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2CF2F" w14:textId="77777777" w:rsidR="00DF314E" w:rsidRDefault="006A7E09">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2730B2E" w14:textId="77777777" w:rsidR="00DF314E" w:rsidRDefault="006A7E09">
      <w:pPr>
        <w:pStyle w:val="3GPPHeader"/>
        <w:jc w:val="both"/>
        <w:rPr>
          <w:rFonts w:ascii="Times New Roman" w:hAnsi="Times New Roman" w:cs="Times New Roman"/>
        </w:rPr>
      </w:pPr>
      <w:r>
        <w:rPr>
          <w:rFonts w:ascii="Times New Roman" w:hAnsi="Times New Roman" w:cs="Times New Roman"/>
        </w:rPr>
        <w:t>e-Meeting, e-Meeting, May 9th – 20th, 2022</w:t>
      </w:r>
    </w:p>
    <w:p w14:paraId="628093AA" w14:textId="77777777" w:rsidR="00DF314E" w:rsidRDefault="006A7E09">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79ADC42F" w14:textId="77777777" w:rsidR="00DF314E" w:rsidRDefault="006A7E09">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A4C40B4" w14:textId="09F4BAC4" w:rsidR="00DF314E" w:rsidRDefault="006A7E09">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F96720">
        <w:rPr>
          <w:rFonts w:ascii="Times New Roman" w:hAnsi="Times New Roman" w:cs="Times New Roman"/>
        </w:rPr>
        <w:t>2</w:t>
      </w:r>
      <w:r>
        <w:rPr>
          <w:rFonts w:ascii="Times New Roman" w:hAnsi="Times New Roman" w:cs="Times New Roman"/>
        </w:rPr>
        <w:t>: Maintenance on timing relationship enhancements and UL time and frequency synchronization for NR NTN</w:t>
      </w:r>
    </w:p>
    <w:p w14:paraId="7A5AF627" w14:textId="77777777" w:rsidR="00DF314E" w:rsidRDefault="006A7E09">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EA2424A" w14:textId="77777777" w:rsidR="00DF314E" w:rsidRDefault="006A7E09">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01D5B7C6" w14:textId="77777777" w:rsidR="00DF314E" w:rsidRDefault="006A7E09">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7EF7E4D1" w14:textId="77777777" w:rsidR="00DF314E" w:rsidRDefault="006A7E09">
      <w:pPr>
        <w:jc w:val="both"/>
      </w:pPr>
      <w:r>
        <w:t>Based on preparation phase discussion [19, R1-2205120] the following issues will be discussed over email in RAN1#109e:</w:t>
      </w:r>
    </w:p>
    <w:tbl>
      <w:tblPr>
        <w:tblStyle w:val="aff9"/>
        <w:tblW w:w="5000" w:type="pct"/>
        <w:jc w:val="center"/>
        <w:tblLook w:val="04A0" w:firstRow="1" w:lastRow="0" w:firstColumn="1" w:lastColumn="0" w:noHBand="0" w:noVBand="1"/>
      </w:tblPr>
      <w:tblGrid>
        <w:gridCol w:w="1346"/>
        <w:gridCol w:w="1405"/>
        <w:gridCol w:w="6878"/>
      </w:tblGrid>
      <w:tr w:rsidR="00DF314E" w14:paraId="1A536255" w14:textId="77777777">
        <w:trPr>
          <w:trHeight w:val="315"/>
          <w:jc w:val="center"/>
        </w:trPr>
        <w:tc>
          <w:tcPr>
            <w:tcW w:w="731" w:type="pct"/>
          </w:tcPr>
          <w:p w14:paraId="0712277C" w14:textId="77777777" w:rsidR="00DF314E" w:rsidRDefault="006A7E09">
            <w:pPr>
              <w:jc w:val="both"/>
            </w:pPr>
            <w:r>
              <w:t>Issue# in [19]</w:t>
            </w:r>
          </w:p>
        </w:tc>
        <w:tc>
          <w:tcPr>
            <w:tcW w:w="666" w:type="pct"/>
          </w:tcPr>
          <w:p w14:paraId="5E816655" w14:textId="77777777" w:rsidR="00DF314E" w:rsidRDefault="006A7E09">
            <w:pPr>
              <w:jc w:val="both"/>
            </w:pPr>
            <w:r>
              <w:t>Corresponding Issue# in this document</w:t>
            </w:r>
          </w:p>
        </w:tc>
        <w:tc>
          <w:tcPr>
            <w:tcW w:w="3603" w:type="pct"/>
          </w:tcPr>
          <w:p w14:paraId="253FC41D" w14:textId="77777777" w:rsidR="00DF314E" w:rsidRDefault="00DF314E">
            <w:pPr>
              <w:jc w:val="both"/>
            </w:pPr>
          </w:p>
        </w:tc>
      </w:tr>
      <w:tr w:rsidR="00DF314E" w14:paraId="42AE1526" w14:textId="77777777">
        <w:trPr>
          <w:trHeight w:val="315"/>
          <w:jc w:val="center"/>
        </w:trPr>
        <w:tc>
          <w:tcPr>
            <w:tcW w:w="731" w:type="pct"/>
          </w:tcPr>
          <w:p w14:paraId="0BF00989" w14:textId="77777777" w:rsidR="00DF314E" w:rsidRDefault="006A7E09">
            <w:pPr>
              <w:jc w:val="both"/>
            </w:pPr>
            <w:r>
              <w:t>1-02</w:t>
            </w:r>
          </w:p>
        </w:tc>
        <w:tc>
          <w:tcPr>
            <w:tcW w:w="666" w:type="pct"/>
          </w:tcPr>
          <w:p w14:paraId="12AA7828" w14:textId="77777777" w:rsidR="00DF314E" w:rsidRDefault="006A7E09">
            <w:pPr>
              <w:jc w:val="both"/>
            </w:pPr>
            <w:r>
              <w:t>Issue#1</w:t>
            </w:r>
          </w:p>
        </w:tc>
        <w:tc>
          <w:tcPr>
            <w:tcW w:w="3603" w:type="pct"/>
          </w:tcPr>
          <w:p w14:paraId="30D05087" w14:textId="77777777" w:rsidR="00DF314E" w:rsidRDefault="006A7E09">
            <w:pPr>
              <w:jc w:val="both"/>
            </w:pPr>
            <w:r>
              <w:t>UE behavior w.r.t Validity timer expiry</w:t>
            </w:r>
          </w:p>
        </w:tc>
      </w:tr>
      <w:tr w:rsidR="00DF314E" w14:paraId="6EA6ADB7" w14:textId="77777777">
        <w:trPr>
          <w:trHeight w:val="302"/>
          <w:jc w:val="center"/>
        </w:trPr>
        <w:tc>
          <w:tcPr>
            <w:tcW w:w="731" w:type="pct"/>
          </w:tcPr>
          <w:p w14:paraId="2B6E1EEF" w14:textId="77777777" w:rsidR="00DF314E" w:rsidRDefault="006A7E09">
            <w:pPr>
              <w:jc w:val="both"/>
            </w:pPr>
            <w:r>
              <w:t>1-03</w:t>
            </w:r>
          </w:p>
        </w:tc>
        <w:tc>
          <w:tcPr>
            <w:tcW w:w="666" w:type="pct"/>
          </w:tcPr>
          <w:p w14:paraId="3AA57F48" w14:textId="77777777" w:rsidR="00DF314E" w:rsidRDefault="006A7E09">
            <w:pPr>
              <w:jc w:val="both"/>
            </w:pPr>
            <w:r>
              <w:t>Issue#2</w:t>
            </w:r>
          </w:p>
        </w:tc>
        <w:tc>
          <w:tcPr>
            <w:tcW w:w="3603" w:type="pct"/>
          </w:tcPr>
          <w:p w14:paraId="7A10B96E" w14:textId="77777777" w:rsidR="00DF314E" w:rsidRDefault="006A7E09">
            <w:pPr>
              <w:jc w:val="both"/>
            </w:pPr>
            <w:r>
              <w:t>Ambiguity in the interpretation of SFN indicating Epoch time</w:t>
            </w:r>
          </w:p>
        </w:tc>
      </w:tr>
      <w:tr w:rsidR="00DF314E" w14:paraId="729EDF1B" w14:textId="77777777">
        <w:trPr>
          <w:trHeight w:val="302"/>
          <w:jc w:val="center"/>
        </w:trPr>
        <w:tc>
          <w:tcPr>
            <w:tcW w:w="731" w:type="pct"/>
          </w:tcPr>
          <w:p w14:paraId="0B632FF5" w14:textId="77777777" w:rsidR="00DF314E" w:rsidRDefault="006A7E09">
            <w:pPr>
              <w:jc w:val="both"/>
            </w:pPr>
            <w:r>
              <w:t>1-04</w:t>
            </w:r>
          </w:p>
        </w:tc>
        <w:tc>
          <w:tcPr>
            <w:tcW w:w="666" w:type="pct"/>
          </w:tcPr>
          <w:p w14:paraId="773381D3" w14:textId="77777777" w:rsidR="00DF314E" w:rsidRDefault="006A7E09">
            <w:pPr>
              <w:jc w:val="both"/>
            </w:pPr>
            <w:r>
              <w:t>Issue#3</w:t>
            </w:r>
          </w:p>
        </w:tc>
        <w:tc>
          <w:tcPr>
            <w:tcW w:w="3603" w:type="pct"/>
          </w:tcPr>
          <w:p w14:paraId="0E0861DC" w14:textId="77777777" w:rsidR="00DF314E" w:rsidRDefault="006A7E09">
            <w:pPr>
              <w:jc w:val="both"/>
            </w:pPr>
            <w:r>
              <w:t>Support of negative values of CommonDelayDriftVariation for GEO</w:t>
            </w:r>
          </w:p>
        </w:tc>
      </w:tr>
      <w:tr w:rsidR="00DF314E" w14:paraId="19F59600" w14:textId="77777777">
        <w:trPr>
          <w:trHeight w:val="315"/>
          <w:jc w:val="center"/>
        </w:trPr>
        <w:tc>
          <w:tcPr>
            <w:tcW w:w="731" w:type="pct"/>
          </w:tcPr>
          <w:p w14:paraId="53E1F2C3" w14:textId="77777777" w:rsidR="00DF314E" w:rsidRDefault="006A7E09">
            <w:pPr>
              <w:jc w:val="both"/>
            </w:pPr>
            <w:r>
              <w:t>1-05</w:t>
            </w:r>
          </w:p>
        </w:tc>
        <w:tc>
          <w:tcPr>
            <w:tcW w:w="666" w:type="pct"/>
          </w:tcPr>
          <w:p w14:paraId="1E2B08AB" w14:textId="77777777" w:rsidR="00DF314E" w:rsidRDefault="006A7E09">
            <w:pPr>
              <w:jc w:val="both"/>
            </w:pPr>
            <w:r>
              <w:t>Issue#4</w:t>
            </w:r>
          </w:p>
        </w:tc>
        <w:tc>
          <w:tcPr>
            <w:tcW w:w="3603" w:type="pct"/>
          </w:tcPr>
          <w:p w14:paraId="73F85C30" w14:textId="77777777" w:rsidR="00DF314E" w:rsidRDefault="006A7E09">
            <w:pPr>
              <w:jc w:val="both"/>
            </w:pPr>
            <w:r>
              <w:t>Neighbour cell’s epoch time</w:t>
            </w:r>
          </w:p>
        </w:tc>
      </w:tr>
      <w:tr w:rsidR="00DF314E" w14:paraId="69FD7E3A" w14:textId="77777777">
        <w:trPr>
          <w:trHeight w:val="302"/>
          <w:jc w:val="center"/>
        </w:trPr>
        <w:tc>
          <w:tcPr>
            <w:tcW w:w="731" w:type="pct"/>
          </w:tcPr>
          <w:p w14:paraId="7D883B83" w14:textId="77777777" w:rsidR="00DF314E" w:rsidRDefault="006A7E09">
            <w:pPr>
              <w:jc w:val="both"/>
            </w:pPr>
            <w:r>
              <w:t>1-07</w:t>
            </w:r>
          </w:p>
        </w:tc>
        <w:tc>
          <w:tcPr>
            <w:tcW w:w="666" w:type="pct"/>
          </w:tcPr>
          <w:p w14:paraId="6E6015A9" w14:textId="77777777" w:rsidR="00DF314E" w:rsidRDefault="006A7E09">
            <w:pPr>
              <w:jc w:val="both"/>
            </w:pPr>
            <w:r>
              <w:t>Issue#5</w:t>
            </w:r>
          </w:p>
        </w:tc>
        <w:tc>
          <w:tcPr>
            <w:tcW w:w="3603" w:type="pct"/>
          </w:tcPr>
          <w:p w14:paraId="772BE502" w14:textId="77777777" w:rsidR="00DF314E" w:rsidRDefault="006A7E09">
            <w:pPr>
              <w:jc w:val="both"/>
            </w:pPr>
            <w:r>
              <w:t>Correction of value ranges for TACommonDrift and TACommonDriftVariation</w:t>
            </w:r>
          </w:p>
        </w:tc>
      </w:tr>
      <w:tr w:rsidR="00DF314E" w14:paraId="48828DAE" w14:textId="77777777">
        <w:trPr>
          <w:trHeight w:val="315"/>
          <w:jc w:val="center"/>
        </w:trPr>
        <w:tc>
          <w:tcPr>
            <w:tcW w:w="731" w:type="pct"/>
          </w:tcPr>
          <w:p w14:paraId="3CE064B1" w14:textId="77777777" w:rsidR="00DF314E" w:rsidRDefault="006A7E09">
            <w:pPr>
              <w:jc w:val="both"/>
            </w:pPr>
            <w:r>
              <w:t>1-08</w:t>
            </w:r>
          </w:p>
        </w:tc>
        <w:tc>
          <w:tcPr>
            <w:tcW w:w="666" w:type="pct"/>
          </w:tcPr>
          <w:p w14:paraId="0783AA2E" w14:textId="77777777" w:rsidR="00DF314E" w:rsidRDefault="006A7E09">
            <w:pPr>
              <w:jc w:val="both"/>
            </w:pPr>
            <w:r>
              <w:t>Issue#6</w:t>
            </w:r>
          </w:p>
        </w:tc>
        <w:tc>
          <w:tcPr>
            <w:tcW w:w="3603" w:type="pct"/>
          </w:tcPr>
          <w:p w14:paraId="61244BF3" w14:textId="77777777" w:rsidR="00DF314E" w:rsidRDefault="006A7E09">
            <w:pPr>
              <w:jc w:val="both"/>
            </w:pPr>
            <w:r>
              <w:t>Reference Frame for Ephemeris Set 2 – Orbital parameters</w:t>
            </w:r>
          </w:p>
        </w:tc>
      </w:tr>
      <w:tr w:rsidR="00DF314E" w14:paraId="3EF90B38" w14:textId="77777777">
        <w:trPr>
          <w:trHeight w:val="315"/>
          <w:jc w:val="center"/>
        </w:trPr>
        <w:tc>
          <w:tcPr>
            <w:tcW w:w="731" w:type="pct"/>
          </w:tcPr>
          <w:p w14:paraId="53823556" w14:textId="77777777" w:rsidR="00DF314E" w:rsidRDefault="006A7E09">
            <w:pPr>
              <w:jc w:val="both"/>
            </w:pPr>
            <w:r>
              <w:t>1-14</w:t>
            </w:r>
          </w:p>
        </w:tc>
        <w:tc>
          <w:tcPr>
            <w:tcW w:w="666" w:type="pct"/>
          </w:tcPr>
          <w:p w14:paraId="4544F803" w14:textId="77777777" w:rsidR="00DF314E" w:rsidRDefault="006A7E09">
            <w:pPr>
              <w:jc w:val="both"/>
            </w:pPr>
            <w:r>
              <w:t>Issue#7</w:t>
            </w:r>
          </w:p>
        </w:tc>
        <w:tc>
          <w:tcPr>
            <w:tcW w:w="3603" w:type="pct"/>
          </w:tcPr>
          <w:p w14:paraId="01EB67C8" w14:textId="77777777" w:rsidR="00DF314E" w:rsidRDefault="006A7E09">
            <w:pPr>
              <w:jc w:val="both"/>
            </w:pPr>
            <w:r>
              <w:t>Clarification on for MAC-CE Activation/Deactivation</w:t>
            </w:r>
          </w:p>
        </w:tc>
      </w:tr>
      <w:tr w:rsidR="00DF314E" w14:paraId="07CCF818" w14:textId="77777777">
        <w:trPr>
          <w:trHeight w:val="315"/>
          <w:jc w:val="center"/>
        </w:trPr>
        <w:tc>
          <w:tcPr>
            <w:tcW w:w="731" w:type="pct"/>
          </w:tcPr>
          <w:p w14:paraId="73303996" w14:textId="77777777" w:rsidR="00DF314E" w:rsidRDefault="006A7E09">
            <w:pPr>
              <w:jc w:val="both"/>
            </w:pPr>
            <w:r>
              <w:t>2-03</w:t>
            </w:r>
          </w:p>
        </w:tc>
        <w:tc>
          <w:tcPr>
            <w:tcW w:w="666" w:type="pct"/>
          </w:tcPr>
          <w:p w14:paraId="1C1E22F6" w14:textId="77777777" w:rsidR="00DF314E" w:rsidRDefault="006A7E09">
            <w:pPr>
              <w:jc w:val="both"/>
            </w:pPr>
            <w:r>
              <w:t>Issue#8</w:t>
            </w:r>
          </w:p>
        </w:tc>
        <w:tc>
          <w:tcPr>
            <w:tcW w:w="3603" w:type="pct"/>
          </w:tcPr>
          <w:p w14:paraId="4B2FE765" w14:textId="77777777" w:rsidR="00DF314E" w:rsidRDefault="006A7E09">
            <w:pPr>
              <w:jc w:val="both"/>
            </w:pPr>
            <w:r>
              <w:t>Application time of updated Koffset</w:t>
            </w:r>
          </w:p>
        </w:tc>
      </w:tr>
      <w:tr w:rsidR="00DF314E" w14:paraId="1D9EF948" w14:textId="77777777">
        <w:trPr>
          <w:trHeight w:val="315"/>
          <w:jc w:val="center"/>
        </w:trPr>
        <w:tc>
          <w:tcPr>
            <w:tcW w:w="731" w:type="pct"/>
          </w:tcPr>
          <w:p w14:paraId="5D56617F" w14:textId="77777777" w:rsidR="00DF314E" w:rsidRDefault="006A7E09">
            <w:pPr>
              <w:jc w:val="both"/>
            </w:pPr>
            <w:r>
              <w:t>1-06</w:t>
            </w:r>
          </w:p>
        </w:tc>
        <w:tc>
          <w:tcPr>
            <w:tcW w:w="666" w:type="pct"/>
          </w:tcPr>
          <w:p w14:paraId="55E7287E" w14:textId="77777777" w:rsidR="00DF314E" w:rsidRDefault="006A7E09">
            <w:pPr>
              <w:jc w:val="both"/>
            </w:pPr>
            <w:r>
              <w:t>TP#1</w:t>
            </w:r>
          </w:p>
        </w:tc>
        <w:tc>
          <w:tcPr>
            <w:tcW w:w="3603" w:type="pct"/>
          </w:tcPr>
          <w:p w14:paraId="20093E12" w14:textId="77777777" w:rsidR="00DF314E" w:rsidRDefault="006A7E09">
            <w:pPr>
              <w:jc w:val="both"/>
            </w:pPr>
            <w:r>
              <w:t>TP#1 for 3GPP TS 38.213 on Common Delay formula and UE-specific TA</w:t>
            </w:r>
          </w:p>
        </w:tc>
      </w:tr>
      <w:tr w:rsidR="00DF314E" w14:paraId="37C34205" w14:textId="77777777">
        <w:trPr>
          <w:trHeight w:val="315"/>
          <w:jc w:val="center"/>
        </w:trPr>
        <w:tc>
          <w:tcPr>
            <w:tcW w:w="731" w:type="pct"/>
          </w:tcPr>
          <w:p w14:paraId="76CDF03B" w14:textId="77777777" w:rsidR="00DF314E" w:rsidRDefault="006A7E09">
            <w:pPr>
              <w:jc w:val="both"/>
            </w:pPr>
            <w:r>
              <w:t>1-10</w:t>
            </w:r>
          </w:p>
        </w:tc>
        <w:tc>
          <w:tcPr>
            <w:tcW w:w="666" w:type="pct"/>
          </w:tcPr>
          <w:p w14:paraId="558606A9" w14:textId="77777777" w:rsidR="00DF314E" w:rsidRDefault="006A7E09">
            <w:pPr>
              <w:jc w:val="both"/>
            </w:pPr>
            <w:r>
              <w:t>TP#2</w:t>
            </w:r>
          </w:p>
        </w:tc>
        <w:tc>
          <w:tcPr>
            <w:tcW w:w="3603" w:type="pct"/>
          </w:tcPr>
          <w:p w14:paraId="11BA6BB9" w14:textId="77777777" w:rsidR="00DF314E" w:rsidRDefault="006A7E09">
            <w:pPr>
              <w:jc w:val="both"/>
              <w:rPr>
                <w:lang w:val="en-GB"/>
              </w:rPr>
            </w:pPr>
            <w:r>
              <w:rPr>
                <w:lang w:val="en-GB"/>
              </w:rPr>
              <w:t>TP#2 for 3GPP TS 38.213 on timing relationship in the uplink Power control on PUSCH and PUCCH</w:t>
            </w:r>
          </w:p>
        </w:tc>
      </w:tr>
      <w:tr w:rsidR="00DF314E" w14:paraId="188BFAF9" w14:textId="77777777">
        <w:trPr>
          <w:trHeight w:val="315"/>
          <w:jc w:val="center"/>
        </w:trPr>
        <w:tc>
          <w:tcPr>
            <w:tcW w:w="731" w:type="pct"/>
          </w:tcPr>
          <w:p w14:paraId="58C87AEE" w14:textId="77777777" w:rsidR="00DF314E" w:rsidRDefault="006A7E09">
            <w:pPr>
              <w:jc w:val="both"/>
            </w:pPr>
            <w:r>
              <w:t>1-14</w:t>
            </w:r>
          </w:p>
        </w:tc>
        <w:tc>
          <w:tcPr>
            <w:tcW w:w="666" w:type="pct"/>
          </w:tcPr>
          <w:p w14:paraId="1E20D062" w14:textId="77777777" w:rsidR="00DF314E" w:rsidRDefault="006A7E09">
            <w:pPr>
              <w:jc w:val="both"/>
            </w:pPr>
            <w:r>
              <w:t>TP#3</w:t>
            </w:r>
          </w:p>
        </w:tc>
        <w:tc>
          <w:tcPr>
            <w:tcW w:w="3603" w:type="pct"/>
          </w:tcPr>
          <w:p w14:paraId="6BE703DC" w14:textId="77777777" w:rsidR="00DF314E" w:rsidRDefault="006A7E09">
            <w:pPr>
              <w:jc w:val="both"/>
            </w:pPr>
            <w:r>
              <w:t>TP#3 for 3GPP TS 38.214 to clarify MAC-CE Activation/Deactivation</w:t>
            </w:r>
          </w:p>
        </w:tc>
      </w:tr>
    </w:tbl>
    <w:p w14:paraId="4D27D33C" w14:textId="77777777" w:rsidR="00DF314E" w:rsidRDefault="00DF314E">
      <w:pPr>
        <w:jc w:val="both"/>
      </w:pPr>
    </w:p>
    <w:p w14:paraId="0BDF8828" w14:textId="77777777" w:rsidR="00DF314E" w:rsidRDefault="006A7E09">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19771477" w14:textId="77777777" w:rsidR="00DF314E" w:rsidRDefault="006A7E09">
      <w:pPr>
        <w:jc w:val="both"/>
        <w:rPr>
          <w:color w:val="FF0000"/>
        </w:rPr>
      </w:pPr>
      <w:r>
        <w:rPr>
          <w:color w:val="FF0000"/>
        </w:rPr>
        <w:t>Please note the following checkpoints for agreements:</w:t>
      </w:r>
    </w:p>
    <w:tbl>
      <w:tblPr>
        <w:tblStyle w:val="aff9"/>
        <w:tblW w:w="0" w:type="auto"/>
        <w:tblLook w:val="04A0" w:firstRow="1" w:lastRow="0" w:firstColumn="1" w:lastColumn="0" w:noHBand="0" w:noVBand="1"/>
      </w:tblPr>
      <w:tblGrid>
        <w:gridCol w:w="9629"/>
      </w:tblGrid>
      <w:tr w:rsidR="00DF314E" w14:paraId="298529DB" w14:textId="77777777">
        <w:tc>
          <w:tcPr>
            <w:tcW w:w="9629" w:type="dxa"/>
          </w:tcPr>
          <w:p w14:paraId="0858D9F9" w14:textId="77777777" w:rsidR="00DF314E" w:rsidRDefault="006A7E09">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53AED689" w14:textId="77777777" w:rsidR="00DF314E" w:rsidRDefault="006A7E09">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75691EA2" w14:textId="77777777" w:rsidR="00DF314E" w:rsidRDefault="006A7E09">
            <w:pPr>
              <w:numPr>
                <w:ilvl w:val="0"/>
                <w:numId w:val="13"/>
              </w:numPr>
              <w:spacing w:after="0"/>
              <w:jc w:val="both"/>
              <w:rPr>
                <w:rFonts w:cs="Times"/>
                <w:highlight w:val="cyan"/>
                <w:lang w:eastAsia="zh-CN"/>
              </w:rPr>
            </w:pPr>
            <w:r>
              <w:rPr>
                <w:rFonts w:cs="Times"/>
                <w:highlight w:val="cyan"/>
                <w:lang w:eastAsia="zh-CN"/>
              </w:rPr>
              <w:t>Final check point: May 18</w:t>
            </w:r>
          </w:p>
          <w:p w14:paraId="5CC91706" w14:textId="77777777" w:rsidR="00DF314E" w:rsidRDefault="00DF314E">
            <w:pPr>
              <w:spacing w:after="0"/>
              <w:jc w:val="both"/>
              <w:rPr>
                <w:highlight w:val="cyan"/>
                <w:lang w:eastAsia="zh-CN"/>
              </w:rPr>
            </w:pPr>
          </w:p>
        </w:tc>
      </w:tr>
    </w:tbl>
    <w:p w14:paraId="74A386E1" w14:textId="77777777" w:rsidR="00DF314E" w:rsidRDefault="00DF314E">
      <w:pPr>
        <w:jc w:val="both"/>
      </w:pPr>
    </w:p>
    <w:p w14:paraId="407A5B27" w14:textId="77777777" w:rsidR="00DF314E" w:rsidRDefault="00DF314E">
      <w:pPr>
        <w:jc w:val="both"/>
      </w:pPr>
    </w:p>
    <w:p w14:paraId="3107B2EC" w14:textId="77777777" w:rsidR="00DF314E" w:rsidRDefault="006A7E09">
      <w:pPr>
        <w:pStyle w:val="1"/>
      </w:pPr>
      <w:r>
        <w:t xml:space="preserve"> </w:t>
      </w:r>
      <w:bookmarkStart w:id="1" w:name="_Toc102489763"/>
      <w:r>
        <w:rPr>
          <w:lang w:val="en-US"/>
        </w:rPr>
        <w:t xml:space="preserve">[ACTIVE] </w:t>
      </w:r>
      <w:r>
        <w:t>Issue#1</w:t>
      </w:r>
      <w:r>
        <w:tab/>
        <w:t>UE behavior w.r.t Validity timer expiry</w:t>
      </w:r>
      <w:bookmarkEnd w:id="1"/>
    </w:p>
    <w:p w14:paraId="0F67D3B7" w14:textId="77777777" w:rsidR="00DF314E" w:rsidRDefault="006A7E09">
      <w:pPr>
        <w:pStyle w:val="2"/>
        <w:jc w:val="both"/>
      </w:pPr>
      <w:bookmarkStart w:id="2" w:name="_Toc102489764"/>
      <w:r>
        <w:rPr>
          <w:rFonts w:hint="eastAsia"/>
        </w:rPr>
        <w:t>Companies</w:t>
      </w:r>
      <w:r>
        <w:t>’ contributions summary</w:t>
      </w:r>
      <w:bookmarkEnd w:id="2"/>
    </w:p>
    <w:tbl>
      <w:tblPr>
        <w:tblStyle w:val="aff9"/>
        <w:tblW w:w="5000" w:type="pct"/>
        <w:tblLook w:val="04A0" w:firstRow="1" w:lastRow="0" w:firstColumn="1" w:lastColumn="0" w:noHBand="0" w:noVBand="1"/>
      </w:tblPr>
      <w:tblGrid>
        <w:gridCol w:w="1795"/>
        <w:gridCol w:w="7834"/>
      </w:tblGrid>
      <w:tr w:rsidR="00DF314E" w14:paraId="397285F6" w14:textId="77777777">
        <w:tc>
          <w:tcPr>
            <w:tcW w:w="932" w:type="pct"/>
            <w:shd w:val="clear" w:color="auto" w:fill="00B0F0"/>
          </w:tcPr>
          <w:p w14:paraId="1D31CE00"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AB8AA86" w14:textId="77777777" w:rsidR="00DF314E" w:rsidRDefault="006A7E09">
            <w:pPr>
              <w:jc w:val="both"/>
              <w:rPr>
                <w:b/>
                <w:color w:val="FFFFFF" w:themeColor="background1"/>
              </w:rPr>
            </w:pPr>
            <w:r>
              <w:rPr>
                <w:b/>
                <w:color w:val="FFFFFF" w:themeColor="background1"/>
              </w:rPr>
              <w:t>Proposals</w:t>
            </w:r>
          </w:p>
        </w:tc>
      </w:tr>
      <w:tr w:rsidR="00DF314E" w14:paraId="4240F490" w14:textId="77777777">
        <w:tc>
          <w:tcPr>
            <w:tcW w:w="932" w:type="pct"/>
          </w:tcPr>
          <w:p w14:paraId="7989F971" w14:textId="77777777" w:rsidR="00DF314E" w:rsidRDefault="006A7E09">
            <w:pPr>
              <w:spacing w:after="0"/>
              <w:jc w:val="both"/>
              <w:rPr>
                <w:rFonts w:eastAsia="Times New Roman"/>
                <w:lang w:val="fr-FR" w:eastAsia="fr-FR"/>
              </w:rPr>
            </w:pPr>
            <w:r>
              <w:rPr>
                <w:rFonts w:eastAsia="Times New Roman"/>
                <w:lang w:val="fr-FR" w:eastAsia="fr-FR"/>
              </w:rPr>
              <w:t>Huawei, HiSilicon</w:t>
            </w:r>
          </w:p>
        </w:tc>
        <w:tc>
          <w:tcPr>
            <w:tcW w:w="4068" w:type="pct"/>
          </w:tcPr>
          <w:p w14:paraId="3D336467" w14:textId="77777777" w:rsidR="00DF314E" w:rsidRDefault="006A7E09">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79FA319" w14:textId="77777777" w:rsidR="00DF314E" w:rsidRDefault="006A7E09">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F314E" w14:paraId="55CB8FBD" w14:textId="77777777">
        <w:tc>
          <w:tcPr>
            <w:tcW w:w="932" w:type="pct"/>
          </w:tcPr>
          <w:p w14:paraId="50F3032A" w14:textId="77777777" w:rsidR="00DF314E" w:rsidRDefault="006A7E09">
            <w:pPr>
              <w:jc w:val="both"/>
            </w:pPr>
            <w:r>
              <w:rPr>
                <w:rFonts w:eastAsia="Times New Roman"/>
                <w:lang w:val="de-DE"/>
              </w:rPr>
              <w:t>ZTE</w:t>
            </w:r>
          </w:p>
        </w:tc>
        <w:tc>
          <w:tcPr>
            <w:tcW w:w="4068" w:type="pct"/>
          </w:tcPr>
          <w:p w14:paraId="15CD4DB5" w14:textId="77777777" w:rsidR="00DF314E" w:rsidRDefault="006A7E09">
            <w:pPr>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eastAsia="宋体" w:hAnsi="Cambria Math"/>
                  <w:lang w:eastAsia="zh-CN"/>
                </w:rPr>
                <m:t>0≤t-</m:t>
              </m:r>
              <m:sSub>
                <m:sSubPr>
                  <m:ctrlPr>
                    <w:rPr>
                      <w:rFonts w:ascii="Cambria Math" w:eastAsia="宋体" w:hAnsi="Cambria Math"/>
                      <w:sz w:val="22"/>
                      <w:szCs w:val="22"/>
                      <w:lang w:val="de-DE"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002ADE5E" w14:textId="77777777" w:rsidR="00DF314E" w:rsidRDefault="006A7E09">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07A165D0" w14:textId="77777777" w:rsidR="00DF314E" w:rsidRDefault="006A7E09">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rsidR="00DF314E" w14:paraId="4557079C" w14:textId="77777777">
        <w:tc>
          <w:tcPr>
            <w:tcW w:w="932" w:type="pct"/>
          </w:tcPr>
          <w:p w14:paraId="7D563032" w14:textId="77777777" w:rsidR="00DF314E" w:rsidRDefault="006A7E09">
            <w:pPr>
              <w:jc w:val="both"/>
            </w:pPr>
            <w:r>
              <w:rPr>
                <w:rFonts w:eastAsia="Times New Roman"/>
              </w:rPr>
              <w:t>PANASONIC R&amp;D Center Germany</w:t>
            </w:r>
          </w:p>
        </w:tc>
        <w:tc>
          <w:tcPr>
            <w:tcW w:w="4068" w:type="pct"/>
          </w:tcPr>
          <w:p w14:paraId="6E83EA51" w14:textId="77777777" w:rsidR="00DF314E" w:rsidRDefault="006A7E09">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55C124E1" w14:textId="77777777" w:rsidR="00DF314E" w:rsidRDefault="006A7E09">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6DB0A487" w14:textId="77777777" w:rsidR="00DF314E" w:rsidRDefault="006A7E09">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CA4B240" w14:textId="77777777" w:rsidR="00DF314E" w:rsidRDefault="006A7E09">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DF314E" w14:paraId="4C7E4654" w14:textId="77777777">
        <w:tc>
          <w:tcPr>
            <w:tcW w:w="932" w:type="pct"/>
          </w:tcPr>
          <w:p w14:paraId="36CBB4A7" w14:textId="77777777" w:rsidR="00DF314E" w:rsidRDefault="006A7E09">
            <w:pPr>
              <w:jc w:val="both"/>
            </w:pPr>
            <w:r>
              <w:rPr>
                <w:rFonts w:eastAsia="Times New Roman"/>
                <w:lang w:val="de-DE"/>
              </w:rPr>
              <w:t>Spreadtrum Communications</w:t>
            </w:r>
          </w:p>
        </w:tc>
        <w:tc>
          <w:tcPr>
            <w:tcW w:w="4068" w:type="pct"/>
          </w:tcPr>
          <w:p w14:paraId="3FDE415C" w14:textId="77777777" w:rsidR="00DF314E" w:rsidRDefault="006A7E09">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F314E" w14:paraId="6A05DF49" w14:textId="77777777">
        <w:tc>
          <w:tcPr>
            <w:tcW w:w="932" w:type="pct"/>
          </w:tcPr>
          <w:p w14:paraId="235CF18A" w14:textId="77777777" w:rsidR="00DF314E" w:rsidRDefault="006A7E09">
            <w:pPr>
              <w:jc w:val="both"/>
              <w:rPr>
                <w:rFonts w:eastAsia="Times New Roman"/>
                <w:lang w:val="de-DE"/>
              </w:rPr>
            </w:pPr>
            <w:r>
              <w:rPr>
                <w:rFonts w:eastAsia="Times New Roman"/>
                <w:lang w:val="de-DE"/>
              </w:rPr>
              <w:t>CATT</w:t>
            </w:r>
          </w:p>
        </w:tc>
        <w:tc>
          <w:tcPr>
            <w:tcW w:w="4068" w:type="pct"/>
          </w:tcPr>
          <w:p w14:paraId="3FAAF9A0" w14:textId="77777777" w:rsidR="00DF314E" w:rsidRDefault="006A7E09">
            <w:pPr>
              <w:pStyle w:val="affb"/>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D373556" w14:textId="77777777" w:rsidR="00DF314E" w:rsidRDefault="006A7E09">
            <w:pPr>
              <w:pStyle w:val="affb"/>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F314E" w14:paraId="395F2C01" w14:textId="77777777">
        <w:tc>
          <w:tcPr>
            <w:tcW w:w="932" w:type="pct"/>
          </w:tcPr>
          <w:p w14:paraId="7E53D273" w14:textId="77777777" w:rsidR="00DF314E" w:rsidRDefault="006A7E09">
            <w:pPr>
              <w:jc w:val="both"/>
              <w:rPr>
                <w:rFonts w:eastAsia="Times New Roman"/>
                <w:lang w:val="de-DE"/>
              </w:rPr>
            </w:pPr>
            <w:r>
              <w:rPr>
                <w:rFonts w:eastAsia="Times New Roman"/>
                <w:lang w:val="de-DE"/>
              </w:rPr>
              <w:t>xiaomi</w:t>
            </w:r>
          </w:p>
        </w:tc>
        <w:tc>
          <w:tcPr>
            <w:tcW w:w="4068" w:type="pct"/>
          </w:tcPr>
          <w:p w14:paraId="70BD8B4C" w14:textId="77777777" w:rsidR="00DF314E" w:rsidRDefault="006A7E09">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3295D6D3" w14:textId="77777777" w:rsidR="00DF314E" w:rsidRDefault="006A7E09">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rsidR="00DF314E" w14:paraId="563D58C0" w14:textId="77777777">
        <w:tc>
          <w:tcPr>
            <w:tcW w:w="932" w:type="pct"/>
          </w:tcPr>
          <w:p w14:paraId="1327E38E" w14:textId="77777777" w:rsidR="00DF314E" w:rsidRDefault="006A7E09">
            <w:pPr>
              <w:jc w:val="both"/>
              <w:rPr>
                <w:rFonts w:eastAsia="Times New Roman"/>
                <w:lang w:val="de-DE"/>
              </w:rPr>
            </w:pPr>
            <w:r>
              <w:rPr>
                <w:rFonts w:eastAsia="Times New Roman"/>
                <w:lang w:val="de-DE"/>
              </w:rPr>
              <w:t>Nokia, Nokia Shanghai Bell</w:t>
            </w:r>
          </w:p>
        </w:tc>
        <w:tc>
          <w:tcPr>
            <w:tcW w:w="4068" w:type="pct"/>
          </w:tcPr>
          <w:p w14:paraId="7C51731B" w14:textId="77777777" w:rsidR="00DF314E" w:rsidRDefault="006A7E09">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5BB9DFAC" w14:textId="77777777" w:rsidR="00DF314E" w:rsidRDefault="006A7E09">
            <w:pPr>
              <w:jc w:val="both"/>
              <w:rPr>
                <w:bCs/>
              </w:rPr>
            </w:pPr>
            <w:r>
              <w:rPr>
                <w:b/>
                <w:bCs/>
              </w:rPr>
              <w:t>Proposal 9:</w:t>
            </w:r>
            <w:r>
              <w:rPr>
                <w:bCs/>
              </w:rPr>
              <w:t xml:space="preserve"> Upon validity timer expiry the UE shall halt any scheduled UL transmissions.</w:t>
            </w:r>
          </w:p>
          <w:p w14:paraId="04C6B5E9" w14:textId="77777777" w:rsidR="00DF314E" w:rsidRDefault="006A7E09">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F314E" w14:paraId="422591A8" w14:textId="77777777">
        <w:tc>
          <w:tcPr>
            <w:tcW w:w="932" w:type="pct"/>
          </w:tcPr>
          <w:p w14:paraId="0A82A4EE" w14:textId="77777777" w:rsidR="00DF314E" w:rsidRDefault="006A7E09">
            <w:pPr>
              <w:jc w:val="both"/>
              <w:rPr>
                <w:rFonts w:eastAsia="Times New Roman"/>
                <w:lang w:val="de-DE"/>
              </w:rPr>
            </w:pPr>
            <w:r>
              <w:rPr>
                <w:rFonts w:eastAsia="Times New Roman"/>
                <w:lang w:val="de-DE"/>
              </w:rPr>
              <w:lastRenderedPageBreak/>
              <w:t>NEC</w:t>
            </w:r>
          </w:p>
        </w:tc>
        <w:tc>
          <w:tcPr>
            <w:tcW w:w="4068" w:type="pct"/>
          </w:tcPr>
          <w:p w14:paraId="50FDF682" w14:textId="77777777" w:rsidR="00DF314E" w:rsidRDefault="006A7E09">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9E6ADF9" w14:textId="77777777" w:rsidR="00DF314E" w:rsidRDefault="006A7E09">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61ACEDA4" w14:textId="77777777" w:rsidR="00DF314E" w:rsidRDefault="006A7E09">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F314E" w14:paraId="1C7AEDC6" w14:textId="77777777">
        <w:tc>
          <w:tcPr>
            <w:tcW w:w="932" w:type="pct"/>
          </w:tcPr>
          <w:p w14:paraId="3651B525" w14:textId="77777777" w:rsidR="00DF314E" w:rsidRDefault="006A7E09">
            <w:pPr>
              <w:jc w:val="both"/>
              <w:rPr>
                <w:rFonts w:eastAsia="Times New Roman"/>
                <w:lang w:val="de-DE"/>
              </w:rPr>
            </w:pPr>
            <w:r>
              <w:rPr>
                <w:rFonts w:eastAsia="Times New Roman"/>
                <w:lang w:val="de-DE"/>
              </w:rPr>
              <w:t>Apple</w:t>
            </w:r>
          </w:p>
        </w:tc>
        <w:tc>
          <w:tcPr>
            <w:tcW w:w="4068" w:type="pct"/>
          </w:tcPr>
          <w:p w14:paraId="779F217B" w14:textId="77777777" w:rsidR="00DF314E" w:rsidRDefault="006A7E09">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ED4721B" w14:textId="77777777" w:rsidR="00DF314E" w:rsidRDefault="006A7E09">
            <w:pPr>
              <w:pStyle w:val="affb"/>
              <w:numPr>
                <w:ilvl w:val="0"/>
                <w:numId w:val="16"/>
              </w:numPr>
              <w:spacing w:after="0"/>
              <w:jc w:val="both"/>
            </w:pPr>
            <w:r>
              <w:t>UE does not need to re-acquire additional assistance information</w:t>
            </w:r>
          </w:p>
          <w:p w14:paraId="272A4A8E" w14:textId="77777777" w:rsidR="00DF314E" w:rsidRDefault="006A7E09">
            <w:pPr>
              <w:pStyle w:val="affb"/>
              <w:numPr>
                <w:ilvl w:val="0"/>
                <w:numId w:val="16"/>
              </w:numPr>
              <w:spacing w:after="0"/>
              <w:jc w:val="both"/>
              <w:rPr>
                <w:iCs/>
              </w:rPr>
            </w:pPr>
            <w:r>
              <w:t>Validity timer restarts at the new epoch time</w:t>
            </w:r>
          </w:p>
        </w:tc>
      </w:tr>
      <w:tr w:rsidR="00DF314E" w14:paraId="34F1EA21" w14:textId="77777777">
        <w:tc>
          <w:tcPr>
            <w:tcW w:w="932" w:type="pct"/>
          </w:tcPr>
          <w:p w14:paraId="330083A5" w14:textId="77777777" w:rsidR="00DF314E" w:rsidRDefault="006A7E09">
            <w:pPr>
              <w:jc w:val="both"/>
              <w:rPr>
                <w:rFonts w:eastAsia="Times New Roman"/>
                <w:lang w:val="de-DE"/>
              </w:rPr>
            </w:pPr>
            <w:r>
              <w:rPr>
                <w:rFonts w:eastAsia="Times New Roman"/>
                <w:lang w:val="de-DE"/>
              </w:rPr>
              <w:t>NTT DOCOMO, INC.</w:t>
            </w:r>
          </w:p>
        </w:tc>
        <w:tc>
          <w:tcPr>
            <w:tcW w:w="4068" w:type="pct"/>
          </w:tcPr>
          <w:p w14:paraId="35C72C0E" w14:textId="77777777" w:rsidR="00DF314E" w:rsidRDefault="006A7E09">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rsidR="00DF314E" w14:paraId="14E3E193" w14:textId="77777777">
        <w:tc>
          <w:tcPr>
            <w:tcW w:w="932" w:type="pct"/>
          </w:tcPr>
          <w:p w14:paraId="3FAFD40C" w14:textId="77777777" w:rsidR="00DF314E" w:rsidRDefault="006A7E09">
            <w:pPr>
              <w:jc w:val="both"/>
              <w:rPr>
                <w:rFonts w:eastAsia="Times New Roman"/>
                <w:lang w:val="de-DE"/>
              </w:rPr>
            </w:pPr>
            <w:r>
              <w:rPr>
                <w:rFonts w:eastAsia="Times New Roman"/>
                <w:lang w:val="de-DE"/>
              </w:rPr>
              <w:t>LG Electronics</w:t>
            </w:r>
          </w:p>
        </w:tc>
        <w:tc>
          <w:tcPr>
            <w:tcW w:w="4068" w:type="pct"/>
          </w:tcPr>
          <w:p w14:paraId="5766A4F4" w14:textId="77777777" w:rsidR="00DF314E" w:rsidRDefault="006A7E09">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7D30141" w14:textId="77777777" w:rsidR="00DF314E" w:rsidRDefault="006A7E09">
            <w:pPr>
              <w:jc w:val="both"/>
              <w:rPr>
                <w:rFonts w:eastAsia="宋体"/>
                <w:bCs/>
                <w:lang w:eastAsia="zh-CN"/>
              </w:rPr>
            </w:pPr>
            <w:r>
              <w:t>The Epoch time of additional information (e.g., common TA parameters and/or ephemeris information) should be set before expiry of validity timer.</w:t>
            </w:r>
          </w:p>
        </w:tc>
      </w:tr>
      <w:tr w:rsidR="00DF314E" w14:paraId="717D59CE" w14:textId="77777777">
        <w:tc>
          <w:tcPr>
            <w:tcW w:w="932" w:type="pct"/>
          </w:tcPr>
          <w:p w14:paraId="05517868" w14:textId="77777777" w:rsidR="00DF314E" w:rsidRDefault="006A7E09">
            <w:pPr>
              <w:jc w:val="both"/>
              <w:rPr>
                <w:rFonts w:eastAsia="Times New Roman"/>
                <w:lang w:val="de-DE"/>
              </w:rPr>
            </w:pPr>
            <w:r>
              <w:rPr>
                <w:rFonts w:eastAsia="Times New Roman"/>
                <w:lang w:val="de-DE"/>
              </w:rPr>
              <w:t>THALES</w:t>
            </w:r>
          </w:p>
        </w:tc>
        <w:tc>
          <w:tcPr>
            <w:tcW w:w="4068" w:type="pct"/>
          </w:tcPr>
          <w:p w14:paraId="2184E382" w14:textId="77777777" w:rsidR="00DF314E" w:rsidRDefault="006A7E09">
            <w:pPr>
              <w:jc w:val="both"/>
              <w:rPr>
                <w:b/>
                <w:lang w:val="de-DE"/>
              </w:rPr>
            </w:pPr>
            <w:r>
              <w:rPr>
                <w:b/>
                <w:lang w:val="de-DE"/>
              </w:rPr>
              <w:t>Proposal 5:</w:t>
            </w:r>
          </w:p>
          <w:p w14:paraId="0218AEC6" w14:textId="77777777" w:rsidR="00DF314E" w:rsidRDefault="006A7E09">
            <w:pPr>
              <w:numPr>
                <w:ilvl w:val="0"/>
                <w:numId w:val="17"/>
              </w:numPr>
              <w:spacing w:after="0"/>
              <w:jc w:val="both"/>
            </w:pPr>
            <w:r>
              <w:rPr>
                <w:bCs/>
              </w:rPr>
              <w:t>The UE should re-acquire new assistance information before expiry of UL validity timer.</w:t>
            </w:r>
          </w:p>
          <w:p w14:paraId="07F58C6B" w14:textId="77777777" w:rsidR="00DF314E" w:rsidRDefault="006A7E09">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721897F9" w14:textId="77777777" w:rsidR="00DF314E" w:rsidRDefault="006A7E09">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348B17A5" w14:textId="77777777" w:rsidR="00DF314E" w:rsidRDefault="006A7E09">
            <w:pPr>
              <w:jc w:val="both"/>
            </w:pPr>
            <w:r>
              <w:rPr>
                <w:bCs/>
              </w:rPr>
              <w:t>Note : UE should always apply new assistance information obtained within uplink sync validity duration.</w:t>
            </w:r>
          </w:p>
          <w:p w14:paraId="5716EABC" w14:textId="77777777" w:rsidR="00DF314E" w:rsidRDefault="006A7E09">
            <w:pPr>
              <w:jc w:val="both"/>
              <w:rPr>
                <w:b/>
              </w:rPr>
            </w:pPr>
            <w:r>
              <w:rPr>
                <w:b/>
              </w:rPr>
              <w:t xml:space="preserve">Proposal 6: </w:t>
            </w:r>
          </w:p>
          <w:p w14:paraId="25380750" w14:textId="77777777" w:rsidR="00DF314E" w:rsidRDefault="006A7E09">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F314E" w14:paraId="1E120C43" w14:textId="77777777">
        <w:tc>
          <w:tcPr>
            <w:tcW w:w="932" w:type="pct"/>
          </w:tcPr>
          <w:p w14:paraId="70EB3A8E" w14:textId="77777777" w:rsidR="00DF314E" w:rsidRDefault="006A7E09">
            <w:pPr>
              <w:jc w:val="both"/>
              <w:rPr>
                <w:rFonts w:eastAsia="Times New Roman"/>
                <w:lang w:val="de-DE"/>
              </w:rPr>
            </w:pPr>
            <w:r>
              <w:rPr>
                <w:rFonts w:eastAsia="Times New Roman"/>
                <w:lang w:val="de-DE"/>
              </w:rPr>
              <w:t>Ericsson</w:t>
            </w:r>
          </w:p>
        </w:tc>
        <w:tc>
          <w:tcPr>
            <w:tcW w:w="4068" w:type="pct"/>
          </w:tcPr>
          <w:p w14:paraId="0B324A35" w14:textId="77777777" w:rsidR="00DF314E" w:rsidRDefault="006A7E09">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3558708" w14:textId="77777777" w:rsidR="00DF314E" w:rsidRDefault="006A7E09">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232A0517" w14:textId="77777777" w:rsidR="00DF314E" w:rsidRDefault="006A7E09">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DF314E" w14:paraId="122E0FC1" w14:textId="77777777">
        <w:tc>
          <w:tcPr>
            <w:tcW w:w="932" w:type="pct"/>
          </w:tcPr>
          <w:p w14:paraId="356D3611" w14:textId="77777777" w:rsidR="00DF314E" w:rsidRDefault="006A7E09">
            <w:pPr>
              <w:jc w:val="both"/>
              <w:rPr>
                <w:rFonts w:eastAsia="Times New Roman"/>
                <w:lang w:val="de-DE"/>
              </w:rPr>
            </w:pPr>
            <w:r>
              <w:rPr>
                <w:rFonts w:eastAsia="Times New Roman"/>
                <w:lang w:val="de-DE"/>
              </w:rPr>
              <w:t>Mavenir</w:t>
            </w:r>
          </w:p>
        </w:tc>
        <w:tc>
          <w:tcPr>
            <w:tcW w:w="4068" w:type="pct"/>
          </w:tcPr>
          <w:p w14:paraId="39BFE7D8" w14:textId="77777777" w:rsidR="00DF314E" w:rsidRDefault="006A7E09">
            <w:pPr>
              <w:jc w:val="both"/>
              <w:rPr>
                <w:b/>
                <w:bCs/>
              </w:rPr>
            </w:pPr>
            <w:r>
              <w:rPr>
                <w:b/>
                <w:bCs/>
              </w:rPr>
              <w:t xml:space="preserve">Proposal 2: </w:t>
            </w:r>
            <w:r>
              <w:rPr>
                <w:bCs/>
              </w:rPr>
              <w:t>The UE shall re-acquire new assistance information before expiry of UL validity timer.</w:t>
            </w:r>
          </w:p>
        </w:tc>
      </w:tr>
    </w:tbl>
    <w:p w14:paraId="0C1F2121" w14:textId="08C1D1FE" w:rsidR="00DF314E" w:rsidRDefault="007162B9">
      <w:pPr>
        <w:pStyle w:val="2"/>
        <w:jc w:val="both"/>
      </w:pPr>
      <w:bookmarkStart w:id="3" w:name="_Toc102489765"/>
      <w:r>
        <w:lastRenderedPageBreak/>
        <w:t>C</w:t>
      </w:r>
      <w:r w:rsidR="006A7E09">
        <w:t>ompanies views’ collection for 1st round</w:t>
      </w:r>
      <w:bookmarkEnd w:id="3"/>
    </w:p>
    <w:p w14:paraId="2146A371" w14:textId="77777777" w:rsidR="00DF314E" w:rsidRDefault="006A7E09">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2DF8DF39" w14:textId="77777777" w:rsidR="00DF314E" w:rsidRDefault="006A7E09">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3F9857E3" w14:textId="77777777" w:rsidR="00DF314E" w:rsidRDefault="006A7E09">
      <w:pPr>
        <w:keepNext/>
        <w:jc w:val="both"/>
      </w:pPr>
      <w:r>
        <w:rPr>
          <w:noProof/>
          <w:lang w:eastAsia="zh-CN"/>
        </w:rPr>
        <w:drawing>
          <wp:inline distT="0" distB="0" distL="0" distR="0" wp14:anchorId="33A51AB2" wp14:editId="5FFDF069">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5270728F" w14:textId="77777777" w:rsidR="00DF314E" w:rsidRDefault="006A7E09">
      <w:pPr>
        <w:pStyle w:val="a9"/>
        <w:jc w:val="center"/>
      </w:pPr>
      <w:r>
        <w:t xml:space="preserve">Figure </w:t>
      </w:r>
      <w:r w:rsidR="00682C7F">
        <w:fldChar w:fldCharType="begin"/>
      </w:r>
      <w:r w:rsidR="00682C7F">
        <w:instrText xml:space="preserve"> SEQ Figure \* ARABIC </w:instrText>
      </w:r>
      <w:r w:rsidR="00682C7F">
        <w:fldChar w:fldCharType="separate"/>
      </w:r>
      <w:r>
        <w:t>1</w:t>
      </w:r>
      <w:r w:rsidR="00682C7F">
        <w:fldChar w:fldCharType="end"/>
      </w:r>
      <w:r>
        <w:t xml:space="preserve"> UE behavior w.r.t Validity timer expiry</w:t>
      </w:r>
    </w:p>
    <w:p w14:paraId="3EE7C2A6" w14:textId="77777777" w:rsidR="00DF314E" w:rsidRDefault="00DF314E">
      <w:pPr>
        <w:snapToGrid w:val="0"/>
        <w:jc w:val="both"/>
        <w:rPr>
          <w:rFonts w:eastAsia="宋体"/>
          <w:szCs w:val="18"/>
        </w:rPr>
      </w:pPr>
    </w:p>
    <w:p w14:paraId="5C2326F4" w14:textId="77777777" w:rsidR="00DF314E" w:rsidRDefault="006A7E09">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14:paraId="4B9A57E0" w14:textId="77777777" w:rsidR="00DF314E" w:rsidRDefault="006A7E09">
      <w:pPr>
        <w:snapToGrid w:val="0"/>
        <w:jc w:val="both"/>
        <w:rPr>
          <w:rFonts w:eastAsia="宋体"/>
          <w:szCs w:val="18"/>
        </w:rPr>
      </w:pPr>
      <w:r>
        <w:rPr>
          <w:rFonts w:eastAsia="宋体"/>
          <w:szCs w:val="18"/>
        </w:rPr>
        <w:t>The following views were expressed in the contributions submitted to current meeting:</w:t>
      </w:r>
    </w:p>
    <w:p w14:paraId="7B2A022A" w14:textId="77777777" w:rsidR="00DF314E" w:rsidRDefault="006A7E09">
      <w:pPr>
        <w:pStyle w:val="affb"/>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Spreadtrum, </w:t>
      </w:r>
      <w:r>
        <w:rPr>
          <w:rFonts w:eastAsia="Times New Roman"/>
          <w:b/>
          <w:lang w:eastAsia="de-DE"/>
        </w:rPr>
        <w:t>xiaomi, NEC, THALES, Ericsson]</w:t>
      </w:r>
    </w:p>
    <w:p w14:paraId="15A204A4" w14:textId="77777777" w:rsidR="00DF314E" w:rsidRDefault="006A7E09">
      <w:pPr>
        <w:pStyle w:val="affb"/>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HiSilicon, ZTE, </w:t>
      </w:r>
      <w:r>
        <w:rPr>
          <w:rFonts w:eastAsia="Times New Roman"/>
          <w:b/>
          <w:lang w:eastAsia="de-DE"/>
        </w:rPr>
        <w:t>CATT, xiaomi (up to UE implementation), Nokia, Nokia Shanghai Bell, Apple, NTT DOCOMO, LG, Mavenir]</w:t>
      </w:r>
    </w:p>
    <w:p w14:paraId="0398B2F7" w14:textId="77777777" w:rsidR="00DF314E" w:rsidRDefault="00DF314E">
      <w:pPr>
        <w:snapToGrid w:val="0"/>
        <w:ind w:left="400"/>
        <w:jc w:val="both"/>
        <w:rPr>
          <w:rFonts w:eastAsia="宋体"/>
          <w:b/>
          <w:szCs w:val="18"/>
        </w:rPr>
      </w:pPr>
    </w:p>
    <w:p w14:paraId="141667BA" w14:textId="77777777" w:rsidR="00DF314E" w:rsidRDefault="006A7E09">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14:paraId="3A9614AD" w14:textId="77777777" w:rsidR="00DF314E" w:rsidRDefault="006A7E09">
      <w:pPr>
        <w:pStyle w:val="affb"/>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ntnUlSyncValidityDuration and epochTime and the epoch time determines/defines </w:t>
      </w:r>
      <w:r>
        <w:rPr>
          <w:rFonts w:eastAsia="等线"/>
          <w:szCs w:val="18"/>
          <w:u w:val="single"/>
          <w:lang w:eastAsia="zh-CN"/>
        </w:rPr>
        <w:t>the start</w:t>
      </w:r>
      <w:r>
        <w:rPr>
          <w:rFonts w:eastAsia="等线"/>
          <w:szCs w:val="18"/>
          <w:lang w:eastAsia="zh-CN"/>
        </w:rPr>
        <w:t xml:space="preserve"> of this validity duration. </w:t>
      </w:r>
    </w:p>
    <w:p w14:paraId="2AA3FCFA" w14:textId="77777777" w:rsidR="00DF314E" w:rsidRDefault="006A7E09">
      <w:pPr>
        <w:pStyle w:val="affb"/>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eastAsia="等线" w:hint="eastAsia"/>
          <w:szCs w:val="18"/>
          <w:lang w:eastAsia="zh-CN"/>
        </w:rPr>
        <w:t>hen curve fitting is adopted to extend validity duration of common TA, the validity of backward propagation cannot be guaranteed</w:t>
      </w:r>
      <w:r>
        <w:rPr>
          <w:rFonts w:eastAsia="等线"/>
          <w:szCs w:val="18"/>
          <w:lang w:eastAsia="zh-CN"/>
        </w:rPr>
        <w:t xml:space="preserve">. </w:t>
      </w:r>
    </w:p>
    <w:p w14:paraId="702CCB46" w14:textId="77777777" w:rsidR="00DF314E" w:rsidRDefault="006A7E09">
      <w:pPr>
        <w:pStyle w:val="affb"/>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eastAsia="等线" w:hint="eastAsia"/>
          <w:szCs w:val="18"/>
          <w:lang w:eastAsia="zh-CN"/>
        </w:rPr>
        <w:t>backward propagation</w:t>
      </w:r>
      <w:r>
        <w:rPr>
          <w:rFonts w:eastAsia="等线"/>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17F2F13" w14:textId="77777777" w:rsidR="00DF314E" w:rsidRDefault="00DF314E">
      <w:pPr>
        <w:jc w:val="both"/>
        <w:rPr>
          <w:lang w:val="en-GB"/>
        </w:rPr>
      </w:pPr>
    </w:p>
    <w:p w14:paraId="073D9C16" w14:textId="77777777" w:rsidR="00DF314E" w:rsidRDefault="006A7E09">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6199A39A" w14:textId="77777777" w:rsidR="00DF314E" w:rsidRDefault="00DF314E">
      <w:pPr>
        <w:jc w:val="both"/>
        <w:rPr>
          <w:lang w:val="en-GB"/>
        </w:rPr>
      </w:pPr>
    </w:p>
    <w:p w14:paraId="5E262558" w14:textId="77777777" w:rsidR="00DF314E" w:rsidRDefault="006A7E09">
      <w:pPr>
        <w:pStyle w:val="aff4"/>
        <w:spacing w:before="0" w:beforeAutospacing="0" w:after="0" w:afterAutospacing="0"/>
        <w:jc w:val="both"/>
        <w:rPr>
          <w:b/>
          <w:sz w:val="20"/>
          <w:szCs w:val="20"/>
        </w:rPr>
      </w:pPr>
      <w:r>
        <w:rPr>
          <w:b/>
          <w:sz w:val="20"/>
          <w:szCs w:val="20"/>
          <w:highlight w:val="yellow"/>
        </w:rPr>
        <w:t>Initial Proposal 1:</w:t>
      </w:r>
    </w:p>
    <w:p w14:paraId="787393C1" w14:textId="77777777" w:rsidR="00DF314E" w:rsidRDefault="00DF314E">
      <w:pPr>
        <w:pStyle w:val="aff4"/>
        <w:spacing w:before="0" w:beforeAutospacing="0" w:after="0" w:afterAutospacing="0"/>
        <w:jc w:val="both"/>
        <w:rPr>
          <w:b/>
          <w:sz w:val="20"/>
          <w:szCs w:val="20"/>
        </w:rPr>
      </w:pPr>
    </w:p>
    <w:p w14:paraId="04F85DCF" w14:textId="77777777" w:rsidR="00DF314E" w:rsidRDefault="006A7E09">
      <w:pPr>
        <w:pStyle w:val="aff4"/>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7338A11" w14:textId="77777777" w:rsidR="00DF314E" w:rsidRDefault="006A7E09">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1F448D0A"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3E36A76"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667802B0" w14:textId="77777777" w:rsidR="00DF314E" w:rsidRDefault="00DF314E">
      <w:pPr>
        <w:spacing w:after="0"/>
        <w:jc w:val="both"/>
        <w:rPr>
          <w:rFonts w:eastAsia="Times New Roman"/>
          <w:b/>
          <w:lang w:eastAsia="zh-CN"/>
        </w:rPr>
      </w:pPr>
    </w:p>
    <w:p w14:paraId="250C0144" w14:textId="77777777" w:rsidR="00DF314E" w:rsidRDefault="006A7E09">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89953AF" w14:textId="77777777" w:rsidR="00DF314E" w:rsidRDefault="00DF314E">
      <w:pPr>
        <w:pStyle w:val="aff4"/>
        <w:spacing w:before="0" w:beforeAutospacing="0" w:after="0" w:afterAutospacing="0"/>
        <w:jc w:val="both"/>
        <w:rPr>
          <w:b/>
          <w:sz w:val="20"/>
          <w:szCs w:val="20"/>
        </w:rPr>
      </w:pPr>
    </w:p>
    <w:p w14:paraId="0D2C5371" w14:textId="77777777" w:rsidR="00DF314E" w:rsidRDefault="00DF314E">
      <w:pPr>
        <w:pStyle w:val="DraftProposal"/>
        <w:numPr>
          <w:ilvl w:val="0"/>
          <w:numId w:val="0"/>
        </w:numPr>
        <w:jc w:val="both"/>
        <w:rPr>
          <w:rFonts w:ascii="Times New Roman" w:hAnsi="Times New Roman" w:cs="Times New Roman"/>
          <w:b w:val="0"/>
          <w:sz w:val="20"/>
        </w:rPr>
      </w:pPr>
    </w:p>
    <w:p w14:paraId="7889DAFB"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450C825A" w14:textId="77777777">
        <w:tc>
          <w:tcPr>
            <w:tcW w:w="931" w:type="pct"/>
            <w:shd w:val="clear" w:color="auto" w:fill="00B0F0"/>
          </w:tcPr>
          <w:p w14:paraId="5BA2D395"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109BD379" w14:textId="77777777" w:rsidR="00DF314E" w:rsidRDefault="006A7E09">
            <w:pPr>
              <w:jc w:val="both"/>
              <w:rPr>
                <w:b/>
                <w:color w:val="FFFFFF" w:themeColor="background1"/>
              </w:rPr>
            </w:pPr>
            <w:r>
              <w:rPr>
                <w:b/>
                <w:color w:val="FFFFFF" w:themeColor="background1"/>
              </w:rPr>
              <w:t>Comments and Views</w:t>
            </w:r>
          </w:p>
        </w:tc>
      </w:tr>
      <w:tr w:rsidR="00DF314E" w14:paraId="38AC21CA" w14:textId="77777777">
        <w:tc>
          <w:tcPr>
            <w:tcW w:w="931" w:type="pct"/>
          </w:tcPr>
          <w:p w14:paraId="0BF195C8"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4E0BE06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rsidR="00DF314E" w14:paraId="2437AB4A" w14:textId="77777777">
        <w:tc>
          <w:tcPr>
            <w:tcW w:w="931" w:type="pct"/>
          </w:tcPr>
          <w:p w14:paraId="3E990478"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4D5161" w14:textId="77777777" w:rsidR="00DF314E" w:rsidRDefault="006A7E09">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F314E" w14:paraId="5CA028D9" w14:textId="77777777">
        <w:tc>
          <w:tcPr>
            <w:tcW w:w="931" w:type="pct"/>
          </w:tcPr>
          <w:p w14:paraId="06B30071"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1C24984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14:paraId="42F2186F" w14:textId="77777777" w:rsidR="00DF314E" w:rsidRDefault="006A7E09">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rsidR="00DF314E" w14:paraId="52A9C1CD" w14:textId="77777777">
        <w:tc>
          <w:tcPr>
            <w:tcW w:w="931" w:type="pct"/>
          </w:tcPr>
          <w:p w14:paraId="074BF476"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07EE0E5D" w14:textId="77777777" w:rsidR="00DF314E" w:rsidRDefault="006A7E09">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DF314E" w14:paraId="5A6EE906" w14:textId="77777777">
        <w:tc>
          <w:tcPr>
            <w:tcW w:w="931" w:type="pct"/>
          </w:tcPr>
          <w:p w14:paraId="557CC244"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2E35A104" w14:textId="77777777" w:rsidR="00DF314E" w:rsidRDefault="006A7E09">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DF314E" w14:paraId="17F92166" w14:textId="77777777">
        <w:tc>
          <w:tcPr>
            <w:tcW w:w="931" w:type="pct"/>
          </w:tcPr>
          <w:p w14:paraId="6BEE6B76"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349D775E" w14:textId="77777777" w:rsidR="00DF314E" w:rsidRDefault="006A7E09">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F314E" w14:paraId="38C08305" w14:textId="77777777">
        <w:tc>
          <w:tcPr>
            <w:tcW w:w="931" w:type="pct"/>
          </w:tcPr>
          <w:p w14:paraId="4B830E23" w14:textId="77777777" w:rsidR="00DF314E" w:rsidRDefault="006A7E09">
            <w:pPr>
              <w:jc w:val="both"/>
              <w:rPr>
                <w:rFonts w:eastAsiaTheme="minorEastAsia"/>
                <w:bCs/>
                <w:lang w:eastAsia="zh-CN"/>
              </w:rPr>
            </w:pPr>
            <w:r>
              <w:rPr>
                <w:rFonts w:cs="Arial"/>
                <w:bCs/>
              </w:rPr>
              <w:t>Nokia, Nokia Shanghai Bell</w:t>
            </w:r>
          </w:p>
        </w:tc>
        <w:tc>
          <w:tcPr>
            <w:tcW w:w="4069" w:type="pct"/>
          </w:tcPr>
          <w:p w14:paraId="7DC2248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1BFFA097" w14:textId="77777777" w:rsidR="00DF314E" w:rsidRDefault="006A7E09">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F314E" w14:paraId="24865F6B" w14:textId="77777777">
        <w:tc>
          <w:tcPr>
            <w:tcW w:w="931" w:type="pct"/>
          </w:tcPr>
          <w:p w14:paraId="4C6F1934" w14:textId="77777777" w:rsidR="00DF314E" w:rsidRDefault="006A7E09">
            <w:pPr>
              <w:jc w:val="both"/>
              <w:rPr>
                <w:rFonts w:cs="Arial"/>
                <w:bCs/>
              </w:rPr>
            </w:pPr>
            <w:r>
              <w:rPr>
                <w:rFonts w:cs="Arial"/>
                <w:bCs/>
              </w:rPr>
              <w:t>Samsung</w:t>
            </w:r>
          </w:p>
        </w:tc>
        <w:tc>
          <w:tcPr>
            <w:tcW w:w="4069" w:type="pct"/>
          </w:tcPr>
          <w:p w14:paraId="5D26B72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14:paraId="314E510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rsidR="00DF314E" w14:paraId="2520584F" w14:textId="77777777">
        <w:tc>
          <w:tcPr>
            <w:tcW w:w="931" w:type="pct"/>
          </w:tcPr>
          <w:p w14:paraId="52074D5C" w14:textId="77777777" w:rsidR="00DF314E" w:rsidRDefault="006A7E09">
            <w:pPr>
              <w:jc w:val="both"/>
              <w:rPr>
                <w:rFonts w:cs="Arial"/>
                <w:bCs/>
              </w:rPr>
            </w:pPr>
            <w:r>
              <w:rPr>
                <w:rFonts w:cs="Arial"/>
                <w:bCs/>
              </w:rPr>
              <w:t>OPPO</w:t>
            </w:r>
          </w:p>
        </w:tc>
        <w:tc>
          <w:tcPr>
            <w:tcW w:w="4069" w:type="pct"/>
          </w:tcPr>
          <w:p w14:paraId="7D2F92D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rsidR="00DF314E" w14:paraId="2AC7D5E8" w14:textId="77777777">
        <w:tc>
          <w:tcPr>
            <w:tcW w:w="931" w:type="pct"/>
          </w:tcPr>
          <w:p w14:paraId="64E89641" w14:textId="77777777" w:rsidR="00DF314E" w:rsidRDefault="006A7E09">
            <w:pPr>
              <w:jc w:val="both"/>
              <w:rPr>
                <w:rFonts w:cs="Arial"/>
                <w:bCs/>
              </w:rPr>
            </w:pPr>
            <w:r>
              <w:rPr>
                <w:rFonts w:cs="Arial"/>
                <w:bCs/>
              </w:rPr>
              <w:t>QC</w:t>
            </w:r>
          </w:p>
        </w:tc>
        <w:tc>
          <w:tcPr>
            <w:tcW w:w="4069" w:type="pct"/>
          </w:tcPr>
          <w:p w14:paraId="49D9275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rsidR="00DF314E" w14:paraId="22A45279" w14:textId="77777777">
        <w:tc>
          <w:tcPr>
            <w:tcW w:w="931" w:type="pct"/>
          </w:tcPr>
          <w:p w14:paraId="4F65E4D2" w14:textId="77777777" w:rsidR="00DF314E" w:rsidRDefault="006A7E09">
            <w:pPr>
              <w:jc w:val="both"/>
              <w:rPr>
                <w:rFonts w:cs="Arial"/>
                <w:bCs/>
              </w:rPr>
            </w:pPr>
            <w:r>
              <w:rPr>
                <w:rFonts w:cs="Arial"/>
                <w:bCs/>
              </w:rPr>
              <w:t>Ericsson</w:t>
            </w:r>
          </w:p>
        </w:tc>
        <w:tc>
          <w:tcPr>
            <w:tcW w:w="4069" w:type="pct"/>
          </w:tcPr>
          <w:p w14:paraId="1308275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14:paraId="3AD98F9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Pr>
                <w:rFonts w:eastAsia="宋体"/>
                <w:bCs/>
                <w:szCs w:val="22"/>
                <w:u w:val="single"/>
                <w:lang w:eastAsia="zh-CN"/>
              </w:rPr>
              <w:t>serving satellite ephemeris</w:t>
            </w:r>
            <w:r>
              <w:rPr>
                <w:rFonts w:eastAsia="宋体"/>
                <w:bCs/>
                <w:szCs w:val="22"/>
                <w:lang w:eastAsia="zh-CN"/>
              </w:rPr>
              <w:t xml:space="preserve">, not the common TA. </w:t>
            </w:r>
            <w:r>
              <w:rPr>
                <w:rFonts w:eastAsia="宋体"/>
                <w:bCs/>
                <w:szCs w:val="22"/>
                <w:u w:val="single"/>
                <w:lang w:eastAsia="zh-CN"/>
              </w:rPr>
              <w:t xml:space="preserve">There is no issue with "backward </w:t>
            </w:r>
            <w:r>
              <w:rPr>
                <w:rFonts w:eastAsia="宋体"/>
                <w:bCs/>
                <w:szCs w:val="22"/>
                <w:u w:val="single"/>
                <w:lang w:eastAsia="zh-CN"/>
              </w:rPr>
              <w:lastRenderedPageBreak/>
              <w:t>propagation" of common TA</w:t>
            </w:r>
            <w:r>
              <w:rPr>
                <w:rFonts w:eastAsia="宋体"/>
                <w:bCs/>
                <w:szCs w:val="22"/>
                <w:lang w:eastAsia="zh-CN"/>
              </w:rPr>
              <w:t xml:space="preserve"> since the accuracy of curve fitting is independent of the choice of epoch time. If e.g. a set of common TA parameters with epoch time t</w:t>
            </w:r>
            <w:r>
              <w:rPr>
                <w:rFonts w:eastAsia="宋体"/>
                <w:bCs/>
                <w:szCs w:val="22"/>
                <w:vertAlign w:val="subscript"/>
                <w:lang w:eastAsia="zh-CN"/>
              </w:rPr>
              <w:t>epoch</w:t>
            </w:r>
            <w:r>
              <w:rPr>
                <w:rFonts w:eastAsia="宋体"/>
                <w:bCs/>
                <w:szCs w:val="22"/>
                <w:lang w:eastAsia="zh-CN"/>
              </w:rPr>
              <w:t>=0 are derived that give a max estimation error e in the interval [0,30s], it is straightforward to derive corresponding common TA parameters with epoch time t</w:t>
            </w:r>
            <w:r>
              <w:rPr>
                <w:rFonts w:eastAsia="宋体"/>
                <w:bCs/>
                <w:szCs w:val="22"/>
                <w:vertAlign w:val="subscript"/>
                <w:lang w:eastAsia="zh-CN"/>
              </w:rPr>
              <w:t>epoch</w:t>
            </w:r>
            <w:r>
              <w:rPr>
                <w:rFonts w:eastAsia="宋体"/>
                <w:bCs/>
                <w:szCs w:val="22"/>
                <w:lang w:eastAsia="zh-CN"/>
              </w:rPr>
              <w:t>=10s that describe exactly the same polynomial and hence give the same max error e in the interval [0,30s].</w:t>
            </w:r>
          </w:p>
          <w:p w14:paraId="47667809" w14:textId="77777777" w:rsidR="00DF314E" w:rsidRDefault="006A7E09">
            <w:pPr>
              <w:pStyle w:val="affb"/>
              <w:adjustRightInd w:val="0"/>
              <w:snapToGrid w:val="0"/>
              <w:spacing w:after="120"/>
              <w:ind w:left="0"/>
              <w:jc w:val="both"/>
              <w:rPr>
                <w:rFonts w:eastAsia="宋体"/>
                <w:bCs/>
                <w:szCs w:val="22"/>
                <w:lang w:val="fr-FR" w:eastAsia="zh-CN"/>
              </w:rPr>
            </w:pPr>
            <w:r>
              <w:rPr>
                <w:rFonts w:eastAsia="宋体"/>
                <w:bCs/>
                <w:szCs w:val="22"/>
                <w:lang w:val="fr-FR" w:eastAsia="zh-CN"/>
              </w:rPr>
              <w:t>P(t)  =  a + bt + ct</w:t>
            </w:r>
            <w:r>
              <w:rPr>
                <w:rFonts w:eastAsia="宋体"/>
                <w:bCs/>
                <w:szCs w:val="22"/>
                <w:vertAlign w:val="superscript"/>
                <w:lang w:val="fr-FR" w:eastAsia="zh-CN"/>
              </w:rPr>
              <w:t xml:space="preserve">2 </w:t>
            </w:r>
            <w:r>
              <w:rPr>
                <w:rFonts w:eastAsia="宋体"/>
                <w:bCs/>
                <w:szCs w:val="22"/>
                <w:lang w:val="fr-FR" w:eastAsia="zh-CN"/>
              </w:rPr>
              <w:t xml:space="preserve"> =  a' + b'(t-10) + c'(t-10)</w:t>
            </w:r>
            <w:r>
              <w:rPr>
                <w:rFonts w:eastAsia="宋体"/>
                <w:bCs/>
                <w:szCs w:val="22"/>
                <w:vertAlign w:val="superscript"/>
                <w:lang w:val="fr-FR" w:eastAsia="zh-CN"/>
              </w:rPr>
              <w:t>2</w:t>
            </w:r>
          </w:p>
          <w:p w14:paraId="4117C57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where</w:t>
            </w:r>
          </w:p>
          <w:p w14:paraId="48002C8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a'=a+10b+100c</w:t>
            </w:r>
          </w:p>
          <w:p w14:paraId="49B9AC0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b'=b+20c</w:t>
            </w:r>
          </w:p>
          <w:p w14:paraId="730A93F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c'=c</w:t>
            </w:r>
          </w:p>
          <w:p w14:paraId="77DA4BE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Thus, if common TA parameters a,b,c are broadcast at time t=0 with t</w:t>
            </w:r>
            <w:r>
              <w:rPr>
                <w:rFonts w:eastAsia="宋体"/>
                <w:bCs/>
                <w:szCs w:val="22"/>
                <w:vertAlign w:val="subscript"/>
                <w:lang w:eastAsia="zh-CN"/>
              </w:rPr>
              <w:t>epoch</w:t>
            </w:r>
            <w:r>
              <w:rPr>
                <w:rFonts w:eastAsia="宋体"/>
                <w:bCs/>
                <w:szCs w:val="22"/>
                <w:lang w:eastAsia="zh-CN"/>
              </w:rPr>
              <w:t>=0 and validity duration 30s, they are valid in the time interval [0,30s]. If corresponding common TA parameters a',b',c' are broadcast at time t=0 with t</w:t>
            </w:r>
            <w:r>
              <w:rPr>
                <w:rFonts w:eastAsia="宋体"/>
                <w:bCs/>
                <w:szCs w:val="22"/>
                <w:vertAlign w:val="subscript"/>
                <w:lang w:eastAsia="zh-CN"/>
              </w:rPr>
              <w:t>epoch</w:t>
            </w:r>
            <w:r>
              <w:rPr>
                <w:rFonts w:eastAsia="宋体"/>
                <w:bCs/>
                <w:szCs w:val="22"/>
                <w:lang w:eastAsia="zh-CN"/>
              </w:rPr>
              <w:t>=10s and validity duration 20s, they are also valid in the time interval [0,30s]. The estimation error will be the same in both cases.</w:t>
            </w:r>
          </w:p>
          <w:p w14:paraId="0C9DF3F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will therefore increase the total validity period of the ephemeris information.</w:t>
            </w:r>
          </w:p>
        </w:tc>
      </w:tr>
      <w:tr w:rsidR="00DF314E" w14:paraId="19FEF323" w14:textId="77777777">
        <w:tc>
          <w:tcPr>
            <w:tcW w:w="931" w:type="pct"/>
          </w:tcPr>
          <w:p w14:paraId="14FCB158" w14:textId="77777777" w:rsidR="00DF314E" w:rsidRDefault="006A7E09">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3D2C3816" w14:textId="77777777" w:rsidR="00DF314E" w:rsidRDefault="006A7E09">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47089E5" w14:textId="77777777" w:rsidR="00DF314E" w:rsidRDefault="006A7E09">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C66F13B"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4413283"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743B8967" w14:textId="77777777" w:rsidR="00DF314E" w:rsidRDefault="00DF314E">
            <w:pPr>
              <w:jc w:val="both"/>
              <w:rPr>
                <w:rFonts w:eastAsiaTheme="minorEastAsia"/>
                <w:lang w:eastAsia="zh-CN"/>
              </w:rPr>
            </w:pPr>
          </w:p>
          <w:p w14:paraId="2B132F01" w14:textId="77777777" w:rsidR="00DF314E" w:rsidRDefault="006A7E09">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DF314E" w14:paraId="5F6F24D5" w14:textId="77777777">
        <w:tc>
          <w:tcPr>
            <w:tcW w:w="931" w:type="pct"/>
          </w:tcPr>
          <w:p w14:paraId="64C23AE9" w14:textId="77777777" w:rsidR="00DF314E" w:rsidRDefault="006A7E09">
            <w:pPr>
              <w:jc w:val="both"/>
              <w:rPr>
                <w:rFonts w:eastAsia="MS Mincho" w:cs="Arial"/>
                <w:bCs/>
                <w:lang w:eastAsia="ja-JP"/>
              </w:rPr>
            </w:pPr>
            <w:r>
              <w:rPr>
                <w:rFonts w:cs="Arial"/>
                <w:bCs/>
              </w:rPr>
              <w:t>NTT DOCOMO</w:t>
            </w:r>
          </w:p>
        </w:tc>
        <w:tc>
          <w:tcPr>
            <w:tcW w:w="4069" w:type="pct"/>
          </w:tcPr>
          <w:p w14:paraId="0A5AFB80" w14:textId="77777777" w:rsidR="00DF314E" w:rsidRDefault="006A7E09">
            <w:pPr>
              <w:jc w:val="both"/>
              <w:rPr>
                <w:rFonts w:eastAsia="MS Mincho"/>
                <w:bCs/>
                <w:szCs w:val="22"/>
                <w:lang w:eastAsia="ja-JP"/>
              </w:rPr>
            </w:pPr>
            <w:r>
              <w:rPr>
                <w:rFonts w:eastAsia="宋体" w:hint="eastAsia"/>
                <w:bCs/>
                <w:szCs w:val="22"/>
                <w:lang w:eastAsia="zh-CN"/>
              </w:rPr>
              <w:t>We</w:t>
            </w:r>
            <w:r>
              <w:rPr>
                <w:rFonts w:eastAsia="宋体"/>
                <w:bCs/>
                <w:szCs w:val="22"/>
                <w:lang w:eastAsia="zh-CN"/>
              </w:rPr>
              <w:t xml:space="preserve"> are fine with the first bullet.</w:t>
            </w:r>
          </w:p>
        </w:tc>
      </w:tr>
      <w:tr w:rsidR="00DF314E" w14:paraId="2294B1A9" w14:textId="77777777">
        <w:tc>
          <w:tcPr>
            <w:tcW w:w="931" w:type="pct"/>
          </w:tcPr>
          <w:p w14:paraId="45E4D639" w14:textId="77777777" w:rsidR="00DF314E" w:rsidRDefault="006A7E09">
            <w:pPr>
              <w:jc w:val="both"/>
              <w:rPr>
                <w:rFonts w:eastAsia="宋体"/>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76FB1030" w14:textId="77777777" w:rsidR="00DF314E" w:rsidRDefault="006A7E09">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18A8E638" w14:textId="77777777" w:rsidR="00DF314E" w:rsidRDefault="006A7E09">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F314E" w14:paraId="31D008BD" w14:textId="77777777">
        <w:tc>
          <w:tcPr>
            <w:tcW w:w="931" w:type="pct"/>
          </w:tcPr>
          <w:p w14:paraId="3D706687" w14:textId="77777777" w:rsidR="00DF314E" w:rsidRDefault="006A7E09">
            <w:pPr>
              <w:jc w:val="both"/>
              <w:rPr>
                <w:rFonts w:eastAsiaTheme="minorEastAsia"/>
                <w:bCs/>
                <w:lang w:eastAsia="ko-KR"/>
              </w:rPr>
            </w:pPr>
            <w:r>
              <w:rPr>
                <w:rFonts w:eastAsia="宋体"/>
                <w:bCs/>
                <w:szCs w:val="22"/>
                <w:lang w:eastAsia="zh-CN"/>
              </w:rPr>
              <w:t>LG</w:t>
            </w:r>
          </w:p>
        </w:tc>
        <w:tc>
          <w:tcPr>
            <w:tcW w:w="4069" w:type="pct"/>
          </w:tcPr>
          <w:p w14:paraId="1C1A237C" w14:textId="77777777" w:rsidR="00DF314E" w:rsidRDefault="006A7E09">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F314E" w14:paraId="6DFA4F7B" w14:textId="77777777">
        <w:tc>
          <w:tcPr>
            <w:tcW w:w="931" w:type="pct"/>
          </w:tcPr>
          <w:p w14:paraId="14EC1973" w14:textId="77777777" w:rsidR="00DF314E" w:rsidRDefault="006A7E09">
            <w:pPr>
              <w:jc w:val="both"/>
              <w:rPr>
                <w:rFonts w:eastAsia="宋体"/>
                <w:bCs/>
                <w:szCs w:val="22"/>
                <w:lang w:eastAsia="zh-CN"/>
              </w:rPr>
            </w:pPr>
            <w:r>
              <w:rPr>
                <w:rFonts w:eastAsia="宋体"/>
                <w:bCs/>
                <w:szCs w:val="22"/>
                <w:lang w:eastAsia="zh-CN"/>
              </w:rPr>
              <w:t>Xiaomi</w:t>
            </w:r>
          </w:p>
        </w:tc>
        <w:tc>
          <w:tcPr>
            <w:tcW w:w="4069" w:type="pct"/>
          </w:tcPr>
          <w:p w14:paraId="4098FBA3" w14:textId="77777777" w:rsidR="00DF314E" w:rsidRDefault="006A7E09">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47FA7228" w14:textId="77777777" w:rsidR="00DF314E" w:rsidRDefault="006A7E09">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6C8118D" w14:textId="77777777" w:rsidR="00DF314E" w:rsidRDefault="00DF314E">
      <w:pPr>
        <w:jc w:val="both"/>
        <w:rPr>
          <w:lang w:val="en-GB"/>
        </w:rPr>
      </w:pPr>
    </w:p>
    <w:p w14:paraId="34562F68" w14:textId="0AD0852D" w:rsidR="00DF314E" w:rsidRDefault="00574839">
      <w:pPr>
        <w:pStyle w:val="2"/>
      </w:pPr>
      <w:bookmarkStart w:id="4" w:name="_Toc97240195"/>
      <w:r>
        <w:lastRenderedPageBreak/>
        <w:t>C</w:t>
      </w:r>
      <w:r w:rsidR="006A7E09">
        <w:t>ompanies views’ collection for 2</w:t>
      </w:r>
      <w:r w:rsidR="006A7E09">
        <w:rPr>
          <w:vertAlign w:val="superscript"/>
        </w:rPr>
        <w:t>nd</w:t>
      </w:r>
      <w:r w:rsidR="006A7E09">
        <w:t xml:space="preserve">  round</w:t>
      </w:r>
      <w:bookmarkEnd w:id="4"/>
      <w:r w:rsidR="006A7E09">
        <w:t xml:space="preserve"> </w:t>
      </w:r>
    </w:p>
    <w:p w14:paraId="696572CF" w14:textId="77777777" w:rsidR="00DF314E" w:rsidRDefault="006A7E09">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73F25AB8" w14:textId="77777777" w:rsidR="00DF314E" w:rsidRDefault="006A7E09">
      <w:pPr>
        <w:jc w:val="both"/>
        <w:rPr>
          <w:rFonts w:eastAsia="宋体"/>
          <w:bCs/>
          <w:szCs w:val="22"/>
          <w:lang w:eastAsia="zh-CN"/>
        </w:rPr>
      </w:pPr>
      <w:r>
        <w:rPr>
          <w:lang w:val="en-GB"/>
        </w:rPr>
        <w:t>To moderator understanding, the issue raised by Nokia (</w:t>
      </w:r>
      <w:r>
        <w:rPr>
          <w:rFonts w:eastAsia="宋体"/>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338F37C9" w14:textId="77777777" w:rsidR="00DF314E" w:rsidRDefault="006A7E09">
      <w:pPr>
        <w:jc w:val="both"/>
        <w:rPr>
          <w:rFonts w:eastAsia="宋体"/>
        </w:rPr>
      </w:pPr>
      <w:r>
        <w:rPr>
          <w:rFonts w:eastAsia="宋体"/>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宋体"/>
          <w:bCs/>
          <w:szCs w:val="22"/>
          <w:lang w:eastAsia="zh-CN"/>
        </w:rPr>
        <w:t>characterize the period P (backward propagation duration). See for example [</w:t>
      </w:r>
      <w:r>
        <w:rPr>
          <w:rFonts w:eastAsia="宋体"/>
          <w:b/>
        </w:rPr>
        <w:t xml:space="preserve">ZTE, R1-2203231] </w:t>
      </w:r>
      <w:r>
        <w:rPr>
          <w:rFonts w:eastAsia="宋体"/>
        </w:rPr>
        <w:t>recopied hereafter.</w:t>
      </w:r>
    </w:p>
    <w:p w14:paraId="185BE613" w14:textId="77777777" w:rsidR="00DF314E" w:rsidRDefault="006A7E09">
      <w:pPr>
        <w:jc w:val="both"/>
        <w:rPr>
          <w:rFonts w:eastAsia="宋体"/>
        </w:rPr>
      </w:pPr>
      <w:r>
        <w:rPr>
          <w:rFonts w:eastAsia="宋体"/>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18962864" w14:textId="77777777" w:rsidR="00DF314E" w:rsidRDefault="00DF314E">
      <w:pPr>
        <w:jc w:val="both"/>
        <w:rPr>
          <w:rFonts w:eastAsia="宋体"/>
          <w:bCs/>
          <w:szCs w:val="22"/>
          <w:lang w:eastAsia="zh-CN"/>
        </w:rPr>
      </w:pPr>
    </w:p>
    <w:tbl>
      <w:tblPr>
        <w:tblStyle w:val="aff9"/>
        <w:tblW w:w="0" w:type="auto"/>
        <w:tblLook w:val="04A0" w:firstRow="1" w:lastRow="0" w:firstColumn="1" w:lastColumn="0" w:noHBand="0" w:noVBand="1"/>
      </w:tblPr>
      <w:tblGrid>
        <w:gridCol w:w="9629"/>
      </w:tblGrid>
      <w:tr w:rsidR="00DF314E" w14:paraId="7D7BDCEA" w14:textId="77777777">
        <w:tc>
          <w:tcPr>
            <w:tcW w:w="9629" w:type="dxa"/>
          </w:tcPr>
          <w:p w14:paraId="539854BA" w14:textId="77777777" w:rsidR="00DF314E" w:rsidRDefault="006A7E09">
            <w:pPr>
              <w:numPr>
                <w:ilvl w:val="7"/>
                <w:numId w:val="0"/>
              </w:numPr>
              <w:spacing w:after="120"/>
              <w:ind w:leftChars="200" w:left="400"/>
              <w:rPr>
                <w:rFonts w:eastAsia="宋体"/>
                <w:b/>
              </w:rPr>
            </w:pPr>
            <w:r>
              <w:rPr>
                <w:rFonts w:eastAsia="宋体"/>
                <w:b/>
              </w:rPr>
              <w:t>ZTE, R1-2203231:</w:t>
            </w:r>
          </w:p>
          <w:p w14:paraId="15F73997" w14:textId="77777777" w:rsidR="00DF314E" w:rsidRDefault="006A7E09">
            <w:pPr>
              <w:numPr>
                <w:ilvl w:val="7"/>
                <w:numId w:val="0"/>
              </w:numPr>
              <w:spacing w:after="120"/>
              <w:ind w:leftChars="200" w:left="400"/>
              <w:rPr>
                <w:rFonts w:eastAsia="宋体"/>
              </w:rPr>
            </w:pPr>
            <w:r>
              <w:rPr>
                <w:rFonts w:eastAsia="宋体" w:hint="eastAsia"/>
              </w:rPr>
              <w:t xml:space="preserve">In RAN1#108e </w:t>
            </w:r>
            <w:r>
              <w:rPr>
                <w:rFonts w:eastAsia="宋体" w:hint="eastAsia"/>
              </w:rPr>
              <w:fldChar w:fldCharType="begin"/>
            </w:r>
            <w:r>
              <w:rPr>
                <w:rFonts w:eastAsia="宋体" w:hint="eastAsia"/>
              </w:rPr>
              <w:instrText xml:space="preserve"> REF _Ref32552 \n \h </w:instrText>
            </w:r>
            <w:r>
              <w:rPr>
                <w:rFonts w:eastAsia="宋体" w:hint="eastAsia"/>
              </w:rPr>
            </w:r>
            <w:r>
              <w:rPr>
                <w:rFonts w:eastAsia="宋体" w:hint="eastAsia"/>
              </w:rPr>
              <w:fldChar w:fldCharType="separate"/>
            </w:r>
            <w:r>
              <w:rPr>
                <w:rFonts w:eastAsia="宋体" w:hint="eastAsia"/>
              </w:rPr>
              <w:t>[2]</w:t>
            </w:r>
            <w:r>
              <w:rPr>
                <w:rFonts w:eastAsia="宋体" w:hint="eastAsia"/>
              </w:rPr>
              <w:fldChar w:fldCharType="end"/>
            </w:r>
            <w:r>
              <w:rPr>
                <w:rFonts w:eastAsia="宋体" w:hint="eastAsia"/>
              </w:rPr>
              <w:t>, the validity time of common TA and ephemeris was discussed and following two types of definitions are considered.</w:t>
            </w:r>
          </w:p>
          <w:p w14:paraId="48691D69" w14:textId="77777777" w:rsidR="00DF314E" w:rsidRDefault="006A7E09">
            <w:pPr>
              <w:numPr>
                <w:ilvl w:val="0"/>
                <w:numId w:val="19"/>
              </w:numPr>
              <w:spacing w:after="120" w:line="259" w:lineRule="auto"/>
              <w:ind w:leftChars="200" w:left="400"/>
              <w:rPr>
                <w:rFonts w:eastAsia="宋体"/>
              </w:rPr>
            </w:pPr>
            <w:r>
              <w:rPr>
                <w:rFonts w:eastAsia="宋体" w:hint="eastAsia"/>
              </w:rPr>
              <w:t>The epoch time t</w:t>
            </w:r>
            <w:r>
              <w:rPr>
                <w:rFonts w:eastAsia="宋体" w:hint="eastAsia"/>
                <w:vertAlign w:val="subscript"/>
              </w:rPr>
              <w:t>epoch</w:t>
            </w:r>
            <w:r>
              <w:rPr>
                <w:rFonts w:eastAsia="宋体" w:hint="eastAsia"/>
              </w:rPr>
              <w:t xml:space="preserve"> is the start of validity duration. The UL synchronization is thought kept only in the </w:t>
            </w:r>
            <w:r>
              <w:rPr>
                <w:rFonts w:eastAsia="宋体"/>
              </w:rPr>
              <w:t>duration</w:t>
            </w:r>
            <w:r>
              <w:rPr>
                <w:rFonts w:eastAsia="宋体" w:hint="eastAsia"/>
              </w:rPr>
              <w:t xml:space="preserve"> </w:t>
            </w:r>
            <m:oMath>
              <m:r>
                <m:rPr>
                  <m:sty m:val="p"/>
                </m:rPr>
                <w:rPr>
                  <w:rFonts w:ascii="Cambria Math" w:eastAsia="宋体"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宋体" w:hint="eastAsia"/>
              </w:rPr>
              <w:t xml:space="preserve">, where </w:t>
            </w:r>
            <m:oMath>
              <m:r>
                <m:rPr>
                  <m:sty m:val="p"/>
                </m:rPr>
                <w:rPr>
                  <w:rFonts w:ascii="Cambria Math" w:hAnsi="Cambria Math"/>
                </w:rPr>
                <m:t>∆t</m:t>
              </m:r>
            </m:oMath>
            <w:r>
              <w:rPr>
                <w:rFonts w:eastAsia="宋体" w:hint="eastAsia"/>
              </w:rPr>
              <w:t xml:space="preserve"> is the validity duration length.</w:t>
            </w:r>
          </w:p>
          <w:p w14:paraId="039A30E5" w14:textId="77777777" w:rsidR="00DF314E" w:rsidRDefault="006A7E09">
            <w:pPr>
              <w:numPr>
                <w:ilvl w:val="0"/>
                <w:numId w:val="19"/>
              </w:numPr>
              <w:spacing w:after="120" w:line="259" w:lineRule="auto"/>
              <w:ind w:leftChars="200" w:left="400"/>
              <w:rPr>
                <w:rFonts w:eastAsia="宋体"/>
              </w:rPr>
            </w:pPr>
            <w:r>
              <w:rPr>
                <w:rFonts w:eastAsia="宋体" w:hint="eastAsia"/>
              </w:rPr>
              <w:t xml:space="preserve">The epoch time is the middle point of validity time. The UL synchronization is thought kept in the </w:t>
            </w:r>
            <w:r>
              <w:rPr>
                <w:rFonts w:eastAsia="宋体"/>
              </w:rPr>
              <w:t>duration</w:t>
            </w:r>
            <w:r>
              <w:rPr>
                <w:rFonts w:eastAsia="宋体" w:hint="eastAsia"/>
              </w:rPr>
              <w:t xml:space="preserve"> </w:t>
            </w:r>
            <m:oMath>
              <m:r>
                <m:rPr>
                  <m:sty m:val="p"/>
                </m:rPr>
                <w:rPr>
                  <w:rFonts w:ascii="Cambria Math" w:eastAsia="宋体"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宋体" w:hint="eastAsia"/>
              </w:rPr>
              <w:t xml:space="preserve">, where </w:t>
            </w:r>
            <m:oMath>
              <m:r>
                <m:rPr>
                  <m:sty m:val="p"/>
                </m:rPr>
                <w:rPr>
                  <w:rFonts w:ascii="Cambria Math" w:hAnsi="Cambria Math"/>
                </w:rPr>
                <m:t>∆t</m:t>
              </m:r>
            </m:oMath>
            <w:r>
              <w:rPr>
                <w:rFonts w:eastAsia="宋体" w:hint="eastAsia"/>
              </w:rPr>
              <w:t xml:space="preserve"> is the validity duration length.</w:t>
            </w:r>
          </w:p>
          <w:p w14:paraId="4D527C4F" w14:textId="77777777" w:rsidR="00DF314E" w:rsidRDefault="006A7E09">
            <w:pPr>
              <w:numPr>
                <w:ilvl w:val="7"/>
                <w:numId w:val="0"/>
              </w:numPr>
              <w:spacing w:after="120"/>
              <w:ind w:leftChars="200" w:left="400"/>
              <w:rPr>
                <w:rFonts w:eastAsia="宋体"/>
              </w:rPr>
            </w:pPr>
            <w:r>
              <w:rPr>
                <w:rFonts w:eastAsia="宋体" w:hint="eastAsia"/>
              </w:rPr>
              <w:t>For definition (1), the backward propagation from epoch time is not considered so that the epoch time should not be set at far future. For definition (2), the epoch time should be at future to enable enough time for backward propagation.</w:t>
            </w:r>
          </w:p>
          <w:p w14:paraId="7077C899" w14:textId="77777777" w:rsidR="00DF314E" w:rsidRDefault="006A7E09">
            <w:pPr>
              <w:numPr>
                <w:ilvl w:val="7"/>
                <w:numId w:val="0"/>
              </w:numPr>
              <w:spacing w:after="120"/>
              <w:ind w:leftChars="200" w:left="400"/>
              <w:rPr>
                <w:rFonts w:eastAsia="宋体"/>
              </w:rPr>
            </w:pPr>
            <w:r>
              <w:rPr>
                <w:rFonts w:eastAsia="宋体"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宋体"/>
              </w:rPr>
              <w:t xml:space="preserve">epoch time. </w:t>
            </w:r>
            <w:r>
              <w:rPr>
                <w:rFonts w:eastAsia="宋体"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宋体" w:hint="eastAsia"/>
              </w:rPr>
              <w:fldChar w:fldCharType="begin"/>
            </w:r>
            <w:r>
              <w:rPr>
                <w:rFonts w:eastAsia="宋体" w:hint="eastAsia"/>
              </w:rPr>
              <w:instrText xml:space="preserve"> REF _Ref23714 \h </w:instrText>
            </w:r>
            <w:r>
              <w:rPr>
                <w:rFonts w:eastAsia="宋体" w:hint="eastAsia"/>
              </w:rPr>
            </w:r>
            <w:r>
              <w:rPr>
                <w:rFonts w:eastAsia="宋体" w:hint="eastAsia"/>
              </w:rPr>
              <w:fldChar w:fldCharType="separate"/>
            </w:r>
            <w:r>
              <w:rPr>
                <w:rFonts w:eastAsia="宋体" w:hint="eastAsia"/>
              </w:rPr>
              <w:t>Table 1</w:t>
            </w:r>
            <w:r>
              <w:rPr>
                <w:rFonts w:eastAsia="宋体" w:hint="eastAsia"/>
              </w:rPr>
              <w:fldChar w:fldCharType="end"/>
            </w:r>
            <w:r>
              <w:rPr>
                <w:rFonts w:eastAsia="宋体"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宋体" w:hint="eastAsia"/>
              </w:rPr>
              <w:fldChar w:fldCharType="begin"/>
            </w:r>
            <w:r>
              <w:rPr>
                <w:rFonts w:eastAsia="宋体" w:hint="eastAsia"/>
              </w:rPr>
              <w:instrText xml:space="preserve"> REF _Ref10484 \h </w:instrText>
            </w:r>
            <w:r>
              <w:rPr>
                <w:rFonts w:eastAsia="宋体" w:hint="eastAsia"/>
              </w:rPr>
            </w:r>
            <w:r>
              <w:rPr>
                <w:rFonts w:eastAsia="宋体" w:hint="eastAsia"/>
              </w:rPr>
              <w:fldChar w:fldCharType="separate"/>
            </w:r>
            <w:r>
              <w:t>Figure 1</w:t>
            </w:r>
            <w:r>
              <w:rPr>
                <w:rFonts w:eastAsia="宋体" w:hint="eastAsia"/>
              </w:rPr>
              <w:fldChar w:fldCharType="end"/>
            </w:r>
            <w:r>
              <w:rPr>
                <w:rFonts w:eastAsia="宋体" w:hint="eastAsia"/>
              </w:rPr>
              <w:t xml:space="preserve">. </w:t>
            </w:r>
          </w:p>
          <w:p w14:paraId="3E5796FC" w14:textId="77777777" w:rsidR="00DF314E" w:rsidRDefault="006A7E09">
            <w:pPr>
              <w:pStyle w:val="a9"/>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aff9"/>
              <w:tblW w:w="0" w:type="auto"/>
              <w:jc w:val="center"/>
              <w:tblLook w:val="04A0" w:firstRow="1" w:lastRow="0" w:firstColumn="1" w:lastColumn="0" w:noHBand="0" w:noVBand="1"/>
            </w:tblPr>
            <w:tblGrid>
              <w:gridCol w:w="3795"/>
              <w:gridCol w:w="3795"/>
            </w:tblGrid>
            <w:tr w:rsidR="00DF314E" w14:paraId="7E9E9DA8" w14:textId="77777777">
              <w:trPr>
                <w:jc w:val="center"/>
              </w:trPr>
              <w:tc>
                <w:tcPr>
                  <w:tcW w:w="3795" w:type="dxa"/>
                </w:tcPr>
                <w:p w14:paraId="41480FB3" w14:textId="77777777" w:rsidR="00DF314E" w:rsidRDefault="006A7E09">
                  <w:pPr>
                    <w:numPr>
                      <w:ilvl w:val="7"/>
                      <w:numId w:val="0"/>
                    </w:numPr>
                    <w:spacing w:after="120"/>
                    <w:rPr>
                      <w:rFonts w:eastAsia="宋体"/>
                    </w:rPr>
                  </w:pPr>
                  <w:r>
                    <w:rPr>
                      <w:rFonts w:eastAsia="宋体" w:hint="eastAsia"/>
                    </w:rPr>
                    <w:t>Parameter</w:t>
                  </w:r>
                </w:p>
              </w:tc>
              <w:tc>
                <w:tcPr>
                  <w:tcW w:w="3795" w:type="dxa"/>
                </w:tcPr>
                <w:p w14:paraId="048F0AD1" w14:textId="77777777" w:rsidR="00DF314E" w:rsidRDefault="006A7E09">
                  <w:pPr>
                    <w:numPr>
                      <w:ilvl w:val="7"/>
                      <w:numId w:val="0"/>
                    </w:numPr>
                    <w:spacing w:after="120"/>
                    <w:rPr>
                      <w:rFonts w:eastAsia="宋体"/>
                    </w:rPr>
                  </w:pPr>
                  <w:r>
                    <w:rPr>
                      <w:rFonts w:eastAsia="宋体" w:hint="eastAsia"/>
                    </w:rPr>
                    <w:t>Value</w:t>
                  </w:r>
                </w:p>
              </w:tc>
            </w:tr>
            <w:tr w:rsidR="00DF314E" w14:paraId="63333E40" w14:textId="77777777">
              <w:trPr>
                <w:jc w:val="center"/>
              </w:trPr>
              <w:tc>
                <w:tcPr>
                  <w:tcW w:w="3795" w:type="dxa"/>
                </w:tcPr>
                <w:p w14:paraId="26133CE7" w14:textId="77777777" w:rsidR="00DF314E" w:rsidRDefault="006A7E09">
                  <w:pPr>
                    <w:numPr>
                      <w:ilvl w:val="7"/>
                      <w:numId w:val="0"/>
                    </w:numPr>
                    <w:spacing w:after="120"/>
                    <w:rPr>
                      <w:rFonts w:eastAsia="宋体"/>
                    </w:rPr>
                  </w:pPr>
                  <w:r>
                    <w:rPr>
                      <w:rFonts w:eastAsia="宋体" w:hint="eastAsia"/>
                    </w:rPr>
                    <w:t>Orbit</w:t>
                  </w:r>
                </w:p>
              </w:tc>
              <w:tc>
                <w:tcPr>
                  <w:tcW w:w="3795" w:type="dxa"/>
                </w:tcPr>
                <w:p w14:paraId="4B1441F5" w14:textId="77777777" w:rsidR="00DF314E" w:rsidRDefault="006A7E09">
                  <w:pPr>
                    <w:numPr>
                      <w:ilvl w:val="7"/>
                      <w:numId w:val="0"/>
                    </w:numPr>
                    <w:spacing w:after="120"/>
                    <w:rPr>
                      <w:rFonts w:eastAsia="宋体"/>
                    </w:rPr>
                  </w:pPr>
                  <w:r>
                    <w:rPr>
                      <w:rFonts w:eastAsia="宋体" w:hint="eastAsia"/>
                    </w:rPr>
                    <w:t>LEO-600</w:t>
                  </w:r>
                </w:p>
              </w:tc>
            </w:tr>
            <w:tr w:rsidR="00DF314E" w14:paraId="7D4E7D39" w14:textId="77777777">
              <w:trPr>
                <w:jc w:val="center"/>
              </w:trPr>
              <w:tc>
                <w:tcPr>
                  <w:tcW w:w="3795" w:type="dxa"/>
                </w:tcPr>
                <w:p w14:paraId="3FE80CD2" w14:textId="77777777" w:rsidR="00DF314E" w:rsidRDefault="006A7E09">
                  <w:pPr>
                    <w:numPr>
                      <w:ilvl w:val="7"/>
                      <w:numId w:val="0"/>
                    </w:numPr>
                    <w:spacing w:after="120"/>
                    <w:rPr>
                      <w:rFonts w:eastAsia="宋体"/>
                    </w:rPr>
                  </w:pPr>
                  <w:r>
                    <w:rPr>
                      <w:rFonts w:eastAsia="宋体" w:hint="eastAsia"/>
                    </w:rPr>
                    <w:t>Initial satellite position</w:t>
                  </w:r>
                </w:p>
              </w:tc>
              <w:tc>
                <w:tcPr>
                  <w:tcW w:w="3795" w:type="dxa"/>
                </w:tcPr>
                <w:p w14:paraId="44409986" w14:textId="77777777" w:rsidR="00DF314E" w:rsidRDefault="006A7E09">
                  <w:pPr>
                    <w:numPr>
                      <w:ilvl w:val="7"/>
                      <w:numId w:val="0"/>
                    </w:numPr>
                    <w:spacing w:after="120"/>
                    <w:rPr>
                      <w:rFonts w:eastAsia="宋体"/>
                    </w:rPr>
                  </w:pPr>
                  <w:r>
                    <w:rPr>
                      <w:rFonts w:eastAsia="宋体" w:hint="eastAsia"/>
                    </w:rPr>
                    <w:t>Above Gateway</w:t>
                  </w:r>
                </w:p>
              </w:tc>
            </w:tr>
            <w:tr w:rsidR="00DF314E" w14:paraId="2D1023E9" w14:textId="77777777">
              <w:trPr>
                <w:jc w:val="center"/>
              </w:trPr>
              <w:tc>
                <w:tcPr>
                  <w:tcW w:w="3795" w:type="dxa"/>
                </w:tcPr>
                <w:p w14:paraId="4726E1DA" w14:textId="77777777" w:rsidR="00DF314E" w:rsidRDefault="006A7E09">
                  <w:pPr>
                    <w:numPr>
                      <w:ilvl w:val="7"/>
                      <w:numId w:val="0"/>
                    </w:numPr>
                    <w:spacing w:after="120"/>
                    <w:rPr>
                      <w:rFonts w:eastAsia="宋体"/>
                    </w:rPr>
                  </w:pPr>
                  <w:r>
                    <w:rPr>
                      <w:rFonts w:eastAsia="宋体" w:hint="eastAsia"/>
                    </w:rPr>
                    <w:t>Time period for common TA fitting</w:t>
                  </w:r>
                </w:p>
              </w:tc>
              <w:tc>
                <w:tcPr>
                  <w:tcW w:w="3795" w:type="dxa"/>
                </w:tcPr>
                <w:p w14:paraId="39B342A2" w14:textId="77777777" w:rsidR="00DF314E" w:rsidRDefault="006A7E09">
                  <w:pPr>
                    <w:numPr>
                      <w:ilvl w:val="7"/>
                      <w:numId w:val="0"/>
                    </w:numPr>
                    <w:spacing w:after="120"/>
                    <w:rPr>
                      <w:rFonts w:eastAsia="宋体"/>
                    </w:rPr>
                  </w:pPr>
                  <w:r>
                    <w:rPr>
                      <w:rFonts w:eastAsia="宋体" w:hint="eastAsia"/>
                    </w:rPr>
                    <w:t>[0, 30] s</w:t>
                  </w:r>
                </w:p>
              </w:tc>
            </w:tr>
            <w:tr w:rsidR="00DF314E" w14:paraId="2DE59200" w14:textId="77777777">
              <w:trPr>
                <w:jc w:val="center"/>
              </w:trPr>
              <w:tc>
                <w:tcPr>
                  <w:tcW w:w="3795" w:type="dxa"/>
                </w:tcPr>
                <w:p w14:paraId="5F3E5A10" w14:textId="77777777" w:rsidR="00DF314E" w:rsidRDefault="006A7E09">
                  <w:pPr>
                    <w:numPr>
                      <w:ilvl w:val="7"/>
                      <w:numId w:val="0"/>
                    </w:numPr>
                    <w:spacing w:after="120"/>
                    <w:rPr>
                      <w:rFonts w:eastAsia="宋体"/>
                    </w:rPr>
                  </w:pPr>
                  <w:r>
                    <w:rPr>
                      <w:rFonts w:eastAsia="宋体" w:hint="eastAsia"/>
                    </w:rPr>
                    <w:t>Fitting method</w:t>
                  </w:r>
                </w:p>
              </w:tc>
              <w:tc>
                <w:tcPr>
                  <w:tcW w:w="3795" w:type="dxa"/>
                </w:tcPr>
                <w:p w14:paraId="76120F65" w14:textId="77777777" w:rsidR="00DF314E" w:rsidRDefault="006A7E09">
                  <w:pPr>
                    <w:numPr>
                      <w:ilvl w:val="7"/>
                      <w:numId w:val="0"/>
                    </w:numPr>
                    <w:spacing w:after="120"/>
                    <w:rPr>
                      <w:rFonts w:eastAsia="宋体"/>
                    </w:rPr>
                  </w:pPr>
                  <w:r>
                    <w:rPr>
                      <w:rFonts w:eastAsia="宋体" w:hint="eastAsia"/>
                    </w:rPr>
                    <w:t>Least square fitting</w:t>
                  </w:r>
                </w:p>
              </w:tc>
            </w:tr>
          </w:tbl>
          <w:p w14:paraId="5B1ECAA9" w14:textId="77777777" w:rsidR="00DF314E" w:rsidRDefault="00DF314E">
            <w:pPr>
              <w:numPr>
                <w:ilvl w:val="7"/>
                <w:numId w:val="0"/>
              </w:numPr>
              <w:spacing w:after="120"/>
              <w:ind w:leftChars="200" w:left="400"/>
              <w:rPr>
                <w:rFonts w:eastAsia="宋体"/>
              </w:rPr>
            </w:pPr>
          </w:p>
          <w:p w14:paraId="4751AC3B" w14:textId="77777777" w:rsidR="00DF314E" w:rsidRDefault="00DF314E">
            <w:pPr>
              <w:numPr>
                <w:ilvl w:val="7"/>
                <w:numId w:val="0"/>
              </w:numPr>
              <w:spacing w:after="120"/>
              <w:ind w:leftChars="200" w:left="400"/>
              <w:rPr>
                <w:rFonts w:eastAsia="宋体"/>
              </w:rPr>
            </w:pPr>
          </w:p>
          <w:p w14:paraId="2349306C" w14:textId="77777777" w:rsidR="00DF314E" w:rsidRDefault="006A7E09">
            <w:pPr>
              <w:numPr>
                <w:ilvl w:val="7"/>
                <w:numId w:val="0"/>
              </w:numPr>
              <w:spacing w:after="120"/>
              <w:ind w:leftChars="200" w:left="400"/>
              <w:rPr>
                <w:rFonts w:eastAsia="宋体"/>
              </w:rPr>
            </w:pPr>
            <w:r>
              <w:rPr>
                <w:rFonts w:eastAsia="宋体" w:hint="eastAsia"/>
                <w:noProof/>
                <w:lang w:eastAsia="zh-CN"/>
              </w:rPr>
              <w:lastRenderedPageBreak/>
              <w:drawing>
                <wp:inline distT="0" distB="0" distL="114300" distR="114300" wp14:anchorId="2BFCCC81" wp14:editId="1C3E3AF8">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宋体" w:hint="eastAsia"/>
                <w:noProof/>
                <w:lang w:eastAsia="zh-CN"/>
              </w:rPr>
              <w:drawing>
                <wp:inline distT="0" distB="0" distL="114300" distR="114300" wp14:anchorId="1A690839" wp14:editId="4A6D3B2A">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49D362AB" w14:textId="77777777" w:rsidR="00DF314E" w:rsidRDefault="006A7E09">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4D7D263E" w14:textId="77777777" w:rsidR="00DF314E" w:rsidRDefault="006A7E09">
            <w:pPr>
              <w:tabs>
                <w:tab w:val="left" w:pos="2609"/>
              </w:tabs>
              <w:adjustRightInd w:val="0"/>
              <w:snapToGrid w:val="0"/>
              <w:spacing w:beforeLines="50" w:before="120" w:afterLines="50" w:after="120"/>
              <w:ind w:leftChars="200" w:left="400"/>
              <w:jc w:val="center"/>
            </w:pPr>
            <w:bookmarkStart w:id="7" w:name="_Ref11006"/>
            <w:r>
              <w:t xml:space="preserve">Figure </w:t>
            </w:r>
            <w:r w:rsidR="00682C7F">
              <w:fldChar w:fldCharType="begin"/>
            </w:r>
            <w:r w:rsidR="00682C7F">
              <w:instrText xml:space="preserve"> SEQ Figure \* ARABIC </w:instrText>
            </w:r>
            <w:r w:rsidR="00682C7F">
              <w:fldChar w:fldCharType="separate"/>
            </w:r>
            <w:r>
              <w:t>1</w:t>
            </w:r>
            <w:r w:rsidR="00682C7F">
              <w:fldChar w:fldCharType="end"/>
            </w:r>
            <w:bookmarkEnd w:id="6"/>
            <w:bookmarkEnd w:id="7"/>
            <w:r>
              <w:t xml:space="preserve"> </w:t>
            </w:r>
            <w:r>
              <w:rPr>
                <w:rFonts w:hint="eastAsia"/>
              </w:rPr>
              <w:t>Evaluation of common TA fitting</w:t>
            </w:r>
          </w:p>
          <w:p w14:paraId="5530F67C" w14:textId="77777777" w:rsidR="00DF314E" w:rsidRDefault="006A7E09">
            <w:pPr>
              <w:numPr>
                <w:ilvl w:val="7"/>
                <w:numId w:val="0"/>
              </w:numPr>
              <w:spacing w:after="120"/>
              <w:ind w:leftChars="200" w:left="400"/>
              <w:rPr>
                <w:rFonts w:eastAsia="宋体"/>
              </w:rPr>
            </w:pPr>
            <w:r>
              <w:rPr>
                <w:rFonts w:eastAsia="宋体" w:hint="eastAsia"/>
              </w:rPr>
              <w:t xml:space="preserve">From the </w:t>
            </w:r>
            <w:r>
              <w:rPr>
                <w:rFonts w:eastAsia="宋体" w:hint="eastAsia"/>
              </w:rPr>
              <w:fldChar w:fldCharType="begin"/>
            </w:r>
            <w:r>
              <w:rPr>
                <w:rFonts w:eastAsia="宋体" w:hint="eastAsia"/>
              </w:rPr>
              <w:instrText xml:space="preserve"> REF _Ref11006 \h </w:instrText>
            </w:r>
            <w:r>
              <w:rPr>
                <w:rFonts w:eastAsia="宋体" w:hint="eastAsia"/>
              </w:rPr>
            </w:r>
            <w:r>
              <w:rPr>
                <w:rFonts w:eastAsia="宋体" w:hint="eastAsia"/>
              </w:rPr>
              <w:fldChar w:fldCharType="separate"/>
            </w:r>
            <w:r>
              <w:t>Figure 1</w:t>
            </w:r>
            <w:r>
              <w:rPr>
                <w:rFonts w:eastAsia="宋体" w:hint="eastAsia"/>
              </w:rPr>
              <w:fldChar w:fldCharType="end"/>
            </w:r>
            <w:r>
              <w:rPr>
                <w:rFonts w:eastAsia="宋体" w:hint="eastAsia"/>
              </w:rPr>
              <w:t>, it can be easily found</w:t>
            </w:r>
            <w:r>
              <w:rPr>
                <w:rFonts w:eastAsia="宋体"/>
              </w:rPr>
              <w:t xml:space="preserve"> </w:t>
            </w:r>
            <w:r>
              <w:rPr>
                <w:rFonts w:eastAsia="宋体" w:hint="eastAsia"/>
              </w:rPr>
              <w:t xml:space="preserve">that </w:t>
            </w:r>
            <w:r>
              <w:rPr>
                <w:rFonts w:eastAsia="宋体"/>
              </w:rPr>
              <w:t xml:space="preserve">the </w:t>
            </w:r>
            <w:r>
              <w:rPr>
                <w:rFonts w:eastAsia="宋体"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526CC458" w14:textId="77777777" w:rsidR="00DF314E" w:rsidRDefault="006A7E09">
            <w:pPr>
              <w:numPr>
                <w:ilvl w:val="0"/>
                <w:numId w:val="21"/>
              </w:numPr>
              <w:spacing w:after="120" w:line="259" w:lineRule="auto"/>
              <w:rPr>
                <w:rFonts w:eastAsia="宋体"/>
              </w:rPr>
            </w:pPr>
            <w:r>
              <w:rPr>
                <w:rFonts w:eastAsia="宋体" w:hint="eastAsia"/>
              </w:rPr>
              <w:t>When curve fitting is adopted to extend validity duration of common TA, the validity of backward propagation cannot be guaranteed.</w:t>
            </w:r>
          </w:p>
          <w:p w14:paraId="31B540E2" w14:textId="77777777" w:rsidR="00DF314E" w:rsidRDefault="006A7E09">
            <w:pPr>
              <w:numPr>
                <w:ilvl w:val="0"/>
                <w:numId w:val="21"/>
              </w:numPr>
              <w:spacing w:after="120" w:line="259" w:lineRule="auto"/>
              <w:rPr>
                <w:rFonts w:eastAsia="宋体"/>
              </w:rPr>
            </w:pPr>
            <w:r>
              <w:rPr>
                <w:rFonts w:eastAsia="宋体" w:hint="eastAsia"/>
              </w:rPr>
              <w:t xml:space="preserve">The validity duration of backward propagation is limited by SFN wrap around. </w:t>
            </w:r>
          </w:p>
          <w:p w14:paraId="1186DA92" w14:textId="77777777" w:rsidR="00DF314E" w:rsidRDefault="00DF314E">
            <w:pPr>
              <w:jc w:val="both"/>
            </w:pPr>
          </w:p>
        </w:tc>
      </w:tr>
    </w:tbl>
    <w:p w14:paraId="13D700F6" w14:textId="77777777" w:rsidR="00DF314E" w:rsidRDefault="00DF314E">
      <w:pPr>
        <w:jc w:val="both"/>
        <w:rPr>
          <w:lang w:val="en-GB"/>
        </w:rPr>
      </w:pPr>
    </w:p>
    <w:p w14:paraId="3A4C8BE6" w14:textId="77777777" w:rsidR="00DF314E" w:rsidRDefault="006A7E09">
      <w:pPr>
        <w:jc w:val="both"/>
        <w:rPr>
          <w:lang w:val="en-GB"/>
        </w:rPr>
      </w:pPr>
      <w:r>
        <w:rPr>
          <w:lang w:val="en-GB"/>
        </w:rPr>
        <w:t>Based on the feedback from many companies, the first bullet is removed as it was already agreed in RAN2.</w:t>
      </w:r>
    </w:p>
    <w:p w14:paraId="259FC8AE" w14:textId="77777777" w:rsidR="00DF314E" w:rsidRDefault="006A7E09">
      <w:pPr>
        <w:jc w:val="both"/>
        <w:rPr>
          <w:lang w:val="en-GB"/>
        </w:rPr>
      </w:pPr>
      <w:r>
        <w:rPr>
          <w:lang w:val="en-GB"/>
        </w:rPr>
        <w:t>The proposal is updated as follows:</w:t>
      </w:r>
    </w:p>
    <w:p w14:paraId="7DE271AE" w14:textId="77777777" w:rsidR="00DF314E" w:rsidRDefault="006A7E09">
      <w:pPr>
        <w:pStyle w:val="aff4"/>
        <w:spacing w:before="0" w:beforeAutospacing="0" w:after="0" w:afterAutospacing="0"/>
        <w:jc w:val="both"/>
        <w:rPr>
          <w:b/>
          <w:sz w:val="20"/>
          <w:szCs w:val="20"/>
        </w:rPr>
      </w:pPr>
      <w:r>
        <w:rPr>
          <w:b/>
          <w:sz w:val="20"/>
          <w:szCs w:val="20"/>
          <w:highlight w:val="yellow"/>
        </w:rPr>
        <w:t>Updated Proposal 1-v01:</w:t>
      </w:r>
    </w:p>
    <w:p w14:paraId="7330226F" w14:textId="77777777" w:rsidR="00DF314E" w:rsidRDefault="00DF314E">
      <w:pPr>
        <w:pStyle w:val="aff4"/>
        <w:spacing w:before="0" w:beforeAutospacing="0" w:after="0" w:afterAutospacing="0"/>
        <w:jc w:val="both"/>
        <w:rPr>
          <w:b/>
          <w:sz w:val="20"/>
          <w:szCs w:val="20"/>
        </w:rPr>
      </w:pPr>
    </w:p>
    <w:p w14:paraId="18A5F0D7" w14:textId="77777777" w:rsidR="00DF314E" w:rsidRDefault="006A7E09">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1152CF7"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146AD6CD" w14:textId="77777777" w:rsidR="00DF314E" w:rsidRDefault="006A7E09">
      <w:pPr>
        <w:pStyle w:val="affb"/>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61BF2C7F" w14:textId="77777777" w:rsidR="00DF314E" w:rsidRDefault="006A7E09">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E1ADC8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3885CD80" w14:textId="77777777">
        <w:tc>
          <w:tcPr>
            <w:tcW w:w="930" w:type="pct"/>
            <w:shd w:val="clear" w:color="auto" w:fill="00B0F0"/>
          </w:tcPr>
          <w:p w14:paraId="678BF3F2"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7F1A8C50" w14:textId="77777777" w:rsidR="00DF314E" w:rsidRDefault="006A7E09">
            <w:pPr>
              <w:jc w:val="both"/>
              <w:rPr>
                <w:b/>
                <w:color w:val="FFFFFF" w:themeColor="background1"/>
              </w:rPr>
            </w:pPr>
            <w:r>
              <w:rPr>
                <w:b/>
                <w:color w:val="FFFFFF" w:themeColor="background1"/>
              </w:rPr>
              <w:t>Comments and Views</w:t>
            </w:r>
          </w:p>
        </w:tc>
      </w:tr>
      <w:tr w:rsidR="00DF314E" w14:paraId="1C533DE1" w14:textId="77777777">
        <w:tc>
          <w:tcPr>
            <w:tcW w:w="930" w:type="pct"/>
          </w:tcPr>
          <w:p w14:paraId="00298BD5"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54E626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DF314E" w14:paraId="2D055DE0" w14:textId="77777777">
        <w:tc>
          <w:tcPr>
            <w:tcW w:w="930" w:type="pct"/>
          </w:tcPr>
          <w:p w14:paraId="4079A513" w14:textId="77777777" w:rsidR="00DF314E" w:rsidRDefault="006A7E09">
            <w:pPr>
              <w:jc w:val="both"/>
              <w:rPr>
                <w:rFonts w:eastAsiaTheme="minorEastAsia"/>
                <w:bCs/>
                <w:lang w:eastAsia="zh-CN"/>
              </w:rPr>
            </w:pPr>
            <w:r>
              <w:rPr>
                <w:rFonts w:eastAsia="宋体"/>
                <w:bCs/>
                <w:szCs w:val="22"/>
                <w:lang w:eastAsia="zh-CN"/>
              </w:rPr>
              <w:t>Ericsson</w:t>
            </w:r>
          </w:p>
        </w:tc>
        <w:tc>
          <w:tcPr>
            <w:tcW w:w="4070" w:type="pct"/>
          </w:tcPr>
          <w:p w14:paraId="15BE968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think this proposal has serious drawbacks.</w:t>
            </w:r>
          </w:p>
          <w:p w14:paraId="4BA2987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宋体"/>
                <w:b/>
                <w:szCs w:val="22"/>
                <w:lang w:eastAsia="zh-CN"/>
              </w:rPr>
              <w:t xml:space="preserve">the assistance </w:t>
            </w:r>
            <w:r>
              <w:rPr>
                <w:rFonts w:eastAsia="宋体"/>
                <w:b/>
                <w:szCs w:val="22"/>
                <w:lang w:eastAsia="zh-CN"/>
              </w:rPr>
              <w:lastRenderedPageBreak/>
              <w:t>information is useful 10.24 seconds shorter than the validity duration signaled by the network, which can be a significant reduction for the short validity durations expected for LEO</w:t>
            </w:r>
            <w:r>
              <w:rPr>
                <w:rFonts w:eastAsia="宋体"/>
                <w:bCs/>
                <w:szCs w:val="22"/>
                <w:lang w:eastAsia="zh-CN"/>
              </w:rPr>
              <w:t xml:space="preserve"> (e.g. 20 seconds, but validity duration values down to 5 seconds are supported).</w:t>
            </w:r>
          </w:p>
          <w:p w14:paraId="37BF964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Also, if there is a concern that common TA cannot be accurately propagated up to 10.24 s backward in time, then this concern is equally valid during initial access. </w:t>
            </w:r>
            <w:r>
              <w:rPr>
                <w:rFonts w:eastAsia="宋体"/>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宋体"/>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宋体"/>
                <w:b/>
                <w:szCs w:val="22"/>
                <w:lang w:eastAsia="zh-CN"/>
              </w:rPr>
              <w:t xml:space="preserve">agreed to define </w:t>
            </w:r>
            <w:r>
              <w:rPr>
                <w:rFonts w:eastAsia="宋体"/>
                <w:b/>
                <w:szCs w:val="22"/>
                <w:u w:val="single"/>
                <w:lang w:eastAsia="zh-CN"/>
              </w:rPr>
              <w:t>implicit</w:t>
            </w:r>
            <w:r>
              <w:rPr>
                <w:rFonts w:eastAsia="宋体"/>
                <w:b/>
                <w:szCs w:val="22"/>
                <w:lang w:eastAsia="zh-CN"/>
              </w:rPr>
              <w:t xml:space="preserve"> epoch time as the end of the SI window, i.e., in the future. Also in this case, having to suspend preamble transmission until the end of the SI window can lead to unacceptable delays</w:t>
            </w:r>
            <w:r>
              <w:rPr>
                <w:rFonts w:eastAsia="宋体"/>
                <w:bCs/>
                <w:szCs w:val="22"/>
                <w:lang w:eastAsia="zh-CN"/>
              </w:rPr>
              <w:t>. We see no reason to have different UE behavior for initial access and connected mode.</w:t>
            </w:r>
          </w:p>
          <w:p w14:paraId="4BF5BAA0" w14:textId="77777777" w:rsidR="00DF314E" w:rsidRDefault="006A7E09">
            <w:pPr>
              <w:jc w:val="both"/>
              <w:rPr>
                <w:rFonts w:eastAsiaTheme="minorEastAsia"/>
                <w:lang w:eastAsia="zh-CN"/>
              </w:rPr>
            </w:pPr>
            <w:r>
              <w:rPr>
                <w:rFonts w:eastAsia="宋体"/>
                <w:bCs/>
                <w:szCs w:val="22"/>
                <w:lang w:eastAsia="zh-CN"/>
              </w:rPr>
              <w:t>Regarding [</w:t>
            </w:r>
            <w:r>
              <w:rPr>
                <w:rFonts w:eastAsia="宋体"/>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DF314E" w14:paraId="29545B87" w14:textId="77777777">
        <w:tc>
          <w:tcPr>
            <w:tcW w:w="930" w:type="pct"/>
          </w:tcPr>
          <w:p w14:paraId="41EF145F" w14:textId="77777777" w:rsidR="00DF314E" w:rsidRDefault="006A7E09">
            <w:pPr>
              <w:jc w:val="both"/>
              <w:rPr>
                <w:rFonts w:eastAsia="宋体"/>
                <w:bCs/>
                <w:szCs w:val="22"/>
                <w:lang w:eastAsia="zh-CN"/>
              </w:rPr>
            </w:pPr>
            <w:r>
              <w:rPr>
                <w:rFonts w:eastAsiaTheme="minorEastAsia"/>
                <w:bCs/>
                <w:lang w:eastAsia="zh-CN"/>
              </w:rPr>
              <w:lastRenderedPageBreak/>
              <w:t>MediaTek</w:t>
            </w:r>
          </w:p>
        </w:tc>
        <w:tc>
          <w:tcPr>
            <w:tcW w:w="4070" w:type="pct"/>
          </w:tcPr>
          <w:p w14:paraId="0BED4A9F"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F314E" w14:paraId="15BBD00D" w14:textId="77777777">
        <w:tc>
          <w:tcPr>
            <w:tcW w:w="930" w:type="pct"/>
          </w:tcPr>
          <w:p w14:paraId="24481280"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7BFA84C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4C49CA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DF314E" w14:paraId="59008C07" w14:textId="77777777">
        <w:tc>
          <w:tcPr>
            <w:tcW w:w="930" w:type="pct"/>
          </w:tcPr>
          <w:p w14:paraId="61293A78"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05B4ECD5"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w:t>
            </w:r>
          </w:p>
          <w:p w14:paraId="08EE55B0" w14:textId="77777777" w:rsidR="00DF314E" w:rsidRDefault="006A7E09">
            <w:pPr>
              <w:pStyle w:val="affb"/>
              <w:adjustRightInd w:val="0"/>
              <w:snapToGrid w:val="0"/>
              <w:spacing w:after="120"/>
              <w:ind w:left="0"/>
              <w:jc w:val="both"/>
              <w:rPr>
                <w:rFonts w:eastAsia="宋体"/>
                <w:bCs/>
                <w:lang w:eastAsia="zh-CN"/>
              </w:rPr>
            </w:pPr>
            <w:r>
              <w:rPr>
                <w:rFonts w:eastAsia="宋体" w:hint="eastAsia"/>
                <w:bCs/>
                <w:szCs w:val="22"/>
                <w:lang w:eastAsia="zh-CN"/>
              </w:rPr>
              <w:t xml:space="preserve">Firstly, in our evaluation, the validity duration of ephemeris is generally longer than the common TA. In </w:t>
            </w:r>
            <w:r>
              <w:rPr>
                <w:rFonts w:eastAsia="宋体"/>
                <w:bCs/>
                <w:szCs w:val="22"/>
                <w:lang w:eastAsia="zh-CN"/>
              </w:rPr>
              <w:t>[</w:t>
            </w:r>
            <w:r>
              <w:rPr>
                <w:rFonts w:eastAsia="宋体"/>
                <w:bCs/>
              </w:rPr>
              <w:t>ZTE, R1-2203231]</w:t>
            </w:r>
            <w:r>
              <w:rPr>
                <w:rFonts w:eastAsia="宋体"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3A59FE28" w14:textId="77777777" w:rsidR="00DF314E" w:rsidRDefault="006A7E09">
            <w:pPr>
              <w:pStyle w:val="affb"/>
              <w:adjustRightInd w:val="0"/>
              <w:snapToGrid w:val="0"/>
              <w:spacing w:after="120"/>
              <w:ind w:left="0"/>
              <w:jc w:val="center"/>
              <w:rPr>
                <w:rFonts w:eastAsia="宋体"/>
                <w:bCs/>
                <w:lang w:eastAsia="zh-CN"/>
              </w:rPr>
            </w:pPr>
            <w:r>
              <w:rPr>
                <w:rFonts w:eastAsia="宋体"/>
                <w:bCs/>
                <w:noProof/>
                <w:lang w:eastAsia="zh-CN"/>
              </w:rPr>
              <w:lastRenderedPageBreak/>
              <w:drawing>
                <wp:inline distT="0" distB="0" distL="114300" distR="114300" wp14:anchorId="5B838689" wp14:editId="5FCD0C29">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2978075E" w14:textId="77777777" w:rsidR="00DF314E" w:rsidRDefault="006A7E09">
            <w:pPr>
              <w:pStyle w:val="affb"/>
              <w:adjustRightInd w:val="0"/>
              <w:snapToGrid w:val="0"/>
              <w:spacing w:after="120"/>
              <w:ind w:left="0"/>
              <w:jc w:val="both"/>
              <w:rPr>
                <w:rFonts w:eastAsia="宋体"/>
                <w:bCs/>
                <w:lang w:eastAsia="zh-CN"/>
              </w:rPr>
            </w:pPr>
            <w:r>
              <w:rPr>
                <w:rFonts w:eastAsia="宋体" w:hint="eastAsia"/>
                <w:bCs/>
                <w:szCs w:val="22"/>
                <w:lang w:eastAsia="zh-CN"/>
              </w:rPr>
              <w:t xml:space="preserve">Moreover, as we elaborated in </w:t>
            </w:r>
            <w:r>
              <w:rPr>
                <w:rFonts w:eastAsia="宋体"/>
                <w:bCs/>
                <w:szCs w:val="22"/>
                <w:lang w:eastAsia="zh-CN"/>
              </w:rPr>
              <w:t>[</w:t>
            </w:r>
            <w:r>
              <w:rPr>
                <w:rFonts w:eastAsia="宋体"/>
                <w:bCs/>
              </w:rPr>
              <w:t>ZTE, R1-2203231],</w:t>
            </w:r>
            <w:r>
              <w:rPr>
                <w:rFonts w:eastAsia="宋体"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CBF7BE2" w14:textId="77777777" w:rsidR="00DF314E" w:rsidRDefault="006A7E09">
            <w:pPr>
              <w:pStyle w:val="affb"/>
              <w:adjustRightInd w:val="0"/>
              <w:snapToGrid w:val="0"/>
              <w:spacing w:after="120"/>
              <w:ind w:left="0"/>
              <w:jc w:val="both"/>
              <w:rPr>
                <w:rFonts w:eastAsia="宋体"/>
                <w:bCs/>
                <w:lang w:eastAsia="zh-CN"/>
              </w:rPr>
            </w:pPr>
            <w:r>
              <w:rPr>
                <w:rFonts w:eastAsia="宋体"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F314E" w14:paraId="455A6E75" w14:textId="77777777">
        <w:tc>
          <w:tcPr>
            <w:tcW w:w="930" w:type="pct"/>
          </w:tcPr>
          <w:p w14:paraId="0508DD5C" w14:textId="77777777" w:rsidR="00DF314E" w:rsidRDefault="006A7E09">
            <w:pPr>
              <w:jc w:val="both"/>
              <w:rPr>
                <w:rFonts w:eastAsia="宋体"/>
                <w:bCs/>
                <w:szCs w:val="22"/>
                <w:lang w:eastAsia="zh-CN"/>
              </w:rPr>
            </w:pPr>
            <w:r>
              <w:rPr>
                <w:rFonts w:eastAsia="宋体"/>
                <w:bCs/>
                <w:szCs w:val="22"/>
                <w:lang w:eastAsia="zh-CN"/>
              </w:rPr>
              <w:lastRenderedPageBreak/>
              <w:t>Mavenir</w:t>
            </w:r>
          </w:p>
        </w:tc>
        <w:tc>
          <w:tcPr>
            <w:tcW w:w="4070" w:type="pct"/>
          </w:tcPr>
          <w:p w14:paraId="4020CCB7" w14:textId="77777777" w:rsidR="00DF314E" w:rsidRDefault="006A7E09">
            <w:pPr>
              <w:pStyle w:val="affb"/>
              <w:adjustRightInd w:val="0"/>
              <w:snapToGrid w:val="0"/>
              <w:spacing w:after="120"/>
              <w:ind w:left="0"/>
              <w:jc w:val="both"/>
              <w:rPr>
                <w:rFonts w:eastAsia="宋体"/>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F314E" w14:paraId="3144DB47" w14:textId="77777777">
        <w:tc>
          <w:tcPr>
            <w:tcW w:w="930" w:type="pct"/>
          </w:tcPr>
          <w:p w14:paraId="394C6083"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421F4B8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is not an acceptable solution. As argued earlier, the UE should not disable and re-enable its UL synchronization in a non-transparent way for the gNB. There are several aspects to this:</w:t>
            </w:r>
          </w:p>
          <w:p w14:paraId="45A1F80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1B5DB6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68AF89C3" w14:textId="77777777" w:rsidR="00DF314E" w:rsidRDefault="006A7E09">
            <w:pPr>
              <w:pStyle w:val="affb"/>
              <w:adjustRightInd w:val="0"/>
              <w:snapToGrid w:val="0"/>
              <w:spacing w:after="120"/>
              <w:ind w:left="0"/>
              <w:jc w:val="both"/>
              <w:rPr>
                <w:rStyle w:val="normaltextrun"/>
                <w:color w:val="000000"/>
                <w:shd w:val="clear" w:color="auto" w:fill="FFFFFF"/>
              </w:rPr>
            </w:pPr>
            <w:r>
              <w:rPr>
                <w:rFonts w:eastAsia="宋体"/>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DF314E" w14:paraId="1FBE6BBC" w14:textId="77777777">
        <w:tc>
          <w:tcPr>
            <w:tcW w:w="930" w:type="pct"/>
          </w:tcPr>
          <w:p w14:paraId="399CF9AD"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5623353E" w14:textId="77777777" w:rsidR="00DF314E" w:rsidRDefault="006A7E09">
            <w:pPr>
              <w:pStyle w:val="affb"/>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F314E" w14:paraId="34137FA7" w14:textId="77777777">
        <w:tc>
          <w:tcPr>
            <w:tcW w:w="930" w:type="pct"/>
          </w:tcPr>
          <w:p w14:paraId="6737C776" w14:textId="77777777" w:rsidR="00DF314E" w:rsidRDefault="006A7E09">
            <w:pPr>
              <w:jc w:val="both"/>
              <w:rPr>
                <w:rFonts w:eastAsia="Malgun Gothic"/>
                <w:bCs/>
                <w:szCs w:val="22"/>
                <w:lang w:eastAsia="ko-KR"/>
              </w:rPr>
            </w:pPr>
            <w:r>
              <w:rPr>
                <w:rFonts w:eastAsia="宋体"/>
                <w:bCs/>
                <w:szCs w:val="22"/>
                <w:lang w:eastAsia="zh-CN"/>
              </w:rPr>
              <w:t>LG</w:t>
            </w:r>
          </w:p>
        </w:tc>
        <w:tc>
          <w:tcPr>
            <w:tcW w:w="4070" w:type="pct"/>
          </w:tcPr>
          <w:p w14:paraId="61EBF499"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Not support. As commented above, we think it can be handled with UE implementation. </w:t>
            </w:r>
          </w:p>
        </w:tc>
      </w:tr>
      <w:tr w:rsidR="00DF314E" w14:paraId="1AFB4B89" w14:textId="77777777">
        <w:tc>
          <w:tcPr>
            <w:tcW w:w="930" w:type="pct"/>
          </w:tcPr>
          <w:p w14:paraId="6B14FCFC" w14:textId="77777777" w:rsidR="00DF314E" w:rsidRDefault="006A7E09">
            <w:pPr>
              <w:jc w:val="both"/>
              <w:rPr>
                <w:rFonts w:eastAsia="宋体"/>
                <w:bCs/>
                <w:szCs w:val="22"/>
                <w:lang w:eastAsia="zh-CN"/>
              </w:rPr>
            </w:pPr>
            <w:r>
              <w:rPr>
                <w:rFonts w:eastAsia="宋体" w:hint="eastAsia"/>
                <w:bCs/>
                <w:szCs w:val="22"/>
                <w:lang w:eastAsia="zh-CN"/>
              </w:rPr>
              <w:t>N</w:t>
            </w:r>
            <w:r>
              <w:rPr>
                <w:rFonts w:eastAsia="宋体"/>
                <w:bCs/>
                <w:szCs w:val="22"/>
                <w:lang w:eastAsia="zh-CN"/>
              </w:rPr>
              <w:t>TT DOCOMO</w:t>
            </w:r>
          </w:p>
        </w:tc>
        <w:tc>
          <w:tcPr>
            <w:tcW w:w="4070" w:type="pct"/>
          </w:tcPr>
          <w:p w14:paraId="1F3A4F27" w14:textId="77777777" w:rsidR="00DF314E" w:rsidRDefault="006A7E09">
            <w:pPr>
              <w:pStyle w:val="affb"/>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宋体"/>
                <w:bCs/>
                <w:lang w:eastAsia="zh-CN"/>
              </w:rPr>
              <w:t xml:space="preserve"> it’s clear in current spec.(38.331).</w:t>
            </w:r>
          </w:p>
        </w:tc>
      </w:tr>
      <w:tr w:rsidR="00DF314E" w14:paraId="3B4B3FB3" w14:textId="77777777">
        <w:tc>
          <w:tcPr>
            <w:tcW w:w="930" w:type="pct"/>
          </w:tcPr>
          <w:p w14:paraId="358D7B5F" w14:textId="77777777" w:rsidR="00DF314E" w:rsidRDefault="006A7E09">
            <w:pPr>
              <w:jc w:val="both"/>
              <w:rPr>
                <w:rFonts w:eastAsia="宋体"/>
                <w:bCs/>
                <w:szCs w:val="22"/>
                <w:lang w:eastAsia="zh-CN"/>
              </w:rPr>
            </w:pPr>
            <w:r>
              <w:rPr>
                <w:rFonts w:eastAsia="宋体"/>
                <w:bCs/>
                <w:szCs w:val="22"/>
                <w:lang w:eastAsia="zh-CN"/>
              </w:rPr>
              <w:lastRenderedPageBreak/>
              <w:t>OPPO</w:t>
            </w:r>
          </w:p>
        </w:tc>
        <w:tc>
          <w:tcPr>
            <w:tcW w:w="4070" w:type="pct"/>
          </w:tcPr>
          <w:p w14:paraId="0FC2B29F" w14:textId="77777777" w:rsidR="00DF314E" w:rsidRDefault="006A7E09">
            <w:pPr>
              <w:pStyle w:val="affb"/>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i.e. epoch time is after the validity timer expiry, the proposal gives a simplest solution. Other than that, the proposals from Ericsson seems a further enhancement, for which we think at this maintenance phase is not necessary.  </w:t>
            </w:r>
          </w:p>
        </w:tc>
      </w:tr>
      <w:tr w:rsidR="003B23AF" w14:paraId="68B25FE0" w14:textId="77777777" w:rsidTr="00AF58EF">
        <w:tc>
          <w:tcPr>
            <w:tcW w:w="930" w:type="pct"/>
          </w:tcPr>
          <w:p w14:paraId="6DDC6790" w14:textId="77777777" w:rsidR="003B23AF" w:rsidRDefault="003B23AF" w:rsidP="00AF58E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3B7DEB23" w14:textId="77777777" w:rsidR="003B23AF" w:rsidRDefault="003B23AF" w:rsidP="00AF58EF">
            <w:pPr>
              <w:pStyle w:val="affb"/>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B23AF" w14:paraId="68C1CCD8" w14:textId="77777777">
        <w:tc>
          <w:tcPr>
            <w:tcW w:w="930" w:type="pct"/>
          </w:tcPr>
          <w:p w14:paraId="30838681" w14:textId="645734FE" w:rsidR="003B23AF" w:rsidRDefault="008C23F5">
            <w:pPr>
              <w:jc w:val="both"/>
              <w:rPr>
                <w:rFonts w:eastAsia="宋体"/>
                <w:bCs/>
                <w:szCs w:val="22"/>
                <w:lang w:eastAsia="zh-CN"/>
              </w:rPr>
            </w:pPr>
            <w:r>
              <w:rPr>
                <w:rFonts w:eastAsia="宋体"/>
                <w:bCs/>
                <w:szCs w:val="22"/>
                <w:lang w:eastAsia="zh-CN"/>
              </w:rPr>
              <w:t>Thales</w:t>
            </w:r>
          </w:p>
        </w:tc>
        <w:tc>
          <w:tcPr>
            <w:tcW w:w="4070" w:type="pct"/>
          </w:tcPr>
          <w:p w14:paraId="40CBE29F" w14:textId="44724E20" w:rsidR="003B23AF" w:rsidRDefault="008C23F5">
            <w:pPr>
              <w:pStyle w:val="affb"/>
              <w:adjustRightInd w:val="0"/>
              <w:snapToGrid w:val="0"/>
              <w:spacing w:after="120"/>
              <w:ind w:left="0"/>
              <w:jc w:val="both"/>
              <w:rPr>
                <w:rFonts w:eastAsiaTheme="minorEastAsia"/>
                <w:lang w:eastAsia="zh-CN"/>
              </w:rPr>
            </w:pPr>
            <w:r>
              <w:rPr>
                <w:rFonts w:eastAsiaTheme="minorEastAsia"/>
                <w:lang w:eastAsia="zh-CN"/>
              </w:rPr>
              <w:t>Support</w:t>
            </w:r>
          </w:p>
        </w:tc>
      </w:tr>
    </w:tbl>
    <w:p w14:paraId="50D789DF" w14:textId="6CDCB838" w:rsidR="00DF314E" w:rsidRDefault="00DF314E">
      <w:pPr>
        <w:jc w:val="both"/>
        <w:rPr>
          <w:lang w:val="en-GB"/>
        </w:rPr>
      </w:pPr>
    </w:p>
    <w:p w14:paraId="7E9DB8CC" w14:textId="77777777" w:rsidR="008C23F5" w:rsidRDefault="008C23F5" w:rsidP="008C23F5">
      <w:pPr>
        <w:pStyle w:val="2"/>
      </w:pPr>
      <w:r>
        <w:t>Companies views’ collection for 3</w:t>
      </w:r>
      <w:r w:rsidRPr="007B34DC">
        <w:rPr>
          <w:vertAlign w:val="superscript"/>
        </w:rPr>
        <w:t>rd</w:t>
      </w:r>
      <w:r>
        <w:t xml:space="preserve">  round</w:t>
      </w:r>
    </w:p>
    <w:p w14:paraId="6A943487" w14:textId="6E567642" w:rsidR="008C23F5" w:rsidRDefault="008C23F5">
      <w:pPr>
        <w:jc w:val="both"/>
        <w:rPr>
          <w:lang w:val="en-GB"/>
        </w:rPr>
      </w:pPr>
      <w:r>
        <w:rPr>
          <w:lang w:val="en-GB"/>
        </w:rPr>
        <w:t xml:space="preserve">13 companies expressed their views during second round. </w:t>
      </w:r>
    </w:p>
    <w:p w14:paraId="2FD4C7F2" w14:textId="7E6E8374" w:rsidR="008C23F5" w:rsidRDefault="008C23F5">
      <w:pPr>
        <w:jc w:val="both"/>
        <w:rPr>
          <w:rFonts w:eastAsia="宋体"/>
          <w:bCs/>
          <w:szCs w:val="22"/>
          <w:lang w:eastAsia="zh-CN"/>
        </w:rPr>
      </w:pPr>
      <w:r>
        <w:rPr>
          <w:lang w:val="en-GB"/>
        </w:rPr>
        <w:t xml:space="preserve">6/13 Companies supportive of the Proposal: </w:t>
      </w:r>
      <w:r w:rsidRPr="00C52F9C">
        <w:rPr>
          <w:b/>
          <w:lang w:val="en-GB"/>
        </w:rPr>
        <w:t>Apple, Panasonic, ZTE, Thales, OPPO, Lenovo</w:t>
      </w:r>
    </w:p>
    <w:p w14:paraId="61A143DB" w14:textId="2D0D6B8E" w:rsidR="008C23F5" w:rsidRDefault="008C23F5">
      <w:pPr>
        <w:jc w:val="both"/>
        <w:rPr>
          <w:rFonts w:eastAsia="宋体"/>
          <w:bCs/>
          <w:lang w:eastAsia="zh-CN"/>
        </w:rPr>
      </w:pPr>
      <w:r>
        <w:rPr>
          <w:lang w:val="en-GB"/>
        </w:rPr>
        <w:t xml:space="preserve">5/13 Companies not supportive of the Proposal: </w:t>
      </w:r>
      <w:r w:rsidRPr="00C52F9C">
        <w:rPr>
          <w:b/>
          <w:lang w:val="en-GB"/>
        </w:rPr>
        <w:t>Ericsson, MediaTek,</w:t>
      </w:r>
      <w:r w:rsidRPr="00C52F9C">
        <w:rPr>
          <w:b/>
        </w:rPr>
        <w:t xml:space="preserve"> </w:t>
      </w:r>
      <w:r w:rsidRPr="00C52F9C">
        <w:rPr>
          <w:b/>
          <w:lang w:val="en-GB"/>
        </w:rPr>
        <w:t xml:space="preserve">Mavenir, </w:t>
      </w:r>
      <w:r w:rsidRPr="00C52F9C">
        <w:rPr>
          <w:rFonts w:eastAsia="宋体"/>
          <w:b/>
          <w:bCs/>
          <w:lang w:eastAsia="zh-CN"/>
        </w:rPr>
        <w:t>Nokia, LG</w:t>
      </w:r>
    </w:p>
    <w:p w14:paraId="671ABB40" w14:textId="60895169" w:rsidR="008C23F5" w:rsidRDefault="008C23F5">
      <w:pPr>
        <w:jc w:val="both"/>
        <w:rPr>
          <w:rFonts w:eastAsia="宋体"/>
          <w:bCs/>
          <w:lang w:eastAsia="zh-CN"/>
        </w:rPr>
      </w:pPr>
      <w:r>
        <w:rPr>
          <w:rFonts w:eastAsia="宋体"/>
          <w:bCs/>
          <w:lang w:eastAsia="zh-CN"/>
        </w:rPr>
        <w:t xml:space="preserve">No need of the Proposal according to: </w:t>
      </w:r>
      <w:r w:rsidRPr="00C52F9C">
        <w:rPr>
          <w:rFonts w:eastAsia="宋体"/>
          <w:b/>
          <w:bCs/>
          <w:lang w:eastAsia="zh-CN"/>
        </w:rPr>
        <w:t>QC, NTT DOCOMO</w:t>
      </w:r>
      <w:r>
        <w:rPr>
          <w:rFonts w:eastAsia="宋体"/>
          <w:bCs/>
          <w:lang w:eastAsia="zh-CN"/>
        </w:rPr>
        <w:t>.</w:t>
      </w:r>
    </w:p>
    <w:p w14:paraId="0F051040" w14:textId="29455356" w:rsidR="00282E07" w:rsidRDefault="00282E07">
      <w:pPr>
        <w:jc w:val="both"/>
        <w:rPr>
          <w:rFonts w:eastAsia="宋体"/>
          <w:bCs/>
          <w:lang w:eastAsia="zh-CN"/>
        </w:rPr>
      </w:pPr>
      <w:r>
        <w:rPr>
          <w:rFonts w:eastAsia="宋体"/>
          <w:bCs/>
          <w:lang w:eastAsia="zh-CN"/>
        </w:rPr>
        <w:t xml:space="preserve">The views are still </w:t>
      </w:r>
      <w:r w:rsidR="00DC4BF4" w:rsidRPr="00DC4BF4">
        <w:rPr>
          <w:rFonts w:eastAsia="宋体"/>
          <w:bCs/>
          <w:lang w:eastAsia="zh-CN"/>
        </w:rPr>
        <w:t>conflicting</w:t>
      </w:r>
      <w:r>
        <w:rPr>
          <w:rFonts w:eastAsia="宋体"/>
          <w:bCs/>
          <w:lang w:eastAsia="zh-CN"/>
        </w:rPr>
        <w:t>.</w:t>
      </w:r>
      <w:r w:rsidR="00251262">
        <w:rPr>
          <w:rFonts w:eastAsia="宋体"/>
          <w:bCs/>
          <w:lang w:eastAsia="zh-CN"/>
        </w:rPr>
        <w:t xml:space="preserve"> And </w:t>
      </w:r>
      <w:r w:rsidR="00251262" w:rsidRPr="00251262">
        <w:rPr>
          <w:rFonts w:eastAsia="宋体"/>
          <w:bCs/>
          <w:lang w:eastAsia="zh-CN"/>
        </w:rPr>
        <w:t>there is no clear majority pointing to one way or the other</w:t>
      </w:r>
      <w:r w:rsidR="00251262">
        <w:rPr>
          <w:rFonts w:eastAsia="宋体"/>
          <w:bCs/>
          <w:lang w:eastAsia="zh-CN"/>
        </w:rPr>
        <w:t xml:space="preserve">. </w:t>
      </w:r>
      <w:r w:rsidR="00D30ACF">
        <w:rPr>
          <w:rFonts w:eastAsia="宋体"/>
          <w:bCs/>
          <w:lang w:eastAsia="zh-CN"/>
        </w:rPr>
        <w:t xml:space="preserve"> </w:t>
      </w:r>
    </w:p>
    <w:p w14:paraId="2CF78FD9" w14:textId="4E200425" w:rsidR="00251262" w:rsidRPr="00D30ACF" w:rsidRDefault="00D30ACF">
      <w:pPr>
        <w:jc w:val="both"/>
        <w:rPr>
          <w:rFonts w:eastAsia="宋体"/>
          <w:b/>
          <w:bCs/>
          <w:lang w:eastAsia="zh-CN"/>
        </w:rPr>
      </w:pPr>
      <w:r w:rsidRPr="00D30ACF">
        <w:rPr>
          <w:rFonts w:eastAsia="宋体"/>
          <w:b/>
          <w:bCs/>
          <w:lang w:eastAsia="zh-CN"/>
        </w:rPr>
        <w:t>Moderator’s</w:t>
      </w:r>
      <w:r>
        <w:rPr>
          <w:rFonts w:eastAsia="宋体"/>
          <w:b/>
          <w:bCs/>
          <w:lang w:eastAsia="zh-CN"/>
        </w:rPr>
        <w:t xml:space="preserve"> proposed</w:t>
      </w:r>
      <w:r w:rsidRPr="00D30ACF">
        <w:rPr>
          <w:rFonts w:eastAsia="宋体"/>
          <w:b/>
          <w:bCs/>
          <w:lang w:eastAsia="zh-CN"/>
        </w:rPr>
        <w:t xml:space="preserve"> WF: </w:t>
      </w:r>
    </w:p>
    <w:p w14:paraId="2D0ADCA1" w14:textId="72A2C9E1" w:rsidR="008176D3" w:rsidRDefault="00251262">
      <w:pPr>
        <w:jc w:val="both"/>
      </w:pPr>
      <w:r>
        <w:t>W</w:t>
      </w:r>
      <w:r w:rsidRPr="00C9443F">
        <w:t xml:space="preserve">hen </w:t>
      </w:r>
      <w:r w:rsidRPr="00251262">
        <w:t xml:space="preserve">Epoch time is not explicitly </w:t>
      </w:r>
      <w:r>
        <w:t>indicated in SIB19, it</w:t>
      </w:r>
      <w:r w:rsidRPr="00C9443F">
        <w:t xml:space="preserve"> is implicitly known as the end of the SI window during which the </w:t>
      </w:r>
      <w:r w:rsidRPr="00251262">
        <w:t xml:space="preserve">SIB19 </w:t>
      </w:r>
      <w:r w:rsidRPr="00C9443F">
        <w:t>is transmitted.</w:t>
      </w:r>
      <w:r>
        <w:t xml:space="preserve"> </w:t>
      </w:r>
      <w:r w:rsidR="00CD09E2">
        <w:t>As shown in the Figure below, b</w:t>
      </w:r>
      <w:r>
        <w:t xml:space="preserve">y the appropriate setting of the parameters  </w:t>
      </w:r>
      <w:r w:rsidR="008176D3" w:rsidRPr="00251262">
        <w:rPr>
          <w:b/>
        </w:rPr>
        <w:t>si-WindowLenght</w:t>
      </w:r>
      <w:r w:rsidR="008176D3">
        <w:rPr>
          <w:b/>
        </w:rPr>
        <w:t xml:space="preserve"> </w:t>
      </w:r>
      <w:r w:rsidR="008176D3" w:rsidRPr="008176D3">
        <w:t>(</w:t>
      </w:r>
      <w:r w:rsidR="008176D3">
        <w:t>which can takes the values</w:t>
      </w:r>
      <w:r w:rsidR="008176D3" w:rsidRPr="008176D3">
        <w:t xml:space="preserve"> </w:t>
      </w:r>
      <w:r w:rsidR="008176D3">
        <w:t xml:space="preserve">5, 10, 20, 40, 80, 160, 320, 640, 1280 </w:t>
      </w:r>
      <w:r w:rsidR="008176D3" w:rsidRPr="008176D3">
        <w:rPr>
          <w:color w:val="FF0000"/>
        </w:rPr>
        <w:t>slots</w:t>
      </w:r>
      <w:r w:rsidR="008176D3">
        <w:t xml:space="preserve">) and the </w:t>
      </w:r>
      <w:r w:rsidR="008176D3" w:rsidRPr="008176D3">
        <w:t>Periodicity of SI window assigned to</w:t>
      </w:r>
      <w:r w:rsidR="008176D3">
        <w:t xml:space="preserve"> SIB19 ( i.e. </w:t>
      </w:r>
      <w:r w:rsidRPr="00251262">
        <w:rPr>
          <w:b/>
        </w:rPr>
        <w:t>si-Periodicity</w:t>
      </w:r>
      <w:r w:rsidR="008176D3">
        <w:t xml:space="preserve">, </w:t>
      </w:r>
      <w:r>
        <w:t xml:space="preserve">which can take the values: 8, 16, 32, 64, 128, 256, 512 </w:t>
      </w:r>
      <w:r w:rsidRPr="008176D3">
        <w:rPr>
          <w:color w:val="FF0000"/>
        </w:rPr>
        <w:t>radio frames</w:t>
      </w:r>
      <w:r>
        <w:t xml:space="preserve">) </w:t>
      </w:r>
      <w:r w:rsidR="008176D3">
        <w:t xml:space="preserve">it is </w:t>
      </w:r>
      <w:r w:rsidR="00CD09E2">
        <w:t xml:space="preserve">always possible to have several occurrences of SIB19 within a time period corresponding to validity duration: In the example below, SIB19 is broadcast </w:t>
      </w:r>
      <w:r w:rsidR="00CD09E2" w:rsidRPr="00C52F9C">
        <w:rPr>
          <w:b/>
        </w:rPr>
        <w:t>23 time during 30s time period</w:t>
      </w:r>
      <w:r w:rsidR="00C52F9C">
        <w:rPr>
          <w:b/>
        </w:rPr>
        <w:t xml:space="preserve"> (</w:t>
      </w:r>
      <w:r w:rsidR="00C52F9C" w:rsidRPr="00C52F9C">
        <w:t>Validity duration supposed to be = 30s</w:t>
      </w:r>
      <w:r w:rsidR="00C52F9C">
        <w:rPr>
          <w:b/>
        </w:rPr>
        <w:t>)</w:t>
      </w:r>
      <w:r w:rsidR="00CD09E2">
        <w:t xml:space="preserve">. In this case, the Issue#1 can be avoided by UE implementation. The UE should acquire the SIB19 at least one  </w:t>
      </w:r>
      <w:r w:rsidR="00CD09E2" w:rsidRPr="00251262">
        <w:rPr>
          <w:b/>
        </w:rPr>
        <w:t>si-WindowLenght</w:t>
      </w:r>
      <w:r w:rsidR="00CD09E2">
        <w:rPr>
          <w:b/>
        </w:rPr>
        <w:t xml:space="preserve"> before expiry of Validity duration.</w:t>
      </w:r>
    </w:p>
    <w:p w14:paraId="3FA3027F" w14:textId="77777777" w:rsidR="00CD09E2" w:rsidRDefault="00CD09E2">
      <w:pPr>
        <w:jc w:val="both"/>
      </w:pPr>
    </w:p>
    <w:p w14:paraId="4E8DCAD0" w14:textId="26B70921" w:rsidR="008176D3" w:rsidRDefault="00CD09E2" w:rsidP="00CD09E2">
      <w:pPr>
        <w:jc w:val="center"/>
      </w:pPr>
      <w:r>
        <w:rPr>
          <w:noProof/>
          <w:lang w:eastAsia="zh-CN"/>
        </w:rPr>
        <w:drawing>
          <wp:inline distT="0" distB="0" distL="0" distR="0" wp14:anchorId="63CCD763" wp14:editId="74E2E9E3">
            <wp:extent cx="6278400" cy="3013200"/>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8400" cy="3013200"/>
                    </a:xfrm>
                    <a:prstGeom prst="rect">
                      <a:avLst/>
                    </a:prstGeom>
                    <a:noFill/>
                  </pic:spPr>
                </pic:pic>
              </a:graphicData>
            </a:graphic>
          </wp:inline>
        </w:drawing>
      </w:r>
    </w:p>
    <w:p w14:paraId="3BA447A4" w14:textId="0B462399" w:rsidR="00DC278D" w:rsidRDefault="00C52F9C" w:rsidP="00DC278D">
      <w:pPr>
        <w:spacing w:after="0"/>
      </w:pPr>
      <w:r>
        <w:t>Similarly, w</w:t>
      </w:r>
      <w:r w:rsidR="00DC278D">
        <w:t>hen</w:t>
      </w:r>
      <w:r w:rsidR="00D30ACF" w:rsidRPr="00D30ACF">
        <w:t xml:space="preserve"> explicitly provided through SIB</w:t>
      </w:r>
      <w:r w:rsidR="00D30ACF">
        <w:t>,</w:t>
      </w:r>
      <w:r w:rsidR="00DC278D">
        <w:t xml:space="preserve"> by a SFN and a sub-frame number signaled together with the assistance information. </w:t>
      </w:r>
      <w:r w:rsidR="00D30ACF">
        <w:t>Same as discussed above, the network can always ensure that several epoch time indications are transmitted during validly duration.</w:t>
      </w:r>
      <w:r w:rsidR="00D30ACF" w:rsidRPr="00D30ACF">
        <w:t xml:space="preserve"> </w:t>
      </w:r>
      <w:r w:rsidR="00D30ACF">
        <w:t>Then, it is up the UE to avoid the corner case discussed under Issue#1.</w:t>
      </w:r>
    </w:p>
    <w:p w14:paraId="1406C5E6" w14:textId="01604660" w:rsidR="008F22DB" w:rsidRDefault="008F22DB" w:rsidP="00DC278D">
      <w:pPr>
        <w:spacing w:after="0"/>
      </w:pPr>
    </w:p>
    <w:p w14:paraId="65788ED7" w14:textId="2BD2B449" w:rsidR="008F22DB" w:rsidRDefault="00C52F9C" w:rsidP="00DC278D">
      <w:pPr>
        <w:spacing w:after="0"/>
      </w:pPr>
      <w:r>
        <w:t>To recap, the n</w:t>
      </w:r>
      <w:r w:rsidR="008F22DB">
        <w:t>etwork and UE implementation can be used to avoid the corner case discussed under issue#1.</w:t>
      </w:r>
    </w:p>
    <w:p w14:paraId="3EA9A586" w14:textId="77777777" w:rsidR="008176D3" w:rsidRDefault="008176D3">
      <w:pPr>
        <w:jc w:val="both"/>
      </w:pPr>
    </w:p>
    <w:p w14:paraId="2FFC9B99" w14:textId="0584B12D" w:rsidR="00251262" w:rsidRPr="00251262" w:rsidRDefault="00251262">
      <w:pPr>
        <w:jc w:val="both"/>
      </w:pPr>
      <w:r>
        <w:lastRenderedPageBreak/>
        <w:t xml:space="preserve"> </w:t>
      </w:r>
    </w:p>
    <w:p w14:paraId="309BF31B" w14:textId="5B508FD6" w:rsidR="008C23F5" w:rsidRDefault="008C23F5">
      <w:pPr>
        <w:jc w:val="both"/>
        <w:rPr>
          <w:lang w:val="en-GB"/>
        </w:rPr>
      </w:pPr>
    </w:p>
    <w:p w14:paraId="2328DFF0" w14:textId="38E97FB9" w:rsidR="00DC6944" w:rsidRDefault="0066030A" w:rsidP="00DC6944">
      <w:pPr>
        <w:pStyle w:val="aff4"/>
        <w:spacing w:before="0" w:beforeAutospacing="0" w:after="0" w:afterAutospacing="0"/>
        <w:jc w:val="both"/>
        <w:rPr>
          <w:b/>
          <w:sz w:val="20"/>
          <w:szCs w:val="20"/>
        </w:rPr>
      </w:pPr>
      <w:r>
        <w:rPr>
          <w:b/>
          <w:sz w:val="20"/>
          <w:szCs w:val="20"/>
          <w:highlight w:val="yellow"/>
        </w:rPr>
        <w:t>Updated Proposal 1-v02</w:t>
      </w:r>
      <w:r w:rsidR="00DC6944">
        <w:rPr>
          <w:b/>
          <w:sz w:val="20"/>
          <w:szCs w:val="20"/>
          <w:highlight w:val="yellow"/>
        </w:rPr>
        <w:t>:</w:t>
      </w:r>
    </w:p>
    <w:p w14:paraId="7223C7F6" w14:textId="27266CE2" w:rsidR="00DC6944" w:rsidRDefault="0022705F" w:rsidP="00DC6944">
      <w:pPr>
        <w:pStyle w:val="aff4"/>
        <w:spacing w:before="0" w:beforeAutospacing="0" w:after="0" w:afterAutospacing="0"/>
        <w:jc w:val="both"/>
        <w:rPr>
          <w:b/>
          <w:sz w:val="20"/>
          <w:szCs w:val="20"/>
        </w:rPr>
      </w:pPr>
      <w:r>
        <w:rPr>
          <w:b/>
          <w:sz w:val="20"/>
          <w:szCs w:val="20"/>
        </w:rPr>
        <w:t xml:space="preserve">Conclusion: </w:t>
      </w:r>
    </w:p>
    <w:p w14:paraId="61BB1709" w14:textId="113135B4" w:rsidR="00DC6944" w:rsidRDefault="0066030A" w:rsidP="0066030A">
      <w:pPr>
        <w:pStyle w:val="affb"/>
        <w:numPr>
          <w:ilvl w:val="0"/>
          <w:numId w:val="18"/>
        </w:numPr>
        <w:spacing w:after="0"/>
        <w:jc w:val="both"/>
        <w:rPr>
          <w:rFonts w:eastAsia="Times New Roman"/>
          <w:b/>
          <w:lang w:eastAsia="zh-CN"/>
        </w:rPr>
      </w:pPr>
      <w:r>
        <w:rPr>
          <w:rFonts w:eastAsia="Times New Roman"/>
          <w:b/>
          <w:lang w:eastAsia="zh-CN"/>
        </w:rPr>
        <w:t>T</w:t>
      </w:r>
      <w:r w:rsidR="00015D1B" w:rsidRPr="00015D1B">
        <w:rPr>
          <w:rFonts w:eastAsia="Times New Roman"/>
          <w:b/>
          <w:lang w:eastAsia="zh-CN"/>
        </w:rPr>
        <w:t>he corner case discussed under issue#1</w:t>
      </w:r>
      <w:r>
        <w:rPr>
          <w:rFonts w:eastAsia="Times New Roman"/>
          <w:b/>
          <w:lang w:eastAsia="zh-CN"/>
        </w:rPr>
        <w:t xml:space="preserve"> can be avoided by Network and UE implementation.</w:t>
      </w:r>
    </w:p>
    <w:p w14:paraId="2EA5695D" w14:textId="5A0BFA9E" w:rsidR="00015D1B" w:rsidRDefault="00015D1B" w:rsidP="00015D1B">
      <w:pPr>
        <w:spacing w:after="0"/>
        <w:jc w:val="both"/>
        <w:rPr>
          <w:rFonts w:eastAsia="Times New Roman"/>
          <w:b/>
          <w:lang w:eastAsia="zh-CN"/>
        </w:rPr>
      </w:pPr>
    </w:p>
    <w:p w14:paraId="48100A9D" w14:textId="77777777" w:rsidR="00015D1B" w:rsidRDefault="00015D1B" w:rsidP="00015D1B">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5000" w:type="pct"/>
        <w:tblLook w:val="04A0" w:firstRow="1" w:lastRow="0" w:firstColumn="1" w:lastColumn="0" w:noHBand="0" w:noVBand="1"/>
      </w:tblPr>
      <w:tblGrid>
        <w:gridCol w:w="1791"/>
        <w:gridCol w:w="7838"/>
      </w:tblGrid>
      <w:tr w:rsidR="00015D1B" w14:paraId="3C96CE2C" w14:textId="77777777" w:rsidTr="00C52F9C">
        <w:tc>
          <w:tcPr>
            <w:tcW w:w="930" w:type="pct"/>
            <w:shd w:val="clear" w:color="auto" w:fill="00B0F0"/>
          </w:tcPr>
          <w:p w14:paraId="2A7401E7" w14:textId="77777777" w:rsidR="00015D1B" w:rsidRDefault="00015D1B" w:rsidP="00C20915">
            <w:pPr>
              <w:jc w:val="both"/>
              <w:rPr>
                <w:b/>
                <w:color w:val="FFFFFF" w:themeColor="background1"/>
              </w:rPr>
            </w:pPr>
            <w:r>
              <w:rPr>
                <w:b/>
                <w:color w:val="FFFFFF" w:themeColor="background1"/>
              </w:rPr>
              <w:t>Companies</w:t>
            </w:r>
          </w:p>
        </w:tc>
        <w:tc>
          <w:tcPr>
            <w:tcW w:w="4070" w:type="pct"/>
            <w:shd w:val="clear" w:color="auto" w:fill="00B0F0"/>
          </w:tcPr>
          <w:p w14:paraId="3F79BEBA" w14:textId="77777777" w:rsidR="00015D1B" w:rsidRDefault="00015D1B" w:rsidP="00C20915">
            <w:pPr>
              <w:jc w:val="both"/>
              <w:rPr>
                <w:b/>
                <w:color w:val="FFFFFF" w:themeColor="background1"/>
              </w:rPr>
            </w:pPr>
            <w:r>
              <w:rPr>
                <w:b/>
                <w:color w:val="FFFFFF" w:themeColor="background1"/>
              </w:rPr>
              <w:t>Comments and Views</w:t>
            </w:r>
          </w:p>
        </w:tc>
      </w:tr>
      <w:tr w:rsidR="00015D1B" w14:paraId="03EDB89A" w14:textId="77777777" w:rsidTr="00C52F9C">
        <w:tc>
          <w:tcPr>
            <w:tcW w:w="930" w:type="pct"/>
          </w:tcPr>
          <w:p w14:paraId="00703758" w14:textId="5839E2BF" w:rsidR="00015D1B" w:rsidRDefault="0012106E" w:rsidP="00C20915">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6C07D7C6" w14:textId="79E4580E" w:rsidR="00015D1B" w:rsidRDefault="0012106E" w:rsidP="00C20915">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DD2080" w14:paraId="1B9093E2" w14:textId="77777777" w:rsidTr="00C52F9C">
        <w:tc>
          <w:tcPr>
            <w:tcW w:w="930" w:type="pct"/>
          </w:tcPr>
          <w:p w14:paraId="63A66E9F" w14:textId="66338AAC" w:rsidR="00DD2080" w:rsidRDefault="00DD2080" w:rsidP="00C20915">
            <w:pPr>
              <w:jc w:val="both"/>
              <w:rPr>
                <w:rFonts w:eastAsia="宋体" w:hint="eastAsia"/>
                <w:bCs/>
                <w:szCs w:val="22"/>
                <w:lang w:eastAsia="zh-CN"/>
              </w:rPr>
            </w:pPr>
            <w:r>
              <w:rPr>
                <w:rFonts w:eastAsia="宋体"/>
                <w:bCs/>
                <w:szCs w:val="22"/>
                <w:lang w:eastAsia="zh-CN"/>
              </w:rPr>
              <w:t>Xiaomi</w:t>
            </w:r>
          </w:p>
        </w:tc>
        <w:tc>
          <w:tcPr>
            <w:tcW w:w="4070" w:type="pct"/>
          </w:tcPr>
          <w:p w14:paraId="1E288C35" w14:textId="77777777" w:rsidR="00030364" w:rsidRDefault="00DD2080" w:rsidP="00030364">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think the current conclusion is not clear. </w:t>
            </w:r>
          </w:p>
          <w:p w14:paraId="78133908" w14:textId="77777777" w:rsidR="00DD2080" w:rsidRDefault="00DD2080" w:rsidP="00030364">
            <w:pPr>
              <w:pStyle w:val="affb"/>
              <w:adjustRightInd w:val="0"/>
              <w:snapToGrid w:val="0"/>
              <w:spacing w:after="120"/>
              <w:ind w:left="0"/>
              <w:jc w:val="both"/>
              <w:rPr>
                <w:rFonts w:eastAsia="宋体"/>
                <w:bCs/>
                <w:szCs w:val="22"/>
                <w:lang w:eastAsia="zh-CN"/>
              </w:rPr>
            </w:pPr>
            <w:r>
              <w:rPr>
                <w:rFonts w:eastAsia="宋体"/>
                <w:bCs/>
                <w:szCs w:val="22"/>
                <w:lang w:eastAsia="zh-CN"/>
              </w:rPr>
              <w:t xml:space="preserve">In our understanding, network </w:t>
            </w:r>
            <w:r w:rsidR="00030364">
              <w:rPr>
                <w:rFonts w:eastAsia="宋体"/>
                <w:bCs/>
                <w:szCs w:val="22"/>
                <w:lang w:eastAsia="zh-CN"/>
              </w:rPr>
              <w:t>implementation is enough to avoid the corner case, as UE is expected to acquire the new assistance information within the validity duration. We suggest to make the following conclusion:</w:t>
            </w:r>
          </w:p>
          <w:p w14:paraId="02EEBB35" w14:textId="001B5CA8" w:rsidR="00030364" w:rsidRDefault="00EB2886" w:rsidP="00A9756F">
            <w:pPr>
              <w:pStyle w:val="affb"/>
              <w:adjustRightInd w:val="0"/>
              <w:snapToGrid w:val="0"/>
              <w:spacing w:after="120"/>
              <w:ind w:left="0"/>
              <w:jc w:val="both"/>
              <w:rPr>
                <w:rFonts w:eastAsia="宋体" w:hint="eastAsia"/>
                <w:bCs/>
                <w:szCs w:val="22"/>
                <w:lang w:eastAsia="zh-CN"/>
              </w:rPr>
            </w:pPr>
            <w:r>
              <w:rPr>
                <w:rFonts w:eastAsia="宋体"/>
                <w:bCs/>
                <w:szCs w:val="22"/>
                <w:lang w:eastAsia="zh-CN"/>
              </w:rPr>
              <w:t xml:space="preserve">For explicit epoch time indication, network can avoid the case that </w:t>
            </w:r>
            <w:r w:rsidR="00A9756F">
              <w:rPr>
                <w:rFonts w:eastAsia="宋体"/>
                <w:bCs/>
                <w:szCs w:val="22"/>
                <w:lang w:eastAsia="zh-CN"/>
              </w:rPr>
              <w:t xml:space="preserve">the </w:t>
            </w:r>
            <w:r>
              <w:rPr>
                <w:rFonts w:eastAsia="宋体"/>
                <w:bCs/>
                <w:szCs w:val="22"/>
                <w:lang w:eastAsia="zh-CN"/>
              </w:rPr>
              <w:t xml:space="preserve">epoch time of new </w:t>
            </w:r>
            <w:r w:rsidR="00A9756F">
              <w:rPr>
                <w:rFonts w:eastAsia="宋体"/>
                <w:bCs/>
                <w:szCs w:val="22"/>
                <w:lang w:eastAsia="zh-CN"/>
              </w:rPr>
              <w:t xml:space="preserve"> or additional </w:t>
            </w:r>
            <w:r>
              <w:rPr>
                <w:rFonts w:eastAsia="宋体"/>
                <w:bCs/>
                <w:szCs w:val="22"/>
                <w:lang w:eastAsia="zh-CN"/>
              </w:rPr>
              <w:t>assistance information is no later than</w:t>
            </w:r>
            <w:r w:rsidR="00A9756F">
              <w:rPr>
                <w:rFonts w:eastAsia="宋体"/>
                <w:bCs/>
                <w:szCs w:val="22"/>
                <w:lang w:eastAsia="zh-CN"/>
              </w:rPr>
              <w:t xml:space="preserve"> the</w:t>
            </w:r>
            <w:r>
              <w:rPr>
                <w:rFonts w:eastAsia="宋体"/>
                <w:bCs/>
                <w:szCs w:val="22"/>
                <w:lang w:eastAsia="zh-CN"/>
              </w:rPr>
              <w:t xml:space="preserve"> expiration time of currently valid assistance information, if UE acquires the </w:t>
            </w:r>
            <w:r w:rsidRPr="0010768D">
              <w:rPr>
                <w:lang w:eastAsia="x-none"/>
              </w:rPr>
              <w:t>new or additional assistance information</w:t>
            </w:r>
            <w:r>
              <w:rPr>
                <w:lang w:eastAsia="x-none"/>
              </w:rPr>
              <w:t xml:space="preserve"> within the </w:t>
            </w:r>
            <w:r>
              <w:rPr>
                <w:rFonts w:eastAsia="宋体"/>
                <w:bCs/>
                <w:szCs w:val="22"/>
                <w:lang w:eastAsia="zh-CN"/>
              </w:rPr>
              <w:t>validity duration</w:t>
            </w:r>
            <w:r>
              <w:rPr>
                <w:rFonts w:eastAsia="宋体"/>
                <w:bCs/>
                <w:szCs w:val="22"/>
                <w:lang w:eastAsia="zh-CN"/>
              </w:rPr>
              <w:t>.</w:t>
            </w:r>
          </w:p>
        </w:tc>
      </w:tr>
    </w:tbl>
    <w:p w14:paraId="189A5292" w14:textId="77777777" w:rsidR="00015D1B" w:rsidRPr="00015D1B" w:rsidRDefault="00015D1B" w:rsidP="00015D1B">
      <w:pPr>
        <w:spacing w:after="0"/>
        <w:jc w:val="both"/>
        <w:rPr>
          <w:rFonts w:eastAsia="Times New Roman"/>
          <w:b/>
          <w:lang w:eastAsia="zh-CN"/>
        </w:rPr>
      </w:pPr>
    </w:p>
    <w:p w14:paraId="7FF7CE52" w14:textId="77777777" w:rsidR="008C23F5" w:rsidRDefault="008C23F5">
      <w:pPr>
        <w:jc w:val="both"/>
        <w:rPr>
          <w:lang w:val="en-GB"/>
        </w:rPr>
      </w:pPr>
    </w:p>
    <w:p w14:paraId="77D113AA" w14:textId="77777777" w:rsidR="00DF314E" w:rsidRDefault="006A7E09">
      <w:pPr>
        <w:pStyle w:val="1"/>
      </w:pPr>
      <w:bookmarkStart w:id="8" w:name="_Toc102489766"/>
      <w:r>
        <w:rPr>
          <w:lang w:val="en-US"/>
        </w:rPr>
        <w:t xml:space="preserve">[ACTIVE] </w:t>
      </w:r>
      <w:r>
        <w:t>Issue#2</w:t>
      </w:r>
      <w:r>
        <w:tab/>
        <w:t>Ambiguity in the interpretation of SFN indicating Epoch time</w:t>
      </w:r>
      <w:bookmarkEnd w:id="8"/>
    </w:p>
    <w:p w14:paraId="2AEC50ED" w14:textId="77777777" w:rsidR="00DF314E" w:rsidRDefault="006A7E09">
      <w:pPr>
        <w:pStyle w:val="2"/>
        <w:jc w:val="both"/>
      </w:pPr>
      <w:bookmarkStart w:id="9" w:name="_Toc102489767"/>
      <w:r>
        <w:rPr>
          <w:rFonts w:hint="eastAsia"/>
        </w:rPr>
        <w:t>Companies</w:t>
      </w:r>
      <w:r>
        <w:t>’ contributions summary</w:t>
      </w:r>
      <w:bookmarkEnd w:id="9"/>
    </w:p>
    <w:tbl>
      <w:tblPr>
        <w:tblStyle w:val="aff9"/>
        <w:tblW w:w="5000" w:type="pct"/>
        <w:tblLook w:val="04A0" w:firstRow="1" w:lastRow="0" w:firstColumn="1" w:lastColumn="0" w:noHBand="0" w:noVBand="1"/>
      </w:tblPr>
      <w:tblGrid>
        <w:gridCol w:w="1795"/>
        <w:gridCol w:w="7834"/>
      </w:tblGrid>
      <w:tr w:rsidR="00DF314E" w14:paraId="77C8AEE7" w14:textId="77777777">
        <w:tc>
          <w:tcPr>
            <w:tcW w:w="932" w:type="pct"/>
            <w:shd w:val="clear" w:color="auto" w:fill="00B0F0"/>
          </w:tcPr>
          <w:p w14:paraId="46E96AC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3B2A74C" w14:textId="77777777" w:rsidR="00DF314E" w:rsidRDefault="006A7E09">
            <w:pPr>
              <w:jc w:val="both"/>
              <w:rPr>
                <w:b/>
                <w:color w:val="FFFFFF" w:themeColor="background1"/>
              </w:rPr>
            </w:pPr>
            <w:r>
              <w:rPr>
                <w:b/>
                <w:color w:val="FFFFFF" w:themeColor="background1"/>
              </w:rPr>
              <w:t>Proposals</w:t>
            </w:r>
          </w:p>
        </w:tc>
      </w:tr>
      <w:tr w:rsidR="00DF314E" w14:paraId="3891C1DD" w14:textId="77777777">
        <w:tc>
          <w:tcPr>
            <w:tcW w:w="932" w:type="pct"/>
          </w:tcPr>
          <w:p w14:paraId="68EAB8C5" w14:textId="77777777" w:rsidR="00DF314E" w:rsidRDefault="006A7E09">
            <w:pPr>
              <w:spacing w:after="0"/>
              <w:jc w:val="both"/>
              <w:rPr>
                <w:rFonts w:eastAsia="Times New Roman"/>
                <w:lang w:val="fr-FR" w:eastAsia="fr-FR"/>
              </w:rPr>
            </w:pPr>
            <w:r>
              <w:rPr>
                <w:rFonts w:eastAsia="Times New Roman"/>
                <w:lang w:val="de-DE"/>
              </w:rPr>
              <w:t>Huawei, HiSilicon</w:t>
            </w:r>
          </w:p>
        </w:tc>
        <w:tc>
          <w:tcPr>
            <w:tcW w:w="4068" w:type="pct"/>
          </w:tcPr>
          <w:p w14:paraId="0FBF4A4A" w14:textId="77777777" w:rsidR="00DF314E" w:rsidRDefault="006A7E09">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DF314E" w14:paraId="520F6397" w14:textId="77777777">
        <w:tc>
          <w:tcPr>
            <w:tcW w:w="932" w:type="pct"/>
          </w:tcPr>
          <w:p w14:paraId="4AC711FA" w14:textId="77777777" w:rsidR="00DF314E" w:rsidRDefault="006A7E09">
            <w:pPr>
              <w:jc w:val="both"/>
            </w:pPr>
            <w:r>
              <w:rPr>
                <w:rFonts w:eastAsia="Times New Roman"/>
                <w:lang w:val="de-DE"/>
              </w:rPr>
              <w:t>ZTE</w:t>
            </w:r>
          </w:p>
        </w:tc>
        <w:tc>
          <w:tcPr>
            <w:tcW w:w="4068" w:type="pct"/>
          </w:tcPr>
          <w:p w14:paraId="520983BA" w14:textId="77777777" w:rsidR="00DF314E" w:rsidRDefault="006A7E09">
            <w:pPr>
              <w:jc w:val="both"/>
              <w:rPr>
                <w:rFonts w:eastAsia="Times New Roman"/>
                <w:bCs/>
                <w:color w:val="000000" w:themeColor="text1"/>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rsidR="00DF314E" w14:paraId="02A691E3" w14:textId="77777777">
        <w:tc>
          <w:tcPr>
            <w:tcW w:w="932" w:type="pct"/>
          </w:tcPr>
          <w:p w14:paraId="336C7CB6" w14:textId="77777777" w:rsidR="00DF314E" w:rsidRDefault="006A7E09">
            <w:pPr>
              <w:jc w:val="both"/>
            </w:pPr>
            <w:r>
              <w:rPr>
                <w:rFonts w:eastAsia="Times New Roman"/>
              </w:rPr>
              <w:t>PANASONIC R&amp;D Center Germany</w:t>
            </w:r>
          </w:p>
        </w:tc>
        <w:tc>
          <w:tcPr>
            <w:tcW w:w="4068" w:type="pct"/>
          </w:tcPr>
          <w:p w14:paraId="63F91853" w14:textId="77777777" w:rsidR="00DF314E" w:rsidRDefault="006A7E09">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627098F" w14:textId="77777777" w:rsidR="00DF314E" w:rsidRDefault="006A7E09">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F314E" w14:paraId="3AB44146" w14:textId="77777777">
        <w:tc>
          <w:tcPr>
            <w:tcW w:w="932" w:type="pct"/>
          </w:tcPr>
          <w:p w14:paraId="4B376A43" w14:textId="77777777" w:rsidR="00DF314E" w:rsidRDefault="006A7E09">
            <w:pPr>
              <w:jc w:val="both"/>
            </w:pPr>
            <w:r>
              <w:rPr>
                <w:rFonts w:eastAsia="Times New Roman"/>
                <w:lang w:val="de-DE"/>
              </w:rPr>
              <w:t>MediaTek Inc.</w:t>
            </w:r>
          </w:p>
        </w:tc>
        <w:tc>
          <w:tcPr>
            <w:tcW w:w="4068" w:type="pct"/>
          </w:tcPr>
          <w:p w14:paraId="27F45A0B" w14:textId="77777777" w:rsidR="00DF314E" w:rsidRDefault="006A7E09">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642F3056" w14:textId="77777777" w:rsidR="00DF314E" w:rsidRDefault="006A7E09">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015E3301" w14:textId="77777777" w:rsidR="00DF314E" w:rsidRDefault="006A7E09">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5D76616"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037420BB"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9185088"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4D64224" w14:textId="77777777" w:rsidR="00DF314E" w:rsidRDefault="006A7E09">
            <w:pPr>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tc>
      </w:tr>
      <w:tr w:rsidR="00DF314E" w14:paraId="1CBB13BF" w14:textId="77777777">
        <w:tc>
          <w:tcPr>
            <w:tcW w:w="932" w:type="pct"/>
          </w:tcPr>
          <w:p w14:paraId="3038E2A9" w14:textId="77777777" w:rsidR="00DF314E" w:rsidRDefault="006A7E09">
            <w:pPr>
              <w:jc w:val="both"/>
              <w:rPr>
                <w:rFonts w:eastAsia="Times New Roman"/>
                <w:lang w:val="de-DE"/>
              </w:rPr>
            </w:pPr>
            <w:r>
              <w:rPr>
                <w:rFonts w:eastAsia="Times New Roman"/>
                <w:lang w:val="de-DE"/>
              </w:rPr>
              <w:lastRenderedPageBreak/>
              <w:t>xiaomi</w:t>
            </w:r>
          </w:p>
        </w:tc>
        <w:tc>
          <w:tcPr>
            <w:tcW w:w="4068" w:type="pct"/>
          </w:tcPr>
          <w:p w14:paraId="115C4B22" w14:textId="77777777" w:rsidR="00DF314E" w:rsidRDefault="006A7E09">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tc>
      </w:tr>
      <w:tr w:rsidR="00DF314E" w14:paraId="0FA78EC4" w14:textId="77777777">
        <w:tc>
          <w:tcPr>
            <w:tcW w:w="932" w:type="pct"/>
          </w:tcPr>
          <w:p w14:paraId="4FF1494C" w14:textId="77777777" w:rsidR="00DF314E" w:rsidRDefault="006A7E09">
            <w:pPr>
              <w:jc w:val="both"/>
              <w:rPr>
                <w:rFonts w:eastAsia="Times New Roman"/>
                <w:lang w:val="de-DE"/>
              </w:rPr>
            </w:pPr>
            <w:r>
              <w:rPr>
                <w:rFonts w:eastAsia="Times New Roman"/>
                <w:lang w:val="de-DE"/>
              </w:rPr>
              <w:t>Nokia, Nokia Shanghai Bell</w:t>
            </w:r>
          </w:p>
        </w:tc>
        <w:tc>
          <w:tcPr>
            <w:tcW w:w="4068" w:type="pct"/>
          </w:tcPr>
          <w:p w14:paraId="7695CA50" w14:textId="77777777" w:rsidR="00DF314E" w:rsidRDefault="006A7E09">
            <w:pPr>
              <w:jc w:val="both"/>
              <w:rPr>
                <w:bCs/>
              </w:rPr>
            </w:pPr>
            <w:r>
              <w:rPr>
                <w:b/>
                <w:bCs/>
              </w:rPr>
              <w:t>Proposal 12:</w:t>
            </w:r>
            <w:r>
              <w:rPr>
                <w:bCs/>
              </w:rPr>
              <w:t xml:space="preserve"> When indicating Epoch time in an explicit manner, the SFN that is indicated will indicate either current SFN or future SFN’s.</w:t>
            </w:r>
          </w:p>
          <w:p w14:paraId="6B7F59DE" w14:textId="77777777" w:rsidR="00DF314E" w:rsidRDefault="006A7E09">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F314E" w14:paraId="217B98BE" w14:textId="77777777">
        <w:tc>
          <w:tcPr>
            <w:tcW w:w="932" w:type="pct"/>
          </w:tcPr>
          <w:p w14:paraId="2A1CA515" w14:textId="77777777" w:rsidR="00DF314E" w:rsidRDefault="006A7E09">
            <w:pPr>
              <w:jc w:val="both"/>
              <w:rPr>
                <w:rFonts w:eastAsia="Times New Roman"/>
                <w:lang w:val="de-DE"/>
              </w:rPr>
            </w:pPr>
            <w:r>
              <w:rPr>
                <w:rFonts w:eastAsia="Times New Roman"/>
                <w:lang w:val="de-DE"/>
              </w:rPr>
              <w:t>OPPO</w:t>
            </w:r>
          </w:p>
        </w:tc>
        <w:tc>
          <w:tcPr>
            <w:tcW w:w="4068" w:type="pct"/>
          </w:tcPr>
          <w:p w14:paraId="27F5F318" w14:textId="77777777" w:rsidR="00DF314E" w:rsidRDefault="006A7E09">
            <w:pPr>
              <w:pStyle w:val="a7"/>
              <w:tabs>
                <w:tab w:val="left" w:pos="720"/>
              </w:tabs>
              <w:adjustRightInd w:val="0"/>
              <w:spacing w:after="0"/>
              <w:jc w:val="both"/>
              <w:rPr>
                <w:rFonts w:eastAsia="宋体"/>
                <w:iCs/>
                <w:color w:val="FF0000"/>
                <w:lang w:eastAsia="zh-CN"/>
              </w:rPr>
            </w:pPr>
            <w:r>
              <w:rPr>
                <w:rFonts w:eastAsia="宋体"/>
                <w:b/>
                <w:iCs/>
                <w:lang w:eastAsia="zh-CN"/>
              </w:rPr>
              <w:t>Proposal 7</w:t>
            </w:r>
            <w:r>
              <w:rPr>
                <w:rFonts w:eastAsia="宋体"/>
                <w:iCs/>
                <w:lang w:eastAsia="zh-CN"/>
              </w:rPr>
              <w:t xml:space="preserve">  If indicated explicitly by a SFN and subframe number, the UE considers this frame to be the frame which is nearest to the frame where the message is received.</w:t>
            </w:r>
          </w:p>
        </w:tc>
      </w:tr>
      <w:tr w:rsidR="00DF314E" w14:paraId="26DB5A95" w14:textId="77777777">
        <w:tc>
          <w:tcPr>
            <w:tcW w:w="932" w:type="pct"/>
          </w:tcPr>
          <w:p w14:paraId="1D9F6D45" w14:textId="77777777" w:rsidR="00DF314E" w:rsidRDefault="006A7E09">
            <w:pPr>
              <w:jc w:val="both"/>
              <w:rPr>
                <w:rFonts w:eastAsia="Times New Roman"/>
                <w:lang w:val="de-DE"/>
              </w:rPr>
            </w:pPr>
            <w:r>
              <w:rPr>
                <w:rFonts w:eastAsia="Times New Roman"/>
                <w:lang w:val="de-DE"/>
              </w:rPr>
              <w:t>Apple</w:t>
            </w:r>
          </w:p>
        </w:tc>
        <w:tc>
          <w:tcPr>
            <w:tcW w:w="4068" w:type="pct"/>
          </w:tcPr>
          <w:p w14:paraId="082FA50B" w14:textId="77777777" w:rsidR="00DF314E" w:rsidRDefault="006A7E09">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F314E" w14:paraId="3D76938F" w14:textId="77777777">
        <w:tc>
          <w:tcPr>
            <w:tcW w:w="932" w:type="pct"/>
          </w:tcPr>
          <w:p w14:paraId="482ED9D3" w14:textId="77777777" w:rsidR="00DF314E" w:rsidRDefault="006A7E09">
            <w:pPr>
              <w:jc w:val="both"/>
              <w:rPr>
                <w:rFonts w:eastAsia="Times New Roman"/>
                <w:lang w:val="de-DE"/>
              </w:rPr>
            </w:pPr>
            <w:r>
              <w:rPr>
                <w:rFonts w:eastAsia="Times New Roman"/>
                <w:lang w:val="de-DE"/>
              </w:rPr>
              <w:t>NTT DOCOMO, INC.</w:t>
            </w:r>
          </w:p>
        </w:tc>
        <w:tc>
          <w:tcPr>
            <w:tcW w:w="4068" w:type="pct"/>
          </w:tcPr>
          <w:p w14:paraId="4867495F" w14:textId="77777777" w:rsidR="00DF314E" w:rsidRDefault="006A7E09">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DF314E" w14:paraId="1F09FF46" w14:textId="77777777">
        <w:tc>
          <w:tcPr>
            <w:tcW w:w="932" w:type="pct"/>
          </w:tcPr>
          <w:p w14:paraId="0907AAD2" w14:textId="77777777" w:rsidR="00DF314E" w:rsidRDefault="006A7E09">
            <w:pPr>
              <w:jc w:val="both"/>
              <w:rPr>
                <w:rFonts w:eastAsia="Times New Roman"/>
                <w:lang w:val="de-DE"/>
              </w:rPr>
            </w:pPr>
            <w:r>
              <w:rPr>
                <w:rFonts w:eastAsia="Times New Roman"/>
                <w:lang w:val="de-DE"/>
              </w:rPr>
              <w:t>THALES</w:t>
            </w:r>
          </w:p>
        </w:tc>
        <w:tc>
          <w:tcPr>
            <w:tcW w:w="4068" w:type="pct"/>
          </w:tcPr>
          <w:p w14:paraId="0630F3EA" w14:textId="77777777" w:rsidR="00DF314E" w:rsidRDefault="006A7E09">
            <w:pPr>
              <w:jc w:val="both"/>
            </w:pPr>
            <w:r>
              <w:rPr>
                <w:b/>
              </w:rPr>
              <w:t xml:space="preserve">Proposal 4: </w:t>
            </w:r>
            <w:r>
              <w:t>Indicated SFN for Epoch time is current SFN or the next upcoming SFN after the frame where the SIB19-r17 indicating the Epoch time is received.</w:t>
            </w:r>
          </w:p>
        </w:tc>
      </w:tr>
      <w:tr w:rsidR="00DF314E" w14:paraId="173D71CA" w14:textId="77777777">
        <w:tc>
          <w:tcPr>
            <w:tcW w:w="932" w:type="pct"/>
          </w:tcPr>
          <w:p w14:paraId="5D92DACC" w14:textId="77777777" w:rsidR="00DF314E" w:rsidRDefault="006A7E09">
            <w:pPr>
              <w:jc w:val="both"/>
              <w:rPr>
                <w:rFonts w:eastAsia="Times New Roman"/>
                <w:lang w:val="de-DE"/>
              </w:rPr>
            </w:pPr>
            <w:r>
              <w:rPr>
                <w:rFonts w:eastAsia="Times New Roman"/>
                <w:lang w:val="de-DE"/>
              </w:rPr>
              <w:t>Ericsson</w:t>
            </w:r>
          </w:p>
        </w:tc>
        <w:tc>
          <w:tcPr>
            <w:tcW w:w="4068" w:type="pct"/>
          </w:tcPr>
          <w:p w14:paraId="65E0B10E" w14:textId="77777777" w:rsidR="00DF314E" w:rsidRDefault="006A7E09">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77F543F8" w14:textId="77777777" w:rsidR="00DF314E" w:rsidRDefault="006A7E09">
            <w:pPr>
              <w:jc w:val="both"/>
              <w:rPr>
                <w:bCs/>
              </w:rPr>
            </w:pPr>
            <w:r>
              <w:rPr>
                <w:b/>
                <w:bCs/>
              </w:rPr>
              <w:t>Proposal 1</w:t>
            </w:r>
            <w:r>
              <w:rPr>
                <w:bCs/>
              </w:rPr>
              <w:tab/>
              <w:t>Support indication of explicit Epoch time through the SFN of a future radio frame.</w:t>
            </w:r>
          </w:p>
        </w:tc>
      </w:tr>
      <w:tr w:rsidR="00DF314E" w14:paraId="4E53481C" w14:textId="77777777">
        <w:tc>
          <w:tcPr>
            <w:tcW w:w="932" w:type="pct"/>
          </w:tcPr>
          <w:p w14:paraId="2B430D0E" w14:textId="77777777" w:rsidR="00DF314E" w:rsidRDefault="006A7E09">
            <w:pPr>
              <w:jc w:val="both"/>
              <w:rPr>
                <w:rFonts w:eastAsia="Times New Roman"/>
                <w:lang w:val="de-DE"/>
              </w:rPr>
            </w:pPr>
            <w:r>
              <w:rPr>
                <w:rFonts w:eastAsia="Times New Roman"/>
                <w:lang w:val="de-DE"/>
              </w:rPr>
              <w:t>Mavenir</w:t>
            </w:r>
          </w:p>
        </w:tc>
        <w:tc>
          <w:tcPr>
            <w:tcW w:w="4068" w:type="pct"/>
          </w:tcPr>
          <w:p w14:paraId="46588E2E" w14:textId="77777777" w:rsidR="00DF314E" w:rsidRDefault="006A7E09">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42AB6F4B" w14:textId="77777777" w:rsidR="007162B9" w:rsidRDefault="007162B9" w:rsidP="007162B9">
      <w:pPr>
        <w:pStyle w:val="2"/>
        <w:jc w:val="both"/>
      </w:pPr>
      <w:r>
        <w:t>Companies views’ collection for 1st round</w:t>
      </w:r>
    </w:p>
    <w:p w14:paraId="2F385EBB" w14:textId="77777777" w:rsidR="00DF314E" w:rsidRDefault="006A7E09">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09708C6" w14:textId="77777777" w:rsidR="00DF314E" w:rsidRDefault="006A7E09">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5D38496D" w14:textId="77777777" w:rsidR="00DF314E" w:rsidRDefault="006A7E09">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365CEF6" w14:textId="77777777" w:rsidR="00DF314E" w:rsidRDefault="006A7E09">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3C19095" w14:textId="77777777" w:rsidR="00DF314E" w:rsidRDefault="006A7E09">
      <w:pPr>
        <w:snapToGrid w:val="0"/>
        <w:jc w:val="both"/>
        <w:rPr>
          <w:rFonts w:eastAsia="宋体"/>
          <w:szCs w:val="18"/>
        </w:rPr>
      </w:pPr>
      <w:r>
        <w:rPr>
          <w:rFonts w:eastAsia="宋体"/>
          <w:szCs w:val="18"/>
        </w:rPr>
        <w:t>The following views were expressed within the contributions submitted to current meeting:</w:t>
      </w:r>
    </w:p>
    <w:p w14:paraId="33D4561B" w14:textId="77777777" w:rsidR="00DF314E" w:rsidRDefault="006A7E09">
      <w:pPr>
        <w:pStyle w:val="affb"/>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73F82990" w14:textId="77777777" w:rsidR="00DF314E" w:rsidRDefault="006A7E09">
      <w:pPr>
        <w:pStyle w:val="affb"/>
        <w:numPr>
          <w:ilvl w:val="0"/>
          <w:numId w:val="23"/>
        </w:numPr>
        <w:jc w:val="both"/>
      </w:pPr>
      <w:r>
        <w:t>Supportive of Solution 2: [</w:t>
      </w:r>
      <w:r>
        <w:rPr>
          <w:rFonts w:eastAsia="Times New Roman"/>
          <w:b/>
          <w:lang w:eastAsia="de-DE"/>
        </w:rPr>
        <w:t>xiaomi, Nokia, Nokia Shanghai Bell, NTT DOCOMO, THALES, Ericsson, Mavenir]</w:t>
      </w:r>
    </w:p>
    <w:p w14:paraId="125F7EC3" w14:textId="77777777" w:rsidR="00DF314E" w:rsidRDefault="006A7E09">
      <w:pPr>
        <w:pStyle w:val="affb"/>
        <w:numPr>
          <w:ilvl w:val="0"/>
          <w:numId w:val="23"/>
        </w:numPr>
        <w:jc w:val="both"/>
        <w:rPr>
          <w:b/>
        </w:rPr>
      </w:pPr>
      <w:r>
        <w:t>Supportive of Solution 3: [</w:t>
      </w:r>
      <w:r>
        <w:rPr>
          <w:b/>
        </w:rPr>
        <w:t>PANASONIC]</w:t>
      </w:r>
    </w:p>
    <w:p w14:paraId="748EC5A5" w14:textId="77777777" w:rsidR="00DF314E" w:rsidRDefault="006A7E09">
      <w:pPr>
        <w:jc w:val="both"/>
      </w:pPr>
      <w:r>
        <w:rPr>
          <w:b/>
        </w:rPr>
        <w:t>Moderator’s view</w:t>
      </w:r>
      <w:r>
        <w:t xml:space="preserve">: Companies share different views on this topic. From moderator’s perspective: </w:t>
      </w:r>
    </w:p>
    <w:p w14:paraId="24413DBC" w14:textId="77777777" w:rsidR="00DF314E" w:rsidRDefault="006A7E09">
      <w:pPr>
        <w:pStyle w:val="affb"/>
        <w:numPr>
          <w:ilvl w:val="0"/>
          <w:numId w:val="18"/>
        </w:numPr>
        <w:jc w:val="both"/>
      </w:pPr>
      <w:r>
        <w:lastRenderedPageBreak/>
        <w:t xml:space="preserve">Each of the above solutions can resolve the original issue on a possible ambiguity in the interpretation of the SFN indicating Epoch time. </w:t>
      </w:r>
    </w:p>
    <w:p w14:paraId="75EA1342" w14:textId="77777777" w:rsidR="00DF314E" w:rsidRDefault="006A7E09">
      <w:pPr>
        <w:jc w:val="both"/>
      </w:pPr>
      <w:r>
        <w:t>Nevertheless:</w:t>
      </w:r>
    </w:p>
    <w:p w14:paraId="2FF1D37F" w14:textId="77777777" w:rsidR="00DF314E" w:rsidRDefault="006A7E09">
      <w:pPr>
        <w:pStyle w:val="affb"/>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6B4B872D" w14:textId="77777777" w:rsidR="00DF314E" w:rsidRDefault="006A7E09">
      <w:pPr>
        <w:pStyle w:val="affb"/>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4B8DB398" w14:textId="77777777" w:rsidR="00DF314E" w:rsidRDefault="006A7E09">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162FBDF1" w14:textId="77777777" w:rsidR="00DF314E" w:rsidRDefault="006A7E09">
      <w:pPr>
        <w:jc w:val="both"/>
      </w:pPr>
      <w:r>
        <w:t>With the following proposal, if agreed, the UE behavior on the interpretation of the SFN indicating Epoch time is clear. It is left to the network to either set the epoch time at past or set it at near future.</w:t>
      </w:r>
    </w:p>
    <w:p w14:paraId="4096735C" w14:textId="77777777" w:rsidR="00DF314E" w:rsidRDefault="00DF314E">
      <w:pPr>
        <w:jc w:val="both"/>
      </w:pPr>
    </w:p>
    <w:p w14:paraId="66D45BB9" w14:textId="77777777" w:rsidR="00DF314E" w:rsidRDefault="006A7E09">
      <w:pPr>
        <w:pStyle w:val="aff4"/>
        <w:spacing w:before="0" w:beforeAutospacing="0" w:after="0" w:afterAutospacing="0"/>
        <w:jc w:val="both"/>
        <w:rPr>
          <w:b/>
          <w:sz w:val="20"/>
          <w:szCs w:val="20"/>
        </w:rPr>
      </w:pPr>
      <w:r>
        <w:rPr>
          <w:b/>
          <w:sz w:val="20"/>
          <w:szCs w:val="20"/>
          <w:highlight w:val="yellow"/>
        </w:rPr>
        <w:t>Initial Proposal 2:</w:t>
      </w:r>
    </w:p>
    <w:p w14:paraId="7BCFB719" w14:textId="77777777" w:rsidR="00DF314E" w:rsidRDefault="00DF314E">
      <w:pPr>
        <w:pStyle w:val="aff4"/>
        <w:spacing w:before="0" w:beforeAutospacing="0" w:after="0" w:afterAutospacing="0"/>
        <w:jc w:val="both"/>
        <w:rPr>
          <w:b/>
          <w:sz w:val="20"/>
          <w:szCs w:val="20"/>
        </w:rPr>
      </w:pPr>
    </w:p>
    <w:p w14:paraId="6AB033B0" w14:textId="77777777" w:rsidR="00DF314E" w:rsidRDefault="006A7E09">
      <w:pPr>
        <w:pStyle w:val="aff4"/>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04BBDFA7" w14:textId="77777777" w:rsidR="00DF314E" w:rsidRDefault="006A7E09">
      <w:pPr>
        <w:pStyle w:val="aff4"/>
        <w:spacing w:before="0" w:beforeAutospacing="0" w:after="0" w:afterAutospacing="0"/>
        <w:jc w:val="both"/>
        <w:rPr>
          <w:b/>
          <w:sz w:val="20"/>
          <w:szCs w:val="20"/>
        </w:rPr>
      </w:pPr>
      <w:r>
        <w:rPr>
          <w:b/>
          <w:sz w:val="20"/>
          <w:szCs w:val="20"/>
        </w:rPr>
        <w:t>Note: To fully utilize the validity duration, the network can set the epoch time at near future.</w:t>
      </w:r>
    </w:p>
    <w:p w14:paraId="367FAEAF" w14:textId="77777777" w:rsidR="00DF314E" w:rsidRDefault="00DF314E">
      <w:pPr>
        <w:pStyle w:val="DraftProposal"/>
        <w:numPr>
          <w:ilvl w:val="0"/>
          <w:numId w:val="0"/>
        </w:numPr>
        <w:jc w:val="both"/>
        <w:rPr>
          <w:rFonts w:ascii="Times New Roman" w:hAnsi="Times New Roman" w:cs="Times New Roman"/>
          <w:b w:val="0"/>
          <w:sz w:val="20"/>
        </w:rPr>
      </w:pPr>
    </w:p>
    <w:p w14:paraId="5B5D3F12"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33953EB1" w14:textId="77777777">
        <w:tc>
          <w:tcPr>
            <w:tcW w:w="931" w:type="pct"/>
            <w:shd w:val="clear" w:color="auto" w:fill="00B0F0"/>
          </w:tcPr>
          <w:p w14:paraId="23498B07"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57675E30" w14:textId="77777777" w:rsidR="00DF314E" w:rsidRDefault="006A7E09">
            <w:pPr>
              <w:jc w:val="both"/>
              <w:rPr>
                <w:b/>
                <w:color w:val="FFFFFF" w:themeColor="background1"/>
              </w:rPr>
            </w:pPr>
            <w:r>
              <w:rPr>
                <w:b/>
                <w:color w:val="FFFFFF" w:themeColor="background1"/>
              </w:rPr>
              <w:t>Comments and Views</w:t>
            </w:r>
          </w:p>
        </w:tc>
      </w:tr>
      <w:tr w:rsidR="00DF314E" w14:paraId="68368571" w14:textId="77777777">
        <w:tc>
          <w:tcPr>
            <w:tcW w:w="931" w:type="pct"/>
          </w:tcPr>
          <w:p w14:paraId="7F92CB50"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3D8EB30D" w14:textId="77777777" w:rsidR="00DF314E" w:rsidRDefault="006A7E09">
            <w:pPr>
              <w:pStyle w:val="aff4"/>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2677BE49" w14:textId="77777777" w:rsidR="00DF314E" w:rsidRDefault="006A7E09">
            <w:pPr>
              <w:pStyle w:val="affb"/>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14:paraId="5ACBB1B6" w14:textId="77777777" w:rsidR="00DF314E" w:rsidRDefault="006A7E09">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536D7FFD"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2AD3E3D4"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DD80A78"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041657E4" w14:textId="77777777" w:rsidR="00DF314E" w:rsidRDefault="006A7E09">
            <w:pPr>
              <w:pStyle w:val="affb"/>
              <w:adjustRightInd w:val="0"/>
              <w:snapToGrid w:val="0"/>
              <w:spacing w:after="120"/>
              <w:ind w:left="0"/>
              <w:jc w:val="both"/>
              <w:rPr>
                <w:rFonts w:eastAsia="宋体"/>
                <w:bCs/>
                <w:szCs w:val="22"/>
                <w:lang w:eastAsia="zh-CN"/>
              </w:rPr>
            </w:pPr>
            <w:r>
              <w:rPr>
                <w:rFonts w:eastAsia="Calibri"/>
                <w:iCs/>
                <w:color w:val="000000"/>
                <w:kern w:val="24"/>
                <w:lang w:eastAsia="zh-CN"/>
              </w:rPr>
              <w:t>Note 1: SIBx SFN is the last frame where the message indicating the Epoch time is received.</w:t>
            </w:r>
            <w:r>
              <w:rPr>
                <w:rFonts w:eastAsia="宋体"/>
                <w:bCs/>
                <w:lang w:eastAsia="zh-CN"/>
              </w:rPr>
              <w:t>.</w:t>
            </w:r>
            <w:r>
              <w:rPr>
                <w:rFonts w:eastAsia="宋体"/>
                <w:bCs/>
                <w:szCs w:val="22"/>
                <w:lang w:eastAsia="zh-CN"/>
              </w:rPr>
              <w:t xml:space="preserve"> </w:t>
            </w:r>
          </w:p>
        </w:tc>
      </w:tr>
      <w:tr w:rsidR="00DF314E" w14:paraId="27974AF9" w14:textId="77777777">
        <w:tc>
          <w:tcPr>
            <w:tcW w:w="931" w:type="pct"/>
          </w:tcPr>
          <w:p w14:paraId="0EAA220F"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FE96368" w14:textId="77777777" w:rsidR="00DF314E" w:rsidRDefault="006A7E09">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F314E" w14:paraId="2C5BD9E3" w14:textId="77777777">
        <w:tc>
          <w:tcPr>
            <w:tcW w:w="931" w:type="pct"/>
          </w:tcPr>
          <w:p w14:paraId="72240327"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6A99E10F" w14:textId="77777777" w:rsidR="00DF314E" w:rsidRDefault="006A7E09">
            <w:pPr>
              <w:jc w:val="both"/>
              <w:rPr>
                <w:rFonts w:eastAsiaTheme="minorEastAsia"/>
                <w:lang w:eastAsia="zh-CN"/>
              </w:rPr>
            </w:pPr>
            <w:r>
              <w:rPr>
                <w:rFonts w:eastAsia="宋体"/>
                <w:bCs/>
                <w:szCs w:val="22"/>
                <w:lang w:eastAsia="zh-CN"/>
              </w:rPr>
              <w:t xml:space="preserve">We support the proposal. </w:t>
            </w:r>
          </w:p>
        </w:tc>
      </w:tr>
      <w:tr w:rsidR="00DF314E" w14:paraId="28AF44C8" w14:textId="77777777">
        <w:tc>
          <w:tcPr>
            <w:tcW w:w="931" w:type="pct"/>
          </w:tcPr>
          <w:p w14:paraId="5AC2A058" w14:textId="77777777" w:rsidR="00DF314E" w:rsidRDefault="006A7E09">
            <w:pPr>
              <w:jc w:val="both"/>
              <w:rPr>
                <w:rFonts w:eastAsia="宋体"/>
                <w:bCs/>
                <w:szCs w:val="22"/>
                <w:lang w:eastAsia="zh-CN"/>
              </w:rPr>
            </w:pPr>
            <w:r>
              <w:rPr>
                <w:rFonts w:eastAsia="宋体"/>
                <w:bCs/>
                <w:szCs w:val="22"/>
                <w:lang w:eastAsia="zh-CN"/>
              </w:rPr>
              <w:t>Moderator</w:t>
            </w:r>
          </w:p>
        </w:tc>
        <w:tc>
          <w:tcPr>
            <w:tcW w:w="4069" w:type="pct"/>
          </w:tcPr>
          <w:p w14:paraId="778E49B9" w14:textId="77777777" w:rsidR="00DF314E" w:rsidRDefault="006A7E09">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rsidR="00DF314E" w14:paraId="57C00F42" w14:textId="77777777">
        <w:tc>
          <w:tcPr>
            <w:tcW w:w="931" w:type="pct"/>
          </w:tcPr>
          <w:p w14:paraId="66EE68D2" w14:textId="77777777" w:rsidR="00DF314E" w:rsidRDefault="006A7E09">
            <w:pPr>
              <w:jc w:val="both"/>
              <w:rPr>
                <w:rFonts w:eastAsia="宋体"/>
                <w:bCs/>
                <w:szCs w:val="22"/>
                <w:lang w:eastAsia="zh-CN"/>
              </w:rPr>
            </w:pPr>
            <w:r>
              <w:rPr>
                <w:rFonts w:eastAsia="宋体"/>
                <w:bCs/>
                <w:szCs w:val="22"/>
                <w:lang w:eastAsia="zh-CN"/>
              </w:rPr>
              <w:t>MediaTek2</w:t>
            </w:r>
          </w:p>
        </w:tc>
        <w:tc>
          <w:tcPr>
            <w:tcW w:w="4069" w:type="pct"/>
          </w:tcPr>
          <w:p w14:paraId="63383B05" w14:textId="77777777" w:rsidR="00DF314E" w:rsidRDefault="006A7E09">
            <w:pPr>
              <w:jc w:val="both"/>
              <w:rPr>
                <w:rFonts w:eastAsia="宋体"/>
                <w:bCs/>
                <w:szCs w:val="22"/>
                <w:lang w:eastAsia="zh-CN"/>
              </w:rPr>
            </w:pPr>
            <w:r>
              <w:rPr>
                <w:rFonts w:eastAsia="宋体"/>
                <w:bCs/>
                <w:szCs w:val="22"/>
                <w:lang w:eastAsia="zh-CN"/>
              </w:rPr>
              <w:t xml:space="preserve">We revised our comments based on modified proposal from moderator. </w:t>
            </w:r>
          </w:p>
          <w:p w14:paraId="7F3D1CE2" w14:textId="77777777" w:rsidR="00DF314E" w:rsidRDefault="006A7E09">
            <w:pPr>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The </w:t>
            </w:r>
            <w:r>
              <w:rPr>
                <w:rFonts w:eastAsia="宋体"/>
                <w:bCs/>
                <w:lang w:eastAsia="zh-CN"/>
              </w:rPr>
              <w:lastRenderedPageBreak/>
              <w:t>“</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14:paraId="668A03C8" w14:textId="77777777" w:rsidR="00DF314E" w:rsidRDefault="006A7E09">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rsidR="00DF314E" w14:paraId="6142E959" w14:textId="77777777">
        <w:tc>
          <w:tcPr>
            <w:tcW w:w="931" w:type="pct"/>
          </w:tcPr>
          <w:p w14:paraId="7E163DA0" w14:textId="77777777" w:rsidR="00DF314E" w:rsidRDefault="006A7E09">
            <w:pPr>
              <w:jc w:val="both"/>
              <w:rPr>
                <w:rFonts w:eastAsiaTheme="minorEastAsia"/>
                <w:bCs/>
                <w:lang w:eastAsia="zh-CN"/>
              </w:rPr>
            </w:pPr>
            <w:r>
              <w:rPr>
                <w:rFonts w:eastAsiaTheme="minorEastAsia" w:hint="eastAsia"/>
                <w:bCs/>
                <w:lang w:eastAsia="zh-CN"/>
              </w:rPr>
              <w:lastRenderedPageBreak/>
              <w:t>ZTE</w:t>
            </w:r>
          </w:p>
        </w:tc>
        <w:tc>
          <w:tcPr>
            <w:tcW w:w="4069" w:type="pct"/>
          </w:tcPr>
          <w:p w14:paraId="36471D7C" w14:textId="77777777" w:rsidR="00DF314E" w:rsidRDefault="006A7E09">
            <w:pPr>
              <w:jc w:val="both"/>
              <w:rPr>
                <w:rFonts w:eastAsiaTheme="minorEastAsia"/>
                <w:lang w:eastAsia="zh-CN"/>
              </w:rPr>
            </w:pPr>
            <w:r>
              <w:rPr>
                <w:rFonts w:eastAsiaTheme="minorEastAsia" w:hint="eastAsia"/>
                <w:lang w:eastAsia="zh-CN"/>
              </w:rPr>
              <w:t>We support the proposal</w:t>
            </w:r>
          </w:p>
        </w:tc>
      </w:tr>
      <w:tr w:rsidR="00DF314E" w14:paraId="0269A3B3" w14:textId="77777777">
        <w:tc>
          <w:tcPr>
            <w:tcW w:w="931" w:type="pct"/>
          </w:tcPr>
          <w:p w14:paraId="5EFEEA39" w14:textId="77777777" w:rsidR="00DF314E" w:rsidRDefault="006A7E09">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746C8650" w14:textId="77777777" w:rsidR="00DF314E" w:rsidRDefault="006A7E09">
            <w:pPr>
              <w:jc w:val="both"/>
              <w:rPr>
                <w:rFonts w:eastAsia="宋体"/>
                <w:bCs/>
                <w:szCs w:val="22"/>
                <w:lang w:eastAsia="zh-CN"/>
              </w:rPr>
            </w:pPr>
            <w:r>
              <w:rPr>
                <w:rFonts w:eastAsia="宋体"/>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F314E" w14:paraId="5887FA3B" w14:textId="77777777">
        <w:tc>
          <w:tcPr>
            <w:tcW w:w="931" w:type="pct"/>
          </w:tcPr>
          <w:p w14:paraId="29B9CE97"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5837320D" w14:textId="77777777" w:rsidR="00DF314E" w:rsidRDefault="006A7E09">
            <w:pPr>
              <w:jc w:val="both"/>
              <w:rPr>
                <w:rFonts w:eastAsia="宋体"/>
                <w:bCs/>
                <w:szCs w:val="22"/>
                <w:lang w:eastAsia="zh-CN"/>
              </w:rPr>
            </w:pPr>
            <w:r>
              <w:rPr>
                <w:rFonts w:eastAsia="宋体"/>
                <w:bCs/>
                <w:szCs w:val="22"/>
                <w:lang w:eastAsia="zh-CN"/>
              </w:rPr>
              <w:t>We support th</w:t>
            </w:r>
            <w:r>
              <w:rPr>
                <w:rFonts w:eastAsia="宋体" w:hint="eastAsia"/>
                <w:bCs/>
                <w:szCs w:val="22"/>
                <w:lang w:eastAsia="zh-CN"/>
              </w:rPr>
              <w:t>is</w:t>
            </w:r>
            <w:r>
              <w:rPr>
                <w:rFonts w:eastAsia="宋体"/>
                <w:bCs/>
                <w:szCs w:val="22"/>
                <w:lang w:eastAsia="zh-CN"/>
              </w:rPr>
              <w:t xml:space="preserve"> proposal.</w:t>
            </w:r>
          </w:p>
        </w:tc>
      </w:tr>
      <w:tr w:rsidR="00DF314E" w14:paraId="7A578314" w14:textId="77777777">
        <w:tc>
          <w:tcPr>
            <w:tcW w:w="931" w:type="pct"/>
          </w:tcPr>
          <w:p w14:paraId="73979DA5" w14:textId="77777777" w:rsidR="00DF314E" w:rsidRDefault="006A7E09">
            <w:pPr>
              <w:jc w:val="both"/>
              <w:rPr>
                <w:rFonts w:eastAsia="宋体"/>
                <w:bCs/>
                <w:szCs w:val="22"/>
                <w:lang w:eastAsia="zh-CN"/>
              </w:rPr>
            </w:pPr>
            <w:r>
              <w:rPr>
                <w:rFonts w:cs="Arial"/>
                <w:bCs/>
              </w:rPr>
              <w:t>Nokia, Nokia Shanghai Bell</w:t>
            </w:r>
          </w:p>
        </w:tc>
        <w:tc>
          <w:tcPr>
            <w:tcW w:w="4069" w:type="pct"/>
          </w:tcPr>
          <w:p w14:paraId="1A87B895" w14:textId="77777777" w:rsidR="00DF314E" w:rsidRDefault="006A7E09">
            <w:pPr>
              <w:jc w:val="both"/>
              <w:rPr>
                <w:rFonts w:eastAsia="宋体"/>
                <w:bCs/>
                <w:szCs w:val="22"/>
                <w:lang w:eastAsia="zh-CN"/>
              </w:rPr>
            </w:pPr>
            <w:r>
              <w:rPr>
                <w:rFonts w:eastAsia="宋体"/>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63C0E67F" w14:textId="77777777" w:rsidR="00DF314E" w:rsidRDefault="006A7E09">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rsidR="00DF314E" w14:paraId="55727F0F" w14:textId="77777777">
        <w:tc>
          <w:tcPr>
            <w:tcW w:w="931" w:type="pct"/>
          </w:tcPr>
          <w:p w14:paraId="0A4C9A85" w14:textId="77777777" w:rsidR="00DF314E" w:rsidRDefault="006A7E09">
            <w:pPr>
              <w:jc w:val="both"/>
              <w:rPr>
                <w:rFonts w:cs="Arial"/>
                <w:bCs/>
              </w:rPr>
            </w:pPr>
            <w:r>
              <w:rPr>
                <w:rFonts w:cs="Arial"/>
                <w:bCs/>
              </w:rPr>
              <w:t>Samsung</w:t>
            </w:r>
          </w:p>
        </w:tc>
        <w:tc>
          <w:tcPr>
            <w:tcW w:w="4069" w:type="pct"/>
          </w:tcPr>
          <w:p w14:paraId="37D0845C" w14:textId="77777777" w:rsidR="00DF314E" w:rsidRDefault="006A7E09">
            <w:pPr>
              <w:jc w:val="both"/>
              <w:rPr>
                <w:rFonts w:eastAsia="宋体"/>
                <w:bCs/>
                <w:szCs w:val="22"/>
                <w:lang w:eastAsia="zh-CN"/>
              </w:rPr>
            </w:pPr>
            <w:r>
              <w:rPr>
                <w:rFonts w:eastAsia="宋体"/>
                <w:bCs/>
                <w:szCs w:val="22"/>
                <w:lang w:eastAsia="zh-CN"/>
              </w:rPr>
              <w:t>OK with the updated proposal.</w:t>
            </w:r>
          </w:p>
        </w:tc>
      </w:tr>
      <w:tr w:rsidR="00DF314E" w14:paraId="2E86566B" w14:textId="77777777">
        <w:tc>
          <w:tcPr>
            <w:tcW w:w="931" w:type="pct"/>
          </w:tcPr>
          <w:p w14:paraId="248140C9" w14:textId="77777777" w:rsidR="00DF314E" w:rsidRDefault="006A7E09">
            <w:pPr>
              <w:jc w:val="both"/>
              <w:rPr>
                <w:rFonts w:cs="Arial"/>
                <w:bCs/>
              </w:rPr>
            </w:pPr>
            <w:r>
              <w:rPr>
                <w:rFonts w:cs="Arial"/>
                <w:bCs/>
              </w:rPr>
              <w:t>OPPO</w:t>
            </w:r>
          </w:p>
        </w:tc>
        <w:tc>
          <w:tcPr>
            <w:tcW w:w="4069" w:type="pct"/>
          </w:tcPr>
          <w:p w14:paraId="0D9F2CCC" w14:textId="77777777" w:rsidR="00DF314E" w:rsidRDefault="006A7E09">
            <w:pPr>
              <w:jc w:val="both"/>
              <w:rPr>
                <w:rFonts w:eastAsia="宋体"/>
                <w:bCs/>
                <w:szCs w:val="22"/>
                <w:lang w:eastAsia="zh-CN"/>
              </w:rPr>
            </w:pPr>
            <w:r>
              <w:rPr>
                <w:rFonts w:eastAsia="宋体"/>
                <w:bCs/>
                <w:szCs w:val="22"/>
                <w:lang w:eastAsia="zh-CN"/>
              </w:rPr>
              <w:t>Fine with the proposal</w:t>
            </w:r>
          </w:p>
        </w:tc>
      </w:tr>
      <w:tr w:rsidR="00DF314E" w14:paraId="4D8ACBF9" w14:textId="77777777">
        <w:tc>
          <w:tcPr>
            <w:tcW w:w="931" w:type="pct"/>
          </w:tcPr>
          <w:p w14:paraId="72AE0535" w14:textId="77777777" w:rsidR="00DF314E" w:rsidRDefault="006A7E09">
            <w:pPr>
              <w:jc w:val="both"/>
              <w:rPr>
                <w:rFonts w:cs="Arial"/>
                <w:bCs/>
              </w:rPr>
            </w:pPr>
            <w:r>
              <w:rPr>
                <w:rFonts w:cs="Arial"/>
                <w:bCs/>
              </w:rPr>
              <w:t>QC</w:t>
            </w:r>
          </w:p>
        </w:tc>
        <w:tc>
          <w:tcPr>
            <w:tcW w:w="4069" w:type="pct"/>
          </w:tcPr>
          <w:p w14:paraId="190AC741" w14:textId="77777777" w:rsidR="00DF314E" w:rsidRDefault="006A7E09">
            <w:pPr>
              <w:jc w:val="both"/>
              <w:rPr>
                <w:rFonts w:eastAsia="宋体"/>
                <w:bCs/>
                <w:szCs w:val="22"/>
                <w:lang w:eastAsia="zh-CN"/>
              </w:rPr>
            </w:pPr>
            <w:r>
              <w:rPr>
                <w:rFonts w:eastAsia="宋体"/>
                <w:bCs/>
                <w:szCs w:val="22"/>
                <w:lang w:eastAsia="zh-CN"/>
              </w:rPr>
              <w:t>We think we should separate the issue for serving cell and other cells. For the serving cell, solution 1 is preferred. For a cell other than the serving cell, solution 2 can be considered.</w:t>
            </w:r>
          </w:p>
        </w:tc>
      </w:tr>
      <w:tr w:rsidR="00DF314E" w14:paraId="73D778B3" w14:textId="77777777">
        <w:tc>
          <w:tcPr>
            <w:tcW w:w="931" w:type="pct"/>
          </w:tcPr>
          <w:p w14:paraId="60BFF49C" w14:textId="77777777" w:rsidR="00DF314E" w:rsidRDefault="006A7E09">
            <w:pPr>
              <w:jc w:val="both"/>
              <w:rPr>
                <w:rFonts w:cs="Arial"/>
                <w:bCs/>
              </w:rPr>
            </w:pPr>
            <w:r>
              <w:rPr>
                <w:rFonts w:cs="Arial"/>
                <w:bCs/>
              </w:rPr>
              <w:t>Ericsson</w:t>
            </w:r>
          </w:p>
        </w:tc>
        <w:tc>
          <w:tcPr>
            <w:tcW w:w="4069" w:type="pct"/>
          </w:tcPr>
          <w:p w14:paraId="3F17E6C1" w14:textId="77777777" w:rsidR="00DF314E" w:rsidRDefault="006A7E09">
            <w:pPr>
              <w:jc w:val="both"/>
              <w:rPr>
                <w:rFonts w:eastAsia="宋体"/>
                <w:bCs/>
                <w:szCs w:val="22"/>
                <w:lang w:eastAsia="zh-CN"/>
              </w:rPr>
            </w:pPr>
            <w:r>
              <w:rPr>
                <w:rFonts w:eastAsia="宋体"/>
                <w:bCs/>
                <w:szCs w:val="22"/>
                <w:lang w:eastAsia="zh-CN"/>
              </w:rPr>
              <w:t>We prefer "solution 2" for reasons explained by Nokia above.</w:t>
            </w:r>
          </w:p>
          <w:p w14:paraId="12FC4B0A" w14:textId="77777777" w:rsidR="00DF314E" w:rsidRDefault="006A7E09">
            <w:pPr>
              <w:jc w:val="both"/>
              <w:rPr>
                <w:rFonts w:eastAsia="宋体"/>
                <w:bCs/>
                <w:szCs w:val="22"/>
                <w:lang w:eastAsia="zh-CN"/>
              </w:rPr>
            </w:pPr>
            <w:r>
              <w:rPr>
                <w:rFonts w:eastAsia="宋体"/>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F314E" w14:paraId="69DDA7BB" w14:textId="77777777">
        <w:tc>
          <w:tcPr>
            <w:tcW w:w="931" w:type="pct"/>
          </w:tcPr>
          <w:p w14:paraId="2C3E6277" w14:textId="77777777" w:rsidR="00DF314E" w:rsidRDefault="006A7E09">
            <w:pPr>
              <w:jc w:val="both"/>
              <w:rPr>
                <w:rFonts w:cs="Arial"/>
                <w:bCs/>
              </w:rPr>
            </w:pPr>
            <w:r>
              <w:rPr>
                <w:rFonts w:cs="Arial"/>
                <w:bCs/>
              </w:rPr>
              <w:t>Lockheed Martin</w:t>
            </w:r>
          </w:p>
        </w:tc>
        <w:tc>
          <w:tcPr>
            <w:tcW w:w="4069" w:type="pct"/>
          </w:tcPr>
          <w:p w14:paraId="70543762" w14:textId="77777777" w:rsidR="00DF314E" w:rsidRDefault="006A7E09">
            <w:pPr>
              <w:jc w:val="both"/>
              <w:rPr>
                <w:rFonts w:eastAsia="宋体"/>
                <w:bCs/>
                <w:szCs w:val="22"/>
                <w:lang w:eastAsia="zh-CN"/>
              </w:rPr>
            </w:pPr>
            <w:r>
              <w:rPr>
                <w:rFonts w:eastAsia="宋体"/>
                <w:bCs/>
                <w:szCs w:val="22"/>
                <w:lang w:eastAsia="zh-CN"/>
              </w:rPr>
              <w:t>This is OK, though we agree with Nokia’s argument in principle.</w:t>
            </w:r>
          </w:p>
        </w:tc>
      </w:tr>
      <w:tr w:rsidR="00DF314E" w14:paraId="5A107D3D" w14:textId="77777777">
        <w:tc>
          <w:tcPr>
            <w:tcW w:w="931" w:type="pct"/>
          </w:tcPr>
          <w:p w14:paraId="777897F5" w14:textId="77777777" w:rsidR="00DF314E" w:rsidRDefault="006A7E09">
            <w:pPr>
              <w:jc w:val="both"/>
              <w:rPr>
                <w:rFonts w:cs="Arial"/>
                <w:bCs/>
              </w:rPr>
            </w:pPr>
            <w:r>
              <w:rPr>
                <w:rFonts w:cs="Arial"/>
                <w:bCs/>
              </w:rPr>
              <w:t>NTT DOCOMO</w:t>
            </w:r>
          </w:p>
        </w:tc>
        <w:tc>
          <w:tcPr>
            <w:tcW w:w="4069" w:type="pct"/>
          </w:tcPr>
          <w:p w14:paraId="686A88D7" w14:textId="77777777" w:rsidR="00DF314E" w:rsidRDefault="006A7E09">
            <w:pPr>
              <w:jc w:val="both"/>
              <w:rPr>
                <w:rFonts w:eastAsia="宋体"/>
                <w:bCs/>
                <w:szCs w:val="22"/>
                <w:lang w:eastAsia="zh-CN"/>
              </w:rPr>
            </w:pPr>
            <w:r>
              <w:rPr>
                <w:rFonts w:eastAsia="宋体"/>
                <w:bCs/>
                <w:szCs w:val="22"/>
                <w:lang w:eastAsia="zh-CN"/>
              </w:rPr>
              <w:t>OK with the proposal.</w:t>
            </w:r>
          </w:p>
        </w:tc>
      </w:tr>
      <w:tr w:rsidR="00DF314E" w14:paraId="53BD3F81" w14:textId="77777777">
        <w:tc>
          <w:tcPr>
            <w:tcW w:w="931" w:type="pct"/>
          </w:tcPr>
          <w:p w14:paraId="45A184E5"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60742912" w14:textId="77777777" w:rsidR="00DF314E" w:rsidRDefault="006A7E09">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6358763F" w14:textId="77777777" w:rsidR="00DF314E" w:rsidRDefault="006A7E09">
            <w:pPr>
              <w:spacing w:before="120" w:after="120"/>
              <w:jc w:val="both"/>
              <w:rPr>
                <w:rFonts w:eastAsia="宋体"/>
                <w:sz w:val="22"/>
                <w:lang w:eastAsia="zh-CN"/>
              </w:rPr>
            </w:pPr>
            <w:r>
              <w:rPr>
                <w:rFonts w:eastAsia="宋体"/>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DF314E" w14:paraId="749D94DF" w14:textId="77777777">
        <w:tc>
          <w:tcPr>
            <w:tcW w:w="931" w:type="pct"/>
          </w:tcPr>
          <w:p w14:paraId="1E3A11EE"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34CE97AD" w14:textId="77777777" w:rsidR="00DF314E" w:rsidRDefault="006A7E09">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DF314E" w14:paraId="4FE9AD2D" w14:textId="77777777">
        <w:tc>
          <w:tcPr>
            <w:tcW w:w="931" w:type="pct"/>
          </w:tcPr>
          <w:p w14:paraId="5C6524B9" w14:textId="77777777" w:rsidR="00DF314E" w:rsidRDefault="006A7E09">
            <w:pPr>
              <w:jc w:val="both"/>
              <w:rPr>
                <w:rFonts w:eastAsia="Malgun Gothic"/>
                <w:bCs/>
                <w:lang w:eastAsia="ko-KR"/>
              </w:rPr>
            </w:pPr>
            <w:r>
              <w:rPr>
                <w:rFonts w:eastAsia="Malgun Gothic"/>
                <w:bCs/>
                <w:lang w:eastAsia="ko-KR"/>
              </w:rPr>
              <w:t>Xiaomi</w:t>
            </w:r>
          </w:p>
        </w:tc>
        <w:tc>
          <w:tcPr>
            <w:tcW w:w="4069" w:type="pct"/>
          </w:tcPr>
          <w:p w14:paraId="2F3EB4D6" w14:textId="77777777" w:rsidR="00DF314E" w:rsidRDefault="006A7E09">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13AC313D" w14:textId="77777777" w:rsidR="00DF314E" w:rsidRDefault="006A7E09">
            <w:pPr>
              <w:jc w:val="both"/>
              <w:rPr>
                <w:rFonts w:eastAsia="Malgun Gothic"/>
                <w:lang w:eastAsia="ko-KR"/>
              </w:rPr>
            </w:pPr>
            <w:r>
              <w:rPr>
                <w:rFonts w:eastAsiaTheme="minorEastAsia"/>
                <w:lang w:eastAsia="zh-CN"/>
              </w:rPr>
              <w:lastRenderedPageBreak/>
              <w:t>We can accept Option 1 if most of the companies prefer option 1.</w:t>
            </w:r>
          </w:p>
        </w:tc>
      </w:tr>
      <w:tr w:rsidR="00DF314E" w14:paraId="3CB181E6" w14:textId="77777777">
        <w:tc>
          <w:tcPr>
            <w:tcW w:w="931" w:type="pct"/>
          </w:tcPr>
          <w:p w14:paraId="52A58425" w14:textId="77777777" w:rsidR="00DF314E" w:rsidRDefault="006A7E09">
            <w:pPr>
              <w:jc w:val="both"/>
              <w:rPr>
                <w:rFonts w:eastAsia="Malgun Gothic"/>
                <w:bCs/>
                <w:lang w:eastAsia="ko-KR"/>
              </w:rPr>
            </w:pPr>
            <w:r>
              <w:rPr>
                <w:rFonts w:eastAsia="Malgun Gothic"/>
                <w:bCs/>
                <w:lang w:eastAsia="ko-KR"/>
              </w:rPr>
              <w:lastRenderedPageBreak/>
              <w:t xml:space="preserve">Thales </w:t>
            </w:r>
          </w:p>
        </w:tc>
        <w:tc>
          <w:tcPr>
            <w:tcW w:w="4069" w:type="pct"/>
          </w:tcPr>
          <w:p w14:paraId="32CB4F64" w14:textId="77777777" w:rsidR="00DF314E" w:rsidRDefault="006A7E09">
            <w:pPr>
              <w:spacing w:before="120" w:after="120"/>
              <w:jc w:val="both"/>
              <w:rPr>
                <w:rFonts w:eastAsiaTheme="minorEastAsia"/>
                <w:lang w:eastAsia="zh-CN"/>
              </w:rPr>
            </w:pPr>
            <w:r>
              <w:rPr>
                <w:rFonts w:eastAsiaTheme="minorEastAsia"/>
                <w:lang w:eastAsia="zh-CN"/>
              </w:rPr>
              <w:t>Support</w:t>
            </w:r>
          </w:p>
        </w:tc>
      </w:tr>
    </w:tbl>
    <w:p w14:paraId="00D134D7" w14:textId="77777777" w:rsidR="00DF314E" w:rsidRDefault="00DF314E">
      <w:pPr>
        <w:jc w:val="both"/>
        <w:rPr>
          <w:lang w:val="en-GB"/>
        </w:rPr>
      </w:pPr>
    </w:p>
    <w:p w14:paraId="74E4DF3D" w14:textId="6CEBE234" w:rsidR="00DF314E" w:rsidRDefault="00574839">
      <w:pPr>
        <w:pStyle w:val="2"/>
      </w:pPr>
      <w:r>
        <w:t>C</w:t>
      </w:r>
      <w:r w:rsidR="006A7E09">
        <w:t>ompanies views’ collection for 2</w:t>
      </w:r>
      <w:r w:rsidR="006A7E09">
        <w:rPr>
          <w:vertAlign w:val="superscript"/>
        </w:rPr>
        <w:t>nd</w:t>
      </w:r>
      <w:r w:rsidR="006A7E09">
        <w:t xml:space="preserve">  round </w:t>
      </w:r>
    </w:p>
    <w:p w14:paraId="0B551DC7" w14:textId="77777777" w:rsidR="00DF314E" w:rsidRDefault="006A7E09">
      <w:pPr>
        <w:jc w:val="both"/>
        <w:rPr>
          <w:lang w:val="en-GB"/>
        </w:rPr>
      </w:pPr>
      <w:r>
        <w:rPr>
          <w:lang w:val="en-GB"/>
        </w:rPr>
        <w:t>Based on the views expressed during first round, several companies are supportive of Initial Proposal 2. But still the proposal is not acceptable to many companies.</w:t>
      </w:r>
    </w:p>
    <w:p w14:paraId="5B6408A0" w14:textId="77777777" w:rsidR="00DF314E" w:rsidRDefault="006A7E09">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7ABB7D8" w14:textId="77777777" w:rsidR="00DF314E" w:rsidRDefault="006A7E09">
      <w:pPr>
        <w:jc w:val="both"/>
      </w:pPr>
      <w:r>
        <w:t>Given the current situation, it is better to collect companies views on both solutions,  hopefully this may help us to understand each other and give us the best chance at reaching consensus the reasonable way forward.</w:t>
      </w:r>
    </w:p>
    <w:p w14:paraId="01B8AB85" w14:textId="77777777" w:rsidR="00DF314E" w:rsidRDefault="00DF314E">
      <w:pPr>
        <w:jc w:val="both"/>
      </w:pPr>
    </w:p>
    <w:p w14:paraId="2498BCD3" w14:textId="77777777" w:rsidR="00DF314E" w:rsidRDefault="006A7E09">
      <w:pPr>
        <w:pStyle w:val="aff4"/>
        <w:spacing w:before="0" w:beforeAutospacing="0" w:after="0" w:afterAutospacing="0"/>
        <w:jc w:val="both"/>
        <w:rPr>
          <w:b/>
          <w:sz w:val="20"/>
          <w:szCs w:val="20"/>
        </w:rPr>
      </w:pPr>
      <w:r>
        <w:rPr>
          <w:b/>
          <w:sz w:val="20"/>
          <w:szCs w:val="20"/>
          <w:highlight w:val="yellow"/>
        </w:rPr>
        <w:t>Updated Proposal 2- v01:</w:t>
      </w:r>
    </w:p>
    <w:p w14:paraId="1290A447" w14:textId="77777777" w:rsidR="00DF314E" w:rsidRDefault="00DF314E">
      <w:pPr>
        <w:pStyle w:val="aff4"/>
        <w:spacing w:before="0" w:beforeAutospacing="0" w:after="0" w:afterAutospacing="0"/>
        <w:jc w:val="both"/>
        <w:rPr>
          <w:b/>
          <w:sz w:val="20"/>
          <w:szCs w:val="20"/>
        </w:rPr>
      </w:pPr>
    </w:p>
    <w:p w14:paraId="51FAF60F" w14:textId="77777777" w:rsidR="00DF314E" w:rsidRDefault="006A7E09">
      <w:pPr>
        <w:pStyle w:val="aff4"/>
        <w:spacing w:before="0" w:beforeAutospacing="0" w:after="0" w:afterAutospacing="0"/>
        <w:jc w:val="both"/>
        <w:rPr>
          <w:b/>
          <w:sz w:val="20"/>
          <w:szCs w:val="20"/>
        </w:rPr>
      </w:pPr>
      <w:r>
        <w:rPr>
          <w:b/>
          <w:sz w:val="20"/>
          <w:szCs w:val="20"/>
        </w:rPr>
        <w:t xml:space="preserve">Companies are invited to comment on both solutions below- Please elaborate.  </w:t>
      </w:r>
    </w:p>
    <w:p w14:paraId="23BE751E" w14:textId="77777777" w:rsidR="00DF314E" w:rsidRDefault="00DF314E">
      <w:pPr>
        <w:pStyle w:val="aff4"/>
        <w:spacing w:before="0" w:beforeAutospacing="0" w:after="0" w:afterAutospacing="0"/>
        <w:jc w:val="both"/>
        <w:rPr>
          <w:b/>
          <w:sz w:val="20"/>
          <w:szCs w:val="20"/>
        </w:rPr>
      </w:pPr>
    </w:p>
    <w:p w14:paraId="5C9FC74E" w14:textId="77777777" w:rsidR="00DF314E" w:rsidRDefault="006A7E09">
      <w:pPr>
        <w:pStyle w:val="aff4"/>
        <w:spacing w:before="0" w:beforeAutospacing="0" w:after="0" w:afterAutospacing="0"/>
        <w:jc w:val="both"/>
        <w:rPr>
          <w:b/>
          <w:sz w:val="20"/>
          <w:szCs w:val="20"/>
        </w:rPr>
      </w:pPr>
      <w:r>
        <w:rPr>
          <w:b/>
          <w:sz w:val="20"/>
          <w:szCs w:val="20"/>
        </w:rPr>
        <w:t xml:space="preserve">Solution 1: </w:t>
      </w:r>
    </w:p>
    <w:p w14:paraId="78ADD925" w14:textId="77777777" w:rsidR="00DF314E" w:rsidRDefault="006A7E09">
      <w:pPr>
        <w:pStyle w:val="aff4"/>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14:paraId="40704A2A" w14:textId="77777777" w:rsidR="00DF314E" w:rsidRDefault="006A7E09">
      <w:pPr>
        <w:pStyle w:val="aff4"/>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2EDA127D" w14:textId="77777777" w:rsidR="00DF314E" w:rsidRDefault="00DF314E">
      <w:pPr>
        <w:pStyle w:val="aff4"/>
        <w:spacing w:before="0" w:beforeAutospacing="0" w:after="0" w:afterAutospacing="0"/>
        <w:ind w:left="284"/>
        <w:jc w:val="both"/>
        <w:rPr>
          <w:b/>
          <w:sz w:val="20"/>
          <w:szCs w:val="20"/>
        </w:rPr>
      </w:pPr>
    </w:p>
    <w:p w14:paraId="7F040818" w14:textId="77777777" w:rsidR="00DF314E" w:rsidRDefault="006A7E09">
      <w:pPr>
        <w:pStyle w:val="aff4"/>
        <w:spacing w:before="0" w:beforeAutospacing="0" w:after="0" w:afterAutospacing="0"/>
        <w:jc w:val="both"/>
        <w:rPr>
          <w:b/>
          <w:sz w:val="20"/>
          <w:szCs w:val="20"/>
        </w:rPr>
      </w:pPr>
      <w:r>
        <w:rPr>
          <w:b/>
          <w:sz w:val="20"/>
          <w:szCs w:val="20"/>
        </w:rPr>
        <w:t>Solution 2:</w:t>
      </w:r>
    </w:p>
    <w:p w14:paraId="58B773E2" w14:textId="77777777" w:rsidR="00DF314E" w:rsidRDefault="006A7E09">
      <w:pPr>
        <w:pStyle w:val="aff4"/>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10E585FD" w14:textId="77777777" w:rsidR="00DF314E" w:rsidRDefault="00DF314E">
      <w:pPr>
        <w:jc w:val="both"/>
      </w:pPr>
    </w:p>
    <w:p w14:paraId="5051E911"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5" w:type="pct"/>
        <w:tblLook w:val="04A0" w:firstRow="1" w:lastRow="0" w:firstColumn="1" w:lastColumn="0" w:noHBand="0" w:noVBand="1"/>
      </w:tblPr>
      <w:tblGrid>
        <w:gridCol w:w="1173"/>
        <w:gridCol w:w="2745"/>
        <w:gridCol w:w="2745"/>
        <w:gridCol w:w="2745"/>
      </w:tblGrid>
      <w:tr w:rsidR="00DF314E" w14:paraId="56C0A014" w14:textId="77777777">
        <w:tc>
          <w:tcPr>
            <w:tcW w:w="623" w:type="pct"/>
            <w:shd w:val="clear" w:color="auto" w:fill="00B0F0"/>
          </w:tcPr>
          <w:p w14:paraId="716706D1" w14:textId="77777777" w:rsidR="00DF314E" w:rsidRDefault="006A7E09">
            <w:pPr>
              <w:jc w:val="both"/>
              <w:rPr>
                <w:b/>
                <w:color w:val="FFFFFF" w:themeColor="background1"/>
              </w:rPr>
            </w:pPr>
            <w:r>
              <w:rPr>
                <w:b/>
                <w:color w:val="FFFFFF" w:themeColor="background1"/>
              </w:rPr>
              <w:t>Companies</w:t>
            </w:r>
          </w:p>
        </w:tc>
        <w:tc>
          <w:tcPr>
            <w:tcW w:w="1459" w:type="pct"/>
            <w:shd w:val="clear" w:color="auto" w:fill="00B0F0"/>
            <w:vAlign w:val="center"/>
          </w:tcPr>
          <w:p w14:paraId="187D715F" w14:textId="77777777" w:rsidR="00DF314E" w:rsidRDefault="006A7E09">
            <w:pPr>
              <w:jc w:val="both"/>
              <w:rPr>
                <w:b/>
                <w:color w:val="FFFFFF" w:themeColor="background1"/>
              </w:rPr>
            </w:pPr>
            <w:r>
              <w:rPr>
                <w:b/>
                <w:color w:val="FFFFFF" w:themeColor="background1"/>
              </w:rPr>
              <w:t>First preference</w:t>
            </w:r>
          </w:p>
        </w:tc>
        <w:tc>
          <w:tcPr>
            <w:tcW w:w="1459" w:type="pct"/>
            <w:shd w:val="clear" w:color="auto" w:fill="00B0F0"/>
            <w:vAlign w:val="center"/>
          </w:tcPr>
          <w:p w14:paraId="1F72FD4A" w14:textId="77777777" w:rsidR="00DF314E" w:rsidRDefault="006A7E09">
            <w:pPr>
              <w:jc w:val="both"/>
              <w:rPr>
                <w:b/>
                <w:color w:val="FFFFFF" w:themeColor="background1"/>
              </w:rPr>
            </w:pPr>
            <w:r>
              <w:rPr>
                <w:b/>
                <w:color w:val="FFFFFF" w:themeColor="background1"/>
              </w:rPr>
              <w:t>Second preference</w:t>
            </w:r>
          </w:p>
        </w:tc>
        <w:tc>
          <w:tcPr>
            <w:tcW w:w="1459" w:type="pct"/>
            <w:shd w:val="clear" w:color="auto" w:fill="00B0F0"/>
            <w:vAlign w:val="center"/>
          </w:tcPr>
          <w:p w14:paraId="196BC711" w14:textId="77777777" w:rsidR="00DF314E" w:rsidRDefault="006A7E09">
            <w:pPr>
              <w:jc w:val="both"/>
              <w:rPr>
                <w:b/>
                <w:color w:val="FFFFFF" w:themeColor="background1"/>
              </w:rPr>
            </w:pPr>
            <w:r>
              <w:rPr>
                <w:b/>
                <w:color w:val="FFFFFF" w:themeColor="background1"/>
              </w:rPr>
              <w:t>Unacceptable solution(s)</w:t>
            </w:r>
          </w:p>
        </w:tc>
      </w:tr>
      <w:tr w:rsidR="00DF314E" w14:paraId="1A2FC052" w14:textId="77777777">
        <w:tc>
          <w:tcPr>
            <w:tcW w:w="623" w:type="pct"/>
          </w:tcPr>
          <w:p w14:paraId="36CA155A" w14:textId="77777777" w:rsidR="00DF314E" w:rsidRDefault="006A7E09">
            <w:pPr>
              <w:jc w:val="both"/>
              <w:rPr>
                <w:rFonts w:eastAsia="宋体"/>
                <w:bCs/>
                <w:szCs w:val="22"/>
                <w:lang w:eastAsia="zh-CN"/>
              </w:rPr>
            </w:pPr>
            <w:r>
              <w:rPr>
                <w:rFonts w:eastAsia="宋体"/>
                <w:bCs/>
                <w:szCs w:val="22"/>
                <w:lang w:eastAsia="zh-CN"/>
              </w:rPr>
              <w:t>Apple</w:t>
            </w:r>
          </w:p>
        </w:tc>
        <w:tc>
          <w:tcPr>
            <w:tcW w:w="1459" w:type="pct"/>
          </w:tcPr>
          <w:p w14:paraId="01A201B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3F2902D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 (This solution may more likely lead to issue #1, since the indicated epoch time has a larger possibility to be after the expiry of validity timer)</w:t>
            </w:r>
          </w:p>
        </w:tc>
        <w:tc>
          <w:tcPr>
            <w:tcW w:w="1459" w:type="pct"/>
          </w:tcPr>
          <w:p w14:paraId="235F4D93" w14:textId="77777777" w:rsidR="00DF314E" w:rsidRDefault="00DF314E">
            <w:pPr>
              <w:pStyle w:val="affb"/>
              <w:adjustRightInd w:val="0"/>
              <w:snapToGrid w:val="0"/>
              <w:spacing w:after="120"/>
              <w:ind w:left="0"/>
              <w:jc w:val="both"/>
              <w:rPr>
                <w:rFonts w:eastAsia="宋体"/>
                <w:bCs/>
                <w:szCs w:val="22"/>
                <w:lang w:eastAsia="zh-CN"/>
              </w:rPr>
            </w:pPr>
          </w:p>
        </w:tc>
      </w:tr>
      <w:tr w:rsidR="00DF314E" w14:paraId="79DC1AC5" w14:textId="77777777">
        <w:tc>
          <w:tcPr>
            <w:tcW w:w="623" w:type="pct"/>
          </w:tcPr>
          <w:p w14:paraId="34F1BAF1" w14:textId="77777777" w:rsidR="00DF314E" w:rsidRDefault="006A7E09">
            <w:pPr>
              <w:jc w:val="both"/>
              <w:rPr>
                <w:rFonts w:eastAsia="宋体"/>
                <w:bCs/>
                <w:szCs w:val="22"/>
                <w:lang w:eastAsia="zh-CN"/>
              </w:rPr>
            </w:pPr>
            <w:r>
              <w:rPr>
                <w:rFonts w:eastAsia="宋体"/>
                <w:bCs/>
                <w:szCs w:val="22"/>
                <w:lang w:eastAsia="zh-CN"/>
              </w:rPr>
              <w:t>Ericsson</w:t>
            </w:r>
          </w:p>
        </w:tc>
        <w:tc>
          <w:tcPr>
            <w:tcW w:w="1459" w:type="pct"/>
          </w:tcPr>
          <w:p w14:paraId="389D8F6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Solution 2  </w:t>
            </w:r>
          </w:p>
        </w:tc>
        <w:tc>
          <w:tcPr>
            <w:tcW w:w="1459" w:type="pct"/>
          </w:tcPr>
          <w:p w14:paraId="0F9288A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39157A6" w14:textId="77777777" w:rsidR="00DF314E" w:rsidRDefault="00DF314E">
            <w:pPr>
              <w:pStyle w:val="affb"/>
              <w:adjustRightInd w:val="0"/>
              <w:snapToGrid w:val="0"/>
              <w:spacing w:after="120"/>
              <w:ind w:left="0"/>
              <w:jc w:val="both"/>
              <w:rPr>
                <w:rFonts w:eastAsia="宋体"/>
                <w:bCs/>
                <w:szCs w:val="22"/>
                <w:lang w:eastAsia="zh-CN"/>
              </w:rPr>
            </w:pPr>
          </w:p>
        </w:tc>
      </w:tr>
      <w:tr w:rsidR="00DF314E" w14:paraId="7522AC57" w14:textId="77777777">
        <w:tc>
          <w:tcPr>
            <w:tcW w:w="623" w:type="pct"/>
          </w:tcPr>
          <w:p w14:paraId="0BFC02DD" w14:textId="77777777" w:rsidR="00DF314E" w:rsidRDefault="006A7E09">
            <w:pPr>
              <w:jc w:val="both"/>
              <w:rPr>
                <w:rFonts w:eastAsia="宋体"/>
                <w:bCs/>
                <w:szCs w:val="22"/>
                <w:lang w:eastAsia="zh-CN"/>
              </w:rPr>
            </w:pPr>
            <w:r>
              <w:rPr>
                <w:rFonts w:eastAsia="宋体"/>
                <w:bCs/>
                <w:szCs w:val="22"/>
                <w:lang w:eastAsia="zh-CN"/>
              </w:rPr>
              <w:t>MediaTek</w:t>
            </w:r>
          </w:p>
        </w:tc>
        <w:tc>
          <w:tcPr>
            <w:tcW w:w="1459" w:type="pct"/>
          </w:tcPr>
          <w:p w14:paraId="5E067F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 (if Solution 1 cannot be clarified)</w:t>
            </w:r>
          </w:p>
        </w:tc>
        <w:tc>
          <w:tcPr>
            <w:tcW w:w="1459" w:type="pct"/>
          </w:tcPr>
          <w:p w14:paraId="3A499F3D"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356EC25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DF314E" w14:paraId="5035B43A" w14:textId="77777777">
        <w:tc>
          <w:tcPr>
            <w:tcW w:w="623" w:type="pct"/>
          </w:tcPr>
          <w:p w14:paraId="4E3A87E8" w14:textId="77777777" w:rsidR="00DF314E" w:rsidRDefault="006A7E09">
            <w:pPr>
              <w:jc w:val="both"/>
              <w:rPr>
                <w:rFonts w:eastAsia="宋体"/>
                <w:bCs/>
                <w:szCs w:val="22"/>
                <w:lang w:eastAsia="zh-CN"/>
              </w:rPr>
            </w:pPr>
            <w:r>
              <w:rPr>
                <w:rFonts w:eastAsia="宋体"/>
                <w:bCs/>
                <w:szCs w:val="22"/>
                <w:lang w:eastAsia="zh-CN"/>
              </w:rPr>
              <w:t>Panasonic</w:t>
            </w:r>
          </w:p>
        </w:tc>
        <w:tc>
          <w:tcPr>
            <w:tcW w:w="1459" w:type="pct"/>
          </w:tcPr>
          <w:p w14:paraId="367CA45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66B8E43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5E17C03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In our understanding solution 1 is clear. “Nearest SFN” chooses SFN based on proximity in time.  Solution 2 is less clear </w:t>
            </w:r>
            <w:r>
              <w:rPr>
                <w:rFonts w:eastAsia="宋体"/>
                <w:bCs/>
                <w:szCs w:val="22"/>
                <w:lang w:eastAsia="zh-CN"/>
              </w:rPr>
              <w:lastRenderedPageBreak/>
              <w:t>because it lacks criteria how to decide between current SFN and next upcoming SFN. The intention of solution 2 seems to be that epoch time is chosen as the closest SFN in the future.</w:t>
            </w:r>
          </w:p>
        </w:tc>
      </w:tr>
      <w:tr w:rsidR="00DF314E" w14:paraId="56B0D5DC" w14:textId="77777777">
        <w:tc>
          <w:tcPr>
            <w:tcW w:w="623" w:type="pct"/>
          </w:tcPr>
          <w:p w14:paraId="37500264" w14:textId="77777777" w:rsidR="00DF314E" w:rsidRDefault="006A7E09">
            <w:pPr>
              <w:jc w:val="both"/>
              <w:rPr>
                <w:rFonts w:eastAsia="宋体"/>
                <w:bCs/>
                <w:szCs w:val="22"/>
                <w:lang w:eastAsia="zh-CN"/>
              </w:rPr>
            </w:pPr>
            <w:r>
              <w:rPr>
                <w:rFonts w:eastAsia="宋体" w:hint="eastAsia"/>
                <w:bCs/>
                <w:szCs w:val="22"/>
                <w:lang w:eastAsia="zh-CN"/>
              </w:rPr>
              <w:lastRenderedPageBreak/>
              <w:t>ZTE</w:t>
            </w:r>
          </w:p>
        </w:tc>
        <w:tc>
          <w:tcPr>
            <w:tcW w:w="1459" w:type="pct"/>
          </w:tcPr>
          <w:p w14:paraId="137890B2"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1353B264"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Solution 2 (We do not see clear benefits to set epoch time at far future)</w:t>
            </w:r>
          </w:p>
        </w:tc>
        <w:tc>
          <w:tcPr>
            <w:tcW w:w="1459" w:type="pct"/>
          </w:tcPr>
          <w:p w14:paraId="0CEF62E0" w14:textId="77777777" w:rsidR="00DF314E" w:rsidRDefault="00DF314E">
            <w:pPr>
              <w:pStyle w:val="affb"/>
              <w:adjustRightInd w:val="0"/>
              <w:snapToGrid w:val="0"/>
              <w:spacing w:after="120"/>
              <w:ind w:left="0"/>
              <w:jc w:val="both"/>
              <w:rPr>
                <w:rFonts w:eastAsia="宋体"/>
                <w:bCs/>
                <w:szCs w:val="22"/>
                <w:lang w:eastAsia="zh-CN"/>
              </w:rPr>
            </w:pPr>
          </w:p>
        </w:tc>
      </w:tr>
      <w:tr w:rsidR="00DF314E" w14:paraId="64FF000D" w14:textId="77777777">
        <w:tc>
          <w:tcPr>
            <w:tcW w:w="623" w:type="pct"/>
          </w:tcPr>
          <w:p w14:paraId="59093263" w14:textId="77777777" w:rsidR="00DF314E" w:rsidRDefault="006A7E09">
            <w:pPr>
              <w:jc w:val="both"/>
              <w:rPr>
                <w:rFonts w:eastAsia="宋体"/>
                <w:bCs/>
                <w:szCs w:val="22"/>
                <w:lang w:eastAsia="zh-CN"/>
              </w:rPr>
            </w:pPr>
            <w:r>
              <w:rPr>
                <w:rFonts w:eastAsia="宋体"/>
                <w:bCs/>
                <w:szCs w:val="22"/>
                <w:lang w:eastAsia="zh-CN"/>
              </w:rPr>
              <w:t>Mavenir</w:t>
            </w:r>
          </w:p>
        </w:tc>
        <w:tc>
          <w:tcPr>
            <w:tcW w:w="1459" w:type="pct"/>
          </w:tcPr>
          <w:p w14:paraId="50DED52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FA44D8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2D3F0065" w14:textId="77777777" w:rsidR="00DF314E" w:rsidRDefault="00DF314E">
            <w:pPr>
              <w:pStyle w:val="affb"/>
              <w:adjustRightInd w:val="0"/>
              <w:snapToGrid w:val="0"/>
              <w:spacing w:after="120"/>
              <w:ind w:left="0"/>
              <w:jc w:val="both"/>
              <w:rPr>
                <w:rFonts w:eastAsia="宋体"/>
                <w:bCs/>
                <w:szCs w:val="22"/>
                <w:lang w:eastAsia="zh-CN"/>
              </w:rPr>
            </w:pPr>
          </w:p>
        </w:tc>
      </w:tr>
      <w:tr w:rsidR="00DF314E" w14:paraId="1615E784" w14:textId="77777777">
        <w:tc>
          <w:tcPr>
            <w:tcW w:w="623" w:type="pct"/>
          </w:tcPr>
          <w:p w14:paraId="25B1D900"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1459" w:type="pct"/>
          </w:tcPr>
          <w:p w14:paraId="32DEAC8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238D23CA"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78A2BC1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 It will not be acceptable to introduce a solution which will effectively allow to throw away more then 50% of the available information content in the assistance information.</w:t>
            </w:r>
          </w:p>
        </w:tc>
      </w:tr>
      <w:tr w:rsidR="00DF314E" w14:paraId="34BC2547" w14:textId="77777777">
        <w:tc>
          <w:tcPr>
            <w:tcW w:w="623" w:type="pct"/>
          </w:tcPr>
          <w:p w14:paraId="615F78DC" w14:textId="77777777" w:rsidR="00DF314E" w:rsidRDefault="006A7E09">
            <w:pPr>
              <w:jc w:val="both"/>
              <w:rPr>
                <w:rFonts w:eastAsia="宋体"/>
                <w:bCs/>
                <w:szCs w:val="22"/>
                <w:lang w:eastAsia="zh-CN"/>
              </w:rPr>
            </w:pPr>
            <w:r>
              <w:rPr>
                <w:rFonts w:eastAsia="宋体"/>
                <w:bCs/>
                <w:szCs w:val="22"/>
                <w:lang w:eastAsia="zh-CN"/>
              </w:rPr>
              <w:t>QC</w:t>
            </w:r>
          </w:p>
        </w:tc>
        <w:tc>
          <w:tcPr>
            <w:tcW w:w="1459" w:type="pct"/>
          </w:tcPr>
          <w:p w14:paraId="26AC7BD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4216F05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50F3DA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May separate the cases for serving cell and non-serving cells. Solution 2 for serving cell and solution 1 for non-serving cells.</w:t>
            </w:r>
          </w:p>
        </w:tc>
      </w:tr>
      <w:tr w:rsidR="00DF314E" w14:paraId="0AF52557" w14:textId="77777777">
        <w:tc>
          <w:tcPr>
            <w:tcW w:w="623" w:type="pct"/>
          </w:tcPr>
          <w:p w14:paraId="30EEDBD4"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1459" w:type="pct"/>
          </w:tcPr>
          <w:p w14:paraId="56740EFC"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3D6FB183"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00F9D1E0"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F314E" w14:paraId="05D5BA65" w14:textId="77777777">
        <w:tc>
          <w:tcPr>
            <w:tcW w:w="623" w:type="pct"/>
          </w:tcPr>
          <w:p w14:paraId="79A63F76" w14:textId="77777777" w:rsidR="00DF314E" w:rsidRDefault="006A7E09">
            <w:pPr>
              <w:jc w:val="both"/>
              <w:rPr>
                <w:rFonts w:eastAsia="Malgun Gothic"/>
                <w:bCs/>
                <w:szCs w:val="22"/>
                <w:lang w:eastAsia="ko-KR"/>
              </w:rPr>
            </w:pPr>
            <w:r>
              <w:rPr>
                <w:rFonts w:eastAsia="宋体" w:hint="eastAsia"/>
                <w:bCs/>
                <w:szCs w:val="22"/>
                <w:lang w:eastAsia="zh-CN"/>
              </w:rPr>
              <w:t>N</w:t>
            </w:r>
            <w:r>
              <w:rPr>
                <w:rFonts w:eastAsia="宋体"/>
                <w:bCs/>
                <w:szCs w:val="22"/>
                <w:lang w:eastAsia="zh-CN"/>
              </w:rPr>
              <w:t>TT DOCOMO</w:t>
            </w:r>
          </w:p>
        </w:tc>
        <w:tc>
          <w:tcPr>
            <w:tcW w:w="1459" w:type="pct"/>
          </w:tcPr>
          <w:p w14:paraId="79DD9ACC" w14:textId="77777777" w:rsidR="00DF314E" w:rsidRDefault="006A7E09">
            <w:pPr>
              <w:pStyle w:val="affb"/>
              <w:adjustRightInd w:val="0"/>
              <w:snapToGrid w:val="0"/>
              <w:spacing w:after="120"/>
              <w:ind w:left="0"/>
              <w:jc w:val="both"/>
              <w:rPr>
                <w:rFonts w:eastAsia="Malgun Gothic"/>
                <w:bCs/>
                <w:szCs w:val="22"/>
                <w:lang w:eastAsia="ko-KR"/>
              </w:rPr>
            </w:pPr>
            <w:r>
              <w:rPr>
                <w:rFonts w:eastAsia="宋体" w:hint="eastAsia"/>
                <w:bCs/>
                <w:szCs w:val="22"/>
                <w:lang w:eastAsia="zh-CN"/>
              </w:rPr>
              <w:t>S</w:t>
            </w:r>
            <w:r>
              <w:rPr>
                <w:rFonts w:eastAsia="宋体"/>
                <w:bCs/>
                <w:szCs w:val="22"/>
                <w:lang w:eastAsia="zh-CN"/>
              </w:rPr>
              <w:t>olution2</w:t>
            </w:r>
          </w:p>
        </w:tc>
        <w:tc>
          <w:tcPr>
            <w:tcW w:w="1459" w:type="pct"/>
          </w:tcPr>
          <w:p w14:paraId="45886F2F"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olution1</w:t>
            </w:r>
          </w:p>
        </w:tc>
        <w:tc>
          <w:tcPr>
            <w:tcW w:w="1459" w:type="pct"/>
          </w:tcPr>
          <w:p w14:paraId="1E1E2748" w14:textId="77777777" w:rsidR="00DF314E" w:rsidRDefault="00DF314E">
            <w:pPr>
              <w:pStyle w:val="affb"/>
              <w:adjustRightInd w:val="0"/>
              <w:snapToGrid w:val="0"/>
              <w:spacing w:after="120"/>
              <w:ind w:left="0"/>
              <w:jc w:val="both"/>
              <w:rPr>
                <w:rFonts w:eastAsia="Malgun Gothic"/>
                <w:bCs/>
                <w:szCs w:val="22"/>
                <w:lang w:eastAsia="ko-KR"/>
              </w:rPr>
            </w:pPr>
          </w:p>
        </w:tc>
      </w:tr>
      <w:tr w:rsidR="00DF314E" w14:paraId="4F54CF97" w14:textId="77777777">
        <w:tc>
          <w:tcPr>
            <w:tcW w:w="623" w:type="pct"/>
          </w:tcPr>
          <w:p w14:paraId="735C61DF" w14:textId="77777777" w:rsidR="00DF314E" w:rsidRDefault="006A7E09">
            <w:pPr>
              <w:jc w:val="both"/>
              <w:rPr>
                <w:rFonts w:eastAsia="宋体"/>
                <w:bCs/>
                <w:szCs w:val="22"/>
                <w:lang w:eastAsia="zh-CN"/>
              </w:rPr>
            </w:pPr>
            <w:r>
              <w:rPr>
                <w:rFonts w:eastAsia="宋体"/>
                <w:bCs/>
                <w:szCs w:val="22"/>
                <w:lang w:eastAsia="zh-CN"/>
              </w:rPr>
              <w:t>OPPO</w:t>
            </w:r>
          </w:p>
        </w:tc>
        <w:tc>
          <w:tcPr>
            <w:tcW w:w="1459" w:type="pct"/>
          </w:tcPr>
          <w:p w14:paraId="3A23962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Solution 1</w:t>
            </w:r>
          </w:p>
        </w:tc>
        <w:tc>
          <w:tcPr>
            <w:tcW w:w="1459" w:type="pct"/>
          </w:tcPr>
          <w:p w14:paraId="024456F9" w14:textId="77777777" w:rsidR="00DF314E" w:rsidRDefault="00DF314E">
            <w:pPr>
              <w:pStyle w:val="affb"/>
              <w:adjustRightInd w:val="0"/>
              <w:snapToGrid w:val="0"/>
              <w:spacing w:after="120"/>
              <w:ind w:left="0"/>
              <w:jc w:val="both"/>
              <w:rPr>
                <w:rFonts w:eastAsia="宋体"/>
                <w:bCs/>
                <w:szCs w:val="22"/>
                <w:lang w:eastAsia="zh-CN"/>
              </w:rPr>
            </w:pPr>
          </w:p>
        </w:tc>
        <w:tc>
          <w:tcPr>
            <w:tcW w:w="1459" w:type="pct"/>
          </w:tcPr>
          <w:p w14:paraId="12C94B27"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3B23AF" w:rsidRPr="00757380" w14:paraId="55B45E15" w14:textId="77777777" w:rsidTr="00AF58EF">
        <w:tc>
          <w:tcPr>
            <w:tcW w:w="623" w:type="pct"/>
          </w:tcPr>
          <w:p w14:paraId="4F5C1682" w14:textId="77777777" w:rsidR="003B23AF" w:rsidRDefault="003B23AF" w:rsidP="00AF58E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1459" w:type="pct"/>
          </w:tcPr>
          <w:p w14:paraId="1AD85730" w14:textId="77777777" w:rsidR="003B23AF" w:rsidRDefault="003B23AF" w:rsidP="00AF58EF">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olution 1</w:t>
            </w:r>
          </w:p>
        </w:tc>
        <w:tc>
          <w:tcPr>
            <w:tcW w:w="1459" w:type="pct"/>
          </w:tcPr>
          <w:p w14:paraId="78959DBB" w14:textId="77777777" w:rsidR="003B23AF" w:rsidRDefault="003B23AF" w:rsidP="00AF58EF">
            <w:pPr>
              <w:pStyle w:val="affb"/>
              <w:adjustRightInd w:val="0"/>
              <w:snapToGrid w:val="0"/>
              <w:spacing w:after="120"/>
              <w:ind w:left="0"/>
              <w:jc w:val="both"/>
              <w:rPr>
                <w:rFonts w:eastAsia="宋体"/>
                <w:bCs/>
                <w:szCs w:val="22"/>
                <w:lang w:eastAsia="zh-CN"/>
              </w:rPr>
            </w:pPr>
            <w:r>
              <w:rPr>
                <w:rFonts w:eastAsia="宋体"/>
                <w:bCs/>
                <w:szCs w:val="22"/>
                <w:lang w:eastAsia="zh-CN"/>
              </w:rPr>
              <w:t>Solution 2</w:t>
            </w:r>
          </w:p>
        </w:tc>
        <w:tc>
          <w:tcPr>
            <w:tcW w:w="1459" w:type="pct"/>
          </w:tcPr>
          <w:p w14:paraId="1ED11236" w14:textId="77777777" w:rsidR="003B23AF" w:rsidRDefault="003B23AF" w:rsidP="00AF58EF">
            <w:pPr>
              <w:pStyle w:val="affb"/>
              <w:adjustRightInd w:val="0"/>
              <w:snapToGrid w:val="0"/>
              <w:spacing w:after="120"/>
              <w:ind w:left="0"/>
              <w:jc w:val="both"/>
              <w:rPr>
                <w:rFonts w:eastAsia="Malgun Gothic"/>
                <w:bCs/>
                <w:szCs w:val="22"/>
                <w:lang w:eastAsia="ko-KR"/>
              </w:rPr>
            </w:pPr>
          </w:p>
        </w:tc>
      </w:tr>
      <w:tr w:rsidR="003B23AF" w14:paraId="5D903C57" w14:textId="77777777">
        <w:tc>
          <w:tcPr>
            <w:tcW w:w="623" w:type="pct"/>
          </w:tcPr>
          <w:p w14:paraId="73297626" w14:textId="2409D790" w:rsidR="003B23AF" w:rsidRDefault="00A85788">
            <w:pPr>
              <w:jc w:val="both"/>
              <w:rPr>
                <w:rFonts w:eastAsia="宋体"/>
                <w:bCs/>
                <w:szCs w:val="22"/>
                <w:lang w:eastAsia="zh-CN"/>
              </w:rPr>
            </w:pPr>
            <w:r>
              <w:rPr>
                <w:rFonts w:eastAsia="宋体"/>
                <w:bCs/>
                <w:szCs w:val="22"/>
                <w:lang w:eastAsia="zh-CN"/>
              </w:rPr>
              <w:t>Thales</w:t>
            </w:r>
          </w:p>
        </w:tc>
        <w:tc>
          <w:tcPr>
            <w:tcW w:w="1459" w:type="pct"/>
          </w:tcPr>
          <w:p w14:paraId="18A6830C" w14:textId="1AEAD61F" w:rsidR="003B23AF" w:rsidRDefault="00A85788">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olution</w:t>
            </w:r>
            <w:r w:rsidR="00C20915">
              <w:rPr>
                <w:rFonts w:eastAsia="宋体"/>
                <w:bCs/>
                <w:szCs w:val="22"/>
                <w:lang w:eastAsia="zh-CN"/>
              </w:rPr>
              <w:t xml:space="preserve"> 1</w:t>
            </w:r>
          </w:p>
        </w:tc>
        <w:tc>
          <w:tcPr>
            <w:tcW w:w="1459" w:type="pct"/>
          </w:tcPr>
          <w:p w14:paraId="46FE24EC" w14:textId="77777777" w:rsidR="003B23AF" w:rsidRDefault="003B23AF">
            <w:pPr>
              <w:pStyle w:val="affb"/>
              <w:adjustRightInd w:val="0"/>
              <w:snapToGrid w:val="0"/>
              <w:spacing w:after="120"/>
              <w:ind w:left="0"/>
              <w:jc w:val="both"/>
              <w:rPr>
                <w:rFonts w:eastAsia="宋体"/>
                <w:bCs/>
                <w:szCs w:val="22"/>
                <w:lang w:eastAsia="zh-CN"/>
              </w:rPr>
            </w:pPr>
          </w:p>
        </w:tc>
        <w:tc>
          <w:tcPr>
            <w:tcW w:w="1459" w:type="pct"/>
          </w:tcPr>
          <w:p w14:paraId="1EDB491A" w14:textId="1A3C2F79" w:rsidR="003B23AF" w:rsidRDefault="00A85788">
            <w:pPr>
              <w:pStyle w:val="affb"/>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03ACBC16" w14:textId="6A34D464" w:rsidR="00DF314E" w:rsidRDefault="00DF314E">
      <w:pPr>
        <w:jc w:val="both"/>
      </w:pPr>
    </w:p>
    <w:p w14:paraId="3A780BFC" w14:textId="77777777" w:rsidR="008C23F5" w:rsidRDefault="008C23F5" w:rsidP="008C23F5">
      <w:pPr>
        <w:pStyle w:val="2"/>
      </w:pPr>
      <w:r>
        <w:t>Companies views’ collection for 3</w:t>
      </w:r>
      <w:r w:rsidRPr="007B34DC">
        <w:rPr>
          <w:vertAlign w:val="superscript"/>
        </w:rPr>
        <w:t>rd</w:t>
      </w:r>
      <w:r>
        <w:t xml:space="preserve">  round</w:t>
      </w:r>
    </w:p>
    <w:p w14:paraId="07C4DEAB" w14:textId="3C6D5688" w:rsidR="008C23F5" w:rsidRDefault="00D95E46">
      <w:pPr>
        <w:jc w:val="both"/>
        <w:rPr>
          <w:lang w:val="en-GB"/>
        </w:rPr>
      </w:pPr>
      <w:r>
        <w:rPr>
          <w:lang w:val="en-GB"/>
        </w:rPr>
        <w:t>13 companies expressed their views during 2</w:t>
      </w:r>
      <w:r w:rsidRPr="00D95E46">
        <w:rPr>
          <w:vertAlign w:val="superscript"/>
          <w:lang w:val="en-GB"/>
        </w:rPr>
        <w:t>nd</w:t>
      </w:r>
      <w:r>
        <w:rPr>
          <w:lang w:val="en-GB"/>
        </w:rPr>
        <w:t xml:space="preserve"> round.</w:t>
      </w:r>
    </w:p>
    <w:p w14:paraId="71C08E05" w14:textId="08C1AE36" w:rsidR="00D95E46" w:rsidRPr="00D95E46" w:rsidRDefault="00D95E46">
      <w:pPr>
        <w:jc w:val="both"/>
      </w:pPr>
      <w:r w:rsidRPr="00D95E46">
        <w:t>Solution 1 is first preference for</w:t>
      </w:r>
      <w:r>
        <w:t xml:space="preserve"> </w:t>
      </w:r>
      <w:r w:rsidR="00C20915">
        <w:t>8</w:t>
      </w:r>
      <w:r w:rsidRPr="00D95E46">
        <w:rPr>
          <w:b/>
        </w:rPr>
        <w:t>/13</w:t>
      </w:r>
      <w:r w:rsidRPr="00D95E46">
        <w:t>: Apple, Panasonic, ZTE, Mavenir, LG, OPPO</w:t>
      </w:r>
      <w:r>
        <w:t xml:space="preserve">, </w:t>
      </w:r>
      <w:r w:rsidRPr="00D95E46">
        <w:t>Lenovo</w:t>
      </w:r>
      <w:r w:rsidR="00C20915">
        <w:t>,</w:t>
      </w:r>
      <w:r w:rsidR="00C20915" w:rsidRPr="00C20915">
        <w:t xml:space="preserve"> </w:t>
      </w:r>
      <w:r w:rsidR="00C20915" w:rsidRPr="00D95E46">
        <w:t>Thales</w:t>
      </w:r>
      <w:r w:rsidR="00C20915">
        <w:t>.</w:t>
      </w:r>
    </w:p>
    <w:p w14:paraId="5FFA8366" w14:textId="742A0FD0" w:rsidR="00D95E46" w:rsidRDefault="00D95E46">
      <w:pPr>
        <w:jc w:val="both"/>
      </w:pPr>
      <w:r w:rsidRPr="00D95E46">
        <w:t xml:space="preserve">Solution </w:t>
      </w:r>
      <w:r>
        <w:t xml:space="preserve">2 </w:t>
      </w:r>
      <w:r w:rsidRPr="00D95E46">
        <w:t>is first preference for</w:t>
      </w:r>
      <w:r>
        <w:t xml:space="preserve"> </w:t>
      </w:r>
      <w:r w:rsidR="00C20915">
        <w:rPr>
          <w:b/>
        </w:rPr>
        <w:t>5</w:t>
      </w:r>
      <w:r w:rsidRPr="00D95E46">
        <w:rPr>
          <w:b/>
        </w:rPr>
        <w:t>/13</w:t>
      </w:r>
      <w:r w:rsidRPr="00D95E46">
        <w:t>:</w:t>
      </w:r>
      <w:r>
        <w:t xml:space="preserve"> </w:t>
      </w:r>
      <w:r w:rsidRPr="00D95E46">
        <w:t>Ericsson</w:t>
      </w:r>
      <w:r>
        <w:t xml:space="preserve">, </w:t>
      </w:r>
      <w:r w:rsidRPr="00D95E46">
        <w:t>MediaTek</w:t>
      </w:r>
      <w:r>
        <w:t xml:space="preserve">, </w:t>
      </w:r>
      <w:r w:rsidRPr="00D95E46">
        <w:t>Nokia</w:t>
      </w:r>
      <w:r>
        <w:t xml:space="preserve">, </w:t>
      </w:r>
      <w:r w:rsidRPr="00D95E46">
        <w:t>QC</w:t>
      </w:r>
      <w:r>
        <w:t xml:space="preserve">, </w:t>
      </w:r>
      <w:r w:rsidRPr="00D95E46">
        <w:t>NTT DOCOMO</w:t>
      </w:r>
    </w:p>
    <w:p w14:paraId="6D2CA14E" w14:textId="26F3DA51" w:rsidR="00D95E46" w:rsidRDefault="00D95E46">
      <w:pPr>
        <w:jc w:val="both"/>
        <w:rPr>
          <w:rFonts w:eastAsia="宋体"/>
          <w:bCs/>
          <w:lang w:eastAsia="zh-CN"/>
        </w:rPr>
      </w:pPr>
      <w:r>
        <w:rPr>
          <w:rFonts w:eastAsia="宋体"/>
          <w:bCs/>
          <w:lang w:eastAsia="zh-CN"/>
        </w:rPr>
        <w:lastRenderedPageBreak/>
        <w:t xml:space="preserve">Same as for Issue#1, the views are still </w:t>
      </w:r>
      <w:r w:rsidR="0031157B" w:rsidRPr="0031157B">
        <w:rPr>
          <w:rFonts w:eastAsia="宋体"/>
          <w:bCs/>
          <w:lang w:eastAsia="zh-CN"/>
        </w:rPr>
        <w:t>conflicting</w:t>
      </w:r>
      <w:r>
        <w:rPr>
          <w:rFonts w:eastAsia="宋体"/>
          <w:bCs/>
          <w:lang w:eastAsia="zh-CN"/>
        </w:rPr>
        <w:t>.</w:t>
      </w:r>
      <w:r w:rsidR="006102C4">
        <w:rPr>
          <w:rFonts w:eastAsia="宋体"/>
          <w:bCs/>
          <w:lang w:eastAsia="zh-CN"/>
        </w:rPr>
        <w:t xml:space="preserve"> Solution 1 which was proposed in the Initial Proposal is not acceptable to everyone.</w:t>
      </w:r>
    </w:p>
    <w:p w14:paraId="3B0551B5" w14:textId="18B255DA" w:rsidR="00C20915" w:rsidRDefault="00C20915" w:rsidP="00C20915">
      <w:pPr>
        <w:jc w:val="both"/>
      </w:pPr>
      <w:r>
        <w:t>From Moderator perspective, if Solution 1 is adopted, the UE behavior on the interpretation of the SFN indicating Epoch time is clear. It is left to the network to either set the epoch time at past or set it at near future.</w:t>
      </w:r>
      <w:r w:rsidR="006102C4">
        <w:t xml:space="preserve"> But of course, t</w:t>
      </w:r>
      <w:r>
        <w:t>o avoid the drawbacks when the epoch time is set in the past</w:t>
      </w:r>
      <w:r w:rsidR="006102C4">
        <w:t xml:space="preserve"> (as pointed out by several companies) </w:t>
      </w:r>
      <w:r>
        <w:t xml:space="preserve"> and to fully utilize the validity duration, </w:t>
      </w:r>
      <w:r w:rsidRPr="00C20915">
        <w:rPr>
          <w:b/>
        </w:rPr>
        <w:t>the network can set the epoch time to be in the near future</w:t>
      </w:r>
      <w:r>
        <w:t xml:space="preserve">. </w:t>
      </w:r>
    </w:p>
    <w:p w14:paraId="0C944751" w14:textId="06660407" w:rsidR="00717893" w:rsidRDefault="00717893" w:rsidP="00C20915">
      <w:pPr>
        <w:jc w:val="both"/>
      </w:pPr>
      <w:r w:rsidRPr="00717893">
        <w:rPr>
          <w:b/>
        </w:rPr>
        <w:t>Moderator’s proposed WF</w:t>
      </w:r>
      <w:r>
        <w:t xml:space="preserve">: In case the epoch time is </w:t>
      </w:r>
      <w:r w:rsidRPr="00717893">
        <w:t>implicitly known as the end of the SI window during</w:t>
      </w:r>
      <w:r>
        <w:t xml:space="preserve"> which the SIB19 is transmitted, </w:t>
      </w:r>
      <w:r w:rsidRPr="00717893">
        <w:t xml:space="preserve"> the epoch time</w:t>
      </w:r>
      <w:r>
        <w:t xml:space="preserve"> is de facto set to </w:t>
      </w:r>
      <w:r w:rsidRPr="00717893">
        <w:t>be in the near future</w:t>
      </w:r>
      <w:r>
        <w:t xml:space="preserve">. To make progress on issue#2, the Moderator recommendation as a possible WF would be to adopt the same approach also in case of explicit indication of epoch time </w:t>
      </w:r>
      <w:r w:rsidRPr="00717893">
        <w:t>through SIB, by a SFN and a sub-frame number</w:t>
      </w:r>
      <w:r>
        <w:t>. This is what is reflected by Solution 2.</w:t>
      </w:r>
    </w:p>
    <w:p w14:paraId="1E7904D9" w14:textId="0C3FD812" w:rsidR="006102C4" w:rsidRDefault="00FA64AD" w:rsidP="00C20915">
      <w:pPr>
        <w:jc w:val="both"/>
      </w:pPr>
      <w:r>
        <w:t xml:space="preserve">The </w:t>
      </w:r>
      <w:r w:rsidRPr="00FA64AD">
        <w:t>Proposal 2</w:t>
      </w:r>
      <w:r>
        <w:t xml:space="preserve"> is further updated as follows. </w:t>
      </w:r>
      <w:r w:rsidR="002C7F9B">
        <w:t xml:space="preserve">Hopefully companies can be more flexible and accept this update. </w:t>
      </w:r>
    </w:p>
    <w:p w14:paraId="405EA3D7" w14:textId="77777777" w:rsidR="00FA64AD" w:rsidRDefault="00FA64AD" w:rsidP="00C20915">
      <w:pPr>
        <w:jc w:val="both"/>
      </w:pPr>
    </w:p>
    <w:p w14:paraId="28966654" w14:textId="1E05292D" w:rsidR="006102C4" w:rsidRDefault="006102C4" w:rsidP="006102C4">
      <w:pPr>
        <w:pStyle w:val="aff4"/>
        <w:spacing w:before="0" w:beforeAutospacing="0" w:after="0" w:afterAutospacing="0"/>
        <w:jc w:val="both"/>
        <w:rPr>
          <w:b/>
          <w:sz w:val="20"/>
          <w:szCs w:val="20"/>
        </w:rPr>
      </w:pPr>
      <w:r>
        <w:rPr>
          <w:b/>
          <w:sz w:val="20"/>
          <w:szCs w:val="20"/>
          <w:highlight w:val="yellow"/>
        </w:rPr>
        <w:t>Updated Proposal 2- v02:</w:t>
      </w:r>
    </w:p>
    <w:p w14:paraId="160FE858" w14:textId="288D21F9" w:rsidR="006102C4" w:rsidRDefault="006102C4" w:rsidP="00717893">
      <w:pPr>
        <w:pStyle w:val="aff4"/>
        <w:spacing w:before="0" w:beforeAutospacing="0" w:after="0" w:afterAutospacing="0"/>
        <w:jc w:val="both"/>
        <w:rPr>
          <w:b/>
          <w:sz w:val="20"/>
          <w:szCs w:val="20"/>
        </w:rPr>
      </w:pPr>
    </w:p>
    <w:p w14:paraId="0C45B8A6" w14:textId="487D35A5" w:rsidR="006102C4" w:rsidRDefault="006102C4" w:rsidP="006102C4">
      <w:pPr>
        <w:pStyle w:val="aff4"/>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655895A2" w14:textId="3159BEC9" w:rsidR="00C20915" w:rsidRDefault="00C20915">
      <w:pPr>
        <w:jc w:val="both"/>
      </w:pPr>
    </w:p>
    <w:p w14:paraId="61E8169D" w14:textId="77777777" w:rsidR="00FA64AD" w:rsidRDefault="00FA64AD" w:rsidP="00FA64A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5000" w:type="pct"/>
        <w:tblLook w:val="04A0" w:firstRow="1" w:lastRow="0" w:firstColumn="1" w:lastColumn="0" w:noHBand="0" w:noVBand="1"/>
      </w:tblPr>
      <w:tblGrid>
        <w:gridCol w:w="1791"/>
        <w:gridCol w:w="7838"/>
      </w:tblGrid>
      <w:tr w:rsidR="00FA64AD" w14:paraId="04A34DA5" w14:textId="77777777" w:rsidTr="00FA64AD">
        <w:tc>
          <w:tcPr>
            <w:tcW w:w="930" w:type="pct"/>
            <w:shd w:val="clear" w:color="auto" w:fill="00B0F0"/>
          </w:tcPr>
          <w:p w14:paraId="1FB863BF" w14:textId="77777777" w:rsidR="00FA64AD" w:rsidRDefault="00FA64AD" w:rsidP="00DD2080">
            <w:pPr>
              <w:jc w:val="both"/>
              <w:rPr>
                <w:b/>
                <w:color w:val="FFFFFF" w:themeColor="background1"/>
              </w:rPr>
            </w:pPr>
            <w:r>
              <w:rPr>
                <w:b/>
                <w:color w:val="FFFFFF" w:themeColor="background1"/>
              </w:rPr>
              <w:t>Companies</w:t>
            </w:r>
          </w:p>
        </w:tc>
        <w:tc>
          <w:tcPr>
            <w:tcW w:w="4070" w:type="pct"/>
            <w:shd w:val="clear" w:color="auto" w:fill="00B0F0"/>
          </w:tcPr>
          <w:p w14:paraId="7FD760A3" w14:textId="77777777" w:rsidR="00FA64AD" w:rsidRDefault="00FA64AD" w:rsidP="00DD2080">
            <w:pPr>
              <w:jc w:val="both"/>
              <w:rPr>
                <w:b/>
                <w:color w:val="FFFFFF" w:themeColor="background1"/>
              </w:rPr>
            </w:pPr>
            <w:r>
              <w:rPr>
                <w:b/>
                <w:color w:val="FFFFFF" w:themeColor="background1"/>
              </w:rPr>
              <w:t>Comments and Views</w:t>
            </w:r>
          </w:p>
        </w:tc>
      </w:tr>
      <w:tr w:rsidR="00FA64AD" w14:paraId="3B7C1B15" w14:textId="77777777" w:rsidTr="00FA64AD">
        <w:tc>
          <w:tcPr>
            <w:tcW w:w="930" w:type="pct"/>
          </w:tcPr>
          <w:p w14:paraId="07E6734F" w14:textId="28A23D16" w:rsidR="00FA64AD" w:rsidRDefault="00A9756F" w:rsidP="00DD2080">
            <w:pPr>
              <w:jc w:val="both"/>
              <w:rPr>
                <w:rFonts w:eastAsia="宋体"/>
                <w:bCs/>
                <w:szCs w:val="22"/>
                <w:lang w:eastAsia="zh-CN"/>
              </w:rPr>
            </w:pPr>
            <w:r>
              <w:rPr>
                <w:rFonts w:eastAsia="宋体"/>
                <w:bCs/>
                <w:szCs w:val="22"/>
                <w:lang w:eastAsia="zh-CN"/>
              </w:rPr>
              <w:t>Xiaomi</w:t>
            </w:r>
          </w:p>
        </w:tc>
        <w:tc>
          <w:tcPr>
            <w:tcW w:w="4070" w:type="pct"/>
          </w:tcPr>
          <w:p w14:paraId="2EE2524D" w14:textId="1F4DEDD8" w:rsidR="00FA64AD" w:rsidRDefault="00A9756F" w:rsidP="00DD2080">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bl>
    <w:p w14:paraId="2327B691" w14:textId="77777777" w:rsidR="00FA64AD" w:rsidRPr="00015D1B" w:rsidRDefault="00FA64AD" w:rsidP="00FA64AD">
      <w:pPr>
        <w:spacing w:after="0"/>
        <w:jc w:val="both"/>
        <w:rPr>
          <w:rFonts w:eastAsia="Times New Roman"/>
          <w:b/>
          <w:lang w:eastAsia="zh-CN"/>
        </w:rPr>
      </w:pPr>
    </w:p>
    <w:p w14:paraId="4593AC85" w14:textId="77777777" w:rsidR="00FA64AD" w:rsidRDefault="00FA64AD" w:rsidP="00FA64AD">
      <w:pPr>
        <w:jc w:val="both"/>
        <w:rPr>
          <w:lang w:val="en-GB"/>
        </w:rPr>
      </w:pPr>
    </w:p>
    <w:p w14:paraId="5AF8FE55" w14:textId="77777777" w:rsidR="00FA64AD" w:rsidRPr="00D95E46" w:rsidRDefault="00FA64AD">
      <w:pPr>
        <w:jc w:val="both"/>
      </w:pPr>
    </w:p>
    <w:p w14:paraId="1FE6C5FA" w14:textId="77777777" w:rsidR="00D37CEE" w:rsidRPr="00D95E46" w:rsidRDefault="00D37CEE">
      <w:pPr>
        <w:jc w:val="both"/>
      </w:pPr>
    </w:p>
    <w:p w14:paraId="14B83E82" w14:textId="77777777" w:rsidR="00DF314E" w:rsidRDefault="006A7E09">
      <w:pPr>
        <w:pStyle w:val="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0"/>
    </w:p>
    <w:p w14:paraId="7B42C2A3" w14:textId="77777777" w:rsidR="00DF314E" w:rsidRDefault="006A7E09">
      <w:pPr>
        <w:pStyle w:val="2"/>
        <w:jc w:val="both"/>
      </w:pPr>
      <w:bookmarkStart w:id="11" w:name="_Toc102489770"/>
      <w:r>
        <w:rPr>
          <w:rFonts w:hint="eastAsia"/>
        </w:rPr>
        <w:t>Companies</w:t>
      </w:r>
      <w:r>
        <w:t>’ contributions summary</w:t>
      </w:r>
      <w:bookmarkEnd w:id="11"/>
    </w:p>
    <w:tbl>
      <w:tblPr>
        <w:tblStyle w:val="aff9"/>
        <w:tblW w:w="5000" w:type="pct"/>
        <w:tblLook w:val="04A0" w:firstRow="1" w:lastRow="0" w:firstColumn="1" w:lastColumn="0" w:noHBand="0" w:noVBand="1"/>
      </w:tblPr>
      <w:tblGrid>
        <w:gridCol w:w="1795"/>
        <w:gridCol w:w="7834"/>
      </w:tblGrid>
      <w:tr w:rsidR="00DF314E" w14:paraId="2175A8D5" w14:textId="77777777">
        <w:tc>
          <w:tcPr>
            <w:tcW w:w="932" w:type="pct"/>
            <w:shd w:val="clear" w:color="auto" w:fill="00B0F0"/>
          </w:tcPr>
          <w:p w14:paraId="4B31D702"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521241DD" w14:textId="77777777" w:rsidR="00DF314E" w:rsidRDefault="006A7E09">
            <w:pPr>
              <w:jc w:val="both"/>
              <w:rPr>
                <w:b/>
                <w:color w:val="FFFFFF" w:themeColor="background1"/>
              </w:rPr>
            </w:pPr>
            <w:r>
              <w:rPr>
                <w:b/>
                <w:color w:val="FFFFFF" w:themeColor="background1"/>
              </w:rPr>
              <w:t>Proposals</w:t>
            </w:r>
          </w:p>
        </w:tc>
      </w:tr>
      <w:tr w:rsidR="00DF314E" w14:paraId="26C08A8E" w14:textId="77777777">
        <w:tc>
          <w:tcPr>
            <w:tcW w:w="932" w:type="pct"/>
          </w:tcPr>
          <w:p w14:paraId="39DABC49" w14:textId="77777777" w:rsidR="00DF314E" w:rsidRDefault="006A7E09">
            <w:pPr>
              <w:spacing w:after="0"/>
              <w:jc w:val="both"/>
              <w:rPr>
                <w:rFonts w:eastAsia="Times New Roman"/>
                <w:lang w:val="fr-FR" w:eastAsia="fr-FR"/>
              </w:rPr>
            </w:pPr>
            <w:r>
              <w:rPr>
                <w:rFonts w:eastAsia="Times New Roman"/>
                <w:lang w:val="de-DE"/>
              </w:rPr>
              <w:t>ZTE</w:t>
            </w:r>
          </w:p>
        </w:tc>
        <w:tc>
          <w:tcPr>
            <w:tcW w:w="4068" w:type="pct"/>
          </w:tcPr>
          <w:p w14:paraId="17760C3F" w14:textId="77777777" w:rsidR="00DF314E" w:rsidRDefault="006A7E09">
            <w:pPr>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tc>
      </w:tr>
      <w:tr w:rsidR="00DF314E" w14:paraId="2EB4EFCF" w14:textId="77777777">
        <w:tc>
          <w:tcPr>
            <w:tcW w:w="932" w:type="pct"/>
          </w:tcPr>
          <w:p w14:paraId="43902FDE" w14:textId="77777777" w:rsidR="00DF314E" w:rsidRDefault="006A7E09">
            <w:pPr>
              <w:jc w:val="both"/>
            </w:pPr>
            <w:r>
              <w:rPr>
                <w:rFonts w:eastAsia="Times New Roman"/>
              </w:rPr>
              <w:t>PANASONIC R&amp;D Center Germany</w:t>
            </w:r>
          </w:p>
        </w:tc>
        <w:tc>
          <w:tcPr>
            <w:tcW w:w="4068" w:type="pct"/>
          </w:tcPr>
          <w:p w14:paraId="0D894007" w14:textId="77777777" w:rsidR="00DF314E" w:rsidRDefault="006A7E09">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656A00FE" w14:textId="77777777" w:rsidR="00DF314E" w:rsidRDefault="00DF314E">
            <w:pPr>
              <w:jc w:val="both"/>
              <w:rPr>
                <w:rFonts w:eastAsia="Times New Roman"/>
                <w:bCs/>
                <w:color w:val="000000" w:themeColor="text1"/>
                <w:lang w:val="en-GB"/>
              </w:rPr>
            </w:pPr>
          </w:p>
        </w:tc>
      </w:tr>
      <w:tr w:rsidR="00DF314E" w14:paraId="043BD106" w14:textId="77777777">
        <w:tc>
          <w:tcPr>
            <w:tcW w:w="932" w:type="pct"/>
          </w:tcPr>
          <w:p w14:paraId="6E60A260" w14:textId="77777777" w:rsidR="00DF314E" w:rsidRDefault="006A7E09">
            <w:pPr>
              <w:jc w:val="both"/>
            </w:pPr>
            <w:r>
              <w:rPr>
                <w:rFonts w:eastAsia="Times New Roman"/>
                <w:lang w:val="de-DE"/>
              </w:rPr>
              <w:t>MediaTek Inc.</w:t>
            </w:r>
          </w:p>
        </w:tc>
        <w:tc>
          <w:tcPr>
            <w:tcW w:w="4068" w:type="pct"/>
          </w:tcPr>
          <w:p w14:paraId="0C423656" w14:textId="77777777" w:rsidR="00DF314E" w:rsidRDefault="006A7E09">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632B45A6"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0E1BEB4B"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601E44A1" w14:textId="77777777" w:rsidR="00DF314E" w:rsidRDefault="00DF314E">
            <w:pPr>
              <w:autoSpaceDE w:val="0"/>
              <w:autoSpaceDN w:val="0"/>
              <w:adjustRightInd w:val="0"/>
              <w:snapToGrid w:val="0"/>
              <w:spacing w:after="120"/>
              <w:jc w:val="both"/>
              <w:rPr>
                <w:lang w:val="en-GB" w:eastAsia="zh-CN"/>
              </w:rPr>
            </w:pPr>
          </w:p>
        </w:tc>
      </w:tr>
      <w:tr w:rsidR="00DF314E" w14:paraId="21CA5120" w14:textId="77777777">
        <w:tc>
          <w:tcPr>
            <w:tcW w:w="932" w:type="pct"/>
          </w:tcPr>
          <w:p w14:paraId="05CE8250" w14:textId="77777777" w:rsidR="00DF314E" w:rsidRDefault="006A7E09">
            <w:pPr>
              <w:jc w:val="both"/>
            </w:pPr>
            <w:r>
              <w:rPr>
                <w:rFonts w:eastAsia="Times New Roman"/>
                <w:lang w:val="de-DE"/>
              </w:rPr>
              <w:t>Nokia, Nokia Shanghai Bell</w:t>
            </w:r>
          </w:p>
        </w:tc>
        <w:tc>
          <w:tcPr>
            <w:tcW w:w="4068" w:type="pct"/>
          </w:tcPr>
          <w:p w14:paraId="5E69F434" w14:textId="77777777" w:rsidR="00DF314E" w:rsidRDefault="006A7E09">
            <w:pPr>
              <w:jc w:val="both"/>
              <w:rPr>
                <w:rFonts w:eastAsia="宋体"/>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F314E" w14:paraId="2F76D5F7" w14:textId="77777777">
        <w:tc>
          <w:tcPr>
            <w:tcW w:w="932" w:type="pct"/>
          </w:tcPr>
          <w:p w14:paraId="6996F11E" w14:textId="77777777" w:rsidR="00DF314E" w:rsidRDefault="006A7E09">
            <w:pPr>
              <w:jc w:val="both"/>
              <w:rPr>
                <w:rFonts w:eastAsia="Times New Roman"/>
                <w:lang w:val="de-DE"/>
              </w:rPr>
            </w:pPr>
            <w:r>
              <w:rPr>
                <w:rFonts w:eastAsia="Times New Roman"/>
                <w:lang w:val="de-DE"/>
              </w:rPr>
              <w:lastRenderedPageBreak/>
              <w:t>NTT DOCOMO, INC.</w:t>
            </w:r>
          </w:p>
        </w:tc>
        <w:tc>
          <w:tcPr>
            <w:tcW w:w="4068" w:type="pct"/>
          </w:tcPr>
          <w:p w14:paraId="5EAD0A73" w14:textId="77777777" w:rsidR="00DF314E" w:rsidRDefault="006A7E09">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DF314E" w14:paraId="335B40E0" w14:textId="77777777">
        <w:tc>
          <w:tcPr>
            <w:tcW w:w="932" w:type="pct"/>
          </w:tcPr>
          <w:p w14:paraId="7CFB25B1" w14:textId="77777777" w:rsidR="00DF314E" w:rsidRDefault="006A7E09">
            <w:pPr>
              <w:jc w:val="both"/>
              <w:rPr>
                <w:rFonts w:eastAsia="Times New Roman"/>
                <w:lang w:val="de-DE"/>
              </w:rPr>
            </w:pPr>
            <w:r>
              <w:rPr>
                <w:rFonts w:eastAsia="Times New Roman"/>
                <w:lang w:val="de-DE"/>
              </w:rPr>
              <w:t>THALES</w:t>
            </w:r>
          </w:p>
        </w:tc>
        <w:tc>
          <w:tcPr>
            <w:tcW w:w="4068" w:type="pct"/>
          </w:tcPr>
          <w:p w14:paraId="49E1E3A6" w14:textId="77777777" w:rsidR="00DF314E" w:rsidRDefault="006A7E09">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79E723F4" w14:textId="77777777" w:rsidR="00DF314E" w:rsidRDefault="006A7E09">
            <w:pPr>
              <w:jc w:val="both"/>
            </w:pPr>
            <w:r>
              <w:rPr>
                <w:b/>
              </w:rPr>
              <w:t xml:space="preserve">Proposal 7: </w:t>
            </w:r>
            <w:r>
              <w:t>NTACommonDriftVariation is not indicated in case of GEO based NTN.</w:t>
            </w:r>
          </w:p>
        </w:tc>
      </w:tr>
      <w:tr w:rsidR="00DF314E" w14:paraId="0CEC4122" w14:textId="77777777">
        <w:tc>
          <w:tcPr>
            <w:tcW w:w="932" w:type="pct"/>
          </w:tcPr>
          <w:p w14:paraId="4ED4A751" w14:textId="77777777" w:rsidR="00DF314E" w:rsidRDefault="006A7E09">
            <w:pPr>
              <w:jc w:val="both"/>
              <w:rPr>
                <w:rFonts w:eastAsia="Times New Roman"/>
                <w:lang w:val="de-DE"/>
              </w:rPr>
            </w:pPr>
            <w:r>
              <w:rPr>
                <w:rFonts w:eastAsia="Times New Roman"/>
                <w:lang w:val="de-DE"/>
              </w:rPr>
              <w:t>Ericsson</w:t>
            </w:r>
          </w:p>
        </w:tc>
        <w:tc>
          <w:tcPr>
            <w:tcW w:w="4068" w:type="pct"/>
          </w:tcPr>
          <w:p w14:paraId="4F23B560" w14:textId="77777777" w:rsidR="00DF314E" w:rsidRDefault="006A7E09">
            <w:pPr>
              <w:jc w:val="both"/>
              <w:rPr>
                <w:bCs/>
              </w:rPr>
            </w:pPr>
            <w:r>
              <w:rPr>
                <w:b/>
                <w:bCs/>
              </w:rPr>
              <w:t>Observation 3</w:t>
            </w:r>
            <w:r>
              <w:rPr>
                <w:bCs/>
              </w:rPr>
              <w:tab/>
              <w:t>The common TA parameter TACommonDriftVariation can have negative values down to approximately -2×10-4 µs/s2 for GEO with large inclination angles.</w:t>
            </w:r>
          </w:p>
          <w:p w14:paraId="27F213BF" w14:textId="77777777" w:rsidR="00DF314E" w:rsidRDefault="006A7E09">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F314E" w14:paraId="71106895" w14:textId="77777777">
        <w:tc>
          <w:tcPr>
            <w:tcW w:w="932" w:type="pct"/>
          </w:tcPr>
          <w:p w14:paraId="5E8B7869" w14:textId="77777777" w:rsidR="00DF314E" w:rsidRDefault="006A7E09">
            <w:pPr>
              <w:jc w:val="both"/>
              <w:rPr>
                <w:rFonts w:eastAsia="Times New Roman"/>
                <w:lang w:val="de-DE"/>
              </w:rPr>
            </w:pPr>
            <w:r>
              <w:rPr>
                <w:rFonts w:eastAsia="Times New Roman"/>
                <w:lang w:val="de-DE"/>
              </w:rPr>
              <w:t>Mavenir</w:t>
            </w:r>
          </w:p>
        </w:tc>
        <w:tc>
          <w:tcPr>
            <w:tcW w:w="4068" w:type="pct"/>
          </w:tcPr>
          <w:p w14:paraId="279743CA" w14:textId="77777777" w:rsidR="00DF314E" w:rsidRDefault="006A7E09">
            <w:pPr>
              <w:jc w:val="both"/>
              <w:rPr>
                <w:b/>
                <w:bCs/>
              </w:rPr>
            </w:pPr>
            <w:r>
              <w:rPr>
                <w:b/>
                <w:bCs/>
              </w:rPr>
              <w:t xml:space="preserve">Proposal 1: </w:t>
            </w:r>
            <w:r>
              <w:rPr>
                <w:bCs/>
              </w:rPr>
              <w:t>Add 1 bit for allowing support of negative TACommonDriftVariation values for GEO.</w:t>
            </w:r>
          </w:p>
        </w:tc>
      </w:tr>
    </w:tbl>
    <w:p w14:paraId="1D8911EB" w14:textId="1F8C9A4C" w:rsidR="00DF314E" w:rsidRDefault="007162B9">
      <w:pPr>
        <w:pStyle w:val="2"/>
        <w:jc w:val="both"/>
      </w:pPr>
      <w:bookmarkStart w:id="12" w:name="_Toc102489771"/>
      <w:r>
        <w:t>C</w:t>
      </w:r>
      <w:r w:rsidR="006A7E09">
        <w:t>ompanies views’ collection for 1st round</w:t>
      </w:r>
      <w:bookmarkEnd w:id="12"/>
    </w:p>
    <w:p w14:paraId="2E812C87" w14:textId="77777777" w:rsidR="00DF314E" w:rsidRDefault="006A7E09">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2C960DD0" w14:textId="77777777" w:rsidR="00DF314E" w:rsidRDefault="006A7E09">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139CA514" w14:textId="77777777" w:rsidR="00DF314E" w:rsidRDefault="006A7E09">
      <w:pPr>
        <w:jc w:val="both"/>
        <w:rPr>
          <w:lang w:val="en-GB"/>
        </w:rPr>
      </w:pPr>
      <w:r>
        <w:rPr>
          <w:lang w:val="en-GB"/>
        </w:rPr>
        <w:t>8 companies provided inputs on this issues within the contributions submitted to RAN1#109-e. The expressed views are as follow:</w:t>
      </w:r>
    </w:p>
    <w:p w14:paraId="7B75B2CC" w14:textId="77777777" w:rsidR="00DF314E" w:rsidRDefault="006A7E09">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6D5947B3" w14:textId="77777777" w:rsidR="00DF314E" w:rsidRDefault="006A7E09">
      <w:pPr>
        <w:jc w:val="both"/>
      </w:pPr>
      <w:r>
        <w:t>According to</w:t>
      </w:r>
      <w:r>
        <w:rPr>
          <w:b/>
        </w:rPr>
        <w:t xml:space="preserve"> [Nokia, NSB] </w:t>
      </w:r>
      <w:r>
        <w:t>there is no need for indicating the 2nd order derivative for the relative stationary GEO case.</w:t>
      </w:r>
    </w:p>
    <w:p w14:paraId="15208728" w14:textId="77777777" w:rsidR="00DF314E" w:rsidRDefault="006A7E09">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1BEDB704" w14:textId="77777777" w:rsidR="00DF314E" w:rsidRDefault="006A7E09">
      <w:pPr>
        <w:jc w:val="both"/>
        <w:rPr>
          <w:lang w:val="en-GB"/>
        </w:rPr>
      </w:pPr>
      <w:r>
        <w:rPr>
          <w:b/>
          <w:lang w:val="en-GB"/>
        </w:rPr>
        <w:t>Moderator’s view</w:t>
      </w:r>
      <w:r>
        <w:rPr>
          <w:lang w:val="en-GB"/>
        </w:rPr>
        <w:t xml:space="preserve">: </w:t>
      </w:r>
    </w:p>
    <w:p w14:paraId="0992D1C0" w14:textId="77777777" w:rsidR="00DF314E" w:rsidRDefault="006A7E09">
      <w:pPr>
        <w:pStyle w:val="affb"/>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60855630" w14:textId="77777777" w:rsidR="00DF314E" w:rsidRDefault="006A7E09">
      <w:pPr>
        <w:pStyle w:val="affb"/>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6486C6A" w14:textId="77777777" w:rsidR="00DF314E" w:rsidRDefault="006A7E09">
      <w:pPr>
        <w:pStyle w:val="affb"/>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53741DCF" w14:textId="77777777" w:rsidR="00DF314E" w:rsidRDefault="006A7E09">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28A87F6B" w14:textId="77777777" w:rsidR="00DF314E" w:rsidRDefault="006A7E09">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32CF0F4" w14:textId="77777777" w:rsidR="00DF314E" w:rsidRDefault="00DF314E">
      <w:pPr>
        <w:jc w:val="both"/>
        <w:rPr>
          <w:lang w:val="en-GB"/>
        </w:rPr>
      </w:pPr>
    </w:p>
    <w:p w14:paraId="4E24AC9D"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6FFED30E" w14:textId="77777777" w:rsidR="00DF314E" w:rsidRDefault="006A7E09">
      <w:pPr>
        <w:jc w:val="both"/>
        <w:rPr>
          <w:b/>
          <w:lang w:val="en-GB"/>
        </w:rPr>
      </w:pPr>
      <w:r>
        <w:rPr>
          <w:b/>
          <w:lang w:val="en-GB"/>
        </w:rPr>
        <w:t>NTACommonDriftVariation is not indicated in case of GEO based NTN.</w:t>
      </w:r>
    </w:p>
    <w:p w14:paraId="1DF3BFFE" w14:textId="77777777" w:rsidR="00DF314E" w:rsidRDefault="00DF314E">
      <w:pPr>
        <w:jc w:val="both"/>
        <w:rPr>
          <w:b/>
          <w:lang w:val="en-GB"/>
        </w:rPr>
      </w:pPr>
    </w:p>
    <w:p w14:paraId="2B192926"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2DBB03EA" w14:textId="77777777">
        <w:tc>
          <w:tcPr>
            <w:tcW w:w="931" w:type="pct"/>
            <w:shd w:val="clear" w:color="auto" w:fill="00B0F0"/>
          </w:tcPr>
          <w:p w14:paraId="7F4C6148"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303CF620" w14:textId="77777777" w:rsidR="00DF314E" w:rsidRDefault="006A7E09">
            <w:pPr>
              <w:jc w:val="both"/>
              <w:rPr>
                <w:b/>
                <w:color w:val="FFFFFF" w:themeColor="background1"/>
              </w:rPr>
            </w:pPr>
            <w:r>
              <w:rPr>
                <w:b/>
                <w:color w:val="FFFFFF" w:themeColor="background1"/>
              </w:rPr>
              <w:t>Comments and Views</w:t>
            </w:r>
          </w:p>
        </w:tc>
      </w:tr>
      <w:tr w:rsidR="00DF314E" w14:paraId="1C82E000" w14:textId="77777777">
        <w:tc>
          <w:tcPr>
            <w:tcW w:w="931" w:type="pct"/>
          </w:tcPr>
          <w:p w14:paraId="7A91FD20"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4DA89BA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14:paraId="58682637"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2E8EEFF0"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3C978981" w14:textId="77777777" w:rsidR="00DF314E" w:rsidRDefault="006A7E09">
            <w:pPr>
              <w:spacing w:after="0"/>
              <w:jc w:val="both"/>
              <w:rPr>
                <w:rFonts w:eastAsia="宋体"/>
                <w:iCs/>
                <w:lang w:val="en-GB" w:eastAsia="zh-CN"/>
              </w:rPr>
            </w:pPr>
            <w:r>
              <w:rPr>
                <w:rFonts w:eastAsia="宋体"/>
                <w:iCs/>
                <w:lang w:val="en-GB" w:eastAsia="zh-CN"/>
              </w:rPr>
              <w:t>There is no increase in overhead with the new range and granularity.</w:t>
            </w:r>
          </w:p>
        </w:tc>
      </w:tr>
      <w:tr w:rsidR="00DF314E" w14:paraId="1D1638CA" w14:textId="77777777">
        <w:tc>
          <w:tcPr>
            <w:tcW w:w="931" w:type="pct"/>
          </w:tcPr>
          <w:p w14:paraId="63D81413"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7386FFF4" w14:textId="77777777" w:rsidR="00DF314E" w:rsidRDefault="006A7E09">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F314E" w14:paraId="63181617" w14:textId="77777777">
        <w:tc>
          <w:tcPr>
            <w:tcW w:w="931" w:type="pct"/>
          </w:tcPr>
          <w:p w14:paraId="788D6EAD"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64DBE61F" w14:textId="77777777" w:rsidR="00DF314E" w:rsidRDefault="006A7E09">
            <w:pPr>
              <w:jc w:val="both"/>
              <w:rPr>
                <w:rFonts w:eastAsiaTheme="minorEastAsia"/>
                <w:lang w:eastAsia="zh-CN"/>
              </w:rPr>
            </w:pPr>
            <w:r>
              <w:rPr>
                <w:rFonts w:eastAsiaTheme="minorEastAsia" w:hint="eastAsia"/>
                <w:lang w:eastAsia="zh-CN"/>
              </w:rPr>
              <w:t>We are fine with the proposal.</w:t>
            </w:r>
          </w:p>
        </w:tc>
      </w:tr>
      <w:tr w:rsidR="00DF314E" w14:paraId="6FE16B34" w14:textId="77777777">
        <w:tc>
          <w:tcPr>
            <w:tcW w:w="931" w:type="pct"/>
          </w:tcPr>
          <w:p w14:paraId="2E146099"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5ECAAB2A" w14:textId="77777777" w:rsidR="00DF314E" w:rsidRDefault="006A7E09">
            <w:pPr>
              <w:pStyle w:val="affb"/>
              <w:adjustRightInd w:val="0"/>
              <w:snapToGrid w:val="0"/>
              <w:spacing w:after="120"/>
              <w:ind w:left="0"/>
              <w:rPr>
                <w:rFonts w:eastAsia="宋体"/>
                <w:bCs/>
                <w:szCs w:val="22"/>
                <w:lang w:eastAsia="zh-CN"/>
              </w:rPr>
            </w:pPr>
            <w:r>
              <w:rPr>
                <w:rFonts w:eastAsia="宋体"/>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宋体"/>
                <w:bCs/>
                <w:szCs w:val="22"/>
                <w:lang w:eastAsia="zh-CN"/>
              </w:rPr>
              <w:t xml:space="preserve">At this stage it seems reasonable to allow for negative values. </w:t>
            </w:r>
          </w:p>
          <w:p w14:paraId="20156571" w14:textId="77777777" w:rsidR="00DF314E" w:rsidRDefault="006A7E09">
            <w:pPr>
              <w:pStyle w:val="affb"/>
              <w:adjustRightInd w:val="0"/>
              <w:snapToGrid w:val="0"/>
              <w:spacing w:after="120"/>
              <w:ind w:left="0"/>
              <w:rPr>
                <w:rFonts w:eastAsia="宋体"/>
                <w:bCs/>
                <w:szCs w:val="22"/>
                <w:lang w:eastAsia="zh-CN"/>
              </w:rPr>
            </w:pPr>
            <w:r>
              <w:rPr>
                <w:rFonts w:eastAsia="宋体"/>
                <w:bCs/>
                <w:szCs w:val="22"/>
                <w:lang w:eastAsia="zh-CN"/>
              </w:rPr>
              <w:t>We prefer MediaTek’s proposal of adjusting the granularity of NTACommonDriftVariation to account for negative values without increasing overhead.</w:t>
            </w:r>
          </w:p>
        </w:tc>
      </w:tr>
      <w:tr w:rsidR="00DF314E" w14:paraId="4D53150D" w14:textId="77777777">
        <w:tc>
          <w:tcPr>
            <w:tcW w:w="931" w:type="pct"/>
          </w:tcPr>
          <w:p w14:paraId="35DA8AD9"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1C0D8279" w14:textId="77777777" w:rsidR="00DF314E" w:rsidRDefault="006A7E09">
            <w:pPr>
              <w:pStyle w:val="affb"/>
              <w:adjustRightInd w:val="0"/>
              <w:snapToGrid w:val="0"/>
              <w:spacing w:after="120"/>
              <w:ind w:left="0"/>
              <w:rPr>
                <w:rFonts w:eastAsia="宋体"/>
                <w:bCs/>
                <w:szCs w:val="22"/>
                <w:lang w:eastAsia="zh-CN"/>
              </w:rPr>
            </w:pPr>
            <w:r>
              <w:rPr>
                <w:rFonts w:eastAsiaTheme="minorEastAsia"/>
                <w:lang w:eastAsia="zh-CN"/>
              </w:rPr>
              <w:t>W</w:t>
            </w:r>
            <w:r>
              <w:rPr>
                <w:rFonts w:eastAsiaTheme="minorEastAsia" w:hint="eastAsia"/>
                <w:lang w:eastAsia="zh-CN"/>
              </w:rPr>
              <w:t>e support this proposal.</w:t>
            </w:r>
          </w:p>
        </w:tc>
      </w:tr>
      <w:tr w:rsidR="00DF314E" w14:paraId="0ED27EB7" w14:textId="77777777">
        <w:tc>
          <w:tcPr>
            <w:tcW w:w="931" w:type="pct"/>
          </w:tcPr>
          <w:p w14:paraId="075B7D4D" w14:textId="77777777" w:rsidR="00DF314E" w:rsidRDefault="006A7E09">
            <w:pPr>
              <w:jc w:val="both"/>
              <w:rPr>
                <w:rFonts w:eastAsiaTheme="minorEastAsia"/>
                <w:bCs/>
                <w:lang w:eastAsia="zh-CN"/>
              </w:rPr>
            </w:pPr>
            <w:r>
              <w:rPr>
                <w:rFonts w:eastAsiaTheme="minorEastAsia"/>
                <w:bCs/>
                <w:lang w:eastAsia="zh-CN"/>
              </w:rPr>
              <w:t>Skylo</w:t>
            </w:r>
          </w:p>
        </w:tc>
        <w:tc>
          <w:tcPr>
            <w:tcW w:w="4069" w:type="pct"/>
          </w:tcPr>
          <w:p w14:paraId="5BE2A3D3" w14:textId="77777777" w:rsidR="00DF314E" w:rsidRDefault="006A7E09">
            <w:pPr>
              <w:jc w:val="both"/>
              <w:rPr>
                <w:rFonts w:eastAsia="宋体"/>
                <w:bCs/>
                <w:szCs w:val="22"/>
                <w:lang w:eastAsia="zh-CN"/>
              </w:rPr>
            </w:pPr>
            <w:r>
              <w:rPr>
                <w:rFonts w:eastAsia="宋体"/>
                <w:bCs/>
                <w:szCs w:val="22"/>
                <w:lang w:eastAsia="zh-CN"/>
              </w:rPr>
              <w:t xml:space="preserve">Not in support of Proposal 03 above. </w:t>
            </w:r>
          </w:p>
          <w:p w14:paraId="20B3BFFA" w14:textId="77777777" w:rsidR="00DF314E" w:rsidRDefault="006A7E09">
            <w:pPr>
              <w:jc w:val="both"/>
              <w:rPr>
                <w:rFonts w:eastAsia="宋体"/>
                <w:bCs/>
                <w:szCs w:val="22"/>
                <w:lang w:eastAsia="zh-CN"/>
              </w:rPr>
            </w:pPr>
            <w:r>
              <w:rPr>
                <w:rFonts w:eastAsia="宋体"/>
                <w:bCs/>
                <w:szCs w:val="22"/>
                <w:lang w:eastAsia="zh-CN"/>
              </w:rPr>
              <w:t xml:space="preserve">Based on our simulations, NTACommonDriftVariation with the granularity and range proposed below is required to support prediction time of 900 sec for GEO. </w:t>
            </w:r>
          </w:p>
          <w:p w14:paraId="2AD8A9FF"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54FE5CC0" w14:textId="77777777" w:rsidR="00DF314E" w:rsidRDefault="00DF314E">
            <w:pPr>
              <w:jc w:val="both"/>
              <w:rPr>
                <w:rFonts w:eastAsia="宋体"/>
                <w:bCs/>
                <w:szCs w:val="22"/>
                <w:lang w:eastAsia="zh-CN"/>
              </w:rPr>
            </w:pPr>
          </w:p>
          <w:p w14:paraId="3D3905AC" w14:textId="77777777" w:rsidR="00DF314E" w:rsidRDefault="006A7E09">
            <w:pPr>
              <w:jc w:val="both"/>
              <w:rPr>
                <w:rFonts w:eastAsia="宋体"/>
                <w:bCs/>
                <w:szCs w:val="22"/>
                <w:lang w:eastAsia="zh-CN"/>
              </w:rPr>
            </w:pPr>
            <w:r>
              <w:rPr>
                <w:rFonts w:eastAsia="宋体"/>
                <w:bCs/>
                <w:szCs w:val="22"/>
                <w:lang w:eastAsia="zh-CN"/>
              </w:rPr>
              <w:t>In the absence of</w:t>
            </w:r>
            <w:r>
              <w:rPr>
                <w:b/>
              </w:rPr>
              <w:t xml:space="preserve"> </w:t>
            </w:r>
            <w:r>
              <w:rPr>
                <w:rFonts w:eastAsia="宋体"/>
                <w:bCs/>
                <w:szCs w:val="22"/>
                <w:lang w:eastAsia="zh-CN"/>
              </w:rPr>
              <w:t>NTACommonDriftVariation,</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4F9B5BBE" w14:textId="77777777" w:rsidR="00DF314E" w:rsidRDefault="00DF314E">
            <w:pPr>
              <w:spacing w:after="0"/>
              <w:rPr>
                <w:rFonts w:eastAsia="宋体"/>
                <w:bCs/>
                <w:szCs w:val="22"/>
                <w:lang w:eastAsia="zh-CN"/>
              </w:rPr>
            </w:pPr>
          </w:p>
          <w:p w14:paraId="161B7413" w14:textId="77777777" w:rsidR="00DF314E" w:rsidRDefault="006A7E09">
            <w:pPr>
              <w:spacing w:after="0"/>
              <w:rPr>
                <w:rFonts w:eastAsia="宋体"/>
                <w:bCs/>
                <w:i/>
                <w:iCs/>
                <w:szCs w:val="22"/>
                <w:lang w:eastAsia="zh-CN"/>
              </w:rPr>
            </w:pPr>
            <w:r>
              <w:rPr>
                <w:rFonts w:eastAsia="宋体"/>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F314E" w14:paraId="4ADB5CDE"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640AD88" w14:textId="77777777" w:rsidR="00DF314E" w:rsidRDefault="00DF314E">
                  <w:pPr>
                    <w:spacing w:after="0"/>
                    <w:rPr>
                      <w:rFonts w:eastAsia="宋体"/>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6A4E0FD2" w14:textId="77777777" w:rsidR="00DF314E" w:rsidRDefault="006A7E09">
                  <w:pPr>
                    <w:spacing w:after="0"/>
                    <w:rPr>
                      <w:rFonts w:eastAsia="宋体"/>
                      <w:bCs/>
                      <w:szCs w:val="22"/>
                      <w:lang w:eastAsia="zh-CN"/>
                    </w:rPr>
                  </w:pPr>
                  <w:r>
                    <w:rPr>
                      <w:rFonts w:eastAsia="宋体"/>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FC1EE30" w14:textId="77777777" w:rsidR="00DF314E" w:rsidRDefault="006A7E09">
                  <w:pPr>
                    <w:spacing w:after="0"/>
                    <w:rPr>
                      <w:rFonts w:eastAsia="宋体"/>
                      <w:bCs/>
                      <w:szCs w:val="22"/>
                      <w:lang w:eastAsia="zh-CN"/>
                    </w:rPr>
                  </w:pPr>
                  <w:r>
                    <w:rPr>
                      <w:rFonts w:eastAsia="宋体"/>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5DDB8DCA" w14:textId="77777777" w:rsidR="00DF314E" w:rsidRDefault="006A7E09">
                  <w:pPr>
                    <w:spacing w:after="0"/>
                    <w:rPr>
                      <w:rFonts w:eastAsia="宋体"/>
                      <w:bCs/>
                      <w:szCs w:val="22"/>
                      <w:lang w:eastAsia="zh-CN"/>
                    </w:rPr>
                  </w:pPr>
                  <w:r>
                    <w:rPr>
                      <w:rFonts w:eastAsia="宋体"/>
                      <w:bCs/>
                      <w:szCs w:val="22"/>
                      <w:lang w:eastAsia="zh-CN"/>
                    </w:rPr>
                    <w:t>15 min </w:t>
                  </w:r>
                </w:p>
              </w:tc>
            </w:tr>
            <w:tr w:rsidR="00DF314E" w14:paraId="43907F63"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5C868C5C" w14:textId="77777777" w:rsidR="00DF314E" w:rsidRDefault="006A7E09">
                  <w:pPr>
                    <w:spacing w:after="0"/>
                    <w:rPr>
                      <w:rFonts w:eastAsia="宋体"/>
                      <w:bCs/>
                      <w:szCs w:val="22"/>
                      <w:lang w:val="it-IT" w:eastAsia="zh-CN"/>
                    </w:rPr>
                  </w:pPr>
                  <w:r>
                    <w:rPr>
                      <w:rFonts w:eastAsia="宋体"/>
                      <w:bCs/>
                      <w:szCs w:val="22"/>
                      <w:lang w:val="it-IT" w:eastAsia="zh-CN"/>
                    </w:rPr>
                    <w:t>Typical satellite scenario </w:t>
                  </w:r>
                </w:p>
                <w:p w14:paraId="30C38BDA" w14:textId="77777777" w:rsidR="00DF314E" w:rsidRDefault="006A7E09">
                  <w:pPr>
                    <w:spacing w:after="0"/>
                    <w:rPr>
                      <w:rFonts w:eastAsia="宋体"/>
                      <w:bCs/>
                      <w:szCs w:val="22"/>
                      <w:lang w:val="it-IT" w:eastAsia="zh-CN"/>
                    </w:rPr>
                  </w:pPr>
                  <w:r>
                    <w:rPr>
                      <w:rFonts w:eastAsia="宋体"/>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D8E949" w14:textId="77777777" w:rsidR="00DF314E" w:rsidRDefault="006A7E09">
                  <w:pPr>
                    <w:spacing w:after="0"/>
                    <w:rPr>
                      <w:rFonts w:eastAsia="宋体"/>
                      <w:bCs/>
                      <w:szCs w:val="22"/>
                      <w:lang w:eastAsia="zh-CN"/>
                    </w:rPr>
                  </w:pPr>
                  <w:r>
                    <w:rPr>
                      <w:rFonts w:eastAsia="宋体"/>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47A6D1D" w14:textId="77777777" w:rsidR="00DF314E" w:rsidRDefault="006A7E09">
                  <w:pPr>
                    <w:spacing w:after="0"/>
                    <w:rPr>
                      <w:rFonts w:eastAsia="宋体"/>
                      <w:bCs/>
                      <w:szCs w:val="22"/>
                      <w:lang w:eastAsia="zh-CN"/>
                    </w:rPr>
                  </w:pPr>
                  <w:r>
                    <w:rPr>
                      <w:rFonts w:eastAsia="宋体"/>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7B8B1F9" w14:textId="77777777" w:rsidR="00DF314E" w:rsidRDefault="006A7E09">
                  <w:pPr>
                    <w:spacing w:after="0"/>
                    <w:rPr>
                      <w:rFonts w:eastAsia="宋体"/>
                      <w:bCs/>
                      <w:szCs w:val="22"/>
                      <w:lang w:eastAsia="zh-CN"/>
                    </w:rPr>
                  </w:pPr>
                  <w:r>
                    <w:rPr>
                      <w:rFonts w:eastAsia="宋体"/>
                      <w:bCs/>
                      <w:szCs w:val="22"/>
                      <w:lang w:eastAsia="zh-CN"/>
                    </w:rPr>
                    <w:t>3.0  μs</w:t>
                  </w:r>
                </w:p>
              </w:tc>
            </w:tr>
            <w:tr w:rsidR="00DF314E" w14:paraId="1D197F5A"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973E251" w14:textId="77777777" w:rsidR="00DF314E" w:rsidRDefault="006A7E09">
                  <w:pPr>
                    <w:spacing w:after="0"/>
                    <w:rPr>
                      <w:rFonts w:eastAsia="宋体"/>
                      <w:bCs/>
                      <w:szCs w:val="22"/>
                      <w:lang w:eastAsia="zh-CN"/>
                    </w:rPr>
                  </w:pPr>
                  <w:r>
                    <w:rPr>
                      <w:rFonts w:eastAsia="宋体"/>
                      <w:bCs/>
                      <w:szCs w:val="22"/>
                      <w:lang w:eastAsia="zh-CN"/>
                    </w:rPr>
                    <w:t>Worse satellite case scenario</w:t>
                  </w:r>
                </w:p>
                <w:p w14:paraId="0DBDFFBE" w14:textId="77777777" w:rsidR="00DF314E" w:rsidRDefault="006A7E09">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D08C5FC" w14:textId="77777777" w:rsidR="00DF314E" w:rsidRDefault="006A7E09">
                  <w:pPr>
                    <w:spacing w:after="0"/>
                    <w:rPr>
                      <w:rFonts w:eastAsia="宋体"/>
                      <w:bCs/>
                      <w:szCs w:val="22"/>
                      <w:lang w:eastAsia="zh-CN"/>
                    </w:rPr>
                  </w:pPr>
                  <w:r>
                    <w:rPr>
                      <w:rFonts w:eastAsia="宋体"/>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4A02398" w14:textId="77777777" w:rsidR="00DF314E" w:rsidRDefault="006A7E09">
                  <w:pPr>
                    <w:spacing w:after="0"/>
                    <w:rPr>
                      <w:rFonts w:eastAsia="宋体"/>
                      <w:bCs/>
                      <w:szCs w:val="22"/>
                      <w:lang w:eastAsia="zh-CN"/>
                    </w:rPr>
                  </w:pPr>
                  <w:r>
                    <w:rPr>
                      <w:rFonts w:eastAsia="宋体"/>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E827042" w14:textId="77777777" w:rsidR="00DF314E" w:rsidRDefault="006A7E09">
                  <w:pPr>
                    <w:spacing w:after="0"/>
                    <w:rPr>
                      <w:rFonts w:eastAsia="宋体"/>
                      <w:bCs/>
                      <w:szCs w:val="22"/>
                      <w:lang w:eastAsia="zh-CN"/>
                    </w:rPr>
                  </w:pPr>
                  <w:r>
                    <w:rPr>
                      <w:rFonts w:eastAsia="宋体"/>
                      <w:bCs/>
                      <w:szCs w:val="22"/>
                      <w:lang w:eastAsia="zh-CN"/>
                    </w:rPr>
                    <w:t>8.1  μs</w:t>
                  </w:r>
                </w:p>
              </w:tc>
            </w:tr>
          </w:tbl>
          <w:p w14:paraId="76375E68" w14:textId="77777777" w:rsidR="00DF314E" w:rsidRDefault="00DF314E">
            <w:pPr>
              <w:jc w:val="both"/>
              <w:rPr>
                <w:rFonts w:eastAsiaTheme="minorEastAsia"/>
                <w:lang w:eastAsia="zh-CN"/>
              </w:rPr>
            </w:pPr>
          </w:p>
          <w:p w14:paraId="452DBD42" w14:textId="77777777" w:rsidR="00DF314E" w:rsidRDefault="006A7E09">
            <w:pPr>
              <w:jc w:val="both"/>
              <w:rPr>
                <w:rFonts w:eastAsia="宋体"/>
                <w:bCs/>
                <w:szCs w:val="22"/>
                <w:lang w:eastAsia="zh-CN"/>
              </w:rPr>
            </w:pPr>
            <w:r>
              <w:rPr>
                <w:rFonts w:eastAsia="宋体"/>
                <w:bCs/>
                <w:szCs w:val="22"/>
                <w:lang w:eastAsia="zh-CN"/>
              </w:rPr>
              <w:lastRenderedPageBreak/>
              <w:t>Above table indicates that the validity time has to be significantly less than 900 sec, if we target TA common prediction accuracy of .1 usec.</w:t>
            </w:r>
          </w:p>
          <w:p w14:paraId="06C26206" w14:textId="77777777" w:rsidR="00DF314E" w:rsidRDefault="006A7E09">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A3739DF"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63B41AF8"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0F7B78B5" w14:textId="77777777" w:rsidR="00DF314E" w:rsidRDefault="006A7E09">
            <w:pPr>
              <w:pStyle w:val="affb"/>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DF314E" w14:paraId="0331E07A" w14:textId="77777777">
        <w:tc>
          <w:tcPr>
            <w:tcW w:w="931" w:type="pct"/>
          </w:tcPr>
          <w:p w14:paraId="3C53E67B" w14:textId="77777777" w:rsidR="00DF314E" w:rsidRDefault="006A7E09">
            <w:pPr>
              <w:jc w:val="both"/>
              <w:rPr>
                <w:rFonts w:eastAsiaTheme="minorEastAsia"/>
                <w:bCs/>
                <w:lang w:eastAsia="zh-CN"/>
              </w:rPr>
            </w:pPr>
            <w:r>
              <w:rPr>
                <w:rFonts w:cs="Arial"/>
                <w:bCs/>
              </w:rPr>
              <w:lastRenderedPageBreak/>
              <w:t>Nokia, Nokia Shanghai Bell</w:t>
            </w:r>
          </w:p>
        </w:tc>
        <w:tc>
          <w:tcPr>
            <w:tcW w:w="4069" w:type="pct"/>
          </w:tcPr>
          <w:p w14:paraId="79BDD8C4" w14:textId="77777777" w:rsidR="00DF314E" w:rsidRDefault="006A7E09">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gNB can set the value of </w:t>
            </w:r>
            <w:r>
              <w:rPr>
                <w:rFonts w:eastAsia="宋体"/>
                <w:bCs/>
                <w:i/>
                <w:iCs/>
                <w:szCs w:val="22"/>
                <w:lang w:eastAsia="zh-CN"/>
              </w:rPr>
              <w:t>NTACommonDriftVariation</w:t>
            </w:r>
            <w:r>
              <w:rPr>
                <w:rFonts w:eastAsia="宋体"/>
                <w:bCs/>
                <w:szCs w:val="22"/>
                <w:lang w:eastAsia="zh-CN"/>
              </w:rPr>
              <w:t xml:space="preserve"> to 0. As shown by Thales contribution there is no need for negative values for the </w:t>
            </w:r>
            <w:r>
              <w:rPr>
                <w:rFonts w:eastAsia="宋体"/>
                <w:bCs/>
                <w:i/>
                <w:iCs/>
                <w:szCs w:val="22"/>
                <w:lang w:eastAsia="zh-CN"/>
              </w:rPr>
              <w:t>TACommonDriftVariation</w:t>
            </w:r>
            <w:r>
              <w:rPr>
                <w:rFonts w:eastAsia="宋体"/>
                <w:bCs/>
                <w:szCs w:val="22"/>
                <w:lang w:eastAsia="zh-CN"/>
              </w:rPr>
              <w:t>.</w:t>
            </w:r>
          </w:p>
        </w:tc>
      </w:tr>
      <w:tr w:rsidR="00DF314E" w14:paraId="5039B02B" w14:textId="77777777">
        <w:tc>
          <w:tcPr>
            <w:tcW w:w="931" w:type="pct"/>
          </w:tcPr>
          <w:p w14:paraId="2B7D52CE" w14:textId="77777777" w:rsidR="00DF314E" w:rsidRDefault="006A7E09">
            <w:pPr>
              <w:jc w:val="both"/>
              <w:rPr>
                <w:rFonts w:cs="Arial"/>
                <w:bCs/>
              </w:rPr>
            </w:pPr>
            <w:r>
              <w:rPr>
                <w:rFonts w:cs="Arial"/>
                <w:bCs/>
              </w:rPr>
              <w:t>Samsung</w:t>
            </w:r>
          </w:p>
        </w:tc>
        <w:tc>
          <w:tcPr>
            <w:tcW w:w="4069" w:type="pct"/>
          </w:tcPr>
          <w:p w14:paraId="01DE824F" w14:textId="77777777" w:rsidR="00DF314E" w:rsidRDefault="006A7E09">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rsidR="00DF314E" w14:paraId="68830AA3" w14:textId="77777777">
        <w:tc>
          <w:tcPr>
            <w:tcW w:w="931" w:type="pct"/>
          </w:tcPr>
          <w:p w14:paraId="5028468D" w14:textId="77777777" w:rsidR="00DF314E" w:rsidRDefault="006A7E09">
            <w:pPr>
              <w:jc w:val="both"/>
              <w:rPr>
                <w:rFonts w:cs="Arial"/>
                <w:bCs/>
              </w:rPr>
            </w:pPr>
            <w:r>
              <w:rPr>
                <w:rFonts w:cs="Arial"/>
                <w:bCs/>
              </w:rPr>
              <w:t>QC</w:t>
            </w:r>
          </w:p>
        </w:tc>
        <w:tc>
          <w:tcPr>
            <w:tcW w:w="4069" w:type="pct"/>
          </w:tcPr>
          <w:p w14:paraId="34277367" w14:textId="77777777" w:rsidR="00DF314E" w:rsidRDefault="006A7E09">
            <w:pPr>
              <w:jc w:val="both"/>
              <w:rPr>
                <w:rFonts w:eastAsia="宋体"/>
                <w:bCs/>
                <w:szCs w:val="22"/>
                <w:lang w:eastAsia="zh-CN"/>
              </w:rPr>
            </w:pPr>
            <w:r>
              <w:rPr>
                <w:rFonts w:eastAsia="宋体"/>
                <w:bCs/>
                <w:szCs w:val="22"/>
                <w:lang w:eastAsia="zh-CN"/>
              </w:rPr>
              <w:t>We are fie with either no agreement or supporting negative values.</w:t>
            </w:r>
          </w:p>
        </w:tc>
      </w:tr>
      <w:tr w:rsidR="00DF314E" w14:paraId="170009E9" w14:textId="77777777">
        <w:tc>
          <w:tcPr>
            <w:tcW w:w="931" w:type="pct"/>
          </w:tcPr>
          <w:p w14:paraId="063BEF5A" w14:textId="77777777" w:rsidR="00DF314E" w:rsidRDefault="006A7E09">
            <w:pPr>
              <w:jc w:val="both"/>
              <w:rPr>
                <w:rFonts w:cs="Arial"/>
                <w:bCs/>
              </w:rPr>
            </w:pPr>
            <w:r>
              <w:rPr>
                <w:rFonts w:cs="Arial"/>
                <w:bCs/>
              </w:rPr>
              <w:t>Inmarsat</w:t>
            </w:r>
          </w:p>
        </w:tc>
        <w:tc>
          <w:tcPr>
            <w:tcW w:w="4069" w:type="pct"/>
          </w:tcPr>
          <w:p w14:paraId="445A04E5" w14:textId="77777777" w:rsidR="00DF314E" w:rsidRDefault="006A7E09">
            <w:pPr>
              <w:jc w:val="both"/>
              <w:rPr>
                <w:rFonts w:eastAsia="宋体"/>
                <w:bCs/>
                <w:szCs w:val="22"/>
                <w:lang w:eastAsia="zh-CN"/>
              </w:rPr>
            </w:pPr>
            <w:r>
              <w:rPr>
                <w:rFonts w:eastAsia="宋体"/>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4C7A9DAE" w14:textId="77777777" w:rsidR="00DF314E" w:rsidRDefault="006A7E09">
            <w:pPr>
              <w:jc w:val="both"/>
              <w:rPr>
                <w:rFonts w:eastAsia="宋体"/>
                <w:bCs/>
                <w:szCs w:val="22"/>
                <w:lang w:eastAsia="zh-CN"/>
              </w:rPr>
            </w:pPr>
            <w:r>
              <w:rPr>
                <w:rFonts w:eastAsia="宋体"/>
                <w:bCs/>
                <w:szCs w:val="22"/>
                <w:lang w:eastAsia="zh-CN"/>
              </w:rPr>
              <w:t>We share views with MTK, Panasonic and Skylo.</w:t>
            </w:r>
          </w:p>
        </w:tc>
      </w:tr>
      <w:tr w:rsidR="00DF314E" w14:paraId="79426106" w14:textId="77777777">
        <w:tc>
          <w:tcPr>
            <w:tcW w:w="931" w:type="pct"/>
          </w:tcPr>
          <w:p w14:paraId="7788E01F" w14:textId="77777777" w:rsidR="00DF314E" w:rsidRDefault="006A7E09">
            <w:pPr>
              <w:jc w:val="both"/>
              <w:rPr>
                <w:rFonts w:cs="Arial"/>
                <w:bCs/>
              </w:rPr>
            </w:pPr>
            <w:r>
              <w:rPr>
                <w:rFonts w:cs="Arial"/>
                <w:bCs/>
              </w:rPr>
              <w:t>Ericsson</w:t>
            </w:r>
          </w:p>
        </w:tc>
        <w:tc>
          <w:tcPr>
            <w:tcW w:w="4069" w:type="pct"/>
          </w:tcPr>
          <w:p w14:paraId="590AF31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14:paraId="141D37B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3FF01AD6" w14:textId="77777777" w:rsidR="00DF314E" w:rsidRDefault="006A7E09">
            <w:pPr>
              <w:jc w:val="both"/>
              <w:rPr>
                <w:rFonts w:eastAsia="宋体"/>
                <w:bCs/>
                <w:szCs w:val="22"/>
                <w:lang w:eastAsia="zh-CN"/>
              </w:rPr>
            </w:pPr>
            <w:r>
              <w:rPr>
                <w:rFonts w:ascii="Arial" w:hAnsi="Arial" w:cs="Arial"/>
                <w:noProof/>
                <w:lang w:eastAsia="zh-CN"/>
              </w:rPr>
              <w:drawing>
                <wp:inline distT="0" distB="0" distL="0" distR="0" wp14:anchorId="58586B4B" wp14:editId="5318F363">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F314E" w14:paraId="431AE0D7" w14:textId="77777777">
        <w:tc>
          <w:tcPr>
            <w:tcW w:w="931" w:type="pct"/>
          </w:tcPr>
          <w:p w14:paraId="029128DB" w14:textId="77777777" w:rsidR="00DF314E" w:rsidRDefault="006A7E09">
            <w:pPr>
              <w:jc w:val="both"/>
              <w:rPr>
                <w:rFonts w:cs="Arial"/>
                <w:bCs/>
              </w:rPr>
            </w:pPr>
            <w:r>
              <w:rPr>
                <w:rFonts w:cs="Arial"/>
                <w:bCs/>
              </w:rPr>
              <w:t>Lockheed Martin</w:t>
            </w:r>
          </w:p>
        </w:tc>
        <w:tc>
          <w:tcPr>
            <w:tcW w:w="4069" w:type="pct"/>
          </w:tcPr>
          <w:p w14:paraId="15D90ED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 If drift variation is not accounted for in GEO scenarios, UE-calculated common TA cannot be valid for a duration on the order of 900 seconds.</w:t>
            </w:r>
          </w:p>
        </w:tc>
      </w:tr>
      <w:tr w:rsidR="00DF314E" w14:paraId="25EBBF69" w14:textId="77777777">
        <w:tc>
          <w:tcPr>
            <w:tcW w:w="931" w:type="pct"/>
          </w:tcPr>
          <w:p w14:paraId="79307251" w14:textId="77777777" w:rsidR="00DF314E" w:rsidRDefault="006A7E09">
            <w:pPr>
              <w:jc w:val="both"/>
              <w:rPr>
                <w:rFonts w:cs="Arial"/>
                <w:bCs/>
              </w:rPr>
            </w:pPr>
            <w:r>
              <w:rPr>
                <w:rFonts w:cs="Arial"/>
                <w:bCs/>
              </w:rPr>
              <w:t>NTT DOCOMO</w:t>
            </w:r>
          </w:p>
        </w:tc>
        <w:tc>
          <w:tcPr>
            <w:tcW w:w="4069" w:type="pct"/>
          </w:tcPr>
          <w:p w14:paraId="529E81F0"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understand the Moderator’s view and we prefer not to have a proposal. </w:t>
            </w:r>
          </w:p>
        </w:tc>
      </w:tr>
      <w:tr w:rsidR="00DF314E" w14:paraId="74AAC8C7" w14:textId="77777777">
        <w:tc>
          <w:tcPr>
            <w:tcW w:w="931" w:type="pct"/>
          </w:tcPr>
          <w:p w14:paraId="601AF636"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5645202" w14:textId="77777777" w:rsidR="00DF314E" w:rsidRDefault="006A7E09">
            <w:pPr>
              <w:pStyle w:val="affb"/>
              <w:adjustRightInd w:val="0"/>
              <w:snapToGrid w:val="0"/>
              <w:spacing w:after="120"/>
              <w:ind w:left="0"/>
              <w:rPr>
                <w:rFonts w:eastAsia="宋体"/>
                <w:bCs/>
                <w:szCs w:val="22"/>
                <w:lang w:eastAsia="zh-CN"/>
              </w:rPr>
            </w:pPr>
            <w:r>
              <w:rPr>
                <w:rFonts w:eastAsiaTheme="minorEastAsia"/>
                <w:lang w:eastAsia="zh-CN"/>
              </w:rPr>
              <w:t>Fine</w:t>
            </w:r>
          </w:p>
        </w:tc>
      </w:tr>
      <w:tr w:rsidR="00DF314E" w14:paraId="47F4BD08" w14:textId="77777777">
        <w:tc>
          <w:tcPr>
            <w:tcW w:w="931" w:type="pct"/>
          </w:tcPr>
          <w:p w14:paraId="56E56105"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38C7D7DB" w14:textId="77777777" w:rsidR="00DF314E" w:rsidRDefault="006A7E09">
            <w:pPr>
              <w:jc w:val="both"/>
            </w:pPr>
            <w:r>
              <w:t xml:space="preserve">It is unnecessary to define </w:t>
            </w:r>
            <w:r>
              <w:rPr>
                <w:b/>
                <w:lang w:val="en-GB"/>
              </w:rPr>
              <w:t xml:space="preserve">NTACommonDriftVariation </w:t>
            </w:r>
            <w:r>
              <w:t xml:space="preserve">as unavailable in GEO. </w:t>
            </w:r>
          </w:p>
          <w:p w14:paraId="65B0BAA2" w14:textId="77777777" w:rsidR="00DF314E" w:rsidRDefault="006A7E09">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1304B021" w14:textId="77777777" w:rsidR="00DF314E" w:rsidRDefault="00DF314E">
      <w:pPr>
        <w:jc w:val="both"/>
        <w:rPr>
          <w:lang w:val="en-GB"/>
        </w:rPr>
      </w:pPr>
    </w:p>
    <w:p w14:paraId="35E59BC2" w14:textId="4ABB34E7" w:rsidR="00DF314E" w:rsidRDefault="00574839">
      <w:pPr>
        <w:pStyle w:val="2"/>
      </w:pPr>
      <w:r>
        <w:lastRenderedPageBreak/>
        <w:t>C</w:t>
      </w:r>
      <w:r w:rsidR="006A7E09">
        <w:t>ompanies views’ collection for 2</w:t>
      </w:r>
      <w:r w:rsidR="006A7E09">
        <w:rPr>
          <w:vertAlign w:val="superscript"/>
        </w:rPr>
        <w:t>nd</w:t>
      </w:r>
      <w:r w:rsidR="006A7E09">
        <w:t xml:space="preserve">  round </w:t>
      </w:r>
    </w:p>
    <w:p w14:paraId="44953D0A" w14:textId="77777777" w:rsidR="00DF314E" w:rsidRDefault="006A7E09">
      <w:pPr>
        <w:jc w:val="both"/>
        <w:rPr>
          <w:lang w:val="en-GB"/>
        </w:rPr>
      </w:pPr>
      <w:r>
        <w:rPr>
          <w:lang w:val="en-GB"/>
        </w:rPr>
        <w:t xml:space="preserve">The views on issue#3 are quite diverse. </w:t>
      </w:r>
    </w:p>
    <w:p w14:paraId="2C538120" w14:textId="77777777" w:rsidR="00DF314E" w:rsidRDefault="006A7E09">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14:paraId="1A8D6FF6" w14:textId="77777777" w:rsidR="00DF314E" w:rsidRDefault="006A7E09">
      <w:pPr>
        <w:jc w:val="both"/>
        <w:rPr>
          <w:lang w:val="en-GB"/>
        </w:rPr>
      </w:pPr>
      <w:r>
        <w:rPr>
          <w:rFonts w:eastAsiaTheme="minorEastAsia"/>
          <w:bCs/>
          <w:lang w:eastAsia="zh-CN"/>
        </w:rPr>
        <w:t xml:space="preserve">Companies not supportive of the proposal: </w:t>
      </w:r>
      <w:r>
        <w:rPr>
          <w:lang w:val="en-GB"/>
        </w:rPr>
        <w:t>Nokia Shanghai Bell (</w:t>
      </w:r>
      <w:r>
        <w:rPr>
          <w:rFonts w:eastAsia="宋体"/>
          <w:bCs/>
          <w:lang w:eastAsia="zh-CN"/>
        </w:rPr>
        <w:t xml:space="preserve">prefer to have a unified signaling format that is agnostic to the deployment scenario), </w:t>
      </w:r>
      <w:r>
        <w:rPr>
          <w:rFonts w:cs="Arial"/>
          <w:bCs/>
        </w:rPr>
        <w:t>Samsung (proposal is not needed), QC (</w:t>
      </w:r>
      <w:r>
        <w:rPr>
          <w:rFonts w:eastAsia="宋体"/>
          <w:bCs/>
          <w:lang w:eastAsia="zh-CN"/>
        </w:rPr>
        <w:t>either no agreement or supporting negative values.)</w:t>
      </w:r>
      <w:r>
        <w:rPr>
          <w:lang w:val="en-GB"/>
        </w:rPr>
        <w:t xml:space="preserve">, </w:t>
      </w:r>
      <w:r>
        <w:rPr>
          <w:rFonts w:cs="Arial"/>
          <w:bCs/>
        </w:rPr>
        <w:t>Lockheed Martin, NTT DOCOMO (prefer to not have a proposal)</w:t>
      </w:r>
    </w:p>
    <w:p w14:paraId="3F0CE0D9" w14:textId="77777777" w:rsidR="00DF314E" w:rsidRDefault="006A7E09">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6C1AAC50" w14:textId="77777777" w:rsidR="00DF314E" w:rsidRDefault="006A7E09">
      <w:pPr>
        <w:jc w:val="both"/>
        <w:rPr>
          <w:lang w:val="en-GB"/>
        </w:rPr>
      </w:pPr>
      <w:r>
        <w:rPr>
          <w:lang w:val="en-GB"/>
        </w:rPr>
        <w:t>Clearly, the majority is not supportive of Initial Proposal 03: many companies prefer the proposal made by MediaTek. Some companies prefer to not have this agreement.</w:t>
      </w:r>
    </w:p>
    <w:p w14:paraId="56515DD7" w14:textId="77777777" w:rsidR="00DF314E" w:rsidRDefault="006A7E09">
      <w:pPr>
        <w:jc w:val="both"/>
        <w:rPr>
          <w:lang w:val="en-GB"/>
        </w:rPr>
      </w:pPr>
      <w:r>
        <w:rPr>
          <w:b/>
          <w:lang w:val="en-GB"/>
        </w:rPr>
        <w:t>Moderator’s view</w:t>
      </w:r>
      <w:r>
        <w:rPr>
          <w:lang w:val="en-GB"/>
        </w:rPr>
        <w:t>: negative TACommonDriftVariation can be supported. But, the main question; how it can be supported?</w:t>
      </w:r>
    </w:p>
    <w:p w14:paraId="0A89E6C9" w14:textId="77777777" w:rsidR="00DF314E" w:rsidRDefault="006A7E09">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67677326" w14:textId="77777777" w:rsidR="00DF314E" w:rsidRDefault="006A7E09">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6B9799C" w14:textId="77777777" w:rsidR="00DF314E" w:rsidRDefault="006A7E09">
      <w:pPr>
        <w:jc w:val="both"/>
        <w:rPr>
          <w:lang w:val="en-GB"/>
        </w:rPr>
      </w:pPr>
      <w:r>
        <w:rPr>
          <w:lang w:val="en-GB"/>
        </w:rPr>
        <w:t>As there is no clear majority pointing to one way or the other, let’s discuss the different options of TACommonDriftVariation indication if negative values are supported:</w:t>
      </w:r>
    </w:p>
    <w:p w14:paraId="147B125E" w14:textId="77777777" w:rsidR="00DF314E" w:rsidRDefault="00DF314E">
      <w:pPr>
        <w:jc w:val="both"/>
        <w:rPr>
          <w:lang w:val="en-GB"/>
        </w:rPr>
      </w:pPr>
    </w:p>
    <w:p w14:paraId="507C5892"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4D5EAA43" w14:textId="77777777" w:rsidR="00DF314E" w:rsidRDefault="006A7E09">
      <w:pPr>
        <w:rPr>
          <w:b/>
        </w:rPr>
      </w:pPr>
      <w:r>
        <w:rPr>
          <w:b/>
        </w:rPr>
        <w:t>Companies are invited to comment on the following options:</w:t>
      </w:r>
    </w:p>
    <w:p w14:paraId="43B6A248" w14:textId="77777777" w:rsidR="00DF314E" w:rsidRDefault="006A7E09">
      <w:pPr>
        <w:pStyle w:val="affb"/>
        <w:adjustRightInd w:val="0"/>
        <w:snapToGrid w:val="0"/>
        <w:spacing w:after="120"/>
        <w:ind w:left="0"/>
        <w:jc w:val="both"/>
        <w:rPr>
          <w:b/>
          <w:lang w:val="en-GB"/>
        </w:rPr>
      </w:pPr>
      <w:r>
        <w:rPr>
          <w:b/>
          <w:lang w:val="en-GB"/>
        </w:rPr>
        <w:t xml:space="preserve">Option 1: </w:t>
      </w:r>
    </w:p>
    <w:p w14:paraId="507C8B1B" w14:textId="77777777" w:rsidR="00DF314E" w:rsidRDefault="006A7E09">
      <w:pPr>
        <w:pStyle w:val="affb"/>
        <w:adjustRightInd w:val="0"/>
        <w:snapToGrid w:val="0"/>
        <w:spacing w:after="120"/>
        <w:ind w:left="284"/>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14:paraId="54F17AAD" w14:textId="77777777" w:rsidR="00DF314E" w:rsidRDefault="006A7E09">
      <w:pPr>
        <w:numPr>
          <w:ilvl w:val="0"/>
          <w:numId w:val="24"/>
        </w:numPr>
        <w:spacing w:after="0"/>
        <w:ind w:left="1004"/>
        <w:jc w:val="both"/>
        <w:rPr>
          <w:rFonts w:eastAsia="宋体"/>
          <w:b/>
          <w:iCs/>
          <w:lang w:val="en-GB" w:eastAsia="zh-CN"/>
        </w:rPr>
      </w:pPr>
      <w:r>
        <w:rPr>
          <w:rFonts w:eastAsia="宋体"/>
          <w:b/>
          <w:iCs/>
          <w:lang w:val="en-GB" w:eastAsia="zh-CN"/>
        </w:rPr>
        <w:t>TACommonDrift with granularity 0.2 * 1e-4 us/s and range +/-5.24 us/s, bits allocation 19 bits</w:t>
      </w:r>
    </w:p>
    <w:p w14:paraId="4EFC1FF4" w14:textId="77777777" w:rsidR="00DF314E" w:rsidRDefault="006A7E09">
      <w:pPr>
        <w:numPr>
          <w:ilvl w:val="0"/>
          <w:numId w:val="24"/>
        </w:numPr>
        <w:spacing w:after="0"/>
        <w:ind w:left="1004"/>
        <w:jc w:val="both"/>
        <w:rPr>
          <w:rFonts w:eastAsia="宋体"/>
          <w:b/>
          <w:iCs/>
          <w:lang w:val="en-GB" w:eastAsia="zh-CN"/>
        </w:rPr>
      </w:pPr>
      <w:r>
        <w:rPr>
          <w:rFonts w:eastAsia="宋体"/>
          <w:b/>
          <w:iCs/>
          <w:lang w:val="en-GB" w:eastAsia="zh-CN"/>
        </w:rPr>
        <w:t>TACommonDriftVariation with granularity 2 * 1e-7 us/s^2 and range +/-3.27 ns/s^2, bits allocation 15 bits</w:t>
      </w:r>
    </w:p>
    <w:p w14:paraId="3962BD11" w14:textId="77777777" w:rsidR="00DF314E" w:rsidRDefault="006A7E09">
      <w:pPr>
        <w:spacing w:after="0"/>
        <w:ind w:left="284"/>
        <w:jc w:val="both"/>
        <w:rPr>
          <w:rFonts w:eastAsia="宋体"/>
          <w:b/>
          <w:iCs/>
          <w:lang w:val="en-GB" w:eastAsia="zh-CN"/>
        </w:rPr>
      </w:pPr>
      <w:r>
        <w:rPr>
          <w:rFonts w:eastAsia="宋体"/>
          <w:b/>
          <w:iCs/>
          <w:lang w:val="en-GB" w:eastAsia="zh-CN"/>
        </w:rPr>
        <w:t>FFS: How the UE differentiates between GEO and LEO deployment scenario to use the relevant granularity.</w:t>
      </w:r>
    </w:p>
    <w:p w14:paraId="1BFBFE75" w14:textId="77777777" w:rsidR="00DF314E" w:rsidRDefault="00DF314E">
      <w:pPr>
        <w:spacing w:after="0"/>
        <w:ind w:left="284"/>
        <w:jc w:val="both"/>
        <w:rPr>
          <w:rFonts w:eastAsia="宋体"/>
          <w:b/>
          <w:iCs/>
          <w:lang w:val="en-GB" w:eastAsia="zh-CN"/>
        </w:rPr>
      </w:pPr>
    </w:p>
    <w:p w14:paraId="2D5D9AB5" w14:textId="77777777" w:rsidR="00DF314E" w:rsidRDefault="006A7E09">
      <w:pPr>
        <w:spacing w:after="0"/>
        <w:jc w:val="both"/>
        <w:rPr>
          <w:rFonts w:eastAsia="宋体"/>
          <w:b/>
          <w:iCs/>
          <w:lang w:val="en-GB" w:eastAsia="zh-CN"/>
        </w:rPr>
      </w:pPr>
      <w:r>
        <w:rPr>
          <w:rFonts w:eastAsia="宋体"/>
          <w:b/>
          <w:iCs/>
          <w:lang w:val="en-GB" w:eastAsia="zh-CN"/>
        </w:rPr>
        <w:t xml:space="preserve">Option 2:  </w:t>
      </w:r>
    </w:p>
    <w:p w14:paraId="7B04E12D" w14:textId="77777777" w:rsidR="00DF314E" w:rsidRDefault="006A7E09">
      <w:pPr>
        <w:spacing w:after="0"/>
        <w:ind w:left="284"/>
        <w:jc w:val="both"/>
        <w:rPr>
          <w:rFonts w:eastAsia="宋体"/>
          <w:b/>
          <w:bCs/>
          <w:szCs w:val="22"/>
          <w:lang w:eastAsia="zh-CN"/>
        </w:rPr>
      </w:pPr>
      <w:r>
        <w:rPr>
          <w:b/>
          <w:lang w:val="en-GB"/>
        </w:rPr>
        <w:t>Add 1 bit for supporting negative TACommonDriftVariation values for GEO</w:t>
      </w:r>
    </w:p>
    <w:p w14:paraId="053F69DF" w14:textId="77777777" w:rsidR="00DF314E" w:rsidRDefault="00DF314E">
      <w:pPr>
        <w:pStyle w:val="affb"/>
        <w:adjustRightInd w:val="0"/>
        <w:snapToGrid w:val="0"/>
        <w:spacing w:after="120"/>
        <w:ind w:left="0"/>
        <w:jc w:val="both"/>
        <w:rPr>
          <w:rFonts w:eastAsia="宋体"/>
          <w:b/>
          <w:bCs/>
          <w:szCs w:val="22"/>
          <w:lang w:eastAsia="zh-CN"/>
        </w:rPr>
      </w:pPr>
    </w:p>
    <w:p w14:paraId="6CCD407D" w14:textId="77777777" w:rsidR="00DF314E" w:rsidRDefault="006A7E09">
      <w:pPr>
        <w:pStyle w:val="affb"/>
        <w:adjustRightInd w:val="0"/>
        <w:snapToGrid w:val="0"/>
        <w:spacing w:after="120"/>
        <w:ind w:left="0"/>
        <w:jc w:val="both"/>
        <w:rPr>
          <w:rFonts w:eastAsia="宋体"/>
          <w:b/>
          <w:bCs/>
          <w:szCs w:val="22"/>
          <w:lang w:eastAsia="zh-CN"/>
        </w:rPr>
      </w:pPr>
      <w:r>
        <w:rPr>
          <w:rFonts w:eastAsia="宋体"/>
          <w:b/>
          <w:bCs/>
          <w:szCs w:val="22"/>
          <w:lang w:eastAsia="zh-CN"/>
        </w:rPr>
        <w:t xml:space="preserve">Option 3: </w:t>
      </w:r>
    </w:p>
    <w:p w14:paraId="192FE942" w14:textId="77777777" w:rsidR="00DF314E" w:rsidRDefault="006A7E09">
      <w:pPr>
        <w:pStyle w:val="affb"/>
        <w:adjustRightInd w:val="0"/>
        <w:snapToGrid w:val="0"/>
        <w:spacing w:after="120"/>
        <w:ind w:left="284"/>
        <w:jc w:val="both"/>
        <w:rPr>
          <w:rFonts w:eastAsia="宋体"/>
          <w:b/>
          <w:bCs/>
          <w:szCs w:val="22"/>
          <w:lang w:eastAsia="zh-CN"/>
        </w:rPr>
      </w:pPr>
      <w:r>
        <w:rPr>
          <w:rFonts w:eastAsia="宋体"/>
          <w:b/>
          <w:bCs/>
          <w:szCs w:val="22"/>
          <w:lang w:eastAsia="zh-CN"/>
        </w:rPr>
        <w:t xml:space="preserve">Other </w:t>
      </w:r>
    </w:p>
    <w:p w14:paraId="5E14478A" w14:textId="77777777" w:rsidR="00DF314E" w:rsidRDefault="00DF314E">
      <w:pPr>
        <w:jc w:val="both"/>
        <w:rPr>
          <w:b/>
          <w:lang w:val="en-GB"/>
        </w:rPr>
      </w:pPr>
    </w:p>
    <w:p w14:paraId="4B096CA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aff9"/>
        <w:tblW w:w="4662" w:type="pct"/>
        <w:tblLook w:val="04A0" w:firstRow="1" w:lastRow="0" w:firstColumn="1" w:lastColumn="0" w:noHBand="0" w:noVBand="1"/>
      </w:tblPr>
      <w:tblGrid>
        <w:gridCol w:w="1670"/>
        <w:gridCol w:w="7308"/>
      </w:tblGrid>
      <w:tr w:rsidR="00DF314E" w14:paraId="10A8D804" w14:textId="77777777">
        <w:tc>
          <w:tcPr>
            <w:tcW w:w="930" w:type="pct"/>
            <w:shd w:val="clear" w:color="auto" w:fill="00B0F0"/>
          </w:tcPr>
          <w:p w14:paraId="439ADFC5"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278767E1" w14:textId="77777777" w:rsidR="00DF314E" w:rsidRDefault="006A7E09">
            <w:pPr>
              <w:jc w:val="both"/>
              <w:rPr>
                <w:b/>
                <w:color w:val="FFFFFF" w:themeColor="background1"/>
              </w:rPr>
            </w:pPr>
            <w:r>
              <w:rPr>
                <w:b/>
                <w:color w:val="FFFFFF" w:themeColor="background1"/>
              </w:rPr>
              <w:t>Comments and Views</w:t>
            </w:r>
          </w:p>
        </w:tc>
      </w:tr>
      <w:tr w:rsidR="00DF314E" w14:paraId="20F2EFAF" w14:textId="77777777">
        <w:tc>
          <w:tcPr>
            <w:tcW w:w="930" w:type="pct"/>
          </w:tcPr>
          <w:p w14:paraId="3873CA8D"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4D2E466F" w14:textId="77777777" w:rsidR="00DF314E" w:rsidRDefault="006A7E09">
            <w:pPr>
              <w:spacing w:after="0"/>
              <w:jc w:val="both"/>
              <w:rPr>
                <w:rFonts w:eastAsia="宋体"/>
                <w:iCs/>
                <w:lang w:val="en-GB" w:eastAsia="zh-CN"/>
              </w:rPr>
            </w:pPr>
            <w:r>
              <w:rPr>
                <w:rFonts w:eastAsia="宋体"/>
                <w:iCs/>
                <w:lang w:val="en-GB" w:eastAsia="zh-CN"/>
              </w:rPr>
              <w:t xml:space="preserve">If negative value of NTACommonDriftVariation is applied to GEO, then we prefer the direction of Option 1 to avoid the payload difference from LEO. </w:t>
            </w:r>
          </w:p>
          <w:p w14:paraId="0350E78B" w14:textId="77777777" w:rsidR="00DF314E" w:rsidRDefault="00DF314E">
            <w:pPr>
              <w:spacing w:after="0"/>
              <w:jc w:val="both"/>
              <w:rPr>
                <w:rFonts w:eastAsia="宋体"/>
                <w:iCs/>
                <w:lang w:val="en-GB" w:eastAsia="zh-CN"/>
              </w:rPr>
            </w:pPr>
          </w:p>
          <w:p w14:paraId="51CF8375" w14:textId="77777777" w:rsidR="00DF314E" w:rsidRDefault="006A7E09">
            <w:pPr>
              <w:spacing w:after="0"/>
              <w:jc w:val="both"/>
              <w:rPr>
                <w:rFonts w:eastAsia="宋体"/>
                <w:iCs/>
                <w:lang w:val="en-GB" w:eastAsia="zh-CN"/>
              </w:rPr>
            </w:pPr>
            <w:r>
              <w:rPr>
                <w:rFonts w:eastAsia="宋体"/>
                <w:iCs/>
                <w:lang w:val="en-GB" w:eastAsia="zh-CN"/>
              </w:rPr>
              <w:lastRenderedPageBreak/>
              <w:t xml:space="preserve">However, the detailed value range and granularity of TACommonDrift and TACommonDriftVariation need to be further examined. For example, TACommonDrift has granularity of 0.2*1e-3 us/s. </w:t>
            </w:r>
          </w:p>
        </w:tc>
      </w:tr>
      <w:tr w:rsidR="00DF314E" w14:paraId="7D7BEF30" w14:textId="77777777">
        <w:tc>
          <w:tcPr>
            <w:tcW w:w="930" w:type="pct"/>
          </w:tcPr>
          <w:p w14:paraId="22E1BE54" w14:textId="77777777" w:rsidR="00DF314E" w:rsidRDefault="006A7E09">
            <w:pPr>
              <w:jc w:val="both"/>
              <w:rPr>
                <w:rFonts w:eastAsia="宋体"/>
                <w:bCs/>
                <w:szCs w:val="22"/>
                <w:lang w:eastAsia="zh-CN"/>
              </w:rPr>
            </w:pPr>
            <w:r>
              <w:rPr>
                <w:rFonts w:eastAsia="宋体"/>
                <w:bCs/>
                <w:szCs w:val="22"/>
                <w:lang w:eastAsia="zh-CN"/>
              </w:rPr>
              <w:lastRenderedPageBreak/>
              <w:t>Ericsson</w:t>
            </w:r>
          </w:p>
        </w:tc>
        <w:tc>
          <w:tcPr>
            <w:tcW w:w="4070" w:type="pct"/>
          </w:tcPr>
          <w:p w14:paraId="494F675E" w14:textId="77777777" w:rsidR="00DF314E" w:rsidRDefault="006A7E09">
            <w:pPr>
              <w:spacing w:after="0"/>
              <w:jc w:val="both"/>
              <w:rPr>
                <w:rFonts w:eastAsia="宋体"/>
                <w:bCs/>
                <w:iCs/>
                <w:lang w:val="en-GB" w:eastAsia="zh-CN"/>
              </w:rPr>
            </w:pPr>
            <w:r>
              <w:rPr>
                <w:rFonts w:eastAsia="宋体"/>
                <w:bCs/>
                <w:iCs/>
                <w:lang w:val="en-GB" w:eastAsia="zh-CN"/>
              </w:rPr>
              <w:t>We support Option 1 in principle. To keep unified signaling for GEO and non-GEO, a unified range for both GEO and LEO could be used. E.g for TACommonDriftVariation,</w:t>
            </w:r>
          </w:p>
          <w:p w14:paraId="51C339AD" w14:textId="77777777" w:rsidR="00DF314E" w:rsidRDefault="006A7E09">
            <w:pPr>
              <w:spacing w:after="0"/>
              <w:jc w:val="both"/>
              <w:rPr>
                <w:rFonts w:eastAsia="宋体"/>
                <w:bCs/>
                <w:iCs/>
                <w:lang w:val="en-GB" w:eastAsia="zh-CN"/>
              </w:rPr>
            </w:pPr>
            <w:r>
              <w:rPr>
                <w:rFonts w:eastAsia="宋体"/>
                <w:bCs/>
                <w:iCs/>
                <w:lang w:val="en-GB" w:eastAsia="zh-CN"/>
              </w:rPr>
              <w:t>Value range = [ (-16384…16383)*2e-7  (17…32784)*2e-4 ]   (16 bits)</w:t>
            </w:r>
          </w:p>
          <w:p w14:paraId="063D6C99" w14:textId="2C5EFB5B" w:rsidR="006F6A57" w:rsidRDefault="006F6A57">
            <w:pPr>
              <w:spacing w:after="0"/>
              <w:jc w:val="both"/>
              <w:rPr>
                <w:rFonts w:eastAsia="宋体"/>
                <w:iCs/>
                <w:lang w:val="en-GB" w:eastAsia="zh-CN"/>
              </w:rPr>
            </w:pPr>
          </w:p>
        </w:tc>
      </w:tr>
      <w:tr w:rsidR="00DF314E" w14:paraId="13CD15F7" w14:textId="77777777">
        <w:tc>
          <w:tcPr>
            <w:tcW w:w="930" w:type="pct"/>
          </w:tcPr>
          <w:p w14:paraId="1693FAD4"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460A4A31" w14:textId="77777777" w:rsidR="00DF314E" w:rsidRDefault="006A7E09">
            <w:pPr>
              <w:spacing w:after="0"/>
              <w:jc w:val="both"/>
              <w:rPr>
                <w:rFonts w:eastAsia="宋体"/>
                <w:bCs/>
                <w:iCs/>
                <w:lang w:val="en-GB" w:eastAsia="zh-CN"/>
              </w:rPr>
            </w:pPr>
            <w:r>
              <w:rPr>
                <w:rFonts w:eastAsia="宋体"/>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rsidR="00DF314E" w14:paraId="36F07417" w14:textId="77777777">
        <w:tc>
          <w:tcPr>
            <w:tcW w:w="930" w:type="pct"/>
          </w:tcPr>
          <w:p w14:paraId="3DD0683E"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7F3BDF3F" w14:textId="77777777" w:rsidR="00DF314E" w:rsidRDefault="006A7E09">
            <w:pPr>
              <w:spacing w:after="0"/>
              <w:jc w:val="both"/>
              <w:rPr>
                <w:rFonts w:eastAsia="宋体"/>
                <w:bCs/>
                <w:iCs/>
                <w:lang w:val="en-GB" w:eastAsia="zh-CN"/>
              </w:rPr>
            </w:pPr>
            <w:r>
              <w:rPr>
                <w:rFonts w:eastAsia="宋体"/>
                <w:bCs/>
                <w:iCs/>
                <w:lang w:val="en-GB" w:eastAsia="zh-CN"/>
              </w:rPr>
              <w:t>Support for Option 1.</w:t>
            </w:r>
          </w:p>
        </w:tc>
      </w:tr>
      <w:tr w:rsidR="00DF314E" w14:paraId="74CCE1F0" w14:textId="77777777">
        <w:tc>
          <w:tcPr>
            <w:tcW w:w="930" w:type="pct"/>
          </w:tcPr>
          <w:p w14:paraId="41A2681A"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0E808DCE" w14:textId="77777777" w:rsidR="00DF314E" w:rsidRDefault="006A7E09">
            <w:pPr>
              <w:spacing w:after="0"/>
              <w:jc w:val="both"/>
              <w:rPr>
                <w:rFonts w:eastAsia="宋体"/>
                <w:bCs/>
                <w:iCs/>
                <w:lang w:val="en-GB" w:eastAsia="zh-CN"/>
              </w:rPr>
            </w:pPr>
            <w:r>
              <w:rPr>
                <w:rFonts w:eastAsia="宋体"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F314E" w14:paraId="53FA5179" w14:textId="77777777">
        <w:tc>
          <w:tcPr>
            <w:tcW w:w="930" w:type="pct"/>
          </w:tcPr>
          <w:p w14:paraId="7304A6AD" w14:textId="77777777" w:rsidR="00DF314E" w:rsidRDefault="006A7E09">
            <w:pPr>
              <w:jc w:val="both"/>
              <w:rPr>
                <w:rFonts w:eastAsia="宋体"/>
                <w:bCs/>
                <w:szCs w:val="22"/>
                <w:lang w:eastAsia="zh-CN"/>
              </w:rPr>
            </w:pPr>
            <w:r>
              <w:rPr>
                <w:rFonts w:eastAsia="宋体"/>
                <w:bCs/>
                <w:szCs w:val="22"/>
                <w:lang w:eastAsia="zh-CN"/>
              </w:rPr>
              <w:t>Mavenir</w:t>
            </w:r>
          </w:p>
        </w:tc>
        <w:tc>
          <w:tcPr>
            <w:tcW w:w="4070" w:type="pct"/>
          </w:tcPr>
          <w:p w14:paraId="147B29AB" w14:textId="77777777" w:rsidR="00DF314E" w:rsidRDefault="006A7E09">
            <w:pPr>
              <w:spacing w:after="0"/>
              <w:jc w:val="both"/>
              <w:rPr>
                <w:rFonts w:eastAsia="宋体"/>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DF314E" w14:paraId="0F5AE1E9" w14:textId="77777777">
        <w:tc>
          <w:tcPr>
            <w:tcW w:w="930" w:type="pct"/>
          </w:tcPr>
          <w:p w14:paraId="45146C51"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3B8C45B4" w14:textId="77777777" w:rsidR="00DF314E" w:rsidRDefault="006A7E09">
            <w:pPr>
              <w:spacing w:after="0"/>
              <w:jc w:val="both"/>
              <w:rPr>
                <w:rStyle w:val="normaltextrun"/>
                <w:color w:val="000000"/>
                <w:shd w:val="clear" w:color="auto" w:fill="FFFFFF"/>
                <w:lang w:val="en-GB"/>
              </w:rPr>
            </w:pPr>
            <w:r>
              <w:rPr>
                <w:rFonts w:eastAsia="宋体"/>
                <w:iCs/>
                <w:lang w:val="en-GB" w:eastAsia="zh-CN"/>
              </w:rPr>
              <w:t>Option 3: Signaling framework for assistance information is already in place, and solutions 1 and 2 are simply optimizations, which are not needed at this stage (they are changing/adding functionality).</w:t>
            </w:r>
          </w:p>
        </w:tc>
      </w:tr>
      <w:tr w:rsidR="00DF314E" w14:paraId="1FA51278" w14:textId="77777777">
        <w:tc>
          <w:tcPr>
            <w:tcW w:w="930" w:type="pct"/>
          </w:tcPr>
          <w:p w14:paraId="2C99611E"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132F7B97" w14:textId="77777777" w:rsidR="00DF314E" w:rsidRDefault="006A7E09">
            <w:pPr>
              <w:spacing w:after="0"/>
              <w:jc w:val="both"/>
              <w:rPr>
                <w:rFonts w:eastAsia="宋体"/>
                <w:iCs/>
                <w:lang w:val="en-GB" w:eastAsia="zh-CN"/>
              </w:rPr>
            </w:pPr>
            <w:r>
              <w:rPr>
                <w:rFonts w:eastAsia="宋体"/>
                <w:iCs/>
                <w:lang w:val="en-GB" w:eastAsia="zh-CN"/>
              </w:rPr>
              <w:t>Option 2 is not acceptable.</w:t>
            </w:r>
          </w:p>
        </w:tc>
      </w:tr>
      <w:tr w:rsidR="00DF314E" w14:paraId="6B2E0ABF" w14:textId="77777777">
        <w:tc>
          <w:tcPr>
            <w:tcW w:w="930" w:type="pct"/>
          </w:tcPr>
          <w:p w14:paraId="1AC24B6E" w14:textId="77777777" w:rsidR="00DF314E" w:rsidRDefault="006A7E09">
            <w:pPr>
              <w:jc w:val="both"/>
              <w:rPr>
                <w:rFonts w:eastAsia="宋体"/>
                <w:bCs/>
                <w:szCs w:val="22"/>
                <w:lang w:eastAsia="zh-CN"/>
              </w:rPr>
            </w:pPr>
            <w:r>
              <w:rPr>
                <w:rFonts w:eastAsia="宋体"/>
                <w:bCs/>
                <w:szCs w:val="22"/>
                <w:lang w:eastAsia="zh-CN"/>
              </w:rPr>
              <w:t>Skylo</w:t>
            </w:r>
          </w:p>
        </w:tc>
        <w:tc>
          <w:tcPr>
            <w:tcW w:w="4070" w:type="pct"/>
          </w:tcPr>
          <w:p w14:paraId="2AD47987" w14:textId="77777777" w:rsidR="00DF314E" w:rsidRDefault="006A7E09">
            <w:pPr>
              <w:spacing w:after="0"/>
              <w:jc w:val="both"/>
              <w:rPr>
                <w:rFonts w:eastAsia="宋体"/>
                <w:iCs/>
                <w:lang w:val="en-GB" w:eastAsia="zh-CN"/>
              </w:rPr>
            </w:pPr>
            <w:r>
              <w:rPr>
                <w:rFonts w:eastAsia="宋体"/>
                <w:iCs/>
                <w:lang w:val="en-GB" w:eastAsia="zh-CN"/>
              </w:rPr>
              <w:t xml:space="preserve">We support option 1. </w:t>
            </w:r>
          </w:p>
          <w:p w14:paraId="3446FD38" w14:textId="77777777" w:rsidR="00DF314E" w:rsidRDefault="006A7E09">
            <w:pPr>
              <w:spacing w:after="0"/>
              <w:jc w:val="both"/>
              <w:rPr>
                <w:rFonts w:eastAsia="宋体"/>
                <w:iCs/>
                <w:lang w:val="en-GB" w:eastAsia="zh-CN"/>
              </w:rPr>
            </w:pPr>
            <w:r>
              <w:rPr>
                <w:rFonts w:eastAsia="宋体"/>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226D2AA2" w14:textId="77777777" w:rsidR="00DF314E" w:rsidRDefault="00DF314E">
            <w:pPr>
              <w:spacing w:after="0"/>
              <w:jc w:val="both"/>
              <w:rPr>
                <w:rFonts w:eastAsia="宋体"/>
                <w:iCs/>
                <w:lang w:val="en-GB" w:eastAsia="zh-CN"/>
              </w:rPr>
            </w:pPr>
          </w:p>
          <w:p w14:paraId="510941CC" w14:textId="77777777" w:rsidR="00DF314E" w:rsidRDefault="006A7E09">
            <w:pPr>
              <w:spacing w:after="0"/>
              <w:jc w:val="both"/>
              <w:rPr>
                <w:rFonts w:eastAsia="宋体"/>
                <w:iCs/>
                <w:lang w:val="en-GB" w:eastAsia="zh-CN"/>
              </w:rPr>
            </w:pPr>
            <w:r>
              <w:rPr>
                <w:rFonts w:eastAsia="宋体"/>
                <w:iCs/>
                <w:lang w:val="en-GB" w:eastAsia="zh-CN"/>
              </w:rPr>
              <w:t>Option 2 won’t solve the issue of quantization loss due to current granularity. Even if we have negative values, TACommonDriftVariation will always be quantized to zero for GEO.</w:t>
            </w:r>
          </w:p>
        </w:tc>
      </w:tr>
      <w:tr w:rsidR="00DF314E" w14:paraId="788784F3" w14:textId="77777777">
        <w:tc>
          <w:tcPr>
            <w:tcW w:w="930" w:type="pct"/>
          </w:tcPr>
          <w:p w14:paraId="605F20D8"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4070" w:type="pct"/>
          </w:tcPr>
          <w:p w14:paraId="3C7BE831" w14:textId="77777777" w:rsidR="00DF314E" w:rsidRDefault="006A7E09">
            <w:pPr>
              <w:spacing w:after="0"/>
              <w:jc w:val="both"/>
              <w:rPr>
                <w:rFonts w:eastAsia="宋体"/>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F314E" w14:paraId="6C0CEA4B" w14:textId="77777777">
        <w:tc>
          <w:tcPr>
            <w:tcW w:w="930" w:type="pct"/>
          </w:tcPr>
          <w:p w14:paraId="020466BA" w14:textId="77777777" w:rsidR="00DF314E" w:rsidRDefault="006A7E09">
            <w:pPr>
              <w:jc w:val="both"/>
              <w:rPr>
                <w:rFonts w:eastAsia="Malgun Gothic"/>
                <w:bCs/>
                <w:szCs w:val="22"/>
                <w:lang w:eastAsia="ko-KR"/>
              </w:rPr>
            </w:pPr>
            <w:r>
              <w:rPr>
                <w:rFonts w:eastAsia="宋体" w:hint="eastAsia"/>
                <w:bCs/>
                <w:szCs w:val="22"/>
                <w:lang w:eastAsia="zh-CN"/>
              </w:rPr>
              <w:t>N</w:t>
            </w:r>
            <w:r>
              <w:rPr>
                <w:rFonts w:eastAsia="宋体"/>
                <w:bCs/>
                <w:szCs w:val="22"/>
                <w:lang w:eastAsia="zh-CN"/>
              </w:rPr>
              <w:t>TT DOCOMO</w:t>
            </w:r>
          </w:p>
        </w:tc>
        <w:tc>
          <w:tcPr>
            <w:tcW w:w="4070" w:type="pct"/>
          </w:tcPr>
          <w:p w14:paraId="7DE59833" w14:textId="77777777" w:rsidR="00DF314E" w:rsidRDefault="006A7E09">
            <w:pPr>
              <w:spacing w:after="0"/>
              <w:jc w:val="both"/>
              <w:rPr>
                <w:rFonts w:eastAsia="Malgun Gothic"/>
                <w:lang w:eastAsia="ko-KR"/>
              </w:rPr>
            </w:pPr>
            <w:r>
              <w:rPr>
                <w:lang w:val="en-GB"/>
              </w:rPr>
              <w:t>If negative values are supported, we support Option1.</w:t>
            </w:r>
          </w:p>
        </w:tc>
      </w:tr>
      <w:tr w:rsidR="003B23AF" w:rsidRPr="00F679F8" w14:paraId="570D6CF4" w14:textId="77777777" w:rsidTr="00AF58EF">
        <w:tc>
          <w:tcPr>
            <w:tcW w:w="930" w:type="pct"/>
          </w:tcPr>
          <w:p w14:paraId="2E7B6319" w14:textId="77777777" w:rsidR="003B23AF" w:rsidRDefault="003B23AF" w:rsidP="00AF58E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4E957745" w14:textId="77777777" w:rsidR="003B23AF" w:rsidRPr="00067265" w:rsidRDefault="003B23AF" w:rsidP="00AF58EF">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rsidR="003B23AF" w14:paraId="79FDD458" w14:textId="77777777">
        <w:tc>
          <w:tcPr>
            <w:tcW w:w="930" w:type="pct"/>
          </w:tcPr>
          <w:p w14:paraId="1D84D0D3" w14:textId="77777777" w:rsidR="003B23AF" w:rsidRPr="003B23AF" w:rsidRDefault="003B23AF">
            <w:pPr>
              <w:jc w:val="both"/>
              <w:rPr>
                <w:rFonts w:eastAsia="宋体"/>
                <w:bCs/>
                <w:szCs w:val="22"/>
                <w:lang w:eastAsia="zh-CN"/>
              </w:rPr>
            </w:pPr>
          </w:p>
        </w:tc>
        <w:tc>
          <w:tcPr>
            <w:tcW w:w="4070" w:type="pct"/>
          </w:tcPr>
          <w:p w14:paraId="0B4BE787" w14:textId="77777777" w:rsidR="003B23AF" w:rsidRDefault="003B23AF">
            <w:pPr>
              <w:spacing w:after="0"/>
              <w:jc w:val="both"/>
              <w:rPr>
                <w:lang w:val="en-GB"/>
              </w:rPr>
            </w:pPr>
          </w:p>
        </w:tc>
      </w:tr>
    </w:tbl>
    <w:p w14:paraId="46852346" w14:textId="77777777" w:rsidR="00DF314E" w:rsidRDefault="00DF314E">
      <w:pPr>
        <w:jc w:val="both"/>
        <w:rPr>
          <w:lang w:val="en-GB"/>
        </w:rPr>
      </w:pPr>
    </w:p>
    <w:p w14:paraId="455A98C0" w14:textId="77777777" w:rsidR="00C97A2D" w:rsidRDefault="00C97A2D" w:rsidP="00C97A2D">
      <w:pPr>
        <w:pStyle w:val="2"/>
      </w:pPr>
      <w:r>
        <w:t>Companies views’ collection for 3</w:t>
      </w:r>
      <w:r w:rsidRPr="007B34DC">
        <w:rPr>
          <w:vertAlign w:val="superscript"/>
        </w:rPr>
        <w:t>rd</w:t>
      </w:r>
      <w:r>
        <w:t xml:space="preserve">  round</w:t>
      </w:r>
    </w:p>
    <w:p w14:paraId="24AF9200" w14:textId="0C4B6D5A" w:rsidR="00274065" w:rsidRDefault="00B029B8">
      <w:pPr>
        <w:jc w:val="both"/>
        <w:rPr>
          <w:lang w:val="en-GB"/>
        </w:rPr>
      </w:pPr>
      <w:r>
        <w:rPr>
          <w:lang w:val="en-GB"/>
        </w:rPr>
        <w:t>Based on the views expressed during the second round of discussion</w:t>
      </w:r>
      <w:r w:rsidR="00540537">
        <w:rPr>
          <w:lang w:val="en-GB"/>
        </w:rPr>
        <w:t xml:space="preserve"> the large majority of companies is supportive of option 1.</w:t>
      </w:r>
    </w:p>
    <w:p w14:paraId="44AECC8B" w14:textId="4E79CA38" w:rsidR="008F291A" w:rsidRDefault="008F291A">
      <w:pPr>
        <w:jc w:val="both"/>
        <w:rPr>
          <w:lang w:val="en-GB"/>
        </w:rPr>
      </w:pPr>
      <w:r>
        <w:rPr>
          <w:lang w:val="en-GB"/>
        </w:rPr>
        <w:t xml:space="preserve">The Moderator shares the same view as the majority: Option 1 is preferred if </w:t>
      </w:r>
      <w:r w:rsidRPr="008F291A">
        <w:rPr>
          <w:lang w:val="en-GB"/>
        </w:rPr>
        <w:t>NTACommonDriftVariation</w:t>
      </w:r>
      <w:r>
        <w:rPr>
          <w:lang w:val="en-GB"/>
        </w:rPr>
        <w:t xml:space="preserve"> is to </w:t>
      </w:r>
      <w:r w:rsidR="00D51EA8">
        <w:rPr>
          <w:lang w:val="en-GB"/>
        </w:rPr>
        <w:t xml:space="preserve">be </w:t>
      </w:r>
      <w:r>
        <w:rPr>
          <w:lang w:val="en-GB"/>
        </w:rPr>
        <w:t xml:space="preserve">indicated in case of GEO based NTN deployment. </w:t>
      </w:r>
    </w:p>
    <w:p w14:paraId="314FB4B7" w14:textId="667210BE" w:rsidR="00D51EA8" w:rsidRDefault="00D51EA8">
      <w:pPr>
        <w:jc w:val="both"/>
        <w:rPr>
          <w:lang w:val="en-GB"/>
        </w:rPr>
      </w:pPr>
      <w:r>
        <w:rPr>
          <w:lang w:val="en-GB"/>
        </w:rPr>
        <w:t>On the question about the unified design/common signalling for both GSO and NGSO</w:t>
      </w:r>
      <w:r w:rsidR="00E41831">
        <w:rPr>
          <w:lang w:val="en-GB"/>
        </w:rPr>
        <w:t>,</w:t>
      </w:r>
      <w:r>
        <w:rPr>
          <w:lang w:val="en-GB"/>
        </w:rPr>
        <w:t xml:space="preserve"> some companies proposed to support finer granularly  (</w:t>
      </w:r>
      <w:r w:rsidR="00E41831">
        <w:rPr>
          <w:lang w:val="en-GB"/>
        </w:rPr>
        <w:t xml:space="preserve">e.g. </w:t>
      </w:r>
      <w:r w:rsidR="00E41831">
        <w:rPr>
          <w:rFonts w:eastAsia="宋体"/>
          <w:b/>
          <w:iCs/>
          <w:lang w:val="en-GB" w:eastAsia="zh-CN"/>
        </w:rPr>
        <w:t>0.2 e-6</w:t>
      </w:r>
      <w:r>
        <w:rPr>
          <w:rFonts w:eastAsia="宋体"/>
          <w:b/>
          <w:iCs/>
          <w:lang w:val="en-GB" w:eastAsia="zh-CN"/>
        </w:rPr>
        <w:t xml:space="preserve"> us/s^2 ) </w:t>
      </w:r>
      <w:r>
        <w:rPr>
          <w:lang w:val="en-GB"/>
        </w:rPr>
        <w:t>of both. Moderator’s view, this would have a drawback: More extra bits would be needed.</w:t>
      </w:r>
    </w:p>
    <w:p w14:paraId="0DBDE433" w14:textId="1E015444" w:rsidR="00E41831" w:rsidRPr="00E41831" w:rsidRDefault="00D51EA8" w:rsidP="00E41831">
      <w:pPr>
        <w:adjustRightInd w:val="0"/>
        <w:snapToGrid w:val="0"/>
        <w:spacing w:after="120"/>
        <w:rPr>
          <w:rFonts w:eastAsia="宋体"/>
          <w:bCs/>
          <w:szCs w:val="22"/>
          <w:lang w:eastAsia="zh-CN"/>
        </w:rPr>
      </w:pPr>
      <w:r>
        <w:rPr>
          <w:lang w:val="en-GB"/>
        </w:rPr>
        <w:t xml:space="preserve">Alternatively, as proposed by Ericsson (and as understood by Moderator): </w:t>
      </w:r>
      <w:r w:rsidRPr="00D51EA8">
        <w:rPr>
          <w:b/>
          <w:lang w:val="en-GB"/>
        </w:rPr>
        <w:t>1 extra bit can be added</w:t>
      </w:r>
      <w:r>
        <w:rPr>
          <w:lang w:val="en-GB"/>
        </w:rPr>
        <w:t xml:space="preserve">. This would allow to use/support </w:t>
      </w:r>
      <w:r w:rsidRPr="00E41831">
        <w:rPr>
          <w:b/>
          <w:lang w:val="en-GB"/>
        </w:rPr>
        <w:t>two different granularities and two different sub-ranges</w:t>
      </w:r>
      <w:r>
        <w:rPr>
          <w:lang w:val="en-GB"/>
        </w:rPr>
        <w:t xml:space="preserve"> for </w:t>
      </w:r>
      <w:r w:rsidRPr="00D51EA8">
        <w:rPr>
          <w:lang w:val="en-GB"/>
        </w:rPr>
        <w:t>TACommonDriftVariation</w:t>
      </w:r>
      <w:r w:rsidR="00E41831">
        <w:rPr>
          <w:lang w:val="en-GB"/>
        </w:rPr>
        <w:t xml:space="preserve">. In fact, this extra bit will be used to </w:t>
      </w:r>
      <w:r w:rsidR="00E41831" w:rsidRPr="00E41831">
        <w:rPr>
          <w:lang w:val="en-GB"/>
        </w:rPr>
        <w:t>determine the orbit</w:t>
      </w:r>
      <w:r w:rsidR="00E41831">
        <w:rPr>
          <w:lang w:val="en-GB"/>
        </w:rPr>
        <w:t xml:space="preserve">: </w:t>
      </w:r>
      <w:r w:rsidR="00E41831" w:rsidRPr="00E41831">
        <w:rPr>
          <w:rFonts w:eastAsia="宋体"/>
          <w:bCs/>
          <w:szCs w:val="22"/>
          <w:lang w:eastAsia="zh-CN"/>
        </w:rPr>
        <w:t>MSB= 0: The finer granularity (</w:t>
      </w:r>
      <m:oMath>
        <m:r>
          <w:rPr>
            <w:rFonts w:ascii="Cambria Math" w:eastAsia="宋体"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sidR="00E41831" w:rsidRPr="00E41831">
        <w:rPr>
          <w:rFonts w:eastAsia="宋体"/>
          <w:bCs/>
          <w:szCs w:val="22"/>
          <w:lang w:eastAsia="zh-CN"/>
        </w:rPr>
        <w:t xml:space="preserve"> is used in case of GSO based NTN.</w:t>
      </w:r>
      <w:r w:rsidR="00E41831">
        <w:rPr>
          <w:rFonts w:eastAsia="宋体"/>
          <w:bCs/>
          <w:szCs w:val="22"/>
          <w:lang w:eastAsia="zh-CN"/>
        </w:rPr>
        <w:t xml:space="preserve"> And, </w:t>
      </w:r>
      <w:r w:rsidR="00E41831" w:rsidRPr="00E41831">
        <w:rPr>
          <w:rFonts w:eastAsia="宋体"/>
          <w:bCs/>
          <w:szCs w:val="22"/>
          <w:lang w:eastAsia="zh-CN"/>
        </w:rPr>
        <w:t xml:space="preserve">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sidR="00E41831" w:rsidRPr="00E41831">
        <w:rPr>
          <w:rFonts w:eastAsia="宋体"/>
          <w:bCs/>
          <w:color w:val="000000"/>
        </w:rPr>
        <w:t>, is used in case of Non-GSO based NTN</w:t>
      </w:r>
      <w:r w:rsidR="00E41831">
        <w:rPr>
          <w:rFonts w:eastAsia="宋体"/>
          <w:bCs/>
          <w:color w:val="000000"/>
        </w:rPr>
        <w:t>.</w:t>
      </w:r>
    </w:p>
    <w:p w14:paraId="79595C8F" w14:textId="225FDD24" w:rsidR="00E41831" w:rsidRPr="00E41831" w:rsidRDefault="00E41831" w:rsidP="00E41831">
      <w:pPr>
        <w:jc w:val="both"/>
      </w:pPr>
      <w:r>
        <w:rPr>
          <w:lang w:val="en-GB"/>
        </w:rPr>
        <w:lastRenderedPageBreak/>
        <w:t>With this alternative option,</w:t>
      </w:r>
      <w:r w:rsidRPr="00871161">
        <w:t>TACommonDriftVariation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E41831" w:rsidRPr="005B29FA" w14:paraId="54D951CA" w14:textId="77777777" w:rsidTr="00C20915">
        <w:trPr>
          <w:trHeight w:val="498"/>
          <w:tblHeader/>
        </w:trPr>
        <w:tc>
          <w:tcPr>
            <w:tcW w:w="1376" w:type="pct"/>
            <w:shd w:val="clear" w:color="000000" w:fill="00B0F0"/>
            <w:vAlign w:val="center"/>
            <w:hideMark/>
          </w:tcPr>
          <w:p w14:paraId="7440D68D" w14:textId="77777777" w:rsidR="00E41831" w:rsidRPr="005B29FA" w:rsidRDefault="00E41831" w:rsidP="00C20915">
            <w:pPr>
              <w:rPr>
                <w:rFonts w:eastAsia="Times New Roman"/>
                <w:b/>
                <w:bCs/>
                <w:color w:val="FFFFFF"/>
                <w:lang w:eastAsia="fr-FR"/>
              </w:rPr>
            </w:pPr>
            <w:r w:rsidRPr="005B29FA">
              <w:rPr>
                <w:rFonts w:eastAsia="Times New Roman"/>
                <w:b/>
                <w:bCs/>
                <w:color w:val="FFFFFF"/>
                <w:lang w:eastAsia="fr-FR"/>
              </w:rPr>
              <w:t xml:space="preserve">Parameter name </w:t>
            </w:r>
          </w:p>
        </w:tc>
        <w:tc>
          <w:tcPr>
            <w:tcW w:w="1737" w:type="pct"/>
            <w:shd w:val="clear" w:color="000000" w:fill="00B0F0"/>
            <w:vAlign w:val="center"/>
            <w:hideMark/>
          </w:tcPr>
          <w:p w14:paraId="7673E21F" w14:textId="77777777" w:rsidR="00E41831" w:rsidRPr="005B29FA" w:rsidRDefault="00E41831" w:rsidP="00C20915">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14:paraId="56B6A5B0" w14:textId="77777777" w:rsidR="00E41831" w:rsidRPr="005B29FA" w:rsidRDefault="00E41831" w:rsidP="00C20915">
            <w:pPr>
              <w:rPr>
                <w:rFonts w:eastAsia="Times New Roman"/>
                <w:b/>
                <w:bCs/>
                <w:color w:val="FFFFFF"/>
                <w:lang w:val="fr-FR" w:eastAsia="fr-FR"/>
              </w:rPr>
            </w:pPr>
            <w:r w:rsidRPr="005B29FA">
              <w:rPr>
                <w:rFonts w:eastAsia="Times New Roman"/>
                <w:b/>
                <w:bCs/>
                <w:color w:val="FFFFFF"/>
                <w:lang w:val="fr-FR" w:eastAsia="fr-FR"/>
              </w:rPr>
              <w:t>Granularity</w:t>
            </w:r>
          </w:p>
        </w:tc>
        <w:tc>
          <w:tcPr>
            <w:tcW w:w="827" w:type="pct"/>
            <w:shd w:val="clear" w:color="000000" w:fill="00B0F0"/>
            <w:vAlign w:val="center"/>
          </w:tcPr>
          <w:p w14:paraId="37FF3677" w14:textId="77777777" w:rsidR="00E41831" w:rsidRPr="005B29FA" w:rsidRDefault="00E41831" w:rsidP="00C20915">
            <w:pPr>
              <w:rPr>
                <w:rFonts w:eastAsia="Times New Roman"/>
                <w:b/>
                <w:bCs/>
                <w:color w:val="FFFFFF"/>
                <w:lang w:val="fr-FR" w:eastAsia="fr-FR"/>
              </w:rPr>
            </w:pPr>
            <w:r w:rsidRPr="005B29FA">
              <w:rPr>
                <w:rFonts w:eastAsia="Times New Roman"/>
                <w:b/>
                <w:bCs/>
                <w:color w:val="FFFFFF"/>
                <w:lang w:val="fr-FR" w:eastAsia="fr-FR"/>
              </w:rPr>
              <w:t>Bits allocation</w:t>
            </w:r>
          </w:p>
        </w:tc>
      </w:tr>
      <w:tr w:rsidR="00E41831" w:rsidRPr="00E41831" w14:paraId="3025387A" w14:textId="77777777" w:rsidTr="00C20915">
        <w:trPr>
          <w:trHeight w:val="595"/>
        </w:trPr>
        <w:tc>
          <w:tcPr>
            <w:tcW w:w="1376" w:type="pct"/>
            <w:vMerge w:val="restart"/>
            <w:shd w:val="clear" w:color="auto" w:fill="auto"/>
            <w:noWrap/>
            <w:vAlign w:val="center"/>
            <w:hideMark/>
          </w:tcPr>
          <w:p w14:paraId="30239511" w14:textId="77777777" w:rsidR="00E41831" w:rsidRPr="00E41831" w:rsidRDefault="00E41831" w:rsidP="00C20915">
            <w:pPr>
              <w:rPr>
                <w:rFonts w:eastAsia="Times New Roman"/>
                <w:color w:val="000000"/>
                <w:lang w:val="fr-FR" w:eastAsia="fr-FR"/>
              </w:rPr>
            </w:pPr>
            <w:r w:rsidRPr="00E41831">
              <w:rPr>
                <w:rFonts w:eastAsia="Times New Roman"/>
                <w:color w:val="000000"/>
                <w:lang w:eastAsia="fr-FR"/>
              </w:rPr>
              <w:t>TACommonDriftVariation</w:t>
            </w:r>
          </w:p>
        </w:tc>
        <w:tc>
          <w:tcPr>
            <w:tcW w:w="1737" w:type="pct"/>
            <w:shd w:val="clear" w:color="auto" w:fill="auto"/>
            <w:noWrap/>
            <w:vAlign w:val="center"/>
          </w:tcPr>
          <w:p w14:paraId="601A691E" w14:textId="77777777" w:rsidR="00E41831" w:rsidRPr="00E41831" w:rsidRDefault="00E41831" w:rsidP="00C20915">
            <w:pPr>
              <w:pStyle w:val="Prop1"/>
              <w:rPr>
                <w:b w:val="0"/>
                <w:szCs w:val="20"/>
                <w:lang w:val="fr-FR"/>
              </w:rPr>
            </w:pPr>
            <w:r w:rsidRPr="00E41831">
              <w:rPr>
                <w:b w:val="0"/>
                <w:szCs w:val="20"/>
                <w:lang w:val="fr-FR"/>
              </w:rPr>
              <w:t xml:space="preserve">-16384…+16383 </w:t>
            </w:r>
          </w:p>
          <w:p w14:paraId="703F89B9" w14:textId="0A1B58A0" w:rsidR="00E41831" w:rsidRPr="00E41831" w:rsidRDefault="00E41831" w:rsidP="00C20915">
            <w:pPr>
              <w:pStyle w:val="Prop1"/>
              <w:rPr>
                <w:b w:val="0"/>
                <w:szCs w:val="20"/>
                <w:lang w:val="fr-FR"/>
              </w:rPr>
            </w:pPr>
            <w:r w:rsidRPr="00E41831">
              <w:rPr>
                <w:b w:val="0"/>
                <w:szCs w:val="20"/>
                <w:lang w:val="fr-FR"/>
              </w:rPr>
              <w:t xml:space="preserve">(i.e: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E41831">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E41831">
              <w:rPr>
                <w:b w:val="0"/>
                <w:szCs w:val="20"/>
                <w:lang w:val="fr-FR"/>
              </w:rPr>
              <w:t xml:space="preserve">) </w:t>
            </w:r>
          </w:p>
        </w:tc>
        <w:tc>
          <w:tcPr>
            <w:tcW w:w="1060" w:type="pct"/>
            <w:vAlign w:val="center"/>
          </w:tcPr>
          <w:p w14:paraId="509378A4" w14:textId="30974D16" w:rsidR="00E41831" w:rsidRPr="00E41831" w:rsidRDefault="00E41831" w:rsidP="00C20915">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4487FDED" w14:textId="77777777" w:rsidR="00E41831" w:rsidRPr="00E41831" w:rsidRDefault="00E41831" w:rsidP="00C20915">
            <w:pPr>
              <w:rPr>
                <w:lang w:val="fr-FR"/>
              </w:rPr>
            </w:pPr>
            <w:r w:rsidRPr="00E41831">
              <w:rPr>
                <w:lang w:val="fr-FR"/>
              </w:rPr>
              <w:t>16 bits</w:t>
            </w:r>
          </w:p>
        </w:tc>
      </w:tr>
      <w:tr w:rsidR="00E41831" w:rsidRPr="00E41831" w14:paraId="792517DF" w14:textId="77777777" w:rsidTr="00C20915">
        <w:trPr>
          <w:trHeight w:val="264"/>
        </w:trPr>
        <w:tc>
          <w:tcPr>
            <w:tcW w:w="1376" w:type="pct"/>
            <w:vMerge/>
            <w:shd w:val="clear" w:color="auto" w:fill="auto"/>
            <w:noWrap/>
            <w:vAlign w:val="center"/>
            <w:hideMark/>
          </w:tcPr>
          <w:p w14:paraId="1EF46FD2" w14:textId="77777777" w:rsidR="00E41831" w:rsidRPr="00E41831" w:rsidRDefault="00E41831" w:rsidP="00C20915">
            <w:pPr>
              <w:rPr>
                <w:rFonts w:eastAsia="Times New Roman"/>
                <w:color w:val="000000"/>
                <w:lang w:val="fr-FR" w:eastAsia="fr-FR"/>
              </w:rPr>
            </w:pPr>
          </w:p>
        </w:tc>
        <w:tc>
          <w:tcPr>
            <w:tcW w:w="1737" w:type="pct"/>
            <w:shd w:val="clear" w:color="auto" w:fill="auto"/>
            <w:noWrap/>
            <w:vAlign w:val="center"/>
          </w:tcPr>
          <w:p w14:paraId="22729A6A" w14:textId="77777777" w:rsidR="00E41831" w:rsidRPr="00E41831" w:rsidRDefault="00E41831" w:rsidP="00C20915">
            <w:pPr>
              <w:pStyle w:val="Prop1"/>
              <w:rPr>
                <w:b w:val="0"/>
                <w:szCs w:val="20"/>
                <w:lang w:val="fr-FR"/>
              </w:rPr>
            </w:pPr>
            <w:r w:rsidRPr="00E41831">
              <w:rPr>
                <w:b w:val="0"/>
                <w:szCs w:val="20"/>
                <w:lang w:val="fr-FR"/>
              </w:rPr>
              <w:t>+16384…+32784</w:t>
            </w:r>
          </w:p>
          <w:p w14:paraId="219AA728" w14:textId="0457646A" w:rsidR="00E41831" w:rsidRPr="00E41831" w:rsidRDefault="00E41831" w:rsidP="00C20915">
            <w:pPr>
              <w:rPr>
                <w:bCs/>
                <w:color w:val="000000"/>
                <w:lang w:val="fr-FR"/>
              </w:rPr>
            </w:pPr>
            <w:r w:rsidRPr="00E41831">
              <w:rPr>
                <w:lang w:val="fr-FR"/>
              </w:rPr>
              <w:t xml:space="preserve">(i.e: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sidRPr="00E41831">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sidRPr="00E41831">
              <w:rPr>
                <w:lang w:val="fr-FR"/>
              </w:rPr>
              <w:t>)</w:t>
            </w:r>
          </w:p>
        </w:tc>
        <w:tc>
          <w:tcPr>
            <w:tcW w:w="1060" w:type="pct"/>
            <w:vAlign w:val="center"/>
          </w:tcPr>
          <w:p w14:paraId="450B6A6B" w14:textId="223F9231" w:rsidR="00E41831" w:rsidRPr="00E41831" w:rsidRDefault="00E41831" w:rsidP="00C20915">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61FE703F" w14:textId="77777777" w:rsidR="00E41831" w:rsidRPr="00E41831" w:rsidRDefault="00E41831" w:rsidP="00C20915"/>
        </w:tc>
      </w:tr>
    </w:tbl>
    <w:p w14:paraId="663BAD0F" w14:textId="77777777" w:rsidR="00E41831" w:rsidRDefault="00E41831">
      <w:pPr>
        <w:jc w:val="both"/>
        <w:rPr>
          <w:lang w:val="en-GB"/>
        </w:rPr>
      </w:pPr>
    </w:p>
    <w:p w14:paraId="53926EB0" w14:textId="6261ACB4" w:rsidR="00274065" w:rsidRDefault="00BE408B">
      <w:pPr>
        <w:jc w:val="both"/>
        <w:rPr>
          <w:lang w:val="en-GB"/>
        </w:rPr>
      </w:pPr>
      <w:r>
        <w:rPr>
          <w:lang w:val="en-GB"/>
        </w:rPr>
        <w:t xml:space="preserve">From Moderator’s perspective, Option 1 has also the advantage of reusing the same amount of bits as already </w:t>
      </w:r>
      <w:r w:rsidR="00F47D82">
        <w:rPr>
          <w:lang w:val="en-GB"/>
        </w:rPr>
        <w:t>agreed</w:t>
      </w:r>
      <w:r>
        <w:rPr>
          <w:lang w:val="en-GB"/>
        </w:rPr>
        <w:t xml:space="preserve"> in RAN1#107-e</w:t>
      </w:r>
      <w:r w:rsidR="003E313F">
        <w:rPr>
          <w:lang w:val="en-GB"/>
        </w:rPr>
        <w:t xml:space="preserve">, This is </w:t>
      </w:r>
      <w:r w:rsidR="003E313F">
        <w:rPr>
          <w:rFonts w:eastAsia="宋体"/>
          <w:bCs/>
          <w:szCs w:val="22"/>
          <w:lang w:eastAsia="zh-CN"/>
        </w:rPr>
        <w:t xml:space="preserve">no impact on signalling overhead with this option. </w:t>
      </w:r>
      <w:r>
        <w:rPr>
          <w:lang w:val="en-GB"/>
        </w:rPr>
        <w:t xml:space="preserve"> Further as pointed out by MediaTek, </w:t>
      </w:r>
      <w:r w:rsidRPr="00BE408B">
        <w:rPr>
          <w:lang w:val="en-GB"/>
        </w:rPr>
        <w:t>UE implementation can determine the orbit from the ephemeris on SIB19 in straightforward way</w:t>
      </w:r>
      <w:r w:rsidR="00F47D82">
        <w:rPr>
          <w:lang w:val="en-GB"/>
        </w:rPr>
        <w:t>.</w:t>
      </w:r>
    </w:p>
    <w:p w14:paraId="492EC5B5" w14:textId="273AFE4F" w:rsidR="00BE408B" w:rsidRDefault="0069430C">
      <w:pPr>
        <w:jc w:val="both"/>
        <w:rPr>
          <w:lang w:val="en-GB"/>
        </w:rPr>
      </w:pPr>
      <w:r w:rsidRPr="00194C74">
        <w:rPr>
          <w:highlight w:val="cyan"/>
          <w:lang w:val="en-GB"/>
        </w:rPr>
        <w:t xml:space="preserve">In the light of the above </w:t>
      </w:r>
      <w:r w:rsidR="005008F4" w:rsidRPr="00194C74">
        <w:rPr>
          <w:highlight w:val="cyan"/>
          <w:lang w:val="en-GB"/>
        </w:rPr>
        <w:t xml:space="preserve">discussion, the </w:t>
      </w:r>
      <w:r w:rsidR="00194C74" w:rsidRPr="00194C74">
        <w:rPr>
          <w:highlight w:val="cyan"/>
          <w:lang w:val="en-GB"/>
        </w:rPr>
        <w:t>group</w:t>
      </w:r>
      <w:r w:rsidR="005008F4" w:rsidRPr="00194C74">
        <w:rPr>
          <w:highlight w:val="cyan"/>
          <w:lang w:val="en-GB"/>
        </w:rPr>
        <w:t xml:space="preserve"> can further discuss</w:t>
      </w:r>
      <w:r w:rsidR="00194C74" w:rsidRPr="00194C74">
        <w:rPr>
          <w:highlight w:val="cyan"/>
          <w:lang w:val="en-GB"/>
        </w:rPr>
        <w:t xml:space="preserve"> the following </w:t>
      </w:r>
      <w:r w:rsidR="00194C74" w:rsidRPr="00194C74">
        <w:rPr>
          <w:highlight w:val="cyan"/>
        </w:rPr>
        <w:t>Updated Proposal 03- v02 via RAN1 reflector. Hopefully we can make progress and converge before the last check point for agreement.</w:t>
      </w:r>
      <w:r w:rsidR="00194C74">
        <w:t xml:space="preserve"> </w:t>
      </w:r>
    </w:p>
    <w:p w14:paraId="40A47B7A" w14:textId="77777777" w:rsidR="0069430C" w:rsidRDefault="0069430C">
      <w:pPr>
        <w:jc w:val="both"/>
        <w:rPr>
          <w:lang w:val="en-GB"/>
        </w:rPr>
      </w:pPr>
    </w:p>
    <w:p w14:paraId="6BBEF723" w14:textId="11761288" w:rsidR="00274065" w:rsidRDefault="00274065" w:rsidP="0027406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4F7E4CD8" w14:textId="77777777" w:rsidR="00274065" w:rsidRDefault="00274065" w:rsidP="005008F4">
      <w:pPr>
        <w:pStyle w:val="affb"/>
        <w:adjustRightInd w:val="0"/>
        <w:snapToGrid w:val="0"/>
        <w:spacing w:after="120"/>
        <w:ind w:left="0"/>
        <w:jc w:val="both"/>
        <w:rPr>
          <w:b/>
          <w:lang w:val="en-GB"/>
        </w:rPr>
      </w:pPr>
      <w:r>
        <w:rPr>
          <w:b/>
          <w:lang w:val="en-GB"/>
        </w:rPr>
        <w:t xml:space="preserve">NTACommonDriftVariation is indicated in case of GEO based NTN with </w:t>
      </w:r>
      <w:r>
        <w:rPr>
          <w:rFonts w:eastAsia="宋体"/>
          <w:b/>
          <w:bCs/>
          <w:szCs w:val="22"/>
          <w:lang w:eastAsia="zh-CN"/>
        </w:rPr>
        <w:t xml:space="preserve">a new range and granularity to avoid significant quantization loss. </w:t>
      </w:r>
    </w:p>
    <w:p w14:paraId="3B56E997" w14:textId="77777777" w:rsidR="00274065" w:rsidRDefault="00274065" w:rsidP="005008F4">
      <w:pPr>
        <w:numPr>
          <w:ilvl w:val="0"/>
          <w:numId w:val="24"/>
        </w:numPr>
        <w:spacing w:after="0"/>
        <w:jc w:val="both"/>
        <w:rPr>
          <w:rFonts w:eastAsia="宋体"/>
          <w:b/>
          <w:iCs/>
          <w:lang w:val="en-GB" w:eastAsia="zh-CN"/>
        </w:rPr>
      </w:pPr>
      <w:r>
        <w:rPr>
          <w:rFonts w:eastAsia="宋体"/>
          <w:b/>
          <w:iCs/>
          <w:lang w:val="en-GB" w:eastAsia="zh-CN"/>
        </w:rPr>
        <w:t>TACommonDrift with granularity 0.2 * 1e-4 us/s and range +/-5.24 us/s, bits allocation 19 bits</w:t>
      </w:r>
    </w:p>
    <w:p w14:paraId="104C1EA6" w14:textId="77777777" w:rsidR="00274065" w:rsidRDefault="00274065" w:rsidP="005008F4">
      <w:pPr>
        <w:numPr>
          <w:ilvl w:val="0"/>
          <w:numId w:val="24"/>
        </w:numPr>
        <w:spacing w:after="0"/>
        <w:jc w:val="both"/>
        <w:rPr>
          <w:rFonts w:eastAsia="宋体"/>
          <w:b/>
          <w:iCs/>
          <w:lang w:val="en-GB" w:eastAsia="zh-CN"/>
        </w:rPr>
      </w:pPr>
      <w:r>
        <w:rPr>
          <w:rFonts w:eastAsia="宋体"/>
          <w:b/>
          <w:iCs/>
          <w:lang w:val="en-GB" w:eastAsia="zh-CN"/>
        </w:rPr>
        <w:t>TACommonDriftVariation with granularity 2 * 1e-7 us/s^2 and range +/-3.27 ns/s^2, bits allocation 15 bits</w:t>
      </w:r>
    </w:p>
    <w:p w14:paraId="53408325" w14:textId="4FAE6190" w:rsidR="00274065" w:rsidRDefault="00A70A89" w:rsidP="005008F4">
      <w:pPr>
        <w:spacing w:after="0"/>
        <w:jc w:val="both"/>
        <w:rPr>
          <w:rFonts w:eastAsia="宋体"/>
          <w:b/>
          <w:iCs/>
          <w:lang w:val="en-GB" w:eastAsia="zh-CN"/>
        </w:rPr>
      </w:pPr>
      <w:r>
        <w:rPr>
          <w:rFonts w:eastAsia="宋体"/>
          <w:b/>
          <w:iCs/>
          <w:lang w:val="en-GB" w:eastAsia="zh-CN"/>
        </w:rPr>
        <w:t>Note</w:t>
      </w:r>
      <w:r w:rsidR="00274065">
        <w:rPr>
          <w:rFonts w:eastAsia="宋体"/>
          <w:b/>
          <w:iCs/>
          <w:lang w:val="en-GB" w:eastAsia="zh-CN"/>
        </w:rPr>
        <w:t xml:space="preserve">: </w:t>
      </w:r>
      <w:r w:rsidRPr="00A70A89">
        <w:rPr>
          <w:rFonts w:eastAsia="宋体"/>
          <w:b/>
          <w:iCs/>
          <w:lang w:val="en-GB" w:eastAsia="zh-CN"/>
        </w:rPr>
        <w:t>UE implementation can determine the or</w:t>
      </w:r>
      <w:r>
        <w:rPr>
          <w:rFonts w:eastAsia="宋体"/>
          <w:b/>
          <w:iCs/>
          <w:lang w:val="en-GB" w:eastAsia="zh-CN"/>
        </w:rPr>
        <w:t>bit from the ephemeris on SIB19.</w:t>
      </w:r>
    </w:p>
    <w:p w14:paraId="6FE1A681" w14:textId="77777777" w:rsidR="00194C74" w:rsidRDefault="00194C74" w:rsidP="005008F4">
      <w:pPr>
        <w:spacing w:after="0"/>
        <w:jc w:val="both"/>
        <w:rPr>
          <w:rFonts w:eastAsia="宋体"/>
          <w:b/>
          <w:iCs/>
          <w:lang w:val="en-GB" w:eastAsia="zh-CN"/>
        </w:rPr>
      </w:pPr>
    </w:p>
    <w:p w14:paraId="6CF40F29" w14:textId="77777777" w:rsidR="00274065" w:rsidRDefault="00274065" w:rsidP="00274065">
      <w:pPr>
        <w:spacing w:after="0"/>
        <w:ind w:left="284"/>
        <w:jc w:val="both"/>
        <w:rPr>
          <w:rFonts w:eastAsia="宋体"/>
          <w:b/>
          <w:iCs/>
          <w:lang w:val="en-GB" w:eastAsia="zh-CN"/>
        </w:rPr>
      </w:pPr>
    </w:p>
    <w:p w14:paraId="32AF9E26" w14:textId="51293436" w:rsidR="00DF314E" w:rsidRDefault="00194C74">
      <w:pPr>
        <w:pStyle w:val="1"/>
      </w:pPr>
      <w:bookmarkStart w:id="13" w:name="_Toc102489772"/>
      <w:r>
        <w:rPr>
          <w:lang w:val="en-US"/>
        </w:rPr>
        <w:t xml:space="preserve"> </w:t>
      </w:r>
      <w:r w:rsidR="006A7E09">
        <w:rPr>
          <w:lang w:val="en-US"/>
        </w:rPr>
        <w:t>[</w:t>
      </w:r>
      <w:r w:rsidR="0028687F">
        <w:rPr>
          <w:lang w:val="en-US"/>
        </w:rPr>
        <w:t>CLOSED</w:t>
      </w:r>
      <w:r w:rsidR="006A7E09">
        <w:rPr>
          <w:lang w:val="en-US"/>
        </w:rPr>
        <w:t xml:space="preserve">] </w:t>
      </w:r>
      <w:r w:rsidR="006A7E09">
        <w:t>Issue#4</w:t>
      </w:r>
      <w:r w:rsidR="006A7E09">
        <w:tab/>
        <w:t>Neighbour cell’s epoch time</w:t>
      </w:r>
      <w:bookmarkEnd w:id="13"/>
    </w:p>
    <w:p w14:paraId="1652EEA6" w14:textId="77777777" w:rsidR="00DF314E" w:rsidRDefault="006A7E09">
      <w:pPr>
        <w:pStyle w:val="2"/>
        <w:jc w:val="both"/>
      </w:pPr>
      <w:bookmarkStart w:id="14" w:name="_Toc102489773"/>
      <w:r>
        <w:rPr>
          <w:rFonts w:hint="eastAsia"/>
        </w:rPr>
        <w:t>Companies</w:t>
      </w:r>
      <w:r>
        <w:t>’ contributions summary</w:t>
      </w:r>
      <w:bookmarkEnd w:id="14"/>
    </w:p>
    <w:tbl>
      <w:tblPr>
        <w:tblStyle w:val="aff9"/>
        <w:tblW w:w="5000" w:type="pct"/>
        <w:tblLook w:val="04A0" w:firstRow="1" w:lastRow="0" w:firstColumn="1" w:lastColumn="0" w:noHBand="0" w:noVBand="1"/>
      </w:tblPr>
      <w:tblGrid>
        <w:gridCol w:w="1795"/>
        <w:gridCol w:w="7834"/>
      </w:tblGrid>
      <w:tr w:rsidR="00DF314E" w14:paraId="75A753B6" w14:textId="77777777">
        <w:tc>
          <w:tcPr>
            <w:tcW w:w="932" w:type="pct"/>
            <w:shd w:val="clear" w:color="auto" w:fill="00B0F0"/>
          </w:tcPr>
          <w:p w14:paraId="069A1DC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61758CCC" w14:textId="77777777" w:rsidR="00DF314E" w:rsidRDefault="006A7E09">
            <w:pPr>
              <w:jc w:val="both"/>
              <w:rPr>
                <w:b/>
                <w:color w:val="FFFFFF" w:themeColor="background1"/>
              </w:rPr>
            </w:pPr>
            <w:r>
              <w:rPr>
                <w:b/>
                <w:color w:val="FFFFFF" w:themeColor="background1"/>
              </w:rPr>
              <w:t>Proposals</w:t>
            </w:r>
          </w:p>
        </w:tc>
      </w:tr>
      <w:tr w:rsidR="00DF314E" w14:paraId="263D5D7C" w14:textId="77777777">
        <w:tc>
          <w:tcPr>
            <w:tcW w:w="932" w:type="pct"/>
          </w:tcPr>
          <w:p w14:paraId="2F4352A5"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44C66293" w14:textId="77777777" w:rsidR="00DF314E" w:rsidRDefault="006A7E09">
            <w:pPr>
              <w:pStyle w:val="a7"/>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14:paraId="09C08B0E" w14:textId="77777777" w:rsidR="00DF314E" w:rsidRDefault="006A7E09">
            <w:pPr>
              <w:pStyle w:val="a7"/>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14:paraId="3AA34FE8" w14:textId="77777777" w:rsidR="00DF314E" w:rsidRDefault="006A7E09">
            <w:pPr>
              <w:pStyle w:val="a7"/>
              <w:numPr>
                <w:ilvl w:val="0"/>
                <w:numId w:val="26"/>
              </w:numPr>
              <w:tabs>
                <w:tab w:val="left" w:pos="720"/>
              </w:tabs>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tc>
      </w:tr>
      <w:tr w:rsidR="00DF314E" w14:paraId="77ADF243" w14:textId="77777777">
        <w:tc>
          <w:tcPr>
            <w:tcW w:w="932" w:type="pct"/>
          </w:tcPr>
          <w:p w14:paraId="1B382E99" w14:textId="77777777" w:rsidR="00DF314E" w:rsidRDefault="006A7E09">
            <w:pPr>
              <w:spacing w:after="0"/>
              <w:jc w:val="both"/>
              <w:rPr>
                <w:rFonts w:eastAsia="Times New Roman"/>
              </w:rPr>
            </w:pPr>
            <w:r>
              <w:rPr>
                <w:rFonts w:eastAsia="Times New Roman"/>
              </w:rPr>
              <w:t>PANASONIC R&amp;D Center Germany</w:t>
            </w:r>
          </w:p>
        </w:tc>
        <w:tc>
          <w:tcPr>
            <w:tcW w:w="4068" w:type="pct"/>
          </w:tcPr>
          <w:p w14:paraId="5560612C" w14:textId="77777777" w:rsidR="00DF314E" w:rsidRDefault="006A7E09">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6D7CBAA9"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6511D1E4"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6733FDC2" w14:textId="5CA4DD1C" w:rsidR="00DF314E" w:rsidRDefault="007162B9">
      <w:pPr>
        <w:pStyle w:val="2"/>
        <w:jc w:val="both"/>
      </w:pPr>
      <w:bookmarkStart w:id="15" w:name="_Toc102489774"/>
      <w:r>
        <w:lastRenderedPageBreak/>
        <w:t>C</w:t>
      </w:r>
      <w:r w:rsidR="006A7E09">
        <w:t>mpanies views’ collection for 1st round</w:t>
      </w:r>
      <w:bookmarkEnd w:id="15"/>
    </w:p>
    <w:p w14:paraId="509ADA69" w14:textId="77777777" w:rsidR="00DF314E" w:rsidRDefault="006A7E09">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5FB9CD4D" w14:textId="77777777" w:rsidR="00DF314E" w:rsidRDefault="006A7E09">
      <w:pPr>
        <w:jc w:val="both"/>
        <w:rPr>
          <w:lang w:val="en-GB"/>
        </w:rPr>
      </w:pPr>
      <w:r>
        <w:rPr>
          <w:lang w:val="en-GB"/>
        </w:rPr>
        <w:t xml:space="preserve">It would be necessary to clarify: Whether this epoch time and associated reference point are based on serving cell’s timing or neighbour cell’s timing? </w:t>
      </w:r>
    </w:p>
    <w:p w14:paraId="7605F709" w14:textId="77777777" w:rsidR="00DF314E" w:rsidRDefault="006A7E09">
      <w:pPr>
        <w:jc w:val="both"/>
        <w:rPr>
          <w:lang w:val="en-GB"/>
        </w:rPr>
      </w:pPr>
      <w:r>
        <w:rPr>
          <w:lang w:val="en-GB"/>
        </w:rPr>
        <w:t xml:space="preserve">Tow companies provided inputs to RAN1#109e: </w:t>
      </w:r>
    </w:p>
    <w:p w14:paraId="5DE2FBF8" w14:textId="77777777" w:rsidR="00DF314E" w:rsidRDefault="006A7E09">
      <w:pPr>
        <w:pStyle w:val="affb"/>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67E941EB" w14:textId="77777777" w:rsidR="00DF314E" w:rsidRDefault="006A7E09">
      <w:pPr>
        <w:pStyle w:val="affb"/>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7A92B2A1" w14:textId="77777777" w:rsidR="00DF314E" w:rsidRDefault="006A7E09">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14:paraId="68DBB7A8" w14:textId="77777777" w:rsidR="00DF314E" w:rsidRDefault="006A7E09">
      <w:pPr>
        <w:snapToGrid w:val="0"/>
        <w:jc w:val="both"/>
        <w:rPr>
          <w:rFonts w:eastAsia="宋体"/>
          <w:szCs w:val="18"/>
        </w:rPr>
      </w:pPr>
      <w:r>
        <w:rPr>
          <w:rFonts w:eastAsia="宋体"/>
          <w:szCs w:val="18"/>
        </w:rPr>
        <w:t>In the light of the above, the following proposal is made. The wording can be further improved if needed.</w:t>
      </w:r>
    </w:p>
    <w:p w14:paraId="50219AE5" w14:textId="77777777" w:rsidR="00DF314E" w:rsidRDefault="006A7E09">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34402E7D" w14:textId="77777777" w:rsidR="00DF314E" w:rsidRDefault="00DF314E">
      <w:pPr>
        <w:snapToGrid w:val="0"/>
        <w:jc w:val="both"/>
        <w:rPr>
          <w:rFonts w:eastAsia="等线"/>
          <w:szCs w:val="18"/>
          <w:lang w:eastAsia="zh-CN"/>
        </w:rPr>
      </w:pPr>
    </w:p>
    <w:p w14:paraId="1D444F73"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60A8A0AE" w14:textId="77777777" w:rsidR="00DF314E" w:rsidRDefault="006A7E09">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40290C00" w14:textId="77777777" w:rsidR="00DF314E" w:rsidRDefault="006A7E09">
      <w:pPr>
        <w:pStyle w:val="affb"/>
        <w:numPr>
          <w:ilvl w:val="0"/>
          <w:numId w:val="25"/>
        </w:numPr>
        <w:snapToGrid w:val="0"/>
        <w:jc w:val="both"/>
        <w:rPr>
          <w:rFonts w:eastAsia="等线"/>
          <w:b/>
          <w:szCs w:val="18"/>
          <w:lang w:eastAsia="zh-CN"/>
        </w:rPr>
      </w:pPr>
      <w:r>
        <w:rPr>
          <w:rFonts w:eastAsia="宋体"/>
          <w:b/>
          <w:szCs w:val="18"/>
        </w:rPr>
        <w:t>The associated epoch time should be provided based on serving cell’s timing.</w:t>
      </w:r>
    </w:p>
    <w:p w14:paraId="01BE3F36" w14:textId="77777777" w:rsidR="00DF314E" w:rsidRDefault="006A7E09">
      <w:pPr>
        <w:pStyle w:val="affb"/>
        <w:numPr>
          <w:ilvl w:val="0"/>
          <w:numId w:val="25"/>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14:paraId="7A8B9A9C" w14:textId="77777777" w:rsidR="00DF314E" w:rsidRDefault="006A7E09">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8B74204" w14:textId="77777777" w:rsidR="00DF314E" w:rsidRDefault="00DF314E">
      <w:pPr>
        <w:pStyle w:val="DraftProposal"/>
        <w:numPr>
          <w:ilvl w:val="0"/>
          <w:numId w:val="0"/>
        </w:numPr>
        <w:jc w:val="both"/>
        <w:rPr>
          <w:rFonts w:ascii="Times New Roman" w:hAnsi="Times New Roman" w:cs="Times New Roman"/>
          <w:b w:val="0"/>
          <w:sz w:val="20"/>
        </w:rPr>
      </w:pPr>
    </w:p>
    <w:p w14:paraId="096C813A"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40CA4C00" w14:textId="77777777">
        <w:tc>
          <w:tcPr>
            <w:tcW w:w="931" w:type="pct"/>
            <w:shd w:val="clear" w:color="auto" w:fill="00B0F0"/>
          </w:tcPr>
          <w:p w14:paraId="22A64585"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5FC5C2AD" w14:textId="77777777" w:rsidR="00DF314E" w:rsidRDefault="006A7E09">
            <w:pPr>
              <w:jc w:val="both"/>
              <w:rPr>
                <w:b/>
                <w:color w:val="FFFFFF" w:themeColor="background1"/>
              </w:rPr>
            </w:pPr>
            <w:r>
              <w:rPr>
                <w:b/>
                <w:color w:val="FFFFFF" w:themeColor="background1"/>
              </w:rPr>
              <w:t>Comments and Views</w:t>
            </w:r>
          </w:p>
        </w:tc>
      </w:tr>
      <w:tr w:rsidR="00DF314E" w14:paraId="62BCCB3B" w14:textId="77777777">
        <w:tc>
          <w:tcPr>
            <w:tcW w:w="931" w:type="pct"/>
          </w:tcPr>
          <w:p w14:paraId="2BD27E15"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453BBC8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14:paraId="1FBD4DA8" w14:textId="77777777" w:rsidR="00DF314E" w:rsidRDefault="006A7E09">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3C58F71B"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3C0C8ED1"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48CFB0C2" w14:textId="77777777" w:rsidR="00DF314E" w:rsidRDefault="006A7E09">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F314E" w14:paraId="42C86307" w14:textId="77777777">
        <w:tc>
          <w:tcPr>
            <w:tcW w:w="931" w:type="pct"/>
          </w:tcPr>
          <w:p w14:paraId="7FCD7E95"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97E0667" w14:textId="77777777" w:rsidR="00DF314E" w:rsidRDefault="006A7E09">
            <w:pPr>
              <w:jc w:val="both"/>
              <w:rPr>
                <w:rFonts w:eastAsiaTheme="minorEastAsia"/>
                <w:lang w:eastAsia="zh-CN"/>
              </w:rPr>
            </w:pPr>
            <w:r>
              <w:rPr>
                <w:rFonts w:eastAsiaTheme="minorEastAsia"/>
                <w:lang w:eastAsia="zh-CN"/>
              </w:rPr>
              <w:t>Support moderator’s proposal.</w:t>
            </w:r>
          </w:p>
        </w:tc>
      </w:tr>
      <w:tr w:rsidR="00DF314E" w14:paraId="2A2C8925" w14:textId="77777777">
        <w:tc>
          <w:tcPr>
            <w:tcW w:w="931" w:type="pct"/>
          </w:tcPr>
          <w:p w14:paraId="1C8BD392"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3B403B37" w14:textId="77777777" w:rsidR="00DF314E" w:rsidRDefault="006A7E09">
            <w:pPr>
              <w:jc w:val="both"/>
              <w:rPr>
                <w:rFonts w:eastAsiaTheme="minorEastAsia"/>
                <w:lang w:eastAsia="zh-CN"/>
              </w:rPr>
            </w:pPr>
            <w:r>
              <w:rPr>
                <w:rFonts w:eastAsia="宋体"/>
                <w:bCs/>
                <w:szCs w:val="22"/>
                <w:lang w:eastAsia="zh-CN"/>
              </w:rPr>
              <w:t xml:space="preserve">Agree. </w:t>
            </w:r>
          </w:p>
        </w:tc>
      </w:tr>
      <w:tr w:rsidR="00DF314E" w14:paraId="4FB3A3FD" w14:textId="77777777">
        <w:tc>
          <w:tcPr>
            <w:tcW w:w="931" w:type="pct"/>
          </w:tcPr>
          <w:p w14:paraId="099613F5"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5D88445E" w14:textId="77777777" w:rsidR="00DF314E" w:rsidRDefault="006A7E09">
            <w:pPr>
              <w:jc w:val="both"/>
              <w:rPr>
                <w:rFonts w:eastAsiaTheme="minorEastAsia"/>
                <w:lang w:eastAsia="zh-CN"/>
              </w:rPr>
            </w:pPr>
            <w:r>
              <w:rPr>
                <w:rFonts w:eastAsiaTheme="minorEastAsia" w:hint="eastAsia"/>
                <w:lang w:eastAsia="zh-CN"/>
              </w:rPr>
              <w:t>Fine with the proposal.</w:t>
            </w:r>
          </w:p>
        </w:tc>
      </w:tr>
      <w:tr w:rsidR="00DF314E" w14:paraId="4254178B" w14:textId="77777777">
        <w:tc>
          <w:tcPr>
            <w:tcW w:w="931" w:type="pct"/>
          </w:tcPr>
          <w:p w14:paraId="39A6F295"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54B51784" w14:textId="77777777" w:rsidR="00DF314E" w:rsidRDefault="006A7E09">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gNB. We agree to the Initial Proposal "from a RAN1 perspective". It means RAN2 </w:t>
            </w:r>
            <w:r>
              <w:rPr>
                <w:lang w:val="en-GB"/>
              </w:rPr>
              <w:lastRenderedPageBreak/>
              <w:t>can discuss it if necessary. Note that in our understanding a similar discussion is held in [AT118-e][107][NTN] System information (Huawei).</w:t>
            </w:r>
          </w:p>
        </w:tc>
      </w:tr>
      <w:tr w:rsidR="00DF314E" w14:paraId="20D29F37" w14:textId="77777777">
        <w:tc>
          <w:tcPr>
            <w:tcW w:w="931" w:type="pct"/>
          </w:tcPr>
          <w:p w14:paraId="2F17FB40" w14:textId="77777777" w:rsidR="00DF314E" w:rsidRDefault="006A7E09">
            <w:pPr>
              <w:jc w:val="both"/>
              <w:rPr>
                <w:rFonts w:eastAsia="宋体"/>
                <w:bCs/>
                <w:szCs w:val="22"/>
                <w:lang w:eastAsia="zh-CN"/>
              </w:rPr>
            </w:pPr>
            <w:r>
              <w:rPr>
                <w:rFonts w:eastAsiaTheme="minorEastAsia" w:hint="eastAsia"/>
                <w:bCs/>
                <w:lang w:eastAsia="zh-CN"/>
              </w:rPr>
              <w:lastRenderedPageBreak/>
              <w:t>CATT</w:t>
            </w:r>
          </w:p>
        </w:tc>
        <w:tc>
          <w:tcPr>
            <w:tcW w:w="4069" w:type="pct"/>
          </w:tcPr>
          <w:p w14:paraId="460E923A" w14:textId="77777777" w:rsidR="00DF314E" w:rsidRDefault="006A7E09">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380C9BF4" w14:textId="77777777" w:rsidR="00DF314E" w:rsidRDefault="006A7E09">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56C7B429" w14:textId="77777777" w:rsidR="00DF314E" w:rsidRDefault="00DF314E">
            <w:pPr>
              <w:jc w:val="both"/>
              <w:rPr>
                <w:rFonts w:eastAsiaTheme="minorEastAsia"/>
                <w:lang w:val="en-GB" w:eastAsia="zh-CN"/>
              </w:rPr>
            </w:pPr>
          </w:p>
          <w:p w14:paraId="46575E8A" w14:textId="77777777" w:rsidR="00DF314E" w:rsidRDefault="006A7E09">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F314E" w14:paraId="18B67185" w14:textId="77777777">
        <w:tc>
          <w:tcPr>
            <w:tcW w:w="931" w:type="pct"/>
          </w:tcPr>
          <w:p w14:paraId="4B32B49B" w14:textId="77777777" w:rsidR="00DF314E" w:rsidRDefault="006A7E09">
            <w:pPr>
              <w:jc w:val="both"/>
              <w:rPr>
                <w:rFonts w:eastAsiaTheme="minorEastAsia"/>
                <w:bCs/>
                <w:lang w:eastAsia="zh-CN"/>
              </w:rPr>
            </w:pPr>
            <w:r>
              <w:rPr>
                <w:rFonts w:cs="Arial"/>
                <w:bCs/>
              </w:rPr>
              <w:t>Nokia, Nokia Shanghai Bell</w:t>
            </w:r>
          </w:p>
        </w:tc>
        <w:tc>
          <w:tcPr>
            <w:tcW w:w="4069" w:type="pct"/>
          </w:tcPr>
          <w:p w14:paraId="73477DEA" w14:textId="77777777" w:rsidR="00DF314E" w:rsidRDefault="006A7E09">
            <w:pPr>
              <w:jc w:val="both"/>
              <w:rPr>
                <w:rFonts w:eastAsiaTheme="minorEastAsia"/>
                <w:lang w:eastAsia="zh-CN"/>
              </w:rPr>
            </w:pPr>
            <w:r>
              <w:rPr>
                <w:rFonts w:eastAsia="宋体"/>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DF314E" w14:paraId="136BE107" w14:textId="77777777">
        <w:tc>
          <w:tcPr>
            <w:tcW w:w="931" w:type="pct"/>
          </w:tcPr>
          <w:p w14:paraId="2A2DCA5E" w14:textId="77777777" w:rsidR="00DF314E" w:rsidRDefault="006A7E09">
            <w:pPr>
              <w:jc w:val="both"/>
              <w:rPr>
                <w:rFonts w:cs="Arial"/>
                <w:bCs/>
              </w:rPr>
            </w:pPr>
            <w:r>
              <w:rPr>
                <w:rFonts w:cs="Arial"/>
                <w:bCs/>
              </w:rPr>
              <w:t>Samsung</w:t>
            </w:r>
          </w:p>
        </w:tc>
        <w:tc>
          <w:tcPr>
            <w:tcW w:w="4069" w:type="pct"/>
          </w:tcPr>
          <w:p w14:paraId="39B943D4" w14:textId="77777777" w:rsidR="00DF314E" w:rsidRDefault="006A7E09">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rsidR="00DF314E" w14:paraId="61FE0882" w14:textId="77777777">
        <w:tc>
          <w:tcPr>
            <w:tcW w:w="931" w:type="pct"/>
          </w:tcPr>
          <w:p w14:paraId="2CA4882F" w14:textId="77777777" w:rsidR="00DF314E" w:rsidRDefault="006A7E09">
            <w:pPr>
              <w:jc w:val="both"/>
              <w:rPr>
                <w:rFonts w:cs="Arial"/>
                <w:bCs/>
              </w:rPr>
            </w:pPr>
            <w:r>
              <w:rPr>
                <w:rFonts w:cs="Arial"/>
                <w:bCs/>
              </w:rPr>
              <w:t>OPPO</w:t>
            </w:r>
          </w:p>
        </w:tc>
        <w:tc>
          <w:tcPr>
            <w:tcW w:w="4069" w:type="pct"/>
          </w:tcPr>
          <w:p w14:paraId="3F094738" w14:textId="77777777" w:rsidR="00DF314E" w:rsidRDefault="006A7E09">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F314E" w14:paraId="5F5E4FB1" w14:textId="77777777">
        <w:tc>
          <w:tcPr>
            <w:tcW w:w="931" w:type="pct"/>
          </w:tcPr>
          <w:p w14:paraId="699942E8" w14:textId="77777777" w:rsidR="00DF314E" w:rsidRDefault="006A7E09">
            <w:pPr>
              <w:jc w:val="both"/>
              <w:rPr>
                <w:rFonts w:cs="Arial"/>
                <w:bCs/>
              </w:rPr>
            </w:pPr>
            <w:r>
              <w:rPr>
                <w:rFonts w:cs="Arial"/>
                <w:bCs/>
              </w:rPr>
              <w:t>QC</w:t>
            </w:r>
          </w:p>
        </w:tc>
        <w:tc>
          <w:tcPr>
            <w:tcW w:w="4069" w:type="pct"/>
          </w:tcPr>
          <w:p w14:paraId="37A8BCC3" w14:textId="77777777" w:rsidR="00DF314E" w:rsidRDefault="006A7E09">
            <w:pPr>
              <w:jc w:val="both"/>
              <w:rPr>
                <w:rFonts w:eastAsia="宋体"/>
                <w:bCs/>
                <w:szCs w:val="22"/>
                <w:lang w:eastAsia="zh-CN"/>
              </w:rPr>
            </w:pPr>
            <w:r>
              <w:rPr>
                <w:rFonts w:eastAsia="宋体"/>
                <w:bCs/>
                <w:szCs w:val="22"/>
                <w:lang w:eastAsia="zh-CN"/>
              </w:rPr>
              <w:t>The feasibility of the proposal is questionable.</w:t>
            </w:r>
          </w:p>
        </w:tc>
      </w:tr>
      <w:tr w:rsidR="00DF314E" w14:paraId="6DA11ECD" w14:textId="77777777">
        <w:tc>
          <w:tcPr>
            <w:tcW w:w="931" w:type="pct"/>
          </w:tcPr>
          <w:p w14:paraId="402424C0" w14:textId="77777777" w:rsidR="00DF314E" w:rsidRDefault="006A7E09">
            <w:pPr>
              <w:jc w:val="both"/>
              <w:rPr>
                <w:rFonts w:cs="Arial"/>
                <w:bCs/>
              </w:rPr>
            </w:pPr>
            <w:r>
              <w:rPr>
                <w:rFonts w:cs="Arial"/>
                <w:bCs/>
              </w:rPr>
              <w:t>Ericsson</w:t>
            </w:r>
          </w:p>
        </w:tc>
        <w:tc>
          <w:tcPr>
            <w:tcW w:w="4069" w:type="pct"/>
          </w:tcPr>
          <w:p w14:paraId="45A29F5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14:paraId="0AC85C7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438F5AF4" w14:textId="77777777" w:rsidR="00DF314E" w:rsidRDefault="006A7E09">
            <w:pPr>
              <w:jc w:val="both"/>
              <w:rPr>
                <w:rFonts w:eastAsia="宋体"/>
                <w:bCs/>
                <w:szCs w:val="22"/>
                <w:lang w:eastAsia="zh-CN"/>
              </w:rPr>
            </w:pPr>
            <w:r>
              <w:rPr>
                <w:rFonts w:eastAsia="宋体"/>
                <w:bCs/>
                <w:szCs w:val="22"/>
                <w:lang w:eastAsia="zh-CN"/>
              </w:rPr>
              <w:t xml:space="preserve">Clarify if </w:t>
            </w:r>
            <w:r>
              <w:rPr>
                <w:rFonts w:eastAsia="宋体"/>
                <w:b/>
                <w:szCs w:val="22"/>
                <w:lang w:eastAsia="zh-CN"/>
              </w:rPr>
              <w:t>Initial Proposal 04</w:t>
            </w:r>
            <w:r>
              <w:rPr>
                <w:rFonts w:eastAsia="宋体"/>
                <w:bCs/>
                <w:szCs w:val="22"/>
                <w:lang w:eastAsia="zh-CN"/>
              </w:rPr>
              <w:t xml:space="preserve"> only covers neighbor cell measurements or also handover.</w:t>
            </w:r>
          </w:p>
        </w:tc>
      </w:tr>
      <w:tr w:rsidR="00DF314E" w14:paraId="7C347828" w14:textId="77777777">
        <w:tc>
          <w:tcPr>
            <w:tcW w:w="931" w:type="pct"/>
          </w:tcPr>
          <w:p w14:paraId="59278858" w14:textId="77777777" w:rsidR="00DF314E" w:rsidRDefault="006A7E09">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CA68B22" w14:textId="77777777" w:rsidR="00DF314E" w:rsidRDefault="006A7E09">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F314E" w14:paraId="05C0BC4A" w14:textId="77777777">
        <w:tc>
          <w:tcPr>
            <w:tcW w:w="931" w:type="pct"/>
          </w:tcPr>
          <w:p w14:paraId="03F28A73" w14:textId="77777777" w:rsidR="00DF314E" w:rsidRDefault="006A7E09">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0AB61142" w14:textId="77777777" w:rsidR="00DF314E" w:rsidRDefault="006A7E09">
            <w:pPr>
              <w:pStyle w:val="affb"/>
              <w:adjustRightInd w:val="0"/>
              <w:snapToGrid w:val="0"/>
              <w:spacing w:after="120"/>
              <w:ind w:left="0"/>
              <w:jc w:val="both"/>
              <w:rPr>
                <w:rFonts w:eastAsia="MS Mincho"/>
                <w:bCs/>
                <w:szCs w:val="22"/>
                <w:lang w:eastAsia="ja-JP"/>
              </w:rPr>
            </w:pPr>
            <w:r>
              <w:rPr>
                <w:rFonts w:eastAsia="宋体" w:hint="eastAsia"/>
                <w:bCs/>
                <w:szCs w:val="22"/>
                <w:lang w:eastAsia="zh-CN"/>
              </w:rPr>
              <w:t>O</w:t>
            </w:r>
            <w:r>
              <w:rPr>
                <w:rFonts w:eastAsia="宋体"/>
                <w:bCs/>
                <w:szCs w:val="22"/>
                <w:lang w:eastAsia="zh-CN"/>
              </w:rPr>
              <w:t>K with this proposal.</w:t>
            </w:r>
          </w:p>
        </w:tc>
      </w:tr>
      <w:tr w:rsidR="00DF314E" w14:paraId="00898BC5" w14:textId="77777777">
        <w:tc>
          <w:tcPr>
            <w:tcW w:w="931" w:type="pct"/>
          </w:tcPr>
          <w:p w14:paraId="4E0415E9"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DC959E0" w14:textId="77777777" w:rsidR="00DF314E" w:rsidRDefault="006A7E09">
            <w:pPr>
              <w:jc w:val="both"/>
              <w:rPr>
                <w:rFonts w:eastAsia="MS Mincho"/>
                <w:lang w:eastAsia="ja-JP"/>
              </w:rPr>
            </w:pPr>
            <w:r>
              <w:rPr>
                <w:rFonts w:eastAsiaTheme="minorEastAsia"/>
                <w:lang w:eastAsia="zh-CN"/>
              </w:rPr>
              <w:t>Support.</w:t>
            </w:r>
          </w:p>
        </w:tc>
      </w:tr>
      <w:tr w:rsidR="00DF314E" w14:paraId="73B2B233" w14:textId="77777777">
        <w:tc>
          <w:tcPr>
            <w:tcW w:w="931" w:type="pct"/>
          </w:tcPr>
          <w:p w14:paraId="37C3AA2E"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68648798" w14:textId="77777777" w:rsidR="00DF314E" w:rsidRDefault="006A7E09">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F314E" w14:paraId="41E50085" w14:textId="77777777">
        <w:tc>
          <w:tcPr>
            <w:tcW w:w="931" w:type="pct"/>
          </w:tcPr>
          <w:p w14:paraId="296B4285" w14:textId="77777777" w:rsidR="00DF314E" w:rsidRDefault="006A7E09">
            <w:pPr>
              <w:jc w:val="both"/>
              <w:rPr>
                <w:rFonts w:eastAsia="Malgun Gothic"/>
                <w:bCs/>
                <w:lang w:eastAsia="ko-KR"/>
              </w:rPr>
            </w:pPr>
            <w:r>
              <w:rPr>
                <w:rFonts w:eastAsia="Malgun Gothic"/>
                <w:bCs/>
                <w:lang w:eastAsia="ko-KR"/>
              </w:rPr>
              <w:t>Xiaomi</w:t>
            </w:r>
          </w:p>
        </w:tc>
        <w:tc>
          <w:tcPr>
            <w:tcW w:w="4069" w:type="pct"/>
          </w:tcPr>
          <w:p w14:paraId="12E3A2B0" w14:textId="77777777" w:rsidR="00DF314E" w:rsidRDefault="006A7E09">
            <w:pPr>
              <w:jc w:val="both"/>
              <w:rPr>
                <w:rFonts w:eastAsia="Malgun Gothic"/>
                <w:lang w:eastAsia="ko-KR"/>
              </w:rPr>
            </w:pPr>
            <w:r>
              <w:rPr>
                <w:rFonts w:eastAsia="Malgun Gothic"/>
                <w:lang w:eastAsia="ko-KR"/>
              </w:rPr>
              <w:t>Support</w:t>
            </w:r>
          </w:p>
        </w:tc>
      </w:tr>
      <w:tr w:rsidR="00DF314E" w14:paraId="68829260" w14:textId="77777777">
        <w:tc>
          <w:tcPr>
            <w:tcW w:w="931" w:type="pct"/>
          </w:tcPr>
          <w:p w14:paraId="0951CC35" w14:textId="77777777" w:rsidR="00DF314E" w:rsidRDefault="006A7E09">
            <w:pPr>
              <w:jc w:val="both"/>
              <w:rPr>
                <w:rFonts w:eastAsia="Malgun Gothic"/>
                <w:bCs/>
                <w:lang w:eastAsia="ko-KR"/>
              </w:rPr>
            </w:pPr>
            <w:r>
              <w:rPr>
                <w:rFonts w:eastAsia="Malgun Gothic"/>
                <w:bCs/>
                <w:lang w:eastAsia="ko-KR"/>
              </w:rPr>
              <w:t>Thales</w:t>
            </w:r>
          </w:p>
        </w:tc>
        <w:tc>
          <w:tcPr>
            <w:tcW w:w="4069" w:type="pct"/>
          </w:tcPr>
          <w:p w14:paraId="2213B139" w14:textId="77777777" w:rsidR="00DF314E" w:rsidRDefault="006A7E09">
            <w:pPr>
              <w:jc w:val="both"/>
              <w:rPr>
                <w:rFonts w:eastAsia="Malgun Gothic"/>
                <w:lang w:eastAsia="ko-KR"/>
              </w:rPr>
            </w:pPr>
            <w:r>
              <w:rPr>
                <w:rFonts w:eastAsia="Malgun Gothic"/>
                <w:lang w:eastAsia="ko-KR"/>
              </w:rPr>
              <w:t>Support</w:t>
            </w:r>
          </w:p>
        </w:tc>
      </w:tr>
    </w:tbl>
    <w:p w14:paraId="74364F54" w14:textId="77777777" w:rsidR="00DF314E" w:rsidRDefault="00DF314E">
      <w:pPr>
        <w:jc w:val="both"/>
      </w:pPr>
    </w:p>
    <w:p w14:paraId="628E3D47" w14:textId="76BD187B" w:rsidR="00DF314E" w:rsidRDefault="00574839">
      <w:pPr>
        <w:pStyle w:val="2"/>
      </w:pPr>
      <w:r>
        <w:t>C</w:t>
      </w:r>
      <w:r w:rsidR="006A7E09">
        <w:t>ompanies views’ collection for 2</w:t>
      </w:r>
      <w:r w:rsidR="006A7E09">
        <w:rPr>
          <w:vertAlign w:val="superscript"/>
        </w:rPr>
        <w:t>nd</w:t>
      </w:r>
      <w:r w:rsidR="006A7E09">
        <w:t xml:space="preserve">  round </w:t>
      </w:r>
    </w:p>
    <w:p w14:paraId="05D1BF10" w14:textId="77777777" w:rsidR="00DF314E" w:rsidRDefault="006A7E09">
      <w:pPr>
        <w:jc w:val="both"/>
        <w:rPr>
          <w:lang w:val="en-GB"/>
        </w:rPr>
      </w:pPr>
      <w:r>
        <w:rPr>
          <w:lang w:val="en-GB"/>
        </w:rPr>
        <w:t xml:space="preserve">Companies provided their views on issue#4. </w:t>
      </w:r>
    </w:p>
    <w:p w14:paraId="5A9B7C5D" w14:textId="77777777" w:rsidR="00DF314E" w:rsidRDefault="006A7E09">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14:paraId="19FED46E" w14:textId="77777777" w:rsidR="00DF314E" w:rsidRDefault="006A7E09">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0282EDD" w14:textId="77777777" w:rsidR="00DF314E" w:rsidRDefault="006A7E09">
      <w:pPr>
        <w:jc w:val="both"/>
        <w:rPr>
          <w:lang w:val="en-GB"/>
        </w:rPr>
      </w:pPr>
      <w:r>
        <w:rPr>
          <w:lang w:val="en-GB"/>
        </w:rPr>
        <w:lastRenderedPageBreak/>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09AC941" w14:textId="77777777" w:rsidR="00DF314E" w:rsidRDefault="006A7E09">
      <w:pPr>
        <w:snapToGrid w:val="0"/>
        <w:jc w:val="both"/>
        <w:rPr>
          <w:rFonts w:eastAsia="等线"/>
          <w:szCs w:val="18"/>
          <w:lang w:eastAsia="zh-CN"/>
        </w:rPr>
      </w:pPr>
      <w:r>
        <w:rPr>
          <w:rFonts w:eastAsia="等线"/>
          <w:szCs w:val="18"/>
          <w:lang w:eastAsia="zh-CN"/>
        </w:rPr>
        <w:t>The intention of Initial Proposal 04 is to resolve the issue#4 from RAN1 perspective. But it seems that RAN1 and RAN2 do not share the same view on this topic.</w:t>
      </w:r>
    </w:p>
    <w:p w14:paraId="4D27647B" w14:textId="77777777" w:rsidR="00DF314E" w:rsidRDefault="006A7E09">
      <w:pPr>
        <w:snapToGrid w:val="0"/>
        <w:jc w:val="both"/>
        <w:rPr>
          <w:rFonts w:eastAsia="等线"/>
          <w:szCs w:val="18"/>
          <w:lang w:eastAsia="zh-CN"/>
        </w:rPr>
      </w:pPr>
      <w:r>
        <w:rPr>
          <w:rFonts w:eastAsia="等线"/>
          <w:szCs w:val="18"/>
          <w:lang w:eastAsia="zh-CN"/>
        </w:rPr>
        <w:t>To move forward, Is it acceptable from RAN1 perspective to adopt RAN2 approach? and thereby modify the Initial Proposal 04 as follow:</w:t>
      </w:r>
    </w:p>
    <w:p w14:paraId="7B46A06B" w14:textId="77777777" w:rsidR="00DF314E" w:rsidRDefault="00DF314E">
      <w:pPr>
        <w:snapToGrid w:val="0"/>
        <w:jc w:val="both"/>
        <w:rPr>
          <w:rFonts w:eastAsia="等线"/>
          <w:szCs w:val="18"/>
          <w:lang w:eastAsia="zh-CN"/>
        </w:rPr>
      </w:pPr>
    </w:p>
    <w:p w14:paraId="5F851717"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0FD3AEB1" w14:textId="77777777" w:rsidR="00DF314E" w:rsidRDefault="006A7E09">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46E16DE7" w14:textId="77777777" w:rsidR="00DF314E" w:rsidRDefault="006A7E09">
      <w:pPr>
        <w:pStyle w:val="affb"/>
        <w:numPr>
          <w:ilvl w:val="0"/>
          <w:numId w:val="25"/>
        </w:numPr>
        <w:snapToGrid w:val="0"/>
        <w:jc w:val="both"/>
        <w:rPr>
          <w:rFonts w:eastAsia="等线"/>
          <w:b/>
          <w:szCs w:val="18"/>
          <w:lang w:eastAsia="zh-CN"/>
        </w:rPr>
      </w:pPr>
      <w:r>
        <w:rPr>
          <w:rFonts w:eastAsia="宋体"/>
          <w:b/>
          <w:szCs w:val="18"/>
        </w:rPr>
        <w:t xml:space="preserve">The associated epoch time should be provided based on </w:t>
      </w:r>
      <w:r>
        <w:rPr>
          <w:rFonts w:eastAsia="宋体"/>
          <w:b/>
          <w:color w:val="FF0000"/>
          <w:szCs w:val="18"/>
        </w:rPr>
        <w:t xml:space="preserve">the target cell’s </w:t>
      </w:r>
      <w:r>
        <w:rPr>
          <w:rFonts w:eastAsia="宋体"/>
          <w:b/>
          <w:szCs w:val="18"/>
        </w:rPr>
        <w:t>timing.</w:t>
      </w:r>
    </w:p>
    <w:p w14:paraId="51421A32" w14:textId="77777777" w:rsidR="00DF314E" w:rsidRDefault="006A7E09">
      <w:pPr>
        <w:pStyle w:val="affb"/>
        <w:numPr>
          <w:ilvl w:val="0"/>
          <w:numId w:val="25"/>
        </w:numPr>
        <w:snapToGrid w:val="0"/>
        <w:jc w:val="both"/>
        <w:rPr>
          <w:rFonts w:eastAsia="等线"/>
          <w:b/>
          <w:color w:val="FF0000"/>
          <w:szCs w:val="18"/>
          <w:lang w:eastAsia="zh-CN"/>
        </w:rPr>
      </w:pPr>
      <w:r>
        <w:rPr>
          <w:rFonts w:eastAsia="宋体"/>
          <w:b/>
          <w:szCs w:val="18"/>
        </w:rPr>
        <w:t xml:space="preserve">The reference point for this epoch time is the uplink time synchronization reference point of </w:t>
      </w:r>
      <w:r>
        <w:rPr>
          <w:rFonts w:eastAsia="宋体"/>
          <w:b/>
          <w:color w:val="FF0000"/>
          <w:szCs w:val="18"/>
        </w:rPr>
        <w:t>the target cell.</w:t>
      </w:r>
    </w:p>
    <w:p w14:paraId="6FF3E3DA" w14:textId="77777777" w:rsidR="00DF314E" w:rsidRDefault="00DF314E">
      <w:pPr>
        <w:snapToGrid w:val="0"/>
        <w:jc w:val="both"/>
        <w:rPr>
          <w:rFonts w:eastAsia="等线"/>
          <w:b/>
          <w:color w:val="FF0000"/>
          <w:szCs w:val="18"/>
          <w:lang w:eastAsia="zh-CN"/>
        </w:rPr>
      </w:pPr>
    </w:p>
    <w:p w14:paraId="7A790D6A"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524E2894" w14:textId="77777777">
        <w:tc>
          <w:tcPr>
            <w:tcW w:w="930" w:type="pct"/>
            <w:shd w:val="clear" w:color="auto" w:fill="00B0F0"/>
          </w:tcPr>
          <w:p w14:paraId="11049904"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786EEB84" w14:textId="77777777" w:rsidR="00DF314E" w:rsidRDefault="006A7E09">
            <w:pPr>
              <w:jc w:val="both"/>
              <w:rPr>
                <w:b/>
                <w:color w:val="FFFFFF" w:themeColor="background1"/>
              </w:rPr>
            </w:pPr>
            <w:r>
              <w:rPr>
                <w:b/>
                <w:color w:val="FFFFFF" w:themeColor="background1"/>
              </w:rPr>
              <w:t>Comments and Views</w:t>
            </w:r>
          </w:p>
        </w:tc>
      </w:tr>
      <w:tr w:rsidR="00DF314E" w14:paraId="417A0704" w14:textId="77777777">
        <w:tc>
          <w:tcPr>
            <w:tcW w:w="930" w:type="pct"/>
          </w:tcPr>
          <w:p w14:paraId="1B7798E6"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56316EF1" w14:textId="77777777" w:rsidR="00DF314E" w:rsidRDefault="006A7E09">
            <w:pPr>
              <w:jc w:val="both"/>
              <w:rPr>
                <w:rFonts w:ascii="Calibri" w:eastAsia="Times New Roman" w:hAnsi="Calibri" w:cs="Calibri"/>
                <w:sz w:val="18"/>
                <w:szCs w:val="18"/>
                <w:lang w:val="en-GB" w:eastAsia="en-GB"/>
              </w:rPr>
            </w:pPr>
            <w:r>
              <w:rPr>
                <w:rFonts w:eastAsia="宋体"/>
                <w:bCs/>
                <w:szCs w:val="22"/>
                <w:lang w:eastAsia="zh-CN"/>
              </w:rPr>
              <w:t xml:space="preserve">If RAN2 is actively discussing this issue, RAN1 should avoid the duplicated discussions when possible. We may simply wait for RAN2’s decision. </w:t>
            </w:r>
          </w:p>
        </w:tc>
      </w:tr>
      <w:tr w:rsidR="00DF314E" w14:paraId="206423E7" w14:textId="77777777">
        <w:tc>
          <w:tcPr>
            <w:tcW w:w="930" w:type="pct"/>
          </w:tcPr>
          <w:p w14:paraId="016BFAC6"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26803B00" w14:textId="77777777" w:rsidR="00DF314E" w:rsidRDefault="006A7E09">
            <w:pPr>
              <w:jc w:val="both"/>
              <w:rPr>
                <w:rFonts w:eastAsia="宋体"/>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DF314E" w14:paraId="3381AA04" w14:textId="77777777">
        <w:tc>
          <w:tcPr>
            <w:tcW w:w="930" w:type="pct"/>
          </w:tcPr>
          <w:p w14:paraId="3CC21D09"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7DE0C8BB" w14:textId="77777777" w:rsidR="00DF314E" w:rsidRDefault="006A7E09">
            <w:pPr>
              <w:jc w:val="both"/>
              <w:rPr>
                <w:rFonts w:eastAsia="Times New Roman"/>
                <w:lang w:val="en-GB" w:eastAsia="en-GB"/>
              </w:rPr>
            </w:pPr>
            <w:r>
              <w:rPr>
                <w:rFonts w:eastAsia="宋体"/>
                <w:bCs/>
                <w:szCs w:val="22"/>
                <w:lang w:eastAsia="zh-CN"/>
              </w:rPr>
              <w:t xml:space="preserve">We have same view as Apple. To our understanding, the requirements for cell measurements are different from UL synchronization in serving cell. This may also be a RAN4 discussion. </w:t>
            </w:r>
          </w:p>
        </w:tc>
      </w:tr>
      <w:tr w:rsidR="00DF314E" w14:paraId="0B95490E" w14:textId="77777777">
        <w:tc>
          <w:tcPr>
            <w:tcW w:w="930" w:type="pct"/>
          </w:tcPr>
          <w:p w14:paraId="10642D81"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6E325D5E" w14:textId="77777777" w:rsidR="00DF314E" w:rsidRDefault="006A7E09">
            <w:pPr>
              <w:jc w:val="both"/>
              <w:rPr>
                <w:rFonts w:ascii="Segoe UI" w:eastAsia="Times New Roman" w:hAnsi="Segoe UI" w:cs="Segoe UI"/>
                <w:sz w:val="21"/>
                <w:szCs w:val="21"/>
                <w:lang w:eastAsia="de-DE"/>
              </w:rPr>
            </w:pPr>
            <w:r>
              <w:rPr>
                <w:rFonts w:eastAsia="Times New Roman"/>
                <w:lang w:eastAsia="de-DE"/>
              </w:rPr>
              <w:t>Wait for RAN2.</w:t>
            </w:r>
          </w:p>
          <w:p w14:paraId="1D34BF22" w14:textId="77777777" w:rsidR="00DF314E" w:rsidRDefault="006A7E09">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F314E" w14:paraId="27BE6CC9" w14:textId="77777777">
        <w:tc>
          <w:tcPr>
            <w:tcW w:w="930" w:type="pct"/>
          </w:tcPr>
          <w:p w14:paraId="79205F6C"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69F99B0F" w14:textId="77777777" w:rsidR="00DF314E" w:rsidRDefault="006A7E09">
            <w:pPr>
              <w:jc w:val="both"/>
              <w:rPr>
                <w:rFonts w:eastAsia="宋体"/>
                <w:bCs/>
                <w:szCs w:val="22"/>
                <w:lang w:eastAsia="de-DE"/>
              </w:rPr>
            </w:pPr>
            <w:r>
              <w:rPr>
                <w:rFonts w:eastAsia="宋体" w:hint="eastAsia"/>
                <w:bCs/>
                <w:szCs w:val="22"/>
                <w:lang w:eastAsia="zh-CN"/>
              </w:rPr>
              <w:t>Fine to wait RAN2 discussion</w:t>
            </w:r>
          </w:p>
        </w:tc>
      </w:tr>
      <w:tr w:rsidR="00DF314E" w14:paraId="113FE137" w14:textId="77777777">
        <w:tc>
          <w:tcPr>
            <w:tcW w:w="930" w:type="pct"/>
          </w:tcPr>
          <w:p w14:paraId="4F6028CB"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3709E26B" w14:textId="77777777" w:rsidR="00DF314E" w:rsidRDefault="006A7E09">
            <w:pPr>
              <w:jc w:val="both"/>
              <w:rPr>
                <w:rFonts w:eastAsia="宋体"/>
                <w:bCs/>
                <w:szCs w:val="22"/>
                <w:lang w:eastAsia="zh-CN"/>
              </w:rPr>
            </w:pPr>
            <w:r>
              <w:rPr>
                <w:rFonts w:eastAsia="宋体"/>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DF314E" w14:paraId="417660BD" w14:textId="77777777">
        <w:tc>
          <w:tcPr>
            <w:tcW w:w="930" w:type="pct"/>
          </w:tcPr>
          <w:p w14:paraId="5AAFB340"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217C87E7" w14:textId="77777777" w:rsidR="00DF314E" w:rsidRDefault="006A7E09">
            <w:pPr>
              <w:jc w:val="both"/>
              <w:rPr>
                <w:rFonts w:eastAsia="宋体"/>
                <w:bCs/>
                <w:szCs w:val="22"/>
                <w:lang w:eastAsia="zh-CN"/>
              </w:rPr>
            </w:pPr>
            <w:r>
              <w:rPr>
                <w:rFonts w:eastAsia="宋体"/>
                <w:bCs/>
                <w:szCs w:val="22"/>
                <w:lang w:eastAsia="zh-CN"/>
              </w:rPr>
              <w:t>Should include neighbour cell too. Regardless, we are not sure if the neighbor cell is SFN synchronized with serving cell. Additional signaling is needed if the objective is to allow UE predicts downlink arrival time of the neighbor cell.</w:t>
            </w:r>
          </w:p>
        </w:tc>
      </w:tr>
      <w:tr w:rsidR="00DF314E" w14:paraId="38351D69" w14:textId="77777777">
        <w:tc>
          <w:tcPr>
            <w:tcW w:w="930" w:type="pct"/>
          </w:tcPr>
          <w:p w14:paraId="756A18DC" w14:textId="77777777" w:rsidR="00DF314E" w:rsidRDefault="006A7E09">
            <w:pPr>
              <w:jc w:val="both"/>
              <w:rPr>
                <w:rFonts w:eastAsia="Malgun Gothic"/>
                <w:bCs/>
                <w:szCs w:val="22"/>
                <w:lang w:eastAsia="ko-KR"/>
              </w:rPr>
            </w:pPr>
            <w:r>
              <w:rPr>
                <w:rFonts w:eastAsia="Malgun Gothic" w:hint="eastAsia"/>
                <w:bCs/>
                <w:szCs w:val="22"/>
                <w:lang w:eastAsia="ko-KR"/>
              </w:rPr>
              <w:t>LG</w:t>
            </w:r>
          </w:p>
        </w:tc>
        <w:tc>
          <w:tcPr>
            <w:tcW w:w="4070" w:type="pct"/>
          </w:tcPr>
          <w:p w14:paraId="0248A6D6" w14:textId="77777777" w:rsidR="00DF314E" w:rsidRDefault="006A7E09">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F314E" w14:paraId="215F6F92" w14:textId="77777777">
        <w:tc>
          <w:tcPr>
            <w:tcW w:w="930" w:type="pct"/>
          </w:tcPr>
          <w:p w14:paraId="68B60B6D" w14:textId="77777777" w:rsidR="00DF314E" w:rsidRDefault="006A7E09">
            <w:pPr>
              <w:jc w:val="both"/>
              <w:rPr>
                <w:rFonts w:eastAsia="Malgun Gothic"/>
                <w:bCs/>
                <w:szCs w:val="22"/>
                <w:lang w:eastAsia="ko-KR"/>
              </w:rPr>
            </w:pPr>
            <w:r>
              <w:rPr>
                <w:rFonts w:eastAsia="宋体" w:hint="eastAsia"/>
                <w:bCs/>
                <w:szCs w:val="22"/>
                <w:lang w:eastAsia="zh-CN"/>
              </w:rPr>
              <w:t>N</w:t>
            </w:r>
            <w:r>
              <w:rPr>
                <w:rFonts w:eastAsia="宋体"/>
                <w:bCs/>
                <w:szCs w:val="22"/>
                <w:lang w:eastAsia="zh-CN"/>
              </w:rPr>
              <w:t>TT DOCOMO</w:t>
            </w:r>
          </w:p>
        </w:tc>
        <w:tc>
          <w:tcPr>
            <w:tcW w:w="4070" w:type="pct"/>
          </w:tcPr>
          <w:p w14:paraId="2AE153FA" w14:textId="77777777" w:rsidR="00DF314E" w:rsidRDefault="006A7E09">
            <w:pPr>
              <w:jc w:val="both"/>
              <w:rPr>
                <w:rFonts w:eastAsia="Malgun Gothic"/>
                <w:bCs/>
                <w:szCs w:val="22"/>
                <w:lang w:eastAsia="ko-KR"/>
              </w:rPr>
            </w:pPr>
            <w:r>
              <w:rPr>
                <w:rFonts w:eastAsia="宋体"/>
                <w:bCs/>
                <w:szCs w:val="22"/>
                <w:lang w:eastAsia="zh-CN"/>
              </w:rPr>
              <w:t xml:space="preserve">Fine with wait for RAN2’s decision. </w:t>
            </w:r>
          </w:p>
        </w:tc>
      </w:tr>
      <w:tr w:rsidR="00DF314E" w14:paraId="11579E92" w14:textId="77777777">
        <w:tc>
          <w:tcPr>
            <w:tcW w:w="930" w:type="pct"/>
          </w:tcPr>
          <w:p w14:paraId="6547EE08" w14:textId="77777777" w:rsidR="00DF314E" w:rsidRDefault="006A7E09">
            <w:pPr>
              <w:jc w:val="both"/>
              <w:rPr>
                <w:rFonts w:eastAsia="宋体"/>
                <w:bCs/>
                <w:szCs w:val="22"/>
                <w:lang w:eastAsia="zh-CN"/>
              </w:rPr>
            </w:pPr>
            <w:r>
              <w:rPr>
                <w:rFonts w:eastAsia="宋体"/>
                <w:bCs/>
                <w:szCs w:val="22"/>
                <w:lang w:eastAsia="zh-CN"/>
              </w:rPr>
              <w:t>OPPO</w:t>
            </w:r>
          </w:p>
        </w:tc>
        <w:tc>
          <w:tcPr>
            <w:tcW w:w="4070" w:type="pct"/>
          </w:tcPr>
          <w:p w14:paraId="13839960" w14:textId="77777777" w:rsidR="00DF314E" w:rsidRDefault="006A7E09">
            <w:pPr>
              <w:jc w:val="both"/>
              <w:rPr>
                <w:rFonts w:eastAsia="宋体"/>
                <w:bCs/>
                <w:szCs w:val="22"/>
                <w:lang w:eastAsia="zh-CN"/>
              </w:rPr>
            </w:pPr>
            <w:r>
              <w:rPr>
                <w:rFonts w:eastAsia="宋体"/>
                <w:bCs/>
                <w:szCs w:val="22"/>
                <w:lang w:eastAsia="zh-CN"/>
              </w:rPr>
              <w:t xml:space="preserve">We strongly against this proposal. We don’t think this proposal can work for RRM. The reason for providing ephemeris data of neighboring cells is to allow UE to derive the </w:t>
            </w:r>
            <w:r>
              <w:rPr>
                <w:rFonts w:eastAsia="宋体"/>
                <w:bCs/>
                <w:szCs w:val="22"/>
                <w:lang w:eastAsia="zh-CN"/>
              </w:rPr>
              <w:lastRenderedPageBreak/>
              <w:t xml:space="preserve">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14:paraId="3A9FC401" w14:textId="77777777" w:rsidR="00DF314E" w:rsidRDefault="006A7E09">
            <w:pPr>
              <w:jc w:val="both"/>
              <w:rPr>
                <w:rFonts w:eastAsia="宋体"/>
                <w:bCs/>
                <w:szCs w:val="22"/>
                <w:lang w:eastAsia="zh-CN"/>
              </w:rPr>
            </w:pPr>
            <w:r>
              <w:rPr>
                <w:rFonts w:eastAsia="宋体"/>
                <w:bCs/>
                <w:szCs w:val="22"/>
                <w:lang w:eastAsia="zh-CN"/>
              </w:rPr>
              <w:t>To derive SMTC location →  needs epoch time → needs sync → needs detection SSB/MIB → needs SMTC location</w:t>
            </w:r>
          </w:p>
          <w:p w14:paraId="1E2F22D2" w14:textId="77777777" w:rsidR="00DF314E" w:rsidRDefault="006A7E09">
            <w:pPr>
              <w:jc w:val="both"/>
              <w:rPr>
                <w:rFonts w:eastAsia="宋体"/>
                <w:bCs/>
                <w:szCs w:val="22"/>
                <w:lang w:eastAsia="zh-CN"/>
              </w:rPr>
            </w:pPr>
            <w:r>
              <w:rPr>
                <w:rFonts w:eastAsia="宋体"/>
                <w:bCs/>
                <w:szCs w:val="22"/>
                <w:lang w:eastAsia="zh-CN"/>
              </w:rPr>
              <w:t xml:space="preserve">Other than that, the UE complexity is also a big problem given that the UE has to sync with each of the neighboring cells, individually. </w:t>
            </w:r>
          </w:p>
        </w:tc>
      </w:tr>
      <w:tr w:rsidR="003B23AF" w:rsidRPr="00210B46" w14:paraId="1D80D7C8" w14:textId="77777777" w:rsidTr="00AF58EF">
        <w:tc>
          <w:tcPr>
            <w:tcW w:w="930" w:type="pct"/>
          </w:tcPr>
          <w:p w14:paraId="708F255D" w14:textId="77777777" w:rsidR="003B23AF" w:rsidRDefault="003B23AF" w:rsidP="00AF58EF">
            <w:pPr>
              <w:jc w:val="both"/>
              <w:rPr>
                <w:rFonts w:eastAsia="宋体"/>
                <w:bCs/>
                <w:szCs w:val="22"/>
                <w:lang w:eastAsia="zh-CN"/>
              </w:rPr>
            </w:pPr>
            <w:r>
              <w:rPr>
                <w:rFonts w:eastAsia="宋体" w:hint="eastAsia"/>
                <w:bCs/>
                <w:szCs w:val="22"/>
                <w:lang w:eastAsia="zh-CN"/>
              </w:rPr>
              <w:lastRenderedPageBreak/>
              <w:t>L</w:t>
            </w:r>
            <w:r>
              <w:rPr>
                <w:rFonts w:eastAsia="宋体"/>
                <w:bCs/>
                <w:szCs w:val="22"/>
                <w:lang w:eastAsia="zh-CN"/>
              </w:rPr>
              <w:t>enovo</w:t>
            </w:r>
          </w:p>
        </w:tc>
        <w:tc>
          <w:tcPr>
            <w:tcW w:w="4070" w:type="pct"/>
          </w:tcPr>
          <w:p w14:paraId="3E99633C" w14:textId="77777777" w:rsidR="003B23AF" w:rsidRDefault="003B23AF" w:rsidP="00AF58EF">
            <w:pPr>
              <w:jc w:val="both"/>
              <w:rPr>
                <w:rFonts w:eastAsia="宋体"/>
                <w:bCs/>
                <w:szCs w:val="22"/>
                <w:lang w:eastAsia="zh-CN"/>
              </w:rPr>
            </w:pPr>
            <w:r>
              <w:rPr>
                <w:rFonts w:eastAsia="宋体"/>
                <w:bCs/>
                <w:szCs w:val="22"/>
                <w:lang w:eastAsia="zh-CN"/>
              </w:rPr>
              <w:t>Fine to wait for RAN2 decision.</w:t>
            </w:r>
          </w:p>
        </w:tc>
      </w:tr>
      <w:tr w:rsidR="00AB363C" w:rsidRPr="00210B46" w14:paraId="680A39EA" w14:textId="77777777" w:rsidTr="00AF58EF">
        <w:tc>
          <w:tcPr>
            <w:tcW w:w="930" w:type="pct"/>
          </w:tcPr>
          <w:p w14:paraId="48036960" w14:textId="0055FEB2" w:rsidR="00AB363C" w:rsidRDefault="00AB363C" w:rsidP="00AF58EF">
            <w:pPr>
              <w:jc w:val="both"/>
              <w:rPr>
                <w:rFonts w:eastAsia="宋体"/>
                <w:bCs/>
                <w:szCs w:val="22"/>
                <w:lang w:eastAsia="zh-CN"/>
              </w:rPr>
            </w:pPr>
            <w:r>
              <w:rPr>
                <w:rFonts w:eastAsia="宋体"/>
                <w:bCs/>
                <w:szCs w:val="22"/>
                <w:lang w:eastAsia="zh-CN"/>
              </w:rPr>
              <w:t>Thales</w:t>
            </w:r>
          </w:p>
        </w:tc>
        <w:tc>
          <w:tcPr>
            <w:tcW w:w="4070" w:type="pct"/>
          </w:tcPr>
          <w:p w14:paraId="3A03074C" w14:textId="77777777" w:rsidR="00D21BDB" w:rsidRDefault="00AB363C" w:rsidP="00D21BDB">
            <w:pPr>
              <w:jc w:val="both"/>
              <w:rPr>
                <w:rFonts w:eastAsia="宋体"/>
                <w:bCs/>
                <w:szCs w:val="22"/>
                <w:lang w:eastAsia="zh-CN"/>
              </w:rPr>
            </w:pPr>
            <w:r>
              <w:rPr>
                <w:rFonts w:eastAsia="宋体"/>
                <w:bCs/>
                <w:szCs w:val="22"/>
                <w:lang w:eastAsia="zh-CN"/>
              </w:rPr>
              <w:t xml:space="preserve">In our view for </w:t>
            </w:r>
            <w:r w:rsidRPr="00AB363C">
              <w:rPr>
                <w:rFonts w:eastAsia="宋体"/>
                <w:bCs/>
                <w:szCs w:val="22"/>
                <w:lang w:eastAsia="zh-CN"/>
              </w:rPr>
              <w:t>neighbour cells for measurements</w:t>
            </w:r>
            <w:r>
              <w:rPr>
                <w:rFonts w:eastAsia="宋体"/>
                <w:bCs/>
                <w:szCs w:val="22"/>
                <w:lang w:eastAsia="zh-CN"/>
              </w:rPr>
              <w:t xml:space="preserve"> and d</w:t>
            </w:r>
            <w:r w:rsidRPr="00AB363C">
              <w:rPr>
                <w:rFonts w:eastAsia="宋体"/>
                <w:bCs/>
                <w:szCs w:val="22"/>
                <w:lang w:eastAsia="zh-CN"/>
              </w:rPr>
              <w:t>uring HO</w:t>
            </w:r>
            <w:r>
              <w:rPr>
                <w:rFonts w:eastAsia="宋体"/>
                <w:bCs/>
                <w:szCs w:val="22"/>
                <w:lang w:eastAsia="zh-CN"/>
              </w:rPr>
              <w:t>,</w:t>
            </w:r>
            <w:r w:rsidRPr="00AB363C">
              <w:rPr>
                <w:rFonts w:eastAsia="宋体"/>
                <w:bCs/>
                <w:szCs w:val="22"/>
                <w:lang w:eastAsia="zh-CN"/>
              </w:rPr>
              <w:t xml:space="preserve"> the </w:t>
            </w:r>
            <w:r>
              <w:rPr>
                <w:rFonts w:eastAsia="宋体"/>
                <w:bCs/>
                <w:szCs w:val="22"/>
                <w:lang w:eastAsia="zh-CN"/>
              </w:rPr>
              <w:t>neighbour</w:t>
            </w:r>
            <w:r w:rsidRPr="00AB363C">
              <w:rPr>
                <w:rFonts w:eastAsia="宋体"/>
                <w:bCs/>
                <w:szCs w:val="22"/>
                <w:lang w:eastAsia="zh-CN"/>
              </w:rPr>
              <w:t xml:space="preserve"> cell’s epoch time (i.e. SFN and subframe number)</w:t>
            </w:r>
            <w:r>
              <w:rPr>
                <w:rFonts w:eastAsia="宋体"/>
                <w:bCs/>
                <w:szCs w:val="22"/>
                <w:lang w:eastAsia="zh-CN"/>
              </w:rPr>
              <w:t xml:space="preserve"> should be based on </w:t>
            </w:r>
            <w:r w:rsidR="00D21BDB">
              <w:rPr>
                <w:rFonts w:eastAsia="宋体"/>
                <w:bCs/>
                <w:szCs w:val="22"/>
                <w:lang w:eastAsia="zh-CN"/>
              </w:rPr>
              <w:t>serving</w:t>
            </w:r>
            <w:r w:rsidRPr="00AB363C">
              <w:rPr>
                <w:rFonts w:eastAsia="宋体"/>
                <w:bCs/>
                <w:szCs w:val="22"/>
                <w:lang w:eastAsia="zh-CN"/>
              </w:rPr>
              <w:t xml:space="preserve"> cells’ timing</w:t>
            </w:r>
            <w:r>
              <w:rPr>
                <w:rFonts w:eastAsia="宋体"/>
                <w:bCs/>
                <w:szCs w:val="22"/>
                <w:lang w:eastAsia="zh-CN"/>
              </w:rPr>
              <w:t xml:space="preserve">. </w:t>
            </w:r>
          </w:p>
          <w:p w14:paraId="45EE74F8" w14:textId="099526ED" w:rsidR="00AB363C" w:rsidRDefault="00D21BDB" w:rsidP="00D21BDB">
            <w:pPr>
              <w:jc w:val="both"/>
              <w:rPr>
                <w:rFonts w:eastAsia="宋体"/>
                <w:bCs/>
                <w:szCs w:val="22"/>
                <w:lang w:eastAsia="zh-CN"/>
              </w:rPr>
            </w:pPr>
            <w:r>
              <w:rPr>
                <w:rFonts w:eastAsia="宋体"/>
                <w:bCs/>
                <w:szCs w:val="22"/>
                <w:lang w:eastAsia="zh-CN"/>
              </w:rPr>
              <w:t>But we are f</w:t>
            </w:r>
            <w:r w:rsidR="00AB363C">
              <w:rPr>
                <w:rFonts w:eastAsia="宋体" w:hint="eastAsia"/>
                <w:bCs/>
                <w:szCs w:val="22"/>
                <w:lang w:eastAsia="zh-CN"/>
              </w:rPr>
              <w:t>ine to wait RAN2 discussion</w:t>
            </w:r>
          </w:p>
        </w:tc>
      </w:tr>
    </w:tbl>
    <w:p w14:paraId="696AF711" w14:textId="67D50A09" w:rsidR="00DF314E" w:rsidRDefault="00DF314E">
      <w:pPr>
        <w:jc w:val="both"/>
      </w:pPr>
    </w:p>
    <w:p w14:paraId="21142EA0" w14:textId="77777777" w:rsidR="005A7B8B" w:rsidRDefault="005A7B8B" w:rsidP="005A7B8B">
      <w:pPr>
        <w:pStyle w:val="2"/>
      </w:pPr>
      <w:r>
        <w:t>Companies views’ collection for 3</w:t>
      </w:r>
      <w:r w:rsidRPr="007B34DC">
        <w:rPr>
          <w:vertAlign w:val="superscript"/>
        </w:rPr>
        <w:t>rd</w:t>
      </w:r>
      <w:r>
        <w:t xml:space="preserve">  round</w:t>
      </w:r>
    </w:p>
    <w:p w14:paraId="4C419D76" w14:textId="65C626AD" w:rsidR="00AB363C" w:rsidRDefault="00AB363C" w:rsidP="00AB363C">
      <w:r>
        <w:t>12 companies provided their views during 2</w:t>
      </w:r>
      <w:r w:rsidRPr="00AB363C">
        <w:rPr>
          <w:vertAlign w:val="superscript"/>
        </w:rPr>
        <w:t>nd</w:t>
      </w:r>
      <w:r>
        <w:t xml:space="preserve"> round.</w:t>
      </w:r>
    </w:p>
    <w:p w14:paraId="7DC6A278" w14:textId="452124F7" w:rsidR="00AB363C" w:rsidRDefault="004E718E" w:rsidP="00AB363C">
      <w:r>
        <w:rPr>
          <w:rFonts w:eastAsia="宋体"/>
          <w:bCs/>
          <w:szCs w:val="22"/>
          <w:lang w:eastAsia="zh-CN"/>
        </w:rPr>
        <w:t xml:space="preserve">8/12 companies prefer/or fine to wait for </w:t>
      </w:r>
      <w:r w:rsidRPr="004E718E">
        <w:rPr>
          <w:rFonts w:eastAsia="宋体"/>
          <w:bCs/>
          <w:szCs w:val="22"/>
          <w:lang w:eastAsia="zh-CN"/>
        </w:rPr>
        <w:t>RAN2 decision</w:t>
      </w:r>
      <w:r>
        <w:rPr>
          <w:rFonts w:eastAsia="宋体"/>
          <w:bCs/>
          <w:szCs w:val="22"/>
          <w:lang w:eastAsia="zh-CN"/>
        </w:rPr>
        <w:t>: [</w:t>
      </w:r>
      <w:r w:rsidR="00AB363C">
        <w:rPr>
          <w:rFonts w:eastAsia="宋体"/>
          <w:bCs/>
          <w:szCs w:val="22"/>
          <w:lang w:eastAsia="zh-CN"/>
        </w:rPr>
        <w:t xml:space="preserve">Apple, MediaTek, Panasonic, </w:t>
      </w:r>
      <w:r w:rsidR="00AB363C">
        <w:rPr>
          <w:rFonts w:eastAsia="宋体" w:hint="eastAsia"/>
          <w:bCs/>
          <w:szCs w:val="22"/>
          <w:lang w:eastAsia="zh-CN"/>
        </w:rPr>
        <w:t>ZTE</w:t>
      </w:r>
      <w:r w:rsidR="00AB363C">
        <w:rPr>
          <w:rFonts w:eastAsia="宋体"/>
          <w:bCs/>
          <w:szCs w:val="22"/>
          <w:lang w:eastAsia="zh-CN"/>
        </w:rPr>
        <w:t xml:space="preserve">, </w:t>
      </w:r>
      <w:r w:rsidR="00AB363C">
        <w:rPr>
          <w:rFonts w:eastAsia="Malgun Gothic" w:hint="eastAsia"/>
          <w:bCs/>
          <w:szCs w:val="22"/>
          <w:lang w:eastAsia="ko-KR"/>
        </w:rPr>
        <w:t>LG</w:t>
      </w:r>
      <w:r w:rsidR="00AB363C">
        <w:rPr>
          <w:rFonts w:eastAsia="Malgun Gothic"/>
          <w:bCs/>
          <w:szCs w:val="22"/>
          <w:lang w:eastAsia="ko-KR"/>
        </w:rPr>
        <w:t xml:space="preserve">, </w:t>
      </w:r>
      <w:r w:rsidR="00AB363C">
        <w:rPr>
          <w:rFonts w:eastAsia="宋体" w:hint="eastAsia"/>
          <w:bCs/>
          <w:szCs w:val="22"/>
          <w:lang w:eastAsia="zh-CN"/>
        </w:rPr>
        <w:t>N</w:t>
      </w:r>
      <w:r w:rsidR="00AB363C">
        <w:rPr>
          <w:rFonts w:eastAsia="宋体"/>
          <w:bCs/>
          <w:szCs w:val="22"/>
          <w:lang w:eastAsia="zh-CN"/>
        </w:rPr>
        <w:t xml:space="preserve">TT DOCOMO, </w:t>
      </w:r>
      <w:r w:rsidR="00AB363C">
        <w:rPr>
          <w:rFonts w:eastAsia="宋体" w:hint="eastAsia"/>
          <w:bCs/>
          <w:szCs w:val="22"/>
          <w:lang w:eastAsia="zh-CN"/>
        </w:rPr>
        <w:t>L</w:t>
      </w:r>
      <w:r w:rsidR="00AB363C">
        <w:rPr>
          <w:rFonts w:eastAsia="宋体"/>
          <w:bCs/>
          <w:szCs w:val="22"/>
          <w:lang w:eastAsia="zh-CN"/>
        </w:rPr>
        <w:t xml:space="preserve">enovo, </w:t>
      </w:r>
      <w:r w:rsidR="00AB363C" w:rsidRPr="00AB363C">
        <w:rPr>
          <w:rFonts w:eastAsia="宋体"/>
          <w:bCs/>
          <w:szCs w:val="22"/>
          <w:lang w:eastAsia="zh-CN"/>
        </w:rPr>
        <w:t>Thales</w:t>
      </w:r>
      <w:r>
        <w:rPr>
          <w:rFonts w:eastAsia="宋体"/>
          <w:bCs/>
          <w:szCs w:val="22"/>
          <w:lang w:eastAsia="zh-CN"/>
        </w:rPr>
        <w:t>].</w:t>
      </w:r>
    </w:p>
    <w:p w14:paraId="301F6B67" w14:textId="528383D9" w:rsidR="00AB363C" w:rsidRDefault="00AB363C" w:rsidP="00AB363C">
      <w:r>
        <w:t>T</w:t>
      </w:r>
      <w:r w:rsidRPr="00D00B75">
        <w:t xml:space="preserve">his issue </w:t>
      </w:r>
      <w:r w:rsidR="004E718E">
        <w:t>is being</w:t>
      </w:r>
      <w:r w:rsidRPr="00D00B75">
        <w:t xml:space="preserve"> discussed for the first time</w:t>
      </w:r>
      <w:r w:rsidR="004E718E">
        <w:t xml:space="preserve"> in RAN1</w:t>
      </w:r>
      <w:r w:rsidRPr="00D00B75">
        <w:t xml:space="preserve">. </w:t>
      </w:r>
      <w:r w:rsidR="006E0224">
        <w:t>Given the views expressed during the different rounds of discussions</w:t>
      </w:r>
      <w:r w:rsidR="009F2BAD">
        <w:t>, from moderator’s perspective,</w:t>
      </w:r>
      <w:r w:rsidR="006E0224">
        <w:t xml:space="preserve"> it</w:t>
      </w:r>
      <w:r w:rsidR="009F2BAD">
        <w:t xml:space="preserve"> would be</w:t>
      </w:r>
      <w:r w:rsidR="006E0224">
        <w:t xml:space="preserve"> difficult to make progress on this issue and converge during current meeting. </w:t>
      </w:r>
      <w:r w:rsidRPr="00D00B75">
        <w:t>It’s Moderator’s view that companies may need more time to analyze</w:t>
      </w:r>
      <w:r>
        <w:t xml:space="preserve"> it</w:t>
      </w:r>
      <w:r w:rsidRPr="00D00B75">
        <w:t xml:space="preserve">. </w:t>
      </w:r>
      <w:r w:rsidR="00D6487B">
        <w:t xml:space="preserve">The issue is also being discussed at RAN2. As </w:t>
      </w:r>
      <w:r w:rsidR="009F2BAD">
        <w:t xml:space="preserve">a </w:t>
      </w:r>
      <w:r w:rsidR="00D6487B">
        <w:t>WF, the group can wait for RAN2 decision.</w:t>
      </w:r>
      <w:r w:rsidR="009F2BAD">
        <w:t xml:space="preserve"> Analyze it from RAN1 perspective and check if there is a concern. I</w:t>
      </w:r>
      <w:r w:rsidRPr="00D00B75">
        <w:t xml:space="preserve">t </w:t>
      </w:r>
      <w:r w:rsidR="009F2BAD">
        <w:t xml:space="preserve">then </w:t>
      </w:r>
      <w:r w:rsidRPr="00D00B75">
        <w:t>is recommended that we revisit this issue at the next RAN1 meeting</w:t>
      </w:r>
      <w:r>
        <w:t>.</w:t>
      </w:r>
      <w:r w:rsidR="00E56D7C">
        <w:t xml:space="preserve"> </w:t>
      </w:r>
    </w:p>
    <w:p w14:paraId="72EEF267" w14:textId="14F2C2F5" w:rsidR="005A7B8B" w:rsidRDefault="005A7B8B">
      <w:pPr>
        <w:jc w:val="both"/>
      </w:pPr>
    </w:p>
    <w:p w14:paraId="402DFF01" w14:textId="65BEE909" w:rsidR="00AB363C" w:rsidRDefault="00AB363C">
      <w:pPr>
        <w:jc w:val="both"/>
        <w:rPr>
          <w:rStyle w:val="aff8"/>
        </w:rPr>
      </w:pPr>
      <w:r>
        <w:rPr>
          <w:rStyle w:val="aff8"/>
          <w:highlight w:val="cyan"/>
        </w:rPr>
        <w:t xml:space="preserve">FL </w:t>
      </w:r>
      <w:r w:rsidRPr="00370E93">
        <w:rPr>
          <w:rStyle w:val="aff8"/>
          <w:highlight w:val="cyan"/>
        </w:rPr>
        <w:t>Recommendation</w:t>
      </w:r>
      <w:r w:rsidR="00352623" w:rsidRPr="00370E93">
        <w:rPr>
          <w:rStyle w:val="aff8"/>
          <w:highlight w:val="cyan"/>
        </w:rPr>
        <w:t xml:space="preserve"> 4:</w:t>
      </w:r>
      <w:r w:rsidR="00352623">
        <w:rPr>
          <w:rStyle w:val="aff8"/>
        </w:rPr>
        <w:t xml:space="preserve"> </w:t>
      </w:r>
    </w:p>
    <w:p w14:paraId="2EAA26CA" w14:textId="52BFFEFE" w:rsidR="0093429C" w:rsidRDefault="007430A8">
      <w:pPr>
        <w:jc w:val="both"/>
        <w:rPr>
          <w:rStyle w:val="aff8"/>
        </w:rPr>
      </w:pPr>
      <w:r>
        <w:rPr>
          <w:rStyle w:val="aff8"/>
        </w:rPr>
        <w:t xml:space="preserve">On </w:t>
      </w:r>
      <w:r w:rsidR="00BB4B5A">
        <w:rPr>
          <w:rStyle w:val="aff8"/>
        </w:rPr>
        <w:t>Issue#4-</w:t>
      </w:r>
      <w:r w:rsidR="00EA35D8" w:rsidRPr="007430A8">
        <w:rPr>
          <w:rStyle w:val="aff8"/>
        </w:rPr>
        <w:t>Neighbor</w:t>
      </w:r>
      <w:r w:rsidRPr="007430A8">
        <w:rPr>
          <w:rStyle w:val="aff8"/>
        </w:rPr>
        <w:t xml:space="preserve"> cell’s epoch time</w:t>
      </w:r>
      <w:r>
        <w:rPr>
          <w:rStyle w:val="aff8"/>
        </w:rPr>
        <w:t xml:space="preserve">, </w:t>
      </w:r>
      <w:r w:rsidR="00BB4B5A">
        <w:rPr>
          <w:rStyle w:val="aff8"/>
        </w:rPr>
        <w:t>c</w:t>
      </w:r>
      <w:r>
        <w:rPr>
          <w:rStyle w:val="aff8"/>
        </w:rPr>
        <w:t>ompanies are invited to provide inputs to next RAN1</w:t>
      </w:r>
      <w:r w:rsidR="00BB4B5A">
        <w:rPr>
          <w:rStyle w:val="aff8"/>
        </w:rPr>
        <w:t>’s</w:t>
      </w:r>
      <w:r>
        <w:rPr>
          <w:rStyle w:val="aff8"/>
        </w:rPr>
        <w:t xml:space="preserve"> meeting</w:t>
      </w:r>
      <w:r w:rsidR="0093429C">
        <w:rPr>
          <w:rStyle w:val="aff8"/>
        </w:rPr>
        <w:t>:</w:t>
      </w:r>
      <w:r>
        <w:rPr>
          <w:rStyle w:val="aff8"/>
        </w:rPr>
        <w:t xml:space="preserve"> </w:t>
      </w:r>
    </w:p>
    <w:p w14:paraId="28BB7BCB" w14:textId="30093341" w:rsidR="007430A8" w:rsidRDefault="00EA35D8">
      <w:pPr>
        <w:jc w:val="both"/>
        <w:rPr>
          <w:rStyle w:val="aff8"/>
        </w:rPr>
      </w:pPr>
      <w:r>
        <w:rPr>
          <w:rStyle w:val="aff8"/>
        </w:rPr>
        <w:t>Whether t</w:t>
      </w:r>
      <w:r w:rsidRPr="0093429C">
        <w:rPr>
          <w:rStyle w:val="aff8"/>
        </w:rPr>
        <w:t xml:space="preserve">he epoch time </w:t>
      </w:r>
      <w:r>
        <w:rPr>
          <w:rStyle w:val="aff8"/>
        </w:rPr>
        <w:t xml:space="preserve">of </w:t>
      </w:r>
      <w:r w:rsidR="009F2BAD">
        <w:rPr>
          <w:rStyle w:val="aff8"/>
        </w:rPr>
        <w:t>assistance information (</w:t>
      </w:r>
      <w:r w:rsidR="0093429C" w:rsidRPr="0093429C">
        <w:rPr>
          <w:rStyle w:val="aff8"/>
        </w:rPr>
        <w:t>satellite eph</w:t>
      </w:r>
      <w:r w:rsidR="009F2BAD">
        <w:rPr>
          <w:rStyle w:val="aff8"/>
        </w:rPr>
        <w:t xml:space="preserve">emeris and common TA parameters) </w:t>
      </w:r>
      <w:r w:rsidR="0093429C" w:rsidRPr="0093429C">
        <w:rPr>
          <w:rStyle w:val="aff8"/>
        </w:rPr>
        <w:t xml:space="preserve">of </w:t>
      </w:r>
      <w:r w:rsidR="009F2BAD" w:rsidRPr="0093429C">
        <w:rPr>
          <w:rStyle w:val="aff8"/>
        </w:rPr>
        <w:t>neighbor’s</w:t>
      </w:r>
      <w:r w:rsidR="0093429C" w:rsidRPr="0093429C">
        <w:rPr>
          <w:rStyle w:val="aff8"/>
        </w:rPr>
        <w:t xml:space="preserve"> cell </w:t>
      </w:r>
      <w:r>
        <w:rPr>
          <w:rStyle w:val="aff8"/>
        </w:rPr>
        <w:t>is</w:t>
      </w:r>
      <w:r w:rsidR="0093429C" w:rsidRPr="0093429C">
        <w:rPr>
          <w:rStyle w:val="aff8"/>
        </w:rPr>
        <w:t xml:space="preserve"> provided based on</w:t>
      </w:r>
      <w:r>
        <w:rPr>
          <w:rStyle w:val="aff8"/>
        </w:rPr>
        <w:t xml:space="preserve">: </w:t>
      </w:r>
      <w:r w:rsidRPr="00EA35D8">
        <w:rPr>
          <w:rStyle w:val="aff8"/>
        </w:rPr>
        <w:t>serving cells’ timing</w:t>
      </w:r>
      <w:r>
        <w:rPr>
          <w:rStyle w:val="aff8"/>
        </w:rPr>
        <w:t xml:space="preserve"> or </w:t>
      </w:r>
      <w:r w:rsidRPr="00EA35D8">
        <w:rPr>
          <w:rStyle w:val="aff8"/>
        </w:rPr>
        <w:t>neighbor</w:t>
      </w:r>
      <w:r>
        <w:rPr>
          <w:rStyle w:val="aff8"/>
        </w:rPr>
        <w:t>/target</w:t>
      </w:r>
      <w:r w:rsidRPr="00EA35D8">
        <w:rPr>
          <w:rStyle w:val="aff8"/>
        </w:rPr>
        <w:t xml:space="preserve"> cell’s</w:t>
      </w:r>
      <w:r>
        <w:rPr>
          <w:rStyle w:val="aff8"/>
        </w:rPr>
        <w:t xml:space="preserve"> timing.</w:t>
      </w:r>
    </w:p>
    <w:p w14:paraId="46CDD6FD" w14:textId="2EC43C49" w:rsidR="00EA35D8" w:rsidRDefault="00EA35D8">
      <w:pPr>
        <w:jc w:val="both"/>
        <w:rPr>
          <w:rStyle w:val="aff8"/>
        </w:rPr>
      </w:pPr>
      <w:r>
        <w:rPr>
          <w:rStyle w:val="aff8"/>
        </w:rPr>
        <w:t>By considering:</w:t>
      </w:r>
    </w:p>
    <w:p w14:paraId="644C5EF7" w14:textId="6C7A7615" w:rsidR="007430A8" w:rsidRDefault="0093429C" w:rsidP="0093429C">
      <w:pPr>
        <w:pStyle w:val="affb"/>
        <w:numPr>
          <w:ilvl w:val="0"/>
          <w:numId w:val="25"/>
        </w:numPr>
        <w:jc w:val="both"/>
        <w:rPr>
          <w:rStyle w:val="aff8"/>
        </w:rPr>
      </w:pPr>
      <w:r>
        <w:rPr>
          <w:rStyle w:val="aff8"/>
        </w:rPr>
        <w:t>H</w:t>
      </w:r>
      <w:r w:rsidRPr="0093429C">
        <w:rPr>
          <w:rStyle w:val="aff8"/>
        </w:rPr>
        <w:t xml:space="preserve">andover </w:t>
      </w:r>
      <w:r>
        <w:rPr>
          <w:rStyle w:val="aff8"/>
        </w:rPr>
        <w:t>and</w:t>
      </w:r>
      <w:r w:rsidRPr="0093429C">
        <w:rPr>
          <w:rStyle w:val="aff8"/>
        </w:rPr>
        <w:t xml:space="preserve"> neighbor cell measurement</w:t>
      </w:r>
      <w:r>
        <w:rPr>
          <w:rStyle w:val="aff8"/>
        </w:rPr>
        <w:t>s</w:t>
      </w:r>
    </w:p>
    <w:p w14:paraId="291C0927" w14:textId="6176E9FB" w:rsidR="007430A8" w:rsidRDefault="007430A8" w:rsidP="007430A8">
      <w:pPr>
        <w:pStyle w:val="affb"/>
        <w:numPr>
          <w:ilvl w:val="0"/>
          <w:numId w:val="25"/>
        </w:numPr>
        <w:jc w:val="both"/>
        <w:rPr>
          <w:rStyle w:val="aff8"/>
        </w:rPr>
      </w:pPr>
      <w:r>
        <w:rPr>
          <w:rStyle w:val="aff8"/>
        </w:rPr>
        <w:t>RAN2 decision/potential agreement related to this issue</w:t>
      </w:r>
      <w:r w:rsidR="00EA35D8">
        <w:rPr>
          <w:rStyle w:val="aff8"/>
        </w:rPr>
        <w:t xml:space="preserve">. </w:t>
      </w:r>
    </w:p>
    <w:p w14:paraId="3065A6D1" w14:textId="77777777" w:rsidR="00EA35D8" w:rsidRDefault="00EA35D8" w:rsidP="00EA35D8">
      <w:pPr>
        <w:pStyle w:val="DraftProposal"/>
        <w:numPr>
          <w:ilvl w:val="0"/>
          <w:numId w:val="0"/>
        </w:numPr>
        <w:ind w:left="1304" w:hanging="1304"/>
        <w:jc w:val="both"/>
        <w:rPr>
          <w:rFonts w:ascii="Times New Roman" w:hAnsi="Times New Roman" w:cs="Times New Roman"/>
          <w:b w:val="0"/>
          <w:sz w:val="20"/>
        </w:rPr>
      </w:pPr>
    </w:p>
    <w:p w14:paraId="09F1881F" w14:textId="0A671A39" w:rsidR="00EA35D8" w:rsidRDefault="00EA35D8" w:rsidP="00EA35D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5000" w:type="pct"/>
        <w:tblLook w:val="04A0" w:firstRow="1" w:lastRow="0" w:firstColumn="1" w:lastColumn="0" w:noHBand="0" w:noVBand="1"/>
      </w:tblPr>
      <w:tblGrid>
        <w:gridCol w:w="1791"/>
        <w:gridCol w:w="7838"/>
      </w:tblGrid>
      <w:tr w:rsidR="00EA35D8" w14:paraId="234003D7" w14:textId="77777777" w:rsidTr="009009AE">
        <w:tc>
          <w:tcPr>
            <w:tcW w:w="930" w:type="pct"/>
            <w:shd w:val="clear" w:color="auto" w:fill="00B0F0"/>
          </w:tcPr>
          <w:p w14:paraId="11FFCAA2" w14:textId="77777777" w:rsidR="00EA35D8" w:rsidRDefault="00EA35D8" w:rsidP="00FF5298">
            <w:pPr>
              <w:jc w:val="both"/>
              <w:rPr>
                <w:b/>
                <w:color w:val="FFFFFF" w:themeColor="background1"/>
              </w:rPr>
            </w:pPr>
            <w:r>
              <w:rPr>
                <w:b/>
                <w:color w:val="FFFFFF" w:themeColor="background1"/>
              </w:rPr>
              <w:t>Companies</w:t>
            </w:r>
          </w:p>
        </w:tc>
        <w:tc>
          <w:tcPr>
            <w:tcW w:w="4070" w:type="pct"/>
            <w:shd w:val="clear" w:color="auto" w:fill="00B0F0"/>
          </w:tcPr>
          <w:p w14:paraId="1D0D5343" w14:textId="77777777" w:rsidR="00EA35D8" w:rsidRDefault="00EA35D8" w:rsidP="00FF5298">
            <w:pPr>
              <w:jc w:val="both"/>
              <w:rPr>
                <w:b/>
                <w:color w:val="FFFFFF" w:themeColor="background1"/>
              </w:rPr>
            </w:pPr>
            <w:r>
              <w:rPr>
                <w:b/>
                <w:color w:val="FFFFFF" w:themeColor="background1"/>
              </w:rPr>
              <w:t>Comments and Views</w:t>
            </w:r>
          </w:p>
        </w:tc>
      </w:tr>
      <w:tr w:rsidR="00EA35D8" w14:paraId="2ADCAFA1" w14:textId="77777777" w:rsidTr="009009AE">
        <w:tc>
          <w:tcPr>
            <w:tcW w:w="930" w:type="pct"/>
          </w:tcPr>
          <w:p w14:paraId="69E0020E" w14:textId="3CAC50E4" w:rsidR="00EA35D8" w:rsidRDefault="00EA35D8" w:rsidP="00FF5298">
            <w:pPr>
              <w:jc w:val="both"/>
              <w:rPr>
                <w:rFonts w:eastAsia="宋体"/>
                <w:bCs/>
                <w:szCs w:val="22"/>
                <w:lang w:eastAsia="zh-CN"/>
              </w:rPr>
            </w:pPr>
          </w:p>
        </w:tc>
        <w:tc>
          <w:tcPr>
            <w:tcW w:w="4070" w:type="pct"/>
          </w:tcPr>
          <w:p w14:paraId="51BBC0B5" w14:textId="39A7FEB7" w:rsidR="00EA35D8" w:rsidRPr="0012106E" w:rsidRDefault="00EA35D8" w:rsidP="00FF5298">
            <w:pPr>
              <w:jc w:val="both"/>
              <w:rPr>
                <w:rFonts w:ascii="Calibri" w:eastAsiaTheme="minorEastAsia" w:hAnsi="Calibri" w:cs="Calibri"/>
                <w:sz w:val="18"/>
                <w:szCs w:val="18"/>
                <w:lang w:val="en-GB" w:eastAsia="zh-CN"/>
              </w:rPr>
            </w:pPr>
          </w:p>
        </w:tc>
      </w:tr>
    </w:tbl>
    <w:p w14:paraId="273AF95C" w14:textId="77777777" w:rsidR="00AB363C" w:rsidRPr="00AB363C" w:rsidRDefault="00AB363C">
      <w:pPr>
        <w:jc w:val="both"/>
      </w:pPr>
    </w:p>
    <w:p w14:paraId="0C10D6DB" w14:textId="77777777" w:rsidR="00DF314E" w:rsidRDefault="00DF314E">
      <w:pPr>
        <w:jc w:val="both"/>
        <w:rPr>
          <w:lang w:val="en-GB"/>
        </w:rPr>
      </w:pPr>
    </w:p>
    <w:p w14:paraId="7D0F3D7C" w14:textId="0B459C79" w:rsidR="00DF314E" w:rsidRDefault="006A7E09">
      <w:pPr>
        <w:pStyle w:val="1"/>
      </w:pPr>
      <w:bookmarkStart w:id="16" w:name="_Toc102489780"/>
      <w:r>
        <w:rPr>
          <w:lang w:val="en-US"/>
        </w:rPr>
        <w:lastRenderedPageBreak/>
        <w:t xml:space="preserve"> [</w:t>
      </w:r>
      <w:r w:rsidR="0028687F">
        <w:rPr>
          <w:lang w:val="en-US"/>
        </w:rPr>
        <w:t>CLOSED</w:t>
      </w:r>
      <w:r>
        <w:rPr>
          <w:lang w:val="en-US"/>
        </w:rPr>
        <w:t xml:space="preserve">] </w:t>
      </w:r>
      <w:r>
        <w:t xml:space="preserve">Issue#5 </w:t>
      </w:r>
      <w:r>
        <w:tab/>
        <w:t>Correction of value ranges for TACommonDrift and TACommonDriftVariation</w:t>
      </w:r>
      <w:bookmarkEnd w:id="16"/>
    </w:p>
    <w:p w14:paraId="4CB6CB83" w14:textId="77777777" w:rsidR="00DF314E" w:rsidRDefault="006A7E09">
      <w:pPr>
        <w:pStyle w:val="2"/>
        <w:jc w:val="both"/>
      </w:pPr>
      <w:bookmarkStart w:id="17" w:name="_Toc102489781"/>
      <w:r>
        <w:rPr>
          <w:rFonts w:hint="eastAsia"/>
        </w:rPr>
        <w:t>Companies</w:t>
      </w:r>
      <w:r>
        <w:t>’ contributions summary</w:t>
      </w:r>
      <w:bookmarkEnd w:id="17"/>
    </w:p>
    <w:tbl>
      <w:tblPr>
        <w:tblStyle w:val="aff9"/>
        <w:tblW w:w="5000" w:type="pct"/>
        <w:tblLook w:val="04A0" w:firstRow="1" w:lastRow="0" w:firstColumn="1" w:lastColumn="0" w:noHBand="0" w:noVBand="1"/>
      </w:tblPr>
      <w:tblGrid>
        <w:gridCol w:w="1795"/>
        <w:gridCol w:w="7834"/>
      </w:tblGrid>
      <w:tr w:rsidR="00DF314E" w14:paraId="30E466BE" w14:textId="77777777">
        <w:tc>
          <w:tcPr>
            <w:tcW w:w="932" w:type="pct"/>
            <w:shd w:val="clear" w:color="auto" w:fill="00B0F0"/>
          </w:tcPr>
          <w:p w14:paraId="1BAA3809"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6C3463C5" w14:textId="77777777" w:rsidR="00DF314E" w:rsidRDefault="006A7E09">
            <w:pPr>
              <w:jc w:val="both"/>
              <w:rPr>
                <w:b/>
                <w:color w:val="FFFFFF" w:themeColor="background1"/>
              </w:rPr>
            </w:pPr>
            <w:r>
              <w:rPr>
                <w:b/>
                <w:color w:val="FFFFFF" w:themeColor="background1"/>
              </w:rPr>
              <w:t>Proposals</w:t>
            </w:r>
          </w:p>
        </w:tc>
      </w:tr>
      <w:tr w:rsidR="00DF314E" w14:paraId="031EE1BB" w14:textId="77777777">
        <w:tc>
          <w:tcPr>
            <w:tcW w:w="932" w:type="pct"/>
          </w:tcPr>
          <w:p w14:paraId="45464956" w14:textId="77777777" w:rsidR="00DF314E" w:rsidRDefault="006A7E09">
            <w:pPr>
              <w:spacing w:after="0"/>
              <w:jc w:val="both"/>
              <w:rPr>
                <w:rFonts w:eastAsia="Times New Roman"/>
                <w:lang w:val="fr-FR" w:eastAsia="fr-FR"/>
              </w:rPr>
            </w:pPr>
            <w:r>
              <w:rPr>
                <w:rFonts w:eastAsia="Times New Roman"/>
                <w:lang w:val="de-DE"/>
              </w:rPr>
              <w:t>MediaTek Inc.</w:t>
            </w:r>
          </w:p>
        </w:tc>
        <w:tc>
          <w:tcPr>
            <w:tcW w:w="4068" w:type="pct"/>
          </w:tcPr>
          <w:p w14:paraId="34783891" w14:textId="77777777" w:rsidR="00DF314E" w:rsidRDefault="006A7E09">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14:paraId="52C6683F" w14:textId="435686C5" w:rsidR="00DF314E" w:rsidRDefault="007162B9">
      <w:pPr>
        <w:pStyle w:val="2"/>
        <w:jc w:val="both"/>
      </w:pPr>
      <w:bookmarkStart w:id="18" w:name="_Toc102489782"/>
      <w:r>
        <w:t>C</w:t>
      </w:r>
      <w:r w:rsidR="006A7E09">
        <w:t>ompanies views’ collection for 1st round</w:t>
      </w:r>
      <w:bookmarkEnd w:id="18"/>
    </w:p>
    <w:p w14:paraId="209A2443" w14:textId="77777777" w:rsidR="00DF314E" w:rsidRDefault="006A7E09">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46DF3FB" w14:textId="77777777" w:rsidR="00DF314E" w:rsidRDefault="006A7E09">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935D5A1" w14:textId="77777777" w:rsidR="00DF314E" w:rsidRDefault="006A7E09">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14:paraId="4151351D" w14:textId="77777777" w:rsidR="00DF314E" w:rsidRDefault="006A7E09">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36F7924" w14:textId="77777777" w:rsidR="00DF314E" w:rsidRDefault="00DF314E">
      <w:pPr>
        <w:jc w:val="both"/>
        <w:rPr>
          <w:lang w:val="en-GB"/>
        </w:rPr>
      </w:pPr>
    </w:p>
    <w:p w14:paraId="46875197"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051DCD4" w14:textId="77777777" w:rsidR="00DF314E" w:rsidRDefault="006A7E09">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 xml:space="preserve">t - 262143…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6F919C16" w14:textId="77777777" w:rsidR="00DF314E" w:rsidRDefault="00DF314E">
      <w:pPr>
        <w:jc w:val="both"/>
        <w:rPr>
          <w:rFonts w:eastAsia="宋体"/>
          <w:b/>
          <w:iCs/>
          <w:lang w:eastAsia="zh-CN"/>
        </w:rPr>
      </w:pPr>
    </w:p>
    <w:p w14:paraId="401DE77C"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0A66475D" w14:textId="77777777">
        <w:tc>
          <w:tcPr>
            <w:tcW w:w="931" w:type="pct"/>
            <w:shd w:val="clear" w:color="auto" w:fill="00B0F0"/>
          </w:tcPr>
          <w:p w14:paraId="564664AD"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65911883" w14:textId="77777777" w:rsidR="00DF314E" w:rsidRDefault="006A7E09">
            <w:pPr>
              <w:jc w:val="both"/>
              <w:rPr>
                <w:b/>
                <w:color w:val="FFFFFF" w:themeColor="background1"/>
              </w:rPr>
            </w:pPr>
            <w:r>
              <w:rPr>
                <w:b/>
                <w:color w:val="FFFFFF" w:themeColor="background1"/>
              </w:rPr>
              <w:t>Comments and Views</w:t>
            </w:r>
          </w:p>
        </w:tc>
      </w:tr>
      <w:tr w:rsidR="00DF314E" w14:paraId="5B4F82AF" w14:textId="77777777">
        <w:tc>
          <w:tcPr>
            <w:tcW w:w="931" w:type="pct"/>
          </w:tcPr>
          <w:p w14:paraId="10CC723C"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0E472B2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DF314E" w14:paraId="117B04FA" w14:textId="77777777">
        <w:tc>
          <w:tcPr>
            <w:tcW w:w="931" w:type="pct"/>
          </w:tcPr>
          <w:p w14:paraId="145555A9"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28C3DEF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For “TACommonDrift”, with 19 bits, the integer value range could be [-262144,  262143] (including 0). The corresponding value is [-52.4288, 52.4286] </w:t>
            </w:r>
            <w:r>
              <w:rPr>
                <w:rFonts w:eastAsia="宋体"/>
                <w:bCs/>
                <w:iCs/>
                <w:lang w:eastAsia="zh-CN"/>
              </w:rPr>
              <w:t xml:space="preserve">µs/s.   </w:t>
            </w:r>
          </w:p>
          <w:p w14:paraId="7D4D1712" w14:textId="77777777" w:rsidR="00DF314E" w:rsidRDefault="006A7E09">
            <w:pPr>
              <w:jc w:val="both"/>
              <w:rPr>
                <w:rFonts w:eastAsiaTheme="minorEastAsia"/>
                <w:lang w:eastAsia="zh-CN"/>
              </w:rPr>
            </w:pPr>
            <w:r>
              <w:rPr>
                <w:rFonts w:eastAsia="宋体"/>
                <w:bCs/>
                <w:szCs w:val="22"/>
                <w:lang w:eastAsia="zh-CN"/>
              </w:rPr>
              <w:t>Although it is allocated 15 bits for “</w:t>
            </w:r>
            <w:r>
              <w:rPr>
                <w:rFonts w:eastAsia="宋体"/>
                <w:bCs/>
                <w:iCs/>
                <w:lang w:val="en-GB" w:eastAsia="zh-CN"/>
              </w:rPr>
              <w:t xml:space="preserve">TACommonDriftVariation”, we do not see the strong motivation to expand the value range to [0, 32767], i.e., using all the possible values. </w:t>
            </w:r>
          </w:p>
        </w:tc>
      </w:tr>
      <w:tr w:rsidR="00DF314E" w14:paraId="66971C5E" w14:textId="77777777">
        <w:tc>
          <w:tcPr>
            <w:tcW w:w="931" w:type="pct"/>
          </w:tcPr>
          <w:p w14:paraId="377AB2FA"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7930F796" w14:textId="77777777" w:rsidR="00DF314E" w:rsidRDefault="006A7E09">
            <w:pPr>
              <w:jc w:val="both"/>
              <w:rPr>
                <w:rFonts w:eastAsiaTheme="minorEastAsia"/>
                <w:lang w:eastAsia="zh-CN"/>
              </w:rPr>
            </w:pPr>
            <w:r>
              <w:rPr>
                <w:rFonts w:eastAsiaTheme="minorEastAsia" w:hint="eastAsia"/>
                <w:lang w:eastAsia="zh-CN"/>
              </w:rPr>
              <w:t>Fine with the proposal</w:t>
            </w:r>
          </w:p>
        </w:tc>
      </w:tr>
      <w:tr w:rsidR="00DF314E" w14:paraId="264EDD6F" w14:textId="77777777">
        <w:tc>
          <w:tcPr>
            <w:tcW w:w="931" w:type="pct"/>
          </w:tcPr>
          <w:p w14:paraId="4E282B1F"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760B307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DF314E" w14:paraId="7EF8DF37" w14:textId="77777777">
        <w:tc>
          <w:tcPr>
            <w:tcW w:w="931" w:type="pct"/>
          </w:tcPr>
          <w:p w14:paraId="3A91B893"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0362C3A9"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hint="eastAsia"/>
                <w:lang w:eastAsia="zh-CN"/>
              </w:rPr>
              <w:t>OK</w:t>
            </w:r>
          </w:p>
        </w:tc>
      </w:tr>
      <w:tr w:rsidR="00DF314E" w14:paraId="4C8A6C9B" w14:textId="77777777">
        <w:tc>
          <w:tcPr>
            <w:tcW w:w="931" w:type="pct"/>
          </w:tcPr>
          <w:p w14:paraId="2C98435B" w14:textId="77777777" w:rsidR="00DF314E" w:rsidRDefault="006A7E09">
            <w:pPr>
              <w:jc w:val="both"/>
              <w:rPr>
                <w:rFonts w:eastAsiaTheme="minorEastAsia"/>
                <w:bCs/>
                <w:lang w:eastAsia="zh-CN"/>
              </w:rPr>
            </w:pPr>
            <w:r>
              <w:rPr>
                <w:rFonts w:cs="Arial"/>
                <w:bCs/>
              </w:rPr>
              <w:t>Nokia, Nokia Shanghai Bell</w:t>
            </w:r>
          </w:p>
        </w:tc>
        <w:tc>
          <w:tcPr>
            <w:tcW w:w="4069" w:type="pct"/>
          </w:tcPr>
          <w:p w14:paraId="685CD5FE" w14:textId="77777777" w:rsidR="00DF314E" w:rsidRDefault="006A7E09">
            <w:pPr>
              <w:pStyle w:val="affb"/>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rsidR="00DF314E" w14:paraId="66B665CD" w14:textId="77777777">
        <w:tc>
          <w:tcPr>
            <w:tcW w:w="931" w:type="pct"/>
          </w:tcPr>
          <w:p w14:paraId="75754F65" w14:textId="77777777" w:rsidR="00DF314E" w:rsidRDefault="006A7E09">
            <w:pPr>
              <w:jc w:val="both"/>
              <w:rPr>
                <w:rFonts w:cs="Arial"/>
                <w:bCs/>
              </w:rPr>
            </w:pPr>
            <w:r>
              <w:rPr>
                <w:rFonts w:cs="Arial"/>
                <w:bCs/>
              </w:rPr>
              <w:t>Samsung</w:t>
            </w:r>
          </w:p>
        </w:tc>
        <w:tc>
          <w:tcPr>
            <w:tcW w:w="4069" w:type="pct"/>
          </w:tcPr>
          <w:p w14:paraId="3073D4C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0DA87333" w14:textId="77777777">
        <w:tc>
          <w:tcPr>
            <w:tcW w:w="931" w:type="pct"/>
          </w:tcPr>
          <w:p w14:paraId="7E6C5A50" w14:textId="77777777" w:rsidR="00DF314E" w:rsidRDefault="006A7E09">
            <w:pPr>
              <w:jc w:val="both"/>
              <w:rPr>
                <w:rFonts w:cs="Arial"/>
                <w:bCs/>
              </w:rPr>
            </w:pPr>
            <w:r>
              <w:rPr>
                <w:rFonts w:cs="Arial"/>
                <w:bCs/>
              </w:rPr>
              <w:t>QC</w:t>
            </w:r>
          </w:p>
        </w:tc>
        <w:tc>
          <w:tcPr>
            <w:tcW w:w="4069" w:type="pct"/>
          </w:tcPr>
          <w:p w14:paraId="1DD19E0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4F53928C" w14:textId="77777777">
        <w:tc>
          <w:tcPr>
            <w:tcW w:w="931" w:type="pct"/>
          </w:tcPr>
          <w:p w14:paraId="12581A49" w14:textId="77777777" w:rsidR="00DF314E" w:rsidRDefault="006A7E09">
            <w:pPr>
              <w:jc w:val="both"/>
              <w:rPr>
                <w:rFonts w:cs="Arial"/>
                <w:bCs/>
              </w:rPr>
            </w:pPr>
            <w:r>
              <w:rPr>
                <w:rFonts w:cs="Arial"/>
                <w:bCs/>
              </w:rPr>
              <w:t>Inmarsat</w:t>
            </w:r>
          </w:p>
        </w:tc>
        <w:tc>
          <w:tcPr>
            <w:tcW w:w="4069" w:type="pct"/>
          </w:tcPr>
          <w:p w14:paraId="58F5232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rsidR="00DF314E" w14:paraId="1238EDD4" w14:textId="77777777">
        <w:tc>
          <w:tcPr>
            <w:tcW w:w="931" w:type="pct"/>
          </w:tcPr>
          <w:p w14:paraId="5429E1D8" w14:textId="77777777" w:rsidR="00DF314E" w:rsidRDefault="006A7E09">
            <w:pPr>
              <w:jc w:val="both"/>
              <w:rPr>
                <w:rFonts w:cs="Arial"/>
                <w:bCs/>
              </w:rPr>
            </w:pPr>
            <w:r>
              <w:rPr>
                <w:rFonts w:cs="Arial"/>
                <w:bCs/>
              </w:rPr>
              <w:t>Ericsson</w:t>
            </w:r>
          </w:p>
        </w:tc>
        <w:tc>
          <w:tcPr>
            <w:tcW w:w="4069" w:type="pct"/>
          </w:tcPr>
          <w:p w14:paraId="65CA054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391B8ECA" w14:textId="77777777">
        <w:tc>
          <w:tcPr>
            <w:tcW w:w="931" w:type="pct"/>
          </w:tcPr>
          <w:p w14:paraId="2D08959D" w14:textId="77777777" w:rsidR="00DF314E" w:rsidRDefault="006A7E09">
            <w:pPr>
              <w:jc w:val="both"/>
              <w:rPr>
                <w:rFonts w:cs="Arial"/>
                <w:bCs/>
              </w:rPr>
            </w:pPr>
            <w:r>
              <w:rPr>
                <w:rFonts w:cs="Arial"/>
                <w:bCs/>
              </w:rPr>
              <w:lastRenderedPageBreak/>
              <w:t>Lockheed Martin</w:t>
            </w:r>
          </w:p>
        </w:tc>
        <w:tc>
          <w:tcPr>
            <w:tcW w:w="4069" w:type="pct"/>
          </w:tcPr>
          <w:p w14:paraId="3D60795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DF314E" w14:paraId="48BF8EA8" w14:textId="77777777">
        <w:tc>
          <w:tcPr>
            <w:tcW w:w="931" w:type="pct"/>
          </w:tcPr>
          <w:p w14:paraId="7141BE36"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22B0DD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2E85C885" w14:textId="77777777">
        <w:tc>
          <w:tcPr>
            <w:tcW w:w="931" w:type="pct"/>
          </w:tcPr>
          <w:p w14:paraId="77D0A5C9" w14:textId="77777777" w:rsidR="00DF314E" w:rsidRDefault="006A7E09">
            <w:pPr>
              <w:jc w:val="both"/>
              <w:rPr>
                <w:rFonts w:eastAsia="Malgun Gothic"/>
                <w:bCs/>
                <w:lang w:eastAsia="ko-KR"/>
              </w:rPr>
            </w:pPr>
            <w:r>
              <w:rPr>
                <w:rFonts w:eastAsia="Malgun Gothic" w:hint="eastAsia"/>
                <w:bCs/>
                <w:lang w:eastAsia="ko-KR"/>
              </w:rPr>
              <w:t>LG</w:t>
            </w:r>
          </w:p>
        </w:tc>
        <w:tc>
          <w:tcPr>
            <w:tcW w:w="4069" w:type="pct"/>
          </w:tcPr>
          <w:p w14:paraId="1A75104D" w14:textId="77777777" w:rsidR="00DF314E" w:rsidRDefault="006A7E0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17FF0C41" w14:textId="77777777" w:rsidR="00DF314E" w:rsidRDefault="006A7E09">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5D6A64EA" w14:textId="77777777" w:rsidR="00DF314E" w:rsidRDefault="00DF314E">
      <w:pPr>
        <w:jc w:val="both"/>
        <w:rPr>
          <w:lang w:val="en-GB"/>
        </w:rPr>
      </w:pPr>
    </w:p>
    <w:p w14:paraId="55AE539A" w14:textId="4DAAE5FC" w:rsidR="00DF314E" w:rsidRDefault="00574839">
      <w:pPr>
        <w:pStyle w:val="2"/>
      </w:pPr>
      <w:r>
        <w:t>C</w:t>
      </w:r>
      <w:r w:rsidR="006A7E09">
        <w:t>ompanies views’ collection for 2</w:t>
      </w:r>
      <w:r w:rsidR="006A7E09">
        <w:rPr>
          <w:vertAlign w:val="superscript"/>
        </w:rPr>
        <w:t>nd</w:t>
      </w:r>
      <w:r w:rsidR="006A7E09">
        <w:t xml:space="preserve">  round </w:t>
      </w:r>
    </w:p>
    <w:p w14:paraId="1BCA18AF" w14:textId="77777777" w:rsidR="00DF314E" w:rsidRDefault="006A7E09">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321ADF8" w14:textId="77777777" w:rsidR="00DF314E" w:rsidRDefault="006A7E09">
      <w:pPr>
        <w:jc w:val="both"/>
        <w:rPr>
          <w:lang w:val="en-GB"/>
        </w:rPr>
      </w:pPr>
      <w:r>
        <w:rPr>
          <w:lang w:val="en-GB"/>
        </w:rPr>
        <w:t xml:space="preserve">[Nokia, Nokia Shanghai Bell, LG, Apple (on </w:t>
      </w:r>
      <w:r>
        <w:rPr>
          <w:rFonts w:eastAsia="宋体"/>
          <w:bCs/>
          <w:iCs/>
          <w:lang w:val="en-GB" w:eastAsia="zh-CN"/>
        </w:rPr>
        <w:t>TACommonDriftVariation)</w:t>
      </w:r>
      <w:r>
        <w:rPr>
          <w:lang w:val="en-GB"/>
        </w:rPr>
        <w:t>] do not see the need for such change.</w:t>
      </w:r>
    </w:p>
    <w:p w14:paraId="2E1BC602" w14:textId="77777777" w:rsidR="00DF314E" w:rsidRDefault="006A7E09">
      <w:pPr>
        <w:jc w:val="both"/>
        <w:rPr>
          <w:lang w:val="en-GB"/>
        </w:rPr>
      </w:pPr>
      <w:r>
        <w:rPr>
          <w:lang w:val="en-GB"/>
        </w:rPr>
        <w:t>To the Moderator, these value ranges can be updated as this is acceptable to the majority. The proposal is updated as follows:</w:t>
      </w:r>
    </w:p>
    <w:p w14:paraId="7A87F611" w14:textId="77777777" w:rsidR="00DF314E" w:rsidRDefault="00DF314E">
      <w:pPr>
        <w:jc w:val="both"/>
        <w:rPr>
          <w:lang w:val="en-GB"/>
        </w:rPr>
      </w:pPr>
    </w:p>
    <w:p w14:paraId="4CF7E4FC" w14:textId="77777777" w:rsidR="00DF314E" w:rsidRDefault="006A7E09">
      <w:pPr>
        <w:jc w:val="both"/>
        <w:rPr>
          <w:b/>
        </w:rPr>
      </w:pPr>
      <w:r>
        <w:rPr>
          <w:b/>
          <w:highlight w:val="yellow"/>
        </w:rPr>
        <w:t>Updated Proposal 05-v01:</w:t>
      </w:r>
    </w:p>
    <w:p w14:paraId="5D18664C" w14:textId="77777777" w:rsidR="00DF314E" w:rsidRDefault="006A7E09">
      <w:pPr>
        <w:jc w:val="both"/>
        <w:rPr>
          <w:rFonts w:eastAsia="宋体"/>
          <w:b/>
          <w:iCs/>
          <w:lang w:eastAsia="zh-CN"/>
        </w:rPr>
      </w:pPr>
      <w:r>
        <w:rPr>
          <w:rFonts w:eastAsia="宋体"/>
          <w:b/>
          <w:iCs/>
          <w:lang w:eastAsia="zh-CN"/>
        </w:rPr>
        <w:t xml:space="preserve">Adopt new range for </w:t>
      </w:r>
      <w:r>
        <w:rPr>
          <w:rFonts w:eastAsia="宋体"/>
          <w:b/>
          <w:iCs/>
          <w:lang w:val="en-GB" w:eastAsia="zh-CN"/>
        </w:rPr>
        <w:t>TACommonDrif</w:t>
      </w:r>
      <w:r>
        <w:rPr>
          <w:rFonts w:eastAsia="宋体"/>
          <w:b/>
          <w:iCs/>
          <w:lang w:eastAsia="zh-CN"/>
        </w:rPr>
        <w:t>t - 26214</w:t>
      </w:r>
      <w:r>
        <w:rPr>
          <w:rFonts w:eastAsia="宋体"/>
          <w:b/>
          <w:iCs/>
          <w:color w:val="FF0000"/>
          <w:lang w:eastAsia="zh-CN"/>
        </w:rPr>
        <w:t>4</w:t>
      </w:r>
      <w:r>
        <w:rPr>
          <w:rFonts w:eastAsia="宋体"/>
          <w:b/>
          <w:iCs/>
          <w:lang w:eastAsia="zh-CN"/>
        </w:rPr>
        <w:t xml:space="preserve">… + 262143 (i.e.: -52.42 µs/s  … + 52.42 µs/s ) and new range for </w:t>
      </w:r>
      <w:r>
        <w:rPr>
          <w:rFonts w:eastAsia="宋体"/>
          <w:b/>
          <w:iCs/>
          <w:lang w:val="en-GB" w:eastAsia="zh-CN"/>
        </w:rPr>
        <w:t xml:space="preserve">TACommonDriftVariation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0C1947C8" w14:textId="77777777" w:rsidR="00DF314E" w:rsidRDefault="00DF314E">
      <w:pPr>
        <w:jc w:val="both"/>
        <w:rPr>
          <w:rFonts w:eastAsia="宋体"/>
          <w:b/>
          <w:iCs/>
          <w:lang w:eastAsia="zh-CN"/>
        </w:rPr>
      </w:pPr>
    </w:p>
    <w:p w14:paraId="40E372C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596CF394" w14:textId="77777777">
        <w:tc>
          <w:tcPr>
            <w:tcW w:w="930" w:type="pct"/>
            <w:shd w:val="clear" w:color="auto" w:fill="00B0F0"/>
          </w:tcPr>
          <w:p w14:paraId="70B76C86"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47CB32E9" w14:textId="77777777" w:rsidR="00DF314E" w:rsidRDefault="006A7E09">
            <w:pPr>
              <w:jc w:val="both"/>
              <w:rPr>
                <w:b/>
                <w:color w:val="FFFFFF" w:themeColor="background1"/>
              </w:rPr>
            </w:pPr>
            <w:r>
              <w:rPr>
                <w:b/>
                <w:color w:val="FFFFFF" w:themeColor="background1"/>
              </w:rPr>
              <w:t>Comments and Views</w:t>
            </w:r>
          </w:p>
        </w:tc>
      </w:tr>
      <w:tr w:rsidR="00DF314E" w14:paraId="701811CF" w14:textId="77777777">
        <w:tc>
          <w:tcPr>
            <w:tcW w:w="930" w:type="pct"/>
          </w:tcPr>
          <w:p w14:paraId="43C953ED"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1DA578C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fine with the correction on the range for TACommonDrift. However, we still do not see the motivation of updating the range of TACommonDriftVariation. </w:t>
            </w:r>
          </w:p>
        </w:tc>
      </w:tr>
      <w:tr w:rsidR="00DF314E" w14:paraId="512CFCBA" w14:textId="77777777">
        <w:tc>
          <w:tcPr>
            <w:tcW w:w="930" w:type="pct"/>
          </w:tcPr>
          <w:p w14:paraId="66701B06"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75C9938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(partly depending on Issue#3).</w:t>
            </w:r>
          </w:p>
        </w:tc>
      </w:tr>
      <w:tr w:rsidR="00DF314E" w14:paraId="27CC62B4" w14:textId="77777777">
        <w:tc>
          <w:tcPr>
            <w:tcW w:w="930" w:type="pct"/>
          </w:tcPr>
          <w:p w14:paraId="45E85A64"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7DE07A9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DF314E" w14:paraId="1CDAEAE9" w14:textId="77777777">
        <w:tc>
          <w:tcPr>
            <w:tcW w:w="930" w:type="pct"/>
          </w:tcPr>
          <w:p w14:paraId="66F35780"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2070A79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but also depends on Issue #3.</w:t>
            </w:r>
          </w:p>
        </w:tc>
      </w:tr>
      <w:tr w:rsidR="00DF314E" w14:paraId="26319DC3" w14:textId="77777777">
        <w:tc>
          <w:tcPr>
            <w:tcW w:w="930" w:type="pct"/>
          </w:tcPr>
          <w:p w14:paraId="15729AF4"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68AF3FDB"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Depends on the result of issue#3</w:t>
            </w:r>
          </w:p>
        </w:tc>
      </w:tr>
      <w:tr w:rsidR="00DF314E" w14:paraId="1692ED2A" w14:textId="77777777">
        <w:tc>
          <w:tcPr>
            <w:tcW w:w="930" w:type="pct"/>
          </w:tcPr>
          <w:p w14:paraId="587DF637"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735B748B"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Do not support. We have already had discussion on these value ranges, and we do not see a need for introducing some signaling states that defines signaling values that will never be used.</w:t>
            </w:r>
          </w:p>
        </w:tc>
      </w:tr>
      <w:tr w:rsidR="00DF314E" w14:paraId="6B3F19C2" w14:textId="77777777">
        <w:tc>
          <w:tcPr>
            <w:tcW w:w="930" w:type="pct"/>
          </w:tcPr>
          <w:p w14:paraId="1DA110B1" w14:textId="77777777" w:rsidR="00DF314E" w:rsidRDefault="006A7E09">
            <w:pPr>
              <w:jc w:val="both"/>
              <w:rPr>
                <w:rFonts w:eastAsia="宋体"/>
                <w:bCs/>
                <w:szCs w:val="22"/>
                <w:lang w:eastAsia="zh-CN"/>
              </w:rPr>
            </w:pPr>
            <w:r>
              <w:rPr>
                <w:rFonts w:eastAsia="Malgun Gothic" w:hint="eastAsia"/>
                <w:bCs/>
                <w:lang w:eastAsia="ko-KR"/>
              </w:rPr>
              <w:t>LG</w:t>
            </w:r>
          </w:p>
        </w:tc>
        <w:tc>
          <w:tcPr>
            <w:tcW w:w="4070" w:type="pct"/>
          </w:tcPr>
          <w:p w14:paraId="470A2520" w14:textId="77777777" w:rsidR="00DF314E" w:rsidRDefault="006A7E09">
            <w:pPr>
              <w:jc w:val="both"/>
              <w:rPr>
                <w:rFonts w:eastAsia="宋体"/>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r w:rsidR="003B23AF" w14:paraId="146299D4" w14:textId="77777777" w:rsidTr="00AF58EF">
        <w:tc>
          <w:tcPr>
            <w:tcW w:w="930" w:type="pct"/>
          </w:tcPr>
          <w:p w14:paraId="0497360A" w14:textId="77777777" w:rsidR="003B23AF" w:rsidRPr="00067265" w:rsidRDefault="003B23AF" w:rsidP="00AF58E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3800DE72" w14:textId="77777777" w:rsidR="003B23AF" w:rsidRPr="00067265" w:rsidRDefault="003B23AF" w:rsidP="00AF58E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B23AF" w14:paraId="1CF881C5" w14:textId="77777777">
        <w:tc>
          <w:tcPr>
            <w:tcW w:w="930" w:type="pct"/>
          </w:tcPr>
          <w:p w14:paraId="533C8A91" w14:textId="77777777" w:rsidR="003B23AF" w:rsidRDefault="003B23AF">
            <w:pPr>
              <w:jc w:val="both"/>
              <w:rPr>
                <w:rFonts w:eastAsia="Malgun Gothic"/>
                <w:bCs/>
                <w:lang w:eastAsia="ko-KR"/>
              </w:rPr>
            </w:pPr>
          </w:p>
        </w:tc>
        <w:tc>
          <w:tcPr>
            <w:tcW w:w="4070" w:type="pct"/>
          </w:tcPr>
          <w:p w14:paraId="549CC32D" w14:textId="77777777" w:rsidR="003B23AF" w:rsidRDefault="003B23AF">
            <w:pPr>
              <w:jc w:val="both"/>
              <w:rPr>
                <w:rFonts w:eastAsia="Malgun Gothic"/>
                <w:lang w:eastAsia="ko-KR"/>
              </w:rPr>
            </w:pPr>
          </w:p>
        </w:tc>
      </w:tr>
    </w:tbl>
    <w:p w14:paraId="6ECC1F36" w14:textId="72334CDE" w:rsidR="00DF314E" w:rsidRDefault="00DF314E">
      <w:pPr>
        <w:jc w:val="both"/>
        <w:rPr>
          <w:lang w:val="en-GB"/>
        </w:rPr>
      </w:pPr>
    </w:p>
    <w:p w14:paraId="043B2263" w14:textId="77777777" w:rsidR="005A7B8B" w:rsidRDefault="005A7B8B" w:rsidP="005A7B8B">
      <w:pPr>
        <w:pStyle w:val="2"/>
      </w:pPr>
      <w:r>
        <w:t>Companies views’ collection for 3</w:t>
      </w:r>
      <w:r w:rsidRPr="007B34DC">
        <w:rPr>
          <w:vertAlign w:val="superscript"/>
        </w:rPr>
        <w:t>rd</w:t>
      </w:r>
      <w:r>
        <w:t xml:space="preserve">  round</w:t>
      </w:r>
    </w:p>
    <w:p w14:paraId="3518C534" w14:textId="1BC64B86" w:rsidR="005A7B8B" w:rsidRDefault="006B3EE7">
      <w:pPr>
        <w:jc w:val="both"/>
        <w:rPr>
          <w:lang w:val="en-GB"/>
        </w:rPr>
      </w:pPr>
      <w:r w:rsidRPr="006B3EE7">
        <w:rPr>
          <w:lang w:val="en-GB"/>
        </w:rPr>
        <w:t>Proposal 05</w:t>
      </w:r>
      <w:r>
        <w:rPr>
          <w:lang w:val="en-GB"/>
        </w:rPr>
        <w:t xml:space="preserve"> was further discussed during </w:t>
      </w:r>
      <w:r w:rsidR="00352623">
        <w:rPr>
          <w:lang w:val="en-GB"/>
        </w:rPr>
        <w:t xml:space="preserve">the </w:t>
      </w:r>
      <w:r>
        <w:rPr>
          <w:lang w:val="en-GB"/>
        </w:rPr>
        <w:t xml:space="preserve">second round. </w:t>
      </w:r>
      <w:r w:rsidR="00352623">
        <w:rPr>
          <w:lang w:val="en-GB"/>
        </w:rPr>
        <w:t xml:space="preserve">It </w:t>
      </w:r>
      <w:r>
        <w:rPr>
          <w:lang w:val="en-GB"/>
        </w:rPr>
        <w:t xml:space="preserve">is not acceptable to everyone. Some companies still do not see the need of the changes aimed by this proposal </w:t>
      </w:r>
      <w:r w:rsidR="005B59A6">
        <w:rPr>
          <w:lang w:val="en-GB"/>
        </w:rPr>
        <w:t xml:space="preserve">although, as pointed out by MediaTek this is a </w:t>
      </w:r>
      <w:r w:rsidRPr="006B3EE7">
        <w:rPr>
          <w:lang w:val="en-GB"/>
        </w:rPr>
        <w:t>straightforward correction matching bit allocation, range and granularity with no impact on signalling overhead.</w:t>
      </w:r>
    </w:p>
    <w:p w14:paraId="261F6DB9" w14:textId="61E28B3B" w:rsidR="00C623D4" w:rsidRDefault="00A97B88">
      <w:pPr>
        <w:jc w:val="both"/>
        <w:rPr>
          <w:lang w:val="en-GB"/>
        </w:rPr>
      </w:pPr>
      <w:r>
        <w:rPr>
          <w:lang w:val="en-GB"/>
        </w:rPr>
        <w:lastRenderedPageBreak/>
        <w:t xml:space="preserve">From Moderator’s perspective, </w:t>
      </w:r>
      <w:r w:rsidR="00352623">
        <w:rPr>
          <w:lang w:val="en-GB"/>
        </w:rPr>
        <w:t xml:space="preserve">as expressed by the majority the value ranges for </w:t>
      </w:r>
      <w:r w:rsidR="00352623" w:rsidRPr="00352623">
        <w:rPr>
          <w:lang w:val="en-GB"/>
        </w:rPr>
        <w:t>TACommonDrift</w:t>
      </w:r>
      <w:r w:rsidR="00352623">
        <w:rPr>
          <w:lang w:val="en-GB"/>
        </w:rPr>
        <w:t xml:space="preserve"> and </w:t>
      </w:r>
      <w:r w:rsidR="00352623" w:rsidRPr="00352623">
        <w:rPr>
          <w:lang w:val="en-GB"/>
        </w:rPr>
        <w:t>TACommonDriftVariation</w:t>
      </w:r>
      <w:r w:rsidR="00352623">
        <w:rPr>
          <w:lang w:val="en-GB"/>
        </w:rPr>
        <w:t xml:space="preserve"> could be extended to match the #</w:t>
      </w:r>
      <w:r w:rsidR="00352623" w:rsidRPr="00352623">
        <w:rPr>
          <w:lang w:val="en-GB"/>
        </w:rPr>
        <w:t>bit allocation</w:t>
      </w:r>
      <w:r w:rsidR="00352623">
        <w:rPr>
          <w:lang w:val="en-GB"/>
        </w:rPr>
        <w:t xml:space="preserve">. But, as this issue is also dependent on issue#3. The discussion </w:t>
      </w:r>
      <w:r w:rsidR="002B7A60">
        <w:rPr>
          <w:lang w:val="en-GB"/>
        </w:rPr>
        <w:t>on the c</w:t>
      </w:r>
      <w:r w:rsidR="002B7A60" w:rsidRPr="002B7A60">
        <w:rPr>
          <w:lang w:val="en-GB"/>
        </w:rPr>
        <w:t>orrection of value ranges for TACommonDrift and TACommonDriftVariation</w:t>
      </w:r>
      <w:r w:rsidR="002B7A60">
        <w:rPr>
          <w:lang w:val="en-GB"/>
        </w:rPr>
        <w:t xml:space="preserve"> can be skipped for now: waiting for the conclusion on Issue#3.</w:t>
      </w:r>
    </w:p>
    <w:p w14:paraId="20784A04" w14:textId="5D8246E3" w:rsidR="00352623" w:rsidRDefault="002B7A60">
      <w:pPr>
        <w:jc w:val="both"/>
        <w:rPr>
          <w:lang w:val="en-GB"/>
        </w:rPr>
      </w:pPr>
      <w:r>
        <w:rPr>
          <w:lang w:val="en-GB"/>
        </w:rPr>
        <w:t>The FL recommendation is made as follows:</w:t>
      </w:r>
    </w:p>
    <w:p w14:paraId="06986FA3" w14:textId="60197630" w:rsidR="00352623" w:rsidRDefault="00352623" w:rsidP="00352623">
      <w:pPr>
        <w:jc w:val="both"/>
        <w:rPr>
          <w:rStyle w:val="aff8"/>
        </w:rPr>
      </w:pPr>
      <w:r>
        <w:rPr>
          <w:rStyle w:val="aff8"/>
          <w:highlight w:val="cyan"/>
        </w:rPr>
        <w:t xml:space="preserve">FL </w:t>
      </w:r>
      <w:r w:rsidRPr="00370E93">
        <w:rPr>
          <w:rStyle w:val="aff8"/>
          <w:highlight w:val="cyan"/>
        </w:rPr>
        <w:t>Recommendation</w:t>
      </w:r>
      <w:r w:rsidR="00370E93" w:rsidRPr="00370E93">
        <w:rPr>
          <w:rStyle w:val="aff8"/>
          <w:highlight w:val="cyan"/>
        </w:rPr>
        <w:t xml:space="preserve"> 5</w:t>
      </w:r>
    </w:p>
    <w:p w14:paraId="32223D1D" w14:textId="77777777" w:rsidR="008A4D78" w:rsidRDefault="002B7A60">
      <w:pPr>
        <w:jc w:val="both"/>
        <w:rPr>
          <w:b/>
          <w:lang w:val="en-GB"/>
        </w:rPr>
      </w:pPr>
      <w:r w:rsidRPr="002B7A60">
        <w:rPr>
          <w:b/>
          <w:lang w:val="en-GB"/>
        </w:rPr>
        <w:t>On Issue#5- correction of value ranges for TACommonDrift and TACommonDriftVariation</w:t>
      </w:r>
      <w:r>
        <w:rPr>
          <w:b/>
          <w:lang w:val="en-GB"/>
        </w:rPr>
        <w:t>,</w:t>
      </w:r>
      <w:r w:rsidR="008A4D78">
        <w:rPr>
          <w:b/>
          <w:lang w:val="en-GB"/>
        </w:rPr>
        <w:t xml:space="preserve"> companies are invited to provide inputs to the upcoming RAN1 meeting:</w:t>
      </w:r>
    </w:p>
    <w:p w14:paraId="30D93DAB" w14:textId="3EA17470" w:rsidR="008A4D78" w:rsidRDefault="008A4D78" w:rsidP="008A4D78">
      <w:pPr>
        <w:pStyle w:val="affb"/>
        <w:numPr>
          <w:ilvl w:val="0"/>
          <w:numId w:val="25"/>
        </w:numPr>
        <w:jc w:val="both"/>
        <w:rPr>
          <w:b/>
          <w:lang w:val="en-GB"/>
        </w:rPr>
      </w:pPr>
      <w:r>
        <w:rPr>
          <w:b/>
          <w:lang w:val="en-GB"/>
        </w:rPr>
        <w:t>Whether the correction is necessary</w:t>
      </w:r>
    </w:p>
    <w:p w14:paraId="06EBD999" w14:textId="1B56EF47" w:rsidR="008A4D78" w:rsidRPr="008A4D78" w:rsidRDefault="008A4D78" w:rsidP="008A4D78">
      <w:pPr>
        <w:pStyle w:val="affb"/>
        <w:numPr>
          <w:ilvl w:val="0"/>
          <w:numId w:val="25"/>
        </w:numPr>
        <w:jc w:val="both"/>
        <w:rPr>
          <w:b/>
          <w:lang w:val="en-GB"/>
        </w:rPr>
      </w:pPr>
      <w:r>
        <w:rPr>
          <w:b/>
          <w:lang w:val="en-GB"/>
        </w:rPr>
        <w:t xml:space="preserve"> </w:t>
      </w:r>
      <w:r w:rsidRPr="008A4D78">
        <w:rPr>
          <w:b/>
          <w:lang w:val="en-GB"/>
        </w:rPr>
        <w:t>Consequences if not approved</w:t>
      </w:r>
    </w:p>
    <w:p w14:paraId="0FCC0E79" w14:textId="21F8F084" w:rsidR="00352623" w:rsidRPr="002B7A60" w:rsidRDefault="00346462">
      <w:pPr>
        <w:jc w:val="both"/>
        <w:rPr>
          <w:b/>
          <w:lang w:val="en-GB"/>
        </w:rPr>
      </w:pPr>
      <w:r>
        <w:rPr>
          <w:b/>
          <w:lang w:val="en-GB"/>
        </w:rPr>
        <w:t>And b</w:t>
      </w:r>
      <w:r w:rsidR="008A4D78">
        <w:rPr>
          <w:b/>
          <w:lang w:val="en-GB"/>
        </w:rPr>
        <w:t>y taking into account the views expressed in section 3 and 5</w:t>
      </w:r>
      <w:r>
        <w:rPr>
          <w:b/>
          <w:lang w:val="en-GB"/>
        </w:rPr>
        <w:t xml:space="preserve"> of this FL Summary.</w:t>
      </w:r>
    </w:p>
    <w:p w14:paraId="651AD4F6" w14:textId="77777777" w:rsidR="008A4D78" w:rsidRDefault="008A4D78" w:rsidP="008A4D78">
      <w:pPr>
        <w:pStyle w:val="DraftProposal"/>
        <w:numPr>
          <w:ilvl w:val="0"/>
          <w:numId w:val="0"/>
        </w:numPr>
        <w:ind w:left="1304" w:hanging="1304"/>
        <w:jc w:val="both"/>
        <w:rPr>
          <w:rFonts w:ascii="Times New Roman" w:hAnsi="Times New Roman" w:cs="Times New Roman"/>
          <w:b w:val="0"/>
          <w:sz w:val="20"/>
        </w:rPr>
      </w:pPr>
    </w:p>
    <w:p w14:paraId="5168D13C" w14:textId="77777777" w:rsidR="008A4D78" w:rsidRDefault="008A4D78" w:rsidP="008A4D7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5000" w:type="pct"/>
        <w:tblLook w:val="04A0" w:firstRow="1" w:lastRow="0" w:firstColumn="1" w:lastColumn="0" w:noHBand="0" w:noVBand="1"/>
      </w:tblPr>
      <w:tblGrid>
        <w:gridCol w:w="1791"/>
        <w:gridCol w:w="7838"/>
      </w:tblGrid>
      <w:tr w:rsidR="008A4D78" w14:paraId="51CD673F" w14:textId="77777777" w:rsidTr="009009AE">
        <w:tc>
          <w:tcPr>
            <w:tcW w:w="930" w:type="pct"/>
            <w:shd w:val="clear" w:color="auto" w:fill="00B0F0"/>
          </w:tcPr>
          <w:p w14:paraId="3D2FCBE8" w14:textId="77777777" w:rsidR="008A4D78" w:rsidRDefault="008A4D78" w:rsidP="00C20915">
            <w:pPr>
              <w:jc w:val="both"/>
              <w:rPr>
                <w:b/>
                <w:color w:val="FFFFFF" w:themeColor="background1"/>
              </w:rPr>
            </w:pPr>
            <w:r>
              <w:rPr>
                <w:b/>
                <w:color w:val="FFFFFF" w:themeColor="background1"/>
              </w:rPr>
              <w:t>Companies</w:t>
            </w:r>
          </w:p>
        </w:tc>
        <w:tc>
          <w:tcPr>
            <w:tcW w:w="4070" w:type="pct"/>
            <w:shd w:val="clear" w:color="auto" w:fill="00B0F0"/>
          </w:tcPr>
          <w:p w14:paraId="6DAE4657" w14:textId="77777777" w:rsidR="008A4D78" w:rsidRDefault="008A4D78" w:rsidP="00C20915">
            <w:pPr>
              <w:jc w:val="both"/>
              <w:rPr>
                <w:b/>
                <w:color w:val="FFFFFF" w:themeColor="background1"/>
              </w:rPr>
            </w:pPr>
            <w:r>
              <w:rPr>
                <w:b/>
                <w:color w:val="FFFFFF" w:themeColor="background1"/>
              </w:rPr>
              <w:t>Comments and Views</w:t>
            </w:r>
          </w:p>
        </w:tc>
      </w:tr>
      <w:tr w:rsidR="008A4D78" w14:paraId="6C12E19C" w14:textId="77777777" w:rsidTr="009009AE">
        <w:tc>
          <w:tcPr>
            <w:tcW w:w="930" w:type="pct"/>
          </w:tcPr>
          <w:p w14:paraId="4FFECE9A" w14:textId="77777777" w:rsidR="008A4D78" w:rsidRDefault="008A4D78" w:rsidP="00C20915">
            <w:pPr>
              <w:jc w:val="both"/>
              <w:rPr>
                <w:rFonts w:eastAsia="宋体"/>
                <w:bCs/>
                <w:szCs w:val="22"/>
                <w:lang w:eastAsia="zh-CN"/>
              </w:rPr>
            </w:pPr>
          </w:p>
        </w:tc>
        <w:tc>
          <w:tcPr>
            <w:tcW w:w="4070" w:type="pct"/>
          </w:tcPr>
          <w:p w14:paraId="7D48C74D" w14:textId="77777777" w:rsidR="008A4D78" w:rsidRDefault="008A4D78" w:rsidP="00C20915">
            <w:pPr>
              <w:jc w:val="both"/>
              <w:rPr>
                <w:rFonts w:ascii="Calibri" w:eastAsia="Times New Roman" w:hAnsi="Calibri" w:cs="Calibri"/>
                <w:sz w:val="18"/>
                <w:szCs w:val="18"/>
                <w:lang w:val="en-GB" w:eastAsia="en-GB"/>
              </w:rPr>
            </w:pPr>
          </w:p>
        </w:tc>
      </w:tr>
    </w:tbl>
    <w:p w14:paraId="2B661BA1" w14:textId="77777777" w:rsidR="008A4D78" w:rsidRPr="00AB363C" w:rsidRDefault="008A4D78" w:rsidP="008A4D78">
      <w:pPr>
        <w:jc w:val="both"/>
      </w:pPr>
    </w:p>
    <w:p w14:paraId="27D63EA6" w14:textId="443B11B6" w:rsidR="00DF314E" w:rsidRDefault="00DF314E">
      <w:pPr>
        <w:jc w:val="both"/>
        <w:rPr>
          <w:lang w:val="en-GB"/>
        </w:rPr>
      </w:pPr>
    </w:p>
    <w:p w14:paraId="612E2CA9" w14:textId="6AD776B3" w:rsidR="00DF314E" w:rsidRDefault="006A7E09">
      <w:pPr>
        <w:pStyle w:val="1"/>
      </w:pPr>
      <w:bookmarkStart w:id="21" w:name="_Toc102489783"/>
      <w:r>
        <w:rPr>
          <w:lang w:val="en-US"/>
        </w:rPr>
        <w:t>[</w:t>
      </w:r>
      <w:r w:rsidR="00AF58EF">
        <w:rPr>
          <w:lang w:val="en-US"/>
        </w:rPr>
        <w:t>CLOSED</w:t>
      </w:r>
      <w:r>
        <w:rPr>
          <w:lang w:val="en-US"/>
        </w:rPr>
        <w:t xml:space="preserve">] </w:t>
      </w:r>
      <w:r>
        <w:t>Issue#6</w:t>
      </w:r>
      <w:r>
        <w:tab/>
        <w:t>Reference Frame for Ephemeris Set 2 – Orbital parameters</w:t>
      </w:r>
      <w:bookmarkEnd w:id="21"/>
    </w:p>
    <w:p w14:paraId="43743EBD" w14:textId="77777777" w:rsidR="00DF314E" w:rsidRDefault="006A7E09">
      <w:pPr>
        <w:pStyle w:val="2"/>
        <w:jc w:val="both"/>
      </w:pPr>
      <w:bookmarkStart w:id="22" w:name="_Toc102489784"/>
      <w:r>
        <w:rPr>
          <w:rFonts w:hint="eastAsia"/>
        </w:rPr>
        <w:t>Companies</w:t>
      </w:r>
      <w:r>
        <w:t>’ contributions summary</w:t>
      </w:r>
      <w:bookmarkEnd w:id="22"/>
    </w:p>
    <w:tbl>
      <w:tblPr>
        <w:tblStyle w:val="aff9"/>
        <w:tblW w:w="5000" w:type="pct"/>
        <w:tblLook w:val="04A0" w:firstRow="1" w:lastRow="0" w:firstColumn="1" w:lastColumn="0" w:noHBand="0" w:noVBand="1"/>
      </w:tblPr>
      <w:tblGrid>
        <w:gridCol w:w="1795"/>
        <w:gridCol w:w="7834"/>
      </w:tblGrid>
      <w:tr w:rsidR="00DF314E" w14:paraId="66AAD3F7" w14:textId="77777777">
        <w:tc>
          <w:tcPr>
            <w:tcW w:w="932" w:type="pct"/>
            <w:shd w:val="clear" w:color="auto" w:fill="00B0F0"/>
          </w:tcPr>
          <w:p w14:paraId="5D97AF5A"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F2EEF9B" w14:textId="77777777" w:rsidR="00DF314E" w:rsidRDefault="006A7E09">
            <w:pPr>
              <w:jc w:val="both"/>
              <w:rPr>
                <w:b/>
                <w:color w:val="FFFFFF" w:themeColor="background1"/>
              </w:rPr>
            </w:pPr>
            <w:r>
              <w:rPr>
                <w:b/>
                <w:color w:val="FFFFFF" w:themeColor="background1"/>
              </w:rPr>
              <w:t>Proposals</w:t>
            </w:r>
          </w:p>
        </w:tc>
      </w:tr>
      <w:tr w:rsidR="00DF314E" w14:paraId="46E4F323" w14:textId="77777777">
        <w:tc>
          <w:tcPr>
            <w:tcW w:w="932" w:type="pct"/>
          </w:tcPr>
          <w:p w14:paraId="42928F96" w14:textId="77777777" w:rsidR="00DF314E" w:rsidRDefault="006A7E09">
            <w:pPr>
              <w:spacing w:after="0"/>
              <w:jc w:val="both"/>
              <w:rPr>
                <w:rFonts w:eastAsia="Times New Roman"/>
                <w:lang w:val="fr-FR" w:eastAsia="fr-FR"/>
              </w:rPr>
            </w:pPr>
            <w:r>
              <w:rPr>
                <w:rFonts w:eastAsia="Times New Roman"/>
                <w:lang w:val="de-DE"/>
              </w:rPr>
              <w:t>MediaTek Inc.</w:t>
            </w:r>
          </w:p>
        </w:tc>
        <w:tc>
          <w:tcPr>
            <w:tcW w:w="4068" w:type="pct"/>
          </w:tcPr>
          <w:p w14:paraId="0B9B33B4" w14:textId="77777777" w:rsidR="00DF314E" w:rsidRDefault="006A7E09">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14:paraId="5C1B3B6F" w14:textId="77777777" w:rsidR="00DF314E" w:rsidRDefault="006A7E09">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14:paraId="1BC3F043" w14:textId="77777777" w:rsidR="00DF314E" w:rsidRDefault="00DF314E">
            <w:pPr>
              <w:spacing w:after="120"/>
              <w:jc w:val="both"/>
              <w:rPr>
                <w:rFonts w:eastAsia="Batang"/>
                <w:lang w:val="en-GB" w:eastAsia="zh-TW"/>
              </w:rPr>
            </w:pPr>
          </w:p>
        </w:tc>
      </w:tr>
    </w:tbl>
    <w:p w14:paraId="5850536A" w14:textId="0E1C1F43" w:rsidR="00DF314E" w:rsidRDefault="007162B9">
      <w:pPr>
        <w:pStyle w:val="2"/>
        <w:jc w:val="both"/>
      </w:pPr>
      <w:bookmarkStart w:id="23" w:name="_Toc102489785"/>
      <w:r>
        <w:t>C</w:t>
      </w:r>
      <w:r w:rsidR="006A7E09">
        <w:t>ompanies views’ collection for 1st round</w:t>
      </w:r>
      <w:bookmarkEnd w:id="23"/>
    </w:p>
    <w:p w14:paraId="1C9CF136" w14:textId="77777777" w:rsidR="00DF314E" w:rsidRDefault="006A7E09">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BDE6714" w14:textId="77777777" w:rsidR="00DF314E" w:rsidRDefault="006A7E09">
      <w:pPr>
        <w:snapToGrid w:val="0"/>
        <w:jc w:val="both"/>
        <w:rPr>
          <w:rFonts w:eastAsia="等线"/>
          <w:szCs w:val="18"/>
          <w:lang w:eastAsia="zh-CN"/>
        </w:rPr>
      </w:pPr>
      <w:r>
        <w:rPr>
          <w:rFonts w:eastAsia="等线"/>
          <w:szCs w:val="18"/>
          <w:lang w:eastAsia="zh-CN"/>
        </w:rPr>
        <w:t>RAN1#104bis- agreed Support serving-satellite ephemeris broadcast based on  ephemeris Set1:PV state vectors or ephemeris Set 2: orbital parameter ephemeris format.</w:t>
      </w:r>
    </w:p>
    <w:p w14:paraId="2E254887" w14:textId="77777777" w:rsidR="00DF314E" w:rsidRDefault="006A7E09">
      <w:pPr>
        <w:snapToGrid w:val="0"/>
        <w:jc w:val="both"/>
        <w:rPr>
          <w:rFonts w:eastAsia="等线"/>
          <w:szCs w:val="18"/>
          <w:lang w:eastAsia="zh-CN"/>
        </w:rPr>
      </w:pPr>
      <w:r>
        <w:rPr>
          <w:rFonts w:eastAsia="等线"/>
          <w:szCs w:val="18"/>
          <w:lang w:eastAsia="zh-CN"/>
        </w:rPr>
        <w:t>For ephemeris set 1, RAN1 agreed position X,Y,Z in ECEF (m) and velocity VX, VY, Vz in ECEF(m/s).</w:t>
      </w:r>
    </w:p>
    <w:p w14:paraId="675C29D9" w14:textId="77777777" w:rsidR="00DF314E" w:rsidRDefault="006A7E09">
      <w:pPr>
        <w:snapToGrid w:val="0"/>
        <w:jc w:val="both"/>
        <w:rPr>
          <w:rFonts w:eastAsia="等线"/>
          <w:szCs w:val="18"/>
          <w:lang w:eastAsia="zh-CN"/>
        </w:rPr>
      </w:pPr>
      <w:r>
        <w:rPr>
          <w:rFonts w:eastAsia="等线"/>
          <w:szCs w:val="18"/>
          <w:lang w:eastAsia="zh-CN"/>
        </w:rPr>
        <w:t>As raised by [</w:t>
      </w:r>
      <w:r>
        <w:rPr>
          <w:rFonts w:eastAsia="Times New Roman"/>
          <w:b/>
        </w:rPr>
        <w:t>MediaTek</w:t>
      </w:r>
      <w:r>
        <w:rPr>
          <w:rFonts w:eastAsia="Times New Roman"/>
        </w:rPr>
        <w:t xml:space="preserve">] </w:t>
      </w:r>
      <w:r>
        <w:rPr>
          <w:rFonts w:eastAsia="等线"/>
          <w:szCs w:val="18"/>
          <w:lang w:eastAsia="zh-CN"/>
        </w:rPr>
        <w:t xml:space="preserve"> for ephemeris set 2, the assumption for (RF) Reference Frame is ambiguous. Without absolute time of ephemeris Set2, the assumption for reference frame needs further discussion.</w:t>
      </w:r>
    </w:p>
    <w:p w14:paraId="55BE5C9F" w14:textId="77777777" w:rsidR="00DF314E" w:rsidRDefault="006A7E09">
      <w:pPr>
        <w:snapToGrid w:val="0"/>
        <w:jc w:val="both"/>
        <w:rPr>
          <w:rFonts w:eastAsia="等线"/>
          <w:szCs w:val="18"/>
          <w:lang w:eastAsia="zh-CN"/>
        </w:rPr>
      </w:pPr>
      <w:r>
        <w:rPr>
          <w:rFonts w:eastAsia="等线"/>
          <w:szCs w:val="18"/>
          <w:lang w:eastAsia="zh-CN"/>
        </w:rPr>
        <w:t>The following initial is made:</w:t>
      </w:r>
    </w:p>
    <w:p w14:paraId="02F42418" w14:textId="77777777" w:rsidR="00DF314E" w:rsidRDefault="00DF314E">
      <w:pPr>
        <w:snapToGrid w:val="0"/>
        <w:jc w:val="both"/>
        <w:rPr>
          <w:rFonts w:eastAsia="等线"/>
          <w:szCs w:val="18"/>
          <w:lang w:eastAsia="zh-CN"/>
        </w:rPr>
      </w:pPr>
    </w:p>
    <w:p w14:paraId="6B196882"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48CB417C" w14:textId="77777777" w:rsidR="00DF314E" w:rsidRDefault="006A7E09">
      <w:pPr>
        <w:jc w:val="both"/>
        <w:rPr>
          <w:rFonts w:eastAsia="宋体"/>
          <w:b/>
          <w:iCs/>
          <w:lang w:val="en-GB" w:eastAsia="zh-CN"/>
        </w:rPr>
      </w:pPr>
      <w:r>
        <w:rPr>
          <w:rFonts w:eastAsia="宋体"/>
          <w:b/>
          <w:iCs/>
          <w:lang w:val="en-GB" w:eastAsia="zh-CN"/>
        </w:rPr>
        <w:lastRenderedPageBreak/>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14:paraId="389BFF00" w14:textId="77777777" w:rsidR="00DF314E" w:rsidRDefault="006A7E09">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14:paraId="53926B61" w14:textId="77777777" w:rsidR="00DF314E" w:rsidRDefault="00DF314E">
      <w:pPr>
        <w:jc w:val="both"/>
        <w:rPr>
          <w:rFonts w:eastAsia="宋体"/>
          <w:b/>
          <w:iCs/>
          <w:lang w:val="en-GB" w:eastAsia="zh-CN"/>
        </w:rPr>
      </w:pPr>
    </w:p>
    <w:p w14:paraId="332E53E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7122B63F" w14:textId="77777777">
        <w:tc>
          <w:tcPr>
            <w:tcW w:w="931" w:type="pct"/>
            <w:shd w:val="clear" w:color="auto" w:fill="00B0F0"/>
          </w:tcPr>
          <w:p w14:paraId="1355EC29"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6251A48E" w14:textId="77777777" w:rsidR="00DF314E" w:rsidRDefault="006A7E09">
            <w:pPr>
              <w:jc w:val="both"/>
              <w:rPr>
                <w:b/>
                <w:color w:val="FFFFFF" w:themeColor="background1"/>
              </w:rPr>
            </w:pPr>
            <w:r>
              <w:rPr>
                <w:b/>
                <w:color w:val="FFFFFF" w:themeColor="background1"/>
              </w:rPr>
              <w:t>Comments and Views</w:t>
            </w:r>
          </w:p>
        </w:tc>
      </w:tr>
      <w:tr w:rsidR="00DF314E" w14:paraId="72B940D4" w14:textId="77777777">
        <w:tc>
          <w:tcPr>
            <w:tcW w:w="931" w:type="pct"/>
          </w:tcPr>
          <w:p w14:paraId="5BB686D8"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0460055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DF314E" w14:paraId="59C848D4" w14:textId="77777777">
        <w:tc>
          <w:tcPr>
            <w:tcW w:w="931" w:type="pct"/>
          </w:tcPr>
          <w:p w14:paraId="47F8F2A3" w14:textId="77777777" w:rsidR="00DF314E" w:rsidRDefault="006A7E09">
            <w:pPr>
              <w:jc w:val="both"/>
              <w:rPr>
                <w:rFonts w:eastAsiaTheme="minorEastAsia"/>
                <w:bCs/>
                <w:lang w:eastAsia="zh-CN"/>
              </w:rPr>
            </w:pPr>
            <w:r>
              <w:rPr>
                <w:rFonts w:eastAsiaTheme="minorEastAsia" w:hint="eastAsia"/>
                <w:bCs/>
                <w:lang w:eastAsia="zh-CN"/>
              </w:rPr>
              <w:t>ZTE</w:t>
            </w:r>
          </w:p>
        </w:tc>
        <w:tc>
          <w:tcPr>
            <w:tcW w:w="4069" w:type="pct"/>
          </w:tcPr>
          <w:p w14:paraId="3481272A" w14:textId="77777777" w:rsidR="00DF314E" w:rsidRDefault="006A7E09">
            <w:pPr>
              <w:jc w:val="both"/>
              <w:rPr>
                <w:rFonts w:eastAsiaTheme="minorEastAsia"/>
                <w:lang w:eastAsia="zh-CN"/>
              </w:rPr>
            </w:pPr>
            <w:r>
              <w:rPr>
                <w:rFonts w:eastAsiaTheme="minorEastAsia" w:hint="eastAsia"/>
                <w:lang w:eastAsia="zh-CN"/>
              </w:rPr>
              <w:t>Support</w:t>
            </w:r>
          </w:p>
        </w:tc>
      </w:tr>
      <w:tr w:rsidR="00DF314E" w14:paraId="065AF06D" w14:textId="77777777">
        <w:tc>
          <w:tcPr>
            <w:tcW w:w="931" w:type="pct"/>
          </w:tcPr>
          <w:p w14:paraId="739ECD4C"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2E36C61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DF314E" w14:paraId="17975BB5" w14:textId="77777777">
        <w:tc>
          <w:tcPr>
            <w:tcW w:w="931" w:type="pct"/>
          </w:tcPr>
          <w:p w14:paraId="69C62750" w14:textId="77777777" w:rsidR="00DF314E" w:rsidRDefault="006A7E09">
            <w:pPr>
              <w:jc w:val="both"/>
              <w:rPr>
                <w:rFonts w:eastAsia="宋体"/>
                <w:bCs/>
                <w:szCs w:val="22"/>
                <w:lang w:eastAsia="zh-CN"/>
              </w:rPr>
            </w:pPr>
            <w:r>
              <w:rPr>
                <w:rFonts w:eastAsiaTheme="minorEastAsia" w:hint="eastAsia"/>
                <w:bCs/>
                <w:lang w:eastAsia="zh-CN"/>
              </w:rPr>
              <w:t>CATT</w:t>
            </w:r>
          </w:p>
        </w:tc>
        <w:tc>
          <w:tcPr>
            <w:tcW w:w="4069" w:type="pct"/>
          </w:tcPr>
          <w:p w14:paraId="71DF1E39"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hint="eastAsia"/>
                <w:lang w:eastAsia="zh-CN"/>
              </w:rPr>
              <w:t>Support</w:t>
            </w:r>
          </w:p>
        </w:tc>
      </w:tr>
      <w:tr w:rsidR="00DF314E" w14:paraId="7306CEC4" w14:textId="77777777">
        <w:tc>
          <w:tcPr>
            <w:tcW w:w="931" w:type="pct"/>
          </w:tcPr>
          <w:p w14:paraId="24A5F0EB" w14:textId="77777777" w:rsidR="00DF314E" w:rsidRDefault="006A7E09">
            <w:pPr>
              <w:jc w:val="both"/>
              <w:rPr>
                <w:rFonts w:eastAsiaTheme="minorEastAsia"/>
                <w:bCs/>
                <w:lang w:eastAsia="zh-CN"/>
              </w:rPr>
            </w:pPr>
            <w:r>
              <w:rPr>
                <w:rFonts w:cs="Arial"/>
                <w:bCs/>
              </w:rPr>
              <w:t>Nokia, Nokia Shanghai Bell</w:t>
            </w:r>
          </w:p>
        </w:tc>
        <w:tc>
          <w:tcPr>
            <w:tcW w:w="4069" w:type="pct"/>
          </w:tcPr>
          <w:p w14:paraId="0D1829C3" w14:textId="77777777" w:rsidR="00DF314E" w:rsidRDefault="006A7E09">
            <w:pPr>
              <w:pStyle w:val="affb"/>
              <w:adjustRightInd w:val="0"/>
              <w:snapToGrid w:val="0"/>
              <w:spacing w:after="120"/>
              <w:ind w:left="0"/>
              <w:jc w:val="both"/>
              <w:rPr>
                <w:rFonts w:eastAsiaTheme="minorEastAsia"/>
                <w:lang w:eastAsia="zh-CN"/>
              </w:rPr>
            </w:pPr>
            <w:r>
              <w:rPr>
                <w:rFonts w:eastAsia="宋体"/>
                <w:bCs/>
                <w:szCs w:val="22"/>
                <w:lang w:eastAsia="zh-CN"/>
              </w:rPr>
              <w:t>OK</w:t>
            </w:r>
          </w:p>
        </w:tc>
      </w:tr>
      <w:tr w:rsidR="00DF314E" w14:paraId="4A76F34A" w14:textId="77777777">
        <w:tc>
          <w:tcPr>
            <w:tcW w:w="931" w:type="pct"/>
          </w:tcPr>
          <w:p w14:paraId="6737267E" w14:textId="77777777" w:rsidR="00DF314E" w:rsidRDefault="006A7E09">
            <w:pPr>
              <w:jc w:val="both"/>
              <w:rPr>
                <w:rFonts w:cs="Arial"/>
                <w:bCs/>
              </w:rPr>
            </w:pPr>
            <w:r>
              <w:rPr>
                <w:rFonts w:cs="Arial"/>
                <w:bCs/>
              </w:rPr>
              <w:t>Samsung</w:t>
            </w:r>
          </w:p>
        </w:tc>
        <w:tc>
          <w:tcPr>
            <w:tcW w:w="4069" w:type="pct"/>
          </w:tcPr>
          <w:p w14:paraId="49CCA23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63E2C3E7" w14:textId="77777777">
        <w:tc>
          <w:tcPr>
            <w:tcW w:w="931" w:type="pct"/>
          </w:tcPr>
          <w:p w14:paraId="50602E48" w14:textId="77777777" w:rsidR="00DF314E" w:rsidRDefault="006A7E09">
            <w:pPr>
              <w:jc w:val="both"/>
              <w:rPr>
                <w:rFonts w:cs="Arial"/>
                <w:bCs/>
              </w:rPr>
            </w:pPr>
            <w:r>
              <w:rPr>
                <w:rFonts w:cs="Arial"/>
                <w:bCs/>
              </w:rPr>
              <w:t>Inmarsat</w:t>
            </w:r>
          </w:p>
        </w:tc>
        <w:tc>
          <w:tcPr>
            <w:tcW w:w="4069" w:type="pct"/>
          </w:tcPr>
          <w:p w14:paraId="14DC562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25C47911" w14:textId="77777777">
        <w:tc>
          <w:tcPr>
            <w:tcW w:w="931" w:type="pct"/>
          </w:tcPr>
          <w:p w14:paraId="0D8260AB" w14:textId="77777777" w:rsidR="00DF314E" w:rsidRDefault="006A7E09">
            <w:pPr>
              <w:jc w:val="both"/>
              <w:rPr>
                <w:rFonts w:cs="Arial"/>
                <w:bCs/>
              </w:rPr>
            </w:pPr>
            <w:r>
              <w:rPr>
                <w:rFonts w:cs="Arial"/>
                <w:bCs/>
              </w:rPr>
              <w:t>Ericsson</w:t>
            </w:r>
          </w:p>
        </w:tc>
        <w:tc>
          <w:tcPr>
            <w:tcW w:w="4069" w:type="pct"/>
          </w:tcPr>
          <w:p w14:paraId="5DC33B3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7229CD65" w14:textId="77777777">
        <w:tc>
          <w:tcPr>
            <w:tcW w:w="931" w:type="pct"/>
          </w:tcPr>
          <w:p w14:paraId="7D6535D9"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2ECFBA4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043CE644" w14:textId="77777777">
        <w:tc>
          <w:tcPr>
            <w:tcW w:w="931" w:type="pct"/>
          </w:tcPr>
          <w:p w14:paraId="48B97DD9"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F1DC5E0"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r w:rsidR="00DF314E" w14:paraId="3F665544" w14:textId="77777777">
        <w:tc>
          <w:tcPr>
            <w:tcW w:w="931" w:type="pct"/>
          </w:tcPr>
          <w:p w14:paraId="2F5A618C" w14:textId="77777777" w:rsidR="00DF314E" w:rsidRDefault="006A7E09">
            <w:pPr>
              <w:jc w:val="both"/>
              <w:rPr>
                <w:rFonts w:eastAsiaTheme="minorEastAsia"/>
                <w:bCs/>
                <w:lang w:eastAsia="zh-CN"/>
              </w:rPr>
            </w:pPr>
            <w:r>
              <w:rPr>
                <w:rFonts w:eastAsia="宋体"/>
                <w:bCs/>
                <w:szCs w:val="22"/>
                <w:lang w:eastAsia="zh-CN"/>
              </w:rPr>
              <w:t>LG</w:t>
            </w:r>
          </w:p>
        </w:tc>
        <w:tc>
          <w:tcPr>
            <w:tcW w:w="4069" w:type="pct"/>
          </w:tcPr>
          <w:p w14:paraId="395CFD18" w14:textId="77777777" w:rsidR="00DF314E" w:rsidRDefault="006A7E09">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F314E" w14:paraId="20876C5D" w14:textId="77777777">
        <w:tc>
          <w:tcPr>
            <w:tcW w:w="931" w:type="pct"/>
          </w:tcPr>
          <w:p w14:paraId="53E1D97C" w14:textId="77777777" w:rsidR="00DF314E" w:rsidRDefault="006A7E09">
            <w:pPr>
              <w:jc w:val="both"/>
              <w:rPr>
                <w:rFonts w:eastAsia="宋体"/>
                <w:bCs/>
                <w:szCs w:val="22"/>
                <w:lang w:eastAsia="zh-CN"/>
              </w:rPr>
            </w:pPr>
            <w:r>
              <w:rPr>
                <w:rFonts w:eastAsia="宋体"/>
                <w:bCs/>
                <w:szCs w:val="22"/>
                <w:lang w:eastAsia="zh-CN"/>
              </w:rPr>
              <w:t>Thales</w:t>
            </w:r>
          </w:p>
        </w:tc>
        <w:tc>
          <w:tcPr>
            <w:tcW w:w="4069" w:type="pct"/>
          </w:tcPr>
          <w:p w14:paraId="1A614457" w14:textId="77777777" w:rsidR="00DF314E" w:rsidRDefault="006A7E09">
            <w:pPr>
              <w:jc w:val="both"/>
              <w:rPr>
                <w:rFonts w:eastAsia="Malgun Gothic"/>
                <w:lang w:eastAsia="ko-KR"/>
              </w:rPr>
            </w:pPr>
            <w:r>
              <w:rPr>
                <w:rFonts w:eastAsia="Malgun Gothic"/>
                <w:lang w:eastAsia="ko-KR"/>
              </w:rPr>
              <w:t>Ok</w:t>
            </w:r>
          </w:p>
        </w:tc>
      </w:tr>
      <w:tr w:rsidR="00DF314E" w14:paraId="29B21C3D" w14:textId="77777777">
        <w:tc>
          <w:tcPr>
            <w:tcW w:w="931" w:type="pct"/>
          </w:tcPr>
          <w:p w14:paraId="0654EC74" w14:textId="77777777" w:rsidR="00DF314E" w:rsidRDefault="006A7E09">
            <w:pPr>
              <w:jc w:val="both"/>
              <w:rPr>
                <w:rFonts w:eastAsia="宋体"/>
                <w:bCs/>
                <w:szCs w:val="22"/>
                <w:lang w:eastAsia="zh-CN"/>
              </w:rPr>
            </w:pPr>
            <w:r>
              <w:rPr>
                <w:rFonts w:eastAsia="宋体"/>
                <w:bCs/>
                <w:szCs w:val="22"/>
                <w:lang w:eastAsia="zh-CN"/>
              </w:rPr>
              <w:t>QC</w:t>
            </w:r>
          </w:p>
        </w:tc>
        <w:tc>
          <w:tcPr>
            <w:tcW w:w="4069" w:type="pct"/>
          </w:tcPr>
          <w:p w14:paraId="02FFC841" w14:textId="77777777" w:rsidR="00DF314E" w:rsidRDefault="006A7E09">
            <w:pPr>
              <w:jc w:val="both"/>
              <w:rPr>
                <w:rFonts w:eastAsia="Malgun Gothic"/>
                <w:lang w:eastAsia="ko-KR"/>
              </w:rPr>
            </w:pPr>
            <w:r>
              <w:rPr>
                <w:rFonts w:eastAsia="Malgun Gothic"/>
                <w:lang w:eastAsia="ko-KR"/>
              </w:rPr>
              <w:t>OK</w:t>
            </w:r>
          </w:p>
        </w:tc>
      </w:tr>
    </w:tbl>
    <w:p w14:paraId="30F21399" w14:textId="77777777" w:rsidR="00DF314E" w:rsidRDefault="00DF314E">
      <w:pPr>
        <w:jc w:val="both"/>
        <w:rPr>
          <w:lang w:val="en-GB"/>
        </w:rPr>
      </w:pPr>
    </w:p>
    <w:p w14:paraId="51E6B158" w14:textId="1B22CAE9" w:rsidR="00DF314E" w:rsidRDefault="00574839">
      <w:pPr>
        <w:pStyle w:val="2"/>
      </w:pPr>
      <w:r>
        <w:t>C</w:t>
      </w:r>
      <w:r w:rsidR="006A7E09">
        <w:t>ompanies views’ collection for 2</w:t>
      </w:r>
      <w:r w:rsidR="006A7E09">
        <w:rPr>
          <w:vertAlign w:val="superscript"/>
        </w:rPr>
        <w:t>nd</w:t>
      </w:r>
      <w:r w:rsidR="006A7E09">
        <w:t xml:space="preserve">  round </w:t>
      </w:r>
    </w:p>
    <w:p w14:paraId="1A2E51DD" w14:textId="77777777" w:rsidR="00DF314E" w:rsidRDefault="006A7E09">
      <w:pPr>
        <w:jc w:val="both"/>
        <w:rPr>
          <w:lang w:val="en-GB"/>
        </w:rPr>
      </w:pPr>
      <w:r>
        <w:rPr>
          <w:lang w:val="en-GB"/>
        </w:rPr>
        <w:t>The Initial Proposal 06 seems acceptable to all companies provided inputs to first round of email discussions.</w:t>
      </w:r>
    </w:p>
    <w:p w14:paraId="7E075D67" w14:textId="156EE733" w:rsidR="00DF314E" w:rsidRDefault="006A7E09">
      <w:pPr>
        <w:jc w:val="both"/>
        <w:rPr>
          <w:lang w:val="en-GB"/>
        </w:rPr>
      </w:pPr>
      <w:r>
        <w:rPr>
          <w:highlight w:val="cyan"/>
          <w:lang w:val="en-GB"/>
        </w:rPr>
        <w:t xml:space="preserve">Updated Proposal 06- v01 </w:t>
      </w:r>
      <w:r w:rsidR="0048437A">
        <w:rPr>
          <w:highlight w:val="cyan"/>
          <w:lang w:val="en-GB"/>
        </w:rPr>
        <w:t>was</w:t>
      </w:r>
      <w:r>
        <w:rPr>
          <w:highlight w:val="cyan"/>
          <w:lang w:val="en-GB"/>
        </w:rPr>
        <w:t xml:space="preserve"> further discussed via RAN1 reflector for mail endorsement</w:t>
      </w:r>
      <w:r>
        <w:rPr>
          <w:lang w:val="en-GB"/>
        </w:rPr>
        <w:t>.</w:t>
      </w:r>
    </w:p>
    <w:p w14:paraId="7B973B9D" w14:textId="77777777" w:rsidR="00DF314E" w:rsidRDefault="00DF314E">
      <w:pPr>
        <w:jc w:val="both"/>
        <w:rPr>
          <w:lang w:val="en-GB"/>
        </w:rPr>
      </w:pPr>
    </w:p>
    <w:p w14:paraId="73D6F85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1901D04A" w14:textId="77777777" w:rsidR="00DF314E" w:rsidRDefault="006A7E09">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set 2, RAN1 agree on orbital parameters α , e, ω , Ω , I, and M in Earth Centered Inertial (ECI) Frame</w:t>
      </w:r>
    </w:p>
    <w:p w14:paraId="75A060A6" w14:textId="0CF251B8" w:rsidR="00DF314E" w:rsidRDefault="006A7E09">
      <w:pPr>
        <w:numPr>
          <w:ilvl w:val="0"/>
          <w:numId w:val="29"/>
        </w:numPr>
        <w:spacing w:after="0"/>
        <w:jc w:val="both"/>
        <w:rPr>
          <w:rFonts w:eastAsia="宋体"/>
          <w:b/>
          <w:iCs/>
          <w:lang w:val="en-GB" w:eastAsia="zh-CN"/>
        </w:rPr>
      </w:pPr>
      <w:r>
        <w:rPr>
          <w:rFonts w:eastAsia="宋体"/>
          <w:b/>
          <w:iCs/>
          <w:lang w:val="en-GB" w:eastAsia="zh-CN"/>
        </w:rPr>
        <w:t>The ECI and ECEF coincide at Epoch time  (e.g. x,y,z axis in ECEF are aligned with x,y,z axis in ECI)</w:t>
      </w:r>
    </w:p>
    <w:p w14:paraId="4735C17B" w14:textId="26316A88" w:rsidR="0048437A" w:rsidRPr="0048437A" w:rsidRDefault="0048437A" w:rsidP="0048437A">
      <w:pPr>
        <w:spacing w:after="0"/>
        <w:jc w:val="both"/>
        <w:rPr>
          <w:rFonts w:eastAsia="宋体"/>
          <w:iCs/>
          <w:lang w:val="en-GB" w:eastAsia="zh-CN"/>
        </w:rPr>
      </w:pPr>
      <w:r>
        <w:rPr>
          <w:rFonts w:eastAsia="宋体"/>
          <w:iCs/>
          <w:lang w:val="en-GB" w:eastAsia="zh-CN"/>
        </w:rPr>
        <w:t xml:space="preserve">The </w:t>
      </w:r>
      <w:r w:rsidRPr="0048437A">
        <w:rPr>
          <w:rFonts w:eastAsia="宋体"/>
          <w:iCs/>
          <w:lang w:val="en-GB" w:eastAsia="zh-CN"/>
        </w:rPr>
        <w:t>Updated Proposal 06 – v01</w:t>
      </w:r>
      <w:r>
        <w:rPr>
          <w:rFonts w:eastAsia="宋体"/>
          <w:iCs/>
          <w:lang w:val="en-GB" w:eastAsia="zh-CN"/>
        </w:rPr>
        <w:t xml:space="preserve"> was endorsed via email. The following agreement is </w:t>
      </w:r>
      <w:r w:rsidRPr="0048437A">
        <w:rPr>
          <w:rFonts w:eastAsia="宋体"/>
          <w:iCs/>
          <w:lang w:val="en-GB" w:eastAsia="zh-CN"/>
        </w:rPr>
        <w:t>capture</w:t>
      </w:r>
      <w:r>
        <w:rPr>
          <w:rFonts w:eastAsia="宋体"/>
          <w:iCs/>
          <w:lang w:val="en-GB" w:eastAsia="zh-CN"/>
        </w:rPr>
        <w:t>d</w:t>
      </w:r>
      <w:r w:rsidRPr="0048437A">
        <w:rPr>
          <w:rFonts w:eastAsia="宋体"/>
          <w:iCs/>
          <w:lang w:val="en-GB" w:eastAsia="zh-CN"/>
        </w:rPr>
        <w:t xml:space="preserve"> in the session’s notes</w:t>
      </w:r>
      <w:r>
        <w:rPr>
          <w:rFonts w:eastAsia="宋体"/>
          <w:iCs/>
          <w:lang w:val="en-GB" w:eastAsia="zh-CN"/>
        </w:rPr>
        <w:t>.</w:t>
      </w:r>
    </w:p>
    <w:p w14:paraId="3B39F3F1" w14:textId="77777777" w:rsidR="0048437A" w:rsidRDefault="0048437A" w:rsidP="0048437A">
      <w:pPr>
        <w:spacing w:after="0"/>
        <w:jc w:val="both"/>
        <w:rPr>
          <w:rFonts w:eastAsia="宋体"/>
          <w:b/>
          <w:iCs/>
          <w:lang w:val="en-GB" w:eastAsia="zh-CN"/>
        </w:rPr>
      </w:pPr>
    </w:p>
    <w:p w14:paraId="5CC2D52C" w14:textId="77777777" w:rsidR="0048437A" w:rsidRDefault="0048437A" w:rsidP="0048437A">
      <w:pPr>
        <w:rPr>
          <w:b/>
          <w:bCs/>
          <w:lang w:eastAsia="x-none"/>
        </w:rPr>
      </w:pPr>
      <w:r>
        <w:rPr>
          <w:b/>
          <w:bCs/>
          <w:highlight w:val="green"/>
          <w:lang w:eastAsia="x-none"/>
        </w:rPr>
        <w:t>Agreement</w:t>
      </w:r>
    </w:p>
    <w:p w14:paraId="3978DA9E" w14:textId="77777777" w:rsidR="0048437A" w:rsidRPr="0048437A" w:rsidRDefault="0048437A" w:rsidP="0048437A">
      <w:pPr>
        <w:rPr>
          <w:b/>
          <w:sz w:val="22"/>
          <w:szCs w:val="22"/>
          <w:lang w:eastAsia="x-none"/>
        </w:rPr>
      </w:pPr>
      <w:r w:rsidRPr="0048437A">
        <w:rPr>
          <w:b/>
          <w:lang w:eastAsia="x-none"/>
        </w:rPr>
        <w:t>For ephemeris set 2, RAN1 agree on orbital parameters α , e, ω , Ω , I, and M in Earth Centered Inertial (ECI) Frame</w:t>
      </w:r>
    </w:p>
    <w:p w14:paraId="6C67ACDF" w14:textId="77777777" w:rsidR="0048437A" w:rsidRPr="0048437A" w:rsidRDefault="0048437A" w:rsidP="0048437A">
      <w:pPr>
        <w:numPr>
          <w:ilvl w:val="0"/>
          <w:numId w:val="41"/>
        </w:numPr>
        <w:spacing w:after="0"/>
        <w:ind w:left="993" w:hanging="567"/>
        <w:rPr>
          <w:b/>
          <w:lang w:eastAsia="x-none"/>
        </w:rPr>
      </w:pPr>
      <w:r w:rsidRPr="0048437A">
        <w:rPr>
          <w:b/>
          <w:lang w:eastAsia="x-none"/>
        </w:rPr>
        <w:t>The ECI and ECEF coincide at Epoch time  (e.g. x,y,z axis in ECEF are aligned with x,y,z axis in ECI)</w:t>
      </w:r>
    </w:p>
    <w:p w14:paraId="24A8C23B" w14:textId="06049ACF" w:rsidR="00DF314E" w:rsidRDefault="00DF314E">
      <w:pPr>
        <w:jc w:val="both"/>
      </w:pPr>
    </w:p>
    <w:p w14:paraId="79B3B8AF" w14:textId="6CA6F062" w:rsidR="00B81746" w:rsidRPr="0048437A" w:rsidRDefault="00B81746">
      <w:pPr>
        <w:jc w:val="both"/>
      </w:pPr>
      <w:r>
        <w:lastRenderedPageBreak/>
        <w:t>The issue is closed.</w:t>
      </w:r>
    </w:p>
    <w:p w14:paraId="79302A12" w14:textId="77777777" w:rsidR="00DF314E" w:rsidRDefault="006A7E09">
      <w:pPr>
        <w:pStyle w:val="1"/>
      </w:pPr>
      <w:bookmarkStart w:id="24" w:name="_Toc102489794"/>
      <w:bookmarkStart w:id="25" w:name="_Toc102489775"/>
      <w:bookmarkStart w:id="26" w:name="_Toc102489786"/>
      <w:r>
        <w:rPr>
          <w:lang w:val="en-US"/>
        </w:rPr>
        <w:t xml:space="preserve">[ACTIVE] </w:t>
      </w:r>
      <w:r>
        <w:t>Issue#7</w:t>
      </w:r>
      <w:r>
        <w:tab/>
        <w:t>Clarification on MAC-CE Activation/Deactivation</w:t>
      </w:r>
      <w:bookmarkEnd w:id="24"/>
    </w:p>
    <w:p w14:paraId="47CAF02C" w14:textId="77777777" w:rsidR="00DF314E" w:rsidRDefault="006A7E09">
      <w:pPr>
        <w:pStyle w:val="2"/>
        <w:jc w:val="both"/>
      </w:pPr>
      <w:bookmarkStart w:id="27" w:name="_Toc102489795"/>
      <w:r>
        <w:rPr>
          <w:rFonts w:hint="eastAsia"/>
        </w:rPr>
        <w:t>Companies</w:t>
      </w:r>
      <w:r>
        <w:t>’ contributions summary</w:t>
      </w:r>
      <w:bookmarkEnd w:id="27"/>
    </w:p>
    <w:tbl>
      <w:tblPr>
        <w:tblStyle w:val="aff9"/>
        <w:tblW w:w="5000" w:type="pct"/>
        <w:tblLook w:val="04A0" w:firstRow="1" w:lastRow="0" w:firstColumn="1" w:lastColumn="0" w:noHBand="0" w:noVBand="1"/>
      </w:tblPr>
      <w:tblGrid>
        <w:gridCol w:w="1795"/>
        <w:gridCol w:w="7834"/>
      </w:tblGrid>
      <w:tr w:rsidR="00DF314E" w14:paraId="00502ABA" w14:textId="77777777">
        <w:tc>
          <w:tcPr>
            <w:tcW w:w="932" w:type="pct"/>
            <w:shd w:val="clear" w:color="auto" w:fill="00B0F0"/>
          </w:tcPr>
          <w:p w14:paraId="4F6C96BC"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13DF8078" w14:textId="77777777" w:rsidR="00DF314E" w:rsidRDefault="006A7E09">
            <w:pPr>
              <w:jc w:val="both"/>
              <w:rPr>
                <w:b/>
                <w:color w:val="FFFFFF" w:themeColor="background1"/>
              </w:rPr>
            </w:pPr>
            <w:r>
              <w:rPr>
                <w:b/>
                <w:color w:val="FFFFFF" w:themeColor="background1"/>
              </w:rPr>
              <w:t>Proposals</w:t>
            </w:r>
          </w:p>
        </w:tc>
      </w:tr>
      <w:tr w:rsidR="00DF314E" w14:paraId="61101993" w14:textId="77777777">
        <w:tc>
          <w:tcPr>
            <w:tcW w:w="932" w:type="pct"/>
          </w:tcPr>
          <w:p w14:paraId="1E83DEB7"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4403CE5A" w14:textId="77777777" w:rsidR="00DF314E" w:rsidRDefault="006A7E09">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41B21629" w14:textId="16CEFB02" w:rsidR="00DF314E" w:rsidRDefault="00574839">
      <w:pPr>
        <w:pStyle w:val="2"/>
        <w:jc w:val="both"/>
      </w:pPr>
      <w:bookmarkStart w:id="28" w:name="_Toc102489796"/>
      <w:r>
        <w:t>C</w:t>
      </w:r>
      <w:r w:rsidR="006A7E09">
        <w:t>ompanies views’ collection for 1st round</w:t>
      </w:r>
      <w:bookmarkEnd w:id="28"/>
    </w:p>
    <w:p w14:paraId="6809031A" w14:textId="77777777" w:rsidR="00DF314E" w:rsidRDefault="006A7E09">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14:paraId="3CC8DEFA" w14:textId="77777777" w:rsidR="00DF314E" w:rsidRDefault="006A7E09">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14:paraId="011EF132" w14:textId="77777777" w:rsidR="00DF314E" w:rsidRDefault="006A7E09">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aff9"/>
        <w:tblW w:w="0" w:type="auto"/>
        <w:tblLook w:val="04A0" w:firstRow="1" w:lastRow="0" w:firstColumn="1" w:lastColumn="0" w:noHBand="0" w:noVBand="1"/>
      </w:tblPr>
      <w:tblGrid>
        <w:gridCol w:w="9629"/>
      </w:tblGrid>
      <w:tr w:rsidR="00DF314E" w14:paraId="55044199" w14:textId="77777777">
        <w:tc>
          <w:tcPr>
            <w:tcW w:w="9629" w:type="dxa"/>
          </w:tcPr>
          <w:p w14:paraId="1B17AC82" w14:textId="77777777" w:rsidR="00DF314E" w:rsidRDefault="006A7E09">
            <w:pPr>
              <w:jc w:val="both"/>
              <w:rPr>
                <w:lang w:eastAsia="zh-CN"/>
              </w:rPr>
            </w:pPr>
            <w:r>
              <w:rPr>
                <w:lang w:eastAsia="zh-CN"/>
              </w:rPr>
              <w:t xml:space="preserve">RAN1 Meeting #105-e </w:t>
            </w:r>
            <w:r>
              <w:rPr>
                <w:highlight w:val="green"/>
                <w:lang w:eastAsia="zh-CN"/>
              </w:rPr>
              <w:t>Agreement:</w:t>
            </w:r>
          </w:p>
          <w:p w14:paraId="7641CA8C" w14:textId="77777777" w:rsidR="00DF314E" w:rsidRDefault="006A7E09">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F557FFF" w14:textId="77777777" w:rsidR="00DF314E" w:rsidRDefault="00DF314E">
      <w:pPr>
        <w:snapToGrid w:val="0"/>
        <w:jc w:val="both"/>
        <w:rPr>
          <w:rFonts w:eastAsia="等线"/>
          <w:sz w:val="18"/>
          <w:szCs w:val="18"/>
          <w:lang w:eastAsia="zh-CN"/>
        </w:rPr>
      </w:pPr>
    </w:p>
    <w:p w14:paraId="2E1C2551" w14:textId="77777777" w:rsidR="00DF314E" w:rsidRDefault="006A7E09">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rPr>
        <w:t>red</w:t>
      </w:r>
      <w:r>
        <w:rPr>
          <w:rFonts w:eastAsia="等线"/>
          <w:color w:val="FFFFFF" w:themeColor="background1"/>
          <w:szCs w:val="18"/>
          <w:lang w:eastAsia="zh-CN"/>
        </w:rPr>
        <w:t xml:space="preserve"> </w:t>
      </w:r>
      <w:r>
        <w:rPr>
          <w:rFonts w:eastAsia="等线"/>
          <w:szCs w:val="18"/>
          <w:lang w:eastAsia="zh-CN"/>
        </w:rPr>
        <w:t>is referring to the downlink or the uplink.</w:t>
      </w:r>
    </w:p>
    <w:p w14:paraId="08D05970" w14:textId="77777777" w:rsidR="00DF314E" w:rsidRDefault="006A7E09">
      <w:pPr>
        <w:pStyle w:val="a7"/>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lang w:val="en-GB"/>
                  </w:rPr>
                </m:ctrlPr>
              </m:fPr>
              <m:num>
                <m:sSup>
                  <m:sSupPr>
                    <m:ctrlPr>
                      <w:rPr>
                        <w:rFonts w:ascii="Cambria Math" w:eastAsia="宋体" w:hAnsi="Cambria Math"/>
                        <w:lang w:val="en-GB"/>
                      </w:rPr>
                    </m:ctrlPr>
                  </m:sSupPr>
                  <m:e>
                    <m:r>
                      <m:rPr>
                        <m:sty m:val="p"/>
                      </m:rPr>
                      <w:rPr>
                        <w:rFonts w:ascii="Cambria Math" w:eastAsia="宋体" w:hAnsi="Cambria Math"/>
                      </w:rPr>
                      <m:t>2</m:t>
                    </m:r>
                  </m:e>
                  <m:sup>
                    <m:r>
                      <w:rPr>
                        <w:rFonts w:ascii="Cambria Math" w:eastAsia="宋体" w:hAnsi="Cambria Math"/>
                      </w:rPr>
                      <m:t>μ</m:t>
                    </m:r>
                  </m:sup>
                </m:sSup>
              </m:num>
              <m:den>
                <m:sSup>
                  <m:sSupPr>
                    <m:ctrlPr>
                      <w:rPr>
                        <w:rFonts w:ascii="Cambria Math" w:eastAsia="宋体" w:hAnsi="Cambria Math"/>
                        <w:lang w:val="en-GB"/>
                      </w:rPr>
                    </m:ctrlPr>
                  </m:sSupPr>
                  <m:e>
                    <m:r>
                      <m:rPr>
                        <m:sty m:val="p"/>
                      </m:rPr>
                      <w:rPr>
                        <w:rFonts w:ascii="Cambria Math" w:eastAsia="宋体" w:hAnsi="Cambria Math"/>
                      </w:rPr>
                      <m:t>2</m:t>
                    </m:r>
                  </m:e>
                  <m:sup>
                    <m:sSub>
                      <m:sSubPr>
                        <m:ctrlPr>
                          <w:rPr>
                            <w:rFonts w:ascii="Cambria Math" w:eastAsia="宋体" w:hAnsi="Cambria Math"/>
                            <w:lang w:val="en-GB"/>
                          </w:rPr>
                        </m:ctrlPr>
                      </m:sSubPr>
                      <m:e>
                        <m:r>
                          <w:rPr>
                            <w:rFonts w:ascii="Cambria Math" w:eastAsia="宋体" w:hAnsi="Cambria Math"/>
                          </w:rPr>
                          <m:t>μ</m:t>
                        </m:r>
                      </m:e>
                      <m:sub>
                        <m:sSub>
                          <m:sSubPr>
                            <m:ctrlPr>
                              <w:rPr>
                                <w:rFonts w:ascii="Cambria Math" w:eastAsia="宋体" w:hAnsi="Cambria Math"/>
                                <w:lang w:val="en-GB"/>
                              </w:rPr>
                            </m:ctrlPr>
                          </m:sSubPr>
                          <m:e>
                            <m:r>
                              <w:rPr>
                                <w:rFonts w:ascii="Cambria Math" w:eastAsia="宋体" w:hAnsi="Cambria Math"/>
                              </w:rPr>
                              <m:t>K</m:t>
                            </m:r>
                          </m:e>
                          <m:sub>
                            <m:r>
                              <w:rPr>
                                <w:rFonts w:ascii="Cambria Math" w:eastAsia="宋体" w:hAnsi="Cambria Math"/>
                              </w:rPr>
                              <m:t>mac</m:t>
                            </m:r>
                          </m:sub>
                        </m:sSub>
                      </m:sub>
                    </m:sSub>
                  </m:sup>
                </m:sSup>
              </m:den>
            </m:f>
            <m:r>
              <w:rPr>
                <w:rFonts w:ascii="Cambria Math"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iCs/>
        </w:rPr>
        <w:t xml:space="preserve">. </w:t>
      </w:r>
    </w:p>
    <w:p w14:paraId="3C03DC54" w14:textId="77777777" w:rsidR="00DF314E" w:rsidRDefault="006A7E09">
      <w:pPr>
        <w:pStyle w:val="a7"/>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7B2856A8" w14:textId="77777777" w:rsidR="00DF314E" w:rsidRDefault="006A7E09">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14:paraId="55916A8F" w14:textId="77777777" w:rsidR="00DF314E" w:rsidRDefault="00DF314E">
      <w:pPr>
        <w:jc w:val="both"/>
        <w:rPr>
          <w:rFonts w:eastAsia="宋体"/>
          <w:iCs/>
          <w:lang w:eastAsia="zh-CN"/>
        </w:rPr>
      </w:pPr>
    </w:p>
    <w:p w14:paraId="46B1CFC8"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E7D11B6" w14:textId="77777777" w:rsidR="00DF314E" w:rsidRDefault="006A7E09">
      <w:pPr>
        <w:jc w:val="both"/>
        <w:rPr>
          <w:b/>
        </w:rPr>
      </w:pPr>
      <w:r>
        <w:rPr>
          <w:b/>
        </w:rPr>
        <w:t>Modify the agreement made at RAN1 Meeting #105-e as follows:</w:t>
      </w:r>
    </w:p>
    <w:p w14:paraId="0F1D35BB" w14:textId="77777777" w:rsidR="00DF314E" w:rsidRDefault="006A7E09">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EA30CC4" w14:textId="77777777" w:rsidR="00DF314E" w:rsidRDefault="00DF314E">
      <w:pPr>
        <w:jc w:val="both"/>
      </w:pPr>
    </w:p>
    <w:p w14:paraId="002DA023"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25F7931A" w14:textId="77777777">
        <w:tc>
          <w:tcPr>
            <w:tcW w:w="931" w:type="pct"/>
            <w:shd w:val="clear" w:color="auto" w:fill="00B0F0"/>
          </w:tcPr>
          <w:p w14:paraId="7165059A"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4B94C933" w14:textId="77777777" w:rsidR="00DF314E" w:rsidRDefault="006A7E09">
            <w:pPr>
              <w:jc w:val="both"/>
              <w:rPr>
                <w:b/>
                <w:color w:val="FFFFFF" w:themeColor="background1"/>
              </w:rPr>
            </w:pPr>
            <w:r>
              <w:rPr>
                <w:b/>
                <w:color w:val="FFFFFF" w:themeColor="background1"/>
              </w:rPr>
              <w:t>Comments and Views</w:t>
            </w:r>
          </w:p>
        </w:tc>
      </w:tr>
      <w:tr w:rsidR="00DF314E" w14:paraId="55B80704" w14:textId="77777777">
        <w:tc>
          <w:tcPr>
            <w:tcW w:w="931" w:type="pct"/>
          </w:tcPr>
          <w:p w14:paraId="25D323AA" w14:textId="77777777" w:rsidR="00DF314E" w:rsidRDefault="006A7E09">
            <w:pPr>
              <w:jc w:val="both"/>
              <w:rPr>
                <w:rFonts w:eastAsia="宋体"/>
                <w:bCs/>
                <w:szCs w:val="22"/>
                <w:lang w:eastAsia="zh-CN"/>
              </w:rPr>
            </w:pPr>
            <w:r>
              <w:rPr>
                <w:rFonts w:eastAsia="宋体" w:hint="eastAsia"/>
                <w:bCs/>
                <w:szCs w:val="22"/>
                <w:lang w:eastAsia="zh-CN"/>
              </w:rPr>
              <w:lastRenderedPageBreak/>
              <w:t>L</w:t>
            </w:r>
            <w:r>
              <w:rPr>
                <w:rFonts w:eastAsia="宋体"/>
                <w:bCs/>
                <w:szCs w:val="22"/>
                <w:lang w:eastAsia="zh-CN"/>
              </w:rPr>
              <w:t>enovo</w:t>
            </w:r>
          </w:p>
        </w:tc>
        <w:tc>
          <w:tcPr>
            <w:tcW w:w="4069" w:type="pct"/>
          </w:tcPr>
          <w:p w14:paraId="300BF4B8"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DF314E" w14:paraId="2F6E3416" w14:textId="77777777">
        <w:tc>
          <w:tcPr>
            <w:tcW w:w="931" w:type="pct"/>
          </w:tcPr>
          <w:p w14:paraId="0FF20BEF"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53C07D61" w14:textId="77777777" w:rsidR="00DF314E" w:rsidRDefault="006A7E09">
            <w:pPr>
              <w:pStyle w:val="affb"/>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1A96DCDD" w14:textId="77777777" w:rsidR="00DF314E" w:rsidRDefault="006A7E09">
            <w:pPr>
              <w:pStyle w:val="affb"/>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uplink slot.</w:t>
            </w:r>
          </w:p>
          <w:p w14:paraId="28A3CFF8" w14:textId="77777777" w:rsidR="00DF314E" w:rsidRDefault="006A7E09">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rsidR="00DF314E" w14:paraId="72E958CB" w14:textId="77777777">
        <w:tc>
          <w:tcPr>
            <w:tcW w:w="931" w:type="pct"/>
          </w:tcPr>
          <w:p w14:paraId="31D10569" w14:textId="77777777" w:rsidR="00DF314E" w:rsidRDefault="006A7E09">
            <w:pPr>
              <w:jc w:val="both"/>
              <w:rPr>
                <w:rFonts w:eastAsia="宋体"/>
                <w:bCs/>
                <w:szCs w:val="22"/>
                <w:lang w:eastAsia="zh-CN"/>
              </w:rPr>
            </w:pPr>
            <w:r>
              <w:rPr>
                <w:rFonts w:eastAsia="宋体"/>
                <w:bCs/>
                <w:szCs w:val="22"/>
                <w:lang w:eastAsia="zh-CN"/>
              </w:rPr>
              <w:t>MediaTek</w:t>
            </w:r>
          </w:p>
        </w:tc>
        <w:tc>
          <w:tcPr>
            <w:tcW w:w="4069" w:type="pct"/>
          </w:tcPr>
          <w:p w14:paraId="3AC969A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14:paraId="5BE81E9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宋体"/>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宋体"/>
                <w:bCs/>
                <w:szCs w:val="22"/>
                <w:lang w:eastAsia="zh-CN"/>
              </w:rPr>
              <w:t>.</w:t>
            </w:r>
          </w:p>
        </w:tc>
      </w:tr>
      <w:tr w:rsidR="00DF314E" w14:paraId="5B1AC502" w14:textId="77777777">
        <w:tc>
          <w:tcPr>
            <w:tcW w:w="931" w:type="pct"/>
          </w:tcPr>
          <w:p w14:paraId="7D0065D1" w14:textId="77777777" w:rsidR="00DF314E" w:rsidRDefault="006A7E09">
            <w:pPr>
              <w:jc w:val="both"/>
              <w:rPr>
                <w:rFonts w:eastAsia="宋体"/>
                <w:bCs/>
                <w:szCs w:val="22"/>
                <w:lang w:eastAsia="zh-CN"/>
              </w:rPr>
            </w:pPr>
            <w:r>
              <w:rPr>
                <w:rFonts w:eastAsia="宋体" w:hint="eastAsia"/>
                <w:bCs/>
                <w:szCs w:val="22"/>
                <w:lang w:eastAsia="zh-CN"/>
              </w:rPr>
              <w:t>ZTE</w:t>
            </w:r>
          </w:p>
        </w:tc>
        <w:tc>
          <w:tcPr>
            <w:tcW w:w="4069" w:type="pct"/>
          </w:tcPr>
          <w:p w14:paraId="134F0FB8"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Since the configuration is for downlink, downlink slot is by default. Hence, we think the update is not necessary. But if majority view is to further clarify it, we are also fine.</w:t>
            </w:r>
          </w:p>
        </w:tc>
      </w:tr>
      <w:tr w:rsidR="00DF314E" w14:paraId="1791C9D6" w14:textId="77777777">
        <w:tc>
          <w:tcPr>
            <w:tcW w:w="931" w:type="pct"/>
          </w:tcPr>
          <w:p w14:paraId="2D04BC4A" w14:textId="77777777" w:rsidR="00DF314E" w:rsidRDefault="006A7E09">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29B81F3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DF314E" w14:paraId="6840D959" w14:textId="77777777">
        <w:tc>
          <w:tcPr>
            <w:tcW w:w="931" w:type="pct"/>
          </w:tcPr>
          <w:p w14:paraId="4EF8D635"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3B3E8353"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 this proposal</w:t>
            </w:r>
          </w:p>
        </w:tc>
      </w:tr>
      <w:tr w:rsidR="00DF314E" w14:paraId="182A1BE2" w14:textId="77777777">
        <w:tc>
          <w:tcPr>
            <w:tcW w:w="931" w:type="pct"/>
          </w:tcPr>
          <w:p w14:paraId="1ADF0F24" w14:textId="77777777" w:rsidR="00DF314E" w:rsidRDefault="006A7E09">
            <w:pPr>
              <w:jc w:val="both"/>
              <w:rPr>
                <w:rFonts w:eastAsia="宋体"/>
                <w:bCs/>
                <w:szCs w:val="22"/>
                <w:lang w:eastAsia="zh-CN"/>
              </w:rPr>
            </w:pPr>
            <w:r>
              <w:rPr>
                <w:rFonts w:cs="Arial"/>
                <w:bCs/>
              </w:rPr>
              <w:t>Nokia, Nokia Shanghai Bell</w:t>
            </w:r>
          </w:p>
        </w:tc>
        <w:tc>
          <w:tcPr>
            <w:tcW w:w="4069" w:type="pct"/>
          </w:tcPr>
          <w:p w14:paraId="7A54897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2F35A514" w14:textId="77777777">
        <w:tc>
          <w:tcPr>
            <w:tcW w:w="931" w:type="pct"/>
          </w:tcPr>
          <w:p w14:paraId="227C6094" w14:textId="77777777" w:rsidR="00DF314E" w:rsidRDefault="006A7E09">
            <w:pPr>
              <w:jc w:val="both"/>
              <w:rPr>
                <w:rFonts w:cs="Arial"/>
                <w:bCs/>
              </w:rPr>
            </w:pPr>
            <w:r>
              <w:rPr>
                <w:rFonts w:cs="Arial"/>
                <w:bCs/>
              </w:rPr>
              <w:t>Samsung</w:t>
            </w:r>
          </w:p>
        </w:tc>
        <w:tc>
          <w:tcPr>
            <w:tcW w:w="4069" w:type="pct"/>
          </w:tcPr>
          <w:p w14:paraId="1891DF7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rsidR="00DF314E" w14:paraId="5A060E05" w14:textId="77777777">
        <w:tc>
          <w:tcPr>
            <w:tcW w:w="931" w:type="pct"/>
          </w:tcPr>
          <w:p w14:paraId="380ABE7E" w14:textId="77777777" w:rsidR="00DF314E" w:rsidRDefault="006A7E09">
            <w:pPr>
              <w:jc w:val="both"/>
              <w:rPr>
                <w:rFonts w:cs="Arial"/>
                <w:bCs/>
              </w:rPr>
            </w:pPr>
            <w:r>
              <w:rPr>
                <w:rFonts w:cs="Arial"/>
                <w:bCs/>
              </w:rPr>
              <w:t>OPPO</w:t>
            </w:r>
          </w:p>
        </w:tc>
        <w:tc>
          <w:tcPr>
            <w:tcW w:w="4069" w:type="pct"/>
          </w:tcPr>
          <w:p w14:paraId="0F3AB38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0F346181" w14:textId="77777777">
        <w:tc>
          <w:tcPr>
            <w:tcW w:w="931" w:type="pct"/>
          </w:tcPr>
          <w:p w14:paraId="3554B6B3" w14:textId="77777777" w:rsidR="00DF314E" w:rsidRDefault="006A7E09">
            <w:pPr>
              <w:jc w:val="both"/>
              <w:rPr>
                <w:rFonts w:cs="Arial"/>
                <w:bCs/>
              </w:rPr>
            </w:pPr>
            <w:r>
              <w:rPr>
                <w:rFonts w:cs="Arial"/>
                <w:bCs/>
              </w:rPr>
              <w:t>QC</w:t>
            </w:r>
          </w:p>
        </w:tc>
        <w:tc>
          <w:tcPr>
            <w:tcW w:w="4069" w:type="pct"/>
          </w:tcPr>
          <w:p w14:paraId="0DF1C58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an UL slot but assumed to be aligned with DL slot, not the actual transmit time.</w:t>
            </w:r>
          </w:p>
        </w:tc>
      </w:tr>
      <w:tr w:rsidR="00DF314E" w14:paraId="0F7E84BF" w14:textId="77777777">
        <w:tc>
          <w:tcPr>
            <w:tcW w:w="931" w:type="pct"/>
          </w:tcPr>
          <w:p w14:paraId="678D5CF0" w14:textId="77777777" w:rsidR="00DF314E" w:rsidRDefault="006A7E09">
            <w:pPr>
              <w:jc w:val="both"/>
              <w:rPr>
                <w:rFonts w:cs="Arial"/>
                <w:bCs/>
              </w:rPr>
            </w:pPr>
            <w:r>
              <w:rPr>
                <w:rFonts w:cs="Arial"/>
                <w:bCs/>
              </w:rPr>
              <w:t>Ericsson</w:t>
            </w:r>
          </w:p>
        </w:tc>
        <w:tc>
          <w:tcPr>
            <w:tcW w:w="4069" w:type="pct"/>
          </w:tcPr>
          <w:p w14:paraId="3533638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48075E14" w14:textId="77777777">
        <w:tc>
          <w:tcPr>
            <w:tcW w:w="931" w:type="pct"/>
          </w:tcPr>
          <w:p w14:paraId="03B73E2D" w14:textId="77777777" w:rsidR="00DF314E" w:rsidRDefault="006A7E09">
            <w:pPr>
              <w:jc w:val="both"/>
              <w:rPr>
                <w:rFonts w:cs="Arial"/>
                <w:bCs/>
              </w:rPr>
            </w:pPr>
            <w:r>
              <w:rPr>
                <w:rFonts w:cs="Arial"/>
                <w:bCs/>
              </w:rPr>
              <w:t>Lockheed Martin</w:t>
            </w:r>
          </w:p>
        </w:tc>
        <w:tc>
          <w:tcPr>
            <w:tcW w:w="4069" w:type="pct"/>
          </w:tcPr>
          <w:p w14:paraId="27D8ECF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 that if the “first slot that is after slot…” is in reference to downlink, enhancement by Kmac is needed.</w:t>
            </w:r>
          </w:p>
        </w:tc>
      </w:tr>
      <w:tr w:rsidR="00DF314E" w14:paraId="5EF28A74" w14:textId="77777777">
        <w:tc>
          <w:tcPr>
            <w:tcW w:w="931" w:type="pct"/>
          </w:tcPr>
          <w:p w14:paraId="5DB0EE65"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7B67D5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DF314E" w14:paraId="43D5ACDD" w14:textId="77777777">
        <w:tc>
          <w:tcPr>
            <w:tcW w:w="931" w:type="pct"/>
          </w:tcPr>
          <w:p w14:paraId="19B671EA" w14:textId="77777777" w:rsidR="00DF314E" w:rsidRDefault="006A7E09">
            <w:pPr>
              <w:jc w:val="both"/>
              <w:rPr>
                <w:rFonts w:eastAsia="宋体"/>
                <w:bCs/>
                <w:szCs w:val="22"/>
                <w:lang w:eastAsia="zh-CN"/>
              </w:rPr>
            </w:pPr>
            <w:r>
              <w:rPr>
                <w:rFonts w:eastAsiaTheme="minorEastAsia"/>
                <w:bCs/>
                <w:lang w:eastAsia="zh-CN"/>
              </w:rPr>
              <w:t>Huawei, HiSilicon</w:t>
            </w:r>
          </w:p>
        </w:tc>
        <w:tc>
          <w:tcPr>
            <w:tcW w:w="4069" w:type="pct"/>
          </w:tcPr>
          <w:p w14:paraId="073CD575"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Support</w:t>
            </w:r>
          </w:p>
        </w:tc>
      </w:tr>
      <w:tr w:rsidR="00DF314E" w14:paraId="6E10CF90" w14:textId="77777777">
        <w:tc>
          <w:tcPr>
            <w:tcW w:w="931" w:type="pct"/>
          </w:tcPr>
          <w:p w14:paraId="77557F6F" w14:textId="77777777" w:rsidR="00DF314E" w:rsidRDefault="006A7E09">
            <w:pPr>
              <w:jc w:val="both"/>
              <w:rPr>
                <w:rFonts w:eastAsia="宋体"/>
                <w:bCs/>
                <w:szCs w:val="22"/>
                <w:lang w:eastAsia="zh-CN"/>
              </w:rPr>
            </w:pPr>
            <w:r>
              <w:rPr>
                <w:rFonts w:eastAsia="宋体"/>
                <w:bCs/>
                <w:szCs w:val="22"/>
                <w:lang w:eastAsia="zh-CN"/>
              </w:rPr>
              <w:t>LG</w:t>
            </w:r>
          </w:p>
        </w:tc>
        <w:tc>
          <w:tcPr>
            <w:tcW w:w="4069" w:type="pct"/>
          </w:tcPr>
          <w:p w14:paraId="2606CDC5" w14:textId="77777777" w:rsidR="00DF314E" w:rsidRDefault="006A7E09">
            <w:pPr>
              <w:pStyle w:val="affb"/>
              <w:adjustRightInd w:val="0"/>
              <w:snapToGrid w:val="0"/>
              <w:spacing w:after="120"/>
              <w:ind w:left="0"/>
              <w:jc w:val="both"/>
              <w:rPr>
                <w:rFonts w:eastAsia="宋体"/>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F314E" w14:paraId="5E1DBDB4" w14:textId="77777777">
        <w:tc>
          <w:tcPr>
            <w:tcW w:w="931" w:type="pct"/>
          </w:tcPr>
          <w:p w14:paraId="15F7AEB7" w14:textId="77777777" w:rsidR="00DF314E" w:rsidRDefault="006A7E09">
            <w:pPr>
              <w:jc w:val="both"/>
              <w:rPr>
                <w:rFonts w:eastAsia="宋体"/>
                <w:bCs/>
                <w:szCs w:val="22"/>
                <w:lang w:eastAsia="zh-CN"/>
              </w:rPr>
            </w:pPr>
            <w:r>
              <w:rPr>
                <w:rFonts w:eastAsia="宋体"/>
                <w:bCs/>
                <w:szCs w:val="22"/>
                <w:lang w:eastAsia="zh-CN"/>
              </w:rPr>
              <w:t>Thales</w:t>
            </w:r>
          </w:p>
        </w:tc>
        <w:tc>
          <w:tcPr>
            <w:tcW w:w="4069" w:type="pct"/>
          </w:tcPr>
          <w:p w14:paraId="59F66F6E"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Support</w:t>
            </w:r>
          </w:p>
        </w:tc>
      </w:tr>
    </w:tbl>
    <w:p w14:paraId="36038E10" w14:textId="77777777" w:rsidR="00DF314E" w:rsidRDefault="00DF314E">
      <w:pPr>
        <w:jc w:val="both"/>
        <w:rPr>
          <w:lang w:val="en-GB"/>
        </w:rPr>
      </w:pPr>
    </w:p>
    <w:p w14:paraId="416DD653" w14:textId="7B601F9C" w:rsidR="00DF314E" w:rsidRDefault="00574839">
      <w:pPr>
        <w:pStyle w:val="2"/>
      </w:pPr>
      <w:r>
        <w:t>C</w:t>
      </w:r>
      <w:r w:rsidR="006A7E09">
        <w:t>ompanies views’ collection for 2</w:t>
      </w:r>
      <w:r w:rsidR="006A7E09">
        <w:rPr>
          <w:vertAlign w:val="superscript"/>
        </w:rPr>
        <w:t>nd</w:t>
      </w:r>
      <w:r w:rsidR="006A7E09">
        <w:t xml:space="preserve">  round </w:t>
      </w:r>
    </w:p>
    <w:p w14:paraId="2DC4182D" w14:textId="77777777" w:rsidR="00DF314E" w:rsidRDefault="006A7E09">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14:paraId="56E05103" w14:textId="77777777" w:rsidR="00DF314E" w:rsidRDefault="006A7E09">
      <w:pPr>
        <w:jc w:val="both"/>
        <w:rPr>
          <w:lang w:val="en-GB"/>
        </w:rPr>
      </w:pPr>
      <w:r>
        <w:rPr>
          <w:lang w:val="en-GB"/>
        </w:rPr>
        <w:t>4 Companies are not supportive of the proposal and argue that o</w:t>
      </w:r>
      <w:r>
        <w:rPr>
          <w:rFonts w:eastAsia="宋体"/>
          <w:bCs/>
          <w:szCs w:val="22"/>
          <w:lang w:eastAsia="zh-CN"/>
        </w:rPr>
        <w:t>riginal agreement is clear</w:t>
      </w:r>
      <w:r>
        <w:rPr>
          <w:lang w:val="en-GB"/>
        </w:rPr>
        <w:t>: Apple, ZTE (open to support it), Samsung, QC.</w:t>
      </w:r>
    </w:p>
    <w:p w14:paraId="7690B1AF" w14:textId="77777777" w:rsidR="00DF314E" w:rsidRDefault="006A7E09">
      <w:pPr>
        <w:jc w:val="both"/>
        <w:rPr>
          <w:lang w:val="en-GB"/>
        </w:rPr>
      </w:pPr>
      <w:r>
        <w:rPr>
          <w:lang w:val="en-GB"/>
        </w:rPr>
        <w:lastRenderedPageBreak/>
        <w:t xml:space="preserve">The majority is ok to Modify the agreement. Based on companies comments it can be seen that some clarification maybe needed. </w:t>
      </w:r>
    </w:p>
    <w:p w14:paraId="27FD7F5C" w14:textId="77777777" w:rsidR="00DF314E" w:rsidRDefault="006A7E09">
      <w:pPr>
        <w:jc w:val="both"/>
        <w:rPr>
          <w:lang w:val="en-GB"/>
        </w:rPr>
      </w:pPr>
      <w:r>
        <w:rPr>
          <w:lang w:val="en-GB"/>
        </w:rPr>
        <w:t xml:space="preserve">Companies are invited to read each other’s comments provided during the first round. </w:t>
      </w:r>
    </w:p>
    <w:p w14:paraId="430BBEC5" w14:textId="77777777" w:rsidR="00DF314E" w:rsidRDefault="006A7E09">
      <w:pPr>
        <w:jc w:val="both"/>
        <w:rPr>
          <w:lang w:val="en-GB"/>
        </w:rPr>
      </w:pPr>
      <w:r>
        <w:rPr>
          <w:lang w:val="en-GB"/>
        </w:rPr>
        <w:t>Updated Proposal 7-v01 will be further discussed during the second round. The update proposal is made as follows:</w:t>
      </w:r>
    </w:p>
    <w:p w14:paraId="34A256F2" w14:textId="77777777" w:rsidR="00DF314E" w:rsidRDefault="00DF314E">
      <w:pPr>
        <w:jc w:val="both"/>
        <w:rPr>
          <w:lang w:val="en-GB"/>
        </w:rPr>
      </w:pPr>
    </w:p>
    <w:p w14:paraId="52EE516A"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1BB61EA2" w14:textId="77777777" w:rsidR="00DF314E" w:rsidRDefault="006A7E09">
      <w:pPr>
        <w:jc w:val="both"/>
        <w:rPr>
          <w:b/>
        </w:rPr>
      </w:pPr>
      <w:r>
        <w:rPr>
          <w:b/>
        </w:rPr>
        <w:t>Modify the agreement made at RAN1 Meeting #105-e as follows:</w:t>
      </w:r>
    </w:p>
    <w:p w14:paraId="34C1FF80" w14:textId="77777777" w:rsidR="00DF314E" w:rsidRDefault="006A7E09">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739264" w14:textId="77777777" w:rsidR="00DF314E" w:rsidRDefault="00DF314E">
      <w:pPr>
        <w:jc w:val="both"/>
      </w:pPr>
    </w:p>
    <w:p w14:paraId="19C3C558"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08DB0BDA" w14:textId="77777777">
        <w:tc>
          <w:tcPr>
            <w:tcW w:w="930" w:type="pct"/>
            <w:shd w:val="clear" w:color="auto" w:fill="00B0F0"/>
          </w:tcPr>
          <w:p w14:paraId="06769198"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0DBC38C8" w14:textId="77777777" w:rsidR="00DF314E" w:rsidRDefault="006A7E09">
            <w:pPr>
              <w:jc w:val="both"/>
              <w:rPr>
                <w:b/>
                <w:color w:val="FFFFFF" w:themeColor="background1"/>
              </w:rPr>
            </w:pPr>
            <w:r>
              <w:rPr>
                <w:b/>
                <w:color w:val="FFFFFF" w:themeColor="background1"/>
              </w:rPr>
              <w:t>Comments and Views</w:t>
            </w:r>
          </w:p>
        </w:tc>
      </w:tr>
      <w:tr w:rsidR="00DF314E" w14:paraId="69C30376" w14:textId="77777777">
        <w:tc>
          <w:tcPr>
            <w:tcW w:w="930" w:type="pct"/>
          </w:tcPr>
          <w:p w14:paraId="566270B4"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198A804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still do not think the modification is needed. </w:t>
            </w:r>
          </w:p>
          <w:p w14:paraId="7169252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F314E" w14:paraId="3D096935" w14:textId="77777777">
        <w:tc>
          <w:tcPr>
            <w:tcW w:w="930" w:type="pct"/>
          </w:tcPr>
          <w:p w14:paraId="7968ABFE" w14:textId="77777777" w:rsidR="00DF314E" w:rsidRDefault="006A7E09">
            <w:pPr>
              <w:jc w:val="both"/>
              <w:rPr>
                <w:rFonts w:eastAsia="宋体"/>
                <w:bCs/>
                <w:szCs w:val="22"/>
                <w:lang w:eastAsia="zh-CN"/>
              </w:rPr>
            </w:pPr>
            <w:r>
              <w:rPr>
                <w:rFonts w:eastAsia="宋体"/>
                <w:bCs/>
                <w:szCs w:val="22"/>
                <w:lang w:eastAsia="zh-CN"/>
              </w:rPr>
              <w:t>Ericsson</w:t>
            </w:r>
          </w:p>
        </w:tc>
        <w:tc>
          <w:tcPr>
            <w:tcW w:w="4070" w:type="pct"/>
          </w:tcPr>
          <w:p w14:paraId="3F9B1F3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DF314E" w14:paraId="02A238A3" w14:textId="77777777">
        <w:tc>
          <w:tcPr>
            <w:tcW w:w="930" w:type="pct"/>
          </w:tcPr>
          <w:p w14:paraId="2D15E322" w14:textId="77777777" w:rsidR="00DF314E" w:rsidRDefault="006A7E09">
            <w:pPr>
              <w:jc w:val="both"/>
              <w:rPr>
                <w:rFonts w:eastAsia="宋体"/>
                <w:bCs/>
                <w:szCs w:val="22"/>
                <w:lang w:eastAsia="zh-CN"/>
              </w:rPr>
            </w:pPr>
            <w:r>
              <w:rPr>
                <w:rFonts w:eastAsia="宋体"/>
                <w:bCs/>
                <w:szCs w:val="22"/>
                <w:lang w:eastAsia="zh-CN"/>
              </w:rPr>
              <w:t>MediaTek</w:t>
            </w:r>
          </w:p>
        </w:tc>
        <w:tc>
          <w:tcPr>
            <w:tcW w:w="4070" w:type="pct"/>
          </w:tcPr>
          <w:p w14:paraId="3BB750C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 We have same understanding as mentioned by ZTE in previous round that s</w:t>
            </w:r>
            <w:r>
              <w:rPr>
                <w:rFonts w:eastAsia="宋体" w:hint="eastAsia"/>
                <w:bCs/>
                <w:szCs w:val="22"/>
                <w:lang w:eastAsia="zh-CN"/>
              </w:rPr>
              <w:t>ince the configuration is for downlink, downlink slot is by default.</w:t>
            </w:r>
            <w:r>
              <w:rPr>
                <w:rFonts w:eastAsia="宋体"/>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an UL slot but assumed to be aligned with DL slot, not the actual transmit time. </w:t>
            </w:r>
            <w:r>
              <w:rPr>
                <w:rFonts w:eastAsia="宋体"/>
                <w:bCs/>
                <w:szCs w:val="22"/>
                <w:lang w:eastAsia="zh-CN"/>
              </w:rPr>
              <w:t>It would be helpful to clarify to avoid potential ambiguity.</w:t>
            </w:r>
          </w:p>
        </w:tc>
      </w:tr>
      <w:tr w:rsidR="00DF314E" w14:paraId="1231BB6A" w14:textId="77777777">
        <w:tc>
          <w:tcPr>
            <w:tcW w:w="930" w:type="pct"/>
          </w:tcPr>
          <w:p w14:paraId="246378FE" w14:textId="77777777" w:rsidR="00DF314E" w:rsidRDefault="006A7E09">
            <w:pPr>
              <w:jc w:val="both"/>
              <w:rPr>
                <w:rFonts w:eastAsia="宋体"/>
                <w:bCs/>
                <w:szCs w:val="22"/>
                <w:lang w:eastAsia="zh-CN"/>
              </w:rPr>
            </w:pPr>
            <w:r>
              <w:rPr>
                <w:rFonts w:eastAsia="宋体"/>
                <w:bCs/>
                <w:szCs w:val="22"/>
                <w:lang w:eastAsia="zh-CN"/>
              </w:rPr>
              <w:t>Panasonic</w:t>
            </w:r>
          </w:p>
        </w:tc>
        <w:tc>
          <w:tcPr>
            <w:tcW w:w="4070" w:type="pct"/>
          </w:tcPr>
          <w:p w14:paraId="17256F7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w:t>
            </w:r>
          </w:p>
        </w:tc>
      </w:tr>
      <w:tr w:rsidR="00DF314E" w14:paraId="297FE6BF" w14:textId="77777777">
        <w:tc>
          <w:tcPr>
            <w:tcW w:w="930" w:type="pct"/>
          </w:tcPr>
          <w:p w14:paraId="18EF982B"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3AAD681D"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Fine with the proposal</w:t>
            </w:r>
          </w:p>
        </w:tc>
      </w:tr>
      <w:tr w:rsidR="00DF314E" w14:paraId="1E4E0A5A" w14:textId="77777777">
        <w:tc>
          <w:tcPr>
            <w:tcW w:w="930" w:type="pct"/>
          </w:tcPr>
          <w:p w14:paraId="2AC3E86F"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38B8A2E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would be OK with this.</w:t>
            </w:r>
          </w:p>
        </w:tc>
      </w:tr>
      <w:tr w:rsidR="00DF314E" w14:paraId="5163D327" w14:textId="77777777">
        <w:tc>
          <w:tcPr>
            <w:tcW w:w="930" w:type="pct"/>
          </w:tcPr>
          <w:p w14:paraId="32EFEC66"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394CC66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don’t see the need of the change. Otherwise, many other places in the spec need to be changed.</w:t>
            </w:r>
          </w:p>
        </w:tc>
      </w:tr>
      <w:tr w:rsidR="00DF314E" w14:paraId="25715112" w14:textId="77777777">
        <w:tc>
          <w:tcPr>
            <w:tcW w:w="930" w:type="pct"/>
          </w:tcPr>
          <w:p w14:paraId="7DA85D6D" w14:textId="77777777" w:rsidR="00DF314E" w:rsidRDefault="006A7E09">
            <w:pPr>
              <w:jc w:val="both"/>
              <w:rPr>
                <w:rFonts w:eastAsiaTheme="minorEastAsia"/>
                <w:bCs/>
                <w:szCs w:val="22"/>
                <w:lang w:eastAsia="ko-KR"/>
              </w:rPr>
            </w:pPr>
            <w:r>
              <w:rPr>
                <w:rFonts w:eastAsia="宋体" w:hint="eastAsia"/>
                <w:bCs/>
                <w:szCs w:val="22"/>
                <w:lang w:eastAsia="zh-CN"/>
              </w:rPr>
              <w:t>LG</w:t>
            </w:r>
          </w:p>
        </w:tc>
        <w:tc>
          <w:tcPr>
            <w:tcW w:w="4070" w:type="pct"/>
          </w:tcPr>
          <w:p w14:paraId="3F150BC5"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F314E" w14:paraId="07CD8F8B" w14:textId="77777777">
        <w:tc>
          <w:tcPr>
            <w:tcW w:w="930" w:type="pct"/>
          </w:tcPr>
          <w:p w14:paraId="073FE47A" w14:textId="77777777" w:rsidR="00DF314E" w:rsidRDefault="006A7E09">
            <w:pPr>
              <w:jc w:val="both"/>
              <w:rPr>
                <w:rFonts w:eastAsia="宋体"/>
                <w:bCs/>
                <w:szCs w:val="22"/>
                <w:lang w:eastAsia="zh-CN"/>
              </w:rPr>
            </w:pPr>
            <w:r>
              <w:rPr>
                <w:rFonts w:eastAsia="宋体"/>
                <w:bCs/>
                <w:szCs w:val="22"/>
                <w:lang w:eastAsia="zh-CN"/>
              </w:rPr>
              <w:t>NTT DOCOMO</w:t>
            </w:r>
          </w:p>
        </w:tc>
        <w:tc>
          <w:tcPr>
            <w:tcW w:w="4070" w:type="pct"/>
          </w:tcPr>
          <w:p w14:paraId="392CD3FE" w14:textId="77777777" w:rsidR="00DF314E" w:rsidRDefault="006A7E09">
            <w:pPr>
              <w:pStyle w:val="affb"/>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F314E" w14:paraId="483424E9" w14:textId="77777777">
        <w:tc>
          <w:tcPr>
            <w:tcW w:w="930" w:type="pct"/>
          </w:tcPr>
          <w:p w14:paraId="740879EC" w14:textId="77777777" w:rsidR="00DF314E" w:rsidRDefault="006A7E09">
            <w:pPr>
              <w:jc w:val="both"/>
              <w:rPr>
                <w:rFonts w:eastAsia="宋体"/>
                <w:bCs/>
                <w:szCs w:val="22"/>
                <w:lang w:eastAsia="zh-CN"/>
              </w:rPr>
            </w:pPr>
            <w:r>
              <w:rPr>
                <w:rFonts w:eastAsia="宋体"/>
                <w:bCs/>
                <w:szCs w:val="22"/>
                <w:lang w:eastAsia="zh-CN"/>
              </w:rPr>
              <w:t>OPPO</w:t>
            </w:r>
          </w:p>
        </w:tc>
        <w:tc>
          <w:tcPr>
            <w:tcW w:w="4070" w:type="pct"/>
          </w:tcPr>
          <w:p w14:paraId="043A35F2" w14:textId="77777777" w:rsidR="00DF314E" w:rsidRDefault="006A7E09">
            <w:pPr>
              <w:pStyle w:val="affb"/>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3B23AF" w:rsidRPr="00480AD2" w14:paraId="028EBE33" w14:textId="77777777" w:rsidTr="00AF58EF">
        <w:tc>
          <w:tcPr>
            <w:tcW w:w="930" w:type="pct"/>
          </w:tcPr>
          <w:p w14:paraId="53FB4BBD" w14:textId="77777777" w:rsidR="003B23AF" w:rsidRDefault="003B23AF" w:rsidP="00AF58E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70" w:type="pct"/>
          </w:tcPr>
          <w:p w14:paraId="6A9573F7" w14:textId="77777777" w:rsidR="003B23AF" w:rsidRPr="00067265" w:rsidRDefault="003B23AF" w:rsidP="00AF58EF">
            <w:pPr>
              <w:pStyle w:val="affb"/>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3B23AF" w14:paraId="09CD664A" w14:textId="77777777">
        <w:tc>
          <w:tcPr>
            <w:tcW w:w="930" w:type="pct"/>
          </w:tcPr>
          <w:p w14:paraId="5E51AF0C" w14:textId="77777777" w:rsidR="003B23AF" w:rsidRDefault="003B23AF">
            <w:pPr>
              <w:jc w:val="both"/>
              <w:rPr>
                <w:rFonts w:eastAsia="宋体"/>
                <w:bCs/>
                <w:szCs w:val="22"/>
                <w:lang w:eastAsia="zh-CN"/>
              </w:rPr>
            </w:pPr>
          </w:p>
        </w:tc>
        <w:tc>
          <w:tcPr>
            <w:tcW w:w="4070" w:type="pct"/>
          </w:tcPr>
          <w:p w14:paraId="7EB53C0B" w14:textId="77777777" w:rsidR="003B23AF" w:rsidRDefault="003B23AF">
            <w:pPr>
              <w:pStyle w:val="affb"/>
              <w:adjustRightInd w:val="0"/>
              <w:snapToGrid w:val="0"/>
              <w:spacing w:after="120"/>
              <w:ind w:left="0"/>
              <w:jc w:val="both"/>
              <w:rPr>
                <w:rFonts w:eastAsia="MS Mincho"/>
                <w:bCs/>
                <w:szCs w:val="22"/>
                <w:lang w:eastAsia="ja-JP"/>
              </w:rPr>
            </w:pPr>
          </w:p>
        </w:tc>
      </w:tr>
    </w:tbl>
    <w:p w14:paraId="1378C7A1" w14:textId="276277C9" w:rsidR="00DF314E" w:rsidRDefault="00DF314E">
      <w:pPr>
        <w:jc w:val="both"/>
        <w:rPr>
          <w:lang w:val="en-GB"/>
        </w:rPr>
      </w:pPr>
    </w:p>
    <w:p w14:paraId="17AA1934" w14:textId="77777777" w:rsidR="0048437A" w:rsidRDefault="0048437A" w:rsidP="0048437A">
      <w:pPr>
        <w:pStyle w:val="2"/>
      </w:pPr>
      <w:r>
        <w:t>Companies views’ collection for 3</w:t>
      </w:r>
      <w:r w:rsidRPr="007B34DC">
        <w:rPr>
          <w:vertAlign w:val="superscript"/>
        </w:rPr>
        <w:t>rd</w:t>
      </w:r>
      <w:r>
        <w:t xml:space="preserve">  round</w:t>
      </w:r>
    </w:p>
    <w:p w14:paraId="079A10A5" w14:textId="35FA0BF2" w:rsidR="0048437A" w:rsidRDefault="00912C0F">
      <w:pPr>
        <w:jc w:val="both"/>
        <w:rPr>
          <w:lang w:val="en-GB"/>
        </w:rPr>
      </w:pPr>
      <w:r>
        <w:rPr>
          <w:lang w:val="en-GB"/>
        </w:rPr>
        <w:t>The majority is supportive of the Proposal.</w:t>
      </w:r>
      <w:r w:rsidR="00A30D96">
        <w:rPr>
          <w:lang w:val="en-GB"/>
        </w:rPr>
        <w:t xml:space="preserve"> F</w:t>
      </w:r>
      <w:r w:rsidR="00A30D96" w:rsidRPr="00A30D96">
        <w:rPr>
          <w:lang w:val="en-GB"/>
        </w:rPr>
        <w:t xml:space="preserve">rom Apple’s interpretation, we can see </w:t>
      </w:r>
      <w:r w:rsidR="00A30D96">
        <w:rPr>
          <w:lang w:val="en-GB"/>
        </w:rPr>
        <w:t xml:space="preserve">that the clarification would be helpful. </w:t>
      </w:r>
    </w:p>
    <w:p w14:paraId="54A9230C" w14:textId="27CFCE9B" w:rsidR="00A30D96" w:rsidRDefault="00DE08C3">
      <w:pPr>
        <w:jc w:val="both"/>
        <w:rPr>
          <w:lang w:val="en-GB"/>
        </w:rPr>
      </w:pPr>
      <w:r w:rsidRPr="00DE08C3">
        <w:rPr>
          <w:highlight w:val="cyan"/>
          <w:lang w:val="en-GB"/>
        </w:rPr>
        <w:t xml:space="preserve">This proposal will be discussed via RAN1 reflector for </w:t>
      </w:r>
      <w:r>
        <w:rPr>
          <w:highlight w:val="cyan"/>
          <w:lang w:val="en-GB"/>
        </w:rPr>
        <w:t xml:space="preserve">a </w:t>
      </w:r>
      <w:r w:rsidRPr="00DE08C3">
        <w:rPr>
          <w:highlight w:val="cyan"/>
          <w:lang w:val="en-GB"/>
        </w:rPr>
        <w:t>possible email endorsement.</w:t>
      </w:r>
    </w:p>
    <w:p w14:paraId="4B3A4727" w14:textId="25841BD3" w:rsidR="00912C0F" w:rsidRDefault="00912C0F">
      <w:pPr>
        <w:jc w:val="both"/>
        <w:rPr>
          <w:lang w:val="en-GB"/>
        </w:rPr>
      </w:pPr>
    </w:p>
    <w:p w14:paraId="1D04B655" w14:textId="77777777" w:rsidR="00912C0F" w:rsidRDefault="00912C0F" w:rsidP="00912C0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7-v01:</w:t>
      </w:r>
    </w:p>
    <w:p w14:paraId="58D3A25C" w14:textId="77777777" w:rsidR="00912C0F" w:rsidRDefault="00912C0F" w:rsidP="00912C0F">
      <w:pPr>
        <w:jc w:val="both"/>
        <w:rPr>
          <w:b/>
        </w:rPr>
      </w:pPr>
      <w:r>
        <w:rPr>
          <w:b/>
        </w:rPr>
        <w:t>Modify the agreement made at RAN1 Meeting #105-e as follows:</w:t>
      </w:r>
    </w:p>
    <w:p w14:paraId="4A088833" w14:textId="77777777" w:rsidR="00912C0F" w:rsidRDefault="00912C0F" w:rsidP="00912C0F">
      <w:pPr>
        <w:jc w:val="both"/>
        <w:rPr>
          <w:rFonts w:eastAsia="宋体"/>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82C362F" w14:textId="77777777" w:rsidR="00912C0F" w:rsidRPr="00912C0F" w:rsidRDefault="00912C0F">
      <w:pPr>
        <w:jc w:val="both"/>
      </w:pPr>
    </w:p>
    <w:p w14:paraId="1B8F1BD2" w14:textId="77777777" w:rsidR="00DF314E" w:rsidRDefault="006A7E09">
      <w:pPr>
        <w:pStyle w:val="1"/>
      </w:pPr>
      <w:bookmarkStart w:id="29" w:name="_Toc102489797"/>
      <w:bookmarkStart w:id="30" w:name="_GoBack"/>
      <w:bookmarkEnd w:id="30"/>
      <w:r>
        <w:rPr>
          <w:lang w:val="en-US"/>
        </w:rPr>
        <w:t xml:space="preserve"> [ACTIVE] </w:t>
      </w:r>
      <w:r>
        <w:t>Issue#8 Application time of updated Koffset</w:t>
      </w:r>
      <w:bookmarkEnd w:id="29"/>
    </w:p>
    <w:p w14:paraId="5C2B00D5" w14:textId="77777777" w:rsidR="00DF314E" w:rsidRDefault="006A7E09">
      <w:pPr>
        <w:pStyle w:val="2"/>
        <w:jc w:val="both"/>
      </w:pPr>
      <w:bookmarkStart w:id="31" w:name="_Toc102489798"/>
      <w:r>
        <w:rPr>
          <w:rFonts w:hint="eastAsia"/>
        </w:rPr>
        <w:t>Companies</w:t>
      </w:r>
      <w:r>
        <w:t>’ contributions summary</w:t>
      </w:r>
      <w:bookmarkEnd w:id="31"/>
    </w:p>
    <w:tbl>
      <w:tblPr>
        <w:tblStyle w:val="aff9"/>
        <w:tblW w:w="5000" w:type="pct"/>
        <w:tblLook w:val="04A0" w:firstRow="1" w:lastRow="0" w:firstColumn="1" w:lastColumn="0" w:noHBand="0" w:noVBand="1"/>
      </w:tblPr>
      <w:tblGrid>
        <w:gridCol w:w="1795"/>
        <w:gridCol w:w="7834"/>
      </w:tblGrid>
      <w:tr w:rsidR="00DF314E" w14:paraId="219EA201" w14:textId="77777777">
        <w:tc>
          <w:tcPr>
            <w:tcW w:w="932" w:type="pct"/>
            <w:shd w:val="clear" w:color="auto" w:fill="00B0F0"/>
          </w:tcPr>
          <w:p w14:paraId="78CBD865"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3F39A5E9" w14:textId="77777777" w:rsidR="00DF314E" w:rsidRDefault="006A7E09">
            <w:pPr>
              <w:jc w:val="both"/>
              <w:rPr>
                <w:b/>
                <w:color w:val="FFFFFF" w:themeColor="background1"/>
              </w:rPr>
            </w:pPr>
            <w:r>
              <w:rPr>
                <w:b/>
                <w:color w:val="FFFFFF" w:themeColor="background1"/>
              </w:rPr>
              <w:t>Proposals</w:t>
            </w:r>
          </w:p>
        </w:tc>
      </w:tr>
      <w:tr w:rsidR="00DF314E" w14:paraId="07C2324E" w14:textId="77777777">
        <w:tc>
          <w:tcPr>
            <w:tcW w:w="932" w:type="pct"/>
          </w:tcPr>
          <w:p w14:paraId="5DB9C958" w14:textId="77777777" w:rsidR="00DF314E" w:rsidRDefault="006A7E09">
            <w:pPr>
              <w:spacing w:after="0"/>
              <w:jc w:val="both"/>
              <w:rPr>
                <w:rFonts w:eastAsia="Times New Roman"/>
                <w:lang w:val="fr-FR" w:eastAsia="fr-FR"/>
              </w:rPr>
            </w:pPr>
            <w:r>
              <w:rPr>
                <w:rFonts w:eastAsia="Times New Roman"/>
                <w:lang w:val="de-DE"/>
              </w:rPr>
              <w:t>Qualcomm Incorporated</w:t>
            </w:r>
          </w:p>
        </w:tc>
        <w:tc>
          <w:tcPr>
            <w:tcW w:w="4068" w:type="pct"/>
          </w:tcPr>
          <w:p w14:paraId="3B6E0BA9" w14:textId="77777777" w:rsidR="00DF314E" w:rsidRDefault="006A7E09">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4010A0FE" w14:textId="09A7E67A" w:rsidR="00DF314E" w:rsidRDefault="00574839">
      <w:pPr>
        <w:pStyle w:val="2"/>
        <w:jc w:val="both"/>
      </w:pPr>
      <w:bookmarkStart w:id="32" w:name="_Toc102489799"/>
      <w:r>
        <w:t>C</w:t>
      </w:r>
      <w:r w:rsidR="006A7E09">
        <w:t>ompanies views’ collection for 1st round</w:t>
      </w:r>
      <w:bookmarkEnd w:id="32"/>
    </w:p>
    <w:p w14:paraId="58FD1520" w14:textId="77777777" w:rsidR="00DF314E" w:rsidRDefault="006A7E09">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00205933" w14:textId="77777777" w:rsidR="00DF314E" w:rsidRDefault="006A7E09">
      <w:pPr>
        <w:jc w:val="both"/>
        <w:rPr>
          <w:lang w:val="en-GB"/>
        </w:rPr>
      </w:pPr>
      <w:r>
        <w:rPr>
          <w:lang w:val="en-GB"/>
        </w:rPr>
        <w:t>When updated by MAC CE command, the application time of the new Koffset is defined as [</w:t>
      </w:r>
      <w:r>
        <w:rPr>
          <w:b/>
        </w:rPr>
        <w:t>R1-2202984</w:t>
      </w:r>
      <w:r>
        <w:t>]</w:t>
      </w:r>
      <w:r>
        <w:rPr>
          <w:lang w:val="en-GB"/>
        </w:rPr>
        <w:t>:</w:t>
      </w:r>
    </w:p>
    <w:p w14:paraId="740AB491" w14:textId="77777777" w:rsidR="00DF314E" w:rsidRDefault="006A7E09">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59BE23F9" w14:textId="77777777" w:rsidR="00DF314E" w:rsidRDefault="006A7E09">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6E76F513"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64A4D023"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21D1C0D5" w14:textId="77777777" w:rsidR="00DF314E" w:rsidRDefault="006A7E09">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06DF775C" w14:textId="77777777" w:rsidR="00DF314E" w:rsidRDefault="00DF314E">
      <w:pPr>
        <w:jc w:val="both"/>
        <w:rPr>
          <w:lang w:val="en-GB"/>
        </w:rPr>
      </w:pPr>
    </w:p>
    <w:p w14:paraId="45F2BEF1" w14:textId="77777777" w:rsidR="00DF314E" w:rsidRDefault="006A7E09">
      <w:pPr>
        <w:jc w:val="both"/>
        <w:rPr>
          <w:lang w:val="en-GB"/>
        </w:rPr>
      </w:pPr>
      <w:r>
        <w:rPr>
          <w:lang w:val="en-GB"/>
        </w:rPr>
        <w:t>To solve the above ambiguity issue, the following initial proposal is made:</w:t>
      </w:r>
    </w:p>
    <w:p w14:paraId="0C93F813"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3A0A02F" w14:textId="77777777" w:rsidR="00DF314E" w:rsidRDefault="006A7E09">
      <w:pPr>
        <w:jc w:val="both"/>
        <w:rPr>
          <w:b/>
          <w:bCs/>
        </w:rPr>
      </w:pPr>
      <w:r>
        <w:rPr>
          <w:b/>
          <w:bCs/>
        </w:rPr>
        <w:t xml:space="preserve">For DCI scheduled PUSCH including CSI on PUSCH and aperiodic SRS and for HARQ-ACK on PUCCH, the Koffset that is valid at the slot of the associated DCI being received is applied. </w:t>
      </w:r>
    </w:p>
    <w:p w14:paraId="642DF627" w14:textId="77777777" w:rsidR="00DF314E" w:rsidRDefault="00DF314E">
      <w:pPr>
        <w:jc w:val="both"/>
      </w:pPr>
    </w:p>
    <w:p w14:paraId="52491028"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565ABC0B" w14:textId="77777777">
        <w:tc>
          <w:tcPr>
            <w:tcW w:w="931" w:type="pct"/>
            <w:shd w:val="clear" w:color="auto" w:fill="00B0F0"/>
          </w:tcPr>
          <w:p w14:paraId="57FDAE23"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3A0E6C3A" w14:textId="77777777" w:rsidR="00DF314E" w:rsidRDefault="006A7E09">
            <w:pPr>
              <w:jc w:val="both"/>
              <w:rPr>
                <w:b/>
                <w:color w:val="FFFFFF" w:themeColor="background1"/>
              </w:rPr>
            </w:pPr>
            <w:r>
              <w:rPr>
                <w:b/>
                <w:color w:val="FFFFFF" w:themeColor="background1"/>
              </w:rPr>
              <w:t>Comments and Views</w:t>
            </w:r>
          </w:p>
        </w:tc>
      </w:tr>
      <w:tr w:rsidR="00DF314E" w14:paraId="712AB8BF" w14:textId="77777777">
        <w:tc>
          <w:tcPr>
            <w:tcW w:w="931" w:type="pct"/>
          </w:tcPr>
          <w:p w14:paraId="71ECDD11" w14:textId="77777777" w:rsidR="00DF314E" w:rsidRDefault="006A7E09">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26E9C4AC"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DF314E" w14:paraId="289FAE59" w14:textId="77777777">
        <w:tc>
          <w:tcPr>
            <w:tcW w:w="931" w:type="pct"/>
          </w:tcPr>
          <w:p w14:paraId="0EFE756B"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52EB516D" w14:textId="77777777" w:rsidR="00DF314E" w:rsidRDefault="006A7E09">
            <w:pPr>
              <w:jc w:val="both"/>
              <w:rPr>
                <w:rFonts w:eastAsiaTheme="minorEastAsia"/>
                <w:lang w:eastAsia="zh-CN"/>
              </w:rPr>
            </w:pPr>
            <w:r>
              <w:rPr>
                <w:rFonts w:eastAsia="宋体"/>
                <w:bCs/>
                <w:szCs w:val="22"/>
                <w:lang w:eastAsia="zh-CN"/>
              </w:rPr>
              <w:t xml:space="preserve">Fine with the proposal. </w:t>
            </w:r>
          </w:p>
        </w:tc>
      </w:tr>
      <w:tr w:rsidR="00DF314E" w14:paraId="1811AA40" w14:textId="77777777">
        <w:tc>
          <w:tcPr>
            <w:tcW w:w="931" w:type="pct"/>
          </w:tcPr>
          <w:p w14:paraId="10F04774" w14:textId="77777777" w:rsidR="00DF314E" w:rsidRDefault="006A7E09">
            <w:pPr>
              <w:jc w:val="both"/>
              <w:rPr>
                <w:rFonts w:eastAsia="宋体"/>
                <w:bCs/>
                <w:szCs w:val="22"/>
                <w:lang w:eastAsia="zh-CN"/>
              </w:rPr>
            </w:pPr>
            <w:r>
              <w:rPr>
                <w:rFonts w:eastAsia="宋体" w:hint="eastAsia"/>
                <w:bCs/>
                <w:szCs w:val="22"/>
                <w:lang w:eastAsia="zh-CN"/>
              </w:rPr>
              <w:lastRenderedPageBreak/>
              <w:t>ZTE</w:t>
            </w:r>
          </w:p>
        </w:tc>
        <w:tc>
          <w:tcPr>
            <w:tcW w:w="4069" w:type="pct"/>
          </w:tcPr>
          <w:p w14:paraId="6CF1ECAD"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Fine </w:t>
            </w:r>
            <w:r>
              <w:rPr>
                <w:rFonts w:eastAsia="宋体"/>
                <w:bCs/>
                <w:szCs w:val="22"/>
                <w:lang w:eastAsia="zh-CN"/>
              </w:rPr>
              <w:t>with the proposal</w:t>
            </w:r>
          </w:p>
        </w:tc>
      </w:tr>
      <w:tr w:rsidR="00DF314E" w14:paraId="2F5A1E24" w14:textId="77777777">
        <w:tc>
          <w:tcPr>
            <w:tcW w:w="931" w:type="pct"/>
          </w:tcPr>
          <w:p w14:paraId="78BD2766" w14:textId="77777777" w:rsidR="00DF314E" w:rsidRDefault="006A7E09">
            <w:pPr>
              <w:jc w:val="both"/>
              <w:rPr>
                <w:rFonts w:eastAsia="宋体"/>
                <w:bCs/>
                <w:szCs w:val="22"/>
                <w:lang w:eastAsia="zh-CN"/>
              </w:rPr>
            </w:pPr>
            <w:r>
              <w:rPr>
                <w:rFonts w:eastAsia="宋体"/>
                <w:bCs/>
                <w:szCs w:val="22"/>
                <w:lang w:eastAsia="zh-CN"/>
              </w:rPr>
              <w:t>Panasonic</w:t>
            </w:r>
          </w:p>
        </w:tc>
        <w:tc>
          <w:tcPr>
            <w:tcW w:w="4069" w:type="pct"/>
          </w:tcPr>
          <w:p w14:paraId="0B9D5F35" w14:textId="77777777" w:rsidR="00DF314E" w:rsidRDefault="006A7E09">
            <w:pPr>
              <w:pStyle w:val="affb"/>
              <w:adjustRightInd w:val="0"/>
              <w:snapToGrid w:val="0"/>
              <w:spacing w:after="120"/>
              <w:ind w:left="0"/>
              <w:jc w:val="both"/>
            </w:pPr>
            <w:r>
              <w:t>We support the initial proposal 8.</w:t>
            </w:r>
          </w:p>
        </w:tc>
      </w:tr>
      <w:tr w:rsidR="00DF314E" w14:paraId="0EF3004D" w14:textId="77777777">
        <w:tc>
          <w:tcPr>
            <w:tcW w:w="931" w:type="pct"/>
          </w:tcPr>
          <w:p w14:paraId="2F431329"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3B42DBB2" w14:textId="77777777" w:rsidR="00DF314E" w:rsidRDefault="006A7E09">
            <w:pPr>
              <w:pStyle w:val="affb"/>
              <w:adjustRightInd w:val="0"/>
              <w:snapToGrid w:val="0"/>
              <w:spacing w:after="120"/>
              <w:ind w:left="0"/>
              <w:jc w:val="both"/>
            </w:pPr>
            <w:r>
              <w:rPr>
                <w:rFonts w:eastAsia="宋体" w:hint="eastAsia"/>
                <w:bCs/>
                <w:szCs w:val="22"/>
                <w:lang w:eastAsia="zh-CN"/>
              </w:rPr>
              <w:t>OK</w:t>
            </w:r>
          </w:p>
        </w:tc>
      </w:tr>
      <w:tr w:rsidR="00DF314E" w14:paraId="29AFC5BD" w14:textId="77777777">
        <w:tc>
          <w:tcPr>
            <w:tcW w:w="931" w:type="pct"/>
          </w:tcPr>
          <w:p w14:paraId="1B5F4C23" w14:textId="77777777" w:rsidR="00DF314E" w:rsidRDefault="006A7E09">
            <w:pPr>
              <w:jc w:val="both"/>
              <w:rPr>
                <w:rFonts w:eastAsia="宋体"/>
                <w:bCs/>
                <w:szCs w:val="22"/>
                <w:lang w:eastAsia="zh-CN"/>
              </w:rPr>
            </w:pPr>
            <w:r>
              <w:rPr>
                <w:rFonts w:cs="Arial"/>
                <w:bCs/>
              </w:rPr>
              <w:t>Nokia, Nokia Shanghai Bell</w:t>
            </w:r>
          </w:p>
        </w:tc>
        <w:tc>
          <w:tcPr>
            <w:tcW w:w="4069" w:type="pct"/>
          </w:tcPr>
          <w:p w14:paraId="31F89D1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0B1D8623" w14:textId="77777777">
        <w:tc>
          <w:tcPr>
            <w:tcW w:w="931" w:type="pct"/>
          </w:tcPr>
          <w:p w14:paraId="5741AE96" w14:textId="77777777" w:rsidR="00DF314E" w:rsidRDefault="006A7E09">
            <w:pPr>
              <w:jc w:val="both"/>
              <w:rPr>
                <w:rFonts w:cs="Arial"/>
                <w:bCs/>
              </w:rPr>
            </w:pPr>
            <w:r>
              <w:rPr>
                <w:rFonts w:cs="Arial"/>
                <w:bCs/>
              </w:rPr>
              <w:t>Samsung</w:t>
            </w:r>
          </w:p>
        </w:tc>
        <w:tc>
          <w:tcPr>
            <w:tcW w:w="4069" w:type="pct"/>
          </w:tcPr>
          <w:p w14:paraId="0DD3A2E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DF314E" w14:paraId="71E4621F" w14:textId="77777777">
        <w:tc>
          <w:tcPr>
            <w:tcW w:w="931" w:type="pct"/>
          </w:tcPr>
          <w:p w14:paraId="06AF96C1" w14:textId="77777777" w:rsidR="00DF314E" w:rsidRDefault="006A7E09">
            <w:pPr>
              <w:jc w:val="both"/>
              <w:rPr>
                <w:rFonts w:cs="Arial"/>
                <w:bCs/>
              </w:rPr>
            </w:pPr>
            <w:r>
              <w:rPr>
                <w:rFonts w:cs="Arial"/>
                <w:bCs/>
              </w:rPr>
              <w:t>OPPO</w:t>
            </w:r>
          </w:p>
        </w:tc>
        <w:tc>
          <w:tcPr>
            <w:tcW w:w="4069" w:type="pct"/>
          </w:tcPr>
          <w:p w14:paraId="193719C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rsidR="00DF314E" w14:paraId="37960FE6" w14:textId="77777777">
        <w:tc>
          <w:tcPr>
            <w:tcW w:w="931" w:type="pct"/>
          </w:tcPr>
          <w:p w14:paraId="61952B02" w14:textId="77777777" w:rsidR="00DF314E" w:rsidRDefault="006A7E09">
            <w:pPr>
              <w:jc w:val="both"/>
              <w:rPr>
                <w:rFonts w:cs="Arial"/>
                <w:bCs/>
              </w:rPr>
            </w:pPr>
            <w:r>
              <w:rPr>
                <w:rFonts w:cs="Arial"/>
                <w:bCs/>
              </w:rPr>
              <w:t>QC</w:t>
            </w:r>
          </w:p>
        </w:tc>
        <w:tc>
          <w:tcPr>
            <w:tcW w:w="4069" w:type="pct"/>
          </w:tcPr>
          <w:p w14:paraId="329FCD5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Answer to Lenovo, gNB does not necessarily know the actual transmit time. OPPO’s understanding is correct.</w:t>
            </w:r>
          </w:p>
        </w:tc>
      </w:tr>
      <w:tr w:rsidR="00DF314E" w14:paraId="01396F75" w14:textId="77777777">
        <w:tc>
          <w:tcPr>
            <w:tcW w:w="931" w:type="pct"/>
          </w:tcPr>
          <w:p w14:paraId="12ECBD5B" w14:textId="77777777" w:rsidR="00DF314E" w:rsidRDefault="006A7E09">
            <w:pPr>
              <w:jc w:val="both"/>
              <w:rPr>
                <w:rFonts w:cs="Arial"/>
                <w:bCs/>
              </w:rPr>
            </w:pPr>
            <w:r>
              <w:rPr>
                <w:rFonts w:cs="Arial"/>
                <w:bCs/>
              </w:rPr>
              <w:t>Ericsson</w:t>
            </w:r>
          </w:p>
        </w:tc>
        <w:tc>
          <w:tcPr>
            <w:tcW w:w="4069" w:type="pct"/>
          </w:tcPr>
          <w:p w14:paraId="1F28F486"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4EE16CCE" w14:textId="77777777">
        <w:tc>
          <w:tcPr>
            <w:tcW w:w="931" w:type="pct"/>
          </w:tcPr>
          <w:p w14:paraId="13758684" w14:textId="77777777" w:rsidR="00DF314E" w:rsidRDefault="006A7E09">
            <w:pPr>
              <w:jc w:val="both"/>
              <w:rPr>
                <w:rFonts w:cs="Arial"/>
                <w:bCs/>
              </w:rPr>
            </w:pPr>
            <w:r>
              <w:rPr>
                <w:rFonts w:cs="Arial"/>
                <w:bCs/>
              </w:rPr>
              <w:t>Lockheed Martin</w:t>
            </w:r>
          </w:p>
        </w:tc>
        <w:tc>
          <w:tcPr>
            <w:tcW w:w="4069" w:type="pct"/>
          </w:tcPr>
          <w:p w14:paraId="1EB63379"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This is OK</w:t>
            </w:r>
          </w:p>
        </w:tc>
      </w:tr>
      <w:tr w:rsidR="00DF314E" w14:paraId="64EBA602" w14:textId="77777777">
        <w:tc>
          <w:tcPr>
            <w:tcW w:w="931" w:type="pct"/>
          </w:tcPr>
          <w:p w14:paraId="3917F3BD"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6EE74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DF314E" w14:paraId="0520AC86" w14:textId="77777777">
        <w:tc>
          <w:tcPr>
            <w:tcW w:w="931" w:type="pct"/>
          </w:tcPr>
          <w:p w14:paraId="3F4C7564" w14:textId="77777777" w:rsidR="00DF314E" w:rsidRDefault="006A7E09">
            <w:pPr>
              <w:jc w:val="both"/>
              <w:rPr>
                <w:rFonts w:eastAsia="宋体"/>
                <w:bCs/>
                <w:szCs w:val="22"/>
                <w:lang w:eastAsia="zh-CN"/>
              </w:rPr>
            </w:pPr>
            <w:r>
              <w:rPr>
                <w:kern w:val="2"/>
                <w:lang w:eastAsia="zh-CN"/>
              </w:rPr>
              <w:t>Huawei, HiSilicon</w:t>
            </w:r>
          </w:p>
        </w:tc>
        <w:tc>
          <w:tcPr>
            <w:tcW w:w="4069" w:type="pct"/>
          </w:tcPr>
          <w:p w14:paraId="73404EEC" w14:textId="77777777" w:rsidR="00DF314E" w:rsidRDefault="006A7E09">
            <w:pPr>
              <w:pStyle w:val="affb"/>
              <w:adjustRightInd w:val="0"/>
              <w:snapToGrid w:val="0"/>
              <w:spacing w:after="120"/>
              <w:ind w:left="0"/>
              <w:jc w:val="both"/>
            </w:pPr>
            <w:r>
              <w:rPr>
                <w:rFonts w:eastAsia="宋体"/>
                <w:bCs/>
                <w:szCs w:val="22"/>
                <w:lang w:eastAsia="zh-CN"/>
              </w:rPr>
              <w:t>Support.</w:t>
            </w:r>
          </w:p>
        </w:tc>
      </w:tr>
      <w:tr w:rsidR="00DF314E" w14:paraId="44B13B37" w14:textId="77777777">
        <w:tc>
          <w:tcPr>
            <w:tcW w:w="931" w:type="pct"/>
          </w:tcPr>
          <w:p w14:paraId="51873CA9" w14:textId="77777777" w:rsidR="00DF314E" w:rsidRDefault="006A7E09">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4C2F1123" w14:textId="77777777" w:rsidR="00DF314E" w:rsidRDefault="006A7E09">
            <w:pPr>
              <w:pStyle w:val="affb"/>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E397C1A" w14:textId="77777777" w:rsidR="00DF314E" w:rsidRDefault="00DF314E">
      <w:pPr>
        <w:jc w:val="both"/>
      </w:pPr>
    </w:p>
    <w:p w14:paraId="5E5AEA74" w14:textId="6DB78F50" w:rsidR="00DF314E" w:rsidRDefault="00574839">
      <w:pPr>
        <w:pStyle w:val="2"/>
      </w:pPr>
      <w:r>
        <w:t>C</w:t>
      </w:r>
      <w:r w:rsidR="006A7E09">
        <w:t>ompanies views’ collection for 2</w:t>
      </w:r>
      <w:r w:rsidR="006A7E09">
        <w:rPr>
          <w:vertAlign w:val="superscript"/>
        </w:rPr>
        <w:t>nd</w:t>
      </w:r>
      <w:r w:rsidR="006A7E09">
        <w:t xml:space="preserve">  round </w:t>
      </w:r>
    </w:p>
    <w:p w14:paraId="60E14B64" w14:textId="77777777" w:rsidR="00DF314E" w:rsidRDefault="006A7E09">
      <w:pPr>
        <w:jc w:val="both"/>
        <w:rPr>
          <w:lang w:val="en-GB"/>
        </w:rPr>
      </w:pPr>
      <w:r>
        <w:rPr>
          <w:lang w:val="en-GB"/>
        </w:rPr>
        <w:t>The majority is supportive of Initial Proposal 8.</w:t>
      </w:r>
    </w:p>
    <w:p w14:paraId="71F19060" w14:textId="22B86E0B" w:rsidR="00DF314E" w:rsidRDefault="006A7E09">
      <w:pPr>
        <w:jc w:val="both"/>
        <w:rPr>
          <w:lang w:val="en-GB"/>
        </w:rPr>
      </w:pPr>
      <w:r>
        <w:rPr>
          <w:highlight w:val="cyan"/>
          <w:lang w:val="en-GB"/>
        </w:rPr>
        <w:t>Updated Proposal 08- v01 will be further discussed via RAN1 reflector for mail endorsement by the first checkpoint.</w:t>
      </w:r>
    </w:p>
    <w:p w14:paraId="5B3C9DCC"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3F7E7CBE" w14:textId="7CFB7EB3" w:rsidR="00DF314E" w:rsidRDefault="006A7E09">
      <w:pPr>
        <w:jc w:val="both"/>
        <w:rPr>
          <w:b/>
          <w:bCs/>
        </w:rPr>
      </w:pPr>
      <w:r>
        <w:rPr>
          <w:b/>
          <w:bCs/>
        </w:rPr>
        <w:t xml:space="preserve">For DCI scheduled PUSCH including CSI on PUSCH and aperiodic SRS and for HARQ-ACK on PUCCH, the Koffset that is valid at the slot of the associated DCI being received is applied. </w:t>
      </w:r>
    </w:p>
    <w:p w14:paraId="57389D3D" w14:textId="77777777" w:rsidR="008E2E46" w:rsidRDefault="008E2E46">
      <w:pPr>
        <w:jc w:val="both"/>
        <w:rPr>
          <w:b/>
          <w:bCs/>
        </w:rPr>
      </w:pPr>
    </w:p>
    <w:p w14:paraId="181F72BD" w14:textId="2456A4E0" w:rsidR="007B34DC" w:rsidRDefault="007B34DC" w:rsidP="007B34DC">
      <w:pPr>
        <w:pStyle w:val="2"/>
      </w:pPr>
      <w:r>
        <w:t>Companies views’ collection for 3</w:t>
      </w:r>
      <w:r w:rsidRPr="007B34DC">
        <w:rPr>
          <w:vertAlign w:val="superscript"/>
        </w:rPr>
        <w:t>rd</w:t>
      </w:r>
      <w:r>
        <w:t xml:space="preserve">  round</w:t>
      </w:r>
    </w:p>
    <w:p w14:paraId="2AFFE909" w14:textId="076FEDC6" w:rsidR="007B34DC" w:rsidRPr="007B34DC" w:rsidRDefault="00D778D0" w:rsidP="007B34DC">
      <w:pPr>
        <w:rPr>
          <w:lang w:val="en-GB"/>
        </w:rPr>
      </w:pPr>
      <w:r w:rsidRPr="00D778D0">
        <w:rPr>
          <w:lang w:val="en-GB"/>
        </w:rPr>
        <w:t>Updated Proposal 8 – v01</w:t>
      </w:r>
      <w:r w:rsidR="008E2E46">
        <w:rPr>
          <w:lang w:val="en-GB"/>
        </w:rPr>
        <w:t>, was extensively discussed via</w:t>
      </w:r>
      <w:r>
        <w:rPr>
          <w:lang w:val="en-GB"/>
        </w:rPr>
        <w:t xml:space="preserve"> RAN1 reflector.</w:t>
      </w:r>
      <w:r w:rsidR="008E2E46">
        <w:rPr>
          <w:lang w:val="en-GB"/>
        </w:rPr>
        <w:t xml:space="preserve"> But it was not endorsed at the first check point. </w:t>
      </w:r>
      <w:r w:rsidR="007748A1">
        <w:rPr>
          <w:lang w:val="en-GB"/>
        </w:rPr>
        <w:t>[</w:t>
      </w:r>
      <w:r w:rsidR="007748A1" w:rsidRPr="007748A1">
        <w:rPr>
          <w:b/>
          <w:lang w:val="en-GB"/>
        </w:rPr>
        <w:t>OPPO</w:t>
      </w:r>
      <w:r w:rsidR="007748A1">
        <w:rPr>
          <w:lang w:val="en-GB"/>
        </w:rPr>
        <w:t xml:space="preserve">] </w:t>
      </w:r>
      <w:r w:rsidR="008E2E46">
        <w:rPr>
          <w:lang w:val="en-GB"/>
        </w:rPr>
        <w:t xml:space="preserve">requested for more clarification on the proposal and preferred to further discuss </w:t>
      </w:r>
      <w:r w:rsidR="007748A1">
        <w:rPr>
          <w:lang w:val="en-GB"/>
        </w:rPr>
        <w:t>it during a 3</w:t>
      </w:r>
      <w:r w:rsidR="007748A1" w:rsidRPr="007748A1">
        <w:rPr>
          <w:vertAlign w:val="superscript"/>
          <w:lang w:val="en-GB"/>
        </w:rPr>
        <w:t>rd</w:t>
      </w:r>
      <w:r w:rsidR="007748A1">
        <w:rPr>
          <w:lang w:val="en-GB"/>
        </w:rPr>
        <w:t xml:space="preserve"> round</w:t>
      </w:r>
      <w:r w:rsidR="008E2E46">
        <w:rPr>
          <w:lang w:val="en-GB"/>
        </w:rPr>
        <w:t>.</w:t>
      </w:r>
    </w:p>
    <w:p w14:paraId="32F95794" w14:textId="599FB3E1" w:rsidR="008E2E46" w:rsidRPr="008E2E46" w:rsidRDefault="008E2E46" w:rsidP="008E2E46">
      <w:pPr>
        <w:jc w:val="both"/>
        <w:rPr>
          <w:lang w:val="en-GB"/>
        </w:rPr>
      </w:pPr>
      <w:r>
        <w:rPr>
          <w:lang w:val="en-GB"/>
        </w:rPr>
        <w:t>T</w:t>
      </w:r>
      <w:r w:rsidRPr="008E2E46">
        <w:rPr>
          <w:lang w:val="en-GB"/>
        </w:rPr>
        <w:t>he following figure</w:t>
      </w:r>
      <w:r>
        <w:rPr>
          <w:lang w:val="en-GB"/>
        </w:rPr>
        <w:t xml:space="preserve"> can be used</w:t>
      </w:r>
      <w:r w:rsidRPr="008E2E46">
        <w:rPr>
          <w:lang w:val="en-GB"/>
        </w:rPr>
        <w:t xml:space="preserve"> to recall the problem statement and thereby explain the need of the Proposal 8-v01. </w:t>
      </w:r>
    </w:p>
    <w:p w14:paraId="29246C4C" w14:textId="70B2700A" w:rsidR="008E2E46" w:rsidRDefault="008E2E46" w:rsidP="008E2E46">
      <w:pPr>
        <w:jc w:val="both"/>
        <w:rPr>
          <w:lang w:val="en-GB"/>
        </w:rPr>
      </w:pPr>
      <w:r w:rsidRPr="008E2E46">
        <w:rPr>
          <w:lang w:val="en-GB"/>
        </w:rPr>
        <w:t>In this example, SCS= 15khz (to simplify)</w:t>
      </w:r>
      <w:r>
        <w:rPr>
          <w:lang w:val="en-GB"/>
        </w:rPr>
        <w:t xml:space="preserve">. </w:t>
      </w:r>
      <w:r w:rsidRPr="008E2E46">
        <w:rPr>
          <w:lang w:val="en-GB"/>
        </w:rPr>
        <w:t xml:space="preserve">The UE at slot n is granted a PUSCH which is scheduled at m=n+K_2+K_offset. In the same time the K_offset is specifically updated and UE-specific K_offset is indicated at slot n. </w:t>
      </w:r>
      <w:r>
        <w:rPr>
          <w:lang w:val="en-GB"/>
        </w:rPr>
        <w:t xml:space="preserve"> </w:t>
      </w:r>
      <w:r w:rsidRPr="008E2E46">
        <w:rPr>
          <w:rFonts w:hint="eastAsia"/>
          <w:lang w:val="en-GB"/>
        </w:rPr>
        <w:t xml:space="preserve">According to the current spec (refer to adopted CR R1-2202984, </w:t>
      </w:r>
      <w:r w:rsidRPr="008E2E46">
        <w:rPr>
          <w:rFonts w:hint="eastAsia"/>
          <w:lang w:val="en-GB"/>
        </w:rPr>
        <w:t>“</w:t>
      </w:r>
      <w:r w:rsidRPr="008E2E46">
        <w:rPr>
          <w:rFonts w:hint="eastAsia"/>
          <w:lang w:val="en-GB"/>
        </w:rPr>
        <w:t>Corrections on non-terrestrial network operation in NR</w:t>
      </w:r>
      <w:r w:rsidRPr="008E2E46">
        <w:rPr>
          <w:rFonts w:hint="eastAsia"/>
          <w:lang w:val="en-GB"/>
        </w:rPr>
        <w:t>”</w:t>
      </w:r>
      <w:r>
        <w:rPr>
          <w:rFonts w:hint="eastAsia"/>
          <w:lang w:val="en-GB"/>
        </w:rPr>
        <w:t xml:space="preserve">, Samsung, 3GPP RAN1#108-e), </w:t>
      </w:r>
      <w:r>
        <w:rPr>
          <w:lang w:val="en-GB"/>
        </w:rPr>
        <w:t>r</w:t>
      </w:r>
      <w:r w:rsidRPr="008E2E46">
        <w:rPr>
          <w:rFonts w:hint="eastAsia"/>
          <w:lang w:val="en-GB"/>
        </w:rPr>
        <w:t>he UE applies the MAC command in slot p ( the first slot that is after slot k+3N_slot^(subframe,</w:t>
      </w:r>
      <w:r w:rsidRPr="008E2E46">
        <w:rPr>
          <w:rFonts w:hint="eastAsia"/>
          <w:lang w:val="en-GB"/>
        </w:rPr>
        <w:t>μ</w:t>
      </w:r>
      <w:r w:rsidRPr="008E2E46">
        <w:rPr>
          <w:rFonts w:hint="eastAsia"/>
          <w:lang w:val="en-GB"/>
        </w:rPr>
        <w:t>))</w:t>
      </w:r>
      <w:r>
        <w:rPr>
          <w:lang w:val="en-GB"/>
        </w:rPr>
        <w:t>.</w:t>
      </w:r>
    </w:p>
    <w:p w14:paraId="088131F0" w14:textId="084C393F" w:rsidR="007748A1" w:rsidRPr="008E2E46" w:rsidRDefault="007748A1" w:rsidP="008E2E46">
      <w:pPr>
        <w:jc w:val="both"/>
        <w:rPr>
          <w:lang w:val="en-GB"/>
        </w:rPr>
      </w:pPr>
      <w:r>
        <w:rPr>
          <w:noProof/>
          <w:lang w:eastAsia="zh-CN"/>
        </w:rPr>
        <w:lastRenderedPageBreak/>
        <w:drawing>
          <wp:inline distT="0" distB="0" distL="0" distR="0" wp14:anchorId="6F3CEA72" wp14:editId="4262D289">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2879725"/>
                    </a:xfrm>
                    <a:prstGeom prst="rect">
                      <a:avLst/>
                    </a:prstGeom>
                  </pic:spPr>
                </pic:pic>
              </a:graphicData>
            </a:graphic>
          </wp:inline>
        </w:drawing>
      </w:r>
    </w:p>
    <w:p w14:paraId="510A058D" w14:textId="18456F16" w:rsidR="008E2E46" w:rsidRPr="008E2E46" w:rsidRDefault="008E2E46" w:rsidP="00F414CB">
      <w:pPr>
        <w:jc w:val="both"/>
        <w:rPr>
          <w:lang w:val="en-GB"/>
        </w:rPr>
      </w:pPr>
      <w:r w:rsidRPr="008E2E46">
        <w:rPr>
          <w:lang w:val="en-GB"/>
        </w:rPr>
        <w:t>Problem: Because the scheduling PDCCH (at slot n) comes before the defined application time at slot p where new UE specific K_offset becomes effective. It is not clear whether the newly indicated UE-specific K_offset or old K_o</w:t>
      </w:r>
      <w:r w:rsidR="00F414CB">
        <w:rPr>
          <w:lang w:val="en-GB"/>
        </w:rPr>
        <w:t>f</w:t>
      </w:r>
      <w:r w:rsidRPr="008E2E46">
        <w:rPr>
          <w:lang w:val="en-GB"/>
        </w:rPr>
        <w:t>fset should be used to determine the slot m where the scheduled PUSCH is to be transmitted.</w:t>
      </w:r>
    </w:p>
    <w:p w14:paraId="467FADB9" w14:textId="63BD783B" w:rsidR="008E2E46" w:rsidRPr="008E2E46" w:rsidRDefault="008E2E46" w:rsidP="00F414CB">
      <w:pPr>
        <w:jc w:val="both"/>
        <w:rPr>
          <w:lang w:val="en-GB"/>
        </w:rPr>
      </w:pPr>
      <w:r w:rsidRPr="008E2E46">
        <w:rPr>
          <w:lang w:val="en-GB"/>
        </w:rPr>
        <w:t>So, the intention of the proposal is to give clarification to this issue.</w:t>
      </w:r>
    </w:p>
    <w:p w14:paraId="7284527F" w14:textId="5C460E38" w:rsidR="00DF314E" w:rsidRDefault="008E2E46" w:rsidP="00F414CB">
      <w:pPr>
        <w:jc w:val="both"/>
        <w:rPr>
          <w:lang w:val="en-GB"/>
        </w:rPr>
      </w:pPr>
      <w:r w:rsidRPr="008E2E46">
        <w:rPr>
          <w:rFonts w:hint="eastAsia"/>
          <w:lang w:val="en-GB"/>
        </w:rPr>
        <w:t xml:space="preserve">If Proposal 8 is agreed, the Koffset that is valid at the slot of the associated DCI (that is slot n)  being received is applied </w:t>
      </w:r>
      <w:r>
        <w:rPr>
          <w:rFonts w:hint="eastAsia"/>
          <w:lang w:val="en-GB"/>
        </w:rPr>
        <w:t xml:space="preserve">: </w:t>
      </w:r>
      <w:r>
        <w:rPr>
          <w:lang w:val="en-GB"/>
        </w:rPr>
        <w:t>I</w:t>
      </w:r>
      <w:r w:rsidRPr="008E2E46">
        <w:rPr>
          <w:rFonts w:hint="eastAsia"/>
          <w:lang w:val="en-GB"/>
        </w:rPr>
        <w:t>n the example below the old K-offset should be used to determine the slot m. This is a reasonable design because when the PU</w:t>
      </w:r>
      <w:r w:rsidRPr="008E2E46">
        <w:rPr>
          <w:lang w:val="en-GB"/>
        </w:rPr>
        <w:t>SCH is scheduled a slot n th</w:t>
      </w:r>
      <w:r w:rsidR="00F414CB">
        <w:rPr>
          <w:lang w:val="en-GB"/>
        </w:rPr>
        <w:t>e gNB does not yet receive the Ack/Na</w:t>
      </w:r>
      <w:r w:rsidRPr="008E2E46">
        <w:rPr>
          <w:lang w:val="en-GB"/>
        </w:rPr>
        <w:t>ck of the MAC CE with new/updated UE KA offset.</w:t>
      </w:r>
    </w:p>
    <w:p w14:paraId="3287B6AD" w14:textId="56BE0881" w:rsidR="0001325E" w:rsidRDefault="0001325E" w:rsidP="00F414CB">
      <w:pPr>
        <w:jc w:val="both"/>
        <w:rPr>
          <w:lang w:val="en-GB"/>
        </w:rPr>
      </w:pPr>
      <w:r>
        <w:rPr>
          <w:lang w:val="en-GB"/>
        </w:rPr>
        <w:t xml:space="preserve">Further, [OPPO] observed that </w:t>
      </w:r>
      <w:r w:rsidRPr="0001325E">
        <w:rPr>
          <w:lang w:val="en-GB"/>
        </w:rPr>
        <w:t>this issue is not new. If the gNB decides to schedule a PDSCH which cross a PUCCH resource planed for a MAC-CE acknowledgement, this issue would happen. It is not just for K offset update, but this ambiguity o</w:t>
      </w:r>
      <w:r w:rsidR="00E54993">
        <w:rPr>
          <w:lang w:val="en-GB"/>
        </w:rPr>
        <w:t xml:space="preserve">ccurs for any MAC-CE activation: </w:t>
      </w:r>
      <w:r w:rsidR="00E54993" w:rsidRPr="00E54993">
        <w:rPr>
          <w:lang w:val="en-GB"/>
        </w:rPr>
        <w:t>e.g. TCI state updating by MAC-CE, a DCI may schedule a PDSCH(s), where the DCI is received before the MAC-CE ACK feedback but the scheduled PDSCH is after the MAC-CE activation time</w:t>
      </w:r>
      <w:r w:rsidR="00E54993">
        <w:rPr>
          <w:lang w:val="en-GB"/>
        </w:rPr>
        <w:t>.</w:t>
      </w:r>
      <w:r w:rsidR="00E3380D">
        <w:rPr>
          <w:lang w:val="en-GB"/>
        </w:rPr>
        <w:t xml:space="preserve"> </w:t>
      </w:r>
      <w:r w:rsidR="00E3380D" w:rsidRPr="00E3380D">
        <w:rPr>
          <w:lang w:val="en-GB"/>
        </w:rPr>
        <w:t xml:space="preserve">In this case, whether old TCI state is applied or new TCI state is applied. According to the legacy </w:t>
      </w:r>
      <w:r w:rsidR="00F414CB" w:rsidRPr="00E3380D">
        <w:rPr>
          <w:lang w:val="en-GB"/>
        </w:rPr>
        <w:t>behaviour</w:t>
      </w:r>
      <w:r w:rsidR="00E3380D" w:rsidRPr="00E3380D">
        <w:rPr>
          <w:lang w:val="en-GB"/>
        </w:rPr>
        <w:t>, when this situation happens, the spec seems to say the new TCI state should be applied, not the old TCI state</w:t>
      </w:r>
      <w:r w:rsidR="00E3380D">
        <w:rPr>
          <w:lang w:val="en-GB"/>
        </w:rPr>
        <w:t>.</w:t>
      </w:r>
    </w:p>
    <w:p w14:paraId="46C444C8" w14:textId="247401F4" w:rsidR="00B351BC" w:rsidRDefault="00B351BC" w:rsidP="00F414CB">
      <w:pPr>
        <w:jc w:val="both"/>
        <w:rPr>
          <w:lang w:val="en-GB"/>
        </w:rPr>
      </w:pPr>
      <w:r w:rsidRPr="00B351BC">
        <w:rPr>
          <w:lang w:val="en-GB"/>
        </w:rPr>
        <w:t xml:space="preserve">In this case, </w:t>
      </w:r>
      <w:r>
        <w:rPr>
          <w:lang w:val="en-GB"/>
        </w:rPr>
        <w:t xml:space="preserve">according to [OPPO] </w:t>
      </w:r>
      <w:r w:rsidRPr="00B351BC">
        <w:rPr>
          <w:lang w:val="en-GB"/>
        </w:rPr>
        <w:t xml:space="preserve">the proposal 8-0v1 seems to revert the legacy behaviour. The benefit of using the legacy </w:t>
      </w:r>
      <w:r w:rsidR="00F414CB" w:rsidRPr="00B351BC">
        <w:rPr>
          <w:lang w:val="en-GB"/>
        </w:rPr>
        <w:t>behaviour</w:t>
      </w:r>
      <w:r w:rsidRPr="00B351BC">
        <w:rPr>
          <w:lang w:val="en-GB"/>
        </w:rPr>
        <w:t xml:space="preserve"> is that it aligns with the MAC-CE activation time. While the proposal 8-v01 seems to change the MAC-CE activation time. </w:t>
      </w:r>
    </w:p>
    <w:p w14:paraId="7DFD0E09" w14:textId="77777777" w:rsidR="00E3380D" w:rsidRPr="0001325E" w:rsidRDefault="00E3380D" w:rsidP="00F414CB">
      <w:pPr>
        <w:jc w:val="both"/>
        <w:rPr>
          <w:lang w:val="en-GB"/>
        </w:rPr>
      </w:pPr>
    </w:p>
    <w:p w14:paraId="7252FE03" w14:textId="70D0FB53" w:rsidR="007748A1" w:rsidRDefault="0001325E" w:rsidP="00F414CB">
      <w:pPr>
        <w:jc w:val="both"/>
        <w:rPr>
          <w:lang w:val="en-GB"/>
        </w:rPr>
      </w:pPr>
      <w:r>
        <w:rPr>
          <w:lang w:val="en-GB"/>
        </w:rPr>
        <w:t xml:space="preserve">In the light of this, OPPO proposed two options as WF: </w:t>
      </w:r>
    </w:p>
    <w:p w14:paraId="4CB69476" w14:textId="77777777" w:rsidR="007748A1" w:rsidRPr="007748A1" w:rsidRDefault="007748A1" w:rsidP="00F414CB">
      <w:pPr>
        <w:jc w:val="both"/>
        <w:rPr>
          <w:lang w:val="en-GB"/>
        </w:rPr>
      </w:pPr>
      <w:r w:rsidRPr="007748A1">
        <w:rPr>
          <w:lang w:val="en-GB"/>
        </w:rPr>
        <w:t>Option 1: we don’t provide enhancement to resolve the ambiguity issue and leave it for gNB implementation, if the gNB decides to schedule such way. For example, blind detection by gNB.</w:t>
      </w:r>
    </w:p>
    <w:p w14:paraId="4D4E414A" w14:textId="136A4CB6" w:rsidR="008E2E46" w:rsidRDefault="007748A1" w:rsidP="00F414CB">
      <w:pPr>
        <w:jc w:val="both"/>
        <w:rPr>
          <w:lang w:val="en-GB"/>
        </w:rPr>
      </w:pPr>
      <w:r w:rsidRPr="007748A1">
        <w:rPr>
          <w:lang w:val="en-GB"/>
        </w:rPr>
        <w:t>Option 2: we can agree on the proposal 8-0v1 and then try to remove the similar ambiguity for other MAC-CE cases.</w:t>
      </w:r>
    </w:p>
    <w:p w14:paraId="30D8E381" w14:textId="01562085" w:rsidR="007B08E5" w:rsidRDefault="001632B6" w:rsidP="00F414CB">
      <w:pPr>
        <w:jc w:val="both"/>
        <w:rPr>
          <w:lang w:val="en-GB"/>
        </w:rPr>
      </w:pPr>
      <w:r w:rsidRPr="00202CC4">
        <w:rPr>
          <w:b/>
          <w:lang w:val="en-GB"/>
        </w:rPr>
        <w:t>Moderator’s view</w:t>
      </w:r>
      <w:r>
        <w:rPr>
          <w:lang w:val="en-GB"/>
        </w:rPr>
        <w:t>: F</w:t>
      </w:r>
      <w:r w:rsidRPr="001632B6">
        <w:rPr>
          <w:lang w:val="en-GB"/>
        </w:rPr>
        <w:t>rom scheduling perspective, the K_offset</w:t>
      </w:r>
      <w:r w:rsidR="00B351BC">
        <w:rPr>
          <w:lang w:val="en-GB"/>
        </w:rPr>
        <w:t xml:space="preserve"> (cell specific -  UE specific)</w:t>
      </w:r>
      <w:r w:rsidRPr="001632B6">
        <w:rPr>
          <w:lang w:val="en-GB"/>
        </w:rPr>
        <w:t xml:space="preserve"> is already a constraint for the scheduler. If this ambiguity is not resolved, this is additional constraint/complexity for the scheduler. </w:t>
      </w:r>
      <w:r w:rsidR="00B351BC">
        <w:rPr>
          <w:lang w:val="en-GB"/>
        </w:rPr>
        <w:t xml:space="preserve">As mentioned by </w:t>
      </w:r>
      <w:r w:rsidR="00B351BC" w:rsidRPr="00B351BC">
        <w:rPr>
          <w:lang w:val="en-GB"/>
        </w:rPr>
        <w:t xml:space="preserve">[OPPO] both </w:t>
      </w:r>
      <w:r w:rsidR="00B351BC">
        <w:rPr>
          <w:lang w:val="en-GB"/>
        </w:rPr>
        <w:t>options</w:t>
      </w:r>
      <w:r w:rsidR="00B351BC" w:rsidRPr="00B351BC">
        <w:rPr>
          <w:lang w:val="en-GB"/>
        </w:rPr>
        <w:t xml:space="preserve"> can resolve the ambiguity.</w:t>
      </w:r>
      <w:r w:rsidR="00B351BC">
        <w:rPr>
          <w:lang w:val="en-GB"/>
        </w:rPr>
        <w:t xml:space="preserve"> But, to Moderator, i</w:t>
      </w:r>
      <w:r>
        <w:rPr>
          <w:lang w:val="en-GB"/>
        </w:rPr>
        <w:t>t is preferred</w:t>
      </w:r>
      <w:r w:rsidRPr="001632B6">
        <w:rPr>
          <w:lang w:val="en-GB"/>
        </w:rPr>
        <w:t xml:space="preserve"> to adopt option 2 (agree on the </w:t>
      </w:r>
      <w:r>
        <w:rPr>
          <w:lang w:val="en-GB"/>
        </w:rPr>
        <w:t xml:space="preserve">Updated Proposal 8 – v02) </w:t>
      </w:r>
      <w:r w:rsidRPr="001632B6">
        <w:rPr>
          <w:lang w:val="en-GB"/>
        </w:rPr>
        <w:t xml:space="preserve">Other MAC-CE cases might be discussed if relevant. But at least the one related to UE specific </w:t>
      </w:r>
      <w:r w:rsidR="00F414CB" w:rsidRPr="001632B6">
        <w:rPr>
          <w:lang w:val="en-GB"/>
        </w:rPr>
        <w:t>K_offset</w:t>
      </w:r>
      <w:r w:rsidRPr="001632B6">
        <w:rPr>
          <w:lang w:val="en-GB"/>
        </w:rPr>
        <w:t xml:space="preserve"> is justified and needed. With proposal 8 the behaviour of both UE and gNB is clear.</w:t>
      </w:r>
    </w:p>
    <w:p w14:paraId="0D2DB40C" w14:textId="477C5DCF" w:rsidR="00352712" w:rsidRDefault="00352712" w:rsidP="00F414CB">
      <w:pPr>
        <w:jc w:val="both"/>
        <w:rPr>
          <w:lang w:val="en-GB"/>
        </w:rPr>
      </w:pPr>
      <w:r>
        <w:rPr>
          <w:lang w:val="en-GB"/>
        </w:rPr>
        <w:t>Additionally, [</w:t>
      </w:r>
      <w:r w:rsidRPr="00352712">
        <w:rPr>
          <w:b/>
          <w:lang w:val="en-GB"/>
        </w:rPr>
        <w:t>Nokia, Nokia Shanghai Bell</w:t>
      </w:r>
      <w:r>
        <w:rPr>
          <w:lang w:val="en-GB"/>
        </w:rPr>
        <w:t xml:space="preserve">] </w:t>
      </w:r>
      <w:r w:rsidR="00A96608">
        <w:rPr>
          <w:lang w:val="en-GB"/>
        </w:rPr>
        <w:t>preferred</w:t>
      </w:r>
      <w:r>
        <w:rPr>
          <w:lang w:val="en-GB"/>
        </w:rPr>
        <w:t xml:space="preserve"> </w:t>
      </w:r>
      <w:r w:rsidRPr="00352712">
        <w:rPr>
          <w:lang w:val="en-GB"/>
        </w:rPr>
        <w:t xml:space="preserve">to make it very explicit that Proposal 8 </w:t>
      </w:r>
      <w:r>
        <w:rPr>
          <w:lang w:val="en-GB"/>
        </w:rPr>
        <w:t>is addressing the UE</w:t>
      </w:r>
      <w:r w:rsidRPr="00352712">
        <w:rPr>
          <w:lang w:val="en-GB"/>
        </w:rPr>
        <w:t xml:space="preserve">-specific K_offset and nothing else. </w:t>
      </w:r>
      <w:r>
        <w:rPr>
          <w:lang w:val="en-GB"/>
        </w:rPr>
        <w:t>[</w:t>
      </w:r>
      <w:r w:rsidRPr="00352712">
        <w:rPr>
          <w:b/>
          <w:lang w:val="en-GB"/>
        </w:rPr>
        <w:t>Nokia, Nokia Shanghai Bell</w:t>
      </w:r>
      <w:r>
        <w:rPr>
          <w:lang w:val="en-GB"/>
        </w:rPr>
        <w:t>]</w:t>
      </w:r>
      <w:r w:rsidRPr="00352712">
        <w:rPr>
          <w:lang w:val="en-GB"/>
        </w:rPr>
        <w:t xml:space="preserve"> pointed out that there may also be an ambiguity for the cell-specific K_offset, which need separate attention from gNB</w:t>
      </w:r>
      <w:r>
        <w:rPr>
          <w:lang w:val="en-GB"/>
        </w:rPr>
        <w:t>.</w:t>
      </w:r>
    </w:p>
    <w:p w14:paraId="601056FE" w14:textId="1AEF24BC" w:rsidR="007B08E5" w:rsidRDefault="00352712">
      <w:pPr>
        <w:jc w:val="both"/>
        <w:rPr>
          <w:lang w:val="en-GB"/>
        </w:rPr>
      </w:pPr>
      <w:r>
        <w:rPr>
          <w:lang w:val="en-GB"/>
        </w:rPr>
        <w:t xml:space="preserve">The </w:t>
      </w:r>
      <w:r w:rsidRPr="00352712">
        <w:rPr>
          <w:lang w:val="en-GB"/>
        </w:rPr>
        <w:t>Updated Proposal 8 – v02</w:t>
      </w:r>
      <w:r>
        <w:rPr>
          <w:lang w:val="en-GB"/>
        </w:rPr>
        <w:t xml:space="preserve"> is made as follows:</w:t>
      </w:r>
    </w:p>
    <w:p w14:paraId="3148ECD1" w14:textId="77777777" w:rsidR="00352712" w:rsidRDefault="00352712">
      <w:pPr>
        <w:jc w:val="both"/>
        <w:rPr>
          <w:lang w:val="en-GB"/>
        </w:rPr>
      </w:pPr>
    </w:p>
    <w:p w14:paraId="3E97986C" w14:textId="627DA097" w:rsidR="007B08E5" w:rsidRDefault="007B08E5" w:rsidP="007B08E5">
      <w:pPr>
        <w:pStyle w:val="draftproposal0"/>
        <w:jc w:val="both"/>
        <w:rPr>
          <w:b/>
          <w:sz w:val="20"/>
          <w:szCs w:val="20"/>
          <w:lang w:val="en-US" w:eastAsia="ko-KR"/>
        </w:rPr>
      </w:pPr>
      <w:r w:rsidRPr="008E2E46">
        <w:rPr>
          <w:b/>
          <w:sz w:val="20"/>
          <w:szCs w:val="20"/>
          <w:highlight w:val="yellow"/>
          <w:lang w:val="en-US" w:eastAsia="ko-KR"/>
        </w:rPr>
        <w:lastRenderedPageBreak/>
        <w:t>Updated Proposal 8 – v02 </w:t>
      </w:r>
      <w:r w:rsidRPr="008E2E46">
        <w:rPr>
          <w:b/>
          <w:sz w:val="20"/>
          <w:szCs w:val="20"/>
          <w:lang w:val="en-US" w:eastAsia="ko-KR"/>
        </w:rPr>
        <w:t>:</w:t>
      </w:r>
    </w:p>
    <w:p w14:paraId="0886A20B" w14:textId="77777777" w:rsidR="007748A1" w:rsidRPr="008E2E46" w:rsidRDefault="007748A1" w:rsidP="007B08E5">
      <w:pPr>
        <w:pStyle w:val="draftproposal0"/>
        <w:jc w:val="both"/>
        <w:rPr>
          <w:b/>
          <w:lang w:val="en-US" w:eastAsia="ko-KR"/>
        </w:rPr>
      </w:pPr>
    </w:p>
    <w:p w14:paraId="46DB6B26" w14:textId="1F0DC5E8" w:rsidR="007B08E5" w:rsidRDefault="007B08E5" w:rsidP="007B08E5">
      <w:pPr>
        <w:jc w:val="both"/>
        <w:rPr>
          <w:rStyle w:val="aff8"/>
          <w:lang w:eastAsia="ko-KR"/>
        </w:rPr>
      </w:pPr>
      <w:r>
        <w:rPr>
          <w:rStyle w:val="aff8"/>
          <w:lang w:eastAsia="ko-KR"/>
        </w:rPr>
        <w:t xml:space="preserve">For DCI scheduled PUSCH including CSI on PUSCH and aperiodic SRS and for HARQ-ACK on PUCCH, the </w:t>
      </w:r>
      <w:r>
        <w:rPr>
          <w:rStyle w:val="aff8"/>
          <w:color w:val="FF0000"/>
          <w:lang w:eastAsia="ko-KR"/>
        </w:rPr>
        <w:t xml:space="preserve">UE-specific </w:t>
      </w:r>
      <w:r>
        <w:rPr>
          <w:rStyle w:val="aff8"/>
          <w:lang w:eastAsia="ko-KR"/>
        </w:rPr>
        <w:t>K</w:t>
      </w:r>
      <w:r>
        <w:rPr>
          <w:rStyle w:val="aff8"/>
          <w:color w:val="FF0000"/>
          <w:lang w:eastAsia="ko-KR"/>
        </w:rPr>
        <w:t>_</w:t>
      </w:r>
      <w:r>
        <w:rPr>
          <w:rStyle w:val="aff8"/>
          <w:lang w:eastAsia="ko-KR"/>
        </w:rPr>
        <w:t>offset</w:t>
      </w:r>
      <w:r w:rsidR="008E2E46">
        <w:rPr>
          <w:rStyle w:val="aff8"/>
          <w:lang w:eastAsia="ko-KR"/>
        </w:rPr>
        <w:t xml:space="preserve"> </w:t>
      </w:r>
      <w:r>
        <w:rPr>
          <w:rStyle w:val="aff8"/>
          <w:lang w:eastAsia="ko-KR"/>
        </w:rPr>
        <w:t>is valid at the slot of the associated DCI being received is applied.</w:t>
      </w:r>
    </w:p>
    <w:p w14:paraId="28BDDCB5" w14:textId="57EC2C07" w:rsidR="007748A1" w:rsidRDefault="007748A1" w:rsidP="007748A1">
      <w:pPr>
        <w:rPr>
          <w:b/>
        </w:rPr>
      </w:pPr>
    </w:p>
    <w:p w14:paraId="1A61DFD6" w14:textId="1D62AEE0" w:rsidR="00352712" w:rsidRPr="00352712" w:rsidRDefault="00352712" w:rsidP="007748A1">
      <w:r w:rsidRPr="00987AD6">
        <w:rPr>
          <w:highlight w:val="cyan"/>
        </w:rPr>
        <w:t xml:space="preserve">Companies are encouraged to </w:t>
      </w:r>
      <w:r w:rsidR="00E01F95" w:rsidRPr="00987AD6">
        <w:rPr>
          <w:highlight w:val="cyan"/>
        </w:rPr>
        <w:t>share their views on the reasonable way forward</w:t>
      </w:r>
      <w:r w:rsidRPr="00987AD6">
        <w:rPr>
          <w:highlight w:val="cyan"/>
        </w:rPr>
        <w:t>:</w:t>
      </w:r>
    </w:p>
    <w:p w14:paraId="662FCAC5" w14:textId="693B65F4" w:rsidR="00A24783" w:rsidRDefault="00352712" w:rsidP="007748A1">
      <w:pPr>
        <w:rPr>
          <w:b/>
        </w:rPr>
      </w:pPr>
      <w:r>
        <w:rPr>
          <w:b/>
        </w:rPr>
        <w:t xml:space="preserve">Question: </w:t>
      </w:r>
      <w:r w:rsidRPr="00352712">
        <w:rPr>
          <w:b/>
        </w:rPr>
        <w:t>Regarding Issue#8 Application time of updated Koffset, which option is preferred?</w:t>
      </w:r>
    </w:p>
    <w:p w14:paraId="3E810563" w14:textId="2B774F1E" w:rsidR="007748A1" w:rsidRPr="00E01F95" w:rsidRDefault="00352712" w:rsidP="00E01F95">
      <w:pPr>
        <w:pStyle w:val="affb"/>
        <w:numPr>
          <w:ilvl w:val="0"/>
          <w:numId w:val="40"/>
        </w:numPr>
        <w:rPr>
          <w:b/>
        </w:rPr>
      </w:pPr>
      <w:r w:rsidRPr="00E01F95">
        <w:rPr>
          <w:b/>
        </w:rPr>
        <w:t xml:space="preserve">Option 1: Do not </w:t>
      </w:r>
      <w:r w:rsidR="007748A1" w:rsidRPr="00E01F95">
        <w:rPr>
          <w:b/>
        </w:rPr>
        <w:t>provide enhancement to resolve the ambiguity issue and leave it for gNB implementation, if the gNB decides to schedule such way. For example, blind detection by gNB.</w:t>
      </w:r>
    </w:p>
    <w:p w14:paraId="76B887C5" w14:textId="0690B6EF" w:rsidR="007748A1" w:rsidRPr="0001770F" w:rsidRDefault="007748A1" w:rsidP="00E01F95">
      <w:pPr>
        <w:pStyle w:val="affb"/>
        <w:numPr>
          <w:ilvl w:val="0"/>
          <w:numId w:val="40"/>
        </w:numPr>
        <w:rPr>
          <w:b/>
          <w:color w:val="FF0000"/>
        </w:rPr>
      </w:pPr>
      <w:r w:rsidRPr="00E01F95">
        <w:rPr>
          <w:b/>
        </w:rPr>
        <w:t xml:space="preserve">Option 2: </w:t>
      </w:r>
      <w:r w:rsidR="00352712" w:rsidRPr="00E01F95">
        <w:rPr>
          <w:b/>
        </w:rPr>
        <w:t>A</w:t>
      </w:r>
      <w:r w:rsidRPr="00E01F95">
        <w:rPr>
          <w:b/>
        </w:rPr>
        <w:t xml:space="preserve">gree on the </w:t>
      </w:r>
      <w:r w:rsidR="00A24783" w:rsidRPr="0001770F">
        <w:rPr>
          <w:b/>
        </w:rPr>
        <w:t>Updated Proposal 8 – v02</w:t>
      </w:r>
      <w:r w:rsidR="00A24783" w:rsidRPr="0001770F">
        <w:rPr>
          <w:b/>
          <w:color w:val="FF0000"/>
          <w:lang w:eastAsia="ko-KR"/>
        </w:rPr>
        <w:t> </w:t>
      </w:r>
    </w:p>
    <w:p w14:paraId="17A4A8B3" w14:textId="77777777" w:rsidR="007B08E5" w:rsidRDefault="007B08E5" w:rsidP="007B08E5">
      <w:pPr>
        <w:jc w:val="both"/>
        <w:rPr>
          <w:rStyle w:val="aff8"/>
          <w:lang w:eastAsia="ko-KR"/>
        </w:rPr>
      </w:pPr>
    </w:p>
    <w:p w14:paraId="2ACFB9AB" w14:textId="77777777" w:rsidR="00352712" w:rsidRDefault="007B08E5" w:rsidP="0035271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5000" w:type="pct"/>
        <w:tblLook w:val="04A0" w:firstRow="1" w:lastRow="0" w:firstColumn="1" w:lastColumn="0" w:noHBand="0" w:noVBand="1"/>
      </w:tblPr>
      <w:tblGrid>
        <w:gridCol w:w="1695"/>
        <w:gridCol w:w="3967"/>
        <w:gridCol w:w="3967"/>
      </w:tblGrid>
      <w:tr w:rsidR="00352712" w14:paraId="05805E26" w14:textId="77777777" w:rsidTr="00352712">
        <w:tc>
          <w:tcPr>
            <w:tcW w:w="880" w:type="pct"/>
            <w:shd w:val="clear" w:color="auto" w:fill="00B0F0"/>
          </w:tcPr>
          <w:p w14:paraId="5DEF95BE" w14:textId="77777777" w:rsidR="00352712" w:rsidRDefault="00352712" w:rsidP="00FF5298">
            <w:pPr>
              <w:jc w:val="both"/>
              <w:rPr>
                <w:b/>
                <w:color w:val="FFFFFF" w:themeColor="background1"/>
              </w:rPr>
            </w:pPr>
            <w:r>
              <w:rPr>
                <w:b/>
                <w:color w:val="FFFFFF" w:themeColor="background1"/>
              </w:rPr>
              <w:t>Companies</w:t>
            </w:r>
          </w:p>
        </w:tc>
        <w:tc>
          <w:tcPr>
            <w:tcW w:w="2060" w:type="pct"/>
            <w:shd w:val="clear" w:color="auto" w:fill="00B0F0"/>
            <w:vAlign w:val="center"/>
          </w:tcPr>
          <w:p w14:paraId="4B50883E" w14:textId="363B0207" w:rsidR="00352712" w:rsidRDefault="00352712" w:rsidP="00FF5298">
            <w:pPr>
              <w:jc w:val="both"/>
              <w:rPr>
                <w:b/>
                <w:color w:val="FFFFFF" w:themeColor="background1"/>
              </w:rPr>
            </w:pPr>
            <w:r>
              <w:rPr>
                <w:b/>
                <w:color w:val="FFFFFF" w:themeColor="background1"/>
              </w:rPr>
              <w:t>Option</w:t>
            </w:r>
          </w:p>
        </w:tc>
        <w:tc>
          <w:tcPr>
            <w:tcW w:w="2060" w:type="pct"/>
            <w:shd w:val="clear" w:color="auto" w:fill="00B0F0"/>
            <w:vAlign w:val="center"/>
          </w:tcPr>
          <w:p w14:paraId="4B3D30A7" w14:textId="6495DA3F" w:rsidR="00352712" w:rsidRDefault="00352712" w:rsidP="00FF5298">
            <w:pPr>
              <w:jc w:val="both"/>
              <w:rPr>
                <w:b/>
                <w:color w:val="FFFFFF" w:themeColor="background1"/>
              </w:rPr>
            </w:pPr>
            <w:r>
              <w:rPr>
                <w:b/>
                <w:color w:val="FFFFFF" w:themeColor="background1"/>
              </w:rPr>
              <w:t>Comment</w:t>
            </w:r>
          </w:p>
        </w:tc>
      </w:tr>
      <w:tr w:rsidR="00352712" w14:paraId="63558667" w14:textId="77777777" w:rsidTr="00352712">
        <w:tc>
          <w:tcPr>
            <w:tcW w:w="880" w:type="pct"/>
          </w:tcPr>
          <w:p w14:paraId="28A8855D" w14:textId="351D1E58" w:rsidR="00352712" w:rsidRDefault="00342FA7" w:rsidP="00FF5298">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2060" w:type="pct"/>
          </w:tcPr>
          <w:p w14:paraId="6411050B" w14:textId="487E6F32" w:rsidR="00352712" w:rsidRDefault="00A72BB0" w:rsidP="00FF5298">
            <w:pPr>
              <w:pStyle w:val="affb"/>
              <w:adjustRightInd w:val="0"/>
              <w:snapToGrid w:val="0"/>
              <w:spacing w:after="120"/>
              <w:ind w:left="0"/>
              <w:jc w:val="both"/>
              <w:rPr>
                <w:rFonts w:eastAsia="宋体"/>
                <w:bCs/>
                <w:szCs w:val="22"/>
                <w:lang w:eastAsia="zh-CN"/>
              </w:rPr>
            </w:pPr>
            <w:r>
              <w:rPr>
                <w:rFonts w:eastAsia="宋体" w:hint="eastAsia"/>
                <w:bCs/>
                <w:szCs w:val="22"/>
                <w:lang w:eastAsia="zh-CN"/>
              </w:rPr>
              <w:t>O</w:t>
            </w:r>
            <w:r>
              <w:rPr>
                <w:rFonts w:eastAsia="宋体"/>
                <w:bCs/>
                <w:szCs w:val="22"/>
                <w:lang w:eastAsia="zh-CN"/>
              </w:rPr>
              <w:t>ption 1</w:t>
            </w:r>
          </w:p>
        </w:tc>
        <w:tc>
          <w:tcPr>
            <w:tcW w:w="2060" w:type="pct"/>
          </w:tcPr>
          <w:p w14:paraId="4292A513" w14:textId="67B1E5C8" w:rsidR="00342FA7" w:rsidRDefault="00342FA7" w:rsidP="00FF5298">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e think the gNB can know which UE-specifi</w:t>
            </w:r>
            <w:r>
              <w:rPr>
                <w:rFonts w:eastAsia="宋体" w:hint="eastAsia"/>
                <w:bCs/>
                <w:szCs w:val="22"/>
                <w:lang w:eastAsia="zh-CN"/>
              </w:rPr>
              <w:t>c</w:t>
            </w:r>
            <w:r>
              <w:rPr>
                <w:rFonts w:eastAsia="宋体"/>
                <w:bCs/>
                <w:szCs w:val="22"/>
                <w:lang w:eastAsia="zh-CN"/>
              </w:rPr>
              <w:t xml:space="preserve"> K-offset is to be used when receiving PUSCH as anyway PUSCH reception timing at gNB is after the A/N reception at gNB side.</w:t>
            </w:r>
          </w:p>
          <w:p w14:paraId="35BE91A9" w14:textId="77777777" w:rsidR="00342FA7" w:rsidRDefault="00342FA7" w:rsidP="00FF5298">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understand that there will be impact on efficiency for multi-UE scheduling as gNB may need to reserve uplink resource for two possible K-offsets. </w:t>
            </w:r>
          </w:p>
          <w:p w14:paraId="6A354C33" w14:textId="66AFF651" w:rsidR="00342FA7" w:rsidRDefault="00A72BB0" w:rsidP="00FF5298">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share similar view with OPPO that proposal 8 is derivate from the legacy solution for MAC CE activation/deactivation timing. </w:t>
            </w:r>
          </w:p>
          <w:p w14:paraId="575D92BF" w14:textId="47DC61B6" w:rsidR="00A72BB0" w:rsidRDefault="00A72BB0" w:rsidP="00FF5298">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e also notice that the problem for proposal 8 is that there is the application time of MAC CE at gNB side is between PDCCH transmission and PUSCH reception at gNB side. We think this is a corner case. The gNB scheduling can simply avoid this by setting both PDCCH/PUSCH before or after the MAC CE activation/deactivation timing.</w:t>
            </w:r>
          </w:p>
          <w:p w14:paraId="0C8D6B52" w14:textId="14346304" w:rsidR="00342FA7" w:rsidRDefault="00A72BB0" w:rsidP="00FF5298">
            <w:pPr>
              <w:pStyle w:val="affb"/>
              <w:adjustRightInd w:val="0"/>
              <w:snapToGrid w:val="0"/>
              <w:spacing w:after="120"/>
              <w:ind w:left="0"/>
              <w:jc w:val="both"/>
              <w:rPr>
                <w:rFonts w:eastAsia="宋体"/>
                <w:bCs/>
                <w:szCs w:val="22"/>
                <w:lang w:eastAsia="zh-CN"/>
              </w:rPr>
            </w:pPr>
            <w:r>
              <w:rPr>
                <w:rFonts w:eastAsia="宋体"/>
                <w:bCs/>
                <w:szCs w:val="22"/>
                <w:lang w:eastAsia="zh-CN"/>
              </w:rPr>
              <w:t>O</w:t>
            </w:r>
            <w:r w:rsidR="00342FA7">
              <w:rPr>
                <w:rFonts w:eastAsia="宋体"/>
                <w:bCs/>
                <w:szCs w:val="22"/>
                <w:lang w:eastAsia="zh-CN"/>
              </w:rPr>
              <w:t xml:space="preserve">ur first preference is option 1. </w:t>
            </w:r>
          </w:p>
          <w:p w14:paraId="761373FC" w14:textId="38C73C83" w:rsidR="00352712" w:rsidRDefault="00352712" w:rsidP="00FF5298">
            <w:pPr>
              <w:pStyle w:val="affb"/>
              <w:adjustRightInd w:val="0"/>
              <w:snapToGrid w:val="0"/>
              <w:spacing w:after="120"/>
              <w:ind w:left="0"/>
              <w:jc w:val="both"/>
              <w:rPr>
                <w:rFonts w:eastAsia="宋体"/>
                <w:bCs/>
                <w:szCs w:val="22"/>
                <w:lang w:eastAsia="zh-CN"/>
              </w:rPr>
            </w:pPr>
          </w:p>
        </w:tc>
      </w:tr>
    </w:tbl>
    <w:p w14:paraId="76A389A2" w14:textId="41B729E9" w:rsidR="007B08E5" w:rsidRPr="007B34DC" w:rsidRDefault="00352712" w:rsidP="00352712">
      <w:pPr>
        <w:pStyle w:val="DraftProposal"/>
        <w:numPr>
          <w:ilvl w:val="0"/>
          <w:numId w:val="0"/>
        </w:numPr>
        <w:jc w:val="both"/>
        <w:rPr>
          <w:lang w:val="en-GB"/>
        </w:rPr>
      </w:pPr>
      <w:r w:rsidRPr="007B34DC">
        <w:rPr>
          <w:lang w:val="en-GB"/>
        </w:rPr>
        <w:t xml:space="preserve"> </w:t>
      </w:r>
    </w:p>
    <w:p w14:paraId="595DCB4B" w14:textId="6B491EEB" w:rsidR="00DF314E" w:rsidRDefault="006A7E09">
      <w:pPr>
        <w:pStyle w:val="1"/>
      </w:pPr>
      <w:r>
        <w:rPr>
          <w:lang w:val="en-US"/>
        </w:rPr>
        <w:t>[</w:t>
      </w:r>
      <w:r w:rsidR="00AF58EF">
        <w:rPr>
          <w:lang w:val="en-US"/>
        </w:rPr>
        <w:t>CLOSED</w:t>
      </w:r>
      <w:r>
        <w:rPr>
          <w:lang w:val="en-US"/>
        </w:rPr>
        <w:t xml:space="preserve">] </w:t>
      </w:r>
      <w:r>
        <w:t>TP#1 for 3GPP TS 38.213 on Common Delay formula and UE-specific TA</w:t>
      </w:r>
      <w:bookmarkEnd w:id="25"/>
    </w:p>
    <w:p w14:paraId="7E4CF181" w14:textId="77777777" w:rsidR="00DF314E" w:rsidRDefault="006A7E09">
      <w:pPr>
        <w:pStyle w:val="2"/>
        <w:jc w:val="both"/>
      </w:pPr>
      <w:bookmarkStart w:id="33" w:name="_Toc102489776"/>
      <w:r>
        <w:rPr>
          <w:rFonts w:hint="eastAsia"/>
        </w:rPr>
        <w:t>Companies</w:t>
      </w:r>
      <w:r>
        <w:t>’ contributions summary</w:t>
      </w:r>
      <w:bookmarkEnd w:id="33"/>
    </w:p>
    <w:tbl>
      <w:tblPr>
        <w:tblStyle w:val="aff9"/>
        <w:tblW w:w="5000" w:type="pct"/>
        <w:tblLook w:val="04A0" w:firstRow="1" w:lastRow="0" w:firstColumn="1" w:lastColumn="0" w:noHBand="0" w:noVBand="1"/>
      </w:tblPr>
      <w:tblGrid>
        <w:gridCol w:w="1795"/>
        <w:gridCol w:w="7834"/>
      </w:tblGrid>
      <w:tr w:rsidR="00DF314E" w14:paraId="082B443F" w14:textId="77777777">
        <w:tc>
          <w:tcPr>
            <w:tcW w:w="932" w:type="pct"/>
            <w:shd w:val="clear" w:color="auto" w:fill="00B0F0"/>
          </w:tcPr>
          <w:p w14:paraId="68D9EC54"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B4C4622" w14:textId="77777777" w:rsidR="00DF314E" w:rsidRDefault="006A7E09">
            <w:pPr>
              <w:jc w:val="both"/>
              <w:rPr>
                <w:b/>
                <w:color w:val="FFFFFF" w:themeColor="background1"/>
              </w:rPr>
            </w:pPr>
            <w:r>
              <w:rPr>
                <w:b/>
                <w:color w:val="FFFFFF" w:themeColor="background1"/>
              </w:rPr>
              <w:t>Proposals</w:t>
            </w:r>
          </w:p>
        </w:tc>
      </w:tr>
      <w:tr w:rsidR="00DF314E" w14:paraId="4DB7C111" w14:textId="77777777">
        <w:tc>
          <w:tcPr>
            <w:tcW w:w="932" w:type="pct"/>
          </w:tcPr>
          <w:p w14:paraId="7EE5D9B5" w14:textId="77777777" w:rsidR="00DF314E" w:rsidRDefault="006A7E09">
            <w:pPr>
              <w:spacing w:after="0"/>
              <w:jc w:val="both"/>
              <w:rPr>
                <w:rFonts w:eastAsia="Times New Roman"/>
                <w:lang w:val="fr-FR" w:eastAsia="fr-FR"/>
              </w:rPr>
            </w:pPr>
            <w:r>
              <w:rPr>
                <w:rFonts w:eastAsia="Times New Roman"/>
                <w:lang w:val="fr-FR" w:eastAsia="fr-FR"/>
              </w:rPr>
              <w:t>Spreadtrum Communications</w:t>
            </w:r>
          </w:p>
        </w:tc>
        <w:tc>
          <w:tcPr>
            <w:tcW w:w="4068" w:type="pct"/>
          </w:tcPr>
          <w:p w14:paraId="52DDF721" w14:textId="77777777" w:rsidR="00DF314E" w:rsidRDefault="006A7E09">
            <w:pPr>
              <w:jc w:val="both"/>
              <w:rPr>
                <w:b/>
                <w:lang w:eastAsia="zh-CN"/>
              </w:rPr>
            </w:pPr>
            <w:r>
              <w:rPr>
                <w:b/>
                <w:lang w:eastAsia="zh-CN"/>
              </w:rPr>
              <w:t>Proposal 3:</w:t>
            </w:r>
            <w:r>
              <w:t xml:space="preserve"> </w:t>
            </w:r>
            <w:r>
              <w:rPr>
                <w:lang w:eastAsia="zh-CN"/>
              </w:rPr>
              <w:t>Adopt the text proposal in section 3 (</w:t>
            </w:r>
            <w:hyperlink r:id="rId20" w:history="1">
              <w:r>
                <w:rPr>
                  <w:rStyle w:val="afe"/>
                  <w:b/>
                  <w:bCs/>
                </w:rPr>
                <w:t>R1-2203306</w:t>
              </w:r>
            </w:hyperlink>
            <w:r>
              <w:rPr>
                <w:b/>
                <w:bCs/>
                <w:color w:val="0000FF"/>
                <w:u w:val="single"/>
              </w:rPr>
              <w:t>)</w:t>
            </w:r>
          </w:p>
          <w:p w14:paraId="285E88ED" w14:textId="77777777" w:rsidR="00DF314E" w:rsidRDefault="00DF314E">
            <w:pPr>
              <w:spacing w:after="120"/>
              <w:jc w:val="both"/>
              <w:rPr>
                <w:rFonts w:eastAsia="Batang"/>
                <w:lang w:eastAsia="zh-TW"/>
              </w:rPr>
            </w:pPr>
          </w:p>
        </w:tc>
      </w:tr>
      <w:tr w:rsidR="00DF314E" w14:paraId="7BD73C1B" w14:textId="77777777">
        <w:tc>
          <w:tcPr>
            <w:tcW w:w="932" w:type="pct"/>
          </w:tcPr>
          <w:p w14:paraId="1D768245" w14:textId="77777777" w:rsidR="00DF314E" w:rsidRDefault="006A7E09">
            <w:pPr>
              <w:jc w:val="both"/>
            </w:pPr>
            <w:r>
              <w:rPr>
                <w:rFonts w:eastAsia="Times New Roman"/>
                <w:lang w:val="de-DE"/>
              </w:rPr>
              <w:lastRenderedPageBreak/>
              <w:t>MediaTek Inc.</w:t>
            </w:r>
          </w:p>
        </w:tc>
        <w:tc>
          <w:tcPr>
            <w:tcW w:w="4068" w:type="pct"/>
          </w:tcPr>
          <w:p w14:paraId="6670436B" w14:textId="77777777" w:rsidR="00DF314E" w:rsidRDefault="006A7E09">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F314E" w14:paraId="7D495377" w14:textId="77777777">
        <w:tc>
          <w:tcPr>
            <w:tcW w:w="932" w:type="pct"/>
          </w:tcPr>
          <w:p w14:paraId="0B29C8A7" w14:textId="77777777" w:rsidR="00DF314E" w:rsidRDefault="006A7E09">
            <w:pPr>
              <w:jc w:val="both"/>
            </w:pPr>
            <w:r>
              <w:rPr>
                <w:rFonts w:eastAsia="Times New Roman"/>
                <w:lang w:val="de-DE"/>
              </w:rPr>
              <w:t>Sony</w:t>
            </w:r>
          </w:p>
        </w:tc>
        <w:tc>
          <w:tcPr>
            <w:tcW w:w="4068" w:type="pct"/>
          </w:tcPr>
          <w:p w14:paraId="5D03776C" w14:textId="77777777" w:rsidR="00DF314E" w:rsidRDefault="006A7E09">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69095262" w14:textId="77777777" w:rsidR="00DF314E" w:rsidRDefault="006A7E09">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ook w:val="04A0" w:firstRow="1" w:lastRow="0" w:firstColumn="1" w:lastColumn="0" w:noHBand="0" w:noVBand="1"/>
            </w:tblPr>
            <w:tblGrid>
              <w:gridCol w:w="7580"/>
            </w:tblGrid>
            <w:tr w:rsidR="00DF314E" w14:paraId="14998477" w14:textId="77777777">
              <w:tc>
                <w:tcPr>
                  <w:tcW w:w="7580" w:type="dxa"/>
                  <w:tcBorders>
                    <w:top w:val="single" w:sz="4" w:space="0" w:color="auto"/>
                    <w:left w:val="single" w:sz="4" w:space="0" w:color="auto"/>
                    <w:bottom w:val="single" w:sz="4" w:space="0" w:color="auto"/>
                    <w:right w:val="single" w:sz="4" w:space="0" w:color="auto"/>
                  </w:tcBorders>
                </w:tcPr>
                <w:p w14:paraId="25AA65E0" w14:textId="77777777" w:rsidR="00DF314E" w:rsidRDefault="00DF314E">
                  <w:pPr>
                    <w:jc w:val="both"/>
                    <w:rPr>
                      <w:rFonts w:eastAsia="MS Gothic"/>
                      <w:b/>
                      <w:bCs/>
                      <w:color w:val="000000"/>
                      <w:lang w:val="en-GB" w:eastAsia="ja-JP"/>
                    </w:rPr>
                  </w:pPr>
                </w:p>
                <w:p w14:paraId="151307E9" w14:textId="77777777" w:rsidR="00DF314E" w:rsidRDefault="006A7E09">
                  <w:pPr>
                    <w:jc w:val="both"/>
                    <w:rPr>
                      <w:rFonts w:eastAsia="MS Gothic"/>
                      <w:color w:val="FF0000"/>
                      <w:lang w:val="en-GB" w:eastAsia="de-DE"/>
                    </w:rPr>
                  </w:pPr>
                  <w:r>
                    <w:rPr>
                      <w:rFonts w:eastAsia="MS Gothic"/>
                      <w:color w:val="FF0000"/>
                      <w:highlight w:val="yellow"/>
                      <w:lang w:val="en-GB"/>
                    </w:rPr>
                    <w:t>--------------------------------- Start of TP for 3GPP TS 38.213 ----------------------------------</w:t>
                  </w:r>
                </w:p>
                <w:p w14:paraId="16233EB4" w14:textId="77777777" w:rsidR="00DF314E" w:rsidRDefault="006A7E09">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612936B0" w14:textId="77777777" w:rsidR="00DF314E" w:rsidRDefault="006A7E09">
                  <w:pPr>
                    <w:snapToGrid w:val="0"/>
                    <w:jc w:val="both"/>
                    <w:rPr>
                      <w:rFonts w:eastAsia="Malgun Gothic"/>
                      <w:color w:val="FF0000"/>
                      <w:lang w:val="en-GB"/>
                    </w:rPr>
                  </w:pPr>
                  <w:r>
                    <w:rPr>
                      <w:rFonts w:eastAsia="Malgun Gothic"/>
                      <w:color w:val="FF0000"/>
                      <w:highlight w:val="yellow"/>
                      <w:lang w:val="en-GB"/>
                    </w:rPr>
                    <w:t>&lt;Unchanged Text Omitted&gt;</w:t>
                  </w:r>
                </w:p>
                <w:p w14:paraId="0523D9BB" w14:textId="77777777" w:rsidR="00DF314E" w:rsidRDefault="006A7E09">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4B647B9A" w14:textId="77777777" w:rsidR="00DF314E" w:rsidRDefault="006A7E09">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68E6A446" w14:textId="77777777" w:rsidR="00DF314E" w:rsidRDefault="006A7E09">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73390FC2" w14:textId="77777777" w:rsidR="00DF314E" w:rsidRDefault="006A7E09">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F1E68C1" w14:textId="77777777" w:rsidR="00DF314E" w:rsidRDefault="006A7E09">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CA5A7E0" w14:textId="77777777" w:rsidR="00DF314E" w:rsidRDefault="00DF314E">
                  <w:pPr>
                    <w:jc w:val="both"/>
                    <w:rPr>
                      <w:rFonts w:eastAsia="MS Gothic"/>
                      <w:color w:val="00B0F0"/>
                      <w:lang w:val="en-GB" w:eastAsia="ko-KR"/>
                    </w:rPr>
                  </w:pPr>
                </w:p>
                <w:p w14:paraId="7A262EA3" w14:textId="77777777" w:rsidR="00DF314E" w:rsidRDefault="00DD2080">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5D82392" w14:textId="77777777" w:rsidR="00DF314E" w:rsidRDefault="006A7E09">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6FD9515B" w14:textId="77777777" w:rsidR="00DF314E" w:rsidRDefault="006A7E09">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F130E89" w14:textId="77777777" w:rsidR="00DF314E" w:rsidRDefault="006A7E09">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9218EFD" w14:textId="77777777" w:rsidR="00DF314E" w:rsidRDefault="006A7E09">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7774512" w14:textId="77777777" w:rsidR="00DF314E" w:rsidRDefault="006A7E09">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7F3E0051" wp14:editId="089F1E16">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5B51F2CE" wp14:editId="71DCA73E">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5A1901D" w14:textId="77777777" w:rsidR="00DF314E" w:rsidRDefault="00DF314E">
                  <w:pPr>
                    <w:jc w:val="both"/>
                    <w:rPr>
                      <w:rFonts w:eastAsia="MS Gothic"/>
                      <w:color w:val="000000"/>
                      <w:lang w:val="en-GB"/>
                    </w:rPr>
                  </w:pPr>
                </w:p>
                <w:p w14:paraId="52229ACD" w14:textId="77777777" w:rsidR="00DF314E" w:rsidRDefault="006A7E09">
                  <w:pPr>
                    <w:jc w:val="both"/>
                    <w:rPr>
                      <w:rFonts w:eastAsia="MS Gothic"/>
                      <w:b/>
                      <w:bCs/>
                      <w:color w:val="000000"/>
                      <w:lang w:val="en-GB" w:eastAsia="ja-JP"/>
                    </w:rPr>
                  </w:pPr>
                  <w:r>
                    <w:rPr>
                      <w:rFonts w:eastAsia="MS Gothic"/>
                      <w:color w:val="FF0000"/>
                      <w:highlight w:val="yellow"/>
                      <w:lang w:val="en-GB"/>
                    </w:rPr>
                    <w:t>---------------------------------- End of TP for 3GPP TS 38.213 ---------------------------------</w:t>
                  </w:r>
                </w:p>
              </w:tc>
            </w:tr>
          </w:tbl>
          <w:p w14:paraId="607B8279" w14:textId="77777777" w:rsidR="00DF314E" w:rsidRDefault="00DF314E">
            <w:pPr>
              <w:autoSpaceDE w:val="0"/>
              <w:autoSpaceDN w:val="0"/>
              <w:adjustRightInd w:val="0"/>
              <w:snapToGrid w:val="0"/>
              <w:spacing w:after="120"/>
              <w:jc w:val="both"/>
              <w:rPr>
                <w:lang w:eastAsia="zh-CN"/>
              </w:rPr>
            </w:pPr>
          </w:p>
        </w:tc>
      </w:tr>
      <w:tr w:rsidR="00DF314E" w14:paraId="3A9853B0" w14:textId="77777777">
        <w:tc>
          <w:tcPr>
            <w:tcW w:w="932" w:type="pct"/>
          </w:tcPr>
          <w:p w14:paraId="0113F193" w14:textId="77777777" w:rsidR="00DF314E" w:rsidRDefault="006A7E09">
            <w:pPr>
              <w:jc w:val="both"/>
            </w:pPr>
            <w:r>
              <w:rPr>
                <w:lang w:val="de-DE"/>
              </w:rPr>
              <w:lastRenderedPageBreak/>
              <w:t>THALES</w:t>
            </w:r>
          </w:p>
        </w:tc>
        <w:tc>
          <w:tcPr>
            <w:tcW w:w="4068" w:type="pct"/>
          </w:tcPr>
          <w:p w14:paraId="752732E5" w14:textId="77777777" w:rsidR="00DF314E" w:rsidRDefault="006A7E09">
            <w:pPr>
              <w:jc w:val="both"/>
              <w:rPr>
                <w:b/>
                <w:bCs/>
              </w:rPr>
            </w:pPr>
            <w:r>
              <w:rPr>
                <w:b/>
                <w:bCs/>
              </w:rPr>
              <w:t xml:space="preserve">Proposal 1: </w:t>
            </w:r>
          </w:p>
          <w:p w14:paraId="7BD8789F" w14:textId="77777777" w:rsidR="00DF314E" w:rsidRDefault="006A7E09">
            <w:pPr>
              <w:jc w:val="both"/>
            </w:pPr>
            <w:r>
              <w:t>Adopt the TP for 3GPP TS 38.213 given in section 2 of this contribution (</w:t>
            </w:r>
            <w:hyperlink r:id="rId25" w:history="1">
              <w:r>
                <w:rPr>
                  <w:rStyle w:val="afe"/>
                  <w:b/>
                  <w:bCs/>
                  <w:color w:val="auto"/>
                </w:rPr>
                <w:t>R1-2204556</w:t>
              </w:r>
            </w:hyperlink>
            <w:r>
              <w:rPr>
                <w:b/>
                <w:bCs/>
                <w:u w:val="single"/>
              </w:rPr>
              <w:t>)</w:t>
            </w:r>
          </w:p>
        </w:tc>
      </w:tr>
      <w:tr w:rsidR="00DF314E" w14:paraId="73F66059" w14:textId="77777777">
        <w:tc>
          <w:tcPr>
            <w:tcW w:w="932" w:type="pct"/>
          </w:tcPr>
          <w:p w14:paraId="00CF5E62" w14:textId="77777777" w:rsidR="00DF314E" w:rsidRDefault="006A7E09">
            <w:pPr>
              <w:jc w:val="both"/>
              <w:rPr>
                <w:lang w:val="de-DE"/>
              </w:rPr>
            </w:pPr>
            <w:r>
              <w:rPr>
                <w:lang w:val="de-DE"/>
              </w:rPr>
              <w:t>Ericsson</w:t>
            </w:r>
          </w:p>
        </w:tc>
        <w:tc>
          <w:tcPr>
            <w:tcW w:w="4068" w:type="pct"/>
          </w:tcPr>
          <w:p w14:paraId="2E64881B" w14:textId="77777777" w:rsidR="00DF314E" w:rsidRDefault="006A7E09">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F314E" w14:paraId="5DF111E7"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C6379E" w14:textId="77777777" w:rsidR="00DF314E" w:rsidRDefault="006A7E09">
                  <w:pPr>
                    <w:jc w:val="both"/>
                    <w:rPr>
                      <w:rStyle w:val="afe"/>
                      <w:color w:val="FF0000"/>
                      <w:u w:val="none"/>
                      <w:lang w:eastAsia="de-DE"/>
                    </w:rPr>
                  </w:pPr>
                  <w:r>
                    <w:rPr>
                      <w:color w:val="FF0000"/>
                      <w:highlight w:val="yellow"/>
                      <w:lang w:eastAsia="de-DE"/>
                    </w:rPr>
                    <w:t>--------------------------------- Start of TP for 3GPP TS 38.213 ----------------------------------</w:t>
                  </w:r>
                </w:p>
                <w:p w14:paraId="0C509C81" w14:textId="77777777" w:rsidR="00DF314E" w:rsidRDefault="006A7E09">
                  <w:pPr>
                    <w:pStyle w:val="2"/>
                    <w:keepLines w:val="0"/>
                    <w:numPr>
                      <w:ilvl w:val="1"/>
                      <w:numId w:val="31"/>
                    </w:numPr>
                    <w:tabs>
                      <w:tab w:val="clear" w:pos="151"/>
                      <w:tab w:val="clear" w:pos="432"/>
                      <w:tab w:val="clear" w:pos="1000"/>
                    </w:tabs>
                    <w:jc w:val="both"/>
                    <w:rPr>
                      <w:rStyle w:val="afe"/>
                      <w:rFonts w:eastAsia="Times New Roman"/>
                      <w:color w:val="000000"/>
                      <w:sz w:val="20"/>
                      <w:lang w:eastAsia="de-DE"/>
                    </w:rPr>
                  </w:pPr>
                  <w:r>
                    <w:rPr>
                      <w:rFonts w:eastAsia="Times New Roman"/>
                      <w:b/>
                      <w:bCs/>
                      <w:color w:val="000000"/>
                      <w:sz w:val="20"/>
                      <w:lang w:eastAsia="de-DE"/>
                    </w:rPr>
                    <w:t>4.2  Transmission timing adjustments</w:t>
                  </w:r>
                </w:p>
                <w:p w14:paraId="0B90B278" w14:textId="77777777" w:rsidR="00DF314E" w:rsidRDefault="006A7E09">
                  <w:pPr>
                    <w:pStyle w:val="0Maintext"/>
                    <w:snapToGrid w:val="0"/>
                    <w:spacing w:after="0" w:afterAutospacing="0"/>
                    <w:ind w:firstLine="0"/>
                    <w:rPr>
                      <w:rStyle w:val="af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491B6283" w14:textId="77777777" w:rsidR="00DF314E" w:rsidRDefault="006A7E09">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A9F08EB" w14:textId="77777777" w:rsidR="00DF314E" w:rsidRDefault="006A7E09">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225E43C" w14:textId="77777777" w:rsidR="00DF314E" w:rsidRDefault="00DD2080">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B18281" w14:textId="77777777" w:rsidR="00DF314E" w:rsidRDefault="00DD2080">
                  <w:pPr>
                    <w:jc w:val="both"/>
                    <w:rPr>
                      <w:i/>
                      <w:iCs/>
                      <w:color w:val="FF0000"/>
                      <w:lang w:eastAsia="ko-KR"/>
                    </w:rPr>
                  </w:pPr>
                  <w:hyperlink w:anchor="_Toc101796890" w:history="1">
                    <w:r w:rsidR="006A7E09">
                      <w:rPr>
                        <w:rStyle w:val="af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6A7E09">
                    <w:rPr>
                      <w:color w:val="FF0000"/>
                      <w:lang w:eastAsia="ko-KR"/>
                    </w:rPr>
                    <w:t xml:space="preserve"> is the Epoch time of the higher-layer parameters </w:t>
                  </w:r>
                  <w:r w:rsidR="006A7E09">
                    <w:rPr>
                      <w:i/>
                      <w:iCs/>
                      <w:color w:val="FF0000"/>
                      <w:lang w:eastAsia="ko-KR"/>
                    </w:rPr>
                    <w:t>TACommon</w:t>
                  </w:r>
                  <w:r w:rsidR="006A7E09">
                    <w:rPr>
                      <w:color w:val="FF0000"/>
                      <w:lang w:eastAsia="ko-KR"/>
                    </w:rPr>
                    <w:t xml:space="preserve">, </w:t>
                  </w:r>
                  <w:r w:rsidR="006A7E09">
                    <w:rPr>
                      <w:i/>
                      <w:iCs/>
                      <w:color w:val="FF0000"/>
                      <w:lang w:eastAsia="ko-KR"/>
                    </w:rPr>
                    <w:t>TACommonDrift</w:t>
                  </w:r>
                  <w:r w:rsidR="006A7E09">
                    <w:rPr>
                      <w:color w:val="FF0000"/>
                      <w:lang w:eastAsia="ko-KR"/>
                    </w:rPr>
                    <w:t xml:space="preserve">, and </w:t>
                  </w:r>
                  <w:r w:rsidR="006A7E09">
                    <w:rPr>
                      <w:i/>
                      <w:iCs/>
                      <w:color w:val="FF0000"/>
                      <w:lang w:eastAsia="ko-KR"/>
                    </w:rPr>
                    <w:t>TACommonDriftVariation.</w:t>
                  </w:r>
                </w:p>
                <w:p w14:paraId="6EE844E3" w14:textId="77777777" w:rsidR="00DF314E" w:rsidRDefault="00DD2080">
                  <w:pPr>
                    <w:jc w:val="both"/>
                    <w:rPr>
                      <w:color w:val="FF0000"/>
                      <w:lang w:eastAsia="ko-KR"/>
                    </w:rPr>
                  </w:pPr>
                  <w:hyperlink w:anchor="_Toc101796890" w:history="1">
                    <w:r w:rsidR="006A7E09">
                      <w:rPr>
                        <w:rStyle w:val="af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6A7E09">
                    <w:rPr>
                      <w:color w:val="FF0000"/>
                      <w:lang w:eastAsia="ko-KR"/>
                    </w:rPr>
                    <w:t xml:space="preserve"> gives the distance at time </w:t>
                  </w:r>
                  <m:oMath>
                    <m:r>
                      <w:rPr>
                        <w:rFonts w:ascii="Cambria Math" w:hAnsi="Cambria Math"/>
                        <w:color w:val="FF0000"/>
                        <w:lang w:val="de-DE" w:eastAsia="ko-KR"/>
                      </w:rPr>
                      <m:t>t</m:t>
                    </m:r>
                  </m:oMath>
                  <w:r w:rsidR="006A7E09">
                    <w:rPr>
                      <w:color w:val="FF0000"/>
                      <w:lang w:eastAsia="ko-KR"/>
                    </w:rPr>
                    <w:t xml:space="preserve"> between the satellite and the uplink time synchronization reference point divided by the speed of light.</w:t>
                  </w:r>
                </w:p>
                <w:p w14:paraId="5FA7A7E0"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DE038D5" w14:textId="77777777" w:rsidR="00DF314E" w:rsidRDefault="006A7E09">
                  <w:pPr>
                    <w:jc w:val="both"/>
                    <w:rPr>
                      <w:rStyle w:val="afe"/>
                      <w:rFonts w:ascii="Calibri" w:hAnsi="Calibri" w:cs="Calibri"/>
                      <w:color w:val="auto"/>
                      <w:sz w:val="22"/>
                      <w:szCs w:val="22"/>
                      <w:u w:val="none"/>
                      <w:lang w:eastAsia="ja-JP"/>
                    </w:rPr>
                  </w:pPr>
                  <w:r>
                    <w:rPr>
                      <w:color w:val="FF0000"/>
                      <w:highlight w:val="yellow"/>
                      <w:lang w:eastAsia="de-DE"/>
                    </w:rPr>
                    <w:t>---------------------------------- End of TP for 3GPP TS 38.213 ---------------------------------</w:t>
                  </w:r>
                </w:p>
              </w:tc>
            </w:tr>
          </w:tbl>
          <w:p w14:paraId="0448B28C" w14:textId="77777777" w:rsidR="00DF314E" w:rsidRDefault="00DF314E">
            <w:pPr>
              <w:jc w:val="both"/>
              <w:rPr>
                <w:b/>
                <w:bCs/>
              </w:rPr>
            </w:pPr>
          </w:p>
        </w:tc>
      </w:tr>
    </w:tbl>
    <w:p w14:paraId="4DDB3F13" w14:textId="0D82AA58" w:rsidR="00DF314E" w:rsidRDefault="00574839">
      <w:pPr>
        <w:pStyle w:val="2"/>
        <w:jc w:val="both"/>
      </w:pPr>
      <w:bookmarkStart w:id="35" w:name="_Toc102489779"/>
      <w:r>
        <w:t>C</w:t>
      </w:r>
      <w:r w:rsidR="006A7E09">
        <w:t>ompanies views’ collection for 1st round</w:t>
      </w:r>
      <w:bookmarkEnd w:id="35"/>
    </w:p>
    <w:p w14:paraId="6F0FA8C5" w14:textId="77777777" w:rsidR="00DF314E" w:rsidRDefault="006A7E09">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46CA8AD9" w14:textId="77777777" w:rsidR="00DF314E" w:rsidRDefault="006A7E09">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33D7548" w14:textId="77777777" w:rsidR="00DF314E" w:rsidRDefault="00DF314E">
      <w:pPr>
        <w:jc w:val="both"/>
        <w:rPr>
          <w:lang w:val="en-GB"/>
        </w:rPr>
      </w:pPr>
    </w:p>
    <w:p w14:paraId="47C92BD0"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0BA2B08B" w14:textId="77777777" w:rsidR="00DF314E" w:rsidRDefault="006A7E09">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F314E" w14:paraId="78A5601D"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B8023" w14:textId="77777777" w:rsidR="00DF314E" w:rsidRDefault="006A7E09">
            <w:pPr>
              <w:jc w:val="center"/>
              <w:rPr>
                <w:color w:val="FF0000"/>
                <w:lang w:eastAsia="de-DE"/>
              </w:rPr>
            </w:pPr>
            <w:r>
              <w:rPr>
                <w:color w:val="FF0000"/>
                <w:highlight w:val="yellow"/>
                <w:lang w:eastAsia="de-DE"/>
              </w:rPr>
              <w:t>--------------------------------- Start of TP for 3GPP TS 38.213 ----------------------------------</w:t>
            </w:r>
          </w:p>
          <w:p w14:paraId="004FAF09" w14:textId="77777777" w:rsidR="00DF314E" w:rsidRDefault="006A7E09">
            <w:pPr>
              <w:pStyle w:val="2"/>
              <w:jc w:val="both"/>
              <w:rPr>
                <w:rFonts w:eastAsia="Times New Roman"/>
                <w:color w:val="000000"/>
                <w:lang w:eastAsia="de-DE"/>
              </w:rPr>
            </w:pPr>
            <w:r>
              <w:rPr>
                <w:rFonts w:eastAsia="Times New Roman"/>
                <w:b/>
                <w:bCs/>
                <w:color w:val="000000"/>
                <w:lang w:eastAsia="de-DE"/>
              </w:rPr>
              <w:t>4.2  Transmission timing adjustments</w:t>
            </w:r>
          </w:p>
          <w:p w14:paraId="0BFAAA8A" w14:textId="77777777" w:rsidR="00DF314E" w:rsidRDefault="006A7E0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A6D2170"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7A89B79"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A613AB9" w14:textId="77777777" w:rsidR="00DF314E" w:rsidRDefault="00DD208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F16B18F" w14:textId="77777777" w:rsidR="00DF314E" w:rsidRDefault="006A7E0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4A69970" w14:textId="77777777" w:rsidR="00DF314E" w:rsidRDefault="006A7E0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59130A"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223C26B3" w14:textId="77777777" w:rsidR="00DF314E" w:rsidRDefault="006A7E09">
            <w:pPr>
              <w:jc w:val="center"/>
              <w:rPr>
                <w:lang w:eastAsia="de-DE"/>
              </w:rPr>
            </w:pPr>
            <w:r>
              <w:rPr>
                <w:color w:val="FF0000"/>
                <w:highlight w:val="yellow"/>
                <w:lang w:eastAsia="de-DE"/>
              </w:rPr>
              <w:t>---------------------------------- End of TP for 3GPP TS 38.213 ---------------------------------</w:t>
            </w:r>
          </w:p>
        </w:tc>
      </w:tr>
    </w:tbl>
    <w:p w14:paraId="7B65367C" w14:textId="77777777" w:rsidR="00DF314E" w:rsidRDefault="00DF314E">
      <w:pPr>
        <w:snapToGrid w:val="0"/>
        <w:jc w:val="both"/>
        <w:rPr>
          <w:rFonts w:eastAsia="等线"/>
          <w:b/>
          <w:szCs w:val="18"/>
          <w:lang w:eastAsia="zh-CN"/>
        </w:rPr>
      </w:pPr>
    </w:p>
    <w:p w14:paraId="74E84049" w14:textId="77777777" w:rsidR="00DF314E" w:rsidRDefault="00DF314E">
      <w:pPr>
        <w:pStyle w:val="DraftProposal"/>
        <w:numPr>
          <w:ilvl w:val="0"/>
          <w:numId w:val="0"/>
        </w:numPr>
        <w:jc w:val="both"/>
        <w:rPr>
          <w:rFonts w:ascii="Times New Roman" w:hAnsi="Times New Roman" w:cs="Times New Roman"/>
          <w:b w:val="0"/>
          <w:sz w:val="20"/>
        </w:rPr>
      </w:pPr>
    </w:p>
    <w:p w14:paraId="0CF7197F"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DF314E" w14:paraId="796A023E" w14:textId="77777777">
        <w:tc>
          <w:tcPr>
            <w:tcW w:w="932" w:type="pct"/>
            <w:shd w:val="clear" w:color="auto" w:fill="00B0F0"/>
          </w:tcPr>
          <w:p w14:paraId="7E99E30B"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70A808E4" w14:textId="77777777" w:rsidR="00DF314E" w:rsidRDefault="006A7E09">
            <w:pPr>
              <w:jc w:val="both"/>
              <w:rPr>
                <w:b/>
                <w:color w:val="FFFFFF" w:themeColor="background1"/>
              </w:rPr>
            </w:pPr>
            <w:r>
              <w:rPr>
                <w:b/>
                <w:color w:val="FFFFFF" w:themeColor="background1"/>
              </w:rPr>
              <w:t>Comments and Views</w:t>
            </w:r>
          </w:p>
        </w:tc>
      </w:tr>
      <w:tr w:rsidR="00DF314E" w14:paraId="2F38F72D" w14:textId="77777777">
        <w:tc>
          <w:tcPr>
            <w:tcW w:w="932" w:type="pct"/>
          </w:tcPr>
          <w:p w14:paraId="72E5089F" w14:textId="77777777" w:rsidR="00DF314E" w:rsidRDefault="006A7E09">
            <w:pPr>
              <w:jc w:val="both"/>
              <w:rPr>
                <w:rFonts w:eastAsia="宋体"/>
                <w:bCs/>
                <w:szCs w:val="22"/>
                <w:lang w:eastAsia="zh-CN"/>
              </w:rPr>
            </w:pPr>
            <w:r>
              <w:rPr>
                <w:rFonts w:eastAsia="宋体"/>
                <w:bCs/>
                <w:szCs w:val="22"/>
                <w:lang w:eastAsia="zh-CN"/>
              </w:rPr>
              <w:t>MediaTek</w:t>
            </w:r>
          </w:p>
        </w:tc>
        <w:tc>
          <w:tcPr>
            <w:tcW w:w="4068" w:type="pct"/>
          </w:tcPr>
          <w:p w14:paraId="57889E9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DF314E" w14:paraId="19F8ABE9" w14:textId="77777777">
        <w:tc>
          <w:tcPr>
            <w:tcW w:w="932" w:type="pct"/>
          </w:tcPr>
          <w:p w14:paraId="376F378A" w14:textId="77777777" w:rsidR="00DF314E" w:rsidRDefault="006A7E09">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40B279D5" w14:textId="77777777" w:rsidR="00DF314E" w:rsidRDefault="006A7E09">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F314E" w14:paraId="4FBCC81D" w14:textId="77777777">
        <w:tc>
          <w:tcPr>
            <w:tcW w:w="932" w:type="pct"/>
          </w:tcPr>
          <w:p w14:paraId="73E7C0B7" w14:textId="77777777" w:rsidR="00DF314E" w:rsidRDefault="006A7E09">
            <w:pPr>
              <w:jc w:val="both"/>
              <w:rPr>
                <w:rFonts w:eastAsiaTheme="minorEastAsia"/>
                <w:bCs/>
                <w:lang w:eastAsia="zh-CN"/>
              </w:rPr>
            </w:pPr>
            <w:r>
              <w:rPr>
                <w:rFonts w:eastAsia="宋体"/>
                <w:bCs/>
                <w:szCs w:val="22"/>
                <w:lang w:eastAsia="zh-CN"/>
              </w:rPr>
              <w:t>Apple</w:t>
            </w:r>
          </w:p>
        </w:tc>
        <w:tc>
          <w:tcPr>
            <w:tcW w:w="4068" w:type="pct"/>
          </w:tcPr>
          <w:p w14:paraId="1CD919BA" w14:textId="77777777" w:rsidR="00DF314E" w:rsidRDefault="006A7E09">
            <w:pPr>
              <w:jc w:val="both"/>
              <w:rPr>
                <w:rFonts w:eastAsiaTheme="minorEastAsia"/>
                <w:lang w:eastAsia="zh-CN"/>
              </w:rPr>
            </w:pPr>
            <w:r>
              <w:rPr>
                <w:rFonts w:eastAsia="宋体"/>
                <w:bCs/>
                <w:szCs w:val="22"/>
                <w:lang w:eastAsia="zh-CN"/>
              </w:rPr>
              <w:t xml:space="preserve">Fine with the proposal. </w:t>
            </w:r>
          </w:p>
        </w:tc>
      </w:tr>
      <w:tr w:rsidR="00DF314E" w14:paraId="5D9FFA9E" w14:textId="77777777">
        <w:tc>
          <w:tcPr>
            <w:tcW w:w="932" w:type="pct"/>
          </w:tcPr>
          <w:p w14:paraId="1855EEAF" w14:textId="77777777" w:rsidR="00DF314E" w:rsidRDefault="006A7E09">
            <w:pPr>
              <w:jc w:val="both"/>
              <w:rPr>
                <w:rFonts w:eastAsia="宋体"/>
                <w:bCs/>
                <w:szCs w:val="22"/>
                <w:lang w:eastAsia="zh-CN"/>
              </w:rPr>
            </w:pPr>
            <w:r>
              <w:rPr>
                <w:rFonts w:eastAsia="宋体"/>
                <w:bCs/>
                <w:szCs w:val="22"/>
                <w:lang w:eastAsia="zh-CN"/>
              </w:rPr>
              <w:t>Panasonic</w:t>
            </w:r>
          </w:p>
        </w:tc>
        <w:tc>
          <w:tcPr>
            <w:tcW w:w="4068" w:type="pct"/>
          </w:tcPr>
          <w:p w14:paraId="33B2638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DF314E" w14:paraId="62B67386" w14:textId="77777777">
        <w:tc>
          <w:tcPr>
            <w:tcW w:w="932" w:type="pct"/>
          </w:tcPr>
          <w:p w14:paraId="5D5E666C" w14:textId="77777777" w:rsidR="00DF314E" w:rsidRDefault="006A7E09">
            <w:pPr>
              <w:jc w:val="both"/>
              <w:rPr>
                <w:rFonts w:eastAsia="宋体"/>
                <w:bCs/>
                <w:szCs w:val="22"/>
                <w:lang w:eastAsia="zh-CN"/>
              </w:rPr>
            </w:pPr>
            <w:r>
              <w:rPr>
                <w:rFonts w:eastAsia="宋体" w:hint="eastAsia"/>
                <w:bCs/>
                <w:szCs w:val="22"/>
                <w:lang w:eastAsia="zh-CN"/>
              </w:rPr>
              <w:t>CATT</w:t>
            </w:r>
          </w:p>
        </w:tc>
        <w:tc>
          <w:tcPr>
            <w:tcW w:w="4068" w:type="pct"/>
          </w:tcPr>
          <w:p w14:paraId="098C3413"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OK</w:t>
            </w:r>
          </w:p>
        </w:tc>
      </w:tr>
      <w:tr w:rsidR="00DF314E" w14:paraId="02015E04" w14:textId="77777777">
        <w:tc>
          <w:tcPr>
            <w:tcW w:w="932" w:type="pct"/>
          </w:tcPr>
          <w:p w14:paraId="0C7AC57B" w14:textId="77777777" w:rsidR="00DF314E" w:rsidRDefault="006A7E09">
            <w:pPr>
              <w:jc w:val="both"/>
              <w:rPr>
                <w:rFonts w:eastAsia="宋体"/>
                <w:bCs/>
                <w:szCs w:val="22"/>
                <w:lang w:eastAsia="zh-CN"/>
              </w:rPr>
            </w:pPr>
            <w:r>
              <w:rPr>
                <w:rFonts w:cs="Arial"/>
                <w:bCs/>
              </w:rPr>
              <w:t>Nokia, Nokia Shanghai Bell</w:t>
            </w:r>
          </w:p>
        </w:tc>
        <w:tc>
          <w:tcPr>
            <w:tcW w:w="4068" w:type="pct"/>
          </w:tcPr>
          <w:p w14:paraId="5CF6C57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6ABF6F32" w14:textId="77777777">
        <w:tc>
          <w:tcPr>
            <w:tcW w:w="932" w:type="pct"/>
          </w:tcPr>
          <w:p w14:paraId="09806A64" w14:textId="77777777" w:rsidR="00DF314E" w:rsidRDefault="006A7E09">
            <w:pPr>
              <w:jc w:val="both"/>
              <w:rPr>
                <w:rFonts w:cs="Arial"/>
                <w:bCs/>
              </w:rPr>
            </w:pPr>
            <w:r>
              <w:rPr>
                <w:rFonts w:cs="Arial"/>
                <w:bCs/>
              </w:rPr>
              <w:t>Samsung</w:t>
            </w:r>
          </w:p>
        </w:tc>
        <w:tc>
          <w:tcPr>
            <w:tcW w:w="4068" w:type="pct"/>
          </w:tcPr>
          <w:p w14:paraId="1E7E34E1"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7DC95987" w14:textId="77777777">
        <w:tc>
          <w:tcPr>
            <w:tcW w:w="932" w:type="pct"/>
          </w:tcPr>
          <w:p w14:paraId="4D19CF75" w14:textId="77777777" w:rsidR="00DF314E" w:rsidRDefault="006A7E09">
            <w:pPr>
              <w:jc w:val="both"/>
              <w:rPr>
                <w:rFonts w:cs="Arial"/>
                <w:bCs/>
              </w:rPr>
            </w:pPr>
            <w:r>
              <w:rPr>
                <w:rFonts w:cs="Arial"/>
                <w:bCs/>
              </w:rPr>
              <w:t>OPPO</w:t>
            </w:r>
          </w:p>
        </w:tc>
        <w:tc>
          <w:tcPr>
            <w:tcW w:w="4068" w:type="pct"/>
          </w:tcPr>
          <w:p w14:paraId="7238881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w:t>
            </w:r>
          </w:p>
        </w:tc>
      </w:tr>
      <w:tr w:rsidR="00DF314E" w14:paraId="14B104FE" w14:textId="77777777">
        <w:tc>
          <w:tcPr>
            <w:tcW w:w="932" w:type="pct"/>
          </w:tcPr>
          <w:p w14:paraId="307C9065" w14:textId="77777777" w:rsidR="00DF314E" w:rsidRDefault="006A7E09">
            <w:pPr>
              <w:jc w:val="both"/>
              <w:rPr>
                <w:rFonts w:cs="Arial"/>
                <w:bCs/>
              </w:rPr>
            </w:pPr>
            <w:r>
              <w:rPr>
                <w:rFonts w:cs="Arial"/>
                <w:bCs/>
              </w:rPr>
              <w:t>QC</w:t>
            </w:r>
          </w:p>
        </w:tc>
        <w:tc>
          <w:tcPr>
            <w:tcW w:w="4068" w:type="pct"/>
          </w:tcPr>
          <w:p w14:paraId="35BC5260"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DF314E" w14:paraId="5BDB2082" w14:textId="77777777">
        <w:tc>
          <w:tcPr>
            <w:tcW w:w="932" w:type="pct"/>
          </w:tcPr>
          <w:p w14:paraId="66194F20" w14:textId="77777777" w:rsidR="00DF314E" w:rsidRDefault="006A7E09">
            <w:pPr>
              <w:jc w:val="both"/>
              <w:rPr>
                <w:rFonts w:cs="Arial"/>
                <w:bCs/>
              </w:rPr>
            </w:pPr>
            <w:r>
              <w:rPr>
                <w:rFonts w:cs="Arial"/>
                <w:bCs/>
              </w:rPr>
              <w:t>Ericsson</w:t>
            </w:r>
          </w:p>
        </w:tc>
        <w:tc>
          <w:tcPr>
            <w:tcW w:w="4068" w:type="pct"/>
          </w:tcPr>
          <w:p w14:paraId="73FD6A12"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DF314E" w14:paraId="370D8675" w14:textId="77777777">
        <w:tc>
          <w:tcPr>
            <w:tcW w:w="932" w:type="pct"/>
          </w:tcPr>
          <w:p w14:paraId="007B11B1" w14:textId="77777777" w:rsidR="00DF314E" w:rsidRDefault="006A7E09">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0C626D73" w14:textId="77777777" w:rsidR="00DF314E" w:rsidRDefault="006A7E09">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F314E" w14:paraId="25863649" w14:textId="77777777">
        <w:tc>
          <w:tcPr>
            <w:tcW w:w="932" w:type="pct"/>
          </w:tcPr>
          <w:p w14:paraId="1CEC05E5" w14:textId="77777777" w:rsidR="00DF314E" w:rsidRDefault="006A7E09">
            <w:pPr>
              <w:jc w:val="both"/>
              <w:rPr>
                <w:rFonts w:eastAsia="MS Mincho"/>
                <w:bCs/>
                <w:szCs w:val="22"/>
                <w:lang w:eastAsia="ja-JP"/>
              </w:rPr>
            </w:pPr>
            <w:r>
              <w:rPr>
                <w:rFonts w:eastAsia="MS Mincho"/>
                <w:bCs/>
                <w:szCs w:val="22"/>
                <w:lang w:eastAsia="ja-JP"/>
              </w:rPr>
              <w:t>Lockheed Martin</w:t>
            </w:r>
          </w:p>
        </w:tc>
        <w:tc>
          <w:tcPr>
            <w:tcW w:w="4068" w:type="pct"/>
          </w:tcPr>
          <w:p w14:paraId="25AAD3A5" w14:textId="77777777" w:rsidR="00DF314E" w:rsidRDefault="006A7E09">
            <w:pPr>
              <w:pStyle w:val="affb"/>
              <w:adjustRightInd w:val="0"/>
              <w:snapToGrid w:val="0"/>
              <w:spacing w:after="120"/>
              <w:ind w:left="0"/>
              <w:jc w:val="both"/>
              <w:rPr>
                <w:rFonts w:eastAsia="MS Mincho"/>
                <w:bCs/>
                <w:szCs w:val="22"/>
                <w:lang w:eastAsia="ja-JP"/>
              </w:rPr>
            </w:pPr>
            <w:r>
              <w:rPr>
                <w:rFonts w:eastAsia="宋体"/>
                <w:bCs/>
                <w:szCs w:val="22"/>
                <w:lang w:eastAsia="zh-CN"/>
              </w:rPr>
              <w:t>TP is OK</w:t>
            </w:r>
          </w:p>
        </w:tc>
      </w:tr>
      <w:tr w:rsidR="00DF314E" w14:paraId="7CADD556" w14:textId="77777777">
        <w:tc>
          <w:tcPr>
            <w:tcW w:w="932" w:type="pct"/>
          </w:tcPr>
          <w:p w14:paraId="28DD6417" w14:textId="77777777" w:rsidR="00DF314E" w:rsidRDefault="006A7E09">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8" w:type="pct"/>
          </w:tcPr>
          <w:p w14:paraId="50558A7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r w:rsidR="00DF314E" w14:paraId="76BF1C61" w14:textId="77777777">
        <w:tc>
          <w:tcPr>
            <w:tcW w:w="932" w:type="pct"/>
          </w:tcPr>
          <w:p w14:paraId="33DE49D7" w14:textId="77777777" w:rsidR="00DF314E" w:rsidRDefault="006A7E09">
            <w:pPr>
              <w:jc w:val="both"/>
              <w:rPr>
                <w:rFonts w:eastAsia="宋体"/>
                <w:bCs/>
                <w:szCs w:val="22"/>
                <w:lang w:eastAsia="zh-CN"/>
              </w:rPr>
            </w:pPr>
            <w:r>
              <w:rPr>
                <w:rFonts w:eastAsiaTheme="minorEastAsia"/>
                <w:bCs/>
                <w:lang w:eastAsia="zh-CN"/>
              </w:rPr>
              <w:t>Huawei, HiSilicon</w:t>
            </w:r>
          </w:p>
        </w:tc>
        <w:tc>
          <w:tcPr>
            <w:tcW w:w="4068" w:type="pct"/>
          </w:tcPr>
          <w:p w14:paraId="71C391D9" w14:textId="77777777" w:rsidR="00DF314E" w:rsidRDefault="006A7E09">
            <w:pPr>
              <w:pStyle w:val="affb"/>
              <w:adjustRightInd w:val="0"/>
              <w:snapToGrid w:val="0"/>
              <w:spacing w:after="120"/>
              <w:ind w:left="0"/>
              <w:jc w:val="both"/>
              <w:rPr>
                <w:rFonts w:eastAsia="宋体"/>
                <w:bCs/>
                <w:szCs w:val="22"/>
                <w:lang w:eastAsia="zh-CN"/>
              </w:rPr>
            </w:pPr>
            <w:r>
              <w:rPr>
                <w:rFonts w:eastAsiaTheme="minorEastAsia"/>
                <w:lang w:eastAsia="zh-CN"/>
              </w:rPr>
              <w:t xml:space="preserve">Support </w:t>
            </w:r>
          </w:p>
        </w:tc>
      </w:tr>
      <w:tr w:rsidR="00DF314E" w14:paraId="1679AFB4" w14:textId="77777777">
        <w:tc>
          <w:tcPr>
            <w:tcW w:w="932" w:type="pct"/>
          </w:tcPr>
          <w:p w14:paraId="1CB09A78" w14:textId="77777777" w:rsidR="00DF314E" w:rsidRDefault="006A7E09">
            <w:pPr>
              <w:jc w:val="both"/>
              <w:rPr>
                <w:rFonts w:eastAsia="Malgun Gothic"/>
                <w:bCs/>
                <w:lang w:eastAsia="ko-KR"/>
              </w:rPr>
            </w:pPr>
            <w:r>
              <w:rPr>
                <w:rFonts w:eastAsia="Malgun Gothic" w:hint="eastAsia"/>
                <w:bCs/>
                <w:lang w:eastAsia="ko-KR"/>
              </w:rPr>
              <w:t>LG</w:t>
            </w:r>
          </w:p>
        </w:tc>
        <w:tc>
          <w:tcPr>
            <w:tcW w:w="4068" w:type="pct"/>
          </w:tcPr>
          <w:p w14:paraId="3E22B05B" w14:textId="77777777" w:rsidR="00DF314E" w:rsidRDefault="006A7E09">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53D466D4" w14:textId="77777777" w:rsidR="00DF314E" w:rsidRDefault="00DD2080">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6A7E09">
              <w:rPr>
                <w:rFonts w:eastAsia="Malgun Gothic" w:hint="eastAsia"/>
                <w:color w:val="FF0000"/>
                <w:sz w:val="22"/>
                <w:lang w:eastAsia="ko-KR"/>
              </w:rPr>
              <w:t xml:space="preserve"> </w:t>
            </w:r>
            <w:r w:rsidR="006A7E09">
              <w:rPr>
                <w:color w:val="9BBB59" w:themeColor="accent3"/>
                <w:lang w:val="en-GB"/>
              </w:rPr>
              <w:t>[4, TS 38.211</w:t>
            </w:r>
            <w:r w:rsidR="006A7E09">
              <w:rPr>
                <w:rFonts w:eastAsia="MS Mincho"/>
                <w:color w:val="9BBB59" w:themeColor="accent3"/>
                <w:lang w:val="en-GB"/>
              </w:rPr>
              <w:t xml:space="preserve">] </w:t>
            </w:r>
            <w:r w:rsidR="006A7E09">
              <w:rPr>
                <w:rFonts w:eastAsiaTheme="minorEastAsia"/>
                <w:color w:val="FF0000"/>
                <w:sz w:val="22"/>
                <w:lang w:eastAsia="ko-KR"/>
              </w:rPr>
              <w:t xml:space="preserve">is derived by the UE based on </w:t>
            </w:r>
            <w:r w:rsidR="006A7E09">
              <w:rPr>
                <w:rFonts w:eastAsiaTheme="minorEastAsia"/>
                <w:color w:val="9BBB59" w:themeColor="accent3"/>
                <w:sz w:val="22"/>
                <w:lang w:eastAsia="ko-KR"/>
              </w:rPr>
              <w:t>one-way propagation delay</w:t>
            </w:r>
            <w:r w:rsidR="006A7E09">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6A7E09">
              <w:rPr>
                <w:rFonts w:eastAsiaTheme="minorEastAsia"/>
                <w:color w:val="FF0000"/>
                <w:sz w:val="22"/>
                <w:lang w:eastAsia="ko-KR"/>
              </w:rPr>
              <w:t xml:space="preserve"> ,which can be obtained as:</w:t>
            </w:r>
          </w:p>
        </w:tc>
      </w:tr>
      <w:tr w:rsidR="00DF314E" w14:paraId="0F6D9B96" w14:textId="77777777">
        <w:tc>
          <w:tcPr>
            <w:tcW w:w="932" w:type="pct"/>
          </w:tcPr>
          <w:p w14:paraId="55565A51" w14:textId="77777777" w:rsidR="00DF314E" w:rsidRDefault="006A7E09">
            <w:pPr>
              <w:jc w:val="both"/>
              <w:rPr>
                <w:rFonts w:eastAsia="Malgun Gothic"/>
                <w:bCs/>
                <w:lang w:eastAsia="ko-KR"/>
              </w:rPr>
            </w:pPr>
            <w:r>
              <w:rPr>
                <w:rFonts w:eastAsia="Malgun Gothic"/>
                <w:bCs/>
                <w:lang w:eastAsia="ko-KR"/>
              </w:rPr>
              <w:t>Thales</w:t>
            </w:r>
          </w:p>
        </w:tc>
        <w:tc>
          <w:tcPr>
            <w:tcW w:w="4068" w:type="pct"/>
          </w:tcPr>
          <w:p w14:paraId="6CD3ABAA" w14:textId="77777777" w:rsidR="00DF314E" w:rsidRDefault="006A7E09">
            <w:pPr>
              <w:pStyle w:val="affb"/>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7AF682A9" w14:textId="77777777" w:rsidR="00DF314E" w:rsidRDefault="00DF314E">
      <w:pPr>
        <w:jc w:val="both"/>
        <w:rPr>
          <w:lang w:val="en-GB"/>
        </w:rPr>
      </w:pPr>
    </w:p>
    <w:p w14:paraId="5DFF7DEF" w14:textId="4BE63AF1" w:rsidR="00DF314E" w:rsidRDefault="00574839">
      <w:pPr>
        <w:pStyle w:val="2"/>
      </w:pPr>
      <w:r>
        <w:t>C</w:t>
      </w:r>
      <w:r w:rsidR="006A7E09">
        <w:t>ompanies views’ collection for 2</w:t>
      </w:r>
      <w:r w:rsidR="006A7E09">
        <w:rPr>
          <w:vertAlign w:val="superscript"/>
        </w:rPr>
        <w:t>nd</w:t>
      </w:r>
      <w:r w:rsidR="006A7E09">
        <w:t xml:space="preserve">  round </w:t>
      </w:r>
    </w:p>
    <w:p w14:paraId="2D8F336F"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69B4FB98" w14:textId="77777777" w:rsidR="00DF314E" w:rsidRDefault="006A7E09">
      <w:r>
        <w:rPr>
          <w:highlight w:val="cyan"/>
        </w:rPr>
        <w:t>Updated Proposal 09- v01 will be further discussed via RAN1 reflector for mail endorsement</w:t>
      </w:r>
      <w:r>
        <w:t>.</w:t>
      </w:r>
    </w:p>
    <w:p w14:paraId="5F24E0FD"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24D843E5" w14:textId="77777777" w:rsidR="00DF314E" w:rsidRDefault="006A7E09">
      <w:pPr>
        <w:jc w:val="both"/>
        <w:rPr>
          <w:b/>
          <w:bCs/>
        </w:rPr>
      </w:pPr>
      <w:r>
        <w:rPr>
          <w:b/>
          <w:bCs/>
        </w:rPr>
        <w:t>Adopt the following TP for 3GPP TS 38.213:</w:t>
      </w:r>
    </w:p>
    <w:p w14:paraId="17B176F2" w14:textId="77777777" w:rsidR="00DF314E" w:rsidRDefault="006A7E09">
      <w:pPr>
        <w:jc w:val="both"/>
        <w:rPr>
          <w:b/>
          <w:bCs/>
        </w:rPr>
      </w:pPr>
      <w:r>
        <w:rPr>
          <w:b/>
          <w:bCs/>
        </w:rPr>
        <w:t>•</w:t>
      </w:r>
      <w:r>
        <w:rPr>
          <w:b/>
          <w:bCs/>
        </w:rPr>
        <w:tab/>
        <w:t>Reason for change</w:t>
      </w:r>
    </w:p>
    <w:p w14:paraId="0E2CD1B9" w14:textId="77777777" w:rsidR="00DF314E" w:rsidRDefault="006A7E09">
      <w:pPr>
        <w:pStyle w:val="affb"/>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68765556" w14:textId="77777777" w:rsidR="00DF314E" w:rsidRDefault="006A7E09">
      <w:pPr>
        <w:jc w:val="both"/>
        <w:rPr>
          <w:b/>
          <w:bCs/>
        </w:rPr>
      </w:pPr>
      <w:r>
        <w:rPr>
          <w:b/>
          <w:bCs/>
        </w:rPr>
        <w:t>•</w:t>
      </w:r>
      <w:r>
        <w:rPr>
          <w:b/>
          <w:bCs/>
        </w:rPr>
        <w:tab/>
        <w:t>Summary of change</w:t>
      </w:r>
    </w:p>
    <w:p w14:paraId="1EB4A7C0" w14:textId="77777777" w:rsidR="00DF314E" w:rsidRDefault="006A7E09">
      <w:pPr>
        <w:pStyle w:val="affb"/>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13942C9F" w14:textId="77777777" w:rsidR="00DF314E" w:rsidRDefault="006A7E09">
      <w:pPr>
        <w:jc w:val="both"/>
        <w:rPr>
          <w:b/>
          <w:bCs/>
        </w:rPr>
      </w:pPr>
      <w:r>
        <w:rPr>
          <w:b/>
          <w:bCs/>
        </w:rPr>
        <w:t>•</w:t>
      </w:r>
      <w:r>
        <w:rPr>
          <w:b/>
          <w:bCs/>
        </w:rPr>
        <w:tab/>
        <w:t>Consequences if not approved</w:t>
      </w:r>
    </w:p>
    <w:p w14:paraId="36808842" w14:textId="77777777" w:rsidR="00DF314E" w:rsidRDefault="006A7E09">
      <w:pPr>
        <w:pStyle w:val="affb"/>
        <w:numPr>
          <w:ilvl w:val="0"/>
          <w:numId w:val="25"/>
        </w:numPr>
        <w:snapToGrid w:val="0"/>
        <w:rPr>
          <w:b/>
          <w:lang w:val="en-GB"/>
        </w:rPr>
      </w:pPr>
      <w:r>
        <w:rPr>
          <w:b/>
          <w:lang w:val="en-GB"/>
        </w:rPr>
        <w:t>Incomplete support for NTN operation in NR.</w:t>
      </w:r>
    </w:p>
    <w:p w14:paraId="7BF8242A" w14:textId="77777777" w:rsidR="00DF314E" w:rsidRDefault="00DF314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F314E" w14:paraId="016E266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905771" w14:textId="77777777" w:rsidR="00DF314E" w:rsidRDefault="006A7E09">
            <w:pPr>
              <w:jc w:val="center"/>
              <w:rPr>
                <w:color w:val="FF0000"/>
                <w:lang w:eastAsia="de-DE"/>
              </w:rPr>
            </w:pPr>
            <w:r>
              <w:rPr>
                <w:color w:val="FF0000"/>
                <w:highlight w:val="yellow"/>
                <w:lang w:eastAsia="de-DE"/>
              </w:rPr>
              <w:t>--------------------------------- Start of TP for 3GPP TS 38.213 ----------------------------------</w:t>
            </w:r>
          </w:p>
          <w:p w14:paraId="31777161" w14:textId="77777777" w:rsidR="00DF314E" w:rsidRDefault="006A7E09" w:rsidP="009D2032">
            <w:pPr>
              <w:pStyle w:val="2"/>
              <w:numPr>
                <w:ilvl w:val="0"/>
                <w:numId w:val="0"/>
              </w:numPr>
              <w:ind w:left="576" w:hanging="576"/>
              <w:jc w:val="both"/>
              <w:rPr>
                <w:rFonts w:eastAsia="Times New Roman"/>
                <w:color w:val="000000"/>
                <w:lang w:eastAsia="de-DE"/>
              </w:rPr>
            </w:pPr>
            <w:r>
              <w:rPr>
                <w:rFonts w:eastAsia="Times New Roman"/>
                <w:b/>
                <w:bCs/>
                <w:color w:val="000000"/>
                <w:lang w:eastAsia="de-DE"/>
              </w:rPr>
              <w:t>4.2  Transmission timing adjustments</w:t>
            </w:r>
          </w:p>
          <w:p w14:paraId="4E455C4C" w14:textId="77777777" w:rsidR="00DF314E" w:rsidRDefault="006A7E0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5F2A314" w14:textId="77777777" w:rsidR="00DF314E" w:rsidRDefault="006A7E0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8671D71"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9D2032">
              <w:rPr>
                <w:color w:val="FF0000"/>
                <w:lang w:eastAsia="ko-KR"/>
              </w:rPr>
              <w:t xml:space="preserve">[4, TS 38.211] </w:t>
            </w:r>
            <w:r>
              <w:rPr>
                <w:color w:val="FF0000"/>
                <w:lang w:eastAsia="ko-KR"/>
              </w:rPr>
              <w:t xml:space="preserve">is derived by the UE based on </w:t>
            </w:r>
            <w:r w:rsidRPr="009D2032">
              <w:rPr>
                <w:color w:val="FF0000"/>
                <w:lang w:eastAsia="ko-KR"/>
              </w:rPr>
              <w:t xml:space="preserve">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6E15677" w14:textId="77777777" w:rsidR="00DF314E" w:rsidRDefault="00DD2080">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DBEC19D" w14:textId="77777777" w:rsidR="00DF314E" w:rsidRDefault="006A7E0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A166838" w14:textId="77777777" w:rsidR="00DF314E" w:rsidRDefault="006A7E09">
            <w:pPr>
              <w:jc w:val="both"/>
              <w:rPr>
                <w:color w:val="FF0000"/>
                <w:lang w:eastAsia="ko-KR"/>
              </w:rPr>
            </w:pPr>
            <w:r>
              <w:rPr>
                <w:color w:val="FF0000"/>
                <w:lang w:eastAsia="ko-KR"/>
              </w:rPr>
              <w:lastRenderedPageBreak/>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8A9116B"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0E375A" w14:textId="77777777" w:rsidR="00DF314E" w:rsidRDefault="006A7E09">
            <w:pPr>
              <w:jc w:val="center"/>
              <w:rPr>
                <w:lang w:eastAsia="de-DE"/>
              </w:rPr>
            </w:pPr>
            <w:r>
              <w:rPr>
                <w:color w:val="FF0000"/>
                <w:highlight w:val="yellow"/>
                <w:lang w:eastAsia="de-DE"/>
              </w:rPr>
              <w:t>---------------------------------- End of TP for 3GPP TS 38.213 ---------------------------------</w:t>
            </w:r>
          </w:p>
        </w:tc>
      </w:tr>
    </w:tbl>
    <w:p w14:paraId="79C310EE" w14:textId="5B3493B3" w:rsidR="00DF314E" w:rsidRDefault="00DF314E">
      <w:pPr>
        <w:snapToGrid w:val="0"/>
        <w:jc w:val="both"/>
        <w:rPr>
          <w:rFonts w:eastAsia="等线"/>
          <w:b/>
          <w:szCs w:val="18"/>
          <w:lang w:eastAsia="zh-CN"/>
        </w:rPr>
      </w:pPr>
    </w:p>
    <w:p w14:paraId="0B132C12" w14:textId="001560BD" w:rsidR="00292CB6" w:rsidRPr="00292CB6" w:rsidRDefault="00292CB6">
      <w:pPr>
        <w:snapToGrid w:val="0"/>
        <w:jc w:val="both"/>
        <w:rPr>
          <w:rFonts w:eastAsia="等线"/>
          <w:szCs w:val="18"/>
          <w:lang w:eastAsia="zh-CN"/>
        </w:rPr>
      </w:pPr>
      <w:r w:rsidRPr="00292CB6">
        <w:rPr>
          <w:rFonts w:eastAsia="等线"/>
          <w:szCs w:val="18"/>
          <w:lang w:eastAsia="zh-CN"/>
        </w:rPr>
        <w:t>Updated Proposal 09- v01 was further discussed via RAN1 reflector for mail endorsement</w:t>
      </w:r>
      <w:r>
        <w:rPr>
          <w:rFonts w:eastAsia="等线"/>
          <w:szCs w:val="18"/>
          <w:lang w:eastAsia="zh-CN"/>
        </w:rPr>
        <w:t>. It was endorsed by email.</w:t>
      </w:r>
      <w:r w:rsidR="00854BD5">
        <w:rPr>
          <w:rFonts w:eastAsia="等线"/>
          <w:szCs w:val="18"/>
          <w:lang w:eastAsia="zh-CN"/>
        </w:rPr>
        <w:t xml:space="preserve"> The issue is closed.</w:t>
      </w:r>
    </w:p>
    <w:p w14:paraId="4B6D756B" w14:textId="4E320E88" w:rsidR="00DF314E" w:rsidRDefault="00292CB6">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The following is </w:t>
      </w:r>
      <w:r w:rsidRPr="00292CB6">
        <w:rPr>
          <w:rFonts w:ascii="Times New Roman" w:hAnsi="Times New Roman" w:cs="Times New Roman"/>
          <w:b w:val="0"/>
          <w:sz w:val="20"/>
        </w:rPr>
        <w:t>capture</w:t>
      </w:r>
      <w:r>
        <w:rPr>
          <w:rFonts w:ascii="Times New Roman" w:hAnsi="Times New Roman" w:cs="Times New Roman"/>
          <w:b w:val="0"/>
          <w:sz w:val="20"/>
        </w:rPr>
        <w:t>d</w:t>
      </w:r>
      <w:r w:rsidRPr="00292CB6">
        <w:rPr>
          <w:rFonts w:ascii="Times New Roman" w:hAnsi="Times New Roman" w:cs="Times New Roman"/>
          <w:b w:val="0"/>
          <w:sz w:val="20"/>
        </w:rPr>
        <w:t xml:space="preserve"> in the session’s notes</w:t>
      </w:r>
    </w:p>
    <w:p w14:paraId="5658FFE8" w14:textId="77777777" w:rsidR="00292CB6" w:rsidRDefault="00292CB6" w:rsidP="00292CB6">
      <w:pPr>
        <w:rPr>
          <w:lang w:eastAsia="x-none"/>
        </w:rPr>
      </w:pPr>
      <w:r>
        <w:rPr>
          <w:highlight w:val="green"/>
          <w:lang w:eastAsia="x-none"/>
        </w:rPr>
        <w:t>Text Proposal 09- v01 (for TS38.213 v17.1.0, clause 4.2) in section 9.3 of R1-2205337 is endorsed.</w:t>
      </w:r>
    </w:p>
    <w:p w14:paraId="413E7219" w14:textId="77777777" w:rsidR="00DF314E" w:rsidRDefault="00DF314E">
      <w:pPr>
        <w:jc w:val="both"/>
      </w:pPr>
    </w:p>
    <w:p w14:paraId="13ABF5F6" w14:textId="48A330B3" w:rsidR="00DF314E" w:rsidRDefault="006A7E09">
      <w:pPr>
        <w:pStyle w:val="1"/>
      </w:pPr>
      <w:r>
        <w:rPr>
          <w:lang w:val="en-US"/>
        </w:rPr>
        <w:t xml:space="preserve"> [</w:t>
      </w:r>
      <w:r w:rsidR="008C6E81">
        <w:rPr>
          <w:lang w:val="en-US"/>
        </w:rPr>
        <w:t>CLOSED</w:t>
      </w:r>
      <w:r>
        <w:rPr>
          <w:lang w:val="en-US"/>
        </w:rPr>
        <w:t xml:space="preserve">] </w:t>
      </w:r>
      <w:r>
        <w:t>TP#2 for 3GPP TS 38.213 on timing relationship in the uplink Power control on PUSCH and PUCCH</w:t>
      </w:r>
      <w:bookmarkEnd w:id="26"/>
    </w:p>
    <w:p w14:paraId="47079FC8" w14:textId="77777777" w:rsidR="00DF314E" w:rsidRDefault="006A7E09">
      <w:pPr>
        <w:pStyle w:val="2"/>
        <w:jc w:val="both"/>
      </w:pPr>
      <w:bookmarkStart w:id="36" w:name="_Toc102489787"/>
      <w:r>
        <w:rPr>
          <w:rFonts w:hint="eastAsia"/>
        </w:rPr>
        <w:t>Companies</w:t>
      </w:r>
      <w:r>
        <w:t>’ contributions summary</w:t>
      </w:r>
      <w:bookmarkEnd w:id="36"/>
    </w:p>
    <w:tbl>
      <w:tblPr>
        <w:tblStyle w:val="aff9"/>
        <w:tblW w:w="5000" w:type="pct"/>
        <w:tblLook w:val="04A0" w:firstRow="1" w:lastRow="0" w:firstColumn="1" w:lastColumn="0" w:noHBand="0" w:noVBand="1"/>
      </w:tblPr>
      <w:tblGrid>
        <w:gridCol w:w="1795"/>
        <w:gridCol w:w="7834"/>
      </w:tblGrid>
      <w:tr w:rsidR="00DF314E" w14:paraId="5DBE1A88" w14:textId="77777777">
        <w:tc>
          <w:tcPr>
            <w:tcW w:w="932" w:type="pct"/>
            <w:shd w:val="clear" w:color="auto" w:fill="00B0F0"/>
          </w:tcPr>
          <w:p w14:paraId="0A898517"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58C37721" w14:textId="77777777" w:rsidR="00DF314E" w:rsidRDefault="006A7E09">
            <w:pPr>
              <w:jc w:val="both"/>
              <w:rPr>
                <w:b/>
                <w:color w:val="FFFFFF" w:themeColor="background1"/>
              </w:rPr>
            </w:pPr>
            <w:r>
              <w:rPr>
                <w:b/>
                <w:color w:val="FFFFFF" w:themeColor="background1"/>
              </w:rPr>
              <w:t>Proposals</w:t>
            </w:r>
          </w:p>
        </w:tc>
      </w:tr>
      <w:tr w:rsidR="00DF314E" w14:paraId="145B6312" w14:textId="77777777">
        <w:tc>
          <w:tcPr>
            <w:tcW w:w="932" w:type="pct"/>
          </w:tcPr>
          <w:p w14:paraId="610CC2AC" w14:textId="77777777" w:rsidR="00DF314E" w:rsidRDefault="006A7E09">
            <w:pPr>
              <w:spacing w:after="0"/>
              <w:jc w:val="both"/>
              <w:rPr>
                <w:rFonts w:eastAsia="Times New Roman"/>
                <w:lang w:val="fr-FR" w:eastAsia="fr-FR"/>
              </w:rPr>
            </w:pPr>
            <w:r>
              <w:rPr>
                <w:rFonts w:eastAsia="Times New Roman"/>
                <w:lang w:val="de-DE"/>
              </w:rPr>
              <w:t>CATT</w:t>
            </w:r>
          </w:p>
        </w:tc>
        <w:tc>
          <w:tcPr>
            <w:tcW w:w="4068" w:type="pct"/>
          </w:tcPr>
          <w:p w14:paraId="41953692" w14:textId="77777777" w:rsidR="00DF314E" w:rsidRDefault="006A7E09">
            <w:pPr>
              <w:pStyle w:val="affb"/>
              <w:numPr>
                <w:ilvl w:val="0"/>
                <w:numId w:val="15"/>
              </w:numPr>
              <w:jc w:val="both"/>
              <w:rPr>
                <w:lang w:eastAsia="zh-CN"/>
              </w:rPr>
            </w:pPr>
            <w:r>
              <w:rPr>
                <w:lang w:eastAsia="zh-CN"/>
              </w:rPr>
              <w:t xml:space="preserve">Adopt the above CRs (refer to </w:t>
            </w:r>
            <w:hyperlink r:id="rId26" w:history="1">
              <w:r>
                <w:rPr>
                  <w:rStyle w:val="afe"/>
                  <w:b/>
                  <w:bCs/>
                </w:rPr>
                <w:t>R1-2203756</w:t>
              </w:r>
            </w:hyperlink>
            <w:r>
              <w:rPr>
                <w:b/>
                <w:bCs/>
                <w:color w:val="0000FF"/>
                <w:u w:val="single"/>
              </w:rPr>
              <w:t xml:space="preserve">) </w:t>
            </w:r>
            <w:r>
              <w:rPr>
                <w:lang w:eastAsia="zh-CN"/>
              </w:rPr>
              <w:t xml:space="preserve">about timing relationship descriptions in the uplink power control. </w:t>
            </w:r>
          </w:p>
        </w:tc>
      </w:tr>
    </w:tbl>
    <w:p w14:paraId="10F46FD3" w14:textId="123A81EB" w:rsidR="00DF314E" w:rsidRDefault="00BB3CB4">
      <w:pPr>
        <w:pStyle w:val="2"/>
        <w:jc w:val="both"/>
      </w:pPr>
      <w:bookmarkStart w:id="37" w:name="_Toc102489793"/>
      <w:r>
        <w:t>C</w:t>
      </w:r>
      <w:r w:rsidR="006A7E09">
        <w:t>ompanies views’ collection for 1st round</w:t>
      </w:r>
      <w:bookmarkEnd w:id="37"/>
    </w:p>
    <w:p w14:paraId="0C72B3AB" w14:textId="77777777" w:rsidR="00DF314E" w:rsidRDefault="006A7E09">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27635B93" w14:textId="77777777" w:rsidR="00DF314E" w:rsidRDefault="006A7E09">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14:paraId="29BCCF93" w14:textId="77777777" w:rsidR="00DF314E" w:rsidRDefault="00DF314E">
      <w:pPr>
        <w:jc w:val="both"/>
        <w:rPr>
          <w:rFonts w:eastAsia="等线"/>
          <w:szCs w:val="18"/>
          <w:lang w:eastAsia="zh-CN"/>
        </w:rPr>
      </w:pPr>
    </w:p>
    <w:p w14:paraId="4B74049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CE09B3A" w14:textId="77777777" w:rsidR="00DF314E" w:rsidRDefault="006A7E09">
      <w:pPr>
        <w:jc w:val="both"/>
      </w:pPr>
      <w:r>
        <w:rPr>
          <w:b/>
          <w:bCs/>
        </w:rPr>
        <w:t>Adopt the following TPs for 3GPP TS 38.213</w:t>
      </w:r>
    </w:p>
    <w:p w14:paraId="0FAFC468" w14:textId="77777777" w:rsidR="00DF314E" w:rsidRDefault="006A7E09">
      <w:pPr>
        <w:jc w:val="both"/>
        <w:rPr>
          <w:b/>
          <w:lang w:eastAsia="zh-CN"/>
        </w:rPr>
      </w:pPr>
      <w:r>
        <w:rPr>
          <w:b/>
          <w:lang w:eastAsia="zh-CN"/>
        </w:rPr>
        <w:t>-</w:t>
      </w:r>
      <w:r>
        <w:rPr>
          <w:rFonts w:hint="eastAsia"/>
          <w:b/>
          <w:lang w:eastAsia="zh-CN"/>
        </w:rPr>
        <w:t xml:space="preserve"> on PUSCH power control with added wording in red color:  </w:t>
      </w:r>
    </w:p>
    <w:tbl>
      <w:tblPr>
        <w:tblStyle w:val="aff9"/>
        <w:tblW w:w="0" w:type="auto"/>
        <w:tblLook w:val="04A0" w:firstRow="1" w:lastRow="0" w:firstColumn="1" w:lastColumn="0" w:noHBand="0" w:noVBand="1"/>
      </w:tblPr>
      <w:tblGrid>
        <w:gridCol w:w="9533"/>
      </w:tblGrid>
      <w:tr w:rsidR="00DF314E" w14:paraId="021D19EA" w14:textId="77777777">
        <w:tc>
          <w:tcPr>
            <w:tcW w:w="9533" w:type="dxa"/>
          </w:tcPr>
          <w:p w14:paraId="650E966E" w14:textId="77777777" w:rsidR="00DF314E" w:rsidRDefault="006A7E09">
            <w:pPr>
              <w:pStyle w:val="2"/>
              <w:numPr>
                <w:ilvl w:val="0"/>
                <w:numId w:val="0"/>
              </w:numPr>
              <w:jc w:val="both"/>
              <w:rPr>
                <w:sz w:val="20"/>
              </w:rPr>
            </w:pPr>
            <w:r>
              <w:rPr>
                <w:rFonts w:eastAsia="等线" w:hint="eastAsia"/>
                <w:sz w:val="20"/>
                <w:lang w:eastAsia="zh-CN"/>
              </w:rPr>
              <w:lastRenderedPageBreak/>
              <w:t xml:space="preserve">7.1.1 </w:t>
            </w:r>
            <w:r>
              <w:rPr>
                <w:rFonts w:eastAsia="等线"/>
                <w:sz w:val="20"/>
              </w:rPr>
              <w:tab/>
              <w:t>UE behaviour</w:t>
            </w:r>
          </w:p>
          <w:p w14:paraId="7BADF331" w14:textId="77777777" w:rsidR="00DF314E" w:rsidRDefault="006A7E09">
            <w:pPr>
              <w:keepNext/>
              <w:keepLines/>
              <w:spacing w:before="180"/>
              <w:ind w:left="1134" w:hanging="1134"/>
              <w:jc w:val="center"/>
              <w:outlineLvl w:val="1"/>
              <w:rPr>
                <w:color w:val="FF0000"/>
                <w:lang w:eastAsia="zh-CN"/>
              </w:rPr>
            </w:pPr>
            <w:r>
              <w:rPr>
                <w:color w:val="FF0000"/>
                <w:lang w:eastAsia="zh-CN"/>
              </w:rPr>
              <w:t>*** Unchanged text is omitted ***</w:t>
            </w:r>
          </w:p>
          <w:p w14:paraId="5B579AF5" w14:textId="77777777" w:rsidR="00DF314E" w:rsidRDefault="006A7E09">
            <w:pPr>
              <w:ind w:left="851"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3908F0A2" wp14:editId="27043B1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zh-CN"/>
              </w:rPr>
              <w:drawing>
                <wp:inline distT="0" distB="0" distL="0" distR="0" wp14:anchorId="685C8D37" wp14:editId="41A27456">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zh-CN"/>
              </w:rPr>
              <w:drawing>
                <wp:inline distT="0" distB="0" distL="0" distR="0" wp14:anchorId="1055DCAA" wp14:editId="48FF1BEE">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7DDF5FCF" wp14:editId="7D6B8D0B">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220EE126" wp14:editId="2FE035EA">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zh-CN"/>
              </w:rPr>
              <w:drawing>
                <wp:inline distT="0" distB="0" distL="0" distR="0" wp14:anchorId="478113F2" wp14:editId="3DE6FEC2">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w:t>
            </w:r>
            <w:r>
              <w:rPr>
                <w:rFonts w:eastAsia="等线" w:hint="eastAsia"/>
              </w:rPr>
              <w:t xml:space="preserve"> </w:t>
            </w:r>
            <w:r>
              <w:rPr>
                <w:rFonts w:eastAsia="等线"/>
              </w:rPr>
              <w:t xml:space="preserve">where </w:t>
            </w:r>
          </w:p>
          <w:p w14:paraId="4AE08218" w14:textId="77777777" w:rsidR="00DF314E" w:rsidRDefault="006A7E09">
            <w:pPr>
              <w:ind w:left="1135" w:hanging="284"/>
              <w:jc w:val="both"/>
              <w:rPr>
                <w:rFonts w:eastAsia="等线"/>
              </w:rPr>
            </w:pPr>
            <w:r>
              <w:rPr>
                <w:rFonts w:eastAsia="等线"/>
              </w:rPr>
              <w:t>-</w:t>
            </w:r>
            <w:r>
              <w:rPr>
                <w:rFonts w:eastAsia="等线"/>
              </w:rPr>
              <w:tab/>
              <w:t xml:space="preserve">The </w:t>
            </w:r>
            <w:r>
              <w:rPr>
                <w:rFonts w:eastAsia="等线"/>
                <w:noProof/>
                <w:position w:val="-12"/>
                <w:lang w:eastAsia="zh-CN"/>
              </w:rPr>
              <w:drawing>
                <wp:inline distT="0" distB="0" distL="0" distR="0" wp14:anchorId="61C83C21" wp14:editId="59B7AE28">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21EBAB70" w14:textId="77777777" w:rsidR="00DF314E" w:rsidRDefault="006A7E09">
            <w:pPr>
              <w:ind w:left="1135"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76A10B25" wp14:editId="1B3589B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zh-CN"/>
              </w:rPr>
              <w:drawing>
                <wp:inline distT="0" distB="0" distL="0" distR="0" wp14:anchorId="6FF22F3D" wp14:editId="390B229C">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zh-CN"/>
              </w:rPr>
              <w:drawing>
                <wp:inline distT="0" distB="0" distL="0" distR="0" wp14:anchorId="7B3B806D" wp14:editId="34BAD9EC">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zh-CN"/>
              </w:rPr>
              <w:drawing>
                <wp:inline distT="0" distB="0" distL="0" distR="0" wp14:anchorId="7F47042E" wp14:editId="6278438F">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3AC49FB0" wp14:editId="242EFB81">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zh-CN"/>
              </w:rPr>
              <w:drawing>
                <wp:inline distT="0" distB="0" distL="0" distR="0" wp14:anchorId="3973522A" wp14:editId="1823E7F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3487500A" wp14:editId="461670E4">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zh-CN"/>
              </w:rPr>
              <w:drawing>
                <wp:inline distT="0" distB="0" distL="0" distR="0" wp14:anchorId="65F5ABD3" wp14:editId="1CCDA50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1841D70A" wp14:editId="30E36304">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1E5A55C4" wp14:editId="0A98F45B">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zh-CN"/>
              </w:rPr>
              <w:drawing>
                <wp:inline distT="0" distB="0" distL="0" distR="0" wp14:anchorId="28E30AB8" wp14:editId="291F0F8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zh-CN"/>
              </w:rPr>
              <w:drawing>
                <wp:inline distT="0" distB="0" distL="0" distR="0" wp14:anchorId="27A2BFD3" wp14:editId="29A5D41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zh-CN"/>
              </w:rPr>
              <w:drawing>
                <wp:inline distT="0" distB="0" distL="0" distR="0" wp14:anchorId="59C5AF3F" wp14:editId="0FE0F5A2">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443BF0FD" wp14:editId="4A98E90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zh-CN"/>
              </w:rPr>
              <w:drawing>
                <wp:inline distT="0" distB="0" distL="0" distR="0" wp14:anchorId="6730D0EA" wp14:editId="56CB884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5937315A" wp14:editId="356D40AF">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91C9D8F" w14:textId="77777777" w:rsidR="00DF314E" w:rsidRDefault="006A7E09">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zh-CN"/>
              </w:rPr>
              <w:drawing>
                <wp:inline distT="0" distB="0" distL="0" distR="0" wp14:anchorId="3B573E22" wp14:editId="1CF77FE9">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zh-CN"/>
              </w:rPr>
              <w:drawing>
                <wp:inline distT="0" distB="0" distL="0" distR="0" wp14:anchorId="5DF2D427" wp14:editId="47C1B316">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D002171" wp14:editId="390FCCB6">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2E2D21E2" wp14:editId="1479A4AF">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09D567CB" w14:textId="77777777" w:rsidR="00DF314E" w:rsidRDefault="006A7E09">
            <w:pPr>
              <w:ind w:left="1135" w:hanging="284"/>
              <w:jc w:val="both"/>
              <w:rPr>
                <w:color w:val="FF0000"/>
                <w:kern w:val="2"/>
                <w:lang w:eastAsia="zh-CN"/>
              </w:rPr>
            </w:pPr>
            <w:r>
              <w:rPr>
                <w:rFonts w:eastAsia="等线"/>
              </w:rPr>
              <w:t>-</w:t>
            </w:r>
            <w:r>
              <w:rPr>
                <w:rFonts w:eastAsia="等线"/>
              </w:rPr>
              <w:tab/>
              <w:t xml:space="preserve">If a PUSCH transmission is configured by </w:t>
            </w:r>
            <w:r>
              <w:rPr>
                <w:rFonts w:eastAsia="等线"/>
                <w:i/>
                <w:iCs/>
              </w:rPr>
              <w:t>ConfiguredGrantConfig</w:t>
            </w:r>
            <w:r>
              <w:rPr>
                <w:rFonts w:eastAsia="等线"/>
              </w:rPr>
              <w:t xml:space="preserve">, </w:t>
            </w:r>
            <w:r>
              <w:rPr>
                <w:rFonts w:eastAsia="等线"/>
                <w:noProof/>
                <w:position w:val="-10"/>
                <w:lang w:eastAsia="zh-CN"/>
              </w:rPr>
              <w:drawing>
                <wp:inline distT="0" distB="0" distL="0" distR="0" wp14:anchorId="19AF8F4A" wp14:editId="7F18C8D2">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zh-CN"/>
              </w:rPr>
              <w:drawing>
                <wp:inline distT="0" distB="0" distL="0" distR="0" wp14:anchorId="74DD104E" wp14:editId="5FC76F74">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zh-CN"/>
              </w:rPr>
              <w:drawing>
                <wp:inline distT="0" distB="0" distL="0" distR="0" wp14:anchorId="010B9D5F" wp14:editId="35A0EC0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38" w:author="韩波" w:date="2022-04-20T14:12:00Z">
              <w:r>
                <w:rPr>
                  <w:rFonts w:eastAsia="等线"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46" w:author="韩波" w:date="2022-04-20T14:13:00Z">
              <w:r>
                <w:rPr>
                  <w:rFonts w:eastAsia="等线" w:hint="eastAsia"/>
                  <w:lang w:eastAsia="zh-CN"/>
                </w:rPr>
                <w:t xml:space="preserve">, where </w:t>
              </w:r>
            </w:ins>
            <w:r>
              <w:rPr>
                <w:rFonts w:eastAsia="等线"/>
                <w:i/>
              </w:rPr>
              <w:t>k2</w:t>
            </w:r>
            <w:r>
              <w:rPr>
                <w:rFonts w:eastAsia="等线"/>
              </w:rPr>
              <w:t xml:space="preserve"> </w:t>
            </w:r>
            <w:ins w:id="47" w:author="韩波" w:date="2022-04-20T14:47:00Z">
              <w:r>
                <w:rPr>
                  <w:rFonts w:eastAsia="等线"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 xml:space="preserve">PUSCH-ConfigCommon </w:t>
            </w:r>
            <w:r>
              <w:rPr>
                <w:rFonts w:eastAsia="等线"/>
              </w:rPr>
              <w:t xml:space="preserve">for active UL BWP </w:t>
            </w:r>
            <w:r>
              <w:rPr>
                <w:rFonts w:eastAsia="等线"/>
                <w:iCs/>
                <w:noProof/>
                <w:position w:val="-6"/>
                <w:lang w:eastAsia="zh-CN"/>
              </w:rPr>
              <w:drawing>
                <wp:inline distT="0" distB="0" distL="0" distR="0" wp14:anchorId="798B89F4" wp14:editId="793850E5">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008459C1" wp14:editId="7073FEA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2CFC4533" wp14:editId="64F78B51">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49" w:author="韩波" w:date="2022-04-20T14:14:00Z">
              <w:r>
                <w:rPr>
                  <w:rFonts w:eastAsia="等线" w:hint="eastAsia"/>
                  <w:lang w:eastAsia="zh-CN"/>
                </w:rPr>
                <w:t>,</w:t>
              </w:r>
            </w:ins>
            <w:ins w:id="50" w:author="韩波" w:date="2022-04-20T14:20:00Z">
              <w:r>
                <w:rPr>
                  <w:rFonts w:eastAsia="等线"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51"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52"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3" w:author="韩波" w:date="2022-04-20T14:27:00Z">
              <w:r>
                <w:rPr>
                  <w:rFonts w:hint="eastAsia"/>
                  <w:color w:val="FF0000"/>
                  <w:lang w:eastAsia="zh-CN"/>
                </w:rPr>
                <w:t>;</w:t>
              </w:r>
            </w:ins>
            <w:ins w:id="54" w:author="韩波" w:date="2022-04-20T14:28:00Z">
              <w:r>
                <w:rPr>
                  <w:rFonts w:hint="eastAsia"/>
                  <w:color w:val="FF0000"/>
                  <w:lang w:eastAsia="zh-CN"/>
                </w:rPr>
                <w:t xml:space="preserve"> otherwise,</w:t>
              </w:r>
            </w:ins>
            <w:ins w:id="55" w:author="韩波" w:date="2022-04-20T14:29:00Z">
              <w:r>
                <w:rPr>
                  <w:rFonts w:hint="eastAsia"/>
                  <w:color w:val="FF0000"/>
                  <w:lang w:eastAsia="zh-CN"/>
                </w:rPr>
                <w:t xml:space="preserve"> if not respectively provided, </w:t>
              </w:r>
            </w:ins>
            <m:oMath>
              <m:sSub>
                <m:sSubPr>
                  <m:ctrlPr>
                    <w:ins w:id="56" w:author="韩波" w:date="2022-04-20T14:20:00Z">
                      <w:rPr>
                        <w:rFonts w:ascii="Cambria Math" w:eastAsia="MS Mincho" w:hAnsi="Cambria Math"/>
                        <w:i/>
                        <w:color w:val="FF0000"/>
                        <w:kern w:val="2"/>
                      </w:rPr>
                    </w:ins>
                  </m:ctrlPr>
                </m:sSubPr>
                <m:e>
                  <m:r>
                    <w:ins w:id="57" w:author="韩波" w:date="2022-04-20T14:20:00Z">
                      <w:rPr>
                        <w:rFonts w:ascii="Cambria Math" w:eastAsia="MS Mincho" w:hAnsi="Cambria Math"/>
                        <w:color w:val="FF0000"/>
                        <w:kern w:val="2"/>
                      </w:rPr>
                      <m:t>K</m:t>
                    </w:ins>
                  </m:r>
                </m:e>
                <m:sub>
                  <m:r>
                    <w:ins w:id="58" w:author="韩波" w:date="2022-04-20T14:20:00Z">
                      <m:rPr>
                        <m:sty m:val="p"/>
                      </m:rPr>
                      <w:rPr>
                        <w:rFonts w:ascii="Cambria Math" w:eastAsia="MS Mincho" w:hAnsi="Cambria Math"/>
                        <w:color w:val="FF0000"/>
                        <w:kern w:val="2"/>
                      </w:rPr>
                      <m:t>cell,offset</m:t>
                    </w:ins>
                  </m:r>
                </m:sub>
              </m:sSub>
              <m:r>
                <w:ins w:id="59" w:author="韩波" w:date="2022-04-20T14:33:00Z">
                  <w:rPr>
                    <w:rFonts w:ascii="Cambria Math" w:eastAsiaTheme="minorEastAsia" w:hAnsi="Cambria Math" w:hint="eastAsia"/>
                    <w:color w:val="FF0000"/>
                    <w:kern w:val="2"/>
                    <w:lang w:eastAsia="zh-CN"/>
                  </w:rPr>
                  <m:t>=0</m:t>
                </w:ins>
              </m:r>
            </m:oMath>
            <w:ins w:id="60"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5AFB9F5A" w14:textId="77777777" w:rsidR="00DF314E" w:rsidRDefault="006A7E09">
            <w:pPr>
              <w:keepNext/>
              <w:keepLines/>
              <w:spacing w:before="180"/>
              <w:ind w:left="1134" w:hanging="1134"/>
              <w:jc w:val="center"/>
              <w:outlineLvl w:val="1"/>
              <w:rPr>
                <w:rFonts w:eastAsia="Times New Roman"/>
                <w:b/>
                <w:lang w:eastAsia="zh-CN"/>
              </w:rPr>
            </w:pPr>
            <w:bookmarkStart w:id="61" w:name="OLE_LINK11"/>
            <w:bookmarkStart w:id="62" w:name="OLE_LINK12"/>
            <w:r>
              <w:rPr>
                <w:color w:val="FF0000"/>
                <w:lang w:eastAsia="zh-CN"/>
              </w:rPr>
              <w:t>*** Unchanged text is omitted ***</w:t>
            </w:r>
            <w:bookmarkEnd w:id="61"/>
            <w:bookmarkEnd w:id="62"/>
          </w:p>
        </w:tc>
      </w:tr>
    </w:tbl>
    <w:p w14:paraId="3177CDCC" w14:textId="77777777" w:rsidR="00DF314E" w:rsidRDefault="00DF314E">
      <w:pPr>
        <w:jc w:val="both"/>
      </w:pPr>
    </w:p>
    <w:p w14:paraId="5C1ECFE5" w14:textId="77777777" w:rsidR="00DF314E" w:rsidRDefault="006A7E09">
      <w:pPr>
        <w:jc w:val="both"/>
        <w:rPr>
          <w:b/>
          <w:lang w:eastAsia="zh-CN"/>
        </w:rPr>
      </w:pPr>
      <w:r>
        <w:rPr>
          <w:b/>
          <w:lang w:eastAsia="zh-CN"/>
        </w:rPr>
        <w:t>-</w:t>
      </w:r>
      <w:r>
        <w:rPr>
          <w:rFonts w:hint="eastAsia"/>
          <w:b/>
          <w:lang w:eastAsia="zh-CN"/>
        </w:rPr>
        <w:t xml:space="preserve"> on PUCCH power control with added wording in red color:</w:t>
      </w:r>
    </w:p>
    <w:tbl>
      <w:tblPr>
        <w:tblStyle w:val="aff9"/>
        <w:tblW w:w="0" w:type="auto"/>
        <w:tblLook w:val="04A0" w:firstRow="1" w:lastRow="0" w:firstColumn="1" w:lastColumn="0" w:noHBand="0" w:noVBand="1"/>
      </w:tblPr>
      <w:tblGrid>
        <w:gridCol w:w="9533"/>
      </w:tblGrid>
      <w:tr w:rsidR="00DF314E" w14:paraId="075BEFDF" w14:textId="77777777">
        <w:tc>
          <w:tcPr>
            <w:tcW w:w="9533" w:type="dxa"/>
          </w:tcPr>
          <w:p w14:paraId="251A6B4B" w14:textId="77777777" w:rsidR="00DF314E" w:rsidRDefault="006A7E09">
            <w:pPr>
              <w:jc w:val="both"/>
              <w:rPr>
                <w:b/>
                <w:lang w:eastAsia="zh-CN"/>
              </w:rPr>
            </w:pPr>
            <w:r>
              <w:rPr>
                <w:rFonts w:hint="eastAsia"/>
                <w:b/>
                <w:lang w:eastAsia="zh-CN"/>
              </w:rPr>
              <w:t>7.2.1 UE behaviour</w:t>
            </w:r>
          </w:p>
          <w:p w14:paraId="0192F3B1" w14:textId="77777777" w:rsidR="00DF314E" w:rsidRDefault="006A7E09">
            <w:pPr>
              <w:jc w:val="center"/>
              <w:rPr>
                <w:rFonts w:eastAsiaTheme="minorEastAsia"/>
                <w:lang w:val="en-GB" w:eastAsia="zh-CN"/>
              </w:rPr>
            </w:pPr>
            <w:r>
              <w:rPr>
                <w:color w:val="FF0000"/>
                <w:szCs w:val="18"/>
                <w:lang w:eastAsia="zh-CN"/>
              </w:rPr>
              <w:t>*** Unchanged text is omitted ***</w:t>
            </w:r>
          </w:p>
          <w:p w14:paraId="7D9B7FCD" w14:textId="77777777" w:rsidR="00DF314E" w:rsidRDefault="006A7E09">
            <w:pPr>
              <w:ind w:left="851" w:hanging="284"/>
              <w:jc w:val="both"/>
              <w:rPr>
                <w:rFonts w:eastAsia="等线"/>
              </w:rPr>
            </w:pPr>
            <w:r>
              <w:rPr>
                <w:rFonts w:eastAsia="等线"/>
                <w:position w:val="-24"/>
                <w:szCs w:val="22"/>
                <w:lang w:val="zh-CN"/>
              </w:rPr>
              <w:object w:dxaOrig="3890" w:dyaOrig="580" w14:anchorId="07A8A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6pt;height:28.7pt" o:ole="">
                  <v:imagedata r:id="rId48" o:title=""/>
                </v:shape>
                <o:OLEObject Type="Embed" ProgID="Equation.3" ShapeID="_x0000_i1025" DrawAspect="Content" ObjectID="_1714225847" r:id="rId49"/>
              </w:object>
            </w:r>
            <w:r>
              <w:rPr>
                <w:rFonts w:eastAsia="等线"/>
              </w:rPr>
              <w:t xml:space="preserve"> is the current PUCCH power control adjustment state </w:t>
            </w:r>
            <w:r>
              <w:rPr>
                <w:rFonts w:eastAsia="等线"/>
                <w:position w:val="-6"/>
                <w:szCs w:val="22"/>
                <w:lang w:val="zh-CN"/>
              </w:rPr>
              <w:object w:dxaOrig="150" w:dyaOrig="300" w14:anchorId="6B542D95">
                <v:shape id="_x0000_i1026" type="#_x0000_t75" style="width:7.3pt;height:15.05pt" o:ole="">
                  <v:imagedata r:id="rId50" o:title=""/>
                </v:shape>
                <o:OLEObject Type="Embed" ProgID="Equation.3" ShapeID="_x0000_i1026" DrawAspect="Content" ObjectID="_1714225848" r:id="rId51"/>
              </w:object>
            </w:r>
            <w:r>
              <w:rPr>
                <w:rFonts w:eastAsia="等线"/>
              </w:rPr>
              <w:t xml:space="preserve"> for active UL BWP </w:t>
            </w:r>
            <w:r>
              <w:rPr>
                <w:rFonts w:eastAsia="等线"/>
                <w:iCs/>
                <w:position w:val="-6"/>
                <w:szCs w:val="22"/>
                <w:lang w:val="zh-CN"/>
              </w:rPr>
              <w:object w:dxaOrig="150" w:dyaOrig="300" w14:anchorId="17658D7D">
                <v:shape id="_x0000_i1027" type="#_x0000_t75" style="width:7.3pt;height:15.05pt" o:ole="">
                  <v:imagedata r:id="rId52" o:title=""/>
                </v:shape>
                <o:OLEObject Type="Embed" ProgID="Equation.3" ShapeID="_x0000_i1027" DrawAspect="Content" ObjectID="_1714225849" r:id="rId53"/>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2DF1BEAA">
                <v:shape id="_x0000_i1028" type="#_x0000_t75" style="width:7.3pt;height:15.05pt" o:ole="">
                  <v:imagedata r:id="rId54" o:title=""/>
                </v:shape>
                <o:OLEObject Type="Embed" ProgID="Equation.3" ShapeID="_x0000_i1028" DrawAspect="Content" ObjectID="_1714225850" r:id="rId55"/>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2E2C59D3">
                <v:shape id="_x0000_i1029" type="#_x0000_t75" style="width:7.3pt;height:15.05pt" o:ole="">
                  <v:imagedata r:id="rId56" o:title=""/>
                </v:shape>
                <o:OLEObject Type="Embed" ProgID="Equation.3" ShapeID="_x0000_i1029" DrawAspect="Content" ObjectID="_1714225851" r:id="rId57"/>
              </w:object>
            </w:r>
            <w:r>
              <w:rPr>
                <w:rFonts w:eastAsia="等线"/>
              </w:rPr>
              <w:t xml:space="preserve"> and PUCCH transmission occasion </w:t>
            </w:r>
            <w:r>
              <w:rPr>
                <w:rFonts w:eastAsia="等线"/>
                <w:position w:val="-6"/>
                <w:szCs w:val="22"/>
                <w:lang w:val="zh-CN"/>
              </w:rPr>
              <w:object w:dxaOrig="150" w:dyaOrig="300" w14:anchorId="767EB3DD">
                <v:shape id="_x0000_i1030" type="#_x0000_t75" style="width:7.3pt;height:15.05pt" o:ole="">
                  <v:imagedata r:id="rId58" o:title=""/>
                </v:shape>
                <o:OLEObject Type="Embed" ProgID="Equation.3" ShapeID="_x0000_i1030" DrawAspect="Content" ObjectID="_1714225852" r:id="rId59"/>
              </w:object>
            </w:r>
            <w:r>
              <w:rPr>
                <w:rFonts w:eastAsia="等线"/>
              </w:rPr>
              <w:t xml:space="preserve">, where </w:t>
            </w:r>
          </w:p>
          <w:p w14:paraId="5182C5A5" w14:textId="77777777" w:rsidR="00DF314E" w:rsidRDefault="006A7E09">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10" w:dyaOrig="300" w14:anchorId="75C718AC">
                <v:shape id="_x0000_i1031" type="#_x0000_t75" style="width:50.6pt;height:15.05pt" o:ole="">
                  <v:imagedata r:id="rId60" o:title=""/>
                </v:shape>
                <o:OLEObject Type="Embed" ProgID="Equation.3" ShapeID="_x0000_i1031" DrawAspect="Content" ObjectID="_1714225853" r:id="rId61"/>
              </w:object>
            </w:r>
            <w:r>
              <w:rPr>
                <w:rFonts w:eastAsia="等线"/>
                <w:lang w:val="en-GB"/>
              </w:rPr>
              <w:t xml:space="preserve"> values are given in Table 7.1.2-1</w:t>
            </w:r>
          </w:p>
          <w:p w14:paraId="20E53F28" w14:textId="77777777" w:rsidR="00DF314E" w:rsidRDefault="006A7E09">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720A7432">
                <v:shape id="_x0000_i1032" type="#_x0000_t75" style="width:87.05pt;height:28.7pt" o:ole="">
                  <v:imagedata r:id="rId62" o:title=""/>
                </v:shape>
                <o:OLEObject Type="Embed" ProgID="Equation.3" ShapeID="_x0000_i1032" DrawAspect="Content" ObjectID="_1714225854" r:id="rId63"/>
              </w:object>
            </w:r>
            <w:r>
              <w:rPr>
                <w:rFonts w:eastAsia="等线"/>
                <w:lang w:val="en-GB"/>
              </w:rPr>
              <w:t xml:space="preserve"> is a sum of TPC command values in a set </w:t>
            </w:r>
            <w:r>
              <w:rPr>
                <w:rFonts w:eastAsia="等线"/>
                <w:position w:val="-10"/>
                <w:szCs w:val="22"/>
                <w:lang w:val="en-GB"/>
              </w:rPr>
              <w:object w:dxaOrig="300" w:dyaOrig="300" w14:anchorId="161889CB">
                <v:shape id="_x0000_i1033" type="#_x0000_t75" style="width:15.05pt;height:15.05pt" o:ole="">
                  <v:imagedata r:id="rId64" o:title=""/>
                </v:shape>
                <o:OLEObject Type="Embed" ProgID="Equation.3" ShapeID="_x0000_i1033" DrawAspect="Content" ObjectID="_1714225855" r:id="rId65"/>
              </w:object>
            </w:r>
            <w:r>
              <w:rPr>
                <w:rFonts w:eastAsia="等线"/>
                <w:lang w:val="en-GB"/>
              </w:rPr>
              <w:t xml:space="preserve"> of TPC command values with cardinality </w:t>
            </w:r>
            <w:r>
              <w:rPr>
                <w:rFonts w:eastAsia="等线"/>
                <w:position w:val="-10"/>
                <w:szCs w:val="22"/>
                <w:lang w:val="en-GB"/>
              </w:rPr>
              <w:object w:dxaOrig="450" w:dyaOrig="300" w14:anchorId="466AEC50">
                <v:shape id="_x0000_i1034" type="#_x0000_t75" style="width:22.35pt;height:15.05pt" o:ole="">
                  <v:imagedata r:id="rId66" o:title=""/>
                </v:shape>
                <o:OLEObject Type="Embed" ProgID="Equation.3" ShapeID="_x0000_i1034" DrawAspect="Content" ObjectID="_1714225856" r:id="rId67"/>
              </w:object>
            </w:r>
            <w:r>
              <w:rPr>
                <w:rFonts w:eastAsia="等线"/>
                <w:lang w:val="en-GB"/>
              </w:rPr>
              <w:t xml:space="preserve"> that the UE receives between </w:t>
            </w:r>
            <w:r>
              <w:rPr>
                <w:rFonts w:eastAsia="等线"/>
                <w:position w:val="-10"/>
                <w:szCs w:val="22"/>
                <w:lang w:val="en-GB"/>
              </w:rPr>
              <w:object w:dxaOrig="1440" w:dyaOrig="300" w14:anchorId="0EF8A26A">
                <v:shape id="_x0000_i1035" type="#_x0000_t75" style="width:1in;height:15.05pt" o:ole="">
                  <v:imagedata r:id="rId68" o:title=""/>
                </v:shape>
                <o:OLEObject Type="Embed" ProgID="Equation.3" ShapeID="_x0000_i1035" DrawAspect="Content" ObjectID="_1714225857" r:id="rId69"/>
              </w:object>
            </w:r>
            <w:r>
              <w:rPr>
                <w:rFonts w:eastAsia="等线"/>
                <w:lang w:val="en-GB"/>
              </w:rPr>
              <w:t xml:space="preserve"> symbols before PUCCH transmission occasion </w:t>
            </w:r>
            <w:r>
              <w:rPr>
                <w:rFonts w:eastAsia="等线"/>
                <w:position w:val="-10"/>
                <w:szCs w:val="22"/>
                <w:lang w:val="en-GB"/>
              </w:rPr>
              <w:object w:dxaOrig="450" w:dyaOrig="300" w14:anchorId="737B7ED1">
                <v:shape id="_x0000_i1036" type="#_x0000_t75" style="width:22.35pt;height:15.05pt" o:ole="">
                  <v:imagedata r:id="rId70" o:title=""/>
                </v:shape>
                <o:OLEObject Type="Embed" ProgID="Equation.3" ShapeID="_x0000_i1036" DrawAspect="Content" ObjectID="_1714225858" r:id="rId71"/>
              </w:object>
            </w:r>
            <w:r>
              <w:rPr>
                <w:rFonts w:eastAsia="等线"/>
                <w:lang w:val="en-GB"/>
              </w:rPr>
              <w:t xml:space="preserve"> and </w:t>
            </w:r>
            <w:r>
              <w:rPr>
                <w:rFonts w:eastAsia="等线"/>
                <w:position w:val="-10"/>
                <w:szCs w:val="22"/>
                <w:lang w:val="en-GB"/>
              </w:rPr>
              <w:object w:dxaOrig="880" w:dyaOrig="300" w14:anchorId="63BD0E9C">
                <v:shape id="_x0000_i1037" type="#_x0000_t75" style="width:43.75pt;height:15.05pt" o:ole="">
                  <v:imagedata r:id="rId72" o:title=""/>
                </v:shape>
                <o:OLEObject Type="Embed" ProgID="Equation.3" ShapeID="_x0000_i1037" DrawAspect="Content" ObjectID="_1714225859" r:id="rId73"/>
              </w:object>
            </w:r>
            <w:r>
              <w:rPr>
                <w:rFonts w:eastAsia="等线"/>
                <w:lang w:val="en-GB"/>
              </w:rPr>
              <w:t xml:space="preserve"> symbols before PUCCH transmission occasion </w:t>
            </w:r>
            <w:r>
              <w:rPr>
                <w:rFonts w:eastAsia="等线"/>
                <w:position w:val="-6"/>
                <w:szCs w:val="22"/>
                <w:lang w:val="en-GB"/>
              </w:rPr>
              <w:object w:dxaOrig="150" w:dyaOrig="300" w14:anchorId="66E66C15">
                <v:shape id="_x0000_i1038" type="#_x0000_t75" style="width:7.3pt;height:15.05pt" o:ole="">
                  <v:imagedata r:id="rId74" o:title=""/>
                </v:shape>
                <o:OLEObject Type="Embed" ProgID="Equation.3" ShapeID="_x0000_i1038" DrawAspect="Content" ObjectID="_1714225860" r:id="rId75"/>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30CD53AC">
                <v:shape id="_x0000_i1039" type="#_x0000_t75" style="width:7.3pt;height:15.05pt" o:ole="">
                  <v:imagedata r:id="rId52" o:title=""/>
                </v:shape>
                <o:OLEObject Type="Embed" ProgID="Equation.3" ShapeID="_x0000_i1039" DrawAspect="Content" ObjectID="_1714225861" r:id="rId76"/>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500FB27E">
                <v:shape id="_x0000_i1040" type="#_x0000_t75" style="width:7.3pt;height:15.05pt" o:ole="">
                  <v:imagedata r:id="rId54" o:title=""/>
                </v:shape>
                <o:OLEObject Type="Embed" ProgID="Equation.3" ShapeID="_x0000_i1040" DrawAspect="Content" ObjectID="_1714225862" r:id="rId77"/>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053F70C8">
                <v:shape id="_x0000_i1041" type="#_x0000_t75" style="width:7.3pt;height:15.05pt" o:ole="">
                  <v:imagedata r:id="rId56" o:title=""/>
                </v:shape>
                <o:OLEObject Type="Embed" ProgID="Equation.3" ShapeID="_x0000_i1041" DrawAspect="Content" ObjectID="_1714225863" r:id="rId78"/>
              </w:object>
            </w:r>
            <w:r>
              <w:rPr>
                <w:rFonts w:eastAsia="等线"/>
                <w:lang w:val="en-GB"/>
              </w:rPr>
              <w:t xml:space="preserve"> for PUCCH power control adjustment state, where </w:t>
            </w:r>
            <w:r>
              <w:rPr>
                <w:rFonts w:eastAsia="等线"/>
                <w:position w:val="-10"/>
                <w:szCs w:val="22"/>
                <w:lang w:val="en-GB"/>
              </w:rPr>
              <w:object w:dxaOrig="450" w:dyaOrig="300" w14:anchorId="6DD6566F">
                <v:shape id="_x0000_i1042" type="#_x0000_t75" style="width:22.35pt;height:15.05pt" o:ole="">
                  <v:imagedata r:id="rId79" o:title=""/>
                </v:shape>
                <o:OLEObject Type="Embed" ProgID="Equation.3" ShapeID="_x0000_i1042" DrawAspect="Content" ObjectID="_1714225864" r:id="rId80"/>
              </w:object>
            </w:r>
            <w:r>
              <w:rPr>
                <w:rFonts w:eastAsia="等线"/>
                <w:lang w:val="en-GB"/>
              </w:rPr>
              <w:t xml:space="preserve"> is the smallest integer for which </w:t>
            </w:r>
            <w:r>
              <w:rPr>
                <w:rFonts w:eastAsia="等线"/>
                <w:position w:val="-10"/>
                <w:szCs w:val="22"/>
                <w:lang w:val="en-GB"/>
              </w:rPr>
              <w:object w:dxaOrig="1140" w:dyaOrig="300" w14:anchorId="52BEDFDA">
                <v:shape id="_x0000_i1043" type="#_x0000_t75" style="width:56.95pt;height:15.05pt" o:ole="">
                  <v:imagedata r:id="rId81" o:title=""/>
                </v:shape>
                <o:OLEObject Type="Embed" ProgID="Equation.3" ShapeID="_x0000_i1043" DrawAspect="Content" ObjectID="_1714225865" r:id="rId82"/>
              </w:object>
            </w:r>
            <w:r>
              <w:rPr>
                <w:rFonts w:eastAsia="等线"/>
                <w:lang w:val="en-GB"/>
              </w:rPr>
              <w:t xml:space="preserve"> symbols before PUCCH transmission occasion </w:t>
            </w:r>
            <w:r>
              <w:rPr>
                <w:rFonts w:eastAsia="等线"/>
                <w:position w:val="-10"/>
                <w:szCs w:val="22"/>
                <w:lang w:val="en-GB"/>
              </w:rPr>
              <w:object w:dxaOrig="450" w:dyaOrig="300" w14:anchorId="7F9E8E06">
                <v:shape id="_x0000_i1044" type="#_x0000_t75" style="width:22.35pt;height:15.05pt" o:ole="">
                  <v:imagedata r:id="rId70" o:title=""/>
                </v:shape>
                <o:OLEObject Type="Embed" ProgID="Equation.3" ShapeID="_x0000_i1044" DrawAspect="Content" ObjectID="_1714225866" r:id="rId83"/>
              </w:object>
            </w:r>
            <w:r>
              <w:rPr>
                <w:rFonts w:eastAsia="等线"/>
                <w:lang w:val="en-GB"/>
              </w:rPr>
              <w:t xml:space="preserve"> is earlier than </w:t>
            </w:r>
            <w:r>
              <w:rPr>
                <w:rFonts w:eastAsia="等线"/>
                <w:position w:val="-10"/>
                <w:szCs w:val="22"/>
                <w:lang w:val="en-GB"/>
              </w:rPr>
              <w:object w:dxaOrig="880" w:dyaOrig="300" w14:anchorId="00BB8899">
                <v:shape id="_x0000_i1045" type="#_x0000_t75" style="width:43.75pt;height:15.05pt" o:ole="">
                  <v:imagedata r:id="rId84" o:title=""/>
                </v:shape>
                <o:OLEObject Type="Embed" ProgID="Equation.3" ShapeID="_x0000_i1045" DrawAspect="Content" ObjectID="_1714225867" r:id="rId85"/>
              </w:object>
            </w:r>
            <w:r>
              <w:rPr>
                <w:rFonts w:eastAsia="等线"/>
                <w:lang w:val="en-GB"/>
              </w:rPr>
              <w:t xml:space="preserve"> symbols before PUCCH transmission occasion </w:t>
            </w:r>
            <w:r>
              <w:rPr>
                <w:rFonts w:eastAsia="等线"/>
                <w:position w:val="-6"/>
                <w:szCs w:val="22"/>
                <w:lang w:val="en-GB"/>
              </w:rPr>
              <w:object w:dxaOrig="150" w:dyaOrig="300" w14:anchorId="35741858">
                <v:shape id="_x0000_i1046" type="#_x0000_t75" style="width:7.3pt;height:15.05pt" o:ole="">
                  <v:imagedata r:id="rId74" o:title=""/>
                </v:shape>
                <o:OLEObject Type="Embed" ProgID="Equation.3" ShapeID="_x0000_i1046" DrawAspect="Content" ObjectID="_1714225868" r:id="rId86"/>
              </w:object>
            </w:r>
          </w:p>
          <w:p w14:paraId="15B4B0CF" w14:textId="77777777" w:rsidR="00DF314E" w:rsidRDefault="006A7E09">
            <w:pPr>
              <w:ind w:left="1135" w:hanging="284"/>
              <w:jc w:val="both"/>
              <w:rPr>
                <w:rFonts w:eastAsia="等线"/>
              </w:rPr>
            </w:pPr>
            <w:r>
              <w:rPr>
                <w:rFonts w:eastAsia="等线"/>
                <w:lang w:val="en-GB"/>
              </w:rPr>
              <w:lastRenderedPageBreak/>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0" w:dyaOrig="300" w14:anchorId="41D6BBBD">
                <v:shape id="_x0000_i1047" type="#_x0000_t75" style="width:43.75pt;height:15.05pt" o:ole="">
                  <v:imagedata r:id="rId87" o:title=""/>
                </v:shape>
                <o:OLEObject Type="Embed" ProgID="Equation.3" ShapeID="_x0000_i1047" DrawAspect="Content" ObjectID="_1714225869" r:id="rId88"/>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50" w:dyaOrig="300" w14:anchorId="65ED29CF">
                <v:shape id="_x0000_i1048" type="#_x0000_t75" style="width:7.3pt;height:15.05pt" o:ole="">
                  <v:imagedata r:id="rId52" o:title=""/>
                </v:shape>
                <o:OLEObject Type="Embed" ProgID="Equation.3" ShapeID="_x0000_i1048" DrawAspect="Content" ObjectID="_1714225870" r:id="rId89"/>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5669D678">
                <v:shape id="_x0000_i1049" type="#_x0000_t75" style="width:7.3pt;height:15.05pt" o:ole="">
                  <v:imagedata r:id="rId54" o:title=""/>
                </v:shape>
                <o:OLEObject Type="Embed" ProgID="Equation.3" ShapeID="_x0000_i1049" DrawAspect="Content" ObjectID="_1714225871" r:id="rId90"/>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3555A57E">
                <v:shape id="_x0000_i1050" type="#_x0000_t75" style="width:7.3pt;height:15.05pt" o:ole="">
                  <v:imagedata r:id="rId56" o:title=""/>
                </v:shape>
                <o:OLEObject Type="Embed" ProgID="Equation.3" ShapeID="_x0000_i1050" DrawAspect="Content" ObjectID="_1714225872" r:id="rId91"/>
              </w:object>
            </w:r>
            <w:r>
              <w:rPr>
                <w:rFonts w:eastAsia="等线"/>
                <w:lang w:val="en-GB"/>
              </w:rPr>
              <w:t xml:space="preserve"> after a last symbol of a corresponding PDCCH reception and before a first symbol of the PUCCH transmission</w:t>
            </w:r>
          </w:p>
          <w:p w14:paraId="4FEFAF6B" w14:textId="77777777" w:rsidR="00DF314E" w:rsidRDefault="006A7E09">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0" w:dyaOrig="300" w14:anchorId="31BA9BD4">
                <v:shape id="_x0000_i1051" type="#_x0000_t75" style="width:43.75pt;height:15.05pt" o:ole="">
                  <v:imagedata r:id="rId92" o:title=""/>
                </v:shape>
                <o:OLEObject Type="Embed" ProgID="Equation.3" ShapeID="_x0000_i1051" DrawAspect="Content" ObjectID="_1714225873" r:id="rId93"/>
              </w:object>
            </w:r>
            <w:r>
              <w:rPr>
                <w:rFonts w:eastAsia="等线"/>
                <w:lang w:val="en-GB"/>
              </w:rPr>
              <w:t xml:space="preserve"> is a number of </w:t>
            </w:r>
            <w:r>
              <w:rPr>
                <w:rFonts w:eastAsia="等线"/>
                <w:position w:val="-12"/>
                <w:lang w:val="en-GB"/>
              </w:rPr>
              <w:object w:dxaOrig="880" w:dyaOrig="300" w14:anchorId="5EF8F1AD">
                <v:shape id="_x0000_i1052" type="#_x0000_t75" style="width:43.75pt;height:15.05pt" o:ole="">
                  <v:imagedata r:id="rId94" o:title=""/>
                </v:shape>
                <o:OLEObject Type="Embed" ProgID="Equation.3" ShapeID="_x0000_i1052" DrawAspect="Content" ObjectID="_1714225874" r:id="rId95"/>
              </w:object>
            </w:r>
            <w:r>
              <w:rPr>
                <w:rFonts w:eastAsia="等线"/>
                <w:lang w:val="en-GB"/>
              </w:rPr>
              <w:t xml:space="preserve"> symbols equal to the product of a number of symbols per slot, </w:t>
            </w:r>
            <w:r>
              <w:rPr>
                <w:rFonts w:eastAsia="等线"/>
                <w:position w:val="-12"/>
                <w:lang w:val="en-GB"/>
              </w:rPr>
              <w:object w:dxaOrig="450" w:dyaOrig="450" w14:anchorId="0F5C55A3">
                <v:shape id="_x0000_i1053" type="#_x0000_t75" style="width:22.35pt;height:22.35pt" o:ole="">
                  <v:imagedata r:id="rId96" o:title=""/>
                </v:shape>
                <o:OLEObject Type="Embed" ProgID="Equation.3" ShapeID="_x0000_i1053" DrawAspect="Content" ObjectID="_1714225875" r:id="rId97"/>
              </w:object>
            </w:r>
            <w:r>
              <w:rPr>
                <w:rFonts w:eastAsia="等线"/>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PUSCH-ConfigCommon</w:t>
            </w:r>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50" w:dyaOrig="300" w14:anchorId="644E153F">
                <v:shape id="_x0000_i1054" type="#_x0000_t75" style="width:7.3pt;height:15.05pt" o:ole="">
                  <v:imagedata r:id="rId52" o:title=""/>
                </v:shape>
                <o:OLEObject Type="Embed" ProgID="Equation.3" ShapeID="_x0000_i1054" DrawAspect="Content" ObjectID="_1714225876" r:id="rId98"/>
              </w:object>
            </w:r>
            <w:r>
              <w:rPr>
                <w:rFonts w:eastAsia="等线"/>
                <w:iCs/>
              </w:rPr>
              <w:t xml:space="preserve"> </w:t>
            </w:r>
            <w:r>
              <w:rPr>
                <w:rFonts w:eastAsia="等线"/>
              </w:rPr>
              <w:t xml:space="preserve">of carrier </w:t>
            </w:r>
            <w:r>
              <w:rPr>
                <w:rFonts w:eastAsia="等线"/>
                <w:iCs/>
                <w:position w:val="-10"/>
                <w:lang w:val="en-GB"/>
              </w:rPr>
              <w:object w:dxaOrig="150" w:dyaOrig="300" w14:anchorId="2291F338">
                <v:shape id="_x0000_i1055" type="#_x0000_t75" style="width:7.3pt;height:15.05pt" o:ole="">
                  <v:imagedata r:id="rId54" o:title=""/>
                </v:shape>
                <o:OLEObject Type="Embed" ProgID="Equation.3" ShapeID="_x0000_i1055" DrawAspect="Content" ObjectID="_1714225877" r:id="rId99"/>
              </w:object>
            </w:r>
            <w:r>
              <w:rPr>
                <w:rFonts w:eastAsia="等线"/>
                <w:iCs/>
              </w:rPr>
              <w:t xml:space="preserve"> of</w:t>
            </w:r>
            <w:r>
              <w:rPr>
                <w:rFonts w:eastAsia="等线"/>
                <w:lang w:val="en-GB"/>
              </w:rPr>
              <w:t xml:space="preserve"> serving cell </w:t>
            </w:r>
            <w:r>
              <w:rPr>
                <w:rFonts w:eastAsia="等线"/>
                <w:iCs/>
                <w:position w:val="-6"/>
                <w:lang w:val="en-GB"/>
              </w:rPr>
              <w:object w:dxaOrig="150" w:dyaOrig="300" w14:anchorId="542C834F">
                <v:shape id="_x0000_i1056" type="#_x0000_t75" style="width:7.3pt;height:15.05pt" o:ole="">
                  <v:imagedata r:id="rId56" o:title=""/>
                </v:shape>
                <o:OLEObject Type="Embed" ProgID="Equation.3" ShapeID="_x0000_i1056" DrawAspect="Content" ObjectID="_1714225878" r:id="rId100"/>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9297AE2" w14:textId="77777777" w:rsidR="00DF314E" w:rsidRDefault="006A7E09">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6D0DE13A" w14:textId="77777777" w:rsidR="00DF314E" w:rsidRDefault="00DF314E">
      <w:pPr>
        <w:jc w:val="both"/>
      </w:pPr>
    </w:p>
    <w:p w14:paraId="48865625"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DF314E" w14:paraId="3AEF9B91" w14:textId="77777777">
        <w:tc>
          <w:tcPr>
            <w:tcW w:w="932" w:type="pct"/>
            <w:shd w:val="clear" w:color="auto" w:fill="00B0F0"/>
          </w:tcPr>
          <w:p w14:paraId="64A3AED1"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76767EE9" w14:textId="77777777" w:rsidR="00DF314E" w:rsidRDefault="006A7E09">
            <w:pPr>
              <w:jc w:val="both"/>
              <w:rPr>
                <w:b/>
                <w:color w:val="FFFFFF" w:themeColor="background1"/>
              </w:rPr>
            </w:pPr>
            <w:r>
              <w:rPr>
                <w:b/>
                <w:color w:val="FFFFFF" w:themeColor="background1"/>
              </w:rPr>
              <w:t>Comments and Views</w:t>
            </w:r>
          </w:p>
        </w:tc>
      </w:tr>
      <w:tr w:rsidR="00DF314E" w14:paraId="737DA824" w14:textId="77777777">
        <w:tc>
          <w:tcPr>
            <w:tcW w:w="932" w:type="pct"/>
          </w:tcPr>
          <w:p w14:paraId="152FEB4F" w14:textId="77777777" w:rsidR="00DF314E" w:rsidRDefault="006A7E09">
            <w:pPr>
              <w:jc w:val="both"/>
              <w:rPr>
                <w:rFonts w:eastAsia="宋体"/>
                <w:bCs/>
                <w:szCs w:val="22"/>
                <w:lang w:eastAsia="zh-CN"/>
              </w:rPr>
            </w:pPr>
            <w:r>
              <w:rPr>
                <w:rFonts w:eastAsia="宋体"/>
                <w:bCs/>
                <w:szCs w:val="22"/>
                <w:lang w:eastAsia="zh-CN"/>
              </w:rPr>
              <w:t>Apple</w:t>
            </w:r>
          </w:p>
        </w:tc>
        <w:tc>
          <w:tcPr>
            <w:tcW w:w="4068" w:type="pct"/>
          </w:tcPr>
          <w:p w14:paraId="6A63032C"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DF314E" w14:paraId="3709B47A" w14:textId="77777777">
        <w:tc>
          <w:tcPr>
            <w:tcW w:w="932" w:type="pct"/>
          </w:tcPr>
          <w:p w14:paraId="36A86244" w14:textId="77777777" w:rsidR="00DF314E" w:rsidRDefault="006A7E09">
            <w:pPr>
              <w:jc w:val="both"/>
              <w:rPr>
                <w:rFonts w:eastAsiaTheme="minorEastAsia"/>
                <w:bCs/>
                <w:lang w:eastAsia="zh-CN"/>
              </w:rPr>
            </w:pPr>
            <w:r>
              <w:rPr>
                <w:rFonts w:eastAsiaTheme="minorEastAsia"/>
                <w:bCs/>
                <w:lang w:eastAsia="zh-CN"/>
              </w:rPr>
              <w:t>MediaTek</w:t>
            </w:r>
          </w:p>
        </w:tc>
        <w:tc>
          <w:tcPr>
            <w:tcW w:w="4068" w:type="pct"/>
          </w:tcPr>
          <w:p w14:paraId="74CEA7D6" w14:textId="77777777" w:rsidR="00DF314E" w:rsidRDefault="006A7E09">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w:dxaOrig="880" w:dyaOrig="300" w14:anchorId="4AB650FB">
                <v:shape id="_x0000_i1057" type="#_x0000_t75" style="width:43.75pt;height:15.05pt" o:ole="">
                  <v:imagedata r:id="rId94" o:title=""/>
                </v:shape>
                <o:OLEObject Type="Embed" ProgID="Equation.3" ShapeID="_x0000_i1057" DrawAspect="Content" ObjectID="_1714225879" r:id="rId101"/>
              </w:object>
            </w:r>
            <w:r>
              <w:rPr>
                <w:rFonts w:eastAsia="等线"/>
                <w:lang w:val="en-GB"/>
              </w:rPr>
              <w:t xml:space="preserve"> symbols” does not depend on Koffset</w:t>
            </w:r>
          </w:p>
        </w:tc>
      </w:tr>
      <w:tr w:rsidR="00DF314E" w14:paraId="004E6933" w14:textId="77777777">
        <w:tc>
          <w:tcPr>
            <w:tcW w:w="932" w:type="pct"/>
          </w:tcPr>
          <w:p w14:paraId="0A5D905A" w14:textId="77777777" w:rsidR="00DF314E" w:rsidRDefault="006A7E09">
            <w:pPr>
              <w:jc w:val="both"/>
              <w:rPr>
                <w:rFonts w:eastAsia="宋体"/>
                <w:bCs/>
                <w:szCs w:val="22"/>
                <w:lang w:eastAsia="zh-CN"/>
              </w:rPr>
            </w:pPr>
            <w:r>
              <w:rPr>
                <w:rFonts w:eastAsia="宋体"/>
                <w:bCs/>
                <w:szCs w:val="22"/>
                <w:lang w:eastAsia="zh-CN"/>
              </w:rPr>
              <w:t>Panasonic</w:t>
            </w:r>
          </w:p>
        </w:tc>
        <w:tc>
          <w:tcPr>
            <w:tcW w:w="4068" w:type="pct"/>
          </w:tcPr>
          <w:p w14:paraId="427792F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DF314E" w14:paraId="33A8DEA0" w14:textId="77777777">
        <w:tc>
          <w:tcPr>
            <w:tcW w:w="932" w:type="pct"/>
          </w:tcPr>
          <w:p w14:paraId="5B267DFA" w14:textId="77777777" w:rsidR="00DF314E" w:rsidRDefault="006A7E09">
            <w:pPr>
              <w:jc w:val="both"/>
              <w:rPr>
                <w:rFonts w:eastAsiaTheme="minorEastAsia"/>
                <w:bCs/>
                <w:lang w:eastAsia="zh-CN"/>
              </w:rPr>
            </w:pPr>
            <w:r>
              <w:rPr>
                <w:rFonts w:eastAsiaTheme="minorEastAsia" w:hint="eastAsia"/>
                <w:bCs/>
                <w:lang w:eastAsia="zh-CN"/>
              </w:rPr>
              <w:t>CATT</w:t>
            </w:r>
          </w:p>
        </w:tc>
        <w:tc>
          <w:tcPr>
            <w:tcW w:w="4068" w:type="pct"/>
          </w:tcPr>
          <w:p w14:paraId="6EBBBF5A" w14:textId="77777777" w:rsidR="00DF314E" w:rsidRDefault="006A7E09">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F314E" w14:paraId="3E72CB94" w14:textId="77777777">
        <w:tc>
          <w:tcPr>
            <w:tcW w:w="932" w:type="pct"/>
          </w:tcPr>
          <w:p w14:paraId="70716E93" w14:textId="77777777" w:rsidR="00DF314E" w:rsidRDefault="006A7E09">
            <w:pPr>
              <w:jc w:val="both"/>
              <w:rPr>
                <w:rFonts w:eastAsiaTheme="minorEastAsia"/>
                <w:bCs/>
                <w:lang w:eastAsia="zh-CN"/>
              </w:rPr>
            </w:pPr>
            <w:r>
              <w:rPr>
                <w:rFonts w:cs="Arial"/>
                <w:bCs/>
              </w:rPr>
              <w:t>Nokia, Nokia Shanghai Bell</w:t>
            </w:r>
          </w:p>
        </w:tc>
        <w:tc>
          <w:tcPr>
            <w:tcW w:w="4068" w:type="pct"/>
          </w:tcPr>
          <w:p w14:paraId="4AABDE0F" w14:textId="77777777" w:rsidR="00DF314E" w:rsidRDefault="006A7E09">
            <w:pPr>
              <w:jc w:val="both"/>
              <w:rPr>
                <w:rFonts w:eastAsiaTheme="minorEastAsia"/>
                <w:lang w:eastAsia="zh-CN"/>
              </w:rPr>
            </w:pPr>
            <w:r>
              <w:rPr>
                <w:rFonts w:eastAsia="宋体"/>
                <w:bCs/>
                <w:szCs w:val="22"/>
                <w:lang w:eastAsia="zh-CN"/>
              </w:rPr>
              <w:t>In general OK with the intent of the proposals above.</w:t>
            </w:r>
          </w:p>
        </w:tc>
      </w:tr>
      <w:tr w:rsidR="00DF314E" w14:paraId="72BE294C" w14:textId="77777777">
        <w:tc>
          <w:tcPr>
            <w:tcW w:w="932" w:type="pct"/>
          </w:tcPr>
          <w:p w14:paraId="54F8B658" w14:textId="77777777" w:rsidR="00DF314E" w:rsidRDefault="006A7E09">
            <w:pPr>
              <w:jc w:val="both"/>
              <w:rPr>
                <w:rFonts w:cs="Arial"/>
                <w:bCs/>
              </w:rPr>
            </w:pPr>
            <w:r>
              <w:rPr>
                <w:rFonts w:cs="Arial"/>
                <w:bCs/>
              </w:rPr>
              <w:t>Samsung</w:t>
            </w:r>
          </w:p>
        </w:tc>
        <w:tc>
          <w:tcPr>
            <w:tcW w:w="4068" w:type="pct"/>
          </w:tcPr>
          <w:p w14:paraId="6478360B" w14:textId="77777777" w:rsidR="00DF314E" w:rsidRDefault="006A7E09">
            <w:pPr>
              <w:jc w:val="both"/>
              <w:rPr>
                <w:rFonts w:eastAsia="宋体"/>
                <w:bCs/>
                <w:szCs w:val="22"/>
                <w:lang w:eastAsia="zh-CN"/>
              </w:rPr>
            </w:pPr>
            <w:r>
              <w:rPr>
                <w:rFonts w:eastAsia="宋体"/>
                <w:bCs/>
                <w:szCs w:val="22"/>
                <w:lang w:eastAsia="zh-CN"/>
              </w:rPr>
              <w:t>The TP is not needed. Same opinion as MediaTek. This is for the latest time where the UE can apply a TPC command – Koffset is not relevant.</w:t>
            </w:r>
          </w:p>
        </w:tc>
      </w:tr>
      <w:tr w:rsidR="00DF314E" w14:paraId="3333CFAD" w14:textId="77777777">
        <w:tc>
          <w:tcPr>
            <w:tcW w:w="932" w:type="pct"/>
          </w:tcPr>
          <w:p w14:paraId="044338A2" w14:textId="77777777" w:rsidR="00DF314E" w:rsidRDefault="006A7E09">
            <w:pPr>
              <w:jc w:val="both"/>
              <w:rPr>
                <w:rFonts w:cs="Arial"/>
                <w:bCs/>
              </w:rPr>
            </w:pPr>
            <w:r>
              <w:rPr>
                <w:rFonts w:cs="Arial"/>
                <w:bCs/>
              </w:rPr>
              <w:t>QC</w:t>
            </w:r>
          </w:p>
        </w:tc>
        <w:tc>
          <w:tcPr>
            <w:tcW w:w="4068" w:type="pct"/>
          </w:tcPr>
          <w:p w14:paraId="21E0413F" w14:textId="77777777" w:rsidR="00DF314E" w:rsidRDefault="006A7E09">
            <w:pPr>
              <w:jc w:val="both"/>
              <w:rPr>
                <w:rFonts w:eastAsia="宋体"/>
                <w:bCs/>
                <w:szCs w:val="22"/>
                <w:lang w:eastAsia="zh-CN"/>
              </w:rPr>
            </w:pPr>
            <w:r>
              <w:rPr>
                <w:rFonts w:eastAsia="宋体"/>
                <w:bCs/>
                <w:szCs w:val="22"/>
                <w:lang w:eastAsia="zh-CN"/>
              </w:rPr>
              <w:t>Agree with the proposal. In addition, similar changes are needed for periodic and semi-persistent SRS.</w:t>
            </w:r>
          </w:p>
        </w:tc>
      </w:tr>
      <w:tr w:rsidR="00DF314E" w14:paraId="76D78124" w14:textId="77777777">
        <w:tc>
          <w:tcPr>
            <w:tcW w:w="932" w:type="pct"/>
          </w:tcPr>
          <w:p w14:paraId="65B2E5C1" w14:textId="77777777" w:rsidR="00DF314E" w:rsidRDefault="006A7E09">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250903" w14:textId="77777777" w:rsidR="00DF314E" w:rsidRDefault="006A7E09">
            <w:pPr>
              <w:jc w:val="both"/>
              <w:rPr>
                <w:rFonts w:eastAsia="宋体"/>
                <w:bCs/>
                <w:szCs w:val="22"/>
                <w:lang w:eastAsia="zh-CN"/>
              </w:rPr>
            </w:pPr>
            <w:r>
              <w:rPr>
                <w:rFonts w:eastAsia="宋体"/>
                <w:bCs/>
                <w:szCs w:val="22"/>
                <w:lang w:eastAsia="zh-CN"/>
              </w:rPr>
              <w:t>We support</w:t>
            </w:r>
          </w:p>
        </w:tc>
      </w:tr>
      <w:tr w:rsidR="00DF314E" w14:paraId="1ECE9793" w14:textId="77777777">
        <w:tc>
          <w:tcPr>
            <w:tcW w:w="932" w:type="pct"/>
          </w:tcPr>
          <w:p w14:paraId="4482461A" w14:textId="77777777" w:rsidR="00DF314E" w:rsidRDefault="006A7E09">
            <w:pPr>
              <w:jc w:val="both"/>
              <w:rPr>
                <w:rFonts w:eastAsia="宋体"/>
                <w:bCs/>
                <w:szCs w:val="22"/>
                <w:lang w:eastAsia="zh-CN"/>
              </w:rPr>
            </w:pPr>
            <w:r>
              <w:rPr>
                <w:rFonts w:eastAsia="宋体"/>
                <w:bCs/>
                <w:szCs w:val="22"/>
                <w:lang w:eastAsia="zh-CN"/>
              </w:rPr>
              <w:t>LG</w:t>
            </w:r>
          </w:p>
        </w:tc>
        <w:tc>
          <w:tcPr>
            <w:tcW w:w="4068" w:type="pct"/>
          </w:tcPr>
          <w:p w14:paraId="54C82F62"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DF314E" w14:paraId="413134A1" w14:textId="77777777">
        <w:tc>
          <w:tcPr>
            <w:tcW w:w="932" w:type="pct"/>
          </w:tcPr>
          <w:p w14:paraId="76999520" w14:textId="77777777" w:rsidR="00DF314E" w:rsidRDefault="006A7E09">
            <w:pPr>
              <w:jc w:val="both"/>
              <w:rPr>
                <w:rFonts w:eastAsia="宋体"/>
                <w:bCs/>
                <w:szCs w:val="22"/>
                <w:lang w:eastAsia="zh-CN"/>
              </w:rPr>
            </w:pPr>
            <w:r>
              <w:rPr>
                <w:rFonts w:eastAsia="宋体"/>
                <w:bCs/>
                <w:szCs w:val="22"/>
                <w:lang w:eastAsia="zh-CN"/>
              </w:rPr>
              <w:t>Thales</w:t>
            </w:r>
          </w:p>
        </w:tc>
        <w:tc>
          <w:tcPr>
            <w:tcW w:w="4068" w:type="pct"/>
          </w:tcPr>
          <w:p w14:paraId="7CFAEBB3"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Support</w:t>
            </w:r>
          </w:p>
        </w:tc>
      </w:tr>
    </w:tbl>
    <w:p w14:paraId="17BCCF0B" w14:textId="77777777" w:rsidR="00DF314E" w:rsidRDefault="00DF314E">
      <w:pPr>
        <w:jc w:val="both"/>
        <w:rPr>
          <w:lang w:val="en-GB"/>
        </w:rPr>
      </w:pPr>
    </w:p>
    <w:p w14:paraId="415FA892" w14:textId="645EA1E2" w:rsidR="00DF314E" w:rsidRDefault="00BB3CB4">
      <w:pPr>
        <w:pStyle w:val="2"/>
      </w:pPr>
      <w:r>
        <w:t>C</w:t>
      </w:r>
      <w:r w:rsidR="006A7E09">
        <w:t>ompanies views’ collection for 2</w:t>
      </w:r>
      <w:r w:rsidR="006A7E09">
        <w:rPr>
          <w:vertAlign w:val="superscript"/>
        </w:rPr>
        <w:t>nd</w:t>
      </w:r>
      <w:r w:rsidR="006A7E09">
        <w:t xml:space="preserve">  round </w:t>
      </w:r>
    </w:p>
    <w:p w14:paraId="0DD2BF23" w14:textId="77777777" w:rsidR="00DF314E" w:rsidRDefault="006A7E09">
      <w:pPr>
        <w:jc w:val="both"/>
        <w:rPr>
          <w:lang w:val="en-GB"/>
        </w:rPr>
      </w:pPr>
      <w:r>
        <w:rPr>
          <w:lang w:val="en-GB"/>
        </w:rPr>
        <w:t>10 companies provided feedback on Initial Proposal 10.</w:t>
      </w:r>
    </w:p>
    <w:p w14:paraId="68FB49E0" w14:textId="77777777" w:rsidR="00DF314E" w:rsidRDefault="006A7E09">
      <w:pPr>
        <w:jc w:val="both"/>
        <w:rPr>
          <w:lang w:val="en-GB"/>
        </w:rPr>
      </w:pPr>
      <w:r>
        <w:rPr>
          <w:lang w:val="en-GB"/>
        </w:rPr>
        <w:t>8 companies are supportive: Apple, , Panasonic, CATT, Nokia, Nokia Shanghai Bell, , QC, NTT DOCOMO, LG, Thales</w:t>
      </w:r>
    </w:p>
    <w:p w14:paraId="5518EEDB" w14:textId="43F4B229" w:rsidR="001767DA" w:rsidRDefault="006A7E09">
      <w:pPr>
        <w:jc w:val="both"/>
        <w:rPr>
          <w:lang w:val="en-GB"/>
        </w:rPr>
      </w:pPr>
      <w:r>
        <w:rPr>
          <w:lang w:val="en-GB"/>
        </w:rPr>
        <w:t>The TPs are not needed according to 2 companies: MediaTek,  Samsung.</w:t>
      </w:r>
    </w:p>
    <w:p w14:paraId="172F7729" w14:textId="215735BE" w:rsidR="001767DA" w:rsidRDefault="008C6E81">
      <w:pPr>
        <w:jc w:val="both"/>
        <w:rPr>
          <w:lang w:val="en-GB"/>
        </w:rPr>
      </w:pPr>
      <w:r>
        <w:rPr>
          <w:lang w:val="en-GB"/>
        </w:rPr>
        <w:t>Initial Proposal 10</w:t>
      </w:r>
      <w:r w:rsidR="006A7E09" w:rsidRPr="001767DA">
        <w:rPr>
          <w:lang w:val="en-GB"/>
        </w:rPr>
        <w:t xml:space="preserve"> </w:t>
      </w:r>
      <w:r w:rsidR="001767DA">
        <w:rPr>
          <w:lang w:val="en-GB"/>
        </w:rPr>
        <w:t>was</w:t>
      </w:r>
      <w:r w:rsidR="006A7E09" w:rsidRPr="001767DA">
        <w:rPr>
          <w:lang w:val="en-GB"/>
        </w:rPr>
        <w:t xml:space="preserve"> further discussed via RAN1 reflector for mail endorsement.</w:t>
      </w:r>
      <w:r w:rsidR="001767DA">
        <w:rPr>
          <w:lang w:val="en-GB"/>
        </w:rPr>
        <w:t xml:space="preserve"> </w:t>
      </w:r>
    </w:p>
    <w:p w14:paraId="42757C21" w14:textId="66DE832A" w:rsidR="0092372A" w:rsidRDefault="0092372A">
      <w:pPr>
        <w:jc w:val="both"/>
        <w:rPr>
          <w:lang w:val="en-GB"/>
        </w:rPr>
      </w:pPr>
      <w:r w:rsidRPr="0092372A">
        <w:rPr>
          <w:lang w:val="en-GB"/>
        </w:rPr>
        <w:t>As mentioned by</w:t>
      </w:r>
      <w:r>
        <w:rPr>
          <w:lang w:val="en-GB"/>
        </w:rPr>
        <w:t xml:space="preserve"> MediaTek and </w:t>
      </w:r>
      <w:r w:rsidRPr="0092372A">
        <w:rPr>
          <w:lang w:val="en-GB"/>
        </w:rPr>
        <w:t xml:space="preserve">Samsung clauses 7.x.1 </w:t>
      </w:r>
      <w:r w:rsidR="008C6E81">
        <w:rPr>
          <w:lang w:val="en-GB"/>
        </w:rPr>
        <w:t>are</w:t>
      </w:r>
      <w:r w:rsidRPr="0092372A">
        <w:rPr>
          <w:lang w:val="en-GB"/>
        </w:rPr>
        <w:t xml:space="preserve">  for the case where the UE can apply a TPC command – </w:t>
      </w:r>
      <w:r w:rsidRPr="008C6E81">
        <w:rPr>
          <w:b/>
          <w:lang w:val="en-GB"/>
        </w:rPr>
        <w:t>Koffset is not relevant</w:t>
      </w:r>
      <w:r w:rsidRPr="0092372A">
        <w:rPr>
          <w:lang w:val="en-GB"/>
        </w:rPr>
        <w:t>.</w:t>
      </w:r>
    </w:p>
    <w:p w14:paraId="4A1627DB" w14:textId="49EE3B6F" w:rsidR="00DF314E" w:rsidRPr="008C6E81" w:rsidRDefault="008C6E81">
      <w:pPr>
        <w:jc w:val="both"/>
        <w:rPr>
          <w:highlight w:val="yellow"/>
          <w:lang w:val="en-GB"/>
        </w:rPr>
      </w:pPr>
      <w:r w:rsidRPr="008C6E81">
        <w:rPr>
          <w:highlight w:val="yellow"/>
          <w:lang w:val="en-GB"/>
        </w:rPr>
        <w:t>Moderator shares the same view:</w:t>
      </w:r>
      <w:r w:rsidR="001767DA" w:rsidRPr="008C6E81">
        <w:rPr>
          <w:highlight w:val="yellow"/>
          <w:lang w:val="en-GB"/>
        </w:rPr>
        <w:t xml:space="preserve"> not including applicability of koffset to clauses 7.x.1 indeed, k2 is not a slot timing aspect but a processing timing aspect</w:t>
      </w:r>
      <w:r w:rsidRPr="008C6E81">
        <w:rPr>
          <w:highlight w:val="yellow"/>
          <w:lang w:val="en-GB"/>
        </w:rPr>
        <w:t>.</w:t>
      </w:r>
    </w:p>
    <w:p w14:paraId="4F03DEF0" w14:textId="62CA5B4F" w:rsidR="00DF314E" w:rsidRDefault="008C6E81">
      <w:pPr>
        <w:jc w:val="both"/>
        <w:rPr>
          <w:lang w:val="en-GB"/>
        </w:rPr>
      </w:pPr>
      <w:r w:rsidRPr="008C6E81">
        <w:rPr>
          <w:highlight w:val="yellow"/>
          <w:lang w:val="en-GB"/>
        </w:rPr>
        <w:t>There was no objection on not including applicability of koffset to clauses 7.x.1. The Issue is closed.</w:t>
      </w:r>
    </w:p>
    <w:p w14:paraId="4F55C9C8" w14:textId="71FCF2E5" w:rsidR="00DF314E" w:rsidRDefault="008C6E81">
      <w:pPr>
        <w:pStyle w:val="1"/>
      </w:pPr>
      <w:r>
        <w:rPr>
          <w:lang w:val="en-US"/>
        </w:rPr>
        <w:lastRenderedPageBreak/>
        <w:t xml:space="preserve"> </w:t>
      </w:r>
      <w:r w:rsidR="006A7E09">
        <w:rPr>
          <w:lang w:val="en-US"/>
        </w:rPr>
        <w:t>[</w:t>
      </w:r>
      <w:r w:rsidR="0028687F">
        <w:rPr>
          <w:lang w:val="en-US"/>
        </w:rPr>
        <w:t>CLOSED</w:t>
      </w:r>
      <w:r w:rsidR="006A7E09">
        <w:rPr>
          <w:lang w:val="en-US"/>
        </w:rPr>
        <w:t xml:space="preserve">] </w:t>
      </w:r>
      <w:r w:rsidR="006A7E09">
        <w:t>TP#3 for 3GPP TS 38.214 to clarify MAC-CE Activation/Deactivation</w:t>
      </w:r>
    </w:p>
    <w:p w14:paraId="292AD074" w14:textId="77777777" w:rsidR="00DF314E" w:rsidRDefault="006A7E09">
      <w:pPr>
        <w:pStyle w:val="2"/>
        <w:jc w:val="both"/>
      </w:pPr>
      <w:r>
        <w:rPr>
          <w:rFonts w:hint="eastAsia"/>
        </w:rPr>
        <w:t>Companies</w:t>
      </w:r>
      <w:r>
        <w:t>’ contributions summary</w:t>
      </w:r>
    </w:p>
    <w:tbl>
      <w:tblPr>
        <w:tblStyle w:val="aff9"/>
        <w:tblW w:w="5000" w:type="pct"/>
        <w:tblLook w:val="04A0" w:firstRow="1" w:lastRow="0" w:firstColumn="1" w:lastColumn="0" w:noHBand="0" w:noVBand="1"/>
      </w:tblPr>
      <w:tblGrid>
        <w:gridCol w:w="1795"/>
        <w:gridCol w:w="7834"/>
      </w:tblGrid>
      <w:tr w:rsidR="00DF314E" w14:paraId="78063604" w14:textId="77777777">
        <w:tc>
          <w:tcPr>
            <w:tcW w:w="932" w:type="pct"/>
            <w:shd w:val="clear" w:color="auto" w:fill="00B0F0"/>
          </w:tcPr>
          <w:p w14:paraId="6A8BC0F7" w14:textId="77777777" w:rsidR="00DF314E" w:rsidRDefault="006A7E09">
            <w:pPr>
              <w:jc w:val="both"/>
              <w:rPr>
                <w:b/>
                <w:color w:val="FFFFFF" w:themeColor="background1"/>
              </w:rPr>
            </w:pPr>
            <w:r>
              <w:rPr>
                <w:b/>
                <w:color w:val="FFFFFF" w:themeColor="background1"/>
              </w:rPr>
              <w:t>Companies</w:t>
            </w:r>
          </w:p>
        </w:tc>
        <w:tc>
          <w:tcPr>
            <w:tcW w:w="4068" w:type="pct"/>
            <w:shd w:val="clear" w:color="auto" w:fill="00B0F0"/>
          </w:tcPr>
          <w:p w14:paraId="0E76A0DF" w14:textId="77777777" w:rsidR="00DF314E" w:rsidRDefault="006A7E09">
            <w:pPr>
              <w:jc w:val="both"/>
              <w:rPr>
                <w:b/>
                <w:color w:val="FFFFFF" w:themeColor="background1"/>
              </w:rPr>
            </w:pPr>
            <w:r>
              <w:rPr>
                <w:b/>
                <w:color w:val="FFFFFF" w:themeColor="background1"/>
              </w:rPr>
              <w:t>Proposals</w:t>
            </w:r>
          </w:p>
        </w:tc>
      </w:tr>
      <w:tr w:rsidR="00DF314E" w14:paraId="777894FF" w14:textId="77777777">
        <w:tc>
          <w:tcPr>
            <w:tcW w:w="932" w:type="pct"/>
          </w:tcPr>
          <w:p w14:paraId="215341B3" w14:textId="77777777" w:rsidR="00DF314E" w:rsidRDefault="006A7E09">
            <w:pPr>
              <w:spacing w:after="0"/>
              <w:jc w:val="both"/>
              <w:rPr>
                <w:rFonts w:eastAsia="Times New Roman"/>
                <w:lang w:val="fr-FR" w:eastAsia="fr-FR"/>
              </w:rPr>
            </w:pPr>
            <w:r>
              <w:rPr>
                <w:rFonts w:eastAsia="Times New Roman"/>
                <w:lang w:val="de-DE"/>
              </w:rPr>
              <w:t>OPPO</w:t>
            </w:r>
          </w:p>
        </w:tc>
        <w:tc>
          <w:tcPr>
            <w:tcW w:w="4068" w:type="pct"/>
          </w:tcPr>
          <w:p w14:paraId="120C2874" w14:textId="77777777" w:rsidR="00DF314E" w:rsidRDefault="006A7E09">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67F8F6F1" w14:textId="6733853F" w:rsidR="00DF314E" w:rsidRDefault="00574839">
      <w:pPr>
        <w:pStyle w:val="2"/>
        <w:jc w:val="both"/>
      </w:pPr>
      <w:bookmarkStart w:id="63" w:name="_Ref102915566"/>
      <w:r>
        <w:t>C</w:t>
      </w:r>
      <w:r w:rsidR="006A7E09">
        <w:t>ompanies views’ collection for 1st round</w:t>
      </w:r>
      <w:bookmarkEnd w:id="63"/>
    </w:p>
    <w:p w14:paraId="55266294" w14:textId="77777777" w:rsidR="00DF314E" w:rsidRDefault="006A7E09">
      <w:pPr>
        <w:jc w:val="both"/>
        <w:rPr>
          <w:rFonts w:eastAsia="宋体"/>
          <w:iCs/>
          <w:lang w:eastAsia="zh-CN"/>
        </w:rPr>
      </w:pPr>
      <w:r>
        <w:rPr>
          <w:rFonts w:eastAsia="宋体"/>
          <w:iCs/>
          <w:lang w:eastAsia="zh-CN"/>
        </w:rPr>
        <w:t>The following TP on TCI states activation is related to the Issue#7-Clarification on MAC-CE Activation/Deactivation.</w:t>
      </w:r>
    </w:p>
    <w:p w14:paraId="3CA0983D" w14:textId="77777777" w:rsidR="00DF314E" w:rsidRDefault="00DF314E">
      <w:pPr>
        <w:jc w:val="both"/>
        <w:rPr>
          <w:rFonts w:eastAsia="宋体"/>
          <w:iCs/>
          <w:sz w:val="18"/>
          <w:lang w:eastAsia="zh-CN"/>
        </w:rPr>
      </w:pPr>
    </w:p>
    <w:p w14:paraId="77FD3925"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8862A3D" w14:textId="77777777" w:rsidR="00DF314E" w:rsidRDefault="006A7E09">
      <w:pPr>
        <w:jc w:val="both"/>
        <w:rPr>
          <w:rFonts w:ascii="Calibri" w:hAnsi="Calibri" w:cs="Calibri"/>
          <w:b/>
          <w:bCs/>
        </w:rPr>
      </w:pPr>
      <w:r>
        <w:rPr>
          <w:b/>
          <w:bCs/>
        </w:rPr>
        <w:t>Adopt the following TP for 3GPP TS 38.214:</w:t>
      </w:r>
    </w:p>
    <w:tbl>
      <w:tblPr>
        <w:tblStyle w:val="aff9"/>
        <w:tblW w:w="0" w:type="auto"/>
        <w:tblLook w:val="04A0" w:firstRow="1" w:lastRow="0" w:firstColumn="1" w:lastColumn="0" w:noHBand="0" w:noVBand="1"/>
      </w:tblPr>
      <w:tblGrid>
        <w:gridCol w:w="9629"/>
      </w:tblGrid>
      <w:tr w:rsidR="00DF314E" w14:paraId="25F1FA41" w14:textId="77777777">
        <w:tc>
          <w:tcPr>
            <w:tcW w:w="9629" w:type="dxa"/>
          </w:tcPr>
          <w:p w14:paraId="5E0F5248" w14:textId="77777777" w:rsidR="00DF314E" w:rsidRDefault="006A7E09">
            <w:pPr>
              <w:pStyle w:val="a7"/>
              <w:spacing w:before="200" w:after="200"/>
              <w:jc w:val="center"/>
              <w:rPr>
                <w:color w:val="0070C0"/>
                <w:sz w:val="24"/>
                <w:lang w:eastAsia="zh-CN"/>
              </w:rPr>
            </w:pPr>
            <w:r>
              <w:rPr>
                <w:color w:val="0070C0"/>
                <w:sz w:val="24"/>
              </w:rPr>
              <w:t>-------------------- Start of TP for TS 38.214 V17.1.0 ---------------------------</w:t>
            </w:r>
          </w:p>
          <w:p w14:paraId="0CD4721F" w14:textId="77777777" w:rsidR="00DF314E" w:rsidRDefault="006A7E0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4D2ABA32" w14:textId="77777777" w:rsidR="00DF314E" w:rsidRDefault="006A7E09">
            <w:pPr>
              <w:spacing w:after="120"/>
              <w:jc w:val="center"/>
              <w:rPr>
                <w:rFonts w:eastAsia="宋体"/>
                <w:sz w:val="24"/>
              </w:rPr>
            </w:pPr>
            <w:r>
              <w:rPr>
                <w:color w:val="0070C0"/>
              </w:rPr>
              <w:t>&lt;Unchanged parts are omitted&gt;</w:t>
            </w:r>
          </w:p>
          <w:p w14:paraId="7B35ED12" w14:textId="77777777" w:rsidR="00DF314E" w:rsidRDefault="006A7E09">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14:paraId="5ED4D4BB" w14:textId="77777777" w:rsidR="00DF314E" w:rsidRDefault="006A7E09">
            <w:pPr>
              <w:jc w:val="center"/>
            </w:pPr>
            <w:r>
              <w:rPr>
                <w:color w:val="0070C0"/>
                <w:sz w:val="24"/>
              </w:rPr>
              <w:t>--------------------End of TP for TS 38.214 V17.1.0 ---------------------------------</w:t>
            </w:r>
          </w:p>
        </w:tc>
      </w:tr>
    </w:tbl>
    <w:p w14:paraId="4F1A4DCE" w14:textId="77777777" w:rsidR="00DF314E" w:rsidRDefault="00DF314E">
      <w:pPr>
        <w:jc w:val="both"/>
      </w:pPr>
    </w:p>
    <w:p w14:paraId="3F27A88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DF314E" w14:paraId="0FFBA352" w14:textId="77777777">
        <w:tc>
          <w:tcPr>
            <w:tcW w:w="931" w:type="pct"/>
            <w:shd w:val="clear" w:color="auto" w:fill="00B0F0"/>
          </w:tcPr>
          <w:p w14:paraId="6F795B4B" w14:textId="77777777" w:rsidR="00DF314E" w:rsidRDefault="006A7E09">
            <w:pPr>
              <w:jc w:val="both"/>
              <w:rPr>
                <w:b/>
                <w:color w:val="FFFFFF" w:themeColor="background1"/>
              </w:rPr>
            </w:pPr>
            <w:r>
              <w:rPr>
                <w:b/>
                <w:color w:val="FFFFFF" w:themeColor="background1"/>
              </w:rPr>
              <w:t>Companies</w:t>
            </w:r>
          </w:p>
        </w:tc>
        <w:tc>
          <w:tcPr>
            <w:tcW w:w="4069" w:type="pct"/>
            <w:shd w:val="clear" w:color="auto" w:fill="00B0F0"/>
          </w:tcPr>
          <w:p w14:paraId="1DB0500C" w14:textId="77777777" w:rsidR="00DF314E" w:rsidRDefault="006A7E09">
            <w:pPr>
              <w:jc w:val="both"/>
              <w:rPr>
                <w:b/>
                <w:color w:val="FFFFFF" w:themeColor="background1"/>
              </w:rPr>
            </w:pPr>
            <w:r>
              <w:rPr>
                <w:b/>
                <w:color w:val="FFFFFF" w:themeColor="background1"/>
              </w:rPr>
              <w:t>Comments and Views</w:t>
            </w:r>
          </w:p>
        </w:tc>
      </w:tr>
      <w:tr w:rsidR="00DF314E" w14:paraId="1D59AF80" w14:textId="77777777">
        <w:tc>
          <w:tcPr>
            <w:tcW w:w="931" w:type="pct"/>
          </w:tcPr>
          <w:p w14:paraId="43B534CA" w14:textId="77777777" w:rsidR="00DF314E" w:rsidRDefault="006A7E09">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19B70579"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think current spec is clear enough. As the A/N is anyway transmitted in a uplink slot, and PDSCH is anyway received in a downlink. </w:t>
            </w:r>
          </w:p>
        </w:tc>
      </w:tr>
      <w:tr w:rsidR="00DF314E" w14:paraId="37E1A3F8" w14:textId="77777777">
        <w:tc>
          <w:tcPr>
            <w:tcW w:w="931" w:type="pct"/>
          </w:tcPr>
          <w:p w14:paraId="14AE925A" w14:textId="77777777" w:rsidR="00DF314E" w:rsidRDefault="006A7E09">
            <w:pPr>
              <w:jc w:val="both"/>
              <w:rPr>
                <w:rFonts w:eastAsiaTheme="minorEastAsia"/>
                <w:bCs/>
                <w:lang w:eastAsia="zh-CN"/>
              </w:rPr>
            </w:pPr>
            <w:r>
              <w:rPr>
                <w:rFonts w:eastAsia="宋体"/>
                <w:bCs/>
                <w:szCs w:val="22"/>
                <w:lang w:eastAsia="zh-CN"/>
              </w:rPr>
              <w:t>Apple</w:t>
            </w:r>
          </w:p>
        </w:tc>
        <w:tc>
          <w:tcPr>
            <w:tcW w:w="4069" w:type="pct"/>
          </w:tcPr>
          <w:p w14:paraId="083139CD"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14:paraId="63831C4D" w14:textId="77777777" w:rsidR="00DF314E" w:rsidRDefault="006A7E09">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seems to be in uplink slot. </w:t>
            </w:r>
          </w:p>
        </w:tc>
      </w:tr>
      <w:tr w:rsidR="00DF314E" w14:paraId="658FD134" w14:textId="77777777">
        <w:tc>
          <w:tcPr>
            <w:tcW w:w="931" w:type="pct"/>
          </w:tcPr>
          <w:p w14:paraId="665C2D72" w14:textId="77777777" w:rsidR="00DF314E" w:rsidRDefault="006A7E09">
            <w:pPr>
              <w:jc w:val="both"/>
              <w:rPr>
                <w:rFonts w:eastAsia="宋体"/>
                <w:bCs/>
                <w:szCs w:val="22"/>
                <w:lang w:eastAsia="zh-CN"/>
              </w:rPr>
            </w:pPr>
            <w:r>
              <w:rPr>
                <w:rFonts w:eastAsia="宋体" w:hint="eastAsia"/>
                <w:bCs/>
                <w:szCs w:val="22"/>
                <w:lang w:eastAsia="zh-CN"/>
              </w:rPr>
              <w:t>ZTE</w:t>
            </w:r>
          </w:p>
        </w:tc>
        <w:tc>
          <w:tcPr>
            <w:tcW w:w="4069" w:type="pct"/>
          </w:tcPr>
          <w:p w14:paraId="79484BC6"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We think the update is not necessary. 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it can be implicitly known as </w:t>
            </w:r>
            <w:r>
              <w:rPr>
                <w:rFonts w:eastAsia="宋体"/>
                <w:bCs/>
                <w:szCs w:val="22"/>
                <w:lang w:eastAsia="zh-CN"/>
              </w:rPr>
              <w:t>“</w:t>
            </w:r>
            <w:r>
              <w:rPr>
                <w:rFonts w:eastAsia="宋体" w:hint="eastAsia"/>
                <w:bCs/>
                <w:szCs w:val="22"/>
                <w:lang w:eastAsia="zh-CN"/>
              </w:rPr>
              <w:t>uplink</w:t>
            </w:r>
            <w:r>
              <w:rPr>
                <w:rFonts w:eastAsia="宋体"/>
                <w:bCs/>
                <w:szCs w:val="22"/>
                <w:lang w:eastAsia="zh-CN"/>
              </w:rPr>
              <w:t>”</w:t>
            </w:r>
            <w:r>
              <w:rPr>
                <w:rFonts w:eastAsia="宋体" w:hint="eastAsia"/>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bCs/>
                <w:szCs w:val="22"/>
                <w:lang w:eastAsia="zh-CN"/>
              </w:rPr>
              <w:t>”</w:t>
            </w:r>
            <w:r>
              <w:rPr>
                <w:rFonts w:eastAsia="宋体" w:hint="eastAsia"/>
                <w:bCs/>
                <w:szCs w:val="22"/>
                <w:lang w:eastAsia="zh-CN"/>
              </w:rPr>
              <w:t>, downlink can be implicitly known since it is DL configuration. But if majority view is to further clarify it, we are also fine.</w:t>
            </w:r>
          </w:p>
        </w:tc>
      </w:tr>
      <w:tr w:rsidR="00DF314E" w14:paraId="1FD76700" w14:textId="77777777">
        <w:tc>
          <w:tcPr>
            <w:tcW w:w="931" w:type="pct"/>
          </w:tcPr>
          <w:p w14:paraId="5959B5D8" w14:textId="77777777" w:rsidR="00DF314E" w:rsidRDefault="006A7E09">
            <w:pPr>
              <w:jc w:val="both"/>
              <w:rPr>
                <w:rFonts w:eastAsia="宋体"/>
                <w:bCs/>
                <w:szCs w:val="22"/>
                <w:lang w:eastAsia="zh-CN"/>
              </w:rPr>
            </w:pPr>
            <w:r>
              <w:rPr>
                <w:rFonts w:eastAsia="宋体"/>
                <w:bCs/>
                <w:szCs w:val="22"/>
                <w:lang w:eastAsia="zh-CN"/>
              </w:rPr>
              <w:lastRenderedPageBreak/>
              <w:t>Panasonic</w:t>
            </w:r>
          </w:p>
        </w:tc>
        <w:tc>
          <w:tcPr>
            <w:tcW w:w="4069" w:type="pct"/>
          </w:tcPr>
          <w:p w14:paraId="61A20645"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rsidR="00DF314E" w14:paraId="34F12C08" w14:textId="77777777">
        <w:tc>
          <w:tcPr>
            <w:tcW w:w="931" w:type="pct"/>
          </w:tcPr>
          <w:p w14:paraId="25972DFD" w14:textId="77777777" w:rsidR="00DF314E" w:rsidRDefault="006A7E09">
            <w:pPr>
              <w:jc w:val="both"/>
              <w:rPr>
                <w:rFonts w:eastAsia="宋体"/>
                <w:bCs/>
                <w:szCs w:val="22"/>
                <w:lang w:eastAsia="zh-CN"/>
              </w:rPr>
            </w:pPr>
            <w:r>
              <w:rPr>
                <w:rFonts w:eastAsia="宋体" w:hint="eastAsia"/>
                <w:bCs/>
                <w:szCs w:val="22"/>
                <w:lang w:eastAsia="zh-CN"/>
              </w:rPr>
              <w:t>CATT</w:t>
            </w:r>
          </w:p>
        </w:tc>
        <w:tc>
          <w:tcPr>
            <w:tcW w:w="4069" w:type="pct"/>
          </w:tcPr>
          <w:p w14:paraId="33CC0539"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It seems unnecessary. </w:t>
            </w:r>
          </w:p>
        </w:tc>
      </w:tr>
      <w:tr w:rsidR="00DF314E" w14:paraId="6040DD95" w14:textId="77777777">
        <w:tc>
          <w:tcPr>
            <w:tcW w:w="931" w:type="pct"/>
          </w:tcPr>
          <w:p w14:paraId="2332FDF5" w14:textId="77777777" w:rsidR="00DF314E" w:rsidRDefault="006A7E09">
            <w:pPr>
              <w:jc w:val="both"/>
              <w:rPr>
                <w:rFonts w:eastAsia="宋体"/>
                <w:bCs/>
                <w:szCs w:val="22"/>
                <w:lang w:eastAsia="zh-CN"/>
              </w:rPr>
            </w:pPr>
            <w:r>
              <w:rPr>
                <w:rFonts w:cs="Arial"/>
                <w:bCs/>
              </w:rPr>
              <w:t>Nokia, Nokia Shanghai Bell</w:t>
            </w:r>
          </w:p>
        </w:tc>
        <w:tc>
          <w:tcPr>
            <w:tcW w:w="4069" w:type="pct"/>
          </w:tcPr>
          <w:p w14:paraId="76456BA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rsidR="00DF314E" w14:paraId="139A1932" w14:textId="77777777">
        <w:tc>
          <w:tcPr>
            <w:tcW w:w="931" w:type="pct"/>
          </w:tcPr>
          <w:p w14:paraId="33818235" w14:textId="77777777" w:rsidR="00DF314E" w:rsidRDefault="006A7E09">
            <w:pPr>
              <w:jc w:val="both"/>
              <w:rPr>
                <w:rFonts w:cs="Arial"/>
                <w:bCs/>
              </w:rPr>
            </w:pPr>
            <w:r>
              <w:rPr>
                <w:rFonts w:cs="Arial"/>
                <w:bCs/>
              </w:rPr>
              <w:t>Samsung</w:t>
            </w:r>
          </w:p>
        </w:tc>
        <w:tc>
          <w:tcPr>
            <w:tcW w:w="4069" w:type="pct"/>
          </w:tcPr>
          <w:p w14:paraId="0A6D065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rsidR="00DF314E" w14:paraId="60106C90" w14:textId="77777777">
        <w:tc>
          <w:tcPr>
            <w:tcW w:w="931" w:type="pct"/>
          </w:tcPr>
          <w:p w14:paraId="19C54CDD" w14:textId="77777777" w:rsidR="00DF314E" w:rsidRDefault="006A7E09">
            <w:pPr>
              <w:jc w:val="both"/>
              <w:rPr>
                <w:rFonts w:cs="Arial"/>
                <w:bCs/>
              </w:rPr>
            </w:pPr>
            <w:r>
              <w:rPr>
                <w:rFonts w:cs="Arial"/>
                <w:bCs/>
              </w:rPr>
              <w:t>OPPO</w:t>
            </w:r>
          </w:p>
        </w:tc>
        <w:tc>
          <w:tcPr>
            <w:tcW w:w="4069" w:type="pct"/>
          </w:tcPr>
          <w:p w14:paraId="41226884"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This is important for the engineers to understand the specification. </w:t>
            </w:r>
          </w:p>
        </w:tc>
      </w:tr>
      <w:tr w:rsidR="00DF314E" w14:paraId="397E7C38" w14:textId="77777777">
        <w:tc>
          <w:tcPr>
            <w:tcW w:w="931" w:type="pct"/>
          </w:tcPr>
          <w:p w14:paraId="7121BDA1" w14:textId="77777777" w:rsidR="00DF314E" w:rsidRDefault="006A7E09">
            <w:pPr>
              <w:jc w:val="both"/>
              <w:rPr>
                <w:rFonts w:cs="Arial"/>
                <w:bCs/>
              </w:rPr>
            </w:pPr>
            <w:r>
              <w:rPr>
                <w:rFonts w:cs="Arial"/>
                <w:bCs/>
              </w:rPr>
              <w:t>QC</w:t>
            </w:r>
          </w:p>
        </w:tc>
        <w:tc>
          <w:tcPr>
            <w:tcW w:w="4069" w:type="pct"/>
          </w:tcPr>
          <w:p w14:paraId="3674CA3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rsidR="00DF314E" w14:paraId="6E71B330" w14:textId="77777777">
        <w:tc>
          <w:tcPr>
            <w:tcW w:w="931" w:type="pct"/>
          </w:tcPr>
          <w:p w14:paraId="44703AD3" w14:textId="77777777" w:rsidR="00DF314E" w:rsidRDefault="006A7E09">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08D7943" w14:textId="77777777" w:rsidR="00DF314E" w:rsidRDefault="006A7E09">
            <w:pPr>
              <w:pStyle w:val="affb"/>
              <w:adjustRightInd w:val="0"/>
              <w:snapToGrid w:val="0"/>
              <w:spacing w:after="120"/>
              <w:ind w:left="0"/>
              <w:jc w:val="both"/>
              <w:rPr>
                <w:rFonts w:eastAsia="宋体"/>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F314E" w14:paraId="10DC7292" w14:textId="77777777">
        <w:tc>
          <w:tcPr>
            <w:tcW w:w="931" w:type="pct"/>
          </w:tcPr>
          <w:p w14:paraId="1AF42CF4" w14:textId="77777777" w:rsidR="00DF314E" w:rsidRDefault="006A7E09">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246D5180" w14:textId="77777777" w:rsidR="00DF314E" w:rsidRDefault="006A7E09">
            <w:pPr>
              <w:pStyle w:val="affb"/>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F314E" w14:paraId="36D4E6CC" w14:textId="77777777">
        <w:tc>
          <w:tcPr>
            <w:tcW w:w="931" w:type="pct"/>
          </w:tcPr>
          <w:p w14:paraId="7424010F" w14:textId="77777777" w:rsidR="00DF314E" w:rsidRDefault="006A7E09">
            <w:pPr>
              <w:jc w:val="both"/>
              <w:rPr>
                <w:rFonts w:eastAsia="宋体"/>
                <w:bCs/>
                <w:szCs w:val="22"/>
                <w:lang w:eastAsia="zh-CN"/>
              </w:rPr>
            </w:pPr>
            <w:r>
              <w:rPr>
                <w:rFonts w:eastAsia="宋体"/>
                <w:bCs/>
                <w:szCs w:val="22"/>
                <w:lang w:eastAsia="zh-CN"/>
              </w:rPr>
              <w:t>LG</w:t>
            </w:r>
          </w:p>
        </w:tc>
        <w:tc>
          <w:tcPr>
            <w:tcW w:w="4069" w:type="pct"/>
          </w:tcPr>
          <w:p w14:paraId="24499B3B"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DF314E" w14:paraId="70E46806" w14:textId="77777777">
        <w:tc>
          <w:tcPr>
            <w:tcW w:w="931" w:type="pct"/>
          </w:tcPr>
          <w:p w14:paraId="20A6FB13" w14:textId="77777777" w:rsidR="00DF314E" w:rsidRDefault="006A7E09">
            <w:pPr>
              <w:jc w:val="both"/>
              <w:rPr>
                <w:rFonts w:eastAsia="宋体"/>
                <w:bCs/>
                <w:szCs w:val="22"/>
                <w:lang w:eastAsia="zh-CN"/>
              </w:rPr>
            </w:pPr>
            <w:r>
              <w:rPr>
                <w:rFonts w:eastAsia="宋体"/>
                <w:bCs/>
                <w:szCs w:val="22"/>
                <w:lang w:eastAsia="zh-CN"/>
              </w:rPr>
              <w:t>Thales</w:t>
            </w:r>
          </w:p>
        </w:tc>
        <w:tc>
          <w:tcPr>
            <w:tcW w:w="4069" w:type="pct"/>
          </w:tcPr>
          <w:p w14:paraId="40FACF02"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Fine</w:t>
            </w:r>
          </w:p>
        </w:tc>
      </w:tr>
    </w:tbl>
    <w:p w14:paraId="0577A864" w14:textId="77777777" w:rsidR="00DF314E" w:rsidRDefault="00DF314E">
      <w:pPr>
        <w:jc w:val="both"/>
      </w:pPr>
    </w:p>
    <w:p w14:paraId="5A83C1B1" w14:textId="39F5AD4A" w:rsidR="00DF314E" w:rsidRDefault="00574839">
      <w:pPr>
        <w:pStyle w:val="2"/>
      </w:pPr>
      <w:r>
        <w:t>C</w:t>
      </w:r>
      <w:r w:rsidR="006A7E09">
        <w:t>ompanies views’ collection for 2</w:t>
      </w:r>
      <w:r w:rsidR="006A7E09">
        <w:rPr>
          <w:vertAlign w:val="superscript"/>
        </w:rPr>
        <w:t>nd</w:t>
      </w:r>
      <w:r w:rsidR="006A7E09">
        <w:t xml:space="preserve">  round </w:t>
      </w:r>
    </w:p>
    <w:p w14:paraId="0BAA9A71" w14:textId="77777777" w:rsidR="00DF314E" w:rsidRDefault="006A7E09">
      <w:pPr>
        <w:jc w:val="both"/>
        <w:rPr>
          <w:lang w:val="en-GB"/>
        </w:rPr>
      </w:pPr>
      <w:r>
        <w:rPr>
          <w:lang w:val="en-GB"/>
        </w:rPr>
        <w:t>Based on first round of email discussions, the views are diverse:</w:t>
      </w:r>
    </w:p>
    <w:p w14:paraId="2AF38D2F" w14:textId="77777777" w:rsidR="00DF314E" w:rsidRDefault="006A7E09">
      <w:pPr>
        <w:jc w:val="both"/>
        <w:rPr>
          <w:b/>
          <w:lang w:val="en-GB"/>
        </w:rPr>
      </w:pPr>
      <w:r>
        <w:rPr>
          <w:lang w:val="en-GB"/>
        </w:rPr>
        <w:t xml:space="preserve">6 Companies supportive/ or fine with Initial Proposal 11: </w:t>
      </w:r>
      <w:r>
        <w:rPr>
          <w:b/>
          <w:lang w:val="en-GB"/>
        </w:rPr>
        <w:t>Panasonic, OPPO, NTT DOCOMO, Huawei, HiSilicon, LG, Thales.</w:t>
      </w:r>
    </w:p>
    <w:p w14:paraId="5C7C1D63" w14:textId="77777777" w:rsidR="00DF314E" w:rsidRDefault="006A7E09">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20804C96" w14:textId="77777777" w:rsidR="00DF314E" w:rsidRDefault="006A7E09">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7506E65D" w14:textId="77777777" w:rsidR="00DF314E" w:rsidRDefault="006A7E09">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24C06FC1" w14:textId="77777777" w:rsidR="00DF314E" w:rsidRDefault="006A7E09">
      <w:pPr>
        <w:jc w:val="both"/>
        <w:rPr>
          <w:lang w:val="en-GB"/>
        </w:rPr>
      </w:pPr>
      <w:r>
        <w:rPr>
          <w:lang w:val="en-GB"/>
        </w:rPr>
        <w:t>As for Issue#7, let’s further discuss during the second round, hopefully the group can converge before the end of the meeting.</w:t>
      </w:r>
    </w:p>
    <w:p w14:paraId="058BFD3C" w14:textId="77777777" w:rsidR="00DF314E" w:rsidRDefault="00DF314E">
      <w:pPr>
        <w:jc w:val="both"/>
        <w:rPr>
          <w:lang w:val="en-GB"/>
        </w:rPr>
      </w:pPr>
    </w:p>
    <w:p w14:paraId="667E8A29" w14:textId="77777777" w:rsidR="00DF314E" w:rsidRDefault="006A7E09">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F873CE9" w14:textId="77777777" w:rsidR="00DF314E" w:rsidRDefault="006A7E09">
      <w:pPr>
        <w:jc w:val="both"/>
        <w:rPr>
          <w:b/>
          <w:bCs/>
        </w:rPr>
      </w:pPr>
      <w:r>
        <w:rPr>
          <w:b/>
          <w:bCs/>
        </w:rPr>
        <w:t>Adopt the following TP for 3GPP TS 38.214:</w:t>
      </w:r>
    </w:p>
    <w:p w14:paraId="22386D58" w14:textId="77777777" w:rsidR="00DF314E" w:rsidRDefault="006A7E09">
      <w:pPr>
        <w:pStyle w:val="affb"/>
        <w:numPr>
          <w:ilvl w:val="0"/>
          <w:numId w:val="32"/>
        </w:numPr>
        <w:jc w:val="both"/>
        <w:rPr>
          <w:b/>
          <w:bCs/>
        </w:rPr>
      </w:pPr>
      <w:r>
        <w:rPr>
          <w:b/>
          <w:bCs/>
        </w:rPr>
        <w:t>Reason for change</w:t>
      </w:r>
    </w:p>
    <w:p w14:paraId="69C7935F" w14:textId="77777777" w:rsidR="00DF314E" w:rsidRDefault="006A7E09">
      <w:pPr>
        <w:pStyle w:val="a7"/>
        <w:numPr>
          <w:ilvl w:val="0"/>
          <w:numId w:val="25"/>
        </w:numPr>
        <w:spacing w:before="120" w:line="259" w:lineRule="auto"/>
        <w:rPr>
          <w:rFonts w:eastAsia="宋体"/>
          <w:b/>
          <w:iCs/>
        </w:rPr>
      </w:pPr>
      <w:r>
        <w:rPr>
          <w:rFonts w:eastAsia="宋体"/>
          <w:b/>
          <w:iCs/>
        </w:rPr>
        <w:t xml:space="preserve">In NTN, It might be understood for TCI states activation, UE would transmit HARQ-ACK in uplink slot </w:t>
      </w:r>
      <w:r>
        <w:rPr>
          <w:rFonts w:eastAsia="宋体"/>
          <w:b/>
          <w:i/>
          <w:iCs/>
        </w:rPr>
        <w:t>n</w:t>
      </w:r>
      <w:r>
        <w:rPr>
          <w:rFonts w:eastAsia="宋体"/>
          <w:b/>
          <w:iCs/>
        </w:rPr>
        <w:t xml:space="preserve"> and apply the MAC-CE from the first downlink slot that is after downlink slot </w:t>
      </w:r>
      <m:oMath>
        <m:r>
          <m:rPr>
            <m:sty m:val="bi"/>
          </m:rPr>
          <w:rPr>
            <w:rFonts w:ascii="Cambria Math" w:eastAsia="宋体" w:hAnsi="Cambria Math"/>
          </w:rPr>
          <m:t>n</m:t>
        </m:r>
        <m:r>
          <m:rPr>
            <m:sty m:val="b"/>
          </m:rPr>
          <w:rPr>
            <w:rFonts w:ascii="Cambria Math" w:eastAsia="宋体" w:hAnsi="Cambria Math"/>
          </w:rPr>
          <m:t>+</m:t>
        </m:r>
        <m:sSubSup>
          <m:sSubSupPr>
            <m:ctrlPr>
              <w:rPr>
                <w:rFonts w:ascii="Cambria Math" w:eastAsia="宋体" w:hAnsi="Cambria Math"/>
                <w:b/>
              </w:rPr>
            </m:ctrlPr>
          </m:sSubSupPr>
          <m:e>
            <m:r>
              <m:rPr>
                <m:sty m:val="bi"/>
              </m:rPr>
              <w:rPr>
                <w:rFonts w:ascii="Cambria Math" w:eastAsia="宋体" w:hAnsi="Cambria Math"/>
              </w:rPr>
              <m:t>3</m:t>
            </m:r>
            <m:r>
              <m:rPr>
                <m:sty m:val="bi"/>
              </m:rPr>
              <w:rPr>
                <w:rFonts w:ascii="Cambria Math" w:eastAsia="宋体" w:hAnsi="Cambria Math"/>
              </w:rPr>
              <m:t>N</m:t>
            </m:r>
          </m:e>
          <m:sub>
            <m:r>
              <m:rPr>
                <m:sty m:val="bi"/>
              </m:rPr>
              <w:rPr>
                <w:rFonts w:ascii="Cambria Math" w:eastAsia="宋体" w:hAnsi="Cambria Math"/>
              </w:rPr>
              <m:t>slot</m:t>
            </m:r>
          </m:sub>
          <m:sup>
            <m:r>
              <m:rPr>
                <m:sty m:val="bi"/>
              </m:rPr>
              <w:rPr>
                <w:rFonts w:ascii="Cambria Math" w:eastAsia="宋体" w:hAnsi="Cambria Math"/>
              </w:rPr>
              <m:t>subframe,µ</m:t>
            </m:r>
          </m:sup>
        </m:sSubSup>
        <m:r>
          <m:rPr>
            <m:sty m:val="bi"/>
          </m:rPr>
          <w:rPr>
            <w:rFonts w:ascii="Cambria Math" w:eastAsia="宋体" w:hAnsi="Cambria Math"/>
          </w:rPr>
          <m:t>+</m:t>
        </m:r>
        <m:sSub>
          <m:sSubPr>
            <m:ctrlPr>
              <w:rPr>
                <w:rFonts w:ascii="Cambria Math" w:eastAsia="宋体" w:hAnsi="Cambria Math"/>
                <w:b/>
                <w:i/>
                <w:lang w:val="zh-CN"/>
              </w:rPr>
            </m:ctrlPr>
          </m:sSubPr>
          <m:e>
            <m:f>
              <m:fPr>
                <m:ctrlPr>
                  <w:rPr>
                    <w:rFonts w:ascii="Cambria Math" w:eastAsia="宋体" w:hAnsi="Cambria Math"/>
                    <w:b/>
                    <w:lang w:val="en-GB"/>
                  </w:rPr>
                </m:ctrlPr>
              </m:fPr>
              <m:num>
                <m:sSup>
                  <m:sSupPr>
                    <m:ctrlPr>
                      <w:rPr>
                        <w:rFonts w:ascii="Cambria Math" w:eastAsia="宋体" w:hAnsi="Cambria Math"/>
                        <w:b/>
                        <w:lang w:val="en-GB"/>
                      </w:rPr>
                    </m:ctrlPr>
                  </m:sSupPr>
                  <m:e>
                    <m:r>
                      <m:rPr>
                        <m:sty m:val="b"/>
                      </m:rPr>
                      <w:rPr>
                        <w:rFonts w:ascii="Cambria Math" w:eastAsia="宋体" w:hAnsi="Cambria Math"/>
                      </w:rPr>
                      <m:t>2</m:t>
                    </m:r>
                  </m:e>
                  <m:sup>
                    <m:r>
                      <m:rPr>
                        <m:sty m:val="bi"/>
                      </m:rPr>
                      <w:rPr>
                        <w:rFonts w:ascii="Cambria Math" w:eastAsia="宋体" w:hAnsi="Cambria Math"/>
                      </w:rPr>
                      <m:t>μ</m:t>
                    </m:r>
                  </m:sup>
                </m:sSup>
              </m:num>
              <m:den>
                <m:sSup>
                  <m:sSupPr>
                    <m:ctrlPr>
                      <w:rPr>
                        <w:rFonts w:ascii="Cambria Math" w:eastAsia="宋体" w:hAnsi="Cambria Math"/>
                        <w:b/>
                        <w:lang w:val="en-GB"/>
                      </w:rPr>
                    </m:ctrlPr>
                  </m:sSupPr>
                  <m:e>
                    <m:r>
                      <m:rPr>
                        <m:sty m:val="b"/>
                      </m:rPr>
                      <w:rPr>
                        <w:rFonts w:ascii="Cambria Math" w:eastAsia="宋体" w:hAnsi="Cambria Math"/>
                      </w:rPr>
                      <m:t>2</m:t>
                    </m:r>
                  </m:e>
                  <m:sup>
                    <m:sSub>
                      <m:sSubPr>
                        <m:ctrlPr>
                          <w:rPr>
                            <w:rFonts w:ascii="Cambria Math" w:eastAsia="宋体" w:hAnsi="Cambria Math"/>
                            <w:b/>
                            <w:lang w:val="en-GB"/>
                          </w:rPr>
                        </m:ctrlPr>
                      </m:sSubPr>
                      <m:e>
                        <m:r>
                          <m:rPr>
                            <m:sty m:val="bi"/>
                          </m:rPr>
                          <w:rPr>
                            <w:rFonts w:ascii="Cambria Math" w:eastAsia="宋体" w:hAnsi="Cambria Math"/>
                          </w:rPr>
                          <m:t>μ</m:t>
                        </m:r>
                      </m:e>
                      <m:sub>
                        <m:sSub>
                          <m:sSubPr>
                            <m:ctrlPr>
                              <w:rPr>
                                <w:rFonts w:ascii="Cambria Math" w:eastAsia="宋体" w:hAnsi="Cambria Math"/>
                                <w:b/>
                                <w:lang w:val="en-GB"/>
                              </w:rPr>
                            </m:ctrlPr>
                          </m:sSubPr>
                          <m:e>
                            <m:r>
                              <m:rPr>
                                <m:sty m:val="bi"/>
                              </m:rPr>
                              <w:rPr>
                                <w:rFonts w:ascii="Cambria Math" w:eastAsia="宋体" w:hAnsi="Cambria Math"/>
                              </w:rPr>
                              <m:t>K</m:t>
                            </m:r>
                          </m:e>
                          <m:sub>
                            <m:r>
                              <m:rPr>
                                <m:sty m:val="bi"/>
                              </m:rPr>
                              <w:rPr>
                                <w:rFonts w:ascii="Cambria Math" w:eastAsia="宋体" w:hAnsi="Cambria Math"/>
                              </w:rPr>
                              <m:t>mac</m:t>
                            </m:r>
                          </m:sub>
                        </m:sSub>
                      </m:sub>
                    </m:sSub>
                  </m:sup>
                </m:sSup>
              </m:den>
            </m:f>
            <m:r>
              <m:rPr>
                <m:sty m:val="bi"/>
              </m:rPr>
              <w:rPr>
                <w:rFonts w:ascii="Cambria Math" w:hAnsi="Cambria Math"/>
                <w:kern w:val="2"/>
                <w:lang w:val="en-GB"/>
              </w:rPr>
              <m:t>∙</m:t>
            </m:r>
            <m:r>
              <m:rPr>
                <m:sty m:val="bi"/>
              </m:rPr>
              <w:rPr>
                <w:rFonts w:ascii="Cambria Math" w:eastAsia="宋体" w:hAnsi="Cambria Math"/>
                <w:lang w:val="en-GB"/>
              </w:rPr>
              <m:t>k</m:t>
            </m:r>
          </m:e>
          <m:sub>
            <m:r>
              <m:rPr>
                <m:sty m:val="b"/>
              </m:rPr>
              <w:rPr>
                <w:rFonts w:ascii="Cambria Math" w:eastAsia="宋体" w:hAnsi="Cambria Math"/>
                <w:lang w:val="en-GB"/>
              </w:rPr>
              <m:t>mac</m:t>
            </m:r>
          </m:sub>
        </m:sSub>
      </m:oMath>
      <w:r>
        <w:rPr>
          <w:rFonts w:eastAsia="宋体"/>
          <w:b/>
          <w:iCs/>
        </w:rPr>
        <w:t xml:space="preserve">. For SP SRS activation, UE would transmit HARQ-ACK in uplink slot </w:t>
      </w:r>
      <w:r>
        <w:rPr>
          <w:rFonts w:eastAsia="宋体"/>
          <w:b/>
          <w:i/>
          <w:iCs/>
        </w:rPr>
        <w:t>n</w:t>
      </w:r>
      <w:r>
        <w:rPr>
          <w:rFonts w:eastAsia="宋体"/>
          <w:b/>
          <w:iCs/>
        </w:rPr>
        <w:t xml:space="preserve"> and apply the MAC-CE from the first uplink slot that is after uplink slot</w:t>
      </w:r>
      <m:oMath>
        <m:r>
          <m:rPr>
            <m:sty m:val="bi"/>
          </m:rPr>
          <w:rPr>
            <w:rFonts w:ascii="Cambria Math" w:eastAsia="宋体" w:hAnsi="Cambria Math"/>
          </w:rPr>
          <m:t xml:space="preserve"> n</m:t>
        </m:r>
        <m:r>
          <m:rPr>
            <m:sty m:val="b"/>
          </m:rPr>
          <w:rPr>
            <w:rFonts w:ascii="Cambria Math" w:eastAsia="宋体" w:hAnsi="Cambria Math"/>
          </w:rPr>
          <m:t>+</m:t>
        </m:r>
        <m:sSubSup>
          <m:sSubSupPr>
            <m:ctrlPr>
              <w:rPr>
                <w:rFonts w:ascii="Cambria Math" w:eastAsia="宋体" w:hAnsi="Cambria Math"/>
                <w:b/>
              </w:rPr>
            </m:ctrlPr>
          </m:sSubSupPr>
          <m:e>
            <m:r>
              <m:rPr>
                <m:sty m:val="bi"/>
              </m:rPr>
              <w:rPr>
                <w:rFonts w:ascii="Cambria Math" w:eastAsia="宋体" w:hAnsi="Cambria Math"/>
              </w:rPr>
              <m:t>3</m:t>
            </m:r>
            <m:r>
              <m:rPr>
                <m:sty m:val="bi"/>
              </m:rPr>
              <w:rPr>
                <w:rFonts w:ascii="Cambria Math" w:eastAsia="宋体" w:hAnsi="Cambria Math"/>
              </w:rPr>
              <m:t>N</m:t>
            </m:r>
          </m:e>
          <m:sub>
            <m:r>
              <m:rPr>
                <m:sty m:val="bi"/>
              </m:rPr>
              <w:rPr>
                <w:rFonts w:ascii="Cambria Math" w:eastAsia="宋体" w:hAnsi="Cambria Math"/>
              </w:rPr>
              <m:t>slot</m:t>
            </m:r>
          </m:sub>
          <m:sup>
            <m:r>
              <m:rPr>
                <m:sty m:val="bi"/>
              </m:rPr>
              <w:rPr>
                <w:rFonts w:ascii="Cambria Math" w:eastAsia="宋体" w:hAnsi="Cambria Math"/>
              </w:rPr>
              <m:t>subframe,µ</m:t>
            </m:r>
          </m:sup>
        </m:sSubSup>
      </m:oMath>
      <w:r>
        <w:rPr>
          <w:rFonts w:eastAsia="宋体"/>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286D8B84" w14:textId="77777777" w:rsidR="00DF314E" w:rsidRDefault="006A7E09">
      <w:pPr>
        <w:pStyle w:val="affb"/>
        <w:numPr>
          <w:ilvl w:val="0"/>
          <w:numId w:val="32"/>
        </w:numPr>
        <w:jc w:val="both"/>
        <w:rPr>
          <w:b/>
          <w:bCs/>
        </w:rPr>
      </w:pPr>
      <w:r>
        <w:rPr>
          <w:b/>
          <w:bCs/>
        </w:rPr>
        <w:t>Summary of change</w:t>
      </w:r>
    </w:p>
    <w:p w14:paraId="0D8DFEEE" w14:textId="77777777" w:rsidR="00DF314E" w:rsidRDefault="006A7E09">
      <w:pPr>
        <w:pStyle w:val="affb"/>
        <w:numPr>
          <w:ilvl w:val="0"/>
          <w:numId w:val="25"/>
        </w:numPr>
        <w:jc w:val="both"/>
        <w:rPr>
          <w:b/>
          <w:bCs/>
          <w:sz w:val="22"/>
        </w:rPr>
      </w:pPr>
      <w:r>
        <w:rPr>
          <w:b/>
          <w:lang w:val="en-GB"/>
        </w:rPr>
        <w:lastRenderedPageBreak/>
        <w:t xml:space="preserve"> </w:t>
      </w:r>
      <w:r>
        <w:rPr>
          <w:rFonts w:eastAsia="宋体"/>
          <w:b/>
          <w:iCs/>
          <w:lang w:eastAsia="zh-CN"/>
        </w:rPr>
        <w:t>To clarify this issue, it is proposed to differentiate downlink/uplink slot for MAC-CE activation/deactivation for downlink configuration.</w:t>
      </w:r>
    </w:p>
    <w:p w14:paraId="1B7997E0" w14:textId="77777777" w:rsidR="00DF314E" w:rsidRDefault="006A7E09">
      <w:pPr>
        <w:pStyle w:val="affb"/>
        <w:numPr>
          <w:ilvl w:val="0"/>
          <w:numId w:val="33"/>
        </w:numPr>
        <w:jc w:val="both"/>
        <w:rPr>
          <w:b/>
          <w:bCs/>
        </w:rPr>
      </w:pPr>
      <w:r>
        <w:rPr>
          <w:b/>
          <w:bCs/>
        </w:rPr>
        <w:t>Consequences if not approved</w:t>
      </w:r>
    </w:p>
    <w:p w14:paraId="22C434AF" w14:textId="77777777" w:rsidR="00DF314E" w:rsidRDefault="006A7E09">
      <w:pPr>
        <w:pStyle w:val="affb"/>
        <w:numPr>
          <w:ilvl w:val="0"/>
          <w:numId w:val="25"/>
        </w:numPr>
        <w:snapToGrid w:val="0"/>
        <w:rPr>
          <w:b/>
          <w:lang w:val="en-GB"/>
        </w:rPr>
      </w:pPr>
      <w:r>
        <w:rPr>
          <w:b/>
          <w:lang w:val="en-GB"/>
        </w:rPr>
        <w:t>Ambiguity in spec interpretation.</w:t>
      </w:r>
    </w:p>
    <w:p w14:paraId="5C25DBEA" w14:textId="77777777" w:rsidR="00DF314E" w:rsidRDefault="00DF314E">
      <w:pPr>
        <w:jc w:val="both"/>
        <w:rPr>
          <w:rFonts w:ascii="Calibri" w:hAnsi="Calibri" w:cs="Calibri"/>
          <w:b/>
          <w:bCs/>
          <w:lang w:val="en-GB"/>
        </w:rPr>
      </w:pPr>
    </w:p>
    <w:tbl>
      <w:tblPr>
        <w:tblStyle w:val="aff9"/>
        <w:tblW w:w="0" w:type="auto"/>
        <w:tblLook w:val="04A0" w:firstRow="1" w:lastRow="0" w:firstColumn="1" w:lastColumn="0" w:noHBand="0" w:noVBand="1"/>
      </w:tblPr>
      <w:tblGrid>
        <w:gridCol w:w="9629"/>
      </w:tblGrid>
      <w:tr w:rsidR="00DF314E" w14:paraId="13E0D8EA" w14:textId="77777777">
        <w:tc>
          <w:tcPr>
            <w:tcW w:w="9629" w:type="dxa"/>
          </w:tcPr>
          <w:p w14:paraId="33727EA5" w14:textId="77777777" w:rsidR="00DF314E" w:rsidRDefault="006A7E09">
            <w:pPr>
              <w:pStyle w:val="a7"/>
              <w:spacing w:before="200" w:after="200"/>
              <w:jc w:val="center"/>
              <w:rPr>
                <w:color w:val="0070C0"/>
                <w:sz w:val="24"/>
                <w:lang w:eastAsia="zh-CN"/>
              </w:rPr>
            </w:pPr>
            <w:r>
              <w:rPr>
                <w:color w:val="0070C0"/>
                <w:sz w:val="24"/>
              </w:rPr>
              <w:t>-------------------- Start of TP for TS 38.214 V17.1.0 ---------------------------</w:t>
            </w:r>
          </w:p>
          <w:p w14:paraId="4A71433A" w14:textId="77777777" w:rsidR="00DF314E" w:rsidRDefault="006A7E0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762CE641" w14:textId="77777777" w:rsidR="00DF314E" w:rsidRDefault="006A7E09">
            <w:pPr>
              <w:spacing w:after="120"/>
              <w:jc w:val="center"/>
              <w:rPr>
                <w:rFonts w:eastAsia="宋体"/>
                <w:sz w:val="24"/>
              </w:rPr>
            </w:pPr>
            <w:r>
              <w:rPr>
                <w:color w:val="0070C0"/>
              </w:rPr>
              <w:t>&lt;Unchanged parts are omitted&gt;</w:t>
            </w:r>
          </w:p>
          <w:p w14:paraId="338A31D1" w14:textId="77777777" w:rsidR="00DF314E" w:rsidRDefault="006A7E09">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r>
              <w:rPr>
                <w:rFonts w:eastAsia="宋体"/>
                <w:i/>
                <w:lang w:val="en-GB"/>
              </w:rPr>
              <w:t xml:space="preserve">tci-PresentInDCI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r>
              <w:rPr>
                <w:rFonts w:eastAsia="宋体"/>
                <w:i/>
                <w:color w:val="000000"/>
                <w:lang w:val="en-GB"/>
              </w:rPr>
              <w:t xml:space="preserve">timeDurationForQCL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宋体"/>
                <w:i/>
                <w:color w:val="000000"/>
                <w:lang w:val="en-GB"/>
              </w:rPr>
              <w:t>qcl-Type</w:t>
            </w:r>
            <w:r>
              <w:rPr>
                <w:rFonts w:eastAsia="宋体"/>
                <w:color w:val="000000"/>
                <w:lang w:val="en-GB"/>
              </w:rPr>
              <w:t xml:space="preserve"> set to 'typeA', and when applicable, also with respect to </w:t>
            </w:r>
            <w:r>
              <w:rPr>
                <w:rFonts w:eastAsia="宋体"/>
                <w:i/>
                <w:color w:val="000000"/>
                <w:lang w:val="en-GB"/>
              </w:rPr>
              <w:t>qcl-Type</w:t>
            </w:r>
            <w:r>
              <w:rPr>
                <w:rFonts w:eastAsia="宋体"/>
                <w:color w:val="000000"/>
                <w:lang w:val="en-GB"/>
              </w:rPr>
              <w:t xml:space="preserve"> set to 'typeD'.</w:t>
            </w:r>
          </w:p>
          <w:p w14:paraId="57A5EF79" w14:textId="77777777" w:rsidR="00DF314E" w:rsidRDefault="006A7E09">
            <w:pPr>
              <w:jc w:val="center"/>
            </w:pPr>
            <w:r>
              <w:rPr>
                <w:color w:val="0070C0"/>
                <w:sz w:val="24"/>
              </w:rPr>
              <w:t>--------------------End of TP for TS 38.214 V17.1.0 ---------------------------------</w:t>
            </w:r>
          </w:p>
        </w:tc>
      </w:tr>
    </w:tbl>
    <w:p w14:paraId="33EE4853" w14:textId="77777777" w:rsidR="00DF314E" w:rsidRDefault="00DF314E">
      <w:pPr>
        <w:jc w:val="both"/>
        <w:rPr>
          <w:sz w:val="22"/>
        </w:rPr>
      </w:pPr>
    </w:p>
    <w:p w14:paraId="57595E49" w14:textId="77777777" w:rsidR="00DF314E" w:rsidRDefault="006A7E09">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662" w:type="pct"/>
        <w:tblLook w:val="04A0" w:firstRow="1" w:lastRow="0" w:firstColumn="1" w:lastColumn="0" w:noHBand="0" w:noVBand="1"/>
      </w:tblPr>
      <w:tblGrid>
        <w:gridCol w:w="1670"/>
        <w:gridCol w:w="7308"/>
      </w:tblGrid>
      <w:tr w:rsidR="00DF314E" w14:paraId="64EE803B" w14:textId="77777777">
        <w:tc>
          <w:tcPr>
            <w:tcW w:w="930" w:type="pct"/>
            <w:shd w:val="clear" w:color="auto" w:fill="00B0F0"/>
          </w:tcPr>
          <w:p w14:paraId="1A82F0F6" w14:textId="77777777" w:rsidR="00DF314E" w:rsidRDefault="006A7E09">
            <w:pPr>
              <w:jc w:val="both"/>
              <w:rPr>
                <w:b/>
                <w:color w:val="FFFFFF" w:themeColor="background1"/>
              </w:rPr>
            </w:pPr>
            <w:r>
              <w:rPr>
                <w:b/>
                <w:color w:val="FFFFFF" w:themeColor="background1"/>
              </w:rPr>
              <w:t>Companies</w:t>
            </w:r>
          </w:p>
        </w:tc>
        <w:tc>
          <w:tcPr>
            <w:tcW w:w="4070" w:type="pct"/>
            <w:shd w:val="clear" w:color="auto" w:fill="00B0F0"/>
          </w:tcPr>
          <w:p w14:paraId="2C62CA10" w14:textId="77777777" w:rsidR="00DF314E" w:rsidRDefault="006A7E09">
            <w:pPr>
              <w:jc w:val="both"/>
              <w:rPr>
                <w:b/>
                <w:color w:val="FFFFFF" w:themeColor="background1"/>
              </w:rPr>
            </w:pPr>
            <w:r>
              <w:rPr>
                <w:b/>
                <w:color w:val="FFFFFF" w:themeColor="background1"/>
              </w:rPr>
              <w:t>Comments and Views</w:t>
            </w:r>
          </w:p>
        </w:tc>
      </w:tr>
      <w:tr w:rsidR="00DF314E" w14:paraId="0F8734F7" w14:textId="77777777">
        <w:tc>
          <w:tcPr>
            <w:tcW w:w="930" w:type="pct"/>
          </w:tcPr>
          <w:p w14:paraId="2CBA4F05" w14:textId="77777777" w:rsidR="00DF314E" w:rsidRDefault="006A7E09">
            <w:pPr>
              <w:jc w:val="both"/>
              <w:rPr>
                <w:rFonts w:eastAsia="宋体"/>
                <w:bCs/>
                <w:szCs w:val="22"/>
                <w:lang w:eastAsia="zh-CN"/>
              </w:rPr>
            </w:pPr>
            <w:r>
              <w:rPr>
                <w:rFonts w:eastAsia="宋体"/>
                <w:bCs/>
                <w:szCs w:val="22"/>
                <w:lang w:eastAsia="zh-CN"/>
              </w:rPr>
              <w:t>Apple</w:t>
            </w:r>
          </w:p>
        </w:tc>
        <w:tc>
          <w:tcPr>
            <w:tcW w:w="4070" w:type="pct"/>
          </w:tcPr>
          <w:p w14:paraId="027648C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still think the modification is not needed. </w:t>
            </w:r>
          </w:p>
          <w:p w14:paraId="0ED2216E"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1. PUCCH transmission is by default in uplink slot. First addition is not needed.</w:t>
            </w:r>
          </w:p>
          <w:p w14:paraId="2E594278"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2. TCI state update is for downlink by default. Second addition is not needed.</w:t>
            </w:r>
          </w:p>
          <w:p w14:paraId="3157C757"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3.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is counted in uplink slot since “n” is in uplink slot and </w:t>
            </w:r>
            <w:r>
              <w:rPr>
                <w:rFonts w:ascii="Symbol" w:eastAsia="宋体" w:hAnsi="Symbol"/>
                <w:i/>
                <w:lang w:val="en-GB"/>
              </w:rPr>
              <w:t></w:t>
            </w:r>
            <w:r>
              <w:rPr>
                <w:rFonts w:eastAsia="宋体"/>
                <w:lang w:val="en-GB"/>
              </w:rPr>
              <w:t xml:space="preserve"> is the SCS configuration for the PUCCH. Third addition does not seem correct. </w:t>
            </w:r>
          </w:p>
        </w:tc>
      </w:tr>
      <w:tr w:rsidR="00DF314E" w14:paraId="294A48DF" w14:textId="77777777">
        <w:tc>
          <w:tcPr>
            <w:tcW w:w="930" w:type="pct"/>
          </w:tcPr>
          <w:p w14:paraId="5107B1D5" w14:textId="77777777" w:rsidR="00DF314E" w:rsidRDefault="006A7E09">
            <w:pPr>
              <w:jc w:val="both"/>
              <w:rPr>
                <w:rFonts w:eastAsia="宋体"/>
                <w:bCs/>
                <w:szCs w:val="22"/>
                <w:lang w:eastAsia="zh-CN"/>
              </w:rPr>
            </w:pPr>
            <w:r>
              <w:rPr>
                <w:rFonts w:eastAsia="宋体" w:hint="eastAsia"/>
                <w:bCs/>
                <w:szCs w:val="22"/>
                <w:lang w:eastAsia="zh-CN"/>
              </w:rPr>
              <w:t>ZTE</w:t>
            </w:r>
          </w:p>
        </w:tc>
        <w:tc>
          <w:tcPr>
            <w:tcW w:w="4070" w:type="pct"/>
          </w:tcPr>
          <w:p w14:paraId="2F3E2ADF"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we still think </w:t>
            </w:r>
            <w:r>
              <w:rPr>
                <w:rFonts w:eastAsia="宋体"/>
                <w:bCs/>
                <w:szCs w:val="22"/>
                <w:lang w:eastAsia="zh-CN"/>
              </w:rPr>
              <w:t>“</w:t>
            </w:r>
            <w:r>
              <w:rPr>
                <w:rFonts w:eastAsia="宋体" w:hint="eastAsia"/>
                <w:bCs/>
                <w:color w:val="FF0000"/>
                <w:szCs w:val="22"/>
                <w:lang w:eastAsia="zh-CN"/>
              </w:rPr>
              <w:t>uplink</w:t>
            </w:r>
            <w:r>
              <w:rPr>
                <w:rFonts w:eastAsia="宋体"/>
                <w:bCs/>
                <w:szCs w:val="22"/>
                <w:lang w:eastAsia="zh-CN"/>
              </w:rPr>
              <w:t>”</w:t>
            </w:r>
            <w:r>
              <w:rPr>
                <w:rFonts w:eastAsia="宋体" w:hint="eastAsia"/>
                <w:bCs/>
                <w:szCs w:val="22"/>
                <w:lang w:eastAsia="zh-CN"/>
              </w:rPr>
              <w:t xml:space="preserve"> is not needed since PUCCH is clearly by default transmitted in uplink slot.</w:t>
            </w:r>
          </w:p>
          <w:p w14:paraId="7EFF7577" w14:textId="77777777" w:rsidR="00DF314E" w:rsidRDefault="006A7E09">
            <w:pPr>
              <w:pStyle w:val="affb"/>
              <w:adjustRightInd w:val="0"/>
              <w:snapToGrid w:val="0"/>
              <w:spacing w:after="120"/>
              <w:ind w:left="0"/>
              <w:jc w:val="both"/>
              <w:rPr>
                <w:rFonts w:eastAsia="宋体"/>
                <w:bCs/>
                <w:szCs w:val="22"/>
                <w:lang w:eastAsia="zh-CN"/>
              </w:rPr>
            </w:pPr>
            <w:r>
              <w:rPr>
                <w:rFonts w:eastAsia="宋体" w:hint="eastAsia"/>
                <w:bCs/>
                <w:szCs w:val="22"/>
                <w:lang w:eastAsia="zh-CN"/>
              </w:rPr>
              <w:t>For the later two additions, we still think current spec is clear enough since TCI state update is downlink configuration. But if majority prefer to capture them, we are fine.</w:t>
            </w:r>
          </w:p>
        </w:tc>
      </w:tr>
      <w:tr w:rsidR="00DF314E" w14:paraId="030BE2F1" w14:textId="77777777">
        <w:tc>
          <w:tcPr>
            <w:tcW w:w="930" w:type="pct"/>
          </w:tcPr>
          <w:p w14:paraId="21DA698E" w14:textId="77777777" w:rsidR="00DF314E" w:rsidRDefault="006A7E09">
            <w:pPr>
              <w:jc w:val="both"/>
              <w:rPr>
                <w:rFonts w:eastAsia="宋体"/>
                <w:bCs/>
                <w:szCs w:val="22"/>
                <w:lang w:eastAsia="zh-CN"/>
              </w:rPr>
            </w:pPr>
            <w:r>
              <w:rPr>
                <w:rFonts w:eastAsia="宋体"/>
                <w:bCs/>
                <w:szCs w:val="22"/>
                <w:lang w:eastAsia="zh-CN"/>
              </w:rPr>
              <w:t>Nokia, Nokia Shanghai Bell</w:t>
            </w:r>
          </w:p>
        </w:tc>
        <w:tc>
          <w:tcPr>
            <w:tcW w:w="4070" w:type="pct"/>
          </w:tcPr>
          <w:p w14:paraId="53103E8F"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 xml:space="preserve">As already mentioned by a number of companies in the first round, it is a bit obvious that “transmit a PUCCH with HARQ-ACK information in slot </w:t>
            </w:r>
            <w:r>
              <w:rPr>
                <w:rFonts w:eastAsia="宋体"/>
                <w:bCs/>
                <w:i/>
                <w:iCs/>
                <w:szCs w:val="22"/>
                <w:lang w:eastAsia="zh-CN"/>
              </w:rPr>
              <w:t>n</w:t>
            </w:r>
            <w:r>
              <w:rPr>
                <w:rFonts w:eastAsia="宋体"/>
                <w:bCs/>
                <w:szCs w:val="22"/>
                <w:lang w:eastAsia="zh-CN"/>
              </w:rPr>
              <w:t xml:space="preserve">” is relating to uplink slot </w:t>
            </w:r>
            <w:r>
              <w:rPr>
                <w:rFonts w:eastAsia="宋体"/>
                <w:bCs/>
                <w:i/>
                <w:iCs/>
                <w:szCs w:val="22"/>
                <w:lang w:eastAsia="zh-CN"/>
              </w:rPr>
              <w:t>n</w:t>
            </w:r>
            <w:r>
              <w:rPr>
                <w:rFonts w:eastAsia="宋体"/>
                <w:bCs/>
                <w:szCs w:val="22"/>
                <w:lang w:eastAsia="zh-CN"/>
              </w:rPr>
              <w:t xml:space="preserve">. UE cannot transmit any “physical </w:t>
            </w:r>
            <w:r>
              <w:rPr>
                <w:rFonts w:eastAsia="宋体"/>
                <w:b/>
                <w:szCs w:val="22"/>
                <w:lang w:eastAsia="zh-CN"/>
              </w:rPr>
              <w:t>uplink</w:t>
            </w:r>
            <w:r>
              <w:rPr>
                <w:rFonts w:eastAsia="宋体"/>
                <w:bCs/>
                <w:szCs w:val="22"/>
                <w:lang w:eastAsia="zh-CN"/>
              </w:rPr>
              <w:t xml:space="preserve"> control channel” in downlink slots. In a similar way, PDSCH carrying the activation command (“physical </w:t>
            </w:r>
            <w:r>
              <w:rPr>
                <w:rFonts w:eastAsia="宋体"/>
                <w:b/>
                <w:szCs w:val="22"/>
                <w:lang w:eastAsia="zh-CN"/>
              </w:rPr>
              <w:t>downlink</w:t>
            </w:r>
            <w:r>
              <w:rPr>
                <w:rFonts w:eastAsia="宋体"/>
                <w:bCs/>
                <w:szCs w:val="22"/>
                <w:lang w:eastAsia="zh-CN"/>
              </w:rPr>
              <w:t xml:space="preserve"> shared channel”).</w:t>
            </w:r>
          </w:p>
          <w:p w14:paraId="313CC2DA"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So – no need to make this clarification.</w:t>
            </w:r>
          </w:p>
        </w:tc>
      </w:tr>
      <w:tr w:rsidR="00DF314E" w14:paraId="1049D9D2" w14:textId="77777777">
        <w:tc>
          <w:tcPr>
            <w:tcW w:w="930" w:type="pct"/>
          </w:tcPr>
          <w:p w14:paraId="7A0DDE6F" w14:textId="77777777" w:rsidR="00DF314E" w:rsidRDefault="006A7E09">
            <w:pPr>
              <w:jc w:val="both"/>
              <w:rPr>
                <w:rFonts w:eastAsia="宋体"/>
                <w:bCs/>
                <w:szCs w:val="22"/>
                <w:lang w:eastAsia="zh-CN"/>
              </w:rPr>
            </w:pPr>
            <w:r>
              <w:rPr>
                <w:rFonts w:eastAsia="宋体"/>
                <w:bCs/>
                <w:szCs w:val="22"/>
                <w:lang w:eastAsia="zh-CN"/>
              </w:rPr>
              <w:t>QC</w:t>
            </w:r>
          </w:p>
        </w:tc>
        <w:tc>
          <w:tcPr>
            <w:tcW w:w="4070" w:type="pct"/>
          </w:tcPr>
          <w:p w14:paraId="011B52F3" w14:textId="77777777" w:rsidR="00DF314E" w:rsidRDefault="006A7E09">
            <w:pPr>
              <w:pStyle w:val="affb"/>
              <w:adjustRightInd w:val="0"/>
              <w:snapToGrid w:val="0"/>
              <w:spacing w:after="120"/>
              <w:ind w:left="0"/>
              <w:jc w:val="both"/>
              <w:rPr>
                <w:rFonts w:eastAsia="宋体"/>
                <w:bCs/>
                <w:szCs w:val="22"/>
                <w:lang w:eastAsia="zh-CN"/>
              </w:rPr>
            </w:pPr>
            <w:r>
              <w:rPr>
                <w:rFonts w:eastAsia="宋体"/>
                <w:bCs/>
                <w:szCs w:val="22"/>
                <w:lang w:eastAsia="zh-CN"/>
              </w:rPr>
              <w:t>No need of changes.</w:t>
            </w:r>
          </w:p>
        </w:tc>
      </w:tr>
      <w:tr w:rsidR="00DF314E" w14:paraId="110780EB" w14:textId="77777777">
        <w:tc>
          <w:tcPr>
            <w:tcW w:w="930" w:type="pct"/>
          </w:tcPr>
          <w:p w14:paraId="7C3600D6" w14:textId="77777777" w:rsidR="00DF314E" w:rsidRDefault="006A7E09">
            <w:pPr>
              <w:jc w:val="both"/>
              <w:rPr>
                <w:rFonts w:eastAsia="宋体"/>
                <w:bCs/>
                <w:szCs w:val="22"/>
                <w:lang w:eastAsia="zh-CN"/>
              </w:rPr>
            </w:pPr>
            <w:r>
              <w:rPr>
                <w:rFonts w:eastAsia="宋体"/>
                <w:bCs/>
                <w:szCs w:val="22"/>
                <w:lang w:eastAsia="zh-CN"/>
              </w:rPr>
              <w:t>LG</w:t>
            </w:r>
          </w:p>
        </w:tc>
        <w:tc>
          <w:tcPr>
            <w:tcW w:w="4070" w:type="pct"/>
          </w:tcPr>
          <w:p w14:paraId="3ECB1C3F" w14:textId="77777777" w:rsidR="00DF314E" w:rsidRDefault="006A7E09">
            <w:pPr>
              <w:pStyle w:val="affb"/>
              <w:adjustRightInd w:val="0"/>
              <w:snapToGrid w:val="0"/>
              <w:spacing w:after="120"/>
              <w:ind w:left="0"/>
              <w:jc w:val="both"/>
              <w:rPr>
                <w:rFonts w:eastAsia="宋体"/>
                <w:bCs/>
                <w:szCs w:val="22"/>
                <w:lang w:eastAsia="zh-CN"/>
              </w:rPr>
            </w:pPr>
            <w:r>
              <w:rPr>
                <w:rFonts w:eastAsia="Malgun Gothic"/>
                <w:lang w:eastAsia="ko-KR"/>
              </w:rPr>
              <w:t xml:space="preserve">Fine with changes. </w:t>
            </w:r>
          </w:p>
        </w:tc>
      </w:tr>
      <w:tr w:rsidR="00DF314E" w14:paraId="53EC78CF" w14:textId="77777777">
        <w:tc>
          <w:tcPr>
            <w:tcW w:w="930" w:type="pct"/>
          </w:tcPr>
          <w:p w14:paraId="67E97DA7" w14:textId="77777777" w:rsidR="00DF314E" w:rsidRDefault="006A7E09">
            <w:pPr>
              <w:jc w:val="both"/>
              <w:rPr>
                <w:rFonts w:eastAsia="宋体"/>
                <w:bCs/>
                <w:szCs w:val="22"/>
                <w:lang w:eastAsia="zh-CN"/>
              </w:rPr>
            </w:pPr>
            <w:r>
              <w:rPr>
                <w:rFonts w:eastAsia="宋体"/>
                <w:bCs/>
                <w:szCs w:val="22"/>
                <w:lang w:eastAsia="zh-CN"/>
              </w:rPr>
              <w:t>OPPO</w:t>
            </w:r>
          </w:p>
        </w:tc>
        <w:tc>
          <w:tcPr>
            <w:tcW w:w="4070" w:type="pct"/>
          </w:tcPr>
          <w:p w14:paraId="0386580C" w14:textId="77777777" w:rsidR="00DF314E" w:rsidRDefault="006A7E09">
            <w:pPr>
              <w:pStyle w:val="affb"/>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as uplink slot, which is not inline with our interpretation. This further </w:t>
            </w:r>
            <w:r>
              <w:rPr>
                <w:rFonts w:eastAsia="宋体" w:hAnsi="Cambria Math"/>
              </w:rPr>
              <w:lastRenderedPageBreak/>
              <w:t xml:space="preserve">clarifies the necessity of this TP. Again, the TP intends to make the interpretation of the specification un-biased. </w:t>
            </w:r>
          </w:p>
        </w:tc>
      </w:tr>
      <w:tr w:rsidR="003B23AF" w14:paraId="01CC583C" w14:textId="77777777" w:rsidTr="00AF58EF">
        <w:tc>
          <w:tcPr>
            <w:tcW w:w="930" w:type="pct"/>
          </w:tcPr>
          <w:p w14:paraId="16F10037" w14:textId="77777777" w:rsidR="003B23AF" w:rsidRDefault="003B23AF" w:rsidP="00AF58EF">
            <w:pPr>
              <w:jc w:val="both"/>
              <w:rPr>
                <w:rFonts w:eastAsia="宋体"/>
                <w:bCs/>
                <w:szCs w:val="22"/>
                <w:lang w:eastAsia="zh-CN"/>
              </w:rPr>
            </w:pPr>
            <w:r>
              <w:rPr>
                <w:rFonts w:eastAsia="宋体" w:hint="eastAsia"/>
                <w:bCs/>
                <w:szCs w:val="22"/>
                <w:lang w:eastAsia="zh-CN"/>
              </w:rPr>
              <w:lastRenderedPageBreak/>
              <w:t>L</w:t>
            </w:r>
            <w:r>
              <w:rPr>
                <w:rFonts w:eastAsia="宋体"/>
                <w:bCs/>
                <w:szCs w:val="22"/>
                <w:lang w:eastAsia="zh-CN"/>
              </w:rPr>
              <w:t>enovo</w:t>
            </w:r>
          </w:p>
        </w:tc>
        <w:tc>
          <w:tcPr>
            <w:tcW w:w="4070" w:type="pct"/>
          </w:tcPr>
          <w:p w14:paraId="36A20CA8" w14:textId="77777777" w:rsidR="003B23AF" w:rsidRPr="00530982" w:rsidRDefault="003B23AF" w:rsidP="00AF58EF">
            <w:pPr>
              <w:pStyle w:val="affb"/>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3B23AF" w14:paraId="22C6F9FA" w14:textId="77777777">
        <w:tc>
          <w:tcPr>
            <w:tcW w:w="930" w:type="pct"/>
          </w:tcPr>
          <w:p w14:paraId="7940055D" w14:textId="77777777" w:rsidR="003B23AF" w:rsidRDefault="003B23AF">
            <w:pPr>
              <w:jc w:val="both"/>
              <w:rPr>
                <w:rFonts w:eastAsia="宋体"/>
                <w:bCs/>
                <w:szCs w:val="22"/>
                <w:lang w:eastAsia="zh-CN"/>
              </w:rPr>
            </w:pPr>
          </w:p>
        </w:tc>
        <w:tc>
          <w:tcPr>
            <w:tcW w:w="4070" w:type="pct"/>
          </w:tcPr>
          <w:p w14:paraId="281AAF62" w14:textId="77777777" w:rsidR="003B23AF" w:rsidRDefault="003B23AF">
            <w:pPr>
              <w:pStyle w:val="affb"/>
              <w:adjustRightInd w:val="0"/>
              <w:snapToGrid w:val="0"/>
              <w:spacing w:after="120"/>
              <w:ind w:left="0"/>
              <w:jc w:val="both"/>
              <w:rPr>
                <w:rFonts w:eastAsia="Malgun Gothic"/>
                <w:lang w:eastAsia="ko-KR"/>
              </w:rPr>
            </w:pPr>
          </w:p>
        </w:tc>
      </w:tr>
    </w:tbl>
    <w:p w14:paraId="31E37CBC" w14:textId="2F3CCB4E" w:rsidR="00DF314E" w:rsidRDefault="00DF314E">
      <w:pPr>
        <w:jc w:val="both"/>
      </w:pPr>
    </w:p>
    <w:p w14:paraId="0D3641B3" w14:textId="77777777" w:rsidR="00C40990" w:rsidRDefault="00C40990" w:rsidP="00C40990">
      <w:pPr>
        <w:pStyle w:val="2"/>
      </w:pPr>
      <w:r>
        <w:t>Companies views’ collection for 3</w:t>
      </w:r>
      <w:r w:rsidRPr="007B34DC">
        <w:rPr>
          <w:vertAlign w:val="superscript"/>
        </w:rPr>
        <w:t>rd</w:t>
      </w:r>
      <w:r>
        <w:t xml:space="preserve">  round</w:t>
      </w:r>
    </w:p>
    <w:p w14:paraId="5D72FF6C" w14:textId="0ADFF7D3" w:rsidR="001E4E86" w:rsidRDefault="001E4E86">
      <w:pPr>
        <w:jc w:val="both"/>
        <w:rPr>
          <w:lang w:val="en-GB"/>
        </w:rPr>
      </w:pPr>
      <w:r>
        <w:rPr>
          <w:lang w:val="en-GB"/>
        </w:rPr>
        <w:t>Based on the views expressed during the different round</w:t>
      </w:r>
      <w:r w:rsidR="004612B2">
        <w:rPr>
          <w:lang w:val="en-GB"/>
        </w:rPr>
        <w:t>s</w:t>
      </w:r>
      <w:r>
        <w:rPr>
          <w:lang w:val="en-GB"/>
        </w:rPr>
        <w:t xml:space="preserve"> of mail discussions, the TP in </w:t>
      </w:r>
      <w:r w:rsidRPr="001E4E86">
        <w:rPr>
          <w:lang w:val="en-GB"/>
        </w:rPr>
        <w:t>Updated Proposal 11-v01</w:t>
      </w:r>
      <w:r>
        <w:rPr>
          <w:lang w:val="en-GB"/>
        </w:rPr>
        <w:t xml:space="preserve"> is not acceptable to all companies.</w:t>
      </w:r>
    </w:p>
    <w:p w14:paraId="2553CA1F" w14:textId="3162AAA6" w:rsidR="00612DCD" w:rsidRDefault="004612B2" w:rsidP="00612DCD">
      <w:pPr>
        <w:jc w:val="both"/>
        <w:rPr>
          <w:lang w:val="en-GB"/>
        </w:rPr>
      </w:pPr>
      <w:r w:rsidRPr="004612B2">
        <w:rPr>
          <w:b/>
          <w:lang w:val="en-GB"/>
        </w:rPr>
        <w:t>Moderator’s proposed WF</w:t>
      </w:r>
      <w:r w:rsidR="00612DCD">
        <w:rPr>
          <w:lang w:val="en-GB"/>
        </w:rPr>
        <w:t xml:space="preserve">: It seems difficult to reach a consensus on </w:t>
      </w:r>
      <w:r w:rsidR="00612DCD" w:rsidRPr="00612DCD">
        <w:rPr>
          <w:lang w:val="en-GB"/>
        </w:rPr>
        <w:t xml:space="preserve">the TP in Updated Proposal 11-v01 </w:t>
      </w:r>
      <w:r w:rsidR="00612DCD">
        <w:rPr>
          <w:lang w:val="en-GB"/>
        </w:rPr>
        <w:t>in current meeting. The moderator would recommend to postpone the discussion on this TP for now. We may further discuss  related issue in section 7.</w:t>
      </w:r>
      <w:r w:rsidR="00612DCD" w:rsidRPr="00612DCD">
        <w:rPr>
          <w:lang w:val="en-GB"/>
        </w:rPr>
        <w:t xml:space="preserve"> </w:t>
      </w:r>
      <w:r w:rsidR="00612DCD">
        <w:rPr>
          <w:lang w:val="en-GB"/>
        </w:rPr>
        <w:t>I</w:t>
      </w:r>
      <w:r w:rsidR="00612DCD" w:rsidRPr="001E4E86">
        <w:rPr>
          <w:lang w:val="en-GB"/>
        </w:rPr>
        <w:t>t seems that some companies are ok to made the change/clarification on MAC-CE activation/deactivation as discussed under issue#7</w:t>
      </w:r>
      <w:r w:rsidR="00612DCD">
        <w:rPr>
          <w:lang w:val="en-GB"/>
        </w:rPr>
        <w:t xml:space="preserve"> </w:t>
      </w:r>
      <w:r w:rsidR="00612DCD" w:rsidRPr="001E4E86">
        <w:rPr>
          <w:lang w:val="en-GB"/>
        </w:rPr>
        <w:t xml:space="preserve">(Proposal 7) but think </w:t>
      </w:r>
      <w:r w:rsidR="00612DCD">
        <w:rPr>
          <w:lang w:val="en-GB"/>
        </w:rPr>
        <w:t xml:space="preserve">this </w:t>
      </w:r>
      <w:r w:rsidR="00612DCD" w:rsidRPr="001E4E86">
        <w:rPr>
          <w:lang w:val="en-GB"/>
        </w:rPr>
        <w:t>TP is not needed.</w:t>
      </w:r>
    </w:p>
    <w:p w14:paraId="567ECC5D" w14:textId="69D2C7F0" w:rsidR="00612DCD" w:rsidRPr="00612DCD" w:rsidRDefault="00612DCD">
      <w:pPr>
        <w:jc w:val="both"/>
        <w:rPr>
          <w:highlight w:val="cyan"/>
          <w:lang w:val="en-GB"/>
        </w:rPr>
      </w:pPr>
      <w:r w:rsidRPr="00612DCD">
        <w:rPr>
          <w:lang w:val="en-GB"/>
        </w:rPr>
        <w:t>FL Recommendation 11 is made as follows:</w:t>
      </w:r>
    </w:p>
    <w:p w14:paraId="74A5638B" w14:textId="7DE85E83" w:rsidR="00612DCD" w:rsidRPr="00612DCD" w:rsidRDefault="00612DCD">
      <w:pPr>
        <w:jc w:val="both"/>
        <w:rPr>
          <w:b/>
          <w:lang w:val="en-GB"/>
        </w:rPr>
      </w:pPr>
      <w:r w:rsidRPr="00612DCD">
        <w:rPr>
          <w:b/>
          <w:highlight w:val="cyan"/>
          <w:lang w:val="en-GB"/>
        </w:rPr>
        <w:t>FL Recommendation 11:</w:t>
      </w:r>
    </w:p>
    <w:p w14:paraId="0E06BF46" w14:textId="77777777" w:rsidR="00612DCD" w:rsidRDefault="00612DCD" w:rsidP="00612DCD">
      <w:pPr>
        <w:jc w:val="both"/>
        <w:rPr>
          <w:lang w:val="en-GB"/>
        </w:rPr>
      </w:pPr>
      <w:r>
        <w:rPr>
          <w:lang w:val="en-GB"/>
        </w:rPr>
        <w:t xml:space="preserve">On </w:t>
      </w:r>
      <w:r w:rsidRPr="00612DCD">
        <w:rPr>
          <w:lang w:val="en-GB"/>
        </w:rPr>
        <w:t>the TP in Updated Proposal 11-v01</w:t>
      </w:r>
      <w:r>
        <w:rPr>
          <w:lang w:val="en-GB"/>
        </w:rPr>
        <w:t xml:space="preserve"> P</w:t>
      </w:r>
      <w:r w:rsidRPr="00612DCD">
        <w:rPr>
          <w:lang w:val="en-GB"/>
        </w:rPr>
        <w:t>roponents are encouraged to have offline discussions with other companies.</w:t>
      </w:r>
    </w:p>
    <w:p w14:paraId="36CC9733" w14:textId="77777777" w:rsidR="00612DCD" w:rsidRDefault="00612DCD" w:rsidP="00612DC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5000" w:type="pct"/>
        <w:tblLook w:val="04A0" w:firstRow="1" w:lastRow="0" w:firstColumn="1" w:lastColumn="0" w:noHBand="0" w:noVBand="1"/>
      </w:tblPr>
      <w:tblGrid>
        <w:gridCol w:w="1791"/>
        <w:gridCol w:w="7838"/>
      </w:tblGrid>
      <w:tr w:rsidR="00612DCD" w14:paraId="25BBA5D9" w14:textId="77777777" w:rsidTr="00612DCD">
        <w:tc>
          <w:tcPr>
            <w:tcW w:w="930" w:type="pct"/>
            <w:shd w:val="clear" w:color="auto" w:fill="00B0F0"/>
          </w:tcPr>
          <w:p w14:paraId="61D15265" w14:textId="77777777" w:rsidR="00612DCD" w:rsidRDefault="00612DCD" w:rsidP="00DD2080">
            <w:pPr>
              <w:jc w:val="both"/>
              <w:rPr>
                <w:b/>
                <w:color w:val="FFFFFF" w:themeColor="background1"/>
              </w:rPr>
            </w:pPr>
            <w:r>
              <w:rPr>
                <w:b/>
                <w:color w:val="FFFFFF" w:themeColor="background1"/>
              </w:rPr>
              <w:t>Companies</w:t>
            </w:r>
          </w:p>
        </w:tc>
        <w:tc>
          <w:tcPr>
            <w:tcW w:w="4070" w:type="pct"/>
            <w:shd w:val="clear" w:color="auto" w:fill="00B0F0"/>
          </w:tcPr>
          <w:p w14:paraId="3652E8D9" w14:textId="77777777" w:rsidR="00612DCD" w:rsidRDefault="00612DCD" w:rsidP="00DD2080">
            <w:pPr>
              <w:jc w:val="both"/>
              <w:rPr>
                <w:b/>
                <w:color w:val="FFFFFF" w:themeColor="background1"/>
              </w:rPr>
            </w:pPr>
            <w:r>
              <w:rPr>
                <w:b/>
                <w:color w:val="FFFFFF" w:themeColor="background1"/>
              </w:rPr>
              <w:t>Comments and Views</w:t>
            </w:r>
          </w:p>
        </w:tc>
      </w:tr>
      <w:tr w:rsidR="00612DCD" w14:paraId="1E53172F" w14:textId="77777777" w:rsidTr="00612DCD">
        <w:tc>
          <w:tcPr>
            <w:tcW w:w="930" w:type="pct"/>
          </w:tcPr>
          <w:p w14:paraId="2AD64795" w14:textId="5235CC0D" w:rsidR="00612DCD" w:rsidRDefault="00612DCD" w:rsidP="00DD2080">
            <w:pPr>
              <w:jc w:val="both"/>
              <w:rPr>
                <w:rFonts w:eastAsia="宋体"/>
                <w:bCs/>
                <w:szCs w:val="22"/>
                <w:lang w:eastAsia="zh-CN"/>
              </w:rPr>
            </w:pPr>
          </w:p>
        </w:tc>
        <w:tc>
          <w:tcPr>
            <w:tcW w:w="4070" w:type="pct"/>
          </w:tcPr>
          <w:p w14:paraId="73019236" w14:textId="3D85D47E" w:rsidR="00612DCD" w:rsidRDefault="00612DCD" w:rsidP="00DD2080">
            <w:pPr>
              <w:pStyle w:val="affb"/>
              <w:adjustRightInd w:val="0"/>
              <w:snapToGrid w:val="0"/>
              <w:spacing w:after="120"/>
              <w:ind w:left="0"/>
              <w:jc w:val="both"/>
              <w:rPr>
                <w:rFonts w:eastAsia="宋体"/>
                <w:bCs/>
                <w:szCs w:val="22"/>
                <w:lang w:eastAsia="zh-CN"/>
              </w:rPr>
            </w:pPr>
          </w:p>
        </w:tc>
      </w:tr>
    </w:tbl>
    <w:p w14:paraId="611D3D89" w14:textId="77777777" w:rsidR="00612DCD" w:rsidRDefault="00612DCD">
      <w:pPr>
        <w:jc w:val="both"/>
        <w:rPr>
          <w:lang w:val="en-GB"/>
        </w:rPr>
      </w:pPr>
    </w:p>
    <w:p w14:paraId="28F08504" w14:textId="7728E73D" w:rsidR="00977052" w:rsidRDefault="00977052" w:rsidP="00977052">
      <w:pPr>
        <w:pStyle w:val="1"/>
      </w:pPr>
      <w:bookmarkStart w:id="64" w:name="_Toc97240232"/>
      <w:r>
        <w:t>[NEW] TP4 for 3GPP TS 38.211</w:t>
      </w:r>
      <w:bookmarkEnd w:id="64"/>
    </w:p>
    <w:p w14:paraId="1479977C" w14:textId="040E38D3" w:rsidR="001E4E86" w:rsidRDefault="00DF1CB6">
      <w:pPr>
        <w:jc w:val="both"/>
        <w:rPr>
          <w:lang w:val="en-GB"/>
        </w:rPr>
      </w:pPr>
      <w:r w:rsidRPr="00DF1CB6">
        <w:rPr>
          <w:lang w:val="en-GB"/>
        </w:rPr>
        <w:t xml:space="preserve">The following proposal was </w:t>
      </w:r>
      <w:r>
        <w:rPr>
          <w:lang w:val="en-GB"/>
        </w:rPr>
        <w:t xml:space="preserve">discussed during last </w:t>
      </w:r>
      <w:r w:rsidRPr="00DF1CB6">
        <w:rPr>
          <w:lang w:val="en-GB"/>
        </w:rPr>
        <w:t xml:space="preserve">RAN1 </w:t>
      </w:r>
      <w:r>
        <w:rPr>
          <w:lang w:val="en-GB"/>
        </w:rPr>
        <w:t>meeting</w:t>
      </w:r>
      <w:r w:rsidRPr="00DF1CB6">
        <w:rPr>
          <w:lang w:val="en-GB"/>
        </w:rPr>
        <w:t xml:space="preserve">. But not agreed as it was conditioned on the approval of </w:t>
      </w:r>
      <w:r>
        <w:rPr>
          <w:lang w:val="en-GB"/>
        </w:rPr>
        <w:t xml:space="preserve">the TP1. As the </w:t>
      </w:r>
      <w:r w:rsidRPr="00DF1CB6">
        <w:rPr>
          <w:lang w:val="en-GB"/>
        </w:rPr>
        <w:t>Text Proposal 09- v01 (for TS38.213 v17.1.0, clause 4.2) in section 9.3 of R1-2205337 is endorsed.</w:t>
      </w:r>
      <w:r>
        <w:rPr>
          <w:lang w:val="en-GB"/>
        </w:rPr>
        <w:t xml:space="preserve"> The following proposal can be further discussed in current meeting.</w:t>
      </w:r>
    </w:p>
    <w:p w14:paraId="727CC32E" w14:textId="5A32CA4F" w:rsidR="00DF1CB6" w:rsidRDefault="003057FE">
      <w:pPr>
        <w:jc w:val="both"/>
        <w:rPr>
          <w:lang w:val="en-GB"/>
        </w:rPr>
      </w:pPr>
      <w:r w:rsidRPr="00DE08C3">
        <w:rPr>
          <w:highlight w:val="cyan"/>
          <w:lang w:val="en-GB"/>
        </w:rPr>
        <w:t xml:space="preserve">This proposal will be discussed via RAN1 reflector for </w:t>
      </w:r>
      <w:r>
        <w:rPr>
          <w:highlight w:val="cyan"/>
          <w:lang w:val="en-GB"/>
        </w:rPr>
        <w:t xml:space="preserve">a </w:t>
      </w:r>
      <w:r w:rsidRPr="00DE08C3">
        <w:rPr>
          <w:highlight w:val="cyan"/>
          <w:lang w:val="en-GB"/>
        </w:rPr>
        <w:t>possible email endorsement.</w:t>
      </w:r>
    </w:p>
    <w:p w14:paraId="69C3AD68" w14:textId="5B251322" w:rsidR="00977052" w:rsidRDefault="00DF1CB6" w:rsidP="00977052">
      <w:pPr>
        <w:rPr>
          <w:b/>
          <w:bCs/>
          <w:lang w:val="en-GB"/>
        </w:rPr>
      </w:pPr>
      <w:r>
        <w:rPr>
          <w:b/>
          <w:bCs/>
          <w:highlight w:val="yellow"/>
          <w:lang w:val="en-GB"/>
        </w:rPr>
        <w:t>Initial</w:t>
      </w:r>
      <w:r w:rsidR="00977052">
        <w:rPr>
          <w:b/>
          <w:bCs/>
          <w:highlight w:val="yellow"/>
          <w:lang w:val="en-GB"/>
        </w:rPr>
        <w:t xml:space="preserve"> </w:t>
      </w:r>
      <w:r w:rsidR="00977052" w:rsidRPr="00DF1CB6">
        <w:rPr>
          <w:b/>
          <w:bCs/>
          <w:highlight w:val="yellow"/>
          <w:lang w:val="en-GB"/>
        </w:rPr>
        <w:t xml:space="preserve">proposal </w:t>
      </w:r>
      <w:r w:rsidRPr="00DF1CB6">
        <w:rPr>
          <w:b/>
          <w:bCs/>
          <w:highlight w:val="yellow"/>
          <w:lang w:val="en-GB"/>
        </w:rPr>
        <w:t>12</w:t>
      </w:r>
    </w:p>
    <w:p w14:paraId="12E068EB" w14:textId="10C3554F" w:rsidR="00977052" w:rsidRDefault="00977052" w:rsidP="00977052">
      <w:pPr>
        <w:rPr>
          <w:b/>
          <w:bCs/>
          <w:lang w:val="en-GB"/>
        </w:rPr>
      </w:pPr>
      <w:r>
        <w:rPr>
          <w:b/>
          <w:bCs/>
          <w:lang w:val="en-GB"/>
        </w:rPr>
        <w:t>Adopt the following TP for 3GPP TS 38.211:</w:t>
      </w:r>
    </w:p>
    <w:p w14:paraId="7EAE86C3" w14:textId="01961176" w:rsidR="00DF1CB6" w:rsidRDefault="00DF1CB6" w:rsidP="00DF1CB6">
      <w:pPr>
        <w:jc w:val="both"/>
        <w:rPr>
          <w:b/>
          <w:bCs/>
        </w:rPr>
      </w:pPr>
      <w:r>
        <w:rPr>
          <w:b/>
          <w:bCs/>
        </w:rPr>
        <w:t>•</w:t>
      </w:r>
      <w:r>
        <w:rPr>
          <w:b/>
          <w:bCs/>
        </w:rPr>
        <w:tab/>
        <w:t>Reason for change</w:t>
      </w:r>
    </w:p>
    <w:p w14:paraId="7528A00D" w14:textId="3CD5AB71" w:rsidR="00DF1CB6" w:rsidRPr="00DC14FF" w:rsidRDefault="00DD2080" w:rsidP="00DC14FF">
      <w:pPr>
        <w:pStyle w:val="affb"/>
        <w:numPr>
          <w:ilvl w:val="0"/>
          <w:numId w:val="44"/>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DC14FF" w:rsidRPr="00DC14FF">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DC14FF" w:rsidRPr="00DC14FF">
        <w:rPr>
          <w:iCs/>
          <w:sz w:val="22"/>
          <w:szCs w:val="22"/>
          <w:lang w:eastAsia="de-DE"/>
        </w:rPr>
        <w:t xml:space="preserve"> are not clearly defined in TS 38.211. Reference to clause 4.2 of [5, TS 38.213] which provides more details on those components is needed.</w:t>
      </w:r>
    </w:p>
    <w:p w14:paraId="08577CBE" w14:textId="77777777" w:rsidR="00DF1CB6" w:rsidRDefault="00DF1CB6" w:rsidP="00DF1CB6">
      <w:pPr>
        <w:jc w:val="both"/>
        <w:rPr>
          <w:b/>
          <w:bCs/>
        </w:rPr>
      </w:pPr>
      <w:r>
        <w:rPr>
          <w:b/>
          <w:bCs/>
        </w:rPr>
        <w:t>•</w:t>
      </w:r>
      <w:r>
        <w:rPr>
          <w:b/>
          <w:bCs/>
        </w:rPr>
        <w:tab/>
        <w:t>Summary of change</w:t>
      </w:r>
    </w:p>
    <w:p w14:paraId="1F59441E" w14:textId="4A1613DE" w:rsidR="00DF1CB6" w:rsidRPr="00DC14FF" w:rsidRDefault="00DF1CB6" w:rsidP="00682FFC">
      <w:pPr>
        <w:pStyle w:val="affb"/>
        <w:numPr>
          <w:ilvl w:val="0"/>
          <w:numId w:val="25"/>
        </w:numPr>
        <w:snapToGrid w:val="0"/>
        <w:rPr>
          <w:lang w:val="en-GB"/>
        </w:rPr>
      </w:pPr>
      <w:r w:rsidRPr="00DC14FF">
        <w:rPr>
          <w:lang w:val="en-GB"/>
        </w:rPr>
        <w:t>Adding</w:t>
      </w:r>
      <w:r w:rsidR="00DC14FF" w:rsidRPr="00DC14FF">
        <w:rPr>
          <w:lang w:val="en-GB"/>
        </w:rPr>
        <w:t xml:space="preserve">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682FFC" w:rsidRPr="00DC14FF">
        <w:rPr>
          <w:lang w:val="en-GB"/>
        </w:rPr>
        <w:t xml:space="preserve"> </w:t>
      </w:r>
      <w:r w:rsidR="00DC14FF" w:rsidRPr="00DC14FF">
        <w:rPr>
          <w:lang w:val="en-GB"/>
        </w:rPr>
        <w:t xml:space="preserve">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DC14FF" w:rsidRPr="00DC14FF">
        <w:rPr>
          <w:iCs/>
          <w:sz w:val="22"/>
          <w:szCs w:val="22"/>
          <w:lang w:eastAsia="de-DE"/>
        </w:rPr>
        <w:t xml:space="preserve"> </w:t>
      </w:r>
    </w:p>
    <w:p w14:paraId="3E96E420" w14:textId="77777777" w:rsidR="00DF1CB6" w:rsidRDefault="00DF1CB6" w:rsidP="00DF1CB6">
      <w:pPr>
        <w:jc w:val="both"/>
        <w:rPr>
          <w:b/>
          <w:bCs/>
        </w:rPr>
      </w:pPr>
      <w:r>
        <w:rPr>
          <w:b/>
          <w:bCs/>
        </w:rPr>
        <w:t>•</w:t>
      </w:r>
      <w:r>
        <w:rPr>
          <w:b/>
          <w:bCs/>
        </w:rPr>
        <w:tab/>
        <w:t>Consequences if not approved</w:t>
      </w:r>
    </w:p>
    <w:p w14:paraId="3DBA866D" w14:textId="332EC6D2" w:rsidR="00DF1CB6" w:rsidRPr="00DC14FF" w:rsidRDefault="00DC14FF" w:rsidP="00DC14FF">
      <w:pPr>
        <w:pStyle w:val="affb"/>
        <w:numPr>
          <w:ilvl w:val="0"/>
          <w:numId w:val="25"/>
        </w:numPr>
        <w:snapToGrid w:val="0"/>
        <w:rPr>
          <w:iCs/>
          <w:sz w:val="22"/>
          <w:szCs w:val="22"/>
          <w:lang w:eastAsia="de-DE"/>
        </w:rPr>
      </w:pPr>
      <w:r w:rsidRPr="00DC14FF">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sidRPr="00DC14FF">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sidRPr="00DC14FF">
        <w:rPr>
          <w:iCs/>
          <w:sz w:val="22"/>
          <w:szCs w:val="22"/>
          <w:lang w:eastAsia="de-DE"/>
        </w:rPr>
        <w:t xml:space="preserve"> </w:t>
      </w:r>
      <w:r>
        <w:rPr>
          <w:iCs/>
          <w:sz w:val="22"/>
          <w:szCs w:val="22"/>
          <w:lang w:eastAsia="de-DE"/>
        </w:rPr>
        <w:t>in 38.211</w:t>
      </w:r>
      <w:r w:rsidR="00DF1CB6" w:rsidRPr="00DC14FF">
        <w:rPr>
          <w:iCs/>
          <w:sz w:val="22"/>
          <w:szCs w:val="22"/>
          <w:lang w:eastAsia="de-DE"/>
        </w:rPr>
        <w:t>.</w:t>
      </w:r>
    </w:p>
    <w:p w14:paraId="30AC8241" w14:textId="151E8B75" w:rsidR="00977052" w:rsidRDefault="00977052" w:rsidP="00977052">
      <w:pPr>
        <w:rPr>
          <w:rFonts w:ascii="Calibri" w:hAnsi="Calibri" w:cs="Calibri"/>
          <w:b/>
          <w:bCs/>
          <w:lang w:val="en-GB"/>
        </w:rPr>
      </w:pPr>
    </w:p>
    <w:tbl>
      <w:tblPr>
        <w:tblStyle w:val="aff9"/>
        <w:tblW w:w="0" w:type="auto"/>
        <w:tblLook w:val="04A0" w:firstRow="1" w:lastRow="0" w:firstColumn="1" w:lastColumn="0" w:noHBand="0" w:noVBand="1"/>
      </w:tblPr>
      <w:tblGrid>
        <w:gridCol w:w="9629"/>
      </w:tblGrid>
      <w:tr w:rsidR="00977052" w14:paraId="0C7460D0" w14:textId="77777777" w:rsidTr="00977052">
        <w:tc>
          <w:tcPr>
            <w:tcW w:w="9629" w:type="dxa"/>
          </w:tcPr>
          <w:p w14:paraId="2FDA57F4" w14:textId="6B021922" w:rsidR="00977052" w:rsidRDefault="00977052" w:rsidP="00977052">
            <w:pPr>
              <w:rPr>
                <w:lang w:eastAsia="ko-KR"/>
              </w:rPr>
            </w:pPr>
          </w:p>
          <w:p w14:paraId="666CFFEF" w14:textId="77777777" w:rsidR="00977052" w:rsidRDefault="00977052" w:rsidP="00DF1CB6">
            <w:pPr>
              <w:jc w:val="center"/>
              <w:rPr>
                <w:color w:val="000000"/>
                <w:lang w:eastAsia="ko-KR"/>
              </w:rPr>
            </w:pPr>
            <w:r>
              <w:rPr>
                <w:color w:val="000000"/>
                <w:highlight w:val="yellow"/>
                <w:lang w:eastAsia="ko-KR"/>
              </w:rPr>
              <w:t>---------------------------------- Start of TP for 3GPP TS 38.211 ----------------------------------</w:t>
            </w:r>
          </w:p>
          <w:p w14:paraId="7EA35AEC" w14:textId="77777777" w:rsidR="00977052" w:rsidRDefault="00977052" w:rsidP="00977052">
            <w:pPr>
              <w:rPr>
                <w:b/>
                <w:bCs/>
                <w:color w:val="000000"/>
                <w:lang w:eastAsia="ko-KR"/>
              </w:rPr>
            </w:pPr>
            <w:r>
              <w:rPr>
                <w:b/>
                <w:bCs/>
                <w:color w:val="000000"/>
                <w:lang w:eastAsia="ko-KR"/>
              </w:rPr>
              <w:lastRenderedPageBreak/>
              <w:t>3.1          Frames and subframes</w:t>
            </w:r>
          </w:p>
          <w:p w14:paraId="5BE40D8A" w14:textId="77777777" w:rsidR="00977052" w:rsidRDefault="00977052" w:rsidP="00977052">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14:paraId="56E84012" w14:textId="77777777" w:rsidR="00977052" w:rsidRDefault="00977052" w:rsidP="00977052">
            <w:pPr>
              <w:rPr>
                <w:b/>
                <w:bCs/>
                <w:color w:val="000000"/>
                <w:lang w:eastAsia="ko-KR"/>
              </w:rPr>
            </w:pPr>
          </w:p>
          <w:p w14:paraId="26EEE3AF" w14:textId="6FE0921E" w:rsidR="00977052" w:rsidRDefault="00977052" w:rsidP="00977052">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65"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35A16EB1" w14:textId="7DD6B8C6" w:rsidR="00977052" w:rsidRDefault="00977052" w:rsidP="00977052">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66"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0D204609" w14:textId="77777777" w:rsidR="00977052" w:rsidRDefault="00977052" w:rsidP="00977052">
            <w:pPr>
              <w:pStyle w:val="B1"/>
              <w:ind w:left="0" w:firstLine="0"/>
              <w:rPr>
                <w:lang w:eastAsia="ko-KR"/>
              </w:rPr>
            </w:pPr>
          </w:p>
          <w:p w14:paraId="486CAEA2" w14:textId="5F89D4A5" w:rsidR="00977052" w:rsidRDefault="00977052" w:rsidP="00977052">
            <w:pPr>
              <w:rPr>
                <w:rFonts w:ascii="Calibri" w:hAnsi="Calibri" w:cs="Calibri"/>
                <w:b/>
                <w:bCs/>
                <w:lang w:val="en-GB"/>
              </w:rPr>
            </w:pPr>
            <w:r>
              <w:rPr>
                <w:color w:val="000000"/>
                <w:highlight w:val="yellow"/>
                <w:lang w:eastAsia="ko-KR"/>
              </w:rPr>
              <w:t>---------------------------------- End of TP for 3GPP TS 38.211 -----------------------------------</w:t>
            </w:r>
          </w:p>
        </w:tc>
      </w:tr>
    </w:tbl>
    <w:p w14:paraId="4FD8CA44" w14:textId="77777777" w:rsidR="00977052" w:rsidRDefault="00977052" w:rsidP="00977052">
      <w:pPr>
        <w:rPr>
          <w:rFonts w:ascii="Calibri" w:hAnsi="Calibri" w:cs="Calibri"/>
          <w:b/>
          <w:bCs/>
          <w:lang w:val="en-GB"/>
        </w:rPr>
      </w:pPr>
    </w:p>
    <w:p w14:paraId="0324FCEB" w14:textId="77777777" w:rsidR="00977052" w:rsidRDefault="00977052">
      <w:pPr>
        <w:jc w:val="both"/>
        <w:rPr>
          <w:lang w:val="en-GB"/>
        </w:rPr>
      </w:pPr>
    </w:p>
    <w:p w14:paraId="36491777" w14:textId="77777777" w:rsidR="00977052" w:rsidRPr="00C40990" w:rsidRDefault="00977052">
      <w:pPr>
        <w:jc w:val="both"/>
        <w:rPr>
          <w:lang w:val="en-GB"/>
        </w:rPr>
      </w:pPr>
    </w:p>
    <w:p w14:paraId="7F350279" w14:textId="77777777" w:rsidR="00DF314E" w:rsidRDefault="006A7E09">
      <w:pPr>
        <w:pStyle w:val="1"/>
        <w:jc w:val="both"/>
      </w:pPr>
      <w:bookmarkStart w:id="67" w:name="_Toc102489800"/>
      <w:r>
        <w:t>Conclusion</w:t>
      </w:r>
      <w:bookmarkEnd w:id="67"/>
    </w:p>
    <w:p w14:paraId="2FACD56B" w14:textId="77777777" w:rsidR="00DF314E" w:rsidRDefault="006A7E09">
      <w:pPr>
        <w:jc w:val="both"/>
      </w:pPr>
      <w:r>
        <w:t>TBC</w:t>
      </w:r>
    </w:p>
    <w:bookmarkStart w:id="68" w:name="_Toc102489801" w:displacedByCustomXml="next"/>
    <w:sdt>
      <w:sdtPr>
        <w:rPr>
          <w:rFonts w:ascii="Times New Roman" w:hAnsi="Times New Roman"/>
          <w:sz w:val="20"/>
          <w:lang w:val="fr-FR"/>
        </w:rPr>
        <w:id w:val="-327206764"/>
      </w:sdtPr>
      <w:sdtEndPr>
        <w:rPr>
          <w:lang w:val="en-US"/>
        </w:rPr>
      </w:sdtEndPr>
      <w:sdtContent>
        <w:p w14:paraId="14842E49" w14:textId="77777777" w:rsidR="00DF314E" w:rsidRDefault="006A7E09">
          <w:pPr>
            <w:pStyle w:val="1"/>
            <w:numPr>
              <w:ilvl w:val="0"/>
              <w:numId w:val="0"/>
            </w:numPr>
            <w:jc w:val="both"/>
          </w:pPr>
          <w:r>
            <w:t>References</w:t>
          </w:r>
          <w:bookmarkEnd w:id="68"/>
        </w:p>
        <w:p w14:paraId="2DF053C7" w14:textId="77777777" w:rsidR="00DF314E" w:rsidRDefault="006A7E09">
          <w:pPr>
            <w:pStyle w:val="affb"/>
            <w:numPr>
              <w:ilvl w:val="0"/>
              <w:numId w:val="34"/>
            </w:numPr>
            <w:spacing w:after="160" w:line="259" w:lineRule="auto"/>
            <w:contextualSpacing/>
            <w:jc w:val="both"/>
          </w:pPr>
          <w:r>
            <w:t>R1-2203088</w:t>
          </w:r>
          <w:r>
            <w:tab/>
            <w:t>Maintenance on solutions for NR to support NTN</w:t>
          </w:r>
          <w:r>
            <w:tab/>
            <w:t>Huawei, HiSilicon</w:t>
          </w:r>
        </w:p>
        <w:p w14:paraId="77CAC80A" w14:textId="77777777" w:rsidR="00DF314E" w:rsidRDefault="006A7E09">
          <w:pPr>
            <w:pStyle w:val="affb"/>
            <w:numPr>
              <w:ilvl w:val="0"/>
              <w:numId w:val="34"/>
            </w:numPr>
            <w:spacing w:after="160" w:line="259" w:lineRule="auto"/>
            <w:contextualSpacing/>
            <w:jc w:val="both"/>
          </w:pPr>
          <w:r>
            <w:t>R1-2203231</w:t>
          </w:r>
          <w:r>
            <w:tab/>
            <w:t>Remaining issues on NR-NTN</w:t>
          </w:r>
          <w:r>
            <w:tab/>
            <w:t>ZTE</w:t>
          </w:r>
        </w:p>
        <w:p w14:paraId="3969242A" w14:textId="77777777" w:rsidR="00DF314E" w:rsidRDefault="006A7E09">
          <w:pPr>
            <w:pStyle w:val="affb"/>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119D34E7" w14:textId="77777777" w:rsidR="00DF314E" w:rsidRDefault="006A7E09">
          <w:pPr>
            <w:pStyle w:val="affb"/>
            <w:numPr>
              <w:ilvl w:val="0"/>
              <w:numId w:val="34"/>
            </w:numPr>
            <w:spacing w:after="160" w:line="259" w:lineRule="auto"/>
            <w:contextualSpacing/>
            <w:jc w:val="both"/>
          </w:pPr>
          <w:r>
            <w:t>R1-2203306</w:t>
          </w:r>
          <w:r>
            <w:tab/>
            <w:t>Maintenance on Solutions for NR to support non-terrestrial networks (NTN)</w:t>
          </w:r>
          <w:r>
            <w:tab/>
            <w:t>Spreadtrum Communications</w:t>
          </w:r>
        </w:p>
        <w:p w14:paraId="57034CFF" w14:textId="77777777" w:rsidR="00DF314E" w:rsidRDefault="006A7E09">
          <w:pPr>
            <w:pStyle w:val="affb"/>
            <w:numPr>
              <w:ilvl w:val="0"/>
              <w:numId w:val="34"/>
            </w:numPr>
            <w:spacing w:after="160" w:line="259" w:lineRule="auto"/>
            <w:contextualSpacing/>
            <w:jc w:val="both"/>
          </w:pPr>
          <w:r>
            <w:t>R1-2203385</w:t>
          </w:r>
          <w:r>
            <w:tab/>
            <w:t>Maintenance on Solutions for NR to support NTN</w:t>
          </w:r>
          <w:r>
            <w:tab/>
            <w:t>MediaTek Inc.</w:t>
          </w:r>
        </w:p>
        <w:p w14:paraId="34ADACA0" w14:textId="77777777" w:rsidR="00DF314E" w:rsidRDefault="006A7E09">
          <w:pPr>
            <w:pStyle w:val="affb"/>
            <w:numPr>
              <w:ilvl w:val="0"/>
              <w:numId w:val="34"/>
            </w:numPr>
            <w:spacing w:after="160" w:line="259" w:lineRule="auto"/>
            <w:contextualSpacing/>
            <w:jc w:val="both"/>
          </w:pPr>
          <w:r>
            <w:t>R1-2203721</w:t>
          </w:r>
          <w:r>
            <w:tab/>
            <w:t>Discussion on ambiguity of common TA calculation</w:t>
          </w:r>
          <w:r>
            <w:tab/>
            <w:t>Sony</w:t>
          </w:r>
        </w:p>
        <w:p w14:paraId="05C455BD" w14:textId="77777777" w:rsidR="00DF314E" w:rsidRDefault="006A7E09">
          <w:pPr>
            <w:pStyle w:val="affb"/>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19DE71" w14:textId="77777777" w:rsidR="00DF314E" w:rsidRDefault="006A7E09">
          <w:pPr>
            <w:pStyle w:val="affb"/>
            <w:numPr>
              <w:ilvl w:val="0"/>
              <w:numId w:val="34"/>
            </w:numPr>
            <w:spacing w:after="160" w:line="259" w:lineRule="auto"/>
            <w:contextualSpacing/>
            <w:jc w:val="both"/>
          </w:pPr>
          <w:r>
            <w:t>R1-2203770</w:t>
          </w:r>
          <w:r>
            <w:tab/>
            <w:t>Discussion on maintenance issues in NR-NTN</w:t>
          </w:r>
          <w:r>
            <w:tab/>
            <w:t>xiaomi</w:t>
          </w:r>
        </w:p>
        <w:p w14:paraId="73778A63" w14:textId="77777777" w:rsidR="00DF314E" w:rsidRDefault="006A7E09">
          <w:pPr>
            <w:pStyle w:val="affb"/>
            <w:numPr>
              <w:ilvl w:val="0"/>
              <w:numId w:val="34"/>
            </w:numPr>
            <w:spacing w:after="160" w:line="259" w:lineRule="auto"/>
            <w:contextualSpacing/>
            <w:jc w:val="both"/>
          </w:pPr>
          <w:r>
            <w:t>R1-2203843</w:t>
          </w:r>
          <w:r>
            <w:tab/>
            <w:t>Maintenance aspects af Rel-17 NR over NTN</w:t>
          </w:r>
          <w:r>
            <w:tab/>
            <w:t>Nokia, Nokia Shanghai Bell</w:t>
          </w:r>
        </w:p>
        <w:p w14:paraId="4C04E309" w14:textId="77777777" w:rsidR="00DF314E" w:rsidRDefault="006A7E09">
          <w:pPr>
            <w:pStyle w:val="affb"/>
            <w:numPr>
              <w:ilvl w:val="0"/>
              <w:numId w:val="34"/>
            </w:numPr>
            <w:spacing w:after="160" w:line="259" w:lineRule="auto"/>
            <w:contextualSpacing/>
            <w:jc w:val="both"/>
          </w:pPr>
          <w:r>
            <w:t>R1-2203935</w:t>
          </w:r>
          <w:r>
            <w:tab/>
            <w:t>Discussion on the remaining issues in R17 NR NTN</w:t>
          </w:r>
          <w:r>
            <w:tab/>
            <w:t>NEC</w:t>
          </w:r>
        </w:p>
        <w:p w14:paraId="7286BFD6" w14:textId="77777777" w:rsidR="00DF314E" w:rsidRDefault="006A7E09">
          <w:pPr>
            <w:pStyle w:val="affb"/>
            <w:numPr>
              <w:ilvl w:val="0"/>
              <w:numId w:val="34"/>
            </w:numPr>
            <w:spacing w:after="160" w:line="259" w:lineRule="auto"/>
            <w:contextualSpacing/>
            <w:jc w:val="both"/>
          </w:pPr>
          <w:r>
            <w:t>R1-2203990</w:t>
          </w:r>
          <w:r>
            <w:tab/>
            <w:t>Discussion on remaining issue for NTN-NR</w:t>
          </w:r>
          <w:r>
            <w:tab/>
            <w:t>OPPO</w:t>
          </w:r>
        </w:p>
        <w:p w14:paraId="367A6057" w14:textId="77777777" w:rsidR="00DF314E" w:rsidRDefault="006A7E09">
          <w:pPr>
            <w:pStyle w:val="affb"/>
            <w:numPr>
              <w:ilvl w:val="0"/>
              <w:numId w:val="34"/>
            </w:numPr>
            <w:spacing w:after="160" w:line="259" w:lineRule="auto"/>
            <w:contextualSpacing/>
            <w:jc w:val="both"/>
          </w:pPr>
          <w:r>
            <w:t>R1-2204207</w:t>
          </w:r>
          <w:r>
            <w:tab/>
            <w:t>On remaining issues of NR NTN</w:t>
          </w:r>
          <w:r>
            <w:tab/>
            <w:t>Apple</w:t>
          </w:r>
        </w:p>
        <w:p w14:paraId="0FCEBD27" w14:textId="77777777" w:rsidR="00DF314E" w:rsidRDefault="006A7E09">
          <w:pPr>
            <w:pStyle w:val="affb"/>
            <w:numPr>
              <w:ilvl w:val="0"/>
              <w:numId w:val="34"/>
            </w:numPr>
            <w:spacing w:after="160" w:line="259" w:lineRule="auto"/>
            <w:contextualSpacing/>
            <w:jc w:val="both"/>
          </w:pPr>
          <w:r>
            <w:t>R1-2204345</w:t>
          </w:r>
          <w:r>
            <w:tab/>
            <w:t>Remaining issues on NR NTN</w:t>
          </w:r>
          <w:r>
            <w:tab/>
            <w:t>NTT DOCOMO, INC.</w:t>
          </w:r>
        </w:p>
        <w:p w14:paraId="093B48F4" w14:textId="77777777" w:rsidR="00DF314E" w:rsidRDefault="006A7E09">
          <w:pPr>
            <w:pStyle w:val="affb"/>
            <w:numPr>
              <w:ilvl w:val="0"/>
              <w:numId w:val="34"/>
            </w:numPr>
            <w:spacing w:after="160" w:line="259" w:lineRule="auto"/>
            <w:contextualSpacing/>
            <w:jc w:val="both"/>
          </w:pPr>
          <w:r>
            <w:t>R1-2204519</w:t>
          </w:r>
          <w:r>
            <w:tab/>
            <w:t>Remaining issues on UL time and frequency synchronization enhancements in NTN</w:t>
          </w:r>
          <w:r>
            <w:tab/>
            <w:t>LG Electronics</w:t>
          </w:r>
        </w:p>
        <w:p w14:paraId="426A6C91" w14:textId="77777777" w:rsidR="00DF314E" w:rsidRDefault="006A7E09">
          <w:pPr>
            <w:pStyle w:val="affb"/>
            <w:numPr>
              <w:ilvl w:val="0"/>
              <w:numId w:val="34"/>
            </w:numPr>
            <w:spacing w:after="160" w:line="259" w:lineRule="auto"/>
            <w:contextualSpacing/>
            <w:jc w:val="both"/>
          </w:pPr>
          <w:r>
            <w:t>R1-2204556</w:t>
          </w:r>
          <w:r>
            <w:tab/>
            <w:t>Maintenance on Release-17 NR NTN</w:t>
          </w:r>
          <w:r>
            <w:tab/>
            <w:t>THALES</w:t>
          </w:r>
        </w:p>
        <w:p w14:paraId="07D3CBCC" w14:textId="77777777" w:rsidR="00DF314E" w:rsidRDefault="006A7E09">
          <w:pPr>
            <w:pStyle w:val="affb"/>
            <w:numPr>
              <w:ilvl w:val="0"/>
              <w:numId w:val="34"/>
            </w:numPr>
            <w:spacing w:after="160" w:line="259" w:lineRule="auto"/>
            <w:contextualSpacing/>
            <w:jc w:val="both"/>
          </w:pPr>
          <w:r>
            <w:t>R1-2204660</w:t>
          </w:r>
          <w:r>
            <w:tab/>
            <w:t>On NR NTN maintenance issues</w:t>
          </w:r>
          <w:r>
            <w:tab/>
            <w:t>Ericsson</w:t>
          </w:r>
        </w:p>
        <w:p w14:paraId="633E11C5" w14:textId="77777777" w:rsidR="00DF314E" w:rsidRDefault="006A7E09">
          <w:pPr>
            <w:pStyle w:val="affb"/>
            <w:numPr>
              <w:ilvl w:val="0"/>
              <w:numId w:val="34"/>
            </w:numPr>
            <w:spacing w:after="160" w:line="259" w:lineRule="auto"/>
            <w:contextualSpacing/>
            <w:jc w:val="both"/>
          </w:pPr>
          <w:r>
            <w:t>R1-2204933</w:t>
          </w:r>
          <w:r>
            <w:tab/>
            <w:t>Enhancements on UL time and frequency synchronization</w:t>
          </w:r>
          <w:r>
            <w:tab/>
            <w:t>Mavenir</w:t>
          </w:r>
        </w:p>
        <w:p w14:paraId="5F3CA967" w14:textId="77777777" w:rsidR="00DF314E" w:rsidRDefault="006A7E09">
          <w:pPr>
            <w:pStyle w:val="affb"/>
            <w:numPr>
              <w:ilvl w:val="0"/>
              <w:numId w:val="34"/>
            </w:numPr>
            <w:spacing w:after="160" w:line="259" w:lineRule="auto"/>
            <w:contextualSpacing/>
            <w:jc w:val="both"/>
          </w:pPr>
          <w:r>
            <w:t>R1-2204984</w:t>
          </w:r>
          <w:r>
            <w:tab/>
            <w:t>Maintenance  on NR NTN</w:t>
          </w:r>
          <w:r>
            <w:tab/>
            <w:t>Qualcomm Incorporated</w:t>
          </w:r>
        </w:p>
        <w:p w14:paraId="353BB168" w14:textId="77777777" w:rsidR="00DF314E" w:rsidRDefault="006A7E09">
          <w:pPr>
            <w:pStyle w:val="affb"/>
            <w:numPr>
              <w:ilvl w:val="0"/>
              <w:numId w:val="34"/>
            </w:numPr>
            <w:spacing w:after="160" w:line="259" w:lineRule="auto"/>
            <w:contextualSpacing/>
            <w:jc w:val="both"/>
          </w:pPr>
          <w:r>
            <w:t>R1-2205120 Moderator Summary for preparation phase on maintenance of Rel-17 WI on Solutions for NR to support non-terrestrial networks (NTN)</w:t>
          </w:r>
        </w:p>
        <w:p w14:paraId="4E11A637" w14:textId="77777777" w:rsidR="00DF314E" w:rsidRDefault="006A7E09">
          <w:pPr>
            <w:pStyle w:val="affb"/>
            <w:numPr>
              <w:ilvl w:val="0"/>
              <w:numId w:val="34"/>
            </w:numPr>
            <w:spacing w:after="160" w:line="259" w:lineRule="auto"/>
            <w:contextualSpacing/>
            <w:jc w:val="both"/>
          </w:pPr>
          <w:r>
            <w:t>R1-2202910 3GPP TSG-RAN WG1 Agreements under 8.4 up to eMeeting RAN1#108-e</w:t>
          </w:r>
        </w:p>
        <w:p w14:paraId="1622781B" w14:textId="77777777" w:rsidR="00DF314E" w:rsidRDefault="006A7E09">
          <w:pPr>
            <w:pStyle w:val="affb"/>
            <w:numPr>
              <w:ilvl w:val="0"/>
              <w:numId w:val="34"/>
            </w:numPr>
            <w:jc w:val="both"/>
          </w:pPr>
          <w:r>
            <w:t>FL Summary #4: Maintenance on UL time and frequency synchronization for NR NTN, Moderator (Thales), March 2022</w:t>
          </w:r>
        </w:p>
      </w:sdtContent>
    </w:sdt>
    <w:p w14:paraId="43665B68" w14:textId="77777777" w:rsidR="00DF314E" w:rsidRDefault="006A7E09">
      <w:pPr>
        <w:pStyle w:val="1"/>
        <w:jc w:val="both"/>
        <w:rPr>
          <w:lang w:val="en-US"/>
        </w:rPr>
      </w:pPr>
      <w:r>
        <w:rPr>
          <w:lang w:val="en-US"/>
        </w:rPr>
        <w:lastRenderedPageBreak/>
        <w:t xml:space="preserve"> </w:t>
      </w:r>
      <w:bookmarkStart w:id="69" w:name="_Toc102489802"/>
      <w:r>
        <w:rPr>
          <w:lang w:val="en-US"/>
        </w:rPr>
        <w:t>Appendix I: RAN1 agreements on UL time and frequency synchronization for NR NTN</w:t>
      </w:r>
      <w:bookmarkEnd w:id="69"/>
    </w:p>
    <w:p w14:paraId="48CD7614" w14:textId="77777777" w:rsidR="00DF314E" w:rsidRDefault="006A7E09">
      <w:pPr>
        <w:jc w:val="both"/>
      </w:pPr>
      <w:r>
        <w:t>TSG-RAN1 Agreements can be found in [20, R1-2202910]</w:t>
      </w:r>
    </w:p>
    <w:p w14:paraId="0D37BA2E" w14:textId="77777777" w:rsidR="00DF314E" w:rsidRDefault="006A7E09">
      <w:pPr>
        <w:pStyle w:val="1"/>
        <w:jc w:val="both"/>
        <w:rPr>
          <w:lang w:val="en-US"/>
        </w:rPr>
      </w:pPr>
      <w:bookmarkStart w:id="70" w:name="_Toc102489803"/>
      <w:r>
        <w:rPr>
          <w:lang w:val="en-US"/>
        </w:rPr>
        <w:t>Appendix II: Summary of proposals</w:t>
      </w:r>
      <w:bookmarkEnd w:id="70"/>
    </w:p>
    <w:p w14:paraId="2DEE332E" w14:textId="77777777" w:rsidR="00DF314E" w:rsidRDefault="00DF314E">
      <w:pPr>
        <w:jc w:val="both"/>
      </w:pPr>
    </w:p>
    <w:tbl>
      <w:tblPr>
        <w:tblW w:w="5059" w:type="pct"/>
        <w:tblLayout w:type="fixed"/>
        <w:tblLook w:val="04A0" w:firstRow="1" w:lastRow="0" w:firstColumn="1" w:lastColumn="0" w:noHBand="0" w:noVBand="1"/>
      </w:tblPr>
      <w:tblGrid>
        <w:gridCol w:w="1412"/>
        <w:gridCol w:w="1417"/>
        <w:gridCol w:w="6914"/>
      </w:tblGrid>
      <w:tr w:rsidR="00DF314E" w14:paraId="6C23042A"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262E3598" w14:textId="77777777" w:rsidR="00DF314E" w:rsidRDefault="006A7E09">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55CABF71" w14:textId="77777777" w:rsidR="00DF314E" w:rsidRDefault="006A7E09">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5E1F26DE" w14:textId="77777777" w:rsidR="00DF314E" w:rsidRDefault="006A7E09">
            <w:pPr>
              <w:spacing w:after="0"/>
              <w:jc w:val="both"/>
              <w:rPr>
                <w:rFonts w:eastAsia="Times New Roman"/>
                <w:b/>
                <w:bCs/>
                <w:color w:val="FFFFFF"/>
              </w:rPr>
            </w:pPr>
            <w:r>
              <w:rPr>
                <w:rFonts w:eastAsia="Times New Roman"/>
                <w:b/>
                <w:bCs/>
                <w:color w:val="FFFFFF"/>
              </w:rPr>
              <w:t>Proposals and observations</w:t>
            </w:r>
          </w:p>
        </w:tc>
      </w:tr>
      <w:tr w:rsidR="00DF314E" w14:paraId="2E3ED3D5" w14:textId="77777777">
        <w:tc>
          <w:tcPr>
            <w:tcW w:w="725" w:type="pct"/>
            <w:tcBorders>
              <w:top w:val="nil"/>
              <w:left w:val="single" w:sz="4" w:space="0" w:color="A6A6A6"/>
              <w:bottom w:val="single" w:sz="4" w:space="0" w:color="A6A6A6"/>
              <w:right w:val="single" w:sz="4" w:space="0" w:color="A6A6A6"/>
            </w:tcBorders>
            <w:shd w:val="clear" w:color="auto" w:fill="auto"/>
          </w:tcPr>
          <w:p w14:paraId="1663A038" w14:textId="77777777" w:rsidR="00DF314E" w:rsidRDefault="00DD2080">
            <w:pPr>
              <w:spacing w:after="0"/>
              <w:jc w:val="both"/>
              <w:rPr>
                <w:rFonts w:eastAsia="Times New Roman"/>
                <w:b/>
                <w:bCs/>
                <w:color w:val="0000FF"/>
                <w:u w:val="single"/>
              </w:rPr>
            </w:pPr>
            <w:hyperlink r:id="rId102" w:history="1">
              <w:r w:rsidR="006A7E09">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06399F" w14:textId="77777777" w:rsidR="00DF314E" w:rsidRDefault="006A7E09">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14DD41DC" w14:textId="77777777" w:rsidR="00DF314E" w:rsidRDefault="006A7E09">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14:paraId="07345823" w14:textId="77777777" w:rsidR="00DF314E" w:rsidRDefault="006A7E09">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14:paraId="7E25E791" w14:textId="77777777" w:rsidR="00DF314E" w:rsidRDefault="00DF314E">
            <w:pPr>
              <w:spacing w:after="0"/>
              <w:jc w:val="both"/>
              <w:rPr>
                <w:rFonts w:eastAsia="宋体"/>
                <w:lang w:eastAsia="zh-CN"/>
              </w:rPr>
            </w:pPr>
          </w:p>
          <w:p w14:paraId="0F319001" w14:textId="77777777" w:rsidR="00DF314E" w:rsidRDefault="006A7E09">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14:paraId="7B6E203F" w14:textId="77777777" w:rsidR="00DF314E" w:rsidRDefault="006A7E09">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4AD7FF55" w14:textId="77777777" w:rsidR="00DF314E" w:rsidRDefault="006A7E09">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B6B2FD3" w14:textId="77777777" w:rsidR="00DF314E" w:rsidRDefault="006A7E09">
            <w:pPr>
              <w:pStyle w:val="affb"/>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A16AA96" w14:textId="77777777" w:rsidR="00DF314E" w:rsidRDefault="006A7E09">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29B1CC7" w14:textId="77777777" w:rsidR="00DF314E" w:rsidRDefault="006A7E09">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3ABC16D" w14:textId="77777777" w:rsidR="00DF314E" w:rsidRDefault="006A7E09">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286935" w14:textId="77777777" w:rsidR="00DF314E" w:rsidRDefault="006A7E09">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C5904B2" w14:textId="77777777" w:rsidR="00DF314E" w:rsidRDefault="006A7E09">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5E1616D3" w14:textId="77777777" w:rsidR="00DF314E" w:rsidRDefault="006A7E09">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107687A7" w14:textId="77777777" w:rsidR="00DF314E" w:rsidRDefault="00DF314E">
            <w:pPr>
              <w:spacing w:after="0"/>
              <w:jc w:val="both"/>
              <w:rPr>
                <w:rFonts w:eastAsia="Times New Roman"/>
              </w:rPr>
            </w:pPr>
          </w:p>
        </w:tc>
      </w:tr>
      <w:tr w:rsidR="00DF314E" w14:paraId="25D8E912" w14:textId="77777777">
        <w:tc>
          <w:tcPr>
            <w:tcW w:w="725" w:type="pct"/>
            <w:tcBorders>
              <w:top w:val="nil"/>
              <w:left w:val="single" w:sz="4" w:space="0" w:color="A6A6A6"/>
              <w:bottom w:val="single" w:sz="4" w:space="0" w:color="A6A6A6"/>
              <w:right w:val="single" w:sz="4" w:space="0" w:color="A6A6A6"/>
            </w:tcBorders>
            <w:shd w:val="clear" w:color="auto" w:fill="auto"/>
          </w:tcPr>
          <w:p w14:paraId="3B5154C4" w14:textId="77777777" w:rsidR="00DF314E" w:rsidRDefault="00DD2080">
            <w:pPr>
              <w:spacing w:after="0"/>
              <w:jc w:val="both"/>
              <w:rPr>
                <w:rFonts w:eastAsia="Times New Roman"/>
                <w:b/>
                <w:bCs/>
                <w:color w:val="0000FF"/>
                <w:u w:val="single"/>
              </w:rPr>
            </w:pPr>
            <w:hyperlink r:id="rId103" w:history="1">
              <w:r w:rsidR="006A7E09">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A2DBA7F" w14:textId="77777777" w:rsidR="00DF314E" w:rsidRDefault="006A7E09">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7586512" w14:textId="77777777" w:rsidR="00DF314E" w:rsidRDefault="006A7E09">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The epoch time t</w:t>
            </w:r>
            <w:r>
              <w:rPr>
                <w:rFonts w:eastAsia="宋体"/>
                <w:vertAlign w:val="subscript"/>
                <w:lang w:eastAsia="zh-CN"/>
              </w:rPr>
              <w:t>epoch</w:t>
            </w:r>
            <w:r>
              <w:rPr>
                <w:rFonts w:eastAsia="宋体"/>
                <w:lang w:eastAsia="zh-CN"/>
              </w:rPr>
              <w:t xml:space="preserve"> should be set as the start of validity time period. The UL synchronization is thought kept only in the time period </w:t>
            </w:r>
            <m:oMath>
              <m:r>
                <m:rPr>
                  <m:sty m:val="p"/>
                </m:rPr>
                <w:rPr>
                  <w:rFonts w:ascii="Cambria Math" w:eastAsia="宋体" w:hAnsi="Cambria Math"/>
                  <w:lang w:eastAsia="zh-CN"/>
                </w:rPr>
                <m:t>0≤t-</m:t>
              </m:r>
              <m:sSub>
                <m:sSubPr>
                  <m:ctrlPr>
                    <w:rPr>
                      <w:rFonts w:ascii="Cambria Math" w:eastAsia="宋体" w:hAnsi="Cambria Math"/>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652A093A" w14:textId="77777777" w:rsidR="00DF314E" w:rsidRDefault="006A7E09">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18B0DDEC" w14:textId="77777777" w:rsidR="00DF314E" w:rsidRDefault="006A7E09">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14:paraId="543E7722" w14:textId="77777777" w:rsidR="00DF314E" w:rsidRDefault="006A7E09">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Negative TACommonDriftVariation values should be supported to handle the figure 8 motion in GEO.</w:t>
            </w:r>
          </w:p>
          <w:p w14:paraId="7B6D295E" w14:textId="77777777" w:rsidR="00DF314E" w:rsidRDefault="006A7E09">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If indicated explicitly by a SFN and subframe number, the Epoch time t_epoch is the sub-frame which is nearest to the sub-frame where the message indicating the Epoch time is received.</w:t>
            </w:r>
          </w:p>
        </w:tc>
      </w:tr>
      <w:tr w:rsidR="00DF314E" w14:paraId="52B2323E" w14:textId="77777777">
        <w:tc>
          <w:tcPr>
            <w:tcW w:w="725" w:type="pct"/>
            <w:tcBorders>
              <w:top w:val="nil"/>
              <w:left w:val="single" w:sz="4" w:space="0" w:color="A6A6A6"/>
              <w:bottom w:val="single" w:sz="4" w:space="0" w:color="A6A6A6"/>
              <w:right w:val="single" w:sz="4" w:space="0" w:color="A6A6A6"/>
            </w:tcBorders>
            <w:shd w:val="clear" w:color="auto" w:fill="auto"/>
          </w:tcPr>
          <w:p w14:paraId="0D721D00" w14:textId="77777777" w:rsidR="00DF314E" w:rsidRDefault="00DD2080">
            <w:pPr>
              <w:spacing w:after="0"/>
              <w:jc w:val="both"/>
              <w:rPr>
                <w:rFonts w:eastAsia="Times New Roman"/>
                <w:b/>
                <w:bCs/>
                <w:color w:val="0000FF"/>
                <w:u w:val="single"/>
              </w:rPr>
            </w:pPr>
            <w:hyperlink r:id="rId104" w:history="1">
              <w:r w:rsidR="006A7E09">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6DCF4B16" w14:textId="77777777" w:rsidR="00DF314E" w:rsidRDefault="006A7E09">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44806CC6" w14:textId="77777777" w:rsidR="00DF314E" w:rsidRDefault="006A7E09">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DD9C36C" w14:textId="77777777" w:rsidR="00DF314E" w:rsidRDefault="006A7E09">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62AB164" w14:textId="77777777" w:rsidR="00DF314E" w:rsidRDefault="006A7E09">
            <w:pPr>
              <w:numPr>
                <w:ilvl w:val="0"/>
                <w:numId w:val="35"/>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E43B25" w14:textId="77777777" w:rsidR="00DF314E" w:rsidRDefault="006A7E09">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4BDD0FB" w14:textId="77777777" w:rsidR="00DF314E" w:rsidRDefault="00DF314E">
            <w:pPr>
              <w:snapToGrid w:val="0"/>
              <w:spacing w:after="0"/>
              <w:jc w:val="both"/>
              <w:rPr>
                <w:rFonts w:eastAsia="MS Mincho"/>
                <w:lang w:val="en-GB"/>
              </w:rPr>
            </w:pPr>
          </w:p>
          <w:p w14:paraId="31072585" w14:textId="77777777" w:rsidR="00DF314E" w:rsidRDefault="006A7E09">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A372E5D" w14:textId="77777777" w:rsidR="00DF314E" w:rsidRDefault="006A7E09">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1FA97D4" w14:textId="77777777" w:rsidR="00DF314E" w:rsidRDefault="006A7E09">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759F652C" w14:textId="77777777" w:rsidR="00DF314E" w:rsidRDefault="006A7E09">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EF93BEC" w14:textId="77777777" w:rsidR="00DF314E" w:rsidRDefault="006A7E09">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3A7CBF27" w14:textId="77777777" w:rsidR="00DF314E" w:rsidRDefault="006A7E09">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5EBDFCBB" w14:textId="77777777" w:rsidR="00DF314E" w:rsidRDefault="006A7E09">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3995694D" w14:textId="77777777" w:rsidR="00DF314E" w:rsidRDefault="006A7E09">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33F580DF" w14:textId="77777777" w:rsidR="00DF314E" w:rsidRDefault="006A7E09">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6C5DB2F1" w14:textId="77777777" w:rsidR="00DF314E" w:rsidRDefault="006A7E09">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1A6AFC6" w14:textId="77777777" w:rsidR="00DF314E" w:rsidRDefault="00DF314E">
            <w:pPr>
              <w:spacing w:after="0"/>
              <w:jc w:val="both"/>
              <w:rPr>
                <w:rFonts w:eastAsia="Times New Roman"/>
                <w:lang w:val="en-GB"/>
              </w:rPr>
            </w:pPr>
          </w:p>
        </w:tc>
      </w:tr>
      <w:tr w:rsidR="00DF314E" w14:paraId="208D7D42" w14:textId="77777777">
        <w:tc>
          <w:tcPr>
            <w:tcW w:w="725" w:type="pct"/>
            <w:tcBorders>
              <w:top w:val="nil"/>
              <w:left w:val="single" w:sz="4" w:space="0" w:color="A6A6A6"/>
              <w:bottom w:val="single" w:sz="4" w:space="0" w:color="A6A6A6"/>
              <w:right w:val="single" w:sz="4" w:space="0" w:color="A6A6A6"/>
            </w:tcBorders>
            <w:shd w:val="clear" w:color="auto" w:fill="auto"/>
          </w:tcPr>
          <w:p w14:paraId="193E6345" w14:textId="77777777" w:rsidR="00DF314E" w:rsidRDefault="00DD2080">
            <w:pPr>
              <w:spacing w:after="0"/>
              <w:jc w:val="both"/>
              <w:rPr>
                <w:rFonts w:eastAsia="Times New Roman"/>
                <w:b/>
                <w:bCs/>
                <w:color w:val="0000FF"/>
                <w:u w:val="single"/>
              </w:rPr>
            </w:pPr>
            <w:hyperlink r:id="rId105" w:history="1">
              <w:r w:rsidR="006A7E09">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9731361" w14:textId="77777777" w:rsidR="00DF314E" w:rsidRDefault="006A7E09">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1EBB2464" w14:textId="77777777" w:rsidR="00DF314E" w:rsidRDefault="006A7E09">
            <w:pPr>
              <w:spacing w:after="0"/>
              <w:jc w:val="both"/>
              <w:rPr>
                <w:b/>
                <w:bCs/>
              </w:rPr>
            </w:pPr>
            <w:r>
              <w:rPr>
                <w:rFonts w:eastAsiaTheme="minorEastAsia"/>
                <w:b/>
                <w:lang w:eastAsia="zh-CN"/>
              </w:rPr>
              <w:t>Proposal 1: Confirm the Working assumption on TA update in RRC_CONNECTED state:</w:t>
            </w:r>
          </w:p>
          <w:p w14:paraId="0C6FD3FE" w14:textId="77777777" w:rsidR="00DF314E" w:rsidRDefault="006A7E09">
            <w:pPr>
              <w:spacing w:after="0"/>
              <w:jc w:val="both"/>
              <w:rPr>
                <w:rFonts w:eastAsia="Batang"/>
                <w:b/>
                <w:lang w:val="en-GB"/>
              </w:rPr>
            </w:pPr>
            <w:r>
              <w:rPr>
                <w:rFonts w:eastAsia="Batang"/>
                <w:b/>
                <w:highlight w:val="darkYellow"/>
                <w:lang w:val="en-GB"/>
              </w:rPr>
              <w:t>Working assumption:</w:t>
            </w:r>
          </w:p>
          <w:p w14:paraId="39246B93" w14:textId="77777777" w:rsidR="00DF314E" w:rsidRDefault="006A7E09">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453FB800" w14:textId="77777777" w:rsidR="00DF314E" w:rsidRDefault="006A7E09">
            <w:pPr>
              <w:numPr>
                <w:ilvl w:val="0"/>
                <w:numId w:val="36"/>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3882AA6C" w14:textId="77777777" w:rsidR="00DF314E" w:rsidRDefault="006A7E09">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7D0C396" w14:textId="77777777" w:rsidR="00DF314E" w:rsidRDefault="00DF314E">
            <w:pPr>
              <w:spacing w:after="0"/>
              <w:ind w:left="360"/>
              <w:jc w:val="both"/>
              <w:rPr>
                <w:rFonts w:eastAsia="Batang"/>
                <w:b/>
                <w:lang w:val="en-GB"/>
              </w:rPr>
            </w:pPr>
          </w:p>
          <w:p w14:paraId="6EEBF681" w14:textId="77777777" w:rsidR="00DF314E" w:rsidRDefault="006A7E09">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D5CA8B9" w14:textId="77777777" w:rsidR="00DF314E" w:rsidRDefault="006A7E09">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16C1B6C6" w14:textId="77777777" w:rsidR="00DF314E" w:rsidRDefault="00DF314E">
            <w:pPr>
              <w:spacing w:after="0"/>
              <w:jc w:val="both"/>
              <w:rPr>
                <w:rFonts w:eastAsia="Times New Roman"/>
              </w:rPr>
            </w:pPr>
          </w:p>
        </w:tc>
      </w:tr>
      <w:tr w:rsidR="00DF314E" w14:paraId="5C9A5BF7" w14:textId="77777777">
        <w:tc>
          <w:tcPr>
            <w:tcW w:w="725" w:type="pct"/>
            <w:tcBorders>
              <w:top w:val="nil"/>
              <w:left w:val="single" w:sz="4" w:space="0" w:color="A6A6A6"/>
              <w:bottom w:val="single" w:sz="4" w:space="0" w:color="A6A6A6"/>
              <w:right w:val="single" w:sz="4" w:space="0" w:color="A6A6A6"/>
            </w:tcBorders>
            <w:shd w:val="clear" w:color="auto" w:fill="auto"/>
          </w:tcPr>
          <w:p w14:paraId="6F0B10B6" w14:textId="77777777" w:rsidR="00DF314E" w:rsidRDefault="00DD2080">
            <w:pPr>
              <w:spacing w:after="0"/>
              <w:jc w:val="both"/>
              <w:rPr>
                <w:rFonts w:eastAsia="Times New Roman"/>
                <w:b/>
                <w:bCs/>
                <w:color w:val="0000FF"/>
                <w:u w:val="single"/>
              </w:rPr>
            </w:pPr>
            <w:hyperlink r:id="rId106" w:history="1">
              <w:r w:rsidR="006A7E09">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168CF7C0" w14:textId="77777777" w:rsidR="00DF314E" w:rsidRDefault="006A7E09">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39094E4D" w14:textId="77777777" w:rsidR="00DF314E" w:rsidRDefault="006A7E09">
            <w:pPr>
              <w:spacing w:after="0"/>
              <w:jc w:val="both"/>
              <w:rPr>
                <w:rFonts w:eastAsia="MS Gothic"/>
                <w:u w:val="single"/>
                <w:lang w:val="en-GB" w:eastAsia="ja-JP"/>
              </w:rPr>
            </w:pPr>
            <w:r>
              <w:rPr>
                <w:rFonts w:eastAsia="MS Gothic"/>
                <w:u w:val="single"/>
                <w:lang w:val="en-GB" w:eastAsia="ja-JP"/>
              </w:rPr>
              <w:t>For Time and frequency synchronisation:</w:t>
            </w:r>
          </w:p>
          <w:p w14:paraId="350DB9BD" w14:textId="77777777" w:rsidR="00DF314E" w:rsidRDefault="006A7E09">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r>
              <w:rPr>
                <w:rFonts w:eastAsia="宋体"/>
                <w:iCs/>
                <w:lang w:val="en-GB" w:eastAsia="zh-CN"/>
              </w:rPr>
              <w:t>TACommonDrif</w:t>
            </w:r>
            <w:r>
              <w:rPr>
                <w:rFonts w:eastAsia="宋体"/>
                <w:iCs/>
                <w:lang w:eastAsia="zh-CN"/>
              </w:rPr>
              <w:t xml:space="preserve">t - 262143… + 262143 (i.e: 52.42 µs/s  … + 52.42 µs/s ) and new range for </w:t>
            </w:r>
            <w:r>
              <w:rPr>
                <w:rFonts w:eastAsia="宋体"/>
                <w:iCs/>
                <w:lang w:val="en-GB" w:eastAsia="zh-CN"/>
              </w:rPr>
              <w:t xml:space="preserve">TACommonDriftVariation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14:paraId="6A9B525D" w14:textId="77777777" w:rsidR="00DF314E" w:rsidRDefault="00DF314E">
            <w:pPr>
              <w:spacing w:after="0"/>
              <w:jc w:val="both"/>
              <w:rPr>
                <w:rFonts w:eastAsia="宋体"/>
                <w:b/>
                <w:bCs/>
                <w:iCs/>
                <w:lang w:val="en-GB" w:eastAsia="zh-CN"/>
              </w:rPr>
            </w:pPr>
          </w:p>
          <w:p w14:paraId="63B3974B" w14:textId="77777777" w:rsidR="00DF314E" w:rsidRDefault="006A7E09">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7BC00C75" w14:textId="77777777" w:rsidR="00DF314E" w:rsidRDefault="006A7E09">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11AADA25"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 with granularity 0.2 * 1e-4 us/s and range +/-5.24 us/s, bits allocation 19 bits</w:t>
            </w:r>
          </w:p>
          <w:p w14:paraId="627F77CF" w14:textId="77777777" w:rsidR="00DF314E" w:rsidRDefault="006A7E09">
            <w:pPr>
              <w:numPr>
                <w:ilvl w:val="0"/>
                <w:numId w:val="24"/>
              </w:numPr>
              <w:spacing w:after="0"/>
              <w:jc w:val="both"/>
              <w:rPr>
                <w:rFonts w:eastAsia="宋体"/>
                <w:iCs/>
                <w:lang w:val="en-GB" w:eastAsia="zh-CN"/>
              </w:rPr>
            </w:pPr>
            <w:r>
              <w:rPr>
                <w:rFonts w:eastAsia="宋体"/>
                <w:iCs/>
                <w:lang w:val="en-GB" w:eastAsia="zh-CN"/>
              </w:rPr>
              <w:t>TACommonDriftVariation with granularity 2 * 1e-7 us/s^2 and range +/-3.27 ns/s^2, bits allocation 15 bits</w:t>
            </w:r>
          </w:p>
          <w:p w14:paraId="4F242D25" w14:textId="77777777" w:rsidR="00DF314E" w:rsidRDefault="006A7E09">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39E4C254" w14:textId="77777777" w:rsidR="00DF314E" w:rsidRDefault="006A7E09">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17FFDAD9" w14:textId="77777777" w:rsidR="00DF314E" w:rsidRDefault="006A7E09">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D7B7180"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13BE1DF5"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7F900D67" w14:textId="77777777" w:rsidR="00DF314E" w:rsidRDefault="006A7E09">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45F1A9C" w14:textId="77777777" w:rsidR="00DF314E" w:rsidRDefault="006A7E09">
            <w:pPr>
              <w:spacing w:after="0"/>
              <w:jc w:val="both"/>
              <w:rPr>
                <w:rFonts w:eastAsia="宋体"/>
                <w:iCs/>
                <w:lang w:val="en-GB" w:eastAsia="zh-CN"/>
              </w:rPr>
            </w:pPr>
            <w:r>
              <w:rPr>
                <w:rFonts w:eastAsia="Calibri"/>
                <w:iCs/>
                <w:color w:val="000000"/>
                <w:kern w:val="24"/>
                <w:lang w:eastAsia="zh-CN"/>
              </w:rPr>
              <w:t>Note 1: SIBx SFN is the last frame where the message indicating the Epoch time is received.</w:t>
            </w:r>
          </w:p>
          <w:p w14:paraId="5F8CA59E" w14:textId="77777777" w:rsidR="00DF314E" w:rsidRDefault="00DF314E">
            <w:pPr>
              <w:spacing w:after="0"/>
              <w:jc w:val="both"/>
              <w:rPr>
                <w:rFonts w:eastAsia="MS Gothic"/>
                <w:lang w:val="en-GB" w:eastAsia="ja-JP"/>
              </w:rPr>
            </w:pPr>
          </w:p>
          <w:p w14:paraId="31BA7B29" w14:textId="77777777" w:rsidR="00DF314E" w:rsidRDefault="006A7E09">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Centered Inertial (ECI) Frame</w:t>
            </w:r>
          </w:p>
          <w:p w14:paraId="5A13A8C9" w14:textId="77777777" w:rsidR="00DF314E" w:rsidRDefault="006A7E09">
            <w:pPr>
              <w:numPr>
                <w:ilvl w:val="0"/>
                <w:numId w:val="29"/>
              </w:numPr>
              <w:spacing w:after="0"/>
              <w:jc w:val="both"/>
              <w:rPr>
                <w:rFonts w:eastAsia="宋体"/>
                <w:iCs/>
                <w:lang w:val="en-GB" w:eastAsia="zh-CN"/>
              </w:rPr>
            </w:pPr>
            <w:r>
              <w:rPr>
                <w:rFonts w:eastAsia="宋体"/>
                <w:iCs/>
                <w:lang w:val="en-GB" w:eastAsia="zh-CN"/>
              </w:rPr>
              <w:t>The ECI and ECEF coincide at Epoch time  (e.g. x,y,z axis in ECEF are aligned with x,y,z axis in ECI)</w:t>
            </w:r>
          </w:p>
          <w:p w14:paraId="3F3F1F81" w14:textId="77777777" w:rsidR="00DF314E" w:rsidRDefault="00DF314E">
            <w:pPr>
              <w:spacing w:after="0"/>
              <w:jc w:val="both"/>
              <w:rPr>
                <w:rFonts w:eastAsia="MS Gothic"/>
                <w:lang w:val="en-GB" w:eastAsia="ja-JP"/>
              </w:rPr>
            </w:pPr>
          </w:p>
          <w:p w14:paraId="73A874B2" w14:textId="77777777" w:rsidR="00DF314E" w:rsidRDefault="006A7E09">
            <w:pPr>
              <w:spacing w:after="0"/>
              <w:jc w:val="both"/>
              <w:rPr>
                <w:rFonts w:eastAsia="MS Gothic"/>
                <w:u w:val="single"/>
                <w:lang w:val="en-GB" w:eastAsia="ja-JP"/>
              </w:rPr>
            </w:pPr>
            <w:r>
              <w:rPr>
                <w:rFonts w:eastAsia="MS Gothic"/>
                <w:u w:val="single"/>
                <w:lang w:val="en-GB" w:eastAsia="ja-JP"/>
              </w:rPr>
              <w:t xml:space="preserve">For Timing relationships: </w:t>
            </w:r>
          </w:p>
          <w:p w14:paraId="2091D2E4" w14:textId="77777777" w:rsidR="00DF314E" w:rsidRDefault="006A7E09">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K_offset ambiguity issue during the SIB modification period.</w:t>
            </w:r>
          </w:p>
          <w:p w14:paraId="155442FB" w14:textId="77777777" w:rsidR="00DF314E" w:rsidRDefault="00DF314E">
            <w:pPr>
              <w:spacing w:after="0"/>
              <w:jc w:val="both"/>
              <w:rPr>
                <w:rFonts w:eastAsia="Times New Roman"/>
                <w:lang w:val="en-GB"/>
              </w:rPr>
            </w:pPr>
          </w:p>
        </w:tc>
      </w:tr>
      <w:tr w:rsidR="00DF314E" w14:paraId="628CD96A" w14:textId="77777777">
        <w:tc>
          <w:tcPr>
            <w:tcW w:w="725" w:type="pct"/>
            <w:tcBorders>
              <w:top w:val="nil"/>
              <w:left w:val="single" w:sz="4" w:space="0" w:color="A6A6A6"/>
              <w:bottom w:val="single" w:sz="4" w:space="0" w:color="A6A6A6"/>
              <w:right w:val="single" w:sz="4" w:space="0" w:color="A6A6A6"/>
            </w:tcBorders>
            <w:shd w:val="clear" w:color="auto" w:fill="auto"/>
          </w:tcPr>
          <w:p w14:paraId="28C70932" w14:textId="77777777" w:rsidR="00DF314E" w:rsidRDefault="00DD2080">
            <w:pPr>
              <w:spacing w:after="0"/>
              <w:jc w:val="both"/>
              <w:rPr>
                <w:rFonts w:eastAsia="Times New Roman"/>
                <w:b/>
                <w:bCs/>
                <w:color w:val="0000FF"/>
                <w:u w:val="single"/>
              </w:rPr>
            </w:pPr>
            <w:hyperlink r:id="rId107" w:history="1">
              <w:r w:rsidR="006A7E09">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6B87D4E" w14:textId="77777777" w:rsidR="00DF314E" w:rsidRDefault="006A7E09">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EAC17BE" w14:textId="77777777" w:rsidR="00DF314E" w:rsidRDefault="006A7E09">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4B1797FC" w14:textId="77777777" w:rsidR="00DF314E" w:rsidRDefault="006A7E09">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ayout w:type="fixed"/>
              <w:tblLook w:val="04A0" w:firstRow="1" w:lastRow="0" w:firstColumn="1" w:lastColumn="0" w:noHBand="0" w:noVBand="1"/>
            </w:tblPr>
            <w:tblGrid>
              <w:gridCol w:w="6688"/>
            </w:tblGrid>
            <w:tr w:rsidR="00DF314E" w14:paraId="0473E6C0" w14:textId="77777777">
              <w:tc>
                <w:tcPr>
                  <w:tcW w:w="6688" w:type="dxa"/>
                </w:tcPr>
                <w:p w14:paraId="632E6EB8" w14:textId="77777777" w:rsidR="00DF314E" w:rsidRDefault="00DF314E">
                  <w:pPr>
                    <w:spacing w:after="0"/>
                    <w:jc w:val="both"/>
                    <w:rPr>
                      <w:rFonts w:eastAsia="MS Gothic"/>
                      <w:b/>
                      <w:bCs/>
                      <w:color w:val="000000"/>
                      <w:lang w:val="en-GB" w:eastAsia="ja-JP"/>
                    </w:rPr>
                  </w:pPr>
                </w:p>
                <w:p w14:paraId="075A7053" w14:textId="77777777" w:rsidR="00DF314E" w:rsidRDefault="006A7E09">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393CDB6" w14:textId="77777777" w:rsidR="00DF314E" w:rsidRDefault="006A7E09">
                  <w:pPr>
                    <w:keepNext/>
                    <w:numPr>
                      <w:ilvl w:val="0"/>
                      <w:numId w:val="30"/>
                    </w:numPr>
                    <w:spacing w:after="0"/>
                    <w:ind w:left="576" w:hanging="576"/>
                    <w:jc w:val="both"/>
                    <w:outlineLvl w:val="1"/>
                    <w:rPr>
                      <w:rFonts w:eastAsia="MS Gothic"/>
                      <w:color w:val="000000"/>
                      <w:lang w:eastAsia="de-DE"/>
                    </w:rPr>
                  </w:pPr>
                  <w:bookmarkStart w:id="71" w:name="_Toc102489804"/>
                  <w:r>
                    <w:rPr>
                      <w:rFonts w:eastAsia="MS Gothic"/>
                      <w:b/>
                      <w:bCs/>
                      <w:color w:val="000000"/>
                      <w:lang w:eastAsia="de-DE"/>
                    </w:rPr>
                    <w:t>4.2  Transmission timing adjustments</w:t>
                  </w:r>
                  <w:bookmarkEnd w:id="71"/>
                </w:p>
                <w:p w14:paraId="48478360" w14:textId="77777777" w:rsidR="00DF314E" w:rsidRDefault="006A7E09">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A87E5EB" w14:textId="77777777" w:rsidR="00DF314E" w:rsidRDefault="006A7E09">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A8C65BA" w14:textId="77777777" w:rsidR="00DF314E" w:rsidRDefault="006A7E09">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7276611" w14:textId="77777777" w:rsidR="00DF314E" w:rsidRDefault="006A7E09">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0D835752" w14:textId="77777777" w:rsidR="00DF314E" w:rsidRDefault="006A7E09">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B9A0A9" w14:textId="77777777" w:rsidR="00DF314E" w:rsidRDefault="00DF314E">
                  <w:pPr>
                    <w:spacing w:after="0"/>
                    <w:jc w:val="both"/>
                    <w:rPr>
                      <w:rFonts w:eastAsia="MS Gothic"/>
                      <w:lang w:val="en-GB" w:eastAsia="de-DE"/>
                    </w:rPr>
                  </w:pPr>
                </w:p>
                <w:p w14:paraId="26552BE4" w14:textId="77777777" w:rsidR="00DF314E" w:rsidRDefault="006A7E09">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C81A206" w14:textId="77777777" w:rsidR="00DF314E" w:rsidRDefault="00DF314E">
                  <w:pPr>
                    <w:spacing w:after="0"/>
                    <w:jc w:val="both"/>
                    <w:rPr>
                      <w:rFonts w:eastAsia="MS Gothic"/>
                      <w:color w:val="00B0F0"/>
                      <w:lang w:val="en-GB" w:eastAsia="ko-KR"/>
                    </w:rPr>
                  </w:pPr>
                </w:p>
                <w:p w14:paraId="043182A5" w14:textId="77777777" w:rsidR="00DF314E" w:rsidRDefault="00DD2080">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7A6DABD6" w14:textId="77777777" w:rsidR="00DF314E" w:rsidRDefault="00DF314E">
                  <w:pPr>
                    <w:spacing w:after="0"/>
                    <w:jc w:val="both"/>
                    <w:rPr>
                      <w:rFonts w:eastAsia="MS Gothic"/>
                      <w:color w:val="FF0000"/>
                      <w:lang w:val="en-GB" w:eastAsia="ko-KR"/>
                    </w:rPr>
                  </w:pPr>
                </w:p>
                <w:p w14:paraId="5C661DE9" w14:textId="77777777" w:rsidR="00DF314E" w:rsidRDefault="006A7E09">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54966682" w14:textId="77777777" w:rsidR="00DF314E" w:rsidRDefault="00DF314E">
                  <w:pPr>
                    <w:spacing w:after="0"/>
                    <w:jc w:val="both"/>
                    <w:rPr>
                      <w:rFonts w:eastAsia="MS Gothic"/>
                      <w:iCs/>
                      <w:color w:val="FF0000"/>
                      <w:lang w:val="en-GB" w:eastAsia="ko-KR"/>
                    </w:rPr>
                  </w:pPr>
                </w:p>
                <w:p w14:paraId="28E77487" w14:textId="77777777" w:rsidR="00DF314E" w:rsidRDefault="006A7E09">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526E16B7" w14:textId="77777777" w:rsidR="00DF314E" w:rsidRDefault="00DF314E">
                  <w:pPr>
                    <w:spacing w:after="0"/>
                    <w:jc w:val="both"/>
                    <w:rPr>
                      <w:rFonts w:eastAsia="MS Gothic"/>
                      <w:color w:val="FF0000"/>
                      <w:lang w:val="en-GB" w:eastAsia="ko-KR"/>
                    </w:rPr>
                  </w:pPr>
                </w:p>
                <w:p w14:paraId="646A42BE" w14:textId="77777777" w:rsidR="00DF314E" w:rsidRDefault="006A7E09">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B8F722D" w14:textId="77777777" w:rsidR="00DF314E" w:rsidRDefault="00DF314E">
                  <w:pPr>
                    <w:spacing w:after="0"/>
                    <w:jc w:val="both"/>
                    <w:rPr>
                      <w:rFonts w:eastAsia="Malgun Gothic"/>
                      <w:color w:val="FF0000"/>
                      <w:lang w:val="en-GB" w:eastAsia="ko-KR"/>
                    </w:rPr>
                  </w:pPr>
                </w:p>
                <w:p w14:paraId="291C0B8E" w14:textId="77777777" w:rsidR="00DF314E" w:rsidRDefault="006A7E09">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3F40CF2" w14:textId="77777777" w:rsidR="00DF314E" w:rsidRDefault="00DF314E">
                  <w:pPr>
                    <w:spacing w:after="0"/>
                    <w:jc w:val="both"/>
                    <w:rPr>
                      <w:rFonts w:eastAsia="Malgun Gothic"/>
                      <w:color w:val="FF0000"/>
                      <w:lang w:val="en-GB" w:eastAsia="ko-KR"/>
                    </w:rPr>
                  </w:pPr>
                </w:p>
                <w:p w14:paraId="34A168E5" w14:textId="77777777" w:rsidR="00DF314E" w:rsidRDefault="006A7E09">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4911E1E9" wp14:editId="4E14890D">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04DA96A9" wp14:editId="50D28A31">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F41EFE3" w14:textId="77777777" w:rsidR="00DF314E" w:rsidRDefault="00DF314E">
                  <w:pPr>
                    <w:spacing w:after="0"/>
                    <w:jc w:val="both"/>
                    <w:rPr>
                      <w:rFonts w:eastAsia="MS Gothic"/>
                      <w:color w:val="000000"/>
                      <w:lang w:val="en-GB" w:eastAsia="de-DE"/>
                    </w:rPr>
                  </w:pPr>
                </w:p>
                <w:p w14:paraId="0F9C9103" w14:textId="77777777" w:rsidR="00DF314E" w:rsidRDefault="006A7E09">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6D68123D" w14:textId="77777777" w:rsidR="00DF314E" w:rsidRDefault="00DF314E">
            <w:pPr>
              <w:spacing w:after="0"/>
              <w:jc w:val="both"/>
              <w:rPr>
                <w:rFonts w:eastAsia="MS Gothic"/>
                <w:b/>
                <w:bCs/>
                <w:color w:val="000000"/>
                <w:lang w:val="en-GB" w:eastAsia="ja-JP"/>
              </w:rPr>
            </w:pPr>
          </w:p>
          <w:p w14:paraId="4C909ABB" w14:textId="77777777" w:rsidR="00DF314E" w:rsidRDefault="00DF314E">
            <w:pPr>
              <w:spacing w:after="0"/>
              <w:jc w:val="both"/>
              <w:rPr>
                <w:rFonts w:eastAsia="Times New Roman"/>
                <w:lang w:val="en-GB"/>
              </w:rPr>
            </w:pPr>
          </w:p>
        </w:tc>
      </w:tr>
      <w:tr w:rsidR="00DF314E" w14:paraId="3EF558C1" w14:textId="77777777">
        <w:tc>
          <w:tcPr>
            <w:tcW w:w="725" w:type="pct"/>
            <w:tcBorders>
              <w:top w:val="nil"/>
              <w:left w:val="single" w:sz="4" w:space="0" w:color="A6A6A6"/>
              <w:bottom w:val="single" w:sz="4" w:space="0" w:color="A6A6A6"/>
              <w:right w:val="single" w:sz="4" w:space="0" w:color="A6A6A6"/>
            </w:tcBorders>
            <w:shd w:val="clear" w:color="auto" w:fill="auto"/>
          </w:tcPr>
          <w:p w14:paraId="507D9D69" w14:textId="77777777" w:rsidR="00DF314E" w:rsidRDefault="00DD2080">
            <w:pPr>
              <w:spacing w:after="0"/>
              <w:jc w:val="both"/>
              <w:rPr>
                <w:rFonts w:eastAsia="Times New Roman"/>
                <w:b/>
                <w:bCs/>
                <w:color w:val="0000FF"/>
                <w:u w:val="single"/>
              </w:rPr>
            </w:pPr>
            <w:hyperlink r:id="rId109" w:history="1">
              <w:r w:rsidR="006A7E09">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7E0CA02E" w14:textId="77777777" w:rsidR="00DF314E" w:rsidRDefault="006A7E09">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4569F926" w14:textId="77777777" w:rsidR="00DF314E" w:rsidRDefault="006A7E09">
            <w:pPr>
              <w:pStyle w:val="affb"/>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0D880B23" w14:textId="77777777" w:rsidR="00DF314E" w:rsidRDefault="006A7E09">
            <w:pPr>
              <w:pStyle w:val="affb"/>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371FF982" w14:textId="77777777" w:rsidR="00DF314E" w:rsidRDefault="00DF314E">
            <w:pPr>
              <w:pStyle w:val="affb"/>
              <w:spacing w:after="0"/>
              <w:ind w:left="420"/>
              <w:jc w:val="both"/>
              <w:rPr>
                <w:b/>
                <w:lang w:eastAsia="zh-CN"/>
              </w:rPr>
            </w:pPr>
          </w:p>
          <w:p w14:paraId="60B3C81E" w14:textId="77777777" w:rsidR="00DF314E" w:rsidRDefault="006A7E09">
            <w:pPr>
              <w:spacing w:after="0"/>
              <w:jc w:val="both"/>
              <w:rPr>
                <w:lang w:eastAsia="zh-CN"/>
              </w:rPr>
            </w:pPr>
            <w:r>
              <w:rPr>
                <w:lang w:eastAsia="zh-CN"/>
              </w:rPr>
              <w:t>Regarding the timing relationship enhancement for NTN, one issue for power control has been identified, we propose one CR for 38.213 to be adopted.</w:t>
            </w:r>
          </w:p>
          <w:p w14:paraId="6C110335" w14:textId="77777777" w:rsidR="00DF314E" w:rsidRDefault="006A7E09">
            <w:pPr>
              <w:pStyle w:val="affb"/>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3B50010" w14:textId="77777777" w:rsidR="00DF314E" w:rsidRDefault="00DF314E">
            <w:pPr>
              <w:spacing w:after="0"/>
              <w:jc w:val="both"/>
              <w:rPr>
                <w:lang w:eastAsia="zh-CN"/>
              </w:rPr>
            </w:pPr>
          </w:p>
          <w:p w14:paraId="31D050BD" w14:textId="77777777" w:rsidR="00DF314E" w:rsidRDefault="006A7E09">
            <w:pPr>
              <w:spacing w:after="0"/>
              <w:jc w:val="both"/>
              <w:rPr>
                <w:lang w:eastAsia="zh-CN"/>
              </w:rPr>
            </w:pPr>
            <w:r>
              <w:rPr>
                <w:lang w:eastAsia="zh-CN"/>
              </w:rPr>
              <w:t>Updated CR 38.213 on PUSCH and PUCCH power control with added wording in red color:</w:t>
            </w:r>
          </w:p>
          <w:tbl>
            <w:tblPr>
              <w:tblStyle w:val="aff9"/>
              <w:tblW w:w="13376" w:type="dxa"/>
              <w:tblLayout w:type="fixed"/>
              <w:tblLook w:val="04A0" w:firstRow="1" w:lastRow="0" w:firstColumn="1" w:lastColumn="0" w:noHBand="0" w:noVBand="1"/>
            </w:tblPr>
            <w:tblGrid>
              <w:gridCol w:w="6688"/>
              <w:gridCol w:w="6688"/>
            </w:tblGrid>
            <w:tr w:rsidR="00DF314E" w14:paraId="53A78B39" w14:textId="77777777">
              <w:tc>
                <w:tcPr>
                  <w:tcW w:w="6688" w:type="dxa"/>
                </w:tcPr>
                <w:p w14:paraId="1FB61DDB" w14:textId="77777777" w:rsidR="00DF314E" w:rsidRDefault="006A7E09">
                  <w:pPr>
                    <w:pStyle w:val="2"/>
                    <w:numPr>
                      <w:ilvl w:val="0"/>
                      <w:numId w:val="0"/>
                    </w:numPr>
                    <w:spacing w:before="0" w:after="0"/>
                    <w:jc w:val="both"/>
                    <w:rPr>
                      <w:sz w:val="20"/>
                    </w:rPr>
                  </w:pPr>
                  <w:bookmarkStart w:id="72" w:name="_Toc102489805"/>
                  <w:r>
                    <w:rPr>
                      <w:rFonts w:eastAsia="等线"/>
                      <w:sz w:val="20"/>
                      <w:lang w:eastAsia="zh-CN"/>
                    </w:rPr>
                    <w:t xml:space="preserve">7.1.1 </w:t>
                  </w:r>
                  <w:r>
                    <w:rPr>
                      <w:rFonts w:eastAsia="等线"/>
                      <w:sz w:val="20"/>
                    </w:rPr>
                    <w:tab/>
                    <w:t>UE behaviour</w:t>
                  </w:r>
                  <w:bookmarkEnd w:id="72"/>
                </w:p>
                <w:p w14:paraId="28A42111" w14:textId="77777777" w:rsidR="00DF314E" w:rsidRDefault="006A7E09">
                  <w:pPr>
                    <w:keepNext/>
                    <w:keepLines/>
                    <w:spacing w:after="0"/>
                    <w:ind w:left="1134" w:hanging="1134"/>
                    <w:jc w:val="both"/>
                    <w:outlineLvl w:val="1"/>
                    <w:rPr>
                      <w:color w:val="FF0000"/>
                      <w:lang w:eastAsia="zh-CN"/>
                    </w:rPr>
                  </w:pPr>
                  <w:bookmarkStart w:id="73" w:name="_Toc102489806"/>
                  <w:r>
                    <w:rPr>
                      <w:color w:val="FF0000"/>
                      <w:lang w:eastAsia="zh-CN"/>
                    </w:rPr>
                    <w:t>*** Unchanged text is omitted ***</w:t>
                  </w:r>
                  <w:bookmarkEnd w:id="73"/>
                </w:p>
                <w:p w14:paraId="3B956018" w14:textId="77777777" w:rsidR="00DF314E" w:rsidRDefault="006A7E09">
                  <w:pPr>
                    <w:spacing w:after="0"/>
                    <w:ind w:left="851"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380C4781" wp14:editId="4A1FE133">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zh-CN"/>
                    </w:rPr>
                    <w:drawing>
                      <wp:inline distT="0" distB="0" distL="0" distR="0" wp14:anchorId="440F4A5A" wp14:editId="19A43CF5">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zh-CN"/>
                    </w:rPr>
                    <w:drawing>
                      <wp:inline distT="0" distB="0" distL="0" distR="0" wp14:anchorId="4CC349D0" wp14:editId="7AF37CFC">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A0EDA3D" wp14:editId="56D7386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199B3331" wp14:editId="720790A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zh-CN"/>
                    </w:rPr>
                    <w:drawing>
                      <wp:inline distT="0" distB="0" distL="0" distR="0" wp14:anchorId="27444250" wp14:editId="00B0B8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r>
                    <w:rPr>
                      <w:rFonts w:eastAsia="等线"/>
                      <w:i/>
                    </w:rPr>
                    <w:t>tpc-Accumulation</w:t>
                  </w:r>
                  <w:r>
                    <w:rPr>
                      <w:rFonts w:eastAsia="等线"/>
                    </w:rPr>
                    <w:t xml:space="preserve">, where </w:t>
                  </w:r>
                </w:p>
                <w:p w14:paraId="6C94472B" w14:textId="77777777" w:rsidR="00DF314E" w:rsidRDefault="006A7E09">
                  <w:pPr>
                    <w:spacing w:after="0"/>
                    <w:ind w:left="1135" w:hanging="284"/>
                    <w:jc w:val="both"/>
                    <w:rPr>
                      <w:rFonts w:eastAsia="等线"/>
                    </w:rPr>
                  </w:pPr>
                  <w:r>
                    <w:rPr>
                      <w:rFonts w:eastAsia="等线"/>
                    </w:rPr>
                    <w:t>-</w:t>
                  </w:r>
                  <w:r>
                    <w:rPr>
                      <w:rFonts w:eastAsia="等线"/>
                    </w:rPr>
                    <w:tab/>
                    <w:t xml:space="preserve">The </w:t>
                  </w:r>
                  <w:r>
                    <w:rPr>
                      <w:rFonts w:eastAsia="等线"/>
                      <w:noProof/>
                      <w:position w:val="-12"/>
                      <w:lang w:eastAsia="zh-CN"/>
                    </w:rPr>
                    <w:drawing>
                      <wp:inline distT="0" distB="0" distL="0" distR="0" wp14:anchorId="1690AA87" wp14:editId="46EAC98C">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0F7B1D48" w14:textId="77777777" w:rsidR="00DF314E" w:rsidRDefault="006A7E09">
                  <w:pPr>
                    <w:spacing w:after="0"/>
                    <w:ind w:left="1135"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3842D04C" wp14:editId="763DB9E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zh-CN"/>
                    </w:rPr>
                    <w:drawing>
                      <wp:inline distT="0" distB="0" distL="0" distR="0" wp14:anchorId="39114834" wp14:editId="670BCDC7">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zh-CN"/>
                    </w:rPr>
                    <w:drawing>
                      <wp:inline distT="0" distB="0" distL="0" distR="0" wp14:anchorId="4AE231CB" wp14:editId="629D252A">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zh-CN"/>
                    </w:rPr>
                    <w:drawing>
                      <wp:inline distT="0" distB="0" distL="0" distR="0" wp14:anchorId="41A7B617" wp14:editId="5A017788">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05537AD2" wp14:editId="6E9B7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zh-CN"/>
                    </w:rPr>
                    <w:drawing>
                      <wp:inline distT="0" distB="0" distL="0" distR="0" wp14:anchorId="5D7122AB" wp14:editId="584BDF59">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71C44261" wp14:editId="11337668">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zh-CN"/>
                    </w:rPr>
                    <w:drawing>
                      <wp:inline distT="0" distB="0" distL="0" distR="0" wp14:anchorId="7E522E4C" wp14:editId="31C7147E">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3D69FB6B" wp14:editId="25DF02F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7780FE43" wp14:editId="2AA7565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zh-CN"/>
                    </w:rPr>
                    <w:drawing>
                      <wp:inline distT="0" distB="0" distL="0" distR="0" wp14:anchorId="70A70C35" wp14:editId="538C429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zh-CN"/>
                    </w:rPr>
                    <w:drawing>
                      <wp:inline distT="0" distB="0" distL="0" distR="0" wp14:anchorId="46E38614" wp14:editId="219B8456">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zh-CN"/>
                    </w:rPr>
                    <w:drawing>
                      <wp:inline distT="0" distB="0" distL="0" distR="0" wp14:anchorId="66308D43" wp14:editId="6FA8421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24FD5FA1" wp14:editId="274A582A">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zh-CN"/>
                    </w:rPr>
                    <w:drawing>
                      <wp:inline distT="0" distB="0" distL="0" distR="0" wp14:anchorId="6A251155" wp14:editId="2B16CE0F">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24EBE9AC" wp14:editId="0970254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11F12ED" w14:textId="77777777" w:rsidR="00DF314E" w:rsidRDefault="006A7E09">
                  <w:pPr>
                    <w:spacing w:after="0"/>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zh-CN"/>
                    </w:rPr>
                    <w:drawing>
                      <wp:inline distT="0" distB="0" distL="0" distR="0" wp14:anchorId="2E520A2D" wp14:editId="1C5D38D7">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zh-CN"/>
                    </w:rPr>
                    <w:lastRenderedPageBreak/>
                    <w:drawing>
                      <wp:inline distT="0" distB="0" distL="0" distR="0" wp14:anchorId="3F5A5770" wp14:editId="07D93A8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33A73AE4" wp14:editId="318AFB3F">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3BD55F20" wp14:editId="03AF3428">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2025B151" w14:textId="77777777" w:rsidR="00DF314E" w:rsidRDefault="006A7E09">
                  <w:pPr>
                    <w:spacing w:after="0"/>
                    <w:ind w:left="1135" w:hanging="284"/>
                    <w:jc w:val="both"/>
                    <w:rPr>
                      <w:kern w:val="2"/>
                      <w:lang w:eastAsia="zh-CN"/>
                    </w:rPr>
                  </w:pPr>
                  <w:r>
                    <w:rPr>
                      <w:rFonts w:eastAsia="等线"/>
                    </w:rPr>
                    <w:t>-</w:t>
                  </w:r>
                  <w:r>
                    <w:rPr>
                      <w:rFonts w:eastAsia="等线"/>
                    </w:rPr>
                    <w:tab/>
                    <w:t xml:space="preserve">If a PUSCH transmission is configured by </w:t>
                  </w:r>
                  <w:r>
                    <w:rPr>
                      <w:rFonts w:eastAsia="等线"/>
                      <w:i/>
                      <w:iCs/>
                    </w:rPr>
                    <w:t>ConfiguredGrantConfig</w:t>
                  </w:r>
                  <w:r>
                    <w:rPr>
                      <w:rFonts w:eastAsia="等线"/>
                    </w:rPr>
                    <w:t xml:space="preserve">, </w:t>
                  </w:r>
                  <w:r>
                    <w:rPr>
                      <w:rFonts w:eastAsia="等线"/>
                      <w:noProof/>
                      <w:position w:val="-10"/>
                      <w:lang w:eastAsia="zh-CN"/>
                    </w:rPr>
                    <w:drawing>
                      <wp:inline distT="0" distB="0" distL="0" distR="0" wp14:anchorId="73709ABA" wp14:editId="41ECB44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zh-CN"/>
                    </w:rPr>
                    <w:drawing>
                      <wp:inline distT="0" distB="0" distL="0" distR="0" wp14:anchorId="30CBDDA2" wp14:editId="18025649">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zh-CN"/>
                    </w:rPr>
                    <w:drawing>
                      <wp:inline distT="0" distB="0" distL="0" distR="0" wp14:anchorId="2CB4FE78" wp14:editId="3693142A">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74" w:author="韩波" w:date="2022-04-20T14:12:00Z">
                    <w:r>
                      <w:rPr>
                        <w:rFonts w:eastAsia="等线"/>
                        <w:lang w:eastAsia="zh-CN"/>
                      </w:rPr>
                      <w:t xml:space="preserve"> </w:t>
                    </w:r>
                  </w:ins>
                  <m:oMath>
                    <m:r>
                      <w:rPr>
                        <w:rFonts w:ascii="Cambria Math" w:eastAsiaTheme="minorEastAsia" w:hAnsi="Cambria Math"/>
                        <w:kern w:val="2"/>
                        <w:lang w:eastAsia="zh-CN"/>
                      </w:rPr>
                      <m:t>k2</m:t>
                    </m:r>
                    <m:sSup>
                      <m:sSupPr>
                        <m:ctrlPr>
                          <w:ins w:id="75" w:author="韩波" w:date="2022-04-20T14:13:00Z">
                            <w:rPr>
                              <w:rFonts w:ascii="Cambria Math" w:eastAsia="MS Mincho" w:hAnsi="Cambria Math"/>
                              <w:i/>
                              <w:kern w:val="2"/>
                            </w:rPr>
                          </w:ins>
                        </m:ctrlPr>
                      </m:sSupPr>
                      <m:e>
                        <m:r>
                          <w:ins w:id="76" w:author="韩波" w:date="2022-04-20T14:13:00Z">
                            <w:rPr>
                              <w:rFonts w:ascii="Cambria Math" w:eastAsia="MS Mincho" w:hAnsi="Cambria Math"/>
                              <w:kern w:val="2"/>
                            </w:rPr>
                            <m:t>+2</m:t>
                          </w:ins>
                        </m:r>
                      </m:e>
                      <m:sup>
                        <m:r>
                          <w:ins w:id="77" w:author="韩波" w:date="2022-04-20T14:13:00Z">
                            <w:rPr>
                              <w:rFonts w:ascii="Cambria Math" w:eastAsia="MS Mincho" w:hAnsi="Cambria Math"/>
                              <w:kern w:val="2"/>
                            </w:rPr>
                            <m:t>μ</m:t>
                          </w:ins>
                        </m:r>
                      </m:sup>
                    </m:sSup>
                    <m:r>
                      <w:ins w:id="78" w:author="韩波" w:date="2022-04-20T14:13:00Z">
                        <w:rPr>
                          <w:rFonts w:ascii="Cambria Math" w:eastAsia="MS Mincho" w:hAnsi="Cambria Math"/>
                          <w:kern w:val="2"/>
                        </w:rPr>
                        <m:t>∙</m:t>
                      </w:ins>
                    </m:r>
                    <m:sSub>
                      <m:sSubPr>
                        <m:ctrlPr>
                          <w:ins w:id="79" w:author="韩波" w:date="2022-04-20T14:12:00Z">
                            <w:rPr>
                              <w:rFonts w:ascii="Cambria Math" w:eastAsia="MS Mincho" w:hAnsi="Cambria Math"/>
                              <w:i/>
                              <w:kern w:val="2"/>
                            </w:rPr>
                          </w:ins>
                        </m:ctrlPr>
                      </m:sSubPr>
                      <m:e>
                        <m:r>
                          <w:ins w:id="80" w:author="韩波" w:date="2022-04-20T14:12:00Z">
                            <w:rPr>
                              <w:rFonts w:ascii="Cambria Math" w:eastAsia="MS Mincho" w:hAnsi="Cambria Math"/>
                              <w:kern w:val="2"/>
                            </w:rPr>
                            <m:t>K</m:t>
                          </w:ins>
                        </m:r>
                      </m:e>
                      <m:sub>
                        <m:r>
                          <w:ins w:id="81" w:author="韩波" w:date="2022-04-20T14:12:00Z">
                            <m:rPr>
                              <m:sty m:val="p"/>
                            </m:rPr>
                            <w:rPr>
                              <w:rFonts w:ascii="Cambria Math" w:eastAsia="MS Mincho" w:hAnsi="Cambria Math"/>
                              <w:kern w:val="2"/>
                            </w:rPr>
                            <m:t>offset</m:t>
                          </w:ins>
                        </m:r>
                      </m:sub>
                    </m:sSub>
                  </m:oMath>
                  <w:r>
                    <w:rPr>
                      <w:rFonts w:eastAsia="等线"/>
                    </w:rPr>
                    <w:t xml:space="preserve"> </w:t>
                  </w:r>
                  <w:ins w:id="82" w:author="韩波" w:date="2022-04-20T14:13:00Z">
                    <w:r>
                      <w:rPr>
                        <w:rFonts w:eastAsia="等线"/>
                        <w:lang w:eastAsia="zh-CN"/>
                      </w:rPr>
                      <w:t xml:space="preserve">, where </w:t>
                    </w:r>
                  </w:ins>
                  <w:r>
                    <w:rPr>
                      <w:rFonts w:eastAsia="等线"/>
                      <w:i/>
                    </w:rPr>
                    <w:t>k2</w:t>
                  </w:r>
                  <w:r>
                    <w:rPr>
                      <w:rFonts w:eastAsia="等线"/>
                    </w:rPr>
                    <w:t xml:space="preserve"> </w:t>
                  </w:r>
                  <w:ins w:id="83" w:author="韩波" w:date="2022-04-20T14:47:00Z">
                    <w:r>
                      <w:rPr>
                        <w:rFonts w:eastAsia="等线"/>
                        <w:lang w:eastAsia="zh-CN"/>
                      </w:rPr>
                      <w:t>is provided by</w:t>
                    </w:r>
                  </w:ins>
                  <w:del w:id="84" w:author="韩波" w:date="2022-04-20T14:47:00Z">
                    <w:r>
                      <w:delText>in</w:delText>
                    </w:r>
                  </w:del>
                  <w:r>
                    <w:t xml:space="preserve"> </w:t>
                  </w:r>
                  <w:r>
                    <w:rPr>
                      <w:i/>
                      <w:iCs/>
                    </w:rPr>
                    <w:t xml:space="preserve">PUSCH-ConfigCommon </w:t>
                  </w:r>
                  <w:r>
                    <w:rPr>
                      <w:rFonts w:eastAsia="等线"/>
                    </w:rPr>
                    <w:t xml:space="preserve">for active UL BWP </w:t>
                  </w:r>
                  <w:r>
                    <w:rPr>
                      <w:rFonts w:eastAsia="等线"/>
                      <w:iCs/>
                      <w:noProof/>
                      <w:position w:val="-6"/>
                      <w:lang w:eastAsia="zh-CN"/>
                    </w:rPr>
                    <w:drawing>
                      <wp:inline distT="0" distB="0" distL="0" distR="0" wp14:anchorId="43796F8A" wp14:editId="24B8EAA2">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50E1919" wp14:editId="68E5C286">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516484D7" wp14:editId="1849171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85" w:author="韩波" w:date="2022-04-20T14:14:00Z">
                    <w:r>
                      <w:rPr>
                        <w:rFonts w:eastAsia="等线"/>
                        <w:lang w:eastAsia="zh-CN"/>
                      </w:rPr>
                      <w:t>,</w:t>
                    </w:r>
                  </w:ins>
                  <w:ins w:id="86" w:author="韩波" w:date="2022-04-20T14:20:00Z">
                    <w:r>
                      <w:rPr>
                        <w:rFonts w:eastAsia="等线"/>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7" w:author="韩波" w:date="2022-04-20T14:21:00Z">
                    <w:r>
                      <w:rPr>
                        <w:lang w:eastAsia="zh-CN"/>
                      </w:rPr>
                      <w:t xml:space="preserve"> </w:t>
                    </w:r>
                    <w:r>
                      <w:rPr>
                        <w:i/>
                        <w:lang w:eastAsia="zh-CN"/>
                      </w:rPr>
                      <w:t>CellSpecificKoffset</w:t>
                    </w:r>
                    <w:r>
                      <w:rPr>
                        <w:lang w:eastAsia="zh-CN"/>
                      </w:rPr>
                      <w:t xml:space="preserve"> </w:t>
                    </w:r>
                  </w:ins>
                  <w:ins w:id="88"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commond;</w:t>
                    </w:r>
                  </w:ins>
                  <w:ins w:id="89" w:author="韩波" w:date="2022-04-20T14:28:00Z">
                    <w:r>
                      <w:rPr>
                        <w:lang w:eastAsia="zh-CN"/>
                      </w:rPr>
                      <w:t xml:space="preserve"> otherwise,</w:t>
                    </w:r>
                  </w:ins>
                  <w:ins w:id="90" w:author="韩波" w:date="2022-04-20T14:29:00Z">
                    <w:r>
                      <w:rPr>
                        <w:lang w:eastAsia="zh-CN"/>
                      </w:rPr>
                      <w:t xml:space="preserve"> if not respectively provided, </w:t>
                    </w:r>
                  </w:ins>
                  <m:oMath>
                    <m:sSub>
                      <m:sSubPr>
                        <m:ctrlPr>
                          <w:ins w:id="91" w:author="韩波" w:date="2022-04-20T14:20:00Z">
                            <w:rPr>
                              <w:rFonts w:ascii="Cambria Math" w:eastAsia="MS Mincho" w:hAnsi="Cambria Math"/>
                              <w:i/>
                              <w:kern w:val="2"/>
                            </w:rPr>
                          </w:ins>
                        </m:ctrlPr>
                      </m:sSubPr>
                      <m:e>
                        <m:r>
                          <w:ins w:id="92" w:author="韩波" w:date="2022-04-20T14:20:00Z">
                            <w:rPr>
                              <w:rFonts w:ascii="Cambria Math" w:eastAsia="MS Mincho" w:hAnsi="Cambria Math"/>
                              <w:kern w:val="2"/>
                            </w:rPr>
                            <m:t>K</m:t>
                          </w:ins>
                        </m:r>
                      </m:e>
                      <m:sub>
                        <m:r>
                          <w:ins w:id="93" w:author="韩波" w:date="2022-04-20T14:20:00Z">
                            <m:rPr>
                              <m:sty m:val="p"/>
                            </m:rPr>
                            <w:rPr>
                              <w:rFonts w:ascii="Cambria Math" w:eastAsia="MS Mincho" w:hAnsi="Cambria Math"/>
                              <w:kern w:val="2"/>
                            </w:rPr>
                            <m:t>cell,offset</m:t>
                          </w:ins>
                        </m:r>
                      </m:sub>
                    </m:sSub>
                    <m:r>
                      <w:ins w:id="94" w:author="韩波" w:date="2022-04-20T14:33:00Z">
                        <w:rPr>
                          <w:rFonts w:ascii="Cambria Math" w:eastAsiaTheme="minorEastAsia" w:hAnsi="Cambria Math"/>
                          <w:kern w:val="2"/>
                          <w:lang w:eastAsia="zh-CN"/>
                        </w:rPr>
                        <m:t>=0</m:t>
                      </w:ins>
                    </m:r>
                  </m:oMath>
                  <w:ins w:id="95"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61103223" w14:textId="77777777" w:rsidR="00DF314E" w:rsidRDefault="006A7E09">
                  <w:pPr>
                    <w:keepNext/>
                    <w:keepLines/>
                    <w:spacing w:after="0"/>
                    <w:ind w:left="1134" w:hanging="1134"/>
                    <w:jc w:val="both"/>
                    <w:outlineLvl w:val="1"/>
                    <w:rPr>
                      <w:color w:val="FF0000"/>
                      <w:lang w:eastAsia="zh-CN"/>
                    </w:rPr>
                  </w:pPr>
                  <w:bookmarkStart w:id="96" w:name="_Toc102489807"/>
                  <w:r>
                    <w:rPr>
                      <w:color w:val="FF0000"/>
                      <w:lang w:eastAsia="zh-CN"/>
                    </w:rPr>
                    <w:t>*** Unchanged text is omitted ***</w:t>
                  </w:r>
                  <w:bookmarkEnd w:id="96"/>
                </w:p>
                <w:p w14:paraId="45605985" w14:textId="77777777" w:rsidR="00DF314E" w:rsidRDefault="00DF314E">
                  <w:pPr>
                    <w:keepNext/>
                    <w:keepLines/>
                    <w:spacing w:after="0"/>
                    <w:ind w:left="1134" w:hanging="1134"/>
                    <w:jc w:val="both"/>
                    <w:outlineLvl w:val="1"/>
                    <w:rPr>
                      <w:color w:val="FF0000"/>
                      <w:lang w:eastAsia="zh-CN"/>
                    </w:rPr>
                  </w:pPr>
                </w:p>
                <w:p w14:paraId="1C571B96" w14:textId="77777777" w:rsidR="00DF314E" w:rsidRDefault="006A7E09">
                  <w:pPr>
                    <w:spacing w:after="0"/>
                    <w:jc w:val="both"/>
                    <w:rPr>
                      <w:b/>
                      <w:lang w:eastAsia="zh-CN"/>
                    </w:rPr>
                  </w:pPr>
                  <w:r>
                    <w:rPr>
                      <w:b/>
                      <w:lang w:eastAsia="zh-CN"/>
                    </w:rPr>
                    <w:t>7.2.1 UE behaviour</w:t>
                  </w:r>
                </w:p>
                <w:p w14:paraId="54C9FBEB" w14:textId="77777777" w:rsidR="00DF314E" w:rsidRDefault="006A7E09">
                  <w:pPr>
                    <w:spacing w:after="0"/>
                    <w:jc w:val="both"/>
                    <w:rPr>
                      <w:rFonts w:eastAsiaTheme="minorEastAsia"/>
                      <w:lang w:val="en-GB" w:eastAsia="zh-CN"/>
                    </w:rPr>
                  </w:pPr>
                  <w:r>
                    <w:rPr>
                      <w:color w:val="FF0000"/>
                      <w:lang w:eastAsia="zh-CN"/>
                    </w:rPr>
                    <w:t>*** Unchanged text is omitted ***</w:t>
                  </w:r>
                </w:p>
                <w:p w14:paraId="63D24993" w14:textId="77777777" w:rsidR="00DF314E" w:rsidRDefault="006A7E09">
                  <w:pPr>
                    <w:spacing w:after="0"/>
                    <w:ind w:left="851" w:hanging="284"/>
                    <w:jc w:val="both"/>
                    <w:rPr>
                      <w:rFonts w:eastAsia="等线"/>
                    </w:rPr>
                  </w:pPr>
                  <w:r>
                    <w:rPr>
                      <w:rFonts w:eastAsia="等线"/>
                      <w:position w:val="-24"/>
                      <w:szCs w:val="22"/>
                      <w:lang w:val="zh-CN"/>
                    </w:rPr>
                    <w:object w:dxaOrig="3890" w:dyaOrig="580" w14:anchorId="470828F8">
                      <v:shape id="_x0000_i1058" type="#_x0000_t75" style="width:194.6pt;height:28.7pt" o:ole="">
                        <v:imagedata r:id="rId48" o:title=""/>
                      </v:shape>
                      <o:OLEObject Type="Embed" ProgID="Equation.3" ShapeID="_x0000_i1058" DrawAspect="Content" ObjectID="_1714225880" r:id="rId110"/>
                    </w:object>
                  </w:r>
                  <w:r>
                    <w:rPr>
                      <w:rFonts w:eastAsia="等线"/>
                    </w:rPr>
                    <w:t xml:space="preserve"> is the current PUCCH power control adjustment state </w:t>
                  </w:r>
                  <w:r>
                    <w:rPr>
                      <w:rFonts w:eastAsia="等线"/>
                      <w:position w:val="-6"/>
                      <w:szCs w:val="22"/>
                      <w:lang w:val="zh-CN"/>
                    </w:rPr>
                    <w:object w:dxaOrig="150" w:dyaOrig="300" w14:anchorId="1F189AD9">
                      <v:shape id="_x0000_i1059" type="#_x0000_t75" style="width:7.3pt;height:15.05pt" o:ole="">
                        <v:imagedata r:id="rId50" o:title=""/>
                      </v:shape>
                      <o:OLEObject Type="Embed" ProgID="Equation.3" ShapeID="_x0000_i1059" DrawAspect="Content" ObjectID="_1714225881" r:id="rId111"/>
                    </w:object>
                  </w:r>
                  <w:r>
                    <w:rPr>
                      <w:rFonts w:eastAsia="等线"/>
                    </w:rPr>
                    <w:t xml:space="preserve"> for active UL BWP </w:t>
                  </w:r>
                  <w:r>
                    <w:rPr>
                      <w:rFonts w:eastAsia="等线"/>
                      <w:iCs/>
                      <w:position w:val="-6"/>
                      <w:szCs w:val="22"/>
                      <w:lang w:val="zh-CN"/>
                    </w:rPr>
                    <w:object w:dxaOrig="150" w:dyaOrig="300" w14:anchorId="0DF927C3">
                      <v:shape id="_x0000_i1060" type="#_x0000_t75" style="width:7.3pt;height:15.05pt" o:ole="">
                        <v:imagedata r:id="rId52" o:title=""/>
                      </v:shape>
                      <o:OLEObject Type="Embed" ProgID="Equation.3" ShapeID="_x0000_i1060" DrawAspect="Content" ObjectID="_1714225882" r:id="rId112"/>
                    </w:object>
                  </w:r>
                  <w:r>
                    <w:rPr>
                      <w:rFonts w:eastAsia="等线"/>
                      <w:iCs/>
                    </w:rPr>
                    <w:t xml:space="preserve"> </w:t>
                  </w:r>
                  <w:r>
                    <w:rPr>
                      <w:rFonts w:eastAsia="等线"/>
                    </w:rPr>
                    <w:t xml:space="preserve">of carrier </w:t>
                  </w:r>
                  <w:r>
                    <w:rPr>
                      <w:rFonts w:eastAsia="等线"/>
                      <w:iCs/>
                      <w:position w:val="-10"/>
                      <w:szCs w:val="22"/>
                      <w:lang w:val="zh-CN"/>
                    </w:rPr>
                    <w:object w:dxaOrig="150" w:dyaOrig="300" w14:anchorId="2A772EC5">
                      <v:shape id="_x0000_i1061" type="#_x0000_t75" style="width:7.3pt;height:15.05pt" o:ole="">
                        <v:imagedata r:id="rId54" o:title=""/>
                      </v:shape>
                      <o:OLEObject Type="Embed" ProgID="Equation.3" ShapeID="_x0000_i1061" DrawAspect="Content" ObjectID="_1714225883" r:id="rId113"/>
                    </w:object>
                  </w:r>
                  <w:r>
                    <w:rPr>
                      <w:rFonts w:eastAsia="等线"/>
                      <w:iCs/>
                    </w:rPr>
                    <w:t xml:space="preserve"> of</w:t>
                  </w:r>
                  <w:r>
                    <w:rPr>
                      <w:rFonts w:eastAsia="等线"/>
                    </w:rPr>
                    <w:t xml:space="preserve"> serving cell </w:t>
                  </w:r>
                  <w:r>
                    <w:rPr>
                      <w:rFonts w:eastAsia="等线"/>
                      <w:iCs/>
                      <w:position w:val="-6"/>
                      <w:szCs w:val="22"/>
                      <w:lang w:val="zh-CN"/>
                    </w:rPr>
                    <w:object w:dxaOrig="150" w:dyaOrig="300" w14:anchorId="394A079F">
                      <v:shape id="_x0000_i1062" type="#_x0000_t75" style="width:7.3pt;height:15.05pt" o:ole="">
                        <v:imagedata r:id="rId56" o:title=""/>
                      </v:shape>
                      <o:OLEObject Type="Embed" ProgID="Equation.3" ShapeID="_x0000_i1062" DrawAspect="Content" ObjectID="_1714225884" r:id="rId114"/>
                    </w:object>
                  </w:r>
                  <w:r>
                    <w:rPr>
                      <w:rFonts w:eastAsia="等线"/>
                    </w:rPr>
                    <w:t xml:space="preserve"> and PUCCH transmission occasion </w:t>
                  </w:r>
                  <w:r>
                    <w:rPr>
                      <w:rFonts w:eastAsia="等线"/>
                      <w:position w:val="-6"/>
                      <w:szCs w:val="22"/>
                      <w:lang w:val="zh-CN"/>
                    </w:rPr>
                    <w:object w:dxaOrig="150" w:dyaOrig="300" w14:anchorId="6813203F">
                      <v:shape id="_x0000_i1063" type="#_x0000_t75" style="width:7.3pt;height:15.05pt" o:ole="">
                        <v:imagedata r:id="rId58" o:title=""/>
                      </v:shape>
                      <o:OLEObject Type="Embed" ProgID="Equation.3" ShapeID="_x0000_i1063" DrawAspect="Content" ObjectID="_1714225885" r:id="rId115"/>
                    </w:object>
                  </w:r>
                  <w:r>
                    <w:rPr>
                      <w:rFonts w:eastAsia="等线"/>
                    </w:rPr>
                    <w:t xml:space="preserve">, where </w:t>
                  </w:r>
                </w:p>
                <w:p w14:paraId="155D7920" w14:textId="77777777" w:rsidR="00DF314E" w:rsidRDefault="006A7E09">
                  <w:pPr>
                    <w:spacing w:after="0"/>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10" w:dyaOrig="300" w14:anchorId="40C907A6">
                      <v:shape id="_x0000_i1064" type="#_x0000_t75" style="width:50.6pt;height:15.05pt" o:ole="">
                        <v:imagedata r:id="rId60" o:title=""/>
                      </v:shape>
                      <o:OLEObject Type="Embed" ProgID="Equation.3" ShapeID="_x0000_i1064" DrawAspect="Content" ObjectID="_1714225886" r:id="rId116"/>
                    </w:object>
                  </w:r>
                  <w:r>
                    <w:rPr>
                      <w:rFonts w:eastAsia="等线"/>
                      <w:lang w:val="en-GB"/>
                    </w:rPr>
                    <w:t xml:space="preserve"> values are given in Table 7.1.2-1</w:t>
                  </w:r>
                </w:p>
                <w:p w14:paraId="3DFC899B" w14:textId="77777777" w:rsidR="00DF314E" w:rsidRDefault="006A7E09">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40" w:dyaOrig="580" w14:anchorId="7B374152">
                      <v:shape id="_x0000_i1065" type="#_x0000_t75" style="width:87.05pt;height:28.7pt" o:ole="">
                        <v:imagedata r:id="rId62" o:title=""/>
                      </v:shape>
                      <o:OLEObject Type="Embed" ProgID="Equation.3" ShapeID="_x0000_i1065" DrawAspect="Content" ObjectID="_1714225887" r:id="rId117"/>
                    </w:object>
                  </w:r>
                  <w:r>
                    <w:rPr>
                      <w:rFonts w:eastAsia="等线"/>
                      <w:lang w:val="en-GB"/>
                    </w:rPr>
                    <w:t xml:space="preserve"> is a sum of TPC command values in a set </w:t>
                  </w:r>
                  <w:r>
                    <w:rPr>
                      <w:rFonts w:eastAsia="等线"/>
                      <w:position w:val="-10"/>
                      <w:szCs w:val="22"/>
                      <w:lang w:val="en-GB"/>
                    </w:rPr>
                    <w:object w:dxaOrig="300" w:dyaOrig="300" w14:anchorId="11D1D4B6">
                      <v:shape id="_x0000_i1066" type="#_x0000_t75" style="width:15.05pt;height:15.05pt" o:ole="">
                        <v:imagedata r:id="rId64" o:title=""/>
                      </v:shape>
                      <o:OLEObject Type="Embed" ProgID="Equation.3" ShapeID="_x0000_i1066" DrawAspect="Content" ObjectID="_1714225888" r:id="rId118"/>
                    </w:object>
                  </w:r>
                  <w:r>
                    <w:rPr>
                      <w:rFonts w:eastAsia="等线"/>
                      <w:lang w:val="en-GB"/>
                    </w:rPr>
                    <w:t xml:space="preserve"> of TPC command values with cardinality </w:t>
                  </w:r>
                  <w:r>
                    <w:rPr>
                      <w:rFonts w:eastAsia="等线"/>
                      <w:position w:val="-10"/>
                      <w:szCs w:val="22"/>
                      <w:lang w:val="en-GB"/>
                    </w:rPr>
                    <w:object w:dxaOrig="430" w:dyaOrig="300" w14:anchorId="39DA0F94">
                      <v:shape id="_x0000_i1067" type="#_x0000_t75" style="width:21.4pt;height:15.05pt" o:ole="">
                        <v:imagedata r:id="rId66" o:title=""/>
                      </v:shape>
                      <o:OLEObject Type="Embed" ProgID="Equation.3" ShapeID="_x0000_i1067" DrawAspect="Content" ObjectID="_1714225889" r:id="rId119"/>
                    </w:object>
                  </w:r>
                  <w:r>
                    <w:rPr>
                      <w:rFonts w:eastAsia="等线"/>
                      <w:lang w:val="en-GB"/>
                    </w:rPr>
                    <w:t xml:space="preserve"> that the UE receives between </w:t>
                  </w:r>
                  <w:r>
                    <w:rPr>
                      <w:rFonts w:eastAsia="等线"/>
                      <w:position w:val="-10"/>
                      <w:szCs w:val="22"/>
                      <w:lang w:val="en-GB"/>
                    </w:rPr>
                    <w:object w:dxaOrig="1440" w:dyaOrig="300" w14:anchorId="7D9462D9">
                      <v:shape id="_x0000_i1068" type="#_x0000_t75" style="width:1in;height:15.05pt" o:ole="">
                        <v:imagedata r:id="rId68" o:title=""/>
                      </v:shape>
                      <o:OLEObject Type="Embed" ProgID="Equation.3" ShapeID="_x0000_i1068" DrawAspect="Content" ObjectID="_1714225890" r:id="rId120"/>
                    </w:object>
                  </w:r>
                  <w:r>
                    <w:rPr>
                      <w:rFonts w:eastAsia="等线"/>
                      <w:lang w:val="en-GB"/>
                    </w:rPr>
                    <w:t xml:space="preserve"> symbols before PUCCH transmission occasion </w:t>
                  </w:r>
                  <w:r>
                    <w:rPr>
                      <w:rFonts w:eastAsia="等线"/>
                      <w:position w:val="-10"/>
                      <w:szCs w:val="22"/>
                      <w:lang w:val="en-GB"/>
                    </w:rPr>
                    <w:object w:dxaOrig="430" w:dyaOrig="300" w14:anchorId="40A126FA">
                      <v:shape id="_x0000_i1069" type="#_x0000_t75" style="width:21.4pt;height:15.05pt" o:ole="">
                        <v:imagedata r:id="rId70" o:title=""/>
                      </v:shape>
                      <o:OLEObject Type="Embed" ProgID="Equation.3" ShapeID="_x0000_i1069" DrawAspect="Content" ObjectID="_1714225891" r:id="rId121"/>
                    </w:object>
                  </w:r>
                  <w:r>
                    <w:rPr>
                      <w:rFonts w:eastAsia="等线"/>
                      <w:lang w:val="en-GB"/>
                    </w:rPr>
                    <w:t xml:space="preserve"> and </w:t>
                  </w:r>
                  <w:r>
                    <w:rPr>
                      <w:rFonts w:eastAsia="等线"/>
                      <w:position w:val="-10"/>
                      <w:szCs w:val="22"/>
                      <w:lang w:val="en-GB"/>
                    </w:rPr>
                    <w:object w:dxaOrig="880" w:dyaOrig="300" w14:anchorId="01612050">
                      <v:shape id="_x0000_i1070" type="#_x0000_t75" style="width:43.75pt;height:15.05pt" o:ole="">
                        <v:imagedata r:id="rId72" o:title=""/>
                      </v:shape>
                      <o:OLEObject Type="Embed" ProgID="Equation.3" ShapeID="_x0000_i1070" DrawAspect="Content" ObjectID="_1714225892" r:id="rId122"/>
                    </w:object>
                  </w:r>
                  <w:r>
                    <w:rPr>
                      <w:rFonts w:eastAsia="等线"/>
                      <w:lang w:val="en-GB"/>
                    </w:rPr>
                    <w:t xml:space="preserve"> symbols before PUCCH transmission occasion </w:t>
                  </w:r>
                  <w:r>
                    <w:rPr>
                      <w:rFonts w:eastAsia="等线"/>
                      <w:position w:val="-6"/>
                      <w:szCs w:val="22"/>
                      <w:lang w:val="en-GB"/>
                    </w:rPr>
                    <w:object w:dxaOrig="150" w:dyaOrig="300" w14:anchorId="0621483A">
                      <v:shape id="_x0000_i1071" type="#_x0000_t75" style="width:7.3pt;height:15.05pt" o:ole="">
                        <v:imagedata r:id="rId74" o:title=""/>
                      </v:shape>
                      <o:OLEObject Type="Embed" ProgID="Equation.3" ShapeID="_x0000_i1071" DrawAspect="Content" ObjectID="_1714225893" r:id="rId123"/>
                    </w:object>
                  </w:r>
                  <w:r>
                    <w:rPr>
                      <w:rFonts w:eastAsia="等线"/>
                      <w:lang w:val="en-GB"/>
                    </w:rPr>
                    <w:t xml:space="preserve"> on active </w:t>
                  </w:r>
                  <w:r>
                    <w:rPr>
                      <w:rFonts w:eastAsia="等线"/>
                    </w:rPr>
                    <w:t xml:space="preserve">UL BWP </w:t>
                  </w:r>
                  <w:r>
                    <w:rPr>
                      <w:rFonts w:eastAsia="等线"/>
                      <w:iCs/>
                      <w:position w:val="-6"/>
                      <w:szCs w:val="22"/>
                      <w:lang w:val="en-GB"/>
                    </w:rPr>
                    <w:object w:dxaOrig="150" w:dyaOrig="300" w14:anchorId="45DC7E29">
                      <v:shape id="_x0000_i1072" type="#_x0000_t75" style="width:7.3pt;height:15.05pt" o:ole="">
                        <v:imagedata r:id="rId52" o:title=""/>
                      </v:shape>
                      <o:OLEObject Type="Embed" ProgID="Equation.3" ShapeID="_x0000_i1072" DrawAspect="Content" ObjectID="_1714225894" r:id="rId124"/>
                    </w:object>
                  </w:r>
                  <w:r>
                    <w:rPr>
                      <w:rFonts w:eastAsia="等线"/>
                      <w:iCs/>
                    </w:rPr>
                    <w:t xml:space="preserve"> </w:t>
                  </w:r>
                  <w:r>
                    <w:rPr>
                      <w:rFonts w:eastAsia="等线"/>
                    </w:rPr>
                    <w:t xml:space="preserve">of carrier </w:t>
                  </w:r>
                  <w:r>
                    <w:rPr>
                      <w:rFonts w:eastAsia="等线"/>
                      <w:iCs/>
                      <w:position w:val="-10"/>
                      <w:szCs w:val="22"/>
                      <w:lang w:val="en-GB"/>
                    </w:rPr>
                    <w:object w:dxaOrig="150" w:dyaOrig="300" w14:anchorId="36E0CCDC">
                      <v:shape id="_x0000_i1073" type="#_x0000_t75" style="width:7.3pt;height:15.05pt" o:ole="">
                        <v:imagedata r:id="rId54" o:title=""/>
                      </v:shape>
                      <o:OLEObject Type="Embed" ProgID="Equation.3" ShapeID="_x0000_i1073" DrawAspect="Content" ObjectID="_1714225895" r:id="rId125"/>
                    </w:object>
                  </w:r>
                  <w:r>
                    <w:rPr>
                      <w:rFonts w:eastAsia="等线"/>
                      <w:iCs/>
                    </w:rPr>
                    <w:t xml:space="preserve"> of</w:t>
                  </w:r>
                  <w:r>
                    <w:rPr>
                      <w:rFonts w:eastAsia="等线"/>
                      <w:lang w:val="en-GB"/>
                    </w:rPr>
                    <w:t xml:space="preserve"> serving cell </w:t>
                  </w:r>
                  <w:r>
                    <w:rPr>
                      <w:rFonts w:eastAsia="等线"/>
                      <w:iCs/>
                      <w:position w:val="-6"/>
                      <w:szCs w:val="22"/>
                      <w:lang w:val="en-GB"/>
                    </w:rPr>
                    <w:object w:dxaOrig="150" w:dyaOrig="300" w14:anchorId="691FE5F7">
                      <v:shape id="_x0000_i1074" type="#_x0000_t75" style="width:7.3pt;height:15.05pt" o:ole="">
                        <v:imagedata r:id="rId56" o:title=""/>
                      </v:shape>
                      <o:OLEObject Type="Embed" ProgID="Equation.3" ShapeID="_x0000_i1074" DrawAspect="Content" ObjectID="_1714225896" r:id="rId126"/>
                    </w:object>
                  </w:r>
                  <w:r>
                    <w:rPr>
                      <w:rFonts w:eastAsia="等线"/>
                      <w:lang w:val="en-GB"/>
                    </w:rPr>
                    <w:t xml:space="preserve"> for PUCCH power control adjustment state, where </w:t>
                  </w:r>
                  <w:r>
                    <w:rPr>
                      <w:rFonts w:eastAsia="等线"/>
                      <w:position w:val="-10"/>
                      <w:szCs w:val="22"/>
                      <w:lang w:val="en-GB"/>
                    </w:rPr>
                    <w:object w:dxaOrig="430" w:dyaOrig="300" w14:anchorId="07C630F7">
                      <v:shape id="_x0000_i1075" type="#_x0000_t75" style="width:21.4pt;height:15.05pt" o:ole="">
                        <v:imagedata r:id="rId79" o:title=""/>
                      </v:shape>
                      <o:OLEObject Type="Embed" ProgID="Equation.3" ShapeID="_x0000_i1075" DrawAspect="Content" ObjectID="_1714225897" r:id="rId127"/>
                    </w:object>
                  </w:r>
                  <w:r>
                    <w:rPr>
                      <w:rFonts w:eastAsia="等线"/>
                      <w:lang w:val="en-GB"/>
                    </w:rPr>
                    <w:t xml:space="preserve"> is the smallest integer for which </w:t>
                  </w:r>
                  <w:r>
                    <w:rPr>
                      <w:rFonts w:eastAsia="等线"/>
                      <w:position w:val="-10"/>
                      <w:szCs w:val="22"/>
                      <w:lang w:val="en-GB"/>
                    </w:rPr>
                    <w:object w:dxaOrig="1140" w:dyaOrig="300" w14:anchorId="59512D59">
                      <v:shape id="_x0000_i1076" type="#_x0000_t75" style="width:56.95pt;height:15.05pt" o:ole="">
                        <v:imagedata r:id="rId81" o:title=""/>
                      </v:shape>
                      <o:OLEObject Type="Embed" ProgID="Equation.3" ShapeID="_x0000_i1076" DrawAspect="Content" ObjectID="_1714225898" r:id="rId128"/>
                    </w:object>
                  </w:r>
                  <w:r>
                    <w:rPr>
                      <w:rFonts w:eastAsia="等线"/>
                      <w:lang w:val="en-GB"/>
                    </w:rPr>
                    <w:t xml:space="preserve"> symbols before PUCCH transmission occasion </w:t>
                  </w:r>
                  <w:r>
                    <w:rPr>
                      <w:rFonts w:eastAsia="等线"/>
                      <w:position w:val="-10"/>
                      <w:szCs w:val="22"/>
                      <w:lang w:val="en-GB"/>
                    </w:rPr>
                    <w:object w:dxaOrig="430" w:dyaOrig="300" w14:anchorId="1A45A353">
                      <v:shape id="_x0000_i1077" type="#_x0000_t75" style="width:21.4pt;height:15.05pt" o:ole="">
                        <v:imagedata r:id="rId70" o:title=""/>
                      </v:shape>
                      <o:OLEObject Type="Embed" ProgID="Equation.3" ShapeID="_x0000_i1077" DrawAspect="Content" ObjectID="_1714225899" r:id="rId129"/>
                    </w:object>
                  </w:r>
                  <w:r>
                    <w:rPr>
                      <w:rFonts w:eastAsia="等线"/>
                      <w:lang w:val="en-GB"/>
                    </w:rPr>
                    <w:t xml:space="preserve"> is earlier than </w:t>
                  </w:r>
                  <w:r>
                    <w:rPr>
                      <w:rFonts w:eastAsia="等线"/>
                      <w:position w:val="-10"/>
                      <w:szCs w:val="22"/>
                      <w:lang w:val="en-GB"/>
                    </w:rPr>
                    <w:object w:dxaOrig="900" w:dyaOrig="300" w14:anchorId="7C976185">
                      <v:shape id="_x0000_i1078" type="#_x0000_t75" style="width:45.1pt;height:15.05pt" o:ole="">
                        <v:imagedata r:id="rId84" o:title=""/>
                      </v:shape>
                      <o:OLEObject Type="Embed" ProgID="Equation.3" ShapeID="_x0000_i1078" DrawAspect="Content" ObjectID="_1714225900" r:id="rId130"/>
                    </w:object>
                  </w:r>
                  <w:r>
                    <w:rPr>
                      <w:rFonts w:eastAsia="等线"/>
                      <w:lang w:val="en-GB"/>
                    </w:rPr>
                    <w:t xml:space="preserve"> symbols before PUCCH transmission occasion </w:t>
                  </w:r>
                  <w:r>
                    <w:rPr>
                      <w:rFonts w:eastAsia="等线"/>
                      <w:position w:val="-6"/>
                      <w:szCs w:val="22"/>
                      <w:lang w:val="en-GB"/>
                    </w:rPr>
                    <w:object w:dxaOrig="160" w:dyaOrig="300" w14:anchorId="56851843">
                      <v:shape id="_x0000_i1079" type="#_x0000_t75" style="width:8.2pt;height:15.05pt" o:ole="">
                        <v:imagedata r:id="rId74" o:title=""/>
                      </v:shape>
                      <o:OLEObject Type="Embed" ProgID="Equation.3" ShapeID="_x0000_i1079" DrawAspect="Content" ObjectID="_1714225901" r:id="rId131"/>
                    </w:object>
                  </w:r>
                </w:p>
                <w:p w14:paraId="1C37D601" w14:textId="77777777" w:rsidR="00DF314E" w:rsidRDefault="006A7E09">
                  <w:pPr>
                    <w:spacing w:after="0"/>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900" w:dyaOrig="300" w14:anchorId="4B00A060">
                      <v:shape id="_x0000_i1080" type="#_x0000_t75" style="width:45.1pt;height:15.05pt" o:ole="">
                        <v:imagedata r:id="rId87" o:title=""/>
                      </v:shape>
                      <o:OLEObject Type="Embed" ProgID="Equation.3" ShapeID="_x0000_i1080" DrawAspect="Content" ObjectID="_1714225902" r:id="rId132"/>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0" w:dyaOrig="300" w14:anchorId="72155B23">
                      <v:shape id="_x0000_i1081" type="#_x0000_t75" style="width:8.2pt;height:15.05pt" o:ole="">
                        <v:imagedata r:id="rId52" o:title=""/>
                      </v:shape>
                      <o:OLEObject Type="Embed" ProgID="Equation.3" ShapeID="_x0000_i1081" DrawAspect="Content" ObjectID="_1714225903" r:id="rId133"/>
                    </w:object>
                  </w:r>
                  <w:r>
                    <w:rPr>
                      <w:rFonts w:eastAsia="等线"/>
                      <w:iCs/>
                    </w:rPr>
                    <w:t xml:space="preserve"> </w:t>
                  </w:r>
                  <w:r>
                    <w:rPr>
                      <w:rFonts w:eastAsia="等线"/>
                    </w:rPr>
                    <w:t xml:space="preserve">of carrier </w:t>
                  </w:r>
                  <w:r>
                    <w:rPr>
                      <w:rFonts w:eastAsia="等线"/>
                      <w:iCs/>
                      <w:position w:val="-10"/>
                      <w:szCs w:val="22"/>
                      <w:lang w:val="en-GB"/>
                    </w:rPr>
                    <w:object w:dxaOrig="160" w:dyaOrig="300" w14:anchorId="38564CDE">
                      <v:shape id="_x0000_i1082" type="#_x0000_t75" style="width:8.2pt;height:15.05pt" o:ole="">
                        <v:imagedata r:id="rId54" o:title=""/>
                      </v:shape>
                      <o:OLEObject Type="Embed" ProgID="Equation.3" ShapeID="_x0000_i1082" DrawAspect="Content" ObjectID="_1714225904" r:id="rId134"/>
                    </w:object>
                  </w:r>
                  <w:r>
                    <w:rPr>
                      <w:rFonts w:eastAsia="等线"/>
                      <w:iCs/>
                    </w:rPr>
                    <w:t xml:space="preserve"> of</w:t>
                  </w:r>
                  <w:r>
                    <w:rPr>
                      <w:rFonts w:eastAsia="等线"/>
                      <w:lang w:val="en-GB"/>
                    </w:rPr>
                    <w:t xml:space="preserve"> serving cell </w:t>
                  </w:r>
                  <w:r>
                    <w:rPr>
                      <w:rFonts w:eastAsia="等线"/>
                      <w:iCs/>
                      <w:position w:val="-6"/>
                      <w:szCs w:val="22"/>
                      <w:lang w:val="en-GB"/>
                    </w:rPr>
                    <w:object w:dxaOrig="160" w:dyaOrig="300" w14:anchorId="61CFC3ED">
                      <v:shape id="_x0000_i1083" type="#_x0000_t75" style="width:8.2pt;height:15.05pt" o:ole="">
                        <v:imagedata r:id="rId56" o:title=""/>
                      </v:shape>
                      <o:OLEObject Type="Embed" ProgID="Equation.3" ShapeID="_x0000_i1083" DrawAspect="Content" ObjectID="_1714225905" r:id="rId135"/>
                    </w:object>
                  </w:r>
                  <w:r>
                    <w:rPr>
                      <w:rFonts w:eastAsia="等线"/>
                      <w:lang w:val="en-GB"/>
                    </w:rPr>
                    <w:t xml:space="preserve"> after a last symbol of a corresponding PDCCH reception and before a first symbol of the PUCCH transmission</w:t>
                  </w:r>
                </w:p>
                <w:p w14:paraId="25199DE9" w14:textId="77777777" w:rsidR="00DF314E" w:rsidRDefault="006A7E09">
                  <w:pPr>
                    <w:spacing w:after="0"/>
                    <w:ind w:leftChars="387" w:left="1056" w:hangingChars="141" w:hanging="282"/>
                    <w:jc w:val="both"/>
                    <w:rPr>
                      <w:del w:id="97" w:author="缪德山" w:date="2022-02-11T18:20:00Z"/>
                      <w:rFonts w:eastAsiaTheme="minorEastAsia"/>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900" w:dyaOrig="300" w14:anchorId="7A9C4EC9">
                      <v:shape id="_x0000_i1084" type="#_x0000_t75" style="width:45.1pt;height:15.05pt" o:ole="">
                        <v:imagedata r:id="rId92" o:title=""/>
                      </v:shape>
                      <o:OLEObject Type="Embed" ProgID="Equation.3" ShapeID="_x0000_i1084" DrawAspect="Content" ObjectID="_1714225906" r:id="rId136"/>
                    </w:object>
                  </w:r>
                  <w:r>
                    <w:rPr>
                      <w:rFonts w:eastAsia="等线"/>
                      <w:lang w:val="en-GB"/>
                    </w:rPr>
                    <w:t xml:space="preserve"> is a number of </w:t>
                  </w:r>
                  <w:r>
                    <w:rPr>
                      <w:rFonts w:eastAsia="等线"/>
                      <w:position w:val="-12"/>
                      <w:lang w:val="en-GB"/>
                    </w:rPr>
                    <w:object w:dxaOrig="900" w:dyaOrig="300" w14:anchorId="5987603E">
                      <v:shape id="_x0000_i1085" type="#_x0000_t75" style="width:45.1pt;height:15.05pt" o:ole="">
                        <v:imagedata r:id="rId94" o:title=""/>
                      </v:shape>
                      <o:OLEObject Type="Embed" ProgID="Equation.3" ShapeID="_x0000_i1085" DrawAspect="Content" ObjectID="_1714225907" r:id="rId137"/>
                    </w:object>
                  </w:r>
                  <w:r>
                    <w:rPr>
                      <w:rFonts w:eastAsia="等线"/>
                      <w:lang w:val="en-GB"/>
                    </w:rPr>
                    <w:t xml:space="preserve"> symbols equal to the product of a number of symbols per slot, </w:t>
                  </w:r>
                  <w:r>
                    <w:rPr>
                      <w:rFonts w:eastAsia="等线"/>
                      <w:position w:val="-12"/>
                      <w:lang w:val="en-GB"/>
                    </w:rPr>
                    <w:object w:dxaOrig="430" w:dyaOrig="430" w14:anchorId="398401AA">
                      <v:shape id="_x0000_i1086" type="#_x0000_t75" style="width:21.4pt;height:21.4pt" o:ole="">
                        <v:imagedata r:id="rId96" o:title=""/>
                      </v:shape>
                      <o:OLEObject Type="Embed" ProgID="Equation.3" ShapeID="_x0000_i1086" DrawAspect="Content" ObjectID="_1714225908" r:id="rId138"/>
                    </w:object>
                  </w:r>
                  <w:r>
                    <w:rPr>
                      <w:rFonts w:eastAsia="等线"/>
                      <w:lang w:val="en-GB"/>
                    </w:rPr>
                    <w:t xml:space="preserve">, and the minimum of the values provided by </w:t>
                  </w:r>
                  <m:oMath>
                    <m:r>
                      <w:rPr>
                        <w:rFonts w:ascii="Cambria Math" w:eastAsia="MS Mincho" w:hAnsi="Cambria Math"/>
                        <w:kern w:val="2"/>
                        <w:lang w:val="en-GB"/>
                      </w:rPr>
                      <m:t>k2</m:t>
                    </m:r>
                    <m:sSup>
                      <m:sSupPr>
                        <m:ctrlPr>
                          <w:ins w:id="98" w:author="韩波" w:date="2022-04-20T14:13:00Z">
                            <w:rPr>
                              <w:rFonts w:ascii="Cambria Math" w:eastAsia="MS Mincho" w:hAnsi="Cambria Math"/>
                              <w:i/>
                              <w:kern w:val="2"/>
                              <w:lang w:val="en-GB"/>
                            </w:rPr>
                          </w:ins>
                        </m:ctrlPr>
                      </m:sSupPr>
                      <m:e>
                        <m:r>
                          <w:ins w:id="99" w:author="韩波" w:date="2022-04-20T14:13:00Z">
                            <w:rPr>
                              <w:rFonts w:ascii="Cambria Math" w:eastAsia="MS Mincho" w:hAnsi="Cambria Math"/>
                              <w:kern w:val="2"/>
                              <w:lang w:val="en-GB"/>
                            </w:rPr>
                            <m:t>+2</m:t>
                          </w:ins>
                        </m:r>
                      </m:e>
                      <m:sup>
                        <m:r>
                          <w:ins w:id="100" w:author="韩波" w:date="2022-04-20T14:13:00Z">
                            <w:rPr>
                              <w:rFonts w:ascii="Cambria Math" w:eastAsia="MS Mincho" w:hAnsi="Cambria Math"/>
                              <w:kern w:val="2"/>
                              <w:lang w:val="en-GB"/>
                            </w:rPr>
                            <m:t>μ</m:t>
                          </w:ins>
                        </m:r>
                      </m:sup>
                    </m:sSup>
                    <m:r>
                      <w:ins w:id="101" w:author="韩波" w:date="2022-04-20T14:13:00Z">
                        <w:rPr>
                          <w:rFonts w:ascii="Cambria Math" w:eastAsia="MS Mincho" w:hAnsi="Cambria Math"/>
                          <w:kern w:val="2"/>
                          <w:lang w:val="en-GB"/>
                        </w:rPr>
                        <m:t>∙</m:t>
                      </w:ins>
                    </m:r>
                    <m:sSub>
                      <m:sSubPr>
                        <m:ctrlPr>
                          <w:ins w:id="102" w:author="韩波" w:date="2022-04-20T14:12:00Z">
                            <w:rPr>
                              <w:rFonts w:ascii="Cambria Math" w:eastAsia="MS Mincho" w:hAnsi="Cambria Math"/>
                              <w:i/>
                              <w:kern w:val="2"/>
                              <w:lang w:val="en-GB"/>
                            </w:rPr>
                          </w:ins>
                        </m:ctrlPr>
                      </m:sSubPr>
                      <m:e>
                        <m:r>
                          <w:ins w:id="103" w:author="韩波" w:date="2022-04-20T14:12:00Z">
                            <w:rPr>
                              <w:rFonts w:ascii="Cambria Math" w:eastAsia="MS Mincho" w:hAnsi="Cambria Math"/>
                              <w:kern w:val="2"/>
                              <w:lang w:val="en-GB"/>
                            </w:rPr>
                            <m:t>K</m:t>
                          </w:ins>
                        </m:r>
                      </m:e>
                      <m:sub>
                        <m:r>
                          <w:ins w:id="104" w:author="韩波" w:date="2022-04-20T14:12:00Z">
                            <m:rPr>
                              <m:sty m:val="p"/>
                            </m:rPr>
                            <w:rPr>
                              <w:rFonts w:ascii="Cambria Math" w:eastAsia="MS Mincho" w:hAnsi="Cambria Math"/>
                              <w:kern w:val="2"/>
                              <w:lang w:val="en-GB"/>
                            </w:rPr>
                            <m:t>offset</m:t>
                          </w:ins>
                        </m:r>
                      </m:sub>
                    </m:sSub>
                  </m:oMath>
                  <w:r>
                    <w:rPr>
                      <w:rFonts w:eastAsia="等线"/>
                      <w:lang w:val="en-GB"/>
                    </w:rPr>
                    <w:t xml:space="preserve"> </w:t>
                  </w:r>
                  <w:ins w:id="105"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106" w:author="韩波" w:date="2022-04-20T14:48:00Z">
                    <w:r>
                      <w:rPr>
                        <w:rFonts w:eastAsia="等线"/>
                        <w:lang w:val="en-GB" w:eastAsia="zh-CN"/>
                      </w:rPr>
                      <w:t>is provided by</w:t>
                    </w:r>
                  </w:ins>
                  <w:del w:id="107" w:author="韩波" w:date="2022-04-20T14:48:00Z">
                    <w:r>
                      <w:rPr>
                        <w:lang w:val="en-GB"/>
                      </w:rPr>
                      <w:delText xml:space="preserve">in </w:delText>
                    </w:r>
                  </w:del>
                  <w:r>
                    <w:rPr>
                      <w:i/>
                      <w:iCs/>
                      <w:lang w:val="en-GB"/>
                    </w:rPr>
                    <w:t>PUSCH-ConfigCommon</w:t>
                  </w:r>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0" w:dyaOrig="300" w14:anchorId="1840BA1E">
                      <v:shape id="_x0000_i1087" type="#_x0000_t75" style="width:8.2pt;height:15.05pt" o:ole="">
                        <v:imagedata r:id="rId52" o:title=""/>
                      </v:shape>
                      <o:OLEObject Type="Embed" ProgID="Equation.3" ShapeID="_x0000_i1087" DrawAspect="Content" ObjectID="_1714225909" r:id="rId139"/>
                    </w:object>
                  </w:r>
                  <w:r>
                    <w:rPr>
                      <w:rFonts w:eastAsia="等线"/>
                      <w:iCs/>
                    </w:rPr>
                    <w:t xml:space="preserve"> </w:t>
                  </w:r>
                  <w:r>
                    <w:rPr>
                      <w:rFonts w:eastAsia="等线"/>
                    </w:rPr>
                    <w:t xml:space="preserve">of carrier </w:t>
                  </w:r>
                  <w:r>
                    <w:rPr>
                      <w:rFonts w:eastAsia="等线"/>
                      <w:iCs/>
                      <w:position w:val="-10"/>
                      <w:lang w:val="en-GB"/>
                    </w:rPr>
                    <w:object w:dxaOrig="160" w:dyaOrig="300" w14:anchorId="0630BED5">
                      <v:shape id="_x0000_i1088" type="#_x0000_t75" style="width:8.2pt;height:15.05pt" o:ole="">
                        <v:imagedata r:id="rId54" o:title=""/>
                      </v:shape>
                      <o:OLEObject Type="Embed" ProgID="Equation.3" ShapeID="_x0000_i1088" DrawAspect="Content" ObjectID="_1714225910" r:id="rId140"/>
                    </w:object>
                  </w:r>
                  <w:r>
                    <w:rPr>
                      <w:rFonts w:eastAsia="等线"/>
                      <w:iCs/>
                    </w:rPr>
                    <w:t xml:space="preserve"> of</w:t>
                  </w:r>
                  <w:r>
                    <w:rPr>
                      <w:rFonts w:eastAsia="等线"/>
                      <w:lang w:val="en-GB"/>
                    </w:rPr>
                    <w:t xml:space="preserve"> serving cell </w:t>
                  </w:r>
                  <w:r>
                    <w:rPr>
                      <w:rFonts w:eastAsia="等线"/>
                      <w:iCs/>
                      <w:position w:val="-6"/>
                      <w:lang w:val="en-GB"/>
                    </w:rPr>
                    <w:object w:dxaOrig="160" w:dyaOrig="300" w14:anchorId="1715B21F">
                      <v:shape id="_x0000_i1089" type="#_x0000_t75" style="width:8.2pt;height:15.05pt" o:ole="">
                        <v:imagedata r:id="rId56" o:title=""/>
                      </v:shape>
                      <o:OLEObject Type="Embed" ProgID="Equation.3" ShapeID="_x0000_i1089" DrawAspect="Content" ObjectID="_1714225911" r:id="rId141"/>
                    </w:object>
                  </w:r>
                  <w:r>
                    <w:rPr>
                      <w:rFonts w:eastAsia="等线"/>
                      <w:iCs/>
                      <w:position w:val="-6"/>
                      <w:lang w:val="en-GB" w:eastAsia="zh-CN"/>
                    </w:rPr>
                    <w:t>,</w:t>
                  </w:r>
                  <w:ins w:id="108" w:author="韩波" w:date="2022-04-20T14:14:00Z">
                    <w:r>
                      <w:rPr>
                        <w:rFonts w:eastAsia="等线"/>
                        <w:lang w:val="en-GB" w:eastAsia="zh-CN"/>
                      </w:rPr>
                      <w:t>,</w:t>
                    </w:r>
                  </w:ins>
                  <w:ins w:id="109" w:author="韩波" w:date="2022-04-20T14:20:00Z">
                    <w:r>
                      <w:rPr>
                        <w:rFonts w:eastAsia="等线"/>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10" w:author="韩波" w:date="2022-04-20T14:21:00Z">
                    <w:r>
                      <w:rPr>
                        <w:lang w:val="en-GB" w:eastAsia="zh-CN"/>
                      </w:rPr>
                      <w:t xml:space="preserve"> </w:t>
                    </w:r>
                    <w:r>
                      <w:rPr>
                        <w:i/>
                        <w:lang w:val="en-GB" w:eastAsia="zh-CN"/>
                      </w:rPr>
                      <w:t>CellSpecificKoffset</w:t>
                    </w:r>
                    <w:r>
                      <w:rPr>
                        <w:lang w:val="en-GB" w:eastAsia="zh-CN"/>
                      </w:rPr>
                      <w:t xml:space="preserve"> </w:t>
                    </w:r>
                  </w:ins>
                  <w:ins w:id="111"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112" w:author="韩波" w:date="2022-04-20T14:28:00Z">
                    <w:r>
                      <w:rPr>
                        <w:lang w:val="en-GB" w:eastAsia="zh-CN"/>
                      </w:rPr>
                      <w:t xml:space="preserve"> otherwise,</w:t>
                    </w:r>
                  </w:ins>
                  <w:ins w:id="113" w:author="韩波" w:date="2022-04-20T14:29:00Z">
                    <w:r>
                      <w:rPr>
                        <w:lang w:val="en-GB" w:eastAsia="zh-CN"/>
                      </w:rPr>
                      <w:t xml:space="preserve"> if not respectively provided, </w:t>
                    </w:r>
                  </w:ins>
                  <m:oMath>
                    <m:sSub>
                      <m:sSubPr>
                        <m:ctrlPr>
                          <w:ins w:id="114" w:author="韩波" w:date="2022-04-20T14:20:00Z">
                            <w:rPr>
                              <w:rFonts w:ascii="Cambria Math" w:eastAsia="MS Mincho" w:hAnsi="Cambria Math"/>
                              <w:i/>
                              <w:kern w:val="2"/>
                              <w:lang w:val="en-GB"/>
                            </w:rPr>
                          </w:ins>
                        </m:ctrlPr>
                      </m:sSubPr>
                      <m:e>
                        <m:r>
                          <w:ins w:id="115" w:author="韩波" w:date="2022-04-20T14:20:00Z">
                            <w:rPr>
                              <w:rFonts w:ascii="Cambria Math" w:eastAsia="MS Mincho" w:hAnsi="Cambria Math"/>
                              <w:kern w:val="2"/>
                              <w:lang w:val="en-GB"/>
                            </w:rPr>
                            <m:t>K</m:t>
                          </w:ins>
                        </m:r>
                      </m:e>
                      <m:sub>
                        <m:r>
                          <w:ins w:id="116" w:author="韩波" w:date="2022-04-20T14:20:00Z">
                            <m:rPr>
                              <m:sty m:val="p"/>
                            </m:rPr>
                            <w:rPr>
                              <w:rFonts w:ascii="Cambria Math" w:eastAsia="MS Mincho" w:hAnsi="Cambria Math"/>
                              <w:kern w:val="2"/>
                              <w:lang w:val="en-GB"/>
                            </w:rPr>
                            <m:t>cell,offset</m:t>
                          </w:ins>
                        </m:r>
                      </m:sub>
                    </m:sSub>
                    <m:r>
                      <w:ins w:id="117" w:author="韩波" w:date="2022-04-20T14:33:00Z">
                        <w:rPr>
                          <w:rFonts w:ascii="Cambria Math" w:eastAsia="等线" w:hAnsi="Cambria Math"/>
                          <w:kern w:val="2"/>
                          <w:lang w:val="en-GB" w:eastAsia="zh-CN"/>
                        </w:rPr>
                        <m:t>=0</m:t>
                      </w:ins>
                    </m:r>
                  </m:oMath>
                  <w:ins w:id="118"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62CBBA4D" w14:textId="77777777" w:rsidR="00DF314E" w:rsidRDefault="006A7E09">
                  <w:pPr>
                    <w:spacing w:after="0"/>
                    <w:jc w:val="both"/>
                    <w:rPr>
                      <w:lang w:eastAsia="zh-CN"/>
                    </w:rPr>
                  </w:pPr>
                  <w:r>
                    <w:rPr>
                      <w:color w:val="FF0000"/>
                      <w:lang w:eastAsia="zh-CN"/>
                    </w:rPr>
                    <w:t>*** Unchanged text is omitted ***</w:t>
                  </w:r>
                </w:p>
              </w:tc>
              <w:tc>
                <w:tcPr>
                  <w:tcW w:w="6688" w:type="dxa"/>
                </w:tcPr>
                <w:p w14:paraId="3CB700D4" w14:textId="77777777" w:rsidR="00DF314E" w:rsidRDefault="00DF314E">
                  <w:pPr>
                    <w:spacing w:after="0"/>
                    <w:jc w:val="both"/>
                    <w:rPr>
                      <w:lang w:eastAsia="zh-CN"/>
                    </w:rPr>
                  </w:pPr>
                </w:p>
              </w:tc>
            </w:tr>
          </w:tbl>
          <w:p w14:paraId="5D94EB1D" w14:textId="77777777" w:rsidR="00DF314E" w:rsidRDefault="00DF314E">
            <w:pPr>
              <w:spacing w:after="0"/>
              <w:jc w:val="both"/>
              <w:rPr>
                <w:lang w:eastAsia="zh-CN"/>
              </w:rPr>
            </w:pPr>
          </w:p>
          <w:p w14:paraId="350C9678" w14:textId="77777777" w:rsidR="00DF314E" w:rsidRDefault="00DF314E">
            <w:pPr>
              <w:spacing w:after="0"/>
              <w:jc w:val="both"/>
              <w:rPr>
                <w:rFonts w:eastAsia="Times New Roman"/>
              </w:rPr>
            </w:pPr>
          </w:p>
        </w:tc>
      </w:tr>
      <w:tr w:rsidR="00DF314E" w14:paraId="08A83C0E" w14:textId="77777777">
        <w:tc>
          <w:tcPr>
            <w:tcW w:w="725" w:type="pct"/>
            <w:tcBorders>
              <w:top w:val="nil"/>
              <w:left w:val="single" w:sz="4" w:space="0" w:color="A6A6A6"/>
              <w:bottom w:val="single" w:sz="4" w:space="0" w:color="A6A6A6"/>
              <w:right w:val="single" w:sz="4" w:space="0" w:color="A6A6A6"/>
            </w:tcBorders>
            <w:shd w:val="clear" w:color="auto" w:fill="auto"/>
          </w:tcPr>
          <w:p w14:paraId="655AB1D0" w14:textId="77777777" w:rsidR="00DF314E" w:rsidRDefault="00DD2080">
            <w:pPr>
              <w:spacing w:after="0"/>
              <w:jc w:val="both"/>
              <w:rPr>
                <w:rFonts w:eastAsia="Times New Roman"/>
                <w:b/>
                <w:bCs/>
                <w:color w:val="0000FF"/>
                <w:u w:val="single"/>
              </w:rPr>
            </w:pPr>
            <w:hyperlink r:id="rId142" w:history="1">
              <w:r w:rsidR="006A7E09">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3646043" w14:textId="77777777" w:rsidR="00DF314E" w:rsidRDefault="006A7E09">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1CCDD32B" w14:textId="77777777" w:rsidR="00DF314E" w:rsidRDefault="006A7E09">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t_epoch is always in the future when UE reads the SIB at time t, where t ≤ t_epoch. </w:t>
            </w:r>
          </w:p>
          <w:p w14:paraId="1F2AD085" w14:textId="77777777" w:rsidR="00DF314E" w:rsidRDefault="006A7E09">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lastRenderedPageBreak/>
              <w:t xml:space="preserve">Proposal 2: </w:t>
            </w:r>
            <w:r>
              <w:rPr>
                <w:rFonts w:eastAsia="宋体"/>
                <w:lang w:val="en-GB" w:eastAsia="zh-CN"/>
              </w:rPr>
              <w:t>The UE suspend the timer when the validity timer is about to expire but the new or additional assistance information is available.</w:t>
            </w:r>
          </w:p>
          <w:p w14:paraId="488E4520" w14:textId="77777777" w:rsidR="00DF314E" w:rsidRDefault="006A7E09">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14:paraId="14FEA90E" w14:textId="77777777" w:rsidR="00DF314E" w:rsidRDefault="00DF314E">
            <w:pPr>
              <w:spacing w:after="0"/>
              <w:jc w:val="both"/>
              <w:rPr>
                <w:rFonts w:eastAsia="Times New Roman"/>
                <w:lang w:val="en-GB"/>
              </w:rPr>
            </w:pPr>
          </w:p>
        </w:tc>
      </w:tr>
      <w:tr w:rsidR="00DF314E" w14:paraId="73ADF6BE" w14:textId="77777777">
        <w:tc>
          <w:tcPr>
            <w:tcW w:w="725" w:type="pct"/>
            <w:tcBorders>
              <w:top w:val="nil"/>
              <w:left w:val="single" w:sz="4" w:space="0" w:color="A6A6A6"/>
              <w:bottom w:val="single" w:sz="4" w:space="0" w:color="A6A6A6"/>
              <w:right w:val="single" w:sz="4" w:space="0" w:color="A6A6A6"/>
            </w:tcBorders>
            <w:shd w:val="clear" w:color="auto" w:fill="auto"/>
          </w:tcPr>
          <w:p w14:paraId="3914A0E1" w14:textId="77777777" w:rsidR="00DF314E" w:rsidRDefault="00DD2080">
            <w:pPr>
              <w:spacing w:after="0"/>
              <w:jc w:val="both"/>
              <w:rPr>
                <w:rFonts w:eastAsia="Times New Roman"/>
                <w:b/>
                <w:bCs/>
                <w:color w:val="0000FF"/>
                <w:u w:val="single"/>
              </w:rPr>
            </w:pPr>
            <w:hyperlink r:id="rId143" w:history="1">
              <w:r w:rsidR="006A7E09">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76CAFA1" w14:textId="77777777" w:rsidR="00DF314E" w:rsidRDefault="006A7E09">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4F9A8FCD" w14:textId="77777777" w:rsidR="00DF314E" w:rsidRDefault="006A7E09">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78B7CEB" w14:textId="77777777" w:rsidR="00DF314E" w:rsidRDefault="006A7E09">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3D442E38" w14:textId="77777777" w:rsidR="00DF314E" w:rsidRDefault="006A7E09">
            <w:pPr>
              <w:spacing w:after="0"/>
              <w:jc w:val="both"/>
              <w:rPr>
                <w:bCs/>
              </w:rPr>
            </w:pPr>
            <w:r>
              <w:rPr>
                <w:b/>
                <w:bCs/>
              </w:rPr>
              <w:t>Observation 3</w:t>
            </w:r>
            <w:r>
              <w:rPr>
                <w:bCs/>
              </w:rPr>
              <w:t>: A gNB may need to provide different values for cell-specicif K_offset during a satellite fly-over for earth-fixed cells.</w:t>
            </w:r>
          </w:p>
          <w:p w14:paraId="7BADF514" w14:textId="77777777" w:rsidR="00DF314E" w:rsidRDefault="006A7E09">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5B9FFF31" w14:textId="77777777" w:rsidR="00DF314E" w:rsidRDefault="006A7E09">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240DEF9E" w14:textId="77777777" w:rsidR="00DF314E" w:rsidRDefault="006A7E09">
            <w:pPr>
              <w:spacing w:after="0"/>
              <w:jc w:val="both"/>
              <w:rPr>
                <w:bCs/>
              </w:rPr>
            </w:pPr>
            <w:r>
              <w:rPr>
                <w:b/>
                <w:bCs/>
              </w:rPr>
              <w:t>Observation 6</w:t>
            </w:r>
            <w:r>
              <w:rPr>
                <w:bCs/>
              </w:rPr>
              <w:t>: The gNB will be unaware of the times where the UE reads the NTN SIB.</w:t>
            </w:r>
          </w:p>
          <w:p w14:paraId="45AE3AB1" w14:textId="77777777" w:rsidR="00DF314E" w:rsidRDefault="006A7E09">
            <w:pPr>
              <w:spacing w:after="0"/>
              <w:jc w:val="both"/>
            </w:pPr>
            <w:r>
              <w:rPr>
                <w:b/>
                <w:bCs/>
              </w:rPr>
              <w:t>Observation 7</w:t>
            </w:r>
            <w:r>
              <w:rPr>
                <w:bCs/>
              </w:rPr>
              <w:t>: The gNB is unaware of when the UE will lose its UL synchronization due to validity timer expiry.</w:t>
            </w:r>
          </w:p>
          <w:p w14:paraId="480E7E47" w14:textId="77777777" w:rsidR="00DF314E" w:rsidRDefault="006A7E09">
            <w:pPr>
              <w:spacing w:after="0"/>
              <w:jc w:val="both"/>
              <w:rPr>
                <w:bCs/>
              </w:rPr>
            </w:pPr>
            <w:r>
              <w:rPr>
                <w:b/>
                <w:bCs/>
              </w:rPr>
              <w:t>Observation 8</w:t>
            </w:r>
            <w:r>
              <w:rPr>
                <w:bCs/>
              </w:rPr>
              <w:t>: The gNB will in general stop scheduling a UE that becomes non-responsive, no matter the reason behind this.</w:t>
            </w:r>
          </w:p>
          <w:p w14:paraId="6F0F4BCC" w14:textId="77777777" w:rsidR="00DF314E" w:rsidRDefault="006A7E09">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8DBC16D" w14:textId="77777777" w:rsidR="00DF314E" w:rsidRDefault="006A7E09">
            <w:pPr>
              <w:spacing w:after="0"/>
              <w:jc w:val="both"/>
              <w:rPr>
                <w:bCs/>
              </w:rPr>
            </w:pPr>
            <w:r>
              <w:rPr>
                <w:b/>
                <w:bCs/>
              </w:rPr>
              <w:t>Observation 10</w:t>
            </w:r>
            <w:r>
              <w:rPr>
                <w:bCs/>
              </w:rPr>
              <w:t>: Applying an Epoch time that is in the past will cause more than half of the information content to be discarded.</w:t>
            </w:r>
          </w:p>
          <w:p w14:paraId="6198573A" w14:textId="77777777" w:rsidR="00DF314E" w:rsidRDefault="00DF314E">
            <w:pPr>
              <w:spacing w:after="0"/>
              <w:jc w:val="both"/>
            </w:pPr>
          </w:p>
          <w:p w14:paraId="2C5723BD" w14:textId="77777777" w:rsidR="00DF314E" w:rsidRDefault="006A7E09">
            <w:pPr>
              <w:pStyle w:val="ac"/>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2602D112" w14:textId="77777777" w:rsidR="00DF314E" w:rsidRDefault="006A7E09">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51B56FC" w14:textId="77777777" w:rsidR="00DF314E" w:rsidRDefault="006A7E09">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14E4EB46" w14:textId="77777777" w:rsidR="00DF314E" w:rsidRDefault="006A7E09">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D229B39" w14:textId="77777777" w:rsidR="00DF314E" w:rsidRDefault="006A7E09">
            <w:pPr>
              <w:spacing w:after="0"/>
              <w:jc w:val="both"/>
            </w:pPr>
            <w:r>
              <w:t>*** Begin TP1 for 38.211, v. 17.1.0 ***</w:t>
            </w:r>
          </w:p>
          <w:p w14:paraId="23A9956D" w14:textId="77777777" w:rsidR="00DF314E" w:rsidRDefault="006A7E09">
            <w:pPr>
              <w:spacing w:after="0"/>
              <w:jc w:val="both"/>
            </w:pPr>
            <w:r>
              <w:t>4.3.1</w:t>
            </w:r>
            <w:r>
              <w:tab/>
              <w:t>Frames and subframes</w:t>
            </w:r>
          </w:p>
          <w:p w14:paraId="3BD64785" w14:textId="77777777" w:rsidR="00DF314E" w:rsidRDefault="006A7E09">
            <w:pPr>
              <w:spacing w:after="0"/>
              <w:jc w:val="both"/>
            </w:pPr>
            <w:r>
              <w:t xml:space="preserve">Downlink, uplink, and sidelink transmissions are organized into frames with </w:t>
            </w:r>
            <w:r>
              <w:rPr>
                <w:position w:val="-10"/>
              </w:rPr>
              <w:object w:dxaOrig="2580" w:dyaOrig="300" w14:anchorId="365F0057">
                <v:shape id="_x0000_i1090" type="#_x0000_t75" style="width:128.95pt;height:15.05pt" o:ole="">
                  <v:imagedata r:id="rId144" o:title=""/>
                </v:shape>
                <o:OLEObject Type="Embed" ProgID="Equation.3" ShapeID="_x0000_i1090" DrawAspect="Content" ObjectID="_1714225912" r:id="rId145"/>
              </w:object>
            </w:r>
            <w:r>
              <w:t xml:space="preserve"> duration, each consisting of ten subframes of </w:t>
            </w:r>
            <w:r>
              <w:rPr>
                <w:position w:val="-10"/>
              </w:rPr>
              <w:object w:dxaOrig="2580" w:dyaOrig="300" w14:anchorId="759CE278">
                <v:shape id="_x0000_i1091" type="#_x0000_t75" style="width:128.95pt;height:15.05pt" o:ole="">
                  <v:imagedata r:id="rId146" o:title=""/>
                </v:shape>
                <o:OLEObject Type="Embed" ProgID="Equation.3" ShapeID="_x0000_i1091" DrawAspect="Content" ObjectID="_1714225913"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8299C0" w14:textId="77777777" w:rsidR="00DF314E" w:rsidRDefault="006A7E09">
            <w:pPr>
              <w:spacing w:after="0"/>
              <w:jc w:val="both"/>
            </w:pPr>
            <w:r>
              <w:t xml:space="preserve">There is one set of frames in the uplink and one set of frames in the downlink on a carrier. </w:t>
            </w:r>
          </w:p>
          <w:p w14:paraId="7B512BD2" w14:textId="77777777" w:rsidR="00DF314E" w:rsidRDefault="006A7E09">
            <w:pPr>
              <w:spacing w:after="0"/>
              <w:jc w:val="both"/>
            </w:pPr>
            <w:r>
              <w:t xml:space="preserve">Uplink frame number </w:t>
            </w:r>
            <w:r>
              <w:rPr>
                <w:position w:val="-6"/>
              </w:rPr>
              <w:object w:dxaOrig="160" w:dyaOrig="300" w14:anchorId="1EA8FFC5">
                <v:shape id="_x0000_i1092" type="#_x0000_t75" style="width:8.2pt;height:15.05pt" o:ole="">
                  <v:imagedata r:id="rId148" o:title=""/>
                </v:shape>
                <o:OLEObject Type="Embed" ProgID="Equation.3" ShapeID="_x0000_i1092" DrawAspect="Content" ObjectID="_1714225914"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0B05A8" w14:textId="77777777" w:rsidR="00DF314E" w:rsidRDefault="006A7E09">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5E4ED4C" w14:textId="77777777" w:rsidR="00DF314E" w:rsidRDefault="006A7E09">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1A7072C6" w14:textId="77777777" w:rsidR="00DF314E" w:rsidRDefault="006A7E09">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6EFDA90" w14:textId="77777777" w:rsidR="00DF314E" w:rsidRDefault="00DF314E">
            <w:pPr>
              <w:spacing w:after="0"/>
              <w:jc w:val="both"/>
            </w:pPr>
          </w:p>
          <w:p w14:paraId="1AA0AED7" w14:textId="77777777" w:rsidR="00DF314E" w:rsidRDefault="006A7E09">
            <w:pPr>
              <w:pStyle w:val="TH"/>
              <w:spacing w:before="0" w:after="0"/>
              <w:jc w:val="both"/>
              <w:rPr>
                <w:rFonts w:ascii="Times New Roman" w:hAnsi="Times New Roman"/>
              </w:rPr>
            </w:pPr>
            <w:r>
              <w:rPr>
                <w:rFonts w:ascii="Times New Roman" w:hAnsi="Times New Roman"/>
              </w:rPr>
              <w:object w:dxaOrig="5460" w:dyaOrig="1860" w14:anchorId="5468EAE1">
                <v:shape id="_x0000_i1093" type="#_x0000_t75" style="width:272.95pt;height:92.5pt" o:ole="">
                  <v:imagedata r:id="rId150" o:title=""/>
                </v:shape>
                <o:OLEObject Type="Embed" ProgID="Visio.Drawing.11" ShapeID="_x0000_i1093" DrawAspect="Content" ObjectID="_1714225915" r:id="rId151"/>
              </w:object>
            </w:r>
          </w:p>
          <w:p w14:paraId="2160307E" w14:textId="77777777" w:rsidR="00DF314E" w:rsidRDefault="006A7E09">
            <w:pPr>
              <w:pStyle w:val="TF"/>
              <w:spacing w:after="0"/>
              <w:jc w:val="both"/>
              <w:rPr>
                <w:rFonts w:ascii="Times New Roman" w:hAnsi="Times New Roman"/>
              </w:rPr>
            </w:pPr>
            <w:r>
              <w:rPr>
                <w:rFonts w:ascii="Times New Roman" w:hAnsi="Times New Roman"/>
              </w:rPr>
              <w:t>Figure 4.3.1-1: Uplink-downlink timing relation.</w:t>
            </w:r>
          </w:p>
          <w:p w14:paraId="02312912" w14:textId="77777777" w:rsidR="00DF314E" w:rsidRDefault="006A7E09">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3013C1B" w14:textId="77777777" w:rsidR="00DF314E" w:rsidRDefault="006A7E09">
            <w:pPr>
              <w:spacing w:after="0"/>
              <w:jc w:val="both"/>
            </w:pPr>
            <w:r>
              <w:t>*** End TP1 for 38.211, v. 17.1.0 ***</w:t>
            </w:r>
          </w:p>
          <w:p w14:paraId="516BA3DD" w14:textId="77777777" w:rsidR="00DF314E" w:rsidRDefault="006A7E09">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297A2DC7" w14:textId="77777777" w:rsidR="00DF314E" w:rsidRDefault="006A7E09">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4F3AF2A0" w14:textId="77777777" w:rsidR="00DF314E" w:rsidRDefault="006A7E09">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237ABAF8" w14:textId="77777777" w:rsidR="00DF314E" w:rsidRDefault="006A7E09">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6638394" w14:textId="77777777" w:rsidR="00DF314E" w:rsidRDefault="006A7E09">
            <w:pPr>
              <w:spacing w:after="0"/>
              <w:jc w:val="both"/>
              <w:rPr>
                <w:bCs/>
              </w:rPr>
            </w:pPr>
            <w:r>
              <w:rPr>
                <w:b/>
                <w:bCs/>
              </w:rPr>
              <w:t>Proposal 9:</w:t>
            </w:r>
            <w:r>
              <w:rPr>
                <w:bCs/>
              </w:rPr>
              <w:t xml:space="preserve"> Upon validity timer expiry the UE shall halt any scheduled UL transmissions.</w:t>
            </w:r>
          </w:p>
          <w:p w14:paraId="22BB832F" w14:textId="77777777" w:rsidR="00DF314E" w:rsidRDefault="006A7E09">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0EA46151" w14:textId="77777777" w:rsidR="00DF314E" w:rsidRDefault="006A7E09">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3361F97" w14:textId="77777777" w:rsidR="00DF314E" w:rsidRDefault="006A7E09">
            <w:pPr>
              <w:spacing w:after="0"/>
              <w:jc w:val="both"/>
              <w:rPr>
                <w:bCs/>
              </w:rPr>
            </w:pPr>
            <w:r>
              <w:rPr>
                <w:b/>
                <w:bCs/>
              </w:rPr>
              <w:t>Proposal 12:</w:t>
            </w:r>
            <w:r>
              <w:rPr>
                <w:bCs/>
              </w:rPr>
              <w:t xml:space="preserve"> When indicating Epoch time in an explicit manner, the SFN that is indicated will indicate either current SFN or future SFN’s.</w:t>
            </w:r>
          </w:p>
          <w:p w14:paraId="5E66C26A" w14:textId="77777777" w:rsidR="00DF314E" w:rsidRDefault="006A7E09">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273D3F31" w14:textId="77777777" w:rsidR="00DF314E" w:rsidRDefault="00DF314E">
            <w:pPr>
              <w:spacing w:after="0"/>
              <w:jc w:val="both"/>
              <w:rPr>
                <w:rFonts w:eastAsia="Times New Roman"/>
              </w:rPr>
            </w:pPr>
          </w:p>
        </w:tc>
      </w:tr>
      <w:tr w:rsidR="00DF314E" w14:paraId="0661F649" w14:textId="77777777">
        <w:tc>
          <w:tcPr>
            <w:tcW w:w="725" w:type="pct"/>
            <w:tcBorders>
              <w:top w:val="nil"/>
              <w:left w:val="single" w:sz="4" w:space="0" w:color="A6A6A6"/>
              <w:bottom w:val="single" w:sz="4" w:space="0" w:color="A6A6A6"/>
              <w:right w:val="single" w:sz="4" w:space="0" w:color="A6A6A6"/>
            </w:tcBorders>
            <w:shd w:val="clear" w:color="auto" w:fill="auto"/>
          </w:tcPr>
          <w:p w14:paraId="73DFBCD9" w14:textId="77777777" w:rsidR="00DF314E" w:rsidRDefault="00DD2080">
            <w:pPr>
              <w:spacing w:after="0"/>
              <w:jc w:val="both"/>
              <w:rPr>
                <w:rFonts w:eastAsia="Times New Roman"/>
                <w:b/>
                <w:bCs/>
                <w:color w:val="0000FF"/>
                <w:u w:val="single"/>
              </w:rPr>
            </w:pPr>
            <w:hyperlink r:id="rId152" w:history="1">
              <w:r w:rsidR="006A7E09">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695CCB56" w14:textId="77777777" w:rsidR="00DF314E" w:rsidRDefault="006A7E09">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7F1A1D9" w14:textId="77777777" w:rsidR="00DF314E" w:rsidRDefault="006A7E09">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BDAC21E" w14:textId="77777777" w:rsidR="00DF314E" w:rsidRDefault="006A7E09">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1255F342" w14:textId="77777777" w:rsidR="00DF314E" w:rsidRDefault="006A7E09">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F314E" w14:paraId="5EA7E15D" w14:textId="77777777">
        <w:tc>
          <w:tcPr>
            <w:tcW w:w="725" w:type="pct"/>
            <w:tcBorders>
              <w:top w:val="nil"/>
              <w:left w:val="single" w:sz="4" w:space="0" w:color="A6A6A6"/>
              <w:bottom w:val="single" w:sz="4" w:space="0" w:color="A6A6A6"/>
              <w:right w:val="single" w:sz="4" w:space="0" w:color="A6A6A6"/>
            </w:tcBorders>
            <w:shd w:val="clear" w:color="auto" w:fill="auto"/>
          </w:tcPr>
          <w:p w14:paraId="7731F0AF" w14:textId="77777777" w:rsidR="00DF314E" w:rsidRDefault="00DD2080">
            <w:pPr>
              <w:spacing w:after="0"/>
              <w:jc w:val="both"/>
              <w:rPr>
                <w:rFonts w:eastAsia="Times New Roman"/>
                <w:b/>
                <w:bCs/>
                <w:color w:val="0000FF"/>
                <w:u w:val="single"/>
              </w:rPr>
            </w:pPr>
            <w:hyperlink r:id="rId153" w:history="1">
              <w:r w:rsidR="006A7E09">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51EB632F" w14:textId="77777777" w:rsidR="00DF314E" w:rsidRDefault="006A7E09">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4E48D46B"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Adopt the proposed TP#1 for 38.213 to clarify Koffset application for TAC.</w:t>
            </w:r>
          </w:p>
          <w:p w14:paraId="5B09FE9C"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14:paraId="29799C89"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14:paraId="397702E5"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During handover, the target cell’s satellite ephemeris, common TA related parameters and the epoch time indication can be provided by the target gNB and then transparently forwarded to UE by the source gNB.</w:t>
            </w:r>
          </w:p>
          <w:p w14:paraId="25B6DDD7"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14:paraId="736941FE" w14:textId="77777777" w:rsidR="00DF314E" w:rsidRDefault="006A7E09">
            <w:pPr>
              <w:pStyle w:val="a7"/>
              <w:numPr>
                <w:ilvl w:val="0"/>
                <w:numId w:val="38"/>
              </w:numPr>
              <w:adjustRightInd w:val="0"/>
              <w:spacing w:after="0"/>
              <w:ind w:left="1304" w:hanging="1304"/>
              <w:jc w:val="both"/>
              <w:rPr>
                <w:rFonts w:eastAsia="宋体"/>
                <w:iCs/>
                <w:lang w:eastAsia="zh-CN"/>
              </w:rPr>
            </w:pPr>
            <w:r>
              <w:rPr>
                <w:rFonts w:eastAsia="宋体"/>
                <w:iCs/>
                <w:lang w:eastAsia="zh-CN"/>
              </w:rPr>
              <w:t xml:space="preserve">When neighbour cell’s epoch time is explicitly broadcasted for IDLE mode measurement, UE follows the serving cell’s downlink timing to determine the neighbour cell’s epoch time (i.e. SFN and subframe number). </w:t>
            </w:r>
          </w:p>
          <w:p w14:paraId="281592A7" w14:textId="77777777" w:rsidR="00DF314E" w:rsidRDefault="006A7E09">
            <w:pPr>
              <w:pStyle w:val="a7"/>
              <w:numPr>
                <w:ilvl w:val="0"/>
                <w:numId w:val="38"/>
              </w:numPr>
              <w:adjustRightInd w:val="0"/>
              <w:spacing w:after="0"/>
              <w:ind w:left="1304" w:hanging="1304"/>
              <w:jc w:val="both"/>
              <w:rPr>
                <w:rFonts w:eastAsia="宋体"/>
                <w:b/>
                <w:iCs/>
                <w:lang w:eastAsia="zh-CN"/>
              </w:rPr>
            </w:pPr>
            <w:r>
              <w:rPr>
                <w:rFonts w:eastAsia="宋体"/>
                <w:iCs/>
                <w:lang w:eastAsia="zh-CN"/>
              </w:rPr>
              <w:lastRenderedPageBreak/>
              <w:t>If indicated explicitly by a SFN and subframe number, the UE considers this frame to be the frame which is nearest to the frame where the message is received.</w:t>
            </w:r>
          </w:p>
        </w:tc>
      </w:tr>
      <w:tr w:rsidR="00DF314E" w14:paraId="05F4DA76" w14:textId="77777777">
        <w:tc>
          <w:tcPr>
            <w:tcW w:w="725" w:type="pct"/>
            <w:tcBorders>
              <w:top w:val="nil"/>
              <w:left w:val="single" w:sz="4" w:space="0" w:color="A6A6A6"/>
              <w:bottom w:val="single" w:sz="4" w:space="0" w:color="A6A6A6"/>
              <w:right w:val="single" w:sz="4" w:space="0" w:color="A6A6A6"/>
            </w:tcBorders>
            <w:shd w:val="clear" w:color="auto" w:fill="auto"/>
          </w:tcPr>
          <w:p w14:paraId="697D9EAD" w14:textId="77777777" w:rsidR="00DF314E" w:rsidRDefault="00DD2080">
            <w:pPr>
              <w:spacing w:after="0"/>
              <w:jc w:val="both"/>
              <w:rPr>
                <w:rFonts w:eastAsia="Times New Roman"/>
                <w:b/>
                <w:bCs/>
                <w:color w:val="0000FF"/>
                <w:u w:val="single"/>
              </w:rPr>
            </w:pPr>
            <w:hyperlink r:id="rId154" w:history="1">
              <w:r w:rsidR="006A7E09">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33D3049" w14:textId="77777777" w:rsidR="00DF314E" w:rsidRDefault="006A7E09">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2D722767" w14:textId="77777777" w:rsidR="00DF314E" w:rsidRDefault="006A7E09">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F5E6DD1" w14:textId="77777777" w:rsidR="00DF314E" w:rsidRDefault="00DF314E">
            <w:pPr>
              <w:spacing w:after="0"/>
              <w:jc w:val="both"/>
            </w:pPr>
          </w:p>
          <w:p w14:paraId="34A7A4C5" w14:textId="77777777" w:rsidR="00DF314E" w:rsidRDefault="006A7E09">
            <w:pPr>
              <w:spacing w:after="0"/>
              <w:jc w:val="both"/>
            </w:pPr>
            <w:r>
              <w:rPr>
                <w:b/>
              </w:rPr>
              <w:t>Proposal 2:</w:t>
            </w:r>
            <w:r>
              <w:t xml:space="preserve"> RAN1 concludes the discussion on the “double correction” issue, with no update of the reference timing calculation formula. </w:t>
            </w:r>
          </w:p>
          <w:p w14:paraId="1E68FC19" w14:textId="77777777" w:rsidR="00DF314E" w:rsidRDefault="00DF314E">
            <w:pPr>
              <w:spacing w:after="0"/>
              <w:jc w:val="both"/>
            </w:pPr>
          </w:p>
          <w:p w14:paraId="3C9C1F74" w14:textId="77777777" w:rsidR="00DF314E" w:rsidRDefault="006A7E09">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4C6F6CD9" w14:textId="77777777" w:rsidR="00DF314E" w:rsidRDefault="006A7E09">
            <w:pPr>
              <w:pStyle w:val="affb"/>
              <w:numPr>
                <w:ilvl w:val="0"/>
                <w:numId w:val="16"/>
              </w:numPr>
              <w:spacing w:after="0"/>
              <w:jc w:val="both"/>
            </w:pPr>
            <w:r>
              <w:t>UE does not need to re-acquire additional assistance information</w:t>
            </w:r>
          </w:p>
          <w:p w14:paraId="69AF9426" w14:textId="77777777" w:rsidR="00DF314E" w:rsidRDefault="006A7E09">
            <w:pPr>
              <w:pStyle w:val="affb"/>
              <w:numPr>
                <w:ilvl w:val="0"/>
                <w:numId w:val="16"/>
              </w:numPr>
              <w:spacing w:after="0"/>
              <w:jc w:val="both"/>
              <w:rPr>
                <w:iCs/>
              </w:rPr>
            </w:pPr>
            <w:r>
              <w:t>Validity timer restarts at the new epoch time</w:t>
            </w:r>
          </w:p>
          <w:p w14:paraId="0FD37569" w14:textId="77777777" w:rsidR="00DF314E" w:rsidRDefault="00DF314E">
            <w:pPr>
              <w:spacing w:after="0"/>
              <w:jc w:val="both"/>
            </w:pPr>
          </w:p>
          <w:p w14:paraId="3E4BFD6F" w14:textId="77777777" w:rsidR="00DF314E" w:rsidRDefault="006A7E09">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4465F53" w14:textId="77777777" w:rsidR="00DF314E" w:rsidRDefault="00DF314E">
            <w:pPr>
              <w:spacing w:after="0"/>
              <w:jc w:val="both"/>
            </w:pPr>
          </w:p>
          <w:p w14:paraId="1AC39805" w14:textId="77777777" w:rsidR="00DF314E" w:rsidRDefault="006A7E09">
            <w:pPr>
              <w:spacing w:after="0"/>
              <w:jc w:val="both"/>
              <w:rPr>
                <w:iCs/>
              </w:rPr>
            </w:pPr>
            <w:r>
              <w:rPr>
                <w:b/>
              </w:rPr>
              <w:t>Proposal 5:</w:t>
            </w:r>
            <w:r>
              <w:t xml:space="preserve"> Adopt the following text proposal on HARQ-ACK codebook construction for SPS PDSCH. </w:t>
            </w:r>
          </w:p>
          <w:p w14:paraId="5CABB961" w14:textId="77777777" w:rsidR="00DF314E" w:rsidRDefault="00DF314E">
            <w:pPr>
              <w:spacing w:after="0"/>
              <w:jc w:val="both"/>
              <w:rPr>
                <w:iCs/>
              </w:rPr>
            </w:pPr>
          </w:p>
          <w:tbl>
            <w:tblPr>
              <w:tblStyle w:val="aff9"/>
              <w:tblW w:w="0" w:type="auto"/>
              <w:tblLayout w:type="fixed"/>
              <w:tblLook w:val="04A0" w:firstRow="1" w:lastRow="0" w:firstColumn="1" w:lastColumn="0" w:noHBand="0" w:noVBand="1"/>
            </w:tblPr>
            <w:tblGrid>
              <w:gridCol w:w="9629"/>
            </w:tblGrid>
            <w:tr w:rsidR="00DF314E" w14:paraId="5D1F0C37" w14:textId="77777777">
              <w:tc>
                <w:tcPr>
                  <w:tcW w:w="9629" w:type="dxa"/>
                </w:tcPr>
                <w:p w14:paraId="42F3959B" w14:textId="77777777" w:rsidR="00DF314E" w:rsidRDefault="006A7E09">
                  <w:pPr>
                    <w:overflowPunct w:val="0"/>
                    <w:autoSpaceDE w:val="0"/>
                    <w:autoSpaceDN w:val="0"/>
                    <w:adjustRightInd w:val="0"/>
                    <w:spacing w:after="0"/>
                    <w:contextualSpacing/>
                    <w:jc w:val="both"/>
                    <w:textAlignment w:val="baseline"/>
                    <w:rPr>
                      <w:lang w:eastAsia="ko-KR"/>
                    </w:rPr>
                  </w:pPr>
                  <w:r>
                    <w:rPr>
                      <w:lang w:eastAsia="ko-KR"/>
                    </w:rPr>
                    <w:t>TS 38.213</w:t>
                  </w:r>
                </w:p>
                <w:p w14:paraId="15BF2D35" w14:textId="77777777" w:rsidR="00DF314E" w:rsidRDefault="006A7E09">
                  <w:pPr>
                    <w:pStyle w:val="30"/>
                    <w:numPr>
                      <w:ilvl w:val="0"/>
                      <w:numId w:val="0"/>
                    </w:numPr>
                    <w:spacing w:before="0" w:after="0"/>
                    <w:ind w:left="720" w:hanging="720"/>
                    <w:jc w:val="both"/>
                    <w:rPr>
                      <w:sz w:val="20"/>
                    </w:rPr>
                  </w:pPr>
                  <w:bookmarkStart w:id="119" w:name="_Toc102489808"/>
                  <w:r>
                    <w:rPr>
                      <w:sz w:val="20"/>
                    </w:rPr>
                    <w:t>9.1.2</w:t>
                  </w:r>
                  <w:r>
                    <w:rPr>
                      <w:sz w:val="20"/>
                    </w:rPr>
                    <w:tab/>
                    <w:t xml:space="preserve"> Type-1 HARQ-ACK codebook determination</w:t>
                  </w:r>
                  <w:bookmarkEnd w:id="119"/>
                  <w:r>
                    <w:rPr>
                      <w:sz w:val="20"/>
                    </w:rPr>
                    <w:t xml:space="preserve"> </w:t>
                  </w:r>
                </w:p>
                <w:p w14:paraId="6236122F" w14:textId="77777777" w:rsidR="00DF314E" w:rsidRDefault="006A7E09">
                  <w:pPr>
                    <w:spacing w:after="0"/>
                    <w:jc w:val="both"/>
                    <w:rPr>
                      <w:color w:val="FF0000"/>
                    </w:rPr>
                  </w:pPr>
                  <w:r>
                    <w:rPr>
                      <w:color w:val="FF0000"/>
                    </w:rPr>
                    <w:t>*** &lt; Unchanged parts are omitted&gt; ***</w:t>
                  </w:r>
                </w:p>
                <w:p w14:paraId="4F647D4D" w14:textId="77777777" w:rsidR="00DF314E" w:rsidRDefault="00DF314E">
                  <w:pPr>
                    <w:spacing w:after="0"/>
                    <w:jc w:val="both"/>
                    <w:rPr>
                      <w:iCs/>
                    </w:rPr>
                  </w:pPr>
                </w:p>
                <w:p w14:paraId="5D27BFD9" w14:textId="77777777" w:rsidR="00DF314E" w:rsidRDefault="006A7E09">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58F7CF9B" w14:textId="77777777" w:rsidR="00DF314E" w:rsidRDefault="006A7E09">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5E45D1A" w14:textId="77777777" w:rsidR="00DF314E" w:rsidRDefault="006A7E09">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4D48896" w14:textId="77777777" w:rsidR="00DF314E" w:rsidRDefault="006A7E09">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3888A9AD" w14:textId="77777777" w:rsidR="00DF314E" w:rsidRDefault="006A7E09">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DE21AC0" w14:textId="77777777" w:rsidR="00DF314E" w:rsidRDefault="006A7E09">
                  <w:pPr>
                    <w:pStyle w:val="B5"/>
                    <w:spacing w:after="0"/>
                    <w:jc w:val="both"/>
                  </w:pPr>
                  <w:r>
                    <w:t>if {</w:t>
                  </w:r>
                </w:p>
                <w:p w14:paraId="16292DD7" w14:textId="77777777" w:rsidR="00DF314E" w:rsidRDefault="006A7E09">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44D04EC6" w14:textId="77777777" w:rsidR="00DF314E" w:rsidRDefault="006A7E09">
                  <w:pPr>
                    <w:pStyle w:val="B5"/>
                    <w:spacing w:after="0"/>
                    <w:ind w:left="1701" w:hanging="1"/>
                    <w:jc w:val="both"/>
                    <w:rPr>
                      <w:rFonts w:eastAsia="Batang"/>
                    </w:rPr>
                  </w:pPr>
                  <w:r>
                    <w:rPr>
                      <w:rFonts w:eastAsia="Batang"/>
                    </w:rPr>
                    <w:t>HARQ-ACK information for the SPS PDSCH is associated with the PUCCH</w:t>
                  </w:r>
                </w:p>
                <w:p w14:paraId="066AC837" w14:textId="77777777" w:rsidR="00DF314E" w:rsidRDefault="006A7E09">
                  <w:pPr>
                    <w:pStyle w:val="B5"/>
                    <w:spacing w:after="0"/>
                    <w:ind w:left="1701" w:hanging="1"/>
                    <w:jc w:val="both"/>
                  </w:pPr>
                  <w:r>
                    <w:rPr>
                      <w:rFonts w:eastAsia="Batang"/>
                    </w:rPr>
                    <w:t>}</w:t>
                  </w:r>
                </w:p>
                <w:p w14:paraId="498FA7FE" w14:textId="77777777" w:rsidR="00DF314E" w:rsidRDefault="00DD2080">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6A7E09">
                    <w:t xml:space="preserve"> </w:t>
                  </w:r>
                  <w:r w:rsidR="006A7E09">
                    <w:rPr>
                      <w:lang w:eastAsia="zh-CN"/>
                    </w:rPr>
                    <w:t>=</w:t>
                  </w:r>
                  <w:r w:rsidR="006A7E09">
                    <w:t xml:space="preserve"> HARQ-ACK information bit for this SPS PDSCH reception </w:t>
                  </w:r>
                </w:p>
                <w:p w14:paraId="272C9617" w14:textId="77777777" w:rsidR="00DF314E" w:rsidRDefault="006A7E09">
                  <w:pPr>
                    <w:pStyle w:val="B5"/>
                    <w:spacing w:after="0"/>
                    <w:ind w:left="1701" w:firstLine="0"/>
                    <w:jc w:val="both"/>
                  </w:pPr>
                  <m:oMath>
                    <m:r>
                      <m:rPr>
                        <m:sty m:val="p"/>
                      </m:rPr>
                      <w:rPr>
                        <w:rFonts w:ascii="Cambria Math" w:hAnsi="Cambria Math"/>
                        <w:lang w:eastAsia="zh-CN"/>
                      </w:rPr>
                      <m:t>j=j+1</m:t>
                    </m:r>
                  </m:oMath>
                  <w:r>
                    <w:t>;</w:t>
                  </w:r>
                </w:p>
                <w:p w14:paraId="7486A986" w14:textId="77777777" w:rsidR="00DF314E" w:rsidRDefault="006A7E09">
                  <w:pPr>
                    <w:pStyle w:val="B5"/>
                    <w:spacing w:after="0"/>
                    <w:jc w:val="both"/>
                  </w:pPr>
                  <w:r>
                    <w:t>end if</w:t>
                  </w:r>
                </w:p>
                <w:p w14:paraId="6D226A38" w14:textId="77777777" w:rsidR="00DF314E" w:rsidRDefault="00DD2080">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6A7E09">
                    <w:t>;</w:t>
                  </w:r>
                </w:p>
                <w:p w14:paraId="5C51DFF3" w14:textId="77777777" w:rsidR="00DF314E" w:rsidRDefault="006A7E09">
                  <w:pPr>
                    <w:pStyle w:val="B4"/>
                    <w:spacing w:after="0"/>
                    <w:jc w:val="both"/>
                  </w:pPr>
                  <w:r>
                    <w:t>end while</w:t>
                  </w:r>
                </w:p>
                <w:p w14:paraId="4C0965FD" w14:textId="77777777" w:rsidR="00DF314E" w:rsidRDefault="006A7E09">
                  <w:pPr>
                    <w:pStyle w:val="B4"/>
                    <w:spacing w:after="0"/>
                    <w:jc w:val="both"/>
                  </w:pPr>
                  <m:oMath>
                    <m:r>
                      <m:rPr>
                        <m:sty m:val="p"/>
                      </m:rPr>
                      <w:rPr>
                        <w:rFonts w:ascii="Cambria Math" w:hAnsi="Cambria Math"/>
                        <w:lang w:eastAsia="zh-CN"/>
                      </w:rPr>
                      <m:t>s=s+1</m:t>
                    </m:r>
                  </m:oMath>
                  <w:r>
                    <w:t>;</w:t>
                  </w:r>
                </w:p>
                <w:p w14:paraId="1F9A664A" w14:textId="77777777" w:rsidR="00DF314E" w:rsidRDefault="006A7E09">
                  <w:pPr>
                    <w:pStyle w:val="B2"/>
                    <w:spacing w:after="0"/>
                    <w:jc w:val="both"/>
                  </w:pPr>
                  <w:r>
                    <w:t>end while</w:t>
                  </w:r>
                </w:p>
                <w:p w14:paraId="0152F463" w14:textId="77777777" w:rsidR="00DF314E" w:rsidRDefault="006A7E09">
                  <w:pPr>
                    <w:pStyle w:val="B2"/>
                    <w:spacing w:after="0"/>
                    <w:jc w:val="both"/>
                  </w:pPr>
                  <m:oMath>
                    <m:r>
                      <m:rPr>
                        <m:sty m:val="p"/>
                      </m:rPr>
                      <w:rPr>
                        <w:rFonts w:ascii="Cambria Math" w:hAnsi="Cambria Math"/>
                        <w:lang w:eastAsia="zh-CN"/>
                      </w:rPr>
                      <m:t>c=c+1</m:t>
                    </m:r>
                  </m:oMath>
                  <w:r>
                    <w:t>;</w:t>
                  </w:r>
                </w:p>
                <w:p w14:paraId="667622B9" w14:textId="77777777" w:rsidR="00DF314E" w:rsidRDefault="006A7E09">
                  <w:pPr>
                    <w:pStyle w:val="B1"/>
                    <w:spacing w:after="0"/>
                    <w:jc w:val="both"/>
                    <w:rPr>
                      <w:lang w:eastAsia="zh-CN"/>
                    </w:rPr>
                  </w:pPr>
                  <w:r>
                    <w:t>end while</w:t>
                  </w:r>
                </w:p>
              </w:tc>
            </w:tr>
          </w:tbl>
          <w:p w14:paraId="0B248CB3" w14:textId="77777777" w:rsidR="00DF314E" w:rsidRDefault="00DF314E">
            <w:pPr>
              <w:spacing w:after="0"/>
              <w:jc w:val="both"/>
            </w:pPr>
          </w:p>
          <w:p w14:paraId="14366607" w14:textId="77777777" w:rsidR="00DF314E" w:rsidRDefault="00DF314E">
            <w:pPr>
              <w:spacing w:after="0"/>
              <w:jc w:val="both"/>
              <w:rPr>
                <w:rFonts w:eastAsia="Times New Roman"/>
              </w:rPr>
            </w:pPr>
          </w:p>
        </w:tc>
      </w:tr>
      <w:tr w:rsidR="00DF314E" w14:paraId="36058425" w14:textId="77777777">
        <w:tc>
          <w:tcPr>
            <w:tcW w:w="725" w:type="pct"/>
            <w:tcBorders>
              <w:top w:val="nil"/>
              <w:left w:val="single" w:sz="4" w:space="0" w:color="A6A6A6"/>
              <w:bottom w:val="single" w:sz="4" w:space="0" w:color="A6A6A6"/>
              <w:right w:val="single" w:sz="4" w:space="0" w:color="A6A6A6"/>
            </w:tcBorders>
            <w:shd w:val="clear" w:color="auto" w:fill="auto"/>
          </w:tcPr>
          <w:p w14:paraId="1D6D9206" w14:textId="77777777" w:rsidR="00DF314E" w:rsidRDefault="00DD2080">
            <w:pPr>
              <w:spacing w:after="0"/>
              <w:jc w:val="both"/>
              <w:rPr>
                <w:rFonts w:eastAsia="Times New Roman"/>
                <w:b/>
                <w:bCs/>
                <w:color w:val="0000FF"/>
                <w:u w:val="single"/>
              </w:rPr>
            </w:pPr>
            <w:hyperlink r:id="rId155" w:history="1">
              <w:r w:rsidR="006A7E09">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0F87A9A7" w14:textId="77777777" w:rsidR="00DF314E" w:rsidRDefault="006A7E09">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62842B5B" w14:textId="77777777" w:rsidR="00DF314E" w:rsidRDefault="006A7E09">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03802B0A" w14:textId="77777777" w:rsidR="00DF314E" w:rsidRDefault="00DD2080">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6A7E09">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6A7E09">
              <w:rPr>
                <w:rFonts w:eastAsia="宋体"/>
                <w:bCs/>
                <w:lang w:eastAsia="zh-CN"/>
              </w:rPr>
              <w:t xml:space="preserve">is the </w:t>
            </w:r>
            <w:r w:rsidR="006A7E09">
              <w:rPr>
                <w:rFonts w:eastAsia="Yu Mincho"/>
              </w:rPr>
              <w:t>TAC field in msg2/msgB</w:t>
            </w:r>
          </w:p>
          <w:p w14:paraId="66FFBE1A" w14:textId="77777777" w:rsidR="00DF314E" w:rsidRDefault="006A7E09">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14:paraId="7C2CD05F" w14:textId="77777777" w:rsidR="00DF314E" w:rsidRDefault="006A7E09">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14:paraId="5E42C00D" w14:textId="77777777" w:rsidR="00DF314E" w:rsidRDefault="006A7E09">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41CE9029" w14:textId="77777777" w:rsidR="00DF314E" w:rsidRDefault="00DF314E">
            <w:pPr>
              <w:spacing w:after="0"/>
              <w:jc w:val="both"/>
              <w:rPr>
                <w:rFonts w:eastAsia="Yu Mincho"/>
              </w:rPr>
            </w:pPr>
          </w:p>
          <w:p w14:paraId="2C7D3BC7" w14:textId="77777777" w:rsidR="00DF314E" w:rsidRDefault="006A7E09">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5B6B14B0" w14:textId="77777777" w:rsidR="00DF314E" w:rsidRDefault="00DF314E">
            <w:pPr>
              <w:spacing w:after="0"/>
              <w:jc w:val="both"/>
              <w:rPr>
                <w:rFonts w:eastAsia="Times New Roman"/>
              </w:rPr>
            </w:pPr>
          </w:p>
        </w:tc>
      </w:tr>
      <w:tr w:rsidR="00DF314E" w14:paraId="2DD35B44" w14:textId="77777777">
        <w:tc>
          <w:tcPr>
            <w:tcW w:w="725" w:type="pct"/>
            <w:tcBorders>
              <w:top w:val="nil"/>
              <w:left w:val="single" w:sz="4" w:space="0" w:color="A6A6A6"/>
              <w:bottom w:val="single" w:sz="4" w:space="0" w:color="A6A6A6"/>
              <w:right w:val="single" w:sz="4" w:space="0" w:color="A6A6A6"/>
            </w:tcBorders>
            <w:shd w:val="clear" w:color="auto" w:fill="auto"/>
          </w:tcPr>
          <w:p w14:paraId="0CAB61FA" w14:textId="77777777" w:rsidR="00DF314E" w:rsidRDefault="00DD2080">
            <w:pPr>
              <w:spacing w:after="0"/>
              <w:jc w:val="both"/>
              <w:rPr>
                <w:rFonts w:eastAsia="Times New Roman"/>
                <w:b/>
                <w:bCs/>
                <w:color w:val="0000FF"/>
                <w:u w:val="single"/>
              </w:rPr>
            </w:pPr>
            <w:hyperlink r:id="rId156" w:history="1">
              <w:r w:rsidR="006A7E09">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25DA61D4" w14:textId="77777777" w:rsidR="00DF314E" w:rsidRDefault="006A7E09">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E7C9B9" w14:textId="77777777" w:rsidR="00DF314E" w:rsidRDefault="00DF314E">
            <w:pPr>
              <w:pStyle w:val="LGTdoc1"/>
              <w:snapToGrid/>
              <w:spacing w:beforeLines="0" w:after="0" w:afterAutospacing="0"/>
              <w:contextualSpacing/>
              <w:rPr>
                <w:b w:val="0"/>
                <w:sz w:val="20"/>
              </w:rPr>
            </w:pPr>
          </w:p>
          <w:p w14:paraId="68329186" w14:textId="77777777" w:rsidR="00DF314E" w:rsidRDefault="006A7E09">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7705C148" w14:textId="77777777" w:rsidR="00DF314E" w:rsidRDefault="006A7E09">
            <w:pPr>
              <w:pStyle w:val="LGTdoc1"/>
              <w:spacing w:beforeLines="0" w:after="0" w:afterAutospacing="0"/>
              <w:ind w:firstLineChars="150" w:firstLine="315"/>
              <w:contextualSpacing/>
              <w:rPr>
                <w:b w:val="0"/>
                <w:bCs/>
                <w:sz w:val="20"/>
              </w:rPr>
            </w:pPr>
            <w:r>
              <w:rPr>
                <w:b w:val="0"/>
                <w:bCs/>
                <w:sz w:val="20"/>
                <w:highlight w:val="darkYellow"/>
              </w:rPr>
              <w:t>Working assumption</w:t>
            </w:r>
            <w:r>
              <w:rPr>
                <w:b w:val="0"/>
                <w:bCs/>
                <w:sz w:val="20"/>
              </w:rPr>
              <w:t>:</w:t>
            </w:r>
          </w:p>
          <w:p w14:paraId="32D4CDCF" w14:textId="77777777" w:rsidR="00DF314E" w:rsidRDefault="006A7E09">
            <w:pPr>
              <w:pStyle w:val="LGTdoc1"/>
              <w:spacing w:beforeLines="0" w:after="0" w:afterAutospacing="0"/>
              <w:ind w:firstLineChars="150" w:firstLine="315"/>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28E85258" w14:textId="77777777" w:rsidR="00DF314E" w:rsidRDefault="006A7E09">
            <w:pPr>
              <w:pStyle w:val="LGTdoc1"/>
              <w:numPr>
                <w:ilvl w:val="0"/>
                <w:numId w:val="35"/>
              </w:numPr>
              <w:snapToGrid/>
              <w:spacing w:beforeLines="0" w:after="0" w:afterAutospacing="0"/>
              <w:ind w:firstLineChars="150" w:firstLine="315"/>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ABD321" w14:textId="77777777" w:rsidR="00DF314E" w:rsidRDefault="006A7E09">
            <w:pPr>
              <w:pStyle w:val="LGTdoc1"/>
              <w:snapToGrid/>
              <w:spacing w:beforeLines="0" w:after="0" w:afterAutospacing="0"/>
              <w:ind w:firstLineChars="150" w:firstLine="315"/>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1CF9F0A" w14:textId="77777777" w:rsidR="00DF314E" w:rsidRDefault="00DF314E">
            <w:pPr>
              <w:pStyle w:val="LGTdoc1"/>
              <w:snapToGrid/>
              <w:spacing w:beforeLines="0" w:after="0" w:afterAutospacing="0"/>
              <w:ind w:firstLineChars="150" w:firstLine="315"/>
              <w:contextualSpacing/>
              <w:rPr>
                <w:b w:val="0"/>
                <w:sz w:val="20"/>
              </w:rPr>
            </w:pPr>
          </w:p>
          <w:p w14:paraId="3514F476" w14:textId="77777777" w:rsidR="00DF314E" w:rsidRDefault="006A7E09">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FF324AF" w14:textId="77777777" w:rsidR="00DF314E" w:rsidRDefault="006A7E09">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F314E" w14:paraId="17A82CA5" w14:textId="77777777">
        <w:tc>
          <w:tcPr>
            <w:tcW w:w="725" w:type="pct"/>
            <w:tcBorders>
              <w:top w:val="nil"/>
              <w:left w:val="single" w:sz="4" w:space="0" w:color="A6A6A6"/>
              <w:bottom w:val="single" w:sz="4" w:space="0" w:color="A6A6A6"/>
              <w:right w:val="single" w:sz="4" w:space="0" w:color="A6A6A6"/>
            </w:tcBorders>
            <w:shd w:val="clear" w:color="auto" w:fill="auto"/>
          </w:tcPr>
          <w:p w14:paraId="206105C3" w14:textId="77777777" w:rsidR="00DF314E" w:rsidRDefault="00DD2080">
            <w:pPr>
              <w:spacing w:after="0"/>
              <w:jc w:val="both"/>
              <w:rPr>
                <w:rFonts w:eastAsia="Times New Roman"/>
                <w:b/>
                <w:bCs/>
                <w:color w:val="0000FF"/>
                <w:u w:val="single"/>
              </w:rPr>
            </w:pPr>
            <w:hyperlink r:id="rId157" w:history="1">
              <w:r w:rsidR="006A7E09">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4526DD4F" w14:textId="77777777" w:rsidR="00DF314E" w:rsidRDefault="006A7E09">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F0506DF" w14:textId="77777777" w:rsidR="00DF314E" w:rsidRDefault="006A7E09">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7EE59DC8" w14:textId="77777777" w:rsidR="00DF314E" w:rsidRDefault="006A7E09">
            <w:pPr>
              <w:spacing w:after="0"/>
              <w:jc w:val="both"/>
              <w:rPr>
                <w:b/>
              </w:rPr>
            </w:pPr>
            <w:r>
              <w:rPr>
                <w:b/>
              </w:rPr>
              <w:t>Proposal 1:</w:t>
            </w:r>
          </w:p>
          <w:p w14:paraId="49E2FCC3" w14:textId="77777777" w:rsidR="00DF314E" w:rsidRDefault="006A7E09">
            <w:pPr>
              <w:spacing w:after="0"/>
              <w:jc w:val="both"/>
            </w:pPr>
            <w:r>
              <w:t>Adopt the TP for 3GPP TS 38.213 given in section 2 of this contribution</w:t>
            </w:r>
          </w:p>
          <w:p w14:paraId="2407AF77" w14:textId="77777777" w:rsidR="00DF314E" w:rsidRDefault="006A7E09">
            <w:pPr>
              <w:spacing w:after="0"/>
              <w:jc w:val="both"/>
              <w:rPr>
                <w:b/>
              </w:rPr>
            </w:pPr>
            <w:r>
              <w:rPr>
                <w:b/>
              </w:rPr>
              <w:t>Proposal 2:</w:t>
            </w:r>
          </w:p>
          <w:p w14:paraId="55E32DEA" w14:textId="77777777" w:rsidR="00DF314E" w:rsidRDefault="006A7E09">
            <w:pPr>
              <w:spacing w:after="0"/>
              <w:jc w:val="both"/>
            </w:pPr>
            <w:r>
              <w:t>Adopt the following TP for 3GPP TS 38.211 given in section 3 of this contribution</w:t>
            </w:r>
          </w:p>
          <w:p w14:paraId="07654101" w14:textId="77777777" w:rsidR="00DF314E" w:rsidRDefault="006A7E09">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27B726B" w14:textId="77777777" w:rsidR="00DF314E" w:rsidRDefault="006A7E09">
            <w:pPr>
              <w:spacing w:after="0"/>
              <w:jc w:val="both"/>
              <w:rPr>
                <w:b/>
              </w:rPr>
            </w:pPr>
            <w:r>
              <w:rPr>
                <w:b/>
              </w:rPr>
              <w:t xml:space="preserve">Proposal 4: </w:t>
            </w:r>
          </w:p>
          <w:p w14:paraId="64E14F68" w14:textId="77777777" w:rsidR="00DF314E" w:rsidRDefault="006A7E09">
            <w:pPr>
              <w:spacing w:after="0"/>
              <w:jc w:val="both"/>
            </w:pPr>
            <w:r>
              <w:t>Indicated SFN for Epoch time is current SFN or the next upcoming SFN after the frame where the SIB19-r17 indicating the Epoch time is received.</w:t>
            </w:r>
          </w:p>
          <w:p w14:paraId="32B02F22" w14:textId="77777777" w:rsidR="00DF314E" w:rsidRDefault="006A7E09">
            <w:pPr>
              <w:spacing w:after="0"/>
              <w:jc w:val="both"/>
              <w:rPr>
                <w:b/>
              </w:rPr>
            </w:pPr>
            <w:r>
              <w:rPr>
                <w:b/>
              </w:rPr>
              <w:t>Proposal 5:</w:t>
            </w:r>
          </w:p>
          <w:p w14:paraId="2C0D09D6" w14:textId="77777777" w:rsidR="00DF314E" w:rsidRDefault="006A7E09">
            <w:pPr>
              <w:numPr>
                <w:ilvl w:val="0"/>
                <w:numId w:val="17"/>
              </w:numPr>
              <w:spacing w:after="0"/>
              <w:jc w:val="both"/>
            </w:pPr>
            <w:r>
              <w:rPr>
                <w:bCs/>
              </w:rPr>
              <w:t>The UE should re-acquire new assistance information before expiry of UL validity timer.</w:t>
            </w:r>
          </w:p>
          <w:p w14:paraId="0B3F3275" w14:textId="77777777" w:rsidR="00DF314E" w:rsidRDefault="006A7E09">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27F7292" w14:textId="77777777" w:rsidR="00DF314E" w:rsidRDefault="006A7E09">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3E5B0A21" w14:textId="77777777" w:rsidR="00DF314E" w:rsidRDefault="006A7E09">
            <w:pPr>
              <w:spacing w:after="0"/>
              <w:jc w:val="both"/>
            </w:pPr>
            <w:r>
              <w:rPr>
                <w:bCs/>
              </w:rPr>
              <w:t>Note : UE should always apply new assistance information obtained within uplink sync validity duration.</w:t>
            </w:r>
          </w:p>
          <w:p w14:paraId="45A06B94" w14:textId="77777777" w:rsidR="00DF314E" w:rsidRDefault="00DF314E">
            <w:pPr>
              <w:spacing w:after="0"/>
              <w:jc w:val="both"/>
              <w:rPr>
                <w:b/>
              </w:rPr>
            </w:pPr>
          </w:p>
          <w:p w14:paraId="364BF391" w14:textId="77777777" w:rsidR="00DF314E" w:rsidRDefault="006A7E09">
            <w:pPr>
              <w:spacing w:after="0"/>
              <w:jc w:val="both"/>
              <w:rPr>
                <w:b/>
              </w:rPr>
            </w:pPr>
            <w:r>
              <w:rPr>
                <w:b/>
              </w:rPr>
              <w:t xml:space="preserve">Proposal 6: </w:t>
            </w:r>
          </w:p>
          <w:p w14:paraId="1ACBE39C" w14:textId="77777777" w:rsidR="00DF314E" w:rsidRDefault="006A7E09">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1AE79AA9" w14:textId="77777777" w:rsidR="00DF314E" w:rsidRDefault="006A7E09">
            <w:pPr>
              <w:spacing w:after="0"/>
              <w:jc w:val="both"/>
              <w:rPr>
                <w:b/>
              </w:rPr>
            </w:pPr>
            <w:r>
              <w:rPr>
                <w:b/>
              </w:rPr>
              <w:t xml:space="preserve">Proposal 7: </w:t>
            </w:r>
          </w:p>
          <w:p w14:paraId="422507B5" w14:textId="77777777" w:rsidR="00DF314E" w:rsidRDefault="006A7E09">
            <w:pPr>
              <w:spacing w:after="0"/>
              <w:jc w:val="both"/>
            </w:pPr>
            <w:r>
              <w:t>NTACommonDriftVariation is not indicated in case of GEO based NTN.</w:t>
            </w:r>
          </w:p>
          <w:p w14:paraId="21A57B14" w14:textId="77777777" w:rsidR="00DF314E" w:rsidRDefault="006A7E09">
            <w:pPr>
              <w:spacing w:after="0"/>
              <w:jc w:val="both"/>
              <w:rPr>
                <w:b/>
              </w:rPr>
            </w:pPr>
            <w:r>
              <w:rPr>
                <w:b/>
              </w:rPr>
              <w:t xml:space="preserve">Proposal 8: </w:t>
            </w:r>
          </w:p>
          <w:p w14:paraId="646F7D50" w14:textId="77777777" w:rsidR="00DF314E" w:rsidRDefault="006A7E09">
            <w:pPr>
              <w:pStyle w:val="Prop1"/>
              <w:jc w:val="both"/>
              <w:rPr>
                <w:b w:val="0"/>
                <w:szCs w:val="20"/>
              </w:rPr>
            </w:pPr>
            <w:r>
              <w:rPr>
                <w:b w:val="0"/>
                <w:szCs w:val="20"/>
              </w:rPr>
              <w:t>Confirm the following working assumption made at RAN1#107-e:</w:t>
            </w:r>
          </w:p>
          <w:p w14:paraId="2427581B" w14:textId="77777777" w:rsidR="00DF314E" w:rsidRDefault="006A7E09">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6BC8D2" w14:textId="77777777" w:rsidR="00DF314E" w:rsidRDefault="00DD2080">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6A7E09">
              <w:rPr>
                <w:b w:val="0"/>
                <w:szCs w:val="20"/>
              </w:rPr>
              <w:t xml:space="preserve">. </w:t>
            </w:r>
          </w:p>
          <w:p w14:paraId="0603DEEF" w14:textId="77777777" w:rsidR="00DF314E" w:rsidRDefault="006A7E09">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D8C249B" w14:textId="77777777" w:rsidR="00DF314E" w:rsidRDefault="00DF314E">
            <w:pPr>
              <w:pStyle w:val="Prop1"/>
              <w:jc w:val="both"/>
              <w:rPr>
                <w:b w:val="0"/>
                <w:szCs w:val="20"/>
              </w:rPr>
            </w:pPr>
          </w:p>
          <w:p w14:paraId="64652779" w14:textId="77777777" w:rsidR="00DF314E" w:rsidRDefault="00DF314E">
            <w:pPr>
              <w:spacing w:after="0"/>
              <w:jc w:val="both"/>
              <w:rPr>
                <w:rFonts w:eastAsia="Times New Roman"/>
              </w:rPr>
            </w:pPr>
          </w:p>
        </w:tc>
      </w:tr>
      <w:tr w:rsidR="00DF314E" w14:paraId="09023D7E" w14:textId="77777777">
        <w:tc>
          <w:tcPr>
            <w:tcW w:w="725" w:type="pct"/>
            <w:tcBorders>
              <w:top w:val="nil"/>
              <w:left w:val="single" w:sz="4" w:space="0" w:color="A6A6A6"/>
              <w:bottom w:val="single" w:sz="4" w:space="0" w:color="A6A6A6"/>
              <w:right w:val="single" w:sz="4" w:space="0" w:color="A6A6A6"/>
            </w:tcBorders>
            <w:shd w:val="clear" w:color="auto" w:fill="auto"/>
          </w:tcPr>
          <w:p w14:paraId="29C567B2" w14:textId="77777777" w:rsidR="00DF314E" w:rsidRDefault="00DD2080">
            <w:pPr>
              <w:spacing w:after="0"/>
              <w:jc w:val="both"/>
              <w:rPr>
                <w:rFonts w:eastAsia="Times New Roman"/>
                <w:b/>
                <w:bCs/>
                <w:color w:val="0000FF"/>
                <w:u w:val="single"/>
              </w:rPr>
            </w:pPr>
            <w:hyperlink r:id="rId158" w:history="1">
              <w:r w:rsidR="006A7E09">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1527E285" w14:textId="77777777" w:rsidR="00DF314E" w:rsidRDefault="006A7E09">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3629CD67" w14:textId="77777777" w:rsidR="00DF314E" w:rsidRDefault="006A7E09">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7CB9AE06" w14:textId="77777777" w:rsidR="00DF314E" w:rsidRDefault="006A7E09">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7A561290" w14:textId="77777777" w:rsidR="00DF314E" w:rsidRDefault="006A7E09">
            <w:pPr>
              <w:pStyle w:val="affa"/>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53131E37" w14:textId="77777777" w:rsidR="00DF314E" w:rsidRDefault="00DF314E">
            <w:pPr>
              <w:jc w:val="both"/>
            </w:pPr>
          </w:p>
          <w:p w14:paraId="1F7B0038" w14:textId="77777777" w:rsidR="00DF314E" w:rsidRDefault="006A7E09">
            <w:pPr>
              <w:pStyle w:val="a7"/>
              <w:spacing w:after="0"/>
              <w:jc w:val="both"/>
            </w:pPr>
            <w:r>
              <w:rPr>
                <w:b/>
                <w:bCs/>
              </w:rPr>
              <w:fldChar w:fldCharType="end"/>
            </w:r>
            <w:r>
              <w:t>Based on the discussion in the previous sections we propose the following:</w:t>
            </w:r>
          </w:p>
          <w:p w14:paraId="4CC42ED2"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Support indication of explicit Epoch time through the SFN of a future radio frame.</w:t>
              </w:r>
            </w:hyperlink>
          </w:p>
          <w:p w14:paraId="1D451D43" w14:textId="77777777" w:rsidR="00DF314E" w:rsidRDefault="00DD2080">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6A7E09">
                <w:rPr>
                  <w:rStyle w:val="afe"/>
                  <w:rFonts w:ascii="Times New Roman" w:hAnsi="Times New Roman" w:cs="Times New Roman"/>
                  <w:sz w:val="20"/>
                  <w:szCs w:val="20"/>
                </w:rPr>
                <w:t>Proposal 2</w:t>
              </w:r>
              <w:r w:rsidR="006A7E09">
                <w:rPr>
                  <w:rFonts w:ascii="Times New Roman" w:eastAsiaTheme="minorEastAsia" w:hAnsi="Times New Roman" w:cs="Times New Roman"/>
                  <w:b w:val="0"/>
                  <w:sz w:val="20"/>
                  <w:szCs w:val="20"/>
                  <w:lang w:eastAsia="sv-SE"/>
                </w:rPr>
                <w:tab/>
              </w:r>
              <w:r w:rsidR="006A7E09">
                <w:rPr>
                  <w:rStyle w:val="afe"/>
                  <w:rFonts w:ascii="Times New Roman" w:hAnsi="Times New Roman" w:cs="Times New Roman"/>
                  <w:b w:val="0"/>
                  <w:sz w:val="20"/>
                  <w:szCs w:val="20"/>
                </w:rPr>
                <w:t>To extend the range of explicit Epoch time, indicate a few LSBs of the H-SFN in addition to SFN and subframe number.</w:t>
              </w:r>
            </w:hyperlink>
          </w:p>
          <w:p w14:paraId="7F804730" w14:textId="77777777" w:rsidR="00DF314E" w:rsidRDefault="00DD2080">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6A7E09">
                <w:rPr>
                  <w:rStyle w:val="afe"/>
                  <w:rFonts w:ascii="Times New Roman" w:hAnsi="Times New Roman" w:cs="Times New Roman"/>
                  <w:sz w:val="20"/>
                  <w:szCs w:val="20"/>
                  <w:lang w:eastAsia="ja-JP"/>
                </w:rPr>
                <w:t>Proposal 3</w:t>
              </w:r>
              <w:r w:rsidR="006A7E09">
                <w:rPr>
                  <w:rFonts w:ascii="Times New Roman" w:eastAsiaTheme="minorEastAsia" w:hAnsi="Times New Roman" w:cs="Times New Roman"/>
                  <w:b w:val="0"/>
                  <w:sz w:val="20"/>
                  <w:szCs w:val="20"/>
                  <w:lang w:eastAsia="sv-SE"/>
                </w:rPr>
                <w:tab/>
              </w:r>
              <w:r w:rsidR="006A7E09">
                <w:rPr>
                  <w:rStyle w:val="af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737F0F3" w14:textId="77777777" w:rsidR="00DF314E" w:rsidRDefault="00DD2080">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6A7E09">
                <w:rPr>
                  <w:rStyle w:val="afe"/>
                  <w:rFonts w:ascii="Times New Roman" w:hAnsi="Times New Roman" w:cs="Times New Roman"/>
                  <w:sz w:val="20"/>
                  <w:szCs w:val="20"/>
                  <w:lang w:eastAsia="ja-JP"/>
                </w:rPr>
                <w:t>Proposal 4</w:t>
              </w:r>
              <w:r w:rsidR="006A7E09">
                <w:rPr>
                  <w:rFonts w:ascii="Times New Roman" w:eastAsiaTheme="minorEastAsia" w:hAnsi="Times New Roman" w:cs="Times New Roman"/>
                  <w:b w:val="0"/>
                  <w:sz w:val="20"/>
                  <w:szCs w:val="20"/>
                  <w:lang w:eastAsia="sv-SE"/>
                </w:rPr>
                <w:tab/>
              </w:r>
              <w:r w:rsidR="006A7E09">
                <w:rPr>
                  <w:rStyle w:val="af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38238580" w14:textId="77777777" w:rsidR="00DF314E" w:rsidRDefault="00DD2080">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6A7E09">
                <w:rPr>
                  <w:rStyle w:val="afe"/>
                  <w:rFonts w:ascii="Times New Roman" w:hAnsi="Times New Roman" w:cs="Times New Roman"/>
                  <w:sz w:val="20"/>
                  <w:szCs w:val="20"/>
                  <w:lang w:eastAsia="en-GB"/>
                </w:rPr>
                <w:t>Proposal 5</w:t>
              </w:r>
              <w:r w:rsidR="006A7E09">
                <w:rPr>
                  <w:rFonts w:ascii="Times New Roman" w:eastAsiaTheme="minorEastAsia" w:hAnsi="Times New Roman" w:cs="Times New Roman"/>
                  <w:b w:val="0"/>
                  <w:sz w:val="20"/>
                  <w:szCs w:val="20"/>
                  <w:lang w:eastAsia="sv-SE"/>
                </w:rPr>
                <w:tab/>
              </w:r>
              <w:r w:rsidR="006A7E09">
                <w:rPr>
                  <w:rStyle w:val="af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5C556A4" w14:textId="77777777" w:rsidR="00DF314E" w:rsidRDefault="00DD2080">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6A7E09">
                <w:rPr>
                  <w:rStyle w:val="afe"/>
                  <w:rFonts w:ascii="Times New Roman" w:hAnsi="Times New Roman" w:cs="Times New Roman"/>
                  <w:sz w:val="20"/>
                  <w:szCs w:val="20"/>
                </w:rPr>
                <w:t>Proposal 6</w:t>
              </w:r>
              <w:r w:rsidR="006A7E09">
                <w:rPr>
                  <w:rFonts w:ascii="Times New Roman" w:eastAsiaTheme="minorEastAsia" w:hAnsi="Times New Roman" w:cs="Times New Roman"/>
                  <w:b w:val="0"/>
                  <w:sz w:val="20"/>
                  <w:szCs w:val="20"/>
                  <w:lang w:eastAsia="sv-SE"/>
                </w:rPr>
                <w:tab/>
              </w:r>
              <w:r w:rsidR="006A7E09">
                <w:rPr>
                  <w:rStyle w:val="afe"/>
                  <w:rFonts w:ascii="Times New Roman" w:hAnsi="Times New Roman" w:cs="Times New Roman"/>
                  <w:b w:val="0"/>
                  <w:sz w:val="20"/>
                  <w:szCs w:val="20"/>
                </w:rPr>
                <w:t>For GEO, the common TA parameter TACommonDriftVariation should have a value range of at least (-2×10</w:t>
              </w:r>
              <w:r w:rsidR="006A7E09">
                <w:rPr>
                  <w:rStyle w:val="afe"/>
                  <w:rFonts w:ascii="Times New Roman" w:hAnsi="Times New Roman" w:cs="Times New Roman"/>
                  <w:b w:val="0"/>
                  <w:sz w:val="20"/>
                  <w:szCs w:val="20"/>
                  <w:vertAlign w:val="superscript"/>
                </w:rPr>
                <w:t>-4</w:t>
              </w:r>
              <w:r w:rsidR="006A7E09">
                <w:rPr>
                  <w:rStyle w:val="afe"/>
                  <w:rFonts w:ascii="Times New Roman" w:hAnsi="Times New Roman" w:cs="Times New Roman"/>
                  <w:b w:val="0"/>
                  <w:sz w:val="20"/>
                  <w:szCs w:val="20"/>
                </w:rPr>
                <w:t xml:space="preserve"> µs/s</w:t>
              </w:r>
              <w:r w:rsidR="006A7E09">
                <w:rPr>
                  <w:rStyle w:val="afe"/>
                  <w:rFonts w:ascii="Times New Roman" w:hAnsi="Times New Roman" w:cs="Times New Roman"/>
                  <w:b w:val="0"/>
                  <w:sz w:val="20"/>
                  <w:szCs w:val="20"/>
                  <w:vertAlign w:val="superscript"/>
                </w:rPr>
                <w:t xml:space="preserve">2 </w:t>
              </w:r>
              <w:r w:rsidR="006A7E09">
                <w:rPr>
                  <w:rStyle w:val="afe"/>
                  <w:rFonts w:ascii="Times New Roman" w:hAnsi="Times New Roman" w:cs="Times New Roman"/>
                  <w:b w:val="0"/>
                  <w:sz w:val="20"/>
                  <w:szCs w:val="20"/>
                </w:rPr>
                <w:t>… 2×10</w:t>
              </w:r>
              <w:r w:rsidR="006A7E09">
                <w:rPr>
                  <w:rStyle w:val="afe"/>
                  <w:rFonts w:ascii="Times New Roman" w:hAnsi="Times New Roman" w:cs="Times New Roman"/>
                  <w:b w:val="0"/>
                  <w:sz w:val="20"/>
                  <w:szCs w:val="20"/>
                  <w:vertAlign w:val="superscript"/>
                </w:rPr>
                <w:t>-4</w:t>
              </w:r>
              <w:r w:rsidR="006A7E09">
                <w:rPr>
                  <w:rStyle w:val="afe"/>
                  <w:rFonts w:ascii="Times New Roman" w:hAnsi="Times New Roman" w:cs="Times New Roman"/>
                  <w:b w:val="0"/>
                  <w:sz w:val="20"/>
                  <w:szCs w:val="20"/>
                </w:rPr>
                <w:t xml:space="preserve"> µs/s</w:t>
              </w:r>
              <w:r w:rsidR="006A7E09">
                <w:rPr>
                  <w:rStyle w:val="afe"/>
                  <w:rFonts w:ascii="Times New Roman" w:hAnsi="Times New Roman" w:cs="Times New Roman"/>
                  <w:b w:val="0"/>
                  <w:sz w:val="20"/>
                  <w:szCs w:val="20"/>
                  <w:vertAlign w:val="superscript"/>
                </w:rPr>
                <w:t>2</w:t>
              </w:r>
              <w:r w:rsidR="006A7E09">
                <w:rPr>
                  <w:rStyle w:val="afe"/>
                  <w:rFonts w:ascii="Times New Roman" w:hAnsi="Times New Roman" w:cs="Times New Roman"/>
                  <w:b w:val="0"/>
                  <w:sz w:val="20"/>
                  <w:szCs w:val="20"/>
                </w:rPr>
                <w:t>) and a granularity of at least 2×10</w:t>
              </w:r>
              <w:r w:rsidR="006A7E09">
                <w:rPr>
                  <w:rStyle w:val="afe"/>
                  <w:rFonts w:ascii="Times New Roman" w:hAnsi="Times New Roman" w:cs="Times New Roman"/>
                  <w:b w:val="0"/>
                  <w:sz w:val="20"/>
                  <w:szCs w:val="20"/>
                  <w:vertAlign w:val="superscript"/>
                </w:rPr>
                <w:t>-7</w:t>
              </w:r>
              <w:r w:rsidR="006A7E09">
                <w:rPr>
                  <w:rStyle w:val="afe"/>
                  <w:rFonts w:ascii="Times New Roman" w:hAnsi="Times New Roman" w:cs="Times New Roman"/>
                  <w:b w:val="0"/>
                  <w:sz w:val="20"/>
                  <w:szCs w:val="20"/>
                </w:rPr>
                <w:t xml:space="preserve"> µs/s</w:t>
              </w:r>
              <w:r w:rsidR="006A7E09">
                <w:rPr>
                  <w:rStyle w:val="afe"/>
                  <w:rFonts w:ascii="Times New Roman" w:hAnsi="Times New Roman" w:cs="Times New Roman"/>
                  <w:b w:val="0"/>
                  <w:sz w:val="20"/>
                  <w:szCs w:val="20"/>
                  <w:vertAlign w:val="superscript"/>
                </w:rPr>
                <w:t>2</w:t>
              </w:r>
              <w:r w:rsidR="006A7E09">
                <w:rPr>
                  <w:rStyle w:val="afe"/>
                  <w:rFonts w:ascii="Times New Roman" w:hAnsi="Times New Roman" w:cs="Times New Roman"/>
                  <w:b w:val="0"/>
                  <w:sz w:val="20"/>
                  <w:szCs w:val="20"/>
                </w:rPr>
                <w:t>.</w:t>
              </w:r>
            </w:hyperlink>
          </w:p>
          <w:p w14:paraId="3E99B4EF" w14:textId="77777777" w:rsidR="00DF314E" w:rsidRDefault="006A7E09">
            <w:pPr>
              <w:pStyle w:val="affa"/>
              <w:tabs>
                <w:tab w:val="right" w:leader="dot" w:pos="9629"/>
              </w:tabs>
              <w:spacing w:after="0" w:line="240" w:lineRule="auto"/>
              <w:jc w:val="both"/>
              <w:rPr>
                <w:rStyle w:val="af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Adopt the following TP for 3GPP TS 38.213: </w:t>
            </w:r>
          </w:p>
          <w:tbl>
            <w:tblPr>
              <w:tblStyle w:val="aff9"/>
              <w:tblW w:w="6688" w:type="dxa"/>
              <w:tblLayout w:type="fixed"/>
              <w:tblLook w:val="04A0" w:firstRow="1" w:lastRow="0" w:firstColumn="1" w:lastColumn="0" w:noHBand="0" w:noVBand="1"/>
            </w:tblPr>
            <w:tblGrid>
              <w:gridCol w:w="6688"/>
            </w:tblGrid>
            <w:tr w:rsidR="00DF314E" w14:paraId="62048ED9" w14:textId="77777777">
              <w:tc>
                <w:tcPr>
                  <w:tcW w:w="6688" w:type="dxa"/>
                </w:tcPr>
                <w:p w14:paraId="29BF091F" w14:textId="77777777" w:rsidR="00DF314E" w:rsidRDefault="006A7E09">
                  <w:pPr>
                    <w:jc w:val="both"/>
                    <w:rPr>
                      <w:color w:val="FF0000"/>
                      <w:lang w:eastAsia="de-DE"/>
                    </w:rPr>
                  </w:pPr>
                  <w:r>
                    <w:rPr>
                      <w:color w:val="FF0000"/>
                      <w:highlight w:val="yellow"/>
                      <w:lang w:eastAsia="de-DE"/>
                    </w:rPr>
                    <w:t>--------------------------------- Start of TP for 3GPP TS 38.213 ----------------------------------</w:t>
                  </w:r>
                </w:p>
                <w:p w14:paraId="20CDAB01" w14:textId="77777777" w:rsidR="00DF314E" w:rsidRDefault="006A7E09">
                  <w:pPr>
                    <w:pStyle w:val="2"/>
                    <w:jc w:val="both"/>
                    <w:rPr>
                      <w:color w:val="000000"/>
                      <w:sz w:val="20"/>
                      <w:lang w:eastAsia="de-DE"/>
                    </w:rPr>
                  </w:pPr>
                  <w:bookmarkStart w:id="120" w:name="_Toc102489809"/>
                  <w:r>
                    <w:rPr>
                      <w:b/>
                      <w:bCs/>
                      <w:color w:val="000000"/>
                      <w:sz w:val="20"/>
                      <w:lang w:eastAsia="de-DE"/>
                    </w:rPr>
                    <w:t>4.2  Transmission timing adjustments</w:t>
                  </w:r>
                  <w:bookmarkEnd w:id="120"/>
                </w:p>
                <w:p w14:paraId="0D25F672" w14:textId="77777777" w:rsidR="00DF314E" w:rsidRDefault="006A7E09">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046C25EB" w14:textId="77777777" w:rsidR="00DF314E" w:rsidRDefault="006A7E09">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3F76C2E" w14:textId="77777777" w:rsidR="00DF314E" w:rsidRDefault="006A7E0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05FE0951" w14:textId="77777777" w:rsidR="00DF314E" w:rsidRDefault="00DD2080">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DB80B6A" w14:textId="77777777" w:rsidR="00DF314E" w:rsidRDefault="006A7E09">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89ADB0B" w14:textId="77777777" w:rsidR="00DF314E" w:rsidRDefault="006A7E09">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7D20074" w14:textId="77777777" w:rsidR="00DF314E" w:rsidRDefault="006A7E0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E68123F" w14:textId="77777777" w:rsidR="00DF314E" w:rsidRDefault="006A7E09">
                  <w:pPr>
                    <w:jc w:val="both"/>
                    <w:rPr>
                      <w:lang w:eastAsia="ja-JP"/>
                    </w:rPr>
                  </w:pPr>
                  <w:r>
                    <w:rPr>
                      <w:color w:val="FF0000"/>
                      <w:highlight w:val="yellow"/>
                      <w:lang w:eastAsia="de-DE"/>
                    </w:rPr>
                    <w:t>---------------------------------- End of TP for 3GPP TS 38.213 ---------------------------------</w:t>
                  </w:r>
                </w:p>
                <w:p w14:paraId="1990C5E5" w14:textId="77777777" w:rsidR="00DF314E" w:rsidRDefault="00DF314E">
                  <w:pPr>
                    <w:pStyle w:val="affa"/>
                    <w:tabs>
                      <w:tab w:val="right" w:leader="dot" w:pos="9629"/>
                    </w:tabs>
                    <w:spacing w:after="0" w:line="240" w:lineRule="auto"/>
                    <w:ind w:left="0" w:firstLine="0"/>
                    <w:jc w:val="both"/>
                    <w:rPr>
                      <w:rStyle w:val="afe"/>
                      <w:rFonts w:ascii="Times New Roman" w:hAnsi="Times New Roman" w:cs="Times New Roman"/>
                      <w:sz w:val="20"/>
                      <w:szCs w:val="20"/>
                    </w:rPr>
                  </w:pPr>
                </w:p>
              </w:tc>
            </w:tr>
          </w:tbl>
          <w:p w14:paraId="63E8FE8F" w14:textId="77777777" w:rsidR="00DF314E" w:rsidRDefault="006A7E09">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e"/>
                <w:rFonts w:ascii="Times New Roman" w:hAnsi="Times New Roman" w:cs="Times New Roman"/>
                <w:sz w:val="20"/>
                <w:szCs w:val="20"/>
              </w:rPr>
              <w:lastRenderedPageBreak/>
              <w:fldChar w:fldCharType="end"/>
            </w:r>
          </w:p>
          <w:p w14:paraId="7C7AAB15" w14:textId="77777777" w:rsidR="00DF314E" w:rsidRDefault="006A7E09">
            <w:pPr>
              <w:pStyle w:val="a7"/>
              <w:spacing w:after="0"/>
              <w:jc w:val="both"/>
            </w:pPr>
            <w:r>
              <w:rPr>
                <w:b/>
                <w:bCs/>
              </w:rPr>
              <w:fldChar w:fldCharType="end"/>
            </w:r>
          </w:p>
        </w:tc>
      </w:tr>
      <w:tr w:rsidR="00DF314E" w14:paraId="10F21B92" w14:textId="77777777">
        <w:tc>
          <w:tcPr>
            <w:tcW w:w="725" w:type="pct"/>
            <w:tcBorders>
              <w:top w:val="nil"/>
              <w:left w:val="single" w:sz="4" w:space="0" w:color="A6A6A6"/>
              <w:bottom w:val="single" w:sz="4" w:space="0" w:color="A6A6A6"/>
              <w:right w:val="single" w:sz="4" w:space="0" w:color="A6A6A6"/>
            </w:tcBorders>
            <w:shd w:val="clear" w:color="auto" w:fill="auto"/>
          </w:tcPr>
          <w:p w14:paraId="35FDBDCD" w14:textId="77777777" w:rsidR="00DF314E" w:rsidRDefault="00DD2080">
            <w:pPr>
              <w:spacing w:after="0"/>
              <w:jc w:val="both"/>
              <w:rPr>
                <w:rFonts w:eastAsia="Times New Roman"/>
                <w:b/>
                <w:bCs/>
                <w:color w:val="0000FF"/>
                <w:u w:val="single"/>
              </w:rPr>
            </w:pPr>
            <w:hyperlink r:id="rId159" w:history="1">
              <w:r w:rsidR="006A7E09">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62672FB2" w14:textId="77777777" w:rsidR="00DF314E" w:rsidRDefault="006A7E09">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2B9DB1C8" w14:textId="77777777" w:rsidR="00DF314E" w:rsidRDefault="006A7E09">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5BBA11A2" w14:textId="77777777" w:rsidR="00DF314E" w:rsidRDefault="006A7E09">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C4354BD" w14:textId="77777777" w:rsidR="00DF314E" w:rsidRDefault="006A7E09">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t_epoch is in the future when UE reads the SIB at time t, where t ≤ t_epoch.</w:t>
            </w:r>
          </w:p>
          <w:p w14:paraId="0E1684D2" w14:textId="77777777" w:rsidR="00DF314E" w:rsidRDefault="00DF314E">
            <w:pPr>
              <w:spacing w:after="0"/>
              <w:jc w:val="both"/>
              <w:rPr>
                <w:rFonts w:eastAsia="Times New Roman"/>
              </w:rPr>
            </w:pPr>
          </w:p>
        </w:tc>
      </w:tr>
      <w:tr w:rsidR="00DF314E" w14:paraId="41602C15" w14:textId="77777777">
        <w:tc>
          <w:tcPr>
            <w:tcW w:w="725" w:type="pct"/>
            <w:tcBorders>
              <w:top w:val="nil"/>
              <w:left w:val="single" w:sz="4" w:space="0" w:color="A6A6A6"/>
              <w:bottom w:val="single" w:sz="4" w:space="0" w:color="A6A6A6"/>
              <w:right w:val="single" w:sz="4" w:space="0" w:color="A6A6A6"/>
            </w:tcBorders>
            <w:shd w:val="clear" w:color="auto" w:fill="auto"/>
          </w:tcPr>
          <w:p w14:paraId="33187B1E" w14:textId="77777777" w:rsidR="00DF314E" w:rsidRDefault="00DD2080">
            <w:pPr>
              <w:spacing w:after="0"/>
              <w:jc w:val="both"/>
              <w:rPr>
                <w:rFonts w:eastAsia="Times New Roman"/>
                <w:b/>
                <w:bCs/>
                <w:color w:val="0000FF"/>
                <w:u w:val="single"/>
              </w:rPr>
            </w:pPr>
            <w:hyperlink r:id="rId160" w:history="1">
              <w:r w:rsidR="006A7E09">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4D3807E3" w14:textId="77777777" w:rsidR="00DF314E" w:rsidRDefault="006A7E09">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9936F12" w14:textId="77777777" w:rsidR="00DF314E" w:rsidRDefault="00DF314E">
            <w:pPr>
              <w:spacing w:after="0"/>
              <w:contextualSpacing/>
              <w:jc w:val="both"/>
              <w:rPr>
                <w:rFonts w:eastAsiaTheme="minorEastAsia"/>
                <w:b/>
                <w:bCs/>
                <w:color w:val="000000" w:themeColor="text1"/>
                <w:kern w:val="24"/>
              </w:rPr>
            </w:pPr>
          </w:p>
          <w:p w14:paraId="2818FD0D" w14:textId="77777777" w:rsidR="00DF314E" w:rsidRDefault="006A7E09">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61B0AAC5" w14:textId="77777777" w:rsidR="00DF314E" w:rsidRDefault="00DD2080">
            <w:pPr>
              <w:pStyle w:val="affb"/>
              <w:spacing w:after="0"/>
              <w:ind w:left="800"/>
              <w:jc w:val="both"/>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6A7E09">
              <w:t> ,</w:t>
            </w:r>
          </w:p>
          <w:p w14:paraId="5194399B" w14:textId="77777777" w:rsidR="00DF314E" w:rsidRDefault="006A7E09">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3E72DAAE" w14:textId="77777777" w:rsidR="00DF314E" w:rsidRDefault="00DF314E">
            <w:pPr>
              <w:spacing w:after="0"/>
              <w:jc w:val="both"/>
              <w:rPr>
                <w:lang w:val="en-GB"/>
              </w:rPr>
            </w:pPr>
          </w:p>
          <w:p w14:paraId="573C2A37" w14:textId="77777777" w:rsidR="00DF314E" w:rsidRDefault="006A7E09">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3A2C5420" w14:textId="77777777" w:rsidR="00DF314E" w:rsidRDefault="00DF314E">
            <w:pPr>
              <w:spacing w:after="0"/>
              <w:jc w:val="both"/>
              <w:rPr>
                <w:bCs/>
              </w:rPr>
            </w:pPr>
          </w:p>
          <w:p w14:paraId="51A428CA" w14:textId="77777777" w:rsidR="00DF314E" w:rsidRDefault="006A7E09">
            <w:pPr>
              <w:spacing w:after="0"/>
              <w:jc w:val="both"/>
              <w:rPr>
                <w:bCs/>
              </w:rPr>
            </w:pPr>
            <w:r>
              <w:rPr>
                <w:b/>
                <w:bCs/>
              </w:rPr>
              <w:t>Proposal 3</w:t>
            </w:r>
            <w:r>
              <w:rPr>
                <w:bCs/>
              </w:rPr>
              <w:t>: adopt the following TP to Section 9.1 of TS38.213 [4], with the addition in red:</w:t>
            </w:r>
          </w:p>
          <w:tbl>
            <w:tblPr>
              <w:tblStyle w:val="aff9"/>
              <w:tblW w:w="0" w:type="auto"/>
              <w:tblLayout w:type="fixed"/>
              <w:tblLook w:val="04A0" w:firstRow="1" w:lastRow="0" w:firstColumn="1" w:lastColumn="0" w:noHBand="0" w:noVBand="1"/>
            </w:tblPr>
            <w:tblGrid>
              <w:gridCol w:w="6688"/>
            </w:tblGrid>
            <w:tr w:rsidR="00DF314E" w14:paraId="5B136203" w14:textId="77777777">
              <w:tc>
                <w:tcPr>
                  <w:tcW w:w="6688" w:type="dxa"/>
                </w:tcPr>
                <w:p w14:paraId="21BDAD12" w14:textId="77777777" w:rsidR="00DF314E" w:rsidRDefault="006A7E09">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oMath>
                  <w:r>
                    <w:rPr>
                      <w:color w:val="FF0000"/>
                    </w:rPr>
                    <w:t xml:space="preserve"> corresponds to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04A53D4C" w14:textId="77777777" w:rsidR="00DF314E" w:rsidRDefault="006A7E09">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522D3119" w14:textId="77777777" w:rsidR="00DF314E" w:rsidRDefault="006A7E09">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2AC17788" w14:textId="77777777" w:rsidR="00DF314E" w:rsidRDefault="006A7E09">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incorrect Type-1 codebook construction when Koffset is configured</w:t>
                  </w:r>
                </w:p>
              </w:tc>
            </w:tr>
          </w:tbl>
          <w:p w14:paraId="11A4037B" w14:textId="77777777" w:rsidR="00DF314E" w:rsidRDefault="00DF314E">
            <w:pPr>
              <w:spacing w:after="0"/>
              <w:jc w:val="both"/>
            </w:pPr>
          </w:p>
          <w:p w14:paraId="5C2638DC" w14:textId="77777777" w:rsidR="00DF314E" w:rsidRDefault="00DF314E">
            <w:pPr>
              <w:spacing w:after="0"/>
              <w:jc w:val="both"/>
              <w:rPr>
                <w:rFonts w:eastAsia="Times New Roman"/>
              </w:rPr>
            </w:pPr>
          </w:p>
        </w:tc>
      </w:tr>
    </w:tbl>
    <w:p w14:paraId="21880B81" w14:textId="77777777" w:rsidR="00DF314E" w:rsidRDefault="00DF314E">
      <w:pPr>
        <w:jc w:val="both"/>
      </w:pPr>
    </w:p>
    <w:p w14:paraId="7B2E2096" w14:textId="77777777" w:rsidR="00DF314E" w:rsidRDefault="00DF314E">
      <w:pPr>
        <w:jc w:val="both"/>
      </w:pPr>
    </w:p>
    <w:sectPr w:rsidR="00DF314E">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88E4" w14:textId="77777777" w:rsidR="00CF14BD" w:rsidRDefault="00CF14BD">
      <w:pPr>
        <w:spacing w:after="0"/>
      </w:pPr>
      <w:r>
        <w:separator/>
      </w:r>
    </w:p>
  </w:endnote>
  <w:endnote w:type="continuationSeparator" w:id="0">
    <w:p w14:paraId="7644C25F" w14:textId="77777777" w:rsidR="00CF14BD" w:rsidRDefault="00CF1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90A7" w14:textId="450ED2AC" w:rsidR="00DD2080" w:rsidRDefault="00DD2080">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A05C74">
      <w:rPr>
        <w:rStyle w:val="aff5"/>
        <w:noProof/>
      </w:rPr>
      <w:t>46</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A05C74">
      <w:rPr>
        <w:rStyle w:val="aff5"/>
        <w:noProof/>
      </w:rPr>
      <w:t>63</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1A81" w14:textId="77777777" w:rsidR="00CF14BD" w:rsidRDefault="00CF14BD">
      <w:pPr>
        <w:spacing w:after="0"/>
      </w:pPr>
      <w:r>
        <w:separator/>
      </w:r>
    </w:p>
  </w:footnote>
  <w:footnote w:type="continuationSeparator" w:id="0">
    <w:p w14:paraId="05C0106D" w14:textId="77777777" w:rsidR="00CF14BD" w:rsidRDefault="00CF1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7441" w14:textId="77777777" w:rsidR="00DD2080" w:rsidRDefault="00DD20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hybridMultilevel"/>
    <w:tmpl w:val="51F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04923"/>
    <w:multiLevelType w:val="hybridMultilevel"/>
    <w:tmpl w:val="2B7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0075B1"/>
    <w:multiLevelType w:val="hybridMultilevel"/>
    <w:tmpl w:val="301615A2"/>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
      <w:lvlJc w:val="left"/>
      <w:pPr>
        <w:ind w:left="1639" w:hanging="420"/>
      </w:pPr>
      <w:rPr>
        <w:rFonts w:ascii="Wingdings" w:hAnsi="Wingdings" w:hint="default"/>
      </w:rPr>
    </w:lvl>
    <w:lvl w:ilvl="2" w:tplc="04090005">
      <w:start w:val="1"/>
      <w:numFmt w:val="bullet"/>
      <w:lvlText w:val=""/>
      <w:lvlJc w:val="left"/>
      <w:pPr>
        <w:ind w:left="2059" w:hanging="420"/>
      </w:pPr>
      <w:rPr>
        <w:rFonts w:ascii="Wingdings" w:hAnsi="Wingdings" w:hint="default"/>
      </w:rPr>
    </w:lvl>
    <w:lvl w:ilvl="3" w:tplc="04090001">
      <w:start w:val="1"/>
      <w:numFmt w:val="bullet"/>
      <w:lvlText w:val=""/>
      <w:lvlJc w:val="left"/>
      <w:pPr>
        <w:ind w:left="2479" w:hanging="420"/>
      </w:pPr>
      <w:rPr>
        <w:rFonts w:ascii="Wingdings" w:hAnsi="Wingdings" w:hint="default"/>
      </w:rPr>
    </w:lvl>
    <w:lvl w:ilvl="4" w:tplc="04090003">
      <w:start w:val="1"/>
      <w:numFmt w:val="bullet"/>
      <w:lvlText w:val=""/>
      <w:lvlJc w:val="left"/>
      <w:pPr>
        <w:ind w:left="2899" w:hanging="420"/>
      </w:pPr>
      <w:rPr>
        <w:rFonts w:ascii="Wingdings" w:hAnsi="Wingdings" w:hint="default"/>
      </w:rPr>
    </w:lvl>
    <w:lvl w:ilvl="5" w:tplc="04090005">
      <w:start w:val="1"/>
      <w:numFmt w:val="bullet"/>
      <w:lvlText w:val=""/>
      <w:lvlJc w:val="left"/>
      <w:pPr>
        <w:ind w:left="3319" w:hanging="420"/>
      </w:pPr>
      <w:rPr>
        <w:rFonts w:ascii="Wingdings" w:hAnsi="Wingdings" w:hint="default"/>
      </w:rPr>
    </w:lvl>
    <w:lvl w:ilvl="6" w:tplc="04090001">
      <w:start w:val="1"/>
      <w:numFmt w:val="bullet"/>
      <w:lvlText w:val=""/>
      <w:lvlJc w:val="left"/>
      <w:pPr>
        <w:ind w:left="3739" w:hanging="420"/>
      </w:pPr>
      <w:rPr>
        <w:rFonts w:ascii="Wingdings" w:hAnsi="Wingdings" w:hint="default"/>
      </w:rPr>
    </w:lvl>
    <w:lvl w:ilvl="7" w:tplc="04090003">
      <w:start w:val="1"/>
      <w:numFmt w:val="bullet"/>
      <w:lvlText w:val=""/>
      <w:lvlJc w:val="left"/>
      <w:pPr>
        <w:ind w:left="4159" w:hanging="420"/>
      </w:pPr>
      <w:rPr>
        <w:rFonts w:ascii="Wingdings" w:hAnsi="Wingdings" w:hint="default"/>
      </w:rPr>
    </w:lvl>
    <w:lvl w:ilvl="8" w:tplc="04090005">
      <w:start w:val="1"/>
      <w:numFmt w:val="bullet"/>
      <w:lvlText w:val=""/>
      <w:lvlJc w:val="left"/>
      <w:pPr>
        <w:ind w:left="4579" w:hanging="420"/>
      </w:pPr>
      <w:rPr>
        <w:rFonts w:ascii="Wingdings" w:hAnsi="Wingdings" w:hint="default"/>
      </w:rPr>
    </w:lvl>
  </w:abstractNum>
  <w:abstractNum w:abstractNumId="28"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8067D20"/>
    <w:multiLevelType w:val="hybridMultilevel"/>
    <w:tmpl w:val="FD985156"/>
    <w:lvl w:ilvl="0" w:tplc="9AA2C55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4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4"/>
  </w:num>
  <w:num w:numId="6">
    <w:abstractNumId w:val="26"/>
  </w:num>
  <w:num w:numId="7">
    <w:abstractNumId w:val="8"/>
  </w:num>
  <w:num w:numId="8">
    <w:abstractNumId w:val="16"/>
  </w:num>
  <w:num w:numId="9">
    <w:abstractNumId w:val="12"/>
  </w:num>
  <w:num w:numId="10">
    <w:abstractNumId w:val="13"/>
  </w:num>
  <w:num w:numId="11">
    <w:abstractNumId w:val="34"/>
  </w:num>
  <w:num w:numId="12">
    <w:abstractNumId w:val="29"/>
  </w:num>
  <w:num w:numId="13">
    <w:abstractNumId w:val="18"/>
  </w:num>
  <w:num w:numId="14">
    <w:abstractNumId w:val="2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
  </w:num>
  <w:num w:numId="18">
    <w:abstractNumId w:val="10"/>
  </w:num>
  <w:num w:numId="19">
    <w:abstractNumId w:val="1"/>
  </w:num>
  <w:num w:numId="20">
    <w:abstractNumId w:val="0"/>
  </w:num>
  <w:num w:numId="21">
    <w:abstractNumId w:val="25"/>
  </w:num>
  <w:num w:numId="22">
    <w:abstractNumId w:val="9"/>
  </w:num>
  <w:num w:numId="23">
    <w:abstractNumId w:val="21"/>
  </w:num>
  <w:num w:numId="24">
    <w:abstractNumId w:val="17"/>
  </w:num>
  <w:num w:numId="25">
    <w:abstractNumId w:val="3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6"/>
  </w:num>
  <w:num w:numId="29">
    <w:abstractNumId w:val="28"/>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1"/>
  </w:num>
  <w:num w:numId="34">
    <w:abstractNumId w:val="35"/>
  </w:num>
  <w:num w:numId="35">
    <w:abstractNumId w:val="7"/>
  </w:num>
  <w:num w:numId="36">
    <w:abstractNumId w:val="19"/>
  </w:num>
  <w:num w:numId="37">
    <w:abstractNumId w:val="40"/>
  </w:num>
  <w:num w:numId="38">
    <w:abstractNumId w:val="5"/>
  </w:num>
  <w:num w:numId="39">
    <w:abstractNumId w:val="39"/>
  </w:num>
  <w:num w:numId="40">
    <w:abstractNumId w:val="6"/>
  </w:num>
  <w:num w:numId="41">
    <w:abstractNumId w:val="27"/>
  </w:num>
  <w:num w:numId="42">
    <w:abstractNumId w:val="30"/>
  </w:num>
  <w:num w:numId="43">
    <w:abstractNumId w:val="22"/>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856AAF"/>
    <w:rsid w:val="5FF707D5"/>
    <w:rsid w:val="5FFE4A1C"/>
    <w:rsid w:val="60AF779A"/>
    <w:rsid w:val="60EE7E03"/>
    <w:rsid w:val="611E7495"/>
    <w:rsid w:val="69D577E8"/>
    <w:rsid w:val="6D0B4833"/>
    <w:rsid w:val="6DFB3F5C"/>
    <w:rsid w:val="6E094C75"/>
    <w:rsid w:val="6E461554"/>
    <w:rsid w:val="6E6C1D4E"/>
    <w:rsid w:val="72876E88"/>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DB868"/>
  <w15:docId w15:val="{072F072C-203F-4633-98C1-D7F57B46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uiPriority w:val="99"/>
    <w:qFormat/>
  </w:style>
  <w:style w:type="paragraph" w:styleId="a9">
    <w:name w:val="caption"/>
    <w:basedOn w:val="a1"/>
    <w:next w:val="a1"/>
    <w:link w:val="aa"/>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aff4">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a">
    <w:name w:val="题注 字符"/>
    <w:link w:val="a9"/>
    <w:qFormat/>
    <w:rPr>
      <w:b/>
      <w:lang w:val="en-GB" w:eastAsia="en-US"/>
    </w:rPr>
  </w:style>
  <w:style w:type="character" w:customStyle="1" w:styleId="40">
    <w:name w:val="标题 4 字符"/>
    <w:link w:val="4"/>
    <w:uiPriority w:val="9"/>
    <w:qFormat/>
    <w:rPr>
      <w:sz w:val="24"/>
      <w:lang w:val="en-GB" w:eastAsia="en-US"/>
    </w:rPr>
  </w:style>
  <w:style w:type="paragraph" w:styleId="affb">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b"/>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uiPriority w:val="9"/>
    <w:qFormat/>
    <w:rPr>
      <w:sz w:val="28"/>
      <w:lang w:val="en-GB" w:eastAsia="en-US"/>
    </w:rPr>
  </w:style>
  <w:style w:type="character" w:customStyle="1" w:styleId="50">
    <w:name w:val="标题 5 字符"/>
    <w:link w:val="5"/>
    <w:uiPriority w:val="9"/>
    <w:qFormat/>
    <w:rPr>
      <w:sz w:val="22"/>
      <w:lang w:val="en-GB" w:eastAsia="en-US"/>
    </w:rPr>
  </w:style>
  <w:style w:type="character" w:customStyle="1" w:styleId="60">
    <w:name w:val="标题 6 字符"/>
    <w:link w:val="6"/>
    <w:uiPriority w:val="9"/>
    <w:qFormat/>
    <w:rPr>
      <w:lang w:val="en-GB" w:eastAsia="en-US"/>
    </w:rPr>
  </w:style>
  <w:style w:type="character" w:customStyle="1" w:styleId="70">
    <w:name w:val="标题 7 字符"/>
    <w:link w:val="7"/>
    <w:uiPriority w:val="99"/>
    <w:qFormat/>
    <w:rPr>
      <w:lang w:val="en-GB" w:eastAsia="en-US"/>
    </w:rPr>
  </w:style>
  <w:style w:type="character" w:customStyle="1" w:styleId="80">
    <w:name w:val="标题 8 字符"/>
    <w:link w:val="8"/>
    <w:uiPriority w:val="99"/>
    <w:qFormat/>
    <w:rPr>
      <w:rFonts w:ascii="Arial" w:hAnsi="Arial"/>
      <w:sz w:val="36"/>
      <w:lang w:val="en-GB" w:eastAsia="en-US"/>
    </w:rPr>
  </w:style>
  <w:style w:type="character" w:customStyle="1" w:styleId="90">
    <w:name w:val="标题 9 字符"/>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e">
    <w:name w:val="表格文本"/>
    <w:qFormat/>
    <w:pPr>
      <w:tabs>
        <w:tab w:val="decimal" w:pos="0"/>
      </w:tabs>
    </w:pPr>
    <w:rPr>
      <w:rFonts w:ascii="Arial" w:eastAsia="宋体" w:hAnsi="Arial"/>
      <w:sz w:val="21"/>
      <w:szCs w:val="21"/>
    </w:rPr>
  </w:style>
  <w:style w:type="paragraph" w:customStyle="1" w:styleId="afff">
    <w:name w:val="表头文本"/>
    <w:qFormat/>
    <w:pPr>
      <w:jc w:val="center"/>
    </w:pPr>
    <w:rPr>
      <w:rFonts w:ascii="Arial" w:eastAsia="宋体" w:hAnsi="Arial"/>
      <w:b/>
      <w:sz w:val="21"/>
      <w:szCs w:val="21"/>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宋体"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宋体" w:hAnsi="Times"/>
      <w:kern w:val="2"/>
      <w:sz w:val="24"/>
      <w:szCs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5664">
      <w:bodyDiv w:val="1"/>
      <w:marLeft w:val="0"/>
      <w:marRight w:val="0"/>
      <w:marTop w:val="0"/>
      <w:marBottom w:val="0"/>
      <w:divBdr>
        <w:top w:val="none" w:sz="0" w:space="0" w:color="auto"/>
        <w:left w:val="none" w:sz="0" w:space="0" w:color="auto"/>
        <w:bottom w:val="none" w:sz="0" w:space="0" w:color="auto"/>
        <w:right w:val="none" w:sz="0" w:space="0" w:color="auto"/>
      </w:divBdr>
    </w:div>
    <w:div w:id="440800999">
      <w:bodyDiv w:val="1"/>
      <w:marLeft w:val="0"/>
      <w:marRight w:val="0"/>
      <w:marTop w:val="0"/>
      <w:marBottom w:val="0"/>
      <w:divBdr>
        <w:top w:val="none" w:sz="0" w:space="0" w:color="auto"/>
        <w:left w:val="none" w:sz="0" w:space="0" w:color="auto"/>
        <w:bottom w:val="none" w:sz="0" w:space="0" w:color="auto"/>
        <w:right w:val="none" w:sz="0" w:space="0" w:color="auto"/>
      </w:divBdr>
    </w:div>
    <w:div w:id="685978901">
      <w:bodyDiv w:val="1"/>
      <w:marLeft w:val="0"/>
      <w:marRight w:val="0"/>
      <w:marTop w:val="0"/>
      <w:marBottom w:val="0"/>
      <w:divBdr>
        <w:top w:val="none" w:sz="0" w:space="0" w:color="auto"/>
        <w:left w:val="none" w:sz="0" w:space="0" w:color="auto"/>
        <w:bottom w:val="none" w:sz="0" w:space="0" w:color="auto"/>
        <w:right w:val="none" w:sz="0" w:space="0" w:color="auto"/>
      </w:divBdr>
    </w:div>
    <w:div w:id="1304654031">
      <w:bodyDiv w:val="1"/>
      <w:marLeft w:val="0"/>
      <w:marRight w:val="0"/>
      <w:marTop w:val="0"/>
      <w:marBottom w:val="0"/>
      <w:divBdr>
        <w:top w:val="none" w:sz="0" w:space="0" w:color="auto"/>
        <w:left w:val="none" w:sz="0" w:space="0" w:color="auto"/>
        <w:bottom w:val="none" w:sz="0" w:space="0" w:color="auto"/>
        <w:right w:val="none" w:sz="0" w:space="0" w:color="auto"/>
      </w:divBdr>
    </w:div>
    <w:div w:id="165139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63" Type="http://schemas.openxmlformats.org/officeDocument/2006/relationships/oleObject" Target="embeddings/oleObject8.bin"/><Relationship Id="rId84" Type="http://schemas.openxmlformats.org/officeDocument/2006/relationships/image" Target="media/image47.wmf"/><Relationship Id="rId138" Type="http://schemas.openxmlformats.org/officeDocument/2006/relationships/oleObject" Target="embeddings/oleObject62.bin"/><Relationship Id="rId159" Type="http://schemas.openxmlformats.org/officeDocument/2006/relationships/hyperlink" Target="https://www.3gpp.org/ftp/TSG_RAN/WG1_RL1/TSGR1_109-e/Docs/R1-2204933.zip" TargetMode="External"/><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oleObject" Target="embeddings/oleObject3.bin"/><Relationship Id="rId74" Type="http://schemas.openxmlformats.org/officeDocument/2006/relationships/image" Target="media/image44.wmf"/><Relationship Id="rId128" Type="http://schemas.openxmlformats.org/officeDocument/2006/relationships/oleObject" Target="embeddings/oleObject52.bin"/><Relationship Id="rId149" Type="http://schemas.openxmlformats.org/officeDocument/2006/relationships/oleObject" Target="embeddings/oleObject68.bin"/><Relationship Id="rId5" Type="http://schemas.openxmlformats.org/officeDocument/2006/relationships/customXml" Target="../customXml/item4.xml"/><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22" Type="http://schemas.openxmlformats.org/officeDocument/2006/relationships/image" Target="cid:image039.png@01D82EED.31ED45F0" TargetMode="External"/><Relationship Id="rId43" Type="http://schemas.openxmlformats.org/officeDocument/2006/relationships/image" Target="media/image26.wmf"/><Relationship Id="rId64" Type="http://schemas.openxmlformats.org/officeDocument/2006/relationships/image" Target="media/image39.wmf"/><Relationship Id="rId118" Type="http://schemas.openxmlformats.org/officeDocument/2006/relationships/oleObject" Target="embeddings/oleObject42.bin"/><Relationship Id="rId139" Type="http://schemas.openxmlformats.org/officeDocument/2006/relationships/oleObject" Target="embeddings/oleObject63.bin"/><Relationship Id="rId85" Type="http://schemas.openxmlformats.org/officeDocument/2006/relationships/oleObject" Target="embeddings/oleObject21.bin"/><Relationship Id="rId150" Type="http://schemas.openxmlformats.org/officeDocument/2006/relationships/image" Target="media/image56.emf"/><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9.png"/><Relationship Id="rId28" Type="http://schemas.openxmlformats.org/officeDocument/2006/relationships/image" Target="media/image11.wmf"/><Relationship Id="rId49" Type="http://schemas.openxmlformats.org/officeDocument/2006/relationships/oleObject" Target="embeddings/oleObject1.bin"/><Relationship Id="rId114" Type="http://schemas.openxmlformats.org/officeDocument/2006/relationships/oleObject" Target="embeddings/oleObject38.bin"/><Relationship Id="rId119" Type="http://schemas.openxmlformats.org/officeDocument/2006/relationships/oleObject" Target="embeddings/oleObject43.bin"/><Relationship Id="rId44" Type="http://schemas.openxmlformats.org/officeDocument/2006/relationships/image" Target="media/image27.wmf"/><Relationship Id="rId60" Type="http://schemas.openxmlformats.org/officeDocument/2006/relationships/image" Target="media/image37.wmf"/><Relationship Id="rId65" Type="http://schemas.openxmlformats.org/officeDocument/2006/relationships/oleObject" Target="embeddings/oleObject9.bin"/><Relationship Id="rId81" Type="http://schemas.openxmlformats.org/officeDocument/2006/relationships/image" Target="media/image46.wmf"/><Relationship Id="rId86" Type="http://schemas.openxmlformats.org/officeDocument/2006/relationships/oleObject" Target="embeddings/oleObject22.bin"/><Relationship Id="rId130" Type="http://schemas.openxmlformats.org/officeDocument/2006/relationships/oleObject" Target="embeddings/oleObject54.bin"/><Relationship Id="rId135" Type="http://schemas.openxmlformats.org/officeDocument/2006/relationships/oleObject" Target="embeddings/oleObject59.bin"/><Relationship Id="rId151" Type="http://schemas.openxmlformats.org/officeDocument/2006/relationships/oleObject" Target="embeddings/Microsoft_Visio_2003-2010___.vsd"/><Relationship Id="rId156" Type="http://schemas.openxmlformats.org/officeDocument/2006/relationships/hyperlink" Target="https://www.3gpp.org/ftp/TSG_RAN/WG1_RL1/TSGR1_109-e/Docs/R1-2204519.zip"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image" Target="media/image33.wmf"/><Relationship Id="rId73" Type="http://schemas.openxmlformats.org/officeDocument/2006/relationships/oleObject" Target="embeddings/oleObject13.bin"/><Relationship Id="rId78" Type="http://schemas.openxmlformats.org/officeDocument/2006/relationships/oleObject" Target="embeddings/oleObject17.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hyperlink" Target="https://www.3gpp.org/ftp/TSG_RAN/WG1_RL1/TSGR1_109-e/Docs/R1-2203756.zip" TargetMode="External"/><Relationship Id="rId47" Type="http://schemas.openxmlformats.org/officeDocument/2006/relationships/image" Target="media/image30.wmf"/><Relationship Id="rId68" Type="http://schemas.openxmlformats.org/officeDocument/2006/relationships/image" Target="media/image41.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54" Type="http://schemas.openxmlformats.org/officeDocument/2006/relationships/hyperlink" Target="https://www.3gpp.org/ftp/TSG_RAN/WG1_RL1/TSGR1_109-e/Docs/R1-2204207.zip" TargetMode="External"/><Relationship Id="rId16" Type="http://schemas.openxmlformats.org/officeDocument/2006/relationships/image" Target="media/image4.png"/><Relationship Id="rId37" Type="http://schemas.openxmlformats.org/officeDocument/2006/relationships/image" Target="media/image20.wmf"/><Relationship Id="rId58" Type="http://schemas.openxmlformats.org/officeDocument/2006/relationships/image" Target="media/image36.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44" Type="http://schemas.openxmlformats.org/officeDocument/2006/relationships/image" Target="media/image53.wmf"/><Relationship Id="rId90" Type="http://schemas.openxmlformats.org/officeDocument/2006/relationships/oleObject" Target="embeddings/oleObject25.bin"/><Relationship Id="rId165"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image" Target="media/image31.wmf"/><Relationship Id="rId69" Type="http://schemas.openxmlformats.org/officeDocument/2006/relationships/oleObject" Target="embeddings/oleObject11.bin"/><Relationship Id="rId113" Type="http://schemas.openxmlformats.org/officeDocument/2006/relationships/oleObject" Target="embeddings/oleObject37.bin"/><Relationship Id="rId134" Type="http://schemas.openxmlformats.org/officeDocument/2006/relationships/oleObject" Target="embeddings/oleObject58.bin"/><Relationship Id="rId80" Type="http://schemas.openxmlformats.org/officeDocument/2006/relationships/oleObject" Target="embeddings/oleObject18.bin"/><Relationship Id="rId155" Type="http://schemas.openxmlformats.org/officeDocument/2006/relationships/hyperlink" Target="https://www.3gpp.org/ftp/TSG_RAN/WG1_RL1/TSGR1_109-e/Docs/R1-2204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2FB26A34-CA22-40D8-8DFD-F03CC458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63</Pages>
  <Words>25664</Words>
  <Characters>146287</Characters>
  <Application>Microsoft Office Word</Application>
  <DocSecurity>0</DocSecurity>
  <Lines>1219</Lines>
  <Paragraphs>343</Paragraphs>
  <ScaleCrop>false</ScaleCrop>
  <HeadingPairs>
    <vt:vector size="2" baseType="variant">
      <vt:variant>
        <vt:lpstr>Titre</vt:lpstr>
      </vt:variant>
      <vt:variant>
        <vt:i4>1</vt:i4>
      </vt:variant>
    </vt:vector>
  </HeadingPairs>
  <TitlesOfParts>
    <vt:vector size="1" baseType="lpstr">
      <vt:lpstr>3GPP TR ab.cde</vt:lpstr>
    </vt:vector>
  </TitlesOfParts>
  <Company>Thales SPACE</Company>
  <LinksUpToDate>false</LinksUpToDate>
  <CharactersWithSpaces>171608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p:lastModifiedBy>
  <cp:revision>2</cp:revision>
  <cp:lastPrinted>2017-11-03T16:53:00Z</cp:lastPrinted>
  <dcterms:created xsi:type="dcterms:W3CDTF">2022-05-16T09:01:00Z</dcterms:created>
  <dcterms:modified xsi:type="dcterms:W3CDTF">2022-05-16T09:01:00Z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9BCC07840A1C4BFBAFC99F89E90DCC5E</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