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t>
            </w:r>
            <w:proofErr w:type="gramStart"/>
            <w:r w:rsidRPr="00A36024">
              <w:rPr>
                <w:rFonts w:eastAsia="SimSun"/>
                <w:b/>
                <w:bCs/>
                <w:i/>
                <w:iCs/>
                <w:lang w:val="en-US" w:eastAsia="en-US"/>
              </w:rPr>
              <w:t>whether or not</w:t>
            </w:r>
            <w:proofErr w:type="gramEnd"/>
            <w:r w:rsidRPr="00A36024">
              <w:rPr>
                <w:rFonts w:eastAsia="SimSun"/>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 xml:space="preserve">The potential RB shortage issue prior to RRC configuration can be handled by </w:t>
            </w:r>
            <w:proofErr w:type="spellStart"/>
            <w:r w:rsidRPr="0009746D">
              <w:rPr>
                <w:rFonts w:eastAsia="Times New Roman"/>
                <w:b/>
                <w:szCs w:val="24"/>
                <w:lang w:val="en-US" w:eastAsia="x-none"/>
              </w:rPr>
              <w:t>gNB</w:t>
            </w:r>
            <w:proofErr w:type="spellEnd"/>
            <w:r w:rsidRPr="0009746D">
              <w:rPr>
                <w:rFonts w:eastAsia="Times New Roman"/>
                <w:b/>
                <w:szCs w:val="24"/>
                <w:lang w:val="en-US" w:eastAsia="x-none"/>
              </w:rPr>
              <w:t xml:space="preserve">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 xml:space="preserve">RB shortage issue can be resolved through appropriate </w:t>
            </w:r>
            <w:proofErr w:type="spellStart"/>
            <w:r w:rsidRPr="00DA11EB">
              <w:rPr>
                <w:rFonts w:eastAsia="SimSun" w:hint="eastAsia"/>
                <w:b/>
                <w:bCs/>
                <w:lang w:val="en-US" w:eastAsia="zh-CN"/>
              </w:rPr>
              <w:t>gNB</w:t>
            </w:r>
            <w:proofErr w:type="spellEnd"/>
            <w:r w:rsidRPr="00DA11EB">
              <w:rPr>
                <w:rFonts w:eastAsia="SimSun" w:hint="eastAsia"/>
                <w:b/>
                <w:bCs/>
                <w:lang w:val="en-US" w:eastAsia="zh-CN"/>
              </w:rPr>
              <w:t xml:space="preserve">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E48B7" w:rsidRPr="00A00C6E" w:rsidRDefault="000E48B7"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E48B7" w:rsidRPr="00A00C6E" w:rsidRDefault="000E48B7"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34E3036A" w:rsidR="00DD3AFB" w:rsidRPr="00AA7378" w:rsidRDefault="00DD3AFB" w:rsidP="00DE6088">
            <w:pPr>
              <w:pStyle w:val="BodyText"/>
              <w:spacing w:after="0"/>
              <w:ind w:right="27"/>
              <w:rPr>
                <w:rFonts w:eastAsia="Yu Mincho"/>
                <w:sz w:val="20"/>
                <w:szCs w:val="20"/>
                <w:lang w:val="de-DE" w:eastAsia="ja-JP"/>
              </w:rPr>
            </w:pPr>
          </w:p>
        </w:tc>
        <w:tc>
          <w:tcPr>
            <w:tcW w:w="7560" w:type="dxa"/>
          </w:tcPr>
          <w:p w14:paraId="701B0B3B" w14:textId="14760A20" w:rsidR="00DD3AFB" w:rsidRPr="00AA7378" w:rsidRDefault="00DD3AFB" w:rsidP="00DE6088">
            <w:pPr>
              <w:pStyle w:val="BodyText"/>
              <w:spacing w:after="0"/>
              <w:ind w:right="27"/>
              <w:rPr>
                <w:rFonts w:eastAsia="Times New Roman"/>
                <w:sz w:val="20"/>
                <w:szCs w:val="20"/>
                <w:lang w:eastAsia="en-US"/>
              </w:rPr>
            </w:pPr>
          </w:p>
        </w:tc>
      </w:tr>
      <w:tr w:rsidR="00DD3AFB" w:rsidRPr="002C0391" w14:paraId="7659948C" w14:textId="77777777" w:rsidTr="00DE6088">
        <w:tc>
          <w:tcPr>
            <w:tcW w:w="1525" w:type="dxa"/>
          </w:tcPr>
          <w:p w14:paraId="5D697A54" w14:textId="77777777" w:rsidR="00DD3AFB" w:rsidRPr="00AA7378" w:rsidRDefault="00DD3AFB" w:rsidP="00DE6088">
            <w:pPr>
              <w:pStyle w:val="BodyText"/>
              <w:spacing w:after="0"/>
              <w:ind w:right="27"/>
              <w:rPr>
                <w:sz w:val="20"/>
                <w:szCs w:val="20"/>
                <w:lang w:val="de-DE"/>
              </w:rPr>
            </w:pPr>
          </w:p>
        </w:tc>
        <w:tc>
          <w:tcPr>
            <w:tcW w:w="7560" w:type="dxa"/>
          </w:tcPr>
          <w:p w14:paraId="3286BEFC" w14:textId="77777777" w:rsidR="00DD3AFB" w:rsidRPr="00AA7378" w:rsidRDefault="00DD3AFB" w:rsidP="00DE6088">
            <w:pPr>
              <w:pStyle w:val="BodyText"/>
              <w:spacing w:after="0"/>
              <w:ind w:right="27"/>
              <w:rPr>
                <w:rFonts w:eastAsiaTheme="minorEastAsia"/>
                <w:sz w:val="20"/>
                <w:szCs w:val="20"/>
                <w:lang w:val="de-DE"/>
              </w:rPr>
            </w:pPr>
          </w:p>
        </w:tc>
      </w:tr>
      <w:tr w:rsidR="00DD3AFB" w:rsidRPr="002C0391" w14:paraId="6F25BC62" w14:textId="77777777" w:rsidTr="00DE6088">
        <w:tc>
          <w:tcPr>
            <w:tcW w:w="1525" w:type="dxa"/>
          </w:tcPr>
          <w:p w14:paraId="65A4B83E" w14:textId="77777777" w:rsidR="00DD3AFB" w:rsidRPr="00AA7378" w:rsidRDefault="00DD3AFB" w:rsidP="00DE6088">
            <w:pPr>
              <w:pStyle w:val="BodyText"/>
              <w:spacing w:after="0"/>
              <w:ind w:right="27"/>
              <w:rPr>
                <w:sz w:val="20"/>
                <w:szCs w:val="20"/>
                <w:lang w:val="de-DE"/>
              </w:rPr>
            </w:pPr>
          </w:p>
        </w:tc>
        <w:tc>
          <w:tcPr>
            <w:tcW w:w="7560" w:type="dxa"/>
          </w:tcPr>
          <w:p w14:paraId="7B3D0640" w14:textId="77777777" w:rsidR="00DD3AFB" w:rsidRPr="00AA7378" w:rsidRDefault="00DD3AFB" w:rsidP="00DE6088">
            <w:pPr>
              <w:pStyle w:val="BodyText"/>
              <w:spacing w:after="0"/>
              <w:ind w:right="27"/>
              <w:rPr>
                <w:sz w:val="20"/>
                <w:szCs w:val="20"/>
                <w:lang w:val="de-DE"/>
              </w:rPr>
            </w:pPr>
          </w:p>
        </w:tc>
      </w:tr>
      <w:tr w:rsidR="00DD3AFB" w:rsidRPr="002C0391" w14:paraId="004681FD" w14:textId="77777777" w:rsidTr="00DE6088">
        <w:tc>
          <w:tcPr>
            <w:tcW w:w="1525" w:type="dxa"/>
          </w:tcPr>
          <w:p w14:paraId="15B8F49D" w14:textId="77777777" w:rsidR="00DD3AFB" w:rsidRPr="00AA7378" w:rsidRDefault="00DD3AFB" w:rsidP="00DE6088">
            <w:pPr>
              <w:pStyle w:val="BodyText"/>
              <w:spacing w:after="0"/>
              <w:ind w:right="27"/>
              <w:rPr>
                <w:rFonts w:eastAsiaTheme="minorEastAsia"/>
                <w:sz w:val="20"/>
                <w:szCs w:val="20"/>
                <w:lang w:val="de-DE"/>
              </w:rPr>
            </w:pPr>
          </w:p>
        </w:tc>
        <w:tc>
          <w:tcPr>
            <w:tcW w:w="7560" w:type="dxa"/>
          </w:tcPr>
          <w:p w14:paraId="738CEBFF" w14:textId="77777777" w:rsidR="00DD3AFB" w:rsidRPr="00AA7378" w:rsidRDefault="00DD3AFB" w:rsidP="00DE6088">
            <w:pPr>
              <w:pStyle w:val="BodyText"/>
              <w:spacing w:after="0"/>
              <w:ind w:right="27"/>
              <w:rPr>
                <w:rFonts w:eastAsiaTheme="minorEastAsia"/>
                <w:sz w:val="20"/>
                <w:szCs w:val="20"/>
                <w:lang w:val="de-DE"/>
              </w:rPr>
            </w:pP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Default="00C41933" w:rsidP="00C41933">
            <w:pPr>
              <w:pStyle w:val="ListParagraph"/>
              <w:ind w:left="0"/>
              <w:jc w:val="both"/>
              <w:rPr>
                <w:rStyle w:val="normaltextrun1"/>
                <w:rFonts w:ascii="Times New Roman" w:eastAsiaTheme="minorEastAsia" w:hAnsi="Times New Roman"/>
                <w:b/>
                <w:bCs/>
                <w:lang w:eastAsia="zh-CN"/>
              </w:rPr>
            </w:pPr>
            <w:r w:rsidRPr="516A3148">
              <w:rPr>
                <w:rStyle w:val="normaltextrun1"/>
                <w:rFonts w:ascii="Times New Roman" w:eastAsia="Times New Roman" w:hAnsi="Times New Roman"/>
                <w:b/>
                <w:bCs/>
              </w:rPr>
              <w:t xml:space="preserve">Proposal </w:t>
            </w:r>
            <w:r>
              <w:rPr>
                <w:rStyle w:val="normaltextrun1"/>
                <w:rFonts w:ascii="Times New Roman" w:eastAsia="Times New Roman" w:hAnsi="Times New Roman"/>
                <w:b/>
                <w:bCs/>
              </w:rPr>
              <w:t>2</w:t>
            </w:r>
            <w:r w:rsidRPr="516A3148">
              <w:rPr>
                <w:rStyle w:val="normaltextrun1"/>
                <w:rFonts w:ascii="Times New Roman" w:eastAsia="Times New Roman" w:hAnsi="Times New Roman"/>
                <w:b/>
                <w:bCs/>
              </w:rPr>
              <w:t>:</w:t>
            </w:r>
            <w:r w:rsidRPr="53F5840A">
              <w:rPr>
                <w:rStyle w:val="normaltextrun1"/>
                <w:rFonts w:ascii="Times New Roman" w:eastAsia="Times New Roman" w:hAnsi="Times New Roman"/>
                <w:b/>
                <w:bCs/>
              </w:rPr>
              <w:t xml:space="preserve"> </w:t>
            </w:r>
            <w:r>
              <w:rPr>
                <w:rStyle w:val="normaltextrun1"/>
                <w:rFonts w:ascii="Times New Roman" w:eastAsia="Times New Roman" w:hAnsi="Times New Roman"/>
                <w:b/>
                <w:bCs/>
              </w:rPr>
              <w:t xml:space="preserve">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rPr>
                    <m:t>BWP</m:t>
                  </m:r>
                </m:sub>
                <m:sup>
                  <m:r>
                    <m:rPr>
                      <m:nor/>
                    </m:rPr>
                    <w:rPr>
                      <w:rFonts w:eastAsia="SimSun"/>
                      <w:color w:val="000000" w:themeColor="text1"/>
                    </w:rPr>
                    <m:t>offset</m:t>
                  </m:r>
                </m:sup>
              </m:sSubSup>
            </m:oMath>
            <w:r>
              <w:rPr>
                <w:rStyle w:val="normaltextrun1"/>
                <w:rFonts w:ascii="Times New Roman" w:eastAsia="Times New Roman" w:hAnsi="Times New Roman"/>
                <w:b/>
                <w:bCs/>
              </w:rPr>
              <w:t xml:space="preserve"> </w:t>
            </w:r>
            <w:r w:rsidRPr="00D40661">
              <w:rPr>
                <w:rStyle w:val="normaltextrun1"/>
                <w:b/>
              </w:rPr>
              <w:t xml:space="preserve"> </w:t>
            </w:r>
            <w:r>
              <w:rPr>
                <w:rStyle w:val="normaltextrun1"/>
                <w:rFonts w:ascii="Times New Roman" w:eastAsia="Times New Roman" w:hAnsi="Times New Roman"/>
                <w:b/>
                <w:bC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A43334">
              <w:rPr>
                <w:rStyle w:val="normaltextrun1"/>
                <w:rFonts w:ascii="Times New Roman" w:eastAsia="Times New Roman" w:hAnsi="Times New Roman"/>
                <w:b/>
                <w:bCs/>
              </w:rPr>
              <w:t>, over which the PUCCH transmission span</w:t>
            </w:r>
            <w:r>
              <w:rPr>
                <w:rStyle w:val="normaltextrun1"/>
                <w:rFonts w:ascii="Times New Roman" w:eastAsia="Times New Roman" w:hAnsi="Times New Roman"/>
                <w:b/>
                <w:bCs/>
              </w:rPr>
              <w:t xml:space="preserve">s. </w:t>
            </w:r>
          </w:p>
          <w:p w14:paraId="7375CA44" w14:textId="77777777" w:rsidR="00C41933" w:rsidRPr="00C41933" w:rsidRDefault="00C41933" w:rsidP="00C41933">
            <w:pPr>
              <w:pStyle w:val="ListParagraph"/>
              <w:ind w:left="0"/>
              <w:jc w:val="both"/>
              <w:rPr>
                <w:rStyle w:val="normaltextrun1"/>
                <w:rFonts w:ascii="Times New Roman" w:eastAsiaTheme="minorEastAsia" w:hAnsi="Times New Roman"/>
                <w:b/>
                <w:bCs/>
                <w:lang w:eastAsia="zh-CN"/>
              </w:rPr>
            </w:pPr>
          </w:p>
          <w:p w14:paraId="0C15A67F" w14:textId="77777777" w:rsidR="00C41933" w:rsidRDefault="00C41933" w:rsidP="00C41933">
            <w:pPr>
              <w:pStyle w:val="ListParagraph"/>
              <w:ind w:left="0"/>
              <w:jc w:val="both"/>
              <w:rPr>
                <w:rStyle w:val="normaltextrun1"/>
                <w:rFonts w:ascii="Times New Roman" w:eastAsia="Times New Roman" w:hAnsi="Times New Roman"/>
                <w:b/>
              </w:rPr>
            </w:pPr>
            <w:r>
              <w:rPr>
                <w:rStyle w:val="normaltextrun1"/>
                <w:rFonts w:ascii="Times New Roman" w:eastAsia="Times New Roman" w:hAnsi="Times New Roman"/>
                <w:b/>
                <w:bC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zh-CN"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m:t>
                      </m:r>
                      <m:r>
                        <m:rPr>
                          <m:sty m:val="p"/>
                        </m:rP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zh-CN"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lastRenderedPageBreak/>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zh-CN"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m:t>
                      </m:r>
                      <m:r>
                        <m:rPr>
                          <m:sty m:val="p"/>
                        </m:rP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zh-CN"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zh-CN"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ko-KR"/>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lastRenderedPageBreak/>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w:t>
            </w:r>
            <w:proofErr w:type="spellStart"/>
            <w:r w:rsidRPr="00434EA5">
              <w:rPr>
                <w:rFonts w:eastAsia="MS Gothic"/>
                <w:szCs w:val="14"/>
              </w:rPr>
              <w:t>ded</w:t>
            </w:r>
            <w:proofErr w:type="spellEnd"/>
            <w:r w:rsidRPr="00434EA5">
              <w:rPr>
                <w:rFonts w:eastAsia="MS Gothic"/>
                <w:szCs w:val="14"/>
              </w:rPr>
              <w:t xml:space="preserve">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rPr>
              <w:lastRenderedPageBreak/>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20"/>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E614F2" w:rsidRDefault="00434EA5" w:rsidP="0009746D">
            <w:pPr>
              <w:pStyle w:val="ListParagraph"/>
              <w:numPr>
                <w:ilvl w:val="0"/>
                <w:numId w:val="24"/>
              </w:numPr>
              <w:wordWrap w:val="0"/>
              <w:overflowPunct/>
              <w:adjustRightInd/>
              <w:spacing w:before="120" w:after="120" w:line="240" w:lineRule="auto"/>
              <w:jc w:val="both"/>
              <w:textAlignment w:val="auto"/>
              <w:rPr>
                <w:b/>
                <w:lang w:eastAsia="ko-KR"/>
              </w:rPr>
            </w:pPr>
            <w:r w:rsidRPr="00E614F2">
              <w:rPr>
                <w:rFonts w:ascii="Times New Roman" w:hAnsi="Times New Roman"/>
                <w:b/>
                <w:lang w:eastAsia="ko-KR"/>
              </w:rPr>
              <w:t>Option 1: Directly use the N</w:t>
            </w:r>
            <w:r w:rsidRPr="00E614F2">
              <w:rPr>
                <w:rFonts w:ascii="Times New Roman" w:hAnsi="Times New Roman"/>
                <w:b/>
                <w:vertAlign w:val="subscript"/>
                <w:lang w:eastAsia="ko-KR"/>
              </w:rPr>
              <w:t>RB</w:t>
            </w:r>
            <w:r w:rsidRPr="00E614F2">
              <w:rPr>
                <w:rFonts w:ascii="Times New Roman" w:hAnsi="Times New Roman"/>
                <w:b/>
                <w:lang w:eastAsia="ko-KR"/>
              </w:rPr>
              <w:t xml:space="preserve"> value indicated by SIB1</w:t>
            </w:r>
            <w:r>
              <w:rPr>
                <w:rFonts w:ascii="Times New Roman" w:hAnsi="Times New Roman"/>
                <w:b/>
                <w:lang w:eastAsia="ko-KR"/>
              </w:rPr>
              <w:t xml:space="preserve"> to calculate the PRB indices</w:t>
            </w:r>
          </w:p>
          <w:p w14:paraId="4AA898D7" w14:textId="77777777" w:rsidR="00434EA5" w:rsidRPr="00E614F2" w:rsidRDefault="00434EA5" w:rsidP="0009746D">
            <w:pPr>
              <w:pStyle w:val="ListParagraph"/>
              <w:numPr>
                <w:ilvl w:val="0"/>
                <w:numId w:val="24"/>
              </w:numPr>
              <w:wordWrap w:val="0"/>
              <w:overflowPunct/>
              <w:adjustRightInd/>
              <w:spacing w:before="120" w:after="120" w:line="240" w:lineRule="auto"/>
              <w:jc w:val="both"/>
              <w:textAlignment w:val="auto"/>
              <w:rPr>
                <w:b/>
                <w:lang w:eastAsia="ko-KR"/>
              </w:rPr>
            </w:pPr>
            <w:r w:rsidRPr="00E614F2">
              <w:rPr>
                <w:rFonts w:ascii="Times New Roman" w:hAnsi="Times New Roman"/>
                <w:b/>
                <w:lang w:eastAsia="ko-KR"/>
              </w:rPr>
              <w:lastRenderedPageBreak/>
              <w:t>Option 2</w:t>
            </w:r>
            <w:r>
              <w:rPr>
                <w:rFonts w:ascii="Times New Roman" w:hAnsi="Times New Roman"/>
                <w:b/>
                <w:lang w:eastAsia="ko-KR"/>
              </w:rPr>
              <w:t>: The parameter X for t</w:t>
            </w:r>
            <w:r w:rsidRPr="00ED6B84">
              <w:rPr>
                <w:rFonts w:ascii="Times New Roman" w:hAnsi="Times New Roman"/>
                <w:b/>
                <w:lang w:eastAsia="ko-KR"/>
              </w:rPr>
              <w:t xml:space="preserve">he PRB offset scaling </w:t>
            </w:r>
            <w:r>
              <w:rPr>
                <w:rFonts w:ascii="Times New Roman" w:hAnsi="Times New Roman"/>
                <w:b/>
                <w:lang w:eastAsia="ko-KR"/>
              </w:rPr>
              <w:t>is configured</w:t>
            </w:r>
            <w:r w:rsidRPr="00ED6B84">
              <w:rPr>
                <w:rFonts w:ascii="Times New Roman" w:hAnsi="Times New Roman"/>
                <w:b/>
                <w:lang w:eastAsia="ko-KR"/>
              </w:rPr>
              <w:t xml:space="preserve"> separately and </w:t>
            </w:r>
            <w:r>
              <w:rPr>
                <w:rFonts w:ascii="Times New Roman" w:hAnsi="Times New Roman"/>
                <w:b/>
                <w:lang w:eastAsia="ko-KR"/>
              </w:rPr>
              <w:t>use it</w:t>
            </w:r>
            <w:r w:rsidRPr="00ED6B84">
              <w:rPr>
                <w:rFonts w:ascii="Times New Roman" w:hAnsi="Times New Roman"/>
                <w:b/>
                <w:lang w:eastAsia="ko-KR"/>
              </w:rPr>
              <w:t xml:space="preserve"> together with the N</w:t>
            </w:r>
            <w:r w:rsidRPr="005B460E">
              <w:rPr>
                <w:rFonts w:ascii="Times New Roman" w:hAnsi="Times New Roman"/>
                <w:b/>
                <w:vertAlign w:val="subscript"/>
                <w:lang w:eastAsia="ko-KR"/>
              </w:rPr>
              <w:t>RB</w:t>
            </w:r>
            <w:r w:rsidRPr="00ED6B84">
              <w:rPr>
                <w:rFonts w:ascii="Times New Roman" w:hAnsi="Times New Roman"/>
                <w:b/>
                <w:lang w:eastAsia="ko-KR"/>
              </w:rPr>
              <w:t xml:space="preserve"> value</w:t>
            </w:r>
            <w:r>
              <w:rPr>
                <w:rFonts w:ascii="Times New Roman" w:hAnsi="Times New Roman"/>
                <w:b/>
                <w:lang w:eastAsia="ko-KR"/>
              </w:rPr>
              <w:t xml:space="preserve"> to calculate the PRB indices</w:t>
            </w:r>
            <w:r w:rsidRPr="00ED6B84">
              <w:rPr>
                <w:rFonts w:ascii="Times New Roman" w:hAnsi="Times New Roman"/>
                <w:b/>
                <w:lang w:eastAsia="ko-KR"/>
              </w:rPr>
              <w:t>.</w:t>
            </w:r>
          </w:p>
          <w:p w14:paraId="77EC1D24" w14:textId="04E85E63" w:rsidR="00434EA5" w:rsidRPr="00434EA5" w:rsidRDefault="00434EA5" w:rsidP="00434EA5">
            <w:pPr>
              <w:overflowPunct/>
              <w:autoSpaceDE/>
              <w:autoSpaceDN/>
              <w:adjustRightInd/>
              <w:spacing w:after="80" w:line="240" w:lineRule="auto"/>
              <w:textAlignment w:val="auto"/>
              <w:rPr>
                <w:bCs/>
                <w:lang w:val="zh-CN" w:eastAsia="ko-KR"/>
              </w:rPr>
            </w:pPr>
            <w:r w:rsidRPr="00434EA5">
              <w:rPr>
                <w:bCs/>
                <w:lang w:val="zh-CN"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lastRenderedPageBreak/>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w:t>
            </w:r>
            <w:proofErr w:type="spellStart"/>
            <w:r w:rsidRPr="00AC46F8">
              <w:rPr>
                <w:rFonts w:eastAsia="SimSun"/>
                <w:szCs w:val="20"/>
              </w:rPr>
              <w:t>rce</w:t>
            </w:r>
            <w:proofErr w:type="spellEnd"/>
            <w:r w:rsidRPr="00AC46F8">
              <w:rPr>
                <w:rFonts w:eastAsia="SimSun"/>
                <w:szCs w:val="20"/>
              </w:rPr>
              <w:t xml:space="preserv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w:t>
            </w:r>
            <w:proofErr w:type="spellStart"/>
            <w:r w:rsidRPr="0034273C">
              <w:rPr>
                <w:rFonts w:eastAsia="SimSun"/>
                <w:lang w:val="en-US" w:eastAsia="zh-CN"/>
              </w:rPr>
              <w:t>gNB</w:t>
            </w:r>
            <w:proofErr w:type="spellEnd"/>
            <w:r w:rsidRPr="0034273C">
              <w:rPr>
                <w:rFonts w:eastAsia="SimSun"/>
                <w:lang w:val="en-US" w:eastAsia="zh-CN"/>
              </w:rPr>
              <w:t xml:space="preserve"> uses SIB1 to configure an index of PUCCH resource sets which is associated with the number of RBs </w:t>
            </w:r>
            <w:proofErr w:type="gramStart"/>
            <w:r w:rsidRPr="0034273C">
              <w:rPr>
                <w:rFonts w:eastAsia="SimSun"/>
                <w:lang w:val="en-US" w:eastAsia="zh-CN"/>
              </w:rPr>
              <w:t>similar to</w:t>
            </w:r>
            <w:proofErr w:type="gramEnd"/>
            <w:r w:rsidRPr="0034273C">
              <w:rPr>
                <w:rFonts w:eastAsia="SimSun"/>
                <w:lang w:val="en-US" w:eastAsia="zh-CN"/>
              </w:rPr>
              <w:t xml:space="preserve">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lastRenderedPageBreak/>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3  For common PUCCH resource sets, the </w:t>
            </w:r>
            <w:proofErr w:type="spellStart"/>
            <w:r w:rsidRPr="0034273C">
              <w:rPr>
                <w:rFonts w:ascii="Arial" w:hAnsi="Arial" w:cs="Arial"/>
                <w:b/>
                <w:bCs/>
              </w:rPr>
              <w:t>gNB</w:t>
            </w:r>
            <w:proofErr w:type="spellEnd"/>
            <w:r w:rsidRPr="0034273C">
              <w:rPr>
                <w:rFonts w:ascii="Arial" w:hAnsi="Arial" w:cs="Arial"/>
                <w:b/>
                <w:bCs/>
              </w:rPr>
              <w:t xml:space="preserve">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lastRenderedPageBreak/>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eastAsia="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E48B7" w:rsidRPr="00AC46F8" w:rsidRDefault="000E48B7"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0E48B7" w:rsidRPr="00AC46F8" w:rsidRDefault="000E48B7"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E48B7" w:rsidRPr="00AC46F8" w:rsidRDefault="000E48B7"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E48B7" w:rsidRPr="00AC46F8" w:rsidRDefault="000E48B7"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0E48B7" w:rsidRDefault="000E48B7"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E48B7" w:rsidRDefault="000E48B7" w:rsidP="00657841">
                            <w:pPr>
                              <w:pStyle w:val="B1"/>
                              <w:jc w:val="left"/>
                            </w:pPr>
                            <w:r>
                              <w:t>-</w:t>
                            </w:r>
                            <w:r>
                              <w:tab/>
                              <w:t xml:space="preserve">the UE determines the initial cyclic shift index in the set of initial cyclic shift indexes as </w:t>
                            </w:r>
                            <w:r>
                              <w:rPr>
                                <w:noProof/>
                                <w:position w:val="-10"/>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E48B7" w:rsidRPr="00AC46F8" w:rsidRDefault="000E48B7"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E48B7" w:rsidRPr="00AC46F8" w:rsidRDefault="000E48B7"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0E48B7" w:rsidRPr="00AC46F8" w:rsidRDefault="000E48B7"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E48B7" w:rsidRPr="00AC46F8" w:rsidRDefault="000E48B7"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E48B7" w:rsidRPr="00AC46F8" w:rsidRDefault="000E48B7"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0E48B7" w:rsidRDefault="000E48B7"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E48B7" w:rsidRDefault="000E48B7" w:rsidP="00657841">
                      <w:pPr>
                        <w:pStyle w:val="B1"/>
                        <w:jc w:val="left"/>
                      </w:pPr>
                      <w:r>
                        <w:t>-</w:t>
                      </w:r>
                      <w:r>
                        <w:tab/>
                        <w:t xml:space="preserve">the UE determines the initial cyclic shift index in the set of initial cyclic shift indexes as </w:t>
                      </w:r>
                      <w:r>
                        <w:rPr>
                          <w:noProof/>
                          <w:position w:val="-10"/>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E48B7" w:rsidRPr="00AC46F8" w:rsidRDefault="000E48B7"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lastRenderedPageBreak/>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 xml:space="preserve">By implantation the </w:t>
      </w:r>
      <w:proofErr w:type="spellStart"/>
      <w:r>
        <w:t>gNB</w:t>
      </w:r>
      <w:proofErr w:type="spellEnd"/>
      <w:r>
        <w:t xml:space="preserve">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w:t>
      </w:r>
      <w:proofErr w:type="spellStart"/>
      <w:r w:rsidRPr="008508FD">
        <w:rPr>
          <w:rFonts w:eastAsia="SimSun"/>
        </w:rPr>
        <w:t>rce</w:t>
      </w:r>
      <w:proofErr w:type="spellEnd"/>
      <w:r w:rsidRPr="008508FD">
        <w:rPr>
          <w:rFonts w:eastAsia="SimSun"/>
        </w:rPr>
        <w:t xml:space="preserv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w:t>
      </w:r>
      <w:proofErr w:type="spellStart"/>
      <w:r w:rsidR="00AE18CD" w:rsidRPr="007E6B03">
        <w:rPr>
          <w:rFonts w:ascii="Times New Roman" w:hAnsi="Times New Roman"/>
          <w:color w:val="000000" w:themeColor="text1"/>
          <w:lang w:val="en-US"/>
        </w:rPr>
        <w:t>gNB</w:t>
      </w:r>
      <w:proofErr w:type="spellEnd"/>
      <w:r w:rsidR="00AE18CD" w:rsidRPr="007E6B03">
        <w:rPr>
          <w:rFonts w:ascii="Times New Roman" w:hAnsi="Times New Roman"/>
          <w:color w:val="000000" w:themeColor="text1"/>
          <w:lang w:val="en-US"/>
        </w:rPr>
        <w:t xml:space="preserve">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 xml:space="preserve">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77777777" w:rsidR="00862E08" w:rsidRPr="00AA7378" w:rsidRDefault="00862E08" w:rsidP="00DE6088">
            <w:pPr>
              <w:pStyle w:val="BodyText"/>
              <w:spacing w:after="0"/>
              <w:ind w:right="27"/>
              <w:rPr>
                <w:sz w:val="20"/>
                <w:szCs w:val="20"/>
                <w:lang w:val="de-DE"/>
              </w:rPr>
            </w:pPr>
          </w:p>
        </w:tc>
        <w:tc>
          <w:tcPr>
            <w:tcW w:w="7560" w:type="dxa"/>
          </w:tcPr>
          <w:p w14:paraId="63486EF8" w14:textId="77777777" w:rsidR="00862E08" w:rsidRPr="00AA7378" w:rsidRDefault="00862E08" w:rsidP="00DE6088">
            <w:pPr>
              <w:pStyle w:val="BodyText"/>
              <w:spacing w:after="0"/>
              <w:ind w:right="27"/>
              <w:rPr>
                <w:rFonts w:eastAsiaTheme="minorEastAsia"/>
                <w:sz w:val="20"/>
                <w:szCs w:val="20"/>
                <w:lang w:val="de-DE"/>
              </w:rPr>
            </w:pPr>
          </w:p>
        </w:tc>
      </w:tr>
      <w:tr w:rsidR="00862E08" w:rsidRPr="002C0391" w14:paraId="2B5AFA8B" w14:textId="77777777" w:rsidTr="00DE6088">
        <w:tc>
          <w:tcPr>
            <w:tcW w:w="1525" w:type="dxa"/>
          </w:tcPr>
          <w:p w14:paraId="682CD422" w14:textId="77777777" w:rsidR="00862E08" w:rsidRPr="00AA7378" w:rsidRDefault="00862E08" w:rsidP="00DE6088">
            <w:pPr>
              <w:pStyle w:val="BodyText"/>
              <w:spacing w:after="0"/>
              <w:ind w:right="27"/>
              <w:rPr>
                <w:sz w:val="20"/>
                <w:szCs w:val="20"/>
                <w:lang w:val="de-DE"/>
              </w:rPr>
            </w:pPr>
          </w:p>
        </w:tc>
        <w:tc>
          <w:tcPr>
            <w:tcW w:w="7560" w:type="dxa"/>
          </w:tcPr>
          <w:p w14:paraId="1AD2FDB0" w14:textId="77777777" w:rsidR="00862E08" w:rsidRPr="00AA7378" w:rsidRDefault="00862E08" w:rsidP="00DE6088">
            <w:pPr>
              <w:pStyle w:val="BodyText"/>
              <w:spacing w:after="0"/>
              <w:ind w:right="27"/>
              <w:rPr>
                <w:sz w:val="20"/>
                <w:szCs w:val="20"/>
                <w:lang w:val="de-DE"/>
              </w:rPr>
            </w:pPr>
          </w:p>
        </w:tc>
      </w:tr>
      <w:tr w:rsidR="00862E08" w:rsidRPr="002C0391" w14:paraId="75112499" w14:textId="77777777" w:rsidTr="00DE6088">
        <w:tc>
          <w:tcPr>
            <w:tcW w:w="1525" w:type="dxa"/>
          </w:tcPr>
          <w:p w14:paraId="5C4A6369" w14:textId="77777777" w:rsidR="00862E08" w:rsidRPr="00AA7378" w:rsidRDefault="00862E08" w:rsidP="00DE6088">
            <w:pPr>
              <w:pStyle w:val="BodyText"/>
              <w:spacing w:after="0"/>
              <w:ind w:right="27"/>
              <w:rPr>
                <w:rFonts w:eastAsiaTheme="minorEastAsia"/>
                <w:sz w:val="20"/>
                <w:szCs w:val="20"/>
                <w:lang w:val="de-DE"/>
              </w:rPr>
            </w:pPr>
          </w:p>
        </w:tc>
        <w:tc>
          <w:tcPr>
            <w:tcW w:w="7560" w:type="dxa"/>
          </w:tcPr>
          <w:p w14:paraId="2CD4A6D6" w14:textId="77777777" w:rsidR="00862E08" w:rsidRPr="00AA7378" w:rsidRDefault="00862E08" w:rsidP="00DE6088">
            <w:pPr>
              <w:pStyle w:val="BodyText"/>
              <w:spacing w:after="0"/>
              <w:ind w:right="27"/>
              <w:rPr>
                <w:rFonts w:eastAsiaTheme="minorEastAsia"/>
                <w:sz w:val="20"/>
                <w:szCs w:val="20"/>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sv-SE"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434710">
              <w:rPr>
                <w:rFonts w:eastAsia="SimSun"/>
                <w:lang w:val="sv-SE"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lastRenderedPageBreak/>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D0704E" w:rsidRDefault="00D0704E" w:rsidP="00D0704E">
            <w:pPr>
              <w:overflowPunct/>
              <w:autoSpaceDE/>
              <w:autoSpaceDN/>
              <w:adjustRightInd/>
              <w:spacing w:before="120" w:after="120" w:line="240" w:lineRule="auto"/>
              <w:jc w:val="both"/>
              <w:textAlignment w:val="auto"/>
              <w:rPr>
                <w:rFonts w:eastAsia="SimSun"/>
                <w:lang w:val="sv-SE" w:eastAsia="zh-CN"/>
              </w:rPr>
            </w:pPr>
            <w:r w:rsidRPr="00D0704E">
              <w:rPr>
                <w:rFonts w:eastAsia="SimSun"/>
                <w:lang w:val="sv-SE"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sv-SE" w:eastAsia="en-US"/>
                    </w:rPr>
                    <m:t>0</m:t>
                  </m:r>
                </m:sub>
              </m:sSub>
            </m:oMath>
            <w:r w:rsidRPr="00D0704E">
              <w:rPr>
                <w:rFonts w:eastAsia="SimSun" w:hint="eastAsia"/>
                <w:lang w:val="sv-SE" w:eastAsia="zh-CN"/>
              </w:rPr>
              <w:t xml:space="preserve"> </w:t>
            </w:r>
            <w:r w:rsidRPr="00D0704E">
              <w:rPr>
                <w:rFonts w:eastAsia="SimSun"/>
                <w:lang w:val="sv-SE"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D0704E">
              <w:rPr>
                <w:rFonts w:eastAsia="SimSun"/>
                <w:lang w:val="sv-SE"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sv-SE" w:eastAsia="en-US"/>
                    </w:rPr>
                    <m:t>0</m:t>
                  </m:r>
                </m:sub>
              </m:sSub>
            </m:oMath>
            <w:r w:rsidRPr="00D0704E">
              <w:rPr>
                <w:rFonts w:eastAsia="SimSun" w:hint="eastAsia"/>
                <w:lang w:val="sv-SE" w:eastAsia="zh-CN"/>
              </w:rPr>
              <w:t xml:space="preserve"> </w:t>
            </w:r>
            <w:r w:rsidRPr="00D0704E">
              <w:rPr>
                <w:rFonts w:eastAsia="SimSun"/>
                <w:lang w:val="sv-SE" w:eastAsia="zh-CN"/>
              </w:rPr>
              <w:t xml:space="preserve">should be </w:t>
            </w:r>
            <w:r w:rsidRPr="00D0704E">
              <w:rPr>
                <w:rFonts w:eastAsia="SimSun" w:hint="eastAsia"/>
                <w:lang w:val="sv-SE" w:eastAsia="zh-CN"/>
              </w:rPr>
              <w:t>0</w:t>
            </w:r>
            <w:r w:rsidRPr="00D0704E">
              <w:rPr>
                <w:rFonts w:eastAsia="SimSun" w:hint="eastAsia"/>
                <w:lang w:val="sv-SE" w:eastAsia="zh-CN"/>
              </w:rPr>
              <w:t>～</w:t>
            </w:r>
            <w:r w:rsidRPr="00D0704E">
              <w:rPr>
                <w:rFonts w:eastAsia="SimSun" w:hint="eastAsia"/>
                <w:lang w:val="sv-SE" w:eastAsia="zh-CN"/>
              </w:rPr>
              <w:t>23</w:t>
            </w:r>
            <w:r w:rsidRPr="00D0704E">
              <w:rPr>
                <w:rFonts w:eastAsia="SimSun"/>
                <w:lang w:val="sv-SE"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sv-SE" w:eastAsia="en-US"/>
                    </w:rPr>
                    <m:t>0</m:t>
                  </m:r>
                </m:sub>
              </m:sSub>
            </m:oMath>
            <w:r w:rsidRPr="00D0704E">
              <w:rPr>
                <w:rFonts w:eastAsia="SimSun"/>
                <w:lang w:val="sv-SE"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lang w:val="sv-SE" w:eastAsia="en-US"/>
              </w:rPr>
              <w:t xml:space="preserve">Table </w:t>
            </w:r>
            <w:r w:rsidRPr="00D0704E">
              <w:rPr>
                <w:rFonts w:eastAsia="Times New Roman"/>
                <w:noProof/>
                <w:lang w:val="sv-SE" w:eastAsia="en-US"/>
              </w:rPr>
              <w:t>1</w:t>
            </w:r>
            <w:r w:rsidRPr="00D0704E">
              <w:rPr>
                <w:rFonts w:eastAsia="Times New Roman"/>
                <w:lang w:eastAsia="en-US"/>
              </w:rPr>
              <w:fldChar w:fldCharType="end"/>
            </w:r>
            <w:r w:rsidRPr="00D0704E">
              <w:rPr>
                <w:rFonts w:eastAsia="Times New Roman"/>
                <w:lang w:eastAsia="en-US"/>
              </w:rPr>
              <w:t>-1</w:t>
            </w:r>
            <w:r w:rsidRPr="00D0704E">
              <w:rPr>
                <w:rFonts w:eastAsia="SimSun"/>
                <w:lang w:val="sv-SE"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D0704E">
              <w:rPr>
                <w:rFonts w:eastAsia="SimSun" w:hint="eastAsia"/>
                <w:lang w:val="sv-SE" w:eastAsia="zh-CN"/>
              </w:rPr>
              <w:t xml:space="preserve"> </w:t>
            </w:r>
            <w:r w:rsidRPr="00D0704E">
              <w:rPr>
                <w:rFonts w:eastAsia="SimSun"/>
                <w:lang w:val="sv-SE" w:eastAsia="zh-CN"/>
              </w:rPr>
              <w:t xml:space="preserve">in </w:t>
            </w:r>
            <w:r w:rsidRPr="00D0704E">
              <w:rPr>
                <w:rFonts w:eastAsia="SimSun"/>
                <w:lang w:val="sv-SE" w:eastAsia="zh-CN"/>
              </w:rPr>
              <w:fldChar w:fldCharType="begin"/>
            </w:r>
            <w:r w:rsidRPr="00D0704E">
              <w:rPr>
                <w:rFonts w:eastAsia="SimSun"/>
                <w:lang w:val="sv-SE"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D0704E">
              <w:rPr>
                <w:rFonts w:eastAsia="Times New Roman"/>
                <w:lang w:val="sv-SE" w:eastAsia="en-US"/>
              </w:rPr>
              <w:t xml:space="preserve">Table </w:t>
            </w:r>
            <w:r w:rsidRPr="00D0704E">
              <w:rPr>
                <w:rFonts w:eastAsia="Times New Roman"/>
                <w:noProof/>
                <w:lang w:val="sv-SE" w:eastAsia="en-US"/>
              </w:rPr>
              <w:t>1</w:t>
            </w:r>
            <w:r w:rsidRPr="00D0704E">
              <w:rPr>
                <w:rFonts w:eastAsia="SimSun"/>
                <w:lang w:val="sv-SE" w:eastAsia="zh-CN"/>
              </w:rPr>
              <w:fldChar w:fldCharType="end"/>
            </w:r>
            <w:r w:rsidRPr="00D0704E">
              <w:rPr>
                <w:rFonts w:eastAsia="SimSun"/>
                <w:lang w:val="sv-SE" w:eastAsia="zh-CN"/>
              </w:rPr>
              <w:t xml:space="preserve">-2 to </w:t>
            </w:r>
            <w:r w:rsidRPr="00D0704E">
              <w:rPr>
                <w:rFonts w:eastAsia="SimSun"/>
                <w:lang w:val="sv-SE" w:eastAsia="zh-CN"/>
              </w:rPr>
              <w:fldChar w:fldCharType="begin"/>
            </w:r>
            <w:r w:rsidRPr="00D0704E">
              <w:rPr>
                <w:rFonts w:eastAsia="SimSun"/>
                <w:lang w:val="sv-SE"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D0704E">
              <w:rPr>
                <w:rFonts w:eastAsia="Times New Roman"/>
                <w:lang w:val="sv-SE" w:eastAsia="en-US"/>
              </w:rPr>
              <w:t xml:space="preserve">Table </w:t>
            </w:r>
            <w:r w:rsidRPr="00D0704E">
              <w:rPr>
                <w:rFonts w:eastAsia="Times New Roman"/>
                <w:noProof/>
                <w:lang w:val="sv-SE" w:eastAsia="en-US"/>
              </w:rPr>
              <w:t>1</w:t>
            </w:r>
            <w:r w:rsidRPr="00D0704E">
              <w:rPr>
                <w:rFonts w:eastAsia="SimSun"/>
                <w:lang w:val="sv-SE" w:eastAsia="zh-CN"/>
              </w:rPr>
              <w:fldChar w:fldCharType="end"/>
            </w:r>
            <w:r w:rsidRPr="00D0704E">
              <w:rPr>
                <w:rFonts w:eastAsia="SimSun"/>
                <w:lang w:val="sv-SE" w:eastAsia="zh-CN"/>
              </w:rPr>
              <w:t>-5 should all multiply by 2.</w:t>
            </w:r>
          </w:p>
          <w:p w14:paraId="424D14D0" w14:textId="77777777" w:rsidR="00D0704E" w:rsidRPr="00D0704E" w:rsidRDefault="003A7F05" w:rsidP="00D0704E">
            <w:pPr>
              <w:keepLines/>
              <w:tabs>
                <w:tab w:val="center" w:pos="4536"/>
                <w:tab w:val="right" w:pos="9072"/>
              </w:tabs>
              <w:spacing w:line="240" w:lineRule="auto"/>
              <w:jc w:val="center"/>
              <w:rPr>
                <w:rFonts w:ascii="CG Times (WN)" w:eastAsia="SimSun" w:hAnsi="CG Times (WN)"/>
                <w:lang w:val="sv-SE"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sv-SE"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sv-SE" w:eastAsia="en-GB"/>
                    </w:rPr>
                    <m:t>)</m:t>
                  </m:r>
                </m:e>
              </m:d>
            </m:oMath>
            <w:r w:rsidR="00D0704E" w:rsidRPr="00D0704E">
              <w:rPr>
                <w:rFonts w:eastAsia="SimSun"/>
                <w:lang w:val="sv-SE" w:eastAsia="zh-CN"/>
              </w:rPr>
              <w:t>---Formula 2</w:t>
            </w:r>
          </w:p>
          <w:p w14:paraId="22244BCD" w14:textId="77777777" w:rsidR="00D0704E" w:rsidRPr="00D0704E" w:rsidRDefault="00D0704E" w:rsidP="00D0704E">
            <w:pPr>
              <w:overflowPunct/>
              <w:autoSpaceDE/>
              <w:autoSpaceDN/>
              <w:adjustRightInd/>
              <w:spacing w:before="120" w:after="120" w:line="240" w:lineRule="auto"/>
              <w:textAlignment w:val="auto"/>
              <w:rPr>
                <w:rFonts w:eastAsia="Times New Roman"/>
                <w:lang w:val="sv-SE" w:eastAsia="en-GB"/>
              </w:rPr>
            </w:pPr>
            <w:bookmarkStart w:id="58" w:name="_Ref78884383"/>
            <w:r w:rsidRPr="00D0704E">
              <w:rPr>
                <w:rFonts w:eastAsia="Times New Roman"/>
                <w:lang w:val="sv-SE" w:eastAsia="en-US"/>
              </w:rPr>
              <w:t xml:space="preserve">Table </w:t>
            </w:r>
            <w:r w:rsidRPr="00D0704E">
              <w:rPr>
                <w:rFonts w:eastAsia="Times New Roman"/>
                <w:lang w:eastAsia="en-US"/>
              </w:rPr>
              <w:fldChar w:fldCharType="begin"/>
            </w:r>
            <w:r w:rsidRPr="00D0704E">
              <w:rPr>
                <w:rFonts w:eastAsia="Times New Roman"/>
                <w:lang w:val="sv-SE" w:eastAsia="en-US"/>
              </w:rPr>
              <w:instrText xml:space="preserve"> SEQ Table \* ARABIC </w:instrText>
            </w:r>
            <w:r w:rsidRPr="00D0704E">
              <w:rPr>
                <w:rFonts w:eastAsia="Times New Roman"/>
                <w:lang w:eastAsia="en-US"/>
              </w:rPr>
              <w:fldChar w:fldCharType="separate"/>
            </w:r>
            <w:r w:rsidRPr="00D0704E">
              <w:rPr>
                <w:rFonts w:eastAsia="Times New Roman"/>
                <w:noProof/>
                <w:lang w:val="sv-SE" w:eastAsia="en-US"/>
              </w:rPr>
              <w:t>1</w:t>
            </w:r>
            <w:r w:rsidRPr="00D0704E">
              <w:rPr>
                <w:rFonts w:eastAsia="Times New Roman"/>
                <w:lang w:eastAsia="en-US"/>
              </w:rPr>
              <w:fldChar w:fldCharType="end"/>
            </w:r>
            <w:bookmarkEnd w:id="58"/>
            <w:r w:rsidRPr="00D0704E">
              <w:rPr>
                <w:rFonts w:eastAsia="Times New Roman"/>
                <w:lang w:val="sv-SE" w:eastAsia="en-US"/>
              </w:rPr>
              <w:t xml:space="preserve"> Copy of Table 9.2.1-1 and Table 9.2.3-3&amp;4 and Table 9.2.5-1&amp;2 from TS 38.213</w:t>
            </w:r>
            <w:r w:rsidRPr="00D0704E">
              <w:rPr>
                <w:rFonts w:eastAsia="Times New Roman"/>
                <w:lang w:eastAsia="en-US"/>
              </w:rPr>
              <w:fldChar w:fldCharType="begin"/>
            </w:r>
            <w:r w:rsidRPr="00D0704E">
              <w:rPr>
                <w:rFonts w:eastAsia="Times New Roman"/>
                <w:lang w:val="sv-SE"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D0704E">
              <w:rPr>
                <w:rFonts w:eastAsia="Times New Roman"/>
                <w:lang w:val="sv-SE"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b/>
                <w:lang w:val="sv-SE" w:eastAsia="en-US"/>
              </w:rPr>
              <w:t xml:space="preserve">Table </w:t>
            </w:r>
            <w:r w:rsidRPr="00D0704E">
              <w:rPr>
                <w:rFonts w:eastAsia="Times New Roman"/>
                <w:b/>
                <w:noProof/>
                <w:lang w:val="sv-SE"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b/>
                <w:lang w:val="sv-SE" w:eastAsia="en-US"/>
              </w:rPr>
              <w:t xml:space="preserve">Table </w:t>
            </w:r>
            <w:r w:rsidRPr="00D0704E">
              <w:rPr>
                <w:rFonts w:eastAsia="Times New Roman"/>
                <w:b/>
                <w:noProof/>
                <w:lang w:val="sv-SE"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b/>
                <w:lang w:val="sv-SE" w:eastAsia="en-US"/>
              </w:rPr>
              <w:t xml:space="preserve">Table </w:t>
            </w:r>
            <w:r w:rsidRPr="00D0704E">
              <w:rPr>
                <w:rFonts w:eastAsia="Times New Roman"/>
                <w:b/>
                <w:noProof/>
                <w:lang w:val="sv-SE"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b/>
                <w:lang w:val="sv-SE" w:eastAsia="en-US"/>
              </w:rPr>
              <w:t xml:space="preserve">Table </w:t>
            </w:r>
            <w:r w:rsidRPr="00D0704E">
              <w:rPr>
                <w:rFonts w:eastAsia="Times New Roman"/>
                <w:b/>
                <w:noProof/>
                <w:lang w:val="sv-SE"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D0704E">
              <w:rPr>
                <w:rFonts w:eastAsia="Times New Roman"/>
                <w:b/>
                <w:lang w:val="sv-SE" w:eastAsia="en-US"/>
              </w:rPr>
              <w:t xml:space="preserve">Table </w:t>
            </w:r>
            <w:r w:rsidRPr="00D0704E">
              <w:rPr>
                <w:rFonts w:eastAsia="Times New Roman"/>
                <w:b/>
                <w:noProof/>
                <w:lang w:val="sv-SE"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BodyText"/>
        <w:ind w:right="27"/>
      </w:pPr>
      <w:r>
        <w:lastRenderedPageBreak/>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7777777" w:rsidR="00D91078" w:rsidRPr="00AA7378" w:rsidRDefault="00D91078" w:rsidP="000E48B7">
            <w:pPr>
              <w:pStyle w:val="BodyText"/>
              <w:spacing w:after="0"/>
              <w:ind w:right="27"/>
              <w:rPr>
                <w:rFonts w:eastAsia="Yu Mincho"/>
                <w:sz w:val="20"/>
                <w:szCs w:val="20"/>
                <w:lang w:val="de-DE" w:eastAsia="ja-JP"/>
              </w:rPr>
            </w:pPr>
          </w:p>
        </w:tc>
        <w:tc>
          <w:tcPr>
            <w:tcW w:w="7560" w:type="dxa"/>
          </w:tcPr>
          <w:p w14:paraId="6E4E00CC" w14:textId="77777777" w:rsidR="00D91078" w:rsidRPr="00AA7378" w:rsidRDefault="00D91078" w:rsidP="000E48B7">
            <w:pPr>
              <w:pStyle w:val="BodyText"/>
              <w:spacing w:after="0"/>
              <w:ind w:right="27"/>
              <w:rPr>
                <w:rFonts w:eastAsia="Times New Roman"/>
                <w:sz w:val="20"/>
                <w:szCs w:val="20"/>
                <w:lang w:eastAsia="en-US"/>
              </w:rPr>
            </w:pPr>
          </w:p>
        </w:tc>
      </w:tr>
      <w:tr w:rsidR="00D91078" w:rsidRPr="002C0391" w14:paraId="190D0921" w14:textId="77777777" w:rsidTr="000E48B7">
        <w:tc>
          <w:tcPr>
            <w:tcW w:w="1525" w:type="dxa"/>
          </w:tcPr>
          <w:p w14:paraId="2183A812" w14:textId="77777777" w:rsidR="00D91078" w:rsidRPr="00AA7378" w:rsidRDefault="00D91078" w:rsidP="000E48B7">
            <w:pPr>
              <w:pStyle w:val="BodyText"/>
              <w:spacing w:after="0"/>
              <w:ind w:right="27"/>
              <w:rPr>
                <w:sz w:val="20"/>
                <w:szCs w:val="20"/>
                <w:lang w:val="de-DE"/>
              </w:rPr>
            </w:pPr>
          </w:p>
        </w:tc>
        <w:tc>
          <w:tcPr>
            <w:tcW w:w="7560" w:type="dxa"/>
          </w:tcPr>
          <w:p w14:paraId="52D38E75" w14:textId="77777777" w:rsidR="00D91078" w:rsidRPr="00AA7378" w:rsidRDefault="00D91078" w:rsidP="000E48B7">
            <w:pPr>
              <w:pStyle w:val="BodyText"/>
              <w:spacing w:after="0"/>
              <w:ind w:right="27"/>
              <w:rPr>
                <w:rFonts w:eastAsiaTheme="minorEastAsia"/>
                <w:sz w:val="20"/>
                <w:szCs w:val="20"/>
                <w:lang w:val="de-DE"/>
              </w:rPr>
            </w:pPr>
          </w:p>
        </w:tc>
      </w:tr>
      <w:tr w:rsidR="00D91078" w:rsidRPr="002C0391" w14:paraId="28C102BE" w14:textId="77777777" w:rsidTr="000E48B7">
        <w:tc>
          <w:tcPr>
            <w:tcW w:w="1525" w:type="dxa"/>
          </w:tcPr>
          <w:p w14:paraId="2423FCAC" w14:textId="77777777" w:rsidR="00D91078" w:rsidRPr="00AA7378" w:rsidRDefault="00D91078" w:rsidP="000E48B7">
            <w:pPr>
              <w:pStyle w:val="BodyText"/>
              <w:spacing w:after="0"/>
              <w:ind w:right="27"/>
              <w:rPr>
                <w:sz w:val="20"/>
                <w:szCs w:val="20"/>
                <w:lang w:val="de-DE"/>
              </w:rPr>
            </w:pPr>
          </w:p>
        </w:tc>
        <w:tc>
          <w:tcPr>
            <w:tcW w:w="7560" w:type="dxa"/>
          </w:tcPr>
          <w:p w14:paraId="13A1297B" w14:textId="77777777" w:rsidR="00D91078" w:rsidRPr="00AA7378" w:rsidRDefault="00D91078" w:rsidP="000E48B7">
            <w:pPr>
              <w:pStyle w:val="BodyText"/>
              <w:spacing w:after="0"/>
              <w:ind w:right="27"/>
              <w:rPr>
                <w:sz w:val="20"/>
                <w:szCs w:val="20"/>
                <w:lang w:val="de-DE"/>
              </w:rPr>
            </w:pPr>
          </w:p>
        </w:tc>
      </w:tr>
      <w:tr w:rsidR="00D91078" w:rsidRPr="002C0391" w14:paraId="7FBEEB6F" w14:textId="77777777" w:rsidTr="000E48B7">
        <w:tc>
          <w:tcPr>
            <w:tcW w:w="1525" w:type="dxa"/>
          </w:tcPr>
          <w:p w14:paraId="0F92E933" w14:textId="77777777" w:rsidR="00D91078" w:rsidRPr="00AA7378" w:rsidRDefault="00D91078" w:rsidP="000E48B7">
            <w:pPr>
              <w:pStyle w:val="BodyText"/>
              <w:spacing w:after="0"/>
              <w:ind w:right="27"/>
              <w:rPr>
                <w:rFonts w:eastAsiaTheme="minorEastAsia"/>
                <w:sz w:val="20"/>
                <w:szCs w:val="20"/>
                <w:lang w:val="de-DE"/>
              </w:rPr>
            </w:pPr>
          </w:p>
        </w:tc>
        <w:tc>
          <w:tcPr>
            <w:tcW w:w="7560" w:type="dxa"/>
          </w:tcPr>
          <w:p w14:paraId="12090985" w14:textId="77777777" w:rsidR="00D91078" w:rsidRPr="00AA7378" w:rsidRDefault="00D91078" w:rsidP="000E48B7">
            <w:pPr>
              <w:pStyle w:val="BodyText"/>
              <w:spacing w:after="0"/>
              <w:ind w:right="27"/>
              <w:rPr>
                <w:rFonts w:eastAsiaTheme="minorEastAsia"/>
                <w:sz w:val="20"/>
                <w:szCs w:val="20"/>
                <w:lang w:val="de-DE"/>
              </w:rPr>
            </w:pP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 xml:space="preserve">does not vary </w:t>
      </w:r>
      <w:r>
        <w:lastRenderedPageBreak/>
        <w:t>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whether or not by </w:t>
      </w:r>
      <w:proofErr w:type="spellStart"/>
      <w:r w:rsidR="003D2F24">
        <w:t>gNB</w:t>
      </w:r>
      <w:proofErr w:type="spellEnd"/>
      <w:r w:rsidR="003D2F24">
        <w:t xml:space="preserve">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60"/>
      </w:tblGrid>
      <w:tr w:rsidR="00D91078" w14:paraId="0B043AC8" w14:textId="77777777" w:rsidTr="000E48B7">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0E48B7">
        <w:tc>
          <w:tcPr>
            <w:tcW w:w="1525" w:type="dxa"/>
          </w:tcPr>
          <w:p w14:paraId="3C4FCEFE" w14:textId="77777777" w:rsidR="00D91078" w:rsidRPr="00AA7378" w:rsidRDefault="00D91078" w:rsidP="000E48B7">
            <w:pPr>
              <w:pStyle w:val="BodyText"/>
              <w:spacing w:after="0"/>
              <w:ind w:right="27"/>
              <w:rPr>
                <w:rFonts w:eastAsia="Yu Mincho"/>
                <w:sz w:val="20"/>
                <w:szCs w:val="20"/>
                <w:lang w:val="de-DE" w:eastAsia="ja-JP"/>
              </w:rPr>
            </w:pPr>
          </w:p>
        </w:tc>
        <w:tc>
          <w:tcPr>
            <w:tcW w:w="7560" w:type="dxa"/>
          </w:tcPr>
          <w:p w14:paraId="5CC4B2EC" w14:textId="77777777" w:rsidR="00D91078" w:rsidRPr="00AA7378" w:rsidRDefault="00D91078" w:rsidP="000E48B7">
            <w:pPr>
              <w:pStyle w:val="BodyText"/>
              <w:spacing w:after="0"/>
              <w:ind w:right="27"/>
              <w:rPr>
                <w:rFonts w:eastAsia="Times New Roman"/>
                <w:sz w:val="20"/>
                <w:szCs w:val="20"/>
                <w:lang w:eastAsia="en-US"/>
              </w:rPr>
            </w:pPr>
          </w:p>
        </w:tc>
      </w:tr>
      <w:tr w:rsidR="00D91078" w:rsidRPr="002C0391" w14:paraId="41CCCBED" w14:textId="77777777" w:rsidTr="000E48B7">
        <w:tc>
          <w:tcPr>
            <w:tcW w:w="1525" w:type="dxa"/>
          </w:tcPr>
          <w:p w14:paraId="045EFFE4" w14:textId="77777777" w:rsidR="00D91078" w:rsidRPr="00AA7378" w:rsidRDefault="00D91078" w:rsidP="000E48B7">
            <w:pPr>
              <w:pStyle w:val="BodyText"/>
              <w:spacing w:after="0"/>
              <w:ind w:right="27"/>
              <w:rPr>
                <w:sz w:val="20"/>
                <w:szCs w:val="20"/>
                <w:lang w:val="de-DE"/>
              </w:rPr>
            </w:pPr>
          </w:p>
        </w:tc>
        <w:tc>
          <w:tcPr>
            <w:tcW w:w="7560" w:type="dxa"/>
          </w:tcPr>
          <w:p w14:paraId="4B8B807B" w14:textId="77777777" w:rsidR="00D91078" w:rsidRPr="00AA7378" w:rsidRDefault="00D91078" w:rsidP="000E48B7">
            <w:pPr>
              <w:pStyle w:val="BodyText"/>
              <w:spacing w:after="0"/>
              <w:ind w:right="27"/>
              <w:rPr>
                <w:rFonts w:eastAsiaTheme="minorEastAsia"/>
                <w:sz w:val="20"/>
                <w:szCs w:val="20"/>
                <w:lang w:val="de-DE"/>
              </w:rPr>
            </w:pPr>
          </w:p>
        </w:tc>
      </w:tr>
      <w:tr w:rsidR="00D91078" w:rsidRPr="002C0391" w14:paraId="3A995386" w14:textId="77777777" w:rsidTr="000E48B7">
        <w:tc>
          <w:tcPr>
            <w:tcW w:w="1525" w:type="dxa"/>
          </w:tcPr>
          <w:p w14:paraId="68B82A7F" w14:textId="77777777" w:rsidR="00D91078" w:rsidRPr="00AA7378" w:rsidRDefault="00D91078" w:rsidP="000E48B7">
            <w:pPr>
              <w:pStyle w:val="BodyText"/>
              <w:spacing w:after="0"/>
              <w:ind w:right="27"/>
              <w:rPr>
                <w:sz w:val="20"/>
                <w:szCs w:val="20"/>
                <w:lang w:val="de-DE"/>
              </w:rPr>
            </w:pPr>
          </w:p>
        </w:tc>
        <w:tc>
          <w:tcPr>
            <w:tcW w:w="7560" w:type="dxa"/>
          </w:tcPr>
          <w:p w14:paraId="7C433D73" w14:textId="77777777" w:rsidR="00D91078" w:rsidRPr="00AA7378" w:rsidRDefault="00D91078" w:rsidP="000E48B7">
            <w:pPr>
              <w:pStyle w:val="BodyText"/>
              <w:spacing w:after="0"/>
              <w:ind w:right="27"/>
              <w:rPr>
                <w:sz w:val="20"/>
                <w:szCs w:val="20"/>
                <w:lang w:val="de-DE"/>
              </w:rPr>
            </w:pPr>
          </w:p>
        </w:tc>
      </w:tr>
      <w:tr w:rsidR="00D91078" w:rsidRPr="002C0391" w14:paraId="2D09210A" w14:textId="77777777" w:rsidTr="000E48B7">
        <w:tc>
          <w:tcPr>
            <w:tcW w:w="1525" w:type="dxa"/>
          </w:tcPr>
          <w:p w14:paraId="27260124" w14:textId="77777777" w:rsidR="00D91078" w:rsidRPr="00AA7378" w:rsidRDefault="00D91078" w:rsidP="000E48B7">
            <w:pPr>
              <w:pStyle w:val="BodyText"/>
              <w:spacing w:after="0"/>
              <w:ind w:right="27"/>
              <w:rPr>
                <w:rFonts w:eastAsiaTheme="minorEastAsia"/>
                <w:sz w:val="20"/>
                <w:szCs w:val="20"/>
                <w:lang w:val="de-DE"/>
              </w:rPr>
            </w:pPr>
          </w:p>
        </w:tc>
        <w:tc>
          <w:tcPr>
            <w:tcW w:w="7560" w:type="dxa"/>
          </w:tcPr>
          <w:p w14:paraId="78068429" w14:textId="77777777" w:rsidR="00D91078" w:rsidRPr="00AA7378" w:rsidRDefault="00D91078" w:rsidP="000E48B7">
            <w:pPr>
              <w:pStyle w:val="BodyText"/>
              <w:spacing w:after="0"/>
              <w:ind w:right="27"/>
              <w:rPr>
                <w:rFonts w:eastAsiaTheme="minorEastAsia"/>
                <w:sz w:val="20"/>
                <w:szCs w:val="20"/>
                <w:lang w:val="de-DE"/>
              </w:rPr>
            </w:pP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w:t>
      </w:r>
      <w:proofErr w:type="spellStart"/>
      <w:r w:rsidR="0034273C">
        <w:t>gNB</w:t>
      </w:r>
      <w:proofErr w:type="spellEnd"/>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w:t>
            </w:r>
            <w:r w:rsidRPr="00EB3FCD">
              <w:rPr>
                <w:rFonts w:eastAsia="MS Mincho"/>
                <w:b/>
                <w:bCs/>
                <w:lang w:val="en-US" w:eastAsia="en-US"/>
              </w:rPr>
              <w:lastRenderedPageBreak/>
              <w:t xml:space="preserve">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w:t>
            </w:r>
            <w:proofErr w:type="spellStart"/>
            <w:r w:rsidRPr="00EB3FCD">
              <w:rPr>
                <w:rFonts w:eastAsia="MS Mincho"/>
                <w:b/>
                <w:bCs/>
                <w:lang w:val="en-US" w:eastAsia="en-US"/>
              </w:rPr>
              <w:t>gNB</w:t>
            </w:r>
            <w:proofErr w:type="spellEnd"/>
            <w:r w:rsidRPr="00EB3FCD">
              <w:rPr>
                <w:rFonts w:eastAsia="MS Mincho"/>
                <w:b/>
                <w:bCs/>
                <w:lang w:val="en-US" w:eastAsia="en-US"/>
              </w:rPr>
              <w:t>.</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w:t>
            </w:r>
            <w:proofErr w:type="spellStart"/>
            <w:r w:rsidRPr="0034273C">
              <w:rPr>
                <w:rFonts w:ascii="Arial" w:eastAsia="SimSun" w:hAnsi="Arial"/>
                <w:b/>
                <w:bCs/>
                <w:lang w:val="en-US" w:eastAsia="zh-CN"/>
              </w:rPr>
              <w:t>gNB</w:t>
            </w:r>
            <w:proofErr w:type="spellEnd"/>
            <w:r w:rsidRPr="0034273C">
              <w:rPr>
                <w:rFonts w:ascii="Arial" w:eastAsia="SimSun" w:hAnsi="Arial"/>
                <w:b/>
                <w:bCs/>
                <w:lang w:val="en-US" w:eastAsia="zh-CN"/>
              </w:rPr>
              <w:t xml:space="preserve">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w:t>
            </w:r>
            <w:proofErr w:type="spellStart"/>
            <w:r w:rsidRPr="0034273C">
              <w:rPr>
                <w:rFonts w:ascii="Arial" w:eastAsia="Times New Roman" w:hAnsi="Arial" w:hint="eastAsia"/>
                <w:b/>
                <w:bCs/>
                <w:lang w:val="en-US" w:eastAsia="zh-CN"/>
              </w:rPr>
              <w:t>gNB</w:t>
            </w:r>
            <w:proofErr w:type="spellEnd"/>
            <w:r w:rsidRPr="0034273C">
              <w:rPr>
                <w:rFonts w:ascii="Arial" w:eastAsia="Times New Roman" w:hAnsi="Arial" w:hint="eastAsia"/>
                <w:b/>
                <w:bCs/>
                <w:lang w:val="en-US" w:eastAsia="zh-CN"/>
              </w:rPr>
              <w:t xml:space="preserve">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w:t>
      </w:r>
      <w:proofErr w:type="spellStart"/>
      <w:r w:rsidR="007C14B2">
        <w:t>gNB</w:t>
      </w:r>
      <w:proofErr w:type="spellEnd"/>
    </w:p>
    <w:p w14:paraId="7D6057C8" w14:textId="5025C943" w:rsidR="0016150E" w:rsidRDefault="007C14B2" w:rsidP="0016150E">
      <w:pPr>
        <w:pStyle w:val="BodyText"/>
        <w:ind w:right="27"/>
      </w:pPr>
      <w:r>
        <w:t>Two compan</w:t>
      </w:r>
      <w:r w:rsidR="008D0609">
        <w:t xml:space="preserve">ies have proposed to support provision of assistance information to the </w:t>
      </w:r>
      <w:proofErr w:type="spellStart"/>
      <w:r w:rsidR="008D0609">
        <w:t>gNB</w:t>
      </w:r>
      <w:proofErr w:type="spellEnd"/>
      <w:r w:rsidR="008D0609">
        <w:t xml:space="preserve">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 xml:space="preserve">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0E06AC">
        <w:tc>
          <w:tcPr>
            <w:tcW w:w="1525" w:type="dxa"/>
          </w:tcPr>
          <w:p w14:paraId="54289FF8" w14:textId="77777777" w:rsidR="008D0609" w:rsidRPr="00AA7378" w:rsidRDefault="008D0609" w:rsidP="000E06AC">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0E06AC">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0E06AC">
        <w:tc>
          <w:tcPr>
            <w:tcW w:w="1525" w:type="dxa"/>
          </w:tcPr>
          <w:p w14:paraId="445F0415" w14:textId="77777777" w:rsidR="008D0609" w:rsidRPr="00AA7378" w:rsidRDefault="008D0609" w:rsidP="000E06AC">
            <w:pPr>
              <w:pStyle w:val="BodyText"/>
              <w:spacing w:after="0"/>
              <w:ind w:right="27"/>
              <w:rPr>
                <w:rFonts w:eastAsia="Yu Mincho"/>
                <w:sz w:val="20"/>
                <w:szCs w:val="20"/>
                <w:lang w:val="de-DE" w:eastAsia="ja-JP"/>
              </w:rPr>
            </w:pPr>
          </w:p>
        </w:tc>
        <w:tc>
          <w:tcPr>
            <w:tcW w:w="7560" w:type="dxa"/>
          </w:tcPr>
          <w:p w14:paraId="0C2C792A" w14:textId="77777777" w:rsidR="008D0609" w:rsidRPr="00AA7378" w:rsidRDefault="008D0609" w:rsidP="000E06AC">
            <w:pPr>
              <w:pStyle w:val="BodyText"/>
              <w:spacing w:after="0"/>
              <w:ind w:right="27"/>
              <w:rPr>
                <w:rFonts w:eastAsia="Times New Roman"/>
                <w:sz w:val="20"/>
                <w:szCs w:val="20"/>
                <w:lang w:eastAsia="en-US"/>
              </w:rPr>
            </w:pPr>
          </w:p>
        </w:tc>
      </w:tr>
      <w:tr w:rsidR="008D0609" w:rsidRPr="002C0391" w14:paraId="55D3CBB6" w14:textId="77777777" w:rsidTr="000E06AC">
        <w:tc>
          <w:tcPr>
            <w:tcW w:w="1525" w:type="dxa"/>
          </w:tcPr>
          <w:p w14:paraId="716A3DC8" w14:textId="77777777" w:rsidR="008D0609" w:rsidRPr="00AA7378" w:rsidRDefault="008D0609" w:rsidP="000E06AC">
            <w:pPr>
              <w:pStyle w:val="BodyText"/>
              <w:spacing w:after="0"/>
              <w:ind w:right="27"/>
              <w:rPr>
                <w:sz w:val="20"/>
                <w:szCs w:val="20"/>
                <w:lang w:val="de-DE"/>
              </w:rPr>
            </w:pPr>
          </w:p>
        </w:tc>
        <w:tc>
          <w:tcPr>
            <w:tcW w:w="7560" w:type="dxa"/>
          </w:tcPr>
          <w:p w14:paraId="13D10C5B" w14:textId="77777777" w:rsidR="008D0609" w:rsidRPr="00AA7378" w:rsidRDefault="008D0609" w:rsidP="000E06AC">
            <w:pPr>
              <w:pStyle w:val="BodyText"/>
              <w:spacing w:after="0"/>
              <w:ind w:right="27"/>
              <w:rPr>
                <w:rFonts w:eastAsiaTheme="minorEastAsia"/>
                <w:sz w:val="20"/>
                <w:szCs w:val="20"/>
                <w:lang w:val="de-DE"/>
              </w:rPr>
            </w:pPr>
          </w:p>
        </w:tc>
      </w:tr>
      <w:tr w:rsidR="008D0609" w:rsidRPr="002C0391" w14:paraId="4DDF0468" w14:textId="77777777" w:rsidTr="000E06AC">
        <w:tc>
          <w:tcPr>
            <w:tcW w:w="1525" w:type="dxa"/>
          </w:tcPr>
          <w:p w14:paraId="393AD7FD" w14:textId="77777777" w:rsidR="008D0609" w:rsidRPr="00AA7378" w:rsidRDefault="008D0609" w:rsidP="000E06AC">
            <w:pPr>
              <w:pStyle w:val="BodyText"/>
              <w:spacing w:after="0"/>
              <w:ind w:right="27"/>
              <w:rPr>
                <w:sz w:val="20"/>
                <w:szCs w:val="20"/>
                <w:lang w:val="de-DE"/>
              </w:rPr>
            </w:pPr>
          </w:p>
        </w:tc>
        <w:tc>
          <w:tcPr>
            <w:tcW w:w="7560" w:type="dxa"/>
          </w:tcPr>
          <w:p w14:paraId="217CDAB5" w14:textId="77777777" w:rsidR="008D0609" w:rsidRPr="00AA7378" w:rsidRDefault="008D0609" w:rsidP="000E06AC">
            <w:pPr>
              <w:pStyle w:val="BodyText"/>
              <w:spacing w:after="0"/>
              <w:ind w:right="27"/>
              <w:rPr>
                <w:sz w:val="20"/>
                <w:szCs w:val="20"/>
                <w:lang w:val="de-DE"/>
              </w:rPr>
            </w:pPr>
          </w:p>
        </w:tc>
      </w:tr>
      <w:tr w:rsidR="008D0609" w:rsidRPr="002C0391" w14:paraId="06F7FBAD" w14:textId="77777777" w:rsidTr="000E06AC">
        <w:tc>
          <w:tcPr>
            <w:tcW w:w="1525" w:type="dxa"/>
          </w:tcPr>
          <w:p w14:paraId="7FB8DB86" w14:textId="77777777" w:rsidR="008D0609" w:rsidRPr="00AA7378" w:rsidRDefault="008D0609" w:rsidP="000E06AC">
            <w:pPr>
              <w:pStyle w:val="BodyText"/>
              <w:spacing w:after="0"/>
              <w:ind w:right="27"/>
              <w:rPr>
                <w:rFonts w:eastAsiaTheme="minorEastAsia"/>
                <w:sz w:val="20"/>
                <w:szCs w:val="20"/>
                <w:lang w:val="de-DE"/>
              </w:rPr>
            </w:pPr>
          </w:p>
        </w:tc>
        <w:tc>
          <w:tcPr>
            <w:tcW w:w="7560" w:type="dxa"/>
          </w:tcPr>
          <w:p w14:paraId="71CAAA66" w14:textId="77777777" w:rsidR="008D0609" w:rsidRPr="00AA7378" w:rsidRDefault="008D0609" w:rsidP="000E06AC">
            <w:pPr>
              <w:pStyle w:val="BodyText"/>
              <w:spacing w:after="0"/>
              <w:ind w:right="27"/>
              <w:rPr>
                <w:rFonts w:eastAsiaTheme="minorEastAsia"/>
                <w:sz w:val="20"/>
                <w:szCs w:val="20"/>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w:t>
            </w:r>
            <w:r w:rsidRPr="00B54F2B">
              <w:rPr>
                <w:rFonts w:eastAsia="SimSun"/>
                <w:sz w:val="20"/>
                <w:szCs w:val="20"/>
                <w:lang w:val="en-US" w:eastAsia="en-US"/>
              </w:rPr>
              <w:t>o</w:t>
            </w:r>
            <w:proofErr w:type="gramEnd"/>
            <w:r w:rsidRPr="00B54F2B">
              <w:rPr>
                <w:rFonts w:eastAsia="SimSun"/>
                <w:sz w:val="20"/>
                <w:szCs w:val="20"/>
                <w:lang w:val="en-US" w:eastAsia="en-US"/>
              </w:rPr>
              <w:t xml:space="preserve">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xml:space="preserve">. If the maximum power for different RB configurations is the same, the transmitted power on each </w:t>
            </w:r>
            <w:r w:rsidRPr="00B54F2B">
              <w:rPr>
                <w:rFonts w:eastAsia="SimSun"/>
                <w:sz w:val="20"/>
                <w:szCs w:val="20"/>
                <w:lang w:val="en-US" w:eastAsia="en-US"/>
              </w:rPr>
              <w:lastRenderedPageBreak/>
              <w:t>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So</w:t>
            </w:r>
            <w:proofErr w:type="gramEnd"/>
            <w:r w:rsidRPr="00B54F2B">
              <w:rPr>
                <w:rFonts w:eastAsia="SimSun"/>
                <w:sz w:val="20"/>
                <w:szCs w:val="20"/>
                <w:lang w:val="en-US" w:eastAsia="zh-CN"/>
              </w:rPr>
              <w:t xml:space="preserve">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3A7F05"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proofErr w:type="gramStart"/>
            <w:r w:rsidRPr="00F475F6">
              <w:rPr>
                <w:rFonts w:eastAsia="SimSun"/>
                <w:sz w:val="18"/>
                <w:szCs w:val="18"/>
                <w:lang w:val="en-US" w:eastAsia="en-US"/>
              </w:rPr>
              <w:t>where</w:t>
            </w:r>
            <w:proofErr w:type="gramEnd"/>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0E06AC">
        <w:tc>
          <w:tcPr>
            <w:tcW w:w="1525" w:type="dxa"/>
          </w:tcPr>
          <w:p w14:paraId="3271560F" w14:textId="77777777" w:rsidR="008D0609" w:rsidRPr="00AA7378" w:rsidRDefault="008D0609" w:rsidP="000E06AC">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0E06AC">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0E06AC">
        <w:tc>
          <w:tcPr>
            <w:tcW w:w="1525" w:type="dxa"/>
          </w:tcPr>
          <w:p w14:paraId="277BD075" w14:textId="77777777" w:rsidR="008D0609" w:rsidRPr="00AA7378" w:rsidRDefault="008D0609" w:rsidP="000E06AC">
            <w:pPr>
              <w:pStyle w:val="BodyText"/>
              <w:spacing w:after="0"/>
              <w:ind w:right="27"/>
              <w:rPr>
                <w:rFonts w:eastAsia="Yu Mincho"/>
                <w:sz w:val="20"/>
                <w:szCs w:val="20"/>
                <w:lang w:val="de-DE" w:eastAsia="ja-JP"/>
              </w:rPr>
            </w:pPr>
          </w:p>
        </w:tc>
        <w:tc>
          <w:tcPr>
            <w:tcW w:w="7560" w:type="dxa"/>
          </w:tcPr>
          <w:p w14:paraId="53F8CDC7" w14:textId="77777777" w:rsidR="008D0609" w:rsidRPr="00AA7378" w:rsidRDefault="008D0609" w:rsidP="000E06AC">
            <w:pPr>
              <w:pStyle w:val="BodyText"/>
              <w:spacing w:after="0"/>
              <w:ind w:right="27"/>
              <w:rPr>
                <w:rFonts w:eastAsia="Times New Roman"/>
                <w:sz w:val="20"/>
                <w:szCs w:val="20"/>
                <w:lang w:eastAsia="en-US"/>
              </w:rPr>
            </w:pPr>
          </w:p>
        </w:tc>
      </w:tr>
      <w:tr w:rsidR="008D0609" w:rsidRPr="002C0391" w14:paraId="6C790478" w14:textId="77777777" w:rsidTr="000E06AC">
        <w:tc>
          <w:tcPr>
            <w:tcW w:w="1525" w:type="dxa"/>
          </w:tcPr>
          <w:p w14:paraId="60A3F153" w14:textId="77777777" w:rsidR="008D0609" w:rsidRPr="00AA7378" w:rsidRDefault="008D0609" w:rsidP="000E06AC">
            <w:pPr>
              <w:pStyle w:val="BodyText"/>
              <w:spacing w:after="0"/>
              <w:ind w:right="27"/>
              <w:rPr>
                <w:sz w:val="20"/>
                <w:szCs w:val="20"/>
                <w:lang w:val="de-DE"/>
              </w:rPr>
            </w:pPr>
          </w:p>
        </w:tc>
        <w:tc>
          <w:tcPr>
            <w:tcW w:w="7560" w:type="dxa"/>
          </w:tcPr>
          <w:p w14:paraId="0C6DD45F" w14:textId="77777777" w:rsidR="008D0609" w:rsidRPr="00AA7378" w:rsidRDefault="008D0609" w:rsidP="000E06AC">
            <w:pPr>
              <w:pStyle w:val="BodyText"/>
              <w:spacing w:after="0"/>
              <w:ind w:right="27"/>
              <w:rPr>
                <w:rFonts w:eastAsiaTheme="minorEastAsia"/>
                <w:sz w:val="20"/>
                <w:szCs w:val="20"/>
                <w:lang w:val="de-DE"/>
              </w:rPr>
            </w:pPr>
          </w:p>
        </w:tc>
      </w:tr>
      <w:tr w:rsidR="008D0609" w:rsidRPr="002C0391" w14:paraId="3E4953F8" w14:textId="77777777" w:rsidTr="000E06AC">
        <w:tc>
          <w:tcPr>
            <w:tcW w:w="1525" w:type="dxa"/>
          </w:tcPr>
          <w:p w14:paraId="79AD6621" w14:textId="77777777" w:rsidR="008D0609" w:rsidRPr="00AA7378" w:rsidRDefault="008D0609" w:rsidP="000E06AC">
            <w:pPr>
              <w:pStyle w:val="BodyText"/>
              <w:spacing w:after="0"/>
              <w:ind w:right="27"/>
              <w:rPr>
                <w:sz w:val="20"/>
                <w:szCs w:val="20"/>
                <w:lang w:val="de-DE"/>
              </w:rPr>
            </w:pPr>
          </w:p>
        </w:tc>
        <w:tc>
          <w:tcPr>
            <w:tcW w:w="7560" w:type="dxa"/>
          </w:tcPr>
          <w:p w14:paraId="0C33E79E" w14:textId="77777777" w:rsidR="008D0609" w:rsidRPr="00AA7378" w:rsidRDefault="008D0609" w:rsidP="000E06AC">
            <w:pPr>
              <w:pStyle w:val="BodyText"/>
              <w:spacing w:after="0"/>
              <w:ind w:right="27"/>
              <w:rPr>
                <w:sz w:val="20"/>
                <w:szCs w:val="20"/>
                <w:lang w:val="de-DE"/>
              </w:rPr>
            </w:pPr>
          </w:p>
        </w:tc>
      </w:tr>
      <w:tr w:rsidR="008D0609" w:rsidRPr="002C0391" w14:paraId="3EB48CE0" w14:textId="77777777" w:rsidTr="000E06AC">
        <w:tc>
          <w:tcPr>
            <w:tcW w:w="1525" w:type="dxa"/>
          </w:tcPr>
          <w:p w14:paraId="1E271415" w14:textId="77777777" w:rsidR="008D0609" w:rsidRPr="00AA7378" w:rsidRDefault="008D0609" w:rsidP="000E06AC">
            <w:pPr>
              <w:pStyle w:val="BodyText"/>
              <w:spacing w:after="0"/>
              <w:ind w:right="27"/>
              <w:rPr>
                <w:rFonts w:eastAsiaTheme="minorEastAsia"/>
                <w:sz w:val="20"/>
                <w:szCs w:val="20"/>
                <w:lang w:val="de-DE"/>
              </w:rPr>
            </w:pPr>
          </w:p>
        </w:tc>
        <w:tc>
          <w:tcPr>
            <w:tcW w:w="7560" w:type="dxa"/>
          </w:tcPr>
          <w:p w14:paraId="5C3A2BF0" w14:textId="77777777" w:rsidR="008D0609" w:rsidRPr="00AA7378" w:rsidRDefault="008D0609" w:rsidP="000E06AC">
            <w:pPr>
              <w:pStyle w:val="BodyText"/>
              <w:spacing w:after="0"/>
              <w:ind w:right="27"/>
              <w:rPr>
                <w:rFonts w:eastAsiaTheme="minorEastAsia"/>
                <w:sz w:val="20"/>
                <w:szCs w:val="20"/>
                <w:lang w:val="de-DE"/>
              </w:rPr>
            </w:pPr>
          </w:p>
        </w:tc>
      </w:tr>
      <w:bookmarkEnd w:id="59"/>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lastRenderedPageBreak/>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 xml:space="preserve">For the SIB1 parameter that configures the number of RBs for a cell-specific PUCCH resource set, the value range contains all integer values in the range [1 ..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lastRenderedPageBreak/>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xml:space="preserve">. For example, the </w:t>
      </w:r>
      <w:proofErr w:type="spellStart"/>
      <w:r>
        <w:t>gNB</w:t>
      </w:r>
      <w:proofErr w:type="spellEnd"/>
      <w:r>
        <w:t xml:space="preserve">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format1                                 PUCCH-format1,</w:t>
      </w:r>
    </w:p>
    <w:p w14:paraId="38DEF60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format2                                 PUCCH-format2</w:t>
      </w:r>
      <w:r w:rsidRPr="003A7F05">
        <w:rPr>
          <w:rFonts w:ascii="Courier New" w:eastAsia="Times New Roman" w:hAnsi="Courier New"/>
          <w:noProof/>
          <w:sz w:val="16"/>
          <w:lang w:eastAsia="en-GB"/>
        </w:rPr>
        <w:t>,</w:t>
      </w:r>
    </w:p>
    <w:p w14:paraId="5C91C5E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format3                                 PUCCH-format3</w:t>
      </w:r>
      <w:r w:rsidRPr="003A7F05">
        <w:rPr>
          <w:rFonts w:ascii="Courier New" w:eastAsia="Times New Roman" w:hAnsi="Courier New"/>
          <w:noProof/>
          <w:sz w:val="16"/>
          <w:lang w:eastAsia="en-GB"/>
        </w:rPr>
        <w:t>,</w:t>
      </w:r>
    </w:p>
    <w:p w14:paraId="5F6335A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lastRenderedPageBreak/>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0E06AC">
        <w:tc>
          <w:tcPr>
            <w:tcW w:w="1525" w:type="dxa"/>
          </w:tcPr>
          <w:p w14:paraId="43E46D7B" w14:textId="77777777" w:rsidR="00B54F2B" w:rsidRPr="00AA7378" w:rsidRDefault="00B54F2B" w:rsidP="000E06AC">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0E06AC">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0E06AC">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0E06AC">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0E06AC">
        <w:tc>
          <w:tcPr>
            <w:tcW w:w="1525" w:type="dxa"/>
          </w:tcPr>
          <w:p w14:paraId="242F720E" w14:textId="77777777" w:rsidR="00B54F2B" w:rsidRPr="009F0C93" w:rsidRDefault="00B54F2B" w:rsidP="000E06AC">
            <w:pPr>
              <w:pStyle w:val="BodyText"/>
              <w:spacing w:after="0"/>
              <w:ind w:right="27"/>
              <w:rPr>
                <w:sz w:val="20"/>
                <w:szCs w:val="20"/>
                <w:lang w:val="de-DE"/>
              </w:rPr>
            </w:pPr>
          </w:p>
        </w:tc>
        <w:tc>
          <w:tcPr>
            <w:tcW w:w="7560" w:type="dxa"/>
          </w:tcPr>
          <w:p w14:paraId="4B373DD4" w14:textId="77777777" w:rsidR="00B54F2B" w:rsidRPr="009F0C93" w:rsidRDefault="00B54F2B" w:rsidP="000E06AC">
            <w:pPr>
              <w:pStyle w:val="BodyText"/>
              <w:spacing w:after="0"/>
              <w:ind w:right="27"/>
              <w:rPr>
                <w:rFonts w:eastAsiaTheme="minorEastAsia"/>
                <w:sz w:val="20"/>
                <w:szCs w:val="20"/>
                <w:lang w:val="de-DE"/>
              </w:rPr>
            </w:pPr>
          </w:p>
        </w:tc>
      </w:tr>
      <w:tr w:rsidR="00B54F2B" w:rsidRPr="002C0391" w14:paraId="5C4D6520" w14:textId="77777777" w:rsidTr="000E06AC">
        <w:tc>
          <w:tcPr>
            <w:tcW w:w="1525" w:type="dxa"/>
          </w:tcPr>
          <w:p w14:paraId="7594D354" w14:textId="77777777" w:rsidR="00B54F2B" w:rsidRPr="009F0C93" w:rsidRDefault="00B54F2B" w:rsidP="000E06AC">
            <w:pPr>
              <w:pStyle w:val="BodyText"/>
              <w:spacing w:after="0"/>
              <w:ind w:right="27"/>
              <w:rPr>
                <w:sz w:val="20"/>
                <w:szCs w:val="20"/>
                <w:lang w:val="de-DE"/>
              </w:rPr>
            </w:pPr>
          </w:p>
        </w:tc>
        <w:tc>
          <w:tcPr>
            <w:tcW w:w="7560" w:type="dxa"/>
          </w:tcPr>
          <w:p w14:paraId="697C3014" w14:textId="77777777" w:rsidR="00B54F2B" w:rsidRPr="009F0C93" w:rsidRDefault="00B54F2B" w:rsidP="000E06AC">
            <w:pPr>
              <w:pStyle w:val="BodyText"/>
              <w:spacing w:after="0"/>
              <w:ind w:right="27"/>
              <w:rPr>
                <w:sz w:val="20"/>
                <w:szCs w:val="20"/>
                <w:lang w:val="de-DE"/>
              </w:rPr>
            </w:pPr>
          </w:p>
        </w:tc>
      </w:tr>
      <w:tr w:rsidR="00B54F2B" w:rsidRPr="002C0391" w14:paraId="5B8AECF6" w14:textId="77777777" w:rsidTr="000E06AC">
        <w:tc>
          <w:tcPr>
            <w:tcW w:w="1525" w:type="dxa"/>
          </w:tcPr>
          <w:p w14:paraId="202D721D" w14:textId="77777777" w:rsidR="00B54F2B" w:rsidRPr="009F0C93" w:rsidRDefault="00B54F2B" w:rsidP="000E06AC">
            <w:pPr>
              <w:pStyle w:val="BodyText"/>
              <w:spacing w:after="0"/>
              <w:ind w:right="27"/>
              <w:rPr>
                <w:rFonts w:eastAsiaTheme="minorEastAsia"/>
                <w:sz w:val="20"/>
                <w:szCs w:val="20"/>
                <w:lang w:val="de-DE"/>
              </w:rPr>
            </w:pPr>
          </w:p>
        </w:tc>
        <w:tc>
          <w:tcPr>
            <w:tcW w:w="7560" w:type="dxa"/>
          </w:tcPr>
          <w:p w14:paraId="0A7F952F" w14:textId="77777777" w:rsidR="00B54F2B" w:rsidRPr="009F0C93" w:rsidRDefault="00B54F2B" w:rsidP="000E06AC">
            <w:pPr>
              <w:pStyle w:val="BodyText"/>
              <w:spacing w:after="0"/>
              <w:ind w:right="27"/>
              <w:rPr>
                <w:rFonts w:eastAsiaTheme="minorEastAsia"/>
                <w:sz w:val="20"/>
                <w:szCs w:val="20"/>
                <w:lang w:val="de-DE"/>
              </w:rPr>
            </w:pP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lastRenderedPageBreak/>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r>
      <w:proofErr w:type="spellStart"/>
      <w:r>
        <w:t>InterDigital</w:t>
      </w:r>
      <w:proofErr w:type="spellEnd"/>
      <w:r>
        <w:t>,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F542" w14:textId="77777777" w:rsidR="000E48B7" w:rsidRDefault="000E48B7">
      <w:pPr>
        <w:spacing w:after="0" w:line="240" w:lineRule="auto"/>
      </w:pPr>
      <w:r>
        <w:separator/>
      </w:r>
    </w:p>
  </w:endnote>
  <w:endnote w:type="continuationSeparator" w:id="0">
    <w:p w14:paraId="2103AF4A" w14:textId="77777777" w:rsidR="000E48B7" w:rsidRDefault="000E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0E48B7" w:rsidRDefault="000E48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3FCC4" w14:textId="77777777" w:rsidR="000E48B7" w:rsidRDefault="000E48B7">
      <w:pPr>
        <w:spacing w:after="0" w:line="240" w:lineRule="auto"/>
      </w:pPr>
      <w:r>
        <w:separator/>
      </w:r>
    </w:p>
  </w:footnote>
  <w:footnote w:type="continuationSeparator" w:id="0">
    <w:p w14:paraId="5F7A0496" w14:textId="77777777" w:rsidR="000E48B7" w:rsidRDefault="000E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0E48B7" w:rsidRDefault="000E48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37"/>
  </w:num>
  <w:num w:numId="16">
    <w:abstractNumId w:val="6"/>
  </w:num>
  <w:num w:numId="17">
    <w:abstractNumId w:val="15"/>
  </w:num>
  <w:num w:numId="18">
    <w:abstractNumId w:val="35"/>
  </w:num>
  <w:num w:numId="19">
    <w:abstractNumId w:val="17"/>
  </w:num>
  <w:num w:numId="20">
    <w:abstractNumId w:val="7"/>
  </w:num>
  <w:num w:numId="21">
    <w:abstractNumId w:val="13"/>
  </w:num>
  <w:num w:numId="22">
    <w:abstractNumId w:val="3"/>
  </w:num>
  <w:num w:numId="23">
    <w:abstractNumId w:val="19"/>
  </w:num>
  <w:num w:numId="24">
    <w:abstractNumId w:val="33"/>
  </w:num>
  <w:num w:numId="25">
    <w:abstractNumId w:val="28"/>
  </w:num>
  <w:num w:numId="26">
    <w:abstractNumId w:val="2"/>
  </w:num>
  <w:num w:numId="27">
    <w:abstractNumId w:val="20"/>
  </w:num>
  <w:num w:numId="28">
    <w:abstractNumId w:val="10"/>
  </w:num>
  <w:num w:numId="29">
    <w:abstractNumId w:val="25"/>
  </w:num>
  <w:num w:numId="30">
    <w:abstractNumId w:val="24"/>
  </w:num>
  <w:num w:numId="31">
    <w:abstractNumId w:val="34"/>
  </w:num>
  <w:num w:numId="32">
    <w:abstractNumId w:val="4"/>
  </w:num>
  <w:num w:numId="33">
    <w:abstractNumId w:val="5"/>
  </w:num>
  <w:num w:numId="34">
    <w:abstractNumId w:val="32"/>
  </w:num>
  <w:num w:numId="35">
    <w:abstractNumId w:val="31"/>
  </w:num>
  <w:num w:numId="36">
    <w:abstractNumId w:val="16"/>
  </w:num>
  <w:num w:numId="37">
    <w:abstractNumId w:val="1"/>
  </w:num>
  <w:num w:numId="38">
    <w:abstractNumId w:val="23"/>
  </w:num>
  <w:num w:numId="39">
    <w:abstractNumId w:val="39"/>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http://purl.org/dc/elements/1.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2074D571-8397-489C-9EAA-90FCD563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808</TotalTime>
  <Pages>23</Pages>
  <Words>7971</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25</cp:revision>
  <cp:lastPrinted>2008-01-30T21:09:00Z</cp:lastPrinted>
  <dcterms:created xsi:type="dcterms:W3CDTF">2021-08-27T09:43:00Z</dcterms:created>
  <dcterms:modified xsi:type="dcterms:W3CDTF">2021-10-07T22:26:00Z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