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121" w:rsidRPr="007928A9" w:rsidRDefault="00FA7121" w:rsidP="00FA7121">
      <w:pPr>
        <w:tabs>
          <w:tab w:val="center" w:pos="4536"/>
          <w:tab w:val="right" w:pos="8280"/>
          <w:tab w:val="right" w:pos="9639"/>
        </w:tabs>
        <w:ind w:right="2"/>
        <w:rPr>
          <w:rFonts w:ascii="Arial" w:hAnsi="Arial" w:cs="Arial"/>
          <w:b/>
          <w:bCs/>
          <w:sz w:val="22"/>
          <w:szCs w:val="22"/>
          <w:highlight w:val="green"/>
        </w:rPr>
      </w:pPr>
      <w:r w:rsidRPr="00531460">
        <w:rPr>
          <w:rFonts w:ascii="Arial" w:hAnsi="Arial" w:cs="Arial"/>
          <w:b/>
          <w:bCs/>
          <w:sz w:val="22"/>
          <w:szCs w:val="22"/>
        </w:rPr>
        <w:t>3GPP TSG RAN WG1 #10</w:t>
      </w:r>
      <w:r w:rsidR="00500E71">
        <w:rPr>
          <w:rFonts w:ascii="Arial" w:hAnsi="Arial" w:cs="Arial"/>
          <w:b/>
          <w:bCs/>
          <w:sz w:val="22"/>
          <w:szCs w:val="22"/>
        </w:rPr>
        <w:t>6</w:t>
      </w:r>
      <w:r w:rsidR="009136E4">
        <w:rPr>
          <w:rFonts w:ascii="Arial" w:hAnsi="Arial" w:cs="Arial"/>
          <w:b/>
          <w:bCs/>
          <w:sz w:val="22"/>
          <w:szCs w:val="22"/>
        </w:rPr>
        <w:t>bis</w:t>
      </w:r>
      <w:r w:rsidR="004C06A4" w:rsidRPr="00531460">
        <w:rPr>
          <w:rFonts w:ascii="Arial" w:hAnsi="Arial" w:cs="Arial"/>
          <w:b/>
          <w:bCs/>
          <w:sz w:val="22"/>
          <w:szCs w:val="22"/>
        </w:rPr>
        <w:t>-</w:t>
      </w:r>
      <w:r w:rsidRPr="00531460">
        <w:rPr>
          <w:rFonts w:ascii="Arial" w:hAnsi="Arial" w:cs="Arial"/>
          <w:b/>
          <w:bCs/>
          <w:sz w:val="22"/>
          <w:szCs w:val="22"/>
        </w:rPr>
        <w:t>e</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sidR="009136E4">
        <w:rPr>
          <w:rFonts w:ascii="Arial" w:eastAsiaTheme="minorEastAsia" w:hAnsi="Arial" w:cs="Arial" w:hint="eastAsia"/>
          <w:b/>
          <w:bCs/>
          <w:sz w:val="22"/>
          <w:szCs w:val="22"/>
          <w:lang w:eastAsia="zh-CN"/>
        </w:rPr>
        <w:t xml:space="preserve">                              </w:t>
      </w:r>
      <w:r w:rsidRPr="00531460">
        <w:rPr>
          <w:rFonts w:ascii="Arial" w:eastAsiaTheme="minorEastAsia" w:hAnsi="Arial" w:cs="Arial" w:hint="eastAsia"/>
          <w:b/>
          <w:bCs/>
          <w:sz w:val="22"/>
          <w:szCs w:val="22"/>
          <w:lang w:eastAsia="zh-CN"/>
        </w:rPr>
        <w:t xml:space="preserve">  </w:t>
      </w:r>
      <w:r w:rsidR="00500E71" w:rsidRPr="007928A9">
        <w:rPr>
          <w:rFonts w:ascii="Arial" w:hAnsi="Arial" w:cs="Arial"/>
          <w:b/>
          <w:bCs/>
          <w:sz w:val="22"/>
          <w:szCs w:val="22"/>
        </w:rPr>
        <w:t>R1-</w:t>
      </w:r>
      <w:r w:rsidR="000C22A9">
        <w:rPr>
          <w:rFonts w:ascii="Arial" w:hAnsi="Arial" w:cs="Arial"/>
          <w:b/>
          <w:bCs/>
          <w:sz w:val="22"/>
          <w:szCs w:val="22"/>
        </w:rPr>
        <w:t>21</w:t>
      </w:r>
      <w:r w:rsidR="001641D7">
        <w:rPr>
          <w:rFonts w:ascii="Arial" w:hAnsi="Arial" w:cs="Arial"/>
          <w:b/>
          <w:bCs/>
          <w:sz w:val="22"/>
          <w:szCs w:val="22"/>
        </w:rPr>
        <w:t>09181</w:t>
      </w:r>
    </w:p>
    <w:p w:rsidR="00FA7121" w:rsidRPr="00531460" w:rsidRDefault="004E3D63" w:rsidP="004C06A4">
      <w:pPr>
        <w:tabs>
          <w:tab w:val="center" w:pos="4536"/>
          <w:tab w:val="right" w:pos="8280"/>
          <w:tab w:val="right" w:pos="9639"/>
        </w:tabs>
        <w:ind w:right="2"/>
        <w:rPr>
          <w:rFonts w:ascii="Arial" w:hAnsi="Arial" w:cs="Arial"/>
          <w:b/>
          <w:bCs/>
          <w:sz w:val="22"/>
          <w:szCs w:val="22"/>
        </w:rPr>
      </w:pPr>
      <w:r w:rsidRPr="00531460">
        <w:rPr>
          <w:rFonts w:ascii="Arial" w:eastAsia="MS Mincho" w:hAnsi="Arial" w:cs="Arial"/>
          <w:b/>
          <w:bCs/>
          <w:sz w:val="22"/>
          <w:szCs w:val="22"/>
          <w:lang w:eastAsia="ja-JP"/>
        </w:rPr>
        <w:t xml:space="preserve">e-Meeting, </w:t>
      </w:r>
      <w:r w:rsidR="009136E4">
        <w:rPr>
          <w:rFonts w:ascii="Arial" w:eastAsia="MS Mincho" w:hAnsi="Arial" w:cs="Arial"/>
          <w:b/>
          <w:bCs/>
          <w:sz w:val="22"/>
          <w:szCs w:val="22"/>
          <w:lang w:eastAsia="ja-JP"/>
        </w:rPr>
        <w:t>October 11</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xml:space="preserve"> –</w:t>
      </w:r>
      <w:r w:rsidR="00950F56">
        <w:rPr>
          <w:rFonts w:ascii="Arial" w:eastAsia="MS Mincho" w:hAnsi="Arial" w:cs="Arial"/>
          <w:b/>
          <w:bCs/>
          <w:sz w:val="22"/>
          <w:szCs w:val="22"/>
          <w:lang w:eastAsia="ja-JP"/>
        </w:rPr>
        <w:t xml:space="preserve"> </w:t>
      </w:r>
      <w:r w:rsidR="009136E4">
        <w:rPr>
          <w:rFonts w:ascii="Arial" w:eastAsia="MS Mincho" w:hAnsi="Arial" w:cs="Arial"/>
          <w:b/>
          <w:bCs/>
          <w:sz w:val="22"/>
          <w:szCs w:val="22"/>
          <w:lang w:eastAsia="ja-JP"/>
        </w:rPr>
        <w:t>19</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2021</w:t>
      </w:r>
    </w:p>
    <w:p w:rsidR="00FA7121" w:rsidRPr="00531460" w:rsidRDefault="00FA7121" w:rsidP="007928A9">
      <w:pPr>
        <w:pStyle w:val="ad"/>
        <w:tabs>
          <w:tab w:val="left" w:pos="1800"/>
        </w:tabs>
        <w:rPr>
          <w:rFonts w:ascii="Arial" w:eastAsia="宋体" w:hAnsi="Arial" w:cs="Arial"/>
          <w:b/>
          <w:sz w:val="22"/>
          <w:szCs w:val="22"/>
          <w:lang w:eastAsia="zh-CN"/>
        </w:rPr>
      </w:pPr>
    </w:p>
    <w:p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r w:rsidR="00396BFC" w:rsidRPr="00531460">
        <w:rPr>
          <w:rFonts w:ascii="Arial" w:hAnsi="Arial" w:cs="Arial"/>
          <w:b/>
          <w:sz w:val="22"/>
          <w:szCs w:val="22"/>
        </w:rPr>
        <w:t>, GOHIGH</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0" w:name="Title"/>
      <w:bookmarkEnd w:id="0"/>
      <w:r w:rsidRPr="00531460">
        <w:rPr>
          <w:rFonts w:ascii="Arial" w:hAnsi="Arial" w:cs="Arial"/>
          <w:b/>
          <w:sz w:val="22"/>
          <w:szCs w:val="22"/>
        </w:rPr>
        <w:tab/>
      </w:r>
      <w:r w:rsidR="000B4EF8" w:rsidRPr="00531460">
        <w:rPr>
          <w:rFonts w:ascii="Arial" w:eastAsiaTheme="minorEastAsia" w:hAnsi="Arial" w:cs="Arial"/>
          <w:b/>
          <w:sz w:val="22"/>
          <w:szCs w:val="22"/>
          <w:lang w:eastAsia="zh-CN"/>
        </w:rPr>
        <w:t xml:space="preserve">Discussion on LS </w:t>
      </w:r>
      <w:r w:rsidR="002B31AC">
        <w:rPr>
          <w:rFonts w:ascii="Arial" w:eastAsiaTheme="minorEastAsia" w:hAnsi="Arial" w:cs="Arial"/>
          <w:b/>
          <w:sz w:val="22"/>
          <w:szCs w:val="22"/>
          <w:lang w:eastAsia="zh-CN"/>
        </w:rPr>
        <w:t>on</w:t>
      </w:r>
      <w:r w:rsidR="004E3D63" w:rsidRPr="00531460">
        <w:rPr>
          <w:rFonts w:ascii="Arial" w:eastAsiaTheme="minorEastAsia" w:hAnsi="Arial" w:cs="Arial"/>
          <w:b/>
          <w:sz w:val="22"/>
          <w:szCs w:val="22"/>
          <w:lang w:eastAsia="zh-CN"/>
        </w:rPr>
        <w:t xml:space="preserve"> RAN2 </w:t>
      </w:r>
      <w:r w:rsidR="002B31AC">
        <w:rPr>
          <w:rFonts w:ascii="Arial" w:eastAsiaTheme="minorEastAsia" w:hAnsi="Arial" w:cs="Arial"/>
          <w:b/>
          <w:sz w:val="22"/>
          <w:szCs w:val="22"/>
          <w:lang w:eastAsia="zh-CN"/>
        </w:rPr>
        <w:t>Agreements Related to</w:t>
      </w:r>
      <w:r w:rsidR="00500E71" w:rsidRPr="00500E71">
        <w:rPr>
          <w:rFonts w:ascii="Arial" w:eastAsiaTheme="minorEastAsia" w:hAnsi="Arial" w:cs="Arial"/>
          <w:b/>
          <w:sz w:val="22"/>
          <w:szCs w:val="22"/>
          <w:lang w:eastAsia="zh-CN"/>
        </w:rPr>
        <w:t xml:space="preserve"> </w:t>
      </w:r>
      <w:r w:rsidR="002B31AC">
        <w:rPr>
          <w:rFonts w:ascii="Arial" w:eastAsiaTheme="minorEastAsia" w:hAnsi="Arial" w:cs="Arial"/>
          <w:b/>
          <w:sz w:val="22"/>
          <w:szCs w:val="22"/>
          <w:lang w:eastAsia="zh-CN"/>
        </w:rPr>
        <w:t>Resource S</w:t>
      </w:r>
      <w:r w:rsidR="009136E4">
        <w:rPr>
          <w:rFonts w:ascii="Arial" w:eastAsiaTheme="minorEastAsia" w:hAnsi="Arial" w:cs="Arial"/>
          <w:b/>
          <w:sz w:val="22"/>
          <w:szCs w:val="22"/>
          <w:lang w:eastAsia="zh-CN"/>
        </w:rPr>
        <w:t>election</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Pr="00531460">
        <w:rPr>
          <w:rFonts w:ascii="Arial" w:eastAsia="宋体" w:hAnsi="Arial" w:cs="Arial" w:hint="eastAsia"/>
          <w:b/>
          <w:sz w:val="22"/>
          <w:szCs w:val="22"/>
          <w:lang w:eastAsia="zh-CN"/>
        </w:rPr>
        <w:t>5</w:t>
      </w:r>
    </w:p>
    <w:p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rsidP="007928A9">
      <w:pPr>
        <w:pStyle w:val="1"/>
        <w:spacing w:beforeLines="150" w:afterLines="50"/>
        <w:ind w:left="431" w:hanging="431"/>
        <w:rPr>
          <w:rFonts w:cs="Arial"/>
        </w:rPr>
      </w:pPr>
      <w:r w:rsidRPr="005F3994">
        <w:rPr>
          <w:rFonts w:cs="Arial"/>
        </w:rPr>
        <w:t>Introduction</w:t>
      </w:r>
    </w:p>
    <w:p w:rsidR="004F342B" w:rsidRDefault="00CC2DBD" w:rsidP="004E3D63">
      <w:pPr>
        <w:spacing w:after="120"/>
        <w:rPr>
          <w:lang w:eastAsia="zh-CN"/>
        </w:rPr>
      </w:pPr>
      <w:r w:rsidRPr="00F70DD4">
        <w:rPr>
          <w:lang w:eastAsia="zh-CN"/>
        </w:rPr>
        <w:t xml:space="preserve">In LS </w:t>
      </w:r>
      <w:r w:rsidR="004A3E70" w:rsidRPr="00693B9C">
        <w:rPr>
          <w:lang w:eastAsia="zh-CN"/>
        </w:rPr>
        <w:t>R1-21</w:t>
      </w:r>
      <w:r w:rsidR="004A3E70" w:rsidRPr="00693B9C">
        <w:rPr>
          <w:rFonts w:hint="eastAsia"/>
          <w:lang w:eastAsia="zh-CN"/>
        </w:rPr>
        <w:t>0</w:t>
      </w:r>
      <w:r w:rsidR="00FE6FAB">
        <w:rPr>
          <w:lang w:eastAsia="zh-CN"/>
        </w:rPr>
        <w:t>8710</w:t>
      </w:r>
      <w:r w:rsidRPr="00F70DD4" w:rsidDel="007D5D62">
        <w:rPr>
          <w:lang w:eastAsia="zh-CN"/>
        </w:rPr>
        <w:t xml:space="preserve"> </w:t>
      </w:r>
      <w:r w:rsidRPr="00F70DD4">
        <w:rPr>
          <w:lang w:eastAsia="zh-CN"/>
        </w:rPr>
        <w:t>(</w:t>
      </w:r>
      <w:r w:rsidR="00B758B4" w:rsidRPr="00B758B4">
        <w:rPr>
          <w:lang w:eastAsia="zh-CN"/>
        </w:rPr>
        <w:t>R2-2108997</w:t>
      </w:r>
      <w:r w:rsidRPr="00F70DD4">
        <w:rPr>
          <w:lang w:eastAsia="zh-CN"/>
        </w:rPr>
        <w:t>)</w:t>
      </w:r>
      <w:r w:rsidR="00361819">
        <w:rPr>
          <w:lang w:eastAsia="zh-CN"/>
        </w:rPr>
        <w:fldChar w:fldCharType="begin"/>
      </w:r>
      <w:r w:rsidR="00361819">
        <w:rPr>
          <w:lang w:eastAsia="zh-CN"/>
        </w:rPr>
        <w:instrText xml:space="preserve"> REF _Ref77325586 \r \h </w:instrText>
      </w:r>
      <w:r w:rsidR="00361819">
        <w:rPr>
          <w:lang w:eastAsia="zh-CN"/>
        </w:rPr>
      </w:r>
      <w:r w:rsidR="00361819">
        <w:rPr>
          <w:lang w:eastAsia="zh-CN"/>
        </w:rPr>
        <w:fldChar w:fldCharType="separate"/>
      </w:r>
      <w:r w:rsidR="00361819">
        <w:rPr>
          <w:lang w:eastAsia="zh-CN"/>
        </w:rPr>
        <w:t>[1]</w:t>
      </w:r>
      <w:r w:rsidR="00361819">
        <w:rPr>
          <w:lang w:eastAsia="zh-CN"/>
        </w:rPr>
        <w:fldChar w:fldCharType="end"/>
      </w:r>
      <w:r w:rsidRPr="00F70DD4">
        <w:rPr>
          <w:lang w:eastAsia="zh-CN"/>
        </w:rPr>
        <w:t xml:space="preserve"> from RAN2, RAN2 </w:t>
      </w:r>
      <w:r w:rsidR="00883BFC">
        <w:rPr>
          <w:lang w:eastAsia="zh-CN"/>
        </w:rPr>
        <w:t xml:space="preserve">informs RAN1 that </w:t>
      </w:r>
      <w:r w:rsidR="00D618E7">
        <w:rPr>
          <w:lang w:eastAsia="zh-CN"/>
        </w:rPr>
        <w:t>the following agreements were achieved during RAN2 #115-e meeting regarding the resource selection at the TX UE</w:t>
      </w:r>
      <w:r w:rsidR="0044241D">
        <w:rPr>
          <w:lang w:eastAsia="zh-CN"/>
        </w:rPr>
        <w:t xml:space="preserve">. </w:t>
      </w: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sidRPr="00436828">
        <w:rPr>
          <w:rFonts w:ascii="Times" w:hAnsi="Times" w:cs="Times"/>
          <w:highlight w:val="green"/>
        </w:rPr>
        <w:t>Agreements:</w:t>
      </w: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sidRPr="00436828">
        <w:rPr>
          <w:rFonts w:ascii="Times" w:hAnsi="Times" w:cs="Times"/>
        </w:rPr>
        <w:t xml:space="preserve">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w:t>
      </w: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sidRPr="00436828">
        <w:rPr>
          <w:rFonts w:ascii="Times" w:hAnsi="Times" w:cs="Times"/>
        </w:rPr>
        <w:t xml:space="preserve">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w:t>
      </w:r>
      <w:proofErr w:type="spellStart"/>
      <w:r w:rsidRPr="00436828">
        <w:rPr>
          <w:rFonts w:ascii="Times" w:hAnsi="Times" w:cs="Times"/>
        </w:rPr>
        <w:t>groupcast</w:t>
      </w:r>
      <w:proofErr w:type="spellEnd"/>
      <w:r w:rsidRPr="00436828">
        <w:rPr>
          <w:rFonts w:ascii="Times" w:hAnsi="Times" w:cs="Times"/>
        </w:rPr>
        <w:t>. FFS on whether any spec impact.</w:t>
      </w: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sidRPr="00436828">
        <w:rPr>
          <w:rFonts w:ascii="Times" w:hAnsi="Times" w:cs="Times"/>
        </w:rPr>
        <w:t xml:space="preserve">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w:t>
      </w:r>
      <w:proofErr w:type="spellStart"/>
      <w:r w:rsidRPr="00436828">
        <w:rPr>
          <w:rFonts w:ascii="Times" w:hAnsi="Times" w:cs="Times"/>
        </w:rPr>
        <w:t>groupcast</w:t>
      </w:r>
      <w:proofErr w:type="spellEnd"/>
      <w:r w:rsidRPr="00436828">
        <w:rPr>
          <w:rFonts w:ascii="Times" w:hAnsi="Times" w:cs="Times"/>
        </w:rPr>
        <w:t>. FFS on whether any spec impact.</w:t>
      </w: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sidRPr="00436828">
        <w:rPr>
          <w:rFonts w:ascii="Times" w:hAnsi="Times" w:cs="Times"/>
        </w:rPr>
        <w:t xml:space="preserve">For broadcast, the TX UE can select the resources for the initial transmission associated with any active time supported by broadcast (i.e. on duration) at the RX UE. </w:t>
      </w: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44241D" w:rsidRPr="00436828" w:rsidRDefault="0044241D" w:rsidP="0044241D">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sidRPr="00436828">
        <w:rPr>
          <w:rFonts w:ascii="Times" w:hAnsi="Times" w:cs="Times"/>
        </w:rPr>
        <w:t>For broadcast, the TX UE can select the resources for the retransmission associated with any active time supported by broadcast (i.e. on duration) at the RX UE.</w:t>
      </w:r>
    </w:p>
    <w:p w:rsidR="0044241D" w:rsidRPr="0044241D" w:rsidRDefault="0044241D" w:rsidP="004E3D63">
      <w:pPr>
        <w:spacing w:after="120"/>
        <w:rPr>
          <w:lang w:eastAsia="zh-CN"/>
        </w:rPr>
      </w:pPr>
    </w:p>
    <w:p w:rsidR="0044241D" w:rsidRDefault="0044241D" w:rsidP="0044241D">
      <w:pPr>
        <w:spacing w:after="120"/>
        <w:rPr>
          <w:rFonts w:eastAsiaTheme="minorEastAsia"/>
          <w:lang w:eastAsia="zh-CN"/>
        </w:rPr>
      </w:pPr>
      <w:r>
        <w:rPr>
          <w:lang w:eastAsia="zh-CN"/>
        </w:rPr>
        <w:t xml:space="preserve">Furthermore, RAN2 </w:t>
      </w:r>
      <w:r w:rsidRPr="00F70DD4">
        <w:rPr>
          <w:lang w:eastAsia="zh-CN"/>
        </w:rPr>
        <w:t>ask</w:t>
      </w:r>
      <w:r>
        <w:rPr>
          <w:lang w:eastAsia="zh-CN"/>
        </w:rPr>
        <w:t>s</w:t>
      </w:r>
      <w:r w:rsidRPr="00F70DD4">
        <w:rPr>
          <w:lang w:eastAsia="zh-CN"/>
        </w:rPr>
        <w:t xml:space="preserve"> RAN1 </w:t>
      </w:r>
      <w:r>
        <w:rPr>
          <w:lang w:eastAsia="zh-CN"/>
        </w:rPr>
        <w:t xml:space="preserve">to </w:t>
      </w:r>
      <w:r w:rsidRPr="00883BFC">
        <w:rPr>
          <w:lang w:eastAsia="zh-CN"/>
        </w:rPr>
        <w:t xml:space="preserve">take </w:t>
      </w:r>
      <w:r>
        <w:rPr>
          <w:lang w:eastAsia="zh-CN"/>
        </w:rPr>
        <w:t>the above</w:t>
      </w:r>
      <w:r w:rsidRPr="00883BFC">
        <w:rPr>
          <w:lang w:eastAsia="zh-CN"/>
        </w:rPr>
        <w:t xml:space="preserve"> agreements into account and inform RAN2 whether/how RAN1 intends to reflect the restriction in the following RAN2 agreement “</w:t>
      </w:r>
      <w:r w:rsidRPr="00883BFC">
        <w:rPr>
          <w:i/>
          <w:lang w:eastAsia="zh-CN"/>
        </w:rPr>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w:t>
      </w:r>
      <w:r>
        <w:rPr>
          <w:lang w:eastAsia="zh-CN"/>
        </w:rPr>
        <w:t>”</w:t>
      </w:r>
    </w:p>
    <w:p w:rsidR="00FF5349" w:rsidRDefault="00091D80" w:rsidP="004E3D63">
      <w:pPr>
        <w:spacing w:beforeLines="50" w:before="120" w:after="120"/>
        <w:rPr>
          <w:rFonts w:eastAsiaTheme="minorEastAsia"/>
          <w:lang w:eastAsia="zh-CN"/>
        </w:rPr>
      </w:pPr>
      <w:r w:rsidRPr="00091D80">
        <w:rPr>
          <w:rFonts w:eastAsiaTheme="minorEastAsia"/>
          <w:lang w:eastAsia="zh-CN"/>
        </w:rPr>
        <w:t>In this contrib</w:t>
      </w:r>
      <w:r>
        <w:rPr>
          <w:rFonts w:eastAsiaTheme="minorEastAsia"/>
          <w:lang w:eastAsia="zh-CN"/>
        </w:rPr>
        <w:t xml:space="preserve">ution, our views on </w:t>
      </w:r>
      <w:r w:rsidR="00C34A76">
        <w:rPr>
          <w:rFonts w:eastAsiaTheme="minorEastAsia"/>
          <w:lang w:eastAsia="zh-CN"/>
        </w:rPr>
        <w:t xml:space="preserve">the </w:t>
      </w:r>
      <w:r w:rsidR="00E52FF7">
        <w:rPr>
          <w:rFonts w:eastAsia="宋体"/>
          <w:lang w:eastAsia="zh-CN"/>
        </w:rPr>
        <w:t>i</w:t>
      </w:r>
      <w:r w:rsidR="00E52FF7" w:rsidRPr="00920992">
        <w:rPr>
          <w:rFonts w:eastAsia="宋体"/>
          <w:lang w:eastAsia="zh-CN"/>
        </w:rPr>
        <w:t xml:space="preserve">mplementation </w:t>
      </w:r>
      <w:r w:rsidR="00E52FF7">
        <w:rPr>
          <w:rFonts w:eastAsia="宋体"/>
          <w:lang w:eastAsia="zh-CN"/>
        </w:rPr>
        <w:t xml:space="preserve">methods of the </w:t>
      </w:r>
      <w:r w:rsidR="00E52FF7">
        <w:rPr>
          <w:rFonts w:eastAsia="宋体" w:hint="eastAsia"/>
          <w:lang w:eastAsia="zh-CN"/>
        </w:rPr>
        <w:t>above</w:t>
      </w:r>
      <w:r w:rsidR="00E52FF7">
        <w:rPr>
          <w:rFonts w:eastAsia="宋体"/>
          <w:lang w:eastAsia="zh-CN"/>
        </w:rPr>
        <w:t xml:space="preserve"> restriction</w:t>
      </w:r>
      <w:r w:rsidRPr="00091D80">
        <w:rPr>
          <w:rFonts w:eastAsiaTheme="minorEastAsia"/>
          <w:lang w:eastAsia="zh-CN"/>
        </w:rPr>
        <w:t xml:space="preserve"> </w:t>
      </w:r>
      <w:r w:rsidR="00476682">
        <w:rPr>
          <w:rFonts w:eastAsiaTheme="minorEastAsia" w:hint="eastAsia"/>
          <w:lang w:eastAsia="zh-CN"/>
        </w:rPr>
        <w:t>are</w:t>
      </w:r>
      <w:r w:rsidR="00476682">
        <w:rPr>
          <w:rFonts w:eastAsiaTheme="minorEastAsia"/>
          <w:lang w:eastAsia="zh-CN"/>
        </w:rPr>
        <w:t xml:space="preserve"> </w:t>
      </w:r>
      <w:r w:rsidRPr="00091D80">
        <w:rPr>
          <w:rFonts w:eastAsiaTheme="minorEastAsia"/>
          <w:lang w:eastAsia="zh-CN"/>
        </w:rPr>
        <w:t>provided.</w:t>
      </w:r>
    </w:p>
    <w:p w:rsidR="00D658E1" w:rsidRPr="007928A9" w:rsidRDefault="00E27345" w:rsidP="007928A9">
      <w:pPr>
        <w:pStyle w:val="1"/>
        <w:spacing w:beforeLines="150" w:afterLines="50"/>
        <w:ind w:left="431" w:hanging="431"/>
        <w:rPr>
          <w:rFonts w:cs="Arial"/>
        </w:rPr>
      </w:pPr>
      <w:r w:rsidRPr="007928A9">
        <w:rPr>
          <w:rFonts w:cs="Arial" w:hint="eastAsia"/>
        </w:rPr>
        <w:t>Discussion</w:t>
      </w:r>
    </w:p>
    <w:p w:rsidR="00197A4C" w:rsidRDefault="00024752" w:rsidP="00C003E8">
      <w:pPr>
        <w:spacing w:beforeLines="50" w:before="120" w:after="120"/>
        <w:rPr>
          <w:rFonts w:eastAsiaTheme="minorEastAsia"/>
          <w:lang w:eastAsia="zh-CN"/>
        </w:rPr>
      </w:pPr>
      <w:r>
        <w:rPr>
          <w:rFonts w:eastAsiaTheme="minorEastAsia"/>
          <w:lang w:eastAsia="zh-CN"/>
        </w:rPr>
        <w:t xml:space="preserve">According to RAN2’s agreements, </w:t>
      </w:r>
      <w:r w:rsidR="004B68E0">
        <w:rPr>
          <w:rFonts w:eastAsiaTheme="minorEastAsia"/>
          <w:lang w:eastAsia="zh-CN"/>
        </w:rPr>
        <w:t>“</w:t>
      </w:r>
      <w:r w:rsidR="002A23FB">
        <w:rPr>
          <w:rFonts w:eastAsiaTheme="minorEastAsia"/>
          <w:lang w:eastAsia="zh-CN"/>
        </w:rPr>
        <w:t>TX UE</w:t>
      </w:r>
      <w:r w:rsidR="002A23FB" w:rsidRPr="002A23FB">
        <w:rPr>
          <w:rFonts w:eastAsiaTheme="minorEastAsia"/>
          <w:lang w:eastAsia="zh-CN"/>
        </w:rPr>
        <w:t xml:space="preserve"> selects the resources taking into account the active time (current or future) of the RX UE(s)</w:t>
      </w:r>
      <w:r w:rsidR="004B68E0">
        <w:rPr>
          <w:rFonts w:eastAsiaTheme="minorEastAsia"/>
          <w:lang w:eastAsia="zh-CN"/>
        </w:rPr>
        <w:t>”</w:t>
      </w:r>
      <w:r w:rsidR="002A23FB">
        <w:rPr>
          <w:rFonts w:eastAsiaTheme="minorEastAsia"/>
          <w:lang w:eastAsia="zh-CN"/>
        </w:rPr>
        <w:t xml:space="preserve"> means </w:t>
      </w:r>
      <w:r w:rsidR="004B68E0">
        <w:rPr>
          <w:rFonts w:eastAsiaTheme="minorEastAsia"/>
          <w:lang w:eastAsia="zh-CN"/>
        </w:rPr>
        <w:t xml:space="preserve">TX UE should </w:t>
      </w:r>
      <w:r w:rsidR="00197A4C">
        <w:rPr>
          <w:rFonts w:eastAsiaTheme="minorEastAsia"/>
          <w:lang w:eastAsia="zh-CN"/>
        </w:rPr>
        <w:t>reserve</w:t>
      </w:r>
      <w:r w:rsidR="004B68E0">
        <w:rPr>
          <w:rFonts w:eastAsiaTheme="minorEastAsia"/>
          <w:lang w:eastAsia="zh-CN"/>
        </w:rPr>
        <w:t xml:space="preserve"> the resources </w:t>
      </w:r>
      <w:r w:rsidR="00197A4C">
        <w:rPr>
          <w:rFonts w:eastAsiaTheme="minorEastAsia"/>
          <w:lang w:eastAsia="zh-CN"/>
        </w:rPr>
        <w:t xml:space="preserve">which </w:t>
      </w:r>
      <w:r w:rsidR="004B68E0">
        <w:rPr>
          <w:rFonts w:eastAsiaTheme="minorEastAsia"/>
          <w:lang w:eastAsia="zh-CN"/>
        </w:rPr>
        <w:t xml:space="preserve">are within the active time of the RX UE, </w:t>
      </w:r>
      <w:r w:rsidR="00197A4C">
        <w:rPr>
          <w:rFonts w:eastAsiaTheme="minorEastAsia"/>
          <w:lang w:eastAsia="zh-CN"/>
        </w:rPr>
        <w:t>so that</w:t>
      </w:r>
      <w:r w:rsidR="004B68E0">
        <w:rPr>
          <w:rFonts w:eastAsiaTheme="minorEastAsia"/>
          <w:lang w:eastAsia="zh-CN"/>
        </w:rPr>
        <w:t xml:space="preserve"> </w:t>
      </w:r>
      <w:r w:rsidR="00197A4C">
        <w:rPr>
          <w:rFonts w:eastAsiaTheme="minorEastAsia"/>
          <w:lang w:eastAsia="zh-CN"/>
        </w:rPr>
        <w:t xml:space="preserve">the </w:t>
      </w:r>
      <w:r>
        <w:rPr>
          <w:rFonts w:eastAsiaTheme="minorEastAsia"/>
          <w:lang w:eastAsia="zh-CN"/>
        </w:rPr>
        <w:t>transmission</w:t>
      </w:r>
      <w:r w:rsidR="00197A4C">
        <w:rPr>
          <w:rFonts w:eastAsiaTheme="minorEastAsia"/>
          <w:lang w:eastAsia="zh-CN"/>
        </w:rPr>
        <w:t>(s) can be successfully monitored by the RX UE</w:t>
      </w:r>
      <w:r w:rsidR="004B68E0">
        <w:rPr>
          <w:rFonts w:eastAsiaTheme="minorEastAsia"/>
          <w:lang w:eastAsia="zh-CN"/>
        </w:rPr>
        <w:t>.</w:t>
      </w:r>
      <w:r w:rsidR="007C63A2">
        <w:rPr>
          <w:rFonts w:eastAsiaTheme="minorEastAsia"/>
          <w:lang w:eastAsia="zh-CN"/>
        </w:rPr>
        <w:t xml:space="preserve"> </w:t>
      </w:r>
      <w:r w:rsidR="007C63A2" w:rsidRPr="007C63A2">
        <w:rPr>
          <w:rFonts w:eastAsiaTheme="minorEastAsia"/>
          <w:lang w:eastAsia="zh-CN"/>
        </w:rPr>
        <w:t xml:space="preserve">The basis for </w:t>
      </w:r>
      <w:r w:rsidR="007C63A2" w:rsidRPr="00F0624B">
        <w:rPr>
          <w:rFonts w:eastAsiaTheme="minorEastAsia" w:hint="eastAsia"/>
          <w:lang w:eastAsia="zh-CN"/>
        </w:rPr>
        <w:t xml:space="preserve">implementing </w:t>
      </w:r>
      <w:r w:rsidR="007C63A2">
        <w:rPr>
          <w:rFonts w:eastAsiaTheme="minorEastAsia"/>
          <w:lang w:eastAsia="zh-CN"/>
        </w:rPr>
        <w:t>the above restriction</w:t>
      </w:r>
      <w:r w:rsidR="007C63A2" w:rsidRPr="007C63A2">
        <w:rPr>
          <w:rFonts w:eastAsiaTheme="minorEastAsia"/>
          <w:lang w:eastAsia="zh-CN"/>
        </w:rPr>
        <w:t xml:space="preserve"> is to ensure that the resource selection window </w:t>
      </w:r>
      <w:r w:rsidR="00197A4C">
        <w:rPr>
          <w:rFonts w:eastAsiaTheme="minorEastAsia"/>
          <w:lang w:eastAsia="zh-CN"/>
        </w:rPr>
        <w:t>of the TX UE includes at least</w:t>
      </w:r>
      <w:r w:rsidR="007C63A2" w:rsidRPr="007C63A2">
        <w:rPr>
          <w:rFonts w:eastAsiaTheme="minorEastAsia"/>
          <w:lang w:eastAsia="zh-CN"/>
        </w:rPr>
        <w:t xml:space="preserve"> part of the DRX active time of the RX UE.</w:t>
      </w:r>
      <w:r w:rsidR="004B68E0">
        <w:rPr>
          <w:rFonts w:eastAsiaTheme="minorEastAsia"/>
          <w:lang w:eastAsia="zh-CN"/>
        </w:rPr>
        <w:t xml:space="preserve"> </w:t>
      </w:r>
      <w:r w:rsidR="007C63A2">
        <w:rPr>
          <w:rFonts w:eastAsiaTheme="minorEastAsia" w:hint="eastAsia"/>
          <w:lang w:eastAsia="zh-CN"/>
        </w:rPr>
        <w:t>Otherwise</w:t>
      </w:r>
      <w:r w:rsidR="007C63A2">
        <w:rPr>
          <w:rFonts w:eastAsiaTheme="minorEastAsia"/>
          <w:lang w:eastAsia="zh-CN"/>
        </w:rPr>
        <w:t>, TX UE may not find any candida</w:t>
      </w:r>
      <w:r w:rsidR="00197A4C">
        <w:rPr>
          <w:rFonts w:eastAsiaTheme="minorEastAsia"/>
          <w:lang w:eastAsia="zh-CN"/>
        </w:rPr>
        <w:t>te resource</w:t>
      </w:r>
      <w:r w:rsidR="00E52FF7">
        <w:rPr>
          <w:rFonts w:eastAsiaTheme="minorEastAsia"/>
          <w:lang w:eastAsia="zh-CN"/>
        </w:rPr>
        <w:t xml:space="preserve"> corresponding</w:t>
      </w:r>
      <w:r w:rsidR="007C63A2">
        <w:rPr>
          <w:rFonts w:eastAsiaTheme="minorEastAsia"/>
          <w:lang w:eastAsia="zh-CN"/>
        </w:rPr>
        <w:t xml:space="preserve"> to </w:t>
      </w:r>
      <w:r w:rsidR="00D442C0">
        <w:rPr>
          <w:rFonts w:eastAsiaTheme="minorEastAsia"/>
          <w:lang w:eastAsia="zh-CN"/>
        </w:rPr>
        <w:t xml:space="preserve">the </w:t>
      </w:r>
      <w:r w:rsidR="007C63A2">
        <w:rPr>
          <w:rFonts w:eastAsiaTheme="minorEastAsia"/>
          <w:lang w:eastAsia="zh-CN"/>
        </w:rPr>
        <w:t>DRX active time</w:t>
      </w:r>
      <w:r w:rsidR="00D442C0">
        <w:rPr>
          <w:rFonts w:eastAsiaTheme="minorEastAsia"/>
          <w:lang w:eastAsia="zh-CN"/>
        </w:rPr>
        <w:t xml:space="preserve"> of the RX UE(s)</w:t>
      </w:r>
      <w:r w:rsidR="007C63A2">
        <w:rPr>
          <w:rFonts w:eastAsiaTheme="minorEastAsia"/>
          <w:lang w:eastAsia="zh-CN"/>
        </w:rPr>
        <w:t>, while the RX UE cannot receive expected transmission</w:t>
      </w:r>
      <w:r w:rsidR="00197A4C">
        <w:rPr>
          <w:rFonts w:eastAsiaTheme="minorEastAsia"/>
          <w:lang w:eastAsia="zh-CN"/>
        </w:rPr>
        <w:t>(s)</w:t>
      </w:r>
      <w:r w:rsidR="009F7FE1">
        <w:rPr>
          <w:rFonts w:eastAsiaTheme="minorEastAsia"/>
          <w:lang w:eastAsia="zh-CN"/>
        </w:rPr>
        <w:t xml:space="preserve"> during its DRX active time.</w:t>
      </w:r>
      <w:r w:rsidR="00577CA5">
        <w:rPr>
          <w:rFonts w:eastAsiaTheme="minorEastAsia"/>
          <w:lang w:eastAsia="zh-CN"/>
        </w:rPr>
        <w:t xml:space="preserve"> In this case, TX UE can only transmit the packet in the DRX inactive time of the RX UE or drop the transmission, both of which will lead to reliability decrease.</w:t>
      </w:r>
    </w:p>
    <w:p w:rsidR="00577CA5" w:rsidRPr="00577CA5" w:rsidRDefault="00577CA5" w:rsidP="00C003E8">
      <w:pPr>
        <w:spacing w:beforeLines="50" w:before="120" w:after="120"/>
        <w:rPr>
          <w:rFonts w:eastAsiaTheme="minorEastAsia"/>
          <w:b/>
          <w:i/>
          <w:lang w:eastAsia="zh-CN"/>
        </w:rPr>
      </w:pPr>
      <w:r w:rsidRPr="00577CA5">
        <w:rPr>
          <w:rFonts w:eastAsiaTheme="minorEastAsia"/>
          <w:b/>
          <w:i/>
          <w:lang w:eastAsia="zh-CN"/>
        </w:rPr>
        <w:t>Observation 1: If the resource selection window of the TX UE does not i</w:t>
      </w:r>
      <w:r w:rsidR="00D442C0">
        <w:rPr>
          <w:rFonts w:eastAsiaTheme="minorEastAsia"/>
          <w:b/>
          <w:i/>
          <w:lang w:eastAsia="zh-CN"/>
        </w:rPr>
        <w:t>nclude</w:t>
      </w:r>
      <w:r w:rsidRPr="00577CA5">
        <w:rPr>
          <w:rFonts w:eastAsiaTheme="minorEastAsia"/>
          <w:b/>
          <w:i/>
          <w:lang w:eastAsia="zh-CN"/>
        </w:rPr>
        <w:t xml:space="preserve"> any candidate resource </w:t>
      </w:r>
      <w:r w:rsidR="00E52FF7">
        <w:rPr>
          <w:rFonts w:eastAsiaTheme="minorEastAsia"/>
          <w:b/>
          <w:i/>
          <w:lang w:eastAsia="zh-CN"/>
        </w:rPr>
        <w:t>corresponding</w:t>
      </w:r>
      <w:r w:rsidRPr="00577CA5">
        <w:rPr>
          <w:rFonts w:eastAsiaTheme="minorEastAsia"/>
          <w:b/>
          <w:i/>
          <w:lang w:eastAsia="zh-CN"/>
        </w:rPr>
        <w:t xml:space="preserve"> to </w:t>
      </w:r>
      <w:r w:rsidR="00EA2A6C">
        <w:rPr>
          <w:rFonts w:eastAsiaTheme="minorEastAsia"/>
          <w:b/>
          <w:i/>
          <w:lang w:eastAsia="zh-CN"/>
        </w:rPr>
        <w:t xml:space="preserve">the </w:t>
      </w:r>
      <w:r w:rsidRPr="00577CA5">
        <w:rPr>
          <w:rFonts w:eastAsiaTheme="minorEastAsia"/>
          <w:b/>
          <w:i/>
          <w:lang w:eastAsia="zh-CN"/>
        </w:rPr>
        <w:t>DRX active time</w:t>
      </w:r>
      <w:r w:rsidR="00EA2A6C">
        <w:rPr>
          <w:rFonts w:eastAsiaTheme="minorEastAsia"/>
          <w:b/>
          <w:i/>
          <w:lang w:eastAsia="zh-CN"/>
        </w:rPr>
        <w:t xml:space="preserve"> of the RX UE(s)</w:t>
      </w:r>
      <w:r w:rsidRPr="00577CA5">
        <w:rPr>
          <w:rFonts w:eastAsiaTheme="minorEastAsia"/>
          <w:b/>
          <w:i/>
          <w:lang w:eastAsia="zh-CN"/>
        </w:rPr>
        <w:t>, transmission reliability cannot be guaranteed.</w:t>
      </w:r>
    </w:p>
    <w:p w:rsidR="00965801" w:rsidRPr="00C003E8" w:rsidRDefault="009451FC" w:rsidP="00425C46">
      <w:pPr>
        <w:spacing w:beforeLines="50" w:before="120" w:after="120"/>
        <w:rPr>
          <w:rFonts w:eastAsiaTheme="minorEastAsia"/>
          <w:lang w:eastAsia="zh-CN"/>
        </w:rPr>
      </w:pPr>
      <w:r>
        <w:rPr>
          <w:rFonts w:eastAsiaTheme="minorEastAsia"/>
          <w:lang w:eastAsia="zh-CN"/>
        </w:rPr>
        <w:t>In order t</w:t>
      </w:r>
      <w:r w:rsidR="002D2BC4">
        <w:rPr>
          <w:rFonts w:eastAsiaTheme="minorEastAsia"/>
          <w:lang w:eastAsia="zh-CN"/>
        </w:rPr>
        <w:t xml:space="preserve">o avoid </w:t>
      </w:r>
      <w:r>
        <w:rPr>
          <w:rFonts w:eastAsiaTheme="minorEastAsia"/>
          <w:lang w:eastAsia="zh-CN"/>
        </w:rPr>
        <w:t>this</w:t>
      </w:r>
      <w:r w:rsidR="002D2BC4">
        <w:rPr>
          <w:rFonts w:eastAsiaTheme="minorEastAsia"/>
          <w:lang w:eastAsia="zh-CN"/>
        </w:rPr>
        <w:t xml:space="preserve"> situation,</w:t>
      </w:r>
      <w:r>
        <w:rPr>
          <w:rFonts w:eastAsiaTheme="minorEastAsia"/>
          <w:lang w:eastAsia="zh-CN"/>
        </w:rPr>
        <w:t xml:space="preserve"> the</w:t>
      </w:r>
      <w:r w:rsidR="002D2BC4">
        <w:rPr>
          <w:rFonts w:eastAsiaTheme="minorEastAsia"/>
          <w:lang w:eastAsia="zh-CN"/>
        </w:rPr>
        <w:t xml:space="preserve"> resource selection window can be adjusted to </w:t>
      </w:r>
      <w:r w:rsidR="002D2BC4" w:rsidRPr="00F0624B">
        <w:rPr>
          <w:rFonts w:eastAsiaTheme="minorEastAsia" w:hint="eastAsia"/>
          <w:lang w:eastAsia="zh-CN"/>
        </w:rPr>
        <w:t>a</w:t>
      </w:r>
      <w:r w:rsidR="00EA2A6C">
        <w:rPr>
          <w:rFonts w:eastAsiaTheme="minorEastAsia"/>
          <w:lang w:eastAsia="zh-CN"/>
        </w:rPr>
        <w:t>t</w:t>
      </w:r>
      <w:r w:rsidR="002D2BC4" w:rsidRPr="00F0624B">
        <w:rPr>
          <w:rFonts w:eastAsiaTheme="minorEastAsia" w:hint="eastAsia"/>
          <w:lang w:eastAsia="zh-CN"/>
        </w:rPr>
        <w:t xml:space="preserve"> least partially overlap with the DRX active time of the Rx UE(s)</w:t>
      </w:r>
      <w:r w:rsidR="00965801">
        <w:rPr>
          <w:rFonts w:eastAsiaTheme="minorEastAsia"/>
          <w:lang w:eastAsia="zh-CN"/>
        </w:rPr>
        <w:t>, as shown in Fig</w:t>
      </w:r>
      <w:r w:rsidR="003F3319">
        <w:rPr>
          <w:rFonts w:eastAsiaTheme="minorEastAsia" w:hint="eastAsia"/>
          <w:lang w:eastAsia="zh-CN"/>
        </w:rPr>
        <w:t>ure</w:t>
      </w:r>
      <w:r w:rsidR="003F3319">
        <w:rPr>
          <w:rFonts w:eastAsiaTheme="minorEastAsia"/>
          <w:lang w:eastAsia="zh-CN"/>
        </w:rPr>
        <w:t xml:space="preserve"> </w:t>
      </w:r>
      <w:r w:rsidR="00965801">
        <w:rPr>
          <w:rFonts w:eastAsiaTheme="minorEastAsia"/>
          <w:lang w:eastAsia="zh-CN"/>
        </w:rPr>
        <w:t>1</w:t>
      </w:r>
      <w:r w:rsidR="002D2BC4">
        <w:rPr>
          <w:rFonts w:eastAsiaTheme="minorEastAsia"/>
          <w:lang w:eastAsia="zh-CN"/>
        </w:rPr>
        <w:t>.</w:t>
      </w:r>
      <w:r w:rsidR="00C003E8">
        <w:rPr>
          <w:rFonts w:eastAsiaTheme="minorEastAsia"/>
          <w:lang w:eastAsia="zh-CN"/>
        </w:rPr>
        <w:t xml:space="preserve"> </w:t>
      </w:r>
      <w:r>
        <w:rPr>
          <w:rFonts w:eastAsiaTheme="minorEastAsia"/>
          <w:lang w:eastAsia="zh-CN"/>
        </w:rPr>
        <w:t>With this adjustment,</w:t>
      </w:r>
      <w:r w:rsidRPr="009451FC">
        <w:rPr>
          <w:rFonts w:eastAsia="宋体"/>
          <w:lang w:eastAsia="zh-CN"/>
        </w:rPr>
        <w:t xml:space="preserve"> </w:t>
      </w:r>
      <w:r>
        <w:rPr>
          <w:rFonts w:eastAsia="宋体"/>
          <w:lang w:eastAsia="zh-CN"/>
        </w:rPr>
        <w:t>TX UE can always find appropriate candidate resources in the resource selection window, so that the transmissions on the reserved resources can be monitored by the RX UE(s).</w:t>
      </w:r>
      <w:r>
        <w:rPr>
          <w:rFonts w:eastAsiaTheme="minorEastAsia"/>
          <w:lang w:eastAsia="zh-CN"/>
        </w:rPr>
        <w:t xml:space="preserve"> </w:t>
      </w:r>
      <w:r w:rsidR="00C003E8">
        <w:rPr>
          <w:rFonts w:eastAsiaTheme="minorEastAsia"/>
          <w:lang w:eastAsia="zh-CN"/>
        </w:rPr>
        <w:t>Considering that RAN</w:t>
      </w:r>
      <w:r w:rsidR="00C003E8">
        <w:rPr>
          <w:rFonts w:eastAsiaTheme="minorEastAsia" w:hint="eastAsia"/>
          <w:lang w:eastAsia="zh-CN"/>
        </w:rPr>
        <w:t>1</w:t>
      </w:r>
      <w:r w:rsidR="00C003E8">
        <w:rPr>
          <w:rFonts w:eastAsiaTheme="minorEastAsia"/>
          <w:lang w:eastAsia="zh-CN"/>
        </w:rPr>
        <w:t xml:space="preserve"> is responsible for determining the resource selection window, </w:t>
      </w:r>
      <w:r w:rsidR="00EA2A6C" w:rsidRPr="00EA2A6C">
        <w:rPr>
          <w:rFonts w:eastAsiaTheme="minorEastAsia"/>
          <w:lang w:eastAsia="zh-CN"/>
        </w:rPr>
        <w:t xml:space="preserve">the </w:t>
      </w:r>
      <w:r w:rsidR="00E52FF7">
        <w:rPr>
          <w:rFonts w:eastAsiaTheme="minorEastAsia"/>
          <w:lang w:eastAsia="zh-CN"/>
        </w:rPr>
        <w:t xml:space="preserve">above-mentioned </w:t>
      </w:r>
      <w:r w:rsidR="00EA2A6C" w:rsidRPr="00EA2A6C">
        <w:rPr>
          <w:rFonts w:eastAsiaTheme="minorEastAsia"/>
          <w:lang w:eastAsia="zh-CN"/>
        </w:rPr>
        <w:t>restriction</w:t>
      </w:r>
      <w:r w:rsidR="00E52FF7">
        <w:rPr>
          <w:rFonts w:eastAsiaTheme="minorEastAsia"/>
          <w:lang w:eastAsia="zh-CN"/>
        </w:rPr>
        <w:t xml:space="preserve"> (i.e. </w:t>
      </w:r>
      <w:r w:rsidR="00EA2A6C" w:rsidRPr="00EA2A6C">
        <w:rPr>
          <w:rFonts w:eastAsiaTheme="minorEastAsia"/>
          <w:lang w:eastAsia="zh-CN"/>
        </w:rPr>
        <w:t>TX UE selects the resources taking into account the active time</w:t>
      </w:r>
      <w:r w:rsidR="00EA2A6C">
        <w:rPr>
          <w:rFonts w:eastAsiaTheme="minorEastAsia"/>
          <w:lang w:eastAsia="zh-CN"/>
        </w:rPr>
        <w:t xml:space="preserve"> </w:t>
      </w:r>
      <w:r w:rsidR="00E52FF7">
        <w:rPr>
          <w:rFonts w:eastAsiaTheme="minorEastAsia"/>
          <w:lang w:eastAsia="zh-CN"/>
        </w:rPr>
        <w:t>of the RX UE)</w:t>
      </w:r>
      <w:r w:rsidR="00C003E8" w:rsidRPr="00F0624B">
        <w:rPr>
          <w:rFonts w:eastAsiaTheme="minorEastAsia" w:hint="eastAsia"/>
          <w:lang w:eastAsia="zh-CN"/>
        </w:rPr>
        <w:t xml:space="preserve"> can </w:t>
      </w:r>
      <w:r w:rsidR="00C003E8">
        <w:rPr>
          <w:rFonts w:eastAsiaTheme="minorEastAsia"/>
          <w:lang w:eastAsia="zh-CN"/>
        </w:rPr>
        <w:t xml:space="preserve">also </w:t>
      </w:r>
      <w:r w:rsidR="00C003E8" w:rsidRPr="00F0624B">
        <w:rPr>
          <w:rFonts w:eastAsiaTheme="minorEastAsia" w:hint="eastAsia"/>
          <w:lang w:eastAsia="zh-CN"/>
        </w:rPr>
        <w:t>be implement</w:t>
      </w:r>
      <w:r w:rsidR="00EA2A6C">
        <w:rPr>
          <w:rFonts w:eastAsiaTheme="minorEastAsia"/>
          <w:lang w:eastAsia="zh-CN"/>
        </w:rPr>
        <w:t>ed</w:t>
      </w:r>
      <w:r w:rsidR="00C003E8" w:rsidRPr="00F0624B">
        <w:rPr>
          <w:rFonts w:eastAsiaTheme="minorEastAsia" w:hint="eastAsia"/>
          <w:lang w:eastAsia="zh-CN"/>
        </w:rPr>
        <w:t xml:space="preserve"> </w:t>
      </w:r>
      <w:r w:rsidR="00EA2A6C">
        <w:rPr>
          <w:rFonts w:eastAsiaTheme="minorEastAsia"/>
          <w:lang w:eastAsia="zh-CN"/>
        </w:rPr>
        <w:t>by RAN1,</w:t>
      </w:r>
      <w:r w:rsidR="00C003E8" w:rsidRPr="00F0624B">
        <w:rPr>
          <w:rFonts w:eastAsiaTheme="minorEastAsia" w:hint="eastAsia"/>
          <w:lang w:eastAsia="zh-CN"/>
        </w:rPr>
        <w:t xml:space="preserve"> by </w:t>
      </w:r>
      <w:r w:rsidR="00EA2A6C">
        <w:rPr>
          <w:rFonts w:eastAsiaTheme="minorEastAsia"/>
          <w:lang w:eastAsia="zh-CN"/>
        </w:rPr>
        <w:t xml:space="preserve">means of </w:t>
      </w:r>
      <w:r w:rsidR="00C003E8" w:rsidRPr="00F0624B">
        <w:rPr>
          <w:rFonts w:eastAsiaTheme="minorEastAsia" w:hint="eastAsia"/>
          <w:lang w:eastAsia="zh-CN"/>
        </w:rPr>
        <w:t>adjusting the</w:t>
      </w:r>
      <w:r w:rsidR="00EA2A6C">
        <w:rPr>
          <w:rFonts w:eastAsiaTheme="minorEastAsia" w:hint="eastAsia"/>
          <w:lang w:eastAsia="zh-CN"/>
        </w:rPr>
        <w:t xml:space="preserve"> resource selection window to a</w:t>
      </w:r>
      <w:r w:rsidR="00EA2A6C">
        <w:rPr>
          <w:rFonts w:eastAsiaTheme="minorEastAsia"/>
          <w:lang w:eastAsia="zh-CN"/>
        </w:rPr>
        <w:t>t</w:t>
      </w:r>
      <w:r w:rsidR="00C003E8" w:rsidRPr="00F0624B">
        <w:rPr>
          <w:rFonts w:eastAsiaTheme="minorEastAsia" w:hint="eastAsia"/>
          <w:lang w:eastAsia="zh-CN"/>
        </w:rPr>
        <w:t xml:space="preserve"> least partially overlap with the DRX active time of the Rx UE(s).</w:t>
      </w:r>
    </w:p>
    <w:p w:rsidR="00965801" w:rsidRDefault="00C003E8" w:rsidP="00C003E8">
      <w:pPr>
        <w:spacing w:beforeLines="50" w:before="120" w:after="120"/>
        <w:jc w:val="center"/>
      </w:pPr>
      <w:r>
        <w:object w:dxaOrig="8041" w:dyaOrig="4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41pt" o:ole="">
            <v:imagedata r:id="rId9" o:title=""/>
          </v:shape>
          <o:OLEObject Type="Embed" ProgID="Visio.Drawing.15" ShapeID="_x0000_i1025" DrawAspect="Content" ObjectID="_1694505369" r:id="rId10"/>
        </w:object>
      </w:r>
    </w:p>
    <w:p w:rsidR="00C003E8" w:rsidRPr="005C7B71" w:rsidRDefault="00C003E8" w:rsidP="00C003E8">
      <w:pPr>
        <w:spacing w:beforeLines="50" w:before="120" w:after="120"/>
        <w:jc w:val="center"/>
        <w:rPr>
          <w:rFonts w:eastAsiaTheme="minorEastAsia"/>
          <w:lang w:eastAsia="zh-CN"/>
        </w:rPr>
      </w:pPr>
      <w:r w:rsidRPr="006F508C">
        <w:rPr>
          <w:rFonts w:eastAsia="MS Mincho"/>
          <w:b/>
          <w:sz w:val="16"/>
        </w:rPr>
        <w:t>Figure 1:</w:t>
      </w:r>
      <w:r w:rsidRPr="00C003E8">
        <w:t xml:space="preserve"> </w:t>
      </w:r>
      <w:r>
        <w:rPr>
          <w:rFonts w:eastAsia="MS Mincho"/>
          <w:b/>
          <w:sz w:val="16"/>
        </w:rPr>
        <w:t>A</w:t>
      </w:r>
      <w:r w:rsidRPr="00C003E8">
        <w:rPr>
          <w:rFonts w:eastAsia="MS Mincho"/>
          <w:b/>
          <w:sz w:val="16"/>
        </w:rPr>
        <w:t>djust resource selection window to a</w:t>
      </w:r>
      <w:r w:rsidR="00EA2A6C">
        <w:rPr>
          <w:rFonts w:eastAsia="MS Mincho"/>
          <w:b/>
          <w:sz w:val="16"/>
        </w:rPr>
        <w:t>t</w:t>
      </w:r>
      <w:r w:rsidRPr="00C003E8">
        <w:rPr>
          <w:rFonts w:eastAsia="MS Mincho"/>
          <w:b/>
          <w:sz w:val="16"/>
        </w:rPr>
        <w:t xml:space="preserve"> least partially overlap with the DRX active time of the Rx UE</w:t>
      </w:r>
    </w:p>
    <w:p w:rsidR="000E1C23" w:rsidRPr="000E5DC8" w:rsidRDefault="000E1C23" w:rsidP="000E5DC8">
      <w:pPr>
        <w:spacing w:beforeLines="50" w:before="120" w:after="120"/>
        <w:rPr>
          <w:rFonts w:eastAsiaTheme="minorEastAsia"/>
          <w:b/>
          <w:i/>
          <w:lang w:eastAsia="zh-CN"/>
        </w:rPr>
      </w:pPr>
      <w:r w:rsidRPr="000E5DC8">
        <w:rPr>
          <w:rFonts w:eastAsiaTheme="minorEastAsia"/>
          <w:b/>
          <w:i/>
          <w:lang w:eastAsia="zh-CN"/>
        </w:rPr>
        <w:t>Proposal 1:</w:t>
      </w:r>
      <w:r w:rsidR="00F0624B" w:rsidRPr="00F0624B">
        <w:rPr>
          <w:rFonts w:ascii="微软雅黑" w:eastAsia="微软雅黑" w:hAnsi="微软雅黑" w:cstheme="minorBidi" w:hint="eastAsia"/>
          <w:color w:val="000000" w:themeColor="text1"/>
          <w:kern w:val="24"/>
          <w:sz w:val="48"/>
          <w:szCs w:val="48"/>
        </w:rPr>
        <w:t xml:space="preserve"> </w:t>
      </w:r>
      <w:r w:rsidR="00F0624B" w:rsidRPr="00F0624B">
        <w:rPr>
          <w:rFonts w:eastAsiaTheme="minorEastAsia" w:hint="eastAsia"/>
          <w:b/>
          <w:i/>
          <w:lang w:eastAsia="zh-CN"/>
        </w:rPr>
        <w:t xml:space="preserve">RAN1 can be responsible for implementing the restriction </w:t>
      </w:r>
      <w:r w:rsidR="002D2BC4">
        <w:rPr>
          <w:rFonts w:eastAsiaTheme="minorEastAsia"/>
          <w:b/>
          <w:i/>
          <w:lang w:eastAsia="zh-CN"/>
        </w:rPr>
        <w:t xml:space="preserve">that </w:t>
      </w:r>
      <w:r w:rsidR="002D2BC4" w:rsidRPr="002D2BC4">
        <w:rPr>
          <w:rFonts w:eastAsiaTheme="minorEastAsia"/>
          <w:b/>
          <w:i/>
          <w:lang w:eastAsia="zh-CN"/>
        </w:rPr>
        <w:t>TX UE selects the resources taking into account the active time (current or future) of the RX UE(s)</w:t>
      </w:r>
      <w:r w:rsidR="002D2BC4">
        <w:rPr>
          <w:rFonts w:eastAsiaTheme="minorEastAsia"/>
          <w:b/>
          <w:i/>
          <w:lang w:eastAsia="zh-CN"/>
        </w:rPr>
        <w:t xml:space="preserve"> </w:t>
      </w:r>
      <w:r w:rsidR="00F0624B" w:rsidRPr="00F0624B">
        <w:rPr>
          <w:rFonts w:eastAsiaTheme="minorEastAsia" w:hint="eastAsia"/>
          <w:b/>
          <w:i/>
          <w:lang w:eastAsia="zh-CN"/>
        </w:rPr>
        <w:t>by adjusting the</w:t>
      </w:r>
      <w:r w:rsidR="00EA2A6C">
        <w:rPr>
          <w:rFonts w:eastAsiaTheme="minorEastAsia" w:hint="eastAsia"/>
          <w:b/>
          <w:i/>
          <w:lang w:eastAsia="zh-CN"/>
        </w:rPr>
        <w:t xml:space="preserve"> resource selection window to a</w:t>
      </w:r>
      <w:r w:rsidR="00EA2A6C">
        <w:rPr>
          <w:rFonts w:eastAsiaTheme="minorEastAsia"/>
          <w:b/>
          <w:i/>
          <w:lang w:eastAsia="zh-CN"/>
        </w:rPr>
        <w:t>t</w:t>
      </w:r>
      <w:r w:rsidR="00F0624B" w:rsidRPr="00F0624B">
        <w:rPr>
          <w:rFonts w:eastAsiaTheme="minorEastAsia" w:hint="eastAsia"/>
          <w:b/>
          <w:i/>
          <w:lang w:eastAsia="zh-CN"/>
        </w:rPr>
        <w:t xml:space="preserve"> least partially overlap with the DRX active time of the Rx UE(s).</w:t>
      </w:r>
    </w:p>
    <w:p w:rsidR="003625FD" w:rsidRDefault="003625FD" w:rsidP="00425C46">
      <w:pPr>
        <w:spacing w:after="120"/>
        <w:rPr>
          <w:rFonts w:eastAsia="宋体"/>
          <w:lang w:eastAsia="zh-CN"/>
        </w:rPr>
      </w:pPr>
      <w:r w:rsidRPr="003625FD">
        <w:rPr>
          <w:rFonts w:eastAsia="宋体"/>
          <w:lang w:eastAsia="zh-CN"/>
        </w:rPr>
        <w:t>In addition</w:t>
      </w:r>
      <w:r w:rsidR="001762D4">
        <w:rPr>
          <w:rFonts w:eastAsia="宋体"/>
          <w:lang w:eastAsia="zh-CN"/>
        </w:rPr>
        <w:t xml:space="preserve"> to the above RAN1 operation</w:t>
      </w:r>
      <w:r>
        <w:rPr>
          <w:rFonts w:eastAsia="宋体"/>
          <w:lang w:eastAsia="zh-CN"/>
        </w:rPr>
        <w:t xml:space="preserve">, two resource selection </w:t>
      </w:r>
      <w:r w:rsidR="001762D4">
        <w:rPr>
          <w:rFonts w:eastAsia="宋体"/>
          <w:lang w:eastAsia="zh-CN"/>
        </w:rPr>
        <w:t>methods</w:t>
      </w:r>
      <w:r>
        <w:rPr>
          <w:rFonts w:eastAsia="宋体"/>
          <w:lang w:eastAsia="zh-CN"/>
        </w:rPr>
        <w:t xml:space="preserve"> can be considered after the resource selection window is determined.</w:t>
      </w:r>
    </w:p>
    <w:p w:rsidR="009D6116" w:rsidRDefault="009D6116" w:rsidP="00B84AD5">
      <w:pPr>
        <w:pStyle w:val="af6"/>
        <w:numPr>
          <w:ilvl w:val="0"/>
          <w:numId w:val="31"/>
        </w:numPr>
        <w:spacing w:after="120"/>
        <w:ind w:firstLineChars="0"/>
        <w:rPr>
          <w:rFonts w:eastAsia="宋体"/>
          <w:lang w:eastAsia="zh-CN"/>
        </w:rPr>
      </w:pPr>
      <w:r w:rsidRPr="009D6116">
        <w:rPr>
          <w:rFonts w:eastAsia="宋体"/>
          <w:lang w:eastAsia="zh-CN"/>
        </w:rPr>
        <w:t xml:space="preserve">RAN1 is responsible for </w:t>
      </w:r>
      <w:r w:rsidR="00B84AD5" w:rsidRPr="00B84AD5">
        <w:rPr>
          <w:rFonts w:eastAsia="宋体"/>
          <w:lang w:eastAsia="zh-CN"/>
        </w:rPr>
        <w:t>determining the candidate resources corresponding to the DRX active time</w:t>
      </w:r>
      <w:r w:rsidR="00B84AD5">
        <w:rPr>
          <w:rFonts w:eastAsia="宋体"/>
          <w:lang w:eastAsia="zh-CN"/>
        </w:rPr>
        <w:t xml:space="preserve"> of</w:t>
      </w:r>
      <w:r w:rsidR="00B84AD5" w:rsidRPr="00B84AD5">
        <w:rPr>
          <w:rFonts w:eastAsia="宋体"/>
          <w:lang w:eastAsia="zh-CN"/>
        </w:rPr>
        <w:t xml:space="preserve"> the RX UE(s)</w:t>
      </w:r>
      <w:r>
        <w:rPr>
          <w:rFonts w:eastAsia="宋体"/>
          <w:lang w:eastAsia="zh-CN"/>
        </w:rPr>
        <w:t>.</w:t>
      </w:r>
    </w:p>
    <w:p w:rsidR="00546DD1" w:rsidRDefault="009D6116" w:rsidP="009D6116">
      <w:pPr>
        <w:spacing w:after="120"/>
        <w:rPr>
          <w:rFonts w:eastAsia="宋体"/>
          <w:lang w:eastAsia="zh-CN"/>
        </w:rPr>
      </w:pPr>
      <w:r>
        <w:rPr>
          <w:rFonts w:eastAsia="宋体" w:hint="eastAsia"/>
          <w:lang w:eastAsia="zh-CN"/>
        </w:rPr>
        <w:t>I</w:t>
      </w:r>
      <w:r>
        <w:rPr>
          <w:rFonts w:eastAsia="宋体"/>
          <w:lang w:eastAsia="zh-CN"/>
        </w:rPr>
        <w:t xml:space="preserve">n this case, </w:t>
      </w:r>
      <w:r w:rsidR="004D7777">
        <w:rPr>
          <w:rFonts w:eastAsia="宋体"/>
          <w:lang w:eastAsia="zh-CN"/>
        </w:rPr>
        <w:t>TX UE</w:t>
      </w:r>
      <w:r>
        <w:rPr>
          <w:rFonts w:eastAsia="宋体"/>
          <w:lang w:eastAsia="zh-CN"/>
        </w:rPr>
        <w:t xml:space="preserve"> can maintain two candidate resource sets </w:t>
      </w:r>
      <w:r w:rsidRPr="009D6116">
        <w:rPr>
          <w:rFonts w:eastAsia="宋体"/>
          <w:lang w:eastAsia="zh-CN"/>
        </w:rPr>
        <w:t>which correspond to the candidate resources within the DRX active time of the Rx UE(s)</w:t>
      </w:r>
      <w:r>
        <w:rPr>
          <w:rFonts w:eastAsia="宋体"/>
          <w:lang w:eastAsia="zh-CN"/>
        </w:rPr>
        <w:t xml:space="preserve"> (e.g. S</w:t>
      </w:r>
      <w:r w:rsidRPr="00C15F44">
        <w:rPr>
          <w:rFonts w:eastAsia="宋体"/>
          <w:vertAlign w:val="subscript"/>
          <w:lang w:eastAsia="zh-CN"/>
        </w:rPr>
        <w:t>B</w:t>
      </w:r>
      <w:r>
        <w:rPr>
          <w:rFonts w:eastAsia="宋体"/>
          <w:lang w:eastAsia="zh-CN"/>
        </w:rPr>
        <w:t>)</w:t>
      </w:r>
      <w:r w:rsidRPr="009D6116">
        <w:rPr>
          <w:rFonts w:eastAsia="宋体"/>
          <w:lang w:eastAsia="zh-CN"/>
        </w:rPr>
        <w:t xml:space="preserve"> and all candidate resources</w:t>
      </w:r>
      <w:r>
        <w:rPr>
          <w:rFonts w:eastAsia="宋体"/>
          <w:lang w:eastAsia="zh-CN"/>
        </w:rPr>
        <w:t xml:space="preserve"> </w:t>
      </w:r>
      <w:r w:rsidRPr="009D6116">
        <w:rPr>
          <w:rFonts w:eastAsia="宋体"/>
          <w:lang w:eastAsia="zh-CN"/>
        </w:rPr>
        <w:t>within the resource selection window (i.e. S</w:t>
      </w:r>
      <w:r w:rsidRPr="00C15F44">
        <w:rPr>
          <w:rFonts w:eastAsia="宋体"/>
          <w:vertAlign w:val="subscript"/>
          <w:lang w:eastAsia="zh-CN"/>
        </w:rPr>
        <w:t>A</w:t>
      </w:r>
      <w:r w:rsidR="00AE2C22">
        <w:rPr>
          <w:rFonts w:eastAsia="宋体"/>
          <w:lang w:eastAsia="zh-CN"/>
        </w:rPr>
        <w:t xml:space="preserve"> in </w:t>
      </w:r>
      <w:r w:rsidR="00AE2C22">
        <w:rPr>
          <w:rFonts w:eastAsia="宋体"/>
          <w:lang w:eastAsia="zh-CN"/>
        </w:rPr>
        <w:fldChar w:fldCharType="begin"/>
      </w:r>
      <w:r w:rsidR="00AE2C22">
        <w:rPr>
          <w:rFonts w:eastAsia="宋体"/>
          <w:lang w:eastAsia="zh-CN"/>
        </w:rPr>
        <w:instrText xml:space="preserve"> REF _Ref77582721 \r \h </w:instrText>
      </w:r>
      <w:r w:rsidR="00AE2C22">
        <w:rPr>
          <w:rFonts w:eastAsia="宋体"/>
          <w:lang w:eastAsia="zh-CN"/>
        </w:rPr>
      </w:r>
      <w:r w:rsidR="00AE2C22">
        <w:rPr>
          <w:rFonts w:eastAsia="宋体"/>
          <w:lang w:eastAsia="zh-CN"/>
        </w:rPr>
        <w:fldChar w:fldCharType="separate"/>
      </w:r>
      <w:r w:rsidR="00AE2C22">
        <w:rPr>
          <w:rFonts w:eastAsia="宋体"/>
          <w:lang w:eastAsia="zh-CN"/>
        </w:rPr>
        <w:t>[2]</w:t>
      </w:r>
      <w:r w:rsidR="00AE2C22">
        <w:rPr>
          <w:rFonts w:eastAsia="宋体"/>
          <w:lang w:eastAsia="zh-CN"/>
        </w:rPr>
        <w:fldChar w:fldCharType="end"/>
      </w:r>
      <w:r w:rsidRPr="009D6116">
        <w:rPr>
          <w:rFonts w:eastAsia="宋体"/>
          <w:lang w:eastAsia="zh-CN"/>
        </w:rPr>
        <w:t>) respectively</w:t>
      </w:r>
      <w:r w:rsidR="00546DD1">
        <w:rPr>
          <w:rFonts w:eastAsia="宋体"/>
          <w:lang w:eastAsia="zh-CN"/>
        </w:rPr>
        <w:t>, as shown in Figure 2</w:t>
      </w:r>
      <w:r w:rsidR="00D2712C">
        <w:rPr>
          <w:rFonts w:eastAsia="宋体"/>
          <w:lang w:eastAsia="zh-CN"/>
        </w:rPr>
        <w:t>.</w:t>
      </w:r>
      <w:r w:rsidR="004D7777">
        <w:rPr>
          <w:rFonts w:eastAsia="宋体"/>
          <w:lang w:eastAsia="zh-CN"/>
        </w:rPr>
        <w:t xml:space="preserve"> </w:t>
      </w:r>
      <w:r w:rsidR="00D2712C">
        <w:rPr>
          <w:rFonts w:eastAsia="宋体"/>
          <w:lang w:eastAsia="zh-CN"/>
        </w:rPr>
        <w:t xml:space="preserve">Both of the </w:t>
      </w:r>
      <w:r w:rsidR="004D7777">
        <w:rPr>
          <w:rFonts w:eastAsia="宋体"/>
          <w:lang w:eastAsia="zh-CN"/>
        </w:rPr>
        <w:t xml:space="preserve">candidate resource sets </w:t>
      </w:r>
      <w:r w:rsidR="00D2712C">
        <w:rPr>
          <w:rFonts w:eastAsia="宋体"/>
          <w:lang w:eastAsia="zh-CN"/>
        </w:rPr>
        <w:t xml:space="preserve">can be reported </w:t>
      </w:r>
      <w:r w:rsidR="004D7777">
        <w:rPr>
          <w:rFonts w:eastAsia="宋体"/>
          <w:lang w:eastAsia="zh-CN"/>
        </w:rPr>
        <w:t xml:space="preserve">to MAC after </w:t>
      </w:r>
      <w:r w:rsidR="009D352E">
        <w:rPr>
          <w:rFonts w:eastAsia="宋体"/>
          <w:lang w:eastAsia="zh-CN"/>
        </w:rPr>
        <w:t xml:space="preserve">the </w:t>
      </w:r>
      <w:r w:rsidR="00546DD1">
        <w:rPr>
          <w:rFonts w:eastAsia="宋体"/>
          <w:lang w:eastAsia="zh-CN"/>
        </w:rPr>
        <w:t xml:space="preserve">resource exclusion procedure and </w:t>
      </w:r>
      <w:r w:rsidR="004D7777">
        <w:rPr>
          <w:rFonts w:eastAsia="宋体"/>
          <w:lang w:eastAsia="zh-CN"/>
        </w:rPr>
        <w:t>MAC can take the</w:t>
      </w:r>
      <w:r w:rsidR="00E66D69">
        <w:rPr>
          <w:rFonts w:eastAsia="宋体"/>
          <w:lang w:eastAsia="zh-CN"/>
        </w:rPr>
        <w:t xml:space="preserve"> two</w:t>
      </w:r>
      <w:r w:rsidR="004D7777">
        <w:rPr>
          <w:rFonts w:eastAsia="宋体"/>
          <w:lang w:eastAsia="zh-CN"/>
        </w:rPr>
        <w:t xml:space="preserve"> resource sets into consideration whe</w:t>
      </w:r>
      <w:r w:rsidR="00787E80">
        <w:rPr>
          <w:rFonts w:eastAsia="宋体"/>
          <w:lang w:eastAsia="zh-CN"/>
        </w:rPr>
        <w:t>n performing resource selection</w:t>
      </w:r>
      <w:r w:rsidR="00546DD1">
        <w:rPr>
          <w:rFonts w:eastAsia="宋体"/>
          <w:lang w:eastAsia="zh-CN"/>
        </w:rPr>
        <w:t xml:space="preserve">. </w:t>
      </w:r>
    </w:p>
    <w:p w:rsidR="00C15F44" w:rsidRDefault="00D16F68" w:rsidP="00A93AD9">
      <w:pPr>
        <w:spacing w:after="120"/>
        <w:jc w:val="center"/>
      </w:pPr>
      <w:r w:rsidRPr="00D16F68">
        <w:t xml:space="preserve"> </w:t>
      </w:r>
      <w:r>
        <w:object w:dxaOrig="8940" w:dyaOrig="4830">
          <v:shape id="_x0000_i1027" type="#_x0000_t75" style="width:290.5pt;height:156.5pt" o:ole="">
            <v:imagedata r:id="rId11" o:title=""/>
          </v:shape>
          <o:OLEObject Type="Embed" ProgID="Visio.Drawing.15" ShapeID="_x0000_i1027" DrawAspect="Content" ObjectID="_1694505370" r:id="rId12"/>
        </w:object>
      </w:r>
    </w:p>
    <w:p w:rsidR="00C16F79" w:rsidRPr="00C16F79" w:rsidRDefault="00C16F79" w:rsidP="00C16F79">
      <w:pPr>
        <w:spacing w:after="120"/>
        <w:jc w:val="center"/>
        <w:rPr>
          <w:rFonts w:eastAsia="MS Mincho"/>
          <w:b/>
          <w:sz w:val="16"/>
        </w:rPr>
      </w:pPr>
      <w:r w:rsidRPr="00C16F79">
        <w:rPr>
          <w:rFonts w:eastAsia="MS Mincho"/>
          <w:b/>
          <w:sz w:val="16"/>
        </w:rPr>
        <w:t>Figure</w:t>
      </w:r>
      <w:r>
        <w:rPr>
          <w:rFonts w:eastAsia="MS Mincho"/>
          <w:b/>
          <w:sz w:val="16"/>
        </w:rPr>
        <w:t xml:space="preserve"> 2: TX UE performs resource selection in two candidate resource sets</w:t>
      </w:r>
    </w:p>
    <w:p w:rsidR="009D6116" w:rsidRDefault="009D6116" w:rsidP="00B84AD5">
      <w:pPr>
        <w:pStyle w:val="af6"/>
        <w:numPr>
          <w:ilvl w:val="0"/>
          <w:numId w:val="31"/>
        </w:numPr>
        <w:spacing w:after="120"/>
        <w:ind w:firstLineChars="0"/>
        <w:rPr>
          <w:rFonts w:eastAsia="宋体"/>
          <w:lang w:eastAsia="zh-CN"/>
        </w:rPr>
      </w:pPr>
      <w:r w:rsidRPr="009D6116">
        <w:rPr>
          <w:rFonts w:eastAsia="宋体"/>
          <w:lang w:eastAsia="zh-CN"/>
        </w:rPr>
        <w:t>RAN</w:t>
      </w:r>
      <w:r>
        <w:rPr>
          <w:rFonts w:eastAsia="宋体"/>
          <w:lang w:eastAsia="zh-CN"/>
        </w:rPr>
        <w:t>2</w:t>
      </w:r>
      <w:r w:rsidRPr="009D6116">
        <w:rPr>
          <w:rFonts w:eastAsia="宋体"/>
          <w:lang w:eastAsia="zh-CN"/>
        </w:rPr>
        <w:t xml:space="preserve"> is responsible for </w:t>
      </w:r>
      <w:r w:rsidR="00B84AD5" w:rsidRPr="00B84AD5">
        <w:rPr>
          <w:rFonts w:eastAsia="宋体"/>
          <w:lang w:eastAsia="zh-CN"/>
        </w:rPr>
        <w:t>determining the candidate resources corresponding to the DRX active time</w:t>
      </w:r>
      <w:r w:rsidR="00B84AD5">
        <w:rPr>
          <w:rFonts w:eastAsia="宋体"/>
          <w:lang w:eastAsia="zh-CN"/>
        </w:rPr>
        <w:t xml:space="preserve"> of</w:t>
      </w:r>
      <w:r w:rsidR="00B84AD5" w:rsidRPr="00B84AD5">
        <w:rPr>
          <w:rFonts w:eastAsia="宋体"/>
          <w:lang w:eastAsia="zh-CN"/>
        </w:rPr>
        <w:t xml:space="preserve"> the RX UE(s)</w:t>
      </w:r>
      <w:r>
        <w:rPr>
          <w:rFonts w:eastAsia="宋体"/>
          <w:lang w:eastAsia="zh-CN"/>
        </w:rPr>
        <w:t>.</w:t>
      </w:r>
    </w:p>
    <w:p w:rsidR="00C90038" w:rsidRDefault="00C16F79" w:rsidP="00C90038">
      <w:pPr>
        <w:spacing w:after="120"/>
        <w:rPr>
          <w:rFonts w:eastAsia="宋体"/>
          <w:lang w:eastAsia="zh-CN"/>
        </w:rPr>
      </w:pPr>
      <w:r w:rsidRPr="00C16F79">
        <w:rPr>
          <w:rFonts w:eastAsia="宋体"/>
          <w:lang w:eastAsia="zh-CN"/>
        </w:rPr>
        <w:t>From the perspective of minimizing the impact on the specification</w:t>
      </w:r>
      <w:r w:rsidR="00D214DA">
        <w:rPr>
          <w:rFonts w:eastAsia="宋体"/>
          <w:lang w:eastAsia="zh-CN"/>
        </w:rPr>
        <w:t>, TX UE can also maintain only one candidate resource set</w:t>
      </w:r>
      <w:r w:rsidR="00AE2C22">
        <w:rPr>
          <w:rFonts w:eastAsia="宋体"/>
          <w:lang w:eastAsia="zh-CN"/>
        </w:rPr>
        <w:t xml:space="preserve"> </w:t>
      </w:r>
      <w:r w:rsidR="00D214DA">
        <w:rPr>
          <w:rFonts w:eastAsia="宋体"/>
          <w:lang w:eastAsia="zh-CN"/>
        </w:rPr>
        <w:t>(i.e. S</w:t>
      </w:r>
      <w:r w:rsidR="00D214DA" w:rsidRPr="00AE2C22">
        <w:rPr>
          <w:rFonts w:eastAsia="宋体"/>
          <w:vertAlign w:val="subscript"/>
          <w:lang w:eastAsia="zh-CN"/>
        </w:rPr>
        <w:t>A</w:t>
      </w:r>
      <w:r w:rsidR="00D214DA">
        <w:rPr>
          <w:rFonts w:eastAsia="宋体"/>
          <w:lang w:eastAsia="zh-CN"/>
        </w:rPr>
        <w:t xml:space="preserve"> in </w:t>
      </w:r>
      <w:r w:rsidR="00AE2C22">
        <w:rPr>
          <w:rFonts w:eastAsia="宋体"/>
          <w:lang w:eastAsia="zh-CN"/>
        </w:rPr>
        <w:fldChar w:fldCharType="begin"/>
      </w:r>
      <w:r w:rsidR="00AE2C22">
        <w:rPr>
          <w:rFonts w:eastAsia="宋体"/>
          <w:lang w:eastAsia="zh-CN"/>
        </w:rPr>
        <w:instrText xml:space="preserve"> REF _Ref77582721 \r \h </w:instrText>
      </w:r>
      <w:r w:rsidR="00AE2C22">
        <w:rPr>
          <w:rFonts w:eastAsia="宋体"/>
          <w:lang w:eastAsia="zh-CN"/>
        </w:rPr>
      </w:r>
      <w:r w:rsidR="00AE2C22">
        <w:rPr>
          <w:rFonts w:eastAsia="宋体"/>
          <w:lang w:eastAsia="zh-CN"/>
        </w:rPr>
        <w:fldChar w:fldCharType="separate"/>
      </w:r>
      <w:r w:rsidR="00AE2C22">
        <w:rPr>
          <w:rFonts w:eastAsia="宋体"/>
          <w:lang w:eastAsia="zh-CN"/>
        </w:rPr>
        <w:t>[2]</w:t>
      </w:r>
      <w:r w:rsidR="00AE2C22">
        <w:rPr>
          <w:rFonts w:eastAsia="宋体"/>
          <w:lang w:eastAsia="zh-CN"/>
        </w:rPr>
        <w:fldChar w:fldCharType="end"/>
      </w:r>
      <w:r w:rsidR="00D214DA">
        <w:rPr>
          <w:rFonts w:eastAsia="宋体"/>
          <w:lang w:eastAsia="zh-CN"/>
        </w:rPr>
        <w:t>)</w:t>
      </w:r>
      <w:r w:rsidR="00700619">
        <w:rPr>
          <w:rFonts w:eastAsia="宋体"/>
          <w:lang w:eastAsia="zh-CN"/>
        </w:rPr>
        <w:t xml:space="preserve"> as shown in Figure 3.</w:t>
      </w:r>
      <w:r w:rsidR="00AE2C22">
        <w:rPr>
          <w:rFonts w:eastAsia="宋体"/>
          <w:lang w:eastAsia="zh-CN"/>
        </w:rPr>
        <w:t xml:space="preserve"> </w:t>
      </w:r>
      <w:r w:rsidR="00700619">
        <w:rPr>
          <w:rFonts w:eastAsia="宋体"/>
          <w:lang w:eastAsia="zh-CN"/>
        </w:rPr>
        <w:t>However, due to the fact that MAC can only know the index of the candidate resources instead of the definite slots which the candidate resources are located in, PHY needs to report the start time of the resource selection window as well as S</w:t>
      </w:r>
      <w:r w:rsidR="00700619" w:rsidRPr="00700619">
        <w:rPr>
          <w:rFonts w:eastAsia="宋体"/>
          <w:vertAlign w:val="subscript"/>
          <w:lang w:eastAsia="zh-CN"/>
        </w:rPr>
        <w:t>A</w:t>
      </w:r>
      <w:r w:rsidR="00700619">
        <w:rPr>
          <w:rFonts w:eastAsia="宋体"/>
          <w:lang w:eastAsia="zh-CN"/>
        </w:rPr>
        <w:t>, so that MAC can be aware of whether the candidate resources</w:t>
      </w:r>
      <w:r w:rsidR="00097E29">
        <w:rPr>
          <w:rFonts w:eastAsia="宋体"/>
          <w:lang w:eastAsia="zh-CN"/>
        </w:rPr>
        <w:t xml:space="preserve"> correspond</w:t>
      </w:r>
      <w:r w:rsidR="00700619">
        <w:rPr>
          <w:rFonts w:eastAsia="宋体"/>
          <w:lang w:eastAsia="zh-CN"/>
        </w:rPr>
        <w:t xml:space="preserve"> to the DRX active time of the RX UE. </w:t>
      </w:r>
      <w:r w:rsidR="00C90038">
        <w:rPr>
          <w:rFonts w:eastAsia="宋体"/>
          <w:lang w:eastAsia="zh-CN"/>
        </w:rPr>
        <w:t>In this case, it can be up to RAN2 implementation to perform resource selection by taking into account the active time</w:t>
      </w:r>
      <w:r w:rsidR="00C90038" w:rsidRPr="00C90038">
        <w:rPr>
          <w:rFonts w:eastAsia="宋体"/>
          <w:lang w:eastAsia="zh-CN"/>
        </w:rPr>
        <w:t xml:space="preserve"> of the RX UE(s)</w:t>
      </w:r>
      <w:r w:rsidR="00C90038">
        <w:rPr>
          <w:rFonts w:eastAsia="宋体"/>
          <w:lang w:eastAsia="zh-CN"/>
        </w:rPr>
        <w:t xml:space="preserve">. </w:t>
      </w:r>
    </w:p>
    <w:p w:rsidR="007474D0" w:rsidRDefault="00D16F68" w:rsidP="007474D0">
      <w:pPr>
        <w:spacing w:after="120"/>
        <w:jc w:val="center"/>
        <w:rPr>
          <w:rFonts w:eastAsia="宋体"/>
          <w:lang w:eastAsia="zh-CN"/>
        </w:rPr>
      </w:pPr>
      <w:r w:rsidRPr="00D16F68">
        <w:t xml:space="preserve"> </w:t>
      </w:r>
      <w:r>
        <w:object w:dxaOrig="9380" w:dyaOrig="4290">
          <v:shape id="_x0000_i1029" type="#_x0000_t75" style="width:320pt;height:146.5pt" o:ole="">
            <v:imagedata r:id="rId13" o:title=""/>
          </v:shape>
          <o:OLEObject Type="Embed" ProgID="Visio.Drawing.15" ShapeID="_x0000_i1029" DrawAspect="Content" ObjectID="_1694505371" r:id="rId14"/>
        </w:object>
      </w:r>
    </w:p>
    <w:p w:rsidR="007474D0" w:rsidRPr="00C16F79" w:rsidRDefault="007474D0" w:rsidP="007474D0">
      <w:pPr>
        <w:spacing w:after="120"/>
        <w:jc w:val="center"/>
        <w:rPr>
          <w:rFonts w:eastAsia="MS Mincho"/>
          <w:b/>
          <w:sz w:val="16"/>
        </w:rPr>
      </w:pPr>
      <w:r w:rsidRPr="00C16F79">
        <w:rPr>
          <w:rFonts w:eastAsia="MS Mincho"/>
          <w:b/>
          <w:sz w:val="16"/>
        </w:rPr>
        <w:t>Figure</w:t>
      </w:r>
      <w:r>
        <w:rPr>
          <w:rFonts w:eastAsia="MS Mincho"/>
          <w:b/>
          <w:sz w:val="16"/>
        </w:rPr>
        <w:t xml:space="preserve"> 3: TX UE performs resource selection in </w:t>
      </w:r>
      <w:r w:rsidR="002B1EF0">
        <w:rPr>
          <w:rFonts w:eastAsia="MS Mincho"/>
          <w:b/>
          <w:sz w:val="16"/>
        </w:rPr>
        <w:t>one candidate resource set</w:t>
      </w:r>
    </w:p>
    <w:p w:rsidR="00751132" w:rsidRPr="00751132" w:rsidRDefault="00700619" w:rsidP="00024181">
      <w:pPr>
        <w:spacing w:beforeLines="100" w:before="240" w:after="120"/>
        <w:rPr>
          <w:rFonts w:eastAsia="宋体"/>
          <w:lang w:val="en-GB" w:eastAsia="zh-CN"/>
        </w:rPr>
      </w:pPr>
      <w:r>
        <w:rPr>
          <w:rFonts w:eastAsia="宋体"/>
          <w:lang w:eastAsia="zh-CN"/>
        </w:rPr>
        <w:lastRenderedPageBreak/>
        <w:t xml:space="preserve">The detailed description of the above </w:t>
      </w:r>
      <w:r w:rsidRPr="00A065F9">
        <w:rPr>
          <w:rFonts w:eastAsia="宋体"/>
          <w:lang w:val="en-GB" w:eastAsia="zh-CN"/>
        </w:rPr>
        <w:t>resource selection methods</w:t>
      </w:r>
      <w:r>
        <w:rPr>
          <w:rFonts w:eastAsia="宋体"/>
          <w:lang w:eastAsia="zh-CN"/>
        </w:rPr>
        <w:t xml:space="preserve"> can be found in our discussion paper</w:t>
      </w:r>
      <w:r>
        <w:rPr>
          <w:rFonts w:eastAsia="宋体"/>
          <w:lang w:eastAsia="zh-CN"/>
        </w:rPr>
        <w:fldChar w:fldCharType="begin"/>
      </w:r>
      <w:r>
        <w:rPr>
          <w:rFonts w:eastAsia="宋体"/>
          <w:lang w:eastAsia="zh-CN"/>
        </w:rPr>
        <w:instrText xml:space="preserve"> REF _Ref82870105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w:t>
      </w:r>
      <w:r w:rsidR="00751132" w:rsidRPr="00751132">
        <w:rPr>
          <w:rFonts w:eastAsia="宋体"/>
          <w:lang w:val="en-GB" w:eastAsia="zh-CN"/>
        </w:rPr>
        <w:t>Since</w:t>
      </w:r>
      <w:r>
        <w:rPr>
          <w:rFonts w:eastAsia="宋体"/>
          <w:lang w:val="en-GB" w:eastAsia="zh-CN"/>
        </w:rPr>
        <w:t xml:space="preserve"> these</w:t>
      </w:r>
      <w:r w:rsidR="00751132" w:rsidRPr="00751132">
        <w:rPr>
          <w:rFonts w:eastAsia="宋体"/>
          <w:lang w:val="en-GB" w:eastAsia="zh-CN"/>
        </w:rPr>
        <w:t xml:space="preserve"> two </w:t>
      </w:r>
      <w:r w:rsidR="00A065F9" w:rsidRPr="00A065F9">
        <w:rPr>
          <w:rFonts w:eastAsia="宋体"/>
          <w:lang w:val="en-GB" w:eastAsia="zh-CN"/>
        </w:rPr>
        <w:t xml:space="preserve">methods </w:t>
      </w:r>
      <w:r w:rsidR="00751132" w:rsidRPr="00A065F9">
        <w:rPr>
          <w:rFonts w:eastAsia="宋体"/>
          <w:lang w:val="en-GB" w:eastAsia="zh-CN"/>
        </w:rPr>
        <w:t>a</w:t>
      </w:r>
      <w:r w:rsidR="00751132" w:rsidRPr="00751132">
        <w:rPr>
          <w:rFonts w:eastAsia="宋体"/>
          <w:lang w:val="en-GB" w:eastAsia="zh-CN"/>
        </w:rPr>
        <w:t>re mutually exclusive,</w:t>
      </w:r>
      <w:r w:rsidR="00A065F9">
        <w:rPr>
          <w:rFonts w:eastAsia="宋体"/>
          <w:lang w:val="en-GB" w:eastAsia="zh-CN"/>
        </w:rPr>
        <w:t xml:space="preserve"> further discussion may be needed for the down-selection. Hence, the content of the reply LS is suggested as follows.</w:t>
      </w:r>
    </w:p>
    <w:p w:rsidR="00E36504" w:rsidRPr="00361819" w:rsidRDefault="00E36504" w:rsidP="00C90038">
      <w:pPr>
        <w:spacing w:after="120"/>
        <w:rPr>
          <w:rFonts w:eastAsia="宋体"/>
          <w:b/>
          <w:i/>
          <w:lang w:val="en-GB" w:eastAsia="zh-CN"/>
        </w:rPr>
      </w:pPr>
      <w:r w:rsidRPr="00C90038">
        <w:rPr>
          <w:rFonts w:eastAsia="宋体"/>
          <w:b/>
          <w:i/>
          <w:lang w:val="en-GB" w:eastAsia="zh-CN"/>
        </w:rPr>
        <w:t>P</w:t>
      </w:r>
      <w:r w:rsidRPr="00361819">
        <w:rPr>
          <w:rFonts w:eastAsia="宋体"/>
          <w:b/>
          <w:i/>
          <w:lang w:val="en-GB" w:eastAsia="zh-CN"/>
        </w:rPr>
        <w:t xml:space="preserve">roposal </w:t>
      </w:r>
      <w:r w:rsidR="00A065F9">
        <w:rPr>
          <w:rFonts w:eastAsia="宋体"/>
          <w:b/>
          <w:i/>
          <w:lang w:val="en-GB" w:eastAsia="zh-CN"/>
        </w:rPr>
        <w:t>2</w:t>
      </w:r>
      <w:r w:rsidRPr="00361819">
        <w:rPr>
          <w:rFonts w:eastAsia="宋体"/>
          <w:b/>
          <w:i/>
          <w:lang w:val="en-GB" w:eastAsia="zh-CN"/>
        </w:rPr>
        <w:t>: Reply LS to RAN2</w:t>
      </w:r>
      <w:r w:rsidRPr="00361819">
        <w:rPr>
          <w:rFonts w:eastAsia="宋体" w:hint="eastAsia"/>
          <w:b/>
          <w:i/>
          <w:lang w:val="en-GB" w:eastAsia="zh-CN"/>
        </w:rPr>
        <w:t>.</w:t>
      </w:r>
    </w:p>
    <w:p w:rsidR="001D061A" w:rsidRPr="00382FC8" w:rsidRDefault="00331376" w:rsidP="005325EA">
      <w:pPr>
        <w:numPr>
          <w:ilvl w:val="0"/>
          <w:numId w:val="23"/>
        </w:numPr>
        <w:spacing w:after="120"/>
        <w:rPr>
          <w:rFonts w:eastAsia="宋体" w:cs="宋体"/>
          <w:b/>
          <w:bCs/>
          <w:i/>
          <w:lang w:eastAsia="zh-CN"/>
        </w:rPr>
      </w:pPr>
      <w:r w:rsidRPr="00382FC8">
        <w:rPr>
          <w:rFonts w:eastAsia="宋体" w:cs="宋体" w:hint="eastAsia"/>
          <w:b/>
          <w:bCs/>
          <w:i/>
          <w:lang w:eastAsia="zh-CN"/>
        </w:rPr>
        <w:t>From RAN1</w:t>
      </w:r>
      <w:r w:rsidRPr="00382FC8">
        <w:rPr>
          <w:rFonts w:eastAsia="宋体" w:cs="宋体" w:hint="eastAsia"/>
          <w:b/>
          <w:bCs/>
          <w:i/>
          <w:lang w:eastAsia="zh-CN"/>
        </w:rPr>
        <w:t>’</w:t>
      </w:r>
      <w:r w:rsidRPr="00382FC8">
        <w:rPr>
          <w:rFonts w:eastAsia="宋体" w:cs="宋体" w:hint="eastAsia"/>
          <w:b/>
          <w:bCs/>
          <w:i/>
          <w:lang w:eastAsia="zh-CN"/>
        </w:rPr>
        <w:t xml:space="preserve">s perspective, RAN1 can be responsible for implementing the restriction </w:t>
      </w:r>
      <w:r w:rsidR="005325EA">
        <w:rPr>
          <w:rFonts w:eastAsiaTheme="minorEastAsia"/>
          <w:b/>
          <w:i/>
          <w:lang w:eastAsia="zh-CN"/>
        </w:rPr>
        <w:t xml:space="preserve">that </w:t>
      </w:r>
      <w:r w:rsidR="005325EA" w:rsidRPr="002D2BC4">
        <w:rPr>
          <w:rFonts w:eastAsiaTheme="minorEastAsia"/>
          <w:b/>
          <w:i/>
          <w:lang w:eastAsia="zh-CN"/>
        </w:rPr>
        <w:t>TX UE selects the resources taking into account the active time (current or future) of the RX UE(s)</w:t>
      </w:r>
      <w:r w:rsidR="00696E79">
        <w:rPr>
          <w:rFonts w:eastAsiaTheme="minorEastAsia"/>
          <w:b/>
          <w:i/>
          <w:lang w:eastAsia="zh-CN"/>
        </w:rPr>
        <w:t xml:space="preserve"> </w:t>
      </w:r>
      <w:r w:rsidRPr="00382FC8">
        <w:rPr>
          <w:rFonts w:eastAsia="宋体" w:cs="宋体" w:hint="eastAsia"/>
          <w:b/>
          <w:bCs/>
          <w:i/>
          <w:lang w:eastAsia="zh-CN"/>
        </w:rPr>
        <w:t>by adjusting the resource selection window to a</w:t>
      </w:r>
      <w:r w:rsidR="00EA2A6C">
        <w:rPr>
          <w:rFonts w:eastAsia="宋体" w:cs="宋体"/>
          <w:b/>
          <w:bCs/>
          <w:i/>
          <w:lang w:eastAsia="zh-CN"/>
        </w:rPr>
        <w:t>t</w:t>
      </w:r>
      <w:r w:rsidRPr="00382FC8">
        <w:rPr>
          <w:rFonts w:eastAsia="宋体" w:cs="宋体" w:hint="eastAsia"/>
          <w:b/>
          <w:bCs/>
          <w:i/>
          <w:lang w:eastAsia="zh-CN"/>
        </w:rPr>
        <w:t xml:space="preserve"> least partially overlap with the DRX active time of the Rx UE(s). </w:t>
      </w:r>
    </w:p>
    <w:p w:rsidR="001D061A" w:rsidRPr="00382FC8" w:rsidRDefault="00331376" w:rsidP="005325EA">
      <w:pPr>
        <w:numPr>
          <w:ilvl w:val="0"/>
          <w:numId w:val="23"/>
        </w:numPr>
        <w:spacing w:after="120"/>
        <w:rPr>
          <w:rFonts w:eastAsia="宋体" w:cs="宋体"/>
          <w:b/>
          <w:bCs/>
          <w:i/>
          <w:lang w:eastAsia="zh-CN"/>
        </w:rPr>
      </w:pPr>
      <w:r w:rsidRPr="00382FC8">
        <w:rPr>
          <w:rFonts w:eastAsia="宋体" w:cs="宋体" w:hint="eastAsia"/>
          <w:b/>
          <w:bCs/>
          <w:i/>
          <w:lang w:eastAsia="zh-CN"/>
        </w:rPr>
        <w:t xml:space="preserve">Additionally, down-selection can be done </w:t>
      </w:r>
      <w:r w:rsidR="00A065F9">
        <w:rPr>
          <w:rFonts w:eastAsia="宋体" w:cs="宋体"/>
          <w:b/>
          <w:bCs/>
          <w:i/>
          <w:lang w:eastAsia="zh-CN"/>
        </w:rPr>
        <w:t>between</w:t>
      </w:r>
      <w:r w:rsidRPr="00382FC8">
        <w:rPr>
          <w:rFonts w:eastAsia="宋体" w:cs="宋体" w:hint="eastAsia"/>
          <w:b/>
          <w:bCs/>
          <w:i/>
          <w:lang w:eastAsia="zh-CN"/>
        </w:rPr>
        <w:t xml:space="preserve"> the following tw</w:t>
      </w:r>
      <w:r w:rsidR="00382FC8">
        <w:rPr>
          <w:rFonts w:eastAsia="宋体" w:cs="宋体" w:hint="eastAsia"/>
          <w:b/>
          <w:bCs/>
          <w:i/>
          <w:lang w:eastAsia="zh-CN"/>
        </w:rPr>
        <w:t xml:space="preserve">o resource selection </w:t>
      </w:r>
      <w:r w:rsidR="00A065F9">
        <w:rPr>
          <w:rFonts w:eastAsia="宋体" w:cs="宋体"/>
          <w:b/>
          <w:bCs/>
          <w:i/>
          <w:lang w:eastAsia="zh-CN"/>
        </w:rPr>
        <w:t>methods</w:t>
      </w:r>
      <w:r w:rsidR="00382FC8">
        <w:rPr>
          <w:rFonts w:eastAsia="宋体" w:cs="宋体"/>
          <w:b/>
          <w:bCs/>
          <w:i/>
          <w:lang w:eastAsia="zh-CN"/>
        </w:rPr>
        <w:t>:</w:t>
      </w:r>
    </w:p>
    <w:p w:rsidR="001D061A" w:rsidRPr="00382FC8" w:rsidRDefault="00A065F9" w:rsidP="005325EA">
      <w:pPr>
        <w:numPr>
          <w:ilvl w:val="1"/>
          <w:numId w:val="23"/>
        </w:numPr>
        <w:spacing w:after="120"/>
        <w:rPr>
          <w:rFonts w:eastAsia="宋体" w:cs="宋体"/>
          <w:b/>
          <w:bCs/>
          <w:i/>
          <w:lang w:eastAsia="zh-CN"/>
        </w:rPr>
      </w:pPr>
      <w:r w:rsidRPr="00382FC8">
        <w:rPr>
          <w:rFonts w:eastAsia="宋体" w:cs="宋体" w:hint="eastAsia"/>
          <w:b/>
          <w:bCs/>
          <w:i/>
          <w:lang w:eastAsia="zh-CN"/>
        </w:rPr>
        <w:t xml:space="preserve">RAN1 </w:t>
      </w:r>
      <w:r>
        <w:rPr>
          <w:rFonts w:eastAsia="宋体" w:cs="宋体"/>
          <w:b/>
          <w:bCs/>
          <w:i/>
          <w:lang w:eastAsia="zh-CN"/>
        </w:rPr>
        <w:t xml:space="preserve">is </w:t>
      </w:r>
      <w:r w:rsidRPr="006C615F">
        <w:rPr>
          <w:rFonts w:eastAsia="宋体" w:cs="宋体"/>
          <w:b/>
          <w:bCs/>
          <w:i/>
          <w:lang w:eastAsia="zh-CN"/>
        </w:rPr>
        <w:t xml:space="preserve">responsible for </w:t>
      </w:r>
      <w:r w:rsidR="00700619">
        <w:rPr>
          <w:rFonts w:eastAsia="宋体" w:cs="宋体"/>
          <w:b/>
          <w:bCs/>
          <w:i/>
          <w:lang w:eastAsia="zh-CN"/>
        </w:rPr>
        <w:t>determining the candidate resources corresponding to</w:t>
      </w:r>
      <w:r w:rsidRPr="006C615F">
        <w:rPr>
          <w:rFonts w:eastAsia="宋体" w:cs="宋体"/>
          <w:b/>
          <w:bCs/>
          <w:i/>
          <w:lang w:eastAsia="zh-CN"/>
        </w:rPr>
        <w:t xml:space="preserve"> </w:t>
      </w:r>
      <w:r w:rsidR="00700619">
        <w:rPr>
          <w:rFonts w:eastAsia="宋体" w:cs="宋体"/>
          <w:b/>
          <w:bCs/>
          <w:i/>
          <w:lang w:eastAsia="zh-CN"/>
        </w:rPr>
        <w:t xml:space="preserve">the </w:t>
      </w:r>
      <w:r w:rsidRPr="006C615F">
        <w:rPr>
          <w:rFonts w:eastAsia="宋体" w:cs="宋体"/>
          <w:b/>
          <w:bCs/>
          <w:i/>
          <w:lang w:eastAsia="zh-CN"/>
        </w:rPr>
        <w:t>DRX active time</w:t>
      </w:r>
      <w:r w:rsidR="00B84AD5">
        <w:rPr>
          <w:rFonts w:eastAsia="宋体" w:cs="宋体"/>
          <w:b/>
          <w:bCs/>
          <w:i/>
          <w:lang w:eastAsia="zh-CN"/>
        </w:rPr>
        <w:t xml:space="preserve"> of</w:t>
      </w:r>
      <w:r>
        <w:rPr>
          <w:rFonts w:eastAsia="宋体" w:cs="宋体"/>
          <w:b/>
          <w:bCs/>
          <w:i/>
          <w:lang w:eastAsia="zh-CN"/>
        </w:rPr>
        <w:t xml:space="preserve"> the RX UE(s) by </w:t>
      </w:r>
      <w:r>
        <w:rPr>
          <w:rFonts w:eastAsia="宋体" w:cs="宋体" w:hint="eastAsia"/>
          <w:b/>
          <w:bCs/>
          <w:i/>
          <w:lang w:eastAsia="zh-CN"/>
        </w:rPr>
        <w:t>report</w:t>
      </w:r>
      <w:r>
        <w:rPr>
          <w:rFonts w:eastAsia="宋体" w:cs="宋体"/>
          <w:b/>
          <w:bCs/>
          <w:i/>
          <w:lang w:eastAsia="zh-CN"/>
        </w:rPr>
        <w:t>ing</w:t>
      </w:r>
      <w:r w:rsidRPr="00382FC8">
        <w:rPr>
          <w:rFonts w:eastAsia="宋体" w:cs="宋体" w:hint="eastAsia"/>
          <w:b/>
          <w:bCs/>
          <w:i/>
          <w:lang w:eastAsia="zh-CN"/>
        </w:rPr>
        <w:t xml:space="preserve"> </w:t>
      </w:r>
      <w:r w:rsidR="00541524">
        <w:rPr>
          <w:rFonts w:eastAsia="宋体" w:cs="宋体"/>
          <w:b/>
          <w:bCs/>
          <w:i/>
          <w:lang w:eastAsia="zh-CN"/>
        </w:rPr>
        <w:t>an additional</w:t>
      </w:r>
      <w:r w:rsidRPr="00382FC8">
        <w:rPr>
          <w:rFonts w:eastAsia="宋体" w:cs="宋体" w:hint="eastAsia"/>
          <w:b/>
          <w:bCs/>
          <w:i/>
          <w:lang w:eastAsia="zh-CN"/>
        </w:rPr>
        <w:t xml:space="preserve"> candidate resource set.</w:t>
      </w:r>
    </w:p>
    <w:p w:rsidR="00E36504" w:rsidRPr="00382FC8" w:rsidRDefault="00700619" w:rsidP="005325EA">
      <w:pPr>
        <w:numPr>
          <w:ilvl w:val="1"/>
          <w:numId w:val="23"/>
        </w:numPr>
        <w:spacing w:after="120"/>
        <w:rPr>
          <w:rFonts w:eastAsia="宋体" w:cs="宋体"/>
          <w:b/>
          <w:bCs/>
          <w:i/>
          <w:lang w:eastAsia="zh-CN"/>
        </w:rPr>
      </w:pPr>
      <w:r w:rsidRPr="00382FC8">
        <w:rPr>
          <w:rFonts w:eastAsia="宋体" w:cs="宋体" w:hint="eastAsia"/>
          <w:b/>
          <w:bCs/>
          <w:i/>
          <w:lang w:eastAsia="zh-CN"/>
        </w:rPr>
        <w:t>RAN</w:t>
      </w:r>
      <w:r>
        <w:rPr>
          <w:rFonts w:eastAsia="宋体" w:cs="宋体"/>
          <w:b/>
          <w:bCs/>
          <w:i/>
          <w:lang w:eastAsia="zh-CN"/>
        </w:rPr>
        <w:t>2</w:t>
      </w:r>
      <w:r w:rsidRPr="00382FC8">
        <w:rPr>
          <w:rFonts w:eastAsia="宋体" w:cs="宋体" w:hint="eastAsia"/>
          <w:b/>
          <w:bCs/>
          <w:i/>
          <w:lang w:eastAsia="zh-CN"/>
        </w:rPr>
        <w:t xml:space="preserve"> </w:t>
      </w:r>
      <w:r>
        <w:rPr>
          <w:rFonts w:eastAsia="宋体" w:cs="宋体"/>
          <w:b/>
          <w:bCs/>
          <w:i/>
          <w:lang w:eastAsia="zh-CN"/>
        </w:rPr>
        <w:t xml:space="preserve">is </w:t>
      </w:r>
      <w:r w:rsidRPr="006C615F">
        <w:rPr>
          <w:rFonts w:eastAsia="宋体" w:cs="宋体"/>
          <w:b/>
          <w:bCs/>
          <w:i/>
          <w:lang w:eastAsia="zh-CN"/>
        </w:rPr>
        <w:t xml:space="preserve">responsible for </w:t>
      </w:r>
      <w:r>
        <w:rPr>
          <w:rFonts w:eastAsia="宋体" w:cs="宋体"/>
          <w:b/>
          <w:bCs/>
          <w:i/>
          <w:lang w:eastAsia="zh-CN"/>
        </w:rPr>
        <w:t>determining</w:t>
      </w:r>
      <w:r w:rsidRPr="00382FC8">
        <w:rPr>
          <w:rFonts w:eastAsia="宋体" w:cs="宋体" w:hint="eastAsia"/>
          <w:b/>
          <w:bCs/>
          <w:i/>
          <w:lang w:eastAsia="zh-CN"/>
        </w:rPr>
        <w:t xml:space="preserve"> </w:t>
      </w:r>
      <w:r>
        <w:rPr>
          <w:rFonts w:eastAsia="宋体" w:cs="宋体"/>
          <w:b/>
          <w:bCs/>
          <w:i/>
          <w:lang w:eastAsia="zh-CN"/>
        </w:rPr>
        <w:t>the candidate resources corresponding to</w:t>
      </w:r>
      <w:r w:rsidRPr="006C615F">
        <w:rPr>
          <w:rFonts w:eastAsia="宋体" w:cs="宋体"/>
          <w:b/>
          <w:bCs/>
          <w:i/>
          <w:lang w:eastAsia="zh-CN"/>
        </w:rPr>
        <w:t xml:space="preserve"> </w:t>
      </w:r>
      <w:r>
        <w:rPr>
          <w:rFonts w:eastAsia="宋体" w:cs="宋体"/>
          <w:b/>
          <w:bCs/>
          <w:i/>
          <w:lang w:eastAsia="zh-CN"/>
        </w:rPr>
        <w:t xml:space="preserve">the </w:t>
      </w:r>
      <w:r w:rsidRPr="006C615F">
        <w:rPr>
          <w:rFonts w:eastAsia="宋体" w:cs="宋体"/>
          <w:b/>
          <w:bCs/>
          <w:i/>
          <w:lang w:eastAsia="zh-CN"/>
        </w:rPr>
        <w:t>DRX active time</w:t>
      </w:r>
      <w:r w:rsidR="00B84AD5">
        <w:rPr>
          <w:rFonts w:eastAsia="宋体" w:cs="宋体"/>
          <w:b/>
          <w:bCs/>
          <w:i/>
          <w:lang w:eastAsia="zh-CN"/>
        </w:rPr>
        <w:t xml:space="preserve"> of</w:t>
      </w:r>
      <w:r>
        <w:rPr>
          <w:rFonts w:eastAsia="宋体" w:cs="宋体"/>
          <w:b/>
          <w:bCs/>
          <w:i/>
          <w:lang w:eastAsia="zh-CN"/>
        </w:rPr>
        <w:t xml:space="preserve"> the RX UE(s) based on the information </w:t>
      </w:r>
      <w:r w:rsidR="000A5558">
        <w:rPr>
          <w:rFonts w:eastAsia="宋体" w:cs="宋体"/>
          <w:b/>
          <w:bCs/>
          <w:i/>
          <w:lang w:eastAsia="zh-CN"/>
        </w:rPr>
        <w:t>reported</w:t>
      </w:r>
      <w:r>
        <w:rPr>
          <w:rFonts w:eastAsia="宋体" w:cs="宋体"/>
          <w:b/>
          <w:bCs/>
          <w:i/>
          <w:lang w:eastAsia="zh-CN"/>
        </w:rPr>
        <w:t xml:space="preserve"> by </w:t>
      </w:r>
      <w:r w:rsidR="000A5558">
        <w:rPr>
          <w:rFonts w:eastAsia="宋体" w:cs="宋体"/>
          <w:b/>
          <w:bCs/>
          <w:i/>
          <w:lang w:eastAsia="zh-CN"/>
        </w:rPr>
        <w:t>PHY</w:t>
      </w:r>
      <w:r w:rsidR="00A065F9">
        <w:rPr>
          <w:rFonts w:eastAsia="宋体" w:cs="宋体"/>
          <w:b/>
          <w:bCs/>
          <w:i/>
          <w:lang w:eastAsia="zh-CN"/>
        </w:rPr>
        <w:t>.</w:t>
      </w:r>
    </w:p>
    <w:p w:rsidR="006F508C" w:rsidRPr="00AF03AB" w:rsidRDefault="00E36504" w:rsidP="00AF03AB">
      <w:pPr>
        <w:numPr>
          <w:ilvl w:val="0"/>
          <w:numId w:val="23"/>
        </w:numPr>
        <w:spacing w:after="120"/>
        <w:rPr>
          <w:rFonts w:eastAsia="宋体" w:cs="宋体"/>
          <w:b/>
          <w:bCs/>
          <w:i/>
          <w:lang w:eastAsia="zh-CN"/>
        </w:rPr>
      </w:pPr>
      <w:r w:rsidRPr="00361819">
        <w:rPr>
          <w:rFonts w:eastAsia="宋体" w:cs="宋体"/>
          <w:b/>
          <w:bCs/>
          <w:i/>
          <w:lang w:eastAsia="zh-CN"/>
        </w:rPr>
        <w:t>RAN1 respectfully asks RAN2 to take the above information into account.</w:t>
      </w:r>
    </w:p>
    <w:p w:rsidR="00F84C97" w:rsidRPr="007928A9" w:rsidRDefault="00E8650B" w:rsidP="007928A9">
      <w:pPr>
        <w:pStyle w:val="1"/>
        <w:spacing w:beforeLines="150" w:afterLines="50"/>
        <w:ind w:left="431" w:hanging="431"/>
        <w:rPr>
          <w:rFonts w:cs="Arial"/>
        </w:rPr>
      </w:pPr>
      <w:r w:rsidRPr="007928A9">
        <w:rPr>
          <w:rFonts w:cs="Arial"/>
        </w:rPr>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n this contribution, the</w:t>
      </w:r>
      <w:r w:rsidR="00797B5C">
        <w:rPr>
          <w:rFonts w:ascii="Times New Roman" w:eastAsia="宋体" w:hAnsi="Times New Roman" w:cs="Times New Roman"/>
          <w:sz w:val="20"/>
          <w:szCs w:val="20"/>
          <w:lang w:eastAsia="zh-CN"/>
        </w:rPr>
        <w:t xml:space="preserve"> </w:t>
      </w:r>
      <w:r w:rsidR="00920992">
        <w:rPr>
          <w:rFonts w:ascii="Times New Roman" w:eastAsia="宋体" w:hAnsi="Times New Roman" w:cs="Times New Roman"/>
          <w:sz w:val="20"/>
          <w:szCs w:val="20"/>
          <w:lang w:eastAsia="zh-CN"/>
        </w:rPr>
        <w:t>i</w:t>
      </w:r>
      <w:r w:rsidR="00920992" w:rsidRPr="00920992">
        <w:rPr>
          <w:rFonts w:ascii="Times New Roman" w:eastAsia="宋体" w:hAnsi="Times New Roman" w:cs="Times New Roman"/>
          <w:sz w:val="20"/>
          <w:szCs w:val="20"/>
          <w:lang w:eastAsia="zh-CN"/>
        </w:rPr>
        <w:t xml:space="preserve">mplementation </w:t>
      </w:r>
      <w:r w:rsidR="00920992">
        <w:rPr>
          <w:rFonts w:ascii="Times New Roman" w:eastAsia="宋体" w:hAnsi="Times New Roman" w:cs="Times New Roman"/>
          <w:sz w:val="20"/>
          <w:szCs w:val="20"/>
          <w:lang w:eastAsia="zh-CN"/>
        </w:rPr>
        <w:t xml:space="preserve">methods of the restriction in RAN2’s agreement </w:t>
      </w:r>
      <w:r w:rsidR="00D3654D">
        <w:rPr>
          <w:rFonts w:ascii="Times New Roman" w:eastAsia="宋体" w:hAnsi="Times New Roman" w:cs="Times New Roman"/>
          <w:sz w:val="20"/>
          <w:szCs w:val="20"/>
          <w:lang w:eastAsia="zh-CN"/>
        </w:rPr>
        <w:t>are</w:t>
      </w:r>
      <w:r>
        <w:rPr>
          <w:rFonts w:ascii="Times New Roman" w:eastAsia="宋体" w:hAnsi="Times New Roman" w:cs="Times New Roman"/>
          <w:sz w:val="20"/>
          <w:szCs w:val="20"/>
          <w:lang w:eastAsia="zh-CN"/>
        </w:rPr>
        <w:t xml:space="preserve"> d</w:t>
      </w:r>
      <w:r w:rsidR="007B530C">
        <w:rPr>
          <w:rFonts w:ascii="Times New Roman" w:eastAsia="宋体" w:hAnsi="Times New Roman" w:cs="Times New Roman"/>
          <w:sz w:val="20"/>
          <w:szCs w:val="20"/>
          <w:lang w:eastAsia="zh-CN"/>
        </w:rPr>
        <w:t>iscussed. Particularly, we have</w:t>
      </w:r>
      <w:r w:rsidR="00920992">
        <w:rPr>
          <w:rFonts w:ascii="Times New Roman" w:eastAsia="宋体" w:hAnsi="Times New Roman" w:cs="Times New Roman"/>
          <w:sz w:val="20"/>
          <w:szCs w:val="20"/>
          <w:lang w:eastAsia="zh-CN"/>
        </w:rPr>
        <w:t xml:space="preserve"> the</w:t>
      </w:r>
      <w:r w:rsidR="007B530C">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 xml:space="preserve">following </w:t>
      </w:r>
      <w:r w:rsidR="00920992">
        <w:rPr>
          <w:rFonts w:ascii="Times New Roman" w:eastAsia="宋体" w:hAnsi="Times New Roman" w:cs="Times New Roman"/>
          <w:sz w:val="20"/>
          <w:szCs w:val="20"/>
          <w:lang w:eastAsia="zh-CN"/>
        </w:rPr>
        <w:t>o</w:t>
      </w:r>
      <w:r w:rsidR="00920992" w:rsidRPr="00920992">
        <w:rPr>
          <w:rFonts w:ascii="Times New Roman" w:eastAsia="宋体" w:hAnsi="Times New Roman" w:cs="Times New Roman"/>
          <w:sz w:val="20"/>
          <w:szCs w:val="20"/>
          <w:lang w:eastAsia="zh-CN"/>
        </w:rPr>
        <w:t>bservation</w:t>
      </w:r>
      <w:r w:rsidR="00920992">
        <w:rPr>
          <w:rFonts w:ascii="Times New Roman" w:eastAsia="宋体" w:hAnsi="Times New Roman" w:cs="Times New Roman"/>
          <w:sz w:val="20"/>
          <w:szCs w:val="20"/>
          <w:lang w:eastAsia="zh-CN"/>
        </w:rPr>
        <w:t xml:space="preserve"> and</w:t>
      </w:r>
      <w:r w:rsidR="00920992" w:rsidRPr="00920992">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proposals:</w:t>
      </w:r>
    </w:p>
    <w:p w:rsidR="00FB4E50" w:rsidRPr="00577CA5" w:rsidRDefault="00FB4E50" w:rsidP="00FB4E50">
      <w:pPr>
        <w:spacing w:beforeLines="50" w:before="120" w:after="120"/>
        <w:rPr>
          <w:rFonts w:eastAsiaTheme="minorEastAsia"/>
          <w:b/>
          <w:i/>
          <w:lang w:eastAsia="zh-CN"/>
        </w:rPr>
      </w:pPr>
      <w:r w:rsidRPr="00577CA5">
        <w:rPr>
          <w:rFonts w:eastAsiaTheme="minorEastAsia"/>
          <w:b/>
          <w:i/>
          <w:lang w:eastAsia="zh-CN"/>
        </w:rPr>
        <w:t>Observation 1: If the resource selection window of the TX UE does not i</w:t>
      </w:r>
      <w:r>
        <w:rPr>
          <w:rFonts w:eastAsiaTheme="minorEastAsia"/>
          <w:b/>
          <w:i/>
          <w:lang w:eastAsia="zh-CN"/>
        </w:rPr>
        <w:t>nclude</w:t>
      </w:r>
      <w:r w:rsidRPr="00577CA5">
        <w:rPr>
          <w:rFonts w:eastAsiaTheme="minorEastAsia"/>
          <w:b/>
          <w:i/>
          <w:lang w:eastAsia="zh-CN"/>
        </w:rPr>
        <w:t xml:space="preserve"> any candidate resource correspond</w:t>
      </w:r>
      <w:r w:rsidR="00E52FF7">
        <w:rPr>
          <w:rFonts w:eastAsiaTheme="minorEastAsia"/>
          <w:b/>
          <w:i/>
          <w:lang w:eastAsia="zh-CN"/>
        </w:rPr>
        <w:t>ing</w:t>
      </w:r>
      <w:r w:rsidRPr="00577CA5">
        <w:rPr>
          <w:rFonts w:eastAsiaTheme="minorEastAsia"/>
          <w:b/>
          <w:i/>
          <w:lang w:eastAsia="zh-CN"/>
        </w:rPr>
        <w:t xml:space="preserve"> to </w:t>
      </w:r>
      <w:r>
        <w:rPr>
          <w:rFonts w:eastAsiaTheme="minorEastAsia"/>
          <w:b/>
          <w:i/>
          <w:lang w:eastAsia="zh-CN"/>
        </w:rPr>
        <w:t xml:space="preserve">the </w:t>
      </w:r>
      <w:r w:rsidRPr="00577CA5">
        <w:rPr>
          <w:rFonts w:eastAsiaTheme="minorEastAsia"/>
          <w:b/>
          <w:i/>
          <w:lang w:eastAsia="zh-CN"/>
        </w:rPr>
        <w:t>DRX active time</w:t>
      </w:r>
      <w:r>
        <w:rPr>
          <w:rFonts w:eastAsiaTheme="minorEastAsia"/>
          <w:b/>
          <w:i/>
          <w:lang w:eastAsia="zh-CN"/>
        </w:rPr>
        <w:t xml:space="preserve"> of the RX UE(s)</w:t>
      </w:r>
      <w:r w:rsidRPr="00577CA5">
        <w:rPr>
          <w:rFonts w:eastAsiaTheme="minorEastAsia"/>
          <w:b/>
          <w:i/>
          <w:lang w:eastAsia="zh-CN"/>
        </w:rPr>
        <w:t>, transmission reliability cannot be guaranteed.</w:t>
      </w:r>
    </w:p>
    <w:p w:rsidR="00FB4E50" w:rsidRPr="000E5DC8" w:rsidRDefault="00FB4E50" w:rsidP="00FB4E50">
      <w:pPr>
        <w:spacing w:beforeLines="50" w:before="120" w:after="120"/>
        <w:rPr>
          <w:rFonts w:eastAsiaTheme="minorEastAsia"/>
          <w:b/>
          <w:i/>
          <w:lang w:eastAsia="zh-CN"/>
        </w:rPr>
      </w:pPr>
      <w:r w:rsidRPr="000E5DC8">
        <w:rPr>
          <w:rFonts w:eastAsiaTheme="minorEastAsia"/>
          <w:b/>
          <w:i/>
          <w:lang w:eastAsia="zh-CN"/>
        </w:rPr>
        <w:t>Proposal 1:</w:t>
      </w:r>
      <w:r w:rsidRPr="00F0624B">
        <w:rPr>
          <w:rFonts w:ascii="微软雅黑" w:eastAsia="微软雅黑" w:hAnsi="微软雅黑" w:cstheme="minorBidi" w:hint="eastAsia"/>
          <w:color w:val="000000" w:themeColor="text1"/>
          <w:kern w:val="24"/>
          <w:sz w:val="48"/>
          <w:szCs w:val="48"/>
        </w:rPr>
        <w:t xml:space="preserve"> </w:t>
      </w:r>
      <w:r w:rsidRPr="00F0624B">
        <w:rPr>
          <w:rFonts w:eastAsiaTheme="minorEastAsia" w:hint="eastAsia"/>
          <w:b/>
          <w:i/>
          <w:lang w:eastAsia="zh-CN"/>
        </w:rPr>
        <w:t xml:space="preserve">RAN1 can be responsible for implementing the restriction </w:t>
      </w:r>
      <w:r>
        <w:rPr>
          <w:rFonts w:eastAsiaTheme="minorEastAsia"/>
          <w:b/>
          <w:i/>
          <w:lang w:eastAsia="zh-CN"/>
        </w:rPr>
        <w:t xml:space="preserve">that </w:t>
      </w:r>
      <w:r w:rsidRPr="002D2BC4">
        <w:rPr>
          <w:rFonts w:eastAsiaTheme="minorEastAsia"/>
          <w:b/>
          <w:i/>
          <w:lang w:eastAsia="zh-CN"/>
        </w:rPr>
        <w:t>TX UE selects the resources taking into account the active time (current or future) of the RX UE(s)</w:t>
      </w:r>
      <w:r>
        <w:rPr>
          <w:rFonts w:eastAsiaTheme="minorEastAsia"/>
          <w:b/>
          <w:i/>
          <w:lang w:eastAsia="zh-CN"/>
        </w:rPr>
        <w:t xml:space="preserve"> </w:t>
      </w:r>
      <w:r w:rsidRPr="00F0624B">
        <w:rPr>
          <w:rFonts w:eastAsiaTheme="minorEastAsia" w:hint="eastAsia"/>
          <w:b/>
          <w:i/>
          <w:lang w:eastAsia="zh-CN"/>
        </w:rPr>
        <w:t>by adjusting the</w:t>
      </w:r>
      <w:r>
        <w:rPr>
          <w:rFonts w:eastAsiaTheme="minorEastAsia" w:hint="eastAsia"/>
          <w:b/>
          <w:i/>
          <w:lang w:eastAsia="zh-CN"/>
        </w:rPr>
        <w:t xml:space="preserve"> resource selection window to a</w:t>
      </w:r>
      <w:r>
        <w:rPr>
          <w:rFonts w:eastAsiaTheme="minorEastAsia"/>
          <w:b/>
          <w:i/>
          <w:lang w:eastAsia="zh-CN"/>
        </w:rPr>
        <w:t>t</w:t>
      </w:r>
      <w:r w:rsidRPr="00F0624B">
        <w:rPr>
          <w:rFonts w:eastAsiaTheme="minorEastAsia" w:hint="eastAsia"/>
          <w:b/>
          <w:i/>
          <w:lang w:eastAsia="zh-CN"/>
        </w:rPr>
        <w:t xml:space="preserve"> least partially overlap with the DRX active time of the Rx UE(s).</w:t>
      </w:r>
    </w:p>
    <w:p w:rsidR="000A5558" w:rsidRPr="00361819" w:rsidRDefault="000A5558" w:rsidP="000A5558">
      <w:pPr>
        <w:spacing w:after="120"/>
        <w:rPr>
          <w:rFonts w:eastAsia="宋体"/>
          <w:b/>
          <w:i/>
          <w:lang w:val="en-GB" w:eastAsia="zh-CN"/>
        </w:rPr>
      </w:pPr>
      <w:r w:rsidRPr="00C90038">
        <w:rPr>
          <w:rFonts w:eastAsia="宋体"/>
          <w:b/>
          <w:i/>
          <w:lang w:val="en-GB" w:eastAsia="zh-CN"/>
        </w:rPr>
        <w:t>P</w:t>
      </w:r>
      <w:r w:rsidRPr="00361819">
        <w:rPr>
          <w:rFonts w:eastAsia="宋体"/>
          <w:b/>
          <w:i/>
          <w:lang w:val="en-GB" w:eastAsia="zh-CN"/>
        </w:rPr>
        <w:t xml:space="preserve">roposal </w:t>
      </w:r>
      <w:r>
        <w:rPr>
          <w:rFonts w:eastAsia="宋体"/>
          <w:b/>
          <w:i/>
          <w:lang w:val="en-GB" w:eastAsia="zh-CN"/>
        </w:rPr>
        <w:t>2</w:t>
      </w:r>
      <w:r w:rsidRPr="00361819">
        <w:rPr>
          <w:rFonts w:eastAsia="宋体"/>
          <w:b/>
          <w:i/>
          <w:lang w:val="en-GB" w:eastAsia="zh-CN"/>
        </w:rPr>
        <w:t>: Reply LS to RAN2</w:t>
      </w:r>
      <w:r w:rsidRPr="00361819">
        <w:rPr>
          <w:rFonts w:eastAsia="宋体" w:hint="eastAsia"/>
          <w:b/>
          <w:i/>
          <w:lang w:val="en-GB" w:eastAsia="zh-CN"/>
        </w:rPr>
        <w:t>.</w:t>
      </w:r>
    </w:p>
    <w:p w:rsidR="000A5558" w:rsidRPr="00382FC8" w:rsidRDefault="000A5558" w:rsidP="000A5558">
      <w:pPr>
        <w:numPr>
          <w:ilvl w:val="0"/>
          <w:numId w:val="23"/>
        </w:numPr>
        <w:spacing w:after="120"/>
        <w:rPr>
          <w:rFonts w:eastAsia="宋体" w:cs="宋体"/>
          <w:b/>
          <w:bCs/>
          <w:i/>
          <w:lang w:eastAsia="zh-CN"/>
        </w:rPr>
      </w:pPr>
      <w:r w:rsidRPr="00382FC8">
        <w:rPr>
          <w:rFonts w:eastAsia="宋体" w:cs="宋体" w:hint="eastAsia"/>
          <w:b/>
          <w:bCs/>
          <w:i/>
          <w:lang w:eastAsia="zh-CN"/>
        </w:rPr>
        <w:t>From RAN1</w:t>
      </w:r>
      <w:r w:rsidRPr="00382FC8">
        <w:rPr>
          <w:rFonts w:eastAsia="宋体" w:cs="宋体" w:hint="eastAsia"/>
          <w:b/>
          <w:bCs/>
          <w:i/>
          <w:lang w:eastAsia="zh-CN"/>
        </w:rPr>
        <w:t>’</w:t>
      </w:r>
      <w:r w:rsidRPr="00382FC8">
        <w:rPr>
          <w:rFonts w:eastAsia="宋体" w:cs="宋体" w:hint="eastAsia"/>
          <w:b/>
          <w:bCs/>
          <w:i/>
          <w:lang w:eastAsia="zh-CN"/>
        </w:rPr>
        <w:t xml:space="preserve">s perspective, RAN1 can be responsible for implementing the restriction </w:t>
      </w:r>
      <w:r>
        <w:rPr>
          <w:rFonts w:eastAsiaTheme="minorEastAsia"/>
          <w:b/>
          <w:i/>
          <w:lang w:eastAsia="zh-CN"/>
        </w:rPr>
        <w:t xml:space="preserve">that </w:t>
      </w:r>
      <w:r w:rsidRPr="002D2BC4">
        <w:rPr>
          <w:rFonts w:eastAsiaTheme="minorEastAsia"/>
          <w:b/>
          <w:i/>
          <w:lang w:eastAsia="zh-CN"/>
        </w:rPr>
        <w:t>TX UE selects the resources taking into account the active time (current or future) of the RX UE(s)</w:t>
      </w:r>
      <w:r w:rsidRPr="00382FC8">
        <w:rPr>
          <w:rFonts w:eastAsia="宋体" w:cs="宋体" w:hint="eastAsia"/>
          <w:b/>
          <w:bCs/>
          <w:i/>
          <w:lang w:eastAsia="zh-CN"/>
        </w:rPr>
        <w:t>by adjusting the resource selection window to a</w:t>
      </w:r>
      <w:r>
        <w:rPr>
          <w:rFonts w:eastAsia="宋体" w:cs="宋体"/>
          <w:b/>
          <w:bCs/>
          <w:i/>
          <w:lang w:eastAsia="zh-CN"/>
        </w:rPr>
        <w:t>t</w:t>
      </w:r>
      <w:r w:rsidRPr="00382FC8">
        <w:rPr>
          <w:rFonts w:eastAsia="宋体" w:cs="宋体" w:hint="eastAsia"/>
          <w:b/>
          <w:bCs/>
          <w:i/>
          <w:lang w:eastAsia="zh-CN"/>
        </w:rPr>
        <w:t xml:space="preserve"> least partially overlap with the DRX active time of the Rx UE(s). </w:t>
      </w:r>
    </w:p>
    <w:p w:rsidR="000A5558" w:rsidRPr="00382FC8" w:rsidRDefault="000A5558" w:rsidP="000A5558">
      <w:pPr>
        <w:numPr>
          <w:ilvl w:val="0"/>
          <w:numId w:val="23"/>
        </w:numPr>
        <w:spacing w:after="120"/>
        <w:rPr>
          <w:rFonts w:eastAsia="宋体" w:cs="宋体"/>
          <w:b/>
          <w:bCs/>
          <w:i/>
          <w:lang w:eastAsia="zh-CN"/>
        </w:rPr>
      </w:pPr>
      <w:r w:rsidRPr="00382FC8">
        <w:rPr>
          <w:rFonts w:eastAsia="宋体" w:cs="宋体" w:hint="eastAsia"/>
          <w:b/>
          <w:bCs/>
          <w:i/>
          <w:lang w:eastAsia="zh-CN"/>
        </w:rPr>
        <w:t xml:space="preserve">Additionally, down-selection can be done </w:t>
      </w:r>
      <w:r>
        <w:rPr>
          <w:rFonts w:eastAsia="宋体" w:cs="宋体"/>
          <w:b/>
          <w:bCs/>
          <w:i/>
          <w:lang w:eastAsia="zh-CN"/>
        </w:rPr>
        <w:t>between</w:t>
      </w:r>
      <w:r w:rsidRPr="00382FC8">
        <w:rPr>
          <w:rFonts w:eastAsia="宋体" w:cs="宋体" w:hint="eastAsia"/>
          <w:b/>
          <w:bCs/>
          <w:i/>
          <w:lang w:eastAsia="zh-CN"/>
        </w:rPr>
        <w:t xml:space="preserve"> the following tw</w:t>
      </w:r>
      <w:r>
        <w:rPr>
          <w:rFonts w:eastAsia="宋体" w:cs="宋体" w:hint="eastAsia"/>
          <w:b/>
          <w:bCs/>
          <w:i/>
          <w:lang w:eastAsia="zh-CN"/>
        </w:rPr>
        <w:t xml:space="preserve">o resource selection </w:t>
      </w:r>
      <w:r>
        <w:rPr>
          <w:rFonts w:eastAsia="宋体" w:cs="宋体"/>
          <w:b/>
          <w:bCs/>
          <w:i/>
          <w:lang w:eastAsia="zh-CN"/>
        </w:rPr>
        <w:t>methods:</w:t>
      </w:r>
    </w:p>
    <w:p w:rsidR="000A5558" w:rsidRPr="00382FC8" w:rsidRDefault="000A5558" w:rsidP="000A5558">
      <w:pPr>
        <w:numPr>
          <w:ilvl w:val="1"/>
          <w:numId w:val="23"/>
        </w:numPr>
        <w:spacing w:after="120"/>
        <w:rPr>
          <w:rFonts w:eastAsia="宋体" w:cs="宋体"/>
          <w:b/>
          <w:bCs/>
          <w:i/>
          <w:lang w:eastAsia="zh-CN"/>
        </w:rPr>
      </w:pPr>
      <w:r w:rsidRPr="00382FC8">
        <w:rPr>
          <w:rFonts w:eastAsia="宋体" w:cs="宋体" w:hint="eastAsia"/>
          <w:b/>
          <w:bCs/>
          <w:i/>
          <w:lang w:eastAsia="zh-CN"/>
        </w:rPr>
        <w:t xml:space="preserve">RAN1 </w:t>
      </w:r>
      <w:r>
        <w:rPr>
          <w:rFonts w:eastAsia="宋体" w:cs="宋体"/>
          <w:b/>
          <w:bCs/>
          <w:i/>
          <w:lang w:eastAsia="zh-CN"/>
        </w:rPr>
        <w:t xml:space="preserve">is </w:t>
      </w:r>
      <w:r w:rsidRPr="006C615F">
        <w:rPr>
          <w:rFonts w:eastAsia="宋体" w:cs="宋体"/>
          <w:b/>
          <w:bCs/>
          <w:i/>
          <w:lang w:eastAsia="zh-CN"/>
        </w:rPr>
        <w:t xml:space="preserve">responsible for </w:t>
      </w:r>
      <w:r>
        <w:rPr>
          <w:rFonts w:eastAsia="宋体" w:cs="宋体"/>
          <w:b/>
          <w:bCs/>
          <w:i/>
          <w:lang w:eastAsia="zh-CN"/>
        </w:rPr>
        <w:t>determining the candidate resources corresponding to</w:t>
      </w:r>
      <w:r w:rsidRPr="006C615F">
        <w:rPr>
          <w:rFonts w:eastAsia="宋体" w:cs="宋体"/>
          <w:b/>
          <w:bCs/>
          <w:i/>
          <w:lang w:eastAsia="zh-CN"/>
        </w:rPr>
        <w:t xml:space="preserve"> </w:t>
      </w:r>
      <w:r>
        <w:rPr>
          <w:rFonts w:eastAsia="宋体" w:cs="宋体"/>
          <w:b/>
          <w:bCs/>
          <w:i/>
          <w:lang w:eastAsia="zh-CN"/>
        </w:rPr>
        <w:t xml:space="preserve">the </w:t>
      </w:r>
      <w:r w:rsidRPr="006C615F">
        <w:rPr>
          <w:rFonts w:eastAsia="宋体" w:cs="宋体"/>
          <w:b/>
          <w:bCs/>
          <w:i/>
          <w:lang w:eastAsia="zh-CN"/>
        </w:rPr>
        <w:t>DRX active time</w:t>
      </w:r>
      <w:r w:rsidR="00B84AD5">
        <w:rPr>
          <w:rFonts w:eastAsia="宋体" w:cs="宋体"/>
          <w:b/>
          <w:bCs/>
          <w:i/>
          <w:lang w:eastAsia="zh-CN"/>
        </w:rPr>
        <w:t xml:space="preserve"> of</w:t>
      </w:r>
      <w:r>
        <w:rPr>
          <w:rFonts w:eastAsia="宋体" w:cs="宋体"/>
          <w:b/>
          <w:bCs/>
          <w:i/>
          <w:lang w:eastAsia="zh-CN"/>
        </w:rPr>
        <w:t xml:space="preserve"> the RX UE(s) by </w:t>
      </w:r>
      <w:r>
        <w:rPr>
          <w:rFonts w:eastAsia="宋体" w:cs="宋体" w:hint="eastAsia"/>
          <w:b/>
          <w:bCs/>
          <w:i/>
          <w:lang w:eastAsia="zh-CN"/>
        </w:rPr>
        <w:t>report</w:t>
      </w:r>
      <w:r>
        <w:rPr>
          <w:rFonts w:eastAsia="宋体" w:cs="宋体"/>
          <w:b/>
          <w:bCs/>
          <w:i/>
          <w:lang w:eastAsia="zh-CN"/>
        </w:rPr>
        <w:t>ing</w:t>
      </w:r>
      <w:r w:rsidRPr="00382FC8">
        <w:rPr>
          <w:rFonts w:eastAsia="宋体" w:cs="宋体" w:hint="eastAsia"/>
          <w:b/>
          <w:bCs/>
          <w:i/>
          <w:lang w:eastAsia="zh-CN"/>
        </w:rPr>
        <w:t xml:space="preserve"> </w:t>
      </w:r>
      <w:r w:rsidR="00541524">
        <w:rPr>
          <w:rFonts w:eastAsia="宋体" w:cs="宋体"/>
          <w:b/>
          <w:bCs/>
          <w:i/>
          <w:lang w:eastAsia="zh-CN"/>
        </w:rPr>
        <w:t>an additional</w:t>
      </w:r>
      <w:r w:rsidRPr="00382FC8">
        <w:rPr>
          <w:rFonts w:eastAsia="宋体" w:cs="宋体" w:hint="eastAsia"/>
          <w:b/>
          <w:bCs/>
          <w:i/>
          <w:lang w:eastAsia="zh-CN"/>
        </w:rPr>
        <w:t xml:space="preserve"> candidate resource set.</w:t>
      </w:r>
    </w:p>
    <w:p w:rsidR="000A5558" w:rsidRPr="00382FC8" w:rsidRDefault="000A5558" w:rsidP="000A5558">
      <w:pPr>
        <w:numPr>
          <w:ilvl w:val="1"/>
          <w:numId w:val="23"/>
        </w:numPr>
        <w:spacing w:after="120"/>
        <w:rPr>
          <w:rFonts w:eastAsia="宋体" w:cs="宋体"/>
          <w:b/>
          <w:bCs/>
          <w:i/>
          <w:lang w:eastAsia="zh-CN"/>
        </w:rPr>
      </w:pPr>
      <w:r w:rsidRPr="00382FC8">
        <w:rPr>
          <w:rFonts w:eastAsia="宋体" w:cs="宋体" w:hint="eastAsia"/>
          <w:b/>
          <w:bCs/>
          <w:i/>
          <w:lang w:eastAsia="zh-CN"/>
        </w:rPr>
        <w:t>RAN</w:t>
      </w:r>
      <w:r>
        <w:rPr>
          <w:rFonts w:eastAsia="宋体" w:cs="宋体"/>
          <w:b/>
          <w:bCs/>
          <w:i/>
          <w:lang w:eastAsia="zh-CN"/>
        </w:rPr>
        <w:t>2</w:t>
      </w:r>
      <w:r w:rsidRPr="00382FC8">
        <w:rPr>
          <w:rFonts w:eastAsia="宋体" w:cs="宋体" w:hint="eastAsia"/>
          <w:b/>
          <w:bCs/>
          <w:i/>
          <w:lang w:eastAsia="zh-CN"/>
        </w:rPr>
        <w:t xml:space="preserve"> </w:t>
      </w:r>
      <w:r>
        <w:rPr>
          <w:rFonts w:eastAsia="宋体" w:cs="宋体"/>
          <w:b/>
          <w:bCs/>
          <w:i/>
          <w:lang w:eastAsia="zh-CN"/>
        </w:rPr>
        <w:t xml:space="preserve">is </w:t>
      </w:r>
      <w:r w:rsidRPr="006C615F">
        <w:rPr>
          <w:rFonts w:eastAsia="宋体" w:cs="宋体"/>
          <w:b/>
          <w:bCs/>
          <w:i/>
          <w:lang w:eastAsia="zh-CN"/>
        </w:rPr>
        <w:t xml:space="preserve">responsible for </w:t>
      </w:r>
      <w:r>
        <w:rPr>
          <w:rFonts w:eastAsia="宋体" w:cs="宋体"/>
          <w:b/>
          <w:bCs/>
          <w:i/>
          <w:lang w:eastAsia="zh-CN"/>
        </w:rPr>
        <w:t>determining</w:t>
      </w:r>
      <w:r w:rsidRPr="00382FC8">
        <w:rPr>
          <w:rFonts w:eastAsia="宋体" w:cs="宋体" w:hint="eastAsia"/>
          <w:b/>
          <w:bCs/>
          <w:i/>
          <w:lang w:eastAsia="zh-CN"/>
        </w:rPr>
        <w:t xml:space="preserve"> </w:t>
      </w:r>
      <w:r>
        <w:rPr>
          <w:rFonts w:eastAsia="宋体" w:cs="宋体"/>
          <w:b/>
          <w:bCs/>
          <w:i/>
          <w:lang w:eastAsia="zh-CN"/>
        </w:rPr>
        <w:t>the candidate resources corresponding to</w:t>
      </w:r>
      <w:r w:rsidRPr="006C615F">
        <w:rPr>
          <w:rFonts w:eastAsia="宋体" w:cs="宋体"/>
          <w:b/>
          <w:bCs/>
          <w:i/>
          <w:lang w:eastAsia="zh-CN"/>
        </w:rPr>
        <w:t xml:space="preserve"> </w:t>
      </w:r>
      <w:r>
        <w:rPr>
          <w:rFonts w:eastAsia="宋体" w:cs="宋体"/>
          <w:b/>
          <w:bCs/>
          <w:i/>
          <w:lang w:eastAsia="zh-CN"/>
        </w:rPr>
        <w:t xml:space="preserve">the </w:t>
      </w:r>
      <w:r w:rsidRPr="006C615F">
        <w:rPr>
          <w:rFonts w:eastAsia="宋体" w:cs="宋体"/>
          <w:b/>
          <w:bCs/>
          <w:i/>
          <w:lang w:eastAsia="zh-CN"/>
        </w:rPr>
        <w:t>DRX active time</w:t>
      </w:r>
      <w:r>
        <w:rPr>
          <w:rFonts w:eastAsia="宋体" w:cs="宋体"/>
          <w:b/>
          <w:bCs/>
          <w:i/>
          <w:lang w:eastAsia="zh-CN"/>
        </w:rPr>
        <w:t xml:space="preserve"> </w:t>
      </w:r>
      <w:r w:rsidR="00B84AD5">
        <w:rPr>
          <w:rFonts w:eastAsia="宋体" w:cs="宋体"/>
          <w:b/>
          <w:bCs/>
          <w:i/>
          <w:lang w:eastAsia="zh-CN"/>
        </w:rPr>
        <w:t xml:space="preserve">of </w:t>
      </w:r>
      <w:r>
        <w:rPr>
          <w:rFonts w:eastAsia="宋体" w:cs="宋体"/>
          <w:b/>
          <w:bCs/>
          <w:i/>
          <w:lang w:eastAsia="zh-CN"/>
        </w:rPr>
        <w:t>the RX UE(s) based on the information reported by PHY.</w:t>
      </w:r>
    </w:p>
    <w:p w:rsidR="000A5558" w:rsidRPr="00AF03AB" w:rsidRDefault="000A5558" w:rsidP="000A5558">
      <w:pPr>
        <w:numPr>
          <w:ilvl w:val="0"/>
          <w:numId w:val="23"/>
        </w:numPr>
        <w:spacing w:after="120"/>
        <w:rPr>
          <w:rFonts w:eastAsia="宋体" w:cs="宋体"/>
          <w:b/>
          <w:bCs/>
          <w:i/>
          <w:lang w:eastAsia="zh-CN"/>
        </w:rPr>
      </w:pPr>
      <w:r w:rsidRPr="00361819">
        <w:rPr>
          <w:rFonts w:eastAsia="宋体" w:cs="宋体"/>
          <w:b/>
          <w:bCs/>
          <w:i/>
          <w:lang w:eastAsia="zh-CN"/>
        </w:rPr>
        <w:t>RAN1 respectfully asks RAN2 to take the above information into account.</w:t>
      </w:r>
    </w:p>
    <w:p w:rsidR="00F84C97" w:rsidRPr="005F3994" w:rsidRDefault="00E8650B" w:rsidP="007928A9">
      <w:pPr>
        <w:pStyle w:val="1"/>
        <w:spacing w:beforeLines="150" w:afterLines="50"/>
        <w:ind w:left="431" w:hanging="431"/>
        <w:rPr>
          <w:rFonts w:cs="Arial"/>
        </w:rPr>
      </w:pPr>
      <w:r w:rsidRPr="005F3994">
        <w:rPr>
          <w:rFonts w:cs="Arial"/>
        </w:rPr>
        <w:t>References</w:t>
      </w:r>
    </w:p>
    <w:p w:rsidR="00D07EE9" w:rsidRDefault="004A3E70" w:rsidP="00D214DA">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3" w:name="_Ref77325586"/>
      <w:r w:rsidRPr="007928A9">
        <w:rPr>
          <w:rFonts w:ascii="Times New Roman" w:hAnsi="Times New Roman" w:cs="Times New Roman"/>
          <w:sz w:val="20"/>
          <w:szCs w:val="20"/>
          <w:lang w:eastAsia="zh-CN"/>
        </w:rPr>
        <w:t>R1-21</w:t>
      </w:r>
      <w:r w:rsidR="007147EB">
        <w:rPr>
          <w:rFonts w:ascii="Times New Roman" w:hAnsi="Times New Roman" w:cs="Times New Roman"/>
          <w:sz w:val="20"/>
          <w:szCs w:val="20"/>
          <w:lang w:eastAsia="zh-CN"/>
        </w:rPr>
        <w:t>08710</w:t>
      </w:r>
      <w:r w:rsidR="004E3D63" w:rsidRPr="004A3E70">
        <w:rPr>
          <w:rFonts w:ascii="Times New Roman" w:hAnsi="Times New Roman" w:cs="Times New Roman"/>
          <w:sz w:val="20"/>
          <w:szCs w:val="20"/>
          <w:lang w:eastAsia="zh-CN"/>
        </w:rPr>
        <w:t>,</w:t>
      </w:r>
      <w:r w:rsidR="000B4EF8" w:rsidRPr="00F70DD4">
        <w:rPr>
          <w:rFonts w:ascii="Times New Roman" w:hAnsi="Times New Roman" w:cs="Times New Roman"/>
          <w:sz w:val="20"/>
          <w:szCs w:val="20"/>
          <w:lang w:eastAsia="zh-CN"/>
        </w:rPr>
        <w:t xml:space="preserve"> “</w:t>
      </w:r>
      <w:r w:rsidR="00B758B4" w:rsidRPr="00B758B4">
        <w:rPr>
          <w:rFonts w:ascii="Times New Roman" w:hAnsi="Times New Roman" w:cs="Times New Roman"/>
          <w:sz w:val="20"/>
          <w:szCs w:val="20"/>
          <w:lang w:eastAsia="zh-CN"/>
        </w:rPr>
        <w:t>LS to RAN1 on RAN2 Agreements Related to Resource Selection</w:t>
      </w:r>
      <w:r w:rsidR="000B4EF8" w:rsidRPr="00F70DD4">
        <w:rPr>
          <w:rFonts w:ascii="Times New Roman" w:hAnsi="Times New Roman" w:cs="Times New Roman"/>
          <w:sz w:val="20"/>
          <w:szCs w:val="20"/>
          <w:lang w:eastAsia="zh-CN"/>
        </w:rPr>
        <w:t>”, RAN2</w:t>
      </w:r>
      <w:bookmarkEnd w:id="3"/>
      <w:r w:rsidR="005031A3">
        <w:rPr>
          <w:rFonts w:ascii="Times New Roman" w:hAnsi="Times New Roman" w:cs="Times New Roman"/>
          <w:sz w:val="20"/>
          <w:szCs w:val="20"/>
          <w:lang w:eastAsia="zh-CN"/>
        </w:rPr>
        <w:t>.</w:t>
      </w:r>
    </w:p>
    <w:p w:rsidR="004A22E0" w:rsidRDefault="004A22E0" w:rsidP="00D214DA">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4" w:name="_Ref77582721"/>
      <w:r>
        <w:rPr>
          <w:rFonts w:ascii="Times New Roman" w:hAnsi="Times New Roman" w:cs="Times New Roman"/>
          <w:sz w:val="20"/>
          <w:szCs w:val="20"/>
          <w:lang w:eastAsia="zh-CN"/>
        </w:rPr>
        <w:t>3</w:t>
      </w:r>
      <w:r w:rsidRPr="004A22E0">
        <w:rPr>
          <w:rFonts w:ascii="Times New Roman" w:hAnsi="Times New Roman" w:cs="Times New Roman"/>
          <w:sz w:val="20"/>
          <w:szCs w:val="20"/>
          <w:lang w:eastAsia="zh-CN"/>
        </w:rPr>
        <w:t>GPP TS 38.</w:t>
      </w:r>
      <w:r w:rsidR="00D214DA">
        <w:rPr>
          <w:rFonts w:ascii="Times New Roman" w:hAnsi="Times New Roman" w:cs="Times New Roman"/>
          <w:sz w:val="20"/>
          <w:szCs w:val="20"/>
          <w:lang w:eastAsia="zh-CN"/>
        </w:rPr>
        <w:t>214</w:t>
      </w:r>
      <w:r w:rsidRPr="004A22E0">
        <w:rPr>
          <w:rFonts w:ascii="Times New Roman" w:hAnsi="Times New Roman" w:cs="Times New Roman"/>
          <w:sz w:val="20"/>
          <w:szCs w:val="20"/>
          <w:lang w:eastAsia="zh-CN"/>
        </w:rPr>
        <w:t>, “</w:t>
      </w:r>
      <w:r w:rsidR="00D214DA" w:rsidRPr="00D214DA">
        <w:rPr>
          <w:rFonts w:ascii="Times New Roman" w:hAnsi="Times New Roman" w:cs="Times New Roman"/>
          <w:sz w:val="20"/>
          <w:szCs w:val="20"/>
          <w:lang w:eastAsia="zh-CN"/>
        </w:rPr>
        <w:t>Physical layer procedures for data</w:t>
      </w:r>
      <w:r w:rsidR="00D214DA">
        <w:rPr>
          <w:rFonts w:ascii="Times New Roman" w:hAnsi="Times New Roman" w:cs="Times New Roman"/>
          <w:sz w:val="20"/>
          <w:szCs w:val="20"/>
          <w:lang w:eastAsia="zh-CN"/>
        </w:rPr>
        <w:t xml:space="preserve"> (Release 16)”, V16.6</w:t>
      </w:r>
      <w:r w:rsidRPr="004A22E0">
        <w:rPr>
          <w:rFonts w:ascii="Times New Roman" w:hAnsi="Times New Roman" w:cs="Times New Roman"/>
          <w:sz w:val="20"/>
          <w:szCs w:val="20"/>
          <w:lang w:eastAsia="zh-CN"/>
        </w:rPr>
        <w:t>.0.</w:t>
      </w:r>
      <w:bookmarkEnd w:id="4"/>
    </w:p>
    <w:p w:rsidR="00F0643F" w:rsidRPr="00D07EE9" w:rsidRDefault="00F0643F" w:rsidP="006E791F">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5" w:name="_Ref82870105"/>
      <w:r w:rsidRPr="007928A9">
        <w:rPr>
          <w:rFonts w:ascii="Times New Roman" w:hAnsi="Times New Roman" w:cs="Times New Roman"/>
          <w:sz w:val="20"/>
          <w:szCs w:val="20"/>
          <w:lang w:eastAsia="zh-CN"/>
        </w:rPr>
        <w:t>R1-21</w:t>
      </w:r>
      <w:r w:rsidR="001641D7">
        <w:rPr>
          <w:rFonts w:ascii="Times New Roman" w:hAnsi="Times New Roman" w:cs="Times New Roman"/>
          <w:sz w:val="20"/>
          <w:szCs w:val="20"/>
          <w:lang w:eastAsia="zh-CN"/>
        </w:rPr>
        <w:t>09191</w:t>
      </w:r>
      <w:r w:rsidRPr="004A3E70">
        <w:rPr>
          <w:rFonts w:ascii="Times New Roman" w:hAnsi="Times New Roman" w:cs="Times New Roman"/>
          <w:sz w:val="20"/>
          <w:szCs w:val="20"/>
          <w:lang w:eastAsia="zh-CN"/>
        </w:rPr>
        <w:t>,</w:t>
      </w:r>
      <w:r w:rsidRPr="00F70DD4">
        <w:rPr>
          <w:rFonts w:ascii="Times New Roman" w:hAnsi="Times New Roman" w:cs="Times New Roman"/>
          <w:sz w:val="20"/>
          <w:szCs w:val="20"/>
          <w:lang w:eastAsia="zh-CN"/>
        </w:rPr>
        <w:t xml:space="preserve"> “</w:t>
      </w:r>
      <w:r w:rsidR="006E791F" w:rsidRPr="006E791F">
        <w:rPr>
          <w:rFonts w:ascii="Times New Roman" w:hAnsi="Times New Roman" w:cs="Times New Roman"/>
          <w:sz w:val="20"/>
          <w:szCs w:val="20"/>
          <w:lang w:eastAsia="zh-CN"/>
        </w:rPr>
        <w:t xml:space="preserve">Further discussion on </w:t>
      </w:r>
      <w:proofErr w:type="spellStart"/>
      <w:r w:rsidR="006E791F" w:rsidRPr="006E791F">
        <w:rPr>
          <w:rFonts w:ascii="Times New Roman" w:hAnsi="Times New Roman" w:cs="Times New Roman"/>
          <w:sz w:val="20"/>
          <w:szCs w:val="20"/>
          <w:lang w:eastAsia="zh-CN"/>
        </w:rPr>
        <w:t>sidelink</w:t>
      </w:r>
      <w:proofErr w:type="spellEnd"/>
      <w:r w:rsidR="006E791F" w:rsidRPr="006E791F">
        <w:rPr>
          <w:rFonts w:ascii="Times New Roman" w:hAnsi="Times New Roman" w:cs="Times New Roman"/>
          <w:sz w:val="20"/>
          <w:szCs w:val="20"/>
          <w:lang w:eastAsia="zh-CN"/>
        </w:rPr>
        <w:t xml:space="preserve"> resource allocation enhancements for power saving</w:t>
      </w:r>
      <w:r w:rsidRPr="00F70DD4">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sidR="006E791F">
        <w:rPr>
          <w:rFonts w:ascii="Times New Roman" w:hAnsi="Times New Roman" w:cs="Times New Roman"/>
          <w:sz w:val="20"/>
          <w:szCs w:val="20"/>
          <w:lang w:eastAsia="zh-CN"/>
        </w:rPr>
        <w:t>CATT, GOHIGH, RAN1</w:t>
      </w:r>
      <w:r w:rsidRPr="00F0643F">
        <w:rPr>
          <w:rFonts w:ascii="Times New Roman" w:hAnsi="Times New Roman" w:cs="Times New Roman"/>
          <w:sz w:val="20"/>
          <w:szCs w:val="20"/>
          <w:lang w:eastAsia="zh-CN"/>
        </w:rPr>
        <w:t>#106</w:t>
      </w:r>
      <w:r w:rsidR="00696E79">
        <w:rPr>
          <w:rFonts w:ascii="Times New Roman" w:hAnsi="Times New Roman" w:cs="Times New Roman"/>
          <w:sz w:val="20"/>
          <w:szCs w:val="20"/>
          <w:lang w:eastAsia="zh-CN"/>
        </w:rPr>
        <w:t>b</w:t>
      </w:r>
      <w:r w:rsidR="006E791F">
        <w:rPr>
          <w:rFonts w:ascii="Times New Roman" w:hAnsi="Times New Roman" w:cs="Times New Roman"/>
          <w:sz w:val="20"/>
          <w:szCs w:val="20"/>
          <w:lang w:eastAsia="zh-CN"/>
        </w:rPr>
        <w:t>is</w:t>
      </w:r>
      <w:r w:rsidRPr="00F0643F">
        <w:rPr>
          <w:rFonts w:ascii="Times New Roman" w:hAnsi="Times New Roman" w:cs="Times New Roman"/>
          <w:sz w:val="20"/>
          <w:szCs w:val="20"/>
          <w:lang w:eastAsia="zh-CN"/>
        </w:rPr>
        <w:t>-e meeting.</w:t>
      </w:r>
      <w:bookmarkStart w:id="6" w:name="_GoBack"/>
      <w:bookmarkEnd w:id="5"/>
      <w:bookmarkEnd w:id="6"/>
    </w:p>
    <w:sectPr w:rsidR="00F0643F" w:rsidRPr="00D07EE9" w:rsidSect="00706C39">
      <w:headerReference w:type="default" r:id="rId1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239" w:rsidRDefault="00B47239">
      <w:r>
        <w:separator/>
      </w:r>
    </w:p>
  </w:endnote>
  <w:endnote w:type="continuationSeparator" w:id="0">
    <w:p w:rsidR="00B47239" w:rsidRDefault="00B4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239" w:rsidRDefault="00B47239">
      <w:r>
        <w:separator/>
      </w:r>
    </w:p>
  </w:footnote>
  <w:footnote w:type="continuationSeparator" w:id="0">
    <w:p w:rsidR="00B47239" w:rsidRDefault="00B472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373794C"/>
    <w:multiLevelType w:val="hybridMultilevel"/>
    <w:tmpl w:val="64A69BFA"/>
    <w:lvl w:ilvl="0" w:tplc="75363D80">
      <w:start w:val="1"/>
      <w:numFmt w:val="bullet"/>
      <w:lvlText w:val="-"/>
      <w:lvlJc w:val="left"/>
      <w:pPr>
        <w:tabs>
          <w:tab w:val="num" w:pos="720"/>
        </w:tabs>
        <w:ind w:left="720" w:hanging="360"/>
      </w:pPr>
      <w:rPr>
        <w:rFonts w:ascii="微软雅黑" w:hAnsi="微软雅黑" w:hint="default"/>
      </w:rPr>
    </w:lvl>
    <w:lvl w:ilvl="1" w:tplc="C0E001E6">
      <w:start w:val="1"/>
      <w:numFmt w:val="bullet"/>
      <w:lvlText w:val="-"/>
      <w:lvlJc w:val="left"/>
      <w:pPr>
        <w:tabs>
          <w:tab w:val="num" w:pos="1440"/>
        </w:tabs>
        <w:ind w:left="1440" w:hanging="360"/>
      </w:pPr>
      <w:rPr>
        <w:rFonts w:ascii="微软雅黑" w:hAnsi="微软雅黑" w:hint="default"/>
      </w:rPr>
    </w:lvl>
    <w:lvl w:ilvl="2" w:tplc="330E17F8" w:tentative="1">
      <w:start w:val="1"/>
      <w:numFmt w:val="bullet"/>
      <w:lvlText w:val="-"/>
      <w:lvlJc w:val="left"/>
      <w:pPr>
        <w:tabs>
          <w:tab w:val="num" w:pos="2160"/>
        </w:tabs>
        <w:ind w:left="2160" w:hanging="360"/>
      </w:pPr>
      <w:rPr>
        <w:rFonts w:ascii="微软雅黑" w:hAnsi="微软雅黑" w:hint="default"/>
      </w:rPr>
    </w:lvl>
    <w:lvl w:ilvl="3" w:tplc="C5A6E42A" w:tentative="1">
      <w:start w:val="1"/>
      <w:numFmt w:val="bullet"/>
      <w:lvlText w:val="-"/>
      <w:lvlJc w:val="left"/>
      <w:pPr>
        <w:tabs>
          <w:tab w:val="num" w:pos="2880"/>
        </w:tabs>
        <w:ind w:left="2880" w:hanging="360"/>
      </w:pPr>
      <w:rPr>
        <w:rFonts w:ascii="微软雅黑" w:hAnsi="微软雅黑" w:hint="default"/>
      </w:rPr>
    </w:lvl>
    <w:lvl w:ilvl="4" w:tplc="A60C8D6E" w:tentative="1">
      <w:start w:val="1"/>
      <w:numFmt w:val="bullet"/>
      <w:lvlText w:val="-"/>
      <w:lvlJc w:val="left"/>
      <w:pPr>
        <w:tabs>
          <w:tab w:val="num" w:pos="3600"/>
        </w:tabs>
        <w:ind w:left="3600" w:hanging="360"/>
      </w:pPr>
      <w:rPr>
        <w:rFonts w:ascii="微软雅黑" w:hAnsi="微软雅黑" w:hint="default"/>
      </w:rPr>
    </w:lvl>
    <w:lvl w:ilvl="5" w:tplc="3A961B50" w:tentative="1">
      <w:start w:val="1"/>
      <w:numFmt w:val="bullet"/>
      <w:lvlText w:val="-"/>
      <w:lvlJc w:val="left"/>
      <w:pPr>
        <w:tabs>
          <w:tab w:val="num" w:pos="4320"/>
        </w:tabs>
        <w:ind w:left="4320" w:hanging="360"/>
      </w:pPr>
      <w:rPr>
        <w:rFonts w:ascii="微软雅黑" w:hAnsi="微软雅黑" w:hint="default"/>
      </w:rPr>
    </w:lvl>
    <w:lvl w:ilvl="6" w:tplc="1BEC8008" w:tentative="1">
      <w:start w:val="1"/>
      <w:numFmt w:val="bullet"/>
      <w:lvlText w:val="-"/>
      <w:lvlJc w:val="left"/>
      <w:pPr>
        <w:tabs>
          <w:tab w:val="num" w:pos="5040"/>
        </w:tabs>
        <w:ind w:left="5040" w:hanging="360"/>
      </w:pPr>
      <w:rPr>
        <w:rFonts w:ascii="微软雅黑" w:hAnsi="微软雅黑" w:hint="default"/>
      </w:rPr>
    </w:lvl>
    <w:lvl w:ilvl="7" w:tplc="20968F5A" w:tentative="1">
      <w:start w:val="1"/>
      <w:numFmt w:val="bullet"/>
      <w:lvlText w:val="-"/>
      <w:lvlJc w:val="left"/>
      <w:pPr>
        <w:tabs>
          <w:tab w:val="num" w:pos="5760"/>
        </w:tabs>
        <w:ind w:left="5760" w:hanging="360"/>
      </w:pPr>
      <w:rPr>
        <w:rFonts w:ascii="微软雅黑" w:hAnsi="微软雅黑" w:hint="default"/>
      </w:rPr>
    </w:lvl>
    <w:lvl w:ilvl="8" w:tplc="D3781EE4" w:tentative="1">
      <w:start w:val="1"/>
      <w:numFmt w:val="bullet"/>
      <w:lvlText w:val="-"/>
      <w:lvlJc w:val="left"/>
      <w:pPr>
        <w:tabs>
          <w:tab w:val="num" w:pos="6480"/>
        </w:tabs>
        <w:ind w:left="6480" w:hanging="360"/>
      </w:pPr>
      <w:rPr>
        <w:rFonts w:ascii="微软雅黑" w:hAnsi="微软雅黑" w:hint="default"/>
      </w:rPr>
    </w:lvl>
  </w:abstractNum>
  <w:abstractNum w:abstractNumId="3"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03D58AF"/>
    <w:multiLevelType w:val="hybridMultilevel"/>
    <w:tmpl w:val="E0665B6E"/>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6"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1F57B8"/>
    <w:multiLevelType w:val="hybridMultilevel"/>
    <w:tmpl w:val="349CA9B2"/>
    <w:lvl w:ilvl="0" w:tplc="56103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B04F1A"/>
    <w:multiLevelType w:val="hybridMultilevel"/>
    <w:tmpl w:val="94BC5B0E"/>
    <w:lvl w:ilvl="0" w:tplc="BA5E611A">
      <w:start w:val="1"/>
      <w:numFmt w:val="bullet"/>
      <w:lvlText w:val="-"/>
      <w:lvlJc w:val="left"/>
      <w:pPr>
        <w:tabs>
          <w:tab w:val="num" w:pos="720"/>
        </w:tabs>
        <w:ind w:left="720" w:hanging="360"/>
      </w:pPr>
      <w:rPr>
        <w:rFonts w:ascii="微软雅黑" w:hAnsi="微软雅黑" w:hint="default"/>
      </w:rPr>
    </w:lvl>
    <w:lvl w:ilvl="1" w:tplc="B0CE5604">
      <w:start w:val="1"/>
      <w:numFmt w:val="bullet"/>
      <w:lvlText w:val="-"/>
      <w:lvlJc w:val="left"/>
      <w:pPr>
        <w:tabs>
          <w:tab w:val="num" w:pos="1440"/>
        </w:tabs>
        <w:ind w:left="1440" w:hanging="360"/>
      </w:pPr>
      <w:rPr>
        <w:rFonts w:ascii="微软雅黑" w:hAnsi="微软雅黑" w:hint="default"/>
      </w:rPr>
    </w:lvl>
    <w:lvl w:ilvl="2" w:tplc="319A2DE0">
      <w:numFmt w:val="none"/>
      <w:lvlText w:val=""/>
      <w:lvlJc w:val="left"/>
      <w:pPr>
        <w:tabs>
          <w:tab w:val="num" w:pos="360"/>
        </w:tabs>
      </w:pPr>
    </w:lvl>
    <w:lvl w:ilvl="3" w:tplc="3BDCB13C" w:tentative="1">
      <w:start w:val="1"/>
      <w:numFmt w:val="bullet"/>
      <w:lvlText w:val="-"/>
      <w:lvlJc w:val="left"/>
      <w:pPr>
        <w:tabs>
          <w:tab w:val="num" w:pos="2880"/>
        </w:tabs>
        <w:ind w:left="2880" w:hanging="360"/>
      </w:pPr>
      <w:rPr>
        <w:rFonts w:ascii="微软雅黑" w:hAnsi="微软雅黑" w:hint="default"/>
      </w:rPr>
    </w:lvl>
    <w:lvl w:ilvl="4" w:tplc="E434500A" w:tentative="1">
      <w:start w:val="1"/>
      <w:numFmt w:val="bullet"/>
      <w:lvlText w:val="-"/>
      <w:lvlJc w:val="left"/>
      <w:pPr>
        <w:tabs>
          <w:tab w:val="num" w:pos="3600"/>
        </w:tabs>
        <w:ind w:left="3600" w:hanging="360"/>
      </w:pPr>
      <w:rPr>
        <w:rFonts w:ascii="微软雅黑" w:hAnsi="微软雅黑" w:hint="default"/>
      </w:rPr>
    </w:lvl>
    <w:lvl w:ilvl="5" w:tplc="2334C810" w:tentative="1">
      <w:start w:val="1"/>
      <w:numFmt w:val="bullet"/>
      <w:lvlText w:val="-"/>
      <w:lvlJc w:val="left"/>
      <w:pPr>
        <w:tabs>
          <w:tab w:val="num" w:pos="4320"/>
        </w:tabs>
        <w:ind w:left="4320" w:hanging="360"/>
      </w:pPr>
      <w:rPr>
        <w:rFonts w:ascii="微软雅黑" w:hAnsi="微软雅黑" w:hint="default"/>
      </w:rPr>
    </w:lvl>
    <w:lvl w:ilvl="6" w:tplc="B2A2906A" w:tentative="1">
      <w:start w:val="1"/>
      <w:numFmt w:val="bullet"/>
      <w:lvlText w:val="-"/>
      <w:lvlJc w:val="left"/>
      <w:pPr>
        <w:tabs>
          <w:tab w:val="num" w:pos="5040"/>
        </w:tabs>
        <w:ind w:left="5040" w:hanging="360"/>
      </w:pPr>
      <w:rPr>
        <w:rFonts w:ascii="微软雅黑" w:hAnsi="微软雅黑" w:hint="default"/>
      </w:rPr>
    </w:lvl>
    <w:lvl w:ilvl="7" w:tplc="C37E73CA" w:tentative="1">
      <w:start w:val="1"/>
      <w:numFmt w:val="bullet"/>
      <w:lvlText w:val="-"/>
      <w:lvlJc w:val="left"/>
      <w:pPr>
        <w:tabs>
          <w:tab w:val="num" w:pos="5760"/>
        </w:tabs>
        <w:ind w:left="5760" w:hanging="360"/>
      </w:pPr>
      <w:rPr>
        <w:rFonts w:ascii="微软雅黑" w:hAnsi="微软雅黑" w:hint="default"/>
      </w:rPr>
    </w:lvl>
    <w:lvl w:ilvl="8" w:tplc="71FEB7EE" w:tentative="1">
      <w:start w:val="1"/>
      <w:numFmt w:val="bullet"/>
      <w:lvlText w:val="-"/>
      <w:lvlJc w:val="left"/>
      <w:pPr>
        <w:tabs>
          <w:tab w:val="num" w:pos="6480"/>
        </w:tabs>
        <w:ind w:left="6480" w:hanging="360"/>
      </w:pPr>
      <w:rPr>
        <w:rFonts w:ascii="微软雅黑" w:hAnsi="微软雅黑" w:hint="default"/>
      </w:rPr>
    </w:lvl>
  </w:abstractNum>
  <w:abstractNum w:abstractNumId="27"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24"/>
  </w:num>
  <w:num w:numId="3">
    <w:abstractNumId w:val="1"/>
  </w:num>
  <w:num w:numId="4">
    <w:abstractNumId w:val="10"/>
  </w:num>
  <w:num w:numId="5">
    <w:abstractNumId w:val="11"/>
  </w:num>
  <w:num w:numId="6">
    <w:abstractNumId w:val="6"/>
  </w:num>
  <w:num w:numId="7">
    <w:abstractNumId w:val="4"/>
  </w:num>
  <w:num w:numId="8">
    <w:abstractNumId w:val="8"/>
  </w:num>
  <w:num w:numId="9">
    <w:abstractNumId w:val="9"/>
  </w:num>
  <w:num w:numId="10">
    <w:abstractNumId w:val="20"/>
  </w:num>
  <w:num w:numId="11">
    <w:abstractNumId w:val="25"/>
  </w:num>
  <w:num w:numId="12">
    <w:abstractNumId w:val="16"/>
  </w:num>
  <w:num w:numId="13">
    <w:abstractNumId w:val="12"/>
  </w:num>
  <w:num w:numId="14">
    <w:abstractNumId w:val="27"/>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3"/>
  </w:num>
  <w:num w:numId="17">
    <w:abstractNumId w:val="19"/>
  </w:num>
  <w:num w:numId="18">
    <w:abstractNumId w:val="17"/>
  </w:num>
  <w:num w:numId="19">
    <w:abstractNumId w:val="7"/>
  </w:num>
  <w:num w:numId="20">
    <w:abstractNumId w:val="5"/>
  </w:num>
  <w:num w:numId="2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4"/>
  </w:num>
  <w:num w:numId="25">
    <w:abstractNumId w:val="15"/>
  </w:num>
  <w:num w:numId="26">
    <w:abstractNumId w:val="15"/>
  </w:num>
  <w:num w:numId="27">
    <w:abstractNumId w:val="15"/>
  </w:num>
  <w:num w:numId="28">
    <w:abstractNumId w:val="22"/>
  </w:num>
  <w:num w:numId="29">
    <w:abstractNumId w:val="2"/>
  </w:num>
  <w:num w:numId="30">
    <w:abstractNumId w:val="26"/>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4181"/>
    <w:rsid w:val="00024752"/>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6A0"/>
    <w:rsid w:val="00061739"/>
    <w:rsid w:val="00061C5D"/>
    <w:rsid w:val="00062B6C"/>
    <w:rsid w:val="00064327"/>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97E29"/>
    <w:rsid w:val="000A12B3"/>
    <w:rsid w:val="000A1465"/>
    <w:rsid w:val="000A1F16"/>
    <w:rsid w:val="000A3C7E"/>
    <w:rsid w:val="000A42A8"/>
    <w:rsid w:val="000A4CA7"/>
    <w:rsid w:val="000A5558"/>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22A9"/>
    <w:rsid w:val="000C4804"/>
    <w:rsid w:val="000C5234"/>
    <w:rsid w:val="000C5939"/>
    <w:rsid w:val="000D0189"/>
    <w:rsid w:val="000D186B"/>
    <w:rsid w:val="000D2BBE"/>
    <w:rsid w:val="000D5568"/>
    <w:rsid w:val="000E138E"/>
    <w:rsid w:val="000E1BEC"/>
    <w:rsid w:val="000E1C23"/>
    <w:rsid w:val="000E21DF"/>
    <w:rsid w:val="000E245A"/>
    <w:rsid w:val="000E33A1"/>
    <w:rsid w:val="000E3A8E"/>
    <w:rsid w:val="000E3E67"/>
    <w:rsid w:val="000E4773"/>
    <w:rsid w:val="000E5DC8"/>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0F7B1C"/>
    <w:rsid w:val="00101BCE"/>
    <w:rsid w:val="00101E4B"/>
    <w:rsid w:val="001024EB"/>
    <w:rsid w:val="00102732"/>
    <w:rsid w:val="00103ED1"/>
    <w:rsid w:val="001045AE"/>
    <w:rsid w:val="001049DF"/>
    <w:rsid w:val="00104F86"/>
    <w:rsid w:val="001057D8"/>
    <w:rsid w:val="00105F12"/>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5AD1"/>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41D7"/>
    <w:rsid w:val="0016491D"/>
    <w:rsid w:val="00166760"/>
    <w:rsid w:val="00171761"/>
    <w:rsid w:val="00171C4A"/>
    <w:rsid w:val="00171CBB"/>
    <w:rsid w:val="00172958"/>
    <w:rsid w:val="001731A7"/>
    <w:rsid w:val="00173373"/>
    <w:rsid w:val="001762D4"/>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7A4C"/>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61A"/>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41"/>
    <w:rsid w:val="00230DAD"/>
    <w:rsid w:val="002318E6"/>
    <w:rsid w:val="00232ECF"/>
    <w:rsid w:val="00233A4F"/>
    <w:rsid w:val="00235CA1"/>
    <w:rsid w:val="002402A6"/>
    <w:rsid w:val="00240307"/>
    <w:rsid w:val="00241384"/>
    <w:rsid w:val="00242918"/>
    <w:rsid w:val="00243D9A"/>
    <w:rsid w:val="00245896"/>
    <w:rsid w:val="00246ADE"/>
    <w:rsid w:val="00247138"/>
    <w:rsid w:val="00247B87"/>
    <w:rsid w:val="002507F2"/>
    <w:rsid w:val="0025292C"/>
    <w:rsid w:val="00254906"/>
    <w:rsid w:val="0026434F"/>
    <w:rsid w:val="00265F17"/>
    <w:rsid w:val="00266EBF"/>
    <w:rsid w:val="00267AC5"/>
    <w:rsid w:val="00267D87"/>
    <w:rsid w:val="00272DC4"/>
    <w:rsid w:val="0027369E"/>
    <w:rsid w:val="00273843"/>
    <w:rsid w:val="00275C4B"/>
    <w:rsid w:val="00277E37"/>
    <w:rsid w:val="0028015B"/>
    <w:rsid w:val="002806B1"/>
    <w:rsid w:val="0028106F"/>
    <w:rsid w:val="00281A11"/>
    <w:rsid w:val="002823E2"/>
    <w:rsid w:val="00284421"/>
    <w:rsid w:val="00287855"/>
    <w:rsid w:val="00292A3B"/>
    <w:rsid w:val="00292CFA"/>
    <w:rsid w:val="00292E30"/>
    <w:rsid w:val="0029319E"/>
    <w:rsid w:val="002947F5"/>
    <w:rsid w:val="00294FE7"/>
    <w:rsid w:val="00295538"/>
    <w:rsid w:val="00296E53"/>
    <w:rsid w:val="002A19B0"/>
    <w:rsid w:val="002A1F81"/>
    <w:rsid w:val="002A23FB"/>
    <w:rsid w:val="002A585F"/>
    <w:rsid w:val="002A69FD"/>
    <w:rsid w:val="002A6A1E"/>
    <w:rsid w:val="002A768B"/>
    <w:rsid w:val="002A7DF5"/>
    <w:rsid w:val="002B04C7"/>
    <w:rsid w:val="002B114C"/>
    <w:rsid w:val="002B1EF0"/>
    <w:rsid w:val="002B31A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2BC4"/>
    <w:rsid w:val="002D323C"/>
    <w:rsid w:val="002D342C"/>
    <w:rsid w:val="002D577C"/>
    <w:rsid w:val="002D5CA2"/>
    <w:rsid w:val="002D7924"/>
    <w:rsid w:val="002D7A23"/>
    <w:rsid w:val="002E2D08"/>
    <w:rsid w:val="002E51A0"/>
    <w:rsid w:val="002E5845"/>
    <w:rsid w:val="002E66C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5FB9"/>
    <w:rsid w:val="00326C39"/>
    <w:rsid w:val="003277FF"/>
    <w:rsid w:val="00331376"/>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819"/>
    <w:rsid w:val="00361EB2"/>
    <w:rsid w:val="00361F20"/>
    <w:rsid w:val="00361FE3"/>
    <w:rsid w:val="003622B0"/>
    <w:rsid w:val="003625FD"/>
    <w:rsid w:val="00363165"/>
    <w:rsid w:val="003636C7"/>
    <w:rsid w:val="00363C71"/>
    <w:rsid w:val="00365ACC"/>
    <w:rsid w:val="00365B5C"/>
    <w:rsid w:val="00365B9E"/>
    <w:rsid w:val="0036726E"/>
    <w:rsid w:val="003677CB"/>
    <w:rsid w:val="00371ED8"/>
    <w:rsid w:val="00372A50"/>
    <w:rsid w:val="00374673"/>
    <w:rsid w:val="00374EAC"/>
    <w:rsid w:val="003752F9"/>
    <w:rsid w:val="003755B5"/>
    <w:rsid w:val="00376393"/>
    <w:rsid w:val="003802D8"/>
    <w:rsid w:val="00381E3D"/>
    <w:rsid w:val="003826BF"/>
    <w:rsid w:val="00382FC8"/>
    <w:rsid w:val="00383841"/>
    <w:rsid w:val="00383A9B"/>
    <w:rsid w:val="0038426E"/>
    <w:rsid w:val="003875C4"/>
    <w:rsid w:val="003875E2"/>
    <w:rsid w:val="003918D3"/>
    <w:rsid w:val="00392426"/>
    <w:rsid w:val="00393D9A"/>
    <w:rsid w:val="003950F7"/>
    <w:rsid w:val="00395BC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0558"/>
    <w:rsid w:val="003F16FC"/>
    <w:rsid w:val="003F3319"/>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C46"/>
    <w:rsid w:val="00425FDF"/>
    <w:rsid w:val="00427B3E"/>
    <w:rsid w:val="00431867"/>
    <w:rsid w:val="00432BE4"/>
    <w:rsid w:val="0043359D"/>
    <w:rsid w:val="00433C17"/>
    <w:rsid w:val="004340E5"/>
    <w:rsid w:val="00434646"/>
    <w:rsid w:val="00434DC0"/>
    <w:rsid w:val="00435796"/>
    <w:rsid w:val="004359E2"/>
    <w:rsid w:val="00435F35"/>
    <w:rsid w:val="004365BF"/>
    <w:rsid w:val="00436828"/>
    <w:rsid w:val="00440597"/>
    <w:rsid w:val="0044130D"/>
    <w:rsid w:val="004417FC"/>
    <w:rsid w:val="00441CD8"/>
    <w:rsid w:val="0044241D"/>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504A"/>
    <w:rsid w:val="00476682"/>
    <w:rsid w:val="00477B17"/>
    <w:rsid w:val="00480FA9"/>
    <w:rsid w:val="004816A0"/>
    <w:rsid w:val="004818AC"/>
    <w:rsid w:val="00481F6F"/>
    <w:rsid w:val="00484134"/>
    <w:rsid w:val="004856E3"/>
    <w:rsid w:val="00491A62"/>
    <w:rsid w:val="004920F0"/>
    <w:rsid w:val="00492B52"/>
    <w:rsid w:val="00492E78"/>
    <w:rsid w:val="0049478C"/>
    <w:rsid w:val="0049672A"/>
    <w:rsid w:val="00496A6A"/>
    <w:rsid w:val="00496CB9"/>
    <w:rsid w:val="004A22E0"/>
    <w:rsid w:val="004A27D4"/>
    <w:rsid w:val="004A39E9"/>
    <w:rsid w:val="004A3C5A"/>
    <w:rsid w:val="004A3CCD"/>
    <w:rsid w:val="004A3E70"/>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8E0"/>
    <w:rsid w:val="004B69E5"/>
    <w:rsid w:val="004B7818"/>
    <w:rsid w:val="004B7CDE"/>
    <w:rsid w:val="004C03D2"/>
    <w:rsid w:val="004C06A4"/>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777"/>
    <w:rsid w:val="004E181F"/>
    <w:rsid w:val="004E2CAE"/>
    <w:rsid w:val="004E3D63"/>
    <w:rsid w:val="004E3EAB"/>
    <w:rsid w:val="004E6339"/>
    <w:rsid w:val="004E6470"/>
    <w:rsid w:val="004E75E7"/>
    <w:rsid w:val="004E7BEE"/>
    <w:rsid w:val="004F23B6"/>
    <w:rsid w:val="004F342B"/>
    <w:rsid w:val="004F3638"/>
    <w:rsid w:val="004F3641"/>
    <w:rsid w:val="004F50A5"/>
    <w:rsid w:val="004F5555"/>
    <w:rsid w:val="004F5564"/>
    <w:rsid w:val="004F6AF8"/>
    <w:rsid w:val="004F6FFC"/>
    <w:rsid w:val="00500C8E"/>
    <w:rsid w:val="00500E71"/>
    <w:rsid w:val="005016AE"/>
    <w:rsid w:val="00501F7C"/>
    <w:rsid w:val="00502137"/>
    <w:rsid w:val="005022B5"/>
    <w:rsid w:val="0050249E"/>
    <w:rsid w:val="005031A3"/>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5EA"/>
    <w:rsid w:val="00532D64"/>
    <w:rsid w:val="00532F4E"/>
    <w:rsid w:val="00540ADF"/>
    <w:rsid w:val="005412BD"/>
    <w:rsid w:val="00541524"/>
    <w:rsid w:val="005427AC"/>
    <w:rsid w:val="00542972"/>
    <w:rsid w:val="00543FC3"/>
    <w:rsid w:val="00544097"/>
    <w:rsid w:val="00544AB8"/>
    <w:rsid w:val="00545D2C"/>
    <w:rsid w:val="00546DD1"/>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6D9"/>
    <w:rsid w:val="00560E90"/>
    <w:rsid w:val="0056230A"/>
    <w:rsid w:val="00562CEA"/>
    <w:rsid w:val="00571A38"/>
    <w:rsid w:val="00571C9D"/>
    <w:rsid w:val="0057381B"/>
    <w:rsid w:val="00573D4E"/>
    <w:rsid w:val="00573E4B"/>
    <w:rsid w:val="00573E93"/>
    <w:rsid w:val="00576027"/>
    <w:rsid w:val="00577CA5"/>
    <w:rsid w:val="005823CB"/>
    <w:rsid w:val="005837A2"/>
    <w:rsid w:val="0058492F"/>
    <w:rsid w:val="00586097"/>
    <w:rsid w:val="0058623D"/>
    <w:rsid w:val="00590A90"/>
    <w:rsid w:val="00590B17"/>
    <w:rsid w:val="00590C78"/>
    <w:rsid w:val="00593AA8"/>
    <w:rsid w:val="00594769"/>
    <w:rsid w:val="00594EA9"/>
    <w:rsid w:val="005951C1"/>
    <w:rsid w:val="00595CB2"/>
    <w:rsid w:val="00597D98"/>
    <w:rsid w:val="005A139E"/>
    <w:rsid w:val="005A3C06"/>
    <w:rsid w:val="005A5432"/>
    <w:rsid w:val="005A5764"/>
    <w:rsid w:val="005A6288"/>
    <w:rsid w:val="005A6E1F"/>
    <w:rsid w:val="005B1D1A"/>
    <w:rsid w:val="005B260C"/>
    <w:rsid w:val="005B6B4E"/>
    <w:rsid w:val="005B7504"/>
    <w:rsid w:val="005C114D"/>
    <w:rsid w:val="005C2093"/>
    <w:rsid w:val="005C5A3E"/>
    <w:rsid w:val="005C769B"/>
    <w:rsid w:val="005C7B71"/>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1880"/>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759"/>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03A2"/>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E79"/>
    <w:rsid w:val="00696FDF"/>
    <w:rsid w:val="006A493D"/>
    <w:rsid w:val="006A583F"/>
    <w:rsid w:val="006B18F4"/>
    <w:rsid w:val="006B1CCE"/>
    <w:rsid w:val="006B1EEF"/>
    <w:rsid w:val="006B52EF"/>
    <w:rsid w:val="006B7AEB"/>
    <w:rsid w:val="006C142C"/>
    <w:rsid w:val="006C17CD"/>
    <w:rsid w:val="006C1C9F"/>
    <w:rsid w:val="006C30F8"/>
    <w:rsid w:val="006C3123"/>
    <w:rsid w:val="006C53D2"/>
    <w:rsid w:val="006C615F"/>
    <w:rsid w:val="006D026B"/>
    <w:rsid w:val="006D1485"/>
    <w:rsid w:val="006D6E6B"/>
    <w:rsid w:val="006D73EA"/>
    <w:rsid w:val="006E0E3E"/>
    <w:rsid w:val="006E2788"/>
    <w:rsid w:val="006E290E"/>
    <w:rsid w:val="006E3011"/>
    <w:rsid w:val="006E3DCC"/>
    <w:rsid w:val="006E4613"/>
    <w:rsid w:val="006E5678"/>
    <w:rsid w:val="006E60B3"/>
    <w:rsid w:val="006E791F"/>
    <w:rsid w:val="006F0153"/>
    <w:rsid w:val="006F480E"/>
    <w:rsid w:val="006F49D4"/>
    <w:rsid w:val="006F508C"/>
    <w:rsid w:val="006F6337"/>
    <w:rsid w:val="006F766F"/>
    <w:rsid w:val="006F7E6F"/>
    <w:rsid w:val="00700619"/>
    <w:rsid w:val="00700F0F"/>
    <w:rsid w:val="007015D9"/>
    <w:rsid w:val="00701ACD"/>
    <w:rsid w:val="00701B02"/>
    <w:rsid w:val="00703135"/>
    <w:rsid w:val="0070346D"/>
    <w:rsid w:val="00703EEF"/>
    <w:rsid w:val="00705058"/>
    <w:rsid w:val="00705C08"/>
    <w:rsid w:val="00706133"/>
    <w:rsid w:val="007064E1"/>
    <w:rsid w:val="00706C39"/>
    <w:rsid w:val="007076E7"/>
    <w:rsid w:val="0071169C"/>
    <w:rsid w:val="007147EB"/>
    <w:rsid w:val="00716789"/>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37FF6"/>
    <w:rsid w:val="00742C82"/>
    <w:rsid w:val="00743207"/>
    <w:rsid w:val="007455BF"/>
    <w:rsid w:val="00745653"/>
    <w:rsid w:val="007456DA"/>
    <w:rsid w:val="00747029"/>
    <w:rsid w:val="00747486"/>
    <w:rsid w:val="007474D0"/>
    <w:rsid w:val="007476FE"/>
    <w:rsid w:val="00750F0E"/>
    <w:rsid w:val="00751132"/>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4A9"/>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87E80"/>
    <w:rsid w:val="00790632"/>
    <w:rsid w:val="00790893"/>
    <w:rsid w:val="00791665"/>
    <w:rsid w:val="00792015"/>
    <w:rsid w:val="0079266E"/>
    <w:rsid w:val="007928A9"/>
    <w:rsid w:val="00792ABE"/>
    <w:rsid w:val="00793F80"/>
    <w:rsid w:val="00796B1B"/>
    <w:rsid w:val="00796B81"/>
    <w:rsid w:val="00796C47"/>
    <w:rsid w:val="00797B5C"/>
    <w:rsid w:val="007A038C"/>
    <w:rsid w:val="007A2960"/>
    <w:rsid w:val="007A30E7"/>
    <w:rsid w:val="007A4A14"/>
    <w:rsid w:val="007A4D82"/>
    <w:rsid w:val="007A5CB4"/>
    <w:rsid w:val="007A60E8"/>
    <w:rsid w:val="007A68AC"/>
    <w:rsid w:val="007A6903"/>
    <w:rsid w:val="007B0890"/>
    <w:rsid w:val="007B0BB8"/>
    <w:rsid w:val="007B0F29"/>
    <w:rsid w:val="007B2333"/>
    <w:rsid w:val="007B3ED5"/>
    <w:rsid w:val="007B530C"/>
    <w:rsid w:val="007B5C88"/>
    <w:rsid w:val="007B63E7"/>
    <w:rsid w:val="007B678D"/>
    <w:rsid w:val="007C0D15"/>
    <w:rsid w:val="007C1625"/>
    <w:rsid w:val="007C1BB5"/>
    <w:rsid w:val="007C2B74"/>
    <w:rsid w:val="007C2BBC"/>
    <w:rsid w:val="007C2F1D"/>
    <w:rsid w:val="007C3462"/>
    <w:rsid w:val="007C3470"/>
    <w:rsid w:val="007C4753"/>
    <w:rsid w:val="007C489C"/>
    <w:rsid w:val="007C6351"/>
    <w:rsid w:val="007C63A2"/>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5EAD"/>
    <w:rsid w:val="00806466"/>
    <w:rsid w:val="0080753D"/>
    <w:rsid w:val="00810595"/>
    <w:rsid w:val="00810803"/>
    <w:rsid w:val="00810905"/>
    <w:rsid w:val="00812967"/>
    <w:rsid w:val="00813298"/>
    <w:rsid w:val="008135DB"/>
    <w:rsid w:val="00813ED3"/>
    <w:rsid w:val="008147A7"/>
    <w:rsid w:val="008166B1"/>
    <w:rsid w:val="00817095"/>
    <w:rsid w:val="008200AB"/>
    <w:rsid w:val="00821F67"/>
    <w:rsid w:val="00822F49"/>
    <w:rsid w:val="00824900"/>
    <w:rsid w:val="00826D35"/>
    <w:rsid w:val="008271DD"/>
    <w:rsid w:val="00830724"/>
    <w:rsid w:val="00833EF4"/>
    <w:rsid w:val="00834E82"/>
    <w:rsid w:val="00836F5F"/>
    <w:rsid w:val="00841099"/>
    <w:rsid w:val="008425D8"/>
    <w:rsid w:val="008465DD"/>
    <w:rsid w:val="008466D5"/>
    <w:rsid w:val="00846F06"/>
    <w:rsid w:val="008504D3"/>
    <w:rsid w:val="00851220"/>
    <w:rsid w:val="0085142C"/>
    <w:rsid w:val="00852165"/>
    <w:rsid w:val="00852311"/>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3BFC"/>
    <w:rsid w:val="00884E91"/>
    <w:rsid w:val="00885851"/>
    <w:rsid w:val="0088693F"/>
    <w:rsid w:val="00891DC7"/>
    <w:rsid w:val="00894D69"/>
    <w:rsid w:val="00894F08"/>
    <w:rsid w:val="00895167"/>
    <w:rsid w:val="008952B7"/>
    <w:rsid w:val="008958CC"/>
    <w:rsid w:val="00896845"/>
    <w:rsid w:val="00897D89"/>
    <w:rsid w:val="00897DC7"/>
    <w:rsid w:val="008A1294"/>
    <w:rsid w:val="008A1824"/>
    <w:rsid w:val="008A2159"/>
    <w:rsid w:val="008A2E53"/>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6E4"/>
    <w:rsid w:val="009164E9"/>
    <w:rsid w:val="00920992"/>
    <w:rsid w:val="009212BE"/>
    <w:rsid w:val="0092213B"/>
    <w:rsid w:val="00922831"/>
    <w:rsid w:val="00922FDA"/>
    <w:rsid w:val="009245B5"/>
    <w:rsid w:val="00925D20"/>
    <w:rsid w:val="00930B83"/>
    <w:rsid w:val="00931347"/>
    <w:rsid w:val="00932A31"/>
    <w:rsid w:val="00932FEA"/>
    <w:rsid w:val="00933041"/>
    <w:rsid w:val="00933795"/>
    <w:rsid w:val="0093459D"/>
    <w:rsid w:val="00934C36"/>
    <w:rsid w:val="00935184"/>
    <w:rsid w:val="00941354"/>
    <w:rsid w:val="00942155"/>
    <w:rsid w:val="009424CE"/>
    <w:rsid w:val="009438FC"/>
    <w:rsid w:val="00943996"/>
    <w:rsid w:val="00944F2F"/>
    <w:rsid w:val="00944F55"/>
    <w:rsid w:val="009451FC"/>
    <w:rsid w:val="009453C0"/>
    <w:rsid w:val="00946D0B"/>
    <w:rsid w:val="009473D9"/>
    <w:rsid w:val="00950E60"/>
    <w:rsid w:val="00950F56"/>
    <w:rsid w:val="00951471"/>
    <w:rsid w:val="00951971"/>
    <w:rsid w:val="00951A3D"/>
    <w:rsid w:val="00953CFA"/>
    <w:rsid w:val="00953E03"/>
    <w:rsid w:val="00954086"/>
    <w:rsid w:val="00954F35"/>
    <w:rsid w:val="0095663B"/>
    <w:rsid w:val="00957837"/>
    <w:rsid w:val="00957F1B"/>
    <w:rsid w:val="0096017C"/>
    <w:rsid w:val="00960930"/>
    <w:rsid w:val="009622BD"/>
    <w:rsid w:val="00962C4E"/>
    <w:rsid w:val="00963433"/>
    <w:rsid w:val="00964718"/>
    <w:rsid w:val="00964E69"/>
    <w:rsid w:val="009650A4"/>
    <w:rsid w:val="00965701"/>
    <w:rsid w:val="009658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0DE2"/>
    <w:rsid w:val="009B168D"/>
    <w:rsid w:val="009B1D18"/>
    <w:rsid w:val="009B34D8"/>
    <w:rsid w:val="009B4CD7"/>
    <w:rsid w:val="009B5048"/>
    <w:rsid w:val="009B552F"/>
    <w:rsid w:val="009B5FCF"/>
    <w:rsid w:val="009B7CF1"/>
    <w:rsid w:val="009C0475"/>
    <w:rsid w:val="009C052F"/>
    <w:rsid w:val="009C08ED"/>
    <w:rsid w:val="009C148D"/>
    <w:rsid w:val="009C2695"/>
    <w:rsid w:val="009C3551"/>
    <w:rsid w:val="009C41E1"/>
    <w:rsid w:val="009C4AC5"/>
    <w:rsid w:val="009C61B2"/>
    <w:rsid w:val="009C6CF2"/>
    <w:rsid w:val="009C7895"/>
    <w:rsid w:val="009D12C7"/>
    <w:rsid w:val="009D1FD3"/>
    <w:rsid w:val="009D2A67"/>
    <w:rsid w:val="009D352E"/>
    <w:rsid w:val="009D372A"/>
    <w:rsid w:val="009D3AFE"/>
    <w:rsid w:val="009D58B8"/>
    <w:rsid w:val="009D5BF9"/>
    <w:rsid w:val="009D6116"/>
    <w:rsid w:val="009D6F9A"/>
    <w:rsid w:val="009D7C1E"/>
    <w:rsid w:val="009E08C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9F7FE1"/>
    <w:rsid w:val="00A005F6"/>
    <w:rsid w:val="00A01AB0"/>
    <w:rsid w:val="00A022DD"/>
    <w:rsid w:val="00A0371F"/>
    <w:rsid w:val="00A042E0"/>
    <w:rsid w:val="00A04971"/>
    <w:rsid w:val="00A05ADD"/>
    <w:rsid w:val="00A065F9"/>
    <w:rsid w:val="00A06B17"/>
    <w:rsid w:val="00A07E23"/>
    <w:rsid w:val="00A12710"/>
    <w:rsid w:val="00A20003"/>
    <w:rsid w:val="00A230A7"/>
    <w:rsid w:val="00A232D4"/>
    <w:rsid w:val="00A2406B"/>
    <w:rsid w:val="00A24428"/>
    <w:rsid w:val="00A2476A"/>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2F71"/>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3AD9"/>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C22"/>
    <w:rsid w:val="00AE2D3A"/>
    <w:rsid w:val="00AE3773"/>
    <w:rsid w:val="00AE48FC"/>
    <w:rsid w:val="00AE52FC"/>
    <w:rsid w:val="00AF0139"/>
    <w:rsid w:val="00AF03AB"/>
    <w:rsid w:val="00AF05FD"/>
    <w:rsid w:val="00AF341A"/>
    <w:rsid w:val="00AF4AD3"/>
    <w:rsid w:val="00AF50D6"/>
    <w:rsid w:val="00AF5ADE"/>
    <w:rsid w:val="00AF655D"/>
    <w:rsid w:val="00B001DA"/>
    <w:rsid w:val="00B02E43"/>
    <w:rsid w:val="00B0311F"/>
    <w:rsid w:val="00B042EC"/>
    <w:rsid w:val="00B04E89"/>
    <w:rsid w:val="00B05DC4"/>
    <w:rsid w:val="00B05E6F"/>
    <w:rsid w:val="00B0692E"/>
    <w:rsid w:val="00B07531"/>
    <w:rsid w:val="00B0773B"/>
    <w:rsid w:val="00B117BC"/>
    <w:rsid w:val="00B11A70"/>
    <w:rsid w:val="00B12F2B"/>
    <w:rsid w:val="00B1599A"/>
    <w:rsid w:val="00B15E27"/>
    <w:rsid w:val="00B16F09"/>
    <w:rsid w:val="00B173A9"/>
    <w:rsid w:val="00B21400"/>
    <w:rsid w:val="00B226B4"/>
    <w:rsid w:val="00B238AF"/>
    <w:rsid w:val="00B2720F"/>
    <w:rsid w:val="00B27B55"/>
    <w:rsid w:val="00B30E1D"/>
    <w:rsid w:val="00B321A8"/>
    <w:rsid w:val="00B329A0"/>
    <w:rsid w:val="00B34AA8"/>
    <w:rsid w:val="00B358A7"/>
    <w:rsid w:val="00B37658"/>
    <w:rsid w:val="00B376FA"/>
    <w:rsid w:val="00B37E3F"/>
    <w:rsid w:val="00B40200"/>
    <w:rsid w:val="00B414A8"/>
    <w:rsid w:val="00B42463"/>
    <w:rsid w:val="00B43117"/>
    <w:rsid w:val="00B43513"/>
    <w:rsid w:val="00B435CF"/>
    <w:rsid w:val="00B43728"/>
    <w:rsid w:val="00B44D65"/>
    <w:rsid w:val="00B453B7"/>
    <w:rsid w:val="00B458F7"/>
    <w:rsid w:val="00B462CE"/>
    <w:rsid w:val="00B46ABA"/>
    <w:rsid w:val="00B47239"/>
    <w:rsid w:val="00B50FA5"/>
    <w:rsid w:val="00B5193C"/>
    <w:rsid w:val="00B521B0"/>
    <w:rsid w:val="00B533A6"/>
    <w:rsid w:val="00B5635D"/>
    <w:rsid w:val="00B56745"/>
    <w:rsid w:val="00B56D68"/>
    <w:rsid w:val="00B573D6"/>
    <w:rsid w:val="00B5768A"/>
    <w:rsid w:val="00B578BD"/>
    <w:rsid w:val="00B60755"/>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58B4"/>
    <w:rsid w:val="00B76D45"/>
    <w:rsid w:val="00B77EE5"/>
    <w:rsid w:val="00B8103A"/>
    <w:rsid w:val="00B82274"/>
    <w:rsid w:val="00B82AB6"/>
    <w:rsid w:val="00B84634"/>
    <w:rsid w:val="00B84AD5"/>
    <w:rsid w:val="00B8626D"/>
    <w:rsid w:val="00B8647A"/>
    <w:rsid w:val="00B87C2B"/>
    <w:rsid w:val="00B907F7"/>
    <w:rsid w:val="00B90F8E"/>
    <w:rsid w:val="00B91FA4"/>
    <w:rsid w:val="00B921BD"/>
    <w:rsid w:val="00B92AB4"/>
    <w:rsid w:val="00B92C6F"/>
    <w:rsid w:val="00B92E58"/>
    <w:rsid w:val="00B94C69"/>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4629"/>
    <w:rsid w:val="00BC59B1"/>
    <w:rsid w:val="00BC6309"/>
    <w:rsid w:val="00BC65C9"/>
    <w:rsid w:val="00BC6F0D"/>
    <w:rsid w:val="00BD15F3"/>
    <w:rsid w:val="00BD1A81"/>
    <w:rsid w:val="00BD4D25"/>
    <w:rsid w:val="00BD7C39"/>
    <w:rsid w:val="00BE136D"/>
    <w:rsid w:val="00BE1D13"/>
    <w:rsid w:val="00BE32FB"/>
    <w:rsid w:val="00BE4B89"/>
    <w:rsid w:val="00BE5441"/>
    <w:rsid w:val="00BE6F10"/>
    <w:rsid w:val="00BE74A4"/>
    <w:rsid w:val="00BF1AD4"/>
    <w:rsid w:val="00BF2858"/>
    <w:rsid w:val="00BF3729"/>
    <w:rsid w:val="00BF6452"/>
    <w:rsid w:val="00BF6985"/>
    <w:rsid w:val="00C003E8"/>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15F44"/>
    <w:rsid w:val="00C16F79"/>
    <w:rsid w:val="00C21082"/>
    <w:rsid w:val="00C2135E"/>
    <w:rsid w:val="00C2233F"/>
    <w:rsid w:val="00C2326C"/>
    <w:rsid w:val="00C252F3"/>
    <w:rsid w:val="00C254C3"/>
    <w:rsid w:val="00C26CD4"/>
    <w:rsid w:val="00C27108"/>
    <w:rsid w:val="00C33023"/>
    <w:rsid w:val="00C34A2B"/>
    <w:rsid w:val="00C34A76"/>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573A8"/>
    <w:rsid w:val="00C608A6"/>
    <w:rsid w:val="00C60DAA"/>
    <w:rsid w:val="00C617EB"/>
    <w:rsid w:val="00C61B8E"/>
    <w:rsid w:val="00C61CF0"/>
    <w:rsid w:val="00C63B2C"/>
    <w:rsid w:val="00C6593E"/>
    <w:rsid w:val="00C661EB"/>
    <w:rsid w:val="00C6680C"/>
    <w:rsid w:val="00C670CB"/>
    <w:rsid w:val="00C71498"/>
    <w:rsid w:val="00C7151A"/>
    <w:rsid w:val="00C72499"/>
    <w:rsid w:val="00C73DBF"/>
    <w:rsid w:val="00C74F21"/>
    <w:rsid w:val="00C7743D"/>
    <w:rsid w:val="00C81C96"/>
    <w:rsid w:val="00C85883"/>
    <w:rsid w:val="00C873F4"/>
    <w:rsid w:val="00C87B5D"/>
    <w:rsid w:val="00C90038"/>
    <w:rsid w:val="00C906B1"/>
    <w:rsid w:val="00C926DE"/>
    <w:rsid w:val="00C9284E"/>
    <w:rsid w:val="00C9399D"/>
    <w:rsid w:val="00C94C17"/>
    <w:rsid w:val="00C94C2C"/>
    <w:rsid w:val="00C96DA3"/>
    <w:rsid w:val="00C976FE"/>
    <w:rsid w:val="00CA1262"/>
    <w:rsid w:val="00CA2427"/>
    <w:rsid w:val="00CA2F8A"/>
    <w:rsid w:val="00CA3422"/>
    <w:rsid w:val="00CA3A8A"/>
    <w:rsid w:val="00CA3B61"/>
    <w:rsid w:val="00CA3E6B"/>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2DBD"/>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2AE5"/>
    <w:rsid w:val="00CF4072"/>
    <w:rsid w:val="00CF57F8"/>
    <w:rsid w:val="00CF6C7C"/>
    <w:rsid w:val="00D0104D"/>
    <w:rsid w:val="00D0161C"/>
    <w:rsid w:val="00D040F6"/>
    <w:rsid w:val="00D064DD"/>
    <w:rsid w:val="00D07EE9"/>
    <w:rsid w:val="00D109B8"/>
    <w:rsid w:val="00D10A7D"/>
    <w:rsid w:val="00D10B48"/>
    <w:rsid w:val="00D11217"/>
    <w:rsid w:val="00D158BC"/>
    <w:rsid w:val="00D15AEA"/>
    <w:rsid w:val="00D16DEF"/>
    <w:rsid w:val="00D16F68"/>
    <w:rsid w:val="00D17505"/>
    <w:rsid w:val="00D17F8B"/>
    <w:rsid w:val="00D20C51"/>
    <w:rsid w:val="00D214DA"/>
    <w:rsid w:val="00D222EF"/>
    <w:rsid w:val="00D22EEB"/>
    <w:rsid w:val="00D231B2"/>
    <w:rsid w:val="00D23312"/>
    <w:rsid w:val="00D24FA6"/>
    <w:rsid w:val="00D26519"/>
    <w:rsid w:val="00D2712C"/>
    <w:rsid w:val="00D275D2"/>
    <w:rsid w:val="00D2764E"/>
    <w:rsid w:val="00D27E27"/>
    <w:rsid w:val="00D32AB7"/>
    <w:rsid w:val="00D33C97"/>
    <w:rsid w:val="00D35781"/>
    <w:rsid w:val="00D3654D"/>
    <w:rsid w:val="00D40BD4"/>
    <w:rsid w:val="00D411DB"/>
    <w:rsid w:val="00D41839"/>
    <w:rsid w:val="00D42760"/>
    <w:rsid w:val="00D427A6"/>
    <w:rsid w:val="00D442C0"/>
    <w:rsid w:val="00D46A67"/>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8E7"/>
    <w:rsid w:val="00D61F7E"/>
    <w:rsid w:val="00D62729"/>
    <w:rsid w:val="00D64308"/>
    <w:rsid w:val="00D64BE0"/>
    <w:rsid w:val="00D658E1"/>
    <w:rsid w:val="00D67C1E"/>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103"/>
    <w:rsid w:val="00DD039C"/>
    <w:rsid w:val="00DD0CFA"/>
    <w:rsid w:val="00DD2F57"/>
    <w:rsid w:val="00DD4359"/>
    <w:rsid w:val="00DD5839"/>
    <w:rsid w:val="00DD5A7F"/>
    <w:rsid w:val="00DD5B35"/>
    <w:rsid w:val="00DD5EC1"/>
    <w:rsid w:val="00DD5FE6"/>
    <w:rsid w:val="00DD7208"/>
    <w:rsid w:val="00DD7D19"/>
    <w:rsid w:val="00DE23E4"/>
    <w:rsid w:val="00DE25A3"/>
    <w:rsid w:val="00DE4B8A"/>
    <w:rsid w:val="00DE73AE"/>
    <w:rsid w:val="00DE73DC"/>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4A6"/>
    <w:rsid w:val="00E335F8"/>
    <w:rsid w:val="00E3539D"/>
    <w:rsid w:val="00E3635D"/>
    <w:rsid w:val="00E36504"/>
    <w:rsid w:val="00E37FEB"/>
    <w:rsid w:val="00E41387"/>
    <w:rsid w:val="00E42022"/>
    <w:rsid w:val="00E422B8"/>
    <w:rsid w:val="00E431D2"/>
    <w:rsid w:val="00E50CA2"/>
    <w:rsid w:val="00E51724"/>
    <w:rsid w:val="00E51775"/>
    <w:rsid w:val="00E52541"/>
    <w:rsid w:val="00E52FF7"/>
    <w:rsid w:val="00E53365"/>
    <w:rsid w:val="00E53811"/>
    <w:rsid w:val="00E53A41"/>
    <w:rsid w:val="00E53B33"/>
    <w:rsid w:val="00E556E5"/>
    <w:rsid w:val="00E55ADA"/>
    <w:rsid w:val="00E605E0"/>
    <w:rsid w:val="00E60D2D"/>
    <w:rsid w:val="00E621A3"/>
    <w:rsid w:val="00E62D08"/>
    <w:rsid w:val="00E63ABA"/>
    <w:rsid w:val="00E650EF"/>
    <w:rsid w:val="00E65657"/>
    <w:rsid w:val="00E659C3"/>
    <w:rsid w:val="00E664A0"/>
    <w:rsid w:val="00E66D69"/>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1B26"/>
    <w:rsid w:val="00EA2A6C"/>
    <w:rsid w:val="00EA2B49"/>
    <w:rsid w:val="00EA3D4B"/>
    <w:rsid w:val="00EA43E5"/>
    <w:rsid w:val="00EA4565"/>
    <w:rsid w:val="00EA4C13"/>
    <w:rsid w:val="00EA4C22"/>
    <w:rsid w:val="00EA5C07"/>
    <w:rsid w:val="00EA61BA"/>
    <w:rsid w:val="00EA72E7"/>
    <w:rsid w:val="00EB01AA"/>
    <w:rsid w:val="00EB0D5E"/>
    <w:rsid w:val="00EB1572"/>
    <w:rsid w:val="00EB27FF"/>
    <w:rsid w:val="00EB31A4"/>
    <w:rsid w:val="00EB3C14"/>
    <w:rsid w:val="00EB592A"/>
    <w:rsid w:val="00EB7FCF"/>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24B"/>
    <w:rsid w:val="00F0643F"/>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26B8F"/>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631"/>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5988"/>
    <w:rsid w:val="00F975E7"/>
    <w:rsid w:val="00FA263A"/>
    <w:rsid w:val="00FA2773"/>
    <w:rsid w:val="00FA41FA"/>
    <w:rsid w:val="00FA445A"/>
    <w:rsid w:val="00FA5859"/>
    <w:rsid w:val="00FA5AD2"/>
    <w:rsid w:val="00FA7121"/>
    <w:rsid w:val="00FA7D61"/>
    <w:rsid w:val="00FB09B0"/>
    <w:rsid w:val="00FB1DD3"/>
    <w:rsid w:val="00FB1EB8"/>
    <w:rsid w:val="00FB29EA"/>
    <w:rsid w:val="00FB3C0E"/>
    <w:rsid w:val="00FB41A0"/>
    <w:rsid w:val="00FB4E50"/>
    <w:rsid w:val="00FB5BAE"/>
    <w:rsid w:val="00FB660C"/>
    <w:rsid w:val="00FC0555"/>
    <w:rsid w:val="00FC28B7"/>
    <w:rsid w:val="00FC3293"/>
    <w:rsid w:val="00FC413B"/>
    <w:rsid w:val="00FC452E"/>
    <w:rsid w:val="00FC4902"/>
    <w:rsid w:val="00FC510C"/>
    <w:rsid w:val="00FC6605"/>
    <w:rsid w:val="00FC76B6"/>
    <w:rsid w:val="00FD2C26"/>
    <w:rsid w:val="00FD31C3"/>
    <w:rsid w:val="00FD46DB"/>
    <w:rsid w:val="00FD5FF6"/>
    <w:rsid w:val="00FD62B1"/>
    <w:rsid w:val="00FD79CF"/>
    <w:rsid w:val="00FE05A6"/>
    <w:rsid w:val="00FE457D"/>
    <w:rsid w:val="00FE6FAB"/>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37678"/>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F20"/>
    <w:pPr>
      <w:jc w:val="both"/>
    </w:pPr>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character" w:customStyle="1" w:styleId="Doc-text2Char">
    <w:name w:val="Doc-text2 Char"/>
    <w:link w:val="Doc-text2"/>
    <w:qFormat/>
    <w:locked/>
    <w:rsid w:val="0044241D"/>
    <w:rPr>
      <w:rFonts w:ascii="Arial" w:eastAsia="MS Mincho" w:hAnsi="Arial" w:cs="Arial"/>
      <w:szCs w:val="24"/>
    </w:rPr>
  </w:style>
  <w:style w:type="paragraph" w:customStyle="1" w:styleId="Doc-text2">
    <w:name w:val="Doc-text2"/>
    <w:basedOn w:val="a"/>
    <w:link w:val="Doc-text2Char"/>
    <w:qFormat/>
    <w:rsid w:val="0044241D"/>
    <w:pPr>
      <w:tabs>
        <w:tab w:val="left" w:pos="1622"/>
      </w:tabs>
      <w:ind w:left="1622" w:hanging="363"/>
      <w:jc w:val="left"/>
    </w:pPr>
    <w:rPr>
      <w:rFonts w:ascii="Arial" w:eastAsia="MS Mincho"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17895158">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012735">
      <w:bodyDiv w:val="1"/>
      <w:marLeft w:val="0"/>
      <w:marRight w:val="0"/>
      <w:marTop w:val="0"/>
      <w:marBottom w:val="0"/>
      <w:divBdr>
        <w:top w:val="none" w:sz="0" w:space="0" w:color="auto"/>
        <w:left w:val="none" w:sz="0" w:space="0" w:color="auto"/>
        <w:bottom w:val="none" w:sz="0" w:space="0" w:color="auto"/>
        <w:right w:val="none" w:sz="0" w:space="0" w:color="auto"/>
      </w:divBdr>
      <w:divsChild>
        <w:div w:id="72121370">
          <w:marLeft w:val="1267"/>
          <w:marRight w:val="0"/>
          <w:marTop w:val="100"/>
          <w:marBottom w:val="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13529013">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36342149">
      <w:bodyDiv w:val="1"/>
      <w:marLeft w:val="0"/>
      <w:marRight w:val="0"/>
      <w:marTop w:val="0"/>
      <w:marBottom w:val="0"/>
      <w:divBdr>
        <w:top w:val="none" w:sz="0" w:space="0" w:color="auto"/>
        <w:left w:val="none" w:sz="0" w:space="0" w:color="auto"/>
        <w:bottom w:val="none" w:sz="0" w:space="0" w:color="auto"/>
        <w:right w:val="none" w:sz="0" w:space="0" w:color="auto"/>
      </w:divBdr>
      <w:divsChild>
        <w:div w:id="224682006">
          <w:marLeft w:val="1267"/>
          <w:marRight w:val="0"/>
          <w:marTop w:val="100"/>
          <w:marBottom w:val="0"/>
          <w:divBdr>
            <w:top w:val="none" w:sz="0" w:space="0" w:color="auto"/>
            <w:left w:val="none" w:sz="0" w:space="0" w:color="auto"/>
            <w:bottom w:val="none" w:sz="0" w:space="0" w:color="auto"/>
            <w:right w:val="none" w:sz="0" w:space="0" w:color="auto"/>
          </w:divBdr>
        </w:div>
        <w:div w:id="1229002966">
          <w:marLeft w:val="1987"/>
          <w:marRight w:val="0"/>
          <w:marTop w:val="100"/>
          <w:marBottom w:val="0"/>
          <w:divBdr>
            <w:top w:val="none" w:sz="0" w:space="0" w:color="auto"/>
            <w:left w:val="none" w:sz="0" w:space="0" w:color="auto"/>
            <w:bottom w:val="none" w:sz="0" w:space="0" w:color="auto"/>
            <w:right w:val="none" w:sz="0" w:space="0" w:color="auto"/>
          </w:divBdr>
        </w:div>
        <w:div w:id="65106318">
          <w:marLeft w:val="1987"/>
          <w:marRight w:val="0"/>
          <w:marTop w:val="100"/>
          <w:marBottom w:val="0"/>
          <w:divBdr>
            <w:top w:val="none" w:sz="0" w:space="0" w:color="auto"/>
            <w:left w:val="none" w:sz="0" w:space="0" w:color="auto"/>
            <w:bottom w:val="none" w:sz="0" w:space="0" w:color="auto"/>
            <w:right w:val="none" w:sz="0" w:space="0" w:color="auto"/>
          </w:divBdr>
        </w:div>
      </w:divsChild>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F426E-807A-4909-9E35-191FAEC85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温小然</cp:lastModifiedBy>
  <cp:revision>9</cp:revision>
  <cp:lastPrinted>2019-08-13T07:17:00Z</cp:lastPrinted>
  <dcterms:created xsi:type="dcterms:W3CDTF">2021-09-27T07:54:00Z</dcterms:created>
  <dcterms:modified xsi:type="dcterms:W3CDTF">2021-09-30T03:09:00Z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