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77777777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#106-e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BF385E">
        <w:rPr>
          <w:rFonts w:ascii="Arial" w:hAnsi="Arial" w:cs="Arial"/>
          <w:b/>
          <w:bCs/>
          <w:szCs w:val="20"/>
          <w:lang w:val="en-GB"/>
        </w:rPr>
        <w:t>R1-2108066</w:t>
      </w:r>
    </w:p>
    <w:p w14:paraId="45293CD6" w14:textId="0AD8BE4E" w:rsidR="0082406B" w:rsidRPr="00C55A61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C55A61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E4FD193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55A61" w:rsidRPr="00131665">
        <w:rPr>
          <w:rFonts w:ascii="Arial" w:hAnsi="Arial" w:cs="Arial"/>
          <w:color w:val="000000"/>
          <w:sz w:val="20"/>
          <w:szCs w:val="20"/>
          <w:lang w:val="en-GB"/>
        </w:rPr>
        <w:t>Draft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reply LS on </w:t>
      </w:r>
      <w:r w:rsidR="007A4371">
        <w:rPr>
          <w:rFonts w:ascii="Arial" w:hAnsi="Arial" w:cs="Arial"/>
          <w:color w:val="000000"/>
          <w:sz w:val="20"/>
          <w:szCs w:val="20"/>
          <w:lang w:val="en-GB"/>
        </w:rPr>
        <w:t>MCCH change notification</w:t>
      </w:r>
    </w:p>
    <w:p w14:paraId="1F4DF42A" w14:textId="49A2310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4371" w:rsidRPr="007A4371">
        <w:rPr>
          <w:rFonts w:ascii="Arial" w:hAnsi="Arial" w:cs="Arial"/>
          <w:bCs/>
          <w:sz w:val="20"/>
          <w:szCs w:val="20"/>
          <w:lang w:val="en-GB"/>
        </w:rPr>
        <w:t>R1-2106410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7A4371" w:rsidRPr="007A4371">
        <w:rPr>
          <w:rFonts w:ascii="Arial" w:hAnsi="Arial" w:cs="Arial"/>
          <w:bCs/>
          <w:sz w:val="20"/>
          <w:szCs w:val="20"/>
          <w:lang w:val="en-GB"/>
        </w:rPr>
        <w:t>R2-2106544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53A006F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746026D2" w14:textId="6642000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4371" w:rsidRPr="007A4371">
        <w:rPr>
          <w:rFonts w:ascii="Arial" w:hAnsi="Arial" w:cs="Arial"/>
          <w:bCs/>
          <w:color w:val="000000"/>
          <w:sz w:val="20"/>
          <w:szCs w:val="20"/>
          <w:lang w:val="en-GB"/>
        </w:rPr>
        <w:t>NR_MBS-Core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243CB1E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93176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1DF15E46" w14:textId="5470E37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7A25803D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4371">
        <w:rPr>
          <w:rFonts w:ascii="Arial" w:hAnsi="Arial" w:cs="Arial"/>
          <w:bCs/>
          <w:sz w:val="20"/>
          <w:szCs w:val="20"/>
          <w:lang w:val="en-GB"/>
        </w:rPr>
        <w:t>Jinhuan Xia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002CAD4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A4371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3250303" w14:textId="23C5AFE9" w:rsidR="00B612AD" w:rsidRPr="00A23DDA" w:rsidRDefault="00A7796A" w:rsidP="005E597D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A23DDA">
        <w:rPr>
          <w:sz w:val="20"/>
          <w:szCs w:val="20"/>
          <w:lang w:eastAsia="zh-CN"/>
        </w:rPr>
        <w:t xml:space="preserve">RAN1 </w:t>
      </w:r>
      <w:r w:rsidR="0066306D" w:rsidRPr="00A23DDA">
        <w:rPr>
          <w:sz w:val="20"/>
          <w:szCs w:val="20"/>
          <w:lang w:eastAsia="zh-CN"/>
        </w:rPr>
        <w:t xml:space="preserve">thanks </w:t>
      </w:r>
      <w:r w:rsidR="00B612AD" w:rsidRPr="00A23DDA">
        <w:rPr>
          <w:sz w:val="20"/>
          <w:szCs w:val="20"/>
          <w:lang w:eastAsia="zh-CN"/>
        </w:rPr>
        <w:t>to</w:t>
      </w:r>
      <w:r w:rsidR="0066306D" w:rsidRPr="00A23DDA">
        <w:rPr>
          <w:sz w:val="20"/>
          <w:szCs w:val="20"/>
          <w:lang w:eastAsia="zh-CN"/>
        </w:rPr>
        <w:t xml:space="preserve"> RAN2 </w:t>
      </w:r>
      <w:r w:rsidR="00B612AD" w:rsidRPr="00A23DDA">
        <w:rPr>
          <w:sz w:val="20"/>
          <w:szCs w:val="20"/>
          <w:lang w:eastAsia="zh-CN"/>
        </w:rPr>
        <w:t xml:space="preserve">for updating the progress of MCCH design in RAN2. </w:t>
      </w:r>
    </w:p>
    <w:p w14:paraId="4FAD8580" w14:textId="6A1273F3" w:rsidR="000975BC" w:rsidRPr="00A23DDA" w:rsidRDefault="000975BC" w:rsidP="005E597D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A23DDA">
        <w:rPr>
          <w:sz w:val="20"/>
          <w:szCs w:val="20"/>
          <w:lang w:eastAsia="zh-CN"/>
        </w:rPr>
        <w:t>RAN1 discussed the two alternatives</w:t>
      </w:r>
      <w:r w:rsidR="005E597D">
        <w:rPr>
          <w:sz w:val="20"/>
          <w:szCs w:val="20"/>
          <w:lang w:eastAsia="zh-CN"/>
        </w:rPr>
        <w:t xml:space="preserve"> as follows</w:t>
      </w:r>
      <w:r w:rsidRPr="00A23DDA">
        <w:rPr>
          <w:sz w:val="20"/>
          <w:szCs w:val="20"/>
          <w:lang w:eastAsia="zh-CN"/>
        </w:rPr>
        <w:t xml:space="preserve"> for MCCH change notification</w:t>
      </w:r>
      <w:r w:rsidR="005E597D">
        <w:rPr>
          <w:sz w:val="20"/>
          <w:szCs w:val="20"/>
          <w:lang w:eastAsia="zh-CN"/>
        </w:rPr>
        <w:t>:</w:t>
      </w:r>
    </w:p>
    <w:p w14:paraId="44BB2381" w14:textId="77777777" w:rsidR="000975BC" w:rsidRPr="00A23DDA" w:rsidRDefault="000975BC" w:rsidP="005E597D">
      <w:pPr>
        <w:numPr>
          <w:ilvl w:val="0"/>
          <w:numId w:val="21"/>
        </w:numPr>
        <w:autoSpaceDE/>
        <w:autoSpaceDN/>
        <w:adjustRightInd/>
        <w:snapToGrid/>
        <w:contextualSpacing/>
        <w:rPr>
          <w:rFonts w:eastAsia="Batang"/>
          <w:i/>
          <w:sz w:val="20"/>
          <w:szCs w:val="20"/>
          <w:lang w:val="en-GB" w:eastAsia="x-none"/>
        </w:rPr>
      </w:pPr>
      <w:r w:rsidRPr="00A23DDA">
        <w:rPr>
          <w:rFonts w:eastAsia="Batang"/>
          <w:i/>
          <w:sz w:val="20"/>
          <w:szCs w:val="20"/>
          <w:lang w:val="en-GB" w:eastAsia="x-none"/>
        </w:rPr>
        <w:t>Alt 1: Define a dedicated RNTI to scramble the CRC of a DCI indicating a MCCH change notification;</w:t>
      </w:r>
    </w:p>
    <w:p w14:paraId="5A4DE421" w14:textId="77777777" w:rsidR="000975BC" w:rsidRPr="00A23DDA" w:rsidRDefault="000975BC" w:rsidP="005E597D">
      <w:pPr>
        <w:numPr>
          <w:ilvl w:val="0"/>
          <w:numId w:val="21"/>
        </w:numPr>
        <w:autoSpaceDE/>
        <w:autoSpaceDN/>
        <w:adjustRightInd/>
        <w:snapToGrid/>
        <w:contextualSpacing/>
        <w:rPr>
          <w:rFonts w:eastAsia="Batang"/>
          <w:i/>
          <w:sz w:val="20"/>
          <w:szCs w:val="20"/>
          <w:lang w:val="en-GB" w:eastAsia="x-none"/>
        </w:rPr>
      </w:pPr>
      <w:r w:rsidRPr="00A23DDA">
        <w:rPr>
          <w:rFonts w:eastAsia="Batang"/>
          <w:i/>
          <w:sz w:val="20"/>
          <w:szCs w:val="20"/>
          <w:lang w:val="en-GB" w:eastAsia="x-none"/>
        </w:rPr>
        <w:t>Alt 2: Use of a field in a DCI format scheduling a MCCH without a dedicated RNTI for MCCH change notification;</w:t>
      </w:r>
    </w:p>
    <w:p w14:paraId="0E0130C0" w14:textId="77777777" w:rsidR="00B612AD" w:rsidRDefault="00B612AD" w:rsidP="005E597D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A655561" w14:textId="597D13E8" w:rsidR="00A7796A" w:rsidRDefault="005E597D" w:rsidP="00100D31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GB" w:eastAsia="zh-CN"/>
        </w:rPr>
        <w:t>C</w:t>
      </w:r>
      <w:r>
        <w:rPr>
          <w:sz w:val="20"/>
          <w:szCs w:val="20"/>
          <w:lang w:val="en-GB" w:eastAsia="zh-CN"/>
        </w:rPr>
        <w:t>onsidering RAN2 asks for two changes (i.e., session start and modification of an ongoing session) to be notified from network and using a DCI scheduling MCCH for notifying the change</w:t>
      </w:r>
      <w:r w:rsidR="00FF76C9">
        <w:rPr>
          <w:sz w:val="20"/>
          <w:szCs w:val="20"/>
          <w:lang w:val="en-GB" w:eastAsia="zh-CN"/>
        </w:rPr>
        <w:t>s</w:t>
      </w:r>
      <w:r>
        <w:rPr>
          <w:sz w:val="20"/>
          <w:szCs w:val="20"/>
          <w:lang w:val="en-GB" w:eastAsia="zh-CN"/>
        </w:rPr>
        <w:t xml:space="preserve"> can reduce the possibility of UE missing </w:t>
      </w:r>
      <w:r w:rsidRPr="005E597D">
        <w:rPr>
          <w:sz w:val="20"/>
          <w:szCs w:val="20"/>
          <w:lang w:val="en-GB" w:eastAsia="zh-CN"/>
        </w:rPr>
        <w:t>an MCCH change notification</w:t>
      </w:r>
      <w:r>
        <w:rPr>
          <w:sz w:val="20"/>
          <w:szCs w:val="20"/>
          <w:lang w:val="en-GB" w:eastAsia="zh-CN"/>
        </w:rPr>
        <w:t xml:space="preserve">, </w:t>
      </w:r>
      <w:r w:rsidRPr="005E597D">
        <w:rPr>
          <w:sz w:val="20"/>
          <w:szCs w:val="20"/>
          <w:lang w:val="en-GB" w:eastAsia="zh-CN"/>
        </w:rPr>
        <w:t>RAN1 agreed to adopt Alt 2</w:t>
      </w:r>
      <w:r w:rsidRPr="005E597D">
        <w:t xml:space="preserve"> </w:t>
      </w:r>
      <w:r>
        <w:rPr>
          <w:sz w:val="20"/>
          <w:szCs w:val="20"/>
          <w:lang w:val="en-GB" w:eastAsia="zh-CN"/>
        </w:rPr>
        <w:t>u</w:t>
      </w:r>
      <w:r w:rsidRPr="005E597D">
        <w:rPr>
          <w:sz w:val="20"/>
          <w:szCs w:val="20"/>
          <w:lang w:val="en-GB" w:eastAsia="zh-CN"/>
        </w:rPr>
        <w:t>s</w:t>
      </w:r>
      <w:r>
        <w:rPr>
          <w:sz w:val="20"/>
          <w:szCs w:val="20"/>
          <w:lang w:val="en-GB" w:eastAsia="zh-CN"/>
        </w:rPr>
        <w:t>ing</w:t>
      </w:r>
      <w:r w:rsidRPr="005E597D">
        <w:rPr>
          <w:sz w:val="20"/>
          <w:szCs w:val="20"/>
          <w:lang w:val="en-GB" w:eastAsia="zh-CN"/>
        </w:rPr>
        <w:t xml:space="preserve"> a field in a DCI format scheduling a MCCH without a dedicated RNTI for MCCH change notification</w:t>
      </w:r>
      <w:r w:rsidR="00D25493">
        <w:rPr>
          <w:sz w:val="20"/>
          <w:szCs w:val="20"/>
          <w:lang w:val="en-GB" w:eastAsia="zh-CN"/>
        </w:rPr>
        <w:t xml:space="preserve"> and FFS which field later.</w:t>
      </w:r>
    </w:p>
    <w:p w14:paraId="4C9D2A60" w14:textId="77777777" w:rsidR="00270E60" w:rsidRPr="000975BC" w:rsidRDefault="00270E6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7FDAE376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>
        <w:rPr>
          <w:rFonts w:ascii="Arial" w:hAnsi="Arial" w:cs="Arial"/>
          <w:b/>
          <w:color w:val="000000"/>
          <w:sz w:val="20"/>
          <w:szCs w:val="20"/>
          <w:lang w:val="en-GB"/>
        </w:rPr>
        <w:t>RAN1 respectfully requests RAN2 to take above information into account in the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7777777" w:rsidR="00BB51D3" w:rsidRPr="00BB51D3" w:rsidRDefault="00BB51D3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#106bis-e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11 – 19 October 2021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20D89D0C" w14:textId="77777777" w:rsidR="00BB51D3" w:rsidRPr="00BB51D3" w:rsidRDefault="00BB51D3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11 – 19 November 2021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BB51D3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0BCF0" w14:textId="77777777" w:rsidR="00F200C2" w:rsidRDefault="00F200C2">
      <w:r>
        <w:separator/>
      </w:r>
    </w:p>
  </w:endnote>
  <w:endnote w:type="continuationSeparator" w:id="0">
    <w:p w14:paraId="3DBD9B0F" w14:textId="77777777" w:rsidR="00F200C2" w:rsidRDefault="00F2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5B697" w14:textId="77777777" w:rsidR="00F200C2" w:rsidRDefault="00F200C2">
      <w:r>
        <w:separator/>
      </w:r>
    </w:p>
  </w:footnote>
  <w:footnote w:type="continuationSeparator" w:id="0">
    <w:p w14:paraId="60260F90" w14:textId="77777777" w:rsidR="00F200C2" w:rsidRDefault="00F2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3"/>
  </w:num>
  <w:num w:numId="5">
    <w:abstractNumId w:val="11"/>
  </w:num>
  <w:num w:numId="6">
    <w:abstractNumId w:val="6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2"/>
  </w:num>
  <w:num w:numId="14">
    <w:abstractNumId w:val="12"/>
  </w:num>
  <w:num w:numId="15">
    <w:abstractNumId w:val="4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</w:num>
  <w:num w:numId="20">
    <w:abstractNumId w:val="3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96A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9685E-A2AA-4FD2-B70D-2C4381CE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15</cp:revision>
  <cp:lastPrinted>2007-06-18T22:08:00Z</cp:lastPrinted>
  <dcterms:created xsi:type="dcterms:W3CDTF">2021-08-04T06:50:00Z</dcterms:created>
  <dcterms:modified xsi:type="dcterms:W3CDTF">2021-08-06T21:15:00Z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(3)Wkx0Bl/rIH1Np/sl0ZV1/THwxm1SujOFuxIEOnElbSskJB1RkIIzJgENutEb345Vg9zECmch
/dexpA1FpgM5Agu/wQ1Xcz7rXtHCqdjQywVYm4eqkjMFaZG0Jd/2PnGWWUeSRKXyRHjNISpg
RqcYD6AQSuIjQREJ/MKcCiSrjj1RDZZln8nrXYzxYN40wZ9BiJf8Ko7s2W6VvzJKPmOLiMvr
cjFaVeSaXLRyx3EMJb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VcoffxfoV2x+yu+TspZVZWeZaWou+/cHT27eUOEtenEfuxXS9lERHt
VDUrSXejz5ycQSVXkv/JZfSWwGiEPNmpfSpSIxuGz1a9NUEH7UqAiC0A4jTKNvsGZagMAS2i
kH0jEeH/GpigUZZiUfpXnqY4jLiOS8TyDZ8SbIyyKmnGlujxIqd3h1KV5yoPRZzzcwe7IYcm
w8oJO4RX5QMxX5QSyQogDeeSIvOVrSiT4buF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wT0PzPamFv2ZdRdSViiskuobgNCsH6+Wo0oG
YI3avhS4BRORe60kzSgUSm6oHNhMeA==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1628077702</vt:lpwstr>
  </property>
</Properties>
</file>