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A4A39" w14:textId="5ED5D104" w:rsidR="00665E11" w:rsidRPr="001F6B60" w:rsidRDefault="00665E11" w:rsidP="00665E11">
      <w:pPr>
        <w:tabs>
          <w:tab w:val="center" w:pos="4536"/>
          <w:tab w:val="right" w:pos="8280"/>
          <w:tab w:val="right" w:pos="9639"/>
        </w:tabs>
        <w:ind w:right="2"/>
        <w:rPr>
          <w:rFonts w:ascii="Arial" w:eastAsia="SimSun" w:hAnsi="Arial" w:cs="Arial"/>
          <w:b/>
          <w:bCs/>
          <w:sz w:val="28"/>
          <w:lang w:val="de-DE" w:eastAsia="zh-CN"/>
        </w:rPr>
      </w:pPr>
      <w:r w:rsidRPr="001F6B60">
        <w:rPr>
          <w:rFonts w:ascii="Arial" w:eastAsia="SimSun" w:hAnsi="Arial" w:cs="Arial"/>
          <w:b/>
          <w:bCs/>
          <w:sz w:val="28"/>
          <w:lang w:val="de-DE"/>
        </w:rPr>
        <w:t xml:space="preserve">3GPP TSG RAN WG1 </w:t>
      </w:r>
      <w:r w:rsidR="000E2341" w:rsidRPr="001F6B60">
        <w:rPr>
          <w:rFonts w:ascii="Arial" w:eastAsia="SimSun" w:hAnsi="Arial" w:cs="Arial"/>
          <w:b/>
          <w:bCs/>
          <w:sz w:val="28"/>
          <w:lang w:val="de-DE"/>
        </w:rPr>
        <w:t>#</w:t>
      </w:r>
      <w:r w:rsidR="005749F4" w:rsidRPr="001F6B60">
        <w:rPr>
          <w:rFonts w:ascii="Arial" w:hAnsi="Arial" w:cs="Arial"/>
          <w:b/>
          <w:bCs/>
          <w:sz w:val="28"/>
          <w:lang w:val="de-DE"/>
        </w:rPr>
        <w:t>10</w:t>
      </w:r>
      <w:r w:rsidR="00780ECF">
        <w:rPr>
          <w:rFonts w:ascii="Arial" w:hAnsi="Arial" w:cs="Arial"/>
          <w:b/>
          <w:bCs/>
          <w:sz w:val="28"/>
          <w:lang w:val="de-DE"/>
        </w:rPr>
        <w:t>6</w:t>
      </w:r>
      <w:r w:rsidR="00557371" w:rsidRPr="001F6B60">
        <w:rPr>
          <w:rFonts w:ascii="Arial" w:hAnsi="Arial" w:cs="Arial"/>
          <w:b/>
          <w:bCs/>
          <w:sz w:val="28"/>
          <w:lang w:val="de-DE"/>
        </w:rPr>
        <w:t>-e</w:t>
      </w:r>
      <w:r w:rsidR="000E2341" w:rsidRPr="001F6B60">
        <w:rPr>
          <w:rFonts w:ascii="Arial" w:eastAsia="SimSun" w:hAnsi="Arial" w:cs="Arial"/>
          <w:b/>
          <w:bCs/>
          <w:sz w:val="28"/>
          <w:lang w:val="de-DE"/>
        </w:rPr>
        <w:tab/>
        <w:t xml:space="preserve">                                       </w:t>
      </w:r>
      <w:r w:rsidRPr="001F6B60">
        <w:rPr>
          <w:rFonts w:ascii="Arial" w:eastAsia="SimSun" w:hAnsi="Arial" w:cs="Arial"/>
          <w:b/>
          <w:bCs/>
          <w:sz w:val="28"/>
          <w:lang w:val="de-DE"/>
        </w:rPr>
        <w:tab/>
      </w:r>
      <w:r w:rsidR="0002046A" w:rsidRPr="001F6B60">
        <w:rPr>
          <w:rFonts w:ascii="Arial" w:eastAsia="SimSun" w:hAnsi="Arial" w:cs="Arial" w:hint="eastAsia"/>
          <w:b/>
          <w:bCs/>
          <w:sz w:val="28"/>
          <w:lang w:val="de-DE" w:eastAsia="zh-CN"/>
        </w:rPr>
        <w:t xml:space="preserve">  </w:t>
      </w:r>
      <w:r w:rsidR="00C25D10" w:rsidRPr="00533FB2">
        <w:rPr>
          <w:rFonts w:ascii="Arial" w:eastAsia="SimSun" w:hAnsi="Arial" w:cs="Arial"/>
          <w:b/>
          <w:bCs/>
          <w:sz w:val="28"/>
          <w:lang w:val="de-DE"/>
        </w:rPr>
        <w:t>R1</w:t>
      </w:r>
      <w:r w:rsidR="00E87015" w:rsidRPr="00E87015">
        <w:rPr>
          <w:rFonts w:ascii="Arial" w:hAnsi="Arial" w:cs="Arial"/>
          <w:b/>
          <w:bCs/>
          <w:sz w:val="28"/>
          <w:szCs w:val="28"/>
          <w:lang w:val="de-DE"/>
        </w:rPr>
        <w:t>-2107185</w:t>
      </w:r>
      <w:r w:rsidR="00533FB2" w:rsidRPr="009E5B51" w:rsidDel="00533FB2">
        <w:rPr>
          <w:lang w:val="de-DE"/>
        </w:rPr>
        <w:t xml:space="preserve"> </w:t>
      </w:r>
    </w:p>
    <w:p w14:paraId="47F0F511" w14:textId="660C724C" w:rsidR="00B66353" w:rsidRPr="009513AC" w:rsidRDefault="00510ED8" w:rsidP="00B663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21D49">
        <w:rPr>
          <w:rFonts w:ascii="Arial" w:eastAsia="MS Mincho" w:hAnsi="Arial" w:cs="Arial"/>
          <w:b/>
          <w:bCs/>
          <w:sz w:val="28"/>
          <w:lang w:eastAsia="ja-JP"/>
        </w:rPr>
        <w:t>August</w:t>
      </w:r>
      <w:r w:rsidR="0058370B">
        <w:rPr>
          <w:rFonts w:ascii="Arial" w:eastAsia="MS Mincho" w:hAnsi="Arial" w:cs="Arial"/>
          <w:b/>
          <w:bCs/>
          <w:sz w:val="28"/>
          <w:lang w:eastAsia="ja-JP"/>
        </w:rPr>
        <w:t xml:space="preserve"> 1</w:t>
      </w:r>
      <w:r w:rsidR="007365CE">
        <w:rPr>
          <w:rFonts w:ascii="Arial" w:eastAsia="MS Mincho" w:hAnsi="Arial" w:cs="Arial"/>
          <w:b/>
          <w:bCs/>
          <w:sz w:val="28"/>
          <w:lang w:eastAsia="ja-JP"/>
        </w:rPr>
        <w:t>6</w:t>
      </w:r>
      <w:r w:rsidR="0058370B">
        <w:rPr>
          <w:rFonts w:ascii="Arial" w:eastAsia="MS Mincho" w:hAnsi="Arial" w:cs="Arial"/>
          <w:b/>
          <w:bCs/>
          <w:sz w:val="28"/>
          <w:vertAlign w:val="superscript"/>
          <w:lang w:eastAsia="ja-JP"/>
        </w:rPr>
        <w:t>th</w:t>
      </w:r>
      <w:r w:rsidR="0058370B">
        <w:rPr>
          <w:rFonts w:ascii="Arial" w:eastAsia="MS Mincho" w:hAnsi="Arial" w:cs="Arial"/>
          <w:b/>
          <w:bCs/>
          <w:sz w:val="28"/>
          <w:lang w:eastAsia="ja-JP"/>
        </w:rPr>
        <w:t xml:space="preserve"> – </w:t>
      </w:r>
      <w:r w:rsidR="007365CE">
        <w:rPr>
          <w:rFonts w:ascii="Arial" w:eastAsia="MS Mincho" w:hAnsi="Arial" w:cs="Arial"/>
          <w:b/>
          <w:bCs/>
          <w:sz w:val="28"/>
          <w:lang w:eastAsia="ja-JP"/>
        </w:rPr>
        <w:t>27</w:t>
      </w:r>
      <w:r w:rsidR="0058370B">
        <w:rPr>
          <w:rFonts w:ascii="Arial" w:eastAsia="MS Mincho" w:hAnsi="Arial" w:cs="Arial"/>
          <w:b/>
          <w:bCs/>
          <w:sz w:val="28"/>
          <w:vertAlign w:val="superscript"/>
          <w:lang w:eastAsia="ja-JP"/>
        </w:rPr>
        <w:t>th</w:t>
      </w:r>
      <w:r w:rsidR="00403EAA">
        <w:rPr>
          <w:rFonts w:ascii="Arial" w:eastAsia="MS Mincho" w:hAnsi="Arial" w:cs="Arial"/>
          <w:b/>
          <w:bCs/>
          <w:sz w:val="28"/>
          <w:lang w:eastAsia="ja-JP"/>
        </w:rPr>
        <w:t>, 2021</w:t>
      </w:r>
    </w:p>
    <w:p w14:paraId="4A39FD43" w14:textId="77777777" w:rsidR="000247A4" w:rsidRPr="00DE3210" w:rsidRDefault="000247A4" w:rsidP="004B69A5">
      <w:pPr>
        <w:pBdr>
          <w:top w:val="single" w:sz="4" w:space="1" w:color="auto"/>
        </w:pBdr>
        <w:spacing w:after="0"/>
        <w:rPr>
          <w:b/>
          <w:kern w:val="2"/>
          <w:sz w:val="6"/>
          <w:szCs w:val="6"/>
          <w:lang w:eastAsia="zh-CN"/>
        </w:rPr>
      </w:pPr>
    </w:p>
    <w:p w14:paraId="2DB5DD37" w14:textId="00C8940C" w:rsidR="000247A4" w:rsidRPr="00DE3210" w:rsidRDefault="000247A4" w:rsidP="004B69A5">
      <w:pPr>
        <w:tabs>
          <w:tab w:val="left" w:pos="1985"/>
        </w:tabs>
        <w:overflowPunct w:val="0"/>
        <w:ind w:left="1985" w:hanging="1985"/>
        <w:textAlignment w:val="baseline"/>
        <w:rPr>
          <w:rFonts w:ascii="Times New Roman" w:hAnsi="Times New Roman" w:cs="Times New Roman"/>
          <w:b/>
          <w:bCs/>
          <w:szCs w:val="20"/>
          <w:lang w:val="en-GB" w:eastAsia="zh-CN"/>
        </w:rPr>
      </w:pPr>
      <w:r w:rsidRPr="00DE3210">
        <w:rPr>
          <w:rFonts w:ascii="Times New Roman" w:hAnsi="Times New Roman" w:cs="Times New Roman"/>
          <w:b/>
          <w:bCs/>
          <w:szCs w:val="20"/>
          <w:lang w:val="en-GB" w:eastAsia="zh-CN"/>
        </w:rPr>
        <w:t>Agenda Item:</w:t>
      </w:r>
      <w:r w:rsidRPr="00DE3210">
        <w:rPr>
          <w:rFonts w:ascii="Times New Roman" w:hAnsi="Times New Roman" w:cs="Times New Roman"/>
          <w:b/>
          <w:bCs/>
          <w:szCs w:val="20"/>
          <w:lang w:val="en-GB" w:eastAsia="zh-CN"/>
        </w:rPr>
        <w:tab/>
      </w:r>
      <w:r w:rsidR="00557371" w:rsidRPr="00DE3210">
        <w:rPr>
          <w:rFonts w:ascii="Times New Roman" w:hAnsi="Times New Roman" w:cs="Times New Roman"/>
          <w:b/>
          <w:bCs/>
          <w:szCs w:val="20"/>
          <w:lang w:val="en-GB" w:eastAsia="zh-CN"/>
        </w:rPr>
        <w:t>8.3.</w:t>
      </w:r>
      <w:r w:rsidR="00450F94" w:rsidRPr="00DE3210">
        <w:rPr>
          <w:rFonts w:ascii="Times New Roman" w:hAnsi="Times New Roman" w:cs="Times New Roman"/>
          <w:b/>
          <w:bCs/>
          <w:szCs w:val="20"/>
          <w:lang w:val="en-GB" w:eastAsia="zh-CN"/>
        </w:rPr>
        <w:t>1.</w:t>
      </w:r>
      <w:r w:rsidR="00557371" w:rsidRPr="00DE3210">
        <w:rPr>
          <w:rFonts w:ascii="Times New Roman" w:hAnsi="Times New Roman" w:cs="Times New Roman"/>
          <w:b/>
          <w:bCs/>
          <w:szCs w:val="20"/>
          <w:lang w:val="en-GB" w:eastAsia="zh-CN"/>
        </w:rPr>
        <w:t>2</w:t>
      </w:r>
    </w:p>
    <w:p w14:paraId="34F453B5" w14:textId="5F57F477" w:rsidR="000247A4" w:rsidRPr="00DE3210" w:rsidRDefault="000247A4" w:rsidP="004B69A5">
      <w:pPr>
        <w:tabs>
          <w:tab w:val="left" w:pos="1985"/>
        </w:tabs>
        <w:overflowPunct w:val="0"/>
        <w:ind w:left="1985" w:hanging="1985"/>
        <w:textAlignment w:val="baseline"/>
        <w:rPr>
          <w:rFonts w:ascii="Times New Roman" w:hAnsi="Times New Roman" w:cs="Times New Roman"/>
          <w:b/>
          <w:bCs/>
          <w:szCs w:val="20"/>
          <w:lang w:val="en-GB" w:eastAsia="zh-CN"/>
        </w:rPr>
      </w:pPr>
      <w:r w:rsidRPr="00DE3210">
        <w:rPr>
          <w:rFonts w:ascii="Times New Roman" w:hAnsi="Times New Roman" w:cs="Times New Roman"/>
          <w:b/>
          <w:bCs/>
          <w:szCs w:val="20"/>
          <w:lang w:val="en-GB" w:eastAsia="zh-CN"/>
        </w:rPr>
        <w:t>Source:</w:t>
      </w:r>
      <w:r w:rsidRPr="00DE3210">
        <w:rPr>
          <w:rFonts w:ascii="Times New Roman" w:hAnsi="Times New Roman" w:cs="Times New Roman"/>
          <w:b/>
          <w:bCs/>
          <w:szCs w:val="20"/>
          <w:lang w:val="en-GB" w:eastAsia="zh-CN"/>
        </w:rPr>
        <w:tab/>
      </w:r>
      <w:r w:rsidR="00973762" w:rsidRPr="00DE3210">
        <w:rPr>
          <w:rFonts w:ascii="Times New Roman" w:hAnsi="Times New Roman" w:cs="Times New Roman"/>
          <w:b/>
          <w:bCs/>
          <w:szCs w:val="20"/>
          <w:lang w:val="en-GB" w:eastAsia="zh-CN"/>
        </w:rPr>
        <w:t>Lenovo</w:t>
      </w:r>
      <w:r w:rsidR="00C25D10" w:rsidRPr="00DE3210">
        <w:rPr>
          <w:rFonts w:ascii="Times New Roman" w:hAnsi="Times New Roman" w:cs="Times New Roman"/>
          <w:b/>
          <w:bCs/>
          <w:szCs w:val="20"/>
          <w:lang w:val="en-GB" w:eastAsia="zh-CN"/>
        </w:rPr>
        <w:t>, Motorola Mobility</w:t>
      </w:r>
    </w:p>
    <w:p w14:paraId="1C3C2098" w14:textId="5379E4B0" w:rsidR="000247A4" w:rsidRPr="00DE3210" w:rsidRDefault="000247A4" w:rsidP="004B69A5">
      <w:pPr>
        <w:tabs>
          <w:tab w:val="left" w:pos="1985"/>
        </w:tabs>
        <w:overflowPunct w:val="0"/>
        <w:ind w:left="1985" w:hanging="1985"/>
        <w:textAlignment w:val="baseline"/>
        <w:rPr>
          <w:rFonts w:ascii="Times New Roman" w:hAnsi="Times New Roman" w:cs="Times New Roman"/>
          <w:b/>
          <w:bCs/>
          <w:szCs w:val="20"/>
          <w:lang w:eastAsia="zh-CN"/>
        </w:rPr>
      </w:pPr>
      <w:r w:rsidRPr="00DE3210">
        <w:rPr>
          <w:rFonts w:ascii="Times New Roman" w:hAnsi="Times New Roman" w:cs="Times New Roman"/>
          <w:b/>
          <w:bCs/>
          <w:szCs w:val="20"/>
          <w:lang w:val="en-GB" w:eastAsia="zh-CN"/>
        </w:rPr>
        <w:t>Title:</w:t>
      </w:r>
      <w:r w:rsidRPr="00DE3210">
        <w:rPr>
          <w:rFonts w:ascii="Times New Roman" w:hAnsi="Times New Roman" w:cs="Times New Roman"/>
          <w:b/>
          <w:bCs/>
          <w:szCs w:val="20"/>
          <w:lang w:val="en-GB" w:eastAsia="zh-CN"/>
        </w:rPr>
        <w:tab/>
      </w:r>
      <w:r w:rsidR="00450F94" w:rsidRPr="00DE3210">
        <w:rPr>
          <w:rFonts w:ascii="Times New Roman" w:hAnsi="Times New Roman" w:cs="Times New Roman"/>
          <w:b/>
          <w:bCs/>
          <w:szCs w:val="20"/>
          <w:lang w:val="en-GB" w:eastAsia="zh-CN"/>
        </w:rPr>
        <w:t>CSI feedback enhancements</w:t>
      </w:r>
      <w:r w:rsidR="003559F8" w:rsidRPr="00DE3210">
        <w:rPr>
          <w:rFonts w:ascii="Times New Roman" w:hAnsi="Times New Roman" w:cs="Times New Roman"/>
          <w:b/>
          <w:bCs/>
          <w:szCs w:val="20"/>
          <w:lang w:val="en-GB" w:eastAsia="zh-CN"/>
        </w:rPr>
        <w:t xml:space="preserve"> </w:t>
      </w:r>
      <w:r w:rsidR="00394A23" w:rsidRPr="00DE3210">
        <w:rPr>
          <w:rFonts w:ascii="Times New Roman" w:hAnsi="Times New Roman" w:cs="Times New Roman"/>
          <w:b/>
          <w:bCs/>
          <w:szCs w:val="20"/>
          <w:lang w:val="en-GB" w:eastAsia="zh-CN"/>
        </w:rPr>
        <w:t>for URLLC/</w:t>
      </w:r>
      <w:proofErr w:type="spellStart"/>
      <w:r w:rsidR="00394A23" w:rsidRPr="00DE3210">
        <w:rPr>
          <w:rFonts w:ascii="Times New Roman" w:hAnsi="Times New Roman" w:cs="Times New Roman"/>
          <w:b/>
          <w:bCs/>
          <w:szCs w:val="20"/>
          <w:lang w:val="en-GB" w:eastAsia="zh-CN"/>
        </w:rPr>
        <w:t>IIoT</w:t>
      </w:r>
      <w:proofErr w:type="spellEnd"/>
    </w:p>
    <w:p w14:paraId="49BB38E4" w14:textId="77777777" w:rsidR="000247A4" w:rsidRPr="00DE3210" w:rsidRDefault="000247A4" w:rsidP="00DE3210">
      <w:pPr>
        <w:tabs>
          <w:tab w:val="left" w:pos="1985"/>
        </w:tabs>
        <w:overflowPunct w:val="0"/>
        <w:spacing w:after="0"/>
        <w:ind w:left="1985" w:hanging="1985"/>
        <w:textAlignment w:val="baseline"/>
        <w:rPr>
          <w:rFonts w:ascii="Times New Roman" w:hAnsi="Times New Roman" w:cs="Times New Roman"/>
          <w:b/>
          <w:bCs/>
          <w:szCs w:val="20"/>
          <w:lang w:val="en-GB" w:eastAsia="zh-CN"/>
        </w:rPr>
      </w:pPr>
      <w:r w:rsidRPr="00DE3210">
        <w:rPr>
          <w:rFonts w:ascii="Times New Roman" w:hAnsi="Times New Roman" w:cs="Times New Roman"/>
          <w:b/>
          <w:bCs/>
          <w:szCs w:val="20"/>
          <w:lang w:val="en-GB" w:eastAsia="zh-CN"/>
        </w:rPr>
        <w:t>Document for:</w:t>
      </w:r>
      <w:r w:rsidRPr="00DE3210">
        <w:rPr>
          <w:rFonts w:ascii="Times New Roman" w:hAnsi="Times New Roman" w:cs="Times New Roman"/>
          <w:b/>
          <w:bCs/>
          <w:szCs w:val="20"/>
          <w:lang w:val="en-GB" w:eastAsia="zh-CN"/>
        </w:rPr>
        <w:tab/>
        <w:t>Discussion</w:t>
      </w:r>
    </w:p>
    <w:p w14:paraId="2E825C38" w14:textId="77777777" w:rsidR="000247A4" w:rsidRPr="00DE3210" w:rsidRDefault="000247A4" w:rsidP="004B69A5">
      <w:pPr>
        <w:pBdr>
          <w:bottom w:val="single" w:sz="4" w:space="1" w:color="auto"/>
        </w:pBdr>
        <w:spacing w:after="0"/>
        <w:rPr>
          <w:rFonts w:ascii="Times New Roman" w:hAnsi="Times New Roman" w:cs="Times New Roman"/>
          <w:b/>
          <w:kern w:val="2"/>
          <w:sz w:val="6"/>
          <w:szCs w:val="6"/>
          <w:lang w:eastAsia="zh-CN"/>
        </w:rPr>
      </w:pPr>
    </w:p>
    <w:p w14:paraId="6308366D" w14:textId="198A9EB7" w:rsidR="006F6CFB" w:rsidRPr="00DE3210" w:rsidRDefault="006F6CFB" w:rsidP="00665E11">
      <w:pPr>
        <w:pStyle w:val="Heading1"/>
        <w:spacing w:line="276" w:lineRule="auto"/>
        <w:ind w:left="431" w:hanging="431"/>
        <w:rPr>
          <w:rFonts w:ascii="Times New Roman" w:hAnsi="Times New Roman" w:cs="Times New Roman"/>
          <w:lang w:eastAsia="zh-CN"/>
        </w:rPr>
      </w:pPr>
      <w:r w:rsidRPr="00DE3210">
        <w:rPr>
          <w:rFonts w:ascii="Times New Roman" w:hAnsi="Times New Roman" w:cs="Times New Roman"/>
          <w:lang w:eastAsia="zh-CN"/>
        </w:rPr>
        <w:t>Introduction</w:t>
      </w:r>
    </w:p>
    <w:p w14:paraId="7CE55616" w14:textId="08C891B7" w:rsidR="00FA7AAC" w:rsidRPr="00DE3210" w:rsidRDefault="006F6CFB" w:rsidP="006F6CFB">
      <w:pPr>
        <w:rPr>
          <w:rFonts w:ascii="Times New Roman" w:hAnsi="Times New Roman" w:cs="Times New Roman"/>
          <w:sz w:val="20"/>
          <w:szCs w:val="20"/>
          <w:lang w:eastAsia="zh-CN"/>
        </w:rPr>
      </w:pPr>
      <w:r w:rsidRPr="00DE3210">
        <w:rPr>
          <w:rFonts w:ascii="Times New Roman" w:hAnsi="Times New Roman" w:cs="Times New Roman"/>
          <w:sz w:val="20"/>
          <w:szCs w:val="20"/>
          <w:lang w:eastAsia="zh-CN"/>
        </w:rPr>
        <w:t xml:space="preserve">This contribution </w:t>
      </w:r>
      <w:r w:rsidR="00FD02D0" w:rsidRPr="00DE3210">
        <w:rPr>
          <w:rFonts w:ascii="Times New Roman" w:hAnsi="Times New Roman" w:cs="Times New Roman"/>
          <w:sz w:val="20"/>
          <w:szCs w:val="20"/>
          <w:lang w:eastAsia="zh-CN"/>
        </w:rPr>
        <w:t xml:space="preserve">expresses our views on </w:t>
      </w:r>
      <w:r w:rsidR="00DC42C0" w:rsidRPr="00DE3210">
        <w:rPr>
          <w:rFonts w:ascii="Times New Roman" w:hAnsi="Times New Roman" w:cs="Times New Roman"/>
          <w:sz w:val="20"/>
          <w:szCs w:val="20"/>
          <w:lang w:eastAsia="zh-CN"/>
        </w:rPr>
        <w:t>CSI feedback enhancements</w:t>
      </w:r>
      <w:r w:rsidR="00FA7AAC" w:rsidRPr="00DE3210">
        <w:rPr>
          <w:rFonts w:ascii="Times New Roman" w:hAnsi="Times New Roman" w:cs="Times New Roman"/>
          <w:sz w:val="20"/>
          <w:szCs w:val="20"/>
          <w:lang w:eastAsia="zh-CN"/>
        </w:rPr>
        <w:t xml:space="preserve"> as part of the objectives of the related Work Item </w:t>
      </w:r>
      <w:r w:rsidR="00FA7AAC" w:rsidRPr="00DE3210">
        <w:rPr>
          <w:rFonts w:ascii="Times New Roman" w:hAnsi="Times New Roman" w:cs="Times New Roman"/>
          <w:color w:val="0070C0"/>
          <w:sz w:val="20"/>
          <w:szCs w:val="20"/>
          <w:lang w:eastAsia="zh-CN"/>
        </w:rPr>
        <w:t>[1]</w:t>
      </w:r>
      <w:r w:rsidR="00FA7AAC" w:rsidRPr="00DE3210">
        <w:rPr>
          <w:rFonts w:ascii="Times New Roman" w:hAnsi="Times New Roman" w:cs="Times New Roman"/>
          <w:sz w:val="20"/>
          <w:szCs w:val="20"/>
          <w:lang w:eastAsia="zh-CN"/>
        </w:rPr>
        <w:t xml:space="preserve">: </w:t>
      </w:r>
    </w:p>
    <w:p w14:paraId="4463F612" w14:textId="5C1E1E13" w:rsidR="00DC42C0" w:rsidRPr="00DE3210" w:rsidRDefault="00DC42C0" w:rsidP="00C24841">
      <w:pPr>
        <w:pStyle w:val="ListParagraph"/>
        <w:numPr>
          <w:ilvl w:val="0"/>
          <w:numId w:val="8"/>
        </w:numPr>
        <w:overflowPunct w:val="0"/>
        <w:autoSpaceDE w:val="0"/>
        <w:autoSpaceDN w:val="0"/>
        <w:spacing w:after="180"/>
        <w:rPr>
          <w:rFonts w:ascii="Times New Roman" w:eastAsia="Times New Roman" w:hAnsi="Times New Roman" w:cs="Times New Roman"/>
          <w:sz w:val="20"/>
          <w:szCs w:val="20"/>
        </w:rPr>
      </w:pPr>
      <w:r w:rsidRPr="00DE3210">
        <w:rPr>
          <w:rFonts w:ascii="Times New Roman" w:eastAsia="Times New Roman" w:hAnsi="Times New Roman" w:cs="Times New Roman"/>
          <w:sz w:val="20"/>
          <w:szCs w:val="20"/>
        </w:rPr>
        <w:t>CSI feedback enhancements to allow for more accurate MCS selection [RAN1]</w:t>
      </w:r>
    </w:p>
    <w:p w14:paraId="0A749B98" w14:textId="6EF69573" w:rsidR="00DC42C0" w:rsidRPr="00DE3210" w:rsidRDefault="00DC42C0" w:rsidP="00DC42C0">
      <w:pPr>
        <w:ind w:left="295" w:firstLine="425"/>
        <w:rPr>
          <w:rFonts w:ascii="Times New Roman" w:eastAsia="Times New Roman" w:hAnsi="Times New Roman" w:cs="Times New Roman"/>
          <w:sz w:val="20"/>
          <w:szCs w:val="20"/>
        </w:rPr>
      </w:pPr>
      <w:r w:rsidRPr="00DE3210">
        <w:rPr>
          <w:rFonts w:ascii="Times New Roman" w:eastAsia="Times New Roman" w:hAnsi="Times New Roman" w:cs="Times New Roman"/>
          <w:sz w:val="20"/>
          <w:szCs w:val="20"/>
        </w:rPr>
        <w:t xml:space="preserve">Note: DMRS-based CSI feedback is not in scope of this WI </w:t>
      </w:r>
    </w:p>
    <w:p w14:paraId="08E15F61" w14:textId="4749D115" w:rsidR="00DC01E5" w:rsidRPr="00DE3210" w:rsidRDefault="0020004B" w:rsidP="00B66342">
      <w:pPr>
        <w:rPr>
          <w:rFonts w:ascii="Times New Roman" w:hAnsi="Times New Roman" w:cs="Times New Roman"/>
          <w:sz w:val="20"/>
          <w:szCs w:val="20"/>
          <w:lang w:eastAsia="zh-CN"/>
        </w:rPr>
      </w:pPr>
      <w:r w:rsidRPr="00DE3210">
        <w:rPr>
          <w:rFonts w:ascii="Times New Roman" w:hAnsi="Times New Roman" w:cs="Times New Roman"/>
          <w:sz w:val="20"/>
          <w:szCs w:val="20"/>
          <w:lang w:eastAsia="zh-CN"/>
        </w:rPr>
        <w:t xml:space="preserve">Based on </w:t>
      </w:r>
      <w:r w:rsidR="00987A08" w:rsidRPr="00DE3210">
        <w:rPr>
          <w:rFonts w:ascii="Times New Roman" w:hAnsi="Times New Roman" w:cs="Times New Roman"/>
          <w:sz w:val="20"/>
          <w:szCs w:val="20"/>
          <w:lang w:eastAsia="zh-CN"/>
        </w:rPr>
        <w:t>the RAN plenary guidance</w:t>
      </w:r>
      <w:r w:rsidR="00A01324" w:rsidRPr="00DE3210">
        <w:rPr>
          <w:rFonts w:ascii="Times New Roman" w:hAnsi="Times New Roman" w:cs="Times New Roman"/>
          <w:sz w:val="20"/>
          <w:szCs w:val="20"/>
          <w:lang w:eastAsia="zh-CN"/>
        </w:rPr>
        <w:t xml:space="preserve"> </w:t>
      </w:r>
      <w:r w:rsidR="00A01324" w:rsidRPr="00DE3210">
        <w:rPr>
          <w:rFonts w:ascii="Times New Roman" w:hAnsi="Times New Roman" w:cs="Times New Roman"/>
          <w:color w:val="0070C0"/>
          <w:sz w:val="20"/>
          <w:szCs w:val="20"/>
          <w:lang w:eastAsia="zh-CN"/>
        </w:rPr>
        <w:t>[2]</w:t>
      </w:r>
      <w:r w:rsidR="00987A08" w:rsidRPr="00DE3210">
        <w:rPr>
          <w:rFonts w:ascii="Times New Roman" w:hAnsi="Times New Roman" w:cs="Times New Roman"/>
          <w:sz w:val="20"/>
          <w:szCs w:val="20"/>
          <w:lang w:eastAsia="zh-CN"/>
        </w:rPr>
        <w:t xml:space="preserve"> </w:t>
      </w:r>
      <w:r w:rsidRPr="00DE3210">
        <w:rPr>
          <w:rFonts w:ascii="Times New Roman" w:hAnsi="Times New Roman" w:cs="Times New Roman"/>
          <w:sz w:val="20"/>
          <w:szCs w:val="20"/>
          <w:lang w:eastAsia="zh-CN"/>
        </w:rPr>
        <w:t xml:space="preserve">the work is focused </w:t>
      </w:r>
      <w:r w:rsidR="00DC01E5" w:rsidRPr="00DE3210">
        <w:rPr>
          <w:rFonts w:ascii="Times New Roman" w:hAnsi="Times New Roman" w:cs="Times New Roman"/>
          <w:sz w:val="20"/>
          <w:szCs w:val="20"/>
          <w:lang w:eastAsia="zh-CN"/>
        </w:rPr>
        <w:t>as follows:</w:t>
      </w:r>
    </w:p>
    <w:p w14:paraId="29F53EB3" w14:textId="77777777" w:rsidR="00181E61" w:rsidRPr="00DE3210" w:rsidRDefault="00181E61" w:rsidP="00181E61">
      <w:pPr>
        <w:pStyle w:val="ListParagraph"/>
        <w:numPr>
          <w:ilvl w:val="0"/>
          <w:numId w:val="43"/>
        </w:numPr>
        <w:spacing w:before="120" w:after="120" w:line="288" w:lineRule="auto"/>
        <w:ind w:hanging="357"/>
        <w:contextualSpacing/>
        <w:jc w:val="both"/>
        <w:rPr>
          <w:rFonts w:ascii="Times New Roman" w:hAnsi="Times New Roman" w:cs="Times New Roman"/>
          <w:i/>
          <w:color w:val="000000" w:themeColor="text1"/>
          <w:sz w:val="20"/>
          <w:szCs w:val="20"/>
          <w:lang w:eastAsia="zh-CN"/>
        </w:rPr>
      </w:pPr>
      <w:r w:rsidRPr="00DE3210">
        <w:rPr>
          <w:rFonts w:ascii="Times New Roman" w:hAnsi="Times New Roman" w:cs="Times New Roman"/>
          <w:b/>
          <w:color w:val="000000" w:themeColor="text1"/>
          <w:sz w:val="20"/>
          <w:szCs w:val="20"/>
          <w:lang w:eastAsia="zh-CN"/>
        </w:rPr>
        <w:t>Revised Recommendation1</w:t>
      </w:r>
      <w:r w:rsidRPr="00DE3210">
        <w:rPr>
          <w:rFonts w:ascii="Times New Roman" w:hAnsi="Times New Roman" w:cs="Times New Roman"/>
          <w:color w:val="000000" w:themeColor="text1"/>
          <w:sz w:val="20"/>
          <w:szCs w:val="20"/>
          <w:lang w:eastAsia="zh-CN"/>
        </w:rPr>
        <w:t xml:space="preserve">: Provide the following RAN guidance on </w:t>
      </w:r>
      <w:r w:rsidRPr="00DE3210">
        <w:rPr>
          <w:rFonts w:ascii="Times New Roman" w:hAnsi="Times New Roman" w:cs="Times New Roman"/>
          <w:i/>
          <w:color w:val="000000" w:themeColor="text1"/>
          <w:sz w:val="20"/>
          <w:szCs w:val="20"/>
          <w:lang w:eastAsia="zh-CN"/>
        </w:rPr>
        <w:t>CSI feedback enhancement [RAN1]</w:t>
      </w:r>
    </w:p>
    <w:p w14:paraId="6E4AA44B" w14:textId="77777777" w:rsidR="006F2C4E" w:rsidRPr="00DE3210" w:rsidRDefault="00181E61" w:rsidP="00181E61">
      <w:pPr>
        <w:pStyle w:val="ListParagraph"/>
        <w:numPr>
          <w:ilvl w:val="1"/>
          <w:numId w:val="43"/>
        </w:numPr>
        <w:spacing w:before="120" w:after="120" w:line="288" w:lineRule="auto"/>
        <w:ind w:hanging="357"/>
        <w:contextualSpacing/>
        <w:jc w:val="both"/>
        <w:rPr>
          <w:rFonts w:ascii="Times New Roman" w:hAnsi="Times New Roman" w:cs="Times New Roman"/>
          <w:i/>
          <w:color w:val="000000" w:themeColor="text1"/>
          <w:sz w:val="20"/>
          <w:szCs w:val="20"/>
          <w:lang w:eastAsia="zh-CN"/>
        </w:rPr>
      </w:pPr>
      <w:r w:rsidRPr="00DE3210">
        <w:rPr>
          <w:rFonts w:ascii="Times New Roman" w:hAnsi="Times New Roman" w:cs="Times New Roman"/>
          <w:color w:val="000000" w:themeColor="text1"/>
          <w:sz w:val="20"/>
          <w:szCs w:val="20"/>
          <w:lang w:eastAsia="zh-CN"/>
        </w:rPr>
        <w:t>Focus subsequent working group discussions on the schemes proposed in RP-211297.</w:t>
      </w:r>
    </w:p>
    <w:p w14:paraId="2A553088" w14:textId="0E27C3ED" w:rsidR="00DC01E5" w:rsidRPr="00DE3210" w:rsidRDefault="00181E61" w:rsidP="006F2C4E">
      <w:pPr>
        <w:pStyle w:val="ListParagraph"/>
        <w:numPr>
          <w:ilvl w:val="2"/>
          <w:numId w:val="43"/>
        </w:numPr>
        <w:spacing w:before="120" w:after="120" w:line="288" w:lineRule="auto"/>
        <w:contextualSpacing/>
        <w:jc w:val="both"/>
        <w:rPr>
          <w:rFonts w:ascii="Times New Roman" w:hAnsi="Times New Roman" w:cs="Times New Roman"/>
          <w:i/>
          <w:color w:val="000000" w:themeColor="text1"/>
          <w:sz w:val="20"/>
          <w:szCs w:val="20"/>
          <w:lang w:eastAsia="zh-CN"/>
        </w:rPr>
      </w:pPr>
      <w:r w:rsidRPr="00DE3210">
        <w:rPr>
          <w:rFonts w:ascii="Times New Roman" w:hAnsi="Times New Roman" w:cs="Times New Roman"/>
          <w:color w:val="FF0000"/>
          <w:sz w:val="20"/>
          <w:szCs w:val="20"/>
          <w:lang w:eastAsia="zh-CN"/>
        </w:rPr>
        <w:t xml:space="preserve">Details </w:t>
      </w:r>
      <w:r w:rsidRPr="00DE3210">
        <w:rPr>
          <w:rFonts w:ascii="Times New Roman" w:hAnsi="Times New Roman" w:cs="Times New Roman"/>
          <w:strike/>
          <w:color w:val="FF0000"/>
          <w:sz w:val="20"/>
          <w:szCs w:val="20"/>
          <w:lang w:eastAsia="zh-CN"/>
        </w:rPr>
        <w:t>(e.g. how to calculate delta-MCS)</w:t>
      </w:r>
      <w:r w:rsidRPr="00DE3210">
        <w:rPr>
          <w:rFonts w:ascii="Times New Roman" w:hAnsi="Times New Roman" w:cs="Times New Roman"/>
          <w:color w:val="FF0000"/>
          <w:sz w:val="20"/>
          <w:szCs w:val="20"/>
          <w:lang w:eastAsia="zh-CN"/>
        </w:rPr>
        <w:t xml:space="preserve"> are up to further working group discussions.</w:t>
      </w:r>
    </w:p>
    <w:p w14:paraId="2694104C" w14:textId="78232AD8" w:rsidR="008411EB" w:rsidRPr="00DE3210" w:rsidRDefault="007D484E" w:rsidP="007D484E">
      <w:pPr>
        <w:spacing w:before="120" w:line="288" w:lineRule="auto"/>
        <w:contextualSpacing/>
        <w:rPr>
          <w:rFonts w:ascii="Times New Roman" w:hAnsi="Times New Roman" w:cs="Times New Roman"/>
          <w:color w:val="000000" w:themeColor="text1"/>
          <w:sz w:val="20"/>
          <w:szCs w:val="20"/>
          <w:lang w:eastAsia="zh-CN"/>
        </w:rPr>
      </w:pPr>
      <w:r w:rsidRPr="00DE3210">
        <w:rPr>
          <w:rFonts w:ascii="Times New Roman" w:hAnsi="Times New Roman" w:cs="Times New Roman"/>
          <w:iCs/>
          <w:color w:val="000000" w:themeColor="text1"/>
          <w:sz w:val="20"/>
          <w:szCs w:val="20"/>
          <w:lang w:eastAsia="zh-CN"/>
        </w:rPr>
        <w:t xml:space="preserve">From </w:t>
      </w:r>
      <w:r w:rsidRPr="00DE3210">
        <w:rPr>
          <w:rFonts w:ascii="Times New Roman" w:hAnsi="Times New Roman" w:cs="Times New Roman"/>
          <w:color w:val="000000" w:themeColor="text1"/>
          <w:sz w:val="20"/>
          <w:szCs w:val="20"/>
          <w:lang w:eastAsia="zh-CN"/>
        </w:rPr>
        <w:t>RP-211297</w:t>
      </w:r>
      <w:r w:rsidR="00514D87" w:rsidRPr="00DE3210">
        <w:rPr>
          <w:rFonts w:ascii="Times New Roman" w:hAnsi="Times New Roman" w:cs="Times New Roman"/>
          <w:color w:val="000000" w:themeColor="text1"/>
          <w:sz w:val="20"/>
          <w:szCs w:val="20"/>
          <w:lang w:eastAsia="zh-CN"/>
        </w:rPr>
        <w:t xml:space="preserve"> </w:t>
      </w:r>
      <w:r w:rsidR="00514D87" w:rsidRPr="00DE3210">
        <w:rPr>
          <w:rFonts w:ascii="Times New Roman" w:hAnsi="Times New Roman" w:cs="Times New Roman"/>
          <w:color w:val="0070C0"/>
          <w:sz w:val="20"/>
          <w:szCs w:val="20"/>
          <w:lang w:eastAsia="zh-CN"/>
        </w:rPr>
        <w:t>[3]</w:t>
      </w:r>
      <w:r w:rsidRPr="00DE3210">
        <w:rPr>
          <w:rFonts w:ascii="Times New Roman" w:hAnsi="Times New Roman" w:cs="Times New Roman"/>
          <w:color w:val="000000" w:themeColor="text1"/>
          <w:sz w:val="20"/>
          <w:szCs w:val="20"/>
          <w:lang w:eastAsia="zh-CN"/>
        </w:rPr>
        <w:t>:</w:t>
      </w:r>
    </w:p>
    <w:p w14:paraId="058EE584" w14:textId="77777777" w:rsidR="00DE0C83" w:rsidRPr="00DE3210" w:rsidRDefault="00DE0C83" w:rsidP="00DE0C83">
      <w:pPr>
        <w:rPr>
          <w:rFonts w:ascii="Times New Roman" w:hAnsi="Times New Roman" w:cs="Times New Roman"/>
          <w:b/>
          <w:bCs/>
          <w:i/>
          <w:iCs/>
          <w:sz w:val="20"/>
          <w:szCs w:val="20"/>
        </w:rPr>
      </w:pPr>
      <w:r w:rsidRPr="00DE3210">
        <w:rPr>
          <w:rFonts w:ascii="Times New Roman" w:hAnsi="Times New Roman" w:cs="Times New Roman"/>
          <w:b/>
          <w:bCs/>
          <w:i/>
          <w:iCs/>
          <w:sz w:val="20"/>
          <w:szCs w:val="20"/>
        </w:rPr>
        <w:t xml:space="preserve">RAN1 to further investigate the following for CSI enhancements for </w:t>
      </w:r>
      <w:proofErr w:type="spellStart"/>
      <w:r w:rsidRPr="00DE3210">
        <w:rPr>
          <w:rFonts w:ascii="Times New Roman" w:hAnsi="Times New Roman" w:cs="Times New Roman"/>
          <w:b/>
          <w:bCs/>
          <w:i/>
          <w:iCs/>
          <w:sz w:val="20"/>
          <w:szCs w:val="20"/>
        </w:rPr>
        <w:t>IIoT</w:t>
      </w:r>
      <w:proofErr w:type="spellEnd"/>
      <w:r w:rsidRPr="00DE3210">
        <w:rPr>
          <w:rFonts w:ascii="Times New Roman" w:hAnsi="Times New Roman" w:cs="Times New Roman"/>
          <w:b/>
          <w:bCs/>
          <w:i/>
          <w:iCs/>
          <w:sz w:val="20"/>
          <w:szCs w:val="20"/>
        </w:rPr>
        <w:t>/URLLC:</w:t>
      </w:r>
    </w:p>
    <w:p w14:paraId="5607BAD0" w14:textId="77777777" w:rsidR="00DE0C83" w:rsidRPr="00DE3210" w:rsidRDefault="00DE0C83" w:rsidP="00DE0C83">
      <w:pPr>
        <w:pStyle w:val="ListParagraph"/>
        <w:numPr>
          <w:ilvl w:val="0"/>
          <w:numId w:val="44"/>
        </w:numPr>
        <w:spacing w:after="160" w:line="252" w:lineRule="auto"/>
        <w:rPr>
          <w:rFonts w:ascii="Times New Roman" w:hAnsi="Times New Roman" w:cs="Times New Roman"/>
          <w:b/>
          <w:bCs/>
          <w:i/>
          <w:iCs/>
          <w:sz w:val="20"/>
          <w:szCs w:val="20"/>
        </w:rPr>
      </w:pPr>
      <w:r w:rsidRPr="00DE3210">
        <w:rPr>
          <w:rFonts w:ascii="Times New Roman" w:hAnsi="Times New Roman" w:cs="Times New Roman"/>
          <w:b/>
          <w:bCs/>
          <w:i/>
          <w:iCs/>
          <w:sz w:val="20"/>
          <w:szCs w:val="20"/>
        </w:rPr>
        <w:t xml:space="preserve">Increasing the number of bits used for the reported </w:t>
      </w:r>
      <w:proofErr w:type="spellStart"/>
      <w:r w:rsidRPr="00DE3210">
        <w:rPr>
          <w:rFonts w:ascii="Times New Roman" w:hAnsi="Times New Roman" w:cs="Times New Roman"/>
          <w:b/>
          <w:bCs/>
          <w:i/>
          <w:iCs/>
          <w:sz w:val="20"/>
          <w:szCs w:val="20"/>
        </w:rPr>
        <w:t>subband</w:t>
      </w:r>
      <w:proofErr w:type="spellEnd"/>
      <w:r w:rsidRPr="00DE3210">
        <w:rPr>
          <w:rFonts w:ascii="Times New Roman" w:hAnsi="Times New Roman" w:cs="Times New Roman"/>
          <w:b/>
          <w:bCs/>
          <w:i/>
          <w:iCs/>
          <w:sz w:val="20"/>
          <w:szCs w:val="20"/>
        </w:rPr>
        <w:t xml:space="preserve"> CQI (3-bits differential </w:t>
      </w:r>
      <w:proofErr w:type="spellStart"/>
      <w:r w:rsidRPr="00DE3210">
        <w:rPr>
          <w:rFonts w:ascii="Times New Roman" w:hAnsi="Times New Roman" w:cs="Times New Roman"/>
          <w:b/>
          <w:bCs/>
          <w:i/>
          <w:iCs/>
          <w:sz w:val="20"/>
          <w:szCs w:val="20"/>
        </w:rPr>
        <w:t>subband</w:t>
      </w:r>
      <w:proofErr w:type="spellEnd"/>
      <w:r w:rsidRPr="00DE3210">
        <w:rPr>
          <w:rFonts w:ascii="Times New Roman" w:hAnsi="Times New Roman" w:cs="Times New Roman"/>
          <w:b/>
          <w:bCs/>
          <w:i/>
          <w:iCs/>
          <w:sz w:val="20"/>
          <w:szCs w:val="20"/>
        </w:rPr>
        <w:t xml:space="preserve"> CQI or 4-bits CQI)</w:t>
      </w:r>
    </w:p>
    <w:p w14:paraId="0196B0CE" w14:textId="77777777" w:rsidR="00DE0C83" w:rsidRPr="00DE3210" w:rsidRDefault="00DE0C83" w:rsidP="00DE0C83">
      <w:pPr>
        <w:pStyle w:val="ListParagraph"/>
        <w:numPr>
          <w:ilvl w:val="0"/>
          <w:numId w:val="44"/>
        </w:numPr>
        <w:spacing w:after="160" w:line="252" w:lineRule="auto"/>
        <w:rPr>
          <w:rFonts w:ascii="Times New Roman" w:hAnsi="Times New Roman" w:cs="Times New Roman"/>
          <w:b/>
          <w:bCs/>
          <w:i/>
          <w:iCs/>
          <w:sz w:val="20"/>
          <w:szCs w:val="20"/>
        </w:rPr>
      </w:pPr>
      <w:r w:rsidRPr="00DE3210">
        <w:rPr>
          <w:rFonts w:ascii="Times New Roman" w:hAnsi="Times New Roman" w:cs="Times New Roman"/>
          <w:b/>
          <w:bCs/>
          <w:i/>
          <w:iCs/>
          <w:sz w:val="20"/>
          <w:szCs w:val="20"/>
        </w:rPr>
        <w:t>Reporting of delta-MCS:</w:t>
      </w:r>
    </w:p>
    <w:p w14:paraId="0D099040" w14:textId="77777777" w:rsidR="00DE0C83" w:rsidRPr="00DE3210" w:rsidRDefault="00DE0C83" w:rsidP="00DE0C83">
      <w:pPr>
        <w:pStyle w:val="ListParagraph"/>
        <w:numPr>
          <w:ilvl w:val="1"/>
          <w:numId w:val="44"/>
        </w:numPr>
        <w:spacing w:after="160" w:line="252" w:lineRule="auto"/>
        <w:rPr>
          <w:rFonts w:ascii="Times New Roman" w:hAnsi="Times New Roman" w:cs="Times New Roman"/>
          <w:b/>
          <w:bCs/>
          <w:i/>
          <w:iCs/>
          <w:sz w:val="20"/>
          <w:szCs w:val="20"/>
        </w:rPr>
      </w:pPr>
      <w:r w:rsidRPr="00DE3210">
        <w:rPr>
          <w:rFonts w:ascii="Times New Roman" w:hAnsi="Times New Roman" w:cs="Times New Roman"/>
          <w:b/>
          <w:bCs/>
          <w:i/>
          <w:iCs/>
          <w:sz w:val="20"/>
          <w:szCs w:val="20"/>
        </w:rPr>
        <w:t>Report consists of delta-MCS for a TB received with MCS index I</w:t>
      </w:r>
      <w:r w:rsidRPr="00DE3210">
        <w:rPr>
          <w:rFonts w:ascii="Times New Roman" w:hAnsi="Times New Roman" w:cs="Times New Roman"/>
          <w:b/>
          <w:bCs/>
          <w:i/>
          <w:iCs/>
          <w:sz w:val="20"/>
          <w:szCs w:val="20"/>
          <w:vertAlign w:val="subscript"/>
        </w:rPr>
        <w:t>MCS</w:t>
      </w:r>
      <w:r w:rsidRPr="00DE3210">
        <w:rPr>
          <w:rFonts w:ascii="Times New Roman" w:hAnsi="Times New Roman" w:cs="Times New Roman"/>
          <w:b/>
          <w:bCs/>
          <w:i/>
          <w:iCs/>
          <w:sz w:val="20"/>
          <w:szCs w:val="20"/>
        </w:rPr>
        <w:t>:</w:t>
      </w:r>
    </w:p>
    <w:p w14:paraId="7A1CF273" w14:textId="63BFBED9" w:rsidR="007D484E" w:rsidRPr="00DE3210" w:rsidRDefault="00DE0C83" w:rsidP="0019560B">
      <w:pPr>
        <w:pStyle w:val="ListParagraph"/>
        <w:numPr>
          <w:ilvl w:val="2"/>
          <w:numId w:val="44"/>
        </w:numPr>
        <w:spacing w:after="160" w:line="252" w:lineRule="auto"/>
        <w:rPr>
          <w:rFonts w:ascii="Times New Roman" w:hAnsi="Times New Roman" w:cs="Times New Roman"/>
          <w:b/>
          <w:bCs/>
          <w:i/>
          <w:iCs/>
          <w:sz w:val="20"/>
          <w:szCs w:val="20"/>
        </w:rPr>
      </w:pPr>
      <w:r w:rsidRPr="00DE3210">
        <w:rPr>
          <w:rFonts w:ascii="Times New Roman" w:hAnsi="Times New Roman" w:cs="Times New Roman"/>
          <w:b/>
          <w:bCs/>
          <w:i/>
          <w:iCs/>
          <w:sz w:val="20"/>
          <w:szCs w:val="20"/>
        </w:rPr>
        <w:t xml:space="preserve">delta-MCS is calculated from the difference between </w:t>
      </w:r>
      <w:proofErr w:type="spellStart"/>
      <w:r w:rsidRPr="00DE3210">
        <w:rPr>
          <w:rFonts w:ascii="Times New Roman" w:hAnsi="Times New Roman" w:cs="Times New Roman"/>
          <w:b/>
          <w:bCs/>
          <w:i/>
          <w:iCs/>
          <w:sz w:val="20"/>
          <w:szCs w:val="20"/>
        </w:rPr>
        <w:t>I</w:t>
      </w:r>
      <w:r w:rsidRPr="00DE3210">
        <w:rPr>
          <w:rFonts w:ascii="Times New Roman" w:hAnsi="Times New Roman" w:cs="Times New Roman"/>
          <w:b/>
          <w:bCs/>
          <w:i/>
          <w:iCs/>
          <w:sz w:val="20"/>
          <w:szCs w:val="20"/>
          <w:vertAlign w:val="subscript"/>
        </w:rPr>
        <w:t>MCS_tgt</w:t>
      </w:r>
      <w:proofErr w:type="spellEnd"/>
      <w:r w:rsidRPr="00DE3210">
        <w:rPr>
          <w:rFonts w:ascii="Times New Roman" w:hAnsi="Times New Roman" w:cs="Times New Roman"/>
          <w:b/>
          <w:bCs/>
          <w:i/>
          <w:iCs/>
          <w:sz w:val="20"/>
          <w:szCs w:val="20"/>
        </w:rPr>
        <w:t xml:space="preserve"> and I</w:t>
      </w:r>
      <w:r w:rsidRPr="00DE3210">
        <w:rPr>
          <w:rFonts w:ascii="Times New Roman" w:hAnsi="Times New Roman" w:cs="Times New Roman"/>
          <w:b/>
          <w:bCs/>
          <w:i/>
          <w:iCs/>
          <w:sz w:val="20"/>
          <w:szCs w:val="20"/>
          <w:vertAlign w:val="subscript"/>
        </w:rPr>
        <w:t>MCS</w:t>
      </w:r>
      <w:r w:rsidRPr="00DE3210">
        <w:rPr>
          <w:rFonts w:ascii="Times New Roman" w:hAnsi="Times New Roman" w:cs="Times New Roman"/>
          <w:b/>
          <w:bCs/>
          <w:i/>
          <w:iCs/>
          <w:sz w:val="20"/>
          <w:szCs w:val="20"/>
        </w:rPr>
        <w:t xml:space="preserve">, where </w:t>
      </w:r>
      <w:proofErr w:type="spellStart"/>
      <w:r w:rsidRPr="00DE3210">
        <w:rPr>
          <w:rFonts w:ascii="Times New Roman" w:hAnsi="Times New Roman" w:cs="Times New Roman"/>
          <w:b/>
          <w:bCs/>
          <w:i/>
          <w:iCs/>
          <w:sz w:val="20"/>
          <w:szCs w:val="20"/>
        </w:rPr>
        <w:t>I</w:t>
      </w:r>
      <w:r w:rsidRPr="00DE3210">
        <w:rPr>
          <w:rFonts w:ascii="Times New Roman" w:hAnsi="Times New Roman" w:cs="Times New Roman"/>
          <w:b/>
          <w:bCs/>
          <w:i/>
          <w:iCs/>
          <w:sz w:val="20"/>
          <w:szCs w:val="20"/>
          <w:vertAlign w:val="subscript"/>
        </w:rPr>
        <w:t>MCS_tgt</w:t>
      </w:r>
      <w:proofErr w:type="spellEnd"/>
      <w:r w:rsidRPr="00DE3210">
        <w:rPr>
          <w:rFonts w:ascii="Times New Roman" w:hAnsi="Times New Roman" w:cs="Times New Roman"/>
          <w:b/>
          <w:bCs/>
          <w:i/>
          <w:iCs/>
          <w:sz w:val="20"/>
          <w:szCs w:val="20"/>
        </w:rPr>
        <w:t xml:space="preserve"> is the largest MCS index such that the estimated BLER for a TB received with this MCS index would be smaller than or equal to a BLER target, and I</w:t>
      </w:r>
      <w:r w:rsidRPr="00DE3210">
        <w:rPr>
          <w:rFonts w:ascii="Times New Roman" w:hAnsi="Times New Roman" w:cs="Times New Roman"/>
          <w:b/>
          <w:bCs/>
          <w:i/>
          <w:iCs/>
          <w:sz w:val="20"/>
          <w:szCs w:val="20"/>
          <w:vertAlign w:val="subscript"/>
        </w:rPr>
        <w:t>MCS</w:t>
      </w:r>
      <w:r w:rsidRPr="00DE3210">
        <w:rPr>
          <w:rFonts w:ascii="Times New Roman" w:hAnsi="Times New Roman" w:cs="Times New Roman"/>
          <w:b/>
          <w:bCs/>
          <w:i/>
          <w:iCs/>
          <w:sz w:val="20"/>
          <w:szCs w:val="20"/>
        </w:rPr>
        <w:t xml:space="preserve"> is the MCS index of the received TB.</w:t>
      </w:r>
    </w:p>
    <w:p w14:paraId="4FF1F232" w14:textId="10CF9592" w:rsidR="000D777B" w:rsidRPr="00DE3210" w:rsidRDefault="00C03619" w:rsidP="00B66342">
      <w:pPr>
        <w:rPr>
          <w:rFonts w:ascii="Times New Roman" w:eastAsia="Times New Roman" w:hAnsi="Times New Roman" w:cs="Times New Roman"/>
          <w:color w:val="000000"/>
          <w:sz w:val="20"/>
          <w:szCs w:val="20"/>
        </w:rPr>
      </w:pPr>
      <w:r w:rsidRPr="00DE3210">
        <w:rPr>
          <w:rFonts w:ascii="Times New Roman" w:hAnsi="Times New Roman" w:cs="Times New Roman"/>
          <w:sz w:val="20"/>
          <w:szCs w:val="20"/>
          <w:lang w:eastAsia="zh-CN"/>
        </w:rPr>
        <w:t xml:space="preserve">In this contribution, we provide our views on the </w:t>
      </w:r>
      <w:r w:rsidR="0019560B" w:rsidRPr="00DE3210">
        <w:rPr>
          <w:rFonts w:ascii="Times New Roman" w:hAnsi="Times New Roman" w:cs="Times New Roman"/>
          <w:sz w:val="20"/>
          <w:szCs w:val="20"/>
          <w:lang w:eastAsia="zh-CN"/>
        </w:rPr>
        <w:t xml:space="preserve">focused </w:t>
      </w:r>
      <w:r w:rsidRPr="00DE3210">
        <w:rPr>
          <w:rFonts w:ascii="Times New Roman" w:hAnsi="Times New Roman" w:cs="Times New Roman"/>
          <w:sz w:val="20"/>
          <w:szCs w:val="20"/>
          <w:lang w:eastAsia="zh-CN"/>
        </w:rPr>
        <w:t>schemes</w:t>
      </w:r>
      <w:r w:rsidR="005B0D36" w:rsidRPr="00DE3210">
        <w:rPr>
          <w:rFonts w:ascii="Times New Roman" w:hAnsi="Times New Roman" w:cs="Times New Roman"/>
          <w:sz w:val="20"/>
          <w:szCs w:val="20"/>
          <w:lang w:eastAsia="zh-CN"/>
        </w:rPr>
        <w:t>.</w:t>
      </w:r>
    </w:p>
    <w:p w14:paraId="36665368" w14:textId="3D0D2F1A" w:rsidR="00233F16" w:rsidRPr="00DE3210" w:rsidRDefault="00233F16" w:rsidP="00233F16">
      <w:pPr>
        <w:pStyle w:val="Heading1"/>
        <w:spacing w:line="276" w:lineRule="auto"/>
        <w:ind w:left="431" w:hanging="431"/>
        <w:rPr>
          <w:rFonts w:ascii="Times New Roman" w:hAnsi="Times New Roman" w:cs="Times New Roman"/>
          <w:lang w:eastAsia="zh-CN"/>
        </w:rPr>
      </w:pPr>
      <w:r w:rsidRPr="00DE3210">
        <w:rPr>
          <w:rFonts w:ascii="Times New Roman" w:hAnsi="Times New Roman" w:cs="Times New Roman"/>
          <w:lang w:eastAsia="zh-CN"/>
        </w:rPr>
        <w:t>Discussion</w:t>
      </w:r>
    </w:p>
    <w:p w14:paraId="5BB4EF4A" w14:textId="63FBE04D" w:rsidR="00785898" w:rsidRPr="00DE3210" w:rsidRDefault="00785898" w:rsidP="00785898">
      <w:pPr>
        <w:pStyle w:val="Heading2"/>
        <w:rPr>
          <w:rFonts w:ascii="Times New Roman" w:hAnsi="Times New Roman" w:cs="Times New Roman"/>
          <w:szCs w:val="24"/>
          <w:lang w:eastAsia="zh-CN"/>
        </w:rPr>
      </w:pPr>
      <w:r w:rsidRPr="00DE3210">
        <w:rPr>
          <w:rFonts w:ascii="Times New Roman" w:hAnsi="Times New Roman" w:cs="Times New Roman"/>
          <w:color w:val="000000"/>
          <w:szCs w:val="24"/>
        </w:rPr>
        <w:t xml:space="preserve">Increasing number of </w:t>
      </w:r>
      <w:proofErr w:type="spellStart"/>
      <w:r w:rsidR="00062293" w:rsidRPr="00DE3210">
        <w:rPr>
          <w:rFonts w:ascii="Times New Roman" w:hAnsi="Times New Roman" w:cs="Times New Roman"/>
          <w:color w:val="000000"/>
          <w:szCs w:val="24"/>
        </w:rPr>
        <w:t>subband</w:t>
      </w:r>
      <w:proofErr w:type="spellEnd"/>
      <w:r w:rsidR="00062293" w:rsidRPr="00DE3210">
        <w:rPr>
          <w:rFonts w:ascii="Times New Roman" w:hAnsi="Times New Roman" w:cs="Times New Roman"/>
          <w:color w:val="000000"/>
          <w:szCs w:val="24"/>
        </w:rPr>
        <w:t xml:space="preserve"> CQI </w:t>
      </w:r>
      <w:r w:rsidRPr="00DE3210">
        <w:rPr>
          <w:rFonts w:ascii="Times New Roman" w:hAnsi="Times New Roman" w:cs="Times New Roman"/>
          <w:color w:val="000000"/>
          <w:szCs w:val="24"/>
        </w:rPr>
        <w:t xml:space="preserve">bits </w:t>
      </w:r>
    </w:p>
    <w:p w14:paraId="0866CAA3" w14:textId="2578AFE5" w:rsidR="001106B8" w:rsidRPr="00DE3210" w:rsidRDefault="0051225B" w:rsidP="001071DE">
      <w:pPr>
        <w:jc w:val="both"/>
        <w:rPr>
          <w:rFonts w:ascii="Times New Roman" w:hAnsi="Times New Roman" w:cs="Times New Roman"/>
          <w:sz w:val="20"/>
          <w:szCs w:val="20"/>
        </w:rPr>
      </w:pPr>
      <w:r w:rsidRPr="00DE3210">
        <w:rPr>
          <w:rFonts w:ascii="Times New Roman" w:hAnsi="Times New Roman" w:cs="Times New Roman"/>
          <w:sz w:val="20"/>
          <w:szCs w:val="20"/>
        </w:rPr>
        <w:t xml:space="preserve"> </w:t>
      </w:r>
      <w:r w:rsidR="00807F17" w:rsidRPr="00DE3210">
        <w:rPr>
          <w:rFonts w:ascii="Times New Roman" w:hAnsi="Times New Roman" w:cs="Times New Roman"/>
          <w:sz w:val="20"/>
          <w:szCs w:val="20"/>
        </w:rPr>
        <w:t xml:space="preserve">This scheme </w:t>
      </w:r>
      <w:r w:rsidR="000B1B62" w:rsidRPr="00DE3210">
        <w:rPr>
          <w:rFonts w:ascii="Times New Roman" w:hAnsi="Times New Roman" w:cs="Times New Roman"/>
          <w:sz w:val="20"/>
          <w:szCs w:val="20"/>
        </w:rPr>
        <w:t>(</w:t>
      </w:r>
      <w:r w:rsidR="00B06A49" w:rsidRPr="00DE3210">
        <w:rPr>
          <w:rFonts w:ascii="Times New Roman" w:hAnsi="Times New Roman" w:cs="Times New Roman"/>
          <w:sz w:val="20"/>
          <w:szCs w:val="20"/>
        </w:rPr>
        <w:t xml:space="preserve">having low anticipated specification impact especially for 4-bit </w:t>
      </w:r>
      <w:r w:rsidR="000B1B62" w:rsidRPr="00DE3210">
        <w:rPr>
          <w:rFonts w:ascii="Times New Roman" w:hAnsi="Times New Roman" w:cs="Times New Roman"/>
          <w:sz w:val="20"/>
          <w:szCs w:val="20"/>
        </w:rPr>
        <w:t xml:space="preserve">absolute CQI) </w:t>
      </w:r>
      <w:r w:rsidR="00BD344E" w:rsidRPr="00DE3210">
        <w:rPr>
          <w:rFonts w:ascii="Times New Roman" w:hAnsi="Times New Roman" w:cs="Times New Roman"/>
          <w:sz w:val="20"/>
          <w:szCs w:val="20"/>
        </w:rPr>
        <w:t>provide</w:t>
      </w:r>
      <w:r w:rsidR="00727E06" w:rsidRPr="00DE3210">
        <w:rPr>
          <w:rFonts w:ascii="Times New Roman" w:hAnsi="Times New Roman" w:cs="Times New Roman"/>
          <w:sz w:val="20"/>
          <w:szCs w:val="20"/>
        </w:rPr>
        <w:t xml:space="preserve">s </w:t>
      </w:r>
      <w:r w:rsidR="00340A96" w:rsidRPr="00DE3210">
        <w:rPr>
          <w:rFonts w:ascii="Times New Roman" w:hAnsi="Times New Roman" w:cs="Times New Roman"/>
          <w:sz w:val="20"/>
          <w:szCs w:val="20"/>
        </w:rPr>
        <w:t xml:space="preserve">more accurate </w:t>
      </w:r>
      <w:r w:rsidR="00727E06" w:rsidRPr="00DE3210">
        <w:rPr>
          <w:rFonts w:ascii="Times New Roman" w:hAnsi="Times New Roman" w:cs="Times New Roman"/>
          <w:sz w:val="20"/>
          <w:szCs w:val="20"/>
        </w:rPr>
        <w:t xml:space="preserve">information for the network to get statistics of </w:t>
      </w:r>
      <w:r w:rsidR="006C5E14" w:rsidRPr="00DE3210">
        <w:rPr>
          <w:rFonts w:ascii="Times New Roman" w:hAnsi="Times New Roman" w:cs="Times New Roman"/>
          <w:sz w:val="20"/>
          <w:szCs w:val="20"/>
        </w:rPr>
        <w:t>the CQI distribution</w:t>
      </w:r>
      <w:r w:rsidR="00BD3972" w:rsidRPr="00DE3210">
        <w:rPr>
          <w:rFonts w:ascii="Times New Roman" w:hAnsi="Times New Roman" w:cs="Times New Roman"/>
          <w:sz w:val="20"/>
          <w:szCs w:val="20"/>
        </w:rPr>
        <w:t xml:space="preserve"> at the cost of significant </w:t>
      </w:r>
      <w:r w:rsidR="00AC39F7" w:rsidRPr="00DE3210">
        <w:rPr>
          <w:rFonts w:ascii="Times New Roman" w:hAnsi="Times New Roman" w:cs="Times New Roman"/>
          <w:sz w:val="20"/>
          <w:szCs w:val="20"/>
        </w:rPr>
        <w:t xml:space="preserve">increase in </w:t>
      </w:r>
      <w:r w:rsidR="00BD3972" w:rsidRPr="00DE3210">
        <w:rPr>
          <w:rFonts w:ascii="Times New Roman" w:hAnsi="Times New Roman" w:cs="Times New Roman"/>
          <w:sz w:val="20"/>
          <w:szCs w:val="20"/>
        </w:rPr>
        <w:t>reporting overhead</w:t>
      </w:r>
      <w:r w:rsidR="006C5E14" w:rsidRPr="00DE3210">
        <w:rPr>
          <w:rFonts w:ascii="Times New Roman" w:hAnsi="Times New Roman" w:cs="Times New Roman"/>
          <w:sz w:val="20"/>
          <w:szCs w:val="20"/>
        </w:rPr>
        <w:t xml:space="preserve">. </w:t>
      </w:r>
      <w:r w:rsidR="006A79A2">
        <w:rPr>
          <w:rFonts w:ascii="Times New Roman" w:hAnsi="Times New Roman" w:cs="Times New Roman"/>
          <w:sz w:val="20"/>
          <w:szCs w:val="20"/>
        </w:rPr>
        <w:t>T</w:t>
      </w:r>
      <w:r w:rsidR="006D1B75" w:rsidRPr="00DE3210">
        <w:rPr>
          <w:rFonts w:ascii="Times New Roman" w:hAnsi="Times New Roman" w:cs="Times New Roman"/>
          <w:sz w:val="20"/>
          <w:szCs w:val="20"/>
        </w:rPr>
        <w:t>he simulation results provided in the last meeting</w:t>
      </w:r>
      <w:r w:rsidR="006C505C" w:rsidRPr="00DE3210">
        <w:rPr>
          <w:rFonts w:ascii="Times New Roman" w:hAnsi="Times New Roman" w:cs="Times New Roman"/>
          <w:sz w:val="20"/>
          <w:szCs w:val="20"/>
        </w:rPr>
        <w:t xml:space="preserve"> mostly </w:t>
      </w:r>
      <w:r w:rsidR="00A95F8B" w:rsidRPr="00DE3210">
        <w:rPr>
          <w:rFonts w:ascii="Times New Roman" w:hAnsi="Times New Roman" w:cs="Times New Roman"/>
          <w:sz w:val="20"/>
          <w:szCs w:val="20"/>
        </w:rPr>
        <w:t xml:space="preserve">do not </w:t>
      </w:r>
      <w:r w:rsidR="006C505C" w:rsidRPr="00DE3210">
        <w:rPr>
          <w:rFonts w:ascii="Times New Roman" w:hAnsi="Times New Roman" w:cs="Times New Roman"/>
          <w:sz w:val="20"/>
          <w:szCs w:val="20"/>
        </w:rPr>
        <w:t>s</w:t>
      </w:r>
      <w:r w:rsidR="008A255E" w:rsidRPr="00DE3210">
        <w:rPr>
          <w:rFonts w:ascii="Times New Roman" w:hAnsi="Times New Roman" w:cs="Times New Roman"/>
          <w:sz w:val="20"/>
          <w:szCs w:val="20"/>
        </w:rPr>
        <w:t xml:space="preserve">how </w:t>
      </w:r>
      <w:r w:rsidR="00F63D37" w:rsidRPr="00DE3210">
        <w:rPr>
          <w:rFonts w:ascii="Times New Roman" w:hAnsi="Times New Roman" w:cs="Times New Roman"/>
          <w:sz w:val="20"/>
          <w:szCs w:val="20"/>
        </w:rPr>
        <w:t>noticeable</w:t>
      </w:r>
      <w:r w:rsidR="008A255E" w:rsidRPr="00DE3210">
        <w:rPr>
          <w:rFonts w:ascii="Times New Roman" w:hAnsi="Times New Roman" w:cs="Times New Roman"/>
          <w:sz w:val="20"/>
          <w:szCs w:val="20"/>
        </w:rPr>
        <w:t xml:space="preserve"> gains in terms of improving number of satisfied UEs</w:t>
      </w:r>
      <w:r w:rsidR="00F63D37" w:rsidRPr="00DE3210">
        <w:rPr>
          <w:rFonts w:ascii="Times New Roman" w:hAnsi="Times New Roman" w:cs="Times New Roman"/>
          <w:sz w:val="20"/>
          <w:szCs w:val="20"/>
        </w:rPr>
        <w:t>/RU</w:t>
      </w:r>
      <w:r w:rsidR="008A255E" w:rsidRPr="00DE3210">
        <w:rPr>
          <w:rFonts w:ascii="Times New Roman" w:hAnsi="Times New Roman" w:cs="Times New Roman"/>
          <w:sz w:val="20"/>
          <w:szCs w:val="20"/>
        </w:rPr>
        <w:t xml:space="preserve">, </w:t>
      </w:r>
      <w:r w:rsidR="006A79A2">
        <w:rPr>
          <w:rFonts w:ascii="Times New Roman" w:hAnsi="Times New Roman" w:cs="Times New Roman"/>
          <w:sz w:val="20"/>
          <w:szCs w:val="20"/>
        </w:rPr>
        <w:t xml:space="preserve">and hence </w:t>
      </w:r>
      <w:r w:rsidR="008A255E" w:rsidRPr="00DE3210">
        <w:rPr>
          <w:rFonts w:ascii="Times New Roman" w:hAnsi="Times New Roman" w:cs="Times New Roman"/>
          <w:sz w:val="20"/>
          <w:szCs w:val="20"/>
        </w:rPr>
        <w:t>further evaluation</w:t>
      </w:r>
      <w:r w:rsidR="001106B8" w:rsidRPr="00DE3210">
        <w:rPr>
          <w:rFonts w:ascii="Times New Roman" w:hAnsi="Times New Roman" w:cs="Times New Roman"/>
          <w:sz w:val="20"/>
          <w:szCs w:val="20"/>
        </w:rPr>
        <w:t xml:space="preserve">s </w:t>
      </w:r>
      <w:r w:rsidR="00EC76E3" w:rsidRPr="00DE3210">
        <w:rPr>
          <w:rFonts w:ascii="Times New Roman" w:hAnsi="Times New Roman" w:cs="Times New Roman"/>
          <w:sz w:val="20"/>
          <w:szCs w:val="20"/>
        </w:rPr>
        <w:t xml:space="preserve">are </w:t>
      </w:r>
      <w:r w:rsidR="001106B8" w:rsidRPr="00DE3210">
        <w:rPr>
          <w:rFonts w:ascii="Times New Roman" w:hAnsi="Times New Roman" w:cs="Times New Roman"/>
          <w:sz w:val="20"/>
          <w:szCs w:val="20"/>
        </w:rPr>
        <w:t>needed.</w:t>
      </w:r>
    </w:p>
    <w:p w14:paraId="59CB0A00" w14:textId="70E6553F" w:rsidR="00375349" w:rsidRPr="00DE3210" w:rsidRDefault="00EB24C6" w:rsidP="00375349">
      <w:pPr>
        <w:pStyle w:val="Heading2"/>
        <w:rPr>
          <w:rFonts w:ascii="Times New Roman" w:hAnsi="Times New Roman" w:cs="Times New Roman"/>
          <w:szCs w:val="24"/>
          <w:lang w:eastAsia="zh-CN"/>
        </w:rPr>
      </w:pPr>
      <w:r w:rsidRPr="00DE3210">
        <w:rPr>
          <w:rFonts w:ascii="Times New Roman" w:hAnsi="Times New Roman" w:cs="Times New Roman"/>
          <w:color w:val="000000"/>
          <w:szCs w:val="24"/>
        </w:rPr>
        <w:t>D</w:t>
      </w:r>
      <w:r w:rsidR="006B09D5" w:rsidRPr="00DE3210">
        <w:rPr>
          <w:rFonts w:ascii="Times New Roman" w:hAnsi="Times New Roman" w:cs="Times New Roman"/>
          <w:color w:val="000000"/>
          <w:szCs w:val="24"/>
        </w:rPr>
        <w:t>elta-MCS Reporting</w:t>
      </w:r>
    </w:p>
    <w:p w14:paraId="107DA868" w14:textId="403AAEE3" w:rsidR="00555F82" w:rsidRPr="00DE3210" w:rsidRDefault="00C423F5" w:rsidP="00ED161B">
      <w:pPr>
        <w:pStyle w:val="Heading3"/>
        <w:rPr>
          <w:rFonts w:ascii="Times New Roman" w:hAnsi="Times New Roman" w:cs="Times New Roman"/>
          <w:lang w:eastAsia="zh-CN"/>
        </w:rPr>
      </w:pPr>
      <w:bookmarkStart w:id="0" w:name="_Hlk79066999"/>
      <w:r w:rsidRPr="00DE3210">
        <w:rPr>
          <w:rFonts w:ascii="Times New Roman" w:hAnsi="Times New Roman" w:cs="Times New Roman"/>
        </w:rPr>
        <w:t xml:space="preserve">When </w:t>
      </w:r>
      <w:r w:rsidR="007B7E23" w:rsidRPr="00DE3210">
        <w:rPr>
          <w:rFonts w:ascii="Times New Roman" w:hAnsi="Times New Roman" w:cs="Times New Roman"/>
          <w:color w:val="000000"/>
          <w:szCs w:val="24"/>
        </w:rPr>
        <w:t>Delta-MCS Reporting</w:t>
      </w:r>
      <w:r w:rsidR="007B7E23" w:rsidRPr="00DE3210">
        <w:rPr>
          <w:rFonts w:ascii="Times New Roman" w:hAnsi="Times New Roman" w:cs="Times New Roman"/>
        </w:rPr>
        <w:t xml:space="preserve"> </w:t>
      </w:r>
      <w:r w:rsidRPr="00DE3210">
        <w:rPr>
          <w:rFonts w:ascii="Times New Roman" w:hAnsi="Times New Roman" w:cs="Times New Roman"/>
        </w:rPr>
        <w:t xml:space="preserve">is </w:t>
      </w:r>
      <w:r w:rsidR="007B7E23" w:rsidRPr="00DE3210">
        <w:rPr>
          <w:rFonts w:ascii="Times New Roman" w:hAnsi="Times New Roman" w:cs="Times New Roman"/>
        </w:rPr>
        <w:t>useful?</w:t>
      </w:r>
      <w:r w:rsidR="00682CAA" w:rsidRPr="00DE3210">
        <w:rPr>
          <w:rFonts w:ascii="Times New Roman" w:hAnsi="Times New Roman" w:cs="Times New Roman"/>
        </w:rPr>
        <w:t xml:space="preserve"> </w:t>
      </w:r>
      <w:r w:rsidR="00691A05" w:rsidRPr="00DE3210">
        <w:rPr>
          <w:rFonts w:ascii="Times New Roman" w:hAnsi="Times New Roman" w:cs="Times New Roman"/>
        </w:rPr>
        <w:t>In</w:t>
      </w:r>
      <w:r w:rsidR="00682CAA" w:rsidRPr="00DE3210">
        <w:rPr>
          <w:rFonts w:ascii="Times New Roman" w:hAnsi="Times New Roman" w:cs="Times New Roman"/>
        </w:rPr>
        <w:t>i</w:t>
      </w:r>
      <w:r w:rsidR="00691A05" w:rsidRPr="00DE3210">
        <w:rPr>
          <w:rFonts w:ascii="Times New Roman" w:hAnsi="Times New Roman" w:cs="Times New Roman"/>
        </w:rPr>
        <w:t>tial</w:t>
      </w:r>
      <w:r w:rsidR="00682CAA" w:rsidRPr="00DE3210">
        <w:rPr>
          <w:rFonts w:ascii="Times New Roman" w:hAnsi="Times New Roman" w:cs="Times New Roman"/>
        </w:rPr>
        <w:t xml:space="preserve"> Transmission or Retransmission</w:t>
      </w:r>
      <w:r w:rsidR="00691A05" w:rsidRPr="00DE3210">
        <w:rPr>
          <w:rFonts w:ascii="Times New Roman" w:hAnsi="Times New Roman" w:cs="Times New Roman"/>
        </w:rPr>
        <w:t xml:space="preserve"> </w:t>
      </w:r>
      <w:bookmarkEnd w:id="0"/>
    </w:p>
    <w:p w14:paraId="203182BE" w14:textId="0EA7EDEC" w:rsidR="00E618CF" w:rsidRPr="00DE3210" w:rsidRDefault="00EB24C6" w:rsidP="00E7421A">
      <w:pPr>
        <w:jc w:val="both"/>
        <w:rPr>
          <w:rFonts w:ascii="Times New Roman" w:hAnsi="Times New Roman" w:cs="Times New Roman"/>
          <w:sz w:val="20"/>
          <w:szCs w:val="20"/>
          <w:lang w:eastAsia="zh-CN"/>
        </w:rPr>
      </w:pPr>
      <w:r w:rsidRPr="00DE3210">
        <w:rPr>
          <w:rFonts w:ascii="Times New Roman" w:hAnsi="Times New Roman" w:cs="Times New Roman"/>
          <w:sz w:val="20"/>
          <w:szCs w:val="20"/>
          <w:lang w:eastAsia="zh-CN"/>
        </w:rPr>
        <w:t>From the simulation results</w:t>
      </w:r>
      <w:r w:rsidR="00F30627" w:rsidRPr="00DE3210">
        <w:rPr>
          <w:rFonts w:ascii="Times New Roman" w:hAnsi="Times New Roman" w:cs="Times New Roman"/>
          <w:sz w:val="20"/>
          <w:szCs w:val="20"/>
          <w:lang w:eastAsia="zh-CN"/>
        </w:rPr>
        <w:t xml:space="preserve"> </w:t>
      </w:r>
      <w:r w:rsidRPr="00DE3210">
        <w:rPr>
          <w:rFonts w:ascii="Times New Roman" w:hAnsi="Times New Roman" w:cs="Times New Roman"/>
          <w:sz w:val="20"/>
          <w:szCs w:val="20"/>
          <w:lang w:eastAsia="zh-CN"/>
        </w:rPr>
        <w:t>provided</w:t>
      </w:r>
      <w:r w:rsidR="00DE6942" w:rsidRPr="00DE3210">
        <w:rPr>
          <w:rFonts w:ascii="Times New Roman" w:hAnsi="Times New Roman" w:cs="Times New Roman"/>
          <w:sz w:val="20"/>
          <w:szCs w:val="20"/>
          <w:lang w:eastAsia="zh-CN"/>
        </w:rPr>
        <w:t xml:space="preserve"> in the last meetin</w:t>
      </w:r>
      <w:r w:rsidR="00E463AF" w:rsidRPr="00DE3210">
        <w:rPr>
          <w:rFonts w:ascii="Times New Roman" w:hAnsi="Times New Roman" w:cs="Times New Roman"/>
          <w:sz w:val="20"/>
          <w:szCs w:val="20"/>
          <w:lang w:eastAsia="zh-CN"/>
        </w:rPr>
        <w:t>g</w:t>
      </w:r>
      <w:r w:rsidR="003B6EC0" w:rsidRPr="00DE3210">
        <w:rPr>
          <w:rFonts w:ascii="Times New Roman" w:hAnsi="Times New Roman" w:cs="Times New Roman"/>
          <w:sz w:val="20"/>
          <w:szCs w:val="20"/>
          <w:lang w:eastAsia="zh-CN"/>
        </w:rPr>
        <w:t xml:space="preserve">, </w:t>
      </w:r>
      <w:r w:rsidR="006C1951" w:rsidRPr="00DE3210">
        <w:rPr>
          <w:rFonts w:ascii="Times New Roman" w:hAnsi="Times New Roman" w:cs="Times New Roman"/>
          <w:sz w:val="20"/>
          <w:szCs w:val="20"/>
          <w:lang w:eastAsia="zh-CN"/>
        </w:rPr>
        <w:t>it seem</w:t>
      </w:r>
      <w:r w:rsidR="00632307" w:rsidRPr="00DE3210">
        <w:rPr>
          <w:rFonts w:ascii="Times New Roman" w:hAnsi="Times New Roman" w:cs="Times New Roman"/>
          <w:sz w:val="20"/>
          <w:szCs w:val="20"/>
          <w:lang w:eastAsia="zh-CN"/>
        </w:rPr>
        <w:t xml:space="preserve">s </w:t>
      </w:r>
      <w:r w:rsidR="00EC76E3" w:rsidRPr="00DE3210">
        <w:rPr>
          <w:rFonts w:ascii="Times New Roman" w:hAnsi="Times New Roman" w:cs="Times New Roman"/>
          <w:sz w:val="20"/>
          <w:szCs w:val="20"/>
          <w:lang w:eastAsia="zh-CN"/>
        </w:rPr>
        <w:t xml:space="preserve">that </w:t>
      </w:r>
      <w:r w:rsidR="00632307" w:rsidRPr="00DE3210">
        <w:rPr>
          <w:rFonts w:ascii="Times New Roman" w:hAnsi="Times New Roman" w:cs="Times New Roman"/>
          <w:sz w:val="20"/>
          <w:szCs w:val="20"/>
          <w:lang w:eastAsia="zh-CN"/>
        </w:rPr>
        <w:t xml:space="preserve">the gain of such reporting is realized </w:t>
      </w:r>
      <w:r w:rsidR="00DB255D" w:rsidRPr="00DE3210">
        <w:rPr>
          <w:rFonts w:ascii="Times New Roman" w:hAnsi="Times New Roman" w:cs="Times New Roman"/>
          <w:sz w:val="20"/>
          <w:szCs w:val="20"/>
          <w:lang w:eastAsia="zh-CN"/>
        </w:rPr>
        <w:t xml:space="preserve">mostly </w:t>
      </w:r>
      <w:r w:rsidR="00632307" w:rsidRPr="00DE3210">
        <w:rPr>
          <w:rFonts w:ascii="Times New Roman" w:hAnsi="Times New Roman" w:cs="Times New Roman"/>
          <w:sz w:val="20"/>
          <w:szCs w:val="20"/>
          <w:lang w:eastAsia="zh-CN"/>
        </w:rPr>
        <w:t>for retransmiss</w:t>
      </w:r>
      <w:r w:rsidR="00085C6F" w:rsidRPr="00DE3210">
        <w:rPr>
          <w:rFonts w:ascii="Times New Roman" w:hAnsi="Times New Roman" w:cs="Times New Roman"/>
          <w:sz w:val="20"/>
          <w:szCs w:val="20"/>
          <w:lang w:eastAsia="zh-CN"/>
        </w:rPr>
        <w:t>i</w:t>
      </w:r>
      <w:r w:rsidR="00632307" w:rsidRPr="00DE3210">
        <w:rPr>
          <w:rFonts w:ascii="Times New Roman" w:hAnsi="Times New Roman" w:cs="Times New Roman"/>
          <w:sz w:val="20"/>
          <w:szCs w:val="20"/>
          <w:lang w:eastAsia="zh-CN"/>
        </w:rPr>
        <w:t>ons</w:t>
      </w:r>
      <w:r w:rsidR="005325C6" w:rsidRPr="00DE3210">
        <w:rPr>
          <w:rFonts w:ascii="Times New Roman" w:hAnsi="Times New Roman" w:cs="Times New Roman"/>
          <w:sz w:val="20"/>
          <w:szCs w:val="20"/>
          <w:lang w:eastAsia="zh-CN"/>
        </w:rPr>
        <w:t xml:space="preserve"> </w:t>
      </w:r>
      <w:r w:rsidR="00661C9A" w:rsidRPr="00DE3210">
        <w:rPr>
          <w:rFonts w:ascii="Times New Roman" w:hAnsi="Times New Roman" w:cs="Times New Roman"/>
          <w:color w:val="0070C0"/>
          <w:sz w:val="20"/>
          <w:szCs w:val="20"/>
          <w:lang w:eastAsia="zh-CN"/>
        </w:rPr>
        <w:t>[4]</w:t>
      </w:r>
      <w:r w:rsidR="005325C6" w:rsidRPr="00DE3210">
        <w:rPr>
          <w:rFonts w:ascii="Times New Roman" w:hAnsi="Times New Roman" w:cs="Times New Roman"/>
          <w:sz w:val="20"/>
          <w:szCs w:val="20"/>
          <w:lang w:eastAsia="zh-CN"/>
        </w:rPr>
        <w:t xml:space="preserve"> and not much for initial transmissions</w:t>
      </w:r>
      <w:r w:rsidR="002134B8" w:rsidRPr="00DE3210">
        <w:rPr>
          <w:rFonts w:ascii="Times New Roman" w:hAnsi="Times New Roman" w:cs="Times New Roman"/>
          <w:sz w:val="20"/>
          <w:szCs w:val="20"/>
          <w:lang w:eastAsia="zh-CN"/>
        </w:rPr>
        <w:t xml:space="preserve"> </w:t>
      </w:r>
      <w:r w:rsidR="00DF642E" w:rsidRPr="00DE3210">
        <w:rPr>
          <w:rFonts w:ascii="Times New Roman" w:hAnsi="Times New Roman" w:cs="Times New Roman"/>
          <w:color w:val="0070C0"/>
          <w:sz w:val="20"/>
          <w:szCs w:val="20"/>
          <w:lang w:eastAsia="zh-CN"/>
        </w:rPr>
        <w:t>[5]</w:t>
      </w:r>
      <w:r w:rsidR="00EC76E3" w:rsidRPr="00DE3210">
        <w:rPr>
          <w:rFonts w:ascii="Times New Roman" w:hAnsi="Times New Roman" w:cs="Times New Roman"/>
          <w:sz w:val="20"/>
          <w:szCs w:val="20"/>
          <w:lang w:eastAsia="zh-CN"/>
        </w:rPr>
        <w:t>,</w:t>
      </w:r>
      <w:r w:rsidR="002134B8" w:rsidRPr="00DE3210">
        <w:rPr>
          <w:rFonts w:ascii="Times New Roman" w:hAnsi="Times New Roman" w:cs="Times New Roman"/>
          <w:sz w:val="20"/>
          <w:szCs w:val="20"/>
          <w:lang w:eastAsia="zh-CN"/>
        </w:rPr>
        <w:t xml:space="preserve"> at least without significant increase in RU </w:t>
      </w:r>
      <w:r w:rsidR="00DF642E" w:rsidRPr="00DE3210">
        <w:rPr>
          <w:rFonts w:ascii="Times New Roman" w:hAnsi="Times New Roman" w:cs="Times New Roman"/>
          <w:color w:val="0070C0"/>
          <w:sz w:val="20"/>
          <w:szCs w:val="20"/>
          <w:lang w:eastAsia="zh-CN"/>
        </w:rPr>
        <w:t>[6]</w:t>
      </w:r>
      <w:r w:rsidR="009A680A" w:rsidRPr="00DE3210">
        <w:rPr>
          <w:rFonts w:ascii="Times New Roman" w:hAnsi="Times New Roman" w:cs="Times New Roman"/>
          <w:sz w:val="20"/>
          <w:szCs w:val="20"/>
          <w:lang w:eastAsia="zh-CN"/>
        </w:rPr>
        <w:t>.</w:t>
      </w:r>
    </w:p>
    <w:p w14:paraId="1B46C58A" w14:textId="0BD5AC26" w:rsidR="00EE5304" w:rsidRPr="00DE3210" w:rsidRDefault="00E618CF" w:rsidP="00E7421A">
      <w:pPr>
        <w:jc w:val="both"/>
        <w:rPr>
          <w:rFonts w:ascii="Times New Roman" w:hAnsi="Times New Roman" w:cs="Times New Roman"/>
          <w:sz w:val="20"/>
          <w:szCs w:val="20"/>
          <w:lang w:eastAsia="zh-CN"/>
        </w:rPr>
      </w:pPr>
      <w:r w:rsidRPr="00DE3210">
        <w:rPr>
          <w:rFonts w:ascii="Times New Roman" w:hAnsi="Times New Roman" w:cs="Times New Roman"/>
          <w:sz w:val="20"/>
          <w:szCs w:val="20"/>
          <w:lang w:eastAsia="zh-CN"/>
        </w:rPr>
        <w:lastRenderedPageBreak/>
        <w:t xml:space="preserve">Besides, </w:t>
      </w:r>
      <w:r w:rsidR="00EE5304" w:rsidRPr="00DE3210">
        <w:rPr>
          <w:rFonts w:ascii="Times New Roman" w:hAnsi="Times New Roman" w:cs="Times New Roman"/>
          <w:sz w:val="20"/>
          <w:szCs w:val="20"/>
          <w:lang w:eastAsia="zh-CN"/>
        </w:rPr>
        <w:t xml:space="preserve">if the </w:t>
      </w:r>
      <w:r w:rsidR="00011489" w:rsidRPr="00DE3210">
        <w:rPr>
          <w:rFonts w:ascii="Times New Roman" w:hAnsi="Times New Roman" w:cs="Times New Roman"/>
          <w:sz w:val="20"/>
          <w:szCs w:val="20"/>
          <w:lang w:eastAsia="zh-CN"/>
        </w:rPr>
        <w:t xml:space="preserve">scheduled resources are very different in size and/or </w:t>
      </w:r>
      <w:r w:rsidR="00B71A10" w:rsidRPr="00DE3210">
        <w:rPr>
          <w:rFonts w:ascii="Times New Roman" w:hAnsi="Times New Roman" w:cs="Times New Roman"/>
          <w:sz w:val="20"/>
          <w:szCs w:val="20"/>
          <w:lang w:eastAsia="zh-CN"/>
        </w:rPr>
        <w:t>location between two consecutive PDSCHs, it is not clear how m</w:t>
      </w:r>
      <w:r w:rsidR="00BB014E" w:rsidRPr="00DE3210">
        <w:rPr>
          <w:rFonts w:ascii="Times New Roman" w:hAnsi="Times New Roman" w:cs="Times New Roman"/>
          <w:sz w:val="20"/>
          <w:szCs w:val="20"/>
          <w:lang w:eastAsia="zh-CN"/>
        </w:rPr>
        <w:t xml:space="preserve">uch </w:t>
      </w:r>
      <w:r w:rsidR="004D5E1A">
        <w:rPr>
          <w:rFonts w:ascii="Times New Roman" w:hAnsi="Times New Roman" w:cs="Times New Roman"/>
          <w:sz w:val="20"/>
          <w:szCs w:val="20"/>
          <w:lang w:eastAsia="zh-CN"/>
        </w:rPr>
        <w:t xml:space="preserve">benefit a delta-MCS </w:t>
      </w:r>
      <w:r w:rsidR="00BB014E" w:rsidRPr="00DE3210">
        <w:rPr>
          <w:rFonts w:ascii="Times New Roman" w:hAnsi="Times New Roman" w:cs="Times New Roman"/>
          <w:sz w:val="20"/>
          <w:szCs w:val="20"/>
          <w:lang w:eastAsia="zh-CN"/>
        </w:rPr>
        <w:t xml:space="preserve">report </w:t>
      </w:r>
      <w:r w:rsidR="004D5E1A">
        <w:rPr>
          <w:rFonts w:ascii="Times New Roman" w:hAnsi="Times New Roman" w:cs="Times New Roman"/>
          <w:sz w:val="20"/>
          <w:szCs w:val="20"/>
          <w:lang w:eastAsia="zh-CN"/>
        </w:rPr>
        <w:t>provides</w:t>
      </w:r>
      <w:r w:rsidR="00BB014E" w:rsidRPr="00DE3210">
        <w:rPr>
          <w:rFonts w:ascii="Times New Roman" w:hAnsi="Times New Roman" w:cs="Times New Roman"/>
          <w:sz w:val="20"/>
          <w:szCs w:val="20"/>
          <w:lang w:eastAsia="zh-CN"/>
        </w:rPr>
        <w:t>.</w:t>
      </w:r>
      <w:r w:rsidR="00B71A10" w:rsidRPr="00DE3210">
        <w:rPr>
          <w:rFonts w:ascii="Times New Roman" w:hAnsi="Times New Roman" w:cs="Times New Roman"/>
          <w:sz w:val="20"/>
          <w:szCs w:val="20"/>
          <w:lang w:eastAsia="zh-CN"/>
        </w:rPr>
        <w:t xml:space="preserve"> </w:t>
      </w:r>
      <w:r w:rsidR="00011489" w:rsidRPr="00DE3210">
        <w:rPr>
          <w:rFonts w:ascii="Times New Roman" w:hAnsi="Times New Roman" w:cs="Times New Roman"/>
          <w:sz w:val="20"/>
          <w:szCs w:val="20"/>
          <w:lang w:eastAsia="zh-CN"/>
        </w:rPr>
        <w:t xml:space="preserve">  </w:t>
      </w:r>
      <w:r w:rsidR="00EE5304" w:rsidRPr="00DE3210">
        <w:rPr>
          <w:rFonts w:ascii="Times New Roman" w:hAnsi="Times New Roman" w:cs="Times New Roman"/>
          <w:sz w:val="20"/>
          <w:szCs w:val="20"/>
          <w:lang w:eastAsia="zh-CN"/>
        </w:rPr>
        <w:t xml:space="preserve"> </w:t>
      </w:r>
    </w:p>
    <w:p w14:paraId="03A808D9" w14:textId="271D516F" w:rsidR="00102BFD" w:rsidRPr="00DE3210" w:rsidRDefault="00DA5E00" w:rsidP="00102BFD">
      <w:pPr>
        <w:pStyle w:val="Heading3"/>
        <w:rPr>
          <w:rFonts w:ascii="Times New Roman" w:hAnsi="Times New Roman" w:cs="Times New Roman"/>
        </w:rPr>
      </w:pPr>
      <w:r w:rsidRPr="00DE3210">
        <w:rPr>
          <w:rFonts w:ascii="Times New Roman" w:hAnsi="Times New Roman" w:cs="Times New Roman"/>
        </w:rPr>
        <w:t>Specification Impacts</w:t>
      </w:r>
    </w:p>
    <w:p w14:paraId="2AC9DA2E" w14:textId="4F623FF5" w:rsidR="00901856" w:rsidRPr="00DE3210" w:rsidRDefault="002D5BA9" w:rsidP="00901856">
      <w:pPr>
        <w:rPr>
          <w:rFonts w:ascii="Times New Roman" w:hAnsi="Times New Roman" w:cs="Times New Roman"/>
          <w:sz w:val="20"/>
          <w:szCs w:val="20"/>
        </w:rPr>
      </w:pPr>
      <w:r w:rsidRPr="00DE3210">
        <w:rPr>
          <w:rFonts w:ascii="Times New Roman" w:hAnsi="Times New Roman" w:cs="Times New Roman"/>
          <w:sz w:val="20"/>
          <w:szCs w:val="20"/>
        </w:rPr>
        <w:t xml:space="preserve">To support such a </w:t>
      </w:r>
      <w:r w:rsidR="004D5E1A">
        <w:rPr>
          <w:rFonts w:ascii="Times New Roman" w:hAnsi="Times New Roman" w:cs="Times New Roman"/>
          <w:sz w:val="20"/>
          <w:szCs w:val="20"/>
        </w:rPr>
        <w:t xml:space="preserve">delta-MCS </w:t>
      </w:r>
      <w:r w:rsidRPr="00DE3210">
        <w:rPr>
          <w:rFonts w:ascii="Times New Roman" w:hAnsi="Times New Roman" w:cs="Times New Roman"/>
          <w:sz w:val="20"/>
          <w:szCs w:val="20"/>
        </w:rPr>
        <w:t xml:space="preserve">scheme, it seems </w:t>
      </w:r>
      <w:r w:rsidR="00EC76E3" w:rsidRPr="00DE3210">
        <w:rPr>
          <w:rFonts w:ascii="Times New Roman" w:hAnsi="Times New Roman" w:cs="Times New Roman"/>
          <w:sz w:val="20"/>
          <w:szCs w:val="20"/>
        </w:rPr>
        <w:t xml:space="preserve">that </w:t>
      </w:r>
      <w:r w:rsidRPr="00DE3210">
        <w:rPr>
          <w:rFonts w:ascii="Times New Roman" w:hAnsi="Times New Roman" w:cs="Times New Roman"/>
          <w:sz w:val="20"/>
          <w:szCs w:val="20"/>
        </w:rPr>
        <w:t xml:space="preserve">the following aspects </w:t>
      </w:r>
      <w:r w:rsidR="00EC76E3" w:rsidRPr="00DE3210">
        <w:rPr>
          <w:rFonts w:ascii="Times New Roman" w:hAnsi="Times New Roman" w:cs="Times New Roman"/>
          <w:sz w:val="20"/>
          <w:szCs w:val="20"/>
        </w:rPr>
        <w:t xml:space="preserve">are </w:t>
      </w:r>
      <w:r w:rsidRPr="00DE3210">
        <w:rPr>
          <w:rFonts w:ascii="Times New Roman" w:hAnsi="Times New Roman" w:cs="Times New Roman"/>
          <w:sz w:val="20"/>
          <w:szCs w:val="20"/>
        </w:rPr>
        <w:t>n</w:t>
      </w:r>
      <w:r w:rsidR="00093F80" w:rsidRPr="00DE3210">
        <w:rPr>
          <w:rFonts w:ascii="Times New Roman" w:hAnsi="Times New Roman" w:cs="Times New Roman"/>
          <w:sz w:val="20"/>
          <w:szCs w:val="20"/>
        </w:rPr>
        <w:t>e</w:t>
      </w:r>
      <w:r w:rsidRPr="00DE3210">
        <w:rPr>
          <w:rFonts w:ascii="Times New Roman" w:hAnsi="Times New Roman" w:cs="Times New Roman"/>
          <w:sz w:val="20"/>
          <w:szCs w:val="20"/>
        </w:rPr>
        <w:t>eded</w:t>
      </w:r>
      <w:r w:rsidR="00093F80" w:rsidRPr="00DE3210">
        <w:rPr>
          <w:rFonts w:ascii="Times New Roman" w:hAnsi="Times New Roman" w:cs="Times New Roman"/>
          <w:sz w:val="20"/>
          <w:szCs w:val="20"/>
        </w:rPr>
        <w:t>:</w:t>
      </w:r>
    </w:p>
    <w:p w14:paraId="59747F10" w14:textId="569EDDCE" w:rsidR="000C46AD" w:rsidRPr="00DE3210" w:rsidRDefault="00D977DA" w:rsidP="000C46AD">
      <w:pPr>
        <w:pStyle w:val="Heading4"/>
        <w:rPr>
          <w:rFonts w:ascii="Times New Roman" w:hAnsi="Times New Roman" w:cs="Times New Roman"/>
          <w:sz w:val="20"/>
          <w:szCs w:val="20"/>
        </w:rPr>
      </w:pPr>
      <w:r w:rsidRPr="00DE3210">
        <w:rPr>
          <w:rFonts w:ascii="Times New Roman" w:hAnsi="Times New Roman" w:cs="Times New Roman"/>
          <w:sz w:val="20"/>
          <w:szCs w:val="20"/>
        </w:rPr>
        <w:t>De</w:t>
      </w:r>
      <w:r w:rsidR="00901856" w:rsidRPr="00DE3210">
        <w:rPr>
          <w:rFonts w:ascii="Times New Roman" w:hAnsi="Times New Roman" w:cs="Times New Roman"/>
          <w:sz w:val="20"/>
          <w:szCs w:val="20"/>
        </w:rPr>
        <w:t>termining target BLER</w:t>
      </w:r>
    </w:p>
    <w:p w14:paraId="27B00785" w14:textId="36B06BC6" w:rsidR="00901856" w:rsidRPr="00DE3210" w:rsidRDefault="001A6561" w:rsidP="00901856">
      <w:pPr>
        <w:rPr>
          <w:rFonts w:ascii="Times New Roman" w:hAnsi="Times New Roman" w:cs="Times New Roman"/>
          <w:sz w:val="20"/>
          <w:szCs w:val="20"/>
        </w:rPr>
      </w:pPr>
      <w:r w:rsidRPr="00DE3210">
        <w:rPr>
          <w:rFonts w:ascii="Times New Roman" w:hAnsi="Times New Roman" w:cs="Times New Roman"/>
          <w:sz w:val="20"/>
          <w:szCs w:val="20"/>
        </w:rPr>
        <w:t xml:space="preserve">The following options listed </w:t>
      </w:r>
      <w:r w:rsidR="00506BAF" w:rsidRPr="00DE3210">
        <w:rPr>
          <w:rFonts w:ascii="Times New Roman" w:hAnsi="Times New Roman" w:cs="Times New Roman"/>
          <w:sz w:val="20"/>
          <w:szCs w:val="20"/>
        </w:rPr>
        <w:t>in R</w:t>
      </w:r>
      <w:r w:rsidR="00904DE7" w:rsidRPr="00DE3210">
        <w:rPr>
          <w:rFonts w:ascii="Times New Roman" w:hAnsi="Times New Roman" w:cs="Times New Roman"/>
          <w:sz w:val="20"/>
          <w:szCs w:val="20"/>
        </w:rPr>
        <w:t>AN1#105e</w:t>
      </w:r>
      <w:r w:rsidR="003E49CF" w:rsidRPr="00DE3210">
        <w:rPr>
          <w:rFonts w:ascii="Times New Roman" w:hAnsi="Times New Roman" w:cs="Times New Roman"/>
          <w:sz w:val="20"/>
          <w:szCs w:val="20"/>
        </w:rPr>
        <w:t xml:space="preserve">’s FL summary </w:t>
      </w:r>
      <w:r w:rsidR="00830A97" w:rsidRPr="00DE3210">
        <w:rPr>
          <w:rFonts w:ascii="Times New Roman" w:hAnsi="Times New Roman" w:cs="Times New Roman"/>
          <w:color w:val="0070C0"/>
          <w:sz w:val="20"/>
          <w:szCs w:val="20"/>
        </w:rPr>
        <w:t>[7]</w:t>
      </w:r>
      <w:r w:rsidR="003E49CF" w:rsidRPr="00DE3210">
        <w:rPr>
          <w:rFonts w:ascii="Times New Roman" w:hAnsi="Times New Roman" w:cs="Times New Roman"/>
          <w:sz w:val="20"/>
          <w:szCs w:val="20"/>
        </w:rPr>
        <w:t>:</w:t>
      </w:r>
    </w:p>
    <w:p w14:paraId="7C1B428C" w14:textId="5CE6A7D5" w:rsidR="00747D95" w:rsidRPr="00DE3210" w:rsidRDefault="00D13008" w:rsidP="00747D95">
      <w:pPr>
        <w:pStyle w:val="ListParagraph"/>
        <w:numPr>
          <w:ilvl w:val="0"/>
          <w:numId w:val="44"/>
        </w:numPr>
        <w:spacing w:after="160"/>
        <w:rPr>
          <w:rFonts w:ascii="Times New Roman" w:eastAsia="Calibri" w:hAnsi="Times New Roman" w:cs="Times New Roman"/>
          <w:sz w:val="20"/>
          <w:szCs w:val="20"/>
        </w:rPr>
      </w:pPr>
      <w:r w:rsidRPr="00DE3210">
        <w:rPr>
          <w:rFonts w:ascii="Times New Roman" w:hAnsi="Times New Roman" w:cs="Times New Roman"/>
          <w:color w:val="7030A0"/>
          <w:sz w:val="20"/>
          <w:szCs w:val="20"/>
        </w:rPr>
        <w:t>Solution 1</w:t>
      </w:r>
      <w:r w:rsidRPr="00DE3210">
        <w:rPr>
          <w:rFonts w:ascii="Times New Roman" w:hAnsi="Times New Roman" w:cs="Times New Roman"/>
          <w:sz w:val="20"/>
          <w:szCs w:val="20"/>
        </w:rPr>
        <w:t xml:space="preserve">: </w:t>
      </w:r>
      <w:r w:rsidR="00747D95" w:rsidRPr="00DE3210">
        <w:rPr>
          <w:rFonts w:ascii="Times New Roman" w:hAnsi="Times New Roman" w:cs="Times New Roman"/>
          <w:sz w:val="20"/>
          <w:szCs w:val="20"/>
        </w:rPr>
        <w:t>Semi-static configuration: Ericsson [3], Sony [14] (per SPS config)</w:t>
      </w:r>
    </w:p>
    <w:p w14:paraId="3CD4FAE8" w14:textId="77777777" w:rsidR="00747D95" w:rsidRPr="00DE3210" w:rsidRDefault="00747D95" w:rsidP="00747D95">
      <w:pPr>
        <w:pStyle w:val="ListParagraph"/>
        <w:numPr>
          <w:ilvl w:val="1"/>
          <w:numId w:val="44"/>
        </w:numPr>
        <w:spacing w:after="160"/>
        <w:rPr>
          <w:rFonts w:ascii="Times New Roman" w:hAnsi="Times New Roman" w:cs="Times New Roman"/>
          <w:sz w:val="20"/>
          <w:szCs w:val="20"/>
        </w:rPr>
      </w:pPr>
      <w:r w:rsidRPr="00DE3210">
        <w:rPr>
          <w:rFonts w:ascii="Times New Roman" w:hAnsi="Times New Roman" w:cs="Times New Roman"/>
          <w:sz w:val="20"/>
          <w:szCs w:val="20"/>
        </w:rPr>
        <w:t>Using values from configured CQI tables (1e-1 or 1e-5) not flexible enough for gNB [3]</w:t>
      </w:r>
    </w:p>
    <w:p w14:paraId="51AA6E79" w14:textId="00F13B5B" w:rsidR="00747D95" w:rsidRPr="00DE3210" w:rsidRDefault="00D13008" w:rsidP="00747D95">
      <w:pPr>
        <w:pStyle w:val="ListParagraph"/>
        <w:numPr>
          <w:ilvl w:val="0"/>
          <w:numId w:val="44"/>
        </w:numPr>
        <w:spacing w:after="160"/>
        <w:rPr>
          <w:rFonts w:ascii="Times New Roman" w:hAnsi="Times New Roman" w:cs="Times New Roman"/>
          <w:sz w:val="20"/>
          <w:szCs w:val="20"/>
        </w:rPr>
      </w:pPr>
      <w:r w:rsidRPr="00DE3210">
        <w:rPr>
          <w:rFonts w:ascii="Times New Roman" w:hAnsi="Times New Roman" w:cs="Times New Roman"/>
          <w:color w:val="7030A0"/>
          <w:sz w:val="20"/>
          <w:szCs w:val="20"/>
        </w:rPr>
        <w:t>Solution 2</w:t>
      </w:r>
      <w:r w:rsidRPr="00DE3210">
        <w:rPr>
          <w:rFonts w:ascii="Times New Roman" w:hAnsi="Times New Roman" w:cs="Times New Roman"/>
          <w:sz w:val="20"/>
          <w:szCs w:val="20"/>
        </w:rPr>
        <w:t xml:space="preserve">: </w:t>
      </w:r>
      <w:r w:rsidR="00747D95" w:rsidRPr="00DE3210">
        <w:rPr>
          <w:rFonts w:ascii="Times New Roman" w:hAnsi="Times New Roman" w:cs="Times New Roman"/>
          <w:sz w:val="20"/>
          <w:szCs w:val="20"/>
        </w:rPr>
        <w:t>Dynamically from RNTI of the DL assignment: Sony [14]</w:t>
      </w:r>
    </w:p>
    <w:p w14:paraId="125CE9C8" w14:textId="7964EE50" w:rsidR="00747D95" w:rsidRPr="00DE3210" w:rsidRDefault="00D13008" w:rsidP="00747D95">
      <w:pPr>
        <w:pStyle w:val="ListParagraph"/>
        <w:numPr>
          <w:ilvl w:val="0"/>
          <w:numId w:val="44"/>
        </w:numPr>
        <w:spacing w:after="160"/>
        <w:rPr>
          <w:rFonts w:ascii="Times New Roman" w:hAnsi="Times New Roman" w:cs="Times New Roman"/>
          <w:sz w:val="20"/>
          <w:szCs w:val="20"/>
        </w:rPr>
      </w:pPr>
      <w:r w:rsidRPr="00DE3210">
        <w:rPr>
          <w:rFonts w:ascii="Times New Roman" w:hAnsi="Times New Roman" w:cs="Times New Roman"/>
          <w:color w:val="7030A0"/>
          <w:sz w:val="20"/>
          <w:szCs w:val="20"/>
        </w:rPr>
        <w:t>Solution 3</w:t>
      </w:r>
      <w:r w:rsidRPr="00DE3210">
        <w:rPr>
          <w:rFonts w:ascii="Times New Roman" w:hAnsi="Times New Roman" w:cs="Times New Roman"/>
          <w:sz w:val="20"/>
          <w:szCs w:val="20"/>
        </w:rPr>
        <w:t xml:space="preserve">: </w:t>
      </w:r>
      <w:r w:rsidR="00747D95" w:rsidRPr="00DE3210">
        <w:rPr>
          <w:rFonts w:ascii="Times New Roman" w:hAnsi="Times New Roman" w:cs="Times New Roman"/>
          <w:sz w:val="20"/>
          <w:szCs w:val="20"/>
        </w:rPr>
        <w:t>Same BLER as previous CQI report: Huawei [4] (“option 1”)</w:t>
      </w:r>
    </w:p>
    <w:p w14:paraId="11815E9F" w14:textId="45E5BBEF" w:rsidR="00747D95" w:rsidRPr="00DE3210" w:rsidRDefault="00D13008" w:rsidP="00747D95">
      <w:pPr>
        <w:pStyle w:val="ListParagraph"/>
        <w:numPr>
          <w:ilvl w:val="0"/>
          <w:numId w:val="44"/>
        </w:numPr>
        <w:spacing w:after="160"/>
        <w:rPr>
          <w:rFonts w:ascii="Times New Roman" w:hAnsi="Times New Roman" w:cs="Times New Roman"/>
          <w:sz w:val="20"/>
          <w:szCs w:val="20"/>
        </w:rPr>
      </w:pPr>
      <w:r w:rsidRPr="00DE3210">
        <w:rPr>
          <w:rFonts w:ascii="Times New Roman" w:hAnsi="Times New Roman" w:cs="Times New Roman"/>
          <w:color w:val="7030A0"/>
          <w:sz w:val="20"/>
          <w:szCs w:val="20"/>
        </w:rPr>
        <w:t>Solution 4</w:t>
      </w:r>
      <w:r w:rsidRPr="00DE3210">
        <w:rPr>
          <w:rFonts w:ascii="Times New Roman" w:hAnsi="Times New Roman" w:cs="Times New Roman"/>
          <w:sz w:val="20"/>
          <w:szCs w:val="20"/>
        </w:rPr>
        <w:t xml:space="preserve">: </w:t>
      </w:r>
      <w:r w:rsidR="00747D95" w:rsidRPr="00DE3210">
        <w:rPr>
          <w:rFonts w:ascii="Times New Roman" w:hAnsi="Times New Roman" w:cs="Times New Roman"/>
          <w:sz w:val="20"/>
          <w:szCs w:val="20"/>
        </w:rPr>
        <w:t>Tied to the MCS table used for PDSCH: Samsung [16]</w:t>
      </w:r>
    </w:p>
    <w:p w14:paraId="202944D4" w14:textId="1F39F297" w:rsidR="003E49CF" w:rsidRPr="00DE3210" w:rsidRDefault="00D13008" w:rsidP="00E7421A">
      <w:pPr>
        <w:jc w:val="both"/>
        <w:rPr>
          <w:rFonts w:ascii="Times New Roman" w:hAnsi="Times New Roman" w:cs="Times New Roman"/>
          <w:sz w:val="20"/>
          <w:szCs w:val="20"/>
        </w:rPr>
      </w:pPr>
      <w:r w:rsidRPr="00DE3210">
        <w:rPr>
          <w:rFonts w:ascii="Times New Roman" w:hAnsi="Times New Roman" w:cs="Times New Roman"/>
          <w:sz w:val="20"/>
          <w:szCs w:val="20"/>
        </w:rPr>
        <w:t xml:space="preserve">We refer to the above schemes as </w:t>
      </w:r>
      <w:r w:rsidRPr="00DE3210">
        <w:rPr>
          <w:rFonts w:ascii="Times New Roman" w:hAnsi="Times New Roman" w:cs="Times New Roman"/>
          <w:color w:val="7030A0"/>
          <w:sz w:val="20"/>
          <w:szCs w:val="20"/>
        </w:rPr>
        <w:t>solutions 1-4</w:t>
      </w:r>
      <w:r w:rsidRPr="00DE3210">
        <w:rPr>
          <w:rFonts w:ascii="Times New Roman" w:hAnsi="Times New Roman" w:cs="Times New Roman"/>
          <w:sz w:val="20"/>
          <w:szCs w:val="20"/>
        </w:rPr>
        <w:t xml:space="preserve">. </w:t>
      </w:r>
      <w:r w:rsidR="005C5B6D" w:rsidRPr="00DE3210">
        <w:rPr>
          <w:rFonts w:ascii="Times New Roman" w:hAnsi="Times New Roman" w:cs="Times New Roman"/>
          <w:sz w:val="20"/>
          <w:szCs w:val="20"/>
        </w:rPr>
        <w:t xml:space="preserve">In our view, </w:t>
      </w:r>
      <w:r w:rsidR="00135641" w:rsidRPr="00DE3210">
        <w:rPr>
          <w:rFonts w:ascii="Times New Roman" w:hAnsi="Times New Roman" w:cs="Times New Roman"/>
          <w:sz w:val="20"/>
          <w:szCs w:val="20"/>
        </w:rPr>
        <w:t>using a BLER target associated with the MCS table</w:t>
      </w:r>
      <w:r w:rsidR="00564C0B" w:rsidRPr="00DE3210">
        <w:rPr>
          <w:rFonts w:ascii="Times New Roman" w:hAnsi="Times New Roman" w:cs="Times New Roman"/>
          <w:sz w:val="20"/>
          <w:szCs w:val="20"/>
        </w:rPr>
        <w:t xml:space="preserve"> corresponding to </w:t>
      </w:r>
      <w:r w:rsidR="00FE1231" w:rsidRPr="00DE3210">
        <w:rPr>
          <w:rFonts w:ascii="Times New Roman" w:hAnsi="Times New Roman" w:cs="Times New Roman"/>
          <w:sz w:val="20"/>
          <w:szCs w:val="20"/>
        </w:rPr>
        <w:t>the received TB</w:t>
      </w:r>
      <w:r w:rsidR="004F64CE" w:rsidRPr="00DE3210">
        <w:rPr>
          <w:rFonts w:ascii="Times New Roman" w:hAnsi="Times New Roman" w:cs="Times New Roman"/>
          <w:sz w:val="20"/>
          <w:szCs w:val="20"/>
        </w:rPr>
        <w:t xml:space="preserve"> </w:t>
      </w:r>
      <w:r w:rsidRPr="00DE3210">
        <w:rPr>
          <w:rFonts w:ascii="Times New Roman" w:hAnsi="Times New Roman" w:cs="Times New Roman"/>
          <w:sz w:val="20"/>
          <w:szCs w:val="20"/>
        </w:rPr>
        <w:t>(</w:t>
      </w:r>
      <w:r w:rsidRPr="00DE3210">
        <w:rPr>
          <w:rFonts w:ascii="Times New Roman" w:hAnsi="Times New Roman" w:cs="Times New Roman"/>
          <w:color w:val="7030A0"/>
          <w:sz w:val="20"/>
          <w:szCs w:val="20"/>
        </w:rPr>
        <w:t>Solution 4</w:t>
      </w:r>
      <w:r w:rsidRPr="00DE3210">
        <w:rPr>
          <w:rFonts w:ascii="Times New Roman" w:hAnsi="Times New Roman" w:cs="Times New Roman"/>
          <w:sz w:val="20"/>
          <w:szCs w:val="20"/>
        </w:rPr>
        <w:t xml:space="preserve">) </w:t>
      </w:r>
      <w:r w:rsidR="004F64CE" w:rsidRPr="00DE3210">
        <w:rPr>
          <w:rFonts w:ascii="Times New Roman" w:hAnsi="Times New Roman" w:cs="Times New Roman"/>
          <w:sz w:val="20"/>
          <w:szCs w:val="20"/>
        </w:rPr>
        <w:t xml:space="preserve">is a </w:t>
      </w:r>
      <w:r w:rsidR="00B23183" w:rsidRPr="00DE3210">
        <w:rPr>
          <w:rFonts w:ascii="Times New Roman" w:hAnsi="Times New Roman" w:cs="Times New Roman"/>
          <w:sz w:val="20"/>
          <w:szCs w:val="20"/>
        </w:rPr>
        <w:t>simple and reasonable</w:t>
      </w:r>
      <w:r w:rsidR="004F64CE" w:rsidRPr="00DE3210">
        <w:rPr>
          <w:rFonts w:ascii="Times New Roman" w:hAnsi="Times New Roman" w:cs="Times New Roman"/>
          <w:sz w:val="20"/>
          <w:szCs w:val="20"/>
        </w:rPr>
        <w:t xml:space="preserve"> choice</w:t>
      </w:r>
      <w:r w:rsidR="000D6BBC" w:rsidRPr="00DE3210">
        <w:rPr>
          <w:rFonts w:ascii="Times New Roman" w:hAnsi="Times New Roman" w:cs="Times New Roman"/>
          <w:sz w:val="20"/>
          <w:szCs w:val="20"/>
        </w:rPr>
        <w:t xml:space="preserve">. </w:t>
      </w:r>
      <w:r w:rsidRPr="00DE3210">
        <w:rPr>
          <w:rFonts w:ascii="Times New Roman" w:hAnsi="Times New Roman" w:cs="Times New Roman"/>
          <w:sz w:val="20"/>
          <w:szCs w:val="20"/>
        </w:rPr>
        <w:t xml:space="preserve">For </w:t>
      </w:r>
      <w:r w:rsidR="00C86C48" w:rsidRPr="00DE3210">
        <w:rPr>
          <w:rFonts w:ascii="Times New Roman" w:hAnsi="Times New Roman" w:cs="Times New Roman"/>
          <w:color w:val="7030A0"/>
          <w:sz w:val="20"/>
          <w:szCs w:val="20"/>
        </w:rPr>
        <w:t>solution 4</w:t>
      </w:r>
      <w:r w:rsidR="00C86C48" w:rsidRPr="00DE3210">
        <w:rPr>
          <w:rFonts w:ascii="Times New Roman" w:hAnsi="Times New Roman" w:cs="Times New Roman"/>
          <w:sz w:val="20"/>
          <w:szCs w:val="20"/>
        </w:rPr>
        <w:t xml:space="preserve">, </w:t>
      </w:r>
      <w:r w:rsidR="00D73720" w:rsidRPr="00DE3210">
        <w:rPr>
          <w:rFonts w:ascii="Times New Roman" w:hAnsi="Times New Roman" w:cs="Times New Roman"/>
          <w:sz w:val="20"/>
          <w:szCs w:val="20"/>
        </w:rPr>
        <w:t>at least two</w:t>
      </w:r>
      <w:r w:rsidR="00C86C48" w:rsidRPr="00DE3210">
        <w:rPr>
          <w:rFonts w:ascii="Times New Roman" w:hAnsi="Times New Roman" w:cs="Times New Roman"/>
          <w:sz w:val="20"/>
          <w:szCs w:val="20"/>
        </w:rPr>
        <w:t xml:space="preserve"> RRC </w:t>
      </w:r>
      <w:r w:rsidR="00D73720" w:rsidRPr="00DE3210">
        <w:rPr>
          <w:rFonts w:ascii="Times New Roman" w:hAnsi="Times New Roman" w:cs="Times New Roman"/>
          <w:sz w:val="20"/>
          <w:szCs w:val="20"/>
        </w:rPr>
        <w:t xml:space="preserve">indications </w:t>
      </w:r>
      <w:r w:rsidR="00EB2E61" w:rsidRPr="00DE3210">
        <w:rPr>
          <w:rFonts w:ascii="Times New Roman" w:hAnsi="Times New Roman" w:cs="Times New Roman"/>
          <w:sz w:val="20"/>
          <w:szCs w:val="20"/>
        </w:rPr>
        <w:t xml:space="preserve">for target BLER determination </w:t>
      </w:r>
      <w:r w:rsidR="00D73720" w:rsidRPr="00DE3210">
        <w:rPr>
          <w:rFonts w:ascii="Times New Roman" w:hAnsi="Times New Roman" w:cs="Times New Roman"/>
          <w:sz w:val="20"/>
          <w:szCs w:val="20"/>
        </w:rPr>
        <w:t>might be needed if</w:t>
      </w:r>
      <w:r w:rsidR="00F67D11" w:rsidRPr="00DE3210">
        <w:rPr>
          <w:rFonts w:ascii="Times New Roman" w:hAnsi="Times New Roman" w:cs="Times New Roman"/>
          <w:sz w:val="20"/>
          <w:szCs w:val="20"/>
        </w:rPr>
        <w:t xml:space="preserve"> the UE </w:t>
      </w:r>
      <w:r w:rsidR="00D73720" w:rsidRPr="00DE3210">
        <w:rPr>
          <w:rFonts w:ascii="Times New Roman" w:hAnsi="Times New Roman" w:cs="Times New Roman"/>
          <w:sz w:val="20"/>
          <w:szCs w:val="20"/>
        </w:rPr>
        <w:t xml:space="preserve">can </w:t>
      </w:r>
      <w:r w:rsidR="00F67D11" w:rsidRPr="00DE3210">
        <w:rPr>
          <w:rFonts w:ascii="Times New Roman" w:hAnsi="Times New Roman" w:cs="Times New Roman"/>
          <w:sz w:val="20"/>
          <w:szCs w:val="20"/>
        </w:rPr>
        <w:t>be scheduled with PDSCHs w</w:t>
      </w:r>
      <w:r w:rsidR="00E8198F" w:rsidRPr="00DE3210">
        <w:rPr>
          <w:rFonts w:ascii="Times New Roman" w:hAnsi="Times New Roman" w:cs="Times New Roman"/>
          <w:sz w:val="20"/>
          <w:szCs w:val="20"/>
        </w:rPr>
        <w:t>ith different MCS tables</w:t>
      </w:r>
      <w:r w:rsidR="00EB2E61" w:rsidRPr="00DE3210">
        <w:rPr>
          <w:rFonts w:ascii="Times New Roman" w:hAnsi="Times New Roman" w:cs="Times New Roman"/>
          <w:sz w:val="20"/>
          <w:szCs w:val="20"/>
        </w:rPr>
        <w:t>.</w:t>
      </w:r>
      <w:r w:rsidR="002A10A2" w:rsidRPr="00DE3210">
        <w:rPr>
          <w:rFonts w:ascii="Times New Roman" w:hAnsi="Times New Roman" w:cs="Times New Roman"/>
          <w:sz w:val="20"/>
          <w:szCs w:val="20"/>
        </w:rPr>
        <w:t xml:space="preserve"> </w:t>
      </w:r>
    </w:p>
    <w:p w14:paraId="4ED64AF3" w14:textId="715A2077" w:rsidR="00DA5E00" w:rsidRPr="00DE3210" w:rsidRDefault="005B1EDA" w:rsidP="00DA5E00">
      <w:pPr>
        <w:rPr>
          <w:rFonts w:ascii="Times New Roman" w:hAnsi="Times New Roman" w:cs="Times New Roman"/>
          <w:b/>
          <w:bCs/>
          <w:sz w:val="20"/>
          <w:szCs w:val="20"/>
          <w:lang w:eastAsia="zh-CN"/>
        </w:rPr>
      </w:pPr>
      <w:r w:rsidRPr="00DE3210">
        <w:rPr>
          <w:rFonts w:ascii="Times New Roman" w:hAnsi="Times New Roman" w:cs="Times New Roman"/>
          <w:b/>
          <w:bCs/>
          <w:sz w:val="20"/>
          <w:szCs w:val="20"/>
          <w:u w:val="single"/>
          <w:lang w:eastAsia="zh-CN"/>
        </w:rPr>
        <w:t>Proposal 1</w:t>
      </w:r>
      <w:r w:rsidRPr="00DE3210">
        <w:rPr>
          <w:rFonts w:ascii="Times New Roman" w:hAnsi="Times New Roman" w:cs="Times New Roman"/>
          <w:b/>
          <w:bCs/>
          <w:sz w:val="20"/>
          <w:szCs w:val="20"/>
          <w:lang w:eastAsia="zh-CN"/>
        </w:rPr>
        <w:t xml:space="preserve">: The BLER target for case 2 reporting is </w:t>
      </w:r>
      <w:r w:rsidR="006D4754" w:rsidRPr="00DE3210">
        <w:rPr>
          <w:rFonts w:ascii="Times New Roman" w:hAnsi="Times New Roman" w:cs="Times New Roman"/>
          <w:b/>
          <w:bCs/>
          <w:sz w:val="20"/>
          <w:szCs w:val="20"/>
          <w:lang w:eastAsia="zh-CN"/>
        </w:rPr>
        <w:t>determined based on the MCS table corresponding to the received TB.</w:t>
      </w:r>
    </w:p>
    <w:p w14:paraId="2CBDAAF2" w14:textId="7C2B48CD" w:rsidR="00185B58" w:rsidRPr="00DE3210" w:rsidRDefault="00185B58" w:rsidP="00EA3BB6">
      <w:pPr>
        <w:pStyle w:val="Heading4"/>
        <w:rPr>
          <w:rFonts w:ascii="Times New Roman" w:hAnsi="Times New Roman" w:cs="Times New Roman"/>
          <w:sz w:val="20"/>
          <w:szCs w:val="20"/>
        </w:rPr>
      </w:pPr>
      <w:r w:rsidRPr="00DE3210">
        <w:rPr>
          <w:rFonts w:ascii="Times New Roman" w:hAnsi="Times New Roman" w:cs="Times New Roman"/>
          <w:sz w:val="20"/>
          <w:szCs w:val="20"/>
        </w:rPr>
        <w:t>Whether</w:t>
      </w:r>
      <w:r w:rsidR="00697957" w:rsidRPr="00DE3210">
        <w:rPr>
          <w:rFonts w:ascii="Times New Roman" w:hAnsi="Times New Roman" w:cs="Times New Roman"/>
          <w:sz w:val="20"/>
          <w:szCs w:val="20"/>
        </w:rPr>
        <w:t xml:space="preserve"> to report for every PDSCH</w:t>
      </w:r>
      <w:r w:rsidRPr="00DE3210">
        <w:rPr>
          <w:rFonts w:ascii="Times New Roman" w:hAnsi="Times New Roman" w:cs="Times New Roman"/>
          <w:sz w:val="20"/>
          <w:szCs w:val="20"/>
        </w:rPr>
        <w:t xml:space="preserve"> </w:t>
      </w:r>
    </w:p>
    <w:p w14:paraId="1F22965A" w14:textId="4B65AC96" w:rsidR="00EA3BB6" w:rsidRPr="00DE3210" w:rsidRDefault="000725EC" w:rsidP="00185B58">
      <w:pPr>
        <w:rPr>
          <w:rFonts w:ascii="Times New Roman" w:hAnsi="Times New Roman" w:cs="Times New Roman"/>
          <w:sz w:val="20"/>
          <w:szCs w:val="20"/>
        </w:rPr>
      </w:pPr>
      <w:r w:rsidRPr="00DE3210">
        <w:rPr>
          <w:rFonts w:ascii="Times New Roman" w:hAnsi="Times New Roman" w:cs="Times New Roman"/>
          <w:sz w:val="20"/>
          <w:szCs w:val="20"/>
        </w:rPr>
        <w:t xml:space="preserve">The following options listed in RAN1#105e’s FL summary </w:t>
      </w:r>
      <w:r w:rsidR="004E49D9" w:rsidRPr="00DE3210">
        <w:rPr>
          <w:rFonts w:ascii="Times New Roman" w:hAnsi="Times New Roman" w:cs="Times New Roman"/>
          <w:color w:val="0070C0"/>
          <w:sz w:val="20"/>
          <w:szCs w:val="20"/>
        </w:rPr>
        <w:t>[7]</w:t>
      </w:r>
      <w:r w:rsidRPr="00DE3210">
        <w:rPr>
          <w:rFonts w:ascii="Times New Roman" w:hAnsi="Times New Roman" w:cs="Times New Roman"/>
          <w:sz w:val="20"/>
          <w:szCs w:val="20"/>
        </w:rPr>
        <w:t>:</w:t>
      </w:r>
    </w:p>
    <w:p w14:paraId="4BD9F0AE" w14:textId="3C1B19F7" w:rsidR="00185B58" w:rsidRPr="00DE3210" w:rsidRDefault="00EA3BB6" w:rsidP="00185B58">
      <w:pPr>
        <w:rPr>
          <w:rFonts w:ascii="Times New Roman" w:hAnsi="Times New Roman" w:cs="Times New Roman"/>
          <w:sz w:val="20"/>
          <w:szCs w:val="20"/>
        </w:rPr>
      </w:pPr>
      <w:r w:rsidRPr="00DE3210">
        <w:rPr>
          <w:rFonts w:ascii="Times New Roman" w:hAnsi="Times New Roman" w:cs="Times New Roman"/>
          <w:sz w:val="20"/>
          <w:szCs w:val="20"/>
        </w:rPr>
        <w:t>-</w:t>
      </w:r>
      <w:r w:rsidRPr="00DE3210">
        <w:rPr>
          <w:rFonts w:ascii="Times New Roman" w:hAnsi="Times New Roman" w:cs="Times New Roman"/>
          <w:sz w:val="20"/>
          <w:szCs w:val="20"/>
        </w:rPr>
        <w:tab/>
      </w:r>
      <w:r w:rsidR="00185B58" w:rsidRPr="00DE3210">
        <w:rPr>
          <w:rFonts w:ascii="Times New Roman" w:hAnsi="Times New Roman" w:cs="Times New Roman"/>
          <w:sz w:val="20"/>
          <w:szCs w:val="20"/>
        </w:rPr>
        <w:t>High-priority codebook [3][19], SPS [3], HARQ process [19], configured TBS [19], MCS threshold [19]</w:t>
      </w:r>
    </w:p>
    <w:p w14:paraId="02F32B84" w14:textId="77777777" w:rsidR="00185B58" w:rsidRPr="00DE3210" w:rsidRDefault="00185B58" w:rsidP="00185B58">
      <w:pPr>
        <w:rPr>
          <w:rFonts w:ascii="Times New Roman" w:hAnsi="Times New Roman" w:cs="Times New Roman"/>
          <w:sz w:val="20"/>
          <w:szCs w:val="20"/>
        </w:rPr>
      </w:pPr>
      <w:r w:rsidRPr="00DE3210">
        <w:rPr>
          <w:rFonts w:ascii="Times New Roman" w:hAnsi="Times New Roman" w:cs="Times New Roman"/>
          <w:sz w:val="20"/>
          <w:szCs w:val="20"/>
        </w:rPr>
        <w:t>-</w:t>
      </w:r>
      <w:r w:rsidRPr="00DE3210">
        <w:rPr>
          <w:rFonts w:ascii="Times New Roman" w:hAnsi="Times New Roman" w:cs="Times New Roman"/>
          <w:sz w:val="20"/>
          <w:szCs w:val="20"/>
        </w:rPr>
        <w:tab/>
        <w:t>Multiple PDSCH to one delta-MCS/CQI to reduce overhead [7]</w:t>
      </w:r>
    </w:p>
    <w:p w14:paraId="45D9146F" w14:textId="77777777" w:rsidR="00185B58" w:rsidRPr="00DE3210" w:rsidRDefault="00185B58" w:rsidP="00185B58">
      <w:pPr>
        <w:rPr>
          <w:rFonts w:ascii="Times New Roman" w:hAnsi="Times New Roman" w:cs="Times New Roman"/>
          <w:sz w:val="20"/>
          <w:szCs w:val="20"/>
        </w:rPr>
      </w:pPr>
      <w:r w:rsidRPr="00DE3210">
        <w:rPr>
          <w:rFonts w:ascii="Times New Roman" w:hAnsi="Times New Roman" w:cs="Times New Roman"/>
          <w:sz w:val="20"/>
          <w:szCs w:val="20"/>
        </w:rPr>
        <w:t>-</w:t>
      </w:r>
      <w:r w:rsidRPr="00DE3210">
        <w:rPr>
          <w:rFonts w:ascii="Times New Roman" w:hAnsi="Times New Roman" w:cs="Times New Roman"/>
          <w:sz w:val="20"/>
          <w:szCs w:val="20"/>
        </w:rPr>
        <w:tab/>
        <w:t>May use time window [8]</w:t>
      </w:r>
    </w:p>
    <w:p w14:paraId="33F1C9FB" w14:textId="77777777" w:rsidR="00185B58" w:rsidRPr="00DE3210" w:rsidRDefault="00185B58" w:rsidP="00185B58">
      <w:pPr>
        <w:rPr>
          <w:rFonts w:ascii="Times New Roman" w:hAnsi="Times New Roman" w:cs="Times New Roman"/>
          <w:sz w:val="20"/>
          <w:szCs w:val="20"/>
        </w:rPr>
      </w:pPr>
      <w:r w:rsidRPr="00DE3210">
        <w:rPr>
          <w:rFonts w:ascii="Times New Roman" w:hAnsi="Times New Roman" w:cs="Times New Roman"/>
          <w:sz w:val="20"/>
          <w:szCs w:val="20"/>
        </w:rPr>
        <w:t>-</w:t>
      </w:r>
      <w:r w:rsidRPr="00DE3210">
        <w:rPr>
          <w:rFonts w:ascii="Times New Roman" w:hAnsi="Times New Roman" w:cs="Times New Roman"/>
          <w:sz w:val="20"/>
          <w:szCs w:val="20"/>
        </w:rPr>
        <w:tab/>
        <w:t>Per-CC reporting [8]</w:t>
      </w:r>
    </w:p>
    <w:p w14:paraId="5DDE82FD" w14:textId="77777777" w:rsidR="00185B58" w:rsidRPr="00DE3210" w:rsidRDefault="00185B58" w:rsidP="00185B58">
      <w:pPr>
        <w:rPr>
          <w:rFonts w:ascii="Times New Roman" w:hAnsi="Times New Roman" w:cs="Times New Roman"/>
          <w:sz w:val="20"/>
          <w:szCs w:val="20"/>
        </w:rPr>
      </w:pPr>
      <w:r w:rsidRPr="00DE3210">
        <w:rPr>
          <w:rFonts w:ascii="Times New Roman" w:hAnsi="Times New Roman" w:cs="Times New Roman"/>
          <w:sz w:val="20"/>
          <w:szCs w:val="20"/>
        </w:rPr>
        <w:t>-</w:t>
      </w:r>
      <w:r w:rsidRPr="00DE3210">
        <w:rPr>
          <w:rFonts w:ascii="Times New Roman" w:hAnsi="Times New Roman" w:cs="Times New Roman"/>
          <w:sz w:val="20"/>
          <w:szCs w:val="20"/>
        </w:rPr>
        <w:tab/>
        <w:t>Dynamically indicated from RNTI of DL assignment [14]</w:t>
      </w:r>
    </w:p>
    <w:p w14:paraId="3C5417D3" w14:textId="77777777" w:rsidR="00185B58" w:rsidRPr="00DE3210" w:rsidRDefault="00185B58" w:rsidP="00185B58">
      <w:pPr>
        <w:rPr>
          <w:rFonts w:ascii="Times New Roman" w:hAnsi="Times New Roman" w:cs="Times New Roman"/>
          <w:sz w:val="20"/>
          <w:szCs w:val="20"/>
        </w:rPr>
      </w:pPr>
      <w:r w:rsidRPr="00DE3210">
        <w:rPr>
          <w:rFonts w:ascii="Times New Roman" w:hAnsi="Times New Roman" w:cs="Times New Roman"/>
          <w:sz w:val="20"/>
          <w:szCs w:val="20"/>
        </w:rPr>
        <w:t>-</w:t>
      </w:r>
      <w:r w:rsidRPr="00DE3210">
        <w:rPr>
          <w:rFonts w:ascii="Times New Roman" w:hAnsi="Times New Roman" w:cs="Times New Roman"/>
          <w:sz w:val="20"/>
          <w:szCs w:val="20"/>
        </w:rPr>
        <w:tab/>
        <w:t>May take an average/filter from multiple PDSCHs [14], [16] (type 1 codebook)</w:t>
      </w:r>
    </w:p>
    <w:p w14:paraId="0122D36C" w14:textId="77777777" w:rsidR="00185B58" w:rsidRPr="00DE3210" w:rsidRDefault="00185B58" w:rsidP="00185B58">
      <w:pPr>
        <w:rPr>
          <w:rFonts w:ascii="Times New Roman" w:hAnsi="Times New Roman" w:cs="Times New Roman"/>
          <w:sz w:val="20"/>
          <w:szCs w:val="20"/>
        </w:rPr>
      </w:pPr>
      <w:r w:rsidRPr="00DE3210">
        <w:rPr>
          <w:rFonts w:ascii="Times New Roman" w:hAnsi="Times New Roman" w:cs="Times New Roman"/>
          <w:sz w:val="20"/>
          <w:szCs w:val="20"/>
        </w:rPr>
        <w:t>-</w:t>
      </w:r>
      <w:r w:rsidRPr="00DE3210">
        <w:rPr>
          <w:rFonts w:ascii="Times New Roman" w:hAnsi="Times New Roman" w:cs="Times New Roman"/>
          <w:sz w:val="20"/>
          <w:szCs w:val="20"/>
        </w:rPr>
        <w:tab/>
        <w:t>gNB indicate number of TBs for which UE provides delta-MCS value [16]</w:t>
      </w:r>
    </w:p>
    <w:p w14:paraId="387393B2" w14:textId="0E36D3BA" w:rsidR="00185B58" w:rsidRPr="00DE3210" w:rsidRDefault="00185B58" w:rsidP="00185B58">
      <w:pPr>
        <w:rPr>
          <w:rFonts w:ascii="Times New Roman" w:hAnsi="Times New Roman" w:cs="Times New Roman"/>
          <w:sz w:val="20"/>
          <w:szCs w:val="20"/>
        </w:rPr>
      </w:pPr>
      <w:r w:rsidRPr="00DE3210">
        <w:rPr>
          <w:rFonts w:ascii="Times New Roman" w:hAnsi="Times New Roman" w:cs="Times New Roman"/>
          <w:sz w:val="20"/>
          <w:szCs w:val="20"/>
        </w:rPr>
        <w:t>-</w:t>
      </w:r>
      <w:r w:rsidRPr="00DE3210">
        <w:rPr>
          <w:rFonts w:ascii="Times New Roman" w:hAnsi="Times New Roman" w:cs="Times New Roman"/>
          <w:sz w:val="20"/>
          <w:szCs w:val="20"/>
        </w:rPr>
        <w:tab/>
        <w:t>Should not report for every ACK/NACK position in codebook [21]</w:t>
      </w:r>
    </w:p>
    <w:p w14:paraId="4C52FB80" w14:textId="328340D9" w:rsidR="00C7136F" w:rsidRPr="00DE3210" w:rsidRDefault="000725EC" w:rsidP="00CB228D">
      <w:pPr>
        <w:jc w:val="both"/>
        <w:rPr>
          <w:rFonts w:ascii="Times New Roman" w:hAnsi="Times New Roman" w:cs="Times New Roman"/>
          <w:sz w:val="20"/>
          <w:szCs w:val="20"/>
        </w:rPr>
      </w:pPr>
      <w:r w:rsidRPr="00DE3210">
        <w:rPr>
          <w:rFonts w:ascii="Times New Roman" w:hAnsi="Times New Roman" w:cs="Times New Roman"/>
          <w:sz w:val="20"/>
          <w:szCs w:val="20"/>
        </w:rPr>
        <w:t xml:space="preserve">In our view, </w:t>
      </w:r>
      <w:r w:rsidR="00374465" w:rsidRPr="00DE3210">
        <w:rPr>
          <w:rFonts w:ascii="Times New Roman" w:hAnsi="Times New Roman" w:cs="Times New Roman"/>
          <w:sz w:val="20"/>
          <w:szCs w:val="20"/>
        </w:rPr>
        <w:t xml:space="preserve">associating multiple </w:t>
      </w:r>
      <w:r w:rsidR="0032089C" w:rsidRPr="00DE3210">
        <w:rPr>
          <w:rFonts w:ascii="Times New Roman" w:hAnsi="Times New Roman" w:cs="Times New Roman"/>
          <w:sz w:val="20"/>
          <w:szCs w:val="20"/>
        </w:rPr>
        <w:t>PDSCHs to one delta-MCS (e.g., via averaging) could potent</w:t>
      </w:r>
      <w:r w:rsidR="003346E6" w:rsidRPr="00DE3210">
        <w:rPr>
          <w:rFonts w:ascii="Times New Roman" w:hAnsi="Times New Roman" w:cs="Times New Roman"/>
          <w:sz w:val="20"/>
          <w:szCs w:val="20"/>
        </w:rPr>
        <w:t>i</w:t>
      </w:r>
      <w:r w:rsidR="0032089C" w:rsidRPr="00DE3210">
        <w:rPr>
          <w:rFonts w:ascii="Times New Roman" w:hAnsi="Times New Roman" w:cs="Times New Roman"/>
          <w:sz w:val="20"/>
          <w:szCs w:val="20"/>
        </w:rPr>
        <w:t>a</w:t>
      </w:r>
      <w:r w:rsidR="003346E6" w:rsidRPr="00DE3210">
        <w:rPr>
          <w:rFonts w:ascii="Times New Roman" w:hAnsi="Times New Roman" w:cs="Times New Roman"/>
          <w:sz w:val="20"/>
          <w:szCs w:val="20"/>
        </w:rPr>
        <w:t>ll</w:t>
      </w:r>
      <w:r w:rsidR="0032089C" w:rsidRPr="00DE3210">
        <w:rPr>
          <w:rFonts w:ascii="Times New Roman" w:hAnsi="Times New Roman" w:cs="Times New Roman"/>
          <w:sz w:val="20"/>
          <w:szCs w:val="20"/>
        </w:rPr>
        <w:t>y reduce MCS acc</w:t>
      </w:r>
      <w:r w:rsidR="003346E6" w:rsidRPr="00DE3210">
        <w:rPr>
          <w:rFonts w:ascii="Times New Roman" w:hAnsi="Times New Roman" w:cs="Times New Roman"/>
          <w:sz w:val="20"/>
          <w:szCs w:val="20"/>
        </w:rPr>
        <w:t>u</w:t>
      </w:r>
      <w:r w:rsidR="0032089C" w:rsidRPr="00DE3210">
        <w:rPr>
          <w:rFonts w:ascii="Times New Roman" w:hAnsi="Times New Roman" w:cs="Times New Roman"/>
          <w:sz w:val="20"/>
          <w:szCs w:val="20"/>
        </w:rPr>
        <w:t>racy</w:t>
      </w:r>
      <w:r w:rsidR="00982F97" w:rsidRPr="00DE3210">
        <w:rPr>
          <w:rFonts w:ascii="Times New Roman" w:hAnsi="Times New Roman" w:cs="Times New Roman"/>
          <w:sz w:val="20"/>
          <w:szCs w:val="20"/>
        </w:rPr>
        <w:t>,</w:t>
      </w:r>
      <w:r w:rsidR="00156517" w:rsidRPr="00DE3210">
        <w:rPr>
          <w:rFonts w:ascii="Times New Roman" w:hAnsi="Times New Roman" w:cs="Times New Roman"/>
          <w:sz w:val="20"/>
          <w:szCs w:val="20"/>
        </w:rPr>
        <w:t xml:space="preserve"> which is not </w:t>
      </w:r>
      <w:r w:rsidR="00E42EF2" w:rsidRPr="00DE3210">
        <w:rPr>
          <w:rFonts w:ascii="Times New Roman" w:hAnsi="Times New Roman" w:cs="Times New Roman"/>
          <w:sz w:val="20"/>
          <w:szCs w:val="20"/>
        </w:rPr>
        <w:t xml:space="preserve">well </w:t>
      </w:r>
      <w:r w:rsidR="00156517" w:rsidRPr="00DE3210">
        <w:rPr>
          <w:rFonts w:ascii="Times New Roman" w:hAnsi="Times New Roman" w:cs="Times New Roman"/>
          <w:sz w:val="20"/>
          <w:szCs w:val="20"/>
        </w:rPr>
        <w:t xml:space="preserve">aligned with the objective of </w:t>
      </w:r>
      <w:r w:rsidR="001D3B6C" w:rsidRPr="00DE3210">
        <w:rPr>
          <w:rFonts w:ascii="Times New Roman" w:hAnsi="Times New Roman" w:cs="Times New Roman"/>
          <w:sz w:val="20"/>
          <w:szCs w:val="20"/>
        </w:rPr>
        <w:t xml:space="preserve">the work item. </w:t>
      </w:r>
      <w:r w:rsidR="003315D1" w:rsidRPr="00DE3210">
        <w:rPr>
          <w:rFonts w:ascii="Times New Roman" w:hAnsi="Times New Roman" w:cs="Times New Roman"/>
          <w:sz w:val="20"/>
          <w:szCs w:val="20"/>
        </w:rPr>
        <w:t xml:space="preserve">Mechanisms to skip </w:t>
      </w:r>
      <w:r w:rsidR="00DB7FC1" w:rsidRPr="00DE3210">
        <w:rPr>
          <w:rFonts w:ascii="Times New Roman" w:hAnsi="Times New Roman" w:cs="Times New Roman"/>
          <w:sz w:val="20"/>
          <w:szCs w:val="20"/>
        </w:rPr>
        <w:t xml:space="preserve">delta-MCS </w:t>
      </w:r>
      <w:r w:rsidR="00DF741F" w:rsidRPr="00DE3210">
        <w:rPr>
          <w:rFonts w:ascii="Times New Roman" w:hAnsi="Times New Roman" w:cs="Times New Roman"/>
          <w:sz w:val="20"/>
          <w:szCs w:val="20"/>
        </w:rPr>
        <w:t>reporting for some PDSCHs can be further discussed</w:t>
      </w:r>
      <w:r w:rsidR="001A542D" w:rsidRPr="00DE3210">
        <w:rPr>
          <w:rFonts w:ascii="Times New Roman" w:hAnsi="Times New Roman" w:cs="Times New Roman"/>
          <w:sz w:val="20"/>
          <w:szCs w:val="20"/>
        </w:rPr>
        <w:t xml:space="preserve">. </w:t>
      </w:r>
      <w:r w:rsidR="00982AB8" w:rsidRPr="00DE3210">
        <w:rPr>
          <w:rFonts w:ascii="Times New Roman" w:hAnsi="Times New Roman" w:cs="Times New Roman"/>
          <w:sz w:val="20"/>
          <w:szCs w:val="20"/>
        </w:rPr>
        <w:t xml:space="preserve">For instance, </w:t>
      </w:r>
      <w:r w:rsidR="00FD2D8E" w:rsidRPr="00DE3210">
        <w:rPr>
          <w:rFonts w:ascii="Times New Roman" w:hAnsi="Times New Roman" w:cs="Times New Roman"/>
          <w:sz w:val="20"/>
          <w:szCs w:val="20"/>
        </w:rPr>
        <w:t xml:space="preserve">the UE can </w:t>
      </w:r>
      <w:r w:rsidR="00231C6D" w:rsidRPr="00DE3210">
        <w:rPr>
          <w:rFonts w:ascii="Times New Roman" w:hAnsi="Times New Roman" w:cs="Times New Roman"/>
          <w:sz w:val="20"/>
          <w:szCs w:val="20"/>
        </w:rPr>
        <w:t>report</w:t>
      </w:r>
      <w:r w:rsidR="00FD2D8E" w:rsidRPr="00DE3210">
        <w:rPr>
          <w:rFonts w:ascii="Times New Roman" w:hAnsi="Times New Roman" w:cs="Times New Roman"/>
          <w:sz w:val="20"/>
          <w:szCs w:val="20"/>
        </w:rPr>
        <w:t xml:space="preserve"> </w:t>
      </w:r>
      <w:proofErr w:type="spellStart"/>
      <w:r w:rsidR="00FD2D8E" w:rsidRPr="00DE3210">
        <w:rPr>
          <w:rFonts w:ascii="Times New Roman" w:hAnsi="Times New Roman" w:cs="Times New Roman"/>
          <w:sz w:val="20"/>
          <w:szCs w:val="20"/>
        </w:rPr>
        <w:t>delta_MCS</w:t>
      </w:r>
      <w:proofErr w:type="spellEnd"/>
      <w:r w:rsidR="00FD2D8E" w:rsidRPr="00DE3210">
        <w:rPr>
          <w:rFonts w:ascii="Times New Roman" w:hAnsi="Times New Roman" w:cs="Times New Roman"/>
          <w:sz w:val="20"/>
          <w:szCs w:val="20"/>
        </w:rPr>
        <w:t xml:space="preserve"> </w:t>
      </w:r>
      <w:r w:rsidR="00CB228D" w:rsidRPr="00DE3210">
        <w:rPr>
          <w:rFonts w:ascii="Times New Roman" w:hAnsi="Times New Roman" w:cs="Times New Roman"/>
          <w:sz w:val="20"/>
          <w:szCs w:val="20"/>
        </w:rPr>
        <w:t xml:space="preserve">if the number of PDSCH REs </w:t>
      </w:r>
      <w:r w:rsidR="008F24D4">
        <w:rPr>
          <w:rFonts w:ascii="Times New Roman" w:hAnsi="Times New Roman" w:cs="Times New Roman"/>
          <w:sz w:val="20"/>
          <w:szCs w:val="20"/>
        </w:rPr>
        <w:t>in</w:t>
      </w:r>
      <w:r w:rsidR="008F24D4" w:rsidRPr="00DE3210">
        <w:rPr>
          <w:rFonts w:ascii="Times New Roman" w:hAnsi="Times New Roman" w:cs="Times New Roman"/>
          <w:sz w:val="20"/>
          <w:szCs w:val="20"/>
        </w:rPr>
        <w:t xml:space="preserve"> </w:t>
      </w:r>
      <w:r w:rsidR="00CB228D" w:rsidRPr="00DE3210">
        <w:rPr>
          <w:rFonts w:ascii="Times New Roman" w:hAnsi="Times New Roman" w:cs="Times New Roman"/>
          <w:sz w:val="20"/>
          <w:szCs w:val="20"/>
        </w:rPr>
        <w:t xml:space="preserve">the PDSCH transmission </w:t>
      </w:r>
      <w:r w:rsidR="002B67FF" w:rsidRPr="00DE3210">
        <w:rPr>
          <w:rFonts w:ascii="Times New Roman" w:hAnsi="Times New Roman" w:cs="Times New Roman"/>
          <w:sz w:val="20"/>
          <w:szCs w:val="20"/>
        </w:rPr>
        <w:t>(</w:t>
      </w:r>
      <w:r w:rsidR="00CB228D" w:rsidRPr="00DE3210">
        <w:rPr>
          <w:rFonts w:ascii="Times New Roman" w:hAnsi="Times New Roman" w:cs="Times New Roman"/>
          <w:sz w:val="20"/>
          <w:szCs w:val="20"/>
        </w:rPr>
        <w:t xml:space="preserve">such as ones not cancelled or </w:t>
      </w:r>
      <w:r w:rsidR="00243EF9" w:rsidRPr="00DE3210">
        <w:rPr>
          <w:rFonts w:ascii="Times New Roman" w:hAnsi="Times New Roman" w:cs="Times New Roman"/>
          <w:sz w:val="20"/>
          <w:szCs w:val="20"/>
        </w:rPr>
        <w:t xml:space="preserve">not </w:t>
      </w:r>
      <w:r w:rsidR="00CB228D" w:rsidRPr="00DE3210">
        <w:rPr>
          <w:rFonts w:ascii="Times New Roman" w:hAnsi="Times New Roman" w:cs="Times New Roman"/>
          <w:sz w:val="20"/>
          <w:szCs w:val="20"/>
        </w:rPr>
        <w:t>indicated by interruption indication) is large</w:t>
      </w:r>
      <w:r w:rsidR="00DA5529" w:rsidRPr="00DE3210">
        <w:rPr>
          <w:rFonts w:ascii="Times New Roman" w:hAnsi="Times New Roman" w:cs="Times New Roman"/>
          <w:sz w:val="20"/>
          <w:szCs w:val="20"/>
        </w:rPr>
        <w:t xml:space="preserve"> enough</w:t>
      </w:r>
      <w:r w:rsidR="00CB228D" w:rsidRPr="00DE3210">
        <w:rPr>
          <w:rFonts w:ascii="Times New Roman" w:hAnsi="Times New Roman" w:cs="Times New Roman"/>
          <w:sz w:val="20"/>
          <w:szCs w:val="20"/>
        </w:rPr>
        <w:t>.</w:t>
      </w:r>
      <w:r w:rsidR="003315D1" w:rsidRPr="00DE3210">
        <w:rPr>
          <w:rFonts w:ascii="Times New Roman" w:hAnsi="Times New Roman" w:cs="Times New Roman"/>
          <w:sz w:val="20"/>
          <w:szCs w:val="20"/>
        </w:rPr>
        <w:t xml:space="preserve"> </w:t>
      </w:r>
    </w:p>
    <w:p w14:paraId="0DECDBAE" w14:textId="75342DC1" w:rsidR="000725EC" w:rsidRPr="00DE3210" w:rsidRDefault="00E47AE4" w:rsidP="00CB228D">
      <w:pPr>
        <w:jc w:val="both"/>
        <w:rPr>
          <w:rFonts w:ascii="Times New Roman" w:hAnsi="Times New Roman" w:cs="Times New Roman"/>
          <w:sz w:val="20"/>
          <w:szCs w:val="20"/>
        </w:rPr>
      </w:pPr>
      <w:r w:rsidRPr="00DE3210">
        <w:rPr>
          <w:rFonts w:ascii="Times New Roman" w:hAnsi="Times New Roman" w:cs="Times New Roman"/>
          <w:sz w:val="20"/>
          <w:szCs w:val="20"/>
        </w:rPr>
        <w:t xml:space="preserve">Also, </w:t>
      </w:r>
      <w:r w:rsidR="00AF7E97" w:rsidRPr="00DE3210">
        <w:rPr>
          <w:rFonts w:ascii="Times New Roman" w:hAnsi="Times New Roman" w:cs="Times New Roman"/>
          <w:sz w:val="20"/>
          <w:szCs w:val="20"/>
        </w:rPr>
        <w:t>based on the granula</w:t>
      </w:r>
      <w:r w:rsidR="004141D2" w:rsidRPr="00DE3210">
        <w:rPr>
          <w:rFonts w:ascii="Times New Roman" w:hAnsi="Times New Roman" w:cs="Times New Roman"/>
          <w:sz w:val="20"/>
          <w:szCs w:val="20"/>
        </w:rPr>
        <w:t>rity of the report/MCS step size in the report</w:t>
      </w:r>
      <w:r w:rsidR="00F94B42" w:rsidRPr="00DE3210">
        <w:rPr>
          <w:rFonts w:ascii="Times New Roman" w:hAnsi="Times New Roman" w:cs="Times New Roman"/>
          <w:sz w:val="20"/>
          <w:szCs w:val="20"/>
        </w:rPr>
        <w:t xml:space="preserve">, there could be cases where </w:t>
      </w:r>
      <w:r w:rsidR="00134F35" w:rsidRPr="00DE3210">
        <w:rPr>
          <w:rFonts w:ascii="Times New Roman" w:hAnsi="Times New Roman" w:cs="Times New Roman"/>
          <w:sz w:val="20"/>
          <w:szCs w:val="20"/>
        </w:rPr>
        <w:t xml:space="preserve">even if </w:t>
      </w:r>
      <w:proofErr w:type="spellStart"/>
      <w:r w:rsidR="00134F35" w:rsidRPr="00DE3210">
        <w:rPr>
          <w:rFonts w:ascii="Times New Roman" w:hAnsi="Times New Roman" w:cs="Times New Roman"/>
          <w:sz w:val="20"/>
          <w:szCs w:val="20"/>
        </w:rPr>
        <w:t>delta_MCS</w:t>
      </w:r>
      <w:proofErr w:type="spellEnd"/>
      <w:r w:rsidR="00134F35" w:rsidRPr="00DE3210">
        <w:rPr>
          <w:rFonts w:ascii="Times New Roman" w:hAnsi="Times New Roman" w:cs="Times New Roman"/>
          <w:sz w:val="20"/>
          <w:szCs w:val="20"/>
        </w:rPr>
        <w:t xml:space="preserve"> is reported, it doesn’t make </w:t>
      </w:r>
      <w:r w:rsidR="007A1AA1" w:rsidRPr="00DE3210">
        <w:rPr>
          <w:rFonts w:ascii="Times New Roman" w:hAnsi="Times New Roman" w:cs="Times New Roman"/>
          <w:sz w:val="20"/>
          <w:szCs w:val="20"/>
        </w:rPr>
        <w:t>the intended difference</w:t>
      </w:r>
      <w:r w:rsidR="00411859" w:rsidRPr="00DE3210">
        <w:rPr>
          <w:rFonts w:ascii="Times New Roman" w:hAnsi="Times New Roman" w:cs="Times New Roman"/>
          <w:sz w:val="20"/>
          <w:szCs w:val="20"/>
        </w:rPr>
        <w:t>.</w:t>
      </w:r>
      <w:r w:rsidR="007A1AA1" w:rsidRPr="00DE3210">
        <w:rPr>
          <w:rFonts w:ascii="Times New Roman" w:hAnsi="Times New Roman" w:cs="Times New Roman"/>
          <w:sz w:val="20"/>
          <w:szCs w:val="20"/>
        </w:rPr>
        <w:t xml:space="preserve"> </w:t>
      </w:r>
      <w:r w:rsidR="00411859" w:rsidRPr="00DE3210">
        <w:rPr>
          <w:rFonts w:ascii="Times New Roman" w:hAnsi="Times New Roman" w:cs="Times New Roman"/>
          <w:sz w:val="20"/>
          <w:szCs w:val="20"/>
        </w:rPr>
        <w:t>F</w:t>
      </w:r>
      <w:r w:rsidR="007A1AA1" w:rsidRPr="00DE3210">
        <w:rPr>
          <w:rFonts w:ascii="Times New Roman" w:hAnsi="Times New Roman" w:cs="Times New Roman"/>
          <w:sz w:val="20"/>
          <w:szCs w:val="20"/>
        </w:rPr>
        <w:t>or instance</w:t>
      </w:r>
      <w:r w:rsidR="00C7136F" w:rsidRPr="00DE3210">
        <w:rPr>
          <w:rFonts w:ascii="Times New Roman" w:hAnsi="Times New Roman" w:cs="Times New Roman"/>
          <w:sz w:val="20"/>
          <w:szCs w:val="20"/>
        </w:rPr>
        <w:t>,</w:t>
      </w:r>
      <w:r w:rsidR="007A1AA1" w:rsidRPr="00DE3210">
        <w:rPr>
          <w:rFonts w:ascii="Times New Roman" w:hAnsi="Times New Roman" w:cs="Times New Roman"/>
          <w:sz w:val="20"/>
          <w:szCs w:val="20"/>
        </w:rPr>
        <w:t xml:space="preserve"> </w:t>
      </w:r>
      <w:r w:rsidR="00CB4E60" w:rsidRPr="00DE3210">
        <w:rPr>
          <w:rFonts w:ascii="Times New Roman" w:hAnsi="Times New Roman" w:cs="Times New Roman"/>
          <w:sz w:val="20"/>
          <w:szCs w:val="20"/>
        </w:rPr>
        <w:t xml:space="preserve">if the scheduled MCS is quite large and if to achieve the target BLER, </w:t>
      </w:r>
      <w:r w:rsidR="005E158B" w:rsidRPr="00DE3210">
        <w:rPr>
          <w:rFonts w:ascii="Times New Roman" w:hAnsi="Times New Roman" w:cs="Times New Roman"/>
          <w:sz w:val="20"/>
          <w:szCs w:val="20"/>
        </w:rPr>
        <w:t>a small MCS is needed</w:t>
      </w:r>
      <w:r w:rsidR="00F4104F" w:rsidRPr="00DE3210">
        <w:rPr>
          <w:rFonts w:ascii="Times New Roman" w:hAnsi="Times New Roman" w:cs="Times New Roman"/>
          <w:sz w:val="20"/>
          <w:szCs w:val="20"/>
        </w:rPr>
        <w:t xml:space="preserve">, </w:t>
      </w:r>
      <w:r w:rsidR="00411859" w:rsidRPr="00DE3210">
        <w:rPr>
          <w:rFonts w:ascii="Times New Roman" w:hAnsi="Times New Roman" w:cs="Times New Roman"/>
          <w:sz w:val="20"/>
          <w:szCs w:val="20"/>
        </w:rPr>
        <w:t>in case</w:t>
      </w:r>
      <w:r w:rsidR="00F4104F" w:rsidRPr="00DE3210">
        <w:rPr>
          <w:rFonts w:ascii="Times New Roman" w:hAnsi="Times New Roman" w:cs="Times New Roman"/>
          <w:sz w:val="20"/>
          <w:szCs w:val="20"/>
        </w:rPr>
        <w:t xml:space="preserve"> the </w:t>
      </w:r>
      <w:proofErr w:type="spellStart"/>
      <w:r w:rsidR="00F4104F" w:rsidRPr="00DE3210">
        <w:rPr>
          <w:rFonts w:ascii="Times New Roman" w:hAnsi="Times New Roman" w:cs="Times New Roman"/>
          <w:sz w:val="20"/>
          <w:szCs w:val="20"/>
        </w:rPr>
        <w:t>delta_MCS</w:t>
      </w:r>
      <w:proofErr w:type="spellEnd"/>
      <w:r w:rsidR="00F4104F" w:rsidRPr="00DE3210">
        <w:rPr>
          <w:rFonts w:ascii="Times New Roman" w:hAnsi="Times New Roman" w:cs="Times New Roman"/>
          <w:sz w:val="20"/>
          <w:szCs w:val="20"/>
        </w:rPr>
        <w:t xml:space="preserve"> cannot report the correct MCS difference to achieve a reasonably lower BLER than t</w:t>
      </w:r>
      <w:r w:rsidR="00411859" w:rsidRPr="00DE3210">
        <w:rPr>
          <w:rFonts w:ascii="Times New Roman" w:hAnsi="Times New Roman" w:cs="Times New Roman"/>
          <w:sz w:val="20"/>
          <w:szCs w:val="20"/>
        </w:rPr>
        <w:t>h</w:t>
      </w:r>
      <w:r w:rsidR="00F4104F" w:rsidRPr="00DE3210">
        <w:rPr>
          <w:rFonts w:ascii="Times New Roman" w:hAnsi="Times New Roman" w:cs="Times New Roman"/>
          <w:sz w:val="20"/>
          <w:szCs w:val="20"/>
        </w:rPr>
        <w:t>at of the current</w:t>
      </w:r>
      <w:r w:rsidR="0098667E" w:rsidRPr="00DE3210">
        <w:rPr>
          <w:rFonts w:ascii="Times New Roman" w:hAnsi="Times New Roman" w:cs="Times New Roman"/>
          <w:sz w:val="20"/>
          <w:szCs w:val="20"/>
        </w:rPr>
        <w:t>ly</w:t>
      </w:r>
      <w:r w:rsidR="00F4104F" w:rsidRPr="00DE3210">
        <w:rPr>
          <w:rFonts w:ascii="Times New Roman" w:hAnsi="Times New Roman" w:cs="Times New Roman"/>
          <w:sz w:val="20"/>
          <w:szCs w:val="20"/>
        </w:rPr>
        <w:t xml:space="preserve"> scheduled PDSCH, </w:t>
      </w:r>
      <w:r w:rsidR="009429A4" w:rsidRPr="00DE3210">
        <w:rPr>
          <w:rFonts w:ascii="Times New Roman" w:hAnsi="Times New Roman" w:cs="Times New Roman"/>
          <w:sz w:val="20"/>
          <w:szCs w:val="20"/>
        </w:rPr>
        <w:t>the report may not be useful and can be skipped.</w:t>
      </w:r>
      <w:r w:rsidR="002278E0" w:rsidRPr="00DE3210">
        <w:rPr>
          <w:rFonts w:ascii="Times New Roman" w:hAnsi="Times New Roman" w:cs="Times New Roman"/>
          <w:sz w:val="20"/>
          <w:szCs w:val="20"/>
        </w:rPr>
        <w:t xml:space="preserve"> However, we expect this situation to be a rare case</w:t>
      </w:r>
      <w:r w:rsidR="00BD0353" w:rsidRPr="00DE3210">
        <w:rPr>
          <w:rFonts w:ascii="Times New Roman" w:hAnsi="Times New Roman" w:cs="Times New Roman"/>
          <w:sz w:val="20"/>
          <w:szCs w:val="20"/>
        </w:rPr>
        <w:t xml:space="preserve"> (deep fade/sever</w:t>
      </w:r>
      <w:r w:rsidR="0031330F" w:rsidRPr="00DE3210">
        <w:rPr>
          <w:rFonts w:ascii="Times New Roman" w:hAnsi="Times New Roman" w:cs="Times New Roman"/>
          <w:sz w:val="20"/>
          <w:szCs w:val="20"/>
        </w:rPr>
        <w:t>e</w:t>
      </w:r>
      <w:r w:rsidR="00BD0353" w:rsidRPr="00DE3210">
        <w:rPr>
          <w:rFonts w:ascii="Times New Roman" w:hAnsi="Times New Roman" w:cs="Times New Roman"/>
          <w:sz w:val="20"/>
          <w:szCs w:val="20"/>
        </w:rPr>
        <w:t xml:space="preserve"> instantaneous interference)</w:t>
      </w:r>
      <w:r w:rsidR="002278E0" w:rsidRPr="00DE3210">
        <w:rPr>
          <w:rFonts w:ascii="Times New Roman" w:hAnsi="Times New Roman" w:cs="Times New Roman"/>
          <w:sz w:val="20"/>
          <w:szCs w:val="20"/>
        </w:rPr>
        <w:t xml:space="preserve">, for which </w:t>
      </w:r>
      <w:proofErr w:type="spellStart"/>
      <w:r w:rsidR="0031604A" w:rsidRPr="00DE3210">
        <w:rPr>
          <w:rFonts w:ascii="Times New Roman" w:hAnsi="Times New Roman" w:cs="Times New Roman"/>
          <w:sz w:val="20"/>
          <w:szCs w:val="20"/>
        </w:rPr>
        <w:t>delta_MCS</w:t>
      </w:r>
      <w:proofErr w:type="spellEnd"/>
      <w:r w:rsidR="0031604A" w:rsidRPr="00DE3210">
        <w:rPr>
          <w:rFonts w:ascii="Times New Roman" w:hAnsi="Times New Roman" w:cs="Times New Roman"/>
          <w:sz w:val="20"/>
          <w:szCs w:val="20"/>
        </w:rPr>
        <w:t xml:space="preserve"> </w:t>
      </w:r>
      <w:r w:rsidR="00667CCB" w:rsidRPr="00DE3210">
        <w:rPr>
          <w:rFonts w:ascii="Times New Roman" w:hAnsi="Times New Roman" w:cs="Times New Roman"/>
          <w:sz w:val="20"/>
          <w:szCs w:val="20"/>
        </w:rPr>
        <w:t xml:space="preserve">procedure </w:t>
      </w:r>
      <w:r w:rsidR="002278E0" w:rsidRPr="00DE3210">
        <w:rPr>
          <w:rFonts w:ascii="Times New Roman" w:hAnsi="Times New Roman" w:cs="Times New Roman"/>
          <w:sz w:val="20"/>
          <w:szCs w:val="20"/>
        </w:rPr>
        <w:t>optimization might not be needed.</w:t>
      </w:r>
      <w:r w:rsidR="005E158B" w:rsidRPr="00DE3210">
        <w:rPr>
          <w:rFonts w:ascii="Times New Roman" w:hAnsi="Times New Roman" w:cs="Times New Roman"/>
          <w:sz w:val="20"/>
          <w:szCs w:val="20"/>
        </w:rPr>
        <w:t xml:space="preserve"> </w:t>
      </w:r>
      <w:r w:rsidR="00AF7E97" w:rsidRPr="00DE3210">
        <w:rPr>
          <w:rFonts w:ascii="Times New Roman" w:hAnsi="Times New Roman" w:cs="Times New Roman"/>
          <w:sz w:val="20"/>
          <w:szCs w:val="20"/>
        </w:rPr>
        <w:t xml:space="preserve"> </w:t>
      </w:r>
    </w:p>
    <w:p w14:paraId="41CB1C6D" w14:textId="2ADD671B" w:rsidR="00E70580" w:rsidRPr="00DE3210" w:rsidRDefault="009668A1" w:rsidP="00E7421A">
      <w:pPr>
        <w:jc w:val="both"/>
        <w:rPr>
          <w:rFonts w:ascii="Times New Roman" w:hAnsi="Times New Roman" w:cs="Times New Roman"/>
          <w:b/>
          <w:bCs/>
          <w:sz w:val="20"/>
          <w:szCs w:val="20"/>
          <w:lang w:eastAsia="zh-CN"/>
        </w:rPr>
      </w:pPr>
      <w:r w:rsidRPr="00DE3210">
        <w:rPr>
          <w:rFonts w:ascii="Times New Roman" w:hAnsi="Times New Roman" w:cs="Times New Roman"/>
          <w:b/>
          <w:bCs/>
          <w:sz w:val="20"/>
          <w:szCs w:val="20"/>
          <w:u w:val="single"/>
          <w:lang w:eastAsia="zh-CN"/>
        </w:rPr>
        <w:t>Observation</w:t>
      </w:r>
      <w:r w:rsidR="003371DB" w:rsidRPr="00DE3210">
        <w:rPr>
          <w:rFonts w:ascii="Times New Roman" w:hAnsi="Times New Roman" w:cs="Times New Roman"/>
          <w:b/>
          <w:bCs/>
          <w:sz w:val="20"/>
          <w:szCs w:val="20"/>
          <w:u w:val="single"/>
          <w:lang w:eastAsia="zh-CN"/>
        </w:rPr>
        <w:t xml:space="preserve"> </w:t>
      </w:r>
      <w:r w:rsidR="0019560B" w:rsidRPr="00DE3210">
        <w:rPr>
          <w:rFonts w:ascii="Times New Roman" w:hAnsi="Times New Roman" w:cs="Times New Roman"/>
          <w:b/>
          <w:bCs/>
          <w:sz w:val="20"/>
          <w:szCs w:val="20"/>
          <w:u w:val="single"/>
          <w:lang w:eastAsia="zh-CN"/>
        </w:rPr>
        <w:t>1</w:t>
      </w:r>
      <w:r w:rsidR="003371DB" w:rsidRPr="00DE3210">
        <w:rPr>
          <w:rFonts w:ascii="Times New Roman" w:hAnsi="Times New Roman" w:cs="Times New Roman"/>
          <w:b/>
          <w:bCs/>
          <w:sz w:val="20"/>
          <w:szCs w:val="20"/>
          <w:lang w:eastAsia="zh-CN"/>
        </w:rPr>
        <w:t xml:space="preserve">: </w:t>
      </w:r>
      <w:r w:rsidRPr="00DE3210">
        <w:rPr>
          <w:rFonts w:ascii="Times New Roman" w:hAnsi="Times New Roman" w:cs="Times New Roman"/>
          <w:b/>
          <w:bCs/>
          <w:sz w:val="20"/>
          <w:szCs w:val="20"/>
          <w:lang w:eastAsia="zh-CN"/>
        </w:rPr>
        <w:t>Associating multiple PDSCHs to one delta-MCS (e.g., via averaging) could potentially reduce MCS accuracy.</w:t>
      </w:r>
    </w:p>
    <w:p w14:paraId="69B896FA" w14:textId="705B88B7" w:rsidR="00375D1B" w:rsidRPr="00DE3210" w:rsidRDefault="009668A1" w:rsidP="00E70580">
      <w:pPr>
        <w:rPr>
          <w:rFonts w:ascii="Times New Roman" w:hAnsi="Times New Roman" w:cs="Times New Roman"/>
          <w:b/>
          <w:bCs/>
          <w:sz w:val="20"/>
          <w:szCs w:val="20"/>
          <w:lang w:eastAsia="zh-CN"/>
        </w:rPr>
      </w:pPr>
      <w:r w:rsidRPr="00DE3210">
        <w:rPr>
          <w:rFonts w:ascii="Times New Roman" w:hAnsi="Times New Roman" w:cs="Times New Roman"/>
          <w:b/>
          <w:bCs/>
          <w:sz w:val="20"/>
          <w:szCs w:val="20"/>
          <w:u w:val="single"/>
          <w:lang w:eastAsia="zh-CN"/>
        </w:rPr>
        <w:t>Proposal 2</w:t>
      </w:r>
      <w:r w:rsidRPr="00DE3210">
        <w:rPr>
          <w:rFonts w:ascii="Times New Roman" w:hAnsi="Times New Roman" w:cs="Times New Roman"/>
          <w:b/>
          <w:bCs/>
          <w:sz w:val="20"/>
          <w:szCs w:val="20"/>
          <w:lang w:eastAsia="zh-CN"/>
        </w:rPr>
        <w:t xml:space="preserve">: </w:t>
      </w:r>
      <w:r w:rsidR="00667CCB" w:rsidRPr="00DE3210">
        <w:rPr>
          <w:rFonts w:ascii="Times New Roman" w:hAnsi="Times New Roman" w:cs="Times New Roman"/>
          <w:b/>
          <w:bCs/>
          <w:sz w:val="20"/>
          <w:szCs w:val="20"/>
          <w:lang w:eastAsia="zh-CN"/>
        </w:rPr>
        <w:t xml:space="preserve">Further </w:t>
      </w:r>
      <w:r w:rsidR="002C15EB" w:rsidRPr="00DE3210">
        <w:rPr>
          <w:rFonts w:ascii="Times New Roman" w:hAnsi="Times New Roman" w:cs="Times New Roman"/>
          <w:b/>
          <w:bCs/>
          <w:sz w:val="20"/>
          <w:szCs w:val="20"/>
          <w:lang w:eastAsia="zh-CN"/>
        </w:rPr>
        <w:t>discuss m</w:t>
      </w:r>
      <w:r w:rsidR="00961BD7" w:rsidRPr="00DE3210">
        <w:rPr>
          <w:rFonts w:ascii="Times New Roman" w:hAnsi="Times New Roman" w:cs="Times New Roman"/>
          <w:b/>
          <w:bCs/>
          <w:sz w:val="20"/>
          <w:szCs w:val="20"/>
          <w:lang w:eastAsia="zh-CN"/>
        </w:rPr>
        <w:t>echanisms to skip delta-MCS reporting for some PDSCHs</w:t>
      </w:r>
      <w:r w:rsidR="002C15EB" w:rsidRPr="00DE3210">
        <w:rPr>
          <w:rFonts w:ascii="Times New Roman" w:hAnsi="Times New Roman" w:cs="Times New Roman"/>
          <w:b/>
          <w:bCs/>
          <w:sz w:val="20"/>
          <w:szCs w:val="20"/>
          <w:lang w:eastAsia="zh-CN"/>
        </w:rPr>
        <w:t xml:space="preserve">. </w:t>
      </w:r>
    </w:p>
    <w:p w14:paraId="6761E6EF" w14:textId="39A5EC08" w:rsidR="009668A1" w:rsidRPr="00DE3210" w:rsidRDefault="00375D1B" w:rsidP="00E7421A">
      <w:pPr>
        <w:jc w:val="both"/>
        <w:rPr>
          <w:rFonts w:ascii="Times New Roman" w:hAnsi="Times New Roman" w:cs="Times New Roman"/>
          <w:b/>
          <w:bCs/>
          <w:sz w:val="20"/>
          <w:szCs w:val="20"/>
          <w:lang w:eastAsia="zh-CN"/>
        </w:rPr>
      </w:pPr>
      <w:r w:rsidRPr="00DE3210">
        <w:rPr>
          <w:rFonts w:ascii="Times New Roman" w:hAnsi="Times New Roman" w:cs="Times New Roman"/>
          <w:b/>
          <w:bCs/>
          <w:sz w:val="20"/>
          <w:szCs w:val="20"/>
          <w:u w:val="single"/>
          <w:lang w:eastAsia="zh-CN"/>
        </w:rPr>
        <w:lastRenderedPageBreak/>
        <w:t>Proposal 3</w:t>
      </w:r>
      <w:r w:rsidRPr="00DE3210">
        <w:rPr>
          <w:rFonts w:ascii="Times New Roman" w:hAnsi="Times New Roman" w:cs="Times New Roman"/>
          <w:b/>
          <w:bCs/>
          <w:sz w:val="20"/>
          <w:szCs w:val="20"/>
          <w:lang w:eastAsia="zh-CN"/>
        </w:rPr>
        <w:t>: T</w:t>
      </w:r>
      <w:r w:rsidR="00961BD7" w:rsidRPr="00DE3210">
        <w:rPr>
          <w:rFonts w:ascii="Times New Roman" w:hAnsi="Times New Roman" w:cs="Times New Roman"/>
          <w:b/>
          <w:bCs/>
          <w:sz w:val="20"/>
          <w:szCs w:val="20"/>
          <w:lang w:eastAsia="zh-CN"/>
        </w:rPr>
        <w:t xml:space="preserve">he UE can report </w:t>
      </w:r>
      <w:proofErr w:type="spellStart"/>
      <w:r w:rsidR="00961BD7" w:rsidRPr="00DE3210">
        <w:rPr>
          <w:rFonts w:ascii="Times New Roman" w:hAnsi="Times New Roman" w:cs="Times New Roman"/>
          <w:b/>
          <w:bCs/>
          <w:sz w:val="20"/>
          <w:szCs w:val="20"/>
          <w:lang w:eastAsia="zh-CN"/>
        </w:rPr>
        <w:t>delta_MCS</w:t>
      </w:r>
      <w:proofErr w:type="spellEnd"/>
      <w:r w:rsidR="00961BD7" w:rsidRPr="00DE3210">
        <w:rPr>
          <w:rFonts w:ascii="Times New Roman" w:hAnsi="Times New Roman" w:cs="Times New Roman"/>
          <w:b/>
          <w:bCs/>
          <w:sz w:val="20"/>
          <w:szCs w:val="20"/>
          <w:lang w:eastAsia="zh-CN"/>
        </w:rPr>
        <w:t xml:space="preserve"> if the number of PDSCH REs </w:t>
      </w:r>
      <w:r w:rsidR="008F24D4">
        <w:rPr>
          <w:rFonts w:ascii="Times New Roman" w:hAnsi="Times New Roman" w:cs="Times New Roman"/>
          <w:b/>
          <w:bCs/>
          <w:sz w:val="20"/>
          <w:szCs w:val="20"/>
          <w:lang w:eastAsia="zh-CN"/>
        </w:rPr>
        <w:t>in</w:t>
      </w:r>
      <w:r w:rsidR="008F24D4" w:rsidRPr="00DE3210">
        <w:rPr>
          <w:rFonts w:ascii="Times New Roman" w:hAnsi="Times New Roman" w:cs="Times New Roman"/>
          <w:b/>
          <w:bCs/>
          <w:sz w:val="20"/>
          <w:szCs w:val="20"/>
          <w:lang w:eastAsia="zh-CN"/>
        </w:rPr>
        <w:t xml:space="preserve"> </w:t>
      </w:r>
      <w:r w:rsidR="00961BD7" w:rsidRPr="00DE3210">
        <w:rPr>
          <w:rFonts w:ascii="Times New Roman" w:hAnsi="Times New Roman" w:cs="Times New Roman"/>
          <w:b/>
          <w:bCs/>
          <w:sz w:val="20"/>
          <w:szCs w:val="20"/>
          <w:lang w:eastAsia="zh-CN"/>
        </w:rPr>
        <w:t>the PDSCH transmission (such as ones not cancelled or not indicated by interruption indication) is large enough.</w:t>
      </w:r>
    </w:p>
    <w:p w14:paraId="076F342B" w14:textId="39A93EF8" w:rsidR="00E87822" w:rsidRPr="00DE3210" w:rsidRDefault="00BF40D1" w:rsidP="00E87822">
      <w:pPr>
        <w:pStyle w:val="Heading4"/>
        <w:rPr>
          <w:rFonts w:ascii="Times New Roman" w:hAnsi="Times New Roman" w:cs="Times New Roman"/>
          <w:sz w:val="20"/>
          <w:szCs w:val="20"/>
        </w:rPr>
      </w:pPr>
      <w:r w:rsidRPr="00DE3210">
        <w:rPr>
          <w:rFonts w:ascii="Times New Roman" w:hAnsi="Times New Roman" w:cs="Times New Roman"/>
          <w:sz w:val="20"/>
          <w:szCs w:val="20"/>
        </w:rPr>
        <w:t>Reporting resource</w:t>
      </w:r>
    </w:p>
    <w:p w14:paraId="317E1C34" w14:textId="4D3CB2C8" w:rsidR="00BF40D1" w:rsidRPr="00DE3210" w:rsidRDefault="00BF40D1" w:rsidP="00BF40D1">
      <w:pPr>
        <w:rPr>
          <w:rFonts w:ascii="Times New Roman" w:hAnsi="Times New Roman" w:cs="Times New Roman"/>
          <w:sz w:val="20"/>
          <w:szCs w:val="20"/>
        </w:rPr>
      </w:pPr>
      <w:r w:rsidRPr="00DE3210">
        <w:rPr>
          <w:rFonts w:ascii="Times New Roman" w:hAnsi="Times New Roman" w:cs="Times New Roman"/>
          <w:sz w:val="20"/>
          <w:szCs w:val="20"/>
        </w:rPr>
        <w:t xml:space="preserve">The following options listed in RAN1#105e’s FL summary </w:t>
      </w:r>
      <w:r w:rsidR="004E49D9" w:rsidRPr="00DE3210">
        <w:rPr>
          <w:rFonts w:ascii="Times New Roman" w:hAnsi="Times New Roman" w:cs="Times New Roman"/>
          <w:color w:val="0070C0"/>
          <w:sz w:val="20"/>
          <w:szCs w:val="20"/>
        </w:rPr>
        <w:t>[7]</w:t>
      </w:r>
      <w:r w:rsidRPr="00DE3210">
        <w:rPr>
          <w:rFonts w:ascii="Times New Roman" w:hAnsi="Times New Roman" w:cs="Times New Roman"/>
          <w:sz w:val="20"/>
          <w:szCs w:val="20"/>
        </w:rPr>
        <w:t>:</w:t>
      </w:r>
    </w:p>
    <w:p w14:paraId="652512F2" w14:textId="77777777" w:rsidR="00421423" w:rsidRPr="00DE3210" w:rsidRDefault="00421423" w:rsidP="00421423">
      <w:pPr>
        <w:rPr>
          <w:rFonts w:ascii="Times New Roman" w:hAnsi="Times New Roman" w:cs="Times New Roman"/>
          <w:sz w:val="20"/>
          <w:szCs w:val="20"/>
          <w:lang w:eastAsia="zh-CN"/>
        </w:rPr>
      </w:pPr>
      <w:r w:rsidRPr="00DE3210">
        <w:rPr>
          <w:rFonts w:ascii="Times New Roman" w:hAnsi="Times New Roman" w:cs="Times New Roman"/>
          <w:lang w:eastAsia="zh-CN"/>
        </w:rPr>
        <w:t>-</w:t>
      </w:r>
      <w:r w:rsidRPr="00DE3210">
        <w:rPr>
          <w:rFonts w:ascii="Times New Roman" w:hAnsi="Times New Roman" w:cs="Times New Roman"/>
          <w:sz w:val="20"/>
          <w:szCs w:val="20"/>
          <w:lang w:eastAsia="zh-CN"/>
        </w:rPr>
        <w:tab/>
        <w:t xml:space="preserve">Within updated HARQ-ACK codebook: Ericsson [3], </w:t>
      </w:r>
      <w:proofErr w:type="spellStart"/>
      <w:r w:rsidRPr="00DE3210">
        <w:rPr>
          <w:rFonts w:ascii="Times New Roman" w:hAnsi="Times New Roman" w:cs="Times New Roman"/>
          <w:sz w:val="20"/>
          <w:szCs w:val="20"/>
          <w:lang w:eastAsia="zh-CN"/>
        </w:rPr>
        <w:t>Spreadtrum</w:t>
      </w:r>
      <w:proofErr w:type="spellEnd"/>
      <w:r w:rsidRPr="00DE3210">
        <w:rPr>
          <w:rFonts w:ascii="Times New Roman" w:hAnsi="Times New Roman" w:cs="Times New Roman"/>
          <w:sz w:val="20"/>
          <w:szCs w:val="20"/>
          <w:lang w:eastAsia="zh-CN"/>
        </w:rPr>
        <w:t xml:space="preserve"> [7], (CATT [8]), Apple [13], Samsung [16]</w:t>
      </w:r>
    </w:p>
    <w:p w14:paraId="5A54AB33" w14:textId="77777777" w:rsidR="00421423" w:rsidRPr="00DE3210" w:rsidRDefault="00421423" w:rsidP="00421423">
      <w:pPr>
        <w:ind w:left="425"/>
        <w:rPr>
          <w:rFonts w:ascii="Times New Roman" w:hAnsi="Times New Roman" w:cs="Times New Roman"/>
          <w:sz w:val="20"/>
          <w:szCs w:val="20"/>
          <w:lang w:eastAsia="zh-CN"/>
        </w:rPr>
      </w:pPr>
      <w:r w:rsidRPr="00DE3210">
        <w:rPr>
          <w:rFonts w:ascii="Times New Roman" w:hAnsi="Times New Roman" w:cs="Times New Roman"/>
          <w:sz w:val="20"/>
          <w:szCs w:val="20"/>
          <w:lang w:eastAsia="zh-CN"/>
        </w:rPr>
        <w:t>o</w:t>
      </w:r>
      <w:r w:rsidRPr="00DE3210">
        <w:rPr>
          <w:rFonts w:ascii="Times New Roman" w:hAnsi="Times New Roman" w:cs="Times New Roman"/>
          <w:sz w:val="20"/>
          <w:szCs w:val="20"/>
          <w:lang w:eastAsia="zh-CN"/>
        </w:rPr>
        <w:tab/>
        <w:t xml:space="preserve">No need to send earlier than HARQ-ACK: </w:t>
      </w:r>
      <w:proofErr w:type="spellStart"/>
      <w:r w:rsidRPr="00DE3210">
        <w:rPr>
          <w:rFonts w:ascii="Times New Roman" w:hAnsi="Times New Roman" w:cs="Times New Roman"/>
          <w:sz w:val="20"/>
          <w:szCs w:val="20"/>
          <w:lang w:eastAsia="zh-CN"/>
        </w:rPr>
        <w:t>Spreadtrum</w:t>
      </w:r>
      <w:proofErr w:type="spellEnd"/>
      <w:r w:rsidRPr="00DE3210">
        <w:rPr>
          <w:rFonts w:ascii="Times New Roman" w:hAnsi="Times New Roman" w:cs="Times New Roman"/>
          <w:sz w:val="20"/>
          <w:szCs w:val="20"/>
          <w:lang w:eastAsia="zh-CN"/>
        </w:rPr>
        <w:t xml:space="preserve"> [7]</w:t>
      </w:r>
    </w:p>
    <w:p w14:paraId="7D38A2D5" w14:textId="77777777" w:rsidR="00421423" w:rsidRPr="00DE3210" w:rsidRDefault="00421423" w:rsidP="00421423">
      <w:pPr>
        <w:ind w:left="425"/>
        <w:rPr>
          <w:rFonts w:ascii="Times New Roman" w:hAnsi="Times New Roman" w:cs="Times New Roman"/>
          <w:sz w:val="20"/>
          <w:szCs w:val="20"/>
          <w:lang w:eastAsia="zh-CN"/>
        </w:rPr>
      </w:pPr>
      <w:r w:rsidRPr="00DE3210">
        <w:rPr>
          <w:rFonts w:ascii="Times New Roman" w:hAnsi="Times New Roman" w:cs="Times New Roman"/>
          <w:sz w:val="20"/>
          <w:szCs w:val="20"/>
          <w:lang w:eastAsia="zh-CN"/>
        </w:rPr>
        <w:t>o</w:t>
      </w:r>
      <w:r w:rsidRPr="00DE3210">
        <w:rPr>
          <w:rFonts w:ascii="Times New Roman" w:hAnsi="Times New Roman" w:cs="Times New Roman"/>
          <w:sz w:val="20"/>
          <w:szCs w:val="20"/>
          <w:lang w:eastAsia="zh-CN"/>
        </w:rPr>
        <w:tab/>
        <w:t>Type 2 codebook only (too much information otherwise in Type 1): Ericsson [3]</w:t>
      </w:r>
    </w:p>
    <w:p w14:paraId="00CBC762" w14:textId="77777777" w:rsidR="00421423" w:rsidRPr="00DE3210" w:rsidRDefault="00421423" w:rsidP="00421423">
      <w:pPr>
        <w:ind w:left="425"/>
        <w:rPr>
          <w:rFonts w:ascii="Times New Roman" w:hAnsi="Times New Roman" w:cs="Times New Roman"/>
          <w:sz w:val="20"/>
          <w:szCs w:val="20"/>
          <w:lang w:eastAsia="zh-CN"/>
        </w:rPr>
      </w:pPr>
      <w:r w:rsidRPr="00DE3210">
        <w:rPr>
          <w:rFonts w:ascii="Times New Roman" w:hAnsi="Times New Roman" w:cs="Times New Roman"/>
          <w:sz w:val="20"/>
          <w:szCs w:val="20"/>
          <w:lang w:eastAsia="zh-CN"/>
        </w:rPr>
        <w:t>o</w:t>
      </w:r>
      <w:r w:rsidRPr="00DE3210">
        <w:rPr>
          <w:rFonts w:ascii="Times New Roman" w:hAnsi="Times New Roman" w:cs="Times New Roman"/>
          <w:sz w:val="20"/>
          <w:szCs w:val="20"/>
          <w:lang w:eastAsia="zh-CN"/>
        </w:rPr>
        <w:tab/>
        <w:t>Avoid modification to R16 HARQ-ACK codebook construction [16]</w:t>
      </w:r>
    </w:p>
    <w:p w14:paraId="24ACB3C6" w14:textId="77777777" w:rsidR="00421423" w:rsidRPr="00DE3210" w:rsidRDefault="00421423" w:rsidP="00421423">
      <w:pPr>
        <w:rPr>
          <w:rFonts w:ascii="Times New Roman" w:hAnsi="Times New Roman" w:cs="Times New Roman"/>
          <w:sz w:val="20"/>
          <w:szCs w:val="20"/>
          <w:lang w:eastAsia="zh-CN"/>
        </w:rPr>
      </w:pPr>
      <w:r w:rsidRPr="00DE3210">
        <w:rPr>
          <w:rFonts w:ascii="Times New Roman" w:hAnsi="Times New Roman" w:cs="Times New Roman"/>
          <w:sz w:val="20"/>
          <w:szCs w:val="20"/>
          <w:lang w:eastAsia="zh-CN"/>
        </w:rPr>
        <w:t>-</w:t>
      </w:r>
      <w:r w:rsidRPr="00DE3210">
        <w:rPr>
          <w:rFonts w:ascii="Times New Roman" w:hAnsi="Times New Roman" w:cs="Times New Roman"/>
          <w:sz w:val="20"/>
          <w:szCs w:val="20"/>
          <w:lang w:eastAsia="zh-CN"/>
        </w:rPr>
        <w:tab/>
        <w:t>Outside HARQ-ACK codebook: Ericsson [3], (Huawei [4]), (</w:t>
      </w:r>
      <w:proofErr w:type="spellStart"/>
      <w:r w:rsidRPr="00DE3210">
        <w:rPr>
          <w:rFonts w:ascii="Times New Roman" w:hAnsi="Times New Roman" w:cs="Times New Roman"/>
          <w:sz w:val="20"/>
          <w:szCs w:val="20"/>
          <w:lang w:eastAsia="zh-CN"/>
        </w:rPr>
        <w:t>Spreadtrum</w:t>
      </w:r>
      <w:proofErr w:type="spellEnd"/>
      <w:r w:rsidRPr="00DE3210">
        <w:rPr>
          <w:rFonts w:ascii="Times New Roman" w:hAnsi="Times New Roman" w:cs="Times New Roman"/>
          <w:sz w:val="20"/>
          <w:szCs w:val="20"/>
          <w:lang w:eastAsia="zh-CN"/>
        </w:rPr>
        <w:t xml:space="preserve"> [7]) (CATT [8]), LG [17], Nokia [19] (?)</w:t>
      </w:r>
    </w:p>
    <w:p w14:paraId="10797D1D" w14:textId="77777777" w:rsidR="00421423" w:rsidRPr="00DE3210" w:rsidRDefault="00421423" w:rsidP="00421423">
      <w:pPr>
        <w:ind w:left="425"/>
        <w:rPr>
          <w:rFonts w:ascii="Times New Roman" w:hAnsi="Times New Roman" w:cs="Times New Roman"/>
          <w:sz w:val="20"/>
          <w:szCs w:val="20"/>
          <w:lang w:eastAsia="zh-CN"/>
        </w:rPr>
      </w:pPr>
      <w:r w:rsidRPr="00DE3210">
        <w:rPr>
          <w:rFonts w:ascii="Times New Roman" w:hAnsi="Times New Roman" w:cs="Times New Roman"/>
          <w:sz w:val="20"/>
          <w:szCs w:val="20"/>
          <w:lang w:eastAsia="zh-CN"/>
        </w:rPr>
        <w:t>o</w:t>
      </w:r>
      <w:r w:rsidRPr="00DE3210">
        <w:rPr>
          <w:rFonts w:ascii="Times New Roman" w:hAnsi="Times New Roman" w:cs="Times New Roman"/>
          <w:sz w:val="20"/>
          <w:szCs w:val="20"/>
          <w:lang w:eastAsia="zh-CN"/>
        </w:rPr>
        <w:tab/>
        <w:t>May require less resources (control when and how often to report) [3]</w:t>
      </w:r>
    </w:p>
    <w:p w14:paraId="1FC179C5" w14:textId="77777777" w:rsidR="00421423" w:rsidRPr="00DE3210" w:rsidRDefault="00421423" w:rsidP="00421423">
      <w:pPr>
        <w:ind w:left="425"/>
        <w:rPr>
          <w:rFonts w:ascii="Times New Roman" w:hAnsi="Times New Roman" w:cs="Times New Roman"/>
          <w:sz w:val="20"/>
          <w:szCs w:val="20"/>
          <w:lang w:eastAsia="zh-CN"/>
        </w:rPr>
      </w:pPr>
      <w:r w:rsidRPr="00DE3210">
        <w:rPr>
          <w:rFonts w:ascii="Times New Roman" w:hAnsi="Times New Roman" w:cs="Times New Roman"/>
          <w:sz w:val="20"/>
          <w:szCs w:val="20"/>
          <w:lang w:eastAsia="zh-CN"/>
        </w:rPr>
        <w:t>o</w:t>
      </w:r>
      <w:r w:rsidRPr="00DE3210">
        <w:rPr>
          <w:rFonts w:ascii="Times New Roman" w:hAnsi="Times New Roman" w:cs="Times New Roman"/>
          <w:sz w:val="20"/>
          <w:szCs w:val="20"/>
          <w:lang w:eastAsia="zh-CN"/>
        </w:rPr>
        <w:tab/>
        <w:t>Reuse current CSI framework [17]</w:t>
      </w:r>
    </w:p>
    <w:p w14:paraId="5C694D8C" w14:textId="77777777" w:rsidR="00421423" w:rsidRPr="00DE3210" w:rsidRDefault="00421423" w:rsidP="00421423">
      <w:pPr>
        <w:ind w:left="425"/>
        <w:rPr>
          <w:rFonts w:ascii="Times New Roman" w:hAnsi="Times New Roman" w:cs="Times New Roman"/>
          <w:sz w:val="20"/>
          <w:szCs w:val="20"/>
          <w:lang w:eastAsia="zh-CN"/>
        </w:rPr>
      </w:pPr>
      <w:r w:rsidRPr="00DE3210">
        <w:rPr>
          <w:rFonts w:ascii="Times New Roman" w:hAnsi="Times New Roman" w:cs="Times New Roman"/>
          <w:sz w:val="20"/>
          <w:szCs w:val="20"/>
          <w:lang w:eastAsia="zh-CN"/>
        </w:rPr>
        <w:t>o</w:t>
      </w:r>
      <w:r w:rsidRPr="00DE3210">
        <w:rPr>
          <w:rFonts w:ascii="Times New Roman" w:hAnsi="Times New Roman" w:cs="Times New Roman"/>
          <w:sz w:val="20"/>
          <w:szCs w:val="20"/>
          <w:lang w:eastAsia="zh-CN"/>
        </w:rPr>
        <w:tab/>
        <w:t>On PUCCH only: Ericsson [3], Huawei [4]</w:t>
      </w:r>
    </w:p>
    <w:p w14:paraId="4ED0E749" w14:textId="77777777" w:rsidR="00421423" w:rsidRPr="00DE3210" w:rsidRDefault="00421423" w:rsidP="00421423">
      <w:pPr>
        <w:ind w:left="425"/>
        <w:rPr>
          <w:rFonts w:ascii="Times New Roman" w:hAnsi="Times New Roman" w:cs="Times New Roman"/>
          <w:sz w:val="20"/>
          <w:szCs w:val="20"/>
          <w:lang w:eastAsia="zh-CN"/>
        </w:rPr>
      </w:pPr>
      <w:r w:rsidRPr="00DE3210">
        <w:rPr>
          <w:rFonts w:ascii="Times New Roman" w:hAnsi="Times New Roman" w:cs="Times New Roman"/>
          <w:sz w:val="20"/>
          <w:szCs w:val="20"/>
          <w:lang w:eastAsia="zh-CN"/>
        </w:rPr>
        <w:t>o</w:t>
      </w:r>
      <w:r w:rsidRPr="00DE3210">
        <w:rPr>
          <w:rFonts w:ascii="Times New Roman" w:hAnsi="Times New Roman" w:cs="Times New Roman"/>
          <w:sz w:val="20"/>
          <w:szCs w:val="20"/>
          <w:lang w:eastAsia="zh-CN"/>
        </w:rPr>
        <w:tab/>
        <w:t>Requires mapping to a reference PDSCH: Ericsson [3], LG [17]</w:t>
      </w:r>
    </w:p>
    <w:p w14:paraId="299C79A1" w14:textId="3F45C192" w:rsidR="00E87822" w:rsidRPr="00DE3210" w:rsidRDefault="00421423" w:rsidP="00421423">
      <w:pPr>
        <w:ind w:left="425"/>
        <w:rPr>
          <w:rFonts w:ascii="Times New Roman" w:hAnsi="Times New Roman" w:cs="Times New Roman"/>
          <w:sz w:val="20"/>
          <w:szCs w:val="20"/>
          <w:lang w:eastAsia="zh-CN"/>
        </w:rPr>
      </w:pPr>
      <w:r w:rsidRPr="00DE3210">
        <w:rPr>
          <w:rFonts w:ascii="Times New Roman" w:hAnsi="Times New Roman" w:cs="Times New Roman"/>
          <w:sz w:val="20"/>
          <w:szCs w:val="20"/>
          <w:lang w:eastAsia="zh-CN"/>
        </w:rPr>
        <w:t>o</w:t>
      </w:r>
      <w:r w:rsidRPr="00DE3210">
        <w:rPr>
          <w:rFonts w:ascii="Times New Roman" w:hAnsi="Times New Roman" w:cs="Times New Roman"/>
          <w:sz w:val="20"/>
          <w:szCs w:val="20"/>
          <w:lang w:eastAsia="zh-CN"/>
        </w:rPr>
        <w:tab/>
        <w:t>On semi-statically configured resource: (CATT [8])</w:t>
      </w:r>
    </w:p>
    <w:p w14:paraId="5684C1EC" w14:textId="502171B7" w:rsidR="000E7EBD" w:rsidRPr="00DE3210" w:rsidRDefault="00546000" w:rsidP="00E7421A">
      <w:pPr>
        <w:jc w:val="both"/>
        <w:rPr>
          <w:rFonts w:ascii="Times New Roman" w:hAnsi="Times New Roman" w:cs="Times New Roman"/>
          <w:sz w:val="20"/>
          <w:szCs w:val="20"/>
          <w:lang w:eastAsia="zh-CN"/>
        </w:rPr>
      </w:pPr>
      <w:r w:rsidRPr="00DE3210">
        <w:rPr>
          <w:rFonts w:ascii="Times New Roman" w:hAnsi="Times New Roman" w:cs="Times New Roman"/>
          <w:sz w:val="20"/>
          <w:szCs w:val="20"/>
          <w:lang w:eastAsia="zh-CN"/>
        </w:rPr>
        <w:t xml:space="preserve">In our view, </w:t>
      </w:r>
      <w:r w:rsidR="007B292A" w:rsidRPr="00DE3210">
        <w:rPr>
          <w:rFonts w:ascii="Times New Roman" w:hAnsi="Times New Roman" w:cs="Times New Roman"/>
          <w:sz w:val="20"/>
          <w:szCs w:val="20"/>
          <w:lang w:eastAsia="zh-CN"/>
        </w:rPr>
        <w:t xml:space="preserve">if </w:t>
      </w:r>
      <w:r w:rsidR="00615B3F" w:rsidRPr="00DE3210">
        <w:rPr>
          <w:rFonts w:ascii="Times New Roman" w:hAnsi="Times New Roman" w:cs="Times New Roman"/>
          <w:sz w:val="20"/>
          <w:szCs w:val="20"/>
          <w:lang w:eastAsia="zh-CN"/>
        </w:rPr>
        <w:t xml:space="preserve">multiple PDSCHs are not associated to a </w:t>
      </w:r>
      <w:proofErr w:type="spellStart"/>
      <w:r w:rsidR="0079560F" w:rsidRPr="00DE3210">
        <w:rPr>
          <w:rFonts w:ascii="Times New Roman" w:hAnsi="Times New Roman" w:cs="Times New Roman"/>
          <w:sz w:val="20"/>
          <w:szCs w:val="20"/>
          <w:lang w:eastAsia="zh-CN"/>
        </w:rPr>
        <w:t>delta_MCS</w:t>
      </w:r>
      <w:proofErr w:type="spellEnd"/>
      <w:r w:rsidR="0079560F" w:rsidRPr="00DE3210">
        <w:rPr>
          <w:rFonts w:ascii="Times New Roman" w:hAnsi="Times New Roman" w:cs="Times New Roman"/>
          <w:sz w:val="20"/>
          <w:szCs w:val="20"/>
          <w:lang w:eastAsia="zh-CN"/>
        </w:rPr>
        <w:t xml:space="preserve"> report</w:t>
      </w:r>
      <w:r w:rsidR="00983681" w:rsidRPr="00DE3210">
        <w:rPr>
          <w:rFonts w:ascii="Times New Roman" w:hAnsi="Times New Roman" w:cs="Times New Roman"/>
          <w:sz w:val="20"/>
          <w:szCs w:val="20"/>
          <w:lang w:eastAsia="zh-CN"/>
        </w:rPr>
        <w:t xml:space="preserve"> (e.g., a single bit </w:t>
      </w:r>
      <w:proofErr w:type="spellStart"/>
      <w:r w:rsidR="00983681" w:rsidRPr="00DE3210">
        <w:rPr>
          <w:rFonts w:ascii="Times New Roman" w:hAnsi="Times New Roman" w:cs="Times New Roman"/>
          <w:sz w:val="20"/>
          <w:szCs w:val="20"/>
          <w:lang w:eastAsia="zh-CN"/>
        </w:rPr>
        <w:t>delta_MC</w:t>
      </w:r>
      <w:r w:rsidR="000513A7" w:rsidRPr="00DE3210">
        <w:rPr>
          <w:rFonts w:ascii="Times New Roman" w:hAnsi="Times New Roman" w:cs="Times New Roman"/>
          <w:sz w:val="20"/>
          <w:szCs w:val="20"/>
          <w:lang w:eastAsia="zh-CN"/>
        </w:rPr>
        <w:t>S</w:t>
      </w:r>
      <w:proofErr w:type="spellEnd"/>
      <w:r w:rsidR="00983681" w:rsidRPr="00DE3210">
        <w:rPr>
          <w:rFonts w:ascii="Times New Roman" w:hAnsi="Times New Roman" w:cs="Times New Roman"/>
          <w:sz w:val="20"/>
          <w:szCs w:val="20"/>
          <w:lang w:eastAsia="zh-CN"/>
        </w:rPr>
        <w:t xml:space="preserve">), the </w:t>
      </w:r>
      <w:proofErr w:type="spellStart"/>
      <w:r w:rsidR="00983681" w:rsidRPr="00DE3210">
        <w:rPr>
          <w:rFonts w:ascii="Times New Roman" w:hAnsi="Times New Roman" w:cs="Times New Roman"/>
          <w:sz w:val="20"/>
          <w:szCs w:val="20"/>
          <w:lang w:eastAsia="zh-CN"/>
        </w:rPr>
        <w:t>delta_MCS</w:t>
      </w:r>
      <w:proofErr w:type="spellEnd"/>
      <w:r w:rsidRPr="00DE3210">
        <w:rPr>
          <w:rFonts w:ascii="Times New Roman" w:hAnsi="Times New Roman" w:cs="Times New Roman"/>
          <w:sz w:val="20"/>
          <w:szCs w:val="20"/>
          <w:lang w:eastAsia="zh-CN"/>
        </w:rPr>
        <w:t xml:space="preserve"> </w:t>
      </w:r>
      <w:r w:rsidR="00986BEE" w:rsidRPr="00DE3210">
        <w:rPr>
          <w:rFonts w:ascii="Times New Roman" w:hAnsi="Times New Roman" w:cs="Times New Roman"/>
          <w:sz w:val="20"/>
          <w:szCs w:val="20"/>
          <w:lang w:eastAsia="zh-CN"/>
        </w:rPr>
        <w:t>can be reported together with HARQ-ACK a</w:t>
      </w:r>
      <w:r w:rsidR="00400DC1" w:rsidRPr="00DE3210">
        <w:rPr>
          <w:rFonts w:ascii="Times New Roman" w:hAnsi="Times New Roman" w:cs="Times New Roman"/>
          <w:sz w:val="20"/>
          <w:szCs w:val="20"/>
          <w:lang w:eastAsia="zh-CN"/>
        </w:rPr>
        <w:t>t</w:t>
      </w:r>
      <w:r w:rsidR="00986BEE" w:rsidRPr="00DE3210">
        <w:rPr>
          <w:rFonts w:ascii="Times New Roman" w:hAnsi="Times New Roman" w:cs="Times New Roman"/>
          <w:sz w:val="20"/>
          <w:szCs w:val="20"/>
          <w:lang w:eastAsia="zh-CN"/>
        </w:rPr>
        <w:t xml:space="preserve"> least for codebook type 2.</w:t>
      </w:r>
    </w:p>
    <w:p w14:paraId="2E1455A5" w14:textId="353C3934" w:rsidR="00786AA0" w:rsidRPr="00DE3210" w:rsidRDefault="00786AA0" w:rsidP="00E7421A">
      <w:pPr>
        <w:jc w:val="both"/>
        <w:rPr>
          <w:rFonts w:ascii="Times New Roman" w:hAnsi="Times New Roman" w:cs="Times New Roman"/>
          <w:sz w:val="20"/>
          <w:szCs w:val="20"/>
          <w:lang w:eastAsia="zh-CN"/>
        </w:rPr>
      </w:pPr>
      <w:r w:rsidRPr="00DE3210">
        <w:rPr>
          <w:rFonts w:ascii="Times New Roman" w:hAnsi="Times New Roman" w:cs="Times New Roman"/>
          <w:sz w:val="20"/>
          <w:szCs w:val="20"/>
          <w:lang w:eastAsia="zh-CN"/>
        </w:rPr>
        <w:t xml:space="preserve">We note </w:t>
      </w:r>
      <w:r w:rsidR="00E02401" w:rsidRPr="00DE3210">
        <w:rPr>
          <w:rFonts w:ascii="Times New Roman" w:hAnsi="Times New Roman" w:cs="Times New Roman"/>
          <w:sz w:val="20"/>
          <w:szCs w:val="20"/>
          <w:lang w:eastAsia="zh-CN"/>
        </w:rPr>
        <w:t xml:space="preserve">that </w:t>
      </w:r>
      <w:r w:rsidRPr="00DE3210">
        <w:rPr>
          <w:rFonts w:ascii="Times New Roman" w:hAnsi="Times New Roman" w:cs="Times New Roman"/>
          <w:sz w:val="20"/>
          <w:szCs w:val="20"/>
          <w:lang w:eastAsia="zh-CN"/>
        </w:rPr>
        <w:t xml:space="preserve">determining a reference PDSCH </w:t>
      </w:r>
      <w:r w:rsidR="00D9703F" w:rsidRPr="00DE3210">
        <w:rPr>
          <w:rFonts w:ascii="Times New Roman" w:hAnsi="Times New Roman" w:cs="Times New Roman"/>
          <w:sz w:val="20"/>
          <w:szCs w:val="20"/>
          <w:lang w:eastAsia="zh-CN"/>
        </w:rPr>
        <w:t xml:space="preserve">for sending </w:t>
      </w:r>
      <w:proofErr w:type="spellStart"/>
      <w:r w:rsidR="00D9703F" w:rsidRPr="00DE3210">
        <w:rPr>
          <w:rFonts w:ascii="Times New Roman" w:hAnsi="Times New Roman" w:cs="Times New Roman"/>
          <w:sz w:val="20"/>
          <w:szCs w:val="20"/>
          <w:lang w:eastAsia="zh-CN"/>
        </w:rPr>
        <w:t>delta_MCS</w:t>
      </w:r>
      <w:proofErr w:type="spellEnd"/>
      <w:r w:rsidR="00D9703F" w:rsidRPr="00DE3210">
        <w:rPr>
          <w:rFonts w:ascii="Times New Roman" w:hAnsi="Times New Roman" w:cs="Times New Roman"/>
          <w:sz w:val="20"/>
          <w:szCs w:val="20"/>
          <w:lang w:eastAsia="zh-CN"/>
        </w:rPr>
        <w:t xml:space="preserve"> report outside of HARQ-ACK codebook </w:t>
      </w:r>
      <w:r w:rsidR="00822E36" w:rsidRPr="00DE3210">
        <w:rPr>
          <w:rFonts w:ascii="Times New Roman" w:hAnsi="Times New Roman" w:cs="Times New Roman"/>
          <w:sz w:val="20"/>
          <w:szCs w:val="20"/>
          <w:lang w:eastAsia="zh-CN"/>
        </w:rPr>
        <w:t xml:space="preserve">could complicate </w:t>
      </w:r>
      <w:r w:rsidR="00DD2B1B" w:rsidRPr="00DE3210">
        <w:rPr>
          <w:rFonts w:ascii="Times New Roman" w:hAnsi="Times New Roman" w:cs="Times New Roman"/>
          <w:sz w:val="20"/>
          <w:szCs w:val="20"/>
          <w:lang w:eastAsia="zh-CN"/>
        </w:rPr>
        <w:t xml:space="preserve">the specifications, e.g., when the UE misses the DCI scheduling the supposedly </w:t>
      </w:r>
      <w:r w:rsidR="003C35A9" w:rsidRPr="00DE3210">
        <w:rPr>
          <w:rFonts w:ascii="Times New Roman" w:hAnsi="Times New Roman" w:cs="Times New Roman"/>
          <w:sz w:val="20"/>
          <w:szCs w:val="20"/>
          <w:lang w:eastAsia="zh-CN"/>
        </w:rPr>
        <w:t>‘</w:t>
      </w:r>
      <w:r w:rsidR="00DD2B1B" w:rsidRPr="00DE3210">
        <w:rPr>
          <w:rFonts w:ascii="Times New Roman" w:hAnsi="Times New Roman" w:cs="Times New Roman"/>
          <w:sz w:val="20"/>
          <w:szCs w:val="20"/>
          <w:lang w:eastAsia="zh-CN"/>
        </w:rPr>
        <w:t>reference</w:t>
      </w:r>
      <w:r w:rsidR="003C35A9" w:rsidRPr="00DE3210">
        <w:rPr>
          <w:rFonts w:ascii="Times New Roman" w:hAnsi="Times New Roman" w:cs="Times New Roman"/>
          <w:sz w:val="20"/>
          <w:szCs w:val="20"/>
          <w:lang w:eastAsia="zh-CN"/>
        </w:rPr>
        <w:t>’</w:t>
      </w:r>
      <w:r w:rsidR="00DD2B1B" w:rsidRPr="00DE3210">
        <w:rPr>
          <w:rFonts w:ascii="Times New Roman" w:hAnsi="Times New Roman" w:cs="Times New Roman"/>
          <w:sz w:val="20"/>
          <w:szCs w:val="20"/>
          <w:lang w:eastAsia="zh-CN"/>
        </w:rPr>
        <w:t xml:space="preserve"> PDSCH</w:t>
      </w:r>
      <w:r w:rsidR="0022209F" w:rsidRPr="00DE3210">
        <w:rPr>
          <w:rFonts w:ascii="Times New Roman" w:hAnsi="Times New Roman" w:cs="Times New Roman"/>
          <w:sz w:val="20"/>
          <w:szCs w:val="20"/>
          <w:lang w:eastAsia="zh-CN"/>
        </w:rPr>
        <w:t>.</w:t>
      </w:r>
      <w:r w:rsidR="00DD2B1B" w:rsidRPr="00DE3210">
        <w:rPr>
          <w:rFonts w:ascii="Times New Roman" w:hAnsi="Times New Roman" w:cs="Times New Roman"/>
          <w:sz w:val="20"/>
          <w:szCs w:val="20"/>
          <w:lang w:eastAsia="zh-CN"/>
        </w:rPr>
        <w:t xml:space="preserve"> </w:t>
      </w:r>
      <w:r w:rsidRPr="00DE3210">
        <w:rPr>
          <w:rFonts w:ascii="Times New Roman" w:hAnsi="Times New Roman" w:cs="Times New Roman"/>
          <w:sz w:val="20"/>
          <w:szCs w:val="20"/>
          <w:lang w:eastAsia="zh-CN"/>
        </w:rPr>
        <w:t xml:space="preserve"> </w:t>
      </w:r>
    </w:p>
    <w:p w14:paraId="6F6713FC" w14:textId="446BFBB5" w:rsidR="000E7EBD" w:rsidRPr="00DE3210" w:rsidRDefault="000E7EBD" w:rsidP="00E7421A">
      <w:pPr>
        <w:jc w:val="both"/>
        <w:rPr>
          <w:rFonts w:ascii="Times New Roman" w:hAnsi="Times New Roman" w:cs="Times New Roman"/>
          <w:b/>
          <w:bCs/>
          <w:sz w:val="20"/>
          <w:szCs w:val="20"/>
          <w:lang w:eastAsia="zh-CN"/>
        </w:rPr>
      </w:pPr>
      <w:r w:rsidRPr="00DE3210">
        <w:rPr>
          <w:rFonts w:ascii="Times New Roman" w:hAnsi="Times New Roman" w:cs="Times New Roman"/>
          <w:b/>
          <w:bCs/>
          <w:sz w:val="20"/>
          <w:szCs w:val="20"/>
          <w:u w:val="single"/>
          <w:lang w:eastAsia="zh-CN"/>
        </w:rPr>
        <w:t>Proposal 4</w:t>
      </w:r>
      <w:r w:rsidRPr="00DE3210">
        <w:rPr>
          <w:rFonts w:ascii="Times New Roman" w:hAnsi="Times New Roman" w:cs="Times New Roman"/>
          <w:b/>
          <w:bCs/>
          <w:sz w:val="20"/>
          <w:szCs w:val="20"/>
          <w:lang w:eastAsia="zh-CN"/>
        </w:rPr>
        <w:t xml:space="preserve">: </w:t>
      </w:r>
      <w:r w:rsidR="001161D2" w:rsidRPr="00DE3210">
        <w:rPr>
          <w:rFonts w:ascii="Times New Roman" w:hAnsi="Times New Roman" w:cs="Times New Roman"/>
          <w:b/>
          <w:bCs/>
          <w:sz w:val="20"/>
          <w:szCs w:val="20"/>
          <w:lang w:eastAsia="zh-CN"/>
        </w:rPr>
        <w:t xml:space="preserve">For </w:t>
      </w:r>
      <w:r w:rsidRPr="00DE3210">
        <w:rPr>
          <w:rFonts w:ascii="Times New Roman" w:hAnsi="Times New Roman" w:cs="Times New Roman"/>
          <w:b/>
          <w:bCs/>
          <w:sz w:val="20"/>
          <w:szCs w:val="20"/>
          <w:lang w:eastAsia="zh-CN"/>
        </w:rPr>
        <w:t xml:space="preserve">no </w:t>
      </w:r>
      <w:proofErr w:type="spellStart"/>
      <w:r w:rsidRPr="00DE3210">
        <w:rPr>
          <w:rFonts w:ascii="Times New Roman" w:hAnsi="Times New Roman" w:cs="Times New Roman"/>
          <w:b/>
          <w:bCs/>
          <w:sz w:val="20"/>
          <w:szCs w:val="20"/>
          <w:lang w:eastAsia="zh-CN"/>
        </w:rPr>
        <w:t>delta_MCS</w:t>
      </w:r>
      <w:proofErr w:type="spellEnd"/>
      <w:r w:rsidRPr="00DE3210">
        <w:rPr>
          <w:rFonts w:ascii="Times New Roman" w:hAnsi="Times New Roman" w:cs="Times New Roman"/>
          <w:b/>
          <w:bCs/>
          <w:sz w:val="20"/>
          <w:szCs w:val="20"/>
          <w:lang w:eastAsia="zh-CN"/>
        </w:rPr>
        <w:t xml:space="preserve"> bundling</w:t>
      </w:r>
      <w:r w:rsidR="001161D2" w:rsidRPr="00DE3210">
        <w:rPr>
          <w:rFonts w:ascii="Times New Roman" w:hAnsi="Times New Roman" w:cs="Times New Roman"/>
          <w:b/>
          <w:bCs/>
          <w:sz w:val="20"/>
          <w:szCs w:val="20"/>
          <w:lang w:eastAsia="zh-CN"/>
        </w:rPr>
        <w:t xml:space="preserve"> case</w:t>
      </w:r>
      <w:r w:rsidRPr="00DE3210">
        <w:rPr>
          <w:rFonts w:ascii="Times New Roman" w:hAnsi="Times New Roman" w:cs="Times New Roman"/>
          <w:b/>
          <w:bCs/>
          <w:sz w:val="20"/>
          <w:szCs w:val="20"/>
          <w:lang w:eastAsia="zh-CN"/>
        </w:rPr>
        <w:t xml:space="preserve">, the </w:t>
      </w:r>
      <w:proofErr w:type="spellStart"/>
      <w:r w:rsidRPr="00DE3210">
        <w:rPr>
          <w:rFonts w:ascii="Times New Roman" w:hAnsi="Times New Roman" w:cs="Times New Roman"/>
          <w:b/>
          <w:bCs/>
          <w:sz w:val="20"/>
          <w:szCs w:val="20"/>
          <w:lang w:eastAsia="zh-CN"/>
        </w:rPr>
        <w:t>delta_MCS</w:t>
      </w:r>
      <w:proofErr w:type="spellEnd"/>
      <w:r w:rsidRPr="00DE3210">
        <w:rPr>
          <w:rFonts w:ascii="Times New Roman" w:hAnsi="Times New Roman" w:cs="Times New Roman"/>
          <w:b/>
          <w:bCs/>
          <w:sz w:val="20"/>
          <w:szCs w:val="20"/>
          <w:lang w:eastAsia="zh-CN"/>
        </w:rPr>
        <w:t xml:space="preserve"> can be reported together with HARQ-ACK a</w:t>
      </w:r>
      <w:r w:rsidR="00400DC1" w:rsidRPr="00DE3210">
        <w:rPr>
          <w:rFonts w:ascii="Times New Roman" w:hAnsi="Times New Roman" w:cs="Times New Roman"/>
          <w:b/>
          <w:bCs/>
          <w:sz w:val="20"/>
          <w:szCs w:val="20"/>
          <w:lang w:eastAsia="zh-CN"/>
        </w:rPr>
        <w:t>t</w:t>
      </w:r>
      <w:r w:rsidRPr="00DE3210">
        <w:rPr>
          <w:rFonts w:ascii="Times New Roman" w:hAnsi="Times New Roman" w:cs="Times New Roman"/>
          <w:b/>
          <w:bCs/>
          <w:sz w:val="20"/>
          <w:szCs w:val="20"/>
          <w:lang w:eastAsia="zh-CN"/>
        </w:rPr>
        <w:t xml:space="preserve"> least for codebook type 2.</w:t>
      </w:r>
    </w:p>
    <w:p w14:paraId="7DA42FEF" w14:textId="417F59C5" w:rsidR="0058654F" w:rsidRPr="00DE3210" w:rsidRDefault="0058654F" w:rsidP="00E7421A">
      <w:pPr>
        <w:jc w:val="both"/>
        <w:rPr>
          <w:rFonts w:ascii="Times New Roman" w:hAnsi="Times New Roman" w:cs="Times New Roman"/>
          <w:b/>
          <w:bCs/>
          <w:sz w:val="20"/>
          <w:szCs w:val="20"/>
          <w:lang w:eastAsia="zh-CN"/>
        </w:rPr>
      </w:pPr>
      <w:r w:rsidRPr="00DE3210">
        <w:rPr>
          <w:rFonts w:ascii="Times New Roman" w:hAnsi="Times New Roman" w:cs="Times New Roman"/>
          <w:b/>
          <w:bCs/>
          <w:sz w:val="20"/>
          <w:szCs w:val="20"/>
          <w:u w:val="single"/>
          <w:lang w:eastAsia="zh-CN"/>
        </w:rPr>
        <w:t>Observation 2</w:t>
      </w:r>
      <w:r w:rsidRPr="00DE3210">
        <w:rPr>
          <w:rFonts w:ascii="Times New Roman" w:hAnsi="Times New Roman" w:cs="Times New Roman"/>
          <w:b/>
          <w:bCs/>
          <w:sz w:val="20"/>
          <w:szCs w:val="20"/>
          <w:lang w:eastAsia="zh-CN"/>
        </w:rPr>
        <w:t xml:space="preserve">: Determining a reference PDSCH for sending </w:t>
      </w:r>
      <w:proofErr w:type="spellStart"/>
      <w:r w:rsidRPr="00DE3210">
        <w:rPr>
          <w:rFonts w:ascii="Times New Roman" w:hAnsi="Times New Roman" w:cs="Times New Roman"/>
          <w:b/>
          <w:bCs/>
          <w:sz w:val="20"/>
          <w:szCs w:val="20"/>
          <w:lang w:eastAsia="zh-CN"/>
        </w:rPr>
        <w:t>delta_MCS</w:t>
      </w:r>
      <w:proofErr w:type="spellEnd"/>
      <w:r w:rsidRPr="00DE3210">
        <w:rPr>
          <w:rFonts w:ascii="Times New Roman" w:hAnsi="Times New Roman" w:cs="Times New Roman"/>
          <w:b/>
          <w:bCs/>
          <w:sz w:val="20"/>
          <w:szCs w:val="20"/>
          <w:lang w:eastAsia="zh-CN"/>
        </w:rPr>
        <w:t xml:space="preserve"> report outside of HARQ-ACK codebook could complicate the specifications, e.g., when the UE misses the DCI scheduling the supposedly ‘reference’ PDSCH.</w:t>
      </w:r>
    </w:p>
    <w:p w14:paraId="1D915B2E" w14:textId="7F6D92E2" w:rsidR="00263311" w:rsidRPr="00DE3210" w:rsidRDefault="00263311" w:rsidP="00263311">
      <w:pPr>
        <w:pStyle w:val="Heading4"/>
        <w:rPr>
          <w:rFonts w:ascii="Times New Roman" w:hAnsi="Times New Roman" w:cs="Times New Roman"/>
          <w:sz w:val="20"/>
          <w:szCs w:val="20"/>
        </w:rPr>
      </w:pPr>
      <w:r w:rsidRPr="00DE3210">
        <w:rPr>
          <w:rFonts w:ascii="Times New Roman" w:hAnsi="Times New Roman" w:cs="Times New Roman"/>
          <w:sz w:val="20"/>
          <w:szCs w:val="20"/>
        </w:rPr>
        <w:t>UCI multiplexing in PUSCH</w:t>
      </w:r>
    </w:p>
    <w:p w14:paraId="29A8E708" w14:textId="778CC6B9" w:rsidR="00D63AEE" w:rsidRPr="00DE3210" w:rsidRDefault="00D63AEE" w:rsidP="00E7421A">
      <w:pPr>
        <w:jc w:val="both"/>
        <w:rPr>
          <w:rFonts w:ascii="Times New Roman" w:hAnsi="Times New Roman" w:cs="Times New Roman"/>
          <w:sz w:val="20"/>
          <w:szCs w:val="20"/>
        </w:rPr>
      </w:pPr>
      <w:r w:rsidRPr="00DE3210">
        <w:rPr>
          <w:rFonts w:ascii="Times New Roman" w:hAnsi="Times New Roman" w:cs="Times New Roman"/>
          <w:sz w:val="20"/>
          <w:szCs w:val="20"/>
        </w:rPr>
        <w:t xml:space="preserve">If </w:t>
      </w:r>
      <w:r w:rsidR="00FB1DC1" w:rsidRPr="00DE3210">
        <w:rPr>
          <w:rFonts w:ascii="Times New Roman" w:hAnsi="Times New Roman" w:cs="Times New Roman"/>
          <w:sz w:val="20"/>
          <w:szCs w:val="20"/>
        </w:rPr>
        <w:t xml:space="preserve">HARQ-ACK and </w:t>
      </w:r>
      <w:proofErr w:type="spellStart"/>
      <w:r w:rsidR="00FB1DC1" w:rsidRPr="00DE3210">
        <w:rPr>
          <w:rFonts w:ascii="Times New Roman" w:hAnsi="Times New Roman" w:cs="Times New Roman"/>
          <w:sz w:val="20"/>
          <w:szCs w:val="20"/>
        </w:rPr>
        <w:t>delta_MCS</w:t>
      </w:r>
      <w:proofErr w:type="spellEnd"/>
      <w:r w:rsidR="00FB1DC1" w:rsidRPr="00DE3210">
        <w:rPr>
          <w:rFonts w:ascii="Times New Roman" w:hAnsi="Times New Roman" w:cs="Times New Roman"/>
          <w:sz w:val="20"/>
          <w:szCs w:val="20"/>
        </w:rPr>
        <w:t xml:space="preserve"> are multiplexed in a PUSCH, </w:t>
      </w:r>
      <w:r w:rsidR="006C1421" w:rsidRPr="00DE3210">
        <w:rPr>
          <w:rFonts w:ascii="Times New Roman" w:hAnsi="Times New Roman" w:cs="Times New Roman"/>
          <w:sz w:val="20"/>
          <w:szCs w:val="20"/>
        </w:rPr>
        <w:t xml:space="preserve">whether </w:t>
      </w:r>
      <w:r w:rsidR="00964B1E" w:rsidRPr="00DE3210">
        <w:rPr>
          <w:rFonts w:ascii="Times New Roman" w:hAnsi="Times New Roman" w:cs="Times New Roman"/>
          <w:sz w:val="20"/>
          <w:szCs w:val="20"/>
        </w:rPr>
        <w:t xml:space="preserve">the HARQ-ACK and </w:t>
      </w:r>
      <w:proofErr w:type="spellStart"/>
      <w:r w:rsidR="00964B1E" w:rsidRPr="00DE3210">
        <w:rPr>
          <w:rFonts w:ascii="Times New Roman" w:hAnsi="Times New Roman" w:cs="Times New Roman"/>
          <w:sz w:val="20"/>
          <w:szCs w:val="20"/>
        </w:rPr>
        <w:t>delta_MCS</w:t>
      </w:r>
      <w:proofErr w:type="spellEnd"/>
      <w:r w:rsidR="00964B1E" w:rsidRPr="00DE3210">
        <w:rPr>
          <w:rFonts w:ascii="Times New Roman" w:hAnsi="Times New Roman" w:cs="Times New Roman"/>
          <w:sz w:val="20"/>
          <w:szCs w:val="20"/>
        </w:rPr>
        <w:t xml:space="preserve"> are to be jointly encoded or separately encoded can be </w:t>
      </w:r>
      <w:r w:rsidR="007C0FCA" w:rsidRPr="00DE3210">
        <w:rPr>
          <w:rFonts w:ascii="Times New Roman" w:hAnsi="Times New Roman" w:cs="Times New Roman"/>
          <w:sz w:val="20"/>
          <w:szCs w:val="20"/>
        </w:rPr>
        <w:t xml:space="preserve">further </w:t>
      </w:r>
      <w:r w:rsidR="00964B1E" w:rsidRPr="00DE3210">
        <w:rPr>
          <w:rFonts w:ascii="Times New Roman" w:hAnsi="Times New Roman" w:cs="Times New Roman"/>
          <w:sz w:val="20"/>
          <w:szCs w:val="20"/>
        </w:rPr>
        <w:t xml:space="preserve">discussed. </w:t>
      </w:r>
    </w:p>
    <w:p w14:paraId="5EE7968E" w14:textId="41D6DF48" w:rsidR="004E2D42" w:rsidRPr="00DE3210" w:rsidDel="00E60DFF" w:rsidRDefault="00591737" w:rsidP="00E7421A">
      <w:pPr>
        <w:jc w:val="both"/>
        <w:rPr>
          <w:rFonts w:ascii="Times New Roman" w:hAnsi="Times New Roman" w:cs="Times New Roman"/>
          <w:sz w:val="20"/>
          <w:szCs w:val="20"/>
          <w:lang w:eastAsia="zh-CN"/>
        </w:rPr>
      </w:pPr>
      <w:r w:rsidRPr="00DE3210">
        <w:rPr>
          <w:rFonts w:ascii="Times New Roman" w:hAnsi="Times New Roman" w:cs="Times New Roman"/>
          <w:b/>
          <w:bCs/>
          <w:sz w:val="20"/>
          <w:szCs w:val="20"/>
          <w:u w:val="single"/>
          <w:lang w:eastAsia="zh-CN"/>
        </w:rPr>
        <w:t>Proposal 5</w:t>
      </w:r>
      <w:r w:rsidRPr="00DE3210">
        <w:rPr>
          <w:rFonts w:ascii="Times New Roman" w:hAnsi="Times New Roman" w:cs="Times New Roman"/>
          <w:b/>
          <w:bCs/>
          <w:sz w:val="20"/>
          <w:szCs w:val="20"/>
          <w:lang w:eastAsia="zh-CN"/>
        </w:rPr>
        <w:t xml:space="preserve">: Further discuss joint encoding vs. separate encoding of HARQ-ACK and </w:t>
      </w:r>
      <w:proofErr w:type="spellStart"/>
      <w:r w:rsidRPr="00DE3210">
        <w:rPr>
          <w:rFonts w:ascii="Times New Roman" w:hAnsi="Times New Roman" w:cs="Times New Roman"/>
          <w:b/>
          <w:bCs/>
          <w:sz w:val="20"/>
          <w:szCs w:val="20"/>
          <w:lang w:eastAsia="zh-CN"/>
        </w:rPr>
        <w:t>delta_MCS</w:t>
      </w:r>
      <w:proofErr w:type="spellEnd"/>
      <w:r w:rsidRPr="00DE3210">
        <w:rPr>
          <w:rFonts w:ascii="Times New Roman" w:hAnsi="Times New Roman" w:cs="Times New Roman"/>
          <w:b/>
          <w:bCs/>
          <w:sz w:val="20"/>
          <w:szCs w:val="20"/>
          <w:lang w:eastAsia="zh-CN"/>
        </w:rPr>
        <w:t xml:space="preserve"> </w:t>
      </w:r>
      <w:r w:rsidR="00176459" w:rsidRPr="00DE3210">
        <w:rPr>
          <w:rFonts w:ascii="Times New Roman" w:hAnsi="Times New Roman" w:cs="Times New Roman"/>
          <w:b/>
          <w:bCs/>
          <w:sz w:val="20"/>
          <w:szCs w:val="20"/>
          <w:lang w:eastAsia="zh-CN"/>
        </w:rPr>
        <w:t xml:space="preserve">when multiplexed </w:t>
      </w:r>
      <w:r w:rsidRPr="00DE3210">
        <w:rPr>
          <w:rFonts w:ascii="Times New Roman" w:hAnsi="Times New Roman" w:cs="Times New Roman"/>
          <w:b/>
          <w:bCs/>
          <w:sz w:val="20"/>
          <w:szCs w:val="20"/>
          <w:lang w:eastAsia="zh-CN"/>
        </w:rPr>
        <w:t xml:space="preserve">in a </w:t>
      </w:r>
      <w:r w:rsidR="00176459" w:rsidRPr="00DE3210">
        <w:rPr>
          <w:rFonts w:ascii="Times New Roman" w:hAnsi="Times New Roman" w:cs="Times New Roman"/>
          <w:b/>
          <w:bCs/>
          <w:sz w:val="20"/>
          <w:szCs w:val="20"/>
          <w:lang w:eastAsia="zh-CN"/>
        </w:rPr>
        <w:t>PUSCH</w:t>
      </w:r>
      <w:r w:rsidR="0019560B" w:rsidRPr="00DE3210">
        <w:rPr>
          <w:rFonts w:ascii="Times New Roman" w:hAnsi="Times New Roman" w:cs="Times New Roman"/>
          <w:b/>
          <w:bCs/>
          <w:sz w:val="20"/>
          <w:szCs w:val="20"/>
          <w:lang w:eastAsia="zh-CN"/>
        </w:rPr>
        <w:t>.</w:t>
      </w:r>
    </w:p>
    <w:p w14:paraId="23F0B741" w14:textId="2F3F1072" w:rsidR="000A06A2" w:rsidRPr="00DE3210" w:rsidRDefault="000A06A2" w:rsidP="00BB17C7">
      <w:pPr>
        <w:pStyle w:val="Heading1"/>
        <w:rPr>
          <w:rFonts w:ascii="Times New Roman" w:hAnsi="Times New Roman" w:cs="Times New Roman"/>
          <w:lang w:eastAsia="zh-CN"/>
        </w:rPr>
      </w:pPr>
      <w:r w:rsidRPr="00DE3210">
        <w:rPr>
          <w:rFonts w:ascii="Times New Roman" w:hAnsi="Times New Roman" w:cs="Times New Roman"/>
          <w:lang w:eastAsia="zh-CN"/>
        </w:rPr>
        <w:t>Conclusions</w:t>
      </w:r>
    </w:p>
    <w:p w14:paraId="5493685C" w14:textId="13B674E3" w:rsidR="000A06A2" w:rsidRPr="00DE3210" w:rsidRDefault="000A06A2" w:rsidP="0093767C">
      <w:pPr>
        <w:rPr>
          <w:rFonts w:ascii="Times New Roman" w:hAnsi="Times New Roman" w:cs="Times New Roman"/>
          <w:sz w:val="20"/>
          <w:szCs w:val="20"/>
          <w:lang w:eastAsia="zh-CN"/>
        </w:rPr>
      </w:pPr>
      <w:r w:rsidRPr="00DE3210">
        <w:rPr>
          <w:rFonts w:ascii="Times New Roman" w:hAnsi="Times New Roman" w:cs="Times New Roman"/>
          <w:sz w:val="20"/>
          <w:szCs w:val="20"/>
          <w:lang w:eastAsia="zh-CN"/>
        </w:rPr>
        <w:t xml:space="preserve">This contribution provided </w:t>
      </w:r>
      <w:r w:rsidR="001676D9" w:rsidRPr="00DE3210">
        <w:rPr>
          <w:rFonts w:ascii="Times New Roman" w:hAnsi="Times New Roman" w:cs="Times New Roman"/>
          <w:sz w:val="20"/>
          <w:szCs w:val="20"/>
          <w:lang w:eastAsia="zh-CN"/>
        </w:rPr>
        <w:t xml:space="preserve">our views regarding </w:t>
      </w:r>
      <w:r w:rsidR="0006730A" w:rsidRPr="00DE3210">
        <w:rPr>
          <w:rFonts w:ascii="Times New Roman" w:hAnsi="Times New Roman" w:cs="Times New Roman"/>
          <w:sz w:val="20"/>
          <w:szCs w:val="20"/>
          <w:lang w:eastAsia="zh-CN"/>
        </w:rPr>
        <w:t xml:space="preserve">CSI feedback enhancements </w:t>
      </w:r>
      <w:r w:rsidR="00117489" w:rsidRPr="00DE3210">
        <w:rPr>
          <w:rFonts w:ascii="Times New Roman" w:hAnsi="Times New Roman" w:cs="Times New Roman"/>
          <w:sz w:val="20"/>
          <w:szCs w:val="20"/>
          <w:lang w:eastAsia="zh-CN"/>
        </w:rPr>
        <w:t xml:space="preserve">for URLLC </w:t>
      </w:r>
      <w:r w:rsidR="001676D9" w:rsidRPr="00DE3210">
        <w:rPr>
          <w:rFonts w:ascii="Times New Roman" w:hAnsi="Times New Roman" w:cs="Times New Roman"/>
          <w:sz w:val="20"/>
          <w:szCs w:val="20"/>
          <w:lang w:eastAsia="zh-CN"/>
        </w:rPr>
        <w:t>as follows:</w:t>
      </w:r>
    </w:p>
    <w:p w14:paraId="5F3AB537" w14:textId="4943D79F" w:rsidR="00D93DC2" w:rsidRPr="00DE3210" w:rsidRDefault="00D129BA" w:rsidP="00BE741C">
      <w:pPr>
        <w:rPr>
          <w:rFonts w:ascii="Times New Roman" w:hAnsi="Times New Roman" w:cs="Times New Roman"/>
          <w:b/>
          <w:bCs/>
          <w:sz w:val="20"/>
          <w:szCs w:val="20"/>
          <w:lang w:eastAsia="zh-CN"/>
        </w:rPr>
      </w:pPr>
      <w:r w:rsidRPr="00DE3210">
        <w:rPr>
          <w:rFonts w:ascii="Times New Roman" w:hAnsi="Times New Roman" w:cs="Times New Roman"/>
          <w:b/>
          <w:bCs/>
          <w:sz w:val="20"/>
          <w:szCs w:val="20"/>
          <w:u w:val="single"/>
          <w:lang w:eastAsia="zh-CN"/>
        </w:rPr>
        <w:t>Proposal 1</w:t>
      </w:r>
      <w:r w:rsidRPr="00DE3210">
        <w:rPr>
          <w:rFonts w:ascii="Times New Roman" w:hAnsi="Times New Roman" w:cs="Times New Roman"/>
          <w:b/>
          <w:bCs/>
          <w:sz w:val="20"/>
          <w:szCs w:val="20"/>
          <w:lang w:eastAsia="zh-CN"/>
        </w:rPr>
        <w:t>: The BLER target for case 2 reporting is determined based on the MCS table corresponding to the received TB.</w:t>
      </w:r>
    </w:p>
    <w:p w14:paraId="61B74FBF" w14:textId="2D5CC96C" w:rsidR="00D129BA" w:rsidRPr="00DE3210" w:rsidRDefault="00D129BA" w:rsidP="00D129BA">
      <w:pPr>
        <w:rPr>
          <w:rFonts w:ascii="Times New Roman" w:hAnsi="Times New Roman" w:cs="Times New Roman"/>
          <w:b/>
          <w:bCs/>
          <w:sz w:val="20"/>
          <w:szCs w:val="20"/>
          <w:lang w:eastAsia="zh-CN"/>
        </w:rPr>
      </w:pPr>
      <w:r w:rsidRPr="00DE3210">
        <w:rPr>
          <w:rFonts w:ascii="Times New Roman" w:hAnsi="Times New Roman" w:cs="Times New Roman"/>
          <w:b/>
          <w:bCs/>
          <w:sz w:val="20"/>
          <w:szCs w:val="20"/>
          <w:u w:val="single"/>
          <w:lang w:eastAsia="zh-CN"/>
        </w:rPr>
        <w:t>Proposal 2</w:t>
      </w:r>
      <w:r w:rsidRPr="00DE3210">
        <w:rPr>
          <w:rFonts w:ascii="Times New Roman" w:hAnsi="Times New Roman" w:cs="Times New Roman"/>
          <w:b/>
          <w:bCs/>
          <w:sz w:val="20"/>
          <w:szCs w:val="20"/>
          <w:lang w:eastAsia="zh-CN"/>
        </w:rPr>
        <w:t xml:space="preserve">: </w:t>
      </w:r>
      <w:r w:rsidR="00667CCB" w:rsidRPr="00DE3210">
        <w:rPr>
          <w:rFonts w:ascii="Times New Roman" w:hAnsi="Times New Roman" w:cs="Times New Roman"/>
          <w:b/>
          <w:bCs/>
          <w:sz w:val="20"/>
          <w:szCs w:val="20"/>
          <w:lang w:eastAsia="zh-CN"/>
        </w:rPr>
        <w:t xml:space="preserve">Further </w:t>
      </w:r>
      <w:r w:rsidRPr="00DE3210">
        <w:rPr>
          <w:rFonts w:ascii="Times New Roman" w:hAnsi="Times New Roman" w:cs="Times New Roman"/>
          <w:b/>
          <w:bCs/>
          <w:sz w:val="20"/>
          <w:szCs w:val="20"/>
          <w:lang w:eastAsia="zh-CN"/>
        </w:rPr>
        <w:t xml:space="preserve">discuss mechanisms to skip delta-MCS reporting for some PDSCHs. </w:t>
      </w:r>
    </w:p>
    <w:p w14:paraId="4AB3C60E" w14:textId="59505F26" w:rsidR="00D129BA" w:rsidRPr="00DE3210" w:rsidRDefault="00D129BA" w:rsidP="00E7421A">
      <w:pPr>
        <w:jc w:val="both"/>
        <w:rPr>
          <w:rFonts w:ascii="Times New Roman" w:hAnsi="Times New Roman" w:cs="Times New Roman"/>
          <w:b/>
          <w:bCs/>
          <w:sz w:val="20"/>
          <w:szCs w:val="20"/>
          <w:lang w:eastAsia="zh-CN"/>
        </w:rPr>
      </w:pPr>
      <w:r w:rsidRPr="00DE3210">
        <w:rPr>
          <w:rFonts w:ascii="Times New Roman" w:hAnsi="Times New Roman" w:cs="Times New Roman"/>
          <w:b/>
          <w:bCs/>
          <w:sz w:val="20"/>
          <w:szCs w:val="20"/>
          <w:u w:val="single"/>
          <w:lang w:eastAsia="zh-CN"/>
        </w:rPr>
        <w:t>Proposal 3</w:t>
      </w:r>
      <w:r w:rsidRPr="00DE3210">
        <w:rPr>
          <w:rFonts w:ascii="Times New Roman" w:hAnsi="Times New Roman" w:cs="Times New Roman"/>
          <w:b/>
          <w:bCs/>
          <w:sz w:val="20"/>
          <w:szCs w:val="20"/>
          <w:lang w:eastAsia="zh-CN"/>
        </w:rPr>
        <w:t xml:space="preserve">: The UE can report </w:t>
      </w:r>
      <w:proofErr w:type="spellStart"/>
      <w:r w:rsidRPr="00DE3210">
        <w:rPr>
          <w:rFonts w:ascii="Times New Roman" w:hAnsi="Times New Roman" w:cs="Times New Roman"/>
          <w:b/>
          <w:bCs/>
          <w:sz w:val="20"/>
          <w:szCs w:val="20"/>
          <w:lang w:eastAsia="zh-CN"/>
        </w:rPr>
        <w:t>delta_MCS</w:t>
      </w:r>
      <w:proofErr w:type="spellEnd"/>
      <w:r w:rsidRPr="00DE3210">
        <w:rPr>
          <w:rFonts w:ascii="Times New Roman" w:hAnsi="Times New Roman" w:cs="Times New Roman"/>
          <w:b/>
          <w:bCs/>
          <w:sz w:val="20"/>
          <w:szCs w:val="20"/>
          <w:lang w:eastAsia="zh-CN"/>
        </w:rPr>
        <w:t xml:space="preserve"> if the number of PDSCH REs </w:t>
      </w:r>
      <w:r w:rsidR="00E7421A">
        <w:rPr>
          <w:rFonts w:ascii="Times New Roman" w:hAnsi="Times New Roman" w:cs="Times New Roman"/>
          <w:b/>
          <w:bCs/>
          <w:sz w:val="20"/>
          <w:szCs w:val="20"/>
          <w:lang w:eastAsia="zh-CN"/>
        </w:rPr>
        <w:t>in</w:t>
      </w:r>
      <w:r w:rsidR="00E7421A" w:rsidRPr="00DE3210">
        <w:rPr>
          <w:rFonts w:ascii="Times New Roman" w:hAnsi="Times New Roman" w:cs="Times New Roman"/>
          <w:b/>
          <w:bCs/>
          <w:sz w:val="20"/>
          <w:szCs w:val="20"/>
          <w:lang w:eastAsia="zh-CN"/>
        </w:rPr>
        <w:t xml:space="preserve"> </w:t>
      </w:r>
      <w:r w:rsidRPr="00DE3210">
        <w:rPr>
          <w:rFonts w:ascii="Times New Roman" w:hAnsi="Times New Roman" w:cs="Times New Roman"/>
          <w:b/>
          <w:bCs/>
          <w:sz w:val="20"/>
          <w:szCs w:val="20"/>
          <w:lang w:eastAsia="zh-CN"/>
        </w:rPr>
        <w:t>the PDSCH transmission (such as ones not cancelled or not indicated by interruption indication) is large enough.</w:t>
      </w:r>
    </w:p>
    <w:p w14:paraId="61DB58C3" w14:textId="77777777" w:rsidR="005869DF" w:rsidRPr="00DE3210" w:rsidRDefault="005869DF" w:rsidP="00E7421A">
      <w:pPr>
        <w:jc w:val="both"/>
        <w:rPr>
          <w:rFonts w:ascii="Times New Roman" w:hAnsi="Times New Roman" w:cs="Times New Roman"/>
          <w:b/>
          <w:bCs/>
          <w:sz w:val="20"/>
          <w:szCs w:val="20"/>
          <w:lang w:eastAsia="zh-CN"/>
        </w:rPr>
      </w:pPr>
      <w:r w:rsidRPr="00DE3210">
        <w:rPr>
          <w:rFonts w:ascii="Times New Roman" w:hAnsi="Times New Roman" w:cs="Times New Roman"/>
          <w:b/>
          <w:bCs/>
          <w:sz w:val="20"/>
          <w:szCs w:val="20"/>
          <w:u w:val="single"/>
          <w:lang w:eastAsia="zh-CN"/>
        </w:rPr>
        <w:t>Proposal 4</w:t>
      </w:r>
      <w:r w:rsidRPr="00DE3210">
        <w:rPr>
          <w:rFonts w:ascii="Times New Roman" w:hAnsi="Times New Roman" w:cs="Times New Roman"/>
          <w:b/>
          <w:bCs/>
          <w:sz w:val="20"/>
          <w:szCs w:val="20"/>
          <w:lang w:eastAsia="zh-CN"/>
        </w:rPr>
        <w:t xml:space="preserve">: For no </w:t>
      </w:r>
      <w:proofErr w:type="spellStart"/>
      <w:r w:rsidRPr="00DE3210">
        <w:rPr>
          <w:rFonts w:ascii="Times New Roman" w:hAnsi="Times New Roman" w:cs="Times New Roman"/>
          <w:b/>
          <w:bCs/>
          <w:sz w:val="20"/>
          <w:szCs w:val="20"/>
          <w:lang w:eastAsia="zh-CN"/>
        </w:rPr>
        <w:t>delta_MCS</w:t>
      </w:r>
      <w:proofErr w:type="spellEnd"/>
      <w:r w:rsidRPr="00DE3210">
        <w:rPr>
          <w:rFonts w:ascii="Times New Roman" w:hAnsi="Times New Roman" w:cs="Times New Roman"/>
          <w:b/>
          <w:bCs/>
          <w:sz w:val="20"/>
          <w:szCs w:val="20"/>
          <w:lang w:eastAsia="zh-CN"/>
        </w:rPr>
        <w:t xml:space="preserve"> bundling case, the </w:t>
      </w:r>
      <w:proofErr w:type="spellStart"/>
      <w:r w:rsidRPr="00DE3210">
        <w:rPr>
          <w:rFonts w:ascii="Times New Roman" w:hAnsi="Times New Roman" w:cs="Times New Roman"/>
          <w:b/>
          <w:bCs/>
          <w:sz w:val="20"/>
          <w:szCs w:val="20"/>
          <w:lang w:eastAsia="zh-CN"/>
        </w:rPr>
        <w:t>delta_MCS</w:t>
      </w:r>
      <w:proofErr w:type="spellEnd"/>
      <w:r w:rsidRPr="00DE3210">
        <w:rPr>
          <w:rFonts w:ascii="Times New Roman" w:hAnsi="Times New Roman" w:cs="Times New Roman"/>
          <w:b/>
          <w:bCs/>
          <w:sz w:val="20"/>
          <w:szCs w:val="20"/>
          <w:lang w:eastAsia="zh-CN"/>
        </w:rPr>
        <w:t xml:space="preserve"> can be reported together with HARQ-ACK at least for codebook type 2.</w:t>
      </w:r>
    </w:p>
    <w:p w14:paraId="41B2CDE6" w14:textId="46DD9B0C" w:rsidR="005869DF" w:rsidRPr="00DE3210" w:rsidRDefault="0019560B" w:rsidP="00E7421A">
      <w:pPr>
        <w:jc w:val="both"/>
        <w:rPr>
          <w:rFonts w:ascii="Times New Roman" w:hAnsi="Times New Roman" w:cs="Times New Roman"/>
          <w:sz w:val="20"/>
          <w:szCs w:val="20"/>
          <w:lang w:eastAsia="zh-CN"/>
        </w:rPr>
      </w:pPr>
      <w:r w:rsidRPr="00DE3210">
        <w:rPr>
          <w:rFonts w:ascii="Times New Roman" w:hAnsi="Times New Roman" w:cs="Times New Roman"/>
          <w:b/>
          <w:bCs/>
          <w:sz w:val="20"/>
          <w:szCs w:val="20"/>
          <w:u w:val="single"/>
          <w:lang w:eastAsia="zh-CN"/>
        </w:rPr>
        <w:lastRenderedPageBreak/>
        <w:t>Proposal 5</w:t>
      </w:r>
      <w:r w:rsidRPr="00DE3210">
        <w:rPr>
          <w:rFonts w:ascii="Times New Roman" w:hAnsi="Times New Roman" w:cs="Times New Roman"/>
          <w:b/>
          <w:bCs/>
          <w:sz w:val="20"/>
          <w:szCs w:val="20"/>
          <w:lang w:eastAsia="zh-CN"/>
        </w:rPr>
        <w:t xml:space="preserve">: Further discuss joint encoding vs. separate encoding of HARQ-ACK and </w:t>
      </w:r>
      <w:proofErr w:type="spellStart"/>
      <w:r w:rsidRPr="00DE3210">
        <w:rPr>
          <w:rFonts w:ascii="Times New Roman" w:hAnsi="Times New Roman" w:cs="Times New Roman"/>
          <w:b/>
          <w:bCs/>
          <w:sz w:val="20"/>
          <w:szCs w:val="20"/>
          <w:lang w:eastAsia="zh-CN"/>
        </w:rPr>
        <w:t>delta_MCS</w:t>
      </w:r>
      <w:proofErr w:type="spellEnd"/>
      <w:r w:rsidRPr="00DE3210">
        <w:rPr>
          <w:rFonts w:ascii="Times New Roman" w:hAnsi="Times New Roman" w:cs="Times New Roman"/>
          <w:b/>
          <w:bCs/>
          <w:sz w:val="20"/>
          <w:szCs w:val="20"/>
          <w:lang w:eastAsia="zh-CN"/>
        </w:rPr>
        <w:t xml:space="preserve"> when multiplexed in a PUSCH</w:t>
      </w:r>
      <w:r w:rsidRPr="00DE3210">
        <w:rPr>
          <w:rFonts w:ascii="Times New Roman" w:hAnsi="Times New Roman" w:cs="Times New Roman"/>
          <w:sz w:val="20"/>
          <w:szCs w:val="20"/>
          <w:lang w:eastAsia="zh-CN"/>
        </w:rPr>
        <w:t>.</w:t>
      </w:r>
    </w:p>
    <w:p w14:paraId="6D132EA5" w14:textId="021384B6" w:rsidR="005869DF" w:rsidRPr="00DE3210" w:rsidRDefault="005869DF" w:rsidP="00E7421A">
      <w:pPr>
        <w:jc w:val="both"/>
        <w:rPr>
          <w:rFonts w:ascii="Times New Roman" w:hAnsi="Times New Roman" w:cs="Times New Roman"/>
          <w:b/>
          <w:bCs/>
          <w:sz w:val="20"/>
          <w:szCs w:val="20"/>
          <w:lang w:eastAsia="zh-CN"/>
        </w:rPr>
      </w:pPr>
      <w:r w:rsidRPr="00DE3210">
        <w:rPr>
          <w:rFonts w:ascii="Times New Roman" w:hAnsi="Times New Roman" w:cs="Times New Roman"/>
          <w:b/>
          <w:bCs/>
          <w:sz w:val="20"/>
          <w:szCs w:val="20"/>
          <w:u w:val="single"/>
          <w:lang w:eastAsia="zh-CN"/>
        </w:rPr>
        <w:t xml:space="preserve">Observation </w:t>
      </w:r>
      <w:r w:rsidR="0019560B" w:rsidRPr="00DE3210">
        <w:rPr>
          <w:rFonts w:ascii="Times New Roman" w:hAnsi="Times New Roman" w:cs="Times New Roman"/>
          <w:b/>
          <w:bCs/>
          <w:sz w:val="20"/>
          <w:szCs w:val="20"/>
          <w:u w:val="single"/>
          <w:lang w:eastAsia="zh-CN"/>
        </w:rPr>
        <w:t>1</w:t>
      </w:r>
      <w:r w:rsidRPr="00DE3210">
        <w:rPr>
          <w:rFonts w:ascii="Times New Roman" w:hAnsi="Times New Roman" w:cs="Times New Roman"/>
          <w:b/>
          <w:bCs/>
          <w:sz w:val="20"/>
          <w:szCs w:val="20"/>
          <w:lang w:eastAsia="zh-CN"/>
        </w:rPr>
        <w:t>: Associating multiple PDSCHs to one delta-MCS (e.g., via averaging) could potentially reduce MCS accuracy.</w:t>
      </w:r>
    </w:p>
    <w:p w14:paraId="6A6AADF5" w14:textId="657FB008" w:rsidR="00E05CF6" w:rsidRPr="00DE3210" w:rsidRDefault="005869DF" w:rsidP="00E7421A">
      <w:pPr>
        <w:jc w:val="both"/>
        <w:rPr>
          <w:rFonts w:ascii="Times New Roman" w:hAnsi="Times New Roman" w:cs="Times New Roman"/>
          <w:b/>
          <w:bCs/>
          <w:sz w:val="20"/>
          <w:szCs w:val="20"/>
          <w:lang w:eastAsia="zh-CN"/>
        </w:rPr>
      </w:pPr>
      <w:r w:rsidRPr="00DE3210">
        <w:rPr>
          <w:rFonts w:ascii="Times New Roman" w:hAnsi="Times New Roman" w:cs="Times New Roman"/>
          <w:b/>
          <w:bCs/>
          <w:sz w:val="20"/>
          <w:szCs w:val="20"/>
          <w:u w:val="single"/>
          <w:lang w:eastAsia="zh-CN"/>
        </w:rPr>
        <w:t>Observation 2</w:t>
      </w:r>
      <w:r w:rsidRPr="00DE3210">
        <w:rPr>
          <w:rFonts w:ascii="Times New Roman" w:hAnsi="Times New Roman" w:cs="Times New Roman"/>
          <w:b/>
          <w:bCs/>
          <w:sz w:val="20"/>
          <w:szCs w:val="20"/>
          <w:lang w:eastAsia="zh-CN"/>
        </w:rPr>
        <w:t xml:space="preserve">: Determining a reference PDSCH for sending </w:t>
      </w:r>
      <w:proofErr w:type="spellStart"/>
      <w:r w:rsidRPr="00DE3210">
        <w:rPr>
          <w:rFonts w:ascii="Times New Roman" w:hAnsi="Times New Roman" w:cs="Times New Roman"/>
          <w:b/>
          <w:bCs/>
          <w:sz w:val="20"/>
          <w:szCs w:val="20"/>
          <w:lang w:eastAsia="zh-CN"/>
        </w:rPr>
        <w:t>delta_MCS</w:t>
      </w:r>
      <w:proofErr w:type="spellEnd"/>
      <w:r w:rsidRPr="00DE3210">
        <w:rPr>
          <w:rFonts w:ascii="Times New Roman" w:hAnsi="Times New Roman" w:cs="Times New Roman"/>
          <w:b/>
          <w:bCs/>
          <w:sz w:val="20"/>
          <w:szCs w:val="20"/>
          <w:lang w:eastAsia="zh-CN"/>
        </w:rPr>
        <w:t xml:space="preserve"> report outside of HARQ-ACK codebook could complicate the specifications, e.g., when the UE misses the DCI scheduling the supposedly ‘reference’ PDSCH.</w:t>
      </w:r>
    </w:p>
    <w:p w14:paraId="523FC1F1" w14:textId="6E957D96" w:rsidR="008777B5" w:rsidRPr="00DE3210" w:rsidRDefault="008777B5" w:rsidP="008777B5">
      <w:pPr>
        <w:rPr>
          <w:rFonts w:ascii="Times New Roman" w:hAnsi="Times New Roman" w:cs="Times New Roman"/>
          <w:b/>
          <w:sz w:val="28"/>
          <w:szCs w:val="28"/>
          <w:lang w:eastAsia="zh-CN"/>
        </w:rPr>
      </w:pPr>
      <w:r w:rsidRPr="00DE3210">
        <w:rPr>
          <w:rFonts w:ascii="Times New Roman" w:hAnsi="Times New Roman" w:cs="Times New Roman"/>
          <w:b/>
          <w:sz w:val="28"/>
          <w:szCs w:val="28"/>
          <w:lang w:eastAsia="zh-CN"/>
        </w:rPr>
        <w:t>References</w:t>
      </w:r>
    </w:p>
    <w:p w14:paraId="522E9B7A" w14:textId="75E6FD8C" w:rsidR="00D60086" w:rsidRPr="00DE3210" w:rsidRDefault="00D91604" w:rsidP="00D60086">
      <w:pPr>
        <w:rPr>
          <w:rFonts w:ascii="Times New Roman" w:hAnsi="Times New Roman" w:cs="Times New Roman"/>
          <w:sz w:val="20"/>
          <w:szCs w:val="20"/>
          <w:lang w:eastAsia="zh-CN"/>
        </w:rPr>
      </w:pPr>
      <w:r w:rsidRPr="00DE3210">
        <w:rPr>
          <w:rFonts w:ascii="Times New Roman" w:hAnsi="Times New Roman" w:cs="Times New Roman"/>
          <w:color w:val="0070C0"/>
          <w:sz w:val="20"/>
          <w:szCs w:val="20"/>
          <w:lang w:eastAsia="zh-CN"/>
        </w:rPr>
        <w:t>[</w:t>
      </w:r>
      <w:r w:rsidR="008777B5" w:rsidRPr="00DE3210">
        <w:rPr>
          <w:rFonts w:ascii="Times New Roman" w:hAnsi="Times New Roman" w:cs="Times New Roman"/>
          <w:color w:val="0070C0"/>
          <w:sz w:val="20"/>
          <w:szCs w:val="20"/>
          <w:lang w:eastAsia="zh-CN"/>
        </w:rPr>
        <w:t xml:space="preserve">1] </w:t>
      </w:r>
      <w:r w:rsidR="00117489" w:rsidRPr="00DE3210">
        <w:rPr>
          <w:rFonts w:ascii="Times New Roman" w:hAnsi="Times New Roman" w:cs="Times New Roman"/>
          <w:sz w:val="20"/>
          <w:szCs w:val="20"/>
          <w:lang w:eastAsia="zh-CN"/>
        </w:rPr>
        <w:t>RP-201310</w:t>
      </w:r>
      <w:r w:rsidR="008777B5" w:rsidRPr="00DE3210">
        <w:rPr>
          <w:rFonts w:ascii="Times New Roman" w:hAnsi="Times New Roman" w:cs="Times New Roman"/>
          <w:sz w:val="20"/>
          <w:szCs w:val="20"/>
          <w:lang w:eastAsia="zh-CN"/>
        </w:rPr>
        <w:t>, “</w:t>
      </w:r>
      <w:r w:rsidR="00117489" w:rsidRPr="00DE3210">
        <w:rPr>
          <w:rFonts w:ascii="Times New Roman" w:hAnsi="Times New Roman" w:cs="Times New Roman"/>
          <w:sz w:val="20"/>
          <w:szCs w:val="20"/>
          <w:lang w:eastAsia="zh-CN"/>
        </w:rPr>
        <w:t>Revised WID: Enhanced Industrial Internet of Things (IoT) and ultra-reliable and low latency communication (URLLC) support for NR</w:t>
      </w:r>
      <w:r w:rsidR="008777B5" w:rsidRPr="00DE3210">
        <w:rPr>
          <w:rFonts w:ascii="Times New Roman" w:hAnsi="Times New Roman" w:cs="Times New Roman"/>
          <w:sz w:val="20"/>
          <w:szCs w:val="20"/>
          <w:lang w:eastAsia="zh-CN"/>
        </w:rPr>
        <w:t xml:space="preserve">”, RAN </w:t>
      </w:r>
      <w:r w:rsidR="00117489" w:rsidRPr="00DE3210">
        <w:rPr>
          <w:rFonts w:ascii="Times New Roman" w:hAnsi="Times New Roman" w:cs="Times New Roman"/>
          <w:sz w:val="20"/>
          <w:szCs w:val="20"/>
          <w:lang w:eastAsia="zh-CN"/>
        </w:rPr>
        <w:t>88</w:t>
      </w:r>
      <w:r w:rsidR="008777B5" w:rsidRPr="00DE3210">
        <w:rPr>
          <w:rFonts w:ascii="Times New Roman" w:hAnsi="Times New Roman" w:cs="Times New Roman"/>
          <w:sz w:val="20"/>
          <w:szCs w:val="20"/>
          <w:lang w:eastAsia="zh-CN"/>
        </w:rPr>
        <w:t>e</w:t>
      </w:r>
      <w:r w:rsidR="00B77052" w:rsidRPr="00DE3210">
        <w:rPr>
          <w:rFonts w:ascii="Times New Roman" w:hAnsi="Times New Roman" w:cs="Times New Roman"/>
          <w:sz w:val="20"/>
          <w:szCs w:val="20"/>
          <w:lang w:eastAsia="zh-CN"/>
        </w:rPr>
        <w:t>.</w:t>
      </w:r>
    </w:p>
    <w:p w14:paraId="3999EBC8" w14:textId="7CF69DFE" w:rsidR="00A01324" w:rsidRPr="00DE3210" w:rsidRDefault="00A01324" w:rsidP="00D60086">
      <w:pPr>
        <w:rPr>
          <w:rFonts w:ascii="Times New Roman" w:hAnsi="Times New Roman" w:cs="Times New Roman"/>
          <w:sz w:val="20"/>
          <w:szCs w:val="20"/>
          <w:lang w:eastAsia="zh-CN"/>
        </w:rPr>
      </w:pPr>
      <w:r w:rsidRPr="00DE3210">
        <w:rPr>
          <w:rFonts w:ascii="Times New Roman" w:hAnsi="Times New Roman" w:cs="Times New Roman"/>
          <w:color w:val="0070C0"/>
          <w:sz w:val="20"/>
          <w:szCs w:val="20"/>
          <w:lang w:eastAsia="zh-CN"/>
        </w:rPr>
        <w:t xml:space="preserve">[2] </w:t>
      </w:r>
      <w:r w:rsidR="00201A51" w:rsidRPr="00DE3210">
        <w:rPr>
          <w:rFonts w:ascii="Times New Roman" w:hAnsi="Times New Roman" w:cs="Times New Roman"/>
          <w:sz w:val="20"/>
          <w:szCs w:val="20"/>
          <w:lang w:eastAsia="zh-CN"/>
        </w:rPr>
        <w:t>RP-211569, “</w:t>
      </w:r>
      <w:r w:rsidR="005C7528" w:rsidRPr="00DE3210">
        <w:rPr>
          <w:rFonts w:ascii="Times New Roman" w:hAnsi="Times New Roman" w:cs="Times New Roman"/>
          <w:sz w:val="20"/>
          <w:szCs w:val="20"/>
          <w:lang w:eastAsia="zh-CN"/>
        </w:rPr>
        <w:t>Moderator's summary for email discussion [92-e-15-IIoT-URLLC-Scope]</w:t>
      </w:r>
      <w:r w:rsidR="00201A51" w:rsidRPr="00DE3210">
        <w:rPr>
          <w:rFonts w:ascii="Times New Roman" w:hAnsi="Times New Roman" w:cs="Times New Roman"/>
          <w:sz w:val="20"/>
          <w:szCs w:val="20"/>
          <w:lang w:eastAsia="zh-CN"/>
        </w:rPr>
        <w:t>”</w:t>
      </w:r>
      <w:r w:rsidR="005C7528" w:rsidRPr="00DE3210">
        <w:rPr>
          <w:rFonts w:ascii="Times New Roman" w:hAnsi="Times New Roman" w:cs="Times New Roman"/>
          <w:sz w:val="20"/>
          <w:szCs w:val="20"/>
          <w:lang w:eastAsia="zh-CN"/>
        </w:rPr>
        <w:t>, RAN</w:t>
      </w:r>
      <w:r w:rsidR="00AB5F8E" w:rsidRPr="00DE3210">
        <w:rPr>
          <w:rFonts w:ascii="Times New Roman" w:hAnsi="Times New Roman" w:cs="Times New Roman"/>
          <w:sz w:val="20"/>
          <w:szCs w:val="20"/>
          <w:lang w:eastAsia="zh-CN"/>
        </w:rPr>
        <w:t xml:space="preserve"> 92e.</w:t>
      </w:r>
    </w:p>
    <w:p w14:paraId="6A2A801C" w14:textId="299332FC" w:rsidR="005A0157" w:rsidRPr="00DE3210" w:rsidRDefault="005A0157" w:rsidP="005A0157">
      <w:pPr>
        <w:rPr>
          <w:rFonts w:ascii="Times New Roman" w:hAnsi="Times New Roman" w:cs="Times New Roman"/>
          <w:sz w:val="20"/>
          <w:szCs w:val="20"/>
          <w:lang w:eastAsia="zh-CN"/>
        </w:rPr>
      </w:pPr>
      <w:r w:rsidRPr="00DE3210">
        <w:rPr>
          <w:rFonts w:ascii="Times New Roman" w:hAnsi="Times New Roman" w:cs="Times New Roman"/>
          <w:color w:val="0070C0"/>
          <w:sz w:val="20"/>
          <w:szCs w:val="20"/>
          <w:lang w:eastAsia="zh-CN"/>
        </w:rPr>
        <w:t>[</w:t>
      </w:r>
      <w:r w:rsidR="00514D87" w:rsidRPr="00DE3210">
        <w:rPr>
          <w:rFonts w:ascii="Times New Roman" w:hAnsi="Times New Roman" w:cs="Times New Roman"/>
          <w:color w:val="0070C0"/>
          <w:sz w:val="20"/>
          <w:szCs w:val="20"/>
          <w:lang w:eastAsia="zh-CN"/>
        </w:rPr>
        <w:t>3</w:t>
      </w:r>
      <w:r w:rsidRPr="00DE3210">
        <w:rPr>
          <w:rFonts w:ascii="Times New Roman" w:hAnsi="Times New Roman" w:cs="Times New Roman"/>
          <w:color w:val="0070C0"/>
          <w:sz w:val="20"/>
          <w:szCs w:val="20"/>
          <w:lang w:eastAsia="zh-CN"/>
        </w:rPr>
        <w:t>]</w:t>
      </w:r>
      <w:r w:rsidR="00514D87" w:rsidRPr="00DE3210">
        <w:rPr>
          <w:rFonts w:ascii="Times New Roman" w:hAnsi="Times New Roman" w:cs="Times New Roman"/>
          <w:color w:val="0070C0"/>
          <w:sz w:val="20"/>
          <w:szCs w:val="20"/>
          <w:lang w:eastAsia="zh-CN"/>
        </w:rPr>
        <w:t xml:space="preserve"> </w:t>
      </w:r>
      <w:r w:rsidR="00514D87" w:rsidRPr="00DE3210">
        <w:rPr>
          <w:rFonts w:ascii="Times New Roman" w:hAnsi="Times New Roman" w:cs="Times New Roman"/>
          <w:color w:val="000000" w:themeColor="text1"/>
          <w:sz w:val="20"/>
          <w:szCs w:val="20"/>
          <w:lang w:eastAsia="zh-CN"/>
        </w:rPr>
        <w:t>RP-211297</w:t>
      </w:r>
      <w:r w:rsidRPr="00DE3210">
        <w:rPr>
          <w:rFonts w:ascii="Times New Roman" w:hAnsi="Times New Roman" w:cs="Times New Roman"/>
          <w:sz w:val="20"/>
          <w:szCs w:val="20"/>
          <w:lang w:eastAsia="zh-CN"/>
        </w:rPr>
        <w:t>, “</w:t>
      </w:r>
      <w:r w:rsidR="00141437" w:rsidRPr="00DE3210">
        <w:rPr>
          <w:rFonts w:ascii="Times New Roman" w:hAnsi="Times New Roman" w:cs="Times New Roman"/>
          <w:sz w:val="20"/>
          <w:szCs w:val="20"/>
          <w:lang w:eastAsia="zh-CN"/>
        </w:rPr>
        <w:t>Way forward on CSI feedback enhancements for enhanced URLLC/</w:t>
      </w:r>
      <w:proofErr w:type="spellStart"/>
      <w:r w:rsidR="00141437" w:rsidRPr="00DE3210">
        <w:rPr>
          <w:rFonts w:ascii="Times New Roman" w:hAnsi="Times New Roman" w:cs="Times New Roman"/>
          <w:sz w:val="20"/>
          <w:szCs w:val="20"/>
          <w:lang w:eastAsia="zh-CN"/>
        </w:rPr>
        <w:t>IIoT</w:t>
      </w:r>
      <w:proofErr w:type="spellEnd"/>
      <w:r w:rsidRPr="00DE3210">
        <w:rPr>
          <w:rFonts w:ascii="Times New Roman" w:hAnsi="Times New Roman" w:cs="Times New Roman"/>
          <w:sz w:val="20"/>
          <w:szCs w:val="20"/>
          <w:lang w:eastAsia="zh-CN"/>
        </w:rPr>
        <w:t>”, RAN1 10</w:t>
      </w:r>
      <w:r w:rsidR="00141437" w:rsidRPr="00DE3210">
        <w:rPr>
          <w:rFonts w:ascii="Times New Roman" w:hAnsi="Times New Roman" w:cs="Times New Roman"/>
          <w:sz w:val="20"/>
          <w:szCs w:val="20"/>
          <w:lang w:eastAsia="zh-CN"/>
        </w:rPr>
        <w:t>5</w:t>
      </w:r>
      <w:r w:rsidRPr="00DE3210">
        <w:rPr>
          <w:rFonts w:ascii="Times New Roman" w:hAnsi="Times New Roman" w:cs="Times New Roman"/>
          <w:sz w:val="20"/>
          <w:szCs w:val="20"/>
          <w:lang w:eastAsia="zh-CN"/>
        </w:rPr>
        <w:t xml:space="preserve">-e, </w:t>
      </w:r>
      <w:proofErr w:type="spellStart"/>
      <w:r w:rsidR="00183A4F" w:rsidRPr="00DE3210">
        <w:rPr>
          <w:rFonts w:ascii="Times New Roman" w:hAnsi="Times New Roman" w:cs="Times New Roman"/>
          <w:sz w:val="20"/>
          <w:szCs w:val="20"/>
          <w:lang w:eastAsia="zh-CN"/>
        </w:rPr>
        <w:t>InterDigital</w:t>
      </w:r>
      <w:proofErr w:type="spellEnd"/>
      <w:r w:rsidR="00183A4F" w:rsidRPr="00DE3210">
        <w:rPr>
          <w:rFonts w:ascii="Times New Roman" w:hAnsi="Times New Roman" w:cs="Times New Roman"/>
          <w:sz w:val="20"/>
          <w:szCs w:val="20"/>
          <w:lang w:eastAsia="zh-CN"/>
        </w:rPr>
        <w:t xml:space="preserve"> Inc., Ericsson, Motorola Mobility, OPPO, Qualcomm, Samsung, SONY, </w:t>
      </w:r>
      <w:proofErr w:type="spellStart"/>
      <w:r w:rsidR="00183A4F" w:rsidRPr="00DE3210">
        <w:rPr>
          <w:rFonts w:ascii="Times New Roman" w:hAnsi="Times New Roman" w:cs="Times New Roman"/>
          <w:sz w:val="20"/>
          <w:szCs w:val="20"/>
          <w:lang w:eastAsia="zh-CN"/>
        </w:rPr>
        <w:t>Spreadtrum</w:t>
      </w:r>
      <w:proofErr w:type="spellEnd"/>
      <w:r w:rsidRPr="00DE3210">
        <w:rPr>
          <w:rFonts w:ascii="Times New Roman" w:hAnsi="Times New Roman" w:cs="Times New Roman"/>
          <w:sz w:val="20"/>
          <w:szCs w:val="20"/>
          <w:lang w:eastAsia="zh-CN"/>
        </w:rPr>
        <w:t>.</w:t>
      </w:r>
    </w:p>
    <w:p w14:paraId="0F17AC6A" w14:textId="5DA578C7" w:rsidR="00967999" w:rsidRPr="00DE3210" w:rsidRDefault="00967999" w:rsidP="005A0157">
      <w:pPr>
        <w:rPr>
          <w:rFonts w:ascii="Times New Roman" w:hAnsi="Times New Roman" w:cs="Times New Roman"/>
          <w:sz w:val="20"/>
          <w:szCs w:val="20"/>
          <w:lang w:eastAsia="zh-CN"/>
        </w:rPr>
      </w:pPr>
      <w:r w:rsidRPr="00DE3210">
        <w:rPr>
          <w:rFonts w:ascii="Times New Roman" w:hAnsi="Times New Roman" w:cs="Times New Roman"/>
          <w:color w:val="0070C0"/>
          <w:sz w:val="20"/>
          <w:szCs w:val="20"/>
          <w:lang w:eastAsia="zh-CN"/>
        </w:rPr>
        <w:t>[4]</w:t>
      </w:r>
      <w:r w:rsidR="00661C9A" w:rsidRPr="00DE3210">
        <w:rPr>
          <w:rFonts w:ascii="Times New Roman" w:hAnsi="Times New Roman" w:cs="Times New Roman"/>
          <w:sz w:val="20"/>
          <w:szCs w:val="20"/>
          <w:lang w:eastAsia="zh-CN"/>
        </w:rPr>
        <w:t xml:space="preserve"> R1-2104664, “CSI enhancement for IOT and URLLC”, Qualcomm</w:t>
      </w:r>
    </w:p>
    <w:p w14:paraId="30175F08" w14:textId="797CB753" w:rsidR="00661C9A" w:rsidRPr="00DE3210" w:rsidRDefault="00661C9A" w:rsidP="005A0157">
      <w:pPr>
        <w:rPr>
          <w:rFonts w:ascii="Times New Roman" w:hAnsi="Times New Roman" w:cs="Times New Roman"/>
          <w:sz w:val="20"/>
          <w:szCs w:val="20"/>
          <w:lang w:eastAsia="zh-CN"/>
        </w:rPr>
      </w:pPr>
      <w:r w:rsidRPr="00DE3210">
        <w:rPr>
          <w:rFonts w:ascii="Times New Roman" w:hAnsi="Times New Roman" w:cs="Times New Roman"/>
          <w:color w:val="0070C0"/>
          <w:sz w:val="20"/>
          <w:szCs w:val="20"/>
          <w:lang w:eastAsia="zh-CN"/>
        </w:rPr>
        <w:t xml:space="preserve">[5] </w:t>
      </w:r>
      <w:r w:rsidR="009E3C36" w:rsidRPr="00DE3210">
        <w:rPr>
          <w:rFonts w:ascii="Times New Roman" w:hAnsi="Times New Roman" w:cs="Times New Roman"/>
          <w:sz w:val="20"/>
          <w:szCs w:val="20"/>
          <w:lang w:eastAsia="zh-CN"/>
        </w:rPr>
        <w:t>R1-2105958, “Selection of enhanced CSI feedback schemes”, Intel</w:t>
      </w:r>
    </w:p>
    <w:p w14:paraId="395AE699" w14:textId="57A39AE3" w:rsidR="009E3C36" w:rsidRPr="00DE3210" w:rsidRDefault="009E3C36" w:rsidP="00D60086">
      <w:pPr>
        <w:rPr>
          <w:rFonts w:ascii="Times New Roman" w:hAnsi="Times New Roman" w:cs="Times New Roman"/>
          <w:sz w:val="20"/>
          <w:szCs w:val="20"/>
          <w:lang w:eastAsia="zh-CN"/>
        </w:rPr>
      </w:pPr>
      <w:r w:rsidRPr="00DE3210">
        <w:rPr>
          <w:rFonts w:ascii="Times New Roman" w:hAnsi="Times New Roman" w:cs="Times New Roman"/>
          <w:color w:val="0070C0"/>
          <w:sz w:val="20"/>
          <w:szCs w:val="20"/>
          <w:lang w:eastAsia="zh-CN"/>
        </w:rPr>
        <w:t xml:space="preserve">[6] </w:t>
      </w:r>
      <w:r w:rsidR="00917AAF" w:rsidRPr="00DE3210">
        <w:rPr>
          <w:rFonts w:ascii="Times New Roman" w:hAnsi="Times New Roman" w:cs="Times New Roman"/>
          <w:sz w:val="20"/>
          <w:szCs w:val="20"/>
          <w:lang w:eastAsia="zh-CN"/>
        </w:rPr>
        <w:t xml:space="preserve">R1-2104327, “Discussion on CSI feedback enhancements for </w:t>
      </w:r>
      <w:proofErr w:type="spellStart"/>
      <w:r w:rsidR="00917AAF" w:rsidRPr="00DE3210">
        <w:rPr>
          <w:rFonts w:ascii="Times New Roman" w:hAnsi="Times New Roman" w:cs="Times New Roman"/>
          <w:sz w:val="20"/>
          <w:szCs w:val="20"/>
          <w:lang w:eastAsia="zh-CN"/>
        </w:rPr>
        <w:t>eURLLC</w:t>
      </w:r>
      <w:proofErr w:type="spellEnd"/>
      <w:r w:rsidR="00917AAF" w:rsidRPr="00DE3210">
        <w:rPr>
          <w:rFonts w:ascii="Times New Roman" w:hAnsi="Times New Roman" w:cs="Times New Roman"/>
          <w:sz w:val="20"/>
          <w:szCs w:val="20"/>
          <w:lang w:eastAsia="zh-CN"/>
        </w:rPr>
        <w:t>”,</w:t>
      </w:r>
      <w:r w:rsidR="00917AAF" w:rsidRPr="00DE3210">
        <w:rPr>
          <w:rFonts w:ascii="Times New Roman" w:hAnsi="Times New Roman" w:cs="Times New Roman"/>
          <w:sz w:val="20"/>
          <w:szCs w:val="20"/>
          <w:lang w:eastAsia="zh-CN"/>
        </w:rPr>
        <w:tab/>
        <w:t xml:space="preserve"> ZTE</w:t>
      </w:r>
    </w:p>
    <w:p w14:paraId="5641704F" w14:textId="0993611C" w:rsidR="006518EA" w:rsidRPr="00DE3210" w:rsidRDefault="001F0DED" w:rsidP="00D60086">
      <w:pPr>
        <w:rPr>
          <w:rFonts w:ascii="Times New Roman" w:hAnsi="Times New Roman" w:cs="Times New Roman"/>
          <w:sz w:val="20"/>
          <w:szCs w:val="20"/>
          <w:lang w:eastAsia="zh-CN"/>
        </w:rPr>
      </w:pPr>
      <w:r w:rsidRPr="00DE3210">
        <w:rPr>
          <w:rFonts w:ascii="Times New Roman" w:hAnsi="Times New Roman" w:cs="Times New Roman"/>
          <w:color w:val="0070C0"/>
          <w:sz w:val="20"/>
          <w:szCs w:val="20"/>
          <w:lang w:eastAsia="zh-CN"/>
        </w:rPr>
        <w:t>[</w:t>
      </w:r>
      <w:r w:rsidR="0062430B" w:rsidRPr="00DE3210">
        <w:rPr>
          <w:rFonts w:ascii="Times New Roman" w:hAnsi="Times New Roman" w:cs="Times New Roman"/>
          <w:color w:val="0070C0"/>
          <w:sz w:val="20"/>
          <w:szCs w:val="20"/>
          <w:lang w:eastAsia="zh-CN"/>
        </w:rPr>
        <w:t>7</w:t>
      </w:r>
      <w:r w:rsidRPr="00DE3210">
        <w:rPr>
          <w:rFonts w:ascii="Times New Roman" w:hAnsi="Times New Roman" w:cs="Times New Roman"/>
          <w:color w:val="0070C0"/>
          <w:sz w:val="20"/>
          <w:szCs w:val="20"/>
          <w:lang w:eastAsia="zh-CN"/>
        </w:rPr>
        <w:t>]</w:t>
      </w:r>
      <w:r w:rsidRPr="00DE3210">
        <w:rPr>
          <w:rFonts w:ascii="Times New Roman" w:hAnsi="Times New Roman" w:cs="Times New Roman"/>
          <w:sz w:val="20"/>
          <w:szCs w:val="20"/>
          <w:lang w:eastAsia="zh-CN"/>
        </w:rPr>
        <w:t xml:space="preserve"> R1-2005870, “</w:t>
      </w:r>
      <w:r w:rsidR="00011E1E" w:rsidRPr="00DE3210">
        <w:rPr>
          <w:rFonts w:ascii="Times New Roman" w:hAnsi="Times New Roman" w:cs="Times New Roman"/>
          <w:sz w:val="20"/>
          <w:szCs w:val="20"/>
          <w:lang w:eastAsia="zh-CN"/>
        </w:rPr>
        <w:t>Feature lead summary #4 on CSI feedback enhancements for enhanced URLLC/</w:t>
      </w:r>
      <w:proofErr w:type="spellStart"/>
      <w:r w:rsidR="00011E1E" w:rsidRPr="00DE3210">
        <w:rPr>
          <w:rFonts w:ascii="Times New Roman" w:hAnsi="Times New Roman" w:cs="Times New Roman"/>
          <w:sz w:val="20"/>
          <w:szCs w:val="20"/>
          <w:lang w:eastAsia="zh-CN"/>
        </w:rPr>
        <w:t>IIoT</w:t>
      </w:r>
      <w:proofErr w:type="spellEnd"/>
      <w:r w:rsidRPr="00DE3210">
        <w:rPr>
          <w:rFonts w:ascii="Times New Roman" w:hAnsi="Times New Roman" w:cs="Times New Roman"/>
          <w:sz w:val="20"/>
          <w:szCs w:val="20"/>
          <w:lang w:eastAsia="zh-CN"/>
        </w:rPr>
        <w:t>”, RAN1 10</w:t>
      </w:r>
      <w:r w:rsidR="00011E1E" w:rsidRPr="00DE3210">
        <w:rPr>
          <w:rFonts w:ascii="Times New Roman" w:hAnsi="Times New Roman" w:cs="Times New Roman"/>
          <w:sz w:val="20"/>
          <w:szCs w:val="20"/>
          <w:lang w:eastAsia="zh-CN"/>
        </w:rPr>
        <w:t>5</w:t>
      </w:r>
      <w:r w:rsidRPr="00DE3210">
        <w:rPr>
          <w:rFonts w:ascii="Times New Roman" w:hAnsi="Times New Roman" w:cs="Times New Roman"/>
          <w:sz w:val="20"/>
          <w:szCs w:val="20"/>
          <w:lang w:eastAsia="zh-CN"/>
        </w:rPr>
        <w:t>e,</w:t>
      </w:r>
      <w:r w:rsidR="00011E1E" w:rsidRPr="00DE3210">
        <w:rPr>
          <w:rFonts w:ascii="Times New Roman" w:hAnsi="Times New Roman" w:cs="Times New Roman"/>
          <w:sz w:val="20"/>
          <w:szCs w:val="20"/>
          <w:lang w:eastAsia="zh-CN"/>
        </w:rPr>
        <w:t xml:space="preserve"> </w:t>
      </w:r>
      <w:proofErr w:type="spellStart"/>
      <w:r w:rsidR="00011E1E" w:rsidRPr="00DE3210">
        <w:rPr>
          <w:rFonts w:ascii="Times New Roman" w:hAnsi="Times New Roman" w:cs="Times New Roman"/>
          <w:sz w:val="20"/>
          <w:szCs w:val="20"/>
          <w:lang w:eastAsia="zh-CN"/>
        </w:rPr>
        <w:t>InterDigital</w:t>
      </w:r>
      <w:proofErr w:type="spellEnd"/>
      <w:r w:rsidRPr="00DE3210">
        <w:rPr>
          <w:rFonts w:ascii="Times New Roman" w:hAnsi="Times New Roman" w:cs="Times New Roman"/>
          <w:sz w:val="20"/>
          <w:szCs w:val="20"/>
          <w:lang w:eastAsia="zh-CN"/>
        </w:rPr>
        <w:t>.</w:t>
      </w:r>
    </w:p>
    <w:sectPr w:rsidR="006518EA" w:rsidRPr="00DE32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4FDE5" w14:textId="77777777" w:rsidR="00695491" w:rsidRDefault="00695491">
      <w:r>
        <w:separator/>
      </w:r>
    </w:p>
  </w:endnote>
  <w:endnote w:type="continuationSeparator" w:id="0">
    <w:p w14:paraId="243BD88F" w14:textId="77777777" w:rsidR="00695491" w:rsidRDefault="0069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82612" w14:textId="77777777" w:rsidR="00695491" w:rsidRDefault="00695491">
      <w:r>
        <w:separator/>
      </w:r>
    </w:p>
  </w:footnote>
  <w:footnote w:type="continuationSeparator" w:id="0">
    <w:p w14:paraId="0FB8AB9B" w14:textId="77777777" w:rsidR="00695491" w:rsidRDefault="00695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A6B6E01"/>
    <w:multiLevelType w:val="hybridMultilevel"/>
    <w:tmpl w:val="3196C15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F936C0"/>
    <w:multiLevelType w:val="hybridMultilevel"/>
    <w:tmpl w:val="F3B05768"/>
    <w:lvl w:ilvl="0" w:tplc="AD6231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84AEE"/>
    <w:multiLevelType w:val="hybridMultilevel"/>
    <w:tmpl w:val="D17057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8B2A59C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C9112F"/>
    <w:multiLevelType w:val="hybridMultilevel"/>
    <w:tmpl w:val="27CAF866"/>
    <w:lvl w:ilvl="0" w:tplc="8794CA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7848A6"/>
    <w:multiLevelType w:val="hybridMultilevel"/>
    <w:tmpl w:val="A6C07D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9D1C9C"/>
    <w:multiLevelType w:val="hybridMultilevel"/>
    <w:tmpl w:val="73447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8783FAB"/>
    <w:multiLevelType w:val="hybridMultilevel"/>
    <w:tmpl w:val="D170572C"/>
    <w:lvl w:ilvl="0" w:tplc="0409000F">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8B2A59C6">
      <w:start w:val="1"/>
      <w:numFmt w:val="lowerLetter"/>
      <w:lvlText w:val="(%3)"/>
      <w:lvlJc w:val="left"/>
      <w:pPr>
        <w:ind w:left="2405" w:hanging="360"/>
      </w:pPr>
      <w:rPr>
        <w:rFonts w:hint="default"/>
      </w:r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9D7939"/>
    <w:multiLevelType w:val="hybridMultilevel"/>
    <w:tmpl w:val="BAB418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346AEB"/>
    <w:multiLevelType w:val="hybridMultilevel"/>
    <w:tmpl w:val="EA289A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75026E6"/>
    <w:multiLevelType w:val="hybridMultilevel"/>
    <w:tmpl w:val="0276E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7643BA6"/>
    <w:multiLevelType w:val="hybridMultilevel"/>
    <w:tmpl w:val="3196C1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0B3340"/>
    <w:multiLevelType w:val="hybridMultilevel"/>
    <w:tmpl w:val="C10EBA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A860D2"/>
    <w:multiLevelType w:val="hybridMultilevel"/>
    <w:tmpl w:val="6660C7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B11A9E"/>
    <w:multiLevelType w:val="hybridMultilevel"/>
    <w:tmpl w:val="7E004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3762109"/>
    <w:multiLevelType w:val="hybridMultilevel"/>
    <w:tmpl w:val="37449D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E71D8F"/>
    <w:multiLevelType w:val="hybridMultilevel"/>
    <w:tmpl w:val="B38CB9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9C1249"/>
    <w:multiLevelType w:val="hybridMultilevel"/>
    <w:tmpl w:val="81A8B070"/>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9D18E4"/>
    <w:multiLevelType w:val="hybridMultilevel"/>
    <w:tmpl w:val="1CF8B1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A70D37"/>
    <w:multiLevelType w:val="hybridMultilevel"/>
    <w:tmpl w:val="45949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8" w15:restartNumberingAfterBreak="0">
    <w:nsid w:val="746E7E15"/>
    <w:multiLevelType w:val="hybridMultilevel"/>
    <w:tmpl w:val="657EF25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8C1859"/>
    <w:multiLevelType w:val="hybridMultilevel"/>
    <w:tmpl w:val="62D4C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0461FD"/>
    <w:multiLevelType w:val="hybridMultilevel"/>
    <w:tmpl w:val="F942F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D46EF6"/>
    <w:multiLevelType w:val="hybridMultilevel"/>
    <w:tmpl w:val="5C4AF1C2"/>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3" w15:restartNumberingAfterBreak="0">
    <w:nsid w:val="7F302B23"/>
    <w:multiLevelType w:val="hybridMultilevel"/>
    <w:tmpl w:val="517EBED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4"/>
  </w:num>
  <w:num w:numId="2">
    <w:abstractNumId w:val="40"/>
  </w:num>
  <w:num w:numId="3">
    <w:abstractNumId w:val="37"/>
  </w:num>
  <w:num w:numId="4">
    <w:abstractNumId w:val="21"/>
  </w:num>
  <w:num w:numId="5">
    <w:abstractNumId w:val="1"/>
  </w:num>
  <w:num w:numId="6">
    <w:abstractNumId w:val="32"/>
  </w:num>
  <w:num w:numId="7">
    <w:abstractNumId w:val="2"/>
  </w:num>
  <w:num w:numId="8">
    <w:abstractNumId w:val="28"/>
  </w:num>
  <w:num w:numId="9">
    <w:abstractNumId w:val="27"/>
  </w:num>
  <w:num w:numId="10">
    <w:abstractNumId w:val="14"/>
  </w:num>
  <w:num w:numId="11">
    <w:abstractNumId w:val="11"/>
  </w:num>
  <w:num w:numId="12">
    <w:abstractNumId w:val="20"/>
  </w:num>
  <w:num w:numId="13">
    <w:abstractNumId w:val="5"/>
  </w:num>
  <w:num w:numId="14">
    <w:abstractNumId w:val="26"/>
  </w:num>
  <w:num w:numId="15">
    <w:abstractNumId w:val="19"/>
  </w:num>
  <w:num w:numId="16">
    <w:abstractNumId w:val="30"/>
  </w:num>
  <w:num w:numId="17">
    <w:abstractNumId w:val="42"/>
  </w:num>
  <w:num w:numId="18">
    <w:abstractNumId w:val="4"/>
  </w:num>
  <w:num w:numId="19">
    <w:abstractNumId w:val="4"/>
  </w:num>
  <w:num w:numId="20">
    <w:abstractNumId w:val="23"/>
  </w:num>
  <w:num w:numId="21">
    <w:abstractNumId w:val="38"/>
  </w:num>
  <w:num w:numId="22">
    <w:abstractNumId w:val="33"/>
  </w:num>
  <w:num w:numId="23">
    <w:abstractNumId w:val="3"/>
  </w:num>
  <w:num w:numId="24">
    <w:abstractNumId w:val="15"/>
  </w:num>
  <w:num w:numId="25">
    <w:abstractNumId w:val="25"/>
  </w:num>
  <w:num w:numId="26">
    <w:abstractNumId w:val="10"/>
  </w:num>
  <w:num w:numId="27">
    <w:abstractNumId w:val="29"/>
  </w:num>
  <w:num w:numId="28">
    <w:abstractNumId w:val="18"/>
  </w:num>
  <w:num w:numId="29">
    <w:abstractNumId w:val="8"/>
  </w:num>
  <w:num w:numId="30">
    <w:abstractNumId w:val="16"/>
  </w:num>
  <w:num w:numId="31">
    <w:abstractNumId w:val="7"/>
  </w:num>
  <w:num w:numId="32">
    <w:abstractNumId w:val="41"/>
  </w:num>
  <w:num w:numId="33">
    <w:abstractNumId w:val="13"/>
  </w:num>
  <w:num w:numId="34">
    <w:abstractNumId w:val="31"/>
  </w:num>
  <w:num w:numId="35">
    <w:abstractNumId w:val="36"/>
  </w:num>
  <w:num w:numId="36">
    <w:abstractNumId w:val="43"/>
  </w:num>
  <w:num w:numId="37">
    <w:abstractNumId w:val="22"/>
  </w:num>
  <w:num w:numId="38">
    <w:abstractNumId w:val="17"/>
  </w:num>
  <w:num w:numId="39">
    <w:abstractNumId w:val="6"/>
  </w:num>
  <w:num w:numId="40">
    <w:abstractNumId w:val="39"/>
  </w:num>
  <w:num w:numId="41">
    <w:abstractNumId w:val="35"/>
  </w:num>
  <w:num w:numId="42">
    <w:abstractNumId w:val="12"/>
  </w:num>
  <w:num w:numId="43">
    <w:abstractNumId w:val="9"/>
  </w:num>
  <w:num w:numId="44">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9D"/>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550"/>
    <w:rsid w:val="00006574"/>
    <w:rsid w:val="000065BD"/>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0D38"/>
    <w:rsid w:val="000112E2"/>
    <w:rsid w:val="00011489"/>
    <w:rsid w:val="0001170C"/>
    <w:rsid w:val="000118FB"/>
    <w:rsid w:val="00011B04"/>
    <w:rsid w:val="00011E1E"/>
    <w:rsid w:val="00011EAA"/>
    <w:rsid w:val="00011F67"/>
    <w:rsid w:val="0001228D"/>
    <w:rsid w:val="00012440"/>
    <w:rsid w:val="0001273E"/>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027"/>
    <w:rsid w:val="0001622D"/>
    <w:rsid w:val="0001644D"/>
    <w:rsid w:val="000165E2"/>
    <w:rsid w:val="00016FBD"/>
    <w:rsid w:val="000172BE"/>
    <w:rsid w:val="000172FA"/>
    <w:rsid w:val="00017691"/>
    <w:rsid w:val="000177B8"/>
    <w:rsid w:val="000179D8"/>
    <w:rsid w:val="00017B22"/>
    <w:rsid w:val="00017D8A"/>
    <w:rsid w:val="000200C3"/>
    <w:rsid w:val="0002046A"/>
    <w:rsid w:val="000204CA"/>
    <w:rsid w:val="0002077D"/>
    <w:rsid w:val="000209F4"/>
    <w:rsid w:val="0002114B"/>
    <w:rsid w:val="000219F3"/>
    <w:rsid w:val="00021E4C"/>
    <w:rsid w:val="0002252B"/>
    <w:rsid w:val="00022EE0"/>
    <w:rsid w:val="00022F3F"/>
    <w:rsid w:val="00023033"/>
    <w:rsid w:val="00023359"/>
    <w:rsid w:val="00023388"/>
    <w:rsid w:val="00023425"/>
    <w:rsid w:val="000241BE"/>
    <w:rsid w:val="000242DF"/>
    <w:rsid w:val="000242F2"/>
    <w:rsid w:val="0002440A"/>
    <w:rsid w:val="00024681"/>
    <w:rsid w:val="00024730"/>
    <w:rsid w:val="00024769"/>
    <w:rsid w:val="000247A4"/>
    <w:rsid w:val="000248A7"/>
    <w:rsid w:val="00024C82"/>
    <w:rsid w:val="00024DAD"/>
    <w:rsid w:val="00024DCE"/>
    <w:rsid w:val="00024F44"/>
    <w:rsid w:val="00025198"/>
    <w:rsid w:val="00025A11"/>
    <w:rsid w:val="00025A37"/>
    <w:rsid w:val="00025EA6"/>
    <w:rsid w:val="000269CC"/>
    <w:rsid w:val="00026BD7"/>
    <w:rsid w:val="00026D4B"/>
    <w:rsid w:val="00026E22"/>
    <w:rsid w:val="00026F09"/>
    <w:rsid w:val="000274E2"/>
    <w:rsid w:val="0002752C"/>
    <w:rsid w:val="000275C6"/>
    <w:rsid w:val="000276C4"/>
    <w:rsid w:val="000278E6"/>
    <w:rsid w:val="00027AD6"/>
    <w:rsid w:val="00027C41"/>
    <w:rsid w:val="0003024C"/>
    <w:rsid w:val="000302BC"/>
    <w:rsid w:val="000303EE"/>
    <w:rsid w:val="00030E0B"/>
    <w:rsid w:val="00030E4E"/>
    <w:rsid w:val="000312AB"/>
    <w:rsid w:val="00031ADB"/>
    <w:rsid w:val="00031FB0"/>
    <w:rsid w:val="00032056"/>
    <w:rsid w:val="000328CA"/>
    <w:rsid w:val="00032E40"/>
    <w:rsid w:val="00032E6F"/>
    <w:rsid w:val="00032F72"/>
    <w:rsid w:val="00033241"/>
    <w:rsid w:val="000336E1"/>
    <w:rsid w:val="0003376B"/>
    <w:rsid w:val="00033A03"/>
    <w:rsid w:val="00033C7F"/>
    <w:rsid w:val="00033EA3"/>
    <w:rsid w:val="00033F9B"/>
    <w:rsid w:val="00033FCF"/>
    <w:rsid w:val="000340F6"/>
    <w:rsid w:val="00034676"/>
    <w:rsid w:val="000346E6"/>
    <w:rsid w:val="000348E2"/>
    <w:rsid w:val="00034B6B"/>
    <w:rsid w:val="00034C57"/>
    <w:rsid w:val="00034DAD"/>
    <w:rsid w:val="00034EA0"/>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7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331"/>
    <w:rsid w:val="0004661B"/>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E1"/>
    <w:rsid w:val="0005058F"/>
    <w:rsid w:val="00050CEF"/>
    <w:rsid w:val="000513A7"/>
    <w:rsid w:val="0005192F"/>
    <w:rsid w:val="00051AFB"/>
    <w:rsid w:val="00051BBF"/>
    <w:rsid w:val="00051F69"/>
    <w:rsid w:val="000520B8"/>
    <w:rsid w:val="00052478"/>
    <w:rsid w:val="00052630"/>
    <w:rsid w:val="00052AD2"/>
    <w:rsid w:val="00052AEF"/>
    <w:rsid w:val="00053043"/>
    <w:rsid w:val="00053098"/>
    <w:rsid w:val="000530DF"/>
    <w:rsid w:val="0005338E"/>
    <w:rsid w:val="00053B25"/>
    <w:rsid w:val="00053E4A"/>
    <w:rsid w:val="0005452F"/>
    <w:rsid w:val="00054E0C"/>
    <w:rsid w:val="00054E14"/>
    <w:rsid w:val="000551DD"/>
    <w:rsid w:val="000551F7"/>
    <w:rsid w:val="0005541D"/>
    <w:rsid w:val="0005552D"/>
    <w:rsid w:val="000555F8"/>
    <w:rsid w:val="00055711"/>
    <w:rsid w:val="00055BC5"/>
    <w:rsid w:val="00055D98"/>
    <w:rsid w:val="0005645A"/>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BCC"/>
    <w:rsid w:val="00061C3C"/>
    <w:rsid w:val="00061F64"/>
    <w:rsid w:val="00062293"/>
    <w:rsid w:val="000622AA"/>
    <w:rsid w:val="0006272A"/>
    <w:rsid w:val="000627D7"/>
    <w:rsid w:val="00062D79"/>
    <w:rsid w:val="000634E6"/>
    <w:rsid w:val="0006358B"/>
    <w:rsid w:val="0006399F"/>
    <w:rsid w:val="00063A10"/>
    <w:rsid w:val="00063F27"/>
    <w:rsid w:val="00064060"/>
    <w:rsid w:val="00064937"/>
    <w:rsid w:val="00064E4B"/>
    <w:rsid w:val="00065B30"/>
    <w:rsid w:val="00065D38"/>
    <w:rsid w:val="00065F19"/>
    <w:rsid w:val="00066295"/>
    <w:rsid w:val="0006640F"/>
    <w:rsid w:val="000668E2"/>
    <w:rsid w:val="0006703A"/>
    <w:rsid w:val="000670CF"/>
    <w:rsid w:val="0006727B"/>
    <w:rsid w:val="000672BF"/>
    <w:rsid w:val="0006730A"/>
    <w:rsid w:val="000677C5"/>
    <w:rsid w:val="00067906"/>
    <w:rsid w:val="00067DA2"/>
    <w:rsid w:val="00067DD1"/>
    <w:rsid w:val="000700A3"/>
    <w:rsid w:val="00070199"/>
    <w:rsid w:val="00070447"/>
    <w:rsid w:val="00070480"/>
    <w:rsid w:val="000706E7"/>
    <w:rsid w:val="00070712"/>
    <w:rsid w:val="00070934"/>
    <w:rsid w:val="00070B2C"/>
    <w:rsid w:val="00070B98"/>
    <w:rsid w:val="00070EF8"/>
    <w:rsid w:val="00071192"/>
    <w:rsid w:val="000711B2"/>
    <w:rsid w:val="000713A7"/>
    <w:rsid w:val="00071961"/>
    <w:rsid w:val="00071C70"/>
    <w:rsid w:val="00071CAD"/>
    <w:rsid w:val="00071D7D"/>
    <w:rsid w:val="00071F30"/>
    <w:rsid w:val="00072045"/>
    <w:rsid w:val="000725EC"/>
    <w:rsid w:val="000727CA"/>
    <w:rsid w:val="00072872"/>
    <w:rsid w:val="000728FC"/>
    <w:rsid w:val="000729AB"/>
    <w:rsid w:val="00072A80"/>
    <w:rsid w:val="00072BB4"/>
    <w:rsid w:val="0007301D"/>
    <w:rsid w:val="000731A0"/>
    <w:rsid w:val="00073442"/>
    <w:rsid w:val="000736C1"/>
    <w:rsid w:val="00073797"/>
    <w:rsid w:val="000737AA"/>
    <w:rsid w:val="000738A2"/>
    <w:rsid w:val="000738DB"/>
    <w:rsid w:val="00073910"/>
    <w:rsid w:val="00073BD8"/>
    <w:rsid w:val="00073DEC"/>
    <w:rsid w:val="00074347"/>
    <w:rsid w:val="000745AA"/>
    <w:rsid w:val="00074DB1"/>
    <w:rsid w:val="00074E86"/>
    <w:rsid w:val="00075A03"/>
    <w:rsid w:val="00076097"/>
    <w:rsid w:val="0007639C"/>
    <w:rsid w:val="00076541"/>
    <w:rsid w:val="00076B63"/>
    <w:rsid w:val="000772F4"/>
    <w:rsid w:val="0007730D"/>
    <w:rsid w:val="0007741E"/>
    <w:rsid w:val="0007753C"/>
    <w:rsid w:val="000775E7"/>
    <w:rsid w:val="000776EB"/>
    <w:rsid w:val="0007771D"/>
    <w:rsid w:val="00077F64"/>
    <w:rsid w:val="000801F1"/>
    <w:rsid w:val="00080321"/>
    <w:rsid w:val="000803FC"/>
    <w:rsid w:val="00080619"/>
    <w:rsid w:val="00080897"/>
    <w:rsid w:val="00080A09"/>
    <w:rsid w:val="00080B2C"/>
    <w:rsid w:val="000811D0"/>
    <w:rsid w:val="00081431"/>
    <w:rsid w:val="0008150C"/>
    <w:rsid w:val="00081943"/>
    <w:rsid w:val="00081AF2"/>
    <w:rsid w:val="00081B2E"/>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790"/>
    <w:rsid w:val="000848E2"/>
    <w:rsid w:val="00084CB8"/>
    <w:rsid w:val="00084CF1"/>
    <w:rsid w:val="00085453"/>
    <w:rsid w:val="0008587A"/>
    <w:rsid w:val="00085C6F"/>
    <w:rsid w:val="00085E04"/>
    <w:rsid w:val="00086543"/>
    <w:rsid w:val="00086800"/>
    <w:rsid w:val="000869C2"/>
    <w:rsid w:val="00087913"/>
    <w:rsid w:val="00087B0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3F52"/>
    <w:rsid w:val="00093F80"/>
    <w:rsid w:val="00094581"/>
    <w:rsid w:val="00094A16"/>
    <w:rsid w:val="00094DE6"/>
    <w:rsid w:val="00095288"/>
    <w:rsid w:val="00095677"/>
    <w:rsid w:val="000957C2"/>
    <w:rsid w:val="00095F79"/>
    <w:rsid w:val="00096356"/>
    <w:rsid w:val="00096BD1"/>
    <w:rsid w:val="00096C36"/>
    <w:rsid w:val="00096C81"/>
    <w:rsid w:val="000970A3"/>
    <w:rsid w:val="000973D4"/>
    <w:rsid w:val="000977E1"/>
    <w:rsid w:val="00097A93"/>
    <w:rsid w:val="00097C99"/>
    <w:rsid w:val="00097EA3"/>
    <w:rsid w:val="000A017C"/>
    <w:rsid w:val="000A06A2"/>
    <w:rsid w:val="000A0F14"/>
    <w:rsid w:val="000A11ED"/>
    <w:rsid w:val="000A1441"/>
    <w:rsid w:val="000A16A5"/>
    <w:rsid w:val="000A19AF"/>
    <w:rsid w:val="000A1A06"/>
    <w:rsid w:val="000A1B60"/>
    <w:rsid w:val="000A1EC8"/>
    <w:rsid w:val="000A2008"/>
    <w:rsid w:val="000A21B4"/>
    <w:rsid w:val="000A273A"/>
    <w:rsid w:val="000A280C"/>
    <w:rsid w:val="000A2824"/>
    <w:rsid w:val="000A2B37"/>
    <w:rsid w:val="000A2B97"/>
    <w:rsid w:val="000A2CC7"/>
    <w:rsid w:val="000A2ED6"/>
    <w:rsid w:val="000A337F"/>
    <w:rsid w:val="000A33B6"/>
    <w:rsid w:val="000A3680"/>
    <w:rsid w:val="000A3A02"/>
    <w:rsid w:val="000A3C95"/>
    <w:rsid w:val="000A3D27"/>
    <w:rsid w:val="000A4205"/>
    <w:rsid w:val="000A430A"/>
    <w:rsid w:val="000A4464"/>
    <w:rsid w:val="000A4604"/>
    <w:rsid w:val="000A4718"/>
    <w:rsid w:val="000A4934"/>
    <w:rsid w:val="000A4A19"/>
    <w:rsid w:val="000A4F0C"/>
    <w:rsid w:val="000A5321"/>
    <w:rsid w:val="000A5356"/>
    <w:rsid w:val="000A539A"/>
    <w:rsid w:val="000A5856"/>
    <w:rsid w:val="000A5D4D"/>
    <w:rsid w:val="000A6174"/>
    <w:rsid w:val="000A62AF"/>
    <w:rsid w:val="000A62BC"/>
    <w:rsid w:val="000A630F"/>
    <w:rsid w:val="000A6351"/>
    <w:rsid w:val="000A63D6"/>
    <w:rsid w:val="000A6457"/>
    <w:rsid w:val="000A6594"/>
    <w:rsid w:val="000A65B0"/>
    <w:rsid w:val="000A6732"/>
    <w:rsid w:val="000A6D6E"/>
    <w:rsid w:val="000A6F30"/>
    <w:rsid w:val="000A716C"/>
    <w:rsid w:val="000A7329"/>
    <w:rsid w:val="000A754D"/>
    <w:rsid w:val="000A75BF"/>
    <w:rsid w:val="000A7628"/>
    <w:rsid w:val="000A79FA"/>
    <w:rsid w:val="000A7A21"/>
    <w:rsid w:val="000A7A5E"/>
    <w:rsid w:val="000A7B38"/>
    <w:rsid w:val="000B0302"/>
    <w:rsid w:val="000B0343"/>
    <w:rsid w:val="000B06DC"/>
    <w:rsid w:val="000B0BF8"/>
    <w:rsid w:val="000B0DB9"/>
    <w:rsid w:val="000B0F1C"/>
    <w:rsid w:val="000B139A"/>
    <w:rsid w:val="000B1B62"/>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100"/>
    <w:rsid w:val="000B76C5"/>
    <w:rsid w:val="000B786E"/>
    <w:rsid w:val="000B7A10"/>
    <w:rsid w:val="000B7A45"/>
    <w:rsid w:val="000C0623"/>
    <w:rsid w:val="000C06F3"/>
    <w:rsid w:val="000C0A23"/>
    <w:rsid w:val="000C0C50"/>
    <w:rsid w:val="000C115D"/>
    <w:rsid w:val="000C1535"/>
    <w:rsid w:val="000C159C"/>
    <w:rsid w:val="000C17A0"/>
    <w:rsid w:val="000C1988"/>
    <w:rsid w:val="000C1A86"/>
    <w:rsid w:val="000C1B67"/>
    <w:rsid w:val="000C1E48"/>
    <w:rsid w:val="000C2512"/>
    <w:rsid w:val="000C252B"/>
    <w:rsid w:val="000C26FD"/>
    <w:rsid w:val="000C2A59"/>
    <w:rsid w:val="000C2BED"/>
    <w:rsid w:val="000C2D18"/>
    <w:rsid w:val="000C2F74"/>
    <w:rsid w:val="000C2FBD"/>
    <w:rsid w:val="000C39DE"/>
    <w:rsid w:val="000C3B0C"/>
    <w:rsid w:val="000C3D23"/>
    <w:rsid w:val="000C422D"/>
    <w:rsid w:val="000C46AD"/>
    <w:rsid w:val="000C4A82"/>
    <w:rsid w:val="000C4F39"/>
    <w:rsid w:val="000C4F6D"/>
    <w:rsid w:val="000C51FC"/>
    <w:rsid w:val="000C553D"/>
    <w:rsid w:val="000C57DF"/>
    <w:rsid w:val="000C57E3"/>
    <w:rsid w:val="000C5F91"/>
    <w:rsid w:val="000C6025"/>
    <w:rsid w:val="000C64AD"/>
    <w:rsid w:val="000C6518"/>
    <w:rsid w:val="000C72ED"/>
    <w:rsid w:val="000C7FB3"/>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1F32"/>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83"/>
    <w:rsid w:val="000D60D5"/>
    <w:rsid w:val="000D6ABB"/>
    <w:rsid w:val="000D6BBC"/>
    <w:rsid w:val="000D6C78"/>
    <w:rsid w:val="000D71E2"/>
    <w:rsid w:val="000D7279"/>
    <w:rsid w:val="000D73A5"/>
    <w:rsid w:val="000D777B"/>
    <w:rsid w:val="000D799A"/>
    <w:rsid w:val="000E068E"/>
    <w:rsid w:val="000E07D6"/>
    <w:rsid w:val="000E08D9"/>
    <w:rsid w:val="000E094B"/>
    <w:rsid w:val="000E0AF7"/>
    <w:rsid w:val="000E1380"/>
    <w:rsid w:val="000E175F"/>
    <w:rsid w:val="000E1769"/>
    <w:rsid w:val="000E17F5"/>
    <w:rsid w:val="000E184D"/>
    <w:rsid w:val="000E18DF"/>
    <w:rsid w:val="000E192A"/>
    <w:rsid w:val="000E1AB9"/>
    <w:rsid w:val="000E21D4"/>
    <w:rsid w:val="000E2341"/>
    <w:rsid w:val="000E2DA1"/>
    <w:rsid w:val="000E33AD"/>
    <w:rsid w:val="000E36C6"/>
    <w:rsid w:val="000E3C1A"/>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E7EBD"/>
    <w:rsid w:val="000F09F9"/>
    <w:rsid w:val="000F0BDF"/>
    <w:rsid w:val="000F0D75"/>
    <w:rsid w:val="000F0F54"/>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61"/>
    <w:rsid w:val="000F44E3"/>
    <w:rsid w:val="000F4732"/>
    <w:rsid w:val="000F4F82"/>
    <w:rsid w:val="000F50E8"/>
    <w:rsid w:val="000F522C"/>
    <w:rsid w:val="000F598A"/>
    <w:rsid w:val="000F5A19"/>
    <w:rsid w:val="000F5FD6"/>
    <w:rsid w:val="000F5FEA"/>
    <w:rsid w:val="000F5FFB"/>
    <w:rsid w:val="000F62F5"/>
    <w:rsid w:val="000F6E43"/>
    <w:rsid w:val="000F6FCE"/>
    <w:rsid w:val="000F7152"/>
    <w:rsid w:val="000F77B7"/>
    <w:rsid w:val="000F7F58"/>
    <w:rsid w:val="00100128"/>
    <w:rsid w:val="00100347"/>
    <w:rsid w:val="00100DDD"/>
    <w:rsid w:val="00100FF3"/>
    <w:rsid w:val="0010172A"/>
    <w:rsid w:val="00101753"/>
    <w:rsid w:val="00101A50"/>
    <w:rsid w:val="001021D5"/>
    <w:rsid w:val="001026CA"/>
    <w:rsid w:val="001026ED"/>
    <w:rsid w:val="001027D5"/>
    <w:rsid w:val="00102AC1"/>
    <w:rsid w:val="00102BFD"/>
    <w:rsid w:val="00103537"/>
    <w:rsid w:val="001039F3"/>
    <w:rsid w:val="00103ACF"/>
    <w:rsid w:val="00104058"/>
    <w:rsid w:val="001043C2"/>
    <w:rsid w:val="001043E1"/>
    <w:rsid w:val="00104C36"/>
    <w:rsid w:val="00104D39"/>
    <w:rsid w:val="0010505A"/>
    <w:rsid w:val="0010513F"/>
    <w:rsid w:val="001055C5"/>
    <w:rsid w:val="00105665"/>
    <w:rsid w:val="00105721"/>
    <w:rsid w:val="001058F2"/>
    <w:rsid w:val="00105BFC"/>
    <w:rsid w:val="00105CC7"/>
    <w:rsid w:val="00105D79"/>
    <w:rsid w:val="00105E35"/>
    <w:rsid w:val="001071DE"/>
    <w:rsid w:val="0010754A"/>
    <w:rsid w:val="00107779"/>
    <w:rsid w:val="001078C2"/>
    <w:rsid w:val="00107992"/>
    <w:rsid w:val="00107E1C"/>
    <w:rsid w:val="00107E85"/>
    <w:rsid w:val="001101AC"/>
    <w:rsid w:val="00110243"/>
    <w:rsid w:val="001106B8"/>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61D2"/>
    <w:rsid w:val="001173CC"/>
    <w:rsid w:val="0011740B"/>
    <w:rsid w:val="00117489"/>
    <w:rsid w:val="00117A76"/>
    <w:rsid w:val="00117C85"/>
    <w:rsid w:val="0012023A"/>
    <w:rsid w:val="00120449"/>
    <w:rsid w:val="00120463"/>
    <w:rsid w:val="00120A1B"/>
    <w:rsid w:val="00120B13"/>
    <w:rsid w:val="00120C36"/>
    <w:rsid w:val="00120F87"/>
    <w:rsid w:val="001217C0"/>
    <w:rsid w:val="001219DB"/>
    <w:rsid w:val="00121AD2"/>
    <w:rsid w:val="00122757"/>
    <w:rsid w:val="001228D9"/>
    <w:rsid w:val="0012297E"/>
    <w:rsid w:val="00122A22"/>
    <w:rsid w:val="00122AF1"/>
    <w:rsid w:val="001237EE"/>
    <w:rsid w:val="001239B6"/>
    <w:rsid w:val="00123B2F"/>
    <w:rsid w:val="00123B56"/>
    <w:rsid w:val="00123C33"/>
    <w:rsid w:val="00124239"/>
    <w:rsid w:val="00124531"/>
    <w:rsid w:val="00124942"/>
    <w:rsid w:val="00124945"/>
    <w:rsid w:val="00124A2B"/>
    <w:rsid w:val="00124D84"/>
    <w:rsid w:val="00124EAA"/>
    <w:rsid w:val="001250DD"/>
    <w:rsid w:val="00125730"/>
    <w:rsid w:val="00125733"/>
    <w:rsid w:val="00125DDB"/>
    <w:rsid w:val="00126370"/>
    <w:rsid w:val="001263AA"/>
    <w:rsid w:val="001265A4"/>
    <w:rsid w:val="001266F3"/>
    <w:rsid w:val="00126A18"/>
    <w:rsid w:val="00126AA6"/>
    <w:rsid w:val="00126BF4"/>
    <w:rsid w:val="00126F74"/>
    <w:rsid w:val="00127905"/>
    <w:rsid w:val="00127951"/>
    <w:rsid w:val="00127E22"/>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4F35"/>
    <w:rsid w:val="001354E1"/>
    <w:rsid w:val="001355E2"/>
    <w:rsid w:val="00135641"/>
    <w:rsid w:val="001358C6"/>
    <w:rsid w:val="00135B38"/>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437"/>
    <w:rsid w:val="0014159C"/>
    <w:rsid w:val="001416B8"/>
    <w:rsid w:val="00141BB6"/>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0CB"/>
    <w:rsid w:val="0014450F"/>
    <w:rsid w:val="0014468D"/>
    <w:rsid w:val="00144832"/>
    <w:rsid w:val="00144863"/>
    <w:rsid w:val="00144A79"/>
    <w:rsid w:val="00144B14"/>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1964"/>
    <w:rsid w:val="00152571"/>
    <w:rsid w:val="00152835"/>
    <w:rsid w:val="00152FD4"/>
    <w:rsid w:val="001534A6"/>
    <w:rsid w:val="00153BCA"/>
    <w:rsid w:val="00153F89"/>
    <w:rsid w:val="00154B88"/>
    <w:rsid w:val="001555D3"/>
    <w:rsid w:val="001559FA"/>
    <w:rsid w:val="00155F0E"/>
    <w:rsid w:val="00155F8F"/>
    <w:rsid w:val="00156374"/>
    <w:rsid w:val="00156517"/>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54B"/>
    <w:rsid w:val="0016271E"/>
    <w:rsid w:val="0016272D"/>
    <w:rsid w:val="00162AB4"/>
    <w:rsid w:val="00162D7A"/>
    <w:rsid w:val="00163053"/>
    <w:rsid w:val="001633B1"/>
    <w:rsid w:val="00163552"/>
    <w:rsid w:val="00163F01"/>
    <w:rsid w:val="001643CA"/>
    <w:rsid w:val="00164725"/>
    <w:rsid w:val="00164DAB"/>
    <w:rsid w:val="00164ECB"/>
    <w:rsid w:val="001650C4"/>
    <w:rsid w:val="00165BBB"/>
    <w:rsid w:val="0016613F"/>
    <w:rsid w:val="00166215"/>
    <w:rsid w:val="00166591"/>
    <w:rsid w:val="00166698"/>
    <w:rsid w:val="001673BE"/>
    <w:rsid w:val="0016740E"/>
    <w:rsid w:val="001676D9"/>
    <w:rsid w:val="00167938"/>
    <w:rsid w:val="00167A80"/>
    <w:rsid w:val="00167F82"/>
    <w:rsid w:val="00170233"/>
    <w:rsid w:val="001702E9"/>
    <w:rsid w:val="00170431"/>
    <w:rsid w:val="00170F91"/>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1F0"/>
    <w:rsid w:val="001745EC"/>
    <w:rsid w:val="001747B7"/>
    <w:rsid w:val="00174C82"/>
    <w:rsid w:val="00175104"/>
    <w:rsid w:val="00175152"/>
    <w:rsid w:val="00175BA1"/>
    <w:rsid w:val="00175C30"/>
    <w:rsid w:val="0017641A"/>
    <w:rsid w:val="00176459"/>
    <w:rsid w:val="00176790"/>
    <w:rsid w:val="0017679A"/>
    <w:rsid w:val="001767A7"/>
    <w:rsid w:val="00177069"/>
    <w:rsid w:val="001775E1"/>
    <w:rsid w:val="001777E6"/>
    <w:rsid w:val="00177D4B"/>
    <w:rsid w:val="00177F06"/>
    <w:rsid w:val="00177FC1"/>
    <w:rsid w:val="00180194"/>
    <w:rsid w:val="00180444"/>
    <w:rsid w:val="001805C9"/>
    <w:rsid w:val="0018098D"/>
    <w:rsid w:val="00180FD3"/>
    <w:rsid w:val="00181436"/>
    <w:rsid w:val="001815A2"/>
    <w:rsid w:val="00181644"/>
    <w:rsid w:val="00181E5E"/>
    <w:rsid w:val="00181E61"/>
    <w:rsid w:val="00181FC1"/>
    <w:rsid w:val="00182539"/>
    <w:rsid w:val="00182F3D"/>
    <w:rsid w:val="00183034"/>
    <w:rsid w:val="001830F7"/>
    <w:rsid w:val="001839A6"/>
    <w:rsid w:val="00183A15"/>
    <w:rsid w:val="00183A4F"/>
    <w:rsid w:val="00183AC3"/>
    <w:rsid w:val="00183EE6"/>
    <w:rsid w:val="00184322"/>
    <w:rsid w:val="0018471A"/>
    <w:rsid w:val="001849D5"/>
    <w:rsid w:val="00184BA2"/>
    <w:rsid w:val="00184BB7"/>
    <w:rsid w:val="00184DAC"/>
    <w:rsid w:val="00184F52"/>
    <w:rsid w:val="001852D1"/>
    <w:rsid w:val="0018533C"/>
    <w:rsid w:val="0018588A"/>
    <w:rsid w:val="0018591C"/>
    <w:rsid w:val="00185B58"/>
    <w:rsid w:val="00185E40"/>
    <w:rsid w:val="00186180"/>
    <w:rsid w:val="0018625C"/>
    <w:rsid w:val="00186712"/>
    <w:rsid w:val="00186818"/>
    <w:rsid w:val="00186A60"/>
    <w:rsid w:val="00187252"/>
    <w:rsid w:val="00187A06"/>
    <w:rsid w:val="00190046"/>
    <w:rsid w:val="0019069B"/>
    <w:rsid w:val="0019093C"/>
    <w:rsid w:val="00190D77"/>
    <w:rsid w:val="00190D9A"/>
    <w:rsid w:val="00191590"/>
    <w:rsid w:val="00191A22"/>
    <w:rsid w:val="00191C91"/>
    <w:rsid w:val="00192359"/>
    <w:rsid w:val="00192496"/>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60B"/>
    <w:rsid w:val="001958EA"/>
    <w:rsid w:val="00195CF9"/>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56E"/>
    <w:rsid w:val="001A2982"/>
    <w:rsid w:val="001A2C89"/>
    <w:rsid w:val="001A2ED2"/>
    <w:rsid w:val="001A31FA"/>
    <w:rsid w:val="001A351E"/>
    <w:rsid w:val="001A3ED8"/>
    <w:rsid w:val="001A4B76"/>
    <w:rsid w:val="001A4E83"/>
    <w:rsid w:val="001A4EE9"/>
    <w:rsid w:val="001A5083"/>
    <w:rsid w:val="001A521F"/>
    <w:rsid w:val="001A525E"/>
    <w:rsid w:val="001A542D"/>
    <w:rsid w:val="001A54F4"/>
    <w:rsid w:val="001A642A"/>
    <w:rsid w:val="001A6561"/>
    <w:rsid w:val="001A6707"/>
    <w:rsid w:val="001A673E"/>
    <w:rsid w:val="001A6772"/>
    <w:rsid w:val="001A6D4A"/>
    <w:rsid w:val="001A6DEB"/>
    <w:rsid w:val="001A7530"/>
    <w:rsid w:val="001A7763"/>
    <w:rsid w:val="001B010E"/>
    <w:rsid w:val="001B056B"/>
    <w:rsid w:val="001B07FF"/>
    <w:rsid w:val="001B0BD9"/>
    <w:rsid w:val="001B10E7"/>
    <w:rsid w:val="001B2249"/>
    <w:rsid w:val="001B2898"/>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0B9"/>
    <w:rsid w:val="001B6564"/>
    <w:rsid w:val="001B691A"/>
    <w:rsid w:val="001B6E82"/>
    <w:rsid w:val="001B72C7"/>
    <w:rsid w:val="001B7348"/>
    <w:rsid w:val="001B7464"/>
    <w:rsid w:val="001B74DA"/>
    <w:rsid w:val="001B7610"/>
    <w:rsid w:val="001B7737"/>
    <w:rsid w:val="001B79BF"/>
    <w:rsid w:val="001B7F69"/>
    <w:rsid w:val="001C02D8"/>
    <w:rsid w:val="001C04E3"/>
    <w:rsid w:val="001C06A8"/>
    <w:rsid w:val="001C1840"/>
    <w:rsid w:val="001C19F3"/>
    <w:rsid w:val="001C2378"/>
    <w:rsid w:val="001C2501"/>
    <w:rsid w:val="001C2803"/>
    <w:rsid w:val="001C2C3F"/>
    <w:rsid w:val="001C2DC1"/>
    <w:rsid w:val="001C3B6F"/>
    <w:rsid w:val="001C3C6C"/>
    <w:rsid w:val="001C3E56"/>
    <w:rsid w:val="001C3EE9"/>
    <w:rsid w:val="001C3FA4"/>
    <w:rsid w:val="001C40F9"/>
    <w:rsid w:val="001C4328"/>
    <w:rsid w:val="001C458B"/>
    <w:rsid w:val="001C4821"/>
    <w:rsid w:val="001C4AAC"/>
    <w:rsid w:val="001C4B77"/>
    <w:rsid w:val="001C521D"/>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B6C"/>
    <w:rsid w:val="001D3F62"/>
    <w:rsid w:val="001D42ED"/>
    <w:rsid w:val="001D4328"/>
    <w:rsid w:val="001D48E0"/>
    <w:rsid w:val="001D5033"/>
    <w:rsid w:val="001D52C7"/>
    <w:rsid w:val="001D563A"/>
    <w:rsid w:val="001D5ADD"/>
    <w:rsid w:val="001D5C88"/>
    <w:rsid w:val="001D5D67"/>
    <w:rsid w:val="001D5D82"/>
    <w:rsid w:val="001D5E7E"/>
    <w:rsid w:val="001D620B"/>
    <w:rsid w:val="001D62A8"/>
    <w:rsid w:val="001D6422"/>
    <w:rsid w:val="001D6567"/>
    <w:rsid w:val="001D695C"/>
    <w:rsid w:val="001D6DA0"/>
    <w:rsid w:val="001D6DFD"/>
    <w:rsid w:val="001D6FD9"/>
    <w:rsid w:val="001D73A7"/>
    <w:rsid w:val="001D73D3"/>
    <w:rsid w:val="001D780E"/>
    <w:rsid w:val="001E05C3"/>
    <w:rsid w:val="001E0AD3"/>
    <w:rsid w:val="001E0BD9"/>
    <w:rsid w:val="001E0DDC"/>
    <w:rsid w:val="001E10A4"/>
    <w:rsid w:val="001E131A"/>
    <w:rsid w:val="001E1412"/>
    <w:rsid w:val="001E1D39"/>
    <w:rsid w:val="001E22B9"/>
    <w:rsid w:val="001E232A"/>
    <w:rsid w:val="001E28C5"/>
    <w:rsid w:val="001E2BE3"/>
    <w:rsid w:val="001E30FB"/>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620"/>
    <w:rsid w:val="001E6E96"/>
    <w:rsid w:val="001E7032"/>
    <w:rsid w:val="001E7504"/>
    <w:rsid w:val="001E76D2"/>
    <w:rsid w:val="001E76DF"/>
    <w:rsid w:val="001E7731"/>
    <w:rsid w:val="001E7AA8"/>
    <w:rsid w:val="001F03CF"/>
    <w:rsid w:val="001F053E"/>
    <w:rsid w:val="001F0B74"/>
    <w:rsid w:val="001F0DED"/>
    <w:rsid w:val="001F0FA9"/>
    <w:rsid w:val="001F11A8"/>
    <w:rsid w:val="001F1250"/>
    <w:rsid w:val="001F1308"/>
    <w:rsid w:val="001F1525"/>
    <w:rsid w:val="001F168F"/>
    <w:rsid w:val="001F19D5"/>
    <w:rsid w:val="001F1A78"/>
    <w:rsid w:val="001F1AA2"/>
    <w:rsid w:val="001F1C32"/>
    <w:rsid w:val="001F1E87"/>
    <w:rsid w:val="001F1EB6"/>
    <w:rsid w:val="001F21F8"/>
    <w:rsid w:val="001F234E"/>
    <w:rsid w:val="001F2493"/>
    <w:rsid w:val="001F24FC"/>
    <w:rsid w:val="001F2E23"/>
    <w:rsid w:val="001F2FA5"/>
    <w:rsid w:val="001F341F"/>
    <w:rsid w:val="001F3827"/>
    <w:rsid w:val="001F3911"/>
    <w:rsid w:val="001F391A"/>
    <w:rsid w:val="001F3A70"/>
    <w:rsid w:val="001F3C3E"/>
    <w:rsid w:val="001F3CCB"/>
    <w:rsid w:val="001F3F1A"/>
    <w:rsid w:val="001F405B"/>
    <w:rsid w:val="001F44A6"/>
    <w:rsid w:val="001F44D2"/>
    <w:rsid w:val="001F482A"/>
    <w:rsid w:val="001F4CBD"/>
    <w:rsid w:val="001F4DFB"/>
    <w:rsid w:val="001F4F6D"/>
    <w:rsid w:val="001F5097"/>
    <w:rsid w:val="001F50A6"/>
    <w:rsid w:val="001F5545"/>
    <w:rsid w:val="001F5777"/>
    <w:rsid w:val="001F5937"/>
    <w:rsid w:val="001F5965"/>
    <w:rsid w:val="001F59E3"/>
    <w:rsid w:val="001F59ED"/>
    <w:rsid w:val="001F5A66"/>
    <w:rsid w:val="001F5C1B"/>
    <w:rsid w:val="001F5CAA"/>
    <w:rsid w:val="001F608A"/>
    <w:rsid w:val="001F61EF"/>
    <w:rsid w:val="001F65DD"/>
    <w:rsid w:val="001F6804"/>
    <w:rsid w:val="001F68B9"/>
    <w:rsid w:val="001F6B60"/>
    <w:rsid w:val="001F7025"/>
    <w:rsid w:val="001F7121"/>
    <w:rsid w:val="001F72F7"/>
    <w:rsid w:val="001F7530"/>
    <w:rsid w:val="001F799B"/>
    <w:rsid w:val="0020004B"/>
    <w:rsid w:val="002001A6"/>
    <w:rsid w:val="00200AEF"/>
    <w:rsid w:val="00200D2C"/>
    <w:rsid w:val="00200FD8"/>
    <w:rsid w:val="00201053"/>
    <w:rsid w:val="00201470"/>
    <w:rsid w:val="0020156E"/>
    <w:rsid w:val="002016C1"/>
    <w:rsid w:val="002019D8"/>
    <w:rsid w:val="00201A51"/>
    <w:rsid w:val="00201EC7"/>
    <w:rsid w:val="002020C9"/>
    <w:rsid w:val="00202D53"/>
    <w:rsid w:val="00203046"/>
    <w:rsid w:val="0020349A"/>
    <w:rsid w:val="002034B4"/>
    <w:rsid w:val="00203C24"/>
    <w:rsid w:val="00204032"/>
    <w:rsid w:val="002042DC"/>
    <w:rsid w:val="0020444C"/>
    <w:rsid w:val="002046C7"/>
    <w:rsid w:val="00204BAD"/>
    <w:rsid w:val="00204D60"/>
    <w:rsid w:val="00204D6E"/>
    <w:rsid w:val="00204EAE"/>
    <w:rsid w:val="002050B8"/>
    <w:rsid w:val="002052DE"/>
    <w:rsid w:val="00205627"/>
    <w:rsid w:val="002056D0"/>
    <w:rsid w:val="00205963"/>
    <w:rsid w:val="00205A4C"/>
    <w:rsid w:val="00205B18"/>
    <w:rsid w:val="00205C4A"/>
    <w:rsid w:val="0020603F"/>
    <w:rsid w:val="00206332"/>
    <w:rsid w:val="0020679A"/>
    <w:rsid w:val="002068CC"/>
    <w:rsid w:val="0020698F"/>
    <w:rsid w:val="00207826"/>
    <w:rsid w:val="00207E60"/>
    <w:rsid w:val="00210552"/>
    <w:rsid w:val="00210860"/>
    <w:rsid w:val="00210B6A"/>
    <w:rsid w:val="00211144"/>
    <w:rsid w:val="002112B1"/>
    <w:rsid w:val="00211AD6"/>
    <w:rsid w:val="00211F6C"/>
    <w:rsid w:val="00212647"/>
    <w:rsid w:val="00212C1F"/>
    <w:rsid w:val="00212CB6"/>
    <w:rsid w:val="00212E37"/>
    <w:rsid w:val="002134B8"/>
    <w:rsid w:val="00213917"/>
    <w:rsid w:val="002140FF"/>
    <w:rsid w:val="002146D9"/>
    <w:rsid w:val="00214798"/>
    <w:rsid w:val="00214A39"/>
    <w:rsid w:val="00214C8B"/>
    <w:rsid w:val="00217757"/>
    <w:rsid w:val="00220894"/>
    <w:rsid w:val="0022134B"/>
    <w:rsid w:val="0022168B"/>
    <w:rsid w:val="00221D96"/>
    <w:rsid w:val="00221DE9"/>
    <w:rsid w:val="0022209F"/>
    <w:rsid w:val="00222305"/>
    <w:rsid w:val="002224AA"/>
    <w:rsid w:val="002239E1"/>
    <w:rsid w:val="00223D16"/>
    <w:rsid w:val="0022466E"/>
    <w:rsid w:val="002247FD"/>
    <w:rsid w:val="00224952"/>
    <w:rsid w:val="00224B83"/>
    <w:rsid w:val="00224C83"/>
    <w:rsid w:val="00224C8B"/>
    <w:rsid w:val="00224DD2"/>
    <w:rsid w:val="0022510B"/>
    <w:rsid w:val="0022512E"/>
    <w:rsid w:val="0022524D"/>
    <w:rsid w:val="00225255"/>
    <w:rsid w:val="00225A6A"/>
    <w:rsid w:val="00225AC7"/>
    <w:rsid w:val="00225ACC"/>
    <w:rsid w:val="00225D89"/>
    <w:rsid w:val="00225EE8"/>
    <w:rsid w:val="0022664B"/>
    <w:rsid w:val="00226770"/>
    <w:rsid w:val="0022694D"/>
    <w:rsid w:val="002269F7"/>
    <w:rsid w:val="00226C39"/>
    <w:rsid w:val="00227025"/>
    <w:rsid w:val="002272AF"/>
    <w:rsid w:val="002276FC"/>
    <w:rsid w:val="00227791"/>
    <w:rsid w:val="002278E0"/>
    <w:rsid w:val="0023038E"/>
    <w:rsid w:val="00230786"/>
    <w:rsid w:val="00230BA5"/>
    <w:rsid w:val="00230C37"/>
    <w:rsid w:val="00230C77"/>
    <w:rsid w:val="00231191"/>
    <w:rsid w:val="00231964"/>
    <w:rsid w:val="00231AE0"/>
    <w:rsid w:val="00231C25"/>
    <w:rsid w:val="00231C5C"/>
    <w:rsid w:val="00231C6D"/>
    <w:rsid w:val="00231C6F"/>
    <w:rsid w:val="00232226"/>
    <w:rsid w:val="00232A90"/>
    <w:rsid w:val="00232CAF"/>
    <w:rsid w:val="00232E8A"/>
    <w:rsid w:val="00232EE6"/>
    <w:rsid w:val="00233729"/>
    <w:rsid w:val="00233991"/>
    <w:rsid w:val="00233C84"/>
    <w:rsid w:val="00233F16"/>
    <w:rsid w:val="00234151"/>
    <w:rsid w:val="002341AD"/>
    <w:rsid w:val="002344D3"/>
    <w:rsid w:val="002345FB"/>
    <w:rsid w:val="0023462D"/>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736"/>
    <w:rsid w:val="002378F7"/>
    <w:rsid w:val="0023791C"/>
    <w:rsid w:val="00237C15"/>
    <w:rsid w:val="002401AF"/>
    <w:rsid w:val="002401F5"/>
    <w:rsid w:val="00240817"/>
    <w:rsid w:val="00240E54"/>
    <w:rsid w:val="00240F07"/>
    <w:rsid w:val="00241133"/>
    <w:rsid w:val="00241346"/>
    <w:rsid w:val="0024157D"/>
    <w:rsid w:val="002419A9"/>
    <w:rsid w:val="00241A89"/>
    <w:rsid w:val="00241B79"/>
    <w:rsid w:val="00241BCC"/>
    <w:rsid w:val="0024201C"/>
    <w:rsid w:val="002426A7"/>
    <w:rsid w:val="00242A2B"/>
    <w:rsid w:val="00242EF1"/>
    <w:rsid w:val="00243077"/>
    <w:rsid w:val="00243205"/>
    <w:rsid w:val="00243268"/>
    <w:rsid w:val="0024370F"/>
    <w:rsid w:val="00243EF9"/>
    <w:rsid w:val="002442B5"/>
    <w:rsid w:val="002443CF"/>
    <w:rsid w:val="00244478"/>
    <w:rsid w:val="00244552"/>
    <w:rsid w:val="002448DE"/>
    <w:rsid w:val="002448EA"/>
    <w:rsid w:val="00244938"/>
    <w:rsid w:val="00244B9E"/>
    <w:rsid w:val="00244D3B"/>
    <w:rsid w:val="00244ED3"/>
    <w:rsid w:val="00244F6B"/>
    <w:rsid w:val="0024509D"/>
    <w:rsid w:val="002451C5"/>
    <w:rsid w:val="00245789"/>
    <w:rsid w:val="00245C89"/>
    <w:rsid w:val="00245F1F"/>
    <w:rsid w:val="00245F2E"/>
    <w:rsid w:val="0024663B"/>
    <w:rsid w:val="00246863"/>
    <w:rsid w:val="00246985"/>
    <w:rsid w:val="00246AF2"/>
    <w:rsid w:val="00247103"/>
    <w:rsid w:val="0024724C"/>
    <w:rsid w:val="00247A76"/>
    <w:rsid w:val="00247BD0"/>
    <w:rsid w:val="00250034"/>
    <w:rsid w:val="00250067"/>
    <w:rsid w:val="00250353"/>
    <w:rsid w:val="00250734"/>
    <w:rsid w:val="00250A75"/>
    <w:rsid w:val="00250C81"/>
    <w:rsid w:val="00251002"/>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6DC4"/>
    <w:rsid w:val="002572F7"/>
    <w:rsid w:val="002579A8"/>
    <w:rsid w:val="00257AB8"/>
    <w:rsid w:val="00257BF4"/>
    <w:rsid w:val="00257C99"/>
    <w:rsid w:val="00257C9A"/>
    <w:rsid w:val="00257D12"/>
    <w:rsid w:val="00260003"/>
    <w:rsid w:val="00260182"/>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688"/>
    <w:rsid w:val="00262914"/>
    <w:rsid w:val="002629B3"/>
    <w:rsid w:val="00262FC1"/>
    <w:rsid w:val="00263038"/>
    <w:rsid w:val="0026315A"/>
    <w:rsid w:val="00263311"/>
    <w:rsid w:val="0026333B"/>
    <w:rsid w:val="00263BC6"/>
    <w:rsid w:val="00264406"/>
    <w:rsid w:val="002647BF"/>
    <w:rsid w:val="002647D5"/>
    <w:rsid w:val="00264C44"/>
    <w:rsid w:val="00264DE6"/>
    <w:rsid w:val="00265032"/>
    <w:rsid w:val="002651FB"/>
    <w:rsid w:val="0026538C"/>
    <w:rsid w:val="0026557D"/>
    <w:rsid w:val="002655A6"/>
    <w:rsid w:val="00265781"/>
    <w:rsid w:val="00265B34"/>
    <w:rsid w:val="00265E7B"/>
    <w:rsid w:val="00265F54"/>
    <w:rsid w:val="002660BC"/>
    <w:rsid w:val="002661E7"/>
    <w:rsid w:val="00266510"/>
    <w:rsid w:val="0026652A"/>
    <w:rsid w:val="00266B13"/>
    <w:rsid w:val="00266C51"/>
    <w:rsid w:val="00266DA6"/>
    <w:rsid w:val="00266E16"/>
    <w:rsid w:val="00266F53"/>
    <w:rsid w:val="0026793C"/>
    <w:rsid w:val="00267984"/>
    <w:rsid w:val="00267AD2"/>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896"/>
    <w:rsid w:val="00273CB3"/>
    <w:rsid w:val="00273F04"/>
    <w:rsid w:val="0027422C"/>
    <w:rsid w:val="00274457"/>
    <w:rsid w:val="002745C0"/>
    <w:rsid w:val="002745CB"/>
    <w:rsid w:val="00274799"/>
    <w:rsid w:val="002750B1"/>
    <w:rsid w:val="002755CC"/>
    <w:rsid w:val="00275A6D"/>
    <w:rsid w:val="00275BF8"/>
    <w:rsid w:val="00276166"/>
    <w:rsid w:val="0027631F"/>
    <w:rsid w:val="00276898"/>
    <w:rsid w:val="00276A35"/>
    <w:rsid w:val="00277437"/>
    <w:rsid w:val="00277835"/>
    <w:rsid w:val="00277B97"/>
    <w:rsid w:val="00277BDF"/>
    <w:rsid w:val="00277D95"/>
    <w:rsid w:val="00277DF4"/>
    <w:rsid w:val="002809E2"/>
    <w:rsid w:val="00280AB1"/>
    <w:rsid w:val="00280FA6"/>
    <w:rsid w:val="00281194"/>
    <w:rsid w:val="002823B6"/>
    <w:rsid w:val="0028246C"/>
    <w:rsid w:val="0028246F"/>
    <w:rsid w:val="00282651"/>
    <w:rsid w:val="00283079"/>
    <w:rsid w:val="0028376B"/>
    <w:rsid w:val="002837C1"/>
    <w:rsid w:val="0028389E"/>
    <w:rsid w:val="00283A1A"/>
    <w:rsid w:val="00283F09"/>
    <w:rsid w:val="002841F0"/>
    <w:rsid w:val="002842AD"/>
    <w:rsid w:val="0028453C"/>
    <w:rsid w:val="00284BAE"/>
    <w:rsid w:val="00284BEF"/>
    <w:rsid w:val="00285065"/>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719"/>
    <w:rsid w:val="002908A3"/>
    <w:rsid w:val="00290973"/>
    <w:rsid w:val="00290C4A"/>
    <w:rsid w:val="00290E9B"/>
    <w:rsid w:val="00291385"/>
    <w:rsid w:val="00291422"/>
    <w:rsid w:val="002915BB"/>
    <w:rsid w:val="00291754"/>
    <w:rsid w:val="00291D19"/>
    <w:rsid w:val="00291E0F"/>
    <w:rsid w:val="00291E17"/>
    <w:rsid w:val="0029237F"/>
    <w:rsid w:val="00292715"/>
    <w:rsid w:val="002934F4"/>
    <w:rsid w:val="002938BA"/>
    <w:rsid w:val="002938E3"/>
    <w:rsid w:val="002939E5"/>
    <w:rsid w:val="00293CA1"/>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BDA"/>
    <w:rsid w:val="002A0D10"/>
    <w:rsid w:val="002A0D25"/>
    <w:rsid w:val="002A109E"/>
    <w:rsid w:val="002A10A2"/>
    <w:rsid w:val="002A19A3"/>
    <w:rsid w:val="002A1B1B"/>
    <w:rsid w:val="002A1BF9"/>
    <w:rsid w:val="002A1C48"/>
    <w:rsid w:val="002A1E92"/>
    <w:rsid w:val="002A204D"/>
    <w:rsid w:val="002A2616"/>
    <w:rsid w:val="002A26E1"/>
    <w:rsid w:val="002A29C1"/>
    <w:rsid w:val="002A2A37"/>
    <w:rsid w:val="002A2D01"/>
    <w:rsid w:val="002A2DD7"/>
    <w:rsid w:val="002A368A"/>
    <w:rsid w:val="002A4065"/>
    <w:rsid w:val="002A425A"/>
    <w:rsid w:val="002A51DD"/>
    <w:rsid w:val="002A5849"/>
    <w:rsid w:val="002A59F0"/>
    <w:rsid w:val="002A5A92"/>
    <w:rsid w:val="002A5BE6"/>
    <w:rsid w:val="002A5D1A"/>
    <w:rsid w:val="002A5E49"/>
    <w:rsid w:val="002A6259"/>
    <w:rsid w:val="002A6432"/>
    <w:rsid w:val="002A666B"/>
    <w:rsid w:val="002A680C"/>
    <w:rsid w:val="002A6A32"/>
    <w:rsid w:val="002A6B4E"/>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5FD"/>
    <w:rsid w:val="002B2723"/>
    <w:rsid w:val="002B2746"/>
    <w:rsid w:val="002B293A"/>
    <w:rsid w:val="002B2D1C"/>
    <w:rsid w:val="002B303A"/>
    <w:rsid w:val="002B39C0"/>
    <w:rsid w:val="002B3E8C"/>
    <w:rsid w:val="002B3EB1"/>
    <w:rsid w:val="002B3F17"/>
    <w:rsid w:val="002B4398"/>
    <w:rsid w:val="002B4771"/>
    <w:rsid w:val="002B4C0E"/>
    <w:rsid w:val="002B50D2"/>
    <w:rsid w:val="002B538E"/>
    <w:rsid w:val="002B545D"/>
    <w:rsid w:val="002B5474"/>
    <w:rsid w:val="002B575D"/>
    <w:rsid w:val="002B57EF"/>
    <w:rsid w:val="002B5DCA"/>
    <w:rsid w:val="002B5EA7"/>
    <w:rsid w:val="002B5F4A"/>
    <w:rsid w:val="002B63C4"/>
    <w:rsid w:val="002B67FF"/>
    <w:rsid w:val="002B6BDC"/>
    <w:rsid w:val="002B6EAE"/>
    <w:rsid w:val="002B737A"/>
    <w:rsid w:val="002B73A2"/>
    <w:rsid w:val="002B749A"/>
    <w:rsid w:val="002B75B0"/>
    <w:rsid w:val="002B765E"/>
    <w:rsid w:val="002B7A72"/>
    <w:rsid w:val="002B7EAF"/>
    <w:rsid w:val="002C0636"/>
    <w:rsid w:val="002C07BE"/>
    <w:rsid w:val="002C099C"/>
    <w:rsid w:val="002C0B74"/>
    <w:rsid w:val="002C0B83"/>
    <w:rsid w:val="002C0C8B"/>
    <w:rsid w:val="002C0CBB"/>
    <w:rsid w:val="002C0F2C"/>
    <w:rsid w:val="002C1201"/>
    <w:rsid w:val="002C1460"/>
    <w:rsid w:val="002C15EB"/>
    <w:rsid w:val="002C182F"/>
    <w:rsid w:val="002C204C"/>
    <w:rsid w:val="002C20DC"/>
    <w:rsid w:val="002C20F2"/>
    <w:rsid w:val="002C24BB"/>
    <w:rsid w:val="002C25FB"/>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BD2"/>
    <w:rsid w:val="002C6EDB"/>
    <w:rsid w:val="002C72B2"/>
    <w:rsid w:val="002C744E"/>
    <w:rsid w:val="002C7B25"/>
    <w:rsid w:val="002C7CDC"/>
    <w:rsid w:val="002C7D9D"/>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3C39"/>
    <w:rsid w:val="002D438A"/>
    <w:rsid w:val="002D483D"/>
    <w:rsid w:val="002D5738"/>
    <w:rsid w:val="002D5977"/>
    <w:rsid w:val="002D5B3E"/>
    <w:rsid w:val="002D5BA9"/>
    <w:rsid w:val="002D5CC6"/>
    <w:rsid w:val="002D5E53"/>
    <w:rsid w:val="002D60C3"/>
    <w:rsid w:val="002D63BE"/>
    <w:rsid w:val="002D6915"/>
    <w:rsid w:val="002D7074"/>
    <w:rsid w:val="002D721A"/>
    <w:rsid w:val="002D726D"/>
    <w:rsid w:val="002D7584"/>
    <w:rsid w:val="002D7594"/>
    <w:rsid w:val="002D76AD"/>
    <w:rsid w:val="002D78A3"/>
    <w:rsid w:val="002D7A4D"/>
    <w:rsid w:val="002D7A98"/>
    <w:rsid w:val="002D7C4E"/>
    <w:rsid w:val="002D7C5E"/>
    <w:rsid w:val="002E0319"/>
    <w:rsid w:val="002E0991"/>
    <w:rsid w:val="002E0D43"/>
    <w:rsid w:val="002E0DAE"/>
    <w:rsid w:val="002E1272"/>
    <w:rsid w:val="002E1622"/>
    <w:rsid w:val="002E16C5"/>
    <w:rsid w:val="002E179B"/>
    <w:rsid w:val="002E1C9E"/>
    <w:rsid w:val="002E22B7"/>
    <w:rsid w:val="002E23A9"/>
    <w:rsid w:val="002E2569"/>
    <w:rsid w:val="002E257B"/>
    <w:rsid w:val="002E2656"/>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3AE"/>
    <w:rsid w:val="002E7538"/>
    <w:rsid w:val="002E753D"/>
    <w:rsid w:val="002E75E8"/>
    <w:rsid w:val="002E793A"/>
    <w:rsid w:val="002F04DE"/>
    <w:rsid w:val="002F0511"/>
    <w:rsid w:val="002F0C28"/>
    <w:rsid w:val="002F1250"/>
    <w:rsid w:val="002F15D9"/>
    <w:rsid w:val="002F16D3"/>
    <w:rsid w:val="002F186B"/>
    <w:rsid w:val="002F18EF"/>
    <w:rsid w:val="002F1E2C"/>
    <w:rsid w:val="002F1E5A"/>
    <w:rsid w:val="002F1F21"/>
    <w:rsid w:val="002F20BE"/>
    <w:rsid w:val="002F24A9"/>
    <w:rsid w:val="002F2577"/>
    <w:rsid w:val="002F2662"/>
    <w:rsid w:val="002F282D"/>
    <w:rsid w:val="002F28E1"/>
    <w:rsid w:val="002F3168"/>
    <w:rsid w:val="002F33C1"/>
    <w:rsid w:val="002F3A28"/>
    <w:rsid w:val="002F3CDE"/>
    <w:rsid w:val="002F3E13"/>
    <w:rsid w:val="002F46D1"/>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4F0"/>
    <w:rsid w:val="002F7BE3"/>
    <w:rsid w:val="002F7E6A"/>
    <w:rsid w:val="002F7F6C"/>
    <w:rsid w:val="002F7F82"/>
    <w:rsid w:val="003000D3"/>
    <w:rsid w:val="00300165"/>
    <w:rsid w:val="003005A1"/>
    <w:rsid w:val="003005D4"/>
    <w:rsid w:val="00300654"/>
    <w:rsid w:val="003009AC"/>
    <w:rsid w:val="003009EF"/>
    <w:rsid w:val="00300B0C"/>
    <w:rsid w:val="003010CF"/>
    <w:rsid w:val="003013AB"/>
    <w:rsid w:val="00301617"/>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CC"/>
    <w:rsid w:val="003061F1"/>
    <w:rsid w:val="0030641E"/>
    <w:rsid w:val="003066C1"/>
    <w:rsid w:val="0030697F"/>
    <w:rsid w:val="00306DD7"/>
    <w:rsid w:val="00306E6B"/>
    <w:rsid w:val="003072E8"/>
    <w:rsid w:val="003073D4"/>
    <w:rsid w:val="00307DCE"/>
    <w:rsid w:val="00310097"/>
    <w:rsid w:val="003100C8"/>
    <w:rsid w:val="00310194"/>
    <w:rsid w:val="003101B3"/>
    <w:rsid w:val="003101C8"/>
    <w:rsid w:val="0031068A"/>
    <w:rsid w:val="003108E6"/>
    <w:rsid w:val="00310A46"/>
    <w:rsid w:val="00311161"/>
    <w:rsid w:val="003115CD"/>
    <w:rsid w:val="00311672"/>
    <w:rsid w:val="003117E0"/>
    <w:rsid w:val="00311C55"/>
    <w:rsid w:val="00311F68"/>
    <w:rsid w:val="00311F6F"/>
    <w:rsid w:val="003120D6"/>
    <w:rsid w:val="0031221E"/>
    <w:rsid w:val="003123D6"/>
    <w:rsid w:val="00312400"/>
    <w:rsid w:val="003124D1"/>
    <w:rsid w:val="00312739"/>
    <w:rsid w:val="00312A17"/>
    <w:rsid w:val="00312D10"/>
    <w:rsid w:val="00312EC8"/>
    <w:rsid w:val="003130B6"/>
    <w:rsid w:val="00313102"/>
    <w:rsid w:val="00313148"/>
    <w:rsid w:val="00313280"/>
    <w:rsid w:val="0031330F"/>
    <w:rsid w:val="0031336F"/>
    <w:rsid w:val="0031338E"/>
    <w:rsid w:val="003135E2"/>
    <w:rsid w:val="0031363F"/>
    <w:rsid w:val="00313815"/>
    <w:rsid w:val="00313A84"/>
    <w:rsid w:val="00313F81"/>
    <w:rsid w:val="003144E3"/>
    <w:rsid w:val="00314FFB"/>
    <w:rsid w:val="003156C4"/>
    <w:rsid w:val="003158DE"/>
    <w:rsid w:val="003159A6"/>
    <w:rsid w:val="00315D6F"/>
    <w:rsid w:val="00315F63"/>
    <w:rsid w:val="00316048"/>
    <w:rsid w:val="0031604A"/>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89C"/>
    <w:rsid w:val="003209A4"/>
    <w:rsid w:val="00320BA6"/>
    <w:rsid w:val="0032100B"/>
    <w:rsid w:val="00321793"/>
    <w:rsid w:val="00321BD7"/>
    <w:rsid w:val="00321C88"/>
    <w:rsid w:val="00321F40"/>
    <w:rsid w:val="00322114"/>
    <w:rsid w:val="0032260F"/>
    <w:rsid w:val="003226C2"/>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6C27"/>
    <w:rsid w:val="00327025"/>
    <w:rsid w:val="003272E7"/>
    <w:rsid w:val="003274B6"/>
    <w:rsid w:val="00327A9F"/>
    <w:rsid w:val="003302AB"/>
    <w:rsid w:val="0033031A"/>
    <w:rsid w:val="003308CA"/>
    <w:rsid w:val="00330AA4"/>
    <w:rsid w:val="00330BCC"/>
    <w:rsid w:val="00330E92"/>
    <w:rsid w:val="00330FDB"/>
    <w:rsid w:val="003311B1"/>
    <w:rsid w:val="00331525"/>
    <w:rsid w:val="003315D1"/>
    <w:rsid w:val="0033171D"/>
    <w:rsid w:val="00331BB1"/>
    <w:rsid w:val="00331D0A"/>
    <w:rsid w:val="00331FC3"/>
    <w:rsid w:val="00331FD6"/>
    <w:rsid w:val="00332165"/>
    <w:rsid w:val="0033261D"/>
    <w:rsid w:val="00332F3B"/>
    <w:rsid w:val="00332F3D"/>
    <w:rsid w:val="003336B3"/>
    <w:rsid w:val="003338C3"/>
    <w:rsid w:val="003338F7"/>
    <w:rsid w:val="003346E6"/>
    <w:rsid w:val="00334A54"/>
    <w:rsid w:val="003352B4"/>
    <w:rsid w:val="00335B75"/>
    <w:rsid w:val="00335D8C"/>
    <w:rsid w:val="00336072"/>
    <w:rsid w:val="0033633C"/>
    <w:rsid w:val="003363A1"/>
    <w:rsid w:val="003363DE"/>
    <w:rsid w:val="00336B3F"/>
    <w:rsid w:val="00336CEB"/>
    <w:rsid w:val="003371DB"/>
    <w:rsid w:val="003374A4"/>
    <w:rsid w:val="00337513"/>
    <w:rsid w:val="0034038E"/>
    <w:rsid w:val="00340A96"/>
    <w:rsid w:val="00340D97"/>
    <w:rsid w:val="00340FF8"/>
    <w:rsid w:val="00341277"/>
    <w:rsid w:val="003412A6"/>
    <w:rsid w:val="00341947"/>
    <w:rsid w:val="00341A59"/>
    <w:rsid w:val="00341ECD"/>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938"/>
    <w:rsid w:val="00344F9B"/>
    <w:rsid w:val="0034565B"/>
    <w:rsid w:val="00345F14"/>
    <w:rsid w:val="00346059"/>
    <w:rsid w:val="003462FD"/>
    <w:rsid w:val="00346325"/>
    <w:rsid w:val="0034638C"/>
    <w:rsid w:val="0034666E"/>
    <w:rsid w:val="00346746"/>
    <w:rsid w:val="00346F54"/>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3D59"/>
    <w:rsid w:val="00354147"/>
    <w:rsid w:val="003543C9"/>
    <w:rsid w:val="0035465A"/>
    <w:rsid w:val="003548D8"/>
    <w:rsid w:val="00354A98"/>
    <w:rsid w:val="00354EA3"/>
    <w:rsid w:val="00354EF2"/>
    <w:rsid w:val="00354EF6"/>
    <w:rsid w:val="00355021"/>
    <w:rsid w:val="00355164"/>
    <w:rsid w:val="003554CA"/>
    <w:rsid w:val="0035561D"/>
    <w:rsid w:val="003559F8"/>
    <w:rsid w:val="00355A12"/>
    <w:rsid w:val="00356508"/>
    <w:rsid w:val="003565C7"/>
    <w:rsid w:val="00356741"/>
    <w:rsid w:val="003567B4"/>
    <w:rsid w:val="0035691E"/>
    <w:rsid w:val="0035693E"/>
    <w:rsid w:val="00356D3A"/>
    <w:rsid w:val="00357105"/>
    <w:rsid w:val="003574B7"/>
    <w:rsid w:val="00357776"/>
    <w:rsid w:val="00360232"/>
    <w:rsid w:val="0036024F"/>
    <w:rsid w:val="003602E0"/>
    <w:rsid w:val="003604C1"/>
    <w:rsid w:val="003608E8"/>
    <w:rsid w:val="00360922"/>
    <w:rsid w:val="00360D01"/>
    <w:rsid w:val="00360F27"/>
    <w:rsid w:val="00361432"/>
    <w:rsid w:val="00361539"/>
    <w:rsid w:val="00361A48"/>
    <w:rsid w:val="00361E81"/>
    <w:rsid w:val="0036208A"/>
    <w:rsid w:val="003621F9"/>
    <w:rsid w:val="00362425"/>
    <w:rsid w:val="00362569"/>
    <w:rsid w:val="00362729"/>
    <w:rsid w:val="00362760"/>
    <w:rsid w:val="00362EEB"/>
    <w:rsid w:val="00362EF6"/>
    <w:rsid w:val="003633CD"/>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A4F"/>
    <w:rsid w:val="00366C69"/>
    <w:rsid w:val="00366EA5"/>
    <w:rsid w:val="003671DB"/>
    <w:rsid w:val="00367441"/>
    <w:rsid w:val="003675FB"/>
    <w:rsid w:val="003678A8"/>
    <w:rsid w:val="00367B1D"/>
    <w:rsid w:val="00370289"/>
    <w:rsid w:val="003703F5"/>
    <w:rsid w:val="00370A2E"/>
    <w:rsid w:val="00370E4F"/>
    <w:rsid w:val="00370FCA"/>
    <w:rsid w:val="00371003"/>
    <w:rsid w:val="00371040"/>
    <w:rsid w:val="00371215"/>
    <w:rsid w:val="0037134A"/>
    <w:rsid w:val="003716F2"/>
    <w:rsid w:val="00371929"/>
    <w:rsid w:val="00371E33"/>
    <w:rsid w:val="00371F69"/>
    <w:rsid w:val="00372601"/>
    <w:rsid w:val="0037295B"/>
    <w:rsid w:val="00372ACA"/>
    <w:rsid w:val="00372CF0"/>
    <w:rsid w:val="00372DF3"/>
    <w:rsid w:val="00372F0D"/>
    <w:rsid w:val="00373869"/>
    <w:rsid w:val="00373AF5"/>
    <w:rsid w:val="00374059"/>
    <w:rsid w:val="00374465"/>
    <w:rsid w:val="00374DBE"/>
    <w:rsid w:val="00375178"/>
    <w:rsid w:val="00375349"/>
    <w:rsid w:val="0037535B"/>
    <w:rsid w:val="00375366"/>
    <w:rsid w:val="0037552D"/>
    <w:rsid w:val="003756DB"/>
    <w:rsid w:val="00375A80"/>
    <w:rsid w:val="00375C05"/>
    <w:rsid w:val="00375D1B"/>
    <w:rsid w:val="0037610B"/>
    <w:rsid w:val="003762BC"/>
    <w:rsid w:val="0037630F"/>
    <w:rsid w:val="0037637B"/>
    <w:rsid w:val="003764A1"/>
    <w:rsid w:val="00376CB6"/>
    <w:rsid w:val="00376DCB"/>
    <w:rsid w:val="00376F86"/>
    <w:rsid w:val="003770BB"/>
    <w:rsid w:val="003770D2"/>
    <w:rsid w:val="00377175"/>
    <w:rsid w:val="0037771A"/>
    <w:rsid w:val="00377A96"/>
    <w:rsid w:val="00377BCA"/>
    <w:rsid w:val="00377C81"/>
    <w:rsid w:val="003802DC"/>
    <w:rsid w:val="003806FC"/>
    <w:rsid w:val="0038095E"/>
    <w:rsid w:val="00380AED"/>
    <w:rsid w:val="00380DD7"/>
    <w:rsid w:val="00380E4E"/>
    <w:rsid w:val="00380F02"/>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3FE9"/>
    <w:rsid w:val="00384698"/>
    <w:rsid w:val="00384929"/>
    <w:rsid w:val="00384954"/>
    <w:rsid w:val="00384B6A"/>
    <w:rsid w:val="00385089"/>
    <w:rsid w:val="003851AD"/>
    <w:rsid w:val="003852FB"/>
    <w:rsid w:val="00385385"/>
    <w:rsid w:val="003853B8"/>
    <w:rsid w:val="003853F4"/>
    <w:rsid w:val="00385429"/>
    <w:rsid w:val="00385B05"/>
    <w:rsid w:val="00386277"/>
    <w:rsid w:val="00386382"/>
    <w:rsid w:val="003865EF"/>
    <w:rsid w:val="003868D4"/>
    <w:rsid w:val="00386BA9"/>
    <w:rsid w:val="00387A25"/>
    <w:rsid w:val="00387A47"/>
    <w:rsid w:val="00387B23"/>
    <w:rsid w:val="00390017"/>
    <w:rsid w:val="003901A3"/>
    <w:rsid w:val="00390452"/>
    <w:rsid w:val="00390453"/>
    <w:rsid w:val="003904E4"/>
    <w:rsid w:val="003905D9"/>
    <w:rsid w:val="0039072F"/>
    <w:rsid w:val="00390FBD"/>
    <w:rsid w:val="00391324"/>
    <w:rsid w:val="00391431"/>
    <w:rsid w:val="0039164F"/>
    <w:rsid w:val="00391E93"/>
    <w:rsid w:val="0039208D"/>
    <w:rsid w:val="003927CA"/>
    <w:rsid w:val="00392AA3"/>
    <w:rsid w:val="00392BE3"/>
    <w:rsid w:val="0039303C"/>
    <w:rsid w:val="00393A48"/>
    <w:rsid w:val="00393D8C"/>
    <w:rsid w:val="003940CE"/>
    <w:rsid w:val="0039421C"/>
    <w:rsid w:val="0039452F"/>
    <w:rsid w:val="00394A23"/>
    <w:rsid w:val="00395152"/>
    <w:rsid w:val="00395545"/>
    <w:rsid w:val="003955DE"/>
    <w:rsid w:val="00395784"/>
    <w:rsid w:val="00395DF3"/>
    <w:rsid w:val="00395EF8"/>
    <w:rsid w:val="00395FC4"/>
    <w:rsid w:val="00395FDA"/>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9ED"/>
    <w:rsid w:val="003A1C07"/>
    <w:rsid w:val="003A1D85"/>
    <w:rsid w:val="003A20C8"/>
    <w:rsid w:val="003A2414"/>
    <w:rsid w:val="003A260F"/>
    <w:rsid w:val="003A2635"/>
    <w:rsid w:val="003A27EA"/>
    <w:rsid w:val="003A2ADD"/>
    <w:rsid w:val="003A2C29"/>
    <w:rsid w:val="003A2CB3"/>
    <w:rsid w:val="003A2EC3"/>
    <w:rsid w:val="003A36F2"/>
    <w:rsid w:val="003A3D39"/>
    <w:rsid w:val="003A3EC7"/>
    <w:rsid w:val="003A4058"/>
    <w:rsid w:val="003A40B4"/>
    <w:rsid w:val="003A4EAB"/>
    <w:rsid w:val="003A4F8C"/>
    <w:rsid w:val="003A5938"/>
    <w:rsid w:val="003A5B53"/>
    <w:rsid w:val="003A5B55"/>
    <w:rsid w:val="003A5CD1"/>
    <w:rsid w:val="003A6295"/>
    <w:rsid w:val="003A673E"/>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0F4B"/>
    <w:rsid w:val="003B13BA"/>
    <w:rsid w:val="003B1BAA"/>
    <w:rsid w:val="003B1CBC"/>
    <w:rsid w:val="003B1F4A"/>
    <w:rsid w:val="003B25A9"/>
    <w:rsid w:val="003B2998"/>
    <w:rsid w:val="003B2CBC"/>
    <w:rsid w:val="003B2F05"/>
    <w:rsid w:val="003B3575"/>
    <w:rsid w:val="003B3A96"/>
    <w:rsid w:val="003B433A"/>
    <w:rsid w:val="003B45C7"/>
    <w:rsid w:val="003B47D3"/>
    <w:rsid w:val="003B494F"/>
    <w:rsid w:val="003B4B7D"/>
    <w:rsid w:val="003B50BC"/>
    <w:rsid w:val="003B5BBB"/>
    <w:rsid w:val="003B5D97"/>
    <w:rsid w:val="003B63A4"/>
    <w:rsid w:val="003B68BA"/>
    <w:rsid w:val="003B68FE"/>
    <w:rsid w:val="003B6A8B"/>
    <w:rsid w:val="003B6D7D"/>
    <w:rsid w:val="003B6EC0"/>
    <w:rsid w:val="003B6EF9"/>
    <w:rsid w:val="003B7CC1"/>
    <w:rsid w:val="003B7D7E"/>
    <w:rsid w:val="003B7E06"/>
    <w:rsid w:val="003B7F9C"/>
    <w:rsid w:val="003C02E8"/>
    <w:rsid w:val="003C06AF"/>
    <w:rsid w:val="003C0919"/>
    <w:rsid w:val="003C1012"/>
    <w:rsid w:val="003C11C9"/>
    <w:rsid w:val="003C1229"/>
    <w:rsid w:val="003C14CF"/>
    <w:rsid w:val="003C1EEB"/>
    <w:rsid w:val="003C1FD4"/>
    <w:rsid w:val="003C2099"/>
    <w:rsid w:val="003C2126"/>
    <w:rsid w:val="003C213D"/>
    <w:rsid w:val="003C22CA"/>
    <w:rsid w:val="003C25AD"/>
    <w:rsid w:val="003C2777"/>
    <w:rsid w:val="003C285D"/>
    <w:rsid w:val="003C292E"/>
    <w:rsid w:val="003C2D21"/>
    <w:rsid w:val="003C322F"/>
    <w:rsid w:val="003C35A9"/>
    <w:rsid w:val="003C3CB8"/>
    <w:rsid w:val="003C416C"/>
    <w:rsid w:val="003C41CA"/>
    <w:rsid w:val="003C4310"/>
    <w:rsid w:val="003C44DB"/>
    <w:rsid w:val="003C451E"/>
    <w:rsid w:val="003C480A"/>
    <w:rsid w:val="003C4878"/>
    <w:rsid w:val="003C4B67"/>
    <w:rsid w:val="003C55D6"/>
    <w:rsid w:val="003C562F"/>
    <w:rsid w:val="003C5671"/>
    <w:rsid w:val="003C5B25"/>
    <w:rsid w:val="003C5B39"/>
    <w:rsid w:val="003C5DC0"/>
    <w:rsid w:val="003C5DF6"/>
    <w:rsid w:val="003C5E6B"/>
    <w:rsid w:val="003C5EC9"/>
    <w:rsid w:val="003C614A"/>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1F37"/>
    <w:rsid w:val="003D2550"/>
    <w:rsid w:val="003D259E"/>
    <w:rsid w:val="003D28FC"/>
    <w:rsid w:val="003D299A"/>
    <w:rsid w:val="003D2C1D"/>
    <w:rsid w:val="003D2C34"/>
    <w:rsid w:val="003D2D9D"/>
    <w:rsid w:val="003D35D1"/>
    <w:rsid w:val="003D37B9"/>
    <w:rsid w:val="003D3AB5"/>
    <w:rsid w:val="003D3AB9"/>
    <w:rsid w:val="003D3C3C"/>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579"/>
    <w:rsid w:val="003E292E"/>
    <w:rsid w:val="003E2976"/>
    <w:rsid w:val="003E31DC"/>
    <w:rsid w:val="003E32CB"/>
    <w:rsid w:val="003E3484"/>
    <w:rsid w:val="003E3974"/>
    <w:rsid w:val="003E3A32"/>
    <w:rsid w:val="003E3C50"/>
    <w:rsid w:val="003E3E99"/>
    <w:rsid w:val="003E4858"/>
    <w:rsid w:val="003E49CF"/>
    <w:rsid w:val="003E4FB4"/>
    <w:rsid w:val="003E4FD3"/>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659"/>
    <w:rsid w:val="003F077C"/>
    <w:rsid w:val="003F0850"/>
    <w:rsid w:val="003F0D12"/>
    <w:rsid w:val="003F0E05"/>
    <w:rsid w:val="003F0E52"/>
    <w:rsid w:val="003F1104"/>
    <w:rsid w:val="003F1175"/>
    <w:rsid w:val="003F117F"/>
    <w:rsid w:val="003F13E4"/>
    <w:rsid w:val="003F160C"/>
    <w:rsid w:val="003F1C30"/>
    <w:rsid w:val="003F1CE6"/>
    <w:rsid w:val="003F1DC4"/>
    <w:rsid w:val="003F2130"/>
    <w:rsid w:val="003F22A7"/>
    <w:rsid w:val="003F283D"/>
    <w:rsid w:val="003F2938"/>
    <w:rsid w:val="003F2B3D"/>
    <w:rsid w:val="003F2D5B"/>
    <w:rsid w:val="003F2E34"/>
    <w:rsid w:val="003F324F"/>
    <w:rsid w:val="003F33BC"/>
    <w:rsid w:val="003F37BA"/>
    <w:rsid w:val="003F3AAA"/>
    <w:rsid w:val="003F3D4E"/>
    <w:rsid w:val="003F3E38"/>
    <w:rsid w:val="003F469E"/>
    <w:rsid w:val="003F477E"/>
    <w:rsid w:val="003F4900"/>
    <w:rsid w:val="003F4BEB"/>
    <w:rsid w:val="003F4DF3"/>
    <w:rsid w:val="003F4E3A"/>
    <w:rsid w:val="003F530B"/>
    <w:rsid w:val="003F545D"/>
    <w:rsid w:val="003F5888"/>
    <w:rsid w:val="003F5C64"/>
    <w:rsid w:val="003F5D05"/>
    <w:rsid w:val="003F5EDA"/>
    <w:rsid w:val="003F6798"/>
    <w:rsid w:val="003F6CD2"/>
    <w:rsid w:val="003F71C7"/>
    <w:rsid w:val="003F7511"/>
    <w:rsid w:val="003F788D"/>
    <w:rsid w:val="003F7D6A"/>
    <w:rsid w:val="004009A0"/>
    <w:rsid w:val="00400DC1"/>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2E5"/>
    <w:rsid w:val="00403861"/>
    <w:rsid w:val="00403B7E"/>
    <w:rsid w:val="00403EAA"/>
    <w:rsid w:val="004040E7"/>
    <w:rsid w:val="00404262"/>
    <w:rsid w:val="0040469E"/>
    <w:rsid w:val="0040470C"/>
    <w:rsid w:val="004047C4"/>
    <w:rsid w:val="004047E4"/>
    <w:rsid w:val="0040484F"/>
    <w:rsid w:val="00404E22"/>
    <w:rsid w:val="0040570B"/>
    <w:rsid w:val="00405B32"/>
    <w:rsid w:val="00405EDB"/>
    <w:rsid w:val="00405FB1"/>
    <w:rsid w:val="00406023"/>
    <w:rsid w:val="00406206"/>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1859"/>
    <w:rsid w:val="0041226E"/>
    <w:rsid w:val="00412461"/>
    <w:rsid w:val="00412546"/>
    <w:rsid w:val="00412A73"/>
    <w:rsid w:val="00412FFE"/>
    <w:rsid w:val="00413053"/>
    <w:rsid w:val="0041319C"/>
    <w:rsid w:val="004135C3"/>
    <w:rsid w:val="004137B6"/>
    <w:rsid w:val="00413A54"/>
    <w:rsid w:val="00413B93"/>
    <w:rsid w:val="00413C10"/>
    <w:rsid w:val="00413CD9"/>
    <w:rsid w:val="00413F9A"/>
    <w:rsid w:val="004140CA"/>
    <w:rsid w:val="004141D2"/>
    <w:rsid w:val="004145BF"/>
    <w:rsid w:val="004146E4"/>
    <w:rsid w:val="004148C5"/>
    <w:rsid w:val="00414C65"/>
    <w:rsid w:val="004153CA"/>
    <w:rsid w:val="004155CC"/>
    <w:rsid w:val="00415668"/>
    <w:rsid w:val="0041584F"/>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23"/>
    <w:rsid w:val="0042147B"/>
    <w:rsid w:val="0042163E"/>
    <w:rsid w:val="00421A83"/>
    <w:rsid w:val="00421DCF"/>
    <w:rsid w:val="00422341"/>
    <w:rsid w:val="00422AD4"/>
    <w:rsid w:val="00422B39"/>
    <w:rsid w:val="00422FA9"/>
    <w:rsid w:val="00422FE0"/>
    <w:rsid w:val="00423000"/>
    <w:rsid w:val="004234F8"/>
    <w:rsid w:val="00423641"/>
    <w:rsid w:val="00423B6B"/>
    <w:rsid w:val="00423F59"/>
    <w:rsid w:val="00423F8E"/>
    <w:rsid w:val="00424127"/>
    <w:rsid w:val="00424FF0"/>
    <w:rsid w:val="004251B7"/>
    <w:rsid w:val="00425B7F"/>
    <w:rsid w:val="00425C0A"/>
    <w:rsid w:val="00425FEA"/>
    <w:rsid w:val="00426266"/>
    <w:rsid w:val="004263AE"/>
    <w:rsid w:val="00426664"/>
    <w:rsid w:val="004267D0"/>
    <w:rsid w:val="00426C01"/>
    <w:rsid w:val="00426CA0"/>
    <w:rsid w:val="00426E27"/>
    <w:rsid w:val="00427600"/>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749"/>
    <w:rsid w:val="004328AC"/>
    <w:rsid w:val="00432C49"/>
    <w:rsid w:val="00432C71"/>
    <w:rsid w:val="004330F4"/>
    <w:rsid w:val="00433134"/>
    <w:rsid w:val="00433318"/>
    <w:rsid w:val="00433590"/>
    <w:rsid w:val="004337BF"/>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7BB"/>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25F"/>
    <w:rsid w:val="00442404"/>
    <w:rsid w:val="0044280D"/>
    <w:rsid w:val="00442A3D"/>
    <w:rsid w:val="0044372D"/>
    <w:rsid w:val="004437B5"/>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0E7"/>
    <w:rsid w:val="004501DE"/>
    <w:rsid w:val="00450B7E"/>
    <w:rsid w:val="00450CE8"/>
    <w:rsid w:val="00450D53"/>
    <w:rsid w:val="00450F73"/>
    <w:rsid w:val="00450F94"/>
    <w:rsid w:val="0045136B"/>
    <w:rsid w:val="004514FC"/>
    <w:rsid w:val="00451C74"/>
    <w:rsid w:val="00451C7E"/>
    <w:rsid w:val="004524A5"/>
    <w:rsid w:val="004528E6"/>
    <w:rsid w:val="00453030"/>
    <w:rsid w:val="00453413"/>
    <w:rsid w:val="00453BB6"/>
    <w:rsid w:val="00453CAA"/>
    <w:rsid w:val="00453F17"/>
    <w:rsid w:val="0045421D"/>
    <w:rsid w:val="004544E2"/>
    <w:rsid w:val="00454B35"/>
    <w:rsid w:val="00454BE8"/>
    <w:rsid w:val="00454CF4"/>
    <w:rsid w:val="00454CFA"/>
    <w:rsid w:val="00455113"/>
    <w:rsid w:val="004552BB"/>
    <w:rsid w:val="004556BF"/>
    <w:rsid w:val="004556EB"/>
    <w:rsid w:val="00455BC2"/>
    <w:rsid w:val="00456421"/>
    <w:rsid w:val="00456A0D"/>
    <w:rsid w:val="00456DAB"/>
    <w:rsid w:val="00456EB4"/>
    <w:rsid w:val="00456FD3"/>
    <w:rsid w:val="004573E9"/>
    <w:rsid w:val="00457D34"/>
    <w:rsid w:val="00457F2D"/>
    <w:rsid w:val="00460CC3"/>
    <w:rsid w:val="00460E46"/>
    <w:rsid w:val="00460E86"/>
    <w:rsid w:val="00460FEA"/>
    <w:rsid w:val="0046111A"/>
    <w:rsid w:val="004613E0"/>
    <w:rsid w:val="00461536"/>
    <w:rsid w:val="00461626"/>
    <w:rsid w:val="0046199B"/>
    <w:rsid w:val="00461C79"/>
    <w:rsid w:val="00462165"/>
    <w:rsid w:val="0046232A"/>
    <w:rsid w:val="004625BC"/>
    <w:rsid w:val="00462697"/>
    <w:rsid w:val="004627C4"/>
    <w:rsid w:val="004629D9"/>
    <w:rsid w:val="00462AA4"/>
    <w:rsid w:val="00462EB3"/>
    <w:rsid w:val="004630E1"/>
    <w:rsid w:val="00463329"/>
    <w:rsid w:val="00463BA4"/>
    <w:rsid w:val="0046409E"/>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2EF"/>
    <w:rsid w:val="004754E1"/>
    <w:rsid w:val="004754E5"/>
    <w:rsid w:val="00475AB8"/>
    <w:rsid w:val="00475B6F"/>
    <w:rsid w:val="00475C2C"/>
    <w:rsid w:val="00475CE0"/>
    <w:rsid w:val="00475EB1"/>
    <w:rsid w:val="004761A5"/>
    <w:rsid w:val="004763B1"/>
    <w:rsid w:val="00476827"/>
    <w:rsid w:val="00476BD4"/>
    <w:rsid w:val="00476D09"/>
    <w:rsid w:val="00476D1C"/>
    <w:rsid w:val="004772E8"/>
    <w:rsid w:val="0047737F"/>
    <w:rsid w:val="004775D7"/>
    <w:rsid w:val="004776EA"/>
    <w:rsid w:val="0047779F"/>
    <w:rsid w:val="00477C35"/>
    <w:rsid w:val="00477DD2"/>
    <w:rsid w:val="0048033D"/>
    <w:rsid w:val="004808C8"/>
    <w:rsid w:val="004808DC"/>
    <w:rsid w:val="00480988"/>
    <w:rsid w:val="00480AAD"/>
    <w:rsid w:val="00480C1A"/>
    <w:rsid w:val="00480CBA"/>
    <w:rsid w:val="00480E05"/>
    <w:rsid w:val="004813AD"/>
    <w:rsid w:val="0048144B"/>
    <w:rsid w:val="00481E59"/>
    <w:rsid w:val="00481EE4"/>
    <w:rsid w:val="004821A8"/>
    <w:rsid w:val="0048231F"/>
    <w:rsid w:val="00482698"/>
    <w:rsid w:val="004828E0"/>
    <w:rsid w:val="00482BBE"/>
    <w:rsid w:val="004832A5"/>
    <w:rsid w:val="00483590"/>
    <w:rsid w:val="00483A12"/>
    <w:rsid w:val="00483A1A"/>
    <w:rsid w:val="00483A4B"/>
    <w:rsid w:val="00483E85"/>
    <w:rsid w:val="004840A7"/>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3F0"/>
    <w:rsid w:val="0049149F"/>
    <w:rsid w:val="004915C2"/>
    <w:rsid w:val="0049165B"/>
    <w:rsid w:val="00492509"/>
    <w:rsid w:val="004925E0"/>
    <w:rsid w:val="00492E3D"/>
    <w:rsid w:val="00493226"/>
    <w:rsid w:val="00493292"/>
    <w:rsid w:val="00493948"/>
    <w:rsid w:val="00493E9C"/>
    <w:rsid w:val="00494242"/>
    <w:rsid w:val="0049481B"/>
    <w:rsid w:val="004948C6"/>
    <w:rsid w:val="00494E8E"/>
    <w:rsid w:val="00495224"/>
    <w:rsid w:val="00495369"/>
    <w:rsid w:val="004955BC"/>
    <w:rsid w:val="0049564A"/>
    <w:rsid w:val="00495752"/>
    <w:rsid w:val="00495D63"/>
    <w:rsid w:val="00495D73"/>
    <w:rsid w:val="00495DF7"/>
    <w:rsid w:val="0049648F"/>
    <w:rsid w:val="00496606"/>
    <w:rsid w:val="00496870"/>
    <w:rsid w:val="00496CBC"/>
    <w:rsid w:val="00496F05"/>
    <w:rsid w:val="004972D0"/>
    <w:rsid w:val="00497370"/>
    <w:rsid w:val="00497602"/>
    <w:rsid w:val="00497616"/>
    <w:rsid w:val="004977F2"/>
    <w:rsid w:val="004978D8"/>
    <w:rsid w:val="00497935"/>
    <w:rsid w:val="00497B03"/>
    <w:rsid w:val="004A0191"/>
    <w:rsid w:val="004A01C1"/>
    <w:rsid w:val="004A0821"/>
    <w:rsid w:val="004A0E0D"/>
    <w:rsid w:val="004A0F39"/>
    <w:rsid w:val="004A131E"/>
    <w:rsid w:val="004A14C2"/>
    <w:rsid w:val="004A1AA3"/>
    <w:rsid w:val="004A1B5C"/>
    <w:rsid w:val="004A2394"/>
    <w:rsid w:val="004A251F"/>
    <w:rsid w:val="004A2725"/>
    <w:rsid w:val="004A289E"/>
    <w:rsid w:val="004A2A37"/>
    <w:rsid w:val="004A2B00"/>
    <w:rsid w:val="004A2B26"/>
    <w:rsid w:val="004A2D12"/>
    <w:rsid w:val="004A2FF5"/>
    <w:rsid w:val="004A3068"/>
    <w:rsid w:val="004A34E7"/>
    <w:rsid w:val="004A3B1A"/>
    <w:rsid w:val="004A3BF1"/>
    <w:rsid w:val="004A3E42"/>
    <w:rsid w:val="004A4186"/>
    <w:rsid w:val="004A4574"/>
    <w:rsid w:val="004A4715"/>
    <w:rsid w:val="004A4763"/>
    <w:rsid w:val="004A48F9"/>
    <w:rsid w:val="004A4A7A"/>
    <w:rsid w:val="004A4B47"/>
    <w:rsid w:val="004A4CF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2C4C"/>
    <w:rsid w:val="004B3175"/>
    <w:rsid w:val="004B3396"/>
    <w:rsid w:val="004B3819"/>
    <w:rsid w:val="004B3E69"/>
    <w:rsid w:val="004B3F40"/>
    <w:rsid w:val="004B41F6"/>
    <w:rsid w:val="004B49E6"/>
    <w:rsid w:val="004B4B39"/>
    <w:rsid w:val="004B4BBF"/>
    <w:rsid w:val="004B4BEB"/>
    <w:rsid w:val="004B4D69"/>
    <w:rsid w:val="004B4F45"/>
    <w:rsid w:val="004B5061"/>
    <w:rsid w:val="004B55F9"/>
    <w:rsid w:val="004B59B6"/>
    <w:rsid w:val="004B5EB5"/>
    <w:rsid w:val="004B69A5"/>
    <w:rsid w:val="004B6BE3"/>
    <w:rsid w:val="004B6E03"/>
    <w:rsid w:val="004B6F9D"/>
    <w:rsid w:val="004B792F"/>
    <w:rsid w:val="004B7F15"/>
    <w:rsid w:val="004C01A8"/>
    <w:rsid w:val="004C06BA"/>
    <w:rsid w:val="004C08B4"/>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1A5"/>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D2"/>
    <w:rsid w:val="004D0867"/>
    <w:rsid w:val="004D0AD5"/>
    <w:rsid w:val="004D0B75"/>
    <w:rsid w:val="004D0CA9"/>
    <w:rsid w:val="004D0DFE"/>
    <w:rsid w:val="004D0E58"/>
    <w:rsid w:val="004D12E5"/>
    <w:rsid w:val="004D1395"/>
    <w:rsid w:val="004D1613"/>
    <w:rsid w:val="004D16B2"/>
    <w:rsid w:val="004D1B0A"/>
    <w:rsid w:val="004D1CEE"/>
    <w:rsid w:val="004D1D91"/>
    <w:rsid w:val="004D1EBE"/>
    <w:rsid w:val="004D22C3"/>
    <w:rsid w:val="004D29DB"/>
    <w:rsid w:val="004D2BDE"/>
    <w:rsid w:val="004D3B6F"/>
    <w:rsid w:val="004D3E0D"/>
    <w:rsid w:val="004D46E2"/>
    <w:rsid w:val="004D48FE"/>
    <w:rsid w:val="004D54D9"/>
    <w:rsid w:val="004D5622"/>
    <w:rsid w:val="004D5E1A"/>
    <w:rsid w:val="004D6103"/>
    <w:rsid w:val="004D693C"/>
    <w:rsid w:val="004D6C6F"/>
    <w:rsid w:val="004D6D10"/>
    <w:rsid w:val="004D6D48"/>
    <w:rsid w:val="004D6E99"/>
    <w:rsid w:val="004D6F4D"/>
    <w:rsid w:val="004D6F95"/>
    <w:rsid w:val="004D708D"/>
    <w:rsid w:val="004D7283"/>
    <w:rsid w:val="004D72FE"/>
    <w:rsid w:val="004D7610"/>
    <w:rsid w:val="004D7757"/>
    <w:rsid w:val="004D7A84"/>
    <w:rsid w:val="004D7B00"/>
    <w:rsid w:val="004D7E91"/>
    <w:rsid w:val="004D7EA4"/>
    <w:rsid w:val="004D7F3F"/>
    <w:rsid w:val="004E0020"/>
    <w:rsid w:val="004E003A"/>
    <w:rsid w:val="004E04C0"/>
    <w:rsid w:val="004E05B7"/>
    <w:rsid w:val="004E0610"/>
    <w:rsid w:val="004E0768"/>
    <w:rsid w:val="004E0A0C"/>
    <w:rsid w:val="004E0B8E"/>
    <w:rsid w:val="004E0FAF"/>
    <w:rsid w:val="004E1004"/>
    <w:rsid w:val="004E12A4"/>
    <w:rsid w:val="004E13E5"/>
    <w:rsid w:val="004E1A31"/>
    <w:rsid w:val="004E1DFA"/>
    <w:rsid w:val="004E20A5"/>
    <w:rsid w:val="004E2826"/>
    <w:rsid w:val="004E2D34"/>
    <w:rsid w:val="004E2D42"/>
    <w:rsid w:val="004E2DE0"/>
    <w:rsid w:val="004E309A"/>
    <w:rsid w:val="004E3237"/>
    <w:rsid w:val="004E3763"/>
    <w:rsid w:val="004E39D8"/>
    <w:rsid w:val="004E3A22"/>
    <w:rsid w:val="004E3F2A"/>
    <w:rsid w:val="004E4060"/>
    <w:rsid w:val="004E409A"/>
    <w:rsid w:val="004E4224"/>
    <w:rsid w:val="004E49D9"/>
    <w:rsid w:val="004E4B9D"/>
    <w:rsid w:val="004E4F8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626"/>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4F47"/>
    <w:rsid w:val="004F52C6"/>
    <w:rsid w:val="004F5479"/>
    <w:rsid w:val="004F5629"/>
    <w:rsid w:val="004F60C8"/>
    <w:rsid w:val="004F64CE"/>
    <w:rsid w:val="004F65F9"/>
    <w:rsid w:val="004F7528"/>
    <w:rsid w:val="004F7BCA"/>
    <w:rsid w:val="004F7D89"/>
    <w:rsid w:val="005003D9"/>
    <w:rsid w:val="005005B2"/>
    <w:rsid w:val="00500892"/>
    <w:rsid w:val="00500DB1"/>
    <w:rsid w:val="00500E2E"/>
    <w:rsid w:val="00500F37"/>
    <w:rsid w:val="005013D3"/>
    <w:rsid w:val="005014FD"/>
    <w:rsid w:val="00501706"/>
    <w:rsid w:val="00501725"/>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2FB"/>
    <w:rsid w:val="00504773"/>
    <w:rsid w:val="00504BC1"/>
    <w:rsid w:val="00504E37"/>
    <w:rsid w:val="005050B0"/>
    <w:rsid w:val="00505130"/>
    <w:rsid w:val="00505134"/>
    <w:rsid w:val="00505804"/>
    <w:rsid w:val="00505C04"/>
    <w:rsid w:val="005062ED"/>
    <w:rsid w:val="00506BAF"/>
    <w:rsid w:val="00506EFC"/>
    <w:rsid w:val="00506FC9"/>
    <w:rsid w:val="00506FD8"/>
    <w:rsid w:val="0050713E"/>
    <w:rsid w:val="005071DE"/>
    <w:rsid w:val="00507451"/>
    <w:rsid w:val="0050765C"/>
    <w:rsid w:val="005076BD"/>
    <w:rsid w:val="00507738"/>
    <w:rsid w:val="0051005B"/>
    <w:rsid w:val="0051044C"/>
    <w:rsid w:val="00510ABB"/>
    <w:rsid w:val="00510AFD"/>
    <w:rsid w:val="00510B05"/>
    <w:rsid w:val="00510ED8"/>
    <w:rsid w:val="00511703"/>
    <w:rsid w:val="0051175B"/>
    <w:rsid w:val="00511AC9"/>
    <w:rsid w:val="00511B67"/>
    <w:rsid w:val="00511F15"/>
    <w:rsid w:val="0051225B"/>
    <w:rsid w:val="00512366"/>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D87"/>
    <w:rsid w:val="00514E2E"/>
    <w:rsid w:val="00514E7D"/>
    <w:rsid w:val="00514EA8"/>
    <w:rsid w:val="0051545D"/>
    <w:rsid w:val="005157A9"/>
    <w:rsid w:val="005166CA"/>
    <w:rsid w:val="005173A7"/>
    <w:rsid w:val="00517486"/>
    <w:rsid w:val="005177E1"/>
    <w:rsid w:val="00517978"/>
    <w:rsid w:val="00517EE9"/>
    <w:rsid w:val="00517F53"/>
    <w:rsid w:val="0052012E"/>
    <w:rsid w:val="00520B19"/>
    <w:rsid w:val="00520C0A"/>
    <w:rsid w:val="00521027"/>
    <w:rsid w:val="00521533"/>
    <w:rsid w:val="005218B6"/>
    <w:rsid w:val="00521A98"/>
    <w:rsid w:val="00521B14"/>
    <w:rsid w:val="005223FA"/>
    <w:rsid w:val="0052242E"/>
    <w:rsid w:val="00522589"/>
    <w:rsid w:val="005226DE"/>
    <w:rsid w:val="00522A49"/>
    <w:rsid w:val="00522EF9"/>
    <w:rsid w:val="005231C0"/>
    <w:rsid w:val="00523477"/>
    <w:rsid w:val="005236FF"/>
    <w:rsid w:val="0052384C"/>
    <w:rsid w:val="00523A57"/>
    <w:rsid w:val="00523D65"/>
    <w:rsid w:val="005241C9"/>
    <w:rsid w:val="00524545"/>
    <w:rsid w:val="00524AAB"/>
    <w:rsid w:val="00525053"/>
    <w:rsid w:val="005251A9"/>
    <w:rsid w:val="005254EC"/>
    <w:rsid w:val="005255BF"/>
    <w:rsid w:val="005257DE"/>
    <w:rsid w:val="00525E97"/>
    <w:rsid w:val="005262D2"/>
    <w:rsid w:val="00526600"/>
    <w:rsid w:val="00526EEA"/>
    <w:rsid w:val="00527097"/>
    <w:rsid w:val="00527200"/>
    <w:rsid w:val="00527353"/>
    <w:rsid w:val="005273D8"/>
    <w:rsid w:val="005274FD"/>
    <w:rsid w:val="00530157"/>
    <w:rsid w:val="005305FE"/>
    <w:rsid w:val="005312AE"/>
    <w:rsid w:val="005312FB"/>
    <w:rsid w:val="0053154A"/>
    <w:rsid w:val="005318A4"/>
    <w:rsid w:val="005319FD"/>
    <w:rsid w:val="00531A45"/>
    <w:rsid w:val="00531EBE"/>
    <w:rsid w:val="0053203D"/>
    <w:rsid w:val="005325C6"/>
    <w:rsid w:val="00532EF2"/>
    <w:rsid w:val="00532F8B"/>
    <w:rsid w:val="00533170"/>
    <w:rsid w:val="00533213"/>
    <w:rsid w:val="005332FA"/>
    <w:rsid w:val="0053357B"/>
    <w:rsid w:val="00533737"/>
    <w:rsid w:val="00533ACB"/>
    <w:rsid w:val="00533D02"/>
    <w:rsid w:val="00533D14"/>
    <w:rsid w:val="00533F72"/>
    <w:rsid w:val="00533FB2"/>
    <w:rsid w:val="00533FC3"/>
    <w:rsid w:val="00534419"/>
    <w:rsid w:val="005347B8"/>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0F83"/>
    <w:rsid w:val="0054102D"/>
    <w:rsid w:val="005411B0"/>
    <w:rsid w:val="00541C95"/>
    <w:rsid w:val="00542128"/>
    <w:rsid w:val="0054212E"/>
    <w:rsid w:val="00542812"/>
    <w:rsid w:val="0054299F"/>
    <w:rsid w:val="0054343A"/>
    <w:rsid w:val="0054387C"/>
    <w:rsid w:val="00543974"/>
    <w:rsid w:val="00543EBF"/>
    <w:rsid w:val="00544431"/>
    <w:rsid w:val="005447CA"/>
    <w:rsid w:val="00544ABA"/>
    <w:rsid w:val="00545059"/>
    <w:rsid w:val="0054593A"/>
    <w:rsid w:val="00546000"/>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47D73"/>
    <w:rsid w:val="00550073"/>
    <w:rsid w:val="0055009D"/>
    <w:rsid w:val="0055094B"/>
    <w:rsid w:val="00550A58"/>
    <w:rsid w:val="00551125"/>
    <w:rsid w:val="00551320"/>
    <w:rsid w:val="005517A3"/>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5F82"/>
    <w:rsid w:val="00556175"/>
    <w:rsid w:val="00556B52"/>
    <w:rsid w:val="00556B6A"/>
    <w:rsid w:val="00556D68"/>
    <w:rsid w:val="00557173"/>
    <w:rsid w:val="00557234"/>
    <w:rsid w:val="00557371"/>
    <w:rsid w:val="005573FB"/>
    <w:rsid w:val="005576A1"/>
    <w:rsid w:val="00557999"/>
    <w:rsid w:val="00557A64"/>
    <w:rsid w:val="00560007"/>
    <w:rsid w:val="0056029D"/>
    <w:rsid w:val="00560568"/>
    <w:rsid w:val="005605C0"/>
    <w:rsid w:val="005609F0"/>
    <w:rsid w:val="00560D23"/>
    <w:rsid w:val="00560FC0"/>
    <w:rsid w:val="005612A2"/>
    <w:rsid w:val="00561590"/>
    <w:rsid w:val="005615D8"/>
    <w:rsid w:val="005616EC"/>
    <w:rsid w:val="00561994"/>
    <w:rsid w:val="005626D6"/>
    <w:rsid w:val="00563104"/>
    <w:rsid w:val="00563793"/>
    <w:rsid w:val="005638D4"/>
    <w:rsid w:val="00563B67"/>
    <w:rsid w:val="0056457B"/>
    <w:rsid w:val="00564A5A"/>
    <w:rsid w:val="00564C0B"/>
    <w:rsid w:val="00564F30"/>
    <w:rsid w:val="00564F32"/>
    <w:rsid w:val="005656ED"/>
    <w:rsid w:val="005657E8"/>
    <w:rsid w:val="00565948"/>
    <w:rsid w:val="00565ABE"/>
    <w:rsid w:val="00565FE7"/>
    <w:rsid w:val="00566544"/>
    <w:rsid w:val="00566608"/>
    <w:rsid w:val="00566707"/>
    <w:rsid w:val="005668E6"/>
    <w:rsid w:val="00566C83"/>
    <w:rsid w:val="00566DA8"/>
    <w:rsid w:val="00566DC4"/>
    <w:rsid w:val="00566E53"/>
    <w:rsid w:val="00566E5B"/>
    <w:rsid w:val="00567086"/>
    <w:rsid w:val="00567723"/>
    <w:rsid w:val="00567D20"/>
    <w:rsid w:val="00567DA3"/>
    <w:rsid w:val="005700FE"/>
    <w:rsid w:val="00570150"/>
    <w:rsid w:val="00570E24"/>
    <w:rsid w:val="00570E52"/>
    <w:rsid w:val="00570F7C"/>
    <w:rsid w:val="005711CA"/>
    <w:rsid w:val="00571D9C"/>
    <w:rsid w:val="00571FF4"/>
    <w:rsid w:val="00572760"/>
    <w:rsid w:val="00572C86"/>
    <w:rsid w:val="00572D82"/>
    <w:rsid w:val="0057305B"/>
    <w:rsid w:val="00573247"/>
    <w:rsid w:val="005732F9"/>
    <w:rsid w:val="005738B0"/>
    <w:rsid w:val="00573904"/>
    <w:rsid w:val="00573E9D"/>
    <w:rsid w:val="00574132"/>
    <w:rsid w:val="00574163"/>
    <w:rsid w:val="005743DE"/>
    <w:rsid w:val="0057440C"/>
    <w:rsid w:val="005749F4"/>
    <w:rsid w:val="00574ACF"/>
    <w:rsid w:val="00574B4C"/>
    <w:rsid w:val="00574C08"/>
    <w:rsid w:val="00574D08"/>
    <w:rsid w:val="00574D94"/>
    <w:rsid w:val="00574F3F"/>
    <w:rsid w:val="005751B2"/>
    <w:rsid w:val="00575496"/>
    <w:rsid w:val="005754DD"/>
    <w:rsid w:val="0057562C"/>
    <w:rsid w:val="005757C7"/>
    <w:rsid w:val="005759F6"/>
    <w:rsid w:val="00575A52"/>
    <w:rsid w:val="00575C3C"/>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5C8"/>
    <w:rsid w:val="00580804"/>
    <w:rsid w:val="005808F4"/>
    <w:rsid w:val="005809B0"/>
    <w:rsid w:val="00580C31"/>
    <w:rsid w:val="00580C44"/>
    <w:rsid w:val="00580E31"/>
    <w:rsid w:val="00580E48"/>
    <w:rsid w:val="00580F0A"/>
    <w:rsid w:val="00580F92"/>
    <w:rsid w:val="0058101F"/>
    <w:rsid w:val="00581138"/>
    <w:rsid w:val="0058116A"/>
    <w:rsid w:val="00581246"/>
    <w:rsid w:val="00581418"/>
    <w:rsid w:val="00581C9F"/>
    <w:rsid w:val="00582559"/>
    <w:rsid w:val="00582C3A"/>
    <w:rsid w:val="00582E1A"/>
    <w:rsid w:val="00583147"/>
    <w:rsid w:val="005833CF"/>
    <w:rsid w:val="00583564"/>
    <w:rsid w:val="0058370B"/>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654F"/>
    <w:rsid w:val="005869DF"/>
    <w:rsid w:val="00586DDE"/>
    <w:rsid w:val="005874C4"/>
    <w:rsid w:val="005878D3"/>
    <w:rsid w:val="00587996"/>
    <w:rsid w:val="00587B9C"/>
    <w:rsid w:val="00587CC3"/>
    <w:rsid w:val="00587D82"/>
    <w:rsid w:val="00587DAB"/>
    <w:rsid w:val="00587FC0"/>
    <w:rsid w:val="0059021E"/>
    <w:rsid w:val="005906AD"/>
    <w:rsid w:val="005908E8"/>
    <w:rsid w:val="00590BCD"/>
    <w:rsid w:val="00590DA6"/>
    <w:rsid w:val="00590FC4"/>
    <w:rsid w:val="00591737"/>
    <w:rsid w:val="00591824"/>
    <w:rsid w:val="005919ED"/>
    <w:rsid w:val="00591C7D"/>
    <w:rsid w:val="00592115"/>
    <w:rsid w:val="00592B03"/>
    <w:rsid w:val="00592EEA"/>
    <w:rsid w:val="0059316F"/>
    <w:rsid w:val="005936AA"/>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6C"/>
    <w:rsid w:val="00596B9C"/>
    <w:rsid w:val="00596E0C"/>
    <w:rsid w:val="00597248"/>
    <w:rsid w:val="0059725F"/>
    <w:rsid w:val="00597644"/>
    <w:rsid w:val="0059789B"/>
    <w:rsid w:val="005A0157"/>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0"/>
    <w:rsid w:val="005A383F"/>
    <w:rsid w:val="005A3887"/>
    <w:rsid w:val="005A41AE"/>
    <w:rsid w:val="005A45B5"/>
    <w:rsid w:val="005A49B8"/>
    <w:rsid w:val="005A4A79"/>
    <w:rsid w:val="005A4CF6"/>
    <w:rsid w:val="005A4E54"/>
    <w:rsid w:val="005A514A"/>
    <w:rsid w:val="005A5348"/>
    <w:rsid w:val="005A5768"/>
    <w:rsid w:val="005A5B4A"/>
    <w:rsid w:val="005A5D6B"/>
    <w:rsid w:val="005A5E6A"/>
    <w:rsid w:val="005A69EA"/>
    <w:rsid w:val="005A6B9D"/>
    <w:rsid w:val="005A6CD9"/>
    <w:rsid w:val="005A6E00"/>
    <w:rsid w:val="005A72E2"/>
    <w:rsid w:val="005A72FE"/>
    <w:rsid w:val="005A756A"/>
    <w:rsid w:val="005A77C8"/>
    <w:rsid w:val="005A7938"/>
    <w:rsid w:val="005B00EF"/>
    <w:rsid w:val="005B0296"/>
    <w:rsid w:val="005B0542"/>
    <w:rsid w:val="005B0AF2"/>
    <w:rsid w:val="005B0D36"/>
    <w:rsid w:val="005B177A"/>
    <w:rsid w:val="005B17FA"/>
    <w:rsid w:val="005B1903"/>
    <w:rsid w:val="005B1CA1"/>
    <w:rsid w:val="005B1EDA"/>
    <w:rsid w:val="005B2225"/>
    <w:rsid w:val="005B2477"/>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5C77"/>
    <w:rsid w:val="005B6174"/>
    <w:rsid w:val="005B656C"/>
    <w:rsid w:val="005B6AC9"/>
    <w:rsid w:val="005B6FE4"/>
    <w:rsid w:val="005B6FF6"/>
    <w:rsid w:val="005B70BA"/>
    <w:rsid w:val="005B76D9"/>
    <w:rsid w:val="005B7DD1"/>
    <w:rsid w:val="005C00A0"/>
    <w:rsid w:val="005C0581"/>
    <w:rsid w:val="005C0583"/>
    <w:rsid w:val="005C07F6"/>
    <w:rsid w:val="005C08B4"/>
    <w:rsid w:val="005C0942"/>
    <w:rsid w:val="005C09C0"/>
    <w:rsid w:val="005C13F6"/>
    <w:rsid w:val="005C18A5"/>
    <w:rsid w:val="005C19BC"/>
    <w:rsid w:val="005C1C61"/>
    <w:rsid w:val="005C1E07"/>
    <w:rsid w:val="005C22F7"/>
    <w:rsid w:val="005C28FA"/>
    <w:rsid w:val="005C2A3F"/>
    <w:rsid w:val="005C2C55"/>
    <w:rsid w:val="005C2CF7"/>
    <w:rsid w:val="005C3191"/>
    <w:rsid w:val="005C38F7"/>
    <w:rsid w:val="005C39E4"/>
    <w:rsid w:val="005C3AB6"/>
    <w:rsid w:val="005C40F4"/>
    <w:rsid w:val="005C43BE"/>
    <w:rsid w:val="005C44F3"/>
    <w:rsid w:val="005C49E7"/>
    <w:rsid w:val="005C4EB2"/>
    <w:rsid w:val="005C5604"/>
    <w:rsid w:val="005C5609"/>
    <w:rsid w:val="005C5B6D"/>
    <w:rsid w:val="005C6EB8"/>
    <w:rsid w:val="005C6F51"/>
    <w:rsid w:val="005C712D"/>
    <w:rsid w:val="005C7528"/>
    <w:rsid w:val="005C7693"/>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0E8"/>
    <w:rsid w:val="005D35BA"/>
    <w:rsid w:val="005D3D76"/>
    <w:rsid w:val="005D3DE4"/>
    <w:rsid w:val="005D4343"/>
    <w:rsid w:val="005D4578"/>
    <w:rsid w:val="005D4645"/>
    <w:rsid w:val="005D4BFA"/>
    <w:rsid w:val="005D4D69"/>
    <w:rsid w:val="005D4D94"/>
    <w:rsid w:val="005D4D98"/>
    <w:rsid w:val="005D4E55"/>
    <w:rsid w:val="005D4EAD"/>
    <w:rsid w:val="005D4EFA"/>
    <w:rsid w:val="005D518D"/>
    <w:rsid w:val="005D51BE"/>
    <w:rsid w:val="005D552F"/>
    <w:rsid w:val="005D55BA"/>
    <w:rsid w:val="005D56E5"/>
    <w:rsid w:val="005D5ADB"/>
    <w:rsid w:val="005D5B21"/>
    <w:rsid w:val="005D6238"/>
    <w:rsid w:val="005D648A"/>
    <w:rsid w:val="005D7023"/>
    <w:rsid w:val="005D718A"/>
    <w:rsid w:val="005D7E0D"/>
    <w:rsid w:val="005E0104"/>
    <w:rsid w:val="005E09E3"/>
    <w:rsid w:val="005E0B3D"/>
    <w:rsid w:val="005E145E"/>
    <w:rsid w:val="005E1580"/>
    <w:rsid w:val="005E158B"/>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3EDF"/>
    <w:rsid w:val="005E3F30"/>
    <w:rsid w:val="005E4119"/>
    <w:rsid w:val="005E4379"/>
    <w:rsid w:val="005E439B"/>
    <w:rsid w:val="005E45B7"/>
    <w:rsid w:val="005E4825"/>
    <w:rsid w:val="005E49CD"/>
    <w:rsid w:val="005E4CD6"/>
    <w:rsid w:val="005E4CE6"/>
    <w:rsid w:val="005E4EC1"/>
    <w:rsid w:val="005E4F52"/>
    <w:rsid w:val="005E5323"/>
    <w:rsid w:val="005E53F9"/>
    <w:rsid w:val="005E5477"/>
    <w:rsid w:val="005E5844"/>
    <w:rsid w:val="005E5B3B"/>
    <w:rsid w:val="005E5E7A"/>
    <w:rsid w:val="005E657F"/>
    <w:rsid w:val="005E6AA5"/>
    <w:rsid w:val="005E775D"/>
    <w:rsid w:val="005F0226"/>
    <w:rsid w:val="005F0A43"/>
    <w:rsid w:val="005F0AC0"/>
    <w:rsid w:val="005F1496"/>
    <w:rsid w:val="005F14EC"/>
    <w:rsid w:val="005F1C60"/>
    <w:rsid w:val="005F1D60"/>
    <w:rsid w:val="005F1DEC"/>
    <w:rsid w:val="005F25BC"/>
    <w:rsid w:val="005F27BF"/>
    <w:rsid w:val="005F3275"/>
    <w:rsid w:val="005F3AEA"/>
    <w:rsid w:val="005F3C52"/>
    <w:rsid w:val="005F4171"/>
    <w:rsid w:val="005F43A3"/>
    <w:rsid w:val="005F46D6"/>
    <w:rsid w:val="005F48B8"/>
    <w:rsid w:val="005F4A8D"/>
    <w:rsid w:val="005F4D82"/>
    <w:rsid w:val="005F4DD6"/>
    <w:rsid w:val="005F4EA1"/>
    <w:rsid w:val="005F50D8"/>
    <w:rsid w:val="005F53A1"/>
    <w:rsid w:val="005F5801"/>
    <w:rsid w:val="005F5F13"/>
    <w:rsid w:val="005F5FB1"/>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1DC7"/>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6CFF"/>
    <w:rsid w:val="00606D11"/>
    <w:rsid w:val="00606D52"/>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2DAA"/>
    <w:rsid w:val="0061303B"/>
    <w:rsid w:val="006130F7"/>
    <w:rsid w:val="00613946"/>
    <w:rsid w:val="00613AF8"/>
    <w:rsid w:val="00613D8E"/>
    <w:rsid w:val="00613FDA"/>
    <w:rsid w:val="006142E0"/>
    <w:rsid w:val="00614443"/>
    <w:rsid w:val="00614479"/>
    <w:rsid w:val="006146DC"/>
    <w:rsid w:val="00614B49"/>
    <w:rsid w:val="00614DCF"/>
    <w:rsid w:val="00614F2E"/>
    <w:rsid w:val="006153EB"/>
    <w:rsid w:val="006159FA"/>
    <w:rsid w:val="00615B3F"/>
    <w:rsid w:val="006160F2"/>
    <w:rsid w:val="00616112"/>
    <w:rsid w:val="006161FD"/>
    <w:rsid w:val="006169BE"/>
    <w:rsid w:val="00616C9B"/>
    <w:rsid w:val="00617028"/>
    <w:rsid w:val="006177AB"/>
    <w:rsid w:val="00617951"/>
    <w:rsid w:val="00617E14"/>
    <w:rsid w:val="00620144"/>
    <w:rsid w:val="006204F4"/>
    <w:rsid w:val="0062054C"/>
    <w:rsid w:val="006205CA"/>
    <w:rsid w:val="0062066D"/>
    <w:rsid w:val="006206C0"/>
    <w:rsid w:val="0062089F"/>
    <w:rsid w:val="00621017"/>
    <w:rsid w:val="00621643"/>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0B"/>
    <w:rsid w:val="00624336"/>
    <w:rsid w:val="00624373"/>
    <w:rsid w:val="006244BC"/>
    <w:rsid w:val="006244C9"/>
    <w:rsid w:val="006245F6"/>
    <w:rsid w:val="0062475D"/>
    <w:rsid w:val="0062495F"/>
    <w:rsid w:val="00625333"/>
    <w:rsid w:val="0062568D"/>
    <w:rsid w:val="00625A1F"/>
    <w:rsid w:val="00625DEA"/>
    <w:rsid w:val="00625F4F"/>
    <w:rsid w:val="00626324"/>
    <w:rsid w:val="0062660B"/>
    <w:rsid w:val="00626662"/>
    <w:rsid w:val="00626AD1"/>
    <w:rsid w:val="00626F4C"/>
    <w:rsid w:val="00627072"/>
    <w:rsid w:val="0062739D"/>
    <w:rsid w:val="00627863"/>
    <w:rsid w:val="0062790A"/>
    <w:rsid w:val="00627F2B"/>
    <w:rsid w:val="006302B7"/>
    <w:rsid w:val="006304BC"/>
    <w:rsid w:val="00630619"/>
    <w:rsid w:val="006307E6"/>
    <w:rsid w:val="0063099F"/>
    <w:rsid w:val="00630A59"/>
    <w:rsid w:val="00630DCE"/>
    <w:rsid w:val="00630F33"/>
    <w:rsid w:val="0063120A"/>
    <w:rsid w:val="0063150B"/>
    <w:rsid w:val="00631585"/>
    <w:rsid w:val="00631872"/>
    <w:rsid w:val="00631F00"/>
    <w:rsid w:val="00632307"/>
    <w:rsid w:val="00632B1F"/>
    <w:rsid w:val="00632CB1"/>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5EF6"/>
    <w:rsid w:val="0063606C"/>
    <w:rsid w:val="006365A8"/>
    <w:rsid w:val="00636E15"/>
    <w:rsid w:val="00636E62"/>
    <w:rsid w:val="0063701E"/>
    <w:rsid w:val="00637240"/>
    <w:rsid w:val="006377CE"/>
    <w:rsid w:val="0063795F"/>
    <w:rsid w:val="006379EA"/>
    <w:rsid w:val="00637E3E"/>
    <w:rsid w:val="00637F99"/>
    <w:rsid w:val="00640207"/>
    <w:rsid w:val="006406B0"/>
    <w:rsid w:val="00640776"/>
    <w:rsid w:val="0064080C"/>
    <w:rsid w:val="00640EB6"/>
    <w:rsid w:val="006411C4"/>
    <w:rsid w:val="00641F05"/>
    <w:rsid w:val="006424FE"/>
    <w:rsid w:val="00642CD6"/>
    <w:rsid w:val="00643202"/>
    <w:rsid w:val="00643570"/>
    <w:rsid w:val="0064358F"/>
    <w:rsid w:val="00643660"/>
    <w:rsid w:val="00643908"/>
    <w:rsid w:val="00643BBF"/>
    <w:rsid w:val="00644644"/>
    <w:rsid w:val="00644804"/>
    <w:rsid w:val="00644E74"/>
    <w:rsid w:val="006452D8"/>
    <w:rsid w:val="00645612"/>
    <w:rsid w:val="006459A5"/>
    <w:rsid w:val="00645E77"/>
    <w:rsid w:val="00645FC7"/>
    <w:rsid w:val="0064602A"/>
    <w:rsid w:val="00646099"/>
    <w:rsid w:val="00646253"/>
    <w:rsid w:val="006463D0"/>
    <w:rsid w:val="006467F7"/>
    <w:rsid w:val="00646C85"/>
    <w:rsid w:val="00646D76"/>
    <w:rsid w:val="00647134"/>
    <w:rsid w:val="00647303"/>
    <w:rsid w:val="00650050"/>
    <w:rsid w:val="00650139"/>
    <w:rsid w:val="00650502"/>
    <w:rsid w:val="00650AF2"/>
    <w:rsid w:val="00650DAA"/>
    <w:rsid w:val="006518EA"/>
    <w:rsid w:val="00651996"/>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66C"/>
    <w:rsid w:val="00654B38"/>
    <w:rsid w:val="00654B83"/>
    <w:rsid w:val="00655061"/>
    <w:rsid w:val="006550BF"/>
    <w:rsid w:val="0065510C"/>
    <w:rsid w:val="00655ABD"/>
    <w:rsid w:val="00655B63"/>
    <w:rsid w:val="00655C68"/>
    <w:rsid w:val="00655C70"/>
    <w:rsid w:val="00655F39"/>
    <w:rsid w:val="00656615"/>
    <w:rsid w:val="00656C1A"/>
    <w:rsid w:val="00656DB4"/>
    <w:rsid w:val="00656E5F"/>
    <w:rsid w:val="006571F6"/>
    <w:rsid w:val="006572DF"/>
    <w:rsid w:val="00657434"/>
    <w:rsid w:val="00657544"/>
    <w:rsid w:val="00657937"/>
    <w:rsid w:val="00657B95"/>
    <w:rsid w:val="006608A2"/>
    <w:rsid w:val="006608E8"/>
    <w:rsid w:val="0066145D"/>
    <w:rsid w:val="00661518"/>
    <w:rsid w:val="006618CC"/>
    <w:rsid w:val="00661A8E"/>
    <w:rsid w:val="00661C9A"/>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89E"/>
    <w:rsid w:val="00665A94"/>
    <w:rsid w:val="00665E11"/>
    <w:rsid w:val="00665EE8"/>
    <w:rsid w:val="0066697A"/>
    <w:rsid w:val="00666DE2"/>
    <w:rsid w:val="00667028"/>
    <w:rsid w:val="0066732C"/>
    <w:rsid w:val="006679F5"/>
    <w:rsid w:val="00667B77"/>
    <w:rsid w:val="00667CCB"/>
    <w:rsid w:val="00667D2C"/>
    <w:rsid w:val="00670065"/>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457"/>
    <w:rsid w:val="0068050E"/>
    <w:rsid w:val="00680597"/>
    <w:rsid w:val="006806A3"/>
    <w:rsid w:val="006806A6"/>
    <w:rsid w:val="00681211"/>
    <w:rsid w:val="0068144F"/>
    <w:rsid w:val="0068154E"/>
    <w:rsid w:val="006819A1"/>
    <w:rsid w:val="00681B36"/>
    <w:rsid w:val="00681DC5"/>
    <w:rsid w:val="006822C8"/>
    <w:rsid w:val="0068270E"/>
    <w:rsid w:val="00682A92"/>
    <w:rsid w:val="00682C40"/>
    <w:rsid w:val="00682CAA"/>
    <w:rsid w:val="00682D4E"/>
    <w:rsid w:val="00682DFE"/>
    <w:rsid w:val="00682E14"/>
    <w:rsid w:val="00683179"/>
    <w:rsid w:val="006834EB"/>
    <w:rsid w:val="0068354B"/>
    <w:rsid w:val="0068365C"/>
    <w:rsid w:val="00683B5A"/>
    <w:rsid w:val="0068418D"/>
    <w:rsid w:val="0068426A"/>
    <w:rsid w:val="0068436C"/>
    <w:rsid w:val="00684409"/>
    <w:rsid w:val="0068454C"/>
    <w:rsid w:val="00684BE2"/>
    <w:rsid w:val="00684C2A"/>
    <w:rsid w:val="00685011"/>
    <w:rsid w:val="00685352"/>
    <w:rsid w:val="0068545E"/>
    <w:rsid w:val="00685FD4"/>
    <w:rsid w:val="0068647F"/>
    <w:rsid w:val="00686612"/>
    <w:rsid w:val="0068661E"/>
    <w:rsid w:val="006867B7"/>
    <w:rsid w:val="00686C87"/>
    <w:rsid w:val="00687510"/>
    <w:rsid w:val="00687666"/>
    <w:rsid w:val="0069004A"/>
    <w:rsid w:val="00690089"/>
    <w:rsid w:val="006906BE"/>
    <w:rsid w:val="00690A49"/>
    <w:rsid w:val="00690B21"/>
    <w:rsid w:val="00690BB6"/>
    <w:rsid w:val="00690C07"/>
    <w:rsid w:val="00690DFC"/>
    <w:rsid w:val="00690FFC"/>
    <w:rsid w:val="00691A05"/>
    <w:rsid w:val="00691B30"/>
    <w:rsid w:val="00691C86"/>
    <w:rsid w:val="00691F2F"/>
    <w:rsid w:val="006924A5"/>
    <w:rsid w:val="0069295A"/>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491"/>
    <w:rsid w:val="0069563E"/>
    <w:rsid w:val="00695887"/>
    <w:rsid w:val="0069599C"/>
    <w:rsid w:val="00695EA2"/>
    <w:rsid w:val="00695EBD"/>
    <w:rsid w:val="00696C6F"/>
    <w:rsid w:val="00696D8C"/>
    <w:rsid w:val="00696DAA"/>
    <w:rsid w:val="00697082"/>
    <w:rsid w:val="00697372"/>
    <w:rsid w:val="00697575"/>
    <w:rsid w:val="00697733"/>
    <w:rsid w:val="00697957"/>
    <w:rsid w:val="00697BB6"/>
    <w:rsid w:val="006A0045"/>
    <w:rsid w:val="006A01C4"/>
    <w:rsid w:val="006A090E"/>
    <w:rsid w:val="006A10A7"/>
    <w:rsid w:val="006A1314"/>
    <w:rsid w:val="006A1506"/>
    <w:rsid w:val="006A1D91"/>
    <w:rsid w:val="006A21B4"/>
    <w:rsid w:val="006A21D1"/>
    <w:rsid w:val="006A22A6"/>
    <w:rsid w:val="006A2455"/>
    <w:rsid w:val="006A254E"/>
    <w:rsid w:val="006A25D6"/>
    <w:rsid w:val="006A2AF3"/>
    <w:rsid w:val="006A2BAC"/>
    <w:rsid w:val="006A2C27"/>
    <w:rsid w:val="006A2C30"/>
    <w:rsid w:val="006A2D59"/>
    <w:rsid w:val="006A301C"/>
    <w:rsid w:val="006A3087"/>
    <w:rsid w:val="006A372C"/>
    <w:rsid w:val="006A3E2B"/>
    <w:rsid w:val="006A4066"/>
    <w:rsid w:val="006A412A"/>
    <w:rsid w:val="006A4372"/>
    <w:rsid w:val="006A4404"/>
    <w:rsid w:val="006A44DE"/>
    <w:rsid w:val="006A479E"/>
    <w:rsid w:val="006A49D6"/>
    <w:rsid w:val="006A4ACE"/>
    <w:rsid w:val="006A4D60"/>
    <w:rsid w:val="006A5215"/>
    <w:rsid w:val="006A5938"/>
    <w:rsid w:val="006A5B8F"/>
    <w:rsid w:val="006A5DB8"/>
    <w:rsid w:val="006A6117"/>
    <w:rsid w:val="006A672A"/>
    <w:rsid w:val="006A6BFF"/>
    <w:rsid w:val="006A6E17"/>
    <w:rsid w:val="006A757E"/>
    <w:rsid w:val="006A75F9"/>
    <w:rsid w:val="006A79A2"/>
    <w:rsid w:val="006B0556"/>
    <w:rsid w:val="006B0640"/>
    <w:rsid w:val="006B09D5"/>
    <w:rsid w:val="006B0A6D"/>
    <w:rsid w:val="006B0AFE"/>
    <w:rsid w:val="006B0E09"/>
    <w:rsid w:val="006B0F0B"/>
    <w:rsid w:val="006B105C"/>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D2"/>
    <w:rsid w:val="006B38A4"/>
    <w:rsid w:val="006B394F"/>
    <w:rsid w:val="006B3969"/>
    <w:rsid w:val="006B39D7"/>
    <w:rsid w:val="006B3A1C"/>
    <w:rsid w:val="006B3AF9"/>
    <w:rsid w:val="006B4299"/>
    <w:rsid w:val="006B42DD"/>
    <w:rsid w:val="006B4376"/>
    <w:rsid w:val="006B452C"/>
    <w:rsid w:val="006B4855"/>
    <w:rsid w:val="006B4DC6"/>
    <w:rsid w:val="006B5208"/>
    <w:rsid w:val="006B524C"/>
    <w:rsid w:val="006B555A"/>
    <w:rsid w:val="006B5D94"/>
    <w:rsid w:val="006B5E80"/>
    <w:rsid w:val="006B600A"/>
    <w:rsid w:val="006B64FB"/>
    <w:rsid w:val="006B6635"/>
    <w:rsid w:val="006B67C8"/>
    <w:rsid w:val="006B68C8"/>
    <w:rsid w:val="006B6BEB"/>
    <w:rsid w:val="006B700D"/>
    <w:rsid w:val="006B7195"/>
    <w:rsid w:val="006B72F3"/>
    <w:rsid w:val="006B77BB"/>
    <w:rsid w:val="006B7D22"/>
    <w:rsid w:val="006B7D2C"/>
    <w:rsid w:val="006B7D55"/>
    <w:rsid w:val="006B7EF1"/>
    <w:rsid w:val="006C01D3"/>
    <w:rsid w:val="006C065B"/>
    <w:rsid w:val="006C1019"/>
    <w:rsid w:val="006C1421"/>
    <w:rsid w:val="006C1951"/>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5C"/>
    <w:rsid w:val="006C5069"/>
    <w:rsid w:val="006C5958"/>
    <w:rsid w:val="006C5B4F"/>
    <w:rsid w:val="006C5E14"/>
    <w:rsid w:val="006C614B"/>
    <w:rsid w:val="006C643C"/>
    <w:rsid w:val="006C661D"/>
    <w:rsid w:val="006C6E3A"/>
    <w:rsid w:val="006C6F0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1B75"/>
    <w:rsid w:val="006D2182"/>
    <w:rsid w:val="006D22C5"/>
    <w:rsid w:val="006D2444"/>
    <w:rsid w:val="006D254B"/>
    <w:rsid w:val="006D26C4"/>
    <w:rsid w:val="006D289B"/>
    <w:rsid w:val="006D2CFE"/>
    <w:rsid w:val="006D2E54"/>
    <w:rsid w:val="006D2E56"/>
    <w:rsid w:val="006D307C"/>
    <w:rsid w:val="006D33DE"/>
    <w:rsid w:val="006D3BE1"/>
    <w:rsid w:val="006D3FE2"/>
    <w:rsid w:val="006D4201"/>
    <w:rsid w:val="006D4248"/>
    <w:rsid w:val="006D46B2"/>
    <w:rsid w:val="006D4754"/>
    <w:rsid w:val="006D48FC"/>
    <w:rsid w:val="006D4AAC"/>
    <w:rsid w:val="006D5119"/>
    <w:rsid w:val="006D52DA"/>
    <w:rsid w:val="006D5315"/>
    <w:rsid w:val="006D6196"/>
    <w:rsid w:val="006D6229"/>
    <w:rsid w:val="006D62BC"/>
    <w:rsid w:val="006D6450"/>
    <w:rsid w:val="006D6939"/>
    <w:rsid w:val="006D6B3F"/>
    <w:rsid w:val="006D6F84"/>
    <w:rsid w:val="006D77AA"/>
    <w:rsid w:val="006D7EB0"/>
    <w:rsid w:val="006E0138"/>
    <w:rsid w:val="006E0573"/>
    <w:rsid w:val="006E061A"/>
    <w:rsid w:val="006E0A45"/>
    <w:rsid w:val="006E0BB0"/>
    <w:rsid w:val="006E0D80"/>
    <w:rsid w:val="006E0E06"/>
    <w:rsid w:val="006E0EA1"/>
    <w:rsid w:val="006E12C3"/>
    <w:rsid w:val="006E1935"/>
    <w:rsid w:val="006E1AC0"/>
    <w:rsid w:val="006E1B6F"/>
    <w:rsid w:val="006E2529"/>
    <w:rsid w:val="006E268D"/>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BFE"/>
    <w:rsid w:val="006E6DFC"/>
    <w:rsid w:val="006E6F16"/>
    <w:rsid w:val="006E7094"/>
    <w:rsid w:val="006E745F"/>
    <w:rsid w:val="006E799D"/>
    <w:rsid w:val="006E7C06"/>
    <w:rsid w:val="006F02F0"/>
    <w:rsid w:val="006F0395"/>
    <w:rsid w:val="006F0593"/>
    <w:rsid w:val="006F0653"/>
    <w:rsid w:val="006F0889"/>
    <w:rsid w:val="006F091B"/>
    <w:rsid w:val="006F0C0E"/>
    <w:rsid w:val="006F1064"/>
    <w:rsid w:val="006F1977"/>
    <w:rsid w:val="006F1E6F"/>
    <w:rsid w:val="006F1EB7"/>
    <w:rsid w:val="006F2136"/>
    <w:rsid w:val="006F2BD1"/>
    <w:rsid w:val="006F2C4E"/>
    <w:rsid w:val="006F2FF3"/>
    <w:rsid w:val="006F3013"/>
    <w:rsid w:val="006F30FB"/>
    <w:rsid w:val="006F3492"/>
    <w:rsid w:val="006F3BB5"/>
    <w:rsid w:val="006F4117"/>
    <w:rsid w:val="006F496D"/>
    <w:rsid w:val="006F4E82"/>
    <w:rsid w:val="006F5219"/>
    <w:rsid w:val="006F52E5"/>
    <w:rsid w:val="006F53CE"/>
    <w:rsid w:val="006F57D3"/>
    <w:rsid w:val="006F5887"/>
    <w:rsid w:val="006F6066"/>
    <w:rsid w:val="006F60DF"/>
    <w:rsid w:val="006F6850"/>
    <w:rsid w:val="006F68F4"/>
    <w:rsid w:val="006F6BC2"/>
    <w:rsid w:val="006F6CFB"/>
    <w:rsid w:val="006F707E"/>
    <w:rsid w:val="006F73BF"/>
    <w:rsid w:val="00700094"/>
    <w:rsid w:val="007001DC"/>
    <w:rsid w:val="007003A2"/>
    <w:rsid w:val="0070064E"/>
    <w:rsid w:val="00700FBF"/>
    <w:rsid w:val="00701649"/>
    <w:rsid w:val="00701E1C"/>
    <w:rsid w:val="00701F61"/>
    <w:rsid w:val="00702065"/>
    <w:rsid w:val="00702244"/>
    <w:rsid w:val="007025CB"/>
    <w:rsid w:val="00702654"/>
    <w:rsid w:val="007027F6"/>
    <w:rsid w:val="0070286E"/>
    <w:rsid w:val="00702A43"/>
    <w:rsid w:val="00702B12"/>
    <w:rsid w:val="00703239"/>
    <w:rsid w:val="007034AA"/>
    <w:rsid w:val="00703914"/>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506"/>
    <w:rsid w:val="007066D4"/>
    <w:rsid w:val="0070679D"/>
    <w:rsid w:val="007067DE"/>
    <w:rsid w:val="0070695A"/>
    <w:rsid w:val="00706D71"/>
    <w:rsid w:val="0070782D"/>
    <w:rsid w:val="00707A69"/>
    <w:rsid w:val="0071092E"/>
    <w:rsid w:val="007109C2"/>
    <w:rsid w:val="00710CB4"/>
    <w:rsid w:val="00710D4E"/>
    <w:rsid w:val="0071101C"/>
    <w:rsid w:val="0071118C"/>
    <w:rsid w:val="00711340"/>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606"/>
    <w:rsid w:val="007146D5"/>
    <w:rsid w:val="00714C47"/>
    <w:rsid w:val="0071507C"/>
    <w:rsid w:val="007155C4"/>
    <w:rsid w:val="00715BCB"/>
    <w:rsid w:val="00715CB8"/>
    <w:rsid w:val="00715F36"/>
    <w:rsid w:val="00716462"/>
    <w:rsid w:val="00716C7E"/>
    <w:rsid w:val="00716E92"/>
    <w:rsid w:val="00716FB8"/>
    <w:rsid w:val="0071735E"/>
    <w:rsid w:val="007179D9"/>
    <w:rsid w:val="007205F8"/>
    <w:rsid w:val="00720A8D"/>
    <w:rsid w:val="00720FAE"/>
    <w:rsid w:val="00721084"/>
    <w:rsid w:val="00721262"/>
    <w:rsid w:val="007212AD"/>
    <w:rsid w:val="0072157B"/>
    <w:rsid w:val="0072174F"/>
    <w:rsid w:val="00721D21"/>
    <w:rsid w:val="00721D49"/>
    <w:rsid w:val="00721D9B"/>
    <w:rsid w:val="00721E10"/>
    <w:rsid w:val="00721FAD"/>
    <w:rsid w:val="00722121"/>
    <w:rsid w:val="007224B9"/>
    <w:rsid w:val="00722F94"/>
    <w:rsid w:val="00722FFA"/>
    <w:rsid w:val="0072379D"/>
    <w:rsid w:val="00723AA7"/>
    <w:rsid w:val="00723D66"/>
    <w:rsid w:val="0072432E"/>
    <w:rsid w:val="00724449"/>
    <w:rsid w:val="00724C0F"/>
    <w:rsid w:val="007252DC"/>
    <w:rsid w:val="007256C8"/>
    <w:rsid w:val="00725FEE"/>
    <w:rsid w:val="00726036"/>
    <w:rsid w:val="00726279"/>
    <w:rsid w:val="007265BD"/>
    <w:rsid w:val="007265FA"/>
    <w:rsid w:val="0072672F"/>
    <w:rsid w:val="00726786"/>
    <w:rsid w:val="00726A95"/>
    <w:rsid w:val="00726A9B"/>
    <w:rsid w:val="007271DD"/>
    <w:rsid w:val="00727530"/>
    <w:rsid w:val="00727E06"/>
    <w:rsid w:val="00727EAE"/>
    <w:rsid w:val="007301D5"/>
    <w:rsid w:val="00730213"/>
    <w:rsid w:val="0073058F"/>
    <w:rsid w:val="00730660"/>
    <w:rsid w:val="007306C1"/>
    <w:rsid w:val="0073072A"/>
    <w:rsid w:val="00730C7B"/>
    <w:rsid w:val="007311A7"/>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5CE"/>
    <w:rsid w:val="0073665E"/>
    <w:rsid w:val="00736DD8"/>
    <w:rsid w:val="00737509"/>
    <w:rsid w:val="00737628"/>
    <w:rsid w:val="00740113"/>
    <w:rsid w:val="007403EF"/>
    <w:rsid w:val="007404D7"/>
    <w:rsid w:val="0074059A"/>
    <w:rsid w:val="0074076A"/>
    <w:rsid w:val="00740BC3"/>
    <w:rsid w:val="00740E50"/>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3FE2"/>
    <w:rsid w:val="007442BC"/>
    <w:rsid w:val="00744A64"/>
    <w:rsid w:val="00744D47"/>
    <w:rsid w:val="00744D5F"/>
    <w:rsid w:val="00744EA0"/>
    <w:rsid w:val="00745393"/>
    <w:rsid w:val="00745903"/>
    <w:rsid w:val="007459C6"/>
    <w:rsid w:val="00745B31"/>
    <w:rsid w:val="00745E55"/>
    <w:rsid w:val="007461DC"/>
    <w:rsid w:val="00746285"/>
    <w:rsid w:val="00746335"/>
    <w:rsid w:val="0074638D"/>
    <w:rsid w:val="00746484"/>
    <w:rsid w:val="007464FB"/>
    <w:rsid w:val="007465A4"/>
    <w:rsid w:val="007469AC"/>
    <w:rsid w:val="00746C4C"/>
    <w:rsid w:val="00746D30"/>
    <w:rsid w:val="00746DD0"/>
    <w:rsid w:val="0074704F"/>
    <w:rsid w:val="00747D95"/>
    <w:rsid w:val="00747F48"/>
    <w:rsid w:val="00747F4C"/>
    <w:rsid w:val="007500B6"/>
    <w:rsid w:val="007504AD"/>
    <w:rsid w:val="007505C0"/>
    <w:rsid w:val="00750871"/>
    <w:rsid w:val="00751091"/>
    <w:rsid w:val="00751210"/>
    <w:rsid w:val="0075124A"/>
    <w:rsid w:val="007514B2"/>
    <w:rsid w:val="00751B83"/>
    <w:rsid w:val="00752852"/>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B8A"/>
    <w:rsid w:val="00760C7A"/>
    <w:rsid w:val="00760F96"/>
    <w:rsid w:val="00761063"/>
    <w:rsid w:val="0076146B"/>
    <w:rsid w:val="0076189E"/>
    <w:rsid w:val="00761915"/>
    <w:rsid w:val="00761FDA"/>
    <w:rsid w:val="007621FF"/>
    <w:rsid w:val="007622C8"/>
    <w:rsid w:val="007634E3"/>
    <w:rsid w:val="007639EB"/>
    <w:rsid w:val="00763A0E"/>
    <w:rsid w:val="00763A9E"/>
    <w:rsid w:val="00763D36"/>
    <w:rsid w:val="00764194"/>
    <w:rsid w:val="007642D4"/>
    <w:rsid w:val="00764582"/>
    <w:rsid w:val="007647EE"/>
    <w:rsid w:val="00764802"/>
    <w:rsid w:val="007648D1"/>
    <w:rsid w:val="00764C88"/>
    <w:rsid w:val="00765185"/>
    <w:rsid w:val="007651A1"/>
    <w:rsid w:val="00765C0F"/>
    <w:rsid w:val="00765ED3"/>
    <w:rsid w:val="00765EE2"/>
    <w:rsid w:val="00765F31"/>
    <w:rsid w:val="0076607C"/>
    <w:rsid w:val="0076681D"/>
    <w:rsid w:val="00766A65"/>
    <w:rsid w:val="00766A8C"/>
    <w:rsid w:val="007671F5"/>
    <w:rsid w:val="007673CC"/>
    <w:rsid w:val="007674BB"/>
    <w:rsid w:val="007676B8"/>
    <w:rsid w:val="00767B80"/>
    <w:rsid w:val="00770082"/>
    <w:rsid w:val="007700FD"/>
    <w:rsid w:val="00770586"/>
    <w:rsid w:val="00770704"/>
    <w:rsid w:val="007708FA"/>
    <w:rsid w:val="00771192"/>
    <w:rsid w:val="007713D1"/>
    <w:rsid w:val="00771448"/>
    <w:rsid w:val="0077175C"/>
    <w:rsid w:val="00771870"/>
    <w:rsid w:val="00771BF9"/>
    <w:rsid w:val="00771D41"/>
    <w:rsid w:val="00771D51"/>
    <w:rsid w:val="00772204"/>
    <w:rsid w:val="0077230A"/>
    <w:rsid w:val="007724A2"/>
    <w:rsid w:val="00772F8A"/>
    <w:rsid w:val="007733BC"/>
    <w:rsid w:val="007734CD"/>
    <w:rsid w:val="00773893"/>
    <w:rsid w:val="007739C6"/>
    <w:rsid w:val="00773C41"/>
    <w:rsid w:val="00774562"/>
    <w:rsid w:val="00774889"/>
    <w:rsid w:val="00774DA5"/>
    <w:rsid w:val="00774FF5"/>
    <w:rsid w:val="007750B3"/>
    <w:rsid w:val="00775125"/>
    <w:rsid w:val="0077588C"/>
    <w:rsid w:val="00775A0E"/>
    <w:rsid w:val="00775F76"/>
    <w:rsid w:val="007760DD"/>
    <w:rsid w:val="007762E3"/>
    <w:rsid w:val="007766C7"/>
    <w:rsid w:val="00776AEA"/>
    <w:rsid w:val="007776A9"/>
    <w:rsid w:val="00777BA0"/>
    <w:rsid w:val="00777FBF"/>
    <w:rsid w:val="007803BD"/>
    <w:rsid w:val="007803C9"/>
    <w:rsid w:val="0078058E"/>
    <w:rsid w:val="0078085D"/>
    <w:rsid w:val="00780ECF"/>
    <w:rsid w:val="00780FF0"/>
    <w:rsid w:val="007811DC"/>
    <w:rsid w:val="0078192A"/>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898"/>
    <w:rsid w:val="00785900"/>
    <w:rsid w:val="00785A46"/>
    <w:rsid w:val="00785BD4"/>
    <w:rsid w:val="007862D2"/>
    <w:rsid w:val="00786861"/>
    <w:rsid w:val="00786958"/>
    <w:rsid w:val="00786AA0"/>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412"/>
    <w:rsid w:val="00792C3C"/>
    <w:rsid w:val="00792FF8"/>
    <w:rsid w:val="0079315F"/>
    <w:rsid w:val="00793194"/>
    <w:rsid w:val="007931CB"/>
    <w:rsid w:val="007933B8"/>
    <w:rsid w:val="00793688"/>
    <w:rsid w:val="00793703"/>
    <w:rsid w:val="00793ABD"/>
    <w:rsid w:val="00793B56"/>
    <w:rsid w:val="00793F26"/>
    <w:rsid w:val="007946E9"/>
    <w:rsid w:val="00794771"/>
    <w:rsid w:val="00794924"/>
    <w:rsid w:val="00794C21"/>
    <w:rsid w:val="00794D5C"/>
    <w:rsid w:val="00794DAE"/>
    <w:rsid w:val="00794FFD"/>
    <w:rsid w:val="0079507F"/>
    <w:rsid w:val="007950E3"/>
    <w:rsid w:val="007951B1"/>
    <w:rsid w:val="0079560F"/>
    <w:rsid w:val="00795789"/>
    <w:rsid w:val="00795A13"/>
    <w:rsid w:val="00795DF2"/>
    <w:rsid w:val="00795EBF"/>
    <w:rsid w:val="007962BA"/>
    <w:rsid w:val="0079689D"/>
    <w:rsid w:val="00796B63"/>
    <w:rsid w:val="007970A8"/>
    <w:rsid w:val="00797409"/>
    <w:rsid w:val="007A002C"/>
    <w:rsid w:val="007A0423"/>
    <w:rsid w:val="007A05FB"/>
    <w:rsid w:val="007A0658"/>
    <w:rsid w:val="007A0BAC"/>
    <w:rsid w:val="007A0BC2"/>
    <w:rsid w:val="007A0CD5"/>
    <w:rsid w:val="007A13E3"/>
    <w:rsid w:val="007A153D"/>
    <w:rsid w:val="007A16E6"/>
    <w:rsid w:val="007A1917"/>
    <w:rsid w:val="007A1AA1"/>
    <w:rsid w:val="007A1E86"/>
    <w:rsid w:val="007A1F44"/>
    <w:rsid w:val="007A201B"/>
    <w:rsid w:val="007A23C5"/>
    <w:rsid w:val="007A23FF"/>
    <w:rsid w:val="007A24B9"/>
    <w:rsid w:val="007A2827"/>
    <w:rsid w:val="007A295B"/>
    <w:rsid w:val="007A2B30"/>
    <w:rsid w:val="007A2E30"/>
    <w:rsid w:val="007A30C4"/>
    <w:rsid w:val="007A3424"/>
    <w:rsid w:val="007A3584"/>
    <w:rsid w:val="007A35EF"/>
    <w:rsid w:val="007A3911"/>
    <w:rsid w:val="007A4281"/>
    <w:rsid w:val="007A43A2"/>
    <w:rsid w:val="007A454E"/>
    <w:rsid w:val="007A48D2"/>
    <w:rsid w:val="007A48ED"/>
    <w:rsid w:val="007A4A63"/>
    <w:rsid w:val="007A4B11"/>
    <w:rsid w:val="007A4B61"/>
    <w:rsid w:val="007A4C68"/>
    <w:rsid w:val="007A4D04"/>
    <w:rsid w:val="007A5400"/>
    <w:rsid w:val="007A5680"/>
    <w:rsid w:val="007A5855"/>
    <w:rsid w:val="007A5A17"/>
    <w:rsid w:val="007A5A89"/>
    <w:rsid w:val="007A5BE7"/>
    <w:rsid w:val="007A61FB"/>
    <w:rsid w:val="007A639C"/>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92A"/>
    <w:rsid w:val="007B2CE2"/>
    <w:rsid w:val="007B2D3B"/>
    <w:rsid w:val="007B3196"/>
    <w:rsid w:val="007B3558"/>
    <w:rsid w:val="007B3693"/>
    <w:rsid w:val="007B3A81"/>
    <w:rsid w:val="007B43AE"/>
    <w:rsid w:val="007B4574"/>
    <w:rsid w:val="007B4953"/>
    <w:rsid w:val="007B4D52"/>
    <w:rsid w:val="007B4FF6"/>
    <w:rsid w:val="007B5079"/>
    <w:rsid w:val="007B51C0"/>
    <w:rsid w:val="007B52CD"/>
    <w:rsid w:val="007B53E0"/>
    <w:rsid w:val="007B5847"/>
    <w:rsid w:val="007B5FBA"/>
    <w:rsid w:val="007B6028"/>
    <w:rsid w:val="007B6256"/>
    <w:rsid w:val="007B671E"/>
    <w:rsid w:val="007B6C25"/>
    <w:rsid w:val="007B79D3"/>
    <w:rsid w:val="007B7DC1"/>
    <w:rsid w:val="007B7E23"/>
    <w:rsid w:val="007B7EDB"/>
    <w:rsid w:val="007C094E"/>
    <w:rsid w:val="007C0FCA"/>
    <w:rsid w:val="007C16AD"/>
    <w:rsid w:val="007C19AD"/>
    <w:rsid w:val="007C1B76"/>
    <w:rsid w:val="007C24C5"/>
    <w:rsid w:val="007C2978"/>
    <w:rsid w:val="007C3598"/>
    <w:rsid w:val="007C39EB"/>
    <w:rsid w:val="007C3CB3"/>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0"/>
    <w:rsid w:val="007D4178"/>
    <w:rsid w:val="007D41C6"/>
    <w:rsid w:val="007D484E"/>
    <w:rsid w:val="007D4D33"/>
    <w:rsid w:val="007D4E8B"/>
    <w:rsid w:val="007D4FAD"/>
    <w:rsid w:val="007D5646"/>
    <w:rsid w:val="007D5B3F"/>
    <w:rsid w:val="007D5B81"/>
    <w:rsid w:val="007D5D76"/>
    <w:rsid w:val="007D5E3C"/>
    <w:rsid w:val="007D5FDB"/>
    <w:rsid w:val="007D6160"/>
    <w:rsid w:val="007D6B06"/>
    <w:rsid w:val="007D7175"/>
    <w:rsid w:val="007D7739"/>
    <w:rsid w:val="007D77E3"/>
    <w:rsid w:val="007D7A9A"/>
    <w:rsid w:val="007D7B08"/>
    <w:rsid w:val="007D7BD3"/>
    <w:rsid w:val="007D7F8D"/>
    <w:rsid w:val="007E03E6"/>
    <w:rsid w:val="007E090C"/>
    <w:rsid w:val="007E0950"/>
    <w:rsid w:val="007E0D9B"/>
    <w:rsid w:val="007E1369"/>
    <w:rsid w:val="007E1978"/>
    <w:rsid w:val="007E1A1B"/>
    <w:rsid w:val="007E1A88"/>
    <w:rsid w:val="007E1C1C"/>
    <w:rsid w:val="007E217A"/>
    <w:rsid w:val="007E21B2"/>
    <w:rsid w:val="007E2D84"/>
    <w:rsid w:val="007E2DBE"/>
    <w:rsid w:val="007E2E2C"/>
    <w:rsid w:val="007E2EA6"/>
    <w:rsid w:val="007E2FC7"/>
    <w:rsid w:val="007E32F7"/>
    <w:rsid w:val="007E33AE"/>
    <w:rsid w:val="007E3652"/>
    <w:rsid w:val="007E3945"/>
    <w:rsid w:val="007E3AA9"/>
    <w:rsid w:val="007E3B08"/>
    <w:rsid w:val="007E4041"/>
    <w:rsid w:val="007E4283"/>
    <w:rsid w:val="007E4671"/>
    <w:rsid w:val="007E48E4"/>
    <w:rsid w:val="007E499C"/>
    <w:rsid w:val="007E4A6A"/>
    <w:rsid w:val="007E4C88"/>
    <w:rsid w:val="007E4E0A"/>
    <w:rsid w:val="007E4F2C"/>
    <w:rsid w:val="007E5098"/>
    <w:rsid w:val="007E5363"/>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38"/>
    <w:rsid w:val="007F488B"/>
    <w:rsid w:val="007F4DFB"/>
    <w:rsid w:val="007F4F39"/>
    <w:rsid w:val="007F5022"/>
    <w:rsid w:val="007F51CB"/>
    <w:rsid w:val="007F5570"/>
    <w:rsid w:val="007F5E10"/>
    <w:rsid w:val="007F5E1E"/>
    <w:rsid w:val="007F614C"/>
    <w:rsid w:val="007F66BD"/>
    <w:rsid w:val="007F6880"/>
    <w:rsid w:val="007F6938"/>
    <w:rsid w:val="007F6F96"/>
    <w:rsid w:val="007F70BC"/>
    <w:rsid w:val="007F71F5"/>
    <w:rsid w:val="007F733A"/>
    <w:rsid w:val="007F76B4"/>
    <w:rsid w:val="007F7C5C"/>
    <w:rsid w:val="008001B4"/>
    <w:rsid w:val="00800769"/>
    <w:rsid w:val="008008F0"/>
    <w:rsid w:val="00800C0A"/>
    <w:rsid w:val="00800D03"/>
    <w:rsid w:val="00800ED2"/>
    <w:rsid w:val="008010FB"/>
    <w:rsid w:val="008012BE"/>
    <w:rsid w:val="008013A0"/>
    <w:rsid w:val="008015AE"/>
    <w:rsid w:val="00801BF3"/>
    <w:rsid w:val="008022AE"/>
    <w:rsid w:val="008022E4"/>
    <w:rsid w:val="00802E74"/>
    <w:rsid w:val="00802FEB"/>
    <w:rsid w:val="00803166"/>
    <w:rsid w:val="008034B2"/>
    <w:rsid w:val="008036C6"/>
    <w:rsid w:val="00803765"/>
    <w:rsid w:val="008039AD"/>
    <w:rsid w:val="00803AC3"/>
    <w:rsid w:val="00803C22"/>
    <w:rsid w:val="00803DED"/>
    <w:rsid w:val="0080404B"/>
    <w:rsid w:val="00804924"/>
    <w:rsid w:val="008049F5"/>
    <w:rsid w:val="00804B92"/>
    <w:rsid w:val="00804BEC"/>
    <w:rsid w:val="00804E21"/>
    <w:rsid w:val="00804E95"/>
    <w:rsid w:val="00804F02"/>
    <w:rsid w:val="00805092"/>
    <w:rsid w:val="00805B2C"/>
    <w:rsid w:val="00805D0F"/>
    <w:rsid w:val="00805D4A"/>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17"/>
    <w:rsid w:val="00807FD6"/>
    <w:rsid w:val="008101FD"/>
    <w:rsid w:val="00810882"/>
    <w:rsid w:val="0081096B"/>
    <w:rsid w:val="00810AC0"/>
    <w:rsid w:val="00810C05"/>
    <w:rsid w:val="00810D8D"/>
    <w:rsid w:val="00810DDC"/>
    <w:rsid w:val="00810FF6"/>
    <w:rsid w:val="00811599"/>
    <w:rsid w:val="0081174D"/>
    <w:rsid w:val="00811835"/>
    <w:rsid w:val="0081186D"/>
    <w:rsid w:val="008119E0"/>
    <w:rsid w:val="008124AE"/>
    <w:rsid w:val="00813F2F"/>
    <w:rsid w:val="0081455E"/>
    <w:rsid w:val="00814607"/>
    <w:rsid w:val="00814A3B"/>
    <w:rsid w:val="00815106"/>
    <w:rsid w:val="008155D6"/>
    <w:rsid w:val="0081581D"/>
    <w:rsid w:val="008159C8"/>
    <w:rsid w:val="0081623E"/>
    <w:rsid w:val="00816835"/>
    <w:rsid w:val="0081688F"/>
    <w:rsid w:val="00816C92"/>
    <w:rsid w:val="00816F60"/>
    <w:rsid w:val="00817165"/>
    <w:rsid w:val="008172BE"/>
    <w:rsid w:val="00817B71"/>
    <w:rsid w:val="00817D4D"/>
    <w:rsid w:val="00820244"/>
    <w:rsid w:val="008207D3"/>
    <w:rsid w:val="00820E2A"/>
    <w:rsid w:val="00821DE2"/>
    <w:rsid w:val="008221B3"/>
    <w:rsid w:val="0082248E"/>
    <w:rsid w:val="0082262F"/>
    <w:rsid w:val="00822926"/>
    <w:rsid w:val="008229CD"/>
    <w:rsid w:val="00822ABE"/>
    <w:rsid w:val="00822D59"/>
    <w:rsid w:val="00822E36"/>
    <w:rsid w:val="00823798"/>
    <w:rsid w:val="00823E38"/>
    <w:rsid w:val="00823F32"/>
    <w:rsid w:val="00824321"/>
    <w:rsid w:val="00824402"/>
    <w:rsid w:val="00824DB5"/>
    <w:rsid w:val="00824ECF"/>
    <w:rsid w:val="00824FDF"/>
    <w:rsid w:val="0082501D"/>
    <w:rsid w:val="00825125"/>
    <w:rsid w:val="008252AA"/>
    <w:rsid w:val="008257CC"/>
    <w:rsid w:val="0082613D"/>
    <w:rsid w:val="0082623E"/>
    <w:rsid w:val="0082689F"/>
    <w:rsid w:val="00826A11"/>
    <w:rsid w:val="00826FEA"/>
    <w:rsid w:val="008274BF"/>
    <w:rsid w:val="008274F8"/>
    <w:rsid w:val="00827AFC"/>
    <w:rsid w:val="0083015A"/>
    <w:rsid w:val="008305FF"/>
    <w:rsid w:val="00830712"/>
    <w:rsid w:val="00830A97"/>
    <w:rsid w:val="00830BBB"/>
    <w:rsid w:val="00830DC3"/>
    <w:rsid w:val="00831555"/>
    <w:rsid w:val="00831606"/>
    <w:rsid w:val="00831A7D"/>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05A"/>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37FF8"/>
    <w:rsid w:val="00840032"/>
    <w:rsid w:val="008402A8"/>
    <w:rsid w:val="00840607"/>
    <w:rsid w:val="00840E0A"/>
    <w:rsid w:val="008411EB"/>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9ED"/>
    <w:rsid w:val="00850A5E"/>
    <w:rsid w:val="00850AE0"/>
    <w:rsid w:val="00850BEB"/>
    <w:rsid w:val="00850F0E"/>
    <w:rsid w:val="00851183"/>
    <w:rsid w:val="0085123F"/>
    <w:rsid w:val="0085124D"/>
    <w:rsid w:val="0085130E"/>
    <w:rsid w:val="008517E5"/>
    <w:rsid w:val="00851B1C"/>
    <w:rsid w:val="008524D2"/>
    <w:rsid w:val="0085270F"/>
    <w:rsid w:val="008528D6"/>
    <w:rsid w:val="00852BB6"/>
    <w:rsid w:val="00852E19"/>
    <w:rsid w:val="008530D8"/>
    <w:rsid w:val="0085360F"/>
    <w:rsid w:val="0085378B"/>
    <w:rsid w:val="008538DD"/>
    <w:rsid w:val="00853B16"/>
    <w:rsid w:val="008549BB"/>
    <w:rsid w:val="00854FCB"/>
    <w:rsid w:val="00855377"/>
    <w:rsid w:val="0085566A"/>
    <w:rsid w:val="00855898"/>
    <w:rsid w:val="00855E0F"/>
    <w:rsid w:val="00855E34"/>
    <w:rsid w:val="00855E43"/>
    <w:rsid w:val="008561A0"/>
    <w:rsid w:val="008563DE"/>
    <w:rsid w:val="00856833"/>
    <w:rsid w:val="00856840"/>
    <w:rsid w:val="0085689D"/>
    <w:rsid w:val="00857659"/>
    <w:rsid w:val="00857821"/>
    <w:rsid w:val="00857A0A"/>
    <w:rsid w:val="00860784"/>
    <w:rsid w:val="0086087C"/>
    <w:rsid w:val="00860D8E"/>
    <w:rsid w:val="00860DFA"/>
    <w:rsid w:val="00861EEA"/>
    <w:rsid w:val="0086267F"/>
    <w:rsid w:val="0086275E"/>
    <w:rsid w:val="00862C81"/>
    <w:rsid w:val="00863297"/>
    <w:rsid w:val="00863636"/>
    <w:rsid w:val="008636AB"/>
    <w:rsid w:val="00863778"/>
    <w:rsid w:val="0086404C"/>
    <w:rsid w:val="00864090"/>
    <w:rsid w:val="0086440E"/>
    <w:rsid w:val="00864440"/>
    <w:rsid w:val="0086469D"/>
    <w:rsid w:val="00864B4A"/>
    <w:rsid w:val="00864CD6"/>
    <w:rsid w:val="00864D76"/>
    <w:rsid w:val="008650FC"/>
    <w:rsid w:val="00865327"/>
    <w:rsid w:val="00865721"/>
    <w:rsid w:val="0086574A"/>
    <w:rsid w:val="008659B6"/>
    <w:rsid w:val="00865FA0"/>
    <w:rsid w:val="008660BE"/>
    <w:rsid w:val="00866318"/>
    <w:rsid w:val="008663F8"/>
    <w:rsid w:val="008667A6"/>
    <w:rsid w:val="008668AD"/>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644"/>
    <w:rsid w:val="008728CB"/>
    <w:rsid w:val="00872BDC"/>
    <w:rsid w:val="00872BDD"/>
    <w:rsid w:val="00872D3F"/>
    <w:rsid w:val="00872F17"/>
    <w:rsid w:val="00873132"/>
    <w:rsid w:val="008733E4"/>
    <w:rsid w:val="00873608"/>
    <w:rsid w:val="00873692"/>
    <w:rsid w:val="00873F15"/>
    <w:rsid w:val="00873F8A"/>
    <w:rsid w:val="00874096"/>
    <w:rsid w:val="00874B9A"/>
    <w:rsid w:val="00874F84"/>
    <w:rsid w:val="00875174"/>
    <w:rsid w:val="00875655"/>
    <w:rsid w:val="008756A4"/>
    <w:rsid w:val="0087572F"/>
    <w:rsid w:val="00875A8F"/>
    <w:rsid w:val="00875D3C"/>
    <w:rsid w:val="00875F73"/>
    <w:rsid w:val="00876007"/>
    <w:rsid w:val="00876462"/>
    <w:rsid w:val="00876502"/>
    <w:rsid w:val="0087675C"/>
    <w:rsid w:val="00876A02"/>
    <w:rsid w:val="00876A1F"/>
    <w:rsid w:val="00876CA9"/>
    <w:rsid w:val="008772C6"/>
    <w:rsid w:val="008776F8"/>
    <w:rsid w:val="008777B5"/>
    <w:rsid w:val="0087788F"/>
    <w:rsid w:val="00877941"/>
    <w:rsid w:val="0088014D"/>
    <w:rsid w:val="008803D4"/>
    <w:rsid w:val="00880439"/>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6CFD"/>
    <w:rsid w:val="0088701C"/>
    <w:rsid w:val="00887287"/>
    <w:rsid w:val="008874EA"/>
    <w:rsid w:val="008877CE"/>
    <w:rsid w:val="008878EF"/>
    <w:rsid w:val="00887B48"/>
    <w:rsid w:val="0089012B"/>
    <w:rsid w:val="00890990"/>
    <w:rsid w:val="008912A8"/>
    <w:rsid w:val="0089176E"/>
    <w:rsid w:val="008917E0"/>
    <w:rsid w:val="00891A7B"/>
    <w:rsid w:val="00891AE5"/>
    <w:rsid w:val="0089224F"/>
    <w:rsid w:val="00892365"/>
    <w:rsid w:val="00892A5E"/>
    <w:rsid w:val="00892B84"/>
    <w:rsid w:val="00892BE5"/>
    <w:rsid w:val="00892FAB"/>
    <w:rsid w:val="0089387C"/>
    <w:rsid w:val="00893C2D"/>
    <w:rsid w:val="00893DFE"/>
    <w:rsid w:val="00894298"/>
    <w:rsid w:val="008942EE"/>
    <w:rsid w:val="008943E6"/>
    <w:rsid w:val="0089444E"/>
    <w:rsid w:val="008947A8"/>
    <w:rsid w:val="00894806"/>
    <w:rsid w:val="0089494F"/>
    <w:rsid w:val="008949DF"/>
    <w:rsid w:val="00894A56"/>
    <w:rsid w:val="00894F1C"/>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55E"/>
    <w:rsid w:val="008A28B6"/>
    <w:rsid w:val="008A2BB1"/>
    <w:rsid w:val="008A2C12"/>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4AF"/>
    <w:rsid w:val="008B2975"/>
    <w:rsid w:val="008B2CE5"/>
    <w:rsid w:val="008B2F88"/>
    <w:rsid w:val="008B317C"/>
    <w:rsid w:val="008B31C8"/>
    <w:rsid w:val="008B389D"/>
    <w:rsid w:val="008B39D0"/>
    <w:rsid w:val="008B3A87"/>
    <w:rsid w:val="008B3C5C"/>
    <w:rsid w:val="008B4302"/>
    <w:rsid w:val="008B4B8D"/>
    <w:rsid w:val="008B4C12"/>
    <w:rsid w:val="008B5099"/>
    <w:rsid w:val="008B5299"/>
    <w:rsid w:val="008B5300"/>
    <w:rsid w:val="008B5A5F"/>
    <w:rsid w:val="008B5AB0"/>
    <w:rsid w:val="008B5AFB"/>
    <w:rsid w:val="008B6051"/>
    <w:rsid w:val="008B6054"/>
    <w:rsid w:val="008B61C4"/>
    <w:rsid w:val="008B64BB"/>
    <w:rsid w:val="008B68CD"/>
    <w:rsid w:val="008B6A78"/>
    <w:rsid w:val="008B6F4F"/>
    <w:rsid w:val="008B72D0"/>
    <w:rsid w:val="008B7AE7"/>
    <w:rsid w:val="008B7B08"/>
    <w:rsid w:val="008C0B23"/>
    <w:rsid w:val="008C0D67"/>
    <w:rsid w:val="008C13EA"/>
    <w:rsid w:val="008C13F0"/>
    <w:rsid w:val="008C1425"/>
    <w:rsid w:val="008C14E3"/>
    <w:rsid w:val="008C153E"/>
    <w:rsid w:val="008C1821"/>
    <w:rsid w:val="008C1854"/>
    <w:rsid w:val="008C1EE5"/>
    <w:rsid w:val="008C1F26"/>
    <w:rsid w:val="008C20A9"/>
    <w:rsid w:val="008C2339"/>
    <w:rsid w:val="008C24A3"/>
    <w:rsid w:val="008C2687"/>
    <w:rsid w:val="008C2A3A"/>
    <w:rsid w:val="008C351C"/>
    <w:rsid w:val="008C3857"/>
    <w:rsid w:val="008C4284"/>
    <w:rsid w:val="008C4C49"/>
    <w:rsid w:val="008C4C7E"/>
    <w:rsid w:val="008C4CAC"/>
    <w:rsid w:val="008C5288"/>
    <w:rsid w:val="008C548B"/>
    <w:rsid w:val="008C5791"/>
    <w:rsid w:val="008C5854"/>
    <w:rsid w:val="008C5C46"/>
    <w:rsid w:val="008C6184"/>
    <w:rsid w:val="008C6CBA"/>
    <w:rsid w:val="008C73A9"/>
    <w:rsid w:val="008C785E"/>
    <w:rsid w:val="008C79AC"/>
    <w:rsid w:val="008D0AFB"/>
    <w:rsid w:val="008D0B34"/>
    <w:rsid w:val="008D0B4E"/>
    <w:rsid w:val="008D0D40"/>
    <w:rsid w:val="008D0EA1"/>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6AD"/>
    <w:rsid w:val="008D5812"/>
    <w:rsid w:val="008D5D61"/>
    <w:rsid w:val="008D5E08"/>
    <w:rsid w:val="008D5F68"/>
    <w:rsid w:val="008D5F96"/>
    <w:rsid w:val="008D60BC"/>
    <w:rsid w:val="008D690D"/>
    <w:rsid w:val="008D6D7B"/>
    <w:rsid w:val="008D7152"/>
    <w:rsid w:val="008D7AA3"/>
    <w:rsid w:val="008D7AE3"/>
    <w:rsid w:val="008D7B6B"/>
    <w:rsid w:val="008D7D2E"/>
    <w:rsid w:val="008D7EB7"/>
    <w:rsid w:val="008D7EDD"/>
    <w:rsid w:val="008E018B"/>
    <w:rsid w:val="008E0280"/>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36"/>
    <w:rsid w:val="008E4DE6"/>
    <w:rsid w:val="008E52A6"/>
    <w:rsid w:val="008E53E6"/>
    <w:rsid w:val="008E54A3"/>
    <w:rsid w:val="008E5A62"/>
    <w:rsid w:val="008E5BF2"/>
    <w:rsid w:val="008E5C81"/>
    <w:rsid w:val="008E661E"/>
    <w:rsid w:val="008E6764"/>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4D4"/>
    <w:rsid w:val="008F2787"/>
    <w:rsid w:val="008F2ADA"/>
    <w:rsid w:val="008F2D03"/>
    <w:rsid w:val="008F2FD5"/>
    <w:rsid w:val="008F37E5"/>
    <w:rsid w:val="008F3864"/>
    <w:rsid w:val="008F3A39"/>
    <w:rsid w:val="008F3BEC"/>
    <w:rsid w:val="008F3D8F"/>
    <w:rsid w:val="008F4234"/>
    <w:rsid w:val="008F48C2"/>
    <w:rsid w:val="008F4D34"/>
    <w:rsid w:val="008F50B6"/>
    <w:rsid w:val="008F5840"/>
    <w:rsid w:val="008F593D"/>
    <w:rsid w:val="008F5A8A"/>
    <w:rsid w:val="008F5B7D"/>
    <w:rsid w:val="008F5E65"/>
    <w:rsid w:val="008F5EEF"/>
    <w:rsid w:val="008F642E"/>
    <w:rsid w:val="008F6564"/>
    <w:rsid w:val="008F658D"/>
    <w:rsid w:val="008F664C"/>
    <w:rsid w:val="008F66FE"/>
    <w:rsid w:val="008F6746"/>
    <w:rsid w:val="008F6A63"/>
    <w:rsid w:val="008F6CDE"/>
    <w:rsid w:val="008F7072"/>
    <w:rsid w:val="008F72CC"/>
    <w:rsid w:val="008F72CD"/>
    <w:rsid w:val="008F7662"/>
    <w:rsid w:val="008F79B8"/>
    <w:rsid w:val="008F7A26"/>
    <w:rsid w:val="008F7D56"/>
    <w:rsid w:val="00900550"/>
    <w:rsid w:val="0090069E"/>
    <w:rsid w:val="0090116C"/>
    <w:rsid w:val="00901546"/>
    <w:rsid w:val="0090170C"/>
    <w:rsid w:val="00901856"/>
    <w:rsid w:val="00901BF9"/>
    <w:rsid w:val="00901D69"/>
    <w:rsid w:val="00901D8F"/>
    <w:rsid w:val="00902179"/>
    <w:rsid w:val="0090257E"/>
    <w:rsid w:val="00902B96"/>
    <w:rsid w:val="00902D74"/>
    <w:rsid w:val="00902E6A"/>
    <w:rsid w:val="009030D9"/>
    <w:rsid w:val="00903526"/>
    <w:rsid w:val="00903802"/>
    <w:rsid w:val="00903BB1"/>
    <w:rsid w:val="00903D22"/>
    <w:rsid w:val="00904D52"/>
    <w:rsid w:val="00904DE7"/>
    <w:rsid w:val="009051D6"/>
    <w:rsid w:val="00905327"/>
    <w:rsid w:val="00905BD0"/>
    <w:rsid w:val="00905FCA"/>
    <w:rsid w:val="0090619F"/>
    <w:rsid w:val="00906450"/>
    <w:rsid w:val="009067BE"/>
    <w:rsid w:val="0090696D"/>
    <w:rsid w:val="0090697D"/>
    <w:rsid w:val="00906CD6"/>
    <w:rsid w:val="00906E4D"/>
    <w:rsid w:val="00906F31"/>
    <w:rsid w:val="00907458"/>
    <w:rsid w:val="009078B3"/>
    <w:rsid w:val="00907991"/>
    <w:rsid w:val="00907A01"/>
    <w:rsid w:val="00907A77"/>
    <w:rsid w:val="00907E00"/>
    <w:rsid w:val="00907E44"/>
    <w:rsid w:val="009102DB"/>
    <w:rsid w:val="00910702"/>
    <w:rsid w:val="0091088D"/>
    <w:rsid w:val="00910BA0"/>
    <w:rsid w:val="00910D0B"/>
    <w:rsid w:val="00910FC9"/>
    <w:rsid w:val="0091117A"/>
    <w:rsid w:val="009111A1"/>
    <w:rsid w:val="00911413"/>
    <w:rsid w:val="00912486"/>
    <w:rsid w:val="009124BA"/>
    <w:rsid w:val="00912565"/>
    <w:rsid w:val="009127E4"/>
    <w:rsid w:val="00912841"/>
    <w:rsid w:val="00912893"/>
    <w:rsid w:val="0091291A"/>
    <w:rsid w:val="0091294B"/>
    <w:rsid w:val="009129D7"/>
    <w:rsid w:val="00912A4F"/>
    <w:rsid w:val="00912B01"/>
    <w:rsid w:val="00912B3A"/>
    <w:rsid w:val="00912D2F"/>
    <w:rsid w:val="009132F3"/>
    <w:rsid w:val="009135F0"/>
    <w:rsid w:val="00913612"/>
    <w:rsid w:val="0091366A"/>
    <w:rsid w:val="00913824"/>
    <w:rsid w:val="00913CD0"/>
    <w:rsid w:val="00913D7C"/>
    <w:rsid w:val="00913DEB"/>
    <w:rsid w:val="00914738"/>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AAF"/>
    <w:rsid w:val="00917C70"/>
    <w:rsid w:val="00920498"/>
    <w:rsid w:val="009204C5"/>
    <w:rsid w:val="009208B3"/>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C01"/>
    <w:rsid w:val="00923F12"/>
    <w:rsid w:val="009243AE"/>
    <w:rsid w:val="00924652"/>
    <w:rsid w:val="00924A8C"/>
    <w:rsid w:val="00924C53"/>
    <w:rsid w:val="00924F9E"/>
    <w:rsid w:val="00924FF8"/>
    <w:rsid w:val="009250A6"/>
    <w:rsid w:val="009250BB"/>
    <w:rsid w:val="009252DD"/>
    <w:rsid w:val="0092554B"/>
    <w:rsid w:val="00925A64"/>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1A8D"/>
    <w:rsid w:val="009325E8"/>
    <w:rsid w:val="009328C7"/>
    <w:rsid w:val="00932AC2"/>
    <w:rsid w:val="00932B14"/>
    <w:rsid w:val="00932D07"/>
    <w:rsid w:val="0093364E"/>
    <w:rsid w:val="009336EC"/>
    <w:rsid w:val="00933997"/>
    <w:rsid w:val="00933F56"/>
    <w:rsid w:val="0093439E"/>
    <w:rsid w:val="00934413"/>
    <w:rsid w:val="0093459C"/>
    <w:rsid w:val="00934767"/>
    <w:rsid w:val="009349A7"/>
    <w:rsid w:val="009349C0"/>
    <w:rsid w:val="009349F1"/>
    <w:rsid w:val="00934C13"/>
    <w:rsid w:val="00934C90"/>
    <w:rsid w:val="00935228"/>
    <w:rsid w:val="009355A2"/>
    <w:rsid w:val="009356CD"/>
    <w:rsid w:val="00935D20"/>
    <w:rsid w:val="00935E88"/>
    <w:rsid w:val="00935F9E"/>
    <w:rsid w:val="009364B1"/>
    <w:rsid w:val="00936D98"/>
    <w:rsid w:val="0093736F"/>
    <w:rsid w:val="0093767C"/>
    <w:rsid w:val="00937779"/>
    <w:rsid w:val="009377F1"/>
    <w:rsid w:val="00937FD9"/>
    <w:rsid w:val="009401C4"/>
    <w:rsid w:val="00940200"/>
    <w:rsid w:val="00940314"/>
    <w:rsid w:val="009404A9"/>
    <w:rsid w:val="0094058A"/>
    <w:rsid w:val="009407D1"/>
    <w:rsid w:val="00940BCF"/>
    <w:rsid w:val="00940D11"/>
    <w:rsid w:val="0094130D"/>
    <w:rsid w:val="009414EB"/>
    <w:rsid w:val="00941B22"/>
    <w:rsid w:val="00942874"/>
    <w:rsid w:val="0094287E"/>
    <w:rsid w:val="009429A4"/>
    <w:rsid w:val="009429BD"/>
    <w:rsid w:val="00942C80"/>
    <w:rsid w:val="00942D0A"/>
    <w:rsid w:val="00942E2D"/>
    <w:rsid w:val="00942E58"/>
    <w:rsid w:val="00943197"/>
    <w:rsid w:val="009435F2"/>
    <w:rsid w:val="00943B70"/>
    <w:rsid w:val="00943E2C"/>
    <w:rsid w:val="00943E86"/>
    <w:rsid w:val="00943FAC"/>
    <w:rsid w:val="0094455D"/>
    <w:rsid w:val="009446B7"/>
    <w:rsid w:val="00945180"/>
    <w:rsid w:val="00945339"/>
    <w:rsid w:val="0094542C"/>
    <w:rsid w:val="0094573F"/>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B5E"/>
    <w:rsid w:val="00950C83"/>
    <w:rsid w:val="00951355"/>
    <w:rsid w:val="009517F9"/>
    <w:rsid w:val="00951ADB"/>
    <w:rsid w:val="00951FE6"/>
    <w:rsid w:val="00952564"/>
    <w:rsid w:val="009526EE"/>
    <w:rsid w:val="00952BD1"/>
    <w:rsid w:val="009537E5"/>
    <w:rsid w:val="0095380C"/>
    <w:rsid w:val="0095399D"/>
    <w:rsid w:val="00953CB4"/>
    <w:rsid w:val="00954353"/>
    <w:rsid w:val="0095439E"/>
    <w:rsid w:val="009544CF"/>
    <w:rsid w:val="00954FFA"/>
    <w:rsid w:val="00955B64"/>
    <w:rsid w:val="00955BBF"/>
    <w:rsid w:val="00955C0A"/>
    <w:rsid w:val="00955C4F"/>
    <w:rsid w:val="00956364"/>
    <w:rsid w:val="009563D9"/>
    <w:rsid w:val="0095675B"/>
    <w:rsid w:val="00956E25"/>
    <w:rsid w:val="00957217"/>
    <w:rsid w:val="0095739A"/>
    <w:rsid w:val="00957FE4"/>
    <w:rsid w:val="009601F0"/>
    <w:rsid w:val="009606E6"/>
    <w:rsid w:val="00960756"/>
    <w:rsid w:val="009607F3"/>
    <w:rsid w:val="00960D96"/>
    <w:rsid w:val="0096142F"/>
    <w:rsid w:val="0096157A"/>
    <w:rsid w:val="00961BCC"/>
    <w:rsid w:val="00961BD7"/>
    <w:rsid w:val="009628D1"/>
    <w:rsid w:val="0096293F"/>
    <w:rsid w:val="00962CFF"/>
    <w:rsid w:val="00962EF6"/>
    <w:rsid w:val="00963040"/>
    <w:rsid w:val="009632D2"/>
    <w:rsid w:val="009635BA"/>
    <w:rsid w:val="00963A36"/>
    <w:rsid w:val="00963C5D"/>
    <w:rsid w:val="00964B1E"/>
    <w:rsid w:val="00964C4A"/>
    <w:rsid w:val="00964EC8"/>
    <w:rsid w:val="009657F1"/>
    <w:rsid w:val="00965AA2"/>
    <w:rsid w:val="0096625D"/>
    <w:rsid w:val="0096628D"/>
    <w:rsid w:val="009668A1"/>
    <w:rsid w:val="0096691B"/>
    <w:rsid w:val="0096698F"/>
    <w:rsid w:val="00966AFE"/>
    <w:rsid w:val="00966DAD"/>
    <w:rsid w:val="00966F1E"/>
    <w:rsid w:val="00967042"/>
    <w:rsid w:val="00967057"/>
    <w:rsid w:val="009671D2"/>
    <w:rsid w:val="00967322"/>
    <w:rsid w:val="009677CB"/>
    <w:rsid w:val="00967919"/>
    <w:rsid w:val="0096799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561A"/>
    <w:rsid w:val="0097597F"/>
    <w:rsid w:val="00975FC2"/>
    <w:rsid w:val="00976068"/>
    <w:rsid w:val="009760D0"/>
    <w:rsid w:val="00976233"/>
    <w:rsid w:val="00976DE1"/>
    <w:rsid w:val="00976F53"/>
    <w:rsid w:val="00977059"/>
    <w:rsid w:val="009773B5"/>
    <w:rsid w:val="009773D0"/>
    <w:rsid w:val="00977B92"/>
    <w:rsid w:val="00977BA7"/>
    <w:rsid w:val="00977C1D"/>
    <w:rsid w:val="009800CE"/>
    <w:rsid w:val="00980520"/>
    <w:rsid w:val="009809B1"/>
    <w:rsid w:val="00980D7B"/>
    <w:rsid w:val="00980E8D"/>
    <w:rsid w:val="0098172F"/>
    <w:rsid w:val="0098194F"/>
    <w:rsid w:val="009819FF"/>
    <w:rsid w:val="009821C0"/>
    <w:rsid w:val="00982407"/>
    <w:rsid w:val="009826C8"/>
    <w:rsid w:val="00982AB8"/>
    <w:rsid w:val="00982F97"/>
    <w:rsid w:val="00983681"/>
    <w:rsid w:val="009836E4"/>
    <w:rsid w:val="0098380C"/>
    <w:rsid w:val="0098386C"/>
    <w:rsid w:val="00983BDE"/>
    <w:rsid w:val="00983C14"/>
    <w:rsid w:val="009840F6"/>
    <w:rsid w:val="0098412F"/>
    <w:rsid w:val="0098493A"/>
    <w:rsid w:val="00984ADA"/>
    <w:rsid w:val="00985531"/>
    <w:rsid w:val="009856B7"/>
    <w:rsid w:val="009858DD"/>
    <w:rsid w:val="00985AB7"/>
    <w:rsid w:val="00985E60"/>
    <w:rsid w:val="00985F02"/>
    <w:rsid w:val="00985F28"/>
    <w:rsid w:val="00986149"/>
    <w:rsid w:val="00986157"/>
    <w:rsid w:val="00986176"/>
    <w:rsid w:val="0098667E"/>
    <w:rsid w:val="009868C8"/>
    <w:rsid w:val="009868CE"/>
    <w:rsid w:val="00986BEE"/>
    <w:rsid w:val="00986D37"/>
    <w:rsid w:val="00986E7F"/>
    <w:rsid w:val="00987536"/>
    <w:rsid w:val="0098781E"/>
    <w:rsid w:val="009878EC"/>
    <w:rsid w:val="00987A08"/>
    <w:rsid w:val="00987C4B"/>
    <w:rsid w:val="00987D45"/>
    <w:rsid w:val="00990103"/>
    <w:rsid w:val="0099038E"/>
    <w:rsid w:val="00990480"/>
    <w:rsid w:val="009906EE"/>
    <w:rsid w:val="009909F7"/>
    <w:rsid w:val="00990BD5"/>
    <w:rsid w:val="00990F29"/>
    <w:rsid w:val="00991506"/>
    <w:rsid w:val="0099158C"/>
    <w:rsid w:val="00991860"/>
    <w:rsid w:val="0099196F"/>
    <w:rsid w:val="009919CA"/>
    <w:rsid w:val="00991DBE"/>
    <w:rsid w:val="00991DDA"/>
    <w:rsid w:val="00992A5F"/>
    <w:rsid w:val="00992B98"/>
    <w:rsid w:val="00992F0D"/>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9B"/>
    <w:rsid w:val="009953A8"/>
    <w:rsid w:val="0099544C"/>
    <w:rsid w:val="00995582"/>
    <w:rsid w:val="0099599E"/>
    <w:rsid w:val="00995C95"/>
    <w:rsid w:val="00995E85"/>
    <w:rsid w:val="00996468"/>
    <w:rsid w:val="0099664D"/>
    <w:rsid w:val="0099685C"/>
    <w:rsid w:val="00996876"/>
    <w:rsid w:val="00996A63"/>
    <w:rsid w:val="00996D7F"/>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31F"/>
    <w:rsid w:val="009A1393"/>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5C6C"/>
    <w:rsid w:val="009A6472"/>
    <w:rsid w:val="009A680A"/>
    <w:rsid w:val="009A6845"/>
    <w:rsid w:val="009A690D"/>
    <w:rsid w:val="009A6915"/>
    <w:rsid w:val="009A6933"/>
    <w:rsid w:val="009A6A6B"/>
    <w:rsid w:val="009A6BA7"/>
    <w:rsid w:val="009A7120"/>
    <w:rsid w:val="009A74A6"/>
    <w:rsid w:val="009A7969"/>
    <w:rsid w:val="009A7C5A"/>
    <w:rsid w:val="009A7C62"/>
    <w:rsid w:val="009A7F58"/>
    <w:rsid w:val="009A7FA2"/>
    <w:rsid w:val="009B0781"/>
    <w:rsid w:val="009B0DDF"/>
    <w:rsid w:val="009B0F26"/>
    <w:rsid w:val="009B12AE"/>
    <w:rsid w:val="009B14CB"/>
    <w:rsid w:val="009B1EF9"/>
    <w:rsid w:val="009B1F63"/>
    <w:rsid w:val="009B26AC"/>
    <w:rsid w:val="009B2B15"/>
    <w:rsid w:val="009B32B4"/>
    <w:rsid w:val="009B3355"/>
    <w:rsid w:val="009B350D"/>
    <w:rsid w:val="009B36AB"/>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63B3"/>
    <w:rsid w:val="009B71CD"/>
    <w:rsid w:val="009B7204"/>
    <w:rsid w:val="009B7AC4"/>
    <w:rsid w:val="009C0074"/>
    <w:rsid w:val="009C0564"/>
    <w:rsid w:val="009C0786"/>
    <w:rsid w:val="009C15E6"/>
    <w:rsid w:val="009C17A5"/>
    <w:rsid w:val="009C1D3A"/>
    <w:rsid w:val="009C2007"/>
    <w:rsid w:val="009C22F6"/>
    <w:rsid w:val="009C2457"/>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09"/>
    <w:rsid w:val="009C6E1A"/>
    <w:rsid w:val="009C6E80"/>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51A"/>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36"/>
    <w:rsid w:val="009E3CDD"/>
    <w:rsid w:val="009E3CFE"/>
    <w:rsid w:val="009E41CA"/>
    <w:rsid w:val="009E4B16"/>
    <w:rsid w:val="009E4DA1"/>
    <w:rsid w:val="009E503A"/>
    <w:rsid w:val="009E54CB"/>
    <w:rsid w:val="009E57D0"/>
    <w:rsid w:val="009E5808"/>
    <w:rsid w:val="009E58E0"/>
    <w:rsid w:val="009E5A51"/>
    <w:rsid w:val="009E5B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23D"/>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7FC"/>
    <w:rsid w:val="009F7E9A"/>
    <w:rsid w:val="00A00466"/>
    <w:rsid w:val="00A005B0"/>
    <w:rsid w:val="00A00DE6"/>
    <w:rsid w:val="00A00EEA"/>
    <w:rsid w:val="00A01102"/>
    <w:rsid w:val="00A0124E"/>
    <w:rsid w:val="00A01324"/>
    <w:rsid w:val="00A01448"/>
    <w:rsid w:val="00A01AFD"/>
    <w:rsid w:val="00A01D8E"/>
    <w:rsid w:val="00A01F17"/>
    <w:rsid w:val="00A022A5"/>
    <w:rsid w:val="00A0246B"/>
    <w:rsid w:val="00A025FB"/>
    <w:rsid w:val="00A02D3B"/>
    <w:rsid w:val="00A031B9"/>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777"/>
    <w:rsid w:val="00A0681C"/>
    <w:rsid w:val="00A06AE2"/>
    <w:rsid w:val="00A07066"/>
    <w:rsid w:val="00A07103"/>
    <w:rsid w:val="00A07286"/>
    <w:rsid w:val="00A07A48"/>
    <w:rsid w:val="00A07FA2"/>
    <w:rsid w:val="00A100CF"/>
    <w:rsid w:val="00A106B9"/>
    <w:rsid w:val="00A10843"/>
    <w:rsid w:val="00A108EE"/>
    <w:rsid w:val="00A10BB0"/>
    <w:rsid w:val="00A10BB8"/>
    <w:rsid w:val="00A11361"/>
    <w:rsid w:val="00A11367"/>
    <w:rsid w:val="00A113B4"/>
    <w:rsid w:val="00A115DC"/>
    <w:rsid w:val="00A11730"/>
    <w:rsid w:val="00A11F54"/>
    <w:rsid w:val="00A12028"/>
    <w:rsid w:val="00A12329"/>
    <w:rsid w:val="00A123A9"/>
    <w:rsid w:val="00A1246C"/>
    <w:rsid w:val="00A1287B"/>
    <w:rsid w:val="00A133CA"/>
    <w:rsid w:val="00A133FE"/>
    <w:rsid w:val="00A136FD"/>
    <w:rsid w:val="00A137E4"/>
    <w:rsid w:val="00A13C8D"/>
    <w:rsid w:val="00A147F3"/>
    <w:rsid w:val="00A14813"/>
    <w:rsid w:val="00A14E12"/>
    <w:rsid w:val="00A15157"/>
    <w:rsid w:val="00A1566A"/>
    <w:rsid w:val="00A156D3"/>
    <w:rsid w:val="00A15833"/>
    <w:rsid w:val="00A15C08"/>
    <w:rsid w:val="00A15C72"/>
    <w:rsid w:val="00A16380"/>
    <w:rsid w:val="00A165BF"/>
    <w:rsid w:val="00A166BA"/>
    <w:rsid w:val="00A172B3"/>
    <w:rsid w:val="00A172E8"/>
    <w:rsid w:val="00A17420"/>
    <w:rsid w:val="00A179FF"/>
    <w:rsid w:val="00A20046"/>
    <w:rsid w:val="00A203A3"/>
    <w:rsid w:val="00A20C6F"/>
    <w:rsid w:val="00A21167"/>
    <w:rsid w:val="00A2121E"/>
    <w:rsid w:val="00A21576"/>
    <w:rsid w:val="00A2182B"/>
    <w:rsid w:val="00A218CD"/>
    <w:rsid w:val="00A21A36"/>
    <w:rsid w:val="00A21E7E"/>
    <w:rsid w:val="00A21E84"/>
    <w:rsid w:val="00A220A3"/>
    <w:rsid w:val="00A22204"/>
    <w:rsid w:val="00A22794"/>
    <w:rsid w:val="00A22939"/>
    <w:rsid w:val="00A229FF"/>
    <w:rsid w:val="00A22DC1"/>
    <w:rsid w:val="00A22EC1"/>
    <w:rsid w:val="00A23584"/>
    <w:rsid w:val="00A237A2"/>
    <w:rsid w:val="00A23952"/>
    <w:rsid w:val="00A23B1B"/>
    <w:rsid w:val="00A23BAF"/>
    <w:rsid w:val="00A23CD6"/>
    <w:rsid w:val="00A244DE"/>
    <w:rsid w:val="00A24833"/>
    <w:rsid w:val="00A248A0"/>
    <w:rsid w:val="00A24C05"/>
    <w:rsid w:val="00A24EB4"/>
    <w:rsid w:val="00A25294"/>
    <w:rsid w:val="00A25490"/>
    <w:rsid w:val="00A254EE"/>
    <w:rsid w:val="00A25BE7"/>
    <w:rsid w:val="00A25F46"/>
    <w:rsid w:val="00A26DC8"/>
    <w:rsid w:val="00A26F64"/>
    <w:rsid w:val="00A27008"/>
    <w:rsid w:val="00A27620"/>
    <w:rsid w:val="00A27703"/>
    <w:rsid w:val="00A27850"/>
    <w:rsid w:val="00A2790B"/>
    <w:rsid w:val="00A27ABE"/>
    <w:rsid w:val="00A27CDF"/>
    <w:rsid w:val="00A27E9A"/>
    <w:rsid w:val="00A304E2"/>
    <w:rsid w:val="00A306DD"/>
    <w:rsid w:val="00A3098E"/>
    <w:rsid w:val="00A309C6"/>
    <w:rsid w:val="00A30A5E"/>
    <w:rsid w:val="00A30D13"/>
    <w:rsid w:val="00A310FC"/>
    <w:rsid w:val="00A31142"/>
    <w:rsid w:val="00A3137F"/>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959"/>
    <w:rsid w:val="00A40A3B"/>
    <w:rsid w:val="00A40AAC"/>
    <w:rsid w:val="00A41773"/>
    <w:rsid w:val="00A41892"/>
    <w:rsid w:val="00A41927"/>
    <w:rsid w:val="00A41985"/>
    <w:rsid w:val="00A42358"/>
    <w:rsid w:val="00A424B1"/>
    <w:rsid w:val="00A42C47"/>
    <w:rsid w:val="00A43644"/>
    <w:rsid w:val="00A4376F"/>
    <w:rsid w:val="00A43D47"/>
    <w:rsid w:val="00A43F1F"/>
    <w:rsid w:val="00A440B1"/>
    <w:rsid w:val="00A449E1"/>
    <w:rsid w:val="00A44CBC"/>
    <w:rsid w:val="00A45036"/>
    <w:rsid w:val="00A4549F"/>
    <w:rsid w:val="00A45549"/>
    <w:rsid w:val="00A45847"/>
    <w:rsid w:val="00A45A33"/>
    <w:rsid w:val="00A45B9B"/>
    <w:rsid w:val="00A45C69"/>
    <w:rsid w:val="00A45DCA"/>
    <w:rsid w:val="00A45F1C"/>
    <w:rsid w:val="00A462FE"/>
    <w:rsid w:val="00A46526"/>
    <w:rsid w:val="00A4656C"/>
    <w:rsid w:val="00A46B68"/>
    <w:rsid w:val="00A47003"/>
    <w:rsid w:val="00A47154"/>
    <w:rsid w:val="00A472F1"/>
    <w:rsid w:val="00A47588"/>
    <w:rsid w:val="00A4767F"/>
    <w:rsid w:val="00A47D7A"/>
    <w:rsid w:val="00A47EBB"/>
    <w:rsid w:val="00A47EEF"/>
    <w:rsid w:val="00A501C9"/>
    <w:rsid w:val="00A502B7"/>
    <w:rsid w:val="00A5034F"/>
    <w:rsid w:val="00A50506"/>
    <w:rsid w:val="00A50994"/>
    <w:rsid w:val="00A509EB"/>
    <w:rsid w:val="00A50CCA"/>
    <w:rsid w:val="00A516B5"/>
    <w:rsid w:val="00A517BC"/>
    <w:rsid w:val="00A51E9B"/>
    <w:rsid w:val="00A521BB"/>
    <w:rsid w:val="00A52353"/>
    <w:rsid w:val="00A5257E"/>
    <w:rsid w:val="00A52795"/>
    <w:rsid w:val="00A5295E"/>
    <w:rsid w:val="00A529D9"/>
    <w:rsid w:val="00A52BF5"/>
    <w:rsid w:val="00A52F87"/>
    <w:rsid w:val="00A532A3"/>
    <w:rsid w:val="00A534ED"/>
    <w:rsid w:val="00A53BDC"/>
    <w:rsid w:val="00A53DFD"/>
    <w:rsid w:val="00A53EF5"/>
    <w:rsid w:val="00A53F55"/>
    <w:rsid w:val="00A5417B"/>
    <w:rsid w:val="00A541E0"/>
    <w:rsid w:val="00A54599"/>
    <w:rsid w:val="00A5462D"/>
    <w:rsid w:val="00A54794"/>
    <w:rsid w:val="00A54B82"/>
    <w:rsid w:val="00A54B87"/>
    <w:rsid w:val="00A54C02"/>
    <w:rsid w:val="00A54CD2"/>
    <w:rsid w:val="00A54D64"/>
    <w:rsid w:val="00A54F67"/>
    <w:rsid w:val="00A550D4"/>
    <w:rsid w:val="00A5549C"/>
    <w:rsid w:val="00A55B07"/>
    <w:rsid w:val="00A56332"/>
    <w:rsid w:val="00A5647C"/>
    <w:rsid w:val="00A565D6"/>
    <w:rsid w:val="00A569D4"/>
    <w:rsid w:val="00A56ABF"/>
    <w:rsid w:val="00A56C33"/>
    <w:rsid w:val="00A56CF3"/>
    <w:rsid w:val="00A56FC9"/>
    <w:rsid w:val="00A57514"/>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1B"/>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280"/>
    <w:rsid w:val="00A67544"/>
    <w:rsid w:val="00A6775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422"/>
    <w:rsid w:val="00A73CD6"/>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3F2"/>
    <w:rsid w:val="00A81685"/>
    <w:rsid w:val="00A818EC"/>
    <w:rsid w:val="00A81D3C"/>
    <w:rsid w:val="00A81F9D"/>
    <w:rsid w:val="00A820B1"/>
    <w:rsid w:val="00A82409"/>
    <w:rsid w:val="00A82D51"/>
    <w:rsid w:val="00A82D58"/>
    <w:rsid w:val="00A82FDE"/>
    <w:rsid w:val="00A83366"/>
    <w:rsid w:val="00A8399D"/>
    <w:rsid w:val="00A83CF6"/>
    <w:rsid w:val="00A83E3D"/>
    <w:rsid w:val="00A84281"/>
    <w:rsid w:val="00A84318"/>
    <w:rsid w:val="00A843F2"/>
    <w:rsid w:val="00A8443A"/>
    <w:rsid w:val="00A846E6"/>
    <w:rsid w:val="00A84722"/>
    <w:rsid w:val="00A84757"/>
    <w:rsid w:val="00A8479C"/>
    <w:rsid w:val="00A84CDB"/>
    <w:rsid w:val="00A84F54"/>
    <w:rsid w:val="00A85051"/>
    <w:rsid w:val="00A8557B"/>
    <w:rsid w:val="00A85703"/>
    <w:rsid w:val="00A8577A"/>
    <w:rsid w:val="00A85799"/>
    <w:rsid w:val="00A85A05"/>
    <w:rsid w:val="00A85AA5"/>
    <w:rsid w:val="00A85AD2"/>
    <w:rsid w:val="00A85BC2"/>
    <w:rsid w:val="00A860A4"/>
    <w:rsid w:val="00A860C7"/>
    <w:rsid w:val="00A86220"/>
    <w:rsid w:val="00A865FA"/>
    <w:rsid w:val="00A86B55"/>
    <w:rsid w:val="00A86BBF"/>
    <w:rsid w:val="00A86D63"/>
    <w:rsid w:val="00A87797"/>
    <w:rsid w:val="00A8780B"/>
    <w:rsid w:val="00A878F8"/>
    <w:rsid w:val="00A90037"/>
    <w:rsid w:val="00A9010F"/>
    <w:rsid w:val="00A90CAC"/>
    <w:rsid w:val="00A90E72"/>
    <w:rsid w:val="00A912D3"/>
    <w:rsid w:val="00A9195D"/>
    <w:rsid w:val="00A91C5B"/>
    <w:rsid w:val="00A91F7A"/>
    <w:rsid w:val="00A92157"/>
    <w:rsid w:val="00A922A2"/>
    <w:rsid w:val="00A925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3FE"/>
    <w:rsid w:val="00A9586E"/>
    <w:rsid w:val="00A95B03"/>
    <w:rsid w:val="00A95DFA"/>
    <w:rsid w:val="00A95F8B"/>
    <w:rsid w:val="00A963C7"/>
    <w:rsid w:val="00A96555"/>
    <w:rsid w:val="00A965B0"/>
    <w:rsid w:val="00A965E7"/>
    <w:rsid w:val="00A96ADA"/>
    <w:rsid w:val="00A96B33"/>
    <w:rsid w:val="00A96E59"/>
    <w:rsid w:val="00A97573"/>
    <w:rsid w:val="00A9769F"/>
    <w:rsid w:val="00A97A3B"/>
    <w:rsid w:val="00A97BA2"/>
    <w:rsid w:val="00A97C67"/>
    <w:rsid w:val="00A97F2D"/>
    <w:rsid w:val="00AA07FF"/>
    <w:rsid w:val="00AA0A92"/>
    <w:rsid w:val="00AA0AB4"/>
    <w:rsid w:val="00AA1626"/>
    <w:rsid w:val="00AA1691"/>
    <w:rsid w:val="00AA1C25"/>
    <w:rsid w:val="00AA1C98"/>
    <w:rsid w:val="00AA1F3B"/>
    <w:rsid w:val="00AA21FB"/>
    <w:rsid w:val="00AA2442"/>
    <w:rsid w:val="00AA2644"/>
    <w:rsid w:val="00AA28C2"/>
    <w:rsid w:val="00AA2B1C"/>
    <w:rsid w:val="00AA3AFB"/>
    <w:rsid w:val="00AA3DB7"/>
    <w:rsid w:val="00AA4191"/>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881"/>
    <w:rsid w:val="00AB3BCA"/>
    <w:rsid w:val="00AB3F38"/>
    <w:rsid w:val="00AB43EC"/>
    <w:rsid w:val="00AB4646"/>
    <w:rsid w:val="00AB4793"/>
    <w:rsid w:val="00AB4A39"/>
    <w:rsid w:val="00AB4BF4"/>
    <w:rsid w:val="00AB4E0A"/>
    <w:rsid w:val="00AB52ED"/>
    <w:rsid w:val="00AB555D"/>
    <w:rsid w:val="00AB556D"/>
    <w:rsid w:val="00AB58A6"/>
    <w:rsid w:val="00AB5ADF"/>
    <w:rsid w:val="00AB5E57"/>
    <w:rsid w:val="00AB5F8E"/>
    <w:rsid w:val="00AB6425"/>
    <w:rsid w:val="00AB66C6"/>
    <w:rsid w:val="00AB67B4"/>
    <w:rsid w:val="00AB692A"/>
    <w:rsid w:val="00AB725F"/>
    <w:rsid w:val="00AB7700"/>
    <w:rsid w:val="00AB7B41"/>
    <w:rsid w:val="00AB7BB3"/>
    <w:rsid w:val="00AB7C69"/>
    <w:rsid w:val="00AB7FA0"/>
    <w:rsid w:val="00AC03D9"/>
    <w:rsid w:val="00AC0481"/>
    <w:rsid w:val="00AC0705"/>
    <w:rsid w:val="00AC109B"/>
    <w:rsid w:val="00AC13BF"/>
    <w:rsid w:val="00AC191D"/>
    <w:rsid w:val="00AC1B3C"/>
    <w:rsid w:val="00AC1C72"/>
    <w:rsid w:val="00AC1EAB"/>
    <w:rsid w:val="00AC2161"/>
    <w:rsid w:val="00AC2198"/>
    <w:rsid w:val="00AC27EA"/>
    <w:rsid w:val="00AC2CF2"/>
    <w:rsid w:val="00AC2F83"/>
    <w:rsid w:val="00AC2FA4"/>
    <w:rsid w:val="00AC3305"/>
    <w:rsid w:val="00AC39F7"/>
    <w:rsid w:val="00AC4173"/>
    <w:rsid w:val="00AC43C6"/>
    <w:rsid w:val="00AC441A"/>
    <w:rsid w:val="00AC4557"/>
    <w:rsid w:val="00AC456B"/>
    <w:rsid w:val="00AC45AE"/>
    <w:rsid w:val="00AC475C"/>
    <w:rsid w:val="00AC49A7"/>
    <w:rsid w:val="00AC4C93"/>
    <w:rsid w:val="00AC4EB3"/>
    <w:rsid w:val="00AC4FBF"/>
    <w:rsid w:val="00AC52A8"/>
    <w:rsid w:val="00AC58A5"/>
    <w:rsid w:val="00AC63EF"/>
    <w:rsid w:val="00AC6496"/>
    <w:rsid w:val="00AC67C4"/>
    <w:rsid w:val="00AC6D74"/>
    <w:rsid w:val="00AC6EFE"/>
    <w:rsid w:val="00AC7410"/>
    <w:rsid w:val="00AC74DA"/>
    <w:rsid w:val="00AC75DB"/>
    <w:rsid w:val="00AC7A2B"/>
    <w:rsid w:val="00AC7C25"/>
    <w:rsid w:val="00AD01DD"/>
    <w:rsid w:val="00AD085A"/>
    <w:rsid w:val="00AD0A32"/>
    <w:rsid w:val="00AD0A51"/>
    <w:rsid w:val="00AD0AB8"/>
    <w:rsid w:val="00AD0B37"/>
    <w:rsid w:val="00AD0DD4"/>
    <w:rsid w:val="00AD1029"/>
    <w:rsid w:val="00AD11F7"/>
    <w:rsid w:val="00AD1DB5"/>
    <w:rsid w:val="00AD1DB7"/>
    <w:rsid w:val="00AD1E7A"/>
    <w:rsid w:val="00AD219E"/>
    <w:rsid w:val="00AD242B"/>
    <w:rsid w:val="00AD2852"/>
    <w:rsid w:val="00AD2B33"/>
    <w:rsid w:val="00AD31A7"/>
    <w:rsid w:val="00AD3976"/>
    <w:rsid w:val="00AD39D0"/>
    <w:rsid w:val="00AD3AA8"/>
    <w:rsid w:val="00AD3D0B"/>
    <w:rsid w:val="00AD3D35"/>
    <w:rsid w:val="00AD455C"/>
    <w:rsid w:val="00AD496D"/>
    <w:rsid w:val="00AD4D2A"/>
    <w:rsid w:val="00AD4D77"/>
    <w:rsid w:val="00AD5147"/>
    <w:rsid w:val="00AD5176"/>
    <w:rsid w:val="00AD542F"/>
    <w:rsid w:val="00AD56A5"/>
    <w:rsid w:val="00AD5A84"/>
    <w:rsid w:val="00AD5C3E"/>
    <w:rsid w:val="00AD5D51"/>
    <w:rsid w:val="00AD5E2D"/>
    <w:rsid w:val="00AD6007"/>
    <w:rsid w:val="00AD686B"/>
    <w:rsid w:val="00AD6B8F"/>
    <w:rsid w:val="00AD6F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2FE"/>
    <w:rsid w:val="00AE2346"/>
    <w:rsid w:val="00AE271A"/>
    <w:rsid w:val="00AE292C"/>
    <w:rsid w:val="00AE29FC"/>
    <w:rsid w:val="00AE2F3F"/>
    <w:rsid w:val="00AE3209"/>
    <w:rsid w:val="00AE3536"/>
    <w:rsid w:val="00AE35D1"/>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99B"/>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4ED"/>
    <w:rsid w:val="00AF3669"/>
    <w:rsid w:val="00AF38F7"/>
    <w:rsid w:val="00AF3A22"/>
    <w:rsid w:val="00AF3BCD"/>
    <w:rsid w:val="00AF3D6A"/>
    <w:rsid w:val="00AF3DBB"/>
    <w:rsid w:val="00AF4807"/>
    <w:rsid w:val="00AF4EA8"/>
    <w:rsid w:val="00AF5194"/>
    <w:rsid w:val="00AF51D1"/>
    <w:rsid w:val="00AF521A"/>
    <w:rsid w:val="00AF53EF"/>
    <w:rsid w:val="00AF591A"/>
    <w:rsid w:val="00AF593B"/>
    <w:rsid w:val="00AF5A1E"/>
    <w:rsid w:val="00AF640F"/>
    <w:rsid w:val="00AF6427"/>
    <w:rsid w:val="00AF6649"/>
    <w:rsid w:val="00AF674E"/>
    <w:rsid w:val="00AF6DFF"/>
    <w:rsid w:val="00AF6E15"/>
    <w:rsid w:val="00AF7282"/>
    <w:rsid w:val="00AF739F"/>
    <w:rsid w:val="00AF73C3"/>
    <w:rsid w:val="00AF7803"/>
    <w:rsid w:val="00AF780E"/>
    <w:rsid w:val="00AF795C"/>
    <w:rsid w:val="00AF7A15"/>
    <w:rsid w:val="00AF7B4C"/>
    <w:rsid w:val="00AF7CBE"/>
    <w:rsid w:val="00AF7CD7"/>
    <w:rsid w:val="00AF7E97"/>
    <w:rsid w:val="00B00416"/>
    <w:rsid w:val="00B00752"/>
    <w:rsid w:val="00B0096C"/>
    <w:rsid w:val="00B00F5C"/>
    <w:rsid w:val="00B010C8"/>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73A"/>
    <w:rsid w:val="00B06928"/>
    <w:rsid w:val="00B069DE"/>
    <w:rsid w:val="00B06A49"/>
    <w:rsid w:val="00B06EEB"/>
    <w:rsid w:val="00B0791B"/>
    <w:rsid w:val="00B07FE8"/>
    <w:rsid w:val="00B10558"/>
    <w:rsid w:val="00B10A8E"/>
    <w:rsid w:val="00B10B36"/>
    <w:rsid w:val="00B113DD"/>
    <w:rsid w:val="00B11433"/>
    <w:rsid w:val="00B115B7"/>
    <w:rsid w:val="00B11C85"/>
    <w:rsid w:val="00B11DF8"/>
    <w:rsid w:val="00B12408"/>
    <w:rsid w:val="00B126D0"/>
    <w:rsid w:val="00B12761"/>
    <w:rsid w:val="00B12A29"/>
    <w:rsid w:val="00B13868"/>
    <w:rsid w:val="00B13EB8"/>
    <w:rsid w:val="00B140E1"/>
    <w:rsid w:val="00B147D3"/>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37D"/>
    <w:rsid w:val="00B20571"/>
    <w:rsid w:val="00B209A1"/>
    <w:rsid w:val="00B209C1"/>
    <w:rsid w:val="00B20F25"/>
    <w:rsid w:val="00B21B6A"/>
    <w:rsid w:val="00B21EC7"/>
    <w:rsid w:val="00B22156"/>
    <w:rsid w:val="00B227D4"/>
    <w:rsid w:val="00B22886"/>
    <w:rsid w:val="00B22C0D"/>
    <w:rsid w:val="00B22C91"/>
    <w:rsid w:val="00B23183"/>
    <w:rsid w:val="00B23338"/>
    <w:rsid w:val="00B23361"/>
    <w:rsid w:val="00B23862"/>
    <w:rsid w:val="00B238F3"/>
    <w:rsid w:val="00B23AF4"/>
    <w:rsid w:val="00B23B1A"/>
    <w:rsid w:val="00B23C15"/>
    <w:rsid w:val="00B2452A"/>
    <w:rsid w:val="00B24638"/>
    <w:rsid w:val="00B24CC9"/>
    <w:rsid w:val="00B24E19"/>
    <w:rsid w:val="00B24E6E"/>
    <w:rsid w:val="00B24F86"/>
    <w:rsid w:val="00B252DA"/>
    <w:rsid w:val="00B2575D"/>
    <w:rsid w:val="00B25762"/>
    <w:rsid w:val="00B25B40"/>
    <w:rsid w:val="00B25FDE"/>
    <w:rsid w:val="00B2654C"/>
    <w:rsid w:val="00B26576"/>
    <w:rsid w:val="00B26785"/>
    <w:rsid w:val="00B267FE"/>
    <w:rsid w:val="00B26AB0"/>
    <w:rsid w:val="00B26AD2"/>
    <w:rsid w:val="00B26CA2"/>
    <w:rsid w:val="00B26FED"/>
    <w:rsid w:val="00B2721E"/>
    <w:rsid w:val="00B30800"/>
    <w:rsid w:val="00B30B4E"/>
    <w:rsid w:val="00B30E85"/>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5CF7"/>
    <w:rsid w:val="00B360E0"/>
    <w:rsid w:val="00B3620C"/>
    <w:rsid w:val="00B36273"/>
    <w:rsid w:val="00B36316"/>
    <w:rsid w:val="00B3661B"/>
    <w:rsid w:val="00B36654"/>
    <w:rsid w:val="00B36C28"/>
    <w:rsid w:val="00B36F97"/>
    <w:rsid w:val="00B374B2"/>
    <w:rsid w:val="00B378D4"/>
    <w:rsid w:val="00B37A5E"/>
    <w:rsid w:val="00B37D97"/>
    <w:rsid w:val="00B37F2E"/>
    <w:rsid w:val="00B40150"/>
    <w:rsid w:val="00B40968"/>
    <w:rsid w:val="00B411BD"/>
    <w:rsid w:val="00B4135E"/>
    <w:rsid w:val="00B41371"/>
    <w:rsid w:val="00B41559"/>
    <w:rsid w:val="00B418E8"/>
    <w:rsid w:val="00B41E08"/>
    <w:rsid w:val="00B42285"/>
    <w:rsid w:val="00B423F6"/>
    <w:rsid w:val="00B426A2"/>
    <w:rsid w:val="00B4274B"/>
    <w:rsid w:val="00B429FF"/>
    <w:rsid w:val="00B42C76"/>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5B47"/>
    <w:rsid w:val="00B462A3"/>
    <w:rsid w:val="00B46682"/>
    <w:rsid w:val="00B46D80"/>
    <w:rsid w:val="00B46EA3"/>
    <w:rsid w:val="00B46EB3"/>
    <w:rsid w:val="00B4701B"/>
    <w:rsid w:val="00B470F7"/>
    <w:rsid w:val="00B47136"/>
    <w:rsid w:val="00B474C6"/>
    <w:rsid w:val="00B47F50"/>
    <w:rsid w:val="00B47F64"/>
    <w:rsid w:val="00B47FE8"/>
    <w:rsid w:val="00B50399"/>
    <w:rsid w:val="00B50520"/>
    <w:rsid w:val="00B505F4"/>
    <w:rsid w:val="00B5074C"/>
    <w:rsid w:val="00B509C3"/>
    <w:rsid w:val="00B51542"/>
    <w:rsid w:val="00B51D1D"/>
    <w:rsid w:val="00B52323"/>
    <w:rsid w:val="00B52567"/>
    <w:rsid w:val="00B52CF8"/>
    <w:rsid w:val="00B5310E"/>
    <w:rsid w:val="00B5311B"/>
    <w:rsid w:val="00B5363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A6"/>
    <w:rsid w:val="00B57777"/>
    <w:rsid w:val="00B57A17"/>
    <w:rsid w:val="00B60506"/>
    <w:rsid w:val="00B6140E"/>
    <w:rsid w:val="00B614D0"/>
    <w:rsid w:val="00B61BE2"/>
    <w:rsid w:val="00B61C33"/>
    <w:rsid w:val="00B6213D"/>
    <w:rsid w:val="00B6266F"/>
    <w:rsid w:val="00B627E8"/>
    <w:rsid w:val="00B6285D"/>
    <w:rsid w:val="00B62AF1"/>
    <w:rsid w:val="00B62DF5"/>
    <w:rsid w:val="00B62E0B"/>
    <w:rsid w:val="00B62E8B"/>
    <w:rsid w:val="00B62EFE"/>
    <w:rsid w:val="00B62FEA"/>
    <w:rsid w:val="00B639D5"/>
    <w:rsid w:val="00B63C32"/>
    <w:rsid w:val="00B63EC0"/>
    <w:rsid w:val="00B641ED"/>
    <w:rsid w:val="00B643E1"/>
    <w:rsid w:val="00B64434"/>
    <w:rsid w:val="00B645DA"/>
    <w:rsid w:val="00B647B7"/>
    <w:rsid w:val="00B64CEA"/>
    <w:rsid w:val="00B659FF"/>
    <w:rsid w:val="00B65AE0"/>
    <w:rsid w:val="00B66039"/>
    <w:rsid w:val="00B6621C"/>
    <w:rsid w:val="00B66342"/>
    <w:rsid w:val="00B66353"/>
    <w:rsid w:val="00B663BD"/>
    <w:rsid w:val="00B674B1"/>
    <w:rsid w:val="00B704DC"/>
    <w:rsid w:val="00B7051B"/>
    <w:rsid w:val="00B7065A"/>
    <w:rsid w:val="00B70717"/>
    <w:rsid w:val="00B708B5"/>
    <w:rsid w:val="00B70D1B"/>
    <w:rsid w:val="00B711CE"/>
    <w:rsid w:val="00B71535"/>
    <w:rsid w:val="00B719EB"/>
    <w:rsid w:val="00B71A10"/>
    <w:rsid w:val="00B71DC8"/>
    <w:rsid w:val="00B71EE0"/>
    <w:rsid w:val="00B72557"/>
    <w:rsid w:val="00B72772"/>
    <w:rsid w:val="00B72D04"/>
    <w:rsid w:val="00B7306D"/>
    <w:rsid w:val="00B73648"/>
    <w:rsid w:val="00B73CDE"/>
    <w:rsid w:val="00B73E0F"/>
    <w:rsid w:val="00B746C6"/>
    <w:rsid w:val="00B74F22"/>
    <w:rsid w:val="00B74F46"/>
    <w:rsid w:val="00B75128"/>
    <w:rsid w:val="00B75705"/>
    <w:rsid w:val="00B75CEB"/>
    <w:rsid w:val="00B75F8E"/>
    <w:rsid w:val="00B7604C"/>
    <w:rsid w:val="00B76463"/>
    <w:rsid w:val="00B7652C"/>
    <w:rsid w:val="00B766BF"/>
    <w:rsid w:val="00B768E2"/>
    <w:rsid w:val="00B76936"/>
    <w:rsid w:val="00B76D63"/>
    <w:rsid w:val="00B76FA6"/>
    <w:rsid w:val="00B77052"/>
    <w:rsid w:val="00B772E9"/>
    <w:rsid w:val="00B7783A"/>
    <w:rsid w:val="00B7787C"/>
    <w:rsid w:val="00B77896"/>
    <w:rsid w:val="00B779E3"/>
    <w:rsid w:val="00B803A0"/>
    <w:rsid w:val="00B80910"/>
    <w:rsid w:val="00B8104A"/>
    <w:rsid w:val="00B8125B"/>
    <w:rsid w:val="00B81436"/>
    <w:rsid w:val="00B81779"/>
    <w:rsid w:val="00B818F4"/>
    <w:rsid w:val="00B81A00"/>
    <w:rsid w:val="00B81BC9"/>
    <w:rsid w:val="00B81D1B"/>
    <w:rsid w:val="00B8222F"/>
    <w:rsid w:val="00B825FA"/>
    <w:rsid w:val="00B82615"/>
    <w:rsid w:val="00B8280F"/>
    <w:rsid w:val="00B82840"/>
    <w:rsid w:val="00B828A1"/>
    <w:rsid w:val="00B82C30"/>
    <w:rsid w:val="00B83444"/>
    <w:rsid w:val="00B835E0"/>
    <w:rsid w:val="00B836ED"/>
    <w:rsid w:val="00B838EC"/>
    <w:rsid w:val="00B8399A"/>
    <w:rsid w:val="00B83B58"/>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701"/>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529"/>
    <w:rsid w:val="00BA5695"/>
    <w:rsid w:val="00BA5767"/>
    <w:rsid w:val="00BA5795"/>
    <w:rsid w:val="00BA57A9"/>
    <w:rsid w:val="00BA581B"/>
    <w:rsid w:val="00BA5B37"/>
    <w:rsid w:val="00BA5FA4"/>
    <w:rsid w:val="00BA6010"/>
    <w:rsid w:val="00BA60C0"/>
    <w:rsid w:val="00BA6311"/>
    <w:rsid w:val="00BA66AB"/>
    <w:rsid w:val="00BA6AF8"/>
    <w:rsid w:val="00BA721F"/>
    <w:rsid w:val="00BA7AF3"/>
    <w:rsid w:val="00BA7D29"/>
    <w:rsid w:val="00BA7E95"/>
    <w:rsid w:val="00BB014E"/>
    <w:rsid w:val="00BB03A8"/>
    <w:rsid w:val="00BB0FD4"/>
    <w:rsid w:val="00BB13AF"/>
    <w:rsid w:val="00BB143D"/>
    <w:rsid w:val="00BB1548"/>
    <w:rsid w:val="00BB17C7"/>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985"/>
    <w:rsid w:val="00BC2E3F"/>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1BE"/>
    <w:rsid w:val="00BC6B4A"/>
    <w:rsid w:val="00BC6FD6"/>
    <w:rsid w:val="00BC7322"/>
    <w:rsid w:val="00BC7494"/>
    <w:rsid w:val="00BC74CC"/>
    <w:rsid w:val="00BC76B8"/>
    <w:rsid w:val="00BC7929"/>
    <w:rsid w:val="00BC7ECE"/>
    <w:rsid w:val="00BD008E"/>
    <w:rsid w:val="00BD017B"/>
    <w:rsid w:val="00BD0353"/>
    <w:rsid w:val="00BD0506"/>
    <w:rsid w:val="00BD07C8"/>
    <w:rsid w:val="00BD081A"/>
    <w:rsid w:val="00BD0A6C"/>
    <w:rsid w:val="00BD0C9F"/>
    <w:rsid w:val="00BD0E0D"/>
    <w:rsid w:val="00BD11E9"/>
    <w:rsid w:val="00BD15E8"/>
    <w:rsid w:val="00BD1E42"/>
    <w:rsid w:val="00BD1F80"/>
    <w:rsid w:val="00BD2783"/>
    <w:rsid w:val="00BD2797"/>
    <w:rsid w:val="00BD2F3B"/>
    <w:rsid w:val="00BD30BD"/>
    <w:rsid w:val="00BD312C"/>
    <w:rsid w:val="00BD326B"/>
    <w:rsid w:val="00BD3372"/>
    <w:rsid w:val="00BD344E"/>
    <w:rsid w:val="00BD353D"/>
    <w:rsid w:val="00BD35F0"/>
    <w:rsid w:val="00BD3972"/>
    <w:rsid w:val="00BD3A60"/>
    <w:rsid w:val="00BD3A76"/>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3B9"/>
    <w:rsid w:val="00BD74FD"/>
    <w:rsid w:val="00BD7863"/>
    <w:rsid w:val="00BD7D97"/>
    <w:rsid w:val="00BD7EA3"/>
    <w:rsid w:val="00BD7FE2"/>
    <w:rsid w:val="00BE006C"/>
    <w:rsid w:val="00BE019C"/>
    <w:rsid w:val="00BE07B0"/>
    <w:rsid w:val="00BE07C4"/>
    <w:rsid w:val="00BE0978"/>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245"/>
    <w:rsid w:val="00BE447C"/>
    <w:rsid w:val="00BE462C"/>
    <w:rsid w:val="00BE4B0E"/>
    <w:rsid w:val="00BE4B20"/>
    <w:rsid w:val="00BE4F9D"/>
    <w:rsid w:val="00BE5859"/>
    <w:rsid w:val="00BE5B84"/>
    <w:rsid w:val="00BE5D2C"/>
    <w:rsid w:val="00BE5D64"/>
    <w:rsid w:val="00BE5FC4"/>
    <w:rsid w:val="00BE6351"/>
    <w:rsid w:val="00BE6E3F"/>
    <w:rsid w:val="00BE6F49"/>
    <w:rsid w:val="00BE6FA8"/>
    <w:rsid w:val="00BE725B"/>
    <w:rsid w:val="00BE741C"/>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01D"/>
    <w:rsid w:val="00BF40D1"/>
    <w:rsid w:val="00BF41B6"/>
    <w:rsid w:val="00BF49B1"/>
    <w:rsid w:val="00BF4A26"/>
    <w:rsid w:val="00BF4BCA"/>
    <w:rsid w:val="00BF5547"/>
    <w:rsid w:val="00BF5552"/>
    <w:rsid w:val="00BF5EDF"/>
    <w:rsid w:val="00BF6207"/>
    <w:rsid w:val="00BF67CD"/>
    <w:rsid w:val="00BF6824"/>
    <w:rsid w:val="00BF6A20"/>
    <w:rsid w:val="00BF718A"/>
    <w:rsid w:val="00BF730B"/>
    <w:rsid w:val="00BF73F2"/>
    <w:rsid w:val="00BF746E"/>
    <w:rsid w:val="00C005B6"/>
    <w:rsid w:val="00C006E6"/>
    <w:rsid w:val="00C00ADF"/>
    <w:rsid w:val="00C00D5E"/>
    <w:rsid w:val="00C00F6F"/>
    <w:rsid w:val="00C0128D"/>
    <w:rsid w:val="00C014A5"/>
    <w:rsid w:val="00C01671"/>
    <w:rsid w:val="00C017F2"/>
    <w:rsid w:val="00C01F25"/>
    <w:rsid w:val="00C022B8"/>
    <w:rsid w:val="00C02419"/>
    <w:rsid w:val="00C02643"/>
    <w:rsid w:val="00C02766"/>
    <w:rsid w:val="00C0300E"/>
    <w:rsid w:val="00C031FA"/>
    <w:rsid w:val="00C03619"/>
    <w:rsid w:val="00C0373A"/>
    <w:rsid w:val="00C0386B"/>
    <w:rsid w:val="00C03ADC"/>
    <w:rsid w:val="00C03EE8"/>
    <w:rsid w:val="00C03FEC"/>
    <w:rsid w:val="00C046C4"/>
    <w:rsid w:val="00C04911"/>
    <w:rsid w:val="00C0511D"/>
    <w:rsid w:val="00C0514F"/>
    <w:rsid w:val="00C05506"/>
    <w:rsid w:val="00C05BEC"/>
    <w:rsid w:val="00C0627F"/>
    <w:rsid w:val="00C067A9"/>
    <w:rsid w:val="00C06B89"/>
    <w:rsid w:val="00C06E7D"/>
    <w:rsid w:val="00C07118"/>
    <w:rsid w:val="00C07C90"/>
    <w:rsid w:val="00C07F2A"/>
    <w:rsid w:val="00C102C4"/>
    <w:rsid w:val="00C10419"/>
    <w:rsid w:val="00C10815"/>
    <w:rsid w:val="00C10BE9"/>
    <w:rsid w:val="00C10E6D"/>
    <w:rsid w:val="00C1112B"/>
    <w:rsid w:val="00C118C9"/>
    <w:rsid w:val="00C11A88"/>
    <w:rsid w:val="00C12012"/>
    <w:rsid w:val="00C12317"/>
    <w:rsid w:val="00C12874"/>
    <w:rsid w:val="00C12A63"/>
    <w:rsid w:val="00C12B34"/>
    <w:rsid w:val="00C12BC1"/>
    <w:rsid w:val="00C12E95"/>
    <w:rsid w:val="00C13041"/>
    <w:rsid w:val="00C1340B"/>
    <w:rsid w:val="00C13BDA"/>
    <w:rsid w:val="00C13D6B"/>
    <w:rsid w:val="00C13DDB"/>
    <w:rsid w:val="00C13FFD"/>
    <w:rsid w:val="00C1439F"/>
    <w:rsid w:val="00C14616"/>
    <w:rsid w:val="00C14632"/>
    <w:rsid w:val="00C15134"/>
    <w:rsid w:val="00C16298"/>
    <w:rsid w:val="00C16928"/>
    <w:rsid w:val="00C169D5"/>
    <w:rsid w:val="00C16AD0"/>
    <w:rsid w:val="00C16C30"/>
    <w:rsid w:val="00C171F2"/>
    <w:rsid w:val="00C171F9"/>
    <w:rsid w:val="00C17389"/>
    <w:rsid w:val="00C20396"/>
    <w:rsid w:val="00C204DF"/>
    <w:rsid w:val="00C20588"/>
    <w:rsid w:val="00C20A00"/>
    <w:rsid w:val="00C20C94"/>
    <w:rsid w:val="00C20F63"/>
    <w:rsid w:val="00C21036"/>
    <w:rsid w:val="00C21164"/>
    <w:rsid w:val="00C2157A"/>
    <w:rsid w:val="00C21673"/>
    <w:rsid w:val="00C2178A"/>
    <w:rsid w:val="00C21916"/>
    <w:rsid w:val="00C21A22"/>
    <w:rsid w:val="00C21C7A"/>
    <w:rsid w:val="00C22729"/>
    <w:rsid w:val="00C22902"/>
    <w:rsid w:val="00C22CC7"/>
    <w:rsid w:val="00C23130"/>
    <w:rsid w:val="00C24679"/>
    <w:rsid w:val="00C24841"/>
    <w:rsid w:val="00C255A5"/>
    <w:rsid w:val="00C2584B"/>
    <w:rsid w:val="00C25942"/>
    <w:rsid w:val="00C25967"/>
    <w:rsid w:val="00C25D10"/>
    <w:rsid w:val="00C25DD9"/>
    <w:rsid w:val="00C25FE6"/>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697"/>
    <w:rsid w:val="00C32A34"/>
    <w:rsid w:val="00C32C15"/>
    <w:rsid w:val="00C32F83"/>
    <w:rsid w:val="00C32FB7"/>
    <w:rsid w:val="00C33154"/>
    <w:rsid w:val="00C3332D"/>
    <w:rsid w:val="00C33788"/>
    <w:rsid w:val="00C33887"/>
    <w:rsid w:val="00C33D17"/>
    <w:rsid w:val="00C3400F"/>
    <w:rsid w:val="00C3407E"/>
    <w:rsid w:val="00C344CB"/>
    <w:rsid w:val="00C345DD"/>
    <w:rsid w:val="00C34775"/>
    <w:rsid w:val="00C34789"/>
    <w:rsid w:val="00C34AF8"/>
    <w:rsid w:val="00C34B64"/>
    <w:rsid w:val="00C34C36"/>
    <w:rsid w:val="00C34D66"/>
    <w:rsid w:val="00C35153"/>
    <w:rsid w:val="00C351AB"/>
    <w:rsid w:val="00C352B3"/>
    <w:rsid w:val="00C35606"/>
    <w:rsid w:val="00C3575B"/>
    <w:rsid w:val="00C35BEF"/>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59"/>
    <w:rsid w:val="00C422D4"/>
    <w:rsid w:val="00C423F5"/>
    <w:rsid w:val="00C4285B"/>
    <w:rsid w:val="00C4304C"/>
    <w:rsid w:val="00C43315"/>
    <w:rsid w:val="00C43918"/>
    <w:rsid w:val="00C43CF8"/>
    <w:rsid w:val="00C43D12"/>
    <w:rsid w:val="00C43F23"/>
    <w:rsid w:val="00C43F31"/>
    <w:rsid w:val="00C44505"/>
    <w:rsid w:val="00C44922"/>
    <w:rsid w:val="00C44D01"/>
    <w:rsid w:val="00C450D5"/>
    <w:rsid w:val="00C452F5"/>
    <w:rsid w:val="00C45333"/>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AD0"/>
    <w:rsid w:val="00C50E99"/>
    <w:rsid w:val="00C51635"/>
    <w:rsid w:val="00C51BD5"/>
    <w:rsid w:val="00C52192"/>
    <w:rsid w:val="00C521BF"/>
    <w:rsid w:val="00C52287"/>
    <w:rsid w:val="00C52744"/>
    <w:rsid w:val="00C52965"/>
    <w:rsid w:val="00C52EBD"/>
    <w:rsid w:val="00C52EE9"/>
    <w:rsid w:val="00C53106"/>
    <w:rsid w:val="00C532DD"/>
    <w:rsid w:val="00C53B9E"/>
    <w:rsid w:val="00C53EB3"/>
    <w:rsid w:val="00C53FEA"/>
    <w:rsid w:val="00C54263"/>
    <w:rsid w:val="00C542D4"/>
    <w:rsid w:val="00C54B38"/>
    <w:rsid w:val="00C54B7D"/>
    <w:rsid w:val="00C54D2C"/>
    <w:rsid w:val="00C54D71"/>
    <w:rsid w:val="00C5501C"/>
    <w:rsid w:val="00C5514C"/>
    <w:rsid w:val="00C552FB"/>
    <w:rsid w:val="00C55594"/>
    <w:rsid w:val="00C55A64"/>
    <w:rsid w:val="00C55CAE"/>
    <w:rsid w:val="00C55D1F"/>
    <w:rsid w:val="00C563F5"/>
    <w:rsid w:val="00C56456"/>
    <w:rsid w:val="00C5648E"/>
    <w:rsid w:val="00C564A5"/>
    <w:rsid w:val="00C56FA8"/>
    <w:rsid w:val="00C570F7"/>
    <w:rsid w:val="00C57314"/>
    <w:rsid w:val="00C57638"/>
    <w:rsid w:val="00C57777"/>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0E2"/>
    <w:rsid w:val="00C653B3"/>
    <w:rsid w:val="00C654E0"/>
    <w:rsid w:val="00C660F7"/>
    <w:rsid w:val="00C661EE"/>
    <w:rsid w:val="00C66AF7"/>
    <w:rsid w:val="00C66CDF"/>
    <w:rsid w:val="00C66DFA"/>
    <w:rsid w:val="00C674D4"/>
    <w:rsid w:val="00C6755D"/>
    <w:rsid w:val="00C675B2"/>
    <w:rsid w:val="00C67900"/>
    <w:rsid w:val="00C679A7"/>
    <w:rsid w:val="00C67C13"/>
    <w:rsid w:val="00C67EAB"/>
    <w:rsid w:val="00C7061E"/>
    <w:rsid w:val="00C70983"/>
    <w:rsid w:val="00C70DFF"/>
    <w:rsid w:val="00C711F9"/>
    <w:rsid w:val="00C7136F"/>
    <w:rsid w:val="00C713A6"/>
    <w:rsid w:val="00C7165F"/>
    <w:rsid w:val="00C71CF5"/>
    <w:rsid w:val="00C71FE6"/>
    <w:rsid w:val="00C72BA0"/>
    <w:rsid w:val="00C72DB0"/>
    <w:rsid w:val="00C7318A"/>
    <w:rsid w:val="00C73418"/>
    <w:rsid w:val="00C73E1E"/>
    <w:rsid w:val="00C73E68"/>
    <w:rsid w:val="00C743A7"/>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634"/>
    <w:rsid w:val="00C82A59"/>
    <w:rsid w:val="00C83211"/>
    <w:rsid w:val="00C832DC"/>
    <w:rsid w:val="00C83462"/>
    <w:rsid w:val="00C834B4"/>
    <w:rsid w:val="00C8377F"/>
    <w:rsid w:val="00C83E35"/>
    <w:rsid w:val="00C84030"/>
    <w:rsid w:val="00C8411A"/>
    <w:rsid w:val="00C8416A"/>
    <w:rsid w:val="00C841DE"/>
    <w:rsid w:val="00C843AD"/>
    <w:rsid w:val="00C844EA"/>
    <w:rsid w:val="00C84700"/>
    <w:rsid w:val="00C848FC"/>
    <w:rsid w:val="00C849EB"/>
    <w:rsid w:val="00C84A0A"/>
    <w:rsid w:val="00C8530B"/>
    <w:rsid w:val="00C8535E"/>
    <w:rsid w:val="00C85704"/>
    <w:rsid w:val="00C85A89"/>
    <w:rsid w:val="00C85BAC"/>
    <w:rsid w:val="00C85BC7"/>
    <w:rsid w:val="00C86144"/>
    <w:rsid w:val="00C8646D"/>
    <w:rsid w:val="00C867E6"/>
    <w:rsid w:val="00C869B7"/>
    <w:rsid w:val="00C86A96"/>
    <w:rsid w:val="00C86AFC"/>
    <w:rsid w:val="00C86B74"/>
    <w:rsid w:val="00C86C20"/>
    <w:rsid w:val="00C86C48"/>
    <w:rsid w:val="00C86CE8"/>
    <w:rsid w:val="00C873E4"/>
    <w:rsid w:val="00C8756A"/>
    <w:rsid w:val="00C879C5"/>
    <w:rsid w:val="00C87A11"/>
    <w:rsid w:val="00C87A88"/>
    <w:rsid w:val="00C9008C"/>
    <w:rsid w:val="00C907F5"/>
    <w:rsid w:val="00C90802"/>
    <w:rsid w:val="00C90980"/>
    <w:rsid w:val="00C90985"/>
    <w:rsid w:val="00C90AF8"/>
    <w:rsid w:val="00C911AE"/>
    <w:rsid w:val="00C9154F"/>
    <w:rsid w:val="00C91B7A"/>
    <w:rsid w:val="00C91DB9"/>
    <w:rsid w:val="00C91DE3"/>
    <w:rsid w:val="00C91E78"/>
    <w:rsid w:val="00C922F9"/>
    <w:rsid w:val="00C927E2"/>
    <w:rsid w:val="00C92A17"/>
    <w:rsid w:val="00C92C7F"/>
    <w:rsid w:val="00C92DEE"/>
    <w:rsid w:val="00C9369D"/>
    <w:rsid w:val="00C93A7A"/>
    <w:rsid w:val="00C93D8D"/>
    <w:rsid w:val="00C93D96"/>
    <w:rsid w:val="00C944FA"/>
    <w:rsid w:val="00C94C59"/>
    <w:rsid w:val="00C94E75"/>
    <w:rsid w:val="00C951F2"/>
    <w:rsid w:val="00C95581"/>
    <w:rsid w:val="00C9569C"/>
    <w:rsid w:val="00C95854"/>
    <w:rsid w:val="00C95EFF"/>
    <w:rsid w:val="00C961E5"/>
    <w:rsid w:val="00C962D9"/>
    <w:rsid w:val="00C96385"/>
    <w:rsid w:val="00C967DE"/>
    <w:rsid w:val="00C96B09"/>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513"/>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6EBD"/>
    <w:rsid w:val="00CA70A7"/>
    <w:rsid w:val="00CA71DA"/>
    <w:rsid w:val="00CA75B3"/>
    <w:rsid w:val="00CA7BC0"/>
    <w:rsid w:val="00CB008E"/>
    <w:rsid w:val="00CB01FA"/>
    <w:rsid w:val="00CB0485"/>
    <w:rsid w:val="00CB0737"/>
    <w:rsid w:val="00CB097A"/>
    <w:rsid w:val="00CB0CE2"/>
    <w:rsid w:val="00CB121D"/>
    <w:rsid w:val="00CB228D"/>
    <w:rsid w:val="00CB2329"/>
    <w:rsid w:val="00CB26EC"/>
    <w:rsid w:val="00CB2B18"/>
    <w:rsid w:val="00CB2D2A"/>
    <w:rsid w:val="00CB32FF"/>
    <w:rsid w:val="00CB37A9"/>
    <w:rsid w:val="00CB39AA"/>
    <w:rsid w:val="00CB3E1A"/>
    <w:rsid w:val="00CB4228"/>
    <w:rsid w:val="00CB42BF"/>
    <w:rsid w:val="00CB4CA8"/>
    <w:rsid w:val="00CB4D00"/>
    <w:rsid w:val="00CB4E60"/>
    <w:rsid w:val="00CB5015"/>
    <w:rsid w:val="00CB5050"/>
    <w:rsid w:val="00CB50A5"/>
    <w:rsid w:val="00CB5873"/>
    <w:rsid w:val="00CB5B1E"/>
    <w:rsid w:val="00CB5B4A"/>
    <w:rsid w:val="00CB5BCA"/>
    <w:rsid w:val="00CB5D5C"/>
    <w:rsid w:val="00CB5DF9"/>
    <w:rsid w:val="00CB5FF5"/>
    <w:rsid w:val="00CB63E0"/>
    <w:rsid w:val="00CB6812"/>
    <w:rsid w:val="00CB6FD1"/>
    <w:rsid w:val="00CB7365"/>
    <w:rsid w:val="00CB74FE"/>
    <w:rsid w:val="00CB7768"/>
    <w:rsid w:val="00CB787A"/>
    <w:rsid w:val="00CB7F1A"/>
    <w:rsid w:val="00CC06B2"/>
    <w:rsid w:val="00CC0C4A"/>
    <w:rsid w:val="00CC0F4C"/>
    <w:rsid w:val="00CC1076"/>
    <w:rsid w:val="00CC17F0"/>
    <w:rsid w:val="00CC1853"/>
    <w:rsid w:val="00CC1B03"/>
    <w:rsid w:val="00CC1CBE"/>
    <w:rsid w:val="00CC1F46"/>
    <w:rsid w:val="00CC1FAE"/>
    <w:rsid w:val="00CC1FD1"/>
    <w:rsid w:val="00CC2312"/>
    <w:rsid w:val="00CC238F"/>
    <w:rsid w:val="00CC264A"/>
    <w:rsid w:val="00CC2DCD"/>
    <w:rsid w:val="00CC2DED"/>
    <w:rsid w:val="00CC2F32"/>
    <w:rsid w:val="00CC360D"/>
    <w:rsid w:val="00CC3888"/>
    <w:rsid w:val="00CC3A23"/>
    <w:rsid w:val="00CC3BC5"/>
    <w:rsid w:val="00CC3E8F"/>
    <w:rsid w:val="00CC4780"/>
    <w:rsid w:val="00CC487F"/>
    <w:rsid w:val="00CC49C6"/>
    <w:rsid w:val="00CC4E1C"/>
    <w:rsid w:val="00CC5392"/>
    <w:rsid w:val="00CC5613"/>
    <w:rsid w:val="00CC5A80"/>
    <w:rsid w:val="00CC5C61"/>
    <w:rsid w:val="00CC5C7A"/>
    <w:rsid w:val="00CC6F2D"/>
    <w:rsid w:val="00CC72E0"/>
    <w:rsid w:val="00CC737C"/>
    <w:rsid w:val="00CC739A"/>
    <w:rsid w:val="00CC73B5"/>
    <w:rsid w:val="00CC751B"/>
    <w:rsid w:val="00CC7577"/>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544"/>
    <w:rsid w:val="00CD2EDE"/>
    <w:rsid w:val="00CD38A0"/>
    <w:rsid w:val="00CD3D12"/>
    <w:rsid w:val="00CD433D"/>
    <w:rsid w:val="00CD434F"/>
    <w:rsid w:val="00CD4614"/>
    <w:rsid w:val="00CD49BB"/>
    <w:rsid w:val="00CD49E8"/>
    <w:rsid w:val="00CD5414"/>
    <w:rsid w:val="00CD5512"/>
    <w:rsid w:val="00CD551B"/>
    <w:rsid w:val="00CD6256"/>
    <w:rsid w:val="00CD643D"/>
    <w:rsid w:val="00CD64F1"/>
    <w:rsid w:val="00CD6E3D"/>
    <w:rsid w:val="00CD6F10"/>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467"/>
    <w:rsid w:val="00CE46E5"/>
    <w:rsid w:val="00CE485A"/>
    <w:rsid w:val="00CE4A95"/>
    <w:rsid w:val="00CE505E"/>
    <w:rsid w:val="00CE5279"/>
    <w:rsid w:val="00CE57DE"/>
    <w:rsid w:val="00CE592B"/>
    <w:rsid w:val="00CE594D"/>
    <w:rsid w:val="00CE5A78"/>
    <w:rsid w:val="00CE5C14"/>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02A"/>
    <w:rsid w:val="00CF077D"/>
    <w:rsid w:val="00CF0ABE"/>
    <w:rsid w:val="00CF0BD3"/>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3CF"/>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2B90"/>
    <w:rsid w:val="00D03102"/>
    <w:rsid w:val="00D03684"/>
    <w:rsid w:val="00D03727"/>
    <w:rsid w:val="00D03740"/>
    <w:rsid w:val="00D0378A"/>
    <w:rsid w:val="00D03F83"/>
    <w:rsid w:val="00D04E9D"/>
    <w:rsid w:val="00D05132"/>
    <w:rsid w:val="00D05604"/>
    <w:rsid w:val="00D05723"/>
    <w:rsid w:val="00D0575A"/>
    <w:rsid w:val="00D059B0"/>
    <w:rsid w:val="00D05EA9"/>
    <w:rsid w:val="00D0674A"/>
    <w:rsid w:val="00D0692C"/>
    <w:rsid w:val="00D06A19"/>
    <w:rsid w:val="00D070E7"/>
    <w:rsid w:val="00D071F8"/>
    <w:rsid w:val="00D07252"/>
    <w:rsid w:val="00D074F4"/>
    <w:rsid w:val="00D07557"/>
    <w:rsid w:val="00D075AC"/>
    <w:rsid w:val="00D07C0A"/>
    <w:rsid w:val="00D07C2C"/>
    <w:rsid w:val="00D07CE1"/>
    <w:rsid w:val="00D07D46"/>
    <w:rsid w:val="00D1026A"/>
    <w:rsid w:val="00D10655"/>
    <w:rsid w:val="00D10665"/>
    <w:rsid w:val="00D107CF"/>
    <w:rsid w:val="00D10DB1"/>
    <w:rsid w:val="00D10E89"/>
    <w:rsid w:val="00D10FD5"/>
    <w:rsid w:val="00D11367"/>
    <w:rsid w:val="00D11B0B"/>
    <w:rsid w:val="00D11FE4"/>
    <w:rsid w:val="00D12012"/>
    <w:rsid w:val="00D12293"/>
    <w:rsid w:val="00D129BA"/>
    <w:rsid w:val="00D12FC4"/>
    <w:rsid w:val="00D13008"/>
    <w:rsid w:val="00D13C4F"/>
    <w:rsid w:val="00D13CF2"/>
    <w:rsid w:val="00D13E09"/>
    <w:rsid w:val="00D14236"/>
    <w:rsid w:val="00D1452D"/>
    <w:rsid w:val="00D14553"/>
    <w:rsid w:val="00D146CB"/>
    <w:rsid w:val="00D14791"/>
    <w:rsid w:val="00D14853"/>
    <w:rsid w:val="00D14DB1"/>
    <w:rsid w:val="00D14E69"/>
    <w:rsid w:val="00D14FCD"/>
    <w:rsid w:val="00D15182"/>
    <w:rsid w:val="00D15C5C"/>
    <w:rsid w:val="00D15F43"/>
    <w:rsid w:val="00D16543"/>
    <w:rsid w:val="00D168B1"/>
    <w:rsid w:val="00D16AB3"/>
    <w:rsid w:val="00D16B9D"/>
    <w:rsid w:val="00D16E64"/>
    <w:rsid w:val="00D16E87"/>
    <w:rsid w:val="00D16FDA"/>
    <w:rsid w:val="00D17B76"/>
    <w:rsid w:val="00D17BEA"/>
    <w:rsid w:val="00D17DB8"/>
    <w:rsid w:val="00D17F4C"/>
    <w:rsid w:val="00D20519"/>
    <w:rsid w:val="00D206E4"/>
    <w:rsid w:val="00D20B8B"/>
    <w:rsid w:val="00D20D98"/>
    <w:rsid w:val="00D20F11"/>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3B2"/>
    <w:rsid w:val="00D26853"/>
    <w:rsid w:val="00D2685C"/>
    <w:rsid w:val="00D26A3B"/>
    <w:rsid w:val="00D26D09"/>
    <w:rsid w:val="00D27010"/>
    <w:rsid w:val="00D2714B"/>
    <w:rsid w:val="00D278A2"/>
    <w:rsid w:val="00D27B47"/>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E94"/>
    <w:rsid w:val="00D32FE2"/>
    <w:rsid w:val="00D3323C"/>
    <w:rsid w:val="00D33456"/>
    <w:rsid w:val="00D33512"/>
    <w:rsid w:val="00D336EE"/>
    <w:rsid w:val="00D3388F"/>
    <w:rsid w:val="00D3396F"/>
    <w:rsid w:val="00D33B05"/>
    <w:rsid w:val="00D33B7E"/>
    <w:rsid w:val="00D33CCB"/>
    <w:rsid w:val="00D33D26"/>
    <w:rsid w:val="00D33D4D"/>
    <w:rsid w:val="00D3432F"/>
    <w:rsid w:val="00D34828"/>
    <w:rsid w:val="00D34982"/>
    <w:rsid w:val="00D34A0B"/>
    <w:rsid w:val="00D34AFE"/>
    <w:rsid w:val="00D34BE2"/>
    <w:rsid w:val="00D34DC0"/>
    <w:rsid w:val="00D34E2C"/>
    <w:rsid w:val="00D34EA6"/>
    <w:rsid w:val="00D356AF"/>
    <w:rsid w:val="00D3578F"/>
    <w:rsid w:val="00D3599E"/>
    <w:rsid w:val="00D36234"/>
    <w:rsid w:val="00D36371"/>
    <w:rsid w:val="00D3638C"/>
    <w:rsid w:val="00D36C49"/>
    <w:rsid w:val="00D36EEC"/>
    <w:rsid w:val="00D37401"/>
    <w:rsid w:val="00D37F00"/>
    <w:rsid w:val="00D4024D"/>
    <w:rsid w:val="00D403CF"/>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9CE"/>
    <w:rsid w:val="00D45DCB"/>
    <w:rsid w:val="00D45DF3"/>
    <w:rsid w:val="00D46174"/>
    <w:rsid w:val="00D461FC"/>
    <w:rsid w:val="00D46436"/>
    <w:rsid w:val="00D4679A"/>
    <w:rsid w:val="00D469D5"/>
    <w:rsid w:val="00D469E9"/>
    <w:rsid w:val="00D46CBF"/>
    <w:rsid w:val="00D46D9F"/>
    <w:rsid w:val="00D47481"/>
    <w:rsid w:val="00D4796C"/>
    <w:rsid w:val="00D47A4F"/>
    <w:rsid w:val="00D47DD0"/>
    <w:rsid w:val="00D47FC8"/>
    <w:rsid w:val="00D5010A"/>
    <w:rsid w:val="00D50183"/>
    <w:rsid w:val="00D5028A"/>
    <w:rsid w:val="00D50643"/>
    <w:rsid w:val="00D5086E"/>
    <w:rsid w:val="00D50A49"/>
    <w:rsid w:val="00D50B74"/>
    <w:rsid w:val="00D50CA9"/>
    <w:rsid w:val="00D50E8C"/>
    <w:rsid w:val="00D51038"/>
    <w:rsid w:val="00D513F9"/>
    <w:rsid w:val="00D5140C"/>
    <w:rsid w:val="00D51523"/>
    <w:rsid w:val="00D515C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E1D"/>
    <w:rsid w:val="00D53FB4"/>
    <w:rsid w:val="00D54140"/>
    <w:rsid w:val="00D542BB"/>
    <w:rsid w:val="00D5499B"/>
    <w:rsid w:val="00D54C5C"/>
    <w:rsid w:val="00D54E95"/>
    <w:rsid w:val="00D5504C"/>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6B6"/>
    <w:rsid w:val="00D577D1"/>
    <w:rsid w:val="00D5786A"/>
    <w:rsid w:val="00D60086"/>
    <w:rsid w:val="00D6045D"/>
    <w:rsid w:val="00D60878"/>
    <w:rsid w:val="00D60AAE"/>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AEE"/>
    <w:rsid w:val="00D63B75"/>
    <w:rsid w:val="00D645BE"/>
    <w:rsid w:val="00D645CD"/>
    <w:rsid w:val="00D64B8C"/>
    <w:rsid w:val="00D64F65"/>
    <w:rsid w:val="00D65298"/>
    <w:rsid w:val="00D659B1"/>
    <w:rsid w:val="00D66103"/>
    <w:rsid w:val="00D66830"/>
    <w:rsid w:val="00D66BD9"/>
    <w:rsid w:val="00D66E18"/>
    <w:rsid w:val="00D6734D"/>
    <w:rsid w:val="00D67360"/>
    <w:rsid w:val="00D6738D"/>
    <w:rsid w:val="00D6748F"/>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720"/>
    <w:rsid w:val="00D73EBB"/>
    <w:rsid w:val="00D74010"/>
    <w:rsid w:val="00D74184"/>
    <w:rsid w:val="00D7451E"/>
    <w:rsid w:val="00D74DB4"/>
    <w:rsid w:val="00D751FB"/>
    <w:rsid w:val="00D75327"/>
    <w:rsid w:val="00D754D6"/>
    <w:rsid w:val="00D75D32"/>
    <w:rsid w:val="00D760E2"/>
    <w:rsid w:val="00D761AA"/>
    <w:rsid w:val="00D76BA4"/>
    <w:rsid w:val="00D76D7B"/>
    <w:rsid w:val="00D76EFB"/>
    <w:rsid w:val="00D76FAE"/>
    <w:rsid w:val="00D77644"/>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2E"/>
    <w:rsid w:val="00D82663"/>
    <w:rsid w:val="00D82915"/>
    <w:rsid w:val="00D82B77"/>
    <w:rsid w:val="00D82C35"/>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21A"/>
    <w:rsid w:val="00D86D0E"/>
    <w:rsid w:val="00D86E3E"/>
    <w:rsid w:val="00D8711C"/>
    <w:rsid w:val="00D87175"/>
    <w:rsid w:val="00D874FE"/>
    <w:rsid w:val="00D8790D"/>
    <w:rsid w:val="00D87ABF"/>
    <w:rsid w:val="00D87B11"/>
    <w:rsid w:val="00D903C3"/>
    <w:rsid w:val="00D90489"/>
    <w:rsid w:val="00D9068E"/>
    <w:rsid w:val="00D90CD3"/>
    <w:rsid w:val="00D91604"/>
    <w:rsid w:val="00D91666"/>
    <w:rsid w:val="00D919E6"/>
    <w:rsid w:val="00D91BE1"/>
    <w:rsid w:val="00D92689"/>
    <w:rsid w:val="00D92C29"/>
    <w:rsid w:val="00D93015"/>
    <w:rsid w:val="00D931CC"/>
    <w:rsid w:val="00D93238"/>
    <w:rsid w:val="00D932C2"/>
    <w:rsid w:val="00D936E2"/>
    <w:rsid w:val="00D937BC"/>
    <w:rsid w:val="00D93BD6"/>
    <w:rsid w:val="00D93DC2"/>
    <w:rsid w:val="00D93E6B"/>
    <w:rsid w:val="00D93FBA"/>
    <w:rsid w:val="00D9425A"/>
    <w:rsid w:val="00D94995"/>
    <w:rsid w:val="00D949F3"/>
    <w:rsid w:val="00D94F98"/>
    <w:rsid w:val="00D95104"/>
    <w:rsid w:val="00D9549A"/>
    <w:rsid w:val="00D95600"/>
    <w:rsid w:val="00D957AE"/>
    <w:rsid w:val="00D95D4C"/>
    <w:rsid w:val="00D96273"/>
    <w:rsid w:val="00D9644F"/>
    <w:rsid w:val="00D9648C"/>
    <w:rsid w:val="00D966DC"/>
    <w:rsid w:val="00D9683C"/>
    <w:rsid w:val="00D96A9D"/>
    <w:rsid w:val="00D96C37"/>
    <w:rsid w:val="00D96CF7"/>
    <w:rsid w:val="00D96FA5"/>
    <w:rsid w:val="00D9703F"/>
    <w:rsid w:val="00D97083"/>
    <w:rsid w:val="00D97099"/>
    <w:rsid w:val="00D97678"/>
    <w:rsid w:val="00D977DA"/>
    <w:rsid w:val="00D97884"/>
    <w:rsid w:val="00D97EC9"/>
    <w:rsid w:val="00DA0A7F"/>
    <w:rsid w:val="00DA0AC8"/>
    <w:rsid w:val="00DA10C4"/>
    <w:rsid w:val="00DA141E"/>
    <w:rsid w:val="00DA180D"/>
    <w:rsid w:val="00DA1C30"/>
    <w:rsid w:val="00DA1C31"/>
    <w:rsid w:val="00DA20BC"/>
    <w:rsid w:val="00DA23FD"/>
    <w:rsid w:val="00DA2ED7"/>
    <w:rsid w:val="00DA2F5F"/>
    <w:rsid w:val="00DA3D98"/>
    <w:rsid w:val="00DA3E7A"/>
    <w:rsid w:val="00DA3F83"/>
    <w:rsid w:val="00DA430C"/>
    <w:rsid w:val="00DA4482"/>
    <w:rsid w:val="00DA4633"/>
    <w:rsid w:val="00DA4A1A"/>
    <w:rsid w:val="00DA4DCC"/>
    <w:rsid w:val="00DA5216"/>
    <w:rsid w:val="00DA54F5"/>
    <w:rsid w:val="00DA5529"/>
    <w:rsid w:val="00DA5583"/>
    <w:rsid w:val="00DA55E5"/>
    <w:rsid w:val="00DA5625"/>
    <w:rsid w:val="00DA5A87"/>
    <w:rsid w:val="00DA5E00"/>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8BB"/>
    <w:rsid w:val="00DB0D88"/>
    <w:rsid w:val="00DB11F8"/>
    <w:rsid w:val="00DB120C"/>
    <w:rsid w:val="00DB155B"/>
    <w:rsid w:val="00DB174D"/>
    <w:rsid w:val="00DB18D5"/>
    <w:rsid w:val="00DB18F8"/>
    <w:rsid w:val="00DB1E08"/>
    <w:rsid w:val="00DB1F09"/>
    <w:rsid w:val="00DB1F2A"/>
    <w:rsid w:val="00DB1F65"/>
    <w:rsid w:val="00DB1FB2"/>
    <w:rsid w:val="00DB21A9"/>
    <w:rsid w:val="00DB22DC"/>
    <w:rsid w:val="00DB2306"/>
    <w:rsid w:val="00DB2311"/>
    <w:rsid w:val="00DB2363"/>
    <w:rsid w:val="00DB255D"/>
    <w:rsid w:val="00DB25FA"/>
    <w:rsid w:val="00DB297F"/>
    <w:rsid w:val="00DB29FE"/>
    <w:rsid w:val="00DB2CF7"/>
    <w:rsid w:val="00DB3153"/>
    <w:rsid w:val="00DB317A"/>
    <w:rsid w:val="00DB3636"/>
    <w:rsid w:val="00DB36C5"/>
    <w:rsid w:val="00DB3B82"/>
    <w:rsid w:val="00DB4310"/>
    <w:rsid w:val="00DB485D"/>
    <w:rsid w:val="00DB4D3C"/>
    <w:rsid w:val="00DB530A"/>
    <w:rsid w:val="00DB5473"/>
    <w:rsid w:val="00DB56CF"/>
    <w:rsid w:val="00DB573E"/>
    <w:rsid w:val="00DB582B"/>
    <w:rsid w:val="00DB5DED"/>
    <w:rsid w:val="00DB63D0"/>
    <w:rsid w:val="00DB691A"/>
    <w:rsid w:val="00DB6C80"/>
    <w:rsid w:val="00DB6CB4"/>
    <w:rsid w:val="00DB7399"/>
    <w:rsid w:val="00DB7F1E"/>
    <w:rsid w:val="00DB7FC1"/>
    <w:rsid w:val="00DC01E5"/>
    <w:rsid w:val="00DC020F"/>
    <w:rsid w:val="00DC0323"/>
    <w:rsid w:val="00DC0346"/>
    <w:rsid w:val="00DC04AC"/>
    <w:rsid w:val="00DC0CED"/>
    <w:rsid w:val="00DC1050"/>
    <w:rsid w:val="00DC1260"/>
    <w:rsid w:val="00DC1327"/>
    <w:rsid w:val="00DC1350"/>
    <w:rsid w:val="00DC144A"/>
    <w:rsid w:val="00DC18FB"/>
    <w:rsid w:val="00DC25A6"/>
    <w:rsid w:val="00DC285F"/>
    <w:rsid w:val="00DC2D23"/>
    <w:rsid w:val="00DC3237"/>
    <w:rsid w:val="00DC326C"/>
    <w:rsid w:val="00DC3480"/>
    <w:rsid w:val="00DC3811"/>
    <w:rsid w:val="00DC414A"/>
    <w:rsid w:val="00DC41A4"/>
    <w:rsid w:val="00DC41C3"/>
    <w:rsid w:val="00DC42C0"/>
    <w:rsid w:val="00DC456A"/>
    <w:rsid w:val="00DC460D"/>
    <w:rsid w:val="00DC4948"/>
    <w:rsid w:val="00DC4CC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B04"/>
    <w:rsid w:val="00DD0C70"/>
    <w:rsid w:val="00DD0CDC"/>
    <w:rsid w:val="00DD0F2F"/>
    <w:rsid w:val="00DD12C9"/>
    <w:rsid w:val="00DD13CC"/>
    <w:rsid w:val="00DD143D"/>
    <w:rsid w:val="00DD1B6A"/>
    <w:rsid w:val="00DD1D24"/>
    <w:rsid w:val="00DD1FDC"/>
    <w:rsid w:val="00DD2025"/>
    <w:rsid w:val="00DD22EA"/>
    <w:rsid w:val="00DD23A0"/>
    <w:rsid w:val="00DD2557"/>
    <w:rsid w:val="00DD26AC"/>
    <w:rsid w:val="00DD2B1B"/>
    <w:rsid w:val="00DD2EFB"/>
    <w:rsid w:val="00DD301D"/>
    <w:rsid w:val="00DD34A1"/>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22C"/>
    <w:rsid w:val="00DD7619"/>
    <w:rsid w:val="00DD7972"/>
    <w:rsid w:val="00DD7A76"/>
    <w:rsid w:val="00DD7B1B"/>
    <w:rsid w:val="00DE09F7"/>
    <w:rsid w:val="00DE0BC4"/>
    <w:rsid w:val="00DE0C83"/>
    <w:rsid w:val="00DE0C8E"/>
    <w:rsid w:val="00DE0E59"/>
    <w:rsid w:val="00DE0F66"/>
    <w:rsid w:val="00DE0F6C"/>
    <w:rsid w:val="00DE11A5"/>
    <w:rsid w:val="00DE17F2"/>
    <w:rsid w:val="00DE1BB0"/>
    <w:rsid w:val="00DE219B"/>
    <w:rsid w:val="00DE27B4"/>
    <w:rsid w:val="00DE3210"/>
    <w:rsid w:val="00DE33BD"/>
    <w:rsid w:val="00DE34C9"/>
    <w:rsid w:val="00DE3A4A"/>
    <w:rsid w:val="00DE3E67"/>
    <w:rsid w:val="00DE401B"/>
    <w:rsid w:val="00DE415B"/>
    <w:rsid w:val="00DE4638"/>
    <w:rsid w:val="00DE48EF"/>
    <w:rsid w:val="00DE4B50"/>
    <w:rsid w:val="00DE52E3"/>
    <w:rsid w:val="00DE58AA"/>
    <w:rsid w:val="00DE5DEB"/>
    <w:rsid w:val="00DE6167"/>
    <w:rsid w:val="00DE65BA"/>
    <w:rsid w:val="00DE676C"/>
    <w:rsid w:val="00DE6942"/>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313"/>
    <w:rsid w:val="00DF2AB2"/>
    <w:rsid w:val="00DF2C4C"/>
    <w:rsid w:val="00DF2D4A"/>
    <w:rsid w:val="00DF2F1A"/>
    <w:rsid w:val="00DF386F"/>
    <w:rsid w:val="00DF3892"/>
    <w:rsid w:val="00DF447B"/>
    <w:rsid w:val="00DF4572"/>
    <w:rsid w:val="00DF45A4"/>
    <w:rsid w:val="00DF4658"/>
    <w:rsid w:val="00DF47EC"/>
    <w:rsid w:val="00DF4CA9"/>
    <w:rsid w:val="00DF530E"/>
    <w:rsid w:val="00DF5502"/>
    <w:rsid w:val="00DF5547"/>
    <w:rsid w:val="00DF57AC"/>
    <w:rsid w:val="00DF5833"/>
    <w:rsid w:val="00DF5CE2"/>
    <w:rsid w:val="00DF5CF3"/>
    <w:rsid w:val="00DF5D78"/>
    <w:rsid w:val="00DF642E"/>
    <w:rsid w:val="00DF64AC"/>
    <w:rsid w:val="00DF68EB"/>
    <w:rsid w:val="00DF6C8B"/>
    <w:rsid w:val="00DF6F17"/>
    <w:rsid w:val="00DF718E"/>
    <w:rsid w:val="00DF741F"/>
    <w:rsid w:val="00DF7560"/>
    <w:rsid w:val="00DF77BB"/>
    <w:rsid w:val="00DF78FA"/>
    <w:rsid w:val="00DF7B7D"/>
    <w:rsid w:val="00DF7BAC"/>
    <w:rsid w:val="00DF7DF3"/>
    <w:rsid w:val="00DF7F66"/>
    <w:rsid w:val="00E000C2"/>
    <w:rsid w:val="00E002F1"/>
    <w:rsid w:val="00E00549"/>
    <w:rsid w:val="00E00653"/>
    <w:rsid w:val="00E0082C"/>
    <w:rsid w:val="00E009C5"/>
    <w:rsid w:val="00E011D1"/>
    <w:rsid w:val="00E01DAA"/>
    <w:rsid w:val="00E0217C"/>
    <w:rsid w:val="00E023E5"/>
    <w:rsid w:val="00E02401"/>
    <w:rsid w:val="00E02432"/>
    <w:rsid w:val="00E0256C"/>
    <w:rsid w:val="00E02AF0"/>
    <w:rsid w:val="00E02B9E"/>
    <w:rsid w:val="00E02C19"/>
    <w:rsid w:val="00E030B0"/>
    <w:rsid w:val="00E031F6"/>
    <w:rsid w:val="00E03325"/>
    <w:rsid w:val="00E03472"/>
    <w:rsid w:val="00E0370B"/>
    <w:rsid w:val="00E04022"/>
    <w:rsid w:val="00E042B0"/>
    <w:rsid w:val="00E0446A"/>
    <w:rsid w:val="00E045D2"/>
    <w:rsid w:val="00E045F0"/>
    <w:rsid w:val="00E04A41"/>
    <w:rsid w:val="00E0560D"/>
    <w:rsid w:val="00E05825"/>
    <w:rsid w:val="00E05CF6"/>
    <w:rsid w:val="00E069B7"/>
    <w:rsid w:val="00E06C70"/>
    <w:rsid w:val="00E06D43"/>
    <w:rsid w:val="00E07100"/>
    <w:rsid w:val="00E0728F"/>
    <w:rsid w:val="00E0755C"/>
    <w:rsid w:val="00E075A0"/>
    <w:rsid w:val="00E078D4"/>
    <w:rsid w:val="00E07C57"/>
    <w:rsid w:val="00E07F9B"/>
    <w:rsid w:val="00E10099"/>
    <w:rsid w:val="00E1019A"/>
    <w:rsid w:val="00E1085C"/>
    <w:rsid w:val="00E10DAE"/>
    <w:rsid w:val="00E11970"/>
    <w:rsid w:val="00E11FC2"/>
    <w:rsid w:val="00E12235"/>
    <w:rsid w:val="00E12F37"/>
    <w:rsid w:val="00E12F63"/>
    <w:rsid w:val="00E138A6"/>
    <w:rsid w:val="00E13B19"/>
    <w:rsid w:val="00E13C3F"/>
    <w:rsid w:val="00E13DB6"/>
    <w:rsid w:val="00E145C0"/>
    <w:rsid w:val="00E146EB"/>
    <w:rsid w:val="00E14A7E"/>
    <w:rsid w:val="00E1503A"/>
    <w:rsid w:val="00E15108"/>
    <w:rsid w:val="00E151E1"/>
    <w:rsid w:val="00E15791"/>
    <w:rsid w:val="00E15D4A"/>
    <w:rsid w:val="00E1637E"/>
    <w:rsid w:val="00E16684"/>
    <w:rsid w:val="00E16850"/>
    <w:rsid w:val="00E16B10"/>
    <w:rsid w:val="00E16C42"/>
    <w:rsid w:val="00E175BC"/>
    <w:rsid w:val="00E17619"/>
    <w:rsid w:val="00E17805"/>
    <w:rsid w:val="00E20097"/>
    <w:rsid w:val="00E2032F"/>
    <w:rsid w:val="00E20639"/>
    <w:rsid w:val="00E20F79"/>
    <w:rsid w:val="00E211EA"/>
    <w:rsid w:val="00E21277"/>
    <w:rsid w:val="00E21278"/>
    <w:rsid w:val="00E2150D"/>
    <w:rsid w:val="00E22CCD"/>
    <w:rsid w:val="00E22D67"/>
    <w:rsid w:val="00E22DD0"/>
    <w:rsid w:val="00E22EFF"/>
    <w:rsid w:val="00E23583"/>
    <w:rsid w:val="00E23A11"/>
    <w:rsid w:val="00E23E42"/>
    <w:rsid w:val="00E23FB7"/>
    <w:rsid w:val="00E24640"/>
    <w:rsid w:val="00E24703"/>
    <w:rsid w:val="00E247AF"/>
    <w:rsid w:val="00E24909"/>
    <w:rsid w:val="00E24A27"/>
    <w:rsid w:val="00E24C8E"/>
    <w:rsid w:val="00E2508C"/>
    <w:rsid w:val="00E25647"/>
    <w:rsid w:val="00E2573A"/>
    <w:rsid w:val="00E2588F"/>
    <w:rsid w:val="00E25F89"/>
    <w:rsid w:val="00E26268"/>
    <w:rsid w:val="00E26698"/>
    <w:rsid w:val="00E267E6"/>
    <w:rsid w:val="00E269FF"/>
    <w:rsid w:val="00E270A7"/>
    <w:rsid w:val="00E27104"/>
    <w:rsid w:val="00E27D6A"/>
    <w:rsid w:val="00E27FCD"/>
    <w:rsid w:val="00E30249"/>
    <w:rsid w:val="00E303C3"/>
    <w:rsid w:val="00E305FE"/>
    <w:rsid w:val="00E30CC0"/>
    <w:rsid w:val="00E30F44"/>
    <w:rsid w:val="00E31F74"/>
    <w:rsid w:val="00E31FC5"/>
    <w:rsid w:val="00E31FE7"/>
    <w:rsid w:val="00E323D3"/>
    <w:rsid w:val="00E329CF"/>
    <w:rsid w:val="00E32A9F"/>
    <w:rsid w:val="00E32AA0"/>
    <w:rsid w:val="00E32D62"/>
    <w:rsid w:val="00E33507"/>
    <w:rsid w:val="00E33545"/>
    <w:rsid w:val="00E339DC"/>
    <w:rsid w:val="00E33B6B"/>
    <w:rsid w:val="00E33E15"/>
    <w:rsid w:val="00E3403E"/>
    <w:rsid w:val="00E34295"/>
    <w:rsid w:val="00E3434D"/>
    <w:rsid w:val="00E347C9"/>
    <w:rsid w:val="00E3492F"/>
    <w:rsid w:val="00E34E32"/>
    <w:rsid w:val="00E34E3C"/>
    <w:rsid w:val="00E34EFC"/>
    <w:rsid w:val="00E360E6"/>
    <w:rsid w:val="00E361B3"/>
    <w:rsid w:val="00E361B8"/>
    <w:rsid w:val="00E3640B"/>
    <w:rsid w:val="00E3675F"/>
    <w:rsid w:val="00E3691D"/>
    <w:rsid w:val="00E36A1B"/>
    <w:rsid w:val="00E36D17"/>
    <w:rsid w:val="00E37084"/>
    <w:rsid w:val="00E371A9"/>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2EF2"/>
    <w:rsid w:val="00E43084"/>
    <w:rsid w:val="00E43D02"/>
    <w:rsid w:val="00E43F37"/>
    <w:rsid w:val="00E44028"/>
    <w:rsid w:val="00E4422E"/>
    <w:rsid w:val="00E4426E"/>
    <w:rsid w:val="00E446EF"/>
    <w:rsid w:val="00E44BB6"/>
    <w:rsid w:val="00E450ED"/>
    <w:rsid w:val="00E453B1"/>
    <w:rsid w:val="00E4578B"/>
    <w:rsid w:val="00E458FD"/>
    <w:rsid w:val="00E459A6"/>
    <w:rsid w:val="00E45E71"/>
    <w:rsid w:val="00E4614F"/>
    <w:rsid w:val="00E463AF"/>
    <w:rsid w:val="00E46541"/>
    <w:rsid w:val="00E46BB0"/>
    <w:rsid w:val="00E46C1F"/>
    <w:rsid w:val="00E46CFF"/>
    <w:rsid w:val="00E46D49"/>
    <w:rsid w:val="00E47188"/>
    <w:rsid w:val="00E4761A"/>
    <w:rsid w:val="00E47797"/>
    <w:rsid w:val="00E4791B"/>
    <w:rsid w:val="00E47975"/>
    <w:rsid w:val="00E47AAA"/>
    <w:rsid w:val="00E47AE4"/>
    <w:rsid w:val="00E47E31"/>
    <w:rsid w:val="00E47E45"/>
    <w:rsid w:val="00E50390"/>
    <w:rsid w:val="00E50599"/>
    <w:rsid w:val="00E507F0"/>
    <w:rsid w:val="00E50AC6"/>
    <w:rsid w:val="00E50F9F"/>
    <w:rsid w:val="00E51B74"/>
    <w:rsid w:val="00E51C05"/>
    <w:rsid w:val="00E51DDD"/>
    <w:rsid w:val="00E51FDD"/>
    <w:rsid w:val="00E52435"/>
    <w:rsid w:val="00E52439"/>
    <w:rsid w:val="00E52501"/>
    <w:rsid w:val="00E525A7"/>
    <w:rsid w:val="00E5276B"/>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2CA"/>
    <w:rsid w:val="00E55837"/>
    <w:rsid w:val="00E5587F"/>
    <w:rsid w:val="00E558C2"/>
    <w:rsid w:val="00E5592B"/>
    <w:rsid w:val="00E56468"/>
    <w:rsid w:val="00E56CC7"/>
    <w:rsid w:val="00E56CDB"/>
    <w:rsid w:val="00E56F04"/>
    <w:rsid w:val="00E56F49"/>
    <w:rsid w:val="00E5722D"/>
    <w:rsid w:val="00E5733D"/>
    <w:rsid w:val="00E574CE"/>
    <w:rsid w:val="00E601FB"/>
    <w:rsid w:val="00E6055B"/>
    <w:rsid w:val="00E6074C"/>
    <w:rsid w:val="00E60AB2"/>
    <w:rsid w:val="00E60DFF"/>
    <w:rsid w:val="00E617CE"/>
    <w:rsid w:val="00E618CF"/>
    <w:rsid w:val="00E61AC3"/>
    <w:rsid w:val="00E61CC0"/>
    <w:rsid w:val="00E62377"/>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580"/>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1A"/>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11"/>
    <w:rsid w:val="00E77574"/>
    <w:rsid w:val="00E77848"/>
    <w:rsid w:val="00E77F4D"/>
    <w:rsid w:val="00E80484"/>
    <w:rsid w:val="00E80514"/>
    <w:rsid w:val="00E80851"/>
    <w:rsid w:val="00E8085E"/>
    <w:rsid w:val="00E80A19"/>
    <w:rsid w:val="00E80DF4"/>
    <w:rsid w:val="00E80E5B"/>
    <w:rsid w:val="00E8152C"/>
    <w:rsid w:val="00E816C5"/>
    <w:rsid w:val="00E8172B"/>
    <w:rsid w:val="00E81743"/>
    <w:rsid w:val="00E8198F"/>
    <w:rsid w:val="00E819AA"/>
    <w:rsid w:val="00E819C7"/>
    <w:rsid w:val="00E81CE0"/>
    <w:rsid w:val="00E81E7C"/>
    <w:rsid w:val="00E8224D"/>
    <w:rsid w:val="00E826E0"/>
    <w:rsid w:val="00E82A6A"/>
    <w:rsid w:val="00E82AE0"/>
    <w:rsid w:val="00E82CAB"/>
    <w:rsid w:val="00E832E7"/>
    <w:rsid w:val="00E83332"/>
    <w:rsid w:val="00E8338A"/>
    <w:rsid w:val="00E8389B"/>
    <w:rsid w:val="00E83C79"/>
    <w:rsid w:val="00E83EB4"/>
    <w:rsid w:val="00E83FE8"/>
    <w:rsid w:val="00E8435D"/>
    <w:rsid w:val="00E84487"/>
    <w:rsid w:val="00E845AF"/>
    <w:rsid w:val="00E84875"/>
    <w:rsid w:val="00E848D1"/>
    <w:rsid w:val="00E85038"/>
    <w:rsid w:val="00E8519F"/>
    <w:rsid w:val="00E851CB"/>
    <w:rsid w:val="00E85817"/>
    <w:rsid w:val="00E85CC3"/>
    <w:rsid w:val="00E862C6"/>
    <w:rsid w:val="00E8644A"/>
    <w:rsid w:val="00E866C3"/>
    <w:rsid w:val="00E86B20"/>
    <w:rsid w:val="00E86BDB"/>
    <w:rsid w:val="00E87015"/>
    <w:rsid w:val="00E87822"/>
    <w:rsid w:val="00E87C44"/>
    <w:rsid w:val="00E87DA9"/>
    <w:rsid w:val="00E87DF6"/>
    <w:rsid w:val="00E87EE1"/>
    <w:rsid w:val="00E9023A"/>
    <w:rsid w:val="00E90279"/>
    <w:rsid w:val="00E902F1"/>
    <w:rsid w:val="00E90494"/>
    <w:rsid w:val="00E90635"/>
    <w:rsid w:val="00E9063F"/>
    <w:rsid w:val="00E906CB"/>
    <w:rsid w:val="00E909A1"/>
    <w:rsid w:val="00E90BFF"/>
    <w:rsid w:val="00E90D63"/>
    <w:rsid w:val="00E9128A"/>
    <w:rsid w:val="00E914C4"/>
    <w:rsid w:val="00E914CB"/>
    <w:rsid w:val="00E91E9F"/>
    <w:rsid w:val="00E91F04"/>
    <w:rsid w:val="00E91F35"/>
    <w:rsid w:val="00E92380"/>
    <w:rsid w:val="00E92435"/>
    <w:rsid w:val="00E9269B"/>
    <w:rsid w:val="00E9277D"/>
    <w:rsid w:val="00E92792"/>
    <w:rsid w:val="00E9339B"/>
    <w:rsid w:val="00E939AB"/>
    <w:rsid w:val="00E945D3"/>
    <w:rsid w:val="00E94768"/>
    <w:rsid w:val="00E94BDE"/>
    <w:rsid w:val="00E95BA6"/>
    <w:rsid w:val="00E962A6"/>
    <w:rsid w:val="00E96584"/>
    <w:rsid w:val="00E96755"/>
    <w:rsid w:val="00E97648"/>
    <w:rsid w:val="00E976B8"/>
    <w:rsid w:val="00E976F3"/>
    <w:rsid w:val="00E97823"/>
    <w:rsid w:val="00E97BA6"/>
    <w:rsid w:val="00E97D0D"/>
    <w:rsid w:val="00EA006B"/>
    <w:rsid w:val="00EA04BE"/>
    <w:rsid w:val="00EA0E4A"/>
    <w:rsid w:val="00EA10EF"/>
    <w:rsid w:val="00EA17D4"/>
    <w:rsid w:val="00EA1A54"/>
    <w:rsid w:val="00EA2226"/>
    <w:rsid w:val="00EA2558"/>
    <w:rsid w:val="00EA26FC"/>
    <w:rsid w:val="00EA2E0C"/>
    <w:rsid w:val="00EA359B"/>
    <w:rsid w:val="00EA3B5A"/>
    <w:rsid w:val="00EA3BB6"/>
    <w:rsid w:val="00EA3BCD"/>
    <w:rsid w:val="00EA3DEF"/>
    <w:rsid w:val="00EA3E42"/>
    <w:rsid w:val="00EA410E"/>
    <w:rsid w:val="00EA4513"/>
    <w:rsid w:val="00EA483B"/>
    <w:rsid w:val="00EA4C16"/>
    <w:rsid w:val="00EA4EF2"/>
    <w:rsid w:val="00EA4FD1"/>
    <w:rsid w:val="00EA53C2"/>
    <w:rsid w:val="00EA5509"/>
    <w:rsid w:val="00EA5510"/>
    <w:rsid w:val="00EA5695"/>
    <w:rsid w:val="00EA5A62"/>
    <w:rsid w:val="00EA5B0A"/>
    <w:rsid w:val="00EA5D89"/>
    <w:rsid w:val="00EA5DF8"/>
    <w:rsid w:val="00EA61E3"/>
    <w:rsid w:val="00EA634B"/>
    <w:rsid w:val="00EA6361"/>
    <w:rsid w:val="00EA6388"/>
    <w:rsid w:val="00EA65AD"/>
    <w:rsid w:val="00EA679B"/>
    <w:rsid w:val="00EA6D07"/>
    <w:rsid w:val="00EA6E51"/>
    <w:rsid w:val="00EA6EB5"/>
    <w:rsid w:val="00EA7446"/>
    <w:rsid w:val="00EA7FCF"/>
    <w:rsid w:val="00EB00E4"/>
    <w:rsid w:val="00EB03A1"/>
    <w:rsid w:val="00EB03E9"/>
    <w:rsid w:val="00EB06E4"/>
    <w:rsid w:val="00EB07CE"/>
    <w:rsid w:val="00EB0CA3"/>
    <w:rsid w:val="00EB0EE4"/>
    <w:rsid w:val="00EB104F"/>
    <w:rsid w:val="00EB1607"/>
    <w:rsid w:val="00EB16E6"/>
    <w:rsid w:val="00EB1779"/>
    <w:rsid w:val="00EB17BD"/>
    <w:rsid w:val="00EB1B27"/>
    <w:rsid w:val="00EB1CFE"/>
    <w:rsid w:val="00EB1DA8"/>
    <w:rsid w:val="00EB24C6"/>
    <w:rsid w:val="00EB2553"/>
    <w:rsid w:val="00EB2806"/>
    <w:rsid w:val="00EB2E61"/>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8E3"/>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0F45"/>
    <w:rsid w:val="00EC110F"/>
    <w:rsid w:val="00EC18F5"/>
    <w:rsid w:val="00EC1A3E"/>
    <w:rsid w:val="00EC29C1"/>
    <w:rsid w:val="00EC2A38"/>
    <w:rsid w:val="00EC2AC0"/>
    <w:rsid w:val="00EC2E2D"/>
    <w:rsid w:val="00EC3314"/>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6E3"/>
    <w:rsid w:val="00EC781D"/>
    <w:rsid w:val="00EC7877"/>
    <w:rsid w:val="00EC7DB6"/>
    <w:rsid w:val="00EC7EF9"/>
    <w:rsid w:val="00ED0309"/>
    <w:rsid w:val="00ED072D"/>
    <w:rsid w:val="00ED091F"/>
    <w:rsid w:val="00ED0A1E"/>
    <w:rsid w:val="00ED0ACF"/>
    <w:rsid w:val="00ED0B0C"/>
    <w:rsid w:val="00ED0BAC"/>
    <w:rsid w:val="00ED161B"/>
    <w:rsid w:val="00ED162F"/>
    <w:rsid w:val="00ED1733"/>
    <w:rsid w:val="00ED18DE"/>
    <w:rsid w:val="00ED1DCA"/>
    <w:rsid w:val="00ED1FBB"/>
    <w:rsid w:val="00ED278D"/>
    <w:rsid w:val="00ED2805"/>
    <w:rsid w:val="00ED2D59"/>
    <w:rsid w:val="00ED2E52"/>
    <w:rsid w:val="00ED3024"/>
    <w:rsid w:val="00ED30E1"/>
    <w:rsid w:val="00ED33BA"/>
    <w:rsid w:val="00ED34A2"/>
    <w:rsid w:val="00ED379A"/>
    <w:rsid w:val="00ED3A90"/>
    <w:rsid w:val="00ED3AA1"/>
    <w:rsid w:val="00ED3ABE"/>
    <w:rsid w:val="00ED3F41"/>
    <w:rsid w:val="00ED424C"/>
    <w:rsid w:val="00ED433E"/>
    <w:rsid w:val="00ED4490"/>
    <w:rsid w:val="00ED44E8"/>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2DE9"/>
    <w:rsid w:val="00EE3415"/>
    <w:rsid w:val="00EE35F2"/>
    <w:rsid w:val="00EE3A61"/>
    <w:rsid w:val="00EE3B34"/>
    <w:rsid w:val="00EE3C42"/>
    <w:rsid w:val="00EE3D4F"/>
    <w:rsid w:val="00EE47BF"/>
    <w:rsid w:val="00EE4B5E"/>
    <w:rsid w:val="00EE4D1B"/>
    <w:rsid w:val="00EE4DC9"/>
    <w:rsid w:val="00EE4EFE"/>
    <w:rsid w:val="00EE4F04"/>
    <w:rsid w:val="00EE4F57"/>
    <w:rsid w:val="00EE5304"/>
    <w:rsid w:val="00EE534D"/>
    <w:rsid w:val="00EE5560"/>
    <w:rsid w:val="00EE564C"/>
    <w:rsid w:val="00EE5823"/>
    <w:rsid w:val="00EE5EAD"/>
    <w:rsid w:val="00EE6B6F"/>
    <w:rsid w:val="00EE6E6F"/>
    <w:rsid w:val="00EE6F1E"/>
    <w:rsid w:val="00EE7929"/>
    <w:rsid w:val="00EE79D5"/>
    <w:rsid w:val="00EF00DE"/>
    <w:rsid w:val="00EF0348"/>
    <w:rsid w:val="00EF0948"/>
    <w:rsid w:val="00EF0F1F"/>
    <w:rsid w:val="00EF14AD"/>
    <w:rsid w:val="00EF18D8"/>
    <w:rsid w:val="00EF19D9"/>
    <w:rsid w:val="00EF1ACF"/>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5D8"/>
    <w:rsid w:val="00EF4689"/>
    <w:rsid w:val="00EF4CD6"/>
    <w:rsid w:val="00EF5129"/>
    <w:rsid w:val="00EF55A0"/>
    <w:rsid w:val="00EF5968"/>
    <w:rsid w:val="00EF5A60"/>
    <w:rsid w:val="00EF60B8"/>
    <w:rsid w:val="00EF63D1"/>
    <w:rsid w:val="00EF6513"/>
    <w:rsid w:val="00EF6683"/>
    <w:rsid w:val="00EF668B"/>
    <w:rsid w:val="00EF66F5"/>
    <w:rsid w:val="00EF6A93"/>
    <w:rsid w:val="00EF7002"/>
    <w:rsid w:val="00EF769B"/>
    <w:rsid w:val="00EF7B20"/>
    <w:rsid w:val="00EF7C4C"/>
    <w:rsid w:val="00EF7CE6"/>
    <w:rsid w:val="00F00244"/>
    <w:rsid w:val="00F003AA"/>
    <w:rsid w:val="00F003C8"/>
    <w:rsid w:val="00F006A5"/>
    <w:rsid w:val="00F00F08"/>
    <w:rsid w:val="00F00F53"/>
    <w:rsid w:val="00F0174F"/>
    <w:rsid w:val="00F021B9"/>
    <w:rsid w:val="00F0252F"/>
    <w:rsid w:val="00F027BA"/>
    <w:rsid w:val="00F027BB"/>
    <w:rsid w:val="00F02CB3"/>
    <w:rsid w:val="00F03079"/>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07E9D"/>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ABD"/>
    <w:rsid w:val="00F14B86"/>
    <w:rsid w:val="00F14C2B"/>
    <w:rsid w:val="00F14E6B"/>
    <w:rsid w:val="00F14ECA"/>
    <w:rsid w:val="00F14F85"/>
    <w:rsid w:val="00F15042"/>
    <w:rsid w:val="00F15206"/>
    <w:rsid w:val="00F15286"/>
    <w:rsid w:val="00F1546E"/>
    <w:rsid w:val="00F155CE"/>
    <w:rsid w:val="00F156D6"/>
    <w:rsid w:val="00F15BC1"/>
    <w:rsid w:val="00F16070"/>
    <w:rsid w:val="00F1623D"/>
    <w:rsid w:val="00F16442"/>
    <w:rsid w:val="00F168BA"/>
    <w:rsid w:val="00F1735F"/>
    <w:rsid w:val="00F1751C"/>
    <w:rsid w:val="00F176D5"/>
    <w:rsid w:val="00F1778C"/>
    <w:rsid w:val="00F1779A"/>
    <w:rsid w:val="00F17888"/>
    <w:rsid w:val="00F17EAE"/>
    <w:rsid w:val="00F17EB0"/>
    <w:rsid w:val="00F202AC"/>
    <w:rsid w:val="00F203B0"/>
    <w:rsid w:val="00F204E8"/>
    <w:rsid w:val="00F20703"/>
    <w:rsid w:val="00F20718"/>
    <w:rsid w:val="00F207B0"/>
    <w:rsid w:val="00F20B5E"/>
    <w:rsid w:val="00F20C06"/>
    <w:rsid w:val="00F20EC9"/>
    <w:rsid w:val="00F20EFB"/>
    <w:rsid w:val="00F20F30"/>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D53"/>
    <w:rsid w:val="00F27E46"/>
    <w:rsid w:val="00F301C2"/>
    <w:rsid w:val="00F301F8"/>
    <w:rsid w:val="00F3023C"/>
    <w:rsid w:val="00F302E1"/>
    <w:rsid w:val="00F302F9"/>
    <w:rsid w:val="00F3035B"/>
    <w:rsid w:val="00F30627"/>
    <w:rsid w:val="00F30874"/>
    <w:rsid w:val="00F30A9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B61"/>
    <w:rsid w:val="00F35B62"/>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04F"/>
    <w:rsid w:val="00F41631"/>
    <w:rsid w:val="00F419E9"/>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4B4"/>
    <w:rsid w:val="00F45B1E"/>
    <w:rsid w:val="00F45E27"/>
    <w:rsid w:val="00F4610D"/>
    <w:rsid w:val="00F4669A"/>
    <w:rsid w:val="00F466AF"/>
    <w:rsid w:val="00F4675C"/>
    <w:rsid w:val="00F468ED"/>
    <w:rsid w:val="00F469F3"/>
    <w:rsid w:val="00F46A8A"/>
    <w:rsid w:val="00F46B03"/>
    <w:rsid w:val="00F46B56"/>
    <w:rsid w:val="00F46B7F"/>
    <w:rsid w:val="00F46EBA"/>
    <w:rsid w:val="00F470B9"/>
    <w:rsid w:val="00F47498"/>
    <w:rsid w:val="00F507A2"/>
    <w:rsid w:val="00F50CEA"/>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49A"/>
    <w:rsid w:val="00F575A9"/>
    <w:rsid w:val="00F5782B"/>
    <w:rsid w:val="00F57A3D"/>
    <w:rsid w:val="00F57AE7"/>
    <w:rsid w:val="00F6053E"/>
    <w:rsid w:val="00F605E1"/>
    <w:rsid w:val="00F6080F"/>
    <w:rsid w:val="00F60BE9"/>
    <w:rsid w:val="00F60EBD"/>
    <w:rsid w:val="00F61183"/>
    <w:rsid w:val="00F6164E"/>
    <w:rsid w:val="00F61A75"/>
    <w:rsid w:val="00F61D0F"/>
    <w:rsid w:val="00F61FD8"/>
    <w:rsid w:val="00F621D9"/>
    <w:rsid w:val="00F62235"/>
    <w:rsid w:val="00F623B7"/>
    <w:rsid w:val="00F624BA"/>
    <w:rsid w:val="00F624E6"/>
    <w:rsid w:val="00F62646"/>
    <w:rsid w:val="00F62B00"/>
    <w:rsid w:val="00F62B0A"/>
    <w:rsid w:val="00F62C43"/>
    <w:rsid w:val="00F62D85"/>
    <w:rsid w:val="00F62DBF"/>
    <w:rsid w:val="00F62E73"/>
    <w:rsid w:val="00F63D37"/>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26"/>
    <w:rsid w:val="00F66F82"/>
    <w:rsid w:val="00F67410"/>
    <w:rsid w:val="00F674CA"/>
    <w:rsid w:val="00F674F9"/>
    <w:rsid w:val="00F67559"/>
    <w:rsid w:val="00F6783E"/>
    <w:rsid w:val="00F679EE"/>
    <w:rsid w:val="00F67A34"/>
    <w:rsid w:val="00F67A89"/>
    <w:rsid w:val="00F67D11"/>
    <w:rsid w:val="00F70559"/>
    <w:rsid w:val="00F70DBE"/>
    <w:rsid w:val="00F70E57"/>
    <w:rsid w:val="00F71124"/>
    <w:rsid w:val="00F7135D"/>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6C8"/>
    <w:rsid w:val="00F7787A"/>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BE1"/>
    <w:rsid w:val="00F85D62"/>
    <w:rsid w:val="00F85DEE"/>
    <w:rsid w:val="00F86378"/>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BF5"/>
    <w:rsid w:val="00F91D7F"/>
    <w:rsid w:val="00F920B5"/>
    <w:rsid w:val="00F9221F"/>
    <w:rsid w:val="00F92271"/>
    <w:rsid w:val="00F92275"/>
    <w:rsid w:val="00F922C9"/>
    <w:rsid w:val="00F9244A"/>
    <w:rsid w:val="00F924FC"/>
    <w:rsid w:val="00F92976"/>
    <w:rsid w:val="00F929BE"/>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4B42"/>
    <w:rsid w:val="00F950B5"/>
    <w:rsid w:val="00F9513F"/>
    <w:rsid w:val="00F9544E"/>
    <w:rsid w:val="00F956AC"/>
    <w:rsid w:val="00F95C5E"/>
    <w:rsid w:val="00F95FD1"/>
    <w:rsid w:val="00F9604B"/>
    <w:rsid w:val="00F9663F"/>
    <w:rsid w:val="00F970A6"/>
    <w:rsid w:val="00F97908"/>
    <w:rsid w:val="00F97B43"/>
    <w:rsid w:val="00FA0180"/>
    <w:rsid w:val="00FA044D"/>
    <w:rsid w:val="00FA07F8"/>
    <w:rsid w:val="00FA105C"/>
    <w:rsid w:val="00FA12ED"/>
    <w:rsid w:val="00FA12F8"/>
    <w:rsid w:val="00FA13C0"/>
    <w:rsid w:val="00FA1475"/>
    <w:rsid w:val="00FA148A"/>
    <w:rsid w:val="00FA1CFC"/>
    <w:rsid w:val="00FA1DB3"/>
    <w:rsid w:val="00FA1DF4"/>
    <w:rsid w:val="00FA1FD1"/>
    <w:rsid w:val="00FA2024"/>
    <w:rsid w:val="00FA2157"/>
    <w:rsid w:val="00FA23AD"/>
    <w:rsid w:val="00FA2541"/>
    <w:rsid w:val="00FA27C8"/>
    <w:rsid w:val="00FA2BB0"/>
    <w:rsid w:val="00FA2DFB"/>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AAC"/>
    <w:rsid w:val="00FA7B55"/>
    <w:rsid w:val="00FB0082"/>
    <w:rsid w:val="00FB012A"/>
    <w:rsid w:val="00FB0161"/>
    <w:rsid w:val="00FB0243"/>
    <w:rsid w:val="00FB0505"/>
    <w:rsid w:val="00FB05C7"/>
    <w:rsid w:val="00FB1527"/>
    <w:rsid w:val="00FB1627"/>
    <w:rsid w:val="00FB1726"/>
    <w:rsid w:val="00FB1DC1"/>
    <w:rsid w:val="00FB2537"/>
    <w:rsid w:val="00FB27C5"/>
    <w:rsid w:val="00FB2C8B"/>
    <w:rsid w:val="00FB2E59"/>
    <w:rsid w:val="00FB312D"/>
    <w:rsid w:val="00FB33DC"/>
    <w:rsid w:val="00FB3672"/>
    <w:rsid w:val="00FB36C3"/>
    <w:rsid w:val="00FB3862"/>
    <w:rsid w:val="00FB39BD"/>
    <w:rsid w:val="00FB39DF"/>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6E66"/>
    <w:rsid w:val="00FB71DA"/>
    <w:rsid w:val="00FB7541"/>
    <w:rsid w:val="00FB7634"/>
    <w:rsid w:val="00FC0150"/>
    <w:rsid w:val="00FC03AB"/>
    <w:rsid w:val="00FC0640"/>
    <w:rsid w:val="00FC0F8A"/>
    <w:rsid w:val="00FC146A"/>
    <w:rsid w:val="00FC15AC"/>
    <w:rsid w:val="00FC177E"/>
    <w:rsid w:val="00FC18CC"/>
    <w:rsid w:val="00FC1DDD"/>
    <w:rsid w:val="00FC1FEF"/>
    <w:rsid w:val="00FC20F6"/>
    <w:rsid w:val="00FC216D"/>
    <w:rsid w:val="00FC2787"/>
    <w:rsid w:val="00FC2925"/>
    <w:rsid w:val="00FC2A1B"/>
    <w:rsid w:val="00FC42E3"/>
    <w:rsid w:val="00FC457C"/>
    <w:rsid w:val="00FC46FC"/>
    <w:rsid w:val="00FC4729"/>
    <w:rsid w:val="00FC49F9"/>
    <w:rsid w:val="00FC4A8C"/>
    <w:rsid w:val="00FC50F6"/>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2D0"/>
    <w:rsid w:val="00FD03F1"/>
    <w:rsid w:val="00FD0572"/>
    <w:rsid w:val="00FD0C6E"/>
    <w:rsid w:val="00FD17A4"/>
    <w:rsid w:val="00FD1A97"/>
    <w:rsid w:val="00FD1B4F"/>
    <w:rsid w:val="00FD24E2"/>
    <w:rsid w:val="00FD2916"/>
    <w:rsid w:val="00FD2C9B"/>
    <w:rsid w:val="00FD2D7B"/>
    <w:rsid w:val="00FD2D8E"/>
    <w:rsid w:val="00FD37F6"/>
    <w:rsid w:val="00FD39AD"/>
    <w:rsid w:val="00FD3C5C"/>
    <w:rsid w:val="00FD4041"/>
    <w:rsid w:val="00FD4479"/>
    <w:rsid w:val="00FD4589"/>
    <w:rsid w:val="00FD473E"/>
    <w:rsid w:val="00FD479C"/>
    <w:rsid w:val="00FD4842"/>
    <w:rsid w:val="00FD5823"/>
    <w:rsid w:val="00FD5964"/>
    <w:rsid w:val="00FD5C0F"/>
    <w:rsid w:val="00FD6059"/>
    <w:rsid w:val="00FD68BF"/>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DF2"/>
    <w:rsid w:val="00FE0ED4"/>
    <w:rsid w:val="00FE0F7E"/>
    <w:rsid w:val="00FE1231"/>
    <w:rsid w:val="00FE1421"/>
    <w:rsid w:val="00FE1B31"/>
    <w:rsid w:val="00FE1EAB"/>
    <w:rsid w:val="00FE2CC8"/>
    <w:rsid w:val="00FE3465"/>
    <w:rsid w:val="00FE3C80"/>
    <w:rsid w:val="00FE4323"/>
    <w:rsid w:val="00FE4BC3"/>
    <w:rsid w:val="00FE4CCE"/>
    <w:rsid w:val="00FE4D2F"/>
    <w:rsid w:val="00FE4DE3"/>
    <w:rsid w:val="00FE51EC"/>
    <w:rsid w:val="00FE6580"/>
    <w:rsid w:val="00FE65F2"/>
    <w:rsid w:val="00FE675C"/>
    <w:rsid w:val="00FE67CF"/>
    <w:rsid w:val="00FE6AAC"/>
    <w:rsid w:val="00FE6D20"/>
    <w:rsid w:val="00FE6DCA"/>
    <w:rsid w:val="00FE6FB9"/>
    <w:rsid w:val="00FE7549"/>
    <w:rsid w:val="00FE7BCC"/>
    <w:rsid w:val="00FF01B8"/>
    <w:rsid w:val="00FF07F1"/>
    <w:rsid w:val="00FF0C20"/>
    <w:rsid w:val="00FF0D4B"/>
    <w:rsid w:val="00FF0FDE"/>
    <w:rsid w:val="00FF11D9"/>
    <w:rsid w:val="00FF126D"/>
    <w:rsid w:val="00FF15E1"/>
    <w:rsid w:val="00FF1779"/>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8D5"/>
    <w:rsid w:val="00FF5AD9"/>
    <w:rsid w:val="00FF5AE7"/>
    <w:rsid w:val="00FF5F6E"/>
    <w:rsid w:val="00FF5FC1"/>
    <w:rsid w:val="00FF609A"/>
    <w:rsid w:val="00FF63BA"/>
    <w:rsid w:val="00FF6BD1"/>
    <w:rsid w:val="00FF6CC0"/>
    <w:rsid w:val="00FF6D92"/>
    <w:rsid w:val="00FF7017"/>
    <w:rsid w:val="00FF71A8"/>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C83"/>
    <w:pPr>
      <w:spacing w:after="160" w:line="256"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spacing w:after="180"/>
      <w:ind w:left="1702" w:hanging="1418"/>
    </w:pPr>
    <w:rPr>
      <w:sz w:val="20"/>
      <w:szCs w:val="20"/>
      <w:lang w:val="en-GB"/>
    </w:rPr>
  </w:style>
  <w:style w:type="paragraph" w:styleId="ListBullet">
    <w:name w:val="List Bullet"/>
    <w:basedOn w:val="List"/>
    <w:rsid w:val="00A03961"/>
    <w:pPr>
      <w:spacing w:after="180"/>
      <w:ind w:left="568" w:hanging="284"/>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50765C"/>
    <w:pPr>
      <w:spacing w:after="0"/>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qFormat/>
    <w:rsid w:val="00ED091F"/>
    <w:pPr>
      <w:widowControl w:val="0"/>
      <w:tabs>
        <w:tab w:val="left" w:pos="1701"/>
        <w:tab w:val="right" w:pos="9072"/>
        <w:tab w:val="right" w:pos="10206"/>
      </w:tabs>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pacing w:after="180"/>
      <w:ind w:right="-99"/>
      <w:textAlignment w:val="baseline"/>
    </w:pPr>
    <w:rPr>
      <w:rFonts w:eastAsia="MS Mincho"/>
      <w:szCs w:val="20"/>
      <w:lang w:val="en-GB"/>
    </w:rPr>
  </w:style>
  <w:style w:type="paragraph" w:styleId="Index1">
    <w:name w:val="index 1"/>
    <w:basedOn w:val="Normal"/>
    <w:rsid w:val="00471C55"/>
    <w:pPr>
      <w:keepLines/>
      <w:overflowPunct w:val="0"/>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spacing w:after="180"/>
      <w:ind w:left="568" w:hanging="284"/>
    </w:pPr>
    <w:rPr>
      <w:sz w:val="20"/>
      <w:szCs w:val="20"/>
      <w:lang w:val="en-GB"/>
    </w:rPr>
  </w:style>
  <w:style w:type="paragraph" w:customStyle="1" w:styleId="TH">
    <w:name w:val="TH"/>
    <w:basedOn w:val="Normal"/>
    <w:link w:val="THChar"/>
    <w:rsid w:val="008F642E"/>
    <w:pPr>
      <w:keepNext/>
      <w:keepLines/>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spacing w:after="180"/>
      <w:ind w:leftChars="0" w:left="851" w:firstLineChars="0" w:hanging="284"/>
      <w:contextualSpacing w:val="0"/>
    </w:pPr>
    <w:rPr>
      <w:sz w:val="20"/>
      <w:szCs w:val="20"/>
      <w:lang w:val="en-GB"/>
    </w:rPr>
  </w:style>
  <w:style w:type="paragraph" w:customStyle="1" w:styleId="B3">
    <w:name w:val="B3"/>
    <w:basedOn w:val="List3"/>
    <w:rsid w:val="008F642E"/>
    <w:pPr>
      <w:spacing w:after="180"/>
      <w:ind w:leftChars="0" w:left="1135" w:firstLineChars="0" w:hanging="284"/>
      <w:contextualSpacing w:val="0"/>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spacing w:after="0"/>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spacing w:after="0"/>
      <w:ind w:left="1440" w:hanging="1440"/>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spacing w:after="0"/>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spacing w:after="0"/>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spacing w:after="0"/>
      <w:ind w:hanging="180"/>
    </w:pPr>
    <w:rPr>
      <w:rFonts w:ascii="Times" w:eastAsia="Batang" w:hAnsi="Times"/>
      <w:sz w:val="20"/>
      <w:szCs w:val="24"/>
      <w:lang w:val="en-GB"/>
    </w:rPr>
  </w:style>
  <w:style w:type="paragraph" w:customStyle="1" w:styleId="bullet4">
    <w:name w:val="bullet4"/>
    <w:basedOn w:val="Normal"/>
    <w:qFormat/>
    <w:rsid w:val="009A42D6"/>
    <w:pPr>
      <w:numPr>
        <w:ilvl w:val="3"/>
        <w:numId w:val="6"/>
      </w:numPr>
      <w:spacing w:after="0"/>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spacing w:after="0" w:line="480" w:lineRule="auto"/>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pacing w:after="0"/>
      <w:ind w:left="1985" w:right="425" w:hanging="1985"/>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paragraph" w:styleId="EndnoteText">
    <w:name w:val="endnote text"/>
    <w:basedOn w:val="Normal"/>
    <w:link w:val="EndnoteTextChar"/>
    <w:semiHidden/>
    <w:unhideWhenUsed/>
    <w:rsid w:val="00D60086"/>
    <w:pPr>
      <w:spacing w:after="0"/>
    </w:pPr>
    <w:rPr>
      <w:sz w:val="20"/>
      <w:szCs w:val="20"/>
    </w:rPr>
  </w:style>
  <w:style w:type="character" w:customStyle="1" w:styleId="EndnoteTextChar">
    <w:name w:val="Endnote Text Char"/>
    <w:basedOn w:val="DefaultParagraphFont"/>
    <w:link w:val="EndnoteText"/>
    <w:semiHidden/>
    <w:rsid w:val="00D60086"/>
    <w:rPr>
      <w:lang w:eastAsia="en-US"/>
    </w:rPr>
  </w:style>
  <w:style w:type="character" w:styleId="EndnoteReference">
    <w:name w:val="endnote reference"/>
    <w:basedOn w:val="DefaultParagraphFont"/>
    <w:semiHidden/>
    <w:unhideWhenUsed/>
    <w:rsid w:val="00D60086"/>
    <w:rPr>
      <w:vertAlign w:val="superscript"/>
    </w:rPr>
  </w:style>
  <w:style w:type="character" w:styleId="UnresolvedMention">
    <w:name w:val="Unresolved Mention"/>
    <w:basedOn w:val="DefaultParagraphFont"/>
    <w:uiPriority w:val="99"/>
    <w:unhideWhenUsed/>
    <w:rsid w:val="00380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0808875">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37439723">
      <w:bodyDiv w:val="1"/>
      <w:marLeft w:val="0"/>
      <w:marRight w:val="0"/>
      <w:marTop w:val="0"/>
      <w:marBottom w:val="0"/>
      <w:divBdr>
        <w:top w:val="none" w:sz="0" w:space="0" w:color="auto"/>
        <w:left w:val="none" w:sz="0" w:space="0" w:color="auto"/>
        <w:bottom w:val="none" w:sz="0" w:space="0" w:color="auto"/>
        <w:right w:val="none" w:sz="0" w:space="0" w:color="auto"/>
      </w:divBdr>
      <w:divsChild>
        <w:div w:id="1374621311">
          <w:marLeft w:val="1080"/>
          <w:marRight w:val="0"/>
          <w:marTop w:val="100"/>
          <w:marBottom w:val="0"/>
          <w:divBdr>
            <w:top w:val="none" w:sz="0" w:space="0" w:color="auto"/>
            <w:left w:val="none" w:sz="0" w:space="0" w:color="auto"/>
            <w:bottom w:val="none" w:sz="0" w:space="0" w:color="auto"/>
            <w:right w:val="none" w:sz="0" w:space="0" w:color="auto"/>
          </w:divBdr>
        </w:div>
      </w:divsChild>
    </w:div>
    <w:div w:id="833493298">
      <w:bodyDiv w:val="1"/>
      <w:marLeft w:val="0"/>
      <w:marRight w:val="0"/>
      <w:marTop w:val="0"/>
      <w:marBottom w:val="0"/>
      <w:divBdr>
        <w:top w:val="none" w:sz="0" w:space="0" w:color="auto"/>
        <w:left w:val="none" w:sz="0" w:space="0" w:color="auto"/>
        <w:bottom w:val="none" w:sz="0" w:space="0" w:color="auto"/>
        <w:right w:val="none" w:sz="0" w:space="0" w:color="auto"/>
      </w:divBdr>
    </w:div>
    <w:div w:id="843206256">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20007957">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087452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051197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51584237">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56235571">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166603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3810582">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7489920">
      <w:bodyDiv w:val="1"/>
      <w:marLeft w:val="0"/>
      <w:marRight w:val="0"/>
      <w:marTop w:val="0"/>
      <w:marBottom w:val="0"/>
      <w:divBdr>
        <w:top w:val="none" w:sz="0" w:space="0" w:color="auto"/>
        <w:left w:val="none" w:sz="0" w:space="0" w:color="auto"/>
        <w:bottom w:val="none" w:sz="0" w:space="0" w:color="auto"/>
        <w:right w:val="none" w:sz="0" w:space="0" w:color="auto"/>
      </w:divBdr>
    </w:div>
    <w:div w:id="1986813252">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87871033">
      <w:bodyDiv w:val="1"/>
      <w:marLeft w:val="0"/>
      <w:marRight w:val="0"/>
      <w:marTop w:val="0"/>
      <w:marBottom w:val="0"/>
      <w:divBdr>
        <w:top w:val="none" w:sz="0" w:space="0" w:color="auto"/>
        <w:left w:val="none" w:sz="0" w:space="0" w:color="auto"/>
        <w:bottom w:val="none" w:sz="0" w:space="0" w:color="auto"/>
        <w:right w:val="none" w:sz="0" w:space="0" w:color="auto"/>
      </w:divBdr>
    </w:div>
    <w:div w:id="213517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329B9-5B14-424C-9BC5-B945A3D6C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1377</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2021-08-07T03:34:00Z</dcterms:created>
  <dcterms:modified xsi:type="dcterms:W3CDTF">2021-08-07T03:34:00Z</dcterms:modified>
</cp:coreProperties>
</file>