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3F60"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59290A6D"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5FD6AE6B" w14:textId="77777777" w:rsidR="00CE071B" w:rsidRDefault="00CE071B" w:rsidP="002B52C4">
            <w:pPr>
              <w:tabs>
                <w:tab w:val="left" w:pos="551"/>
              </w:tabs>
              <w:rPr>
                <w:rFonts w:eastAsia="맑은 고딕"/>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맑은 고딕"/>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5696022"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452BAF89" w14:textId="77777777" w:rsidR="007465C2" w:rsidRDefault="007465C2" w:rsidP="002B52C4">
            <w:pPr>
              <w:tabs>
                <w:tab w:val="left" w:pos="551"/>
              </w:tabs>
              <w:rPr>
                <w:rFonts w:eastAsia="맑은 고딕"/>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31486639"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52C7C348" w14:textId="77777777" w:rsidR="00F51EE0" w:rsidRDefault="00F51EE0" w:rsidP="002B52C4">
            <w:pPr>
              <w:tabs>
                <w:tab w:val="left" w:pos="551"/>
              </w:tabs>
              <w:rPr>
                <w:rFonts w:eastAsia="맑은 고딕"/>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2A3E56DC" w14:textId="77777777" w:rsidR="00613F58" w:rsidRPr="00BA3E08" w:rsidRDefault="00613F58" w:rsidP="002B52C4">
            <w:pPr>
              <w:tabs>
                <w:tab w:val="left" w:pos="551"/>
              </w:tabs>
              <w:rPr>
                <w:rFonts w:eastAsia="맑은 고딕"/>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47BE8001"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맑은 고딕"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맑은 고딕"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33E9FB72" w14:textId="5DC7633B"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맑은 고딕"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gNB should not e.g.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맑은 고딕"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64275E0" w14:textId="5E749786"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155EF65B" w14:textId="546C041C" w:rsidR="0058776C" w:rsidRPr="00893F76" w:rsidRDefault="00893F76" w:rsidP="0058776C">
            <w:pPr>
              <w:tabs>
                <w:tab w:val="left" w:pos="551"/>
              </w:tabs>
              <w:rPr>
                <w:rFonts w:eastAsia="맑은 고딕"/>
                <w:lang w:val="en-US" w:eastAsia="ko-KR"/>
              </w:rPr>
            </w:pPr>
            <w:r>
              <w:rPr>
                <w:rFonts w:eastAsia="맑은 고딕"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CA70B3" w:rsidRPr="00DE4BAB" w14:paraId="638E2031" w14:textId="77777777" w:rsidTr="00CB28D4">
        <w:tc>
          <w:tcPr>
            <w:tcW w:w="1479" w:type="dxa"/>
          </w:tcPr>
          <w:p w14:paraId="0C63B8A9" w14:textId="3EB77E1E" w:rsidR="00CA70B3" w:rsidRDefault="00CA70B3" w:rsidP="00CA70B3">
            <w:pPr>
              <w:rPr>
                <w:rFonts w:eastAsiaTheme="minorEastAsia" w:hint="eastAsia"/>
                <w:lang w:val="en-US" w:eastAsia="zh-CN"/>
              </w:rPr>
            </w:pPr>
            <w:r>
              <w:rPr>
                <w:rFonts w:eastAsia="맑은 고딕" w:hint="eastAsia"/>
                <w:lang w:val="en-US" w:eastAsia="ko-KR"/>
              </w:rPr>
              <w:t>Samsung</w:t>
            </w:r>
          </w:p>
        </w:tc>
        <w:tc>
          <w:tcPr>
            <w:tcW w:w="1372" w:type="dxa"/>
          </w:tcPr>
          <w:p w14:paraId="68AFD5CD" w14:textId="77777777" w:rsidR="00CA70B3" w:rsidRPr="00AA5E42" w:rsidRDefault="00CA70B3" w:rsidP="00CA70B3">
            <w:pPr>
              <w:tabs>
                <w:tab w:val="left" w:pos="551"/>
              </w:tabs>
              <w:rPr>
                <w:rFonts w:eastAsiaTheme="minorEastAsia"/>
                <w:lang w:val="en-US" w:eastAsia="zh-CN"/>
              </w:rPr>
            </w:pPr>
          </w:p>
        </w:tc>
        <w:tc>
          <w:tcPr>
            <w:tcW w:w="6780" w:type="dxa"/>
          </w:tcPr>
          <w:p w14:paraId="206E1B4B" w14:textId="77777777" w:rsidR="00CA70B3" w:rsidRDefault="00CA70B3" w:rsidP="00CA70B3">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3B19DBBF" w14:textId="77777777" w:rsidR="00CA70B3" w:rsidRDefault="00CA70B3" w:rsidP="00CA70B3">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3CAA1255" w14:textId="6A0FFD82" w:rsidR="00CA70B3" w:rsidRDefault="00CA70B3" w:rsidP="00CA70B3">
            <w:pPr>
              <w:rPr>
                <w:rFonts w:eastAsiaTheme="minorEastAsia" w:hint="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lastRenderedPageBreak/>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lastRenderedPageBreak/>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lastRenderedPageBreak/>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64DDEFF3"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14B38C3"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맑은 고딕"/>
                <w:lang w:eastAsia="ko-KR"/>
              </w:rPr>
            </w:pPr>
            <w:r>
              <w:rPr>
                <w:rFonts w:eastAsia="맑은 고딕"/>
                <w:lang w:eastAsia="ko-KR"/>
              </w:rPr>
              <w:t>Qualcomm</w:t>
            </w:r>
          </w:p>
        </w:tc>
        <w:tc>
          <w:tcPr>
            <w:tcW w:w="1372" w:type="dxa"/>
          </w:tcPr>
          <w:p w14:paraId="7499BCC4"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48EBAF9A"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14BC7F4A"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맑은 고딕"/>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w:t>
            </w:r>
            <w:r>
              <w:rPr>
                <w:rFonts w:eastAsia="DengXian" w:hint="eastAsia"/>
                <w:lang w:val="en-US" w:eastAsia="zh-CN"/>
              </w:rPr>
              <w:lastRenderedPageBreak/>
              <w:t>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02C2BA93" w14:textId="77777777" w:rsidR="00781680" w:rsidRDefault="00781680" w:rsidP="00781680">
            <w:pPr>
              <w:rPr>
                <w:lang w:val="en-US"/>
              </w:rPr>
            </w:pPr>
            <w:r>
              <w:rPr>
                <w:rFonts w:eastAsia="맑은 고딕"/>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맑은 고딕"/>
                <w:lang w:eastAsia="ko-KR"/>
              </w:rPr>
            </w:pPr>
            <w:r>
              <w:rPr>
                <w:rFonts w:eastAsia="맑은 고딕"/>
                <w:lang w:eastAsia="ko-KR"/>
              </w:rPr>
              <w:t>FL3</w:t>
            </w:r>
          </w:p>
        </w:tc>
        <w:tc>
          <w:tcPr>
            <w:tcW w:w="8152" w:type="dxa"/>
            <w:gridSpan w:val="2"/>
          </w:tcPr>
          <w:p w14:paraId="2C0BEF06" w14:textId="77777777" w:rsidR="00B305BC" w:rsidRDefault="00B305BC" w:rsidP="00B305BC">
            <w:pPr>
              <w:rPr>
                <w:rFonts w:eastAsia="맑은 고딕"/>
                <w:lang w:val="en-US" w:eastAsia="ko-KR"/>
              </w:rPr>
            </w:pPr>
            <w:r>
              <w:rPr>
                <w:rFonts w:eastAsia="맑은 고딕"/>
                <w:lang w:val="en-US" w:eastAsia="ko-KR"/>
              </w:rPr>
              <w:t xml:space="preserve">Regarding FFS on Option 2, the FL’s understanding is that if the same UE behavior is applied to Msg3 initial and/or retransmission, gNB may not receive Msg3 from HD-FDD UEs when collision </w:t>
            </w:r>
            <w:r>
              <w:rPr>
                <w:rFonts w:eastAsia="맑은 고딕"/>
                <w:lang w:val="en-US" w:eastAsia="ko-KR"/>
              </w:rPr>
              <w:lastRenderedPageBreak/>
              <w:t xml:space="preserve">with SSB. </w:t>
            </w:r>
            <w:r w:rsidR="00714C6E">
              <w:rPr>
                <w:rFonts w:eastAsia="맑은 고딕"/>
                <w:lang w:val="en-US" w:eastAsia="ko-KR"/>
              </w:rPr>
              <w:t>Then d</w:t>
            </w:r>
            <w:r>
              <w:rPr>
                <w:rFonts w:eastAsia="맑은 고딕"/>
                <w:lang w:val="en-US" w:eastAsia="ko-KR"/>
              </w:rPr>
              <w:t>oes it imply t</w:t>
            </w:r>
            <w:r w:rsidR="00714C6E">
              <w:rPr>
                <w:rFonts w:eastAsia="맑은 고딕"/>
                <w:lang w:val="en-US" w:eastAsia="ko-KR"/>
              </w:rPr>
              <w:t xml:space="preserve">hat </w:t>
            </w:r>
            <w:r>
              <w:rPr>
                <w:rFonts w:eastAsia="맑은 고딕"/>
                <w:lang w:val="en-US" w:eastAsia="ko-KR"/>
              </w:rPr>
              <w:t xml:space="preserve">early indication of HD-FDD UE capability </w:t>
            </w:r>
            <w:r w:rsidR="00714C6E">
              <w:rPr>
                <w:rFonts w:eastAsia="맑은 고딕"/>
                <w:lang w:val="en-US" w:eastAsia="ko-KR"/>
              </w:rPr>
              <w:t xml:space="preserve">is needed </w:t>
            </w:r>
            <w:r>
              <w:rPr>
                <w:rFonts w:eastAsia="맑은 고딕"/>
                <w:lang w:val="en-US" w:eastAsia="ko-KR"/>
              </w:rPr>
              <w:t xml:space="preserve">to avoid possible Msg3 </w:t>
            </w:r>
            <w:r w:rsidR="00714C6E">
              <w:rPr>
                <w:rFonts w:eastAsia="맑은 고딕"/>
                <w:lang w:val="en-US" w:eastAsia="ko-KR"/>
              </w:rPr>
              <w:t xml:space="preserve">loss </w:t>
            </w:r>
            <w:r>
              <w:rPr>
                <w:rFonts w:eastAsia="맑은 고딕"/>
                <w:lang w:val="en-US" w:eastAsia="ko-KR"/>
              </w:rPr>
              <w:t xml:space="preserve">from HD-FDD UEs? </w:t>
            </w:r>
          </w:p>
          <w:p w14:paraId="60DD7FD6" w14:textId="77777777" w:rsidR="007968E5" w:rsidRDefault="00B305BC" w:rsidP="00B305BC">
            <w:pPr>
              <w:rPr>
                <w:rFonts w:eastAsia="맑은 고딕"/>
                <w:lang w:val="en-US" w:eastAsia="ko-KR"/>
              </w:rPr>
            </w:pPr>
            <w:r>
              <w:rPr>
                <w:rFonts w:eastAsia="맑은 고딕"/>
                <w:lang w:val="en-US" w:eastAsia="ko-KR"/>
              </w:rPr>
              <w:t xml:space="preserve">For companies supporting Option 2, please also provide your views on the </w:t>
            </w:r>
            <w:r w:rsidR="00F53E17">
              <w:rPr>
                <w:rFonts w:eastAsia="맑은 고딕"/>
                <w:lang w:val="en-US" w:eastAsia="ko-KR"/>
              </w:rPr>
              <w:t>FFS part if possible</w:t>
            </w:r>
            <w:r>
              <w:rPr>
                <w:rFonts w:eastAsia="맑은 고딕"/>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맑은 고딕"/>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맑은 고딕"/>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맑은 고딕"/>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lastRenderedPageBreak/>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맑은 고딕"/>
                <w:lang w:val="en-US" w:eastAsia="ko-KR"/>
              </w:rPr>
            </w:pPr>
            <w:r w:rsidRPr="00AA07A4">
              <w:rPr>
                <w:rFonts w:eastAsia="맑은 고딕"/>
                <w:lang w:val="en-US" w:eastAsia="ko-KR"/>
              </w:rPr>
              <w:t xml:space="preserve">Y (prefer option </w:t>
            </w:r>
            <w:r>
              <w:rPr>
                <w:rFonts w:eastAsiaTheme="minorEastAsia" w:hint="eastAsia"/>
                <w:lang w:val="en-US" w:eastAsia="zh-CN"/>
              </w:rPr>
              <w:t>1</w:t>
            </w:r>
            <w:r w:rsidRPr="00AA07A4">
              <w:rPr>
                <w:rFonts w:eastAsia="맑은 고딕"/>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w:t>
            </w:r>
            <w:r>
              <w:lastRenderedPageBreak/>
              <w:t>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lastRenderedPageBreak/>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맑은 고딕" w:hint="eastAsia"/>
                <w:color w:val="000000" w:themeColor="text1"/>
                <w:lang w:val="en-US" w:eastAsia="ko-KR"/>
              </w:rPr>
              <w:t xml:space="preserve">Option 2 is preferred. </w:t>
            </w:r>
            <w:r>
              <w:rPr>
                <w:rFonts w:eastAsia="맑은 고딕"/>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맑은 고딕"/>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맑은 고딕"/>
                <w:color w:val="000000" w:themeColor="text1"/>
                <w:lang w:val="en-US" w:eastAsia="ko-KR"/>
              </w:rPr>
            </w:pPr>
            <w:r w:rsidRPr="00D926DF">
              <w:t>Y (option 1)</w:t>
            </w:r>
          </w:p>
        </w:tc>
        <w:tc>
          <w:tcPr>
            <w:tcW w:w="6780" w:type="dxa"/>
          </w:tcPr>
          <w:p w14:paraId="6622F144" w14:textId="01872128" w:rsidR="00F268B0" w:rsidRDefault="00F268B0" w:rsidP="00F268B0">
            <w:pPr>
              <w:rPr>
                <w:rFonts w:eastAsia="맑은 고딕"/>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78A7D1FB" w14:textId="50DE9CC1" w:rsidR="002D687B" w:rsidRPr="002D687B" w:rsidRDefault="002D687B" w:rsidP="00F5094E">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lastRenderedPageBreak/>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맑은 고딕"/>
          <w:lang w:eastAsia="ko-KR"/>
        </w:rPr>
        <w:t>Qualcomm</w:t>
      </w:r>
      <w:r w:rsidRPr="00E74DD1">
        <w:rPr>
          <w:rFonts w:eastAsia="맑은 고딕"/>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맑은 고딕"/>
          <w:lang w:eastAsia="ko-KR"/>
        </w:rPr>
        <w:t>Qualcomm</w:t>
      </w:r>
      <w:r w:rsidRPr="00705917">
        <w:rPr>
          <w:rFonts w:eastAsia="맑은 고딕"/>
          <w:lang w:eastAsia="ko-KR"/>
        </w:rPr>
        <w:t xml:space="preserve">, Panasonic, OPPO, </w:t>
      </w:r>
      <w:r w:rsidRPr="00705917">
        <w:rPr>
          <w:rFonts w:eastAsia="맑은 고딕" w:hint="eastAsia"/>
          <w:lang w:eastAsia="ko-KR"/>
        </w:rPr>
        <w:t>C</w:t>
      </w:r>
      <w:r w:rsidRPr="00705917">
        <w:rPr>
          <w:rFonts w:eastAsia="맑은 고딕"/>
          <w:lang w:eastAsia="ko-KR"/>
        </w:rPr>
        <w:t xml:space="preserve">hina Telecom, </w:t>
      </w:r>
      <w:r w:rsidRPr="00705917">
        <w:rPr>
          <w:rFonts w:eastAsia="맑은 고딕" w:hint="eastAsia"/>
          <w:lang w:eastAsia="ko-KR"/>
        </w:rPr>
        <w:t>CATT</w:t>
      </w:r>
      <w:r w:rsidRPr="00705917">
        <w:rPr>
          <w:rFonts w:eastAsia="맑은 고딕"/>
          <w:lang w:eastAsia="ko-KR"/>
        </w:rPr>
        <w:t xml:space="preserve">, </w:t>
      </w:r>
      <w:r w:rsidRPr="00705917">
        <w:rPr>
          <w:rFonts w:eastAsia="맑은 고딕" w:hint="eastAsia"/>
          <w:lang w:eastAsia="ko-KR"/>
        </w:rPr>
        <w:t>CMCC</w:t>
      </w:r>
      <w:r w:rsidRPr="00705917">
        <w:rPr>
          <w:rFonts w:eastAsia="맑은 고딕"/>
          <w:lang w:eastAsia="ko-KR"/>
        </w:rPr>
        <w:t xml:space="preserve">, Sharp, ZTE, Sanechips, </w:t>
      </w:r>
      <w:r w:rsidRPr="00705917">
        <w:rPr>
          <w:rFonts w:eastAsia="맑은 고딕" w:hint="eastAsia"/>
          <w:lang w:eastAsia="ko-KR"/>
        </w:rPr>
        <w:t>X</w:t>
      </w:r>
      <w:r w:rsidRPr="00705917">
        <w:rPr>
          <w:rFonts w:eastAsia="맑은 고딕"/>
          <w:lang w:eastAsia="ko-KR"/>
        </w:rPr>
        <w:t xml:space="preserve">iaomi, LG, </w:t>
      </w:r>
      <w:r w:rsidRPr="00705917">
        <w:rPr>
          <w:rFonts w:eastAsia="맑은 고딕" w:hint="eastAsia"/>
          <w:lang w:eastAsia="ko-KR"/>
        </w:rPr>
        <w:t>D</w:t>
      </w:r>
      <w:r w:rsidRPr="00705917">
        <w:rPr>
          <w:rFonts w:eastAsia="맑은 고딕"/>
          <w:lang w:eastAsia="ko-KR"/>
        </w:rPr>
        <w:t xml:space="preserve">OCOMO, </w:t>
      </w:r>
      <w:r w:rsidRPr="00705917">
        <w:rPr>
          <w:rFonts w:eastAsia="맑은 고딕" w:hint="eastAsia"/>
          <w:lang w:eastAsia="ko-KR"/>
        </w:rPr>
        <w:t>Samsung</w:t>
      </w:r>
      <w:r w:rsidRPr="00705917">
        <w:rPr>
          <w:rFonts w:eastAsia="맑은 고딕"/>
          <w:lang w:eastAsia="ko-KR"/>
        </w:rPr>
        <w:t xml:space="preserve"> (2nd choice), WILUS</w:t>
      </w:r>
      <w:r>
        <w:rPr>
          <w:rFonts w:eastAsia="맑은 고딕"/>
          <w:lang w:eastAsia="ko-KR"/>
        </w:rPr>
        <w:t>, [</w:t>
      </w:r>
      <w:r w:rsidRPr="00705917">
        <w:rPr>
          <w:rFonts w:eastAsia="맑은 고딕"/>
          <w:lang w:eastAsia="ko-KR"/>
        </w:rPr>
        <w:t>Apple</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Potevio</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MTK</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IDCC</w:t>
      </w:r>
      <w:r>
        <w:rPr>
          <w:rFonts w:eastAsia="맑은 고딕"/>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맑은 고딕"/>
                <w:lang w:val="en-US" w:eastAsia="ko-KR"/>
              </w:rPr>
            </w:pPr>
            <w:r>
              <w:rPr>
                <w:rFonts w:eastAsia="맑은 고딕" w:hint="eastAsia"/>
                <w:lang w:val="en-US" w:eastAsia="ko-KR"/>
              </w:rPr>
              <w:t>LG</w:t>
            </w:r>
          </w:p>
        </w:tc>
        <w:tc>
          <w:tcPr>
            <w:tcW w:w="1372" w:type="dxa"/>
          </w:tcPr>
          <w:p w14:paraId="458BAC59" w14:textId="3FA7EDCB" w:rsidR="0058776C" w:rsidRPr="00893F76" w:rsidRDefault="00893F76" w:rsidP="0058776C">
            <w:pPr>
              <w:tabs>
                <w:tab w:val="left" w:pos="551"/>
              </w:tabs>
              <w:rPr>
                <w:rFonts w:eastAsia="맑은 고딕"/>
                <w:lang w:val="en-US" w:eastAsia="ko-KR"/>
              </w:rPr>
            </w:pPr>
            <w:r>
              <w:rPr>
                <w:rFonts w:eastAsia="맑은 고딕"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CA70B3" w14:paraId="4AD39D05" w14:textId="77777777" w:rsidTr="0058776C">
        <w:tc>
          <w:tcPr>
            <w:tcW w:w="1479" w:type="dxa"/>
          </w:tcPr>
          <w:p w14:paraId="21AC500A" w14:textId="062C58DD" w:rsidR="00CA70B3" w:rsidRDefault="00CA70B3" w:rsidP="00CA70B3">
            <w:pPr>
              <w:rPr>
                <w:rFonts w:eastAsiaTheme="minorEastAsia" w:hint="eastAsia"/>
                <w:lang w:val="en-US" w:eastAsia="zh-CN"/>
              </w:rPr>
            </w:pPr>
            <w:r>
              <w:rPr>
                <w:rFonts w:eastAsia="맑은 고딕" w:hint="eastAsia"/>
                <w:lang w:val="en-US" w:eastAsia="ko-KR"/>
              </w:rPr>
              <w:t>Samsung</w:t>
            </w:r>
          </w:p>
        </w:tc>
        <w:tc>
          <w:tcPr>
            <w:tcW w:w="1372" w:type="dxa"/>
          </w:tcPr>
          <w:p w14:paraId="6A874EA5" w14:textId="6E59D5E6" w:rsidR="00CA70B3" w:rsidRDefault="00CA70B3" w:rsidP="00CA70B3">
            <w:pPr>
              <w:tabs>
                <w:tab w:val="left" w:pos="551"/>
              </w:tabs>
              <w:rPr>
                <w:rFonts w:eastAsiaTheme="minorEastAsia" w:hint="eastAsia"/>
                <w:lang w:val="en-US" w:eastAsia="zh-CN"/>
              </w:rPr>
            </w:pPr>
            <w:r>
              <w:rPr>
                <w:rFonts w:eastAsia="맑은 고딕" w:hint="eastAsia"/>
                <w:lang w:val="en-US" w:eastAsia="ko-KR"/>
              </w:rPr>
              <w:t>N but</w:t>
            </w:r>
          </w:p>
        </w:tc>
        <w:tc>
          <w:tcPr>
            <w:tcW w:w="6780" w:type="dxa"/>
          </w:tcPr>
          <w:p w14:paraId="63E106ED" w14:textId="29924542" w:rsidR="00CA70B3" w:rsidRPr="00CA70B3" w:rsidRDefault="00CA70B3" w:rsidP="00CA70B3">
            <w:pPr>
              <w:rPr>
                <w:rFonts w:hint="eastAsia"/>
                <w:lang w:val="en-US" w:eastAsia="ko-KR"/>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r>
              <w:rPr>
                <w:lang w:val="en-US" w:eastAsia="ko-KR"/>
              </w:rPr>
              <w:t>.</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lastRenderedPageBreak/>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lastRenderedPageBreak/>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055BDE28"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0666A97"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맑은 고딕"/>
                <w:lang w:eastAsia="ko-KR"/>
              </w:rPr>
            </w:pPr>
            <w:r>
              <w:rPr>
                <w:rFonts w:eastAsia="맑은 고딕"/>
                <w:lang w:eastAsia="ko-KR"/>
              </w:rPr>
              <w:t>Qualcomm</w:t>
            </w:r>
          </w:p>
        </w:tc>
        <w:tc>
          <w:tcPr>
            <w:tcW w:w="1372" w:type="dxa"/>
          </w:tcPr>
          <w:p w14:paraId="108235EE"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6E5B99D7"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4B29B7A7" w14:textId="77777777"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맑은 고딕"/>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w:t>
            </w:r>
            <w:r>
              <w:rPr>
                <w:rFonts w:eastAsia="DengXian"/>
                <w:lang w:val="en-US" w:eastAsia="zh-CN"/>
              </w:rPr>
              <w:lastRenderedPageBreak/>
              <w:t xml:space="preserve">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lastRenderedPageBreak/>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맑은 고딕"/>
                <w:lang w:eastAsia="ko-KR"/>
              </w:rPr>
            </w:pPr>
            <w:r>
              <w:rPr>
                <w:rFonts w:eastAsia="맑은 고딕"/>
                <w:lang w:eastAsia="ko-KR"/>
              </w:rPr>
              <w:t>FL3</w:t>
            </w:r>
          </w:p>
        </w:tc>
        <w:tc>
          <w:tcPr>
            <w:tcW w:w="8152" w:type="dxa"/>
            <w:gridSpan w:val="2"/>
          </w:tcPr>
          <w:p w14:paraId="14D38D8B" w14:textId="77777777" w:rsidR="00F53E17" w:rsidRDefault="00F53E17" w:rsidP="00781680">
            <w:pPr>
              <w:rPr>
                <w:rFonts w:eastAsia="맑은 고딕"/>
                <w:lang w:val="en-US" w:eastAsia="ko-KR"/>
              </w:rPr>
            </w:pPr>
            <w:r>
              <w:rPr>
                <w:rFonts w:eastAsia="맑은 고딕"/>
                <w:lang w:val="en-US" w:eastAsia="ko-KR"/>
              </w:rPr>
              <w:t xml:space="preserve">For Option 3, if it is up to UE implementation, gNB may not know whether </w:t>
            </w:r>
            <w:r w:rsidR="00714C6E">
              <w:rPr>
                <w:rFonts w:eastAsia="맑은 고딕"/>
                <w:lang w:val="en-US" w:eastAsia="ko-KR"/>
              </w:rPr>
              <w:t xml:space="preserve">or not the </w:t>
            </w:r>
            <w:r>
              <w:rPr>
                <w:rFonts w:eastAsia="맑은 고딕"/>
                <w:lang w:val="en-US" w:eastAsia="ko-KR"/>
              </w:rPr>
              <w:t xml:space="preserve">UE will transmit on the configured UL resources. This may not be a problem for CG-PUSCH since DTX CG-PUSCH is allowed. But for periodic PUCCH and SRS, it is not clear whether DTX is allowed </w:t>
            </w:r>
            <w:r>
              <w:rPr>
                <w:rFonts w:eastAsia="맑은 고딕"/>
                <w:lang w:val="en-US" w:eastAsia="ko-KR"/>
              </w:rPr>
              <w:lastRenderedPageBreak/>
              <w:t xml:space="preserve">by the current specification and </w:t>
            </w:r>
            <w:r w:rsidR="00D23437">
              <w:rPr>
                <w:rFonts w:eastAsia="맑은 고딕"/>
                <w:lang w:val="en-US" w:eastAsia="ko-KR"/>
              </w:rPr>
              <w:t>what is impact on gNB receiver</w:t>
            </w:r>
            <w:r w:rsidR="00714C6E">
              <w:rPr>
                <w:rFonts w:eastAsia="맑은 고딕"/>
                <w:lang w:val="en-US" w:eastAsia="ko-KR"/>
              </w:rPr>
              <w:t xml:space="preserve"> if supported</w:t>
            </w:r>
            <w:r>
              <w:rPr>
                <w:rFonts w:eastAsia="맑은 고딕"/>
                <w:lang w:val="en-US" w:eastAsia="ko-KR"/>
              </w:rPr>
              <w:t xml:space="preserve">. </w:t>
            </w:r>
            <w:r w:rsidR="00714C6E">
              <w:rPr>
                <w:rFonts w:eastAsia="맑은 고딕"/>
                <w:lang w:val="en-US" w:eastAsia="ko-KR"/>
              </w:rPr>
              <w:t>C</w:t>
            </w:r>
            <w:r>
              <w:rPr>
                <w:rFonts w:eastAsia="맑은 고딕"/>
                <w:lang w:val="en-US" w:eastAsia="ko-KR"/>
              </w:rPr>
              <w:t xml:space="preserve">ompanies supporting Option 3, please provide your views </w:t>
            </w:r>
            <w:r w:rsidR="007968E5">
              <w:rPr>
                <w:rFonts w:eastAsia="맑은 고딕"/>
                <w:lang w:val="en-US" w:eastAsia="ko-KR"/>
              </w:rPr>
              <w:t xml:space="preserve">on this issue </w:t>
            </w:r>
            <w:r>
              <w:rPr>
                <w:rFonts w:eastAsia="맑은 고딕"/>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맑은 고딕"/>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lastRenderedPageBreak/>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맑은 고딕"/>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맑은 고딕"/>
                <w:lang w:val="en-US" w:eastAsia="ko-KR"/>
              </w:rPr>
            </w:pPr>
            <w:r w:rsidRPr="00AA07A4">
              <w:rPr>
                <w:rFonts w:eastAsia="맑은 고딕"/>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lastRenderedPageBreak/>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맑은 고딕"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4C8675A" w14:textId="4F0AFFCF" w:rsidR="002D687B" w:rsidRDefault="002D687B"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lastRenderedPageBreak/>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맑은 고딕"/>
                <w:lang w:val="en-US" w:eastAsia="ko-KR"/>
              </w:rPr>
            </w:pPr>
            <w:r>
              <w:rPr>
                <w:rFonts w:eastAsia="맑은 고딕" w:hint="eastAsia"/>
                <w:lang w:val="en-US" w:eastAsia="ko-KR"/>
              </w:rPr>
              <w:t>LG</w:t>
            </w:r>
          </w:p>
        </w:tc>
        <w:tc>
          <w:tcPr>
            <w:tcW w:w="1372" w:type="dxa"/>
          </w:tcPr>
          <w:p w14:paraId="69EDBF75"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Tx/Rx switching time should be taken into account.</w:t>
            </w:r>
            <w:r w:rsidR="003232D6">
              <w:rPr>
                <w:rFonts w:eastAsia="맑은 고딕"/>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79E9C7D4"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맑은 고딕"/>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lastRenderedPageBreak/>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r>
              <w:rPr>
                <w:rFonts w:eastAsia="DengXian"/>
                <w:lang w:val="en-US" w:eastAsia="zh-CN"/>
              </w:rPr>
              <w:lastRenderedPageBreak/>
              <w:t>NordicSemi</w:t>
            </w:r>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23E176A5"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B915922"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6BADA1CB"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7F24E2A7"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45180EE3"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맑은 고딕"/>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lastRenderedPageBreak/>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맑은 고딕"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맑은 고딕" w:hint="eastAsia"/>
                <w:lang w:val="en-US" w:eastAsia="ko-KR"/>
              </w:rPr>
              <w:t xml:space="preserve">We prefer Option 4. </w:t>
            </w:r>
            <w:r>
              <w:rPr>
                <w:rFonts w:eastAsia="맑은 고딕"/>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맑은 고딕"/>
                <w:lang w:val="en-US" w:eastAsia="ko-KR"/>
              </w:rPr>
            </w:pPr>
            <w:r>
              <w:rPr>
                <w:rFonts w:eastAsia="맑은 고딕"/>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neighbor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lastRenderedPageBreak/>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맑은 고딕"/>
                <w:lang w:val="en-US" w:eastAsia="ko-KR"/>
              </w:rPr>
            </w:pPr>
            <w:r>
              <w:rPr>
                <w:rFonts w:eastAsia="맑은 고딕"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맑은 고딕"/>
                <w:lang w:val="en-US" w:eastAsia="ko-KR"/>
              </w:rPr>
            </w:pPr>
            <w:r>
              <w:rPr>
                <w:rFonts w:eastAsia="맑은 고딕" w:hint="eastAsia"/>
                <w:lang w:val="en-US" w:eastAsia="ko-KR"/>
              </w:rPr>
              <w:t>We</w:t>
            </w:r>
            <w:r>
              <w:rPr>
                <w:rFonts w:eastAsia="맑은 고딕"/>
                <w:lang w:val="en-US" w:eastAsia="ko-KR"/>
              </w:rPr>
              <w:t xml:space="preserve"> prefer not to change the main bullet as we don’t see it necessary to </w:t>
            </w:r>
            <w:r w:rsidR="00B834B1">
              <w:rPr>
                <w:rFonts w:eastAsia="맑은 고딕"/>
                <w:lang w:val="en-US" w:eastAsia="ko-KR"/>
              </w:rPr>
              <w:t xml:space="preserve">remove or </w:t>
            </w:r>
            <w:r>
              <w:rPr>
                <w:rFonts w:eastAsia="맑은 고딕"/>
                <w:lang w:val="en-US" w:eastAsia="ko-KR"/>
              </w:rPr>
              <w:t xml:space="preserve">optimize the Ngap </w:t>
            </w:r>
            <w:r w:rsidR="00B834B1">
              <w:rPr>
                <w:rFonts w:eastAsia="맑은 고딕"/>
                <w:lang w:val="en-US" w:eastAsia="ko-KR"/>
              </w:rPr>
              <w:t xml:space="preserve">in front of the valid RO </w:t>
            </w:r>
            <w:r>
              <w:rPr>
                <w:rFonts w:eastAsia="맑은 고딕"/>
                <w:lang w:val="en-US" w:eastAsia="ko-KR"/>
              </w:rPr>
              <w:t>for HD-FDD. But, we can live with this proposal if a majority of compan</w:t>
            </w:r>
            <w:r w:rsidR="00B834B1">
              <w:rPr>
                <w:rFonts w:eastAsia="맑은 고딕"/>
                <w:lang w:val="en-US" w:eastAsia="ko-KR"/>
              </w:rPr>
              <w:t>ies</w:t>
            </w:r>
            <w:r>
              <w:rPr>
                <w:rFonts w:eastAsia="맑은 고딕"/>
                <w:lang w:val="en-US" w:eastAsia="ko-KR"/>
              </w:rPr>
              <w:t xml:space="preserve"> want</w:t>
            </w:r>
            <w:r w:rsidR="00B834B1">
              <w:rPr>
                <w:rFonts w:eastAsia="맑은 고딕"/>
                <w:lang w:val="en-US" w:eastAsia="ko-KR"/>
              </w:rPr>
              <w:t>s</w:t>
            </w:r>
            <w:r>
              <w:rPr>
                <w:rFonts w:eastAsia="맑은 고딕"/>
                <w:lang w:val="en-US" w:eastAsia="ko-KR"/>
              </w:rPr>
              <w:t xml:space="preserve"> to further </w:t>
            </w:r>
            <w:r w:rsidR="00B834B1">
              <w:rPr>
                <w:rFonts w:eastAsia="맑은 고딕" w:hint="eastAsia"/>
                <w:lang w:val="en-US" w:eastAsia="ko-KR"/>
              </w:rPr>
              <w:t>discuss on this point.</w:t>
            </w:r>
          </w:p>
          <w:p w14:paraId="5CCEEB73" w14:textId="37D0A29C" w:rsidR="001B340E" w:rsidRPr="00893F76" w:rsidRDefault="001B340E" w:rsidP="00B834B1">
            <w:pPr>
              <w:rPr>
                <w:rFonts w:eastAsia="맑은 고딕"/>
                <w:lang w:val="en-US" w:eastAsia="ko-KR"/>
              </w:rPr>
            </w:pPr>
            <w:r>
              <w:rPr>
                <w:rFonts w:eastAsia="맑은 고딕"/>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CA70B3" w:rsidRPr="00AB5DE4" w14:paraId="245F9394" w14:textId="77777777" w:rsidTr="00CB28D4">
        <w:tc>
          <w:tcPr>
            <w:tcW w:w="1479" w:type="dxa"/>
          </w:tcPr>
          <w:p w14:paraId="034EC4CF" w14:textId="7859BC15" w:rsidR="00CA70B3" w:rsidRDefault="00CA70B3" w:rsidP="00CA70B3">
            <w:pPr>
              <w:rPr>
                <w:rFonts w:eastAsiaTheme="minorEastAsia" w:hint="eastAsia"/>
                <w:lang w:val="en-US" w:eastAsia="zh-CN"/>
              </w:rPr>
            </w:pPr>
            <w:r>
              <w:rPr>
                <w:rFonts w:eastAsia="맑은 고딕" w:hint="eastAsia"/>
                <w:lang w:val="en-US" w:eastAsia="ko-KR"/>
              </w:rPr>
              <w:t>Samsung</w:t>
            </w:r>
          </w:p>
        </w:tc>
        <w:tc>
          <w:tcPr>
            <w:tcW w:w="1372" w:type="dxa"/>
          </w:tcPr>
          <w:p w14:paraId="7FE0F9C9" w14:textId="25915A9B" w:rsidR="00CA70B3" w:rsidRDefault="00CA70B3" w:rsidP="00CA70B3">
            <w:pPr>
              <w:tabs>
                <w:tab w:val="left" w:pos="551"/>
              </w:tabs>
              <w:rPr>
                <w:lang w:val="en-US" w:eastAsia="ko-KR"/>
              </w:rPr>
            </w:pPr>
            <w:r>
              <w:rPr>
                <w:rFonts w:hint="eastAsia"/>
                <w:lang w:val="en-US" w:eastAsia="ko-KR"/>
              </w:rPr>
              <w:t>Y</w:t>
            </w:r>
          </w:p>
        </w:tc>
        <w:tc>
          <w:tcPr>
            <w:tcW w:w="6780" w:type="dxa"/>
          </w:tcPr>
          <w:p w14:paraId="74DB83E3" w14:textId="77777777" w:rsidR="00CA70B3" w:rsidRDefault="00CA70B3" w:rsidP="00CA70B3">
            <w:pPr>
              <w:rPr>
                <w:rFonts w:eastAsiaTheme="minorEastAsia" w:hint="eastAsia"/>
                <w:lang w:val="en-US" w:eastAsia="zh-CN"/>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lastRenderedPageBreak/>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3BF39D7B"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BED5DF7" w14:textId="77777777"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맑은 고딕"/>
                <w:lang w:val="en-US" w:eastAsia="ko-KR"/>
              </w:rPr>
            </w:pPr>
            <w:r>
              <w:rPr>
                <w:rFonts w:eastAsia="맑은 고딕"/>
                <w:lang w:val="en-US" w:eastAsia="ko-KR"/>
              </w:rPr>
              <w:t>Qualcomm</w:t>
            </w:r>
          </w:p>
        </w:tc>
        <w:tc>
          <w:tcPr>
            <w:tcW w:w="1372" w:type="dxa"/>
          </w:tcPr>
          <w:p w14:paraId="166E84E1" w14:textId="77777777" w:rsidR="00FE5716" w:rsidRDefault="00FE5716" w:rsidP="002B52C4">
            <w:pPr>
              <w:tabs>
                <w:tab w:val="left" w:pos="551"/>
              </w:tabs>
              <w:rPr>
                <w:rFonts w:eastAsia="맑은 고딕"/>
                <w:lang w:val="en-US" w:eastAsia="ko-KR"/>
              </w:rPr>
            </w:pPr>
          </w:p>
        </w:tc>
        <w:tc>
          <w:tcPr>
            <w:tcW w:w="6780" w:type="dxa"/>
          </w:tcPr>
          <w:p w14:paraId="28EC6E5A" w14:textId="77777777"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맑은 고딕"/>
                <w:lang w:val="en-US" w:eastAsia="ko-KR"/>
              </w:rPr>
            </w:pPr>
            <w:r>
              <w:rPr>
                <w:rFonts w:eastAsia="맑은 고딕" w:hint="eastAsia"/>
                <w:lang w:val="en-US" w:eastAsia="ko-KR"/>
              </w:rPr>
              <w:t>LG</w:t>
            </w:r>
          </w:p>
        </w:tc>
        <w:tc>
          <w:tcPr>
            <w:tcW w:w="1372" w:type="dxa"/>
          </w:tcPr>
          <w:p w14:paraId="386CCB3B" w14:textId="77777777" w:rsidR="00781680" w:rsidRPr="00DA29A2" w:rsidRDefault="00DA29A2" w:rsidP="00A16E44">
            <w:pPr>
              <w:tabs>
                <w:tab w:val="left" w:pos="551"/>
              </w:tabs>
              <w:rPr>
                <w:rFonts w:eastAsia="맑은 고딕"/>
                <w:lang w:val="en-US" w:eastAsia="ko-KR"/>
              </w:rPr>
            </w:pPr>
            <w:r>
              <w:rPr>
                <w:rFonts w:eastAsia="맑은 고딕" w:hint="eastAsia"/>
                <w:lang w:val="en-US" w:eastAsia="ko-KR"/>
              </w:rPr>
              <w:t>N</w:t>
            </w:r>
          </w:p>
        </w:tc>
        <w:tc>
          <w:tcPr>
            <w:tcW w:w="6780" w:type="dxa"/>
          </w:tcPr>
          <w:p w14:paraId="40BD7511" w14:textId="77777777" w:rsidR="00DA29A2" w:rsidRPr="00DA29A2" w:rsidRDefault="00DA29A2" w:rsidP="00DA29A2">
            <w:pPr>
              <w:rPr>
                <w:rFonts w:eastAsia="맑은 고딕"/>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ROs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맑은 고딕"/>
                <w:lang w:val="en-US" w:eastAsia="ko-KR"/>
              </w:rPr>
            </w:pPr>
            <w:r>
              <w:rPr>
                <w:rFonts w:eastAsia="맑은 고딕"/>
                <w:lang w:val="en-US" w:eastAsia="ko-KR"/>
              </w:rPr>
              <w:t>FL3</w:t>
            </w:r>
          </w:p>
        </w:tc>
        <w:tc>
          <w:tcPr>
            <w:tcW w:w="8152" w:type="dxa"/>
            <w:gridSpan w:val="2"/>
          </w:tcPr>
          <w:p w14:paraId="3E5D29F2" w14:textId="77777777" w:rsidR="00373679" w:rsidRDefault="00373679" w:rsidP="00DA29A2">
            <w:pPr>
              <w:rPr>
                <w:rFonts w:eastAsia="맑은 고딕"/>
                <w:lang w:val="en-US" w:eastAsia="ko-KR"/>
              </w:rPr>
            </w:pPr>
            <w:r>
              <w:rPr>
                <w:rFonts w:eastAsia="맑은 고딕"/>
                <w:lang w:val="en-US" w:eastAsia="ko-KR"/>
              </w:rPr>
              <w:t xml:space="preserve">Regarding valid RO for HD-FDD, the FL suggestion is to </w:t>
            </w:r>
            <w:r w:rsidR="00BC2173">
              <w:rPr>
                <w:rFonts w:eastAsia="맑은 고딕"/>
                <w:lang w:val="en-US" w:eastAsia="ko-KR"/>
              </w:rPr>
              <w:t>discuss it separately</w:t>
            </w:r>
            <w:r>
              <w:rPr>
                <w:rFonts w:eastAsia="맑은 고딕"/>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맑은 고딕"/>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lastRenderedPageBreak/>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맑은 고딕"/>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맑은 고딕"/>
                <w:lang w:val="en-US" w:eastAsia="ko-KR"/>
              </w:rPr>
              <w:t>OK with t</w:t>
            </w:r>
            <w:r>
              <w:rPr>
                <w:rFonts w:eastAsia="맑은 고딕" w:hint="eastAsia"/>
                <w:lang w:val="en-US" w:eastAsia="ko-KR"/>
              </w:rPr>
              <w:t>he FL proposal</w:t>
            </w:r>
            <w:r>
              <w:rPr>
                <w:rFonts w:eastAsia="맑은 고딕"/>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CC2D20A" w14:textId="383D1CEF" w:rsidR="00D47430" w:rsidRP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2900741E" w14:textId="77777777" w:rsidR="00D47430" w:rsidRDefault="00D47430" w:rsidP="00F5094E">
            <w:pPr>
              <w:rPr>
                <w:rFonts w:eastAsia="맑은 고딕"/>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09E1F34C" w14:textId="38D48FDC" w:rsidR="00F97813" w:rsidRDefault="00F97813" w:rsidP="00F97813">
            <w:pPr>
              <w:rPr>
                <w:rFonts w:eastAsia="맑은 고딕"/>
                <w:lang w:val="en-US" w:eastAsia="ko-KR"/>
              </w:rPr>
            </w:pPr>
            <w:r>
              <w:rPr>
                <w:rFonts w:eastAsia="맑은 고딕"/>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맑은 고딕"/>
                <w:lang w:val="en-US" w:eastAsia="ko-KR"/>
              </w:rPr>
              <w:t xml:space="preserve">. </w:t>
            </w:r>
          </w:p>
          <w:p w14:paraId="3C3F60A2" w14:textId="4D9FB061" w:rsidR="00F97813" w:rsidRDefault="00F97813" w:rsidP="00F97813">
            <w:pPr>
              <w:rPr>
                <w:rFonts w:eastAsia="맑은 고딕"/>
                <w:lang w:val="en-US" w:eastAsia="ko-KR"/>
              </w:rPr>
            </w:pPr>
            <w:r>
              <w:rPr>
                <w:rFonts w:eastAsia="맑은 고딕"/>
                <w:lang w:val="en-US" w:eastAsia="ko-KR"/>
              </w:rPr>
              <w:t>Therefore, the following proposals can be considered.</w:t>
            </w:r>
          </w:p>
          <w:p w14:paraId="666AFF44" w14:textId="77777777" w:rsidR="00F97813" w:rsidRDefault="00F97813" w:rsidP="00F97813">
            <w:pPr>
              <w:rPr>
                <w:rFonts w:eastAsia="맑은 고딕"/>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맑은 고딕"/>
                <w:lang w:val="en-US" w:eastAsia="ko-KR"/>
              </w:rPr>
            </w:pPr>
          </w:p>
          <w:p w14:paraId="7D8F7D94" w14:textId="77777777" w:rsidR="00F97813" w:rsidRDefault="00F97813" w:rsidP="00F97813">
            <w:pPr>
              <w:rPr>
                <w:rFonts w:eastAsia="맑은 고딕"/>
                <w:lang w:val="en-US" w:eastAsia="ko-KR"/>
              </w:rPr>
            </w:pPr>
            <w:r>
              <w:rPr>
                <w:rFonts w:eastAsia="맑은 고딕"/>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맑은 고딕"/>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맑은 고딕"/>
                <w:lang w:val="en-US" w:eastAsia="ko-KR"/>
              </w:rPr>
            </w:pPr>
            <w:r>
              <w:rPr>
                <w:rFonts w:eastAsia="맑은 고딕" w:hint="eastAsia"/>
                <w:lang w:val="en-US" w:eastAsia="ko-KR"/>
              </w:rPr>
              <w:lastRenderedPageBreak/>
              <w:t>LG</w:t>
            </w:r>
          </w:p>
        </w:tc>
        <w:tc>
          <w:tcPr>
            <w:tcW w:w="1372" w:type="dxa"/>
          </w:tcPr>
          <w:p w14:paraId="60052B49" w14:textId="59AAD8EE" w:rsidR="00F97813" w:rsidRDefault="00B834B1" w:rsidP="00F5094E">
            <w:pPr>
              <w:tabs>
                <w:tab w:val="left" w:pos="551"/>
              </w:tabs>
              <w:rPr>
                <w:rFonts w:eastAsia="맑은 고딕"/>
                <w:lang w:val="en-US" w:eastAsia="ko-KR"/>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415A8B4D" w14:textId="352582B9" w:rsidR="00B834B1" w:rsidRDefault="00B834B1" w:rsidP="00B834B1">
            <w:pPr>
              <w:rPr>
                <w:rFonts w:eastAsia="맑은 고딕"/>
                <w:lang w:val="en-US" w:eastAsia="ko-KR"/>
              </w:rPr>
            </w:pPr>
            <w:r>
              <w:rPr>
                <w:rFonts w:eastAsia="맑은 고딕" w:hint="eastAsia"/>
                <w:lang w:val="en-US" w:eastAsia="ko-KR"/>
              </w:rPr>
              <w:t xml:space="preserve">We are okay with the Proposal 3.6-2a only. </w:t>
            </w:r>
            <w:r>
              <w:rPr>
                <w:rFonts w:eastAsia="맑은 고딕"/>
                <w:lang w:val="en-US" w:eastAsia="ko-KR"/>
              </w:rPr>
              <w:t>Our preference is Option 2.</w:t>
            </w:r>
            <w:r>
              <w:rPr>
                <w:rFonts w:eastAsia="맑은 고딕" w:hint="eastAsia"/>
                <w:lang w:val="en-US" w:eastAsia="ko-KR"/>
              </w:rPr>
              <w:t xml:space="preserve"> </w:t>
            </w:r>
            <w:r>
              <w:rPr>
                <w:rFonts w:eastAsia="맑은 고딕"/>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맑은 고딕"/>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맑은 고딕"/>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CA70B3" w:rsidRPr="00A7236B" w14:paraId="08A3AE31" w14:textId="77777777" w:rsidTr="00CB28D4">
        <w:tc>
          <w:tcPr>
            <w:tcW w:w="1479" w:type="dxa"/>
          </w:tcPr>
          <w:p w14:paraId="4C155AD6" w14:textId="0F0C21F3" w:rsidR="00CA70B3" w:rsidRDefault="00CA70B3" w:rsidP="00CA70B3">
            <w:pPr>
              <w:rPr>
                <w:rFonts w:eastAsiaTheme="minorEastAsia" w:hint="eastAsia"/>
                <w:lang w:val="en-US" w:eastAsia="zh-CN"/>
              </w:rPr>
            </w:pPr>
            <w:r>
              <w:rPr>
                <w:rFonts w:eastAsia="맑은 고딕" w:hint="eastAsia"/>
                <w:lang w:val="en-US" w:eastAsia="ko-KR"/>
              </w:rPr>
              <w:t>Samsung</w:t>
            </w:r>
          </w:p>
        </w:tc>
        <w:tc>
          <w:tcPr>
            <w:tcW w:w="1372" w:type="dxa"/>
          </w:tcPr>
          <w:p w14:paraId="6A4AB4A8" w14:textId="5F7F10DC" w:rsidR="00CA70B3" w:rsidRDefault="00CA70B3" w:rsidP="00CA70B3">
            <w:pPr>
              <w:tabs>
                <w:tab w:val="left" w:pos="551"/>
              </w:tabs>
              <w:rPr>
                <w:rFonts w:eastAsiaTheme="minorEastAsia" w:hint="eastAsia"/>
                <w:lang w:val="en-US" w:eastAsia="zh-CN"/>
              </w:rPr>
            </w:pPr>
            <w:r>
              <w:rPr>
                <w:rFonts w:eastAsia="맑은 고딕"/>
                <w:lang w:val="en-US" w:eastAsia="ko-KR"/>
              </w:rPr>
              <w:t>N</w:t>
            </w:r>
          </w:p>
        </w:tc>
        <w:tc>
          <w:tcPr>
            <w:tcW w:w="6780" w:type="dxa"/>
          </w:tcPr>
          <w:p w14:paraId="4F0186F8" w14:textId="28B6C0DC" w:rsidR="00CA70B3" w:rsidRDefault="00CA70B3" w:rsidP="00CA70B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6DF9FD84"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A7F9AE7"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A0EB917" w14:textId="77777777" w:rsidR="00474D21" w:rsidRDefault="00474D21" w:rsidP="002B52C4">
            <w:pPr>
              <w:tabs>
                <w:tab w:val="left" w:pos="551"/>
              </w:tabs>
              <w:rPr>
                <w:rFonts w:eastAsia="맑은 고딕"/>
                <w:lang w:val="en-US" w:eastAsia="ko-KR"/>
              </w:rPr>
            </w:pPr>
          </w:p>
        </w:tc>
        <w:tc>
          <w:tcPr>
            <w:tcW w:w="6780" w:type="dxa"/>
          </w:tcPr>
          <w:p w14:paraId="01DF8BFD"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맑은 고딕"/>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lastRenderedPageBreak/>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lastRenderedPageBreak/>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맑은 고딕"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맑은 고딕" w:hint="eastAsia"/>
                <w:lang w:val="en-US" w:eastAsia="ko-KR"/>
              </w:rPr>
              <w:t>S</w:t>
            </w:r>
            <w:r>
              <w:rPr>
                <w:rFonts w:eastAsia="맑은 고딕"/>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B5A775B" w14:textId="6F4D1F94"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맑은 고딕"/>
                <w:lang w:val="en-US" w:eastAsia="ko-KR"/>
              </w:rPr>
            </w:pPr>
            <w:r>
              <w:rPr>
                <w:rFonts w:eastAsia="맑은 고딕" w:hint="eastAsia"/>
                <w:lang w:val="en-US" w:eastAsia="ko-KR"/>
              </w:rPr>
              <w:t>LG</w:t>
            </w:r>
          </w:p>
        </w:tc>
        <w:tc>
          <w:tcPr>
            <w:tcW w:w="1372" w:type="dxa"/>
          </w:tcPr>
          <w:p w14:paraId="3C11364B" w14:textId="764C86CF" w:rsidR="00F97813" w:rsidRDefault="001B340E"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5E5122C9" w14:textId="77777777" w:rsidR="00F97813" w:rsidRDefault="001B340E" w:rsidP="00F5094E">
            <w:pPr>
              <w:rPr>
                <w:rFonts w:eastAsia="맑은 고딕"/>
                <w:lang w:val="en-US" w:eastAsia="ko-KR"/>
              </w:rPr>
            </w:pPr>
            <w:r>
              <w:rPr>
                <w:rFonts w:eastAsia="맑은 고딕"/>
                <w:lang w:val="en-US" w:eastAsia="ko-KR"/>
              </w:rPr>
              <w:t xml:space="preserve">Similar comment as the previous one. </w:t>
            </w:r>
            <w:r>
              <w:rPr>
                <w:rFonts w:eastAsia="맑은 고딕" w:hint="eastAsia"/>
                <w:lang w:val="en-US" w:eastAsia="ko-KR"/>
              </w:rPr>
              <w:t>We</w:t>
            </w:r>
            <w:r>
              <w:rPr>
                <w:rFonts w:eastAsia="맑은 고딕"/>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맑은 고딕" w:hint="eastAsia"/>
                <w:lang w:val="en-US" w:eastAsia="ko-KR"/>
              </w:rPr>
              <w:t>discuss on this point.</w:t>
            </w:r>
          </w:p>
          <w:p w14:paraId="7B5CA7E5" w14:textId="2FC5ECCC" w:rsidR="001B340E" w:rsidRDefault="001B340E" w:rsidP="00F5094E">
            <w:pPr>
              <w:rPr>
                <w:lang w:val="en-US" w:eastAsia="ko-KR"/>
              </w:rPr>
            </w:pPr>
            <w:r>
              <w:rPr>
                <w:rFonts w:eastAsia="맑은 고딕"/>
                <w:lang w:val="en-US" w:eastAsia="ko-KR"/>
              </w:rPr>
              <w:lastRenderedPageBreak/>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맑은 고딕"/>
                <w:lang w:val="en-US" w:eastAsia="ko-KR"/>
              </w:rPr>
            </w:pPr>
            <w:bookmarkStart w:id="12" w:name="_GoBack"/>
            <w:bookmarkEnd w:id="12"/>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맑은 고딕"/>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맑은 고딕"/>
                <w:lang w:val="en-US" w:eastAsia="ko-KR"/>
              </w:rPr>
            </w:pPr>
          </w:p>
        </w:tc>
      </w:tr>
      <w:tr w:rsidR="00CA70B3" w14:paraId="67B04821" w14:textId="77777777" w:rsidTr="00625359">
        <w:tc>
          <w:tcPr>
            <w:tcW w:w="1479" w:type="dxa"/>
          </w:tcPr>
          <w:p w14:paraId="43D35D51" w14:textId="12B9B18A" w:rsidR="00CA70B3" w:rsidRDefault="00CA70B3" w:rsidP="00CA70B3">
            <w:pPr>
              <w:rPr>
                <w:rFonts w:eastAsiaTheme="minorEastAsia" w:hint="eastAsia"/>
                <w:lang w:val="en-US" w:eastAsia="zh-CN"/>
              </w:rPr>
            </w:pPr>
            <w:r>
              <w:rPr>
                <w:rFonts w:eastAsia="맑은 고딕" w:hint="eastAsia"/>
                <w:lang w:val="en-US" w:eastAsia="ko-KR"/>
              </w:rPr>
              <w:t>Samsung</w:t>
            </w:r>
          </w:p>
        </w:tc>
        <w:tc>
          <w:tcPr>
            <w:tcW w:w="1372" w:type="dxa"/>
          </w:tcPr>
          <w:p w14:paraId="1EAFD82D" w14:textId="78DCBF04" w:rsidR="00CA70B3" w:rsidRDefault="00CA70B3" w:rsidP="00CA70B3">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5B04F177" w14:textId="77777777" w:rsidR="00CA70B3" w:rsidRDefault="00CA70B3" w:rsidP="00CA70B3">
            <w:pPr>
              <w:rPr>
                <w:rFonts w:eastAsia="맑은 고딕"/>
                <w:lang w:val="en-US" w:eastAsia="ko-KR"/>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2F273CB0"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맑은 고딕"/>
                <w:lang w:val="en-US" w:eastAsia="ko-KR"/>
              </w:rPr>
            </w:pPr>
            <w:r>
              <w:rPr>
                <w:rFonts w:eastAsia="맑은 고딕"/>
                <w:lang w:val="en-US" w:eastAsia="ko-KR"/>
              </w:rPr>
              <w:t>Qualcomm</w:t>
            </w:r>
          </w:p>
        </w:tc>
        <w:tc>
          <w:tcPr>
            <w:tcW w:w="1372" w:type="dxa"/>
          </w:tcPr>
          <w:p w14:paraId="6E7E13B6"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맑은 고딕"/>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맑은 고딕"/>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맑은 고딕"/>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lastRenderedPageBreak/>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lastRenderedPageBreak/>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33293E4A"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0ABCC1C5" w14:textId="77777777" w:rsidR="00775FF9" w:rsidRDefault="00775FF9" w:rsidP="002B52C4">
            <w:pPr>
              <w:tabs>
                <w:tab w:val="left" w:pos="551"/>
              </w:tabs>
              <w:rPr>
                <w:rFonts w:eastAsia="맑은 고딕"/>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gNB scheduling does not give sufficient time </w:t>
            </w:r>
            <w:r w:rsidR="00303E85">
              <w:rPr>
                <w:rFonts w:eastAsia="DengXian"/>
                <w:lang w:val="en-US" w:eastAsia="zh-CN"/>
              </w:rPr>
              <w:lastRenderedPageBreak/>
              <w:t>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lastRenderedPageBreak/>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lastRenderedPageBreak/>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맑은 고딕"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맑은 고딕"/>
                <w:lang w:val="en-US" w:eastAsia="ko-KR"/>
              </w:rPr>
              <w:t xml:space="preserve">We also prefer to define a clear rule to resolve the collision to avoid putting restrictions on gNB scheduling. For the newly added red part, how a UE </w:t>
            </w:r>
            <w:r w:rsidRPr="00026665">
              <w:rPr>
                <w:rFonts w:eastAsia="맑은 고딕"/>
                <w:lang w:val="en-US" w:eastAsia="ko-KR"/>
              </w:rPr>
              <w:t>ensure that the switching time</w:t>
            </w:r>
            <w:r>
              <w:rPr>
                <w:rFonts w:eastAsia="맑은 고딕"/>
                <w:lang w:val="en-US" w:eastAsia="ko-KR"/>
              </w:rPr>
              <w:t xml:space="preserve"> </w:t>
            </w:r>
            <w:r w:rsidRPr="00026665">
              <w:rPr>
                <w:rFonts w:eastAsia="맑은 고딕"/>
                <w:lang w:val="en-US" w:eastAsia="ko-KR"/>
              </w:rPr>
              <w:t>is satisfied</w:t>
            </w:r>
            <w:r>
              <w:rPr>
                <w:rFonts w:eastAsia="맑은 고딕"/>
                <w:lang w:val="en-US" w:eastAsia="ko-KR"/>
              </w:rPr>
              <w:t xml:space="preserve"> is not clearly for us. To repeat our previous comment, w</w:t>
            </w:r>
            <w:r w:rsidRPr="00026665">
              <w:rPr>
                <w:rFonts w:eastAsia="맑은 고딕"/>
                <w:lang w:val="en-US" w:eastAsia="ko-KR"/>
              </w:rPr>
              <w:t xml:space="preserve">e are not comfortable with removing the </w:t>
            </w:r>
            <w:r>
              <w:rPr>
                <w:rFonts w:eastAsia="맑은 고딕"/>
                <w:lang w:val="en-US" w:eastAsia="ko-KR"/>
              </w:rPr>
              <w:t xml:space="preserve">last </w:t>
            </w:r>
            <w:r w:rsidRPr="00026665">
              <w:rPr>
                <w:rFonts w:eastAsia="맑은 고딕"/>
                <w:lang w:val="en-US" w:eastAsia="ko-KR"/>
              </w:rPr>
              <w:t>FFS</w:t>
            </w:r>
            <w:r>
              <w:rPr>
                <w:rFonts w:eastAsia="맑은 고딕"/>
                <w:lang w:val="en-US" w:eastAsia="ko-KR"/>
              </w:rPr>
              <w:t xml:space="preserve"> from the original working assumption</w:t>
            </w:r>
            <w:r w:rsidRPr="00026665">
              <w:rPr>
                <w:rFonts w:eastAsia="맑은 고딕"/>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맑은 고딕"/>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lastRenderedPageBreak/>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lastRenderedPageBreak/>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61CC974D"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55D2FEC0"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lastRenderedPageBreak/>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맑은 고딕"/>
                <w:lang w:val="en-US" w:eastAsia="ko-KR"/>
              </w:rPr>
            </w:pPr>
            <w:r>
              <w:rPr>
                <w:rFonts w:eastAsia="맑은 고딕"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맑은 고딕"/>
                <w:lang w:val="en-US" w:eastAsia="ko-KR"/>
              </w:rPr>
            </w:pPr>
            <w:r>
              <w:rPr>
                <w:rFonts w:eastAsia="맑은 고딕"/>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맑은 고딕"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맑은 고딕"/>
                <w:szCs w:val="21"/>
                <w:lang w:eastAsia="ko-KR"/>
              </w:rPr>
              <w:t>In general, w</w:t>
            </w:r>
            <w:r>
              <w:rPr>
                <w:rFonts w:eastAsia="맑은 고딕" w:hint="eastAsia"/>
                <w:szCs w:val="21"/>
                <w:lang w:eastAsia="ko-KR"/>
              </w:rPr>
              <w:t>e don</w:t>
            </w:r>
            <w:r>
              <w:rPr>
                <w:rFonts w:eastAsia="맑은 고딕"/>
                <w:szCs w:val="21"/>
                <w:lang w:eastAsia="ko-KR"/>
              </w:rPr>
              <w:t>’t object further study. But, it seems all companies including us are already aware of pros. and cons. from the new scheme, very well. In this sense, we’d like to conclude this issue in this meeting.</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lastRenderedPageBreak/>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B31FAB"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B31FAB"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B31FAB"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B31FAB"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B31FAB"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B31FAB"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B31FAB"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B31FAB"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B31FAB"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B31FAB"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B31FAB"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B31FAB"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B31FAB"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B31FAB"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B31FAB"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B31FAB"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B31FAB"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B31FAB"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B31FAB"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B31FAB"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B31FAB"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B31FAB"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B31FAB"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B31FAB"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B31FAB"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B31FAB"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B31FAB"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lastRenderedPageBreak/>
              <w:t>[28]</w:t>
            </w:r>
          </w:p>
        </w:tc>
        <w:tc>
          <w:tcPr>
            <w:tcW w:w="1456" w:type="dxa"/>
            <w:tcMar>
              <w:top w:w="0" w:type="dxa"/>
              <w:left w:w="70" w:type="dxa"/>
              <w:bottom w:w="0" w:type="dxa"/>
              <w:right w:w="70" w:type="dxa"/>
            </w:tcMar>
          </w:tcPr>
          <w:p w14:paraId="0130E023" w14:textId="77777777" w:rsidR="00EB604E" w:rsidRPr="00EB604E" w:rsidRDefault="00B31FAB"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B31FAB"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B31FAB"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39FFC" w14:textId="77777777" w:rsidR="00B31FAB" w:rsidRDefault="00B31FAB" w:rsidP="00581A60">
      <w:pPr>
        <w:spacing w:after="0"/>
      </w:pPr>
      <w:r>
        <w:separator/>
      </w:r>
    </w:p>
  </w:endnote>
  <w:endnote w:type="continuationSeparator" w:id="0">
    <w:p w14:paraId="315FCA27" w14:textId="77777777" w:rsidR="00B31FAB" w:rsidRDefault="00B31FAB" w:rsidP="00581A60">
      <w:pPr>
        <w:spacing w:after="0"/>
      </w:pPr>
      <w:r>
        <w:continuationSeparator/>
      </w:r>
    </w:p>
  </w:endnote>
  <w:endnote w:type="continuationNotice" w:id="1">
    <w:p w14:paraId="69D1FFF0" w14:textId="77777777" w:rsidR="00B31FAB" w:rsidRDefault="00B31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19503" w14:textId="77777777" w:rsidR="00B31FAB" w:rsidRDefault="00B31FAB" w:rsidP="00581A60">
      <w:pPr>
        <w:spacing w:after="0"/>
      </w:pPr>
      <w:r>
        <w:separator/>
      </w:r>
    </w:p>
  </w:footnote>
  <w:footnote w:type="continuationSeparator" w:id="0">
    <w:p w14:paraId="69F0704A" w14:textId="77777777" w:rsidR="00B31FAB" w:rsidRDefault="00B31FAB" w:rsidP="00581A60">
      <w:pPr>
        <w:spacing w:after="0"/>
      </w:pPr>
      <w:r>
        <w:continuationSeparator/>
      </w:r>
    </w:p>
  </w:footnote>
  <w:footnote w:type="continuationNotice" w:id="1">
    <w:p w14:paraId="441786AB" w14:textId="77777777" w:rsidR="00B31FAB" w:rsidRDefault="00B31F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2DB"/>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1FAB"/>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0B3"/>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A67CF29-814F-461D-BD3B-99DB7274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20977</Words>
  <Characters>119570</Characters>
  <Application>Microsoft Office Word</Application>
  <DocSecurity>0</DocSecurity>
  <Lines>996</Lines>
  <Paragraphs>280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140267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3</cp:revision>
  <cp:lastPrinted>2021-05-19T13:51:00Z</cp:lastPrinted>
  <dcterms:created xsi:type="dcterms:W3CDTF">2021-05-25T12:52:00Z</dcterms:created>
  <dcterms:modified xsi:type="dcterms:W3CDTF">2021-05-25T12:59:00Z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