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747CCE81" w:rsidR="003A043D" w:rsidRPr="00CC7C00" w:rsidRDefault="003A043D" w:rsidP="008D10E7">
      <w:pPr>
        <w:pStyle w:val="a4"/>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a4"/>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 xml:space="preserve">FL summary #1 for reduced number of Rx branches for </w:t>
      </w:r>
      <w:proofErr w:type="spellStart"/>
      <w:r w:rsidR="008D10E7" w:rsidRPr="004D21AF">
        <w:rPr>
          <w:rFonts w:ascii="Arial" w:eastAsiaTheme="minorEastAsia" w:hAnsi="Arial"/>
          <w:b/>
          <w:lang w:eastAsia="zh-CN"/>
        </w:rPr>
        <w:t>RedCap</w:t>
      </w:r>
      <w:proofErr w:type="spellEnd"/>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ae"/>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6"/>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宋体" w:hAnsi="Arial" w:cs="Arial"/>
                <w:lang w:val="en-US" w:eastAsia="ja-JP"/>
              </w:rPr>
            </w:pPr>
            <w:r w:rsidRPr="00D16137">
              <w:rPr>
                <w:rFonts w:ascii="Arial" w:eastAsia="宋体"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F724977" w14:textId="77777777" w:rsidR="00D16137" w:rsidRPr="00D16137" w:rsidRDefault="00D16137" w:rsidP="00D16137">
            <w:pPr>
              <w:pStyle w:val="ae"/>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ae"/>
              <w:numPr>
                <w:ilvl w:val="2"/>
                <w:numId w:val="4"/>
              </w:numPr>
              <w:spacing w:after="60"/>
              <w:jc w:val="left"/>
              <w:rPr>
                <w:rFonts w:cs="Arial"/>
                <w:b/>
              </w:rPr>
            </w:pPr>
            <w:r w:rsidRPr="00D16137">
              <w:rPr>
                <w:rFonts w:cs="Arial"/>
              </w:rPr>
              <w:t xml:space="preserve">For frequency bands where a legacy NR UE is required to be equipped with a minimum of 2 Rx antenna ports, the minimum number of Rx branches 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181207C5" w14:textId="77777777" w:rsidR="00D16137" w:rsidRPr="00D16137" w:rsidRDefault="00D16137" w:rsidP="00D16137">
            <w:pPr>
              <w:pStyle w:val="ae"/>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 xml:space="preserve">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06C0CBB0" w14:textId="77777777" w:rsidR="00D16137" w:rsidRPr="00D16137" w:rsidRDefault="00D16137" w:rsidP="00D16137">
            <w:pPr>
              <w:pStyle w:val="ae"/>
              <w:numPr>
                <w:ilvl w:val="2"/>
                <w:numId w:val="4"/>
              </w:numPr>
              <w:spacing w:after="60"/>
              <w:jc w:val="left"/>
              <w:rPr>
                <w:rFonts w:cs="Arial"/>
                <w:b/>
              </w:rPr>
            </w:pPr>
            <w:r w:rsidRPr="00D16137">
              <w:rPr>
                <w:rFonts w:cs="Arial"/>
              </w:rPr>
              <w:t xml:space="preserve">A means shall be specified by which the </w:t>
            </w:r>
            <w:proofErr w:type="spellStart"/>
            <w:r w:rsidRPr="00D16137">
              <w:rPr>
                <w:rFonts w:cs="Arial"/>
              </w:rPr>
              <w:t>gNB</w:t>
            </w:r>
            <w:proofErr w:type="spellEnd"/>
            <w:r w:rsidRPr="00D16137">
              <w:rPr>
                <w:rFonts w:cs="Arial"/>
              </w:rPr>
              <w:t xml:space="preserve"> can know the number of Rx branches of the UE.</w:t>
            </w:r>
          </w:p>
          <w:p w14:paraId="2D52DE7A" w14:textId="77777777" w:rsidR="00D16137" w:rsidRPr="00D16137" w:rsidRDefault="00D16137" w:rsidP="00D16137">
            <w:pPr>
              <w:pStyle w:val="ae"/>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ae"/>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ae"/>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宋体" w:hAnsi="Arial" w:cs="Arial"/>
                <w:bCs/>
                <w:lang w:val="en-US" w:eastAsia="ja-JP"/>
              </w:rPr>
            </w:pPr>
            <w:r w:rsidRPr="00D16137">
              <w:rPr>
                <w:rFonts w:ascii="Arial" w:eastAsia="宋体" w:hAnsi="Arial" w:cs="Arial"/>
                <w:bCs/>
                <w:lang w:val="en-US" w:eastAsia="ja-JP"/>
              </w:rPr>
              <w:t xml:space="preserve">Specify a system information indication to indicate whether a </w:t>
            </w:r>
            <w:proofErr w:type="spellStart"/>
            <w:r w:rsidRPr="00D16137">
              <w:rPr>
                <w:rFonts w:ascii="Arial" w:eastAsia="宋体" w:hAnsi="Arial" w:cs="Arial"/>
                <w:bCs/>
                <w:lang w:val="en-US" w:eastAsia="ja-JP"/>
              </w:rPr>
              <w:t>RedCap</w:t>
            </w:r>
            <w:proofErr w:type="spellEnd"/>
            <w:r w:rsidRPr="00D16137">
              <w:rPr>
                <w:rFonts w:ascii="Arial" w:eastAsia="宋体" w:hAnsi="Arial" w:cs="Arial"/>
                <w:bCs/>
                <w:lang w:val="en-US" w:eastAsia="ja-JP"/>
              </w:rPr>
              <w:t xml:space="preserve"> UE can camp on the cell/frequency or not; </w:t>
            </w:r>
            <w:bookmarkStart w:id="9" w:name="_Hlk67650013"/>
            <w:r w:rsidRPr="00D16137">
              <w:rPr>
                <w:rFonts w:ascii="Arial" w:eastAsia="宋体" w:hAnsi="Arial" w:cs="Arial"/>
                <w:bCs/>
                <w:lang w:val="en-US" w:eastAsia="ja-JP"/>
              </w:rPr>
              <w:t>it shall be possible for the indication to be specific to the number of Rx branches of the UE</w:t>
            </w:r>
            <w:bookmarkEnd w:id="8"/>
            <w:bookmarkEnd w:id="9"/>
            <w:r w:rsidRPr="00D16137">
              <w:rPr>
                <w:rFonts w:ascii="Arial" w:eastAsia="宋体"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a7"/>
        <w:jc w:val="both"/>
        <w:rPr>
          <w:rFonts w:ascii="Arial" w:eastAsia="Batang" w:hAnsi="Arial" w:cs="Times New Roman"/>
          <w:sz w:val="20"/>
          <w:szCs w:val="20"/>
          <w:lang w:val="en-US" w:eastAsia="zh-CN"/>
        </w:rPr>
      </w:pPr>
    </w:p>
    <w:p w14:paraId="51D58A1F" w14:textId="2D0DE047" w:rsidR="003C5644" w:rsidRDefault="003C5644" w:rsidP="008D10E7">
      <w:pPr>
        <w:pStyle w:val="a7"/>
        <w:jc w:val="both"/>
        <w:rPr>
          <w:rFonts w:ascii="Arial" w:eastAsia="Batang" w:hAnsi="Arial" w:cs="Times New Roman"/>
          <w:sz w:val="20"/>
          <w:szCs w:val="20"/>
          <w:lang w:val="en-US" w:eastAsia="zh-CN"/>
        </w:rPr>
      </w:pPr>
    </w:p>
    <w:p w14:paraId="0861D9F7" w14:textId="77777777" w:rsidR="005553CD" w:rsidRPr="008D10E7" w:rsidRDefault="005553CD" w:rsidP="008D10E7">
      <w:pPr>
        <w:pStyle w:val="a7"/>
        <w:jc w:val="both"/>
        <w:rPr>
          <w:rFonts w:ascii="Arial" w:eastAsia="Batang" w:hAnsi="Arial" w:cs="Times New Roman"/>
          <w:sz w:val="20"/>
          <w:szCs w:val="20"/>
          <w:lang w:val="en-US" w:eastAsia="zh-CN"/>
        </w:rPr>
      </w:pPr>
    </w:p>
    <w:p w14:paraId="7CA60F1D" w14:textId="358118CC" w:rsidR="00CF7561" w:rsidRDefault="00DE2344" w:rsidP="00CF7561">
      <w:pPr>
        <w:pStyle w:val="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a7"/>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w:t>
      </w:r>
      <w:proofErr w:type="spellStart"/>
      <w:r w:rsidRPr="004979F4">
        <w:rPr>
          <w:rFonts w:ascii="Arial" w:hAnsi="Arial" w:cs="Arial"/>
        </w:rPr>
        <w:t>gNB</w:t>
      </w:r>
      <w:proofErr w:type="spellEnd"/>
      <w:r w:rsidRPr="004979F4">
        <w:rPr>
          <w:rFonts w:ascii="Arial" w:hAnsi="Arial" w:cs="Arial"/>
        </w:rPr>
        <w:t xml:space="preserve">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af6"/>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 xml:space="preserve">the capability parameter </w:t>
            </w:r>
            <w:proofErr w:type="spellStart"/>
            <w:r w:rsidRPr="004130D2">
              <w:rPr>
                <w:rFonts w:ascii="Arial" w:hAnsi="Arial" w:cs="Arial"/>
              </w:rPr>
              <w:t>maxNumberMIMO-LayersPDSCH</w:t>
            </w:r>
            <w:proofErr w:type="spellEnd"/>
            <w:r>
              <w:rPr>
                <w:rFonts w:ascii="Arial" w:hAnsi="Arial" w:cs="Arial"/>
              </w:rPr>
              <w:t>)</w:t>
            </w:r>
          </w:p>
        </w:tc>
        <w:tc>
          <w:tcPr>
            <w:tcW w:w="4177" w:type="dxa"/>
          </w:tcPr>
          <w:p w14:paraId="1C0FC610" w14:textId="13E9358C" w:rsidR="008C142F" w:rsidRPr="001641AE" w:rsidRDefault="00B415BE" w:rsidP="00B415BE">
            <w:pPr>
              <w:pStyle w:val="a7"/>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a7"/>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a7"/>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a7"/>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a7"/>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5EE9AA29" w14:textId="3A2B95F9" w:rsidR="007E1042" w:rsidRP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6"/>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sidRPr="00E64677">
              <w:rPr>
                <w:rFonts w:ascii="Arial" w:hAnsi="Arial" w:cs="Arial"/>
                <w:lang w:val="en-US"/>
              </w:rPr>
              <w:t>RedCap</w:t>
            </w:r>
            <w:proofErr w:type="spellEnd"/>
            <w:r w:rsidRPr="00E64677">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xml:space="preserve">.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 xml:space="preserve">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r w:rsidR="00A07048" w:rsidRPr="004979F4" w14:paraId="60887356" w14:textId="77777777" w:rsidTr="0016103B">
        <w:tc>
          <w:tcPr>
            <w:tcW w:w="1479" w:type="dxa"/>
          </w:tcPr>
          <w:p w14:paraId="449C3CEF" w14:textId="6BA215F4" w:rsidR="00A07048" w:rsidRDefault="00A07048" w:rsidP="008706F0">
            <w:pPr>
              <w:rPr>
                <w:rFonts w:ascii="Arial" w:hAnsi="Arial" w:cs="Arial"/>
                <w:lang w:val="en-US" w:eastAsia="ko-KR"/>
              </w:rPr>
            </w:pPr>
            <w:r>
              <w:rPr>
                <w:rFonts w:ascii="Arial" w:hAnsi="Arial" w:cs="Arial"/>
                <w:lang w:val="en-US" w:eastAsia="ko-KR"/>
              </w:rPr>
              <w:t>Nokia, NSB</w:t>
            </w:r>
          </w:p>
        </w:tc>
        <w:tc>
          <w:tcPr>
            <w:tcW w:w="1372" w:type="dxa"/>
          </w:tcPr>
          <w:p w14:paraId="38DA7F95" w14:textId="44312CBF" w:rsidR="00A07048" w:rsidRDefault="00A07048"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315D3A0B" w14:textId="0814B471" w:rsidR="00A07048" w:rsidRDefault="00A07048" w:rsidP="00D76567">
            <w:pPr>
              <w:rPr>
                <w:rFonts w:ascii="Arial" w:hAnsi="Arial" w:cs="Arial"/>
                <w:lang w:val="en-US"/>
              </w:rPr>
            </w:pPr>
            <w:r>
              <w:rPr>
                <w:rFonts w:ascii="Arial" w:hAnsi="Arial" w:cs="Arial"/>
                <w:lang w:val="en-US"/>
              </w:rPr>
              <w:t>We think that both Options 1 &amp; 2 should be supported.</w:t>
            </w:r>
          </w:p>
        </w:tc>
      </w:tr>
      <w:tr w:rsidR="00C55975" w:rsidRPr="004979F4" w14:paraId="7E8B4DC5" w14:textId="77777777" w:rsidTr="0016103B">
        <w:tc>
          <w:tcPr>
            <w:tcW w:w="1479" w:type="dxa"/>
          </w:tcPr>
          <w:p w14:paraId="658FF812" w14:textId="27F2A98E" w:rsidR="00C55975" w:rsidRPr="00C55975" w:rsidRDefault="00C55975" w:rsidP="008706F0">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2CB0E4" w14:textId="77777777" w:rsidR="00C55975" w:rsidRDefault="00C55975" w:rsidP="008706F0">
            <w:pPr>
              <w:tabs>
                <w:tab w:val="left" w:pos="551"/>
              </w:tabs>
              <w:rPr>
                <w:rFonts w:ascii="Arial" w:hAnsi="Arial" w:cs="Arial"/>
                <w:lang w:val="en-US" w:eastAsia="ko-KR"/>
              </w:rPr>
            </w:pPr>
          </w:p>
        </w:tc>
        <w:tc>
          <w:tcPr>
            <w:tcW w:w="6780" w:type="dxa"/>
          </w:tcPr>
          <w:p w14:paraId="508AF950" w14:textId="776FD91C" w:rsidR="00C55975" w:rsidRDefault="00C55975" w:rsidP="00D7656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t>
            </w:r>
            <w:r w:rsidRPr="00410E5D">
              <w:rPr>
                <w:rFonts w:ascii="Arial" w:eastAsia="等线" w:hAnsi="Arial" w:cs="Arial"/>
                <w:lang w:val="en-US" w:eastAsia="zh-CN"/>
              </w:rPr>
              <w:t xml:space="preserve">when the number of </w:t>
            </w:r>
            <w:proofErr w:type="spellStart"/>
            <w:r w:rsidRPr="00410E5D">
              <w:rPr>
                <w:rFonts w:ascii="Arial" w:eastAsia="等线" w:hAnsi="Arial" w:cs="Arial"/>
                <w:lang w:val="en-US" w:eastAsia="zh-CN"/>
              </w:rPr>
              <w:t>RedCap</w:t>
            </w:r>
            <w:proofErr w:type="spellEnd"/>
            <w:r w:rsidRPr="00410E5D">
              <w:rPr>
                <w:rFonts w:ascii="Arial" w:eastAsia="等线" w:hAnsi="Arial" w:cs="Arial"/>
                <w:lang w:val="en-US" w:eastAsia="zh-CN"/>
              </w:rPr>
              <w:t xml:space="preserve"> devices is large, and both 1Rx and 2Rx device coexisted in the same network</w:t>
            </w:r>
            <w:r>
              <w:rPr>
                <w:rFonts w:ascii="Arial" w:eastAsia="等线" w:hAnsi="Arial" w:cs="Arial"/>
                <w:lang w:val="en-US" w:eastAsia="zh-CN"/>
              </w:rPr>
              <w:t xml:space="preserve">. In this case, if  the coverage performance gap is obvious for 1Rx and 2Rx,  </w:t>
            </w:r>
            <w:proofErr w:type="spellStart"/>
            <w:r>
              <w:rPr>
                <w:rFonts w:ascii="Arial" w:eastAsia="等线" w:hAnsi="Arial" w:cs="Arial"/>
                <w:lang w:val="en-US" w:eastAsia="zh-CN"/>
              </w:rPr>
              <w:t>awlays</w:t>
            </w:r>
            <w:proofErr w:type="spellEnd"/>
            <w:r>
              <w:rPr>
                <w:rFonts w:ascii="Arial" w:eastAsia="等线" w:hAnsi="Arial" w:cs="Arial"/>
                <w:lang w:val="en-US" w:eastAsia="zh-CN"/>
              </w:rPr>
              <w:t xml:space="preserve"> </w:t>
            </w:r>
            <w:proofErr w:type="spellStart"/>
            <w:r>
              <w:rPr>
                <w:rFonts w:ascii="Arial" w:eastAsia="等线" w:hAnsi="Arial" w:cs="Arial"/>
                <w:lang w:val="en-US" w:eastAsia="zh-CN"/>
              </w:rPr>
              <w:t>peform</w:t>
            </w:r>
            <w:proofErr w:type="spellEnd"/>
            <w:r>
              <w:rPr>
                <w:rFonts w:ascii="Arial" w:eastAsia="等线" w:hAnsi="Arial" w:cs="Arial"/>
                <w:lang w:val="en-US" w:eastAsia="zh-CN"/>
              </w:rPr>
              <w:t xml:space="preserve"> </w:t>
            </w:r>
            <w:r w:rsidRPr="00410E5D">
              <w:rPr>
                <w:rFonts w:ascii="Arial" w:eastAsia="等线" w:hAnsi="Arial" w:cs="Arial"/>
                <w:lang w:val="en-US" w:eastAsia="zh-CN"/>
              </w:rPr>
              <w:t xml:space="preserve">conservative scheduling of </w:t>
            </w:r>
            <w:proofErr w:type="spellStart"/>
            <w:r w:rsidRPr="00410E5D">
              <w:rPr>
                <w:rFonts w:ascii="Arial" w:eastAsia="等线" w:hAnsi="Arial" w:cs="Arial"/>
                <w:lang w:val="en-US" w:eastAsia="zh-CN"/>
              </w:rPr>
              <w:t>RedCap</w:t>
            </w:r>
            <w:proofErr w:type="spellEnd"/>
            <w:r w:rsidRPr="00410E5D">
              <w:rPr>
                <w:rFonts w:ascii="Arial" w:eastAsia="等线" w:hAnsi="Arial" w:cs="Arial"/>
                <w:lang w:val="en-US" w:eastAsia="zh-CN"/>
              </w:rPr>
              <w:t xml:space="preserve"> </w:t>
            </w:r>
            <w:r>
              <w:rPr>
                <w:rFonts w:ascii="Arial" w:eastAsia="等线" w:hAnsi="Arial" w:cs="Arial"/>
                <w:lang w:val="en-US" w:eastAsia="zh-CN"/>
              </w:rPr>
              <w:t xml:space="preserve">UEs will result in waste of network resource, so we think option 3 is better, that is to let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deciding.</w:t>
            </w:r>
          </w:p>
        </w:tc>
      </w:tr>
      <w:tr w:rsidR="000E3A72" w:rsidRPr="004979F4" w14:paraId="0D3DF5B5" w14:textId="77777777" w:rsidTr="0016103B">
        <w:tc>
          <w:tcPr>
            <w:tcW w:w="1479" w:type="dxa"/>
          </w:tcPr>
          <w:p w14:paraId="6EB774DC" w14:textId="73584673" w:rsidR="000E3A72" w:rsidRDefault="000E3A72" w:rsidP="000E3A72">
            <w:pPr>
              <w:rPr>
                <w:rFonts w:ascii="Arial" w:eastAsia="等线" w:hAnsi="Arial" w:cs="Arial"/>
                <w:lang w:val="en-US" w:eastAsia="zh-CN"/>
              </w:rPr>
            </w:pPr>
            <w:r>
              <w:rPr>
                <w:rFonts w:ascii="Arial" w:hAnsi="Arial" w:cs="Arial"/>
                <w:lang w:val="en-US" w:eastAsia="ko-KR"/>
              </w:rPr>
              <w:t>DOCOMO</w:t>
            </w:r>
          </w:p>
        </w:tc>
        <w:tc>
          <w:tcPr>
            <w:tcW w:w="1372" w:type="dxa"/>
          </w:tcPr>
          <w:p w14:paraId="0F0B0BCB" w14:textId="1C939D18" w:rsidR="000E3A72" w:rsidRDefault="000E3A72" w:rsidP="000E3A72">
            <w:pPr>
              <w:tabs>
                <w:tab w:val="left" w:pos="551"/>
              </w:tabs>
              <w:rPr>
                <w:rFonts w:ascii="Arial" w:hAnsi="Arial" w:cs="Arial"/>
                <w:lang w:val="en-US" w:eastAsia="ko-KR"/>
              </w:rPr>
            </w:pPr>
            <w:r>
              <w:rPr>
                <w:rFonts w:ascii="Arial" w:eastAsia="Yu Mincho" w:hAnsi="Arial" w:cs="Arial" w:hint="eastAsia"/>
                <w:lang w:val="en-US" w:eastAsia="ja-JP"/>
              </w:rPr>
              <w:t>N</w:t>
            </w:r>
          </w:p>
        </w:tc>
        <w:tc>
          <w:tcPr>
            <w:tcW w:w="6780" w:type="dxa"/>
          </w:tcPr>
          <w:p w14:paraId="35D02591" w14:textId="65FE6A2C" w:rsidR="000E3A72" w:rsidRDefault="000E3A72" w:rsidP="000E3A72">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082780" w:rsidRPr="004979F4" w14:paraId="533BA189" w14:textId="77777777" w:rsidTr="0016103B">
        <w:tc>
          <w:tcPr>
            <w:tcW w:w="1479" w:type="dxa"/>
          </w:tcPr>
          <w:p w14:paraId="298DF14A" w14:textId="17B2A1FF" w:rsidR="00082780" w:rsidRPr="00082780" w:rsidRDefault="00082780"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14:paraId="456E5FFA" w14:textId="3AFD6A1C" w:rsidR="00082780" w:rsidRPr="00082780" w:rsidRDefault="00082780" w:rsidP="000E3A7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80" w:type="dxa"/>
          </w:tcPr>
          <w:p w14:paraId="7C0878BB" w14:textId="5604754E" w:rsidR="00082780" w:rsidRDefault="00082780" w:rsidP="000E3A72">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3664C739" w14:textId="05F0A577" w:rsidR="00082780" w:rsidRPr="00082780" w:rsidRDefault="00082780" w:rsidP="000E3A72">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563075" w:rsidRPr="006F6919" w14:paraId="205A1542" w14:textId="77777777" w:rsidTr="00563075">
        <w:tc>
          <w:tcPr>
            <w:tcW w:w="1479" w:type="dxa"/>
          </w:tcPr>
          <w:p w14:paraId="75496BEB" w14:textId="77777777" w:rsidR="00563075" w:rsidRPr="006F6919" w:rsidRDefault="00563075" w:rsidP="00442DCF">
            <w:pPr>
              <w:rPr>
                <w:rFonts w:ascii="Arial" w:eastAsia="等线" w:hAnsi="Arial" w:cs="Arial"/>
                <w:lang w:val="en-US" w:eastAsia="zh-CN"/>
              </w:rPr>
            </w:pPr>
            <w:r>
              <w:rPr>
                <w:rFonts w:ascii="Arial" w:eastAsia="等线" w:hAnsi="Arial" w:cs="Arial" w:hint="eastAsia"/>
                <w:lang w:val="en-US" w:eastAsia="zh-CN"/>
              </w:rPr>
              <w:lastRenderedPageBreak/>
              <w:t>OPPO</w:t>
            </w:r>
          </w:p>
        </w:tc>
        <w:tc>
          <w:tcPr>
            <w:tcW w:w="1372" w:type="dxa"/>
          </w:tcPr>
          <w:p w14:paraId="1CBDFF20" w14:textId="77777777" w:rsidR="00563075" w:rsidRPr="006F6919" w:rsidRDefault="00563075" w:rsidP="00442DC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80" w:type="dxa"/>
          </w:tcPr>
          <w:p w14:paraId="3FF11FB4" w14:textId="77777777" w:rsidR="00563075" w:rsidRPr="006F6919" w:rsidRDefault="00563075" w:rsidP="00442DC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can improve </w:t>
            </w:r>
            <w:r w:rsidRPr="00E64677">
              <w:rPr>
                <w:rFonts w:ascii="Arial" w:hAnsi="Arial" w:cs="Arial"/>
                <w:lang w:val="en-US"/>
              </w:rPr>
              <w:t>performance of Msg2/Msg4</w:t>
            </w:r>
            <w:r>
              <w:rPr>
                <w:rFonts w:ascii="Arial" w:hAnsi="Arial" w:cs="Arial"/>
                <w:lang w:val="en-US"/>
              </w:rPr>
              <w:t xml:space="preserve">. Capability report is existing mechanism. It can be performed during or after initial access, but it is not for earlier indication. In our view, the essential issue is whether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should be earlier identified from RAN1 perspective. If yes, option 2 should be supported.</w:t>
            </w:r>
          </w:p>
        </w:tc>
      </w:tr>
      <w:tr w:rsidR="00793B17" w:rsidRPr="006F6919" w14:paraId="47049026" w14:textId="77777777" w:rsidTr="00563075">
        <w:tc>
          <w:tcPr>
            <w:tcW w:w="1479" w:type="dxa"/>
          </w:tcPr>
          <w:p w14:paraId="6005A387" w14:textId="2C9C8363" w:rsidR="00793B17" w:rsidRDefault="00793B17" w:rsidP="00442DCF">
            <w:pPr>
              <w:rPr>
                <w:rFonts w:ascii="Arial" w:eastAsia="等线" w:hAnsi="Arial" w:cs="Arial" w:hint="eastAsia"/>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2" w:type="dxa"/>
          </w:tcPr>
          <w:p w14:paraId="535F6EF3" w14:textId="613879B9" w:rsidR="00793B17" w:rsidRDefault="00793B17" w:rsidP="00442DCF">
            <w:pPr>
              <w:tabs>
                <w:tab w:val="left" w:pos="551"/>
              </w:tabs>
              <w:rPr>
                <w:rFonts w:ascii="Arial" w:eastAsia="等线" w:hAnsi="Arial" w:cs="Arial" w:hint="eastAsia"/>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80" w:type="dxa"/>
          </w:tcPr>
          <w:p w14:paraId="0F303241" w14:textId="6BEC9763" w:rsidR="00793B17" w:rsidRDefault="00793B17" w:rsidP="00442DCF">
            <w:pPr>
              <w:rPr>
                <w:rFonts w:ascii="Arial" w:eastAsia="等线" w:hAnsi="Arial" w:cs="Arial" w:hint="eastAsia"/>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both option 1 and option 2 should be further studied. </w:t>
            </w:r>
            <w:r w:rsidR="003C62F8">
              <w:rPr>
                <w:rFonts w:ascii="Arial" w:eastAsia="等线" w:hAnsi="Arial" w:cs="Arial"/>
                <w:lang w:val="en-US" w:eastAsia="zh-CN"/>
              </w:rPr>
              <w:t>I</w:t>
            </w:r>
            <w:r>
              <w:rPr>
                <w:rFonts w:ascii="Arial" w:eastAsia="等线" w:hAnsi="Arial" w:cs="Arial"/>
                <w:lang w:val="en-US" w:eastAsia="zh-CN"/>
              </w:rPr>
              <w:t xml:space="preserve">f early </w:t>
            </w:r>
            <w:r w:rsidR="003C62F8">
              <w:rPr>
                <w:rFonts w:ascii="Arial" w:eastAsia="等线" w:hAnsi="Arial" w:cs="Arial"/>
                <w:lang w:val="en-US" w:eastAsia="zh-CN"/>
              </w:rPr>
              <w:t xml:space="preserve">identification is supported, </w:t>
            </w:r>
            <w:r w:rsidR="003C62F8" w:rsidRPr="003C62F8">
              <w:rPr>
                <w:rFonts w:ascii="Arial" w:eastAsia="等线" w:hAnsi="Arial" w:cs="Arial"/>
                <w:lang w:val="en-US" w:eastAsia="zh-CN"/>
              </w:rPr>
              <w:t xml:space="preserve">the number of antenna branches can be assumed to be known at the </w:t>
            </w:r>
            <w:proofErr w:type="spellStart"/>
            <w:r w:rsidR="003C62F8" w:rsidRPr="003C62F8">
              <w:rPr>
                <w:rFonts w:ascii="Arial" w:eastAsia="等线" w:hAnsi="Arial" w:cs="Arial"/>
                <w:lang w:val="en-US" w:eastAsia="zh-CN"/>
              </w:rPr>
              <w:t>gNB</w:t>
            </w:r>
            <w:proofErr w:type="spellEnd"/>
            <w:r w:rsidR="003C62F8" w:rsidRPr="003C62F8">
              <w:rPr>
                <w:rFonts w:ascii="Arial" w:eastAsia="等线" w:hAnsi="Arial" w:cs="Arial"/>
                <w:lang w:val="en-US" w:eastAsia="zh-CN"/>
              </w:rPr>
              <w:t xml:space="preserve"> via early identification either explicitly or implicitly</w:t>
            </w:r>
            <w:r w:rsidR="003C62F8">
              <w:rPr>
                <w:rFonts w:ascii="Arial" w:eastAsia="等线" w:hAnsi="Arial" w:cs="Arial"/>
                <w:lang w:val="en-US" w:eastAsia="zh-CN"/>
              </w:rPr>
              <w:t xml:space="preserve"> for all bands.</w:t>
            </w:r>
            <w:r w:rsidR="00CC0BB3">
              <w:rPr>
                <w:rFonts w:ascii="Arial" w:eastAsia="等线" w:hAnsi="Arial" w:cs="Arial"/>
                <w:lang w:val="en-US" w:eastAsia="zh-CN"/>
              </w:rPr>
              <w:t xml:space="preserve"> After initial access, </w:t>
            </w:r>
            <w:r w:rsidR="00EC3DD0">
              <w:rPr>
                <w:rFonts w:ascii="Arial" w:eastAsia="等线" w:hAnsi="Arial" w:cs="Arial"/>
                <w:lang w:val="en-US" w:eastAsia="zh-CN"/>
              </w:rPr>
              <w:t xml:space="preserve">if the number of Rx branches </w:t>
            </w:r>
            <w:r w:rsidR="00EC3DD0">
              <w:rPr>
                <w:rFonts w:ascii="Arial" w:eastAsia="等线" w:hAnsi="Arial" w:cs="Arial"/>
                <w:lang w:val="en-US" w:eastAsia="zh-CN"/>
              </w:rPr>
              <w:t>is</w:t>
            </w:r>
            <w:r w:rsidR="00EC3DD0">
              <w:rPr>
                <w:rFonts w:ascii="Arial" w:eastAsia="等线" w:hAnsi="Arial" w:cs="Arial"/>
                <w:lang w:val="en-US" w:eastAsia="zh-CN"/>
              </w:rPr>
              <w:t xml:space="preserve"> still not known at </w:t>
            </w:r>
            <w:proofErr w:type="spellStart"/>
            <w:r w:rsidR="00EC3DD0">
              <w:rPr>
                <w:rFonts w:ascii="Arial" w:eastAsia="等线" w:hAnsi="Arial" w:cs="Arial"/>
                <w:lang w:val="en-US" w:eastAsia="zh-CN"/>
              </w:rPr>
              <w:t>gNB</w:t>
            </w:r>
            <w:proofErr w:type="spellEnd"/>
            <w:r w:rsidR="00EC3DD0">
              <w:rPr>
                <w:rFonts w:ascii="Arial" w:eastAsia="等线" w:hAnsi="Arial" w:cs="Arial"/>
                <w:lang w:val="en-US" w:eastAsia="zh-CN"/>
              </w:rPr>
              <w:t xml:space="preserve">, </w:t>
            </w:r>
            <w:r w:rsidR="00CC0BB3" w:rsidRPr="00CC0BB3">
              <w:rPr>
                <w:rFonts w:ascii="Arial" w:eastAsia="等线" w:hAnsi="Arial" w:cs="Arial"/>
                <w:lang w:val="en-US" w:eastAsia="zh-CN"/>
              </w:rPr>
              <w:t xml:space="preserve">UE capability report </w:t>
            </w:r>
            <w:r w:rsidR="00CC0BB3">
              <w:rPr>
                <w:rFonts w:ascii="Arial" w:eastAsia="等线" w:hAnsi="Arial" w:cs="Arial"/>
                <w:lang w:val="en-US" w:eastAsia="zh-CN"/>
              </w:rPr>
              <w:t xml:space="preserve">can be used </w:t>
            </w:r>
            <w:r w:rsidR="00CC0BB3" w:rsidRPr="00CC0BB3">
              <w:rPr>
                <w:rFonts w:ascii="Arial" w:eastAsia="等线" w:hAnsi="Arial" w:cs="Arial"/>
                <w:lang w:val="en-US" w:eastAsia="zh-CN"/>
              </w:rPr>
              <w:t>to indicate the number of Rx branches</w:t>
            </w:r>
            <w:r w:rsidR="00CC0BB3">
              <w:rPr>
                <w:rFonts w:ascii="Arial" w:eastAsia="等线" w:hAnsi="Arial" w:cs="Arial"/>
                <w:lang w:val="en-US" w:eastAsia="zh-CN"/>
              </w:rPr>
              <w:t>.</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1"/>
      </w:pPr>
      <w:r>
        <w:t xml:space="preserve">Potential PDCCH Enhancement </w:t>
      </w:r>
    </w:p>
    <w:p w14:paraId="727B42E3" w14:textId="16E8FD8E" w:rsidR="00372BB3" w:rsidRDefault="00B133A5" w:rsidP="00372BB3">
      <w:pPr>
        <w:jc w:val="both"/>
        <w:rPr>
          <w:rFonts w:ascii="Arial" w:hAnsi="Arial" w:cs="Arial"/>
        </w:rPr>
      </w:pPr>
      <w:r>
        <w:rPr>
          <w:rFonts w:ascii="Arial" w:hAnsi="Arial" w:cs="Arial"/>
        </w:rPr>
        <w:t>R</w:t>
      </w:r>
      <w:r w:rsidR="00372BB3" w:rsidRPr="00372BB3">
        <w:rPr>
          <w:rFonts w:ascii="Arial" w:hAnsi="Arial" w:cs="Arial"/>
        </w:rPr>
        <w:t xml:space="preserve">educing the number of Rx branches degrades the link performance and coverage. Therefore, for a given PDCCH BLER-performance target, higher ALs may be needed for </w:t>
      </w:r>
      <w:proofErr w:type="spellStart"/>
      <w:r w:rsidR="00372BB3" w:rsidRPr="00372BB3">
        <w:rPr>
          <w:rFonts w:ascii="Arial" w:hAnsi="Arial" w:cs="Arial"/>
        </w:rPr>
        <w:t>RedCap</w:t>
      </w:r>
      <w:proofErr w:type="spellEnd"/>
      <w:r w:rsidR="00372BB3" w:rsidRPr="00372BB3">
        <w:rPr>
          <w:rFonts w:ascii="Arial" w:hAnsi="Arial" w:cs="Arial"/>
        </w:rPr>
        <w:t xml:space="preserve"> </w:t>
      </w:r>
      <w:proofErr w:type="spellStart"/>
      <w:r w:rsidR="00372BB3" w:rsidRPr="00372BB3">
        <w:rPr>
          <w:rFonts w:ascii="Arial" w:hAnsi="Arial" w:cs="Arial"/>
        </w:rPr>
        <w:t>U</w:t>
      </w:r>
      <w:r w:rsidR="009635BE" w:rsidRPr="00372BB3">
        <w:rPr>
          <w:rFonts w:ascii="Arial" w:hAnsi="Arial" w:cs="Arial"/>
        </w:rPr>
        <w:t>e</w:t>
      </w:r>
      <w:r w:rsidR="00372BB3" w:rsidRPr="00372BB3">
        <w:rPr>
          <w:rFonts w:ascii="Arial" w:hAnsi="Arial" w:cs="Arial"/>
        </w:rPr>
        <w:t>s</w:t>
      </w:r>
      <w:proofErr w:type="spellEnd"/>
      <w:r w:rsidR="00372BB3" w:rsidRPr="00372BB3">
        <w:rPr>
          <w:rFonts w:ascii="Arial" w:hAnsi="Arial" w:cs="Arial"/>
        </w:rPr>
        <w:t xml:space="preserve">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w:t>
      </w:r>
      <w:proofErr w:type="spellStart"/>
      <w:r w:rsidR="00372BB3" w:rsidRPr="00372BB3">
        <w:rPr>
          <w:rFonts w:ascii="Arial" w:hAnsi="Arial" w:cs="Arial"/>
        </w:rPr>
        <w:t>A</w:t>
      </w:r>
      <w:r w:rsidR="009635BE" w:rsidRPr="00372BB3">
        <w:rPr>
          <w:rFonts w:ascii="Arial" w:hAnsi="Arial" w:cs="Arial"/>
        </w:rPr>
        <w:t>l</w:t>
      </w:r>
      <w:r w:rsidR="00372BB3" w:rsidRPr="00372BB3">
        <w:rPr>
          <w:rFonts w:ascii="Arial" w:hAnsi="Arial" w:cs="Arial"/>
        </w:rPr>
        <w:t>s</w:t>
      </w:r>
      <w:proofErr w:type="spellEnd"/>
      <w:r w:rsidR="00372BB3" w:rsidRPr="00372BB3">
        <w:rPr>
          <w:rFonts w:ascii="Arial" w:hAnsi="Arial" w:cs="Arial"/>
        </w:rPr>
        <w:t xml:space="preserve">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w:t>
      </w:r>
      <w:proofErr w:type="spellStart"/>
      <w:r w:rsidRPr="00B7417A">
        <w:rPr>
          <w:rFonts w:ascii="Arial" w:hAnsi="Arial" w:cs="Arial"/>
        </w:rPr>
        <w:t>RedCap</w:t>
      </w:r>
      <w:proofErr w:type="spellEnd"/>
      <w:r w:rsidRPr="00B7417A">
        <w:rPr>
          <w:rFonts w:ascii="Arial" w:hAnsi="Arial" w:cs="Arial"/>
        </w:rPr>
        <w:t xml:space="preserve">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would depend on </w:t>
      </w:r>
      <w:r w:rsidRPr="00372BB3">
        <w:rPr>
          <w:rFonts w:ascii="Arial" w:hAnsi="Arial" w:cs="Arial"/>
        </w:rPr>
        <w:t xml:space="preserve">various factors such as the number of </w:t>
      </w:r>
      <w:proofErr w:type="spellStart"/>
      <w:r w:rsidRPr="00372BB3">
        <w:rPr>
          <w:rFonts w:ascii="Arial" w:hAnsi="Arial" w:cs="Arial"/>
        </w:rPr>
        <w:t>U</w:t>
      </w:r>
      <w:r w:rsidR="009635BE" w:rsidRPr="00372BB3">
        <w:rPr>
          <w:rFonts w:ascii="Arial" w:hAnsi="Arial" w:cs="Arial"/>
        </w:rPr>
        <w:t>e</w:t>
      </w:r>
      <w:r w:rsidRPr="00372BB3">
        <w:rPr>
          <w:rFonts w:ascii="Arial" w:hAnsi="Arial" w:cs="Arial"/>
        </w:rPr>
        <w:t>s</w:t>
      </w:r>
      <w:proofErr w:type="spellEnd"/>
      <w:r w:rsidRPr="00372BB3">
        <w:rPr>
          <w:rFonts w:ascii="Arial" w:hAnsi="Arial" w:cs="Arial"/>
        </w:rPr>
        <w:t xml:space="preserve">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 xml:space="preserve">relative fraction of </w:t>
      </w:r>
      <w:proofErr w:type="spellStart"/>
      <w:r w:rsidRPr="00B7417A">
        <w:rPr>
          <w:rFonts w:ascii="Arial" w:hAnsi="Arial" w:cs="Arial"/>
        </w:rPr>
        <w:t>RedCap</w:t>
      </w:r>
      <w:proofErr w:type="spellEnd"/>
      <w:r w:rsidRPr="00B7417A">
        <w:rPr>
          <w:rFonts w:ascii="Arial" w:hAnsi="Arial" w:cs="Arial"/>
        </w:rPr>
        <w:t xml:space="preserve">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with reduced capability on number of Rx branches.</w:t>
      </w:r>
    </w:p>
    <w:p w14:paraId="2B2FD0FF" w14:textId="0D7BFF49"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that are </w:t>
      </w:r>
      <w:proofErr w:type="spellStart"/>
      <w:r w:rsidRPr="00B7417A">
        <w:rPr>
          <w:rFonts w:ascii="Arial" w:hAnsi="Arial" w:cs="Arial"/>
        </w:rPr>
        <w:t>RedCap</w:t>
      </w:r>
      <w:proofErr w:type="spellEnd"/>
      <w:r w:rsidRPr="00B7417A">
        <w:rPr>
          <w:rFonts w:ascii="Arial" w:hAnsi="Arial" w:cs="Arial"/>
        </w:rPr>
        <w:t xml:space="preserve">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with reduced capability for number of Rx branches</w:t>
      </w:r>
      <w:r w:rsidR="00B133A5">
        <w:rPr>
          <w:rFonts w:ascii="Arial" w:hAnsi="Arial" w:cs="Arial"/>
        </w:rPr>
        <w:t xml:space="preserve"> or PDCCH capacity shortage due to the reduced BW and demanding CCE </w:t>
      </w:r>
      <w:proofErr w:type="spellStart"/>
      <w:r w:rsidR="00B133A5">
        <w:rPr>
          <w:rFonts w:ascii="Arial" w:hAnsi="Arial" w:cs="Arial"/>
        </w:rPr>
        <w:t>A</w:t>
      </w:r>
      <w:r w:rsidR="009635BE">
        <w:rPr>
          <w:rFonts w:ascii="Arial" w:hAnsi="Arial" w:cs="Arial"/>
        </w:rPr>
        <w:t>l</w:t>
      </w:r>
      <w:r w:rsidR="00B133A5">
        <w:rPr>
          <w:rFonts w:ascii="Arial" w:hAnsi="Arial" w:cs="Arial"/>
        </w:rPr>
        <w:t>s</w:t>
      </w:r>
      <w:proofErr w:type="spellEnd"/>
      <w:r w:rsidR="00B133A5">
        <w:rPr>
          <w:rFonts w:ascii="Arial" w:hAnsi="Arial" w:cs="Arial"/>
        </w:rPr>
        <w:t xml:space="preserve"> for Redcap devices. </w:t>
      </w:r>
    </w:p>
    <w:p w14:paraId="56062415" w14:textId="5652304A"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proofErr w:type="spellStart"/>
      <w:r w:rsidR="003529C1">
        <w:rPr>
          <w:rFonts w:ascii="Arial" w:hAnsi="Arial" w:cs="Arial"/>
        </w:rPr>
        <w:t>athough</w:t>
      </w:r>
      <w:proofErr w:type="spellEnd"/>
      <w:r w:rsidR="003529C1" w:rsidRPr="00B7417A">
        <w:rPr>
          <w:rFonts w:ascii="Arial" w:hAnsi="Arial" w:cs="Arial"/>
        </w:rPr>
        <w:t xml:space="preserve"> SNR gap could be as large as 5~6 dB, e.g., between a 1Rx </w:t>
      </w:r>
      <w:proofErr w:type="spellStart"/>
      <w:r w:rsidR="003529C1" w:rsidRPr="00B7417A">
        <w:rPr>
          <w:rFonts w:ascii="Arial" w:hAnsi="Arial" w:cs="Arial"/>
        </w:rPr>
        <w:t>RedCap</w:t>
      </w:r>
      <w:proofErr w:type="spellEnd"/>
      <w:r w:rsidR="003529C1" w:rsidRPr="00B7417A">
        <w:rPr>
          <w:rFonts w:ascii="Arial" w:hAnsi="Arial" w:cs="Arial"/>
        </w:rPr>
        <w:t xml:space="preserve"> UE and a 4Rx non-</w:t>
      </w:r>
      <w:proofErr w:type="spellStart"/>
      <w:r w:rsidR="003529C1" w:rsidRPr="00B7417A">
        <w:rPr>
          <w:rFonts w:ascii="Arial" w:hAnsi="Arial" w:cs="Arial"/>
        </w:rPr>
        <w:t>RedCap</w:t>
      </w:r>
      <w:proofErr w:type="spellEnd"/>
      <w:r w:rsidR="003529C1" w:rsidRPr="00B7417A">
        <w:rPr>
          <w:rFonts w:ascii="Arial" w:hAnsi="Arial" w:cs="Arial"/>
        </w:rPr>
        <w:t xml:space="preserve"> UE, whether the overall PDCCH user blocking performance is impacted would be a function of the deployment and relative number for such </w:t>
      </w:r>
      <w:proofErr w:type="spellStart"/>
      <w:r w:rsidR="003529C1" w:rsidRPr="00B7417A">
        <w:rPr>
          <w:rFonts w:ascii="Arial" w:hAnsi="Arial" w:cs="Arial"/>
        </w:rPr>
        <w:t>RedCap</w:t>
      </w:r>
      <w:proofErr w:type="spellEnd"/>
      <w:r w:rsidR="003529C1" w:rsidRPr="00B7417A">
        <w:rPr>
          <w:rFonts w:ascii="Arial" w:hAnsi="Arial" w:cs="Arial"/>
        </w:rPr>
        <w:t xml:space="preserve"> </w:t>
      </w:r>
      <w:proofErr w:type="spellStart"/>
      <w:r w:rsidR="003529C1" w:rsidRPr="00B7417A">
        <w:rPr>
          <w:rFonts w:ascii="Arial" w:hAnsi="Arial" w:cs="Arial"/>
        </w:rPr>
        <w:t>U</w:t>
      </w:r>
      <w:r w:rsidR="009635BE" w:rsidRPr="00B7417A">
        <w:rPr>
          <w:rFonts w:ascii="Arial" w:hAnsi="Arial" w:cs="Arial"/>
        </w:rPr>
        <w:t>e</w:t>
      </w:r>
      <w:r w:rsidR="003529C1" w:rsidRPr="00B7417A">
        <w:rPr>
          <w:rFonts w:ascii="Arial" w:hAnsi="Arial" w:cs="Arial"/>
        </w:rPr>
        <w:t>s</w:t>
      </w:r>
      <w:proofErr w:type="spellEnd"/>
      <w:r w:rsidR="003529C1" w:rsidRPr="00B7417A">
        <w:rPr>
          <w:rFonts w:ascii="Arial" w:hAnsi="Arial" w:cs="Arial"/>
        </w:rPr>
        <w:t xml:space="preserve"> within all </w:t>
      </w:r>
      <w:proofErr w:type="spellStart"/>
      <w:r w:rsidR="003529C1" w:rsidRPr="00B7417A">
        <w:rPr>
          <w:rFonts w:ascii="Arial" w:hAnsi="Arial" w:cs="Arial"/>
        </w:rPr>
        <w:t>U</w:t>
      </w:r>
      <w:r w:rsidR="009635BE" w:rsidRPr="00B7417A">
        <w:rPr>
          <w:rFonts w:ascii="Arial" w:hAnsi="Arial" w:cs="Arial"/>
        </w:rPr>
        <w:t>e</w:t>
      </w:r>
      <w:r w:rsidR="003529C1" w:rsidRPr="00B7417A">
        <w:rPr>
          <w:rFonts w:ascii="Arial" w:hAnsi="Arial" w:cs="Arial"/>
        </w:rPr>
        <w:t>s</w:t>
      </w:r>
      <w:proofErr w:type="spellEnd"/>
      <w:r w:rsidR="003529C1" w:rsidRPr="00B7417A">
        <w:rPr>
          <w:rFonts w:ascii="Arial" w:hAnsi="Arial" w:cs="Arial"/>
        </w:rPr>
        <w:t xml:space="preserve">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w:t>
      </w:r>
      <w:proofErr w:type="spellStart"/>
      <w:r w:rsidRPr="00372BB3">
        <w:rPr>
          <w:rFonts w:ascii="Arial" w:hAnsi="Arial" w:cs="Arial"/>
        </w:rPr>
        <w:t>U</w:t>
      </w:r>
      <w:r w:rsidR="009635BE" w:rsidRPr="00372BB3">
        <w:rPr>
          <w:rFonts w:ascii="Arial" w:hAnsi="Arial" w:cs="Arial"/>
        </w:rPr>
        <w:t>e</w:t>
      </w:r>
      <w:r w:rsidRPr="00372BB3">
        <w:rPr>
          <w:rFonts w:ascii="Arial" w:hAnsi="Arial" w:cs="Arial"/>
        </w:rPr>
        <w:t>s</w:t>
      </w:r>
      <w:proofErr w:type="spellEnd"/>
      <w:r w:rsidRPr="00372BB3">
        <w:rPr>
          <w:rFonts w:ascii="Arial" w:hAnsi="Arial" w:cs="Arial"/>
        </w:rPr>
        <w:t xml:space="preserve">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af6"/>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w:t>
            </w:r>
            <w:proofErr w:type="spellStart"/>
            <w:r w:rsidR="0016103B">
              <w:rPr>
                <w:rFonts w:ascii="Arial" w:hAnsi="Arial" w:cs="Arial"/>
              </w:rPr>
              <w:t>Futurewei</w:t>
            </w:r>
            <w:proofErr w:type="spellEnd"/>
            <w:r w:rsidR="0016103B">
              <w:rPr>
                <w:rFonts w:ascii="Arial" w:hAnsi="Arial" w:cs="Arial"/>
              </w:rPr>
              <w:t xml:space="preserve">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45E4BC9" w:rsidR="00C156D7" w:rsidRDefault="00C156D7" w:rsidP="00C01A4C">
            <w:pPr>
              <w:spacing w:after="60"/>
              <w:rPr>
                <w:rFonts w:ascii="Arial" w:hAnsi="Arial" w:cs="Arial"/>
              </w:rPr>
            </w:pPr>
            <w:r w:rsidRPr="00C156D7">
              <w:rPr>
                <w:rFonts w:ascii="Arial" w:hAnsi="Arial" w:cs="Arial"/>
                <w:bCs/>
                <w:szCs w:val="21"/>
              </w:rPr>
              <w:t xml:space="preserve">Introducing a group-wise DCI that can be used to schedule multiple </w:t>
            </w:r>
            <w:proofErr w:type="spellStart"/>
            <w:r w:rsidRPr="00C156D7">
              <w:rPr>
                <w:rFonts w:ascii="Arial" w:hAnsi="Arial" w:cs="Arial"/>
                <w:bCs/>
                <w:szCs w:val="21"/>
              </w:rPr>
              <w:t>U</w:t>
            </w:r>
            <w:r w:rsidR="009635BE" w:rsidRPr="00C156D7">
              <w:rPr>
                <w:rFonts w:ascii="Arial" w:hAnsi="Arial" w:cs="Arial"/>
                <w:bCs/>
                <w:szCs w:val="21"/>
              </w:rPr>
              <w:t>e</w:t>
            </w:r>
            <w:r w:rsidRPr="00C156D7">
              <w:rPr>
                <w:rFonts w:ascii="Arial" w:hAnsi="Arial" w:cs="Arial"/>
                <w:bCs/>
                <w:szCs w:val="21"/>
              </w:rPr>
              <w:t>s</w:t>
            </w:r>
            <w:proofErr w:type="spellEnd"/>
            <w:r w:rsidRPr="00C156D7">
              <w:rPr>
                <w:rFonts w:ascii="Arial" w:hAnsi="Arial" w:cs="Arial"/>
                <w:bCs/>
                <w:szCs w:val="21"/>
              </w:rPr>
              <w:t>.</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proofErr w:type="spellStart"/>
            <w:r w:rsidRPr="00B133A5">
              <w:rPr>
                <w:rFonts w:ascii="Arial" w:hAnsi="Arial" w:cs="Arial"/>
              </w:rPr>
              <w:t>CEWiT</w:t>
            </w:r>
            <w:proofErr w:type="spellEnd"/>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lastRenderedPageBreak/>
              <w:t>Alt.6</w:t>
            </w:r>
          </w:p>
        </w:tc>
        <w:tc>
          <w:tcPr>
            <w:tcW w:w="3240" w:type="dxa"/>
          </w:tcPr>
          <w:p w14:paraId="240F380E" w14:textId="484967CD"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 xml:space="preserve">onfiguring </w:t>
            </w:r>
            <w:r w:rsidR="009635BE">
              <w:rPr>
                <w:rFonts w:ascii="Arial" w:hAnsi="Arial" w:cs="Arial"/>
                <w:bCs/>
                <w:szCs w:val="21"/>
              </w:rPr>
              <w:pgNum/>
            </w:r>
            <w:proofErr w:type="spellStart"/>
            <w:r w:rsidR="009635BE">
              <w:rPr>
                <w:rFonts w:ascii="Arial" w:hAnsi="Arial" w:cs="Arial"/>
                <w:bCs/>
                <w:szCs w:val="21"/>
              </w:rPr>
              <w:t>eparate</w:t>
            </w:r>
            <w:proofErr w:type="spellEnd"/>
            <w:r w:rsidRPr="00C156D7">
              <w:rPr>
                <w:rFonts w:ascii="Arial" w:hAnsi="Arial" w:cs="Arial"/>
                <w:bCs/>
                <w:szCs w:val="21"/>
              </w:rPr>
              <w:t xml:space="preserve"> CORESETs</w:t>
            </w:r>
            <w:r w:rsidR="00C01A4C">
              <w:rPr>
                <w:rFonts w:ascii="Arial" w:hAnsi="Arial" w:cs="Arial"/>
                <w:bCs/>
                <w:szCs w:val="21"/>
              </w:rPr>
              <w:t xml:space="preserve"> or </w:t>
            </w:r>
            <w:r w:rsidRPr="00C156D7">
              <w:rPr>
                <w:rFonts w:ascii="Arial" w:hAnsi="Arial" w:cs="Arial"/>
                <w:bCs/>
                <w:szCs w:val="21"/>
              </w:rPr>
              <w:t xml:space="preserve">Initial DL BWP for Redcap </w:t>
            </w:r>
            <w:proofErr w:type="spellStart"/>
            <w:r w:rsidRPr="00C156D7">
              <w:rPr>
                <w:rFonts w:ascii="Arial" w:hAnsi="Arial" w:cs="Arial"/>
                <w:bCs/>
                <w:szCs w:val="21"/>
              </w:rPr>
              <w:t>U</w:t>
            </w:r>
            <w:r w:rsidR="009635BE" w:rsidRPr="00C156D7">
              <w:rPr>
                <w:rFonts w:ascii="Arial" w:hAnsi="Arial" w:cs="Arial"/>
                <w:bCs/>
                <w:szCs w:val="21"/>
              </w:rPr>
              <w:t>e</w:t>
            </w:r>
            <w:r w:rsidRPr="00C156D7">
              <w:rPr>
                <w:rFonts w:ascii="Arial" w:hAnsi="Arial" w:cs="Arial"/>
                <w:bCs/>
                <w:szCs w:val="21"/>
              </w:rPr>
              <w:t>s</w:t>
            </w:r>
            <w:proofErr w:type="spellEnd"/>
          </w:p>
        </w:tc>
        <w:tc>
          <w:tcPr>
            <w:tcW w:w="3780" w:type="dxa"/>
          </w:tcPr>
          <w:p w14:paraId="76E624C9" w14:textId="0F854344" w:rsidR="00B133A5" w:rsidRDefault="00C01A4C" w:rsidP="00C01A4C">
            <w:pPr>
              <w:spacing w:after="60"/>
              <w:rPr>
                <w:rFonts w:ascii="Arial" w:hAnsi="Arial" w:cs="Arial"/>
              </w:rPr>
            </w:pPr>
            <w:proofErr w:type="spellStart"/>
            <w:r w:rsidRPr="0016103B">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proofErr w:type="spellStart"/>
            <w:r w:rsidRPr="008D6E1C">
              <w:rPr>
                <w:rFonts w:ascii="Arial" w:hAnsi="Arial" w:cs="Arial"/>
                <w:color w:val="000000" w:themeColor="text1"/>
                <w:lang w:eastAsia="ja-JP"/>
              </w:rPr>
              <w:t>ASUSTeK</w:t>
            </w:r>
            <w:proofErr w:type="spellEnd"/>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a7"/>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af6"/>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6C191296" w:rsidR="00C156D7" w:rsidRPr="007E1391" w:rsidRDefault="00E64677" w:rsidP="0016103B">
            <w:pPr>
              <w:rPr>
                <w:rFonts w:ascii="Arial" w:hAnsi="Arial" w:cs="Arial"/>
                <w:lang w:val="en-US"/>
              </w:rPr>
            </w:pPr>
            <w:r w:rsidRPr="00E64677">
              <w:rPr>
                <w:rFonts w:ascii="Arial" w:hAnsi="Arial" w:cs="Arial"/>
                <w:lang w:val="en-US"/>
              </w:rPr>
              <w:t xml:space="preserve">PDCCH blocking is in the scope of discussion as per the FFS. Compact DCI (format 1_2) is an optional feature that is available to </w:t>
            </w:r>
            <w:proofErr w:type="spellStart"/>
            <w:r w:rsidRPr="00E64677">
              <w:rPr>
                <w:rFonts w:ascii="Arial" w:hAnsi="Arial" w:cs="Arial"/>
                <w:lang w:val="en-US"/>
              </w:rPr>
              <w:t>RedCap</w:t>
            </w:r>
            <w:proofErr w:type="spellEnd"/>
            <w:r w:rsidRPr="00E64677">
              <w:rPr>
                <w:rFonts w:ascii="Arial" w:hAnsi="Arial" w:cs="Arial"/>
                <w:lang w:val="en-US"/>
              </w:rPr>
              <w:t xml:space="preserve"> </w:t>
            </w:r>
            <w:proofErr w:type="spellStart"/>
            <w:r w:rsidRPr="00E64677">
              <w:rPr>
                <w:rFonts w:ascii="Arial" w:hAnsi="Arial" w:cs="Arial"/>
                <w:lang w:val="en-US"/>
              </w:rPr>
              <w:t>U</w:t>
            </w:r>
            <w:r w:rsidR="009635BE" w:rsidRPr="00E64677">
              <w:rPr>
                <w:rFonts w:ascii="Arial" w:hAnsi="Arial" w:cs="Arial"/>
                <w:lang w:val="en-US"/>
              </w:rPr>
              <w:t>e</w:t>
            </w:r>
            <w:r w:rsidRPr="00E64677">
              <w:rPr>
                <w:rFonts w:ascii="Arial" w:hAnsi="Arial" w:cs="Arial"/>
                <w:lang w:val="en-US"/>
              </w:rPr>
              <w:t>s</w:t>
            </w:r>
            <w:proofErr w:type="spellEnd"/>
            <w:r w:rsidRPr="00E64677">
              <w:rPr>
                <w:rFonts w:ascii="Arial" w:hAnsi="Arial" w:cs="Arial"/>
                <w:lang w:val="en-US"/>
              </w:rPr>
              <w:t xml:space="preserve">. Compact DCI feature is least optional and could be mandatory for </w:t>
            </w:r>
            <w:proofErr w:type="spellStart"/>
            <w:r w:rsidRPr="00E64677">
              <w:rPr>
                <w:rFonts w:ascii="Arial" w:hAnsi="Arial" w:cs="Arial"/>
                <w:lang w:val="en-US"/>
              </w:rPr>
              <w:t>RedCap</w:t>
            </w:r>
            <w:proofErr w:type="spellEnd"/>
            <w:r w:rsidRPr="00E64677">
              <w:rPr>
                <w:rFonts w:ascii="Arial" w:hAnsi="Arial" w:cs="Arial"/>
                <w:lang w:val="en-US"/>
              </w:rPr>
              <w:t xml:space="preserve"> </w:t>
            </w:r>
            <w:proofErr w:type="spellStart"/>
            <w:r w:rsidRPr="00E64677">
              <w:rPr>
                <w:rFonts w:ascii="Arial" w:hAnsi="Arial" w:cs="Arial"/>
                <w:lang w:val="en-US"/>
              </w:rPr>
              <w:t>U</w:t>
            </w:r>
            <w:r w:rsidR="009635BE" w:rsidRPr="00E64677">
              <w:rPr>
                <w:rFonts w:ascii="Arial" w:hAnsi="Arial" w:cs="Arial"/>
                <w:lang w:val="en-US"/>
              </w:rPr>
              <w:t>e</w:t>
            </w:r>
            <w:r w:rsidRPr="00E64677">
              <w:rPr>
                <w:rFonts w:ascii="Arial" w:hAnsi="Arial" w:cs="Arial"/>
                <w:lang w:val="en-US"/>
              </w:rPr>
              <w:t>s</w:t>
            </w:r>
            <w:proofErr w:type="spellEnd"/>
            <w:r w:rsidRPr="00E64677">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proofErr w:type="spellStart"/>
            <w:r>
              <w:rPr>
                <w:rFonts w:ascii="Arial" w:hAnsi="Arial" w:cs="Arial"/>
                <w:lang w:val="en-US" w:eastAsia="ko-KR"/>
              </w:rPr>
              <w:t>NordicSemi</w:t>
            </w:r>
            <w:proofErr w:type="spellEnd"/>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060CACDF" w:rsidR="008B68D3" w:rsidRDefault="008B68D3" w:rsidP="008B68D3">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w:t>
            </w:r>
            <w:r w:rsidR="009635BE">
              <w:rPr>
                <w:rFonts w:ascii="Arial" w:hAnsi="Arial" w:cs="Arial"/>
                <w:lang w:val="en-US"/>
              </w:rPr>
              <w:t>e</w:t>
            </w:r>
            <w:r>
              <w:rPr>
                <w:rFonts w:ascii="Arial" w:hAnsi="Arial" w:cs="Arial"/>
                <w:lang w:val="en-US"/>
              </w:rPr>
              <w:t>s</w:t>
            </w:r>
            <w:proofErr w:type="spellEnd"/>
          </w:p>
          <w:p w14:paraId="5CF76204" w14:textId="76A262B0" w:rsidR="008B68D3" w:rsidRPr="008E6D78" w:rsidRDefault="008B68D3" w:rsidP="008B68D3">
            <w:pPr>
              <w:pStyle w:val="a7"/>
              <w:numPr>
                <w:ilvl w:val="0"/>
                <w:numId w:val="47"/>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5E7C48A5" w14:textId="40AE3151"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w:t>
            </w:r>
            <w:r w:rsidR="009635BE">
              <w:rPr>
                <w:rFonts w:ascii="Arial" w:hAnsi="Arial" w:cs="Arial"/>
                <w:lang w:val="en-US"/>
              </w:rPr>
              <w:t>e</w:t>
            </w:r>
            <w:r>
              <w:rPr>
                <w:rFonts w:ascii="Arial" w:hAnsi="Arial" w:cs="Arial"/>
                <w:lang w:val="en-US"/>
              </w:rPr>
              <w:t>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1B70BB74" w:rsidR="008C4F4F" w:rsidRDefault="008C4F4F" w:rsidP="008C4F4F">
            <w:pPr>
              <w:rPr>
                <w:rFonts w:ascii="Arial" w:hAnsi="Arial" w:cs="Arial"/>
                <w:lang w:val="en-US"/>
              </w:rPr>
            </w:pPr>
            <w:r w:rsidRPr="008C4F4F">
              <w:rPr>
                <w:rFonts w:ascii="Arial" w:hAnsi="Arial" w:cs="Arial"/>
                <w:lang w:val="en-US"/>
              </w:rPr>
              <w:t xml:space="preserve">Alt. 8 and Alt. 9 aim to reduce the signaling overhead of PDCCH, which are applicable to </w:t>
            </w:r>
            <w:proofErr w:type="spellStart"/>
            <w:r w:rsidRPr="008C4F4F">
              <w:rPr>
                <w:rFonts w:ascii="Arial" w:hAnsi="Arial" w:cs="Arial"/>
                <w:lang w:val="en-US"/>
              </w:rPr>
              <w:t>RedCap</w:t>
            </w:r>
            <w:proofErr w:type="spellEnd"/>
            <w:r w:rsidRPr="008C4F4F">
              <w:rPr>
                <w:rFonts w:ascii="Arial" w:hAnsi="Arial" w:cs="Arial"/>
                <w:lang w:val="en-US"/>
              </w:rPr>
              <w:t xml:space="preserve"> </w:t>
            </w:r>
            <w:proofErr w:type="spellStart"/>
            <w:r w:rsidRPr="008C4F4F">
              <w:rPr>
                <w:rFonts w:ascii="Arial" w:hAnsi="Arial" w:cs="Arial"/>
                <w:lang w:val="en-US"/>
              </w:rPr>
              <w:t>U</w:t>
            </w:r>
            <w:r w:rsidR="009635BE" w:rsidRPr="008C4F4F">
              <w:rPr>
                <w:rFonts w:ascii="Arial" w:hAnsi="Arial" w:cs="Arial"/>
                <w:lang w:val="en-US"/>
              </w:rPr>
              <w:t>e</w:t>
            </w:r>
            <w:r w:rsidRPr="008C4F4F">
              <w:rPr>
                <w:rFonts w:ascii="Arial" w:hAnsi="Arial" w:cs="Arial"/>
                <w:lang w:val="en-US"/>
              </w:rPr>
              <w:t>s</w:t>
            </w:r>
            <w:proofErr w:type="spellEnd"/>
            <w:r w:rsidRPr="008C4F4F">
              <w:rPr>
                <w:rFonts w:ascii="Arial" w:hAnsi="Arial" w:cs="Arial"/>
                <w:lang w:val="en-US"/>
              </w:rPr>
              <w:t xml:space="preserve"> as appropriate.</w:t>
            </w:r>
          </w:p>
        </w:tc>
      </w:tr>
      <w:tr w:rsidR="00A07048" w:rsidRPr="008E3AB5" w14:paraId="5CD0D303" w14:textId="77777777" w:rsidTr="00C156D7">
        <w:tc>
          <w:tcPr>
            <w:tcW w:w="1479" w:type="dxa"/>
          </w:tcPr>
          <w:p w14:paraId="0455FACF" w14:textId="107F858A" w:rsidR="00A07048" w:rsidRDefault="00A07048" w:rsidP="008B68D3">
            <w:pPr>
              <w:rPr>
                <w:rFonts w:ascii="Arial" w:hAnsi="Arial" w:cs="Arial"/>
                <w:lang w:val="en-US" w:eastAsia="ko-KR"/>
              </w:rPr>
            </w:pPr>
            <w:r>
              <w:rPr>
                <w:rFonts w:ascii="Arial" w:hAnsi="Arial" w:cs="Arial"/>
                <w:lang w:val="en-US" w:eastAsia="ko-KR"/>
              </w:rPr>
              <w:t>Nokia, NSB</w:t>
            </w:r>
          </w:p>
        </w:tc>
        <w:tc>
          <w:tcPr>
            <w:tcW w:w="8146" w:type="dxa"/>
          </w:tcPr>
          <w:p w14:paraId="71837FF5" w14:textId="095EB49C" w:rsidR="00A07048" w:rsidRPr="008C4F4F" w:rsidRDefault="00A07048" w:rsidP="008C4F4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C55975" w:rsidRPr="008E3AB5" w14:paraId="278C20CE" w14:textId="77777777" w:rsidTr="00C156D7">
        <w:tc>
          <w:tcPr>
            <w:tcW w:w="1479" w:type="dxa"/>
          </w:tcPr>
          <w:p w14:paraId="3F25E1DA" w14:textId="5761C0F2" w:rsidR="00C55975" w:rsidRPr="00C55975" w:rsidRDefault="00C55975" w:rsidP="00C55975">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146" w:type="dxa"/>
          </w:tcPr>
          <w:p w14:paraId="5C33EAF0" w14:textId="77777777" w:rsidR="00C55975" w:rsidRDefault="00C55975" w:rsidP="00C55975">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4EC8F006" w14:textId="77777777" w:rsidR="00C55975" w:rsidRDefault="00C55975" w:rsidP="00C55975">
            <w:pPr>
              <w:rPr>
                <w:rFonts w:ascii="Arial" w:eastAsia="等线" w:hAnsi="Arial" w:cs="Arial"/>
                <w:lang w:val="en-US" w:eastAsia="zh-CN"/>
              </w:rPr>
            </w:pPr>
            <w:r>
              <w:rPr>
                <w:rFonts w:ascii="Arial" w:eastAsia="等线" w:hAnsi="Arial" w:cs="Arial"/>
                <w:lang w:val="en-US" w:eastAsia="zh-CN"/>
              </w:rPr>
              <w:lastRenderedPageBreak/>
              <w:t>Compact DCI(Alt.1 or 2 can be further studied) can be considered, since it is supported by the spec already.</w:t>
            </w:r>
          </w:p>
          <w:p w14:paraId="2B56446F" w14:textId="0DACF32B" w:rsidR="00C55975" w:rsidRDefault="00C55975" w:rsidP="00C55975">
            <w:pPr>
              <w:rPr>
                <w:rFonts w:ascii="Arial" w:hAnsi="Arial" w:cs="Arial"/>
                <w:lang w:val="en-US"/>
              </w:rPr>
            </w:pPr>
            <w:r>
              <w:rPr>
                <w:rFonts w:ascii="Arial" w:eastAsia="等线" w:hAnsi="Arial" w:cs="Arial"/>
                <w:lang w:val="en-US" w:eastAsia="zh-CN"/>
              </w:rPr>
              <w:t>And alt.3 and 5 can also be considered.</w:t>
            </w:r>
          </w:p>
        </w:tc>
      </w:tr>
      <w:tr w:rsidR="000E3A72" w:rsidRPr="008E3AB5" w14:paraId="6206035C" w14:textId="77777777" w:rsidTr="00C156D7">
        <w:tc>
          <w:tcPr>
            <w:tcW w:w="1479" w:type="dxa"/>
          </w:tcPr>
          <w:p w14:paraId="6EDD9258" w14:textId="4E915A7F" w:rsidR="000E3A72" w:rsidRDefault="000E3A72" w:rsidP="000E3A72">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146" w:type="dxa"/>
          </w:tcPr>
          <w:p w14:paraId="3949A00A" w14:textId="0A637EB5" w:rsidR="000E3A72" w:rsidRDefault="000E3A72" w:rsidP="000E3A72">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sidRPr="00372BB3">
              <w:rPr>
                <w:rFonts w:ascii="Arial" w:hAnsi="Arial" w:cs="Arial"/>
              </w:rPr>
              <w:t xml:space="preserve">when higher </w:t>
            </w:r>
            <w:proofErr w:type="spellStart"/>
            <w:r w:rsidRPr="00372BB3">
              <w:rPr>
                <w:rFonts w:ascii="Arial" w:hAnsi="Arial" w:cs="Arial"/>
              </w:rPr>
              <w:t>A</w:t>
            </w:r>
            <w:r w:rsidR="009635BE" w:rsidRPr="00372BB3">
              <w:rPr>
                <w:rFonts w:ascii="Arial" w:hAnsi="Arial" w:cs="Arial"/>
              </w:rPr>
              <w:t>l</w:t>
            </w:r>
            <w:r w:rsidRPr="00372BB3">
              <w:rPr>
                <w:rFonts w:ascii="Arial" w:hAnsi="Arial" w:cs="Arial"/>
              </w:rPr>
              <w:t>s</w:t>
            </w:r>
            <w:proofErr w:type="spellEnd"/>
            <w:r w:rsidRPr="00372BB3">
              <w:rPr>
                <w:rFonts w:ascii="Arial" w:hAnsi="Arial" w:cs="Arial"/>
              </w:rPr>
              <w:t xml:space="preserve"> are used</w:t>
            </w:r>
            <w:r>
              <w:rPr>
                <w:rFonts w:ascii="Arial" w:hAnsi="Arial" w:cs="Arial"/>
              </w:rPr>
              <w:t xml:space="preserve">, which comes from the reduced </w:t>
            </w:r>
            <w:r w:rsidRPr="00372BB3">
              <w:rPr>
                <w:rFonts w:ascii="Arial" w:hAnsi="Arial" w:cs="Arial"/>
              </w:rPr>
              <w:t>number of Rx branches</w:t>
            </w:r>
            <w:r>
              <w:rPr>
                <w:rFonts w:ascii="Arial" w:hAnsi="Arial" w:cs="Arial"/>
              </w:rPr>
              <w:t xml:space="preserve">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w:t>
            </w:r>
            <w:r w:rsidR="009635BE">
              <w:rPr>
                <w:rFonts w:ascii="Arial" w:hAnsi="Arial" w:cs="Arial"/>
              </w:rPr>
              <w:t>e</w:t>
            </w:r>
            <w:r>
              <w:rPr>
                <w:rFonts w:ascii="Arial" w:hAnsi="Arial" w:cs="Arial"/>
              </w:rPr>
              <w:t>s</w:t>
            </w:r>
            <w:proofErr w:type="spellEnd"/>
            <w:r>
              <w:rPr>
                <w:rFonts w:ascii="Arial" w:hAnsi="Arial" w:cs="Arial"/>
              </w:rPr>
              <w:t>. Therefore, we think it is in the scope, similar to the potential BWP enhancement for the reduced UE BW discussed in AI8.6.1.1.</w:t>
            </w:r>
          </w:p>
          <w:p w14:paraId="4544232B" w14:textId="588D7AAB" w:rsidR="000E3A72" w:rsidRDefault="000E3A72" w:rsidP="000E3A72">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082780" w:rsidRPr="008E3AB5" w14:paraId="4B2DA3E7" w14:textId="77777777" w:rsidTr="00C156D7">
        <w:tc>
          <w:tcPr>
            <w:tcW w:w="1479" w:type="dxa"/>
          </w:tcPr>
          <w:p w14:paraId="29619965" w14:textId="02A99F97" w:rsidR="00082780" w:rsidRPr="00082780" w:rsidRDefault="009635BE" w:rsidP="000E3A72">
            <w:pPr>
              <w:rPr>
                <w:rFonts w:ascii="Arial" w:eastAsia="等线" w:hAnsi="Arial" w:cs="Arial"/>
                <w:lang w:val="en-US" w:eastAsia="zh-CN"/>
              </w:rPr>
            </w:pPr>
            <w:r>
              <w:rPr>
                <w:rFonts w:ascii="Arial" w:eastAsia="等线" w:hAnsi="Arial" w:cs="Arial"/>
                <w:lang w:val="en-US" w:eastAsia="zh-CN"/>
              </w:rPr>
              <w:t>V</w:t>
            </w:r>
            <w:r w:rsidR="00082780">
              <w:rPr>
                <w:rFonts w:ascii="Arial" w:eastAsia="等线" w:hAnsi="Arial" w:cs="Arial"/>
                <w:lang w:val="en-US" w:eastAsia="zh-CN"/>
              </w:rPr>
              <w:t>ivo</w:t>
            </w:r>
          </w:p>
        </w:tc>
        <w:tc>
          <w:tcPr>
            <w:tcW w:w="8146" w:type="dxa"/>
          </w:tcPr>
          <w:p w14:paraId="313039FE" w14:textId="77777777" w:rsidR="00082780" w:rsidRDefault="00082780" w:rsidP="000E3A72">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4630838F" w14:textId="77777777" w:rsidR="00082780" w:rsidRDefault="00082780" w:rsidP="000E3A72">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w:t>
            </w:r>
            <w:r w:rsidR="008F3A65">
              <w:rPr>
                <w:rFonts w:ascii="Arial" w:eastAsia="等线" w:hAnsi="Arial" w:cs="Arial"/>
                <w:lang w:val="en-US" w:eastAsia="zh-CN"/>
              </w:rPr>
              <w:t xml:space="preserve">reduced blind decodes and there was no consensus about its impact to PDCCH blocking rate. However, we did not have an recommendation to solve the PDCCH blocking rate issue purely due to reduced Rx but not the reduced blind decodes. </w:t>
            </w:r>
          </w:p>
          <w:p w14:paraId="20467CC7" w14:textId="25E1419C" w:rsidR="008F3A65" w:rsidRPr="00082780" w:rsidRDefault="008F3A65" w:rsidP="000E3A72">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等线" w:hAnsi="Arial" w:cs="Arial"/>
                <w:lang w:val="en-US" w:eastAsia="zh-CN"/>
              </w:rPr>
              <w:t>U</w:t>
            </w:r>
            <w:r w:rsidR="009635BE">
              <w:rPr>
                <w:rFonts w:ascii="Arial" w:eastAsia="等线" w:hAnsi="Arial" w:cs="Arial"/>
                <w:lang w:val="en-US" w:eastAsia="zh-CN"/>
              </w:rPr>
              <w:t>e</w:t>
            </w:r>
            <w:r>
              <w:rPr>
                <w:rFonts w:ascii="Arial" w:eastAsia="等线" w:hAnsi="Arial" w:cs="Arial"/>
                <w:lang w:val="en-US" w:eastAsia="zh-CN"/>
              </w:rPr>
              <w:t>s</w:t>
            </w:r>
            <w:proofErr w:type="spellEnd"/>
            <w:r>
              <w:rPr>
                <w:rFonts w:ascii="Arial" w:eastAsia="等线" w:hAnsi="Arial" w:cs="Arial"/>
                <w:lang w:val="en-US" w:eastAsia="zh-CN"/>
              </w:rPr>
              <w:t xml:space="preserve"> to implement the existing solutions. </w:t>
            </w:r>
          </w:p>
        </w:tc>
      </w:tr>
      <w:tr w:rsidR="00563075" w14:paraId="0EE46D40" w14:textId="77777777" w:rsidTr="00563075">
        <w:tc>
          <w:tcPr>
            <w:tcW w:w="1479" w:type="dxa"/>
          </w:tcPr>
          <w:p w14:paraId="62FE77D7" w14:textId="77777777" w:rsidR="00563075" w:rsidRPr="004C1EBF" w:rsidRDefault="00563075" w:rsidP="00442DCF">
            <w:pPr>
              <w:rPr>
                <w:rFonts w:ascii="Arial" w:eastAsia="等线" w:hAnsi="Arial" w:cs="Arial"/>
                <w:lang w:val="en-US" w:eastAsia="zh-CN"/>
              </w:rPr>
            </w:pPr>
            <w:r>
              <w:rPr>
                <w:rFonts w:ascii="Arial" w:eastAsia="等线" w:hAnsi="Arial" w:cs="Arial" w:hint="eastAsia"/>
                <w:lang w:val="en-US" w:eastAsia="zh-CN"/>
              </w:rPr>
              <w:t>OPPO</w:t>
            </w:r>
          </w:p>
        </w:tc>
        <w:tc>
          <w:tcPr>
            <w:tcW w:w="8146" w:type="dxa"/>
          </w:tcPr>
          <w:p w14:paraId="57486200" w14:textId="77777777" w:rsidR="00563075" w:rsidRDefault="00563075" w:rsidP="00442DC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5F434AD7" w:rsidR="0043176A" w:rsidRPr="0043176A" w:rsidRDefault="0043176A" w:rsidP="000A6F43">
            <w:pPr>
              <w:pStyle w:val="a7"/>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w:t>
            </w:r>
            <w:r w:rsidR="009635BE" w:rsidRPr="0043176A">
              <w:rPr>
                <w:rFonts w:ascii="Arial" w:hAnsi="Arial" w:cs="Arial"/>
                <w:sz w:val="20"/>
                <w:szCs w:val="20"/>
              </w:rPr>
              <w:t>e</w:t>
            </w:r>
            <w:r w:rsidRPr="0043176A">
              <w:rPr>
                <w:rFonts w:ascii="Arial" w:hAnsi="Arial" w:cs="Arial"/>
                <w:sz w:val="20"/>
                <w:szCs w:val="20"/>
              </w:rPr>
              <w:t>s</w:t>
            </w:r>
          </w:p>
          <w:p w14:paraId="189C6FB5" w14:textId="5EBD8C59"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w:t>
            </w:r>
            <w:r w:rsidR="009635BE" w:rsidRPr="0043176A">
              <w:rPr>
                <w:rFonts w:ascii="Arial" w:hAnsi="Arial" w:cs="Arial"/>
                <w:sz w:val="20"/>
                <w:szCs w:val="20"/>
              </w:rPr>
              <w:t>e</w:t>
            </w:r>
            <w:r w:rsidRPr="0043176A">
              <w:rPr>
                <w:rFonts w:ascii="Arial" w:hAnsi="Arial" w:cs="Arial"/>
                <w:sz w:val="20"/>
                <w:szCs w:val="20"/>
              </w:rPr>
              <w:t>s or the one with low SE entries)</w:t>
            </w:r>
          </w:p>
          <w:p w14:paraId="4476312B"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1D6FEAF6"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w:t>
            </w:r>
            <w:r w:rsidR="009635BE" w:rsidRPr="0043176A">
              <w:rPr>
                <w:rFonts w:ascii="Arial" w:hAnsi="Arial" w:cs="Arial"/>
                <w:sz w:val="20"/>
                <w:szCs w:val="20"/>
              </w:rPr>
              <w:t>e</w:t>
            </w:r>
            <w:r w:rsidRPr="0043176A">
              <w:rPr>
                <w:rFonts w:ascii="Arial" w:hAnsi="Arial" w:cs="Arial"/>
                <w:sz w:val="20"/>
                <w:szCs w:val="20"/>
              </w:rPr>
              <w:t>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2C710026" w:rsidR="0043176A" w:rsidRPr="0043176A" w:rsidRDefault="0043176A" w:rsidP="000A6F43">
            <w:pPr>
              <w:pStyle w:val="a7"/>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w:t>
            </w:r>
            <w:r w:rsidR="009635BE" w:rsidRPr="0043176A">
              <w:rPr>
                <w:rFonts w:ascii="Arial" w:hAnsi="Arial" w:cs="Arial"/>
                <w:sz w:val="20"/>
                <w:szCs w:val="20"/>
              </w:rPr>
              <w:t>e</w:t>
            </w:r>
            <w:r w:rsidRPr="0043176A">
              <w:rPr>
                <w:rFonts w:ascii="Arial" w:hAnsi="Arial" w:cs="Arial"/>
                <w:sz w:val="20"/>
                <w:szCs w:val="20"/>
              </w:rPr>
              <w:t>s.</w:t>
            </w:r>
          </w:p>
          <w:p w14:paraId="42C615BD" w14:textId="77777777" w:rsidR="0043176A" w:rsidRPr="0043176A" w:rsidRDefault="0043176A" w:rsidP="000A6F43">
            <w:pPr>
              <w:pStyle w:val="a7"/>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FC4D292"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 xml:space="preserve">There is no new CQI table to be introduced for </w:t>
            </w:r>
            <w:proofErr w:type="spellStart"/>
            <w:r w:rsidRPr="0043176A">
              <w:rPr>
                <w:rFonts w:ascii="Arial" w:hAnsi="Arial" w:cs="Arial"/>
              </w:rPr>
              <w:t>RedCap</w:t>
            </w:r>
            <w:proofErr w:type="spellEnd"/>
            <w:r w:rsidRPr="0043176A">
              <w:rPr>
                <w:rFonts w:ascii="Arial" w:hAnsi="Arial" w:cs="Arial"/>
              </w:rPr>
              <w:t xml:space="preserve"> </w:t>
            </w:r>
            <w:proofErr w:type="spellStart"/>
            <w:r w:rsidRPr="0043176A">
              <w:rPr>
                <w:rFonts w:ascii="Arial" w:hAnsi="Arial" w:cs="Arial"/>
              </w:rPr>
              <w:t>U</w:t>
            </w:r>
            <w:r w:rsidR="009635BE" w:rsidRPr="0043176A">
              <w:rPr>
                <w:rFonts w:ascii="Arial" w:hAnsi="Arial" w:cs="Arial"/>
              </w:rPr>
              <w:t>e</w:t>
            </w:r>
            <w:r w:rsidRPr="0043176A">
              <w:rPr>
                <w:rFonts w:ascii="Arial" w:hAnsi="Arial" w:cs="Arial"/>
              </w:rPr>
              <w:t>s</w:t>
            </w:r>
            <w:proofErr w:type="spellEnd"/>
          </w:p>
          <w:p w14:paraId="4D381331" w14:textId="77777777" w:rsidR="005E0964" w:rsidRPr="00BC27C1" w:rsidRDefault="005E0964" w:rsidP="0043176A">
            <w:pPr>
              <w:spacing w:after="0" w:line="252" w:lineRule="auto"/>
              <w:contextualSpacing/>
              <w:rPr>
                <w:rFonts w:ascii="Times" w:eastAsia="宋体"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lastRenderedPageBreak/>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af6"/>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proofErr w:type="spellStart"/>
            <w:r w:rsidRPr="0016103B">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73C60F2A"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 xml:space="preserve">make the lower SE table the default MCS table for </w:t>
      </w:r>
      <w:proofErr w:type="spellStart"/>
      <w:r w:rsidRPr="00C45716">
        <w:rPr>
          <w:rFonts w:ascii="Arial" w:eastAsia="MS Mincho" w:hAnsi="Arial" w:cs="Arial"/>
          <w:color w:val="000000" w:themeColor="text1"/>
          <w:lang w:val="en-US" w:eastAsia="ja-JP"/>
        </w:rPr>
        <w:t>RedCap</w:t>
      </w:r>
      <w:proofErr w:type="spellEnd"/>
      <w:r w:rsidRPr="00C45716">
        <w:rPr>
          <w:rFonts w:ascii="Arial" w:eastAsia="MS Mincho" w:hAnsi="Arial" w:cs="Arial"/>
          <w:color w:val="000000" w:themeColor="text1"/>
          <w:lang w:val="en-US" w:eastAsia="ja-JP"/>
        </w:rPr>
        <w:t xml:space="preserve"> </w:t>
      </w:r>
      <w:proofErr w:type="spellStart"/>
      <w:r w:rsidRPr="00C45716">
        <w:rPr>
          <w:rFonts w:ascii="Arial" w:eastAsia="MS Mincho" w:hAnsi="Arial" w:cs="Arial"/>
          <w:color w:val="000000" w:themeColor="text1"/>
          <w:lang w:val="en-US" w:eastAsia="ja-JP"/>
        </w:rPr>
        <w:t>U</w:t>
      </w:r>
      <w:r w:rsidR="009635BE" w:rsidRPr="00C45716">
        <w:rPr>
          <w:rFonts w:ascii="Arial" w:eastAsia="MS Mincho" w:hAnsi="Arial" w:cs="Arial"/>
          <w:color w:val="000000" w:themeColor="text1"/>
          <w:lang w:val="en-US" w:eastAsia="ja-JP"/>
        </w:rPr>
        <w:t>e</w:t>
      </w:r>
      <w:r w:rsidRPr="00C45716">
        <w:rPr>
          <w:rFonts w:ascii="Arial" w:eastAsia="MS Mincho" w:hAnsi="Arial" w:cs="Arial"/>
          <w:color w:val="000000" w:themeColor="text1"/>
          <w:lang w:val="en-US" w:eastAsia="ja-JP"/>
        </w:rPr>
        <w:t>s</w:t>
      </w:r>
      <w:proofErr w:type="spellEnd"/>
      <w:r w:rsidRPr="00C45716">
        <w:rPr>
          <w:rFonts w:ascii="Arial" w:eastAsia="MS Mincho" w:hAnsi="Arial" w:cs="Arial"/>
          <w:color w:val="000000" w:themeColor="text1"/>
          <w:lang w:val="en-US" w:eastAsia="ja-JP"/>
        </w:rPr>
        <w:t xml:space="preserve">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 xml:space="preserve">for certain network configurations, a </w:t>
      </w:r>
      <w:proofErr w:type="spellStart"/>
      <w:r w:rsidR="000A6F43" w:rsidRPr="000A6F43">
        <w:rPr>
          <w:rFonts w:ascii="Arial" w:eastAsia="MS Mincho" w:hAnsi="Arial" w:cs="Arial"/>
          <w:color w:val="000000" w:themeColor="text1"/>
          <w:lang w:val="en-US" w:eastAsia="ja-JP"/>
        </w:rPr>
        <w:t>RedCap</w:t>
      </w:r>
      <w:proofErr w:type="spellEnd"/>
      <w:r w:rsidR="000A6F43" w:rsidRPr="000A6F43">
        <w:rPr>
          <w:rFonts w:ascii="Arial" w:eastAsia="MS Mincho" w:hAnsi="Arial" w:cs="Arial"/>
          <w:color w:val="000000" w:themeColor="text1"/>
          <w:lang w:val="en-US" w:eastAsia="ja-JP"/>
        </w:rPr>
        <w:t xml:space="preserve">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w:t>
      </w:r>
      <w:proofErr w:type="spellStart"/>
      <w:r w:rsidR="000A6F43" w:rsidRPr="000A6F43">
        <w:rPr>
          <w:rFonts w:ascii="Arial" w:eastAsia="MS Mincho" w:hAnsi="Arial" w:cs="Arial"/>
          <w:color w:val="000000" w:themeColor="text1"/>
          <w:lang w:val="en-US" w:eastAsia="ja-JP"/>
        </w:rPr>
        <w:t>RedCap</w:t>
      </w:r>
      <w:proofErr w:type="spellEnd"/>
      <w:r w:rsidR="000A6F43" w:rsidRPr="000A6F43">
        <w:rPr>
          <w:rFonts w:ascii="Arial" w:eastAsia="MS Mincho" w:hAnsi="Arial" w:cs="Arial"/>
          <w:color w:val="000000" w:themeColor="text1"/>
          <w:lang w:val="en-US" w:eastAsia="ja-JP"/>
        </w:rPr>
        <w:t xml:space="preserve">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43A5C15"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lastRenderedPageBreak/>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xml:space="preserve">, it is seen that MCS Table 1 is sufficient. In addition, during initial access, legacy </w:t>
      </w:r>
      <w:proofErr w:type="spellStart"/>
      <w:r w:rsidRPr="000A6F43">
        <w:rPr>
          <w:rFonts w:ascii="Arial" w:eastAsia="MS Mincho" w:hAnsi="Arial" w:cs="Arial"/>
          <w:color w:val="000000" w:themeColor="text1"/>
          <w:lang w:val="en-US" w:eastAsia="ja-JP"/>
        </w:rPr>
        <w:t>U</w:t>
      </w:r>
      <w:r w:rsidR="009635BE" w:rsidRPr="000A6F43">
        <w:rPr>
          <w:rFonts w:ascii="Arial" w:eastAsia="MS Mincho" w:hAnsi="Arial" w:cs="Arial"/>
          <w:color w:val="000000" w:themeColor="text1"/>
          <w:lang w:val="en-US" w:eastAsia="ja-JP"/>
        </w:rPr>
        <w:t>e</w:t>
      </w:r>
      <w:r w:rsidRPr="000A6F43">
        <w:rPr>
          <w:rFonts w:ascii="Arial" w:eastAsia="MS Mincho" w:hAnsi="Arial" w:cs="Arial"/>
          <w:color w:val="000000" w:themeColor="text1"/>
          <w:lang w:val="en-US" w:eastAsia="ja-JP"/>
        </w:rPr>
        <w:t>s</w:t>
      </w:r>
      <w:proofErr w:type="spellEnd"/>
      <w:r w:rsidRPr="000A6F43">
        <w:rPr>
          <w:rFonts w:ascii="Arial" w:eastAsia="MS Mincho" w:hAnsi="Arial" w:cs="Arial"/>
          <w:color w:val="000000" w:themeColor="text1"/>
          <w:lang w:val="en-US" w:eastAsia="ja-JP"/>
        </w:rPr>
        <w:t xml:space="preserve"> would only use MCS Table 1. Therefore, if MCS Table 3 is the default table for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it would be necessary to differentiate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starting from Msg1. This is against the WI objective that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 xml:space="preserve">Therefore, support for MCS Table 3 would be beneficial for some </w:t>
      </w:r>
      <w:proofErr w:type="spellStart"/>
      <w:r w:rsidRPr="000A6F43">
        <w:rPr>
          <w:rFonts w:ascii="Arial" w:hAnsi="Arial" w:cs="Arial"/>
          <w:lang w:val="en-US"/>
        </w:rPr>
        <w:t>RedCap</w:t>
      </w:r>
      <w:proofErr w:type="spellEnd"/>
      <w:r w:rsidRPr="000A6F43">
        <w:rPr>
          <w:rFonts w:ascii="Arial" w:hAnsi="Arial" w:cs="Arial"/>
          <w:lang w:val="en-US"/>
        </w:rPr>
        <w:t xml:space="preserve"> use cases or </w:t>
      </w:r>
      <w:proofErr w:type="spellStart"/>
      <w:r w:rsidRPr="000A6F43">
        <w:rPr>
          <w:rFonts w:ascii="Arial" w:hAnsi="Arial" w:cs="Arial"/>
          <w:lang w:val="en-US"/>
        </w:rPr>
        <w:t>U</w:t>
      </w:r>
      <w:r w:rsidR="009635BE" w:rsidRPr="000A6F43">
        <w:rPr>
          <w:rFonts w:ascii="Arial" w:hAnsi="Arial" w:cs="Arial"/>
          <w:lang w:val="en-US"/>
        </w:rPr>
        <w:t>e</w:t>
      </w:r>
      <w:r w:rsidRPr="000A6F43">
        <w:rPr>
          <w:rFonts w:ascii="Arial" w:hAnsi="Arial" w:cs="Arial"/>
          <w:lang w:val="en-US"/>
        </w:rPr>
        <w:t>s</w:t>
      </w:r>
      <w:proofErr w:type="spellEnd"/>
      <w:r w:rsidRPr="000A6F43">
        <w:rPr>
          <w:rFonts w:ascii="Arial" w:hAnsi="Arial" w:cs="Arial"/>
          <w:lang w:val="en-US"/>
        </w:rPr>
        <w:t xml:space="preserve">. However, there is no need to make Table 3 support mandatory for all </w:t>
      </w:r>
      <w:proofErr w:type="spellStart"/>
      <w:r w:rsidRPr="000A6F43">
        <w:rPr>
          <w:rFonts w:ascii="Arial" w:hAnsi="Arial" w:cs="Arial"/>
          <w:lang w:val="en-US"/>
        </w:rPr>
        <w:t>RedCap</w:t>
      </w:r>
      <w:proofErr w:type="spellEnd"/>
      <w:r w:rsidRPr="000A6F43">
        <w:rPr>
          <w:rFonts w:ascii="Arial" w:hAnsi="Arial" w:cs="Arial"/>
          <w:lang w:val="en-US"/>
        </w:rPr>
        <w:t xml:space="preserve"> </w:t>
      </w:r>
      <w:proofErr w:type="spellStart"/>
      <w:r w:rsidRPr="000A6F43">
        <w:rPr>
          <w:rFonts w:ascii="Arial" w:hAnsi="Arial" w:cs="Arial"/>
          <w:lang w:val="en-US"/>
        </w:rPr>
        <w:t>U</w:t>
      </w:r>
      <w:r w:rsidR="009635BE" w:rsidRPr="000A6F43">
        <w:rPr>
          <w:rFonts w:ascii="Arial" w:hAnsi="Arial" w:cs="Arial"/>
          <w:lang w:val="en-US"/>
        </w:rPr>
        <w:t>e</w:t>
      </w:r>
      <w:r w:rsidRPr="000A6F43">
        <w:rPr>
          <w:rFonts w:ascii="Arial" w:hAnsi="Arial" w:cs="Arial"/>
          <w:lang w:val="en-US"/>
        </w:rPr>
        <w:t>s</w:t>
      </w:r>
      <w:proofErr w:type="spellEnd"/>
      <w:r w:rsidRPr="000A6F43">
        <w:rPr>
          <w:rFonts w:ascii="Arial" w:hAnsi="Arial" w:cs="Arial"/>
          <w:lang w:val="en-US"/>
        </w:rPr>
        <w:t>.</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f6"/>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468D98F9" w14:textId="66DBF799" w:rsidR="006C61AE" w:rsidRPr="00BC53C2" w:rsidRDefault="006C61AE" w:rsidP="006C61AE">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413270FB" w14:textId="76200A78" w:rsidR="006C61AE" w:rsidRPr="00BC53C2" w:rsidRDefault="006C61AE" w:rsidP="006C61AE">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w:t>
            </w:r>
            <w:r w:rsidR="009635BE">
              <w:rPr>
                <w:rFonts w:ascii="Arial" w:hAnsi="Arial" w:cs="Arial"/>
                <w:lang w:val="en-US"/>
              </w:rPr>
              <w:t>e</w:t>
            </w:r>
            <w:r>
              <w:rPr>
                <w:rFonts w:ascii="Arial" w:hAnsi="Arial" w:cs="Arial"/>
                <w:lang w:val="en-US"/>
              </w:rPr>
              <w:t>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6944435B" w:rsidR="006C61AE" w:rsidRPr="00BC53C2" w:rsidRDefault="00AF07D7" w:rsidP="006C61AE">
            <w:pPr>
              <w:rPr>
                <w:rFonts w:ascii="Arial" w:hAnsi="Arial" w:cs="Arial"/>
                <w:lang w:val="en-US"/>
              </w:rPr>
            </w:pPr>
            <w:r>
              <w:rPr>
                <w:rFonts w:ascii="Arial" w:hAnsi="Arial" w:cs="Arial"/>
                <w:lang w:val="en-US"/>
              </w:rPr>
              <w:t xml:space="preserve">Although our view is option1 </w:t>
            </w:r>
            <w:r w:rsidR="009635BE">
              <w:rPr>
                <w:rFonts w:ascii="Arial" w:hAnsi="Arial" w:cs="Arial"/>
                <w:lang w:val="en-US"/>
              </w:rPr>
              <w:t>–</w:t>
            </w:r>
            <w:r>
              <w:rPr>
                <w:rFonts w:ascii="Arial" w:hAnsi="Arial" w:cs="Arial"/>
                <w:lang w:val="en-US"/>
              </w:rPr>
              <w:t xml:space="preserve">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r w:rsidR="00A07048" w:rsidRPr="00BC53C2" w14:paraId="0F7C9FC3" w14:textId="77777777" w:rsidTr="009B0B14">
        <w:tc>
          <w:tcPr>
            <w:tcW w:w="1479" w:type="dxa"/>
          </w:tcPr>
          <w:p w14:paraId="7D2D8A02" w14:textId="1F9DC2ED" w:rsidR="00A07048" w:rsidRDefault="00A07048" w:rsidP="006C61AE">
            <w:pPr>
              <w:rPr>
                <w:rFonts w:ascii="Arial" w:hAnsi="Arial" w:cs="Arial"/>
                <w:lang w:val="en-US" w:eastAsia="ko-KR"/>
              </w:rPr>
            </w:pPr>
            <w:r>
              <w:rPr>
                <w:rFonts w:ascii="Arial" w:hAnsi="Arial" w:cs="Arial"/>
                <w:lang w:val="en-US" w:eastAsia="ko-KR"/>
              </w:rPr>
              <w:t>Nokia, NSB</w:t>
            </w:r>
          </w:p>
        </w:tc>
        <w:tc>
          <w:tcPr>
            <w:tcW w:w="1846" w:type="dxa"/>
          </w:tcPr>
          <w:p w14:paraId="571458E6" w14:textId="77777777" w:rsidR="00A07048" w:rsidRDefault="00A07048" w:rsidP="006C61AE">
            <w:pPr>
              <w:tabs>
                <w:tab w:val="left" w:pos="551"/>
              </w:tabs>
              <w:rPr>
                <w:rFonts w:ascii="Arial" w:hAnsi="Arial" w:cs="Arial"/>
                <w:lang w:val="en-US" w:eastAsia="ko-KR"/>
              </w:rPr>
            </w:pPr>
          </w:p>
        </w:tc>
        <w:tc>
          <w:tcPr>
            <w:tcW w:w="6306" w:type="dxa"/>
          </w:tcPr>
          <w:p w14:paraId="42A3583B" w14:textId="04CA9116" w:rsidR="00A07048" w:rsidRPr="00FA20D2" w:rsidRDefault="00F55BA1" w:rsidP="006C61AE">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727149" w:rsidRPr="00BC53C2" w14:paraId="71E31FA1" w14:textId="77777777" w:rsidTr="009B0B14">
        <w:tc>
          <w:tcPr>
            <w:tcW w:w="1479" w:type="dxa"/>
          </w:tcPr>
          <w:p w14:paraId="18E98300" w14:textId="042AA25C"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51534DEC" w14:textId="72A36475"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03E1360C" w14:textId="0151CFD3"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0E3A72" w:rsidRPr="00BC53C2" w14:paraId="6E54E1FD" w14:textId="77777777" w:rsidTr="009B0B14">
        <w:tc>
          <w:tcPr>
            <w:tcW w:w="1479" w:type="dxa"/>
          </w:tcPr>
          <w:p w14:paraId="65619E49" w14:textId="0EEFC318"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6D02445D" w14:textId="77777777" w:rsidR="000E3A72" w:rsidRDefault="000E3A72" w:rsidP="000E3A72">
            <w:pPr>
              <w:tabs>
                <w:tab w:val="left" w:pos="551"/>
              </w:tabs>
              <w:rPr>
                <w:rFonts w:ascii="Arial" w:eastAsia="等线" w:hAnsi="Arial" w:cs="Arial"/>
                <w:lang w:val="en-US" w:eastAsia="zh-CN"/>
              </w:rPr>
            </w:pPr>
          </w:p>
        </w:tc>
        <w:tc>
          <w:tcPr>
            <w:tcW w:w="6306" w:type="dxa"/>
          </w:tcPr>
          <w:p w14:paraId="0B058891" w14:textId="1F1C2C30" w:rsidR="000E3A72" w:rsidRDefault="000E3A72" w:rsidP="000E3A72">
            <w:pPr>
              <w:rPr>
                <w:rFonts w:ascii="Arial" w:eastAsia="等线" w:hAnsi="Arial" w:cs="Arial"/>
                <w:lang w:val="en-US" w:eastAsia="zh-CN"/>
              </w:rPr>
            </w:pPr>
            <w:r>
              <w:rPr>
                <w:rFonts w:ascii="Arial" w:hAnsi="Arial" w:cs="Arial"/>
                <w:lang w:val="en-US"/>
              </w:rPr>
              <w:t>Same comment as FUTUREWEI</w:t>
            </w:r>
          </w:p>
        </w:tc>
      </w:tr>
      <w:tr w:rsidR="008F3A65" w:rsidRPr="00BC53C2" w14:paraId="0E8EB7F6" w14:textId="77777777" w:rsidTr="009B0B14">
        <w:tc>
          <w:tcPr>
            <w:tcW w:w="1479" w:type="dxa"/>
          </w:tcPr>
          <w:p w14:paraId="6226366B" w14:textId="691590C1"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14:paraId="6F028235" w14:textId="77777777" w:rsidR="008F3A65" w:rsidRDefault="008F3A65" w:rsidP="000E3A72">
            <w:pPr>
              <w:tabs>
                <w:tab w:val="left" w:pos="551"/>
              </w:tabs>
              <w:rPr>
                <w:rFonts w:ascii="Arial" w:eastAsia="等线" w:hAnsi="Arial" w:cs="Arial"/>
                <w:lang w:val="en-US" w:eastAsia="zh-CN"/>
              </w:rPr>
            </w:pPr>
          </w:p>
        </w:tc>
        <w:tc>
          <w:tcPr>
            <w:tcW w:w="6306" w:type="dxa"/>
          </w:tcPr>
          <w:p w14:paraId="4E4A2C34" w14:textId="202EAEBA" w:rsidR="008F3A65" w:rsidRPr="008F3A65" w:rsidRDefault="008F3A65" w:rsidP="000E3A72">
            <w:pPr>
              <w:rPr>
                <w:rFonts w:ascii="Arial" w:eastAsia="等线" w:hAnsi="Arial" w:cs="Arial"/>
                <w:lang w:val="en-US" w:eastAsia="zh-CN"/>
              </w:rPr>
            </w:pPr>
            <w:r>
              <w:rPr>
                <w:rFonts w:ascii="Arial" w:eastAsia="等线" w:hAnsi="Arial" w:cs="Arial"/>
                <w:lang w:val="en-US" w:eastAsia="zh-CN"/>
              </w:rPr>
              <w:t>Agree with QC</w:t>
            </w:r>
          </w:p>
        </w:tc>
      </w:tr>
      <w:tr w:rsidR="00563075" w:rsidRPr="00FA20D2" w14:paraId="07E9D9A3" w14:textId="77777777" w:rsidTr="00563075">
        <w:tc>
          <w:tcPr>
            <w:tcW w:w="1479" w:type="dxa"/>
          </w:tcPr>
          <w:p w14:paraId="3844DBD6"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44B283A6" w14:textId="77777777" w:rsidR="00563075" w:rsidRDefault="00563075" w:rsidP="00442DCF">
            <w:pPr>
              <w:tabs>
                <w:tab w:val="left" w:pos="551"/>
              </w:tabs>
              <w:rPr>
                <w:rFonts w:ascii="Arial" w:hAnsi="Arial" w:cs="Arial"/>
                <w:lang w:val="en-US" w:eastAsia="ko-KR"/>
              </w:rPr>
            </w:pPr>
          </w:p>
        </w:tc>
        <w:tc>
          <w:tcPr>
            <w:tcW w:w="6306" w:type="dxa"/>
          </w:tcPr>
          <w:p w14:paraId="0F714828" w14:textId="77777777" w:rsidR="00563075" w:rsidRPr="00FA20D2" w:rsidRDefault="00563075" w:rsidP="00442DC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9635BE" w:rsidRPr="00FA20D2" w14:paraId="0A79E8C3" w14:textId="77777777" w:rsidTr="00563075">
        <w:tc>
          <w:tcPr>
            <w:tcW w:w="1479" w:type="dxa"/>
          </w:tcPr>
          <w:p w14:paraId="4E15364C" w14:textId="3915FFDC" w:rsidR="009635BE" w:rsidRPr="009635BE" w:rsidRDefault="009635BE" w:rsidP="00442DCF">
            <w:pPr>
              <w:rPr>
                <w:rFonts w:ascii="Arial" w:eastAsia="等线" w:hAnsi="Arial" w:cs="Arial" w:hint="eastAsia"/>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46" w:type="dxa"/>
          </w:tcPr>
          <w:p w14:paraId="1ED0D382" w14:textId="77777777" w:rsidR="009635BE" w:rsidRDefault="009635BE" w:rsidP="00442DCF">
            <w:pPr>
              <w:tabs>
                <w:tab w:val="left" w:pos="551"/>
              </w:tabs>
              <w:rPr>
                <w:rFonts w:ascii="Arial" w:hAnsi="Arial" w:cs="Arial"/>
                <w:lang w:val="en-US" w:eastAsia="ko-KR"/>
              </w:rPr>
            </w:pPr>
          </w:p>
        </w:tc>
        <w:tc>
          <w:tcPr>
            <w:tcW w:w="6306" w:type="dxa"/>
          </w:tcPr>
          <w:p w14:paraId="4C4EEA28" w14:textId="0B2A8163" w:rsidR="009635BE" w:rsidRPr="009635BE" w:rsidRDefault="009635BE" w:rsidP="00442DCF">
            <w:pPr>
              <w:rPr>
                <w:rFonts w:ascii="Arial" w:eastAsia="等线" w:hAnsi="Arial" w:cs="Arial" w:hint="eastAsia"/>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It would be discussed in </w:t>
            </w:r>
            <w:r w:rsidR="00F94C55" w:rsidRPr="00F94C55">
              <w:rPr>
                <w:rFonts w:ascii="Arial" w:eastAsia="等线" w:hAnsi="Arial" w:cs="Arial"/>
                <w:lang w:val="en-US" w:eastAsia="zh-CN"/>
              </w:rPr>
              <w:t>relaxed maximum modulation order</w:t>
            </w:r>
            <w:r>
              <w:rPr>
                <w:rFonts w:ascii="Arial" w:eastAsia="等线" w:hAnsi="Arial" w:cs="Arial"/>
                <w:lang w:val="en-US" w:eastAsia="zh-CN"/>
              </w:rPr>
              <w:t xml:space="preserve"> agenda in next meeting.</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a7"/>
        <w:ind w:left="1004"/>
        <w:rPr>
          <w:rFonts w:ascii="Arial" w:eastAsia="MS Mincho" w:hAnsi="Arial" w:cs="Arial"/>
          <w:color w:val="000000" w:themeColor="text1"/>
          <w:lang w:val="en-US"/>
        </w:rPr>
      </w:pPr>
    </w:p>
    <w:tbl>
      <w:tblPr>
        <w:tblStyle w:val="af6"/>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2EBB16E1" w14:textId="5FA68EAE" w:rsidR="00D334A2" w:rsidRPr="00BC53C2" w:rsidRDefault="00D334A2" w:rsidP="00D334A2">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r w:rsidR="00F55BA1" w:rsidRPr="00BC53C2" w14:paraId="6116C25C" w14:textId="77777777" w:rsidTr="00D845F1">
        <w:tc>
          <w:tcPr>
            <w:tcW w:w="1479" w:type="dxa"/>
          </w:tcPr>
          <w:p w14:paraId="3EFE7EFF" w14:textId="01712D2F" w:rsidR="00F55BA1" w:rsidRDefault="00F55BA1" w:rsidP="00F55BA1">
            <w:pPr>
              <w:rPr>
                <w:rFonts w:ascii="Arial" w:hAnsi="Arial" w:cs="Arial"/>
                <w:lang w:val="en-US" w:eastAsia="ko-KR"/>
              </w:rPr>
            </w:pPr>
            <w:r>
              <w:rPr>
                <w:rFonts w:ascii="Arial" w:hAnsi="Arial" w:cs="Arial"/>
                <w:lang w:val="en-US" w:eastAsia="ko-KR"/>
              </w:rPr>
              <w:t>Nokia, NSB</w:t>
            </w:r>
          </w:p>
        </w:tc>
        <w:tc>
          <w:tcPr>
            <w:tcW w:w="1846" w:type="dxa"/>
          </w:tcPr>
          <w:p w14:paraId="445ACE75" w14:textId="77777777" w:rsidR="00F55BA1" w:rsidRDefault="00F55BA1" w:rsidP="00F55BA1">
            <w:pPr>
              <w:tabs>
                <w:tab w:val="left" w:pos="551"/>
              </w:tabs>
              <w:rPr>
                <w:rFonts w:ascii="Arial" w:hAnsi="Arial" w:cs="Arial"/>
                <w:lang w:val="en-US" w:eastAsia="ko-KR"/>
              </w:rPr>
            </w:pPr>
          </w:p>
        </w:tc>
        <w:tc>
          <w:tcPr>
            <w:tcW w:w="6306" w:type="dxa"/>
          </w:tcPr>
          <w:p w14:paraId="6AAF45D4" w14:textId="6DDF045E" w:rsidR="00F55BA1" w:rsidRPr="00FA20D2" w:rsidRDefault="00F55BA1" w:rsidP="00F55BA1">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727149" w:rsidRPr="00BC53C2" w14:paraId="07CF768A" w14:textId="77777777" w:rsidTr="00D845F1">
        <w:tc>
          <w:tcPr>
            <w:tcW w:w="1479" w:type="dxa"/>
          </w:tcPr>
          <w:p w14:paraId="1E09BA91" w14:textId="5D0CF5A8"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7647211E" w14:textId="55391C2D"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21CE70F0" w14:textId="0AFAC4A4"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0E3A72" w:rsidRPr="00BC53C2" w14:paraId="32AF87FA" w14:textId="77777777" w:rsidTr="00D845F1">
        <w:tc>
          <w:tcPr>
            <w:tcW w:w="1479" w:type="dxa"/>
          </w:tcPr>
          <w:p w14:paraId="4CD56569" w14:textId="27D7B8FB"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31A039CC" w14:textId="77777777" w:rsidR="000E3A72" w:rsidRDefault="000E3A72" w:rsidP="000E3A72">
            <w:pPr>
              <w:tabs>
                <w:tab w:val="left" w:pos="551"/>
              </w:tabs>
              <w:rPr>
                <w:rFonts w:ascii="Arial" w:eastAsia="等线" w:hAnsi="Arial" w:cs="Arial"/>
                <w:lang w:val="en-US" w:eastAsia="zh-CN"/>
              </w:rPr>
            </w:pPr>
          </w:p>
        </w:tc>
        <w:tc>
          <w:tcPr>
            <w:tcW w:w="6306" w:type="dxa"/>
          </w:tcPr>
          <w:p w14:paraId="6AD619FA" w14:textId="19E04F66" w:rsidR="000E3A72" w:rsidRDefault="000E3A72" w:rsidP="000E3A72">
            <w:pPr>
              <w:rPr>
                <w:rFonts w:ascii="Arial" w:eastAsia="等线" w:hAnsi="Arial" w:cs="Arial"/>
                <w:lang w:val="en-US" w:eastAsia="zh-CN"/>
              </w:rPr>
            </w:pPr>
            <w:r>
              <w:rPr>
                <w:rFonts w:ascii="Arial" w:hAnsi="Arial" w:cs="Arial"/>
                <w:lang w:val="en-US"/>
              </w:rPr>
              <w:t>Same comment as FUTUREWEI</w:t>
            </w:r>
          </w:p>
        </w:tc>
      </w:tr>
      <w:tr w:rsidR="008F3A65" w:rsidRPr="00BC53C2" w14:paraId="484211BE" w14:textId="77777777" w:rsidTr="00D845F1">
        <w:tc>
          <w:tcPr>
            <w:tcW w:w="1479" w:type="dxa"/>
          </w:tcPr>
          <w:p w14:paraId="2527D90A" w14:textId="09AAABCE"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14:paraId="04BE1CDE" w14:textId="77777777" w:rsidR="008F3A65" w:rsidRDefault="008F3A65" w:rsidP="000E3A72">
            <w:pPr>
              <w:tabs>
                <w:tab w:val="left" w:pos="551"/>
              </w:tabs>
              <w:rPr>
                <w:rFonts w:ascii="Arial" w:eastAsia="等线" w:hAnsi="Arial" w:cs="Arial"/>
                <w:lang w:val="en-US" w:eastAsia="zh-CN"/>
              </w:rPr>
            </w:pPr>
          </w:p>
        </w:tc>
        <w:tc>
          <w:tcPr>
            <w:tcW w:w="6306" w:type="dxa"/>
          </w:tcPr>
          <w:p w14:paraId="0C663669" w14:textId="544FDC4D" w:rsidR="008F3A65" w:rsidRPr="008F3A65" w:rsidRDefault="008F3A65" w:rsidP="000E3A72">
            <w:pPr>
              <w:rPr>
                <w:rFonts w:ascii="Arial" w:eastAsia="等线" w:hAnsi="Arial" w:cs="Arial"/>
                <w:lang w:val="en-US" w:eastAsia="zh-CN"/>
              </w:rPr>
            </w:pPr>
            <w:r>
              <w:rPr>
                <w:rFonts w:ascii="Arial" w:eastAsia="等线" w:hAnsi="Arial" w:cs="Arial"/>
                <w:lang w:val="en-US" w:eastAsia="zh-CN"/>
              </w:rPr>
              <w:t>Agree with QC</w:t>
            </w:r>
          </w:p>
        </w:tc>
      </w:tr>
      <w:tr w:rsidR="00563075" w:rsidRPr="00FA20D2" w14:paraId="7DC812EA" w14:textId="77777777" w:rsidTr="00563075">
        <w:tc>
          <w:tcPr>
            <w:tcW w:w="1479" w:type="dxa"/>
          </w:tcPr>
          <w:p w14:paraId="751E4AED"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262D4D0D" w14:textId="77777777" w:rsidR="00563075" w:rsidRDefault="00563075" w:rsidP="00442DCF">
            <w:pPr>
              <w:tabs>
                <w:tab w:val="left" w:pos="551"/>
              </w:tabs>
              <w:rPr>
                <w:rFonts w:ascii="Arial" w:hAnsi="Arial" w:cs="Arial"/>
                <w:lang w:val="en-US" w:eastAsia="ko-KR"/>
              </w:rPr>
            </w:pPr>
          </w:p>
        </w:tc>
        <w:tc>
          <w:tcPr>
            <w:tcW w:w="6306" w:type="dxa"/>
          </w:tcPr>
          <w:p w14:paraId="32F1B561" w14:textId="77777777" w:rsidR="00563075" w:rsidRPr="00FA20D2" w:rsidRDefault="00563075" w:rsidP="00442DC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B37B8D" w:rsidRPr="00FA20D2" w14:paraId="07C53D7F" w14:textId="77777777" w:rsidTr="00563075">
        <w:tc>
          <w:tcPr>
            <w:tcW w:w="1479" w:type="dxa"/>
          </w:tcPr>
          <w:p w14:paraId="37E4A114" w14:textId="4AA68F8B" w:rsidR="00B37B8D" w:rsidRDefault="00B37B8D" w:rsidP="00B37B8D">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46" w:type="dxa"/>
          </w:tcPr>
          <w:p w14:paraId="59045055" w14:textId="77777777" w:rsidR="00B37B8D" w:rsidRDefault="00B37B8D" w:rsidP="00B37B8D">
            <w:pPr>
              <w:tabs>
                <w:tab w:val="left" w:pos="551"/>
              </w:tabs>
              <w:rPr>
                <w:rFonts w:ascii="Arial" w:hAnsi="Arial" w:cs="Arial"/>
                <w:lang w:val="en-US" w:eastAsia="ko-KR"/>
              </w:rPr>
            </w:pPr>
          </w:p>
        </w:tc>
        <w:tc>
          <w:tcPr>
            <w:tcW w:w="6306" w:type="dxa"/>
          </w:tcPr>
          <w:p w14:paraId="158AC571" w14:textId="72DD94F8" w:rsidR="00B37B8D" w:rsidRDefault="00B37B8D" w:rsidP="00B37B8D">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 xml:space="preserve">ame view as FUTUREWEI. It would be discussed in </w:t>
            </w:r>
            <w:r w:rsidRPr="00F94C55">
              <w:rPr>
                <w:rFonts w:ascii="Arial" w:eastAsia="等线" w:hAnsi="Arial" w:cs="Arial"/>
                <w:lang w:val="en-US" w:eastAsia="zh-CN"/>
              </w:rPr>
              <w:t>relaxed maximum modulation order</w:t>
            </w:r>
            <w:r>
              <w:rPr>
                <w:rFonts w:ascii="Arial" w:eastAsia="等线" w:hAnsi="Arial" w:cs="Arial"/>
                <w:lang w:val="en-US" w:eastAsia="zh-CN"/>
              </w:rPr>
              <w:t xml:space="preserve"> agenda in next meeting.</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af6"/>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 xml:space="preserve">DL coverage recovery for </w:t>
            </w:r>
            <w:proofErr w:type="spellStart"/>
            <w:r w:rsidRPr="000127EF">
              <w:rPr>
                <w:rFonts w:ascii="Arial" w:hAnsi="Arial" w:cs="Arial"/>
                <w:lang w:val="en-US"/>
              </w:rPr>
              <w:t>RedCap</w:t>
            </w:r>
            <w:proofErr w:type="spellEnd"/>
            <w:r w:rsidRPr="000127EF">
              <w:rPr>
                <w:rFonts w:ascii="Arial" w:hAnsi="Arial" w:cs="Arial"/>
                <w:lang w:val="en-US"/>
              </w:rPr>
              <w:t xml:space="preserve">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lastRenderedPageBreak/>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af6"/>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A07048">
            <w:pPr>
              <w:pStyle w:val="TableCell"/>
              <w:rPr>
                <w:rFonts w:ascii="Arial" w:hAnsi="Arial" w:cs="Arial"/>
              </w:rPr>
            </w:pPr>
          </w:p>
        </w:tc>
        <w:tc>
          <w:tcPr>
            <w:tcW w:w="4320" w:type="dxa"/>
            <w:gridSpan w:val="2"/>
          </w:tcPr>
          <w:p w14:paraId="3D64BD74" w14:textId="77777777" w:rsidR="00F34800" w:rsidRPr="00F34800" w:rsidRDefault="00F34800" w:rsidP="00A07048">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A07048">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A07048">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A07048">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A07048">
            <w:pPr>
              <w:pStyle w:val="TableCell"/>
              <w:jc w:val="center"/>
              <w:rPr>
                <w:rFonts w:ascii="Arial" w:hAnsi="Arial" w:cs="Arial"/>
              </w:rPr>
            </w:pPr>
          </w:p>
        </w:tc>
        <w:tc>
          <w:tcPr>
            <w:tcW w:w="2262" w:type="dxa"/>
          </w:tcPr>
          <w:p w14:paraId="6AD2D82B" w14:textId="77777777" w:rsidR="00F34800" w:rsidRPr="00F34800" w:rsidRDefault="00F34800" w:rsidP="00A07048">
            <w:pPr>
              <w:pStyle w:val="TableCell"/>
              <w:jc w:val="center"/>
              <w:rPr>
                <w:rFonts w:ascii="Arial" w:hAnsi="Arial" w:cs="Arial"/>
              </w:rPr>
            </w:pPr>
          </w:p>
        </w:tc>
        <w:tc>
          <w:tcPr>
            <w:tcW w:w="1854" w:type="dxa"/>
          </w:tcPr>
          <w:p w14:paraId="35BBE388"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A07048">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A07048">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A07048">
            <w:pPr>
              <w:pStyle w:val="TableCell"/>
              <w:jc w:val="center"/>
              <w:rPr>
                <w:rFonts w:ascii="Arial" w:hAnsi="Arial" w:cs="Arial"/>
              </w:rPr>
            </w:pPr>
          </w:p>
        </w:tc>
        <w:tc>
          <w:tcPr>
            <w:tcW w:w="1854" w:type="dxa"/>
          </w:tcPr>
          <w:p w14:paraId="1D5E83C9" w14:textId="77777777" w:rsidR="00F34800" w:rsidRPr="00F34800" w:rsidRDefault="00F34800" w:rsidP="00A07048">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A07048">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A07048">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a7"/>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a7"/>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a7"/>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a7"/>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a7"/>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w:t>
      </w:r>
      <w:proofErr w:type="spellStart"/>
      <w:r w:rsidR="006F7009" w:rsidRPr="006F7009">
        <w:rPr>
          <w:rFonts w:ascii="Arial" w:hAnsi="Arial" w:cs="Arial"/>
          <w:lang w:val="en-US"/>
        </w:rPr>
        <w:t>CommonCORESET</w:t>
      </w:r>
      <w:proofErr w:type="spellEnd"/>
      <w:r w:rsidR="006F7009" w:rsidRPr="006F7009">
        <w:rPr>
          <w:rFonts w:ascii="Arial" w:hAnsi="Arial" w:cs="Arial"/>
          <w:lang w:val="en-US"/>
        </w:rPr>
        <w:t xml:space="preserve">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af6"/>
        <w:tblW w:w="9630" w:type="dxa"/>
        <w:tblLook w:val="04A0" w:firstRow="1" w:lastRow="0" w:firstColumn="1" w:lastColumn="0" w:noHBand="0" w:noVBand="1"/>
      </w:tblPr>
      <w:tblGrid>
        <w:gridCol w:w="1412"/>
        <w:gridCol w:w="1733"/>
        <w:gridCol w:w="6485"/>
      </w:tblGrid>
      <w:tr w:rsidR="004D08EA" w:rsidRPr="00C848AD" w14:paraId="2B9AC926" w14:textId="77777777" w:rsidTr="00563075">
        <w:tc>
          <w:tcPr>
            <w:tcW w:w="1412" w:type="dxa"/>
            <w:shd w:val="clear" w:color="auto" w:fill="D9D9D9" w:themeFill="background1" w:themeFillShade="D9"/>
          </w:tcPr>
          <w:p w14:paraId="13AADB85" w14:textId="77777777" w:rsidR="004D08EA" w:rsidRPr="00C848AD" w:rsidRDefault="004D08EA" w:rsidP="00A07048">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A07048">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A07048">
            <w:pPr>
              <w:rPr>
                <w:rFonts w:ascii="Arial" w:hAnsi="Arial" w:cs="Arial"/>
                <w:b/>
                <w:bCs/>
              </w:rPr>
            </w:pPr>
            <w:r w:rsidRPr="00C848AD">
              <w:rPr>
                <w:rFonts w:ascii="Arial" w:hAnsi="Arial" w:cs="Arial"/>
                <w:b/>
                <w:bCs/>
              </w:rPr>
              <w:t>Comments</w:t>
            </w:r>
          </w:p>
        </w:tc>
      </w:tr>
      <w:tr w:rsidR="004D08EA" w:rsidRPr="00C848AD" w14:paraId="7FD4CC21" w14:textId="77777777" w:rsidTr="00563075">
        <w:tc>
          <w:tcPr>
            <w:tcW w:w="1412" w:type="dxa"/>
          </w:tcPr>
          <w:p w14:paraId="6C2386D3" w14:textId="163D00A2" w:rsidR="004D08EA" w:rsidRPr="00C848AD" w:rsidRDefault="00E64677" w:rsidP="00A07048">
            <w:pPr>
              <w:rPr>
                <w:rFonts w:ascii="Arial" w:hAnsi="Arial" w:cs="Arial"/>
                <w:lang w:val="en-US" w:eastAsia="ko-KR"/>
              </w:rPr>
            </w:pPr>
            <w:r>
              <w:rPr>
                <w:rFonts w:ascii="Arial" w:hAnsi="Arial" w:cs="Arial"/>
                <w:lang w:val="en-US" w:eastAsia="ko-KR"/>
              </w:rPr>
              <w:lastRenderedPageBreak/>
              <w:t>FUTUREWEI</w:t>
            </w:r>
          </w:p>
        </w:tc>
        <w:tc>
          <w:tcPr>
            <w:tcW w:w="1733" w:type="dxa"/>
          </w:tcPr>
          <w:p w14:paraId="0176DF4F" w14:textId="3D4DF6A8" w:rsidR="004D08EA" w:rsidRPr="00C848AD" w:rsidRDefault="00E64677" w:rsidP="00A07048">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A07048">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563075">
        <w:tc>
          <w:tcPr>
            <w:tcW w:w="1412" w:type="dxa"/>
          </w:tcPr>
          <w:p w14:paraId="21A7FCF6" w14:textId="30296EE6" w:rsidR="004D08EA" w:rsidRPr="00C848AD" w:rsidRDefault="00D334A2" w:rsidP="00A07048">
            <w:pPr>
              <w:rPr>
                <w:rFonts w:ascii="Arial" w:hAnsi="Arial" w:cs="Arial"/>
                <w:lang w:val="en-US" w:eastAsia="ko-KR"/>
              </w:rPr>
            </w:pPr>
            <w:proofErr w:type="spellStart"/>
            <w:r>
              <w:rPr>
                <w:rFonts w:ascii="Arial" w:hAnsi="Arial" w:cs="Arial"/>
                <w:lang w:val="en-US" w:eastAsia="ko-KR"/>
              </w:rPr>
              <w:t>NordicSemi</w:t>
            </w:r>
            <w:proofErr w:type="spellEnd"/>
          </w:p>
        </w:tc>
        <w:tc>
          <w:tcPr>
            <w:tcW w:w="1733" w:type="dxa"/>
          </w:tcPr>
          <w:p w14:paraId="633234D8" w14:textId="65B2933B" w:rsidR="004D08EA" w:rsidRPr="00C848AD" w:rsidRDefault="00502966" w:rsidP="00A07048">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A07048">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563075">
        <w:tc>
          <w:tcPr>
            <w:tcW w:w="1412" w:type="dxa"/>
          </w:tcPr>
          <w:p w14:paraId="3DA86D09" w14:textId="71477BC6" w:rsidR="004D08EA" w:rsidRPr="00C848AD" w:rsidRDefault="00B0560D" w:rsidP="00A07048">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A07048">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A07048">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563075">
        <w:tc>
          <w:tcPr>
            <w:tcW w:w="1412" w:type="dxa"/>
          </w:tcPr>
          <w:p w14:paraId="7190B32E" w14:textId="321A344F" w:rsidR="00A63421" w:rsidRDefault="00A63421" w:rsidP="00A07048">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A07048">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A07048">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563075">
        <w:tc>
          <w:tcPr>
            <w:tcW w:w="1412" w:type="dxa"/>
          </w:tcPr>
          <w:p w14:paraId="3D819D33" w14:textId="3B81EDA1" w:rsidR="00A031A1" w:rsidRDefault="00A031A1" w:rsidP="00A07048">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A07048">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 xml:space="preserve">The observations/conclusions of R17 </w:t>
            </w:r>
            <w:proofErr w:type="spellStart"/>
            <w:r w:rsidRPr="00A031A1">
              <w:rPr>
                <w:rFonts w:ascii="Arial" w:hAnsi="Arial" w:cs="Arial"/>
                <w:lang w:val="en-US"/>
              </w:rPr>
              <w:t>RedCap</w:t>
            </w:r>
            <w:proofErr w:type="spellEnd"/>
            <w:r w:rsidRPr="00A031A1">
              <w:rPr>
                <w:rFonts w:ascii="Arial" w:hAnsi="Arial" w:cs="Arial"/>
                <w:lang w:val="en-US"/>
              </w:rPr>
              <w:t xml:space="preserve"> SI indicated that DL coverage recovery is needed in FR1 (e.g.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 xml:space="preserve">Since the minimum number of RX branches is 1 for R17 </w:t>
            </w:r>
            <w:proofErr w:type="spellStart"/>
            <w:r w:rsidRPr="00A031A1">
              <w:rPr>
                <w:rFonts w:ascii="Arial" w:hAnsi="Arial" w:cs="Arial"/>
                <w:lang w:val="en-US"/>
              </w:rPr>
              <w:t>RedCap</w:t>
            </w:r>
            <w:proofErr w:type="spellEnd"/>
            <w:r w:rsidRPr="00A031A1">
              <w:rPr>
                <w:rFonts w:ascii="Arial" w:hAnsi="Arial" w:cs="Arial"/>
                <w:lang w:val="en-US"/>
              </w:rPr>
              <w:t xml:space="preserve"> UE, it is necessary to study the DL coverage recovery/enhancement for 1 RX UE by identifying the solutions available for non-</w:t>
            </w:r>
            <w:proofErr w:type="spellStart"/>
            <w:r w:rsidRPr="00A031A1">
              <w:rPr>
                <w:rFonts w:ascii="Arial" w:hAnsi="Arial" w:cs="Arial"/>
                <w:lang w:val="en-US"/>
              </w:rPr>
              <w:t>RedCap</w:t>
            </w:r>
            <w:proofErr w:type="spellEnd"/>
            <w:r w:rsidRPr="00A031A1">
              <w:rPr>
                <w:rFonts w:ascii="Arial" w:hAnsi="Arial" w:cs="Arial"/>
                <w:lang w:val="en-US"/>
              </w:rPr>
              <w:t xml:space="preserve"> UE, which can be re-used by R17 </w:t>
            </w:r>
            <w:proofErr w:type="spellStart"/>
            <w:r w:rsidRPr="00A031A1">
              <w:rPr>
                <w:rFonts w:ascii="Arial" w:hAnsi="Arial" w:cs="Arial"/>
                <w:lang w:val="en-US"/>
              </w:rPr>
              <w:t>RedCap</w:t>
            </w:r>
            <w:proofErr w:type="spellEnd"/>
            <w:r w:rsidRPr="00A031A1">
              <w:rPr>
                <w:rFonts w:ascii="Arial" w:hAnsi="Arial" w:cs="Arial"/>
                <w:lang w:val="en-US"/>
              </w:rPr>
              <w:t xml:space="preserve"> UE in FR1.</w:t>
            </w:r>
          </w:p>
        </w:tc>
      </w:tr>
      <w:tr w:rsidR="00F55BA1" w:rsidRPr="00C848AD" w14:paraId="032F5D22" w14:textId="77777777" w:rsidTr="00563075">
        <w:tc>
          <w:tcPr>
            <w:tcW w:w="1412" w:type="dxa"/>
          </w:tcPr>
          <w:p w14:paraId="6C9F80D5" w14:textId="0DD8C9A2" w:rsidR="00F55BA1" w:rsidRDefault="00F55BA1" w:rsidP="00A07048">
            <w:pPr>
              <w:rPr>
                <w:rFonts w:ascii="Arial" w:hAnsi="Arial" w:cs="Arial"/>
                <w:lang w:val="en-US" w:eastAsia="ko-KR"/>
              </w:rPr>
            </w:pPr>
            <w:r>
              <w:rPr>
                <w:rFonts w:ascii="Arial" w:hAnsi="Arial" w:cs="Arial"/>
                <w:lang w:val="en-US" w:eastAsia="ko-KR"/>
              </w:rPr>
              <w:t>Nokia, NSB</w:t>
            </w:r>
          </w:p>
        </w:tc>
        <w:tc>
          <w:tcPr>
            <w:tcW w:w="1733" w:type="dxa"/>
          </w:tcPr>
          <w:p w14:paraId="3E1E6D74" w14:textId="50BC1162" w:rsidR="00F55BA1" w:rsidRDefault="00F55BA1" w:rsidP="00A07048">
            <w:pPr>
              <w:rPr>
                <w:rFonts w:ascii="Arial" w:hAnsi="Arial" w:cs="Arial"/>
                <w:lang w:val="en-US"/>
              </w:rPr>
            </w:pPr>
            <w:r>
              <w:rPr>
                <w:rFonts w:ascii="Arial" w:hAnsi="Arial" w:cs="Arial"/>
                <w:lang w:val="en-US"/>
              </w:rPr>
              <w:t>Y</w:t>
            </w:r>
          </w:p>
        </w:tc>
        <w:tc>
          <w:tcPr>
            <w:tcW w:w="6485" w:type="dxa"/>
          </w:tcPr>
          <w:p w14:paraId="3059E192" w14:textId="69DB990A" w:rsidR="00F55BA1" w:rsidRPr="00A031A1" w:rsidRDefault="00F55BA1" w:rsidP="00A031A1">
            <w:pPr>
              <w:rPr>
                <w:rFonts w:ascii="Arial" w:hAnsi="Arial" w:cs="Arial"/>
                <w:lang w:val="en-US"/>
              </w:rPr>
            </w:pPr>
            <w:r>
              <w:rPr>
                <w:rFonts w:ascii="Arial" w:hAnsi="Arial" w:cs="Arial"/>
                <w:lang w:val="en-US"/>
              </w:rPr>
              <w:t xml:space="preserve">It would be good to discuss DL coverage recovery and whether this can be </w:t>
            </w:r>
            <w:r w:rsidR="00A26074">
              <w:rPr>
                <w:rFonts w:ascii="Arial" w:hAnsi="Arial" w:cs="Arial"/>
                <w:lang w:val="en-US"/>
              </w:rPr>
              <w:t>mitigated</w:t>
            </w:r>
            <w:r>
              <w:rPr>
                <w:rFonts w:ascii="Arial" w:hAnsi="Arial" w:cs="Arial"/>
                <w:lang w:val="en-US"/>
              </w:rPr>
              <w:t xml:space="preserve"> via implementation or additional compensation will be needed.</w:t>
            </w:r>
          </w:p>
        </w:tc>
      </w:tr>
      <w:tr w:rsidR="00727149" w:rsidRPr="00C848AD" w14:paraId="096A7BE9" w14:textId="77777777" w:rsidTr="00563075">
        <w:tc>
          <w:tcPr>
            <w:tcW w:w="1412" w:type="dxa"/>
          </w:tcPr>
          <w:p w14:paraId="1FB0C826" w14:textId="608D6803"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33" w:type="dxa"/>
          </w:tcPr>
          <w:p w14:paraId="5BFB2BC6" w14:textId="2BDC366C" w:rsidR="00727149" w:rsidRDefault="00727149" w:rsidP="00727149">
            <w:pPr>
              <w:rPr>
                <w:rFonts w:ascii="Arial" w:hAnsi="Arial" w:cs="Arial"/>
                <w:lang w:val="en-US"/>
              </w:rPr>
            </w:pPr>
            <w:r>
              <w:rPr>
                <w:rFonts w:ascii="Arial" w:eastAsia="等线" w:hAnsi="Arial" w:cs="Arial" w:hint="eastAsia"/>
                <w:lang w:val="en-US" w:eastAsia="zh-CN"/>
              </w:rPr>
              <w:t>N</w:t>
            </w:r>
          </w:p>
        </w:tc>
        <w:tc>
          <w:tcPr>
            <w:tcW w:w="6485" w:type="dxa"/>
          </w:tcPr>
          <w:p w14:paraId="4DCB4031" w14:textId="3A20A653" w:rsidR="00727149" w:rsidRDefault="00727149" w:rsidP="00727149">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0E3A72" w:rsidRPr="00C848AD" w14:paraId="4F62D4CD" w14:textId="77777777" w:rsidTr="00563075">
        <w:tc>
          <w:tcPr>
            <w:tcW w:w="1412" w:type="dxa"/>
          </w:tcPr>
          <w:p w14:paraId="2A50DB8F" w14:textId="7193C96A"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33" w:type="dxa"/>
          </w:tcPr>
          <w:p w14:paraId="7B03BBE3" w14:textId="4DA2E649" w:rsidR="000E3A72" w:rsidRDefault="000E3A72" w:rsidP="000E3A72">
            <w:pPr>
              <w:rPr>
                <w:rFonts w:ascii="Arial" w:eastAsia="等线" w:hAnsi="Arial" w:cs="Arial"/>
                <w:lang w:val="en-US" w:eastAsia="zh-CN"/>
              </w:rPr>
            </w:pPr>
            <w:r>
              <w:rPr>
                <w:rFonts w:ascii="Arial" w:eastAsia="Yu Mincho" w:hAnsi="Arial" w:cs="Arial" w:hint="eastAsia"/>
                <w:lang w:val="en-US" w:eastAsia="ja-JP"/>
              </w:rPr>
              <w:t>N</w:t>
            </w:r>
          </w:p>
        </w:tc>
        <w:tc>
          <w:tcPr>
            <w:tcW w:w="6485" w:type="dxa"/>
          </w:tcPr>
          <w:p w14:paraId="594BE37B" w14:textId="7D69653E" w:rsidR="000E3A72" w:rsidRDefault="000E3A72" w:rsidP="000E3A72">
            <w:pPr>
              <w:rPr>
                <w:rFonts w:ascii="Arial" w:eastAsia="等线" w:hAnsi="Arial" w:cs="Arial"/>
                <w:lang w:val="en-US" w:eastAsia="zh-CN"/>
              </w:rPr>
            </w:pPr>
            <w:r w:rsidRPr="00AC2E8C">
              <w:rPr>
                <w:rFonts w:ascii="Arial" w:hAnsi="Arial" w:cs="Arial"/>
                <w:lang w:val="en-US"/>
              </w:rPr>
              <w:t xml:space="preserve">DL coverage </w:t>
            </w:r>
            <w:r>
              <w:rPr>
                <w:rFonts w:ascii="Arial" w:hAnsi="Arial" w:cs="Arial"/>
                <w:lang w:val="en-US"/>
              </w:rPr>
              <w:t>recovery is out of the scope based on the discussion in RAN#91e</w:t>
            </w:r>
          </w:p>
        </w:tc>
      </w:tr>
      <w:tr w:rsidR="008F3A65" w:rsidRPr="00C848AD" w14:paraId="3D242ABD" w14:textId="77777777" w:rsidTr="00563075">
        <w:tc>
          <w:tcPr>
            <w:tcW w:w="1412" w:type="dxa"/>
          </w:tcPr>
          <w:p w14:paraId="2F572F20" w14:textId="28051E20"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33" w:type="dxa"/>
          </w:tcPr>
          <w:p w14:paraId="3EB7A9C7" w14:textId="67618505"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N</w:t>
            </w:r>
          </w:p>
        </w:tc>
        <w:tc>
          <w:tcPr>
            <w:tcW w:w="6485" w:type="dxa"/>
          </w:tcPr>
          <w:p w14:paraId="26F91841" w14:textId="0E6B363B" w:rsidR="008F3A65" w:rsidRPr="008F3A65" w:rsidRDefault="008F3A65" w:rsidP="000E3A72">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563075" w:rsidRPr="00FA20D2" w14:paraId="4426714A" w14:textId="77777777" w:rsidTr="00563075">
        <w:tc>
          <w:tcPr>
            <w:tcW w:w="1412" w:type="dxa"/>
          </w:tcPr>
          <w:p w14:paraId="7F8AA28D" w14:textId="1EA43979" w:rsidR="00563075" w:rsidRDefault="00563075" w:rsidP="00563075">
            <w:pPr>
              <w:rPr>
                <w:rFonts w:ascii="Arial" w:hAnsi="Arial" w:cs="Arial"/>
                <w:lang w:val="en-US" w:eastAsia="ko-KR"/>
              </w:rPr>
            </w:pPr>
            <w:r>
              <w:rPr>
                <w:rFonts w:ascii="Arial" w:eastAsia="等线" w:hAnsi="Arial" w:cs="Arial" w:hint="eastAsia"/>
                <w:lang w:val="en-US" w:eastAsia="zh-CN"/>
              </w:rPr>
              <w:t>OPPO</w:t>
            </w:r>
          </w:p>
        </w:tc>
        <w:tc>
          <w:tcPr>
            <w:tcW w:w="1733" w:type="dxa"/>
          </w:tcPr>
          <w:p w14:paraId="048AEBB2" w14:textId="1D3DA197" w:rsidR="00563075" w:rsidRDefault="00563075" w:rsidP="00563075">
            <w:pPr>
              <w:tabs>
                <w:tab w:val="left" w:pos="551"/>
              </w:tabs>
              <w:rPr>
                <w:rFonts w:ascii="Arial" w:hAnsi="Arial" w:cs="Arial"/>
                <w:lang w:val="en-US" w:eastAsia="ko-KR"/>
              </w:rPr>
            </w:pPr>
            <w:r>
              <w:rPr>
                <w:rFonts w:ascii="Arial" w:eastAsia="等线" w:hAnsi="Arial" w:cs="Arial" w:hint="eastAsia"/>
                <w:lang w:val="en-US" w:eastAsia="zh-CN"/>
              </w:rPr>
              <w:t>Y</w:t>
            </w:r>
          </w:p>
        </w:tc>
        <w:tc>
          <w:tcPr>
            <w:tcW w:w="6485" w:type="dxa"/>
          </w:tcPr>
          <w:p w14:paraId="6080B180" w14:textId="4929013E" w:rsidR="00563075" w:rsidRPr="00FA20D2" w:rsidRDefault="00563075" w:rsidP="00563075">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w:t>
            </w:r>
            <w:r w:rsidRPr="00BD1731">
              <w:rPr>
                <w:rFonts w:ascii="Arial" w:eastAsia="等线" w:hAnsi="Arial" w:cs="Arial"/>
                <w:lang w:val="en-US" w:eastAsia="zh-CN"/>
              </w:rPr>
              <w:t>frequency bands where a legacy NR UE is required to be equipped with a minimum of 4 Rx antenna ports</w:t>
            </w:r>
            <w:r>
              <w:rPr>
                <w:rFonts w:ascii="Arial" w:eastAsia="等线" w:hAnsi="Arial" w:cs="Arial"/>
                <w:lang w:val="en-US" w:eastAsia="zh-CN"/>
              </w:rPr>
              <w:t xml:space="preserve">. For the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in these frequency bands, DL coverage has higher loss. DL coverage loss should be addressed in some cases, since it is related to the introduction of 1 Rx 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which is one of main aspects of reduced capability. </w:t>
            </w:r>
          </w:p>
        </w:tc>
      </w:tr>
      <w:tr w:rsidR="00B37B8D" w:rsidRPr="00FA20D2" w14:paraId="0333C20F" w14:textId="77777777" w:rsidTr="00563075">
        <w:tc>
          <w:tcPr>
            <w:tcW w:w="1412" w:type="dxa"/>
          </w:tcPr>
          <w:p w14:paraId="218A39EB" w14:textId="3C48C4F1" w:rsidR="00B37B8D" w:rsidRDefault="00B37B8D" w:rsidP="00B37B8D">
            <w:pPr>
              <w:rPr>
                <w:rFonts w:ascii="Arial" w:eastAsia="等线" w:hAnsi="Arial" w:cs="Arial" w:hint="eastAsia"/>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33" w:type="dxa"/>
          </w:tcPr>
          <w:p w14:paraId="4EDCAA43" w14:textId="09379A95" w:rsidR="00B37B8D" w:rsidRDefault="00B37B8D" w:rsidP="00B37B8D">
            <w:pPr>
              <w:tabs>
                <w:tab w:val="left" w:pos="551"/>
              </w:tabs>
              <w:rPr>
                <w:rFonts w:ascii="Arial" w:eastAsia="等线" w:hAnsi="Arial" w:cs="Arial" w:hint="eastAsia"/>
                <w:lang w:val="en-US" w:eastAsia="zh-CN"/>
              </w:rPr>
            </w:pPr>
            <w:r>
              <w:rPr>
                <w:rFonts w:ascii="Arial" w:eastAsia="等线" w:hAnsi="Arial" w:cs="Arial" w:hint="eastAsia"/>
                <w:lang w:val="en-US" w:eastAsia="zh-CN"/>
              </w:rPr>
              <w:t>N</w:t>
            </w:r>
          </w:p>
        </w:tc>
        <w:tc>
          <w:tcPr>
            <w:tcW w:w="6485" w:type="dxa"/>
          </w:tcPr>
          <w:p w14:paraId="027CA788" w14:textId="353203DF" w:rsidR="00B37B8D" w:rsidRDefault="00B37B8D" w:rsidP="00B37B8D">
            <w:pPr>
              <w:rPr>
                <w:rFonts w:ascii="Arial" w:eastAsia="等线" w:hAnsi="Arial" w:cs="Arial" w:hint="eastAsia"/>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bl>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w:t>
      </w:r>
      <w:proofErr w:type="spellStart"/>
      <w:r w:rsidRPr="00521769">
        <w:rPr>
          <w:rFonts w:ascii="Arial" w:hAnsi="Arial" w:cs="Arial"/>
          <w:kern w:val="2"/>
          <w:lang w:eastAsia="zh-CN"/>
        </w:rPr>
        <w:t>RedCap</w:t>
      </w:r>
      <w:proofErr w:type="spellEnd"/>
      <w:r w:rsidRPr="00521769">
        <w:rPr>
          <w:rFonts w:ascii="Arial" w:hAnsi="Arial" w:cs="Arial"/>
          <w:kern w:val="2"/>
          <w:lang w:eastAsia="zh-CN"/>
        </w:rPr>
        <w:t xml:space="preserve"> UE can camp on the cell/frequency, and the indication can specific to 1Rx or 2Rx.</w:t>
      </w:r>
    </w:p>
    <w:tbl>
      <w:tblPr>
        <w:tblStyle w:val="af6"/>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宋体" w:hAnsi="Arial" w:cs="Arial"/>
                <w:bCs/>
                <w:lang w:val="en-US" w:eastAsia="ja-JP"/>
              </w:rPr>
              <w:t xml:space="preserve">Specify a system information indication to indicate whether a </w:t>
            </w:r>
            <w:proofErr w:type="spellStart"/>
            <w:r w:rsidRPr="00521769">
              <w:rPr>
                <w:rFonts w:ascii="Arial" w:eastAsia="宋体" w:hAnsi="Arial" w:cs="Arial"/>
                <w:bCs/>
                <w:lang w:val="en-US" w:eastAsia="ja-JP"/>
              </w:rPr>
              <w:t>RedCap</w:t>
            </w:r>
            <w:proofErr w:type="spellEnd"/>
            <w:r w:rsidRPr="00521769">
              <w:rPr>
                <w:rFonts w:ascii="Arial" w:eastAsia="宋体" w:hAnsi="Arial" w:cs="Arial"/>
                <w:bCs/>
                <w:lang w:val="en-US" w:eastAsia="ja-JP"/>
              </w:rPr>
              <w:t xml:space="preserve"> UE can camp on the cell/frequency or not; it shall be possible for the indication to be specific to the number of Rx branches of the UE. [</w:t>
            </w:r>
            <w:r w:rsidRPr="00FD5C64">
              <w:rPr>
                <w:rFonts w:ascii="Arial" w:eastAsia="宋体" w:hAnsi="Arial" w:cs="Arial"/>
                <w:bCs/>
                <w:highlight w:val="yellow"/>
                <w:lang w:val="en-US" w:eastAsia="ja-JP"/>
              </w:rPr>
              <w:t>RAN2,</w:t>
            </w:r>
            <w:r w:rsidRPr="00521769">
              <w:rPr>
                <w:rFonts w:ascii="Arial" w:eastAsia="宋体"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lastRenderedPageBreak/>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 xml:space="preserve">Bar </w:t>
      </w:r>
      <w:proofErr w:type="spellStart"/>
      <w:r w:rsidR="00C848AD" w:rsidRPr="00C848AD">
        <w:rPr>
          <w:rFonts w:ascii="Arial" w:hAnsi="Arial" w:cs="Arial"/>
          <w:kern w:val="2"/>
          <w:lang w:eastAsia="zh-CN"/>
        </w:rPr>
        <w:t>RedCap</w:t>
      </w:r>
      <w:proofErr w:type="spellEnd"/>
      <w:r w:rsidR="00C848AD" w:rsidRPr="00C848AD">
        <w:rPr>
          <w:rFonts w:ascii="Arial" w:hAnsi="Arial" w:cs="Arial"/>
          <w:kern w:val="2"/>
          <w:lang w:eastAsia="zh-CN"/>
        </w:rPr>
        <w:t xml:space="preserve">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 xml:space="preserve">whether a </w:t>
      </w:r>
      <w:proofErr w:type="spellStart"/>
      <w:r w:rsidR="00FD5C64" w:rsidRPr="00FD5C64">
        <w:rPr>
          <w:rFonts w:ascii="Arial" w:hAnsi="Arial" w:cs="Arial"/>
          <w:kern w:val="2"/>
          <w:lang w:eastAsia="zh-CN"/>
        </w:rPr>
        <w:t>RedCap</w:t>
      </w:r>
      <w:proofErr w:type="spellEnd"/>
      <w:r w:rsidR="00FD5C64" w:rsidRPr="00FD5C64">
        <w:rPr>
          <w:rFonts w:ascii="Arial" w:hAnsi="Arial" w:cs="Arial"/>
          <w:kern w:val="2"/>
          <w:lang w:eastAsia="zh-CN"/>
        </w:rPr>
        <w:t xml:space="preserve">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 xml:space="preserve">System information can indicate the conditions that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or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a7"/>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af6"/>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r w:rsidR="00A07048" w:rsidRPr="00C848AD" w14:paraId="1E0C9EE4" w14:textId="77777777" w:rsidTr="00FD5C64">
        <w:tc>
          <w:tcPr>
            <w:tcW w:w="1479" w:type="dxa"/>
          </w:tcPr>
          <w:p w14:paraId="2D72CFFB" w14:textId="119A012A" w:rsidR="00A07048" w:rsidRDefault="00A07048" w:rsidP="00290211">
            <w:pPr>
              <w:rPr>
                <w:rFonts w:ascii="Arial" w:hAnsi="Arial" w:cs="Arial"/>
                <w:lang w:val="en-US" w:eastAsia="ko-KR"/>
              </w:rPr>
            </w:pPr>
            <w:r>
              <w:rPr>
                <w:rFonts w:ascii="Arial" w:hAnsi="Arial" w:cs="Arial"/>
                <w:lang w:val="en-US" w:eastAsia="ko-KR"/>
              </w:rPr>
              <w:t>Nokia, NSB</w:t>
            </w:r>
          </w:p>
        </w:tc>
        <w:tc>
          <w:tcPr>
            <w:tcW w:w="1396" w:type="dxa"/>
          </w:tcPr>
          <w:p w14:paraId="28A195F2" w14:textId="5C2B5A3C" w:rsidR="00A07048" w:rsidRDefault="00A07048" w:rsidP="00290211">
            <w:pPr>
              <w:rPr>
                <w:rFonts w:ascii="Arial" w:hAnsi="Arial" w:cs="Arial"/>
                <w:lang w:val="en-US"/>
              </w:rPr>
            </w:pPr>
            <w:r>
              <w:rPr>
                <w:rFonts w:ascii="Arial" w:hAnsi="Arial" w:cs="Arial"/>
                <w:lang w:val="en-US"/>
              </w:rPr>
              <w:t>Y</w:t>
            </w:r>
          </w:p>
        </w:tc>
        <w:tc>
          <w:tcPr>
            <w:tcW w:w="6930" w:type="dxa"/>
          </w:tcPr>
          <w:p w14:paraId="5A021C82" w14:textId="77777777" w:rsidR="00A07048" w:rsidRPr="00B61BD1" w:rsidRDefault="00A07048" w:rsidP="00290211"/>
        </w:tc>
      </w:tr>
      <w:tr w:rsidR="00727149" w:rsidRPr="00C848AD" w14:paraId="08AA1C7B" w14:textId="77777777" w:rsidTr="00FD5C64">
        <w:tc>
          <w:tcPr>
            <w:tcW w:w="1479" w:type="dxa"/>
          </w:tcPr>
          <w:p w14:paraId="4A5F2292" w14:textId="1CD34401"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96" w:type="dxa"/>
          </w:tcPr>
          <w:p w14:paraId="3EBE1BC6" w14:textId="6FE49C99" w:rsidR="00727149" w:rsidRDefault="00727149" w:rsidP="00727149">
            <w:pPr>
              <w:rPr>
                <w:rFonts w:ascii="Arial" w:hAnsi="Arial" w:cs="Arial"/>
                <w:lang w:val="en-US"/>
              </w:rPr>
            </w:pPr>
            <w:r>
              <w:rPr>
                <w:rFonts w:ascii="Arial" w:eastAsia="等线" w:hAnsi="Arial" w:cs="Arial" w:hint="eastAsia"/>
                <w:lang w:val="en-US" w:eastAsia="zh-CN"/>
              </w:rPr>
              <w:t>Y</w:t>
            </w:r>
          </w:p>
        </w:tc>
        <w:tc>
          <w:tcPr>
            <w:tcW w:w="6930" w:type="dxa"/>
          </w:tcPr>
          <w:p w14:paraId="1E3C4184" w14:textId="77777777" w:rsidR="00727149" w:rsidRPr="00B61BD1" w:rsidRDefault="00727149" w:rsidP="00727149"/>
        </w:tc>
      </w:tr>
      <w:tr w:rsidR="000E3A72" w:rsidRPr="00C848AD" w14:paraId="55B779A1" w14:textId="77777777" w:rsidTr="00FD5C64">
        <w:tc>
          <w:tcPr>
            <w:tcW w:w="1479" w:type="dxa"/>
          </w:tcPr>
          <w:p w14:paraId="0C0CD746" w14:textId="68E29BA9"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96" w:type="dxa"/>
          </w:tcPr>
          <w:p w14:paraId="63AB5725" w14:textId="587AA119" w:rsidR="000E3A72" w:rsidRDefault="000E3A72" w:rsidP="000E3A72">
            <w:pPr>
              <w:rPr>
                <w:rFonts w:ascii="Arial" w:eastAsia="等线" w:hAnsi="Arial" w:cs="Arial"/>
                <w:lang w:val="en-US" w:eastAsia="zh-CN"/>
              </w:rPr>
            </w:pPr>
            <w:r>
              <w:rPr>
                <w:rFonts w:ascii="Arial" w:eastAsia="Yu Mincho" w:hAnsi="Arial" w:cs="Arial" w:hint="eastAsia"/>
                <w:lang w:val="en-US" w:eastAsia="ja-JP"/>
              </w:rPr>
              <w:t>Y</w:t>
            </w:r>
          </w:p>
        </w:tc>
        <w:tc>
          <w:tcPr>
            <w:tcW w:w="6930" w:type="dxa"/>
          </w:tcPr>
          <w:p w14:paraId="3F3B018E" w14:textId="77777777" w:rsidR="000E3A72" w:rsidRPr="00B61BD1" w:rsidRDefault="000E3A72" w:rsidP="000E3A72"/>
        </w:tc>
      </w:tr>
      <w:tr w:rsidR="00DB1381" w:rsidRPr="00C848AD" w14:paraId="20A21094" w14:textId="77777777" w:rsidTr="00FD5C64">
        <w:tc>
          <w:tcPr>
            <w:tcW w:w="1479" w:type="dxa"/>
          </w:tcPr>
          <w:p w14:paraId="4B5545CF" w14:textId="1E4432DD"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96" w:type="dxa"/>
          </w:tcPr>
          <w:p w14:paraId="2163FC7B" w14:textId="39601576"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Y</w:t>
            </w:r>
          </w:p>
        </w:tc>
        <w:tc>
          <w:tcPr>
            <w:tcW w:w="6930" w:type="dxa"/>
          </w:tcPr>
          <w:p w14:paraId="13D9ABD7" w14:textId="57368015" w:rsidR="00DB1381" w:rsidRPr="00DB1381" w:rsidRDefault="00DB1381" w:rsidP="000E3A72">
            <w:pPr>
              <w:rPr>
                <w:rFonts w:eastAsia="等线"/>
                <w:lang w:eastAsia="zh-CN"/>
              </w:rPr>
            </w:pPr>
            <w:r>
              <w:rPr>
                <w:rFonts w:eastAsia="等线" w:hint="eastAsia"/>
                <w:lang w:eastAsia="zh-CN"/>
              </w:rPr>
              <w:t>A</w:t>
            </w:r>
            <w:r>
              <w:rPr>
                <w:rFonts w:eastAsia="等线"/>
                <w:lang w:eastAsia="zh-CN"/>
              </w:rPr>
              <w:t>gree with QC</w:t>
            </w:r>
          </w:p>
        </w:tc>
      </w:tr>
      <w:tr w:rsidR="00563075" w:rsidRPr="00B61BD1" w14:paraId="0656497B" w14:textId="77777777" w:rsidTr="00563075">
        <w:tc>
          <w:tcPr>
            <w:tcW w:w="1479" w:type="dxa"/>
          </w:tcPr>
          <w:p w14:paraId="666D31BE"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396" w:type="dxa"/>
          </w:tcPr>
          <w:p w14:paraId="061A2CD4" w14:textId="77777777" w:rsidR="00563075" w:rsidRDefault="00563075" w:rsidP="00442DCF">
            <w:pPr>
              <w:rPr>
                <w:rFonts w:ascii="Arial" w:hAnsi="Arial" w:cs="Arial"/>
                <w:lang w:val="en-US"/>
              </w:rPr>
            </w:pPr>
            <w:r>
              <w:rPr>
                <w:rFonts w:ascii="Arial" w:hAnsi="Arial" w:cs="Arial"/>
                <w:lang w:val="en-US"/>
              </w:rPr>
              <w:t>Y</w:t>
            </w:r>
          </w:p>
        </w:tc>
        <w:tc>
          <w:tcPr>
            <w:tcW w:w="6930" w:type="dxa"/>
          </w:tcPr>
          <w:p w14:paraId="35367C96" w14:textId="77777777" w:rsidR="00563075" w:rsidRPr="00B61BD1" w:rsidRDefault="00563075" w:rsidP="00442DCF"/>
        </w:tc>
      </w:tr>
      <w:tr w:rsidR="00B37B8D" w:rsidRPr="00B61BD1" w14:paraId="6EF40695" w14:textId="77777777" w:rsidTr="00563075">
        <w:tc>
          <w:tcPr>
            <w:tcW w:w="1479" w:type="dxa"/>
          </w:tcPr>
          <w:p w14:paraId="3E81B4CB" w14:textId="0E2F29ED" w:rsidR="00B37B8D" w:rsidRPr="00B37B8D" w:rsidRDefault="00B37B8D" w:rsidP="00442DCF">
            <w:pPr>
              <w:rPr>
                <w:rFonts w:ascii="Arial" w:eastAsia="等线" w:hAnsi="Arial" w:cs="Arial" w:hint="eastAsia"/>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96" w:type="dxa"/>
          </w:tcPr>
          <w:p w14:paraId="1101ABB0" w14:textId="42682604" w:rsidR="00B37B8D" w:rsidRPr="00B37B8D" w:rsidRDefault="00B37B8D" w:rsidP="00442DCF">
            <w:pPr>
              <w:rPr>
                <w:rFonts w:ascii="Arial" w:eastAsia="等线" w:hAnsi="Arial" w:cs="Arial" w:hint="eastAsia"/>
                <w:lang w:val="en-US" w:eastAsia="zh-CN"/>
              </w:rPr>
            </w:pPr>
            <w:r>
              <w:rPr>
                <w:rFonts w:ascii="Arial" w:eastAsia="等线" w:hAnsi="Arial" w:cs="Arial" w:hint="eastAsia"/>
                <w:lang w:val="en-US" w:eastAsia="zh-CN"/>
              </w:rPr>
              <w:t>Y</w:t>
            </w:r>
          </w:p>
        </w:tc>
        <w:tc>
          <w:tcPr>
            <w:tcW w:w="6930" w:type="dxa"/>
          </w:tcPr>
          <w:p w14:paraId="08242D8C" w14:textId="77777777" w:rsidR="00B37B8D" w:rsidRPr="00B61BD1" w:rsidRDefault="00B37B8D" w:rsidP="00442DCF"/>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1"/>
      </w:pPr>
      <w:r>
        <w:lastRenderedPageBreak/>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宋体" w:hAnsi="Arial" w:cs="Arial"/>
                <w:bCs/>
                <w:lang w:val="en-US" w:eastAsia="ja-JP"/>
              </w:rPr>
            </w:pPr>
            <w:r w:rsidRPr="00355D43">
              <w:rPr>
                <w:rFonts w:ascii="Arial" w:eastAsia="宋体" w:hAnsi="Arial" w:cs="Arial"/>
                <w:bCs/>
                <w:lang w:val="en-US" w:eastAsia="ja-JP"/>
              </w:rPr>
              <w:t xml:space="preserve">Specify functionality that will enable </w:t>
            </w:r>
            <w:proofErr w:type="spellStart"/>
            <w:r w:rsidRPr="00355D43">
              <w:rPr>
                <w:rFonts w:ascii="Arial" w:eastAsia="宋体" w:hAnsi="Arial" w:cs="Arial"/>
                <w:bCs/>
                <w:lang w:val="en-US" w:eastAsia="ja-JP"/>
              </w:rPr>
              <w:t>RedCap</w:t>
            </w:r>
            <w:proofErr w:type="spellEnd"/>
            <w:r w:rsidRPr="00355D43">
              <w:rPr>
                <w:rFonts w:ascii="Arial" w:eastAsia="宋体"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sidRPr="00783F2F">
              <w:rPr>
                <w:rFonts w:ascii="Arial" w:eastAsia="宋体" w:hAnsi="Arial" w:cs="Arial"/>
                <w:bCs/>
                <w:highlight w:val="yellow"/>
                <w:lang w:val="en-US" w:eastAsia="ja-JP"/>
              </w:rPr>
              <w:t>[RAN2,</w:t>
            </w:r>
            <w:r w:rsidRPr="00355D43">
              <w:rPr>
                <w:rFonts w:ascii="Arial" w:eastAsia="宋体"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24A65F31" w:rsidR="00355D43" w:rsidRPr="00331CE3" w:rsidRDefault="00355D43" w:rsidP="0041527C">
      <w:pPr>
        <w:spacing w:after="100" w:afterAutospacing="1"/>
        <w:rPr>
          <w:rFonts w:ascii="Arial" w:eastAsia="宋体" w:hAnsi="Arial" w:cs="Arial"/>
          <w:lang w:eastAsia="zh-CN"/>
        </w:rPr>
      </w:pPr>
      <w:r w:rsidRPr="00331CE3">
        <w:rPr>
          <w:rFonts w:ascii="Arial" w:eastAsia="宋体" w:hAnsi="Arial" w:cs="Arial"/>
          <w:lang w:eastAsia="zh-CN"/>
        </w:rPr>
        <w:t>In contributions</w:t>
      </w:r>
      <w:r w:rsidR="00B415BE">
        <w:rPr>
          <w:rFonts w:ascii="Arial" w:eastAsia="宋体" w:hAnsi="Arial" w:cs="Arial"/>
          <w:lang w:eastAsia="zh-CN"/>
        </w:rPr>
        <w:t xml:space="preserve"> [3]</w:t>
      </w:r>
      <w:r w:rsidRPr="00331CE3">
        <w:rPr>
          <w:rFonts w:ascii="Arial" w:eastAsia="宋体" w:hAnsi="Arial" w:cs="Arial"/>
          <w:lang w:eastAsia="zh-CN"/>
        </w:rPr>
        <w:t xml:space="preserve"> [4] [</w:t>
      </w:r>
      <w:r w:rsidR="00D74377" w:rsidRPr="00331CE3">
        <w:rPr>
          <w:rFonts w:ascii="Arial" w:eastAsia="宋体" w:hAnsi="Arial" w:cs="Arial"/>
          <w:lang w:eastAsia="zh-CN"/>
        </w:rPr>
        <w:t>6</w:t>
      </w:r>
      <w:r w:rsidRPr="00331CE3">
        <w:rPr>
          <w:rFonts w:ascii="Arial" w:eastAsia="宋体" w:hAnsi="Arial" w:cs="Arial"/>
          <w:lang w:eastAsia="zh-CN"/>
        </w:rPr>
        <w:t>]</w:t>
      </w:r>
      <w:r w:rsidR="0041527C" w:rsidRPr="00331CE3">
        <w:rPr>
          <w:rFonts w:ascii="Arial" w:eastAsia="宋体" w:hAnsi="Arial" w:cs="Arial"/>
          <w:lang w:eastAsia="zh-CN"/>
        </w:rPr>
        <w:t xml:space="preserve"> [15] [19]</w:t>
      </w:r>
      <w:r w:rsidR="00783F2F" w:rsidRPr="00331CE3">
        <w:rPr>
          <w:rFonts w:ascii="Arial" w:eastAsia="宋体" w:hAnsi="Arial" w:cs="Arial"/>
          <w:lang w:eastAsia="zh-CN"/>
        </w:rPr>
        <w:t xml:space="preserve"> [24] [27], </w:t>
      </w:r>
      <w:r w:rsidRPr="00331CE3">
        <w:rPr>
          <w:rFonts w:ascii="Arial" w:eastAsia="宋体" w:hAnsi="Arial" w:cs="Arial"/>
          <w:lang w:eastAsia="zh-CN"/>
        </w:rPr>
        <w:t>views on</w:t>
      </w:r>
      <w:r w:rsidR="00B415BE">
        <w:rPr>
          <w:rFonts w:ascii="Arial" w:eastAsia="宋体" w:hAnsi="Arial" w:cs="Arial"/>
          <w:lang w:eastAsia="zh-CN"/>
        </w:rPr>
        <w:t xml:space="preserve"> redcap device type </w:t>
      </w:r>
      <w:r w:rsidR="00B37B8D">
        <w:rPr>
          <w:rFonts w:ascii="Arial" w:eastAsia="宋体" w:hAnsi="Arial" w:cs="Arial"/>
          <w:lang w:eastAsia="zh-CN"/>
        </w:rPr>
        <w:pgNum/>
      </w:r>
      <w:proofErr w:type="spellStart"/>
      <w:r w:rsidR="00B37B8D">
        <w:rPr>
          <w:rFonts w:ascii="Arial" w:eastAsia="宋体" w:hAnsi="Arial" w:cs="Arial"/>
          <w:lang w:eastAsia="zh-CN"/>
        </w:rPr>
        <w:t>efinition</w:t>
      </w:r>
      <w:proofErr w:type="spellEnd"/>
      <w:r w:rsidR="00B415BE">
        <w:rPr>
          <w:rFonts w:ascii="Arial" w:eastAsia="宋体" w:hAnsi="Arial" w:cs="Arial"/>
          <w:lang w:eastAsia="zh-CN"/>
        </w:rPr>
        <w:t xml:space="preserve"> and</w:t>
      </w:r>
      <w:r w:rsidRPr="00331CE3">
        <w:rPr>
          <w:rFonts w:ascii="Arial" w:eastAsia="宋体" w:hAnsi="Arial" w:cs="Arial"/>
          <w:lang w:eastAsia="zh-CN"/>
        </w:rPr>
        <w:t xml:space="preserve"> realizing the </w:t>
      </w:r>
      <w:r w:rsidR="00D845F1" w:rsidRPr="00331CE3">
        <w:rPr>
          <w:rFonts w:ascii="Arial" w:eastAsia="宋体" w:hAnsi="Arial" w:cs="Arial"/>
          <w:lang w:eastAsia="zh-CN"/>
        </w:rPr>
        <w:t>earlier identification</w:t>
      </w:r>
      <w:r w:rsidR="0041527C" w:rsidRPr="00331CE3">
        <w:rPr>
          <w:rFonts w:ascii="Arial" w:eastAsia="宋体" w:hAnsi="Arial" w:cs="Arial"/>
          <w:lang w:eastAsia="zh-CN"/>
        </w:rPr>
        <w:t xml:space="preserve"> of</w:t>
      </w:r>
      <w:r w:rsidRPr="00331CE3">
        <w:rPr>
          <w:rFonts w:ascii="Arial" w:eastAsia="宋体" w:hAnsi="Arial" w:cs="Arial"/>
          <w:lang w:eastAsia="zh-CN"/>
        </w:rPr>
        <w:t xml:space="preserve"> </w:t>
      </w:r>
      <w:proofErr w:type="spellStart"/>
      <w:r w:rsidRPr="00331CE3">
        <w:rPr>
          <w:rFonts w:ascii="Arial" w:eastAsia="宋体" w:hAnsi="Arial" w:cs="Arial"/>
          <w:lang w:eastAsia="zh-CN"/>
        </w:rPr>
        <w:t>RedCap</w:t>
      </w:r>
      <w:proofErr w:type="spellEnd"/>
      <w:r w:rsidRPr="00331CE3">
        <w:rPr>
          <w:rFonts w:ascii="Arial" w:eastAsia="宋体" w:hAnsi="Arial" w:cs="Arial"/>
          <w:lang w:eastAsia="zh-CN"/>
        </w:rPr>
        <w:t xml:space="preserve"> </w:t>
      </w:r>
      <w:proofErr w:type="spellStart"/>
      <w:r w:rsidRPr="00331CE3">
        <w:rPr>
          <w:rFonts w:ascii="Arial" w:eastAsia="宋体" w:hAnsi="Arial" w:cs="Arial"/>
          <w:lang w:eastAsia="zh-CN"/>
        </w:rPr>
        <w:t>U</w:t>
      </w:r>
      <w:r w:rsidR="00B37B8D" w:rsidRPr="00331CE3">
        <w:rPr>
          <w:rFonts w:ascii="Arial" w:eastAsia="宋体" w:hAnsi="Arial" w:cs="Arial"/>
          <w:lang w:eastAsia="zh-CN"/>
        </w:rPr>
        <w:t>e</w:t>
      </w:r>
      <w:r w:rsidRPr="00331CE3">
        <w:rPr>
          <w:rFonts w:ascii="Arial" w:eastAsia="宋体" w:hAnsi="Arial" w:cs="Arial"/>
          <w:lang w:eastAsia="zh-CN"/>
        </w:rPr>
        <w:t>s</w:t>
      </w:r>
      <w:proofErr w:type="spellEnd"/>
      <w:r w:rsidRPr="00331CE3">
        <w:rPr>
          <w:rFonts w:ascii="Arial" w:eastAsia="宋体" w:hAnsi="Arial" w:cs="Arial"/>
          <w:lang w:eastAsia="zh-CN"/>
        </w:rPr>
        <w:t xml:space="preserve"> have been presented</w:t>
      </w:r>
      <w:r w:rsidR="00783F2F" w:rsidRPr="00331CE3">
        <w:rPr>
          <w:rFonts w:ascii="Arial" w:eastAsia="宋体" w:hAnsi="Arial" w:cs="Arial"/>
          <w:lang w:eastAsia="zh-CN"/>
        </w:rPr>
        <w:t xml:space="preserve">, as summarized in Table below: </w:t>
      </w:r>
      <w:r w:rsidR="00D845F1" w:rsidRPr="00331CE3">
        <w:rPr>
          <w:rFonts w:ascii="Arial" w:eastAsia="宋体" w:hAnsi="Arial" w:cs="Arial"/>
          <w:lang w:eastAsia="zh-CN"/>
        </w:rPr>
        <w:t xml:space="preserve"> </w:t>
      </w:r>
    </w:p>
    <w:p w14:paraId="179D0EBF" w14:textId="33E90FA4" w:rsidR="00783F2F" w:rsidRPr="00331CE3" w:rsidRDefault="00783F2F" w:rsidP="00783F2F">
      <w:pPr>
        <w:spacing w:after="60"/>
        <w:jc w:val="center"/>
        <w:rPr>
          <w:rFonts w:ascii="Arial" w:eastAsia="宋体" w:hAnsi="Arial" w:cs="Arial"/>
          <w:lang w:eastAsia="zh-CN"/>
        </w:rPr>
      </w:pPr>
      <w:r w:rsidRPr="00331CE3">
        <w:rPr>
          <w:rFonts w:ascii="Arial" w:eastAsia="宋体" w:hAnsi="Arial" w:cs="Arial"/>
          <w:lang w:eastAsia="zh-CN"/>
        </w:rPr>
        <w:t>Table</w:t>
      </w:r>
    </w:p>
    <w:tbl>
      <w:tblPr>
        <w:tblStyle w:val="af6"/>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宋体" w:hAnsi="Arial" w:cs="Arial"/>
                <w:lang w:eastAsia="zh-CN"/>
              </w:rPr>
            </w:pPr>
            <w:r>
              <w:rPr>
                <w:rFonts w:ascii="Arial" w:eastAsia="宋体" w:hAnsi="Arial" w:cs="Arial"/>
                <w:lang w:eastAsia="zh-CN"/>
              </w:rPr>
              <w:t>Huawei [3]</w:t>
            </w:r>
          </w:p>
        </w:tc>
        <w:tc>
          <w:tcPr>
            <w:tcW w:w="8375" w:type="dxa"/>
          </w:tcPr>
          <w:p w14:paraId="482D1BBF" w14:textId="31D25B7A" w:rsidR="00B415BE" w:rsidRPr="00B415BE" w:rsidRDefault="00B415BE" w:rsidP="0041527C">
            <w:pPr>
              <w:spacing w:after="60"/>
              <w:rPr>
                <w:rFonts w:ascii="Arial" w:eastAsia="宋体" w:hAnsi="Arial" w:cs="Arial"/>
                <w:iCs/>
                <w:lang w:eastAsia="zh-CN"/>
              </w:rPr>
            </w:pPr>
            <w:r>
              <w:rPr>
                <w:rFonts w:ascii="Arial" w:hAnsi="Arial" w:cs="Arial"/>
                <w:iCs/>
                <w:lang w:eastAsia="zh-CN"/>
              </w:rPr>
              <w:t>T</w:t>
            </w:r>
            <w:r w:rsidRPr="00B415BE">
              <w:rPr>
                <w:rFonts w:ascii="Arial" w:hAnsi="Arial" w:cs="Arial"/>
                <w:iCs/>
                <w:lang w:eastAsia="zh-CN"/>
              </w:rPr>
              <w:t xml:space="preserve">he one </w:t>
            </w:r>
            <w:proofErr w:type="spellStart"/>
            <w:r w:rsidRPr="00B415BE">
              <w:rPr>
                <w:rFonts w:ascii="Arial" w:hAnsi="Arial" w:cs="Arial"/>
                <w:iCs/>
                <w:lang w:eastAsia="zh-CN"/>
              </w:rPr>
              <w:t>RedCap</w:t>
            </w:r>
            <w:proofErr w:type="spellEnd"/>
            <w:r w:rsidRPr="00B415BE">
              <w:rPr>
                <w:rFonts w:ascii="Arial" w:hAnsi="Arial" w:cs="Arial"/>
                <w:iCs/>
                <w:lang w:eastAsia="zh-CN"/>
              </w:rPr>
              <w:t xml:space="preserve">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Intel [15</w:t>
            </w:r>
            <w:r w:rsidR="00057D45">
              <w:rPr>
                <w:rFonts w:ascii="Arial" w:eastAsia="宋体" w:hAnsi="Arial" w:cs="Arial"/>
                <w:lang w:eastAsia="zh-CN"/>
              </w:rPr>
              <w:t>]</w:t>
            </w:r>
          </w:p>
        </w:tc>
        <w:tc>
          <w:tcPr>
            <w:tcW w:w="8375" w:type="dxa"/>
          </w:tcPr>
          <w:p w14:paraId="3D7FEFE4" w14:textId="706979CC" w:rsidR="0041527C" w:rsidRPr="00331CE3" w:rsidRDefault="0041527C" w:rsidP="0041527C">
            <w:pPr>
              <w:spacing w:after="60"/>
              <w:jc w:val="both"/>
              <w:rPr>
                <w:rFonts w:ascii="Arial" w:eastAsia="宋体" w:hAnsi="Arial" w:cs="Arial"/>
                <w:lang w:eastAsia="zh-CN"/>
              </w:rPr>
            </w:pPr>
            <w:r w:rsidRPr="00331CE3">
              <w:rPr>
                <w:rFonts w:ascii="Arial" w:eastAsia="宋体" w:hAnsi="Arial" w:cs="Arial"/>
                <w:lang w:eastAsia="zh-CN"/>
              </w:rPr>
              <w:t xml:space="preserve">Configurable between Msg1/Msg3 </w:t>
            </w:r>
          </w:p>
        </w:tc>
      </w:tr>
      <w:tr w:rsidR="0041527C" w:rsidRPr="00331CE3" w14:paraId="163B3F74" w14:textId="77777777" w:rsidTr="00EC3B40">
        <w:tc>
          <w:tcPr>
            <w:tcW w:w="1255" w:type="dxa"/>
          </w:tcPr>
          <w:p w14:paraId="1E09C4A7" w14:textId="674F0541" w:rsidR="0041527C" w:rsidRPr="00331CE3" w:rsidRDefault="0041527C" w:rsidP="0041527C">
            <w:pPr>
              <w:spacing w:after="60"/>
              <w:rPr>
                <w:rFonts w:ascii="Arial" w:eastAsia="宋体" w:hAnsi="Arial" w:cs="Arial"/>
                <w:lang w:eastAsia="zh-CN"/>
              </w:rPr>
            </w:pPr>
            <w:proofErr w:type="spellStart"/>
            <w:r w:rsidRPr="00331CE3">
              <w:rPr>
                <w:rFonts w:ascii="Arial" w:eastAsia="宋体" w:hAnsi="Arial" w:cs="Arial"/>
                <w:lang w:eastAsia="zh-CN"/>
              </w:rPr>
              <w:t>L</w:t>
            </w:r>
            <w:r w:rsidR="00B37B8D" w:rsidRPr="00331CE3">
              <w:rPr>
                <w:rFonts w:ascii="Arial" w:eastAsia="宋体" w:hAnsi="Arial" w:cs="Arial"/>
                <w:lang w:eastAsia="zh-CN"/>
              </w:rPr>
              <w:t>g</w:t>
            </w:r>
            <w:r w:rsidRPr="00331CE3">
              <w:rPr>
                <w:rFonts w:ascii="Arial" w:eastAsia="宋体" w:hAnsi="Arial" w:cs="Arial"/>
                <w:lang w:eastAsia="zh-CN"/>
              </w:rPr>
              <w:t>e</w:t>
            </w:r>
            <w:proofErr w:type="spellEnd"/>
            <w:r w:rsidRPr="00331CE3">
              <w:rPr>
                <w:rFonts w:ascii="Arial" w:eastAsia="宋体" w:hAnsi="Arial" w:cs="Arial"/>
                <w:lang w:eastAsia="zh-CN"/>
              </w:rPr>
              <w:t xml:space="preserve"> [19] </w:t>
            </w:r>
          </w:p>
          <w:p w14:paraId="48898C93" w14:textId="77777777" w:rsidR="0041527C" w:rsidRPr="00331CE3" w:rsidRDefault="0041527C" w:rsidP="0041527C">
            <w:pPr>
              <w:spacing w:after="60"/>
              <w:rPr>
                <w:rFonts w:ascii="Arial" w:eastAsia="宋体" w:hAnsi="Arial" w:cs="Arial"/>
                <w:lang w:eastAsia="zh-CN"/>
              </w:rPr>
            </w:pPr>
          </w:p>
        </w:tc>
        <w:tc>
          <w:tcPr>
            <w:tcW w:w="8375" w:type="dxa"/>
          </w:tcPr>
          <w:p w14:paraId="12A1B51A" w14:textId="77777777"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宋体"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宋体" w:hAnsi="Arial" w:cs="Arial"/>
          <w:lang w:eastAsia="zh-CN"/>
        </w:rPr>
      </w:pPr>
      <w:r>
        <w:rPr>
          <w:rFonts w:ascii="Arial" w:eastAsia="宋体" w:hAnsi="Arial" w:cs="Arial"/>
          <w:lang w:eastAsia="zh-CN"/>
        </w:rPr>
        <w:t xml:space="preserve">Similar </w:t>
      </w:r>
      <w:r w:rsidR="00783F2F">
        <w:rPr>
          <w:rFonts w:ascii="Arial" w:eastAsia="宋体" w:hAnsi="Arial" w:cs="Arial"/>
          <w:lang w:eastAsia="zh-CN"/>
        </w:rPr>
        <w:t xml:space="preserve">as </w:t>
      </w:r>
      <w:r>
        <w:rPr>
          <w:rFonts w:ascii="Arial" w:eastAsia="宋体"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a7"/>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af6"/>
        <w:tblW w:w="9631" w:type="dxa"/>
        <w:tblLook w:val="04A0" w:firstRow="1" w:lastRow="0" w:firstColumn="1" w:lastColumn="0" w:noHBand="0" w:noVBand="1"/>
      </w:tblPr>
      <w:tblGrid>
        <w:gridCol w:w="1479"/>
        <w:gridCol w:w="1372"/>
        <w:gridCol w:w="6780"/>
      </w:tblGrid>
      <w:tr w:rsidR="00C14489" w14:paraId="351C1615" w14:textId="77777777" w:rsidTr="00563075">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563075">
        <w:tc>
          <w:tcPr>
            <w:tcW w:w="1479" w:type="dxa"/>
          </w:tcPr>
          <w:p w14:paraId="1187F887" w14:textId="40157680" w:rsidR="00290211" w:rsidRPr="00EC3B40"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563075">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563075">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563075">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004184B9" w:rsidR="000F1DD2" w:rsidRPr="000F1DD2" w:rsidRDefault="000F1DD2" w:rsidP="000F1DD2">
            <w:pPr>
              <w:rPr>
                <w:rFonts w:ascii="Arial" w:hAnsi="Arial" w:cs="Arial"/>
                <w:lang w:val="en-US"/>
              </w:rPr>
            </w:pPr>
            <w:r w:rsidRPr="000F1DD2">
              <w:rPr>
                <w:rFonts w:ascii="Arial" w:hAnsi="Arial" w:cs="Arial"/>
                <w:lang w:val="en-US"/>
              </w:rPr>
              <w:t xml:space="preserve">We think early indication by </w:t>
            </w:r>
            <w:proofErr w:type="spellStart"/>
            <w:r w:rsidRPr="000F1DD2">
              <w:rPr>
                <w:rFonts w:ascii="Arial" w:hAnsi="Arial" w:cs="Arial"/>
                <w:lang w:val="en-US"/>
              </w:rPr>
              <w:t>RedCap</w:t>
            </w:r>
            <w:proofErr w:type="spellEnd"/>
            <w:r w:rsidRPr="000F1DD2">
              <w:rPr>
                <w:rFonts w:ascii="Arial" w:hAnsi="Arial" w:cs="Arial"/>
                <w:lang w:val="en-US"/>
              </w:rPr>
              <w:t xml:space="preserve"> UE can be discussed in this meeting, since it is associated with the PHY designs that enable early identification of </w:t>
            </w:r>
            <w:proofErr w:type="spellStart"/>
            <w:r w:rsidRPr="000F1DD2">
              <w:rPr>
                <w:rFonts w:ascii="Arial" w:hAnsi="Arial" w:cs="Arial"/>
                <w:lang w:val="en-US"/>
              </w:rPr>
              <w:t>RedCap</w:t>
            </w:r>
            <w:proofErr w:type="spellEnd"/>
            <w:r w:rsidRPr="000F1DD2">
              <w:rPr>
                <w:rFonts w:ascii="Arial" w:hAnsi="Arial" w:cs="Arial"/>
                <w:lang w:val="en-US"/>
              </w:rPr>
              <w:t xml:space="preserve"> </w:t>
            </w:r>
            <w:proofErr w:type="spellStart"/>
            <w:r w:rsidRPr="000F1DD2">
              <w:rPr>
                <w:rFonts w:ascii="Arial" w:hAnsi="Arial" w:cs="Arial"/>
                <w:lang w:val="en-US"/>
              </w:rPr>
              <w:t>U</w:t>
            </w:r>
            <w:r w:rsidR="00B37B8D" w:rsidRPr="000F1DD2">
              <w:rPr>
                <w:rFonts w:ascii="Arial" w:hAnsi="Arial" w:cs="Arial"/>
                <w:lang w:val="en-US"/>
              </w:rPr>
              <w:t>e</w:t>
            </w:r>
            <w:r w:rsidRPr="000F1DD2">
              <w:rPr>
                <w:rFonts w:ascii="Arial" w:hAnsi="Arial" w:cs="Arial"/>
                <w:lang w:val="en-US"/>
              </w:rPr>
              <w:t>s</w:t>
            </w:r>
            <w:proofErr w:type="spellEnd"/>
            <w:r w:rsidRPr="000F1DD2">
              <w:rPr>
                <w:rFonts w:ascii="Arial" w:hAnsi="Arial" w:cs="Arial"/>
                <w:lang w:val="en-US"/>
              </w:rPr>
              <w:t xml:space="preserve">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 xml:space="preserve">The necessity for early indication/identification can be justified (at least) by the following example, assuming </w:t>
            </w:r>
            <w:proofErr w:type="spellStart"/>
            <w:r w:rsidRPr="000F1DD2">
              <w:rPr>
                <w:rFonts w:ascii="Arial" w:hAnsi="Arial" w:cs="Arial"/>
                <w:lang w:val="en-US"/>
              </w:rPr>
              <w:t>RedCap</w:t>
            </w:r>
            <w:proofErr w:type="spellEnd"/>
            <w:r w:rsidRPr="000F1DD2">
              <w:rPr>
                <w:rFonts w:ascii="Arial" w:hAnsi="Arial" w:cs="Arial"/>
                <w:lang w:val="en-US"/>
              </w:rPr>
              <w:t xml:space="preserve"> UE is allowed to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w:t>
            </w:r>
            <w:proofErr w:type="spellStart"/>
            <w:r w:rsidRPr="000F1DD2">
              <w:rPr>
                <w:rFonts w:ascii="Arial" w:hAnsi="Arial" w:cs="Arial"/>
                <w:lang w:val="en-US"/>
              </w:rPr>
              <w:t>RedCap</w:t>
            </w:r>
            <w:proofErr w:type="spellEnd"/>
            <w:r w:rsidRPr="000F1DD2">
              <w:rPr>
                <w:rFonts w:ascii="Arial" w:hAnsi="Arial" w:cs="Arial"/>
                <w:lang w:val="en-US"/>
              </w:rPr>
              <w:t xml:space="preserve"> UE is wider than the max BW of </w:t>
            </w:r>
            <w:proofErr w:type="spellStart"/>
            <w:r w:rsidRPr="000F1DD2">
              <w:rPr>
                <w:rFonts w:ascii="Arial" w:hAnsi="Arial" w:cs="Arial"/>
                <w:lang w:val="en-US"/>
              </w:rPr>
              <w:t>RedCap</w:t>
            </w:r>
            <w:proofErr w:type="spellEnd"/>
            <w:r w:rsidRPr="000F1DD2">
              <w:rPr>
                <w:rFonts w:ascii="Arial" w:hAnsi="Arial" w:cs="Arial"/>
                <w:lang w:val="en-US"/>
              </w:rPr>
              <w:t xml:space="preserve"> UE, early indication by msg1 is necessary during initial access, which can inform NW about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lastRenderedPageBreak/>
              <w:t>•</w:t>
            </w:r>
            <w:r w:rsidRPr="000F1DD2">
              <w:rPr>
                <w:rFonts w:ascii="Arial" w:hAnsi="Arial" w:cs="Arial"/>
                <w:lang w:val="en-US"/>
              </w:rPr>
              <w:tab/>
              <w:t xml:space="preserve">After NW knows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 it can determine an appropriate UL grant for the msg3 transmission (or retransmission), which is aligned with the reduced capabilities (e.g. BW)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 xml:space="preserve">Without PHY support for early indication/identification, </w:t>
            </w:r>
            <w:proofErr w:type="spellStart"/>
            <w:r w:rsidRPr="000F1DD2">
              <w:rPr>
                <w:rFonts w:ascii="Arial" w:hAnsi="Arial" w:cs="Arial"/>
                <w:lang w:val="en-US"/>
              </w:rPr>
              <w:t>RedCap</w:t>
            </w:r>
            <w:proofErr w:type="spellEnd"/>
            <w:r w:rsidRPr="000F1DD2">
              <w:rPr>
                <w:rFonts w:ascii="Arial" w:hAnsi="Arial" w:cs="Arial"/>
                <w:lang w:val="en-US"/>
              </w:rPr>
              <w:t xml:space="preserve"> UE is likely to experience constant failures during initial access, even though it is allowed to access the NW.</w:t>
            </w:r>
          </w:p>
        </w:tc>
      </w:tr>
      <w:tr w:rsidR="00A07048" w:rsidRPr="008E3AB5" w14:paraId="67943570" w14:textId="77777777" w:rsidTr="00563075">
        <w:tc>
          <w:tcPr>
            <w:tcW w:w="1479" w:type="dxa"/>
          </w:tcPr>
          <w:p w14:paraId="429203CD" w14:textId="1E1793E3" w:rsidR="00A07048" w:rsidRDefault="00A07048" w:rsidP="00084D57">
            <w:pPr>
              <w:rPr>
                <w:rFonts w:ascii="Arial" w:hAnsi="Arial" w:cs="Arial"/>
                <w:lang w:val="en-US" w:eastAsia="ko-KR"/>
              </w:rPr>
            </w:pPr>
            <w:r>
              <w:rPr>
                <w:rFonts w:ascii="Arial" w:hAnsi="Arial" w:cs="Arial"/>
                <w:lang w:val="en-US" w:eastAsia="ko-KR"/>
              </w:rPr>
              <w:lastRenderedPageBreak/>
              <w:t>Nokia, NSB</w:t>
            </w:r>
          </w:p>
        </w:tc>
        <w:tc>
          <w:tcPr>
            <w:tcW w:w="1372" w:type="dxa"/>
          </w:tcPr>
          <w:p w14:paraId="76A8B7EB" w14:textId="099137F8" w:rsidR="00A07048" w:rsidRDefault="00A07048" w:rsidP="00084D57">
            <w:pPr>
              <w:tabs>
                <w:tab w:val="left" w:pos="551"/>
              </w:tabs>
              <w:rPr>
                <w:rFonts w:ascii="Arial" w:hAnsi="Arial" w:cs="Arial"/>
                <w:lang w:val="en-US" w:eastAsia="ko-KR"/>
              </w:rPr>
            </w:pPr>
            <w:r>
              <w:rPr>
                <w:rFonts w:ascii="Arial" w:hAnsi="Arial" w:cs="Arial"/>
                <w:lang w:val="en-US" w:eastAsia="ko-KR"/>
              </w:rPr>
              <w:t>Y</w:t>
            </w:r>
          </w:p>
        </w:tc>
        <w:tc>
          <w:tcPr>
            <w:tcW w:w="6780" w:type="dxa"/>
          </w:tcPr>
          <w:p w14:paraId="41A4BA84" w14:textId="77777777" w:rsidR="00A07048" w:rsidRPr="000F1DD2" w:rsidRDefault="00A07048" w:rsidP="000F1DD2">
            <w:pPr>
              <w:rPr>
                <w:rFonts w:ascii="Arial" w:hAnsi="Arial" w:cs="Arial"/>
                <w:lang w:val="en-US"/>
              </w:rPr>
            </w:pPr>
          </w:p>
        </w:tc>
      </w:tr>
      <w:tr w:rsidR="00727149" w:rsidRPr="008E3AB5" w14:paraId="65EF2FCF" w14:textId="77777777" w:rsidTr="00563075">
        <w:tc>
          <w:tcPr>
            <w:tcW w:w="1479" w:type="dxa"/>
          </w:tcPr>
          <w:p w14:paraId="40A0454F" w14:textId="08021D1E"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8FD0E6" w14:textId="5423B082" w:rsidR="00727149" w:rsidRDefault="00727149" w:rsidP="00727149">
            <w:pPr>
              <w:tabs>
                <w:tab w:val="left" w:pos="551"/>
              </w:tabs>
              <w:rPr>
                <w:rFonts w:ascii="Arial" w:hAnsi="Arial" w:cs="Arial"/>
                <w:lang w:val="en-US" w:eastAsia="ko-KR"/>
              </w:rPr>
            </w:pPr>
            <w:r>
              <w:rPr>
                <w:rFonts w:ascii="Arial" w:eastAsia="等线" w:hAnsi="Arial" w:cs="Arial" w:hint="eastAsia"/>
                <w:lang w:val="en-US" w:eastAsia="zh-CN"/>
              </w:rPr>
              <w:t>N</w:t>
            </w:r>
          </w:p>
        </w:tc>
        <w:tc>
          <w:tcPr>
            <w:tcW w:w="6780" w:type="dxa"/>
          </w:tcPr>
          <w:p w14:paraId="2B4DE24B" w14:textId="7837564C" w:rsidR="00727149" w:rsidRPr="000F1DD2" w:rsidRDefault="00727149" w:rsidP="00727149">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0E3A72" w:rsidRPr="008E3AB5" w14:paraId="5B4F54C9" w14:textId="77777777" w:rsidTr="00563075">
        <w:tc>
          <w:tcPr>
            <w:tcW w:w="1479" w:type="dxa"/>
          </w:tcPr>
          <w:p w14:paraId="37178A15" w14:textId="7EE6857B"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72" w:type="dxa"/>
          </w:tcPr>
          <w:p w14:paraId="1D192BF6" w14:textId="6C9BBC96" w:rsidR="000E3A72" w:rsidRDefault="000E3A72" w:rsidP="000E3A72">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780" w:type="dxa"/>
          </w:tcPr>
          <w:p w14:paraId="69B83828" w14:textId="77777777" w:rsidR="000E3A72" w:rsidRDefault="000E3A72" w:rsidP="000E3A72">
            <w:pPr>
              <w:rPr>
                <w:rFonts w:ascii="Arial" w:eastAsia="等线" w:hAnsi="Arial" w:cs="Arial"/>
                <w:lang w:val="en-US" w:eastAsia="zh-CN"/>
              </w:rPr>
            </w:pPr>
          </w:p>
        </w:tc>
      </w:tr>
      <w:tr w:rsidR="00DB1381" w:rsidRPr="008E3AB5" w14:paraId="26C22AC0" w14:textId="77777777" w:rsidTr="00563075">
        <w:tc>
          <w:tcPr>
            <w:tcW w:w="1479" w:type="dxa"/>
          </w:tcPr>
          <w:p w14:paraId="53AC93A7" w14:textId="4743106A"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14:paraId="1EA951ED" w14:textId="72D985C0" w:rsidR="00DB1381" w:rsidRPr="00DB1381" w:rsidRDefault="00DB1381" w:rsidP="000E3A7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80" w:type="dxa"/>
          </w:tcPr>
          <w:p w14:paraId="3A4F571E" w14:textId="67B7ED55" w:rsidR="00DB1381" w:rsidRDefault="00DB1381" w:rsidP="000E3A72">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694D712" w14:textId="08105C40" w:rsidR="00DB1381" w:rsidRDefault="00DB1381" w:rsidP="00DB1381">
            <w:pPr>
              <w:pStyle w:val="B1"/>
              <w:numPr>
                <w:ilvl w:val="0"/>
                <w:numId w:val="4"/>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w:t>
            </w:r>
            <w:r w:rsidRPr="00BF0747">
              <w:rPr>
                <w:rFonts w:eastAsia="宋体"/>
                <w:bCs/>
                <w:lang w:val="en-US" w:eastAsia="ja-JP"/>
              </w:rPr>
              <w:t xml:space="preserve">functionality that will </w:t>
            </w:r>
            <w:r>
              <w:rPr>
                <w:rFonts w:eastAsia="宋体"/>
                <w:bCs/>
                <w:lang w:val="en-US" w:eastAsia="ja-JP"/>
              </w:rPr>
              <w:t>enable</w:t>
            </w:r>
            <w:r w:rsidRPr="00BF0747">
              <w:rPr>
                <w:rFonts w:eastAsia="宋体"/>
                <w:bCs/>
                <w:lang w:val="en-US" w:eastAsia="ja-JP"/>
              </w:rPr>
              <w:t xml:space="preserv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w:t>
            </w:r>
            <w:r w:rsidR="00B37B8D">
              <w:rPr>
                <w:rFonts w:eastAsia="宋体"/>
                <w:bCs/>
                <w:lang w:val="en-US" w:eastAsia="ja-JP"/>
              </w:rPr>
              <w:t>e</w:t>
            </w:r>
            <w:r>
              <w:rPr>
                <w:rFonts w:eastAsia="宋体"/>
                <w:bCs/>
                <w:lang w:val="en-US" w:eastAsia="ja-JP"/>
              </w:rPr>
              <w:t>s</w:t>
            </w:r>
            <w:proofErr w:type="spellEnd"/>
            <w:r w:rsidRPr="00BF0747">
              <w:rPr>
                <w:rFonts w:eastAsia="宋体"/>
                <w:bCs/>
                <w:lang w:val="en-US" w:eastAsia="ja-JP"/>
              </w:rPr>
              <w:t xml:space="preserve"> to be explicitly identifiable to networks</w:t>
            </w:r>
            <w:r>
              <w:rPr>
                <w:rFonts w:eastAsia="宋体"/>
                <w:bCs/>
                <w:lang w:val="en-US" w:eastAsia="ja-JP"/>
              </w:rPr>
              <w:t xml:space="preserve"> through an early indication in Msg1 and/or Msg3, and Msg A if supported, including the ability for the early indication to be configurable by the network. </w:t>
            </w:r>
            <w:r w:rsidRPr="00DB1381">
              <w:rPr>
                <w:rFonts w:eastAsia="宋体"/>
                <w:bCs/>
                <w:highlight w:val="yellow"/>
                <w:lang w:val="en-US" w:eastAsia="ja-JP"/>
              </w:rPr>
              <w:t>[RAN2,</w:t>
            </w:r>
            <w:r>
              <w:rPr>
                <w:rFonts w:eastAsia="宋体"/>
                <w:bCs/>
                <w:lang w:val="en-US" w:eastAsia="ja-JP"/>
              </w:rPr>
              <w:t xml:space="preserve"> RAN1]</w:t>
            </w:r>
          </w:p>
          <w:p w14:paraId="60B8A5EC" w14:textId="18E2B6C8" w:rsidR="00DB1381" w:rsidRDefault="00DB1381" w:rsidP="000E3A72">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10" w:name="_Toc69031275"/>
            <w:r>
              <w:rPr>
                <w:rFonts w:ascii="Arial" w:eastAsia="等线" w:hAnsi="Arial" w:cs="Arial"/>
                <w:lang w:val="en-US" w:eastAsia="zh-CN"/>
              </w:rPr>
              <w:t>8.6.2 “</w:t>
            </w:r>
            <w:r w:rsidRPr="00DB1381">
              <w:rPr>
                <w:rFonts w:ascii="Arial" w:eastAsia="等线" w:hAnsi="Arial" w:cs="Arial"/>
                <w:lang w:val="en-US" w:eastAsia="zh-CN"/>
              </w:rPr>
              <w:t xml:space="preserve">RAN1 aspects for RAN2-led features for </w:t>
            </w:r>
            <w:proofErr w:type="spellStart"/>
            <w:r w:rsidRPr="00DB1381">
              <w:rPr>
                <w:rFonts w:ascii="Arial" w:eastAsia="等线" w:hAnsi="Arial" w:cs="Arial"/>
                <w:lang w:val="en-US" w:eastAsia="zh-CN"/>
              </w:rPr>
              <w:t>RedCap</w:t>
            </w:r>
            <w:bookmarkEnd w:id="10"/>
            <w:proofErr w:type="spellEnd"/>
            <w:r>
              <w:rPr>
                <w:rFonts w:ascii="Arial" w:eastAsia="等线" w:hAnsi="Arial" w:cs="Arial"/>
                <w:lang w:val="en-US" w:eastAsia="zh-CN"/>
              </w:rPr>
              <w:t xml:space="preserve">” which is restricted for this meeting, no discussion expected. </w:t>
            </w:r>
          </w:p>
        </w:tc>
      </w:tr>
      <w:tr w:rsidR="00563075" w:rsidRPr="00B61BD1" w14:paraId="551A8F8C" w14:textId="77777777" w:rsidTr="00563075">
        <w:tc>
          <w:tcPr>
            <w:tcW w:w="1479" w:type="dxa"/>
          </w:tcPr>
          <w:p w14:paraId="374DB5FF" w14:textId="32CAC2C0" w:rsidR="00563075" w:rsidRDefault="00563075" w:rsidP="00563075">
            <w:pPr>
              <w:rPr>
                <w:rFonts w:ascii="Arial" w:hAnsi="Arial" w:cs="Arial"/>
                <w:lang w:val="en-US" w:eastAsia="ko-KR"/>
              </w:rPr>
            </w:pPr>
            <w:r>
              <w:rPr>
                <w:rFonts w:ascii="Arial" w:eastAsia="等线" w:hAnsi="Arial" w:cs="Arial" w:hint="eastAsia"/>
                <w:lang w:val="en-US" w:eastAsia="zh-CN"/>
              </w:rPr>
              <w:t>OPPO</w:t>
            </w:r>
          </w:p>
        </w:tc>
        <w:tc>
          <w:tcPr>
            <w:tcW w:w="1372" w:type="dxa"/>
          </w:tcPr>
          <w:p w14:paraId="3B4BC7F6" w14:textId="77488786" w:rsidR="00563075" w:rsidRDefault="00563075" w:rsidP="00563075">
            <w:pPr>
              <w:rPr>
                <w:rFonts w:ascii="Arial" w:hAnsi="Arial" w:cs="Arial"/>
                <w:lang w:val="en-US"/>
              </w:rPr>
            </w:pPr>
            <w:r>
              <w:rPr>
                <w:rFonts w:ascii="Arial" w:eastAsia="等线" w:hAnsi="Arial" w:cs="Arial" w:hint="eastAsia"/>
                <w:lang w:val="en-US" w:eastAsia="zh-CN"/>
              </w:rPr>
              <w:t>N</w:t>
            </w:r>
          </w:p>
        </w:tc>
        <w:tc>
          <w:tcPr>
            <w:tcW w:w="6780" w:type="dxa"/>
          </w:tcPr>
          <w:p w14:paraId="34841F6F" w14:textId="77777777" w:rsidR="00563075" w:rsidRPr="00F81950" w:rsidRDefault="00563075" w:rsidP="00563075">
            <w:pPr>
              <w:pStyle w:val="ae"/>
              <w:rPr>
                <w:iCs/>
              </w:rPr>
            </w:pPr>
            <w:r w:rsidRPr="00F81950">
              <w:rPr>
                <w:rFonts w:hint="eastAsia"/>
                <w:iCs/>
              </w:rPr>
              <w:t xml:space="preserve">In the revised WID, </w:t>
            </w:r>
            <w:r w:rsidRPr="00F81950">
              <w:rPr>
                <w:iCs/>
              </w:rPr>
              <w:t xml:space="preserve">the following </w:t>
            </w:r>
            <w:r>
              <w:rPr>
                <w:iCs/>
              </w:rPr>
              <w:t>are</w:t>
            </w:r>
            <w:r w:rsidRPr="00F81950">
              <w:rPr>
                <w:iCs/>
              </w:rPr>
              <w:t xml:space="preserve"> in the scope.</w:t>
            </w:r>
          </w:p>
          <w:p w14:paraId="4BB6B3A0" w14:textId="77777777" w:rsidR="00563075" w:rsidRPr="00F81950" w:rsidRDefault="00563075" w:rsidP="00563075">
            <w:pPr>
              <w:pStyle w:val="ae"/>
              <w:numPr>
                <w:ilvl w:val="0"/>
                <w:numId w:val="4"/>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3B15D3D9" w14:textId="4D7215B5" w:rsidR="00563075" w:rsidRDefault="00563075" w:rsidP="00563075">
            <w:pPr>
              <w:pStyle w:val="ae"/>
              <w:numPr>
                <w:ilvl w:val="0"/>
                <w:numId w:val="4"/>
              </w:numPr>
              <w:rPr>
                <w:i/>
                <w:iCs/>
              </w:rPr>
            </w:pPr>
            <w:r w:rsidRPr="00F81950">
              <w:rPr>
                <w:i/>
                <w:iCs/>
              </w:rPr>
              <w:t xml:space="preserve">Specify functionality that will enable </w:t>
            </w:r>
            <w:proofErr w:type="spellStart"/>
            <w:r w:rsidRPr="00F81950">
              <w:rPr>
                <w:i/>
                <w:iCs/>
              </w:rPr>
              <w:t>RedCap</w:t>
            </w:r>
            <w:proofErr w:type="spellEnd"/>
            <w:r w:rsidRPr="00F81950">
              <w:rPr>
                <w:i/>
                <w:iCs/>
              </w:rPr>
              <w:t xml:space="preserve"> </w:t>
            </w:r>
            <w:proofErr w:type="spellStart"/>
            <w:r w:rsidRPr="00F81950">
              <w:rPr>
                <w:i/>
                <w:iCs/>
              </w:rPr>
              <w:t>U</w:t>
            </w:r>
            <w:r w:rsidR="00B37B8D" w:rsidRPr="00F81950">
              <w:rPr>
                <w:i/>
                <w:iCs/>
              </w:rPr>
              <w:t>e</w:t>
            </w:r>
            <w:r w:rsidRPr="00F81950">
              <w:rPr>
                <w:i/>
                <w:iCs/>
              </w:rPr>
              <w:t>s</w:t>
            </w:r>
            <w:proofErr w:type="spellEnd"/>
            <w:r w:rsidRPr="00F81950">
              <w:rPr>
                <w:i/>
                <w:iCs/>
              </w:rPr>
              <w:t xml:space="preserve"> to be explicitly identifiable to networks through an early indication in Msg1 and/or Msg3, and Msg A if supported, including the ability for the early indication to be configurable by the network. [RAN2, RAN1]</w:t>
            </w:r>
          </w:p>
          <w:p w14:paraId="6542F76A" w14:textId="4F6CF3B0" w:rsidR="00563075" w:rsidRPr="00B61BD1" w:rsidRDefault="00563075" w:rsidP="00563075">
            <w:r>
              <w:rPr>
                <w:rFonts w:eastAsia="等线" w:hint="eastAsia"/>
                <w:iCs/>
              </w:rPr>
              <w:t>Discussions are needed in RAN1 for the issue of earlier i</w:t>
            </w:r>
            <w:r>
              <w:rPr>
                <w:rFonts w:eastAsia="等线"/>
                <w:iCs/>
              </w:rPr>
              <w:t xml:space="preserve">dentification of </w:t>
            </w:r>
            <w:proofErr w:type="spellStart"/>
            <w:r>
              <w:rPr>
                <w:rFonts w:eastAsia="等线"/>
                <w:iCs/>
              </w:rPr>
              <w:t>RedCap</w:t>
            </w:r>
            <w:proofErr w:type="spellEnd"/>
            <w:r>
              <w:rPr>
                <w:rFonts w:eastAsia="等线"/>
                <w:iCs/>
              </w:rPr>
              <w:t xml:space="preserve"> UE. It has impacts on performance of Msg2/4, which is related to the reduced 1 Rx branch.</w:t>
            </w:r>
          </w:p>
        </w:tc>
      </w:tr>
      <w:tr w:rsidR="00B37B8D" w:rsidRPr="00B61BD1" w14:paraId="3382FEC7" w14:textId="77777777" w:rsidTr="00563075">
        <w:tc>
          <w:tcPr>
            <w:tcW w:w="1479" w:type="dxa"/>
          </w:tcPr>
          <w:p w14:paraId="21DCC835" w14:textId="3C12085F" w:rsidR="00B37B8D" w:rsidRDefault="00B37B8D" w:rsidP="00563075">
            <w:pPr>
              <w:rPr>
                <w:rFonts w:ascii="Arial" w:eastAsia="等线" w:hAnsi="Arial" w:cs="Arial" w:hint="eastAsia"/>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72" w:type="dxa"/>
          </w:tcPr>
          <w:p w14:paraId="2DF94B4F" w14:textId="38536DEA" w:rsidR="00B37B8D" w:rsidRDefault="00B37B8D" w:rsidP="00563075">
            <w:pPr>
              <w:rPr>
                <w:rFonts w:ascii="Arial" w:eastAsia="等线" w:hAnsi="Arial" w:cs="Arial" w:hint="eastAsia"/>
                <w:lang w:val="en-US" w:eastAsia="zh-CN"/>
              </w:rPr>
            </w:pPr>
            <w:r>
              <w:rPr>
                <w:rFonts w:ascii="Arial" w:eastAsia="等线" w:hAnsi="Arial" w:cs="Arial" w:hint="eastAsia"/>
                <w:lang w:val="en-US" w:eastAsia="zh-CN"/>
              </w:rPr>
              <w:t>N</w:t>
            </w:r>
          </w:p>
        </w:tc>
        <w:tc>
          <w:tcPr>
            <w:tcW w:w="6780" w:type="dxa"/>
          </w:tcPr>
          <w:p w14:paraId="4FCAD610" w14:textId="1B353495" w:rsidR="00B37B8D" w:rsidRPr="00B37B8D" w:rsidRDefault="00B37B8D" w:rsidP="00563075">
            <w:pPr>
              <w:pStyle w:val="ae"/>
              <w:rPr>
                <w:rFonts w:eastAsia="等线" w:hint="eastAsia"/>
                <w:iCs/>
              </w:rPr>
            </w:pPr>
            <w:r>
              <w:rPr>
                <w:rFonts w:eastAsia="等线"/>
                <w:iCs/>
              </w:rPr>
              <w:t xml:space="preserve">We are fine to </w:t>
            </w:r>
            <w:r w:rsidR="00031E16">
              <w:rPr>
                <w:rFonts w:eastAsia="等线"/>
                <w:iCs/>
              </w:rPr>
              <w:t xml:space="preserve">discuss the </w:t>
            </w:r>
            <w:r>
              <w:rPr>
                <w:rFonts w:eastAsia="等线"/>
                <w:iCs/>
              </w:rPr>
              <w:t xml:space="preserve">early identification in </w:t>
            </w:r>
            <w:r w:rsidR="00031E16">
              <w:rPr>
                <w:rFonts w:eastAsia="等线"/>
                <w:iCs/>
              </w:rPr>
              <w:t>section 2 in this meeting.</w:t>
            </w: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1"/>
      </w:pPr>
      <w:bookmarkStart w:id="11" w:name="_Ref62548907"/>
      <w:r>
        <w:t>Other aspects</w:t>
      </w:r>
      <w:bookmarkEnd w:id="11"/>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 xml:space="preserve">specific RSRP thresholds for Redcap device which are configured by </w:t>
      </w:r>
      <w:proofErr w:type="spellStart"/>
      <w:r w:rsidR="00D74377" w:rsidRPr="00D74377">
        <w:rPr>
          <w:rFonts w:ascii="Arial" w:hAnsi="Arial" w:cs="Arial"/>
          <w:sz w:val="20"/>
          <w:szCs w:val="20"/>
          <w:lang w:val="en-US"/>
        </w:rPr>
        <w:t>gNB</w:t>
      </w:r>
      <w:proofErr w:type="spellEnd"/>
      <w:r w:rsidR="00D74377" w:rsidRPr="00D74377">
        <w:rPr>
          <w:rFonts w:ascii="Arial" w:hAnsi="Arial" w:cs="Arial"/>
          <w:sz w:val="20"/>
          <w:szCs w:val="20"/>
          <w:lang w:val="en-US"/>
        </w:rPr>
        <w:t xml:space="preserve">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proofErr w:type="spellStart"/>
      <w:r w:rsidRPr="00291B42">
        <w:rPr>
          <w:rFonts w:ascii="Arial" w:eastAsiaTheme="minorEastAsia" w:hAnsi="Arial" w:cs="Arial"/>
          <w:i/>
          <w:iCs/>
          <w:lang w:val="en-US" w:eastAsia="zh-CN"/>
        </w:rPr>
        <w:t>maxNrofCodeWordsScheduledByDCI</w:t>
      </w:r>
      <w:proofErr w:type="spellEnd"/>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lastRenderedPageBreak/>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 xml:space="preserve">arring of </w:t>
      </w:r>
      <w:proofErr w:type="spellStart"/>
      <w:r w:rsidR="00783F2F" w:rsidRPr="00783F2F">
        <w:rPr>
          <w:rFonts w:ascii="Arial" w:hAnsi="Arial" w:cs="Arial"/>
          <w:sz w:val="20"/>
          <w:szCs w:val="20"/>
          <w:lang w:val="en-US"/>
        </w:rPr>
        <w:t>RedCap</w:t>
      </w:r>
      <w:proofErr w:type="spellEnd"/>
      <w:r w:rsidR="00783F2F" w:rsidRPr="00783F2F">
        <w:rPr>
          <w:rFonts w:ascii="Arial" w:hAnsi="Arial" w:cs="Arial"/>
          <w:sz w:val="20"/>
          <w:szCs w:val="20"/>
          <w:lang w:val="en-US"/>
        </w:rPr>
        <w:t xml:space="preserve"> UEs could be based on DL channel status, instead of simply based on number of Rx branches</w:t>
      </w:r>
      <w:bookmarkStart w:id="12" w:name="_Toc42034927"/>
      <w:bookmarkStart w:id="13" w:name="_Toc42211937"/>
      <w:bookmarkStart w:id="14"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af6"/>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A07048">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A07048">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A07048">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A07048">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5D671B84" w:rsidR="00291B42" w:rsidRPr="00DB1381" w:rsidRDefault="00DB1381" w:rsidP="00A07048">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43E7BF1" w14:textId="748899E7" w:rsidR="00291B42" w:rsidRPr="00DB1381" w:rsidRDefault="00DB1381" w:rsidP="00A07048">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1/P3 are more RAN2 issues</w:t>
            </w:r>
            <w:r w:rsidR="0098332D">
              <w:rPr>
                <w:rFonts w:ascii="Arial" w:eastAsia="等线" w:hAnsi="Arial" w:cs="Arial"/>
                <w:lang w:val="en-US" w:eastAsia="zh-CN"/>
              </w:rPr>
              <w:t xml:space="preserve">. P2 can be discussed in RAN1 but not urgent for this meeting. </w:t>
            </w:r>
          </w:p>
        </w:tc>
      </w:tr>
      <w:tr w:rsidR="00563075" w:rsidRPr="00EC3B40" w14:paraId="5FCB1C8C" w14:textId="77777777" w:rsidTr="00291B42">
        <w:tc>
          <w:tcPr>
            <w:tcW w:w="1479" w:type="dxa"/>
          </w:tcPr>
          <w:p w14:paraId="1964D369" w14:textId="5F0C878F" w:rsidR="00563075" w:rsidRPr="00EC3B40" w:rsidRDefault="00563075" w:rsidP="00563075">
            <w:pPr>
              <w:rPr>
                <w:rFonts w:ascii="Arial" w:hAnsi="Arial" w:cs="Arial"/>
                <w:lang w:val="en-US" w:eastAsia="ko-KR"/>
              </w:rPr>
            </w:pPr>
            <w:r>
              <w:rPr>
                <w:rFonts w:ascii="Arial" w:eastAsia="等线" w:hAnsi="Arial" w:cs="Arial" w:hint="eastAsia"/>
                <w:lang w:val="en-US" w:eastAsia="zh-CN"/>
              </w:rPr>
              <w:t>OPPO</w:t>
            </w:r>
          </w:p>
        </w:tc>
        <w:tc>
          <w:tcPr>
            <w:tcW w:w="8146" w:type="dxa"/>
          </w:tcPr>
          <w:p w14:paraId="7C5EE6D9" w14:textId="7EB970E8" w:rsidR="00563075" w:rsidRPr="00EC3B40" w:rsidRDefault="00563075" w:rsidP="00563075">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1"/>
      </w:pPr>
      <w:r>
        <w:lastRenderedPageBreak/>
        <w:t>References</w:t>
      </w:r>
      <w:bookmarkEnd w:id="12"/>
      <w:bookmarkEnd w:id="13"/>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 xml:space="preserve">RAN1 agreements for Rel-17 NR </w:t>
      </w:r>
      <w:proofErr w:type="spellStart"/>
      <w:r w:rsidRPr="008D6E1C">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EA4264"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 xml:space="preserve">Huawei, </w:t>
      </w:r>
      <w:proofErr w:type="spellStart"/>
      <w:r w:rsidR="008D6E1C" w:rsidRPr="008D6E1C">
        <w:rPr>
          <w:rFonts w:ascii="Arial" w:hAnsi="Arial" w:cs="Arial"/>
          <w:color w:val="000000" w:themeColor="text1"/>
          <w:sz w:val="20"/>
          <w:lang w:eastAsia="ja-JP"/>
        </w:rPr>
        <w:t>HiSilicon</w:t>
      </w:r>
      <w:proofErr w:type="spellEnd"/>
    </w:p>
    <w:p w14:paraId="1D29DBA9" w14:textId="77777777" w:rsidR="008D6E1C" w:rsidRPr="008D6E1C" w:rsidRDefault="00EA4264"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EA4264"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Spreadtrum</w:t>
      </w:r>
      <w:proofErr w:type="spellEnd"/>
      <w:r w:rsidR="008D6E1C" w:rsidRPr="008D6E1C">
        <w:rPr>
          <w:rFonts w:ascii="Arial" w:hAnsi="Arial" w:cs="Arial"/>
          <w:color w:val="000000" w:themeColor="text1"/>
          <w:sz w:val="20"/>
          <w:lang w:eastAsia="ja-JP"/>
        </w:rPr>
        <w:t xml:space="preserve"> Communications</w:t>
      </w:r>
    </w:p>
    <w:p w14:paraId="52EC29F4" w14:textId="77777777" w:rsidR="008D6E1C" w:rsidRPr="008D6E1C" w:rsidRDefault="00EA4264"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EA4264"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EA4264"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EA4264"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MediaTek Inc.</w:t>
      </w:r>
    </w:p>
    <w:p w14:paraId="78FD0307" w14:textId="77777777" w:rsidR="008D6E1C" w:rsidRPr="008D6E1C" w:rsidRDefault="00EA4264"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Ericsson</w:t>
      </w:r>
    </w:p>
    <w:p w14:paraId="1D6A18CF" w14:textId="77777777" w:rsidR="008D6E1C" w:rsidRPr="008D6E1C" w:rsidRDefault="00EA4264"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FUTUREWEI</w:t>
      </w:r>
    </w:p>
    <w:p w14:paraId="0A467B05" w14:textId="77777777" w:rsidR="008D6E1C" w:rsidRPr="008D6E1C" w:rsidRDefault="00EA4264"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EA4264"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EA4264"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EA4264"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EA4264"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EA4264"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EA4264"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Samsung</w:t>
      </w:r>
    </w:p>
    <w:p w14:paraId="707005FC" w14:textId="77777777" w:rsidR="008D6E1C" w:rsidRPr="008D6E1C" w:rsidRDefault="00EA4264"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 xml:space="preserve">Aspects related to the reduced number of Rx branches of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LG Electronics</w:t>
      </w:r>
    </w:p>
    <w:p w14:paraId="14A27954" w14:textId="77777777" w:rsidR="008D6E1C" w:rsidRPr="008D6E1C" w:rsidRDefault="00EA4264"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CEWiT</w:t>
      </w:r>
      <w:proofErr w:type="spellEnd"/>
    </w:p>
    <w:p w14:paraId="38154AD5" w14:textId="77777777" w:rsidR="008D6E1C" w:rsidRPr="008D6E1C" w:rsidRDefault="00EA4264"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InterDigital</w:t>
      </w:r>
      <w:proofErr w:type="spellEnd"/>
      <w:r w:rsidR="008D6E1C" w:rsidRPr="008D6E1C">
        <w:rPr>
          <w:rFonts w:ascii="Arial" w:hAnsi="Arial" w:cs="Arial"/>
          <w:color w:val="000000" w:themeColor="text1"/>
          <w:sz w:val="20"/>
          <w:lang w:eastAsia="ja-JP"/>
        </w:rPr>
        <w:t>, Inc.</w:t>
      </w:r>
    </w:p>
    <w:p w14:paraId="23E49384" w14:textId="77777777" w:rsidR="008D6E1C" w:rsidRPr="008D6E1C" w:rsidRDefault="00EA4264"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EA4264"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 xml:space="preserve">Reduced number or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4"/>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 xml:space="preserve">Discussion on reduced minimum number of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EA4264"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ASUSTeK</w:t>
      </w:r>
      <w:proofErr w:type="spellEnd"/>
      <w:r w:rsidR="008D6E1C" w:rsidRPr="008D6E1C">
        <w:rPr>
          <w:rFonts w:ascii="Arial" w:hAnsi="Arial" w:cs="Arial"/>
          <w:color w:val="000000" w:themeColor="text1"/>
          <w:sz w:val="20"/>
          <w:lang w:eastAsia="ja-JP"/>
        </w:rPr>
        <w:t xml:space="preserve">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54A3" w14:textId="77777777" w:rsidR="00EA4264" w:rsidRDefault="00EA4264" w:rsidP="00581A60">
      <w:pPr>
        <w:spacing w:after="0"/>
      </w:pPr>
      <w:r>
        <w:separator/>
      </w:r>
    </w:p>
  </w:endnote>
  <w:endnote w:type="continuationSeparator" w:id="0">
    <w:p w14:paraId="2620C5CF" w14:textId="77777777" w:rsidR="00EA4264" w:rsidRDefault="00EA4264" w:rsidP="00581A60">
      <w:pPr>
        <w:spacing w:after="0"/>
      </w:pPr>
      <w:r>
        <w:continuationSeparator/>
      </w:r>
    </w:p>
  </w:endnote>
  <w:endnote w:type="continuationNotice" w:id="1">
    <w:p w14:paraId="143C3B3F" w14:textId="77777777" w:rsidR="00EA4264" w:rsidRDefault="00EA42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73E5" w14:textId="77777777" w:rsidR="00EA4264" w:rsidRDefault="00EA4264" w:rsidP="00581A60">
      <w:pPr>
        <w:spacing w:after="0"/>
      </w:pPr>
      <w:r>
        <w:separator/>
      </w:r>
    </w:p>
  </w:footnote>
  <w:footnote w:type="continuationSeparator" w:id="0">
    <w:p w14:paraId="13FD0566" w14:textId="77777777" w:rsidR="00EA4264" w:rsidRDefault="00EA4264" w:rsidP="00581A60">
      <w:pPr>
        <w:spacing w:after="0"/>
      </w:pPr>
      <w:r>
        <w:continuationSeparator/>
      </w:r>
    </w:p>
  </w:footnote>
  <w:footnote w:type="continuationNotice" w:id="1">
    <w:p w14:paraId="57217427" w14:textId="77777777" w:rsidR="00EA4264" w:rsidRDefault="00EA42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宋体"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a"/>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a"/>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a"/>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496DD-50C3-407A-ADEC-73CA8877F716}">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6146</Words>
  <Characters>35037</Characters>
  <Application>Microsoft Office Word</Application>
  <DocSecurity>0</DocSecurity>
  <Lines>291</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China Telecom</cp:lastModifiedBy>
  <cp:revision>13</cp:revision>
  <dcterms:created xsi:type="dcterms:W3CDTF">2021-04-13T02:24:00Z</dcterms:created>
  <dcterms:modified xsi:type="dcterms:W3CDTF">2021-04-13T02:54:00Z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pid="12" fmtid="{D5CDD505-2E9C-101B-9397-08002B2CF9AE}" name="CWM63548489b06f4fcfbdcd8bf80b80554f">
    <vt:lpwstr>CWMT+incCIGyTsikBRkckQM4o3A3eVV94eoI2Hv7cvDCgFJ5XtsW4VxWHUCItQGGgb5+4cRurA2CX45qt/yhS+Gcw==</vt:lpwstr>
  </property>
</Properties>
</file>