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5FC44" w14:textId="77777777" w:rsidR="00203A8E" w:rsidRDefault="001F13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34BAAEB" w14:textId="77777777" w:rsidR="00203A8E" w:rsidRDefault="001F13C6">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April 12 – 20, 2021</w:t>
          </w:r>
        </w:p>
      </w:sdtContent>
    </w:sdt>
    <w:p w14:paraId="38E900FE" w14:textId="77777777" w:rsidR="00203A8E" w:rsidRDefault="00203A8E">
      <w:pPr>
        <w:spacing w:after="0"/>
        <w:ind w:left="1988" w:hanging="1988"/>
        <w:jc w:val="both"/>
        <w:rPr>
          <w:rFonts w:ascii="Arial" w:hAnsi="Arial" w:cs="Arial"/>
          <w:b/>
          <w:sz w:val="24"/>
        </w:rPr>
      </w:pPr>
    </w:p>
    <w:p w14:paraId="5DD7E16B" w14:textId="77777777" w:rsidR="00203A8E" w:rsidRDefault="001F13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DEFBB36" w14:textId="77777777" w:rsidR="00203A8E" w:rsidRDefault="001F13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aspects of NR extension up to 71 GHz</w:t>
          </w:r>
        </w:sdtContent>
      </w:sdt>
    </w:p>
    <w:p w14:paraId="30EDCB54" w14:textId="77777777" w:rsidR="00203A8E" w:rsidRDefault="001F13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D9E1EA6" w14:textId="77777777" w:rsidR="00203A8E" w:rsidRDefault="001F13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0A8492" w14:textId="77777777" w:rsidR="00203A8E" w:rsidRDefault="00203A8E">
      <w:pPr>
        <w:spacing w:after="0"/>
        <w:ind w:left="2388" w:hangingChars="995" w:hanging="2388"/>
        <w:jc w:val="both"/>
        <w:rPr>
          <w:sz w:val="24"/>
        </w:rPr>
      </w:pPr>
    </w:p>
    <w:p w14:paraId="7C8CACB4" w14:textId="77777777" w:rsidR="00203A8E" w:rsidRDefault="001F13C6">
      <w:pPr>
        <w:pStyle w:val="1"/>
        <w:numPr>
          <w:ilvl w:val="0"/>
          <w:numId w:val="5"/>
        </w:numPr>
        <w:ind w:left="360"/>
        <w:rPr>
          <w:rFonts w:cs="Arial"/>
          <w:sz w:val="32"/>
          <w:szCs w:val="32"/>
          <w:lang w:val="en-US"/>
        </w:rPr>
      </w:pPr>
      <w:r>
        <w:rPr>
          <w:rFonts w:cs="Arial"/>
          <w:sz w:val="32"/>
          <w:szCs w:val="32"/>
          <w:lang w:val="en-US"/>
        </w:rPr>
        <w:t>Introduction</w:t>
      </w:r>
    </w:p>
    <w:p w14:paraId="3BCA6329" w14:textId="77777777" w:rsidR="00203A8E" w:rsidRDefault="001F13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E4AF9C7" w14:textId="77777777" w:rsidR="00203A8E" w:rsidRDefault="001F13C6">
      <w:pPr>
        <w:pStyle w:val="afb"/>
        <w:numPr>
          <w:ilvl w:val="0"/>
          <w:numId w:val="6"/>
        </w:numPr>
        <w:rPr>
          <w:lang w:eastAsia="zh-CN"/>
        </w:rPr>
      </w:pPr>
      <w:r>
        <w:rPr>
          <w:lang w:eastAsia="zh-CN"/>
        </w:rPr>
        <w:t xml:space="preserve">[104b-e-NR-52-71GHz-01] Email discussion/approval on initial access aspects with checkpoints for agreements on Apr-15, Apr-20 – </w:t>
      </w:r>
      <w:proofErr w:type="spellStart"/>
      <w:r>
        <w:rPr>
          <w:lang w:eastAsia="zh-CN"/>
        </w:rPr>
        <w:t>Daewon</w:t>
      </w:r>
      <w:proofErr w:type="spellEnd"/>
      <w:r>
        <w:rPr>
          <w:lang w:eastAsia="zh-CN"/>
        </w:rPr>
        <w:t xml:space="preserve"> (Intel)</w:t>
      </w:r>
    </w:p>
    <w:p w14:paraId="7D5D37FB" w14:textId="77777777" w:rsidR="00203A8E" w:rsidRDefault="00203A8E">
      <w:pPr>
        <w:ind w:firstLine="288"/>
        <w:rPr>
          <w:sz w:val="22"/>
          <w:szCs w:val="22"/>
          <w:lang w:eastAsia="zh-CN"/>
        </w:rPr>
      </w:pPr>
    </w:p>
    <w:p w14:paraId="7C399F93" w14:textId="77777777" w:rsidR="00203A8E" w:rsidRDefault="001F13C6">
      <w:pPr>
        <w:pStyle w:val="1"/>
        <w:numPr>
          <w:ilvl w:val="0"/>
          <w:numId w:val="5"/>
        </w:numPr>
        <w:ind w:left="360"/>
        <w:rPr>
          <w:rFonts w:cs="Arial"/>
          <w:sz w:val="32"/>
          <w:szCs w:val="32"/>
          <w:lang w:val="en-US"/>
        </w:rPr>
      </w:pPr>
      <w:r>
        <w:rPr>
          <w:rFonts w:cs="Arial"/>
          <w:sz w:val="32"/>
          <w:szCs w:val="32"/>
        </w:rPr>
        <w:t>Summary of issues</w:t>
      </w:r>
    </w:p>
    <w:p w14:paraId="49ABD34C" w14:textId="77777777" w:rsidR="00203A8E" w:rsidRDefault="00203A8E">
      <w:pPr>
        <w:pStyle w:val="a9"/>
        <w:spacing w:after="0"/>
        <w:rPr>
          <w:rFonts w:ascii="Times New Roman" w:hAnsi="Times New Roman"/>
          <w:sz w:val="22"/>
          <w:szCs w:val="22"/>
          <w:lang w:eastAsia="zh-CN"/>
        </w:rPr>
      </w:pPr>
    </w:p>
    <w:p w14:paraId="5FD5DF0D" w14:textId="77777777" w:rsidR="00203A8E" w:rsidRDefault="001F13C6">
      <w:pPr>
        <w:pStyle w:val="2"/>
        <w:rPr>
          <w:lang w:eastAsia="zh-CN"/>
        </w:rPr>
      </w:pPr>
      <w:r>
        <w:rPr>
          <w:lang w:eastAsia="zh-CN"/>
        </w:rPr>
        <w:t xml:space="preserve">2.1 SSB Aspects </w:t>
      </w:r>
    </w:p>
    <w:p w14:paraId="2ADAEAC3" w14:textId="77777777" w:rsidR="00203A8E" w:rsidRDefault="001F13C6">
      <w:pPr>
        <w:pStyle w:val="3"/>
        <w:rPr>
          <w:lang w:eastAsia="zh-CN"/>
        </w:rPr>
      </w:pPr>
      <w:r>
        <w:rPr>
          <w:lang w:eastAsia="zh-CN"/>
        </w:rPr>
        <w:t>2.1.1 Supported Numerology</w:t>
      </w:r>
    </w:p>
    <w:p w14:paraId="2B6D0A0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126FB4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1F81830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468C163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73CBC5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480kHz and 960kHz. </w:t>
      </w:r>
    </w:p>
    <w:p w14:paraId="4012C56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14:paraId="2B2AD74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592A69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can be supported for connected mode UE.</w:t>
      </w:r>
    </w:p>
    <w:p w14:paraId="060E1E9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6B7522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SCS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for initial DL BWP in NR operation from 52.6-71GHz.</w:t>
      </w:r>
    </w:p>
    <w:p w14:paraId="21D6915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F923F7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898E2E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C44FC9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for the SSB transmission in NR bands ranging between 52.6 GHz to 71 GHz.</w:t>
      </w:r>
    </w:p>
    <w:p w14:paraId="0D9A72A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792CABE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1CAE0A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F1A5C7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15AE2C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6B9DA8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3026EA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4F5ABF5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76AACC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 kHz and 960 kHz for SSB for initial access and other cases.</w:t>
      </w:r>
    </w:p>
    <w:p w14:paraId="0272BE5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FCA8A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initial channel access dedicated SSB (i.e. SSB with MIB that indicates that the CORESET for Type0-PDCCH CSS set is present). Support adding higher SCS (480 kHz and 960 kHz) for non-initial access SSBs.</w:t>
      </w:r>
    </w:p>
    <w:p w14:paraId="25DE1BF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4E34CF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2F0BF7C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792C97C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EC89AD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30EA192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1FD4CE1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1F2C35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numerology of data channel for SSB including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for both initial access and non-initial access cases.</w:t>
      </w:r>
    </w:p>
    <w:p w14:paraId="193C8D9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0FA68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A7555E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26C465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ED475B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additional SCS is supported for initial access, only consider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w:t>
      </w:r>
    </w:p>
    <w:p w14:paraId="17B5BB9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1EA40D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2C709D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8D0853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62939D9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410CDE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23B88F1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A55E2E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4BEDD22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A47BF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2A354D8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9EB61D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361591B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483985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778BF7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E55FAF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738AB61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2B7980A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Specify one additional SCS (either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or 960kHz) for initial access related signals and channels in the initial BWP.</w:t>
      </w:r>
    </w:p>
    <w:p w14:paraId="6F48715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4930C9B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B6FA1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59A566A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95FD8E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2D11E82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303AA6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5EAE39B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5CEA0A8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19A3F64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422CC67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AC6523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354CEE6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6362F13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65CD626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34456C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FC17F2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7D3724B3" w14:textId="77777777" w:rsidR="00203A8E" w:rsidRDefault="00203A8E">
      <w:pPr>
        <w:pStyle w:val="a9"/>
        <w:spacing w:after="0"/>
        <w:rPr>
          <w:rFonts w:ascii="Times New Roman" w:hAnsi="Times New Roman"/>
          <w:sz w:val="22"/>
          <w:szCs w:val="22"/>
          <w:lang w:eastAsia="zh-CN"/>
        </w:rPr>
      </w:pPr>
    </w:p>
    <w:p w14:paraId="4787CFB4"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37FCC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3EE9A76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4C7E1F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2334F93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4249215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A921F6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22CC008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73DC8F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68525D0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initial access)</w:t>
      </w:r>
    </w:p>
    <w:p w14:paraId="3AC6C39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64A0B4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119EE4E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17C04A90" w14:textId="77777777" w:rsidR="00203A8E" w:rsidRDefault="00203A8E">
      <w:pPr>
        <w:pStyle w:val="a9"/>
        <w:spacing w:after="0"/>
        <w:rPr>
          <w:rFonts w:ascii="Times New Roman" w:hAnsi="Times New Roman"/>
          <w:sz w:val="22"/>
          <w:szCs w:val="22"/>
          <w:lang w:eastAsia="zh-CN"/>
        </w:rPr>
      </w:pPr>
    </w:p>
    <w:p w14:paraId="46F92538" w14:textId="77777777" w:rsidR="00203A8E" w:rsidRDefault="00203A8E">
      <w:pPr>
        <w:pStyle w:val="a9"/>
        <w:spacing w:after="0"/>
        <w:rPr>
          <w:rFonts w:ascii="Times New Roman" w:hAnsi="Times New Roman"/>
          <w:sz w:val="22"/>
          <w:szCs w:val="22"/>
          <w:lang w:eastAsia="zh-CN"/>
        </w:rPr>
      </w:pPr>
    </w:p>
    <w:p w14:paraId="5F15A3F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F432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1FFC02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B7C611A"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7DA60BB8"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661C8A8D" w14:textId="77777777" w:rsidR="00203A8E" w:rsidRDefault="00203A8E">
      <w:pPr>
        <w:pStyle w:val="a9"/>
        <w:spacing w:after="0"/>
        <w:rPr>
          <w:rFonts w:ascii="Times New Roman" w:hAnsi="Times New Roman"/>
          <w:sz w:val="22"/>
          <w:szCs w:val="22"/>
          <w:lang w:eastAsia="zh-CN"/>
        </w:rPr>
      </w:pPr>
    </w:p>
    <w:p w14:paraId="6FFC3509" w14:textId="77777777" w:rsidR="00203A8E" w:rsidRDefault="00203A8E">
      <w:pPr>
        <w:pStyle w:val="a9"/>
        <w:spacing w:after="0"/>
        <w:rPr>
          <w:rFonts w:ascii="Times New Roman" w:hAnsi="Times New Roman"/>
          <w:sz w:val="22"/>
          <w:szCs w:val="22"/>
          <w:lang w:eastAsia="zh-CN"/>
        </w:rPr>
      </w:pPr>
    </w:p>
    <w:p w14:paraId="398B971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3B308B99" w14:textId="77777777" w:rsidR="00203A8E" w:rsidRDefault="00203A8E">
      <w:pPr>
        <w:pStyle w:val="a9"/>
        <w:spacing w:after="0"/>
        <w:rPr>
          <w:rFonts w:ascii="Times New Roman" w:hAnsi="Times New Roman"/>
          <w:sz w:val="22"/>
          <w:szCs w:val="22"/>
          <w:lang w:eastAsia="zh-CN"/>
        </w:rPr>
      </w:pPr>
    </w:p>
    <w:p w14:paraId="50684D8A"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4C73829F"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A)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non-initial access case, a SSB with 480 kHz and 960kHz SCS and Type0-PDCCH configuration in the MIB.</w:t>
      </w:r>
    </w:p>
    <w:p w14:paraId="0666DF4A" w14:textId="77777777" w:rsidR="00203A8E" w:rsidRDefault="00203A8E">
      <w:pPr>
        <w:pStyle w:val="a9"/>
        <w:spacing w:after="0"/>
        <w:ind w:left="1440"/>
        <w:rPr>
          <w:rFonts w:ascii="Times New Roman" w:hAnsi="Times New Roman"/>
          <w:sz w:val="22"/>
          <w:szCs w:val="22"/>
          <w:lang w:eastAsia="zh-CN"/>
        </w:rPr>
      </w:pPr>
    </w:p>
    <w:p w14:paraId="3390BEF9"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initial access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will support Type0-PDCCH configuration in the MIB.</w:t>
      </w:r>
    </w:p>
    <w:p w14:paraId="52FB2CEC" w14:textId="77777777" w:rsidR="00203A8E" w:rsidRDefault="00203A8E">
      <w:pPr>
        <w:pStyle w:val="a9"/>
        <w:spacing w:after="0"/>
        <w:ind w:left="1440"/>
        <w:rPr>
          <w:rFonts w:ascii="Times New Roman" w:hAnsi="Times New Roman"/>
          <w:sz w:val="22"/>
          <w:szCs w:val="22"/>
          <w:lang w:eastAsia="zh-CN"/>
        </w:rPr>
      </w:pPr>
    </w:p>
    <w:p w14:paraId="08F74B1B"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208F778" w14:textId="77777777" w:rsidR="00203A8E" w:rsidRDefault="00203A8E">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D0DB8BA" w14:textId="77777777">
        <w:tc>
          <w:tcPr>
            <w:tcW w:w="1805" w:type="dxa"/>
            <w:shd w:val="clear" w:color="auto" w:fill="FBE4D5" w:themeFill="accent2" w:themeFillTint="33"/>
          </w:tcPr>
          <w:p w14:paraId="7D0A73F5"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50F7525"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F54C721" w14:textId="77777777">
        <w:tc>
          <w:tcPr>
            <w:tcW w:w="1805" w:type="dxa"/>
          </w:tcPr>
          <w:p w14:paraId="627478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3E05E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4B747FB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203A8E" w14:paraId="1CE99812" w14:textId="77777777">
        <w:tc>
          <w:tcPr>
            <w:tcW w:w="1805" w:type="dxa"/>
          </w:tcPr>
          <w:p w14:paraId="02681E8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68A75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03A8E" w14:paraId="79FF436B" w14:textId="77777777">
        <w:tc>
          <w:tcPr>
            <w:tcW w:w="1805" w:type="dxa"/>
          </w:tcPr>
          <w:p w14:paraId="487BA9B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B2A3CF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2E7118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43D7514F"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36572987"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8E0F41D"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901CEB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564BFBD" w14:textId="77777777" w:rsidR="00203A8E" w:rsidRDefault="001F13C6">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151C8D67" w14:textId="77777777" w:rsidR="00203A8E" w:rsidRDefault="001F13C6">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36976CC" w14:textId="77777777" w:rsidR="00203A8E" w:rsidRDefault="001F13C6">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7FFF236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203A8E" w14:paraId="0ABDF188" w14:textId="77777777">
        <w:tc>
          <w:tcPr>
            <w:tcW w:w="1805" w:type="dxa"/>
          </w:tcPr>
          <w:p w14:paraId="50CA67D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FFF7D3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772E74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5E1FF31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203A8E" w14:paraId="7395C615" w14:textId="77777777">
        <w:tc>
          <w:tcPr>
            <w:tcW w:w="1805" w:type="dxa"/>
          </w:tcPr>
          <w:p w14:paraId="33E7B40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F1CD7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9649AD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203A8E" w14:paraId="1CFD143B" w14:textId="77777777">
        <w:tc>
          <w:tcPr>
            <w:tcW w:w="1805" w:type="dxa"/>
          </w:tcPr>
          <w:p w14:paraId="53DCFD8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FF60AA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7D03FC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203A8E" w14:paraId="19D34E27" w14:textId="77777777">
        <w:tc>
          <w:tcPr>
            <w:tcW w:w="1805" w:type="dxa"/>
          </w:tcPr>
          <w:p w14:paraId="33FDCEE9" w14:textId="77777777" w:rsidR="00203A8E" w:rsidRDefault="001F13C6">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AF7925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6B506D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203A8E" w14:paraId="22C68D00" w14:textId="77777777">
        <w:tc>
          <w:tcPr>
            <w:tcW w:w="1805" w:type="dxa"/>
          </w:tcPr>
          <w:p w14:paraId="5A69F9EB" w14:textId="77777777" w:rsidR="00203A8E" w:rsidRDefault="001F13C6">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EA59EB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203A8E" w14:paraId="047C538F" w14:textId="77777777">
        <w:tc>
          <w:tcPr>
            <w:tcW w:w="1805" w:type="dxa"/>
          </w:tcPr>
          <w:p w14:paraId="361C0D85"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D3F7CF5"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A9B472"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203A8E" w14:paraId="4569E4AE" w14:textId="77777777">
        <w:tc>
          <w:tcPr>
            <w:tcW w:w="1805" w:type="dxa"/>
          </w:tcPr>
          <w:p w14:paraId="309E35C5"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0818F7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203A8E" w14:paraId="58868F7E" w14:textId="77777777">
        <w:tc>
          <w:tcPr>
            <w:tcW w:w="1805" w:type="dxa"/>
          </w:tcPr>
          <w:p w14:paraId="0A76CB3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A5FCFC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18B3FA37"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4B92C46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203A8E" w14:paraId="5714E403" w14:textId="77777777">
        <w:tc>
          <w:tcPr>
            <w:tcW w:w="1805" w:type="dxa"/>
          </w:tcPr>
          <w:p w14:paraId="3D3BC55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90D878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203A8E" w14:paraId="10A77FEF" w14:textId="77777777">
        <w:tc>
          <w:tcPr>
            <w:tcW w:w="1805" w:type="dxa"/>
          </w:tcPr>
          <w:p w14:paraId="577C3A1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53CDF0A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14:paraId="1E9719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25A71461" w14:textId="77777777" w:rsidR="00203A8E" w:rsidRDefault="001F13C6">
            <w:pPr>
              <w:pStyle w:val="a9"/>
              <w:spacing w:after="0" w:line="280" w:lineRule="atLeast"/>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5C59EFD" w14:textId="77777777" w:rsidR="00203A8E" w:rsidRDefault="001F13C6">
            <w:pPr>
              <w:pStyle w:val="a9"/>
              <w:spacing w:after="0" w:line="280" w:lineRule="atLeast"/>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597109E7" w14:textId="77777777" w:rsidR="00203A8E" w:rsidRDefault="001F13C6">
            <w:pPr>
              <w:pStyle w:val="a9"/>
              <w:spacing w:after="0" w:line="280" w:lineRule="atLeast"/>
            </w:pPr>
            <w:r>
              <w:t>Regarding the ANR use case, we have the following comments/questions that would like to have clarifications about before discussing whether or how ANR should be supported:</w:t>
            </w:r>
          </w:p>
          <w:p w14:paraId="6095D362" w14:textId="77777777" w:rsidR="00203A8E" w:rsidRDefault="001F13C6">
            <w:pPr>
              <w:pStyle w:val="a9"/>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6EDB4917" w14:textId="77777777" w:rsidR="00203A8E" w:rsidRDefault="001F13C6">
            <w:pPr>
              <w:pStyle w:val="a9"/>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6D8FE62C" w14:textId="77777777" w:rsidR="00203A8E" w:rsidRDefault="001F13C6">
            <w:pPr>
              <w:pStyle w:val="a9"/>
              <w:spacing w:after="0" w:line="280" w:lineRule="atLeast"/>
              <w:rPr>
                <w:rFonts w:ascii="Times New Roman" w:hAnsi="Times New Roman"/>
                <w:sz w:val="22"/>
                <w:szCs w:val="22"/>
                <w:lang w:eastAsia="zh-CN"/>
              </w:rPr>
            </w:pPr>
            <w:r>
              <w:rPr>
                <w:noProof/>
                <w:lang w:eastAsia="ko-KR"/>
              </w:rPr>
              <w:drawing>
                <wp:inline distT="0" distB="0" distL="0" distR="0" wp14:anchorId="77761BED" wp14:editId="091A5C85">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47E18B3" w14:textId="77777777" w:rsidR="00203A8E" w:rsidRDefault="001F13C6">
            <w:pPr>
              <w:pStyle w:val="a9"/>
              <w:spacing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34866877" w14:textId="77777777" w:rsidR="00203A8E" w:rsidRDefault="001F13C6">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362641D" w14:textId="77777777" w:rsidR="00203A8E" w:rsidRDefault="001F13C6">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203A8E" w14:paraId="2FEAEA0A" w14:textId="77777777">
        <w:tc>
          <w:tcPr>
            <w:tcW w:w="1805" w:type="dxa"/>
          </w:tcPr>
          <w:p w14:paraId="04E3ADA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D8A5BA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203A8E" w14:paraId="68F2142F" w14:textId="77777777">
        <w:tc>
          <w:tcPr>
            <w:tcW w:w="1805" w:type="dxa"/>
          </w:tcPr>
          <w:p w14:paraId="62214956"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20761E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60449A5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42E1BBE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203A8E" w14:paraId="36732899" w14:textId="77777777">
        <w:tc>
          <w:tcPr>
            <w:tcW w:w="1805" w:type="dxa"/>
          </w:tcPr>
          <w:p w14:paraId="29FD40AB" w14:textId="77777777" w:rsidR="00203A8E" w:rsidRDefault="001F13C6">
            <w:pPr>
              <w:pStyle w:val="a9"/>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73A6A1AE" w14:textId="77777777" w:rsidR="00203A8E" w:rsidRDefault="001F13C6">
            <w:pPr>
              <w:spacing w:line="280" w:lineRule="atLeast"/>
              <w:rPr>
                <w:sz w:val="22"/>
                <w:szCs w:val="22"/>
              </w:rPr>
            </w:pPr>
            <w:r>
              <w:rPr>
                <w:sz w:val="22"/>
                <w:szCs w:val="22"/>
              </w:rPr>
              <w:t>Support case A and open to discuss case C. For case B, we do not see strong need and it will cause high complexity for initial cell search.</w:t>
            </w:r>
          </w:p>
          <w:p w14:paraId="5A958DF0" w14:textId="77777777" w:rsidR="00203A8E" w:rsidRDefault="00203A8E">
            <w:pPr>
              <w:pStyle w:val="a9"/>
              <w:spacing w:after="0" w:line="280" w:lineRule="atLeast"/>
              <w:rPr>
                <w:rFonts w:ascii="Times New Roman" w:eastAsia="MS Mincho" w:hAnsi="Times New Roman"/>
                <w:sz w:val="22"/>
                <w:szCs w:val="22"/>
                <w:lang w:eastAsia="ja-JP"/>
              </w:rPr>
            </w:pPr>
          </w:p>
        </w:tc>
      </w:tr>
      <w:tr w:rsidR="00203A8E" w14:paraId="1FA6B88B" w14:textId="77777777">
        <w:tc>
          <w:tcPr>
            <w:tcW w:w="1805" w:type="dxa"/>
          </w:tcPr>
          <w:p w14:paraId="7AE94B72" w14:textId="77777777" w:rsidR="00203A8E" w:rsidRDefault="001F13C6">
            <w:pPr>
              <w:pStyle w:val="a9"/>
              <w:spacing w:after="0" w:line="280" w:lineRule="atLeast"/>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3005AC2" w14:textId="77777777" w:rsidR="00203A8E" w:rsidRDefault="001F13C6">
            <w:pPr>
              <w:spacing w:line="280" w:lineRule="atLeast"/>
              <w:rPr>
                <w:sz w:val="22"/>
                <w:szCs w:val="22"/>
              </w:rPr>
            </w:pPr>
            <w:r>
              <w:rPr>
                <w:sz w:val="22"/>
                <w:szCs w:val="22"/>
                <w:lang w:eastAsia="zh-CN"/>
              </w:rPr>
              <w:t>We prefer to support Case A and Case B.</w:t>
            </w:r>
          </w:p>
        </w:tc>
      </w:tr>
      <w:tr w:rsidR="00203A8E" w14:paraId="3630E416" w14:textId="77777777">
        <w:tc>
          <w:tcPr>
            <w:tcW w:w="1805" w:type="dxa"/>
          </w:tcPr>
          <w:p w14:paraId="5A026DD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3C6D3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B36422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B9498F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2EBD7B53" w14:textId="77777777" w:rsidR="00203A8E" w:rsidRDefault="00203A8E">
            <w:pPr>
              <w:spacing w:line="280" w:lineRule="atLeast"/>
              <w:rPr>
                <w:sz w:val="22"/>
                <w:szCs w:val="22"/>
                <w:lang w:eastAsia="zh-CN"/>
              </w:rPr>
            </w:pPr>
          </w:p>
        </w:tc>
      </w:tr>
      <w:tr w:rsidR="00203A8E" w14:paraId="30D71FFE" w14:textId="77777777">
        <w:tc>
          <w:tcPr>
            <w:tcW w:w="1805" w:type="dxa"/>
          </w:tcPr>
          <w:p w14:paraId="0CAAFE0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6E02AD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203A8E" w14:paraId="61424DF4" w14:textId="77777777">
        <w:tc>
          <w:tcPr>
            <w:tcW w:w="1805" w:type="dxa"/>
          </w:tcPr>
          <w:p w14:paraId="47F3101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2BE154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203A8E" w14:paraId="22BCE010" w14:textId="77777777">
        <w:tc>
          <w:tcPr>
            <w:tcW w:w="1805" w:type="dxa"/>
          </w:tcPr>
          <w:p w14:paraId="47B586B2" w14:textId="77777777" w:rsidR="00203A8E" w:rsidRDefault="001F13C6">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9FD3A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03A8E" w14:paraId="39B037E7" w14:textId="77777777">
        <w:tc>
          <w:tcPr>
            <w:tcW w:w="1805" w:type="dxa"/>
          </w:tcPr>
          <w:p w14:paraId="42EC844E"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69C6A8C"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203A8E" w14:paraId="485F01C2" w14:textId="77777777">
        <w:tc>
          <w:tcPr>
            <w:tcW w:w="1805" w:type="dxa"/>
          </w:tcPr>
          <w:p w14:paraId="385D77D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4CBC55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203A8E" w14:paraId="1771DA23" w14:textId="77777777">
        <w:tc>
          <w:tcPr>
            <w:tcW w:w="1805" w:type="dxa"/>
          </w:tcPr>
          <w:p w14:paraId="7FD3574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69C7220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203A8E" w14:paraId="5E28ED97" w14:textId="77777777">
        <w:tc>
          <w:tcPr>
            <w:tcW w:w="1805" w:type="dxa"/>
          </w:tcPr>
          <w:p w14:paraId="05CA37E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CF3B7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203A8E" w14:paraId="434AEB34" w14:textId="77777777">
        <w:tc>
          <w:tcPr>
            <w:tcW w:w="1805" w:type="dxa"/>
          </w:tcPr>
          <w:p w14:paraId="632F9DE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C8D3C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17702EC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45BEC9A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2C2DF412" w14:textId="77777777" w:rsidR="00203A8E" w:rsidRDefault="00203A8E">
      <w:pPr>
        <w:pStyle w:val="a9"/>
        <w:spacing w:after="0"/>
        <w:rPr>
          <w:rFonts w:ascii="Times New Roman" w:hAnsi="Times New Roman"/>
          <w:sz w:val="22"/>
          <w:szCs w:val="22"/>
          <w:lang w:eastAsia="zh-CN"/>
        </w:rPr>
      </w:pPr>
    </w:p>
    <w:p w14:paraId="79F929A2" w14:textId="77777777" w:rsidR="00203A8E" w:rsidRDefault="00203A8E">
      <w:pPr>
        <w:pStyle w:val="a9"/>
        <w:spacing w:after="0"/>
        <w:rPr>
          <w:rFonts w:ascii="Times New Roman" w:hAnsi="Times New Roman"/>
          <w:sz w:val="22"/>
          <w:szCs w:val="22"/>
          <w:lang w:eastAsia="zh-CN"/>
        </w:rPr>
      </w:pPr>
    </w:p>
    <w:p w14:paraId="66BF168C" w14:textId="77777777" w:rsidR="00203A8E" w:rsidRDefault="00203A8E">
      <w:pPr>
        <w:pStyle w:val="a9"/>
        <w:spacing w:after="0"/>
        <w:rPr>
          <w:rFonts w:ascii="Times New Roman" w:hAnsi="Times New Roman"/>
          <w:sz w:val="22"/>
          <w:szCs w:val="22"/>
          <w:lang w:eastAsia="zh-CN"/>
        </w:rPr>
      </w:pPr>
    </w:p>
    <w:p w14:paraId="4BD0EBE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F5C33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7501DA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proofErr w:type="gram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w:t>
      </w:r>
      <w:proofErr w:type="gramEnd"/>
      <w:r>
        <w:rPr>
          <w:rFonts w:ascii="Times New Roman" w:hAnsi="Times New Roman"/>
          <w:sz w:val="22"/>
          <w:szCs w:val="22"/>
          <w:lang w:eastAsia="zh-CN"/>
        </w:rPr>
        <w:t xml:space="preserve"> among case A, B, and C, case A has the most support (25 yes/3 no), followed by case B (16 yes/7 no), and case C (8 yes/2 conditional yes/5 no), respectively. </w:t>
      </w:r>
    </w:p>
    <w:p w14:paraId="578F753A" w14:textId="77777777" w:rsidR="00203A8E" w:rsidRDefault="00203A8E">
      <w:pPr>
        <w:pStyle w:val="a9"/>
        <w:spacing w:after="0"/>
        <w:rPr>
          <w:rFonts w:ascii="Times New Roman" w:hAnsi="Times New Roman"/>
          <w:sz w:val="22"/>
          <w:szCs w:val="22"/>
          <w:lang w:eastAsia="zh-CN"/>
        </w:rPr>
      </w:pPr>
    </w:p>
    <w:p w14:paraId="359103D1" w14:textId="77777777" w:rsidR="00203A8E" w:rsidRDefault="00203A8E">
      <w:pPr>
        <w:pStyle w:val="a9"/>
        <w:spacing w:after="0"/>
        <w:rPr>
          <w:rFonts w:ascii="Times New Roman" w:hAnsi="Times New Roman"/>
          <w:sz w:val="22"/>
          <w:szCs w:val="22"/>
          <w:lang w:eastAsia="zh-CN"/>
        </w:rPr>
      </w:pPr>
    </w:p>
    <w:p w14:paraId="174C4949"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A)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non-initial access case, a SSB with 480 kHz and 960kHz SCS and Type0-PDCCH configuration in the MIB.</w:t>
      </w:r>
    </w:p>
    <w:p w14:paraId="64A43F9F"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C29A941"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54EEB12"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(3):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w:t>
      </w:r>
    </w:p>
    <w:p w14:paraId="2F9CDDD1"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FF67152"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C661AD4" w14:textId="77777777" w:rsidR="00203A8E" w:rsidRDefault="00203A8E">
      <w:pPr>
        <w:pStyle w:val="a9"/>
        <w:spacing w:after="0"/>
        <w:ind w:left="1440"/>
        <w:rPr>
          <w:rFonts w:ascii="Times New Roman" w:hAnsi="Times New Roman"/>
          <w:sz w:val="22"/>
          <w:szCs w:val="22"/>
          <w:lang w:eastAsia="zh-CN"/>
        </w:rPr>
      </w:pPr>
    </w:p>
    <w:p w14:paraId="141FE7CC"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70C3A1A"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1B1DCBBE" w14:textId="77777777" w:rsidR="00203A8E" w:rsidRDefault="00203A8E">
      <w:pPr>
        <w:pStyle w:val="a9"/>
        <w:spacing w:after="0"/>
        <w:ind w:left="720"/>
        <w:rPr>
          <w:rFonts w:ascii="Times New Roman" w:hAnsi="Times New Roman"/>
          <w:sz w:val="22"/>
          <w:szCs w:val="22"/>
          <w:lang w:eastAsia="zh-CN"/>
        </w:rPr>
      </w:pPr>
    </w:p>
    <w:p w14:paraId="611DF8C3"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initial access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will support Type0-PDCCH configuration in the MIB.</w:t>
      </w:r>
    </w:p>
    <w:p w14:paraId="55DD2848"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205F2B06"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7E0248FD"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Ericsson, Apple, </w:t>
      </w:r>
      <w:r>
        <w:rPr>
          <w:rFonts w:ascii="Times New Roman" w:hAnsi="Times New Roman"/>
          <w:color w:val="C00000"/>
          <w:sz w:val="22"/>
          <w:szCs w:val="22"/>
          <w:lang w:eastAsia="zh-CN"/>
        </w:rPr>
        <w:t>[CATT], LGE</w:t>
      </w:r>
    </w:p>
    <w:p w14:paraId="38B6FA83"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EB53CF1" w14:textId="77777777" w:rsidR="00203A8E" w:rsidRDefault="00203A8E">
      <w:pPr>
        <w:pStyle w:val="a9"/>
        <w:spacing w:after="0"/>
        <w:ind w:left="360"/>
        <w:rPr>
          <w:rFonts w:ascii="Times New Roman" w:hAnsi="Times New Roman"/>
          <w:sz w:val="22"/>
          <w:szCs w:val="22"/>
          <w:lang w:eastAsia="zh-CN"/>
        </w:rPr>
      </w:pPr>
    </w:p>
    <w:p w14:paraId="69EFE315"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2E78E4C"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CATT, Ericsson, Qualcomm,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784AC223"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706B252"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06F3EC81" w14:textId="77777777" w:rsidR="00203A8E" w:rsidRDefault="00203A8E">
      <w:pPr>
        <w:pStyle w:val="a9"/>
        <w:spacing w:after="0"/>
        <w:rPr>
          <w:rFonts w:ascii="Times New Roman" w:hAnsi="Times New Roman"/>
          <w:sz w:val="22"/>
          <w:szCs w:val="22"/>
          <w:lang w:eastAsia="zh-CN"/>
        </w:rPr>
      </w:pPr>
    </w:p>
    <w:p w14:paraId="56C4B5E0"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5382483D" w14:textId="77777777" w:rsidR="00203A8E" w:rsidRDefault="00203A8E">
      <w:pPr>
        <w:pStyle w:val="a9"/>
        <w:spacing w:after="0"/>
        <w:rPr>
          <w:rFonts w:ascii="Times New Roman" w:hAnsi="Times New Roman"/>
          <w:sz w:val="22"/>
          <w:szCs w:val="22"/>
          <w:lang w:eastAsia="zh-CN"/>
        </w:rPr>
      </w:pPr>
    </w:p>
    <w:p w14:paraId="481A1B49" w14:textId="77777777" w:rsidR="00203A8E" w:rsidRDefault="00203A8E">
      <w:pPr>
        <w:pStyle w:val="a9"/>
        <w:spacing w:after="0"/>
        <w:rPr>
          <w:rFonts w:ascii="Times New Roman" w:hAnsi="Times New Roman"/>
          <w:sz w:val="22"/>
          <w:szCs w:val="22"/>
          <w:lang w:eastAsia="zh-CN"/>
        </w:rPr>
      </w:pPr>
    </w:p>
    <w:p w14:paraId="2C95922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1153C8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from the summary.</w:t>
      </w:r>
    </w:p>
    <w:p w14:paraId="26BF2C9B" w14:textId="77777777" w:rsidR="00203A8E" w:rsidRDefault="00203A8E">
      <w:pPr>
        <w:pStyle w:val="a9"/>
        <w:spacing w:after="0"/>
        <w:rPr>
          <w:rFonts w:ascii="Times New Roman" w:hAnsi="Times New Roman"/>
          <w:sz w:val="22"/>
          <w:szCs w:val="22"/>
          <w:lang w:eastAsia="zh-CN"/>
        </w:rPr>
      </w:pPr>
    </w:p>
    <w:p w14:paraId="0F1F06F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746319F" w14:textId="77777777">
        <w:tc>
          <w:tcPr>
            <w:tcW w:w="1805" w:type="dxa"/>
            <w:shd w:val="clear" w:color="auto" w:fill="FBE4D5" w:themeFill="accent2" w:themeFillTint="33"/>
          </w:tcPr>
          <w:p w14:paraId="3459CEE3"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462A44E"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7AE5EE" w14:textId="77777777">
        <w:tc>
          <w:tcPr>
            <w:tcW w:w="1805" w:type="dxa"/>
          </w:tcPr>
          <w:p w14:paraId="2AEA6493" w14:textId="77777777" w:rsidR="00203A8E" w:rsidRDefault="001F13C6">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D211DA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203A8E" w14:paraId="01FD00D9" w14:textId="77777777">
        <w:tc>
          <w:tcPr>
            <w:tcW w:w="1805" w:type="dxa"/>
          </w:tcPr>
          <w:p w14:paraId="57D3D51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4A1E5E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203A8E" w14:paraId="7C9EE9DC" w14:textId="77777777">
        <w:tc>
          <w:tcPr>
            <w:tcW w:w="1805" w:type="dxa"/>
          </w:tcPr>
          <w:p w14:paraId="62162E1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7F411F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3961EBC6" w14:textId="77777777" w:rsidR="00203A8E" w:rsidRDefault="001F13C6">
            <w:pPr>
              <w:pStyle w:val="a9"/>
              <w:spacing w:after="0" w:line="280" w:lineRule="atLeast"/>
              <w:rPr>
                <w:rFonts w:ascii="Times New Roman" w:eastAsiaTheme="minorEastAsia" w:hAnsi="Times New Roman"/>
                <w:sz w:val="22"/>
                <w:szCs w:val="22"/>
                <w:lang w:eastAsia="ko-KR"/>
              </w:rPr>
            </w:pPr>
            <w:r>
              <w:rPr>
                <w:noProof/>
              </w:rPr>
              <w:object w:dxaOrig="7898" w:dyaOrig="3301" w14:anchorId="535C1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05pt;height:165.4pt;mso-width-percent:0;mso-height-percent:0;mso-width-percent:0;mso-height-percent:0" o:ole="">
                  <v:imagedata r:id="rId16" o:title=""/>
                </v:shape>
                <o:OLEObject Type="Embed" ProgID="PBrush" ShapeID="_x0000_i1025" DrawAspect="Content" ObjectID="_1680431335" r:id="rId17"/>
              </w:object>
            </w:r>
          </w:p>
        </w:tc>
      </w:tr>
      <w:tr w:rsidR="00203A8E" w14:paraId="1F653B52" w14:textId="77777777">
        <w:tc>
          <w:tcPr>
            <w:tcW w:w="1805" w:type="dxa"/>
          </w:tcPr>
          <w:p w14:paraId="777EA27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502ABD4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2ABA90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E813F46" w14:textId="77777777" w:rsidR="00203A8E" w:rsidRDefault="00203A8E">
            <w:pPr>
              <w:pStyle w:val="a9"/>
              <w:spacing w:after="0" w:line="280" w:lineRule="atLeast"/>
              <w:rPr>
                <w:rFonts w:ascii="Times New Roman" w:hAnsi="Times New Roman"/>
                <w:sz w:val="22"/>
                <w:szCs w:val="22"/>
                <w:lang w:eastAsia="zh-CN"/>
              </w:rPr>
            </w:pPr>
          </w:p>
        </w:tc>
      </w:tr>
      <w:tr w:rsidR="00203A8E" w14:paraId="0B3C8345" w14:textId="77777777">
        <w:tc>
          <w:tcPr>
            <w:tcW w:w="1805" w:type="dxa"/>
          </w:tcPr>
          <w:p w14:paraId="09A178E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2A90886" w14:textId="77777777" w:rsidR="00203A8E" w:rsidRDefault="001F13C6">
            <w:pPr>
              <w:spacing w:after="120" w:line="280" w:lineRule="atLeast"/>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79B8A9C9" w14:textId="77777777" w:rsidR="00203A8E" w:rsidRDefault="001F13C6">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3C566B32" w14:textId="77777777" w:rsidR="00203A8E" w:rsidRDefault="001F13C6">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5A5B3BA6" w14:textId="77777777" w:rsidR="00203A8E" w:rsidRDefault="001F13C6">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790C2B04" w14:textId="77777777" w:rsidR="00203A8E" w:rsidRDefault="001F13C6">
            <w:pPr>
              <w:pStyle w:val="a9"/>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62DB1EE1" w14:textId="77777777" w:rsidR="00203A8E" w:rsidRDefault="001F13C6">
            <w:pPr>
              <w:pStyle w:val="a9"/>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203A8E" w14:paraId="4D44111F" w14:textId="77777777">
        <w:tc>
          <w:tcPr>
            <w:tcW w:w="1805" w:type="dxa"/>
          </w:tcPr>
          <w:p w14:paraId="2B84A64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AEB3B06" w14:textId="77777777" w:rsidR="00203A8E" w:rsidRDefault="001F13C6">
            <w:pPr>
              <w:pStyle w:val="a9"/>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203A8E" w14:paraId="766C0DCA" w14:textId="77777777">
        <w:tc>
          <w:tcPr>
            <w:tcW w:w="1805" w:type="dxa"/>
          </w:tcPr>
          <w:p w14:paraId="4751B8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25101E6D" w14:textId="77777777" w:rsidR="00203A8E" w:rsidRDefault="001F13C6">
            <w:pPr>
              <w:pStyle w:val="a9"/>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203A8E" w14:paraId="33E0E03A" w14:textId="77777777">
        <w:tc>
          <w:tcPr>
            <w:tcW w:w="1805" w:type="dxa"/>
          </w:tcPr>
          <w:p w14:paraId="2A5A088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5B06E0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31F1321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D1C0F8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88B653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66B790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2B2C997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6907307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53DBD3D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335BEF2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68F2562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203A8E" w14:paraId="47413755" w14:textId="77777777">
        <w:tc>
          <w:tcPr>
            <w:tcW w:w="1805" w:type="dxa"/>
          </w:tcPr>
          <w:p w14:paraId="5506EFC7" w14:textId="77777777" w:rsidR="00203A8E" w:rsidRDefault="001F13C6">
            <w:pPr>
              <w:pStyle w:val="a9"/>
              <w:spacing w:after="0" w:line="280" w:lineRule="atLeast"/>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62995E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468E5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0FAF130B" w14:textId="77777777">
        <w:tc>
          <w:tcPr>
            <w:tcW w:w="1805" w:type="dxa"/>
          </w:tcPr>
          <w:p w14:paraId="2BF484E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E9B87A1"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A7A4185" w14:textId="77777777" w:rsidR="00203A8E" w:rsidRDefault="00203A8E">
      <w:pPr>
        <w:pStyle w:val="a9"/>
        <w:spacing w:after="0"/>
        <w:rPr>
          <w:rFonts w:ascii="Times New Roman" w:hAnsi="Times New Roman"/>
          <w:sz w:val="22"/>
          <w:szCs w:val="22"/>
          <w:lang w:eastAsia="zh-CN"/>
        </w:rPr>
      </w:pPr>
    </w:p>
    <w:p w14:paraId="4F3071D1" w14:textId="77777777" w:rsidR="00203A8E" w:rsidRDefault="00203A8E">
      <w:pPr>
        <w:pStyle w:val="a9"/>
        <w:spacing w:after="0"/>
        <w:rPr>
          <w:rFonts w:ascii="Times New Roman" w:hAnsi="Times New Roman"/>
          <w:sz w:val="22"/>
          <w:szCs w:val="22"/>
          <w:lang w:eastAsia="zh-CN"/>
        </w:rPr>
      </w:pPr>
    </w:p>
    <w:p w14:paraId="108B4B5A"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AD668C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1E7F67A7" w14:textId="77777777" w:rsidR="00203A8E" w:rsidRDefault="00203A8E">
      <w:pPr>
        <w:pStyle w:val="a9"/>
        <w:spacing w:after="0"/>
        <w:rPr>
          <w:rFonts w:ascii="Times New Roman" w:hAnsi="Times New Roman"/>
          <w:sz w:val="22"/>
          <w:szCs w:val="22"/>
          <w:lang w:eastAsia="zh-CN"/>
        </w:rPr>
      </w:pPr>
    </w:p>
    <w:p w14:paraId="18B829B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C252639" w14:textId="77777777" w:rsidR="00203A8E" w:rsidRDefault="00203A8E">
      <w:pPr>
        <w:pStyle w:val="a9"/>
        <w:spacing w:after="0"/>
        <w:rPr>
          <w:rFonts w:ascii="Times New Roman" w:hAnsi="Times New Roman"/>
          <w:sz w:val="22"/>
          <w:szCs w:val="22"/>
          <w:lang w:eastAsia="zh-CN"/>
        </w:rPr>
      </w:pPr>
    </w:p>
    <w:p w14:paraId="68384341"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5178F9D7"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29159628"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C2E4955"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6C022AF" w14:textId="77777777" w:rsidR="00203A8E" w:rsidRDefault="00203A8E">
      <w:pPr>
        <w:pStyle w:val="a9"/>
        <w:spacing w:after="0"/>
        <w:rPr>
          <w:rFonts w:ascii="Times New Roman" w:hAnsi="Times New Roman"/>
          <w:sz w:val="22"/>
          <w:szCs w:val="22"/>
          <w:lang w:eastAsia="zh-CN"/>
        </w:rPr>
      </w:pPr>
    </w:p>
    <w:p w14:paraId="23FF877E"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9C0353C" w14:textId="77777777">
        <w:tc>
          <w:tcPr>
            <w:tcW w:w="1805" w:type="dxa"/>
            <w:shd w:val="clear" w:color="auto" w:fill="FBE4D5" w:themeFill="accent2" w:themeFillTint="33"/>
          </w:tcPr>
          <w:p w14:paraId="1CFDA02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F6A90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F20D59" w14:textId="77777777">
        <w:tc>
          <w:tcPr>
            <w:tcW w:w="1805" w:type="dxa"/>
          </w:tcPr>
          <w:p w14:paraId="1DC70CA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83D0B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203A8E" w14:paraId="74EC10C4" w14:textId="77777777">
        <w:tc>
          <w:tcPr>
            <w:tcW w:w="1805" w:type="dxa"/>
          </w:tcPr>
          <w:p w14:paraId="58F6EE6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425459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203A8E" w14:paraId="5105192F" w14:textId="77777777">
        <w:tc>
          <w:tcPr>
            <w:tcW w:w="1805" w:type="dxa"/>
          </w:tcPr>
          <w:p w14:paraId="1F4C17A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534439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1122DEF"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3178EC2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707CB0B"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203A8E" w14:paraId="149CA2B9" w14:textId="77777777">
        <w:tc>
          <w:tcPr>
            <w:tcW w:w="1805" w:type="dxa"/>
          </w:tcPr>
          <w:p w14:paraId="4BA3FA6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CCA06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1D73C7F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7DCAC19D" w14:textId="77777777" w:rsidR="00203A8E" w:rsidRDefault="001F13C6">
            <w:pPr>
              <w:pStyle w:val="a9"/>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672AC67" w14:textId="77777777" w:rsidR="00203A8E" w:rsidRDefault="001F13C6">
            <w:pPr>
              <w:pStyle w:val="a9"/>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584CDBBC" w14:textId="77777777" w:rsidR="00203A8E" w:rsidRDefault="001F13C6">
            <w:pPr>
              <w:pStyle w:val="a9"/>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14:paraId="17969FDA" w14:textId="77777777" w:rsidR="00203A8E" w:rsidRDefault="001F13C6">
            <w:pPr>
              <w:pStyle w:val="a9"/>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87F3EE6"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03A3749B" w14:textId="77777777">
        <w:tc>
          <w:tcPr>
            <w:tcW w:w="1805" w:type="dxa"/>
          </w:tcPr>
          <w:p w14:paraId="581B4A4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9FD730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7B331A0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727A5EC0"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5B91CE48"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203A8E" w14:paraId="336446FC" w14:textId="77777777">
        <w:tc>
          <w:tcPr>
            <w:tcW w:w="1805" w:type="dxa"/>
          </w:tcPr>
          <w:p w14:paraId="30BD069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B3D0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518E1707" w14:textId="77777777">
        <w:tc>
          <w:tcPr>
            <w:tcW w:w="1805" w:type="dxa"/>
          </w:tcPr>
          <w:p w14:paraId="2903EE5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DA58D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203A8E" w14:paraId="397458FC" w14:textId="77777777">
        <w:tc>
          <w:tcPr>
            <w:tcW w:w="1805" w:type="dxa"/>
          </w:tcPr>
          <w:p w14:paraId="53163DD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1750045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3C3CBF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03A8E" w14:paraId="43802D72" w14:textId="77777777">
        <w:tc>
          <w:tcPr>
            <w:tcW w:w="1805" w:type="dxa"/>
          </w:tcPr>
          <w:p w14:paraId="3F86937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8D30C0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203A8E" w14:paraId="77B649A7" w14:textId="77777777">
        <w:tc>
          <w:tcPr>
            <w:tcW w:w="1805" w:type="dxa"/>
          </w:tcPr>
          <w:p w14:paraId="275C594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CD939E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54902A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39AB8AE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4FC6B8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2B5E8F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203A8E" w14:paraId="41886434" w14:textId="77777777">
        <w:tc>
          <w:tcPr>
            <w:tcW w:w="1805" w:type="dxa"/>
          </w:tcPr>
          <w:p w14:paraId="27347F4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403D17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203A8E" w14:paraId="27B4BCEC" w14:textId="77777777">
        <w:tc>
          <w:tcPr>
            <w:tcW w:w="1805" w:type="dxa"/>
          </w:tcPr>
          <w:p w14:paraId="2878F6C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A032F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3D0258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133D09F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203A8E" w14:paraId="381F5A27" w14:textId="77777777">
        <w:tc>
          <w:tcPr>
            <w:tcW w:w="1805" w:type="dxa"/>
          </w:tcPr>
          <w:p w14:paraId="5BC0824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353924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203A8E" w14:paraId="24C7BEFC" w14:textId="77777777">
        <w:tc>
          <w:tcPr>
            <w:tcW w:w="1805" w:type="dxa"/>
          </w:tcPr>
          <w:p w14:paraId="25D2520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0A1A87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203A8E" w14:paraId="70F38F97" w14:textId="77777777">
        <w:tc>
          <w:tcPr>
            <w:tcW w:w="1805" w:type="dxa"/>
          </w:tcPr>
          <w:p w14:paraId="1DF68B6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164F080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203A8E" w14:paraId="6B244998" w14:textId="77777777">
        <w:tc>
          <w:tcPr>
            <w:tcW w:w="1805" w:type="dxa"/>
          </w:tcPr>
          <w:p w14:paraId="4AD883A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3F517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4E3137A5" w14:textId="77777777">
        <w:tc>
          <w:tcPr>
            <w:tcW w:w="1805" w:type="dxa"/>
          </w:tcPr>
          <w:p w14:paraId="6A283BA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484B9F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12DE820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7D2F562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1C0A046C" w14:textId="77777777" w:rsidR="00203A8E" w:rsidRDefault="001F13C6">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47585151" w14:textId="77777777" w:rsidR="00203A8E" w:rsidRDefault="001F13C6">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22345F1A" w14:textId="77777777" w:rsidR="00203A8E" w:rsidRDefault="00203A8E">
            <w:pPr>
              <w:pStyle w:val="a9"/>
              <w:spacing w:after="0" w:line="280" w:lineRule="atLeast"/>
              <w:rPr>
                <w:rFonts w:ascii="Times New Roman" w:hAnsi="Times New Roman"/>
                <w:sz w:val="22"/>
                <w:szCs w:val="22"/>
                <w:lang w:eastAsia="zh-CN"/>
              </w:rPr>
            </w:pPr>
          </w:p>
        </w:tc>
      </w:tr>
      <w:tr w:rsidR="00203A8E" w14:paraId="12C3123C" w14:textId="77777777">
        <w:tc>
          <w:tcPr>
            <w:tcW w:w="1805" w:type="dxa"/>
          </w:tcPr>
          <w:p w14:paraId="51308E8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4ED9C0B7"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203A8E" w14:paraId="653AC02F" w14:textId="77777777">
        <w:tc>
          <w:tcPr>
            <w:tcW w:w="1805" w:type="dxa"/>
          </w:tcPr>
          <w:p w14:paraId="609F54E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5B88D1D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14:paraId="2AE83B7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2A3D3951" w14:textId="77777777" w:rsidR="00203A8E" w:rsidRDefault="001F13C6">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9CC950C" w14:textId="77777777" w:rsidR="00203A8E" w:rsidRDefault="001F13C6">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87E9ED1" w14:textId="77777777" w:rsidR="00203A8E" w:rsidRDefault="001F13C6">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7C9F66E7" w14:textId="77777777" w:rsidR="00203A8E" w:rsidRDefault="001F13C6">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A3BA7DA" w14:textId="77777777" w:rsidR="00203A8E" w:rsidRDefault="001F13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2DA31A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203A8E" w14:paraId="738FDAC6" w14:textId="77777777">
        <w:tc>
          <w:tcPr>
            <w:tcW w:w="1805" w:type="dxa"/>
          </w:tcPr>
          <w:p w14:paraId="19EBC86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574F96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203A8E" w14:paraId="746C6997" w14:textId="77777777">
        <w:tc>
          <w:tcPr>
            <w:tcW w:w="1805" w:type="dxa"/>
          </w:tcPr>
          <w:p w14:paraId="70C8C44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11EDCC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78091B1B"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1061BFF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110E229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6652267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7899953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6FF3D5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78E1404B"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203A8E" w14:paraId="5B8A2E3B" w14:textId="77777777">
        <w:tc>
          <w:tcPr>
            <w:tcW w:w="1805" w:type="dxa"/>
          </w:tcPr>
          <w:p w14:paraId="7E1BB8D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89015F6"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AA734D8"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1BA2F7F8" w14:textId="77777777" w:rsidR="00203A8E" w:rsidRDefault="00203A8E">
            <w:pPr>
              <w:pStyle w:val="a9"/>
              <w:spacing w:after="0" w:line="280" w:lineRule="atLeast"/>
              <w:jc w:val="left"/>
              <w:rPr>
                <w:rFonts w:ascii="Times New Roman" w:eastAsiaTheme="minorEastAsia" w:hAnsi="Times New Roman"/>
                <w:sz w:val="22"/>
                <w:szCs w:val="22"/>
                <w:lang w:eastAsia="ko-KR"/>
              </w:rPr>
            </w:pPr>
          </w:p>
          <w:p w14:paraId="560FB318"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33567CEE"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18038ECE" w14:textId="77777777" w:rsidR="00203A8E" w:rsidRDefault="00203A8E">
            <w:pPr>
              <w:pStyle w:val="a9"/>
              <w:spacing w:after="0" w:line="280" w:lineRule="atLeast"/>
              <w:jc w:val="left"/>
              <w:rPr>
                <w:rFonts w:ascii="Times New Roman" w:eastAsiaTheme="minorEastAsia" w:hAnsi="Times New Roman"/>
                <w:sz w:val="22"/>
                <w:szCs w:val="22"/>
                <w:lang w:eastAsia="ko-KR"/>
              </w:rPr>
            </w:pPr>
          </w:p>
        </w:tc>
      </w:tr>
      <w:tr w:rsidR="00203A8E" w14:paraId="0CF10EDF" w14:textId="77777777">
        <w:tc>
          <w:tcPr>
            <w:tcW w:w="1805" w:type="dxa"/>
          </w:tcPr>
          <w:p w14:paraId="5F1C6C8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607BF10C"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DDB452F"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2FF9DE2A"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1FCCACAE"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A094444" w14:textId="77777777" w:rsidR="00203A8E" w:rsidRDefault="00203A8E">
            <w:pPr>
              <w:pStyle w:val="a9"/>
              <w:spacing w:after="0" w:line="280" w:lineRule="atLeast"/>
              <w:jc w:val="left"/>
              <w:rPr>
                <w:rFonts w:ascii="Times New Roman" w:eastAsiaTheme="minorEastAsia" w:hAnsi="Times New Roman"/>
                <w:sz w:val="22"/>
                <w:szCs w:val="22"/>
                <w:lang w:eastAsia="ko-KR"/>
              </w:rPr>
            </w:pPr>
          </w:p>
          <w:p w14:paraId="208C88E5"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4A6C88C4" w14:textId="77777777" w:rsidR="00203A8E" w:rsidRDefault="00203A8E">
            <w:pPr>
              <w:pStyle w:val="a9"/>
              <w:spacing w:after="0" w:line="280" w:lineRule="atLeast"/>
              <w:jc w:val="left"/>
              <w:rPr>
                <w:rFonts w:ascii="Times New Roman" w:eastAsiaTheme="minorEastAsia" w:hAnsi="Times New Roman"/>
                <w:sz w:val="22"/>
                <w:szCs w:val="22"/>
                <w:lang w:eastAsia="ko-KR"/>
              </w:rPr>
            </w:pPr>
          </w:p>
          <w:p w14:paraId="40C79D4C"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44EA3B22"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68EB6EFA" w14:textId="77777777" w:rsidR="00203A8E" w:rsidRDefault="00203A8E">
            <w:pPr>
              <w:pStyle w:val="a9"/>
              <w:spacing w:after="0" w:line="280" w:lineRule="atLeast"/>
              <w:jc w:val="left"/>
              <w:rPr>
                <w:rFonts w:ascii="Times New Roman" w:eastAsiaTheme="minorEastAsia" w:hAnsi="Times New Roman"/>
                <w:sz w:val="22"/>
                <w:szCs w:val="22"/>
                <w:lang w:eastAsia="ko-KR"/>
              </w:rPr>
            </w:pPr>
          </w:p>
          <w:p w14:paraId="2B0D4EAE"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3890253B"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203A8E" w14:paraId="2B267274" w14:textId="77777777">
        <w:tc>
          <w:tcPr>
            <w:tcW w:w="1805" w:type="dxa"/>
          </w:tcPr>
          <w:p w14:paraId="16D42A9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4730227"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203A8E" w14:paraId="333C4EDA" w14:textId="77777777">
        <w:tc>
          <w:tcPr>
            <w:tcW w:w="1805" w:type="dxa"/>
          </w:tcPr>
          <w:p w14:paraId="7D018F4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FE2670B"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6B97D926"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B7283F0"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203A8E" w14:paraId="5CA6164F" w14:textId="77777777">
        <w:tc>
          <w:tcPr>
            <w:tcW w:w="1805" w:type="dxa"/>
          </w:tcPr>
          <w:p w14:paraId="2BA9D1AB"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CDD6A1C" w14:textId="77777777" w:rsidR="00203A8E" w:rsidRDefault="001F13C6">
            <w:pPr>
              <w:spacing w:line="280" w:lineRule="atLeast"/>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453C779B" w14:textId="77777777" w:rsidR="00203A8E" w:rsidRDefault="00203A8E">
            <w:pPr>
              <w:spacing w:line="280" w:lineRule="atLeast"/>
              <w:rPr>
                <w:sz w:val="22"/>
                <w:szCs w:val="22"/>
              </w:rPr>
            </w:pPr>
          </w:p>
          <w:p w14:paraId="3BC5616E" w14:textId="77777777" w:rsidR="00203A8E" w:rsidRDefault="001F13C6">
            <w:pPr>
              <w:spacing w:line="280" w:lineRule="atLeast"/>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1E3796EC" w14:textId="77777777" w:rsidR="00203A8E" w:rsidRDefault="00203A8E">
            <w:pPr>
              <w:spacing w:line="280" w:lineRule="atLeast"/>
              <w:rPr>
                <w:sz w:val="22"/>
                <w:szCs w:val="22"/>
              </w:rPr>
            </w:pPr>
          </w:p>
          <w:p w14:paraId="55A5AD08" w14:textId="77777777" w:rsidR="00203A8E" w:rsidRDefault="001F13C6">
            <w:pPr>
              <w:spacing w:line="280" w:lineRule="atLeast"/>
              <w:rPr>
                <w:sz w:val="22"/>
                <w:szCs w:val="22"/>
              </w:rPr>
            </w:pPr>
            <w:r>
              <w:rPr>
                <w:sz w:val="22"/>
                <w:szCs w:val="22"/>
              </w:rPr>
              <w:t xml:space="preserve">Proposal 1: </w:t>
            </w:r>
          </w:p>
          <w:p w14:paraId="4FEBE8D1" w14:textId="77777777" w:rsidR="00203A8E" w:rsidRDefault="001F13C6">
            <w:pPr>
              <w:pStyle w:val="afb"/>
              <w:numPr>
                <w:ilvl w:val="0"/>
                <w:numId w:val="17"/>
              </w:numPr>
              <w:spacing w:line="240" w:lineRule="auto"/>
            </w:pPr>
            <w:r>
              <w:t>Support 480 and 960 kHz SCS for non-initial access case with CORESET#0/Type0-PDCCH configuration provided by MIB</w:t>
            </w:r>
          </w:p>
          <w:p w14:paraId="284F7CC2" w14:textId="77777777" w:rsidR="00203A8E" w:rsidRDefault="001F13C6">
            <w:pPr>
              <w:pStyle w:val="afb"/>
              <w:numPr>
                <w:ilvl w:val="0"/>
                <w:numId w:val="17"/>
              </w:numPr>
              <w:spacing w:line="240" w:lineRule="auto"/>
            </w:pPr>
            <w:r>
              <w:t>Support one of 480 or 960 kHz SCS for initial access case</w:t>
            </w:r>
          </w:p>
          <w:p w14:paraId="0C71E85C" w14:textId="77777777" w:rsidR="00203A8E" w:rsidRDefault="001F13C6">
            <w:pPr>
              <w:pStyle w:val="afb"/>
              <w:numPr>
                <w:ilvl w:val="0"/>
                <w:numId w:val="17"/>
              </w:numPr>
              <w:spacing w:line="240" w:lineRule="auto"/>
            </w:pPr>
            <w:r>
              <w:t>Support 240 kHz SCS for both initial access case and non-initial access case</w:t>
            </w:r>
          </w:p>
          <w:p w14:paraId="08EBC8A6" w14:textId="77777777" w:rsidR="00203A8E" w:rsidRDefault="00203A8E">
            <w:pPr>
              <w:spacing w:line="280" w:lineRule="atLeast"/>
              <w:rPr>
                <w:sz w:val="22"/>
                <w:szCs w:val="22"/>
              </w:rPr>
            </w:pPr>
          </w:p>
          <w:p w14:paraId="587D36C2" w14:textId="77777777" w:rsidR="00203A8E" w:rsidRDefault="001F13C6">
            <w:pPr>
              <w:spacing w:line="280" w:lineRule="atLeast"/>
              <w:rPr>
                <w:sz w:val="22"/>
                <w:szCs w:val="22"/>
              </w:rPr>
            </w:pPr>
            <w:r>
              <w:rPr>
                <w:sz w:val="22"/>
                <w:szCs w:val="22"/>
              </w:rPr>
              <w:t xml:space="preserve">Proposal 2: </w:t>
            </w:r>
          </w:p>
          <w:p w14:paraId="56AAA1FE"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6B156E3A" w14:textId="77777777" w:rsidR="00203A8E" w:rsidRDefault="001F13C6">
            <w:pPr>
              <w:pStyle w:val="afb"/>
              <w:numPr>
                <w:ilvl w:val="0"/>
                <w:numId w:val="17"/>
              </w:numPr>
              <w:spacing w:line="240" w:lineRule="auto"/>
            </w:pPr>
            <w:r>
              <w:t>Support one of 480 or 960 kHz SCS for initial access case</w:t>
            </w:r>
          </w:p>
          <w:p w14:paraId="3032A8EC" w14:textId="77777777" w:rsidR="00203A8E" w:rsidRDefault="001F13C6">
            <w:pPr>
              <w:pStyle w:val="afb"/>
              <w:numPr>
                <w:ilvl w:val="0"/>
                <w:numId w:val="17"/>
              </w:numPr>
              <w:spacing w:line="240" w:lineRule="auto"/>
            </w:pPr>
            <w:r>
              <w:t>Support 240 kHz SCS for both initial access case and non-initial access case</w:t>
            </w:r>
          </w:p>
          <w:p w14:paraId="22873755" w14:textId="77777777" w:rsidR="00203A8E" w:rsidRDefault="00203A8E">
            <w:pPr>
              <w:spacing w:line="280" w:lineRule="atLeast"/>
              <w:rPr>
                <w:sz w:val="22"/>
                <w:szCs w:val="22"/>
              </w:rPr>
            </w:pPr>
          </w:p>
          <w:p w14:paraId="38628A4D" w14:textId="77777777" w:rsidR="00203A8E" w:rsidRDefault="001F13C6">
            <w:pPr>
              <w:spacing w:line="280" w:lineRule="atLeast"/>
              <w:rPr>
                <w:sz w:val="22"/>
                <w:szCs w:val="22"/>
              </w:rPr>
            </w:pPr>
            <w:r>
              <w:rPr>
                <w:sz w:val="22"/>
                <w:szCs w:val="22"/>
              </w:rPr>
              <w:t xml:space="preserve">Proposal 3: </w:t>
            </w:r>
          </w:p>
          <w:p w14:paraId="37607E52"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w:t>
            </w:r>
          </w:p>
          <w:p w14:paraId="0BDADB2C" w14:textId="77777777" w:rsidR="00203A8E" w:rsidRDefault="001F13C6">
            <w:pPr>
              <w:pStyle w:val="afb"/>
              <w:numPr>
                <w:ilvl w:val="0"/>
                <w:numId w:val="17"/>
              </w:numPr>
              <w:spacing w:line="240" w:lineRule="auto"/>
            </w:pPr>
            <w:r>
              <w:t>Don’t support 480 or 960 kHz SCS for initial access case</w:t>
            </w:r>
          </w:p>
          <w:p w14:paraId="6616D01E" w14:textId="77777777" w:rsidR="00203A8E" w:rsidRDefault="001F13C6">
            <w:pPr>
              <w:pStyle w:val="afb"/>
              <w:numPr>
                <w:ilvl w:val="0"/>
                <w:numId w:val="17"/>
              </w:numPr>
              <w:spacing w:line="240" w:lineRule="auto"/>
            </w:pPr>
            <w:r>
              <w:t>Support 240 kHz SCS for both initial access case and non-initial access case</w:t>
            </w:r>
          </w:p>
          <w:p w14:paraId="143B0464" w14:textId="77777777" w:rsidR="00203A8E" w:rsidRDefault="00203A8E">
            <w:pPr>
              <w:spacing w:line="280" w:lineRule="atLeast"/>
              <w:rPr>
                <w:sz w:val="22"/>
                <w:szCs w:val="22"/>
              </w:rPr>
            </w:pPr>
          </w:p>
          <w:p w14:paraId="37241C9D" w14:textId="77777777" w:rsidR="00203A8E" w:rsidRDefault="001F13C6">
            <w:pPr>
              <w:spacing w:line="280" w:lineRule="atLeast"/>
              <w:rPr>
                <w:sz w:val="22"/>
                <w:szCs w:val="22"/>
              </w:rPr>
            </w:pPr>
            <w:r>
              <w:rPr>
                <w:sz w:val="22"/>
                <w:szCs w:val="22"/>
              </w:rPr>
              <w:t xml:space="preserve">Proposal 4: </w:t>
            </w:r>
          </w:p>
          <w:p w14:paraId="7F6A73EB"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31EE0A1D" w14:textId="77777777" w:rsidR="00203A8E" w:rsidRDefault="001F13C6">
            <w:pPr>
              <w:pStyle w:val="afb"/>
              <w:numPr>
                <w:ilvl w:val="0"/>
                <w:numId w:val="17"/>
              </w:numPr>
              <w:spacing w:line="240" w:lineRule="auto"/>
            </w:pPr>
            <w:r>
              <w:t>Don’t support 480 or 960 kHz SCS for initial access case</w:t>
            </w:r>
          </w:p>
          <w:p w14:paraId="1406CB3C" w14:textId="77777777" w:rsidR="00203A8E" w:rsidRDefault="001F13C6">
            <w:pPr>
              <w:pStyle w:val="afb"/>
              <w:numPr>
                <w:ilvl w:val="0"/>
                <w:numId w:val="17"/>
              </w:numPr>
              <w:spacing w:line="240" w:lineRule="auto"/>
            </w:pPr>
            <w:r>
              <w:t>Support 240 kHz SCS for both initial access case and non-initial access case</w:t>
            </w:r>
          </w:p>
          <w:p w14:paraId="63AF8853" w14:textId="77777777" w:rsidR="00203A8E" w:rsidRDefault="00203A8E">
            <w:pPr>
              <w:spacing w:line="280" w:lineRule="atLeast"/>
              <w:rPr>
                <w:sz w:val="22"/>
                <w:szCs w:val="22"/>
              </w:rPr>
            </w:pPr>
          </w:p>
          <w:p w14:paraId="600DB596" w14:textId="77777777" w:rsidR="00203A8E" w:rsidRDefault="001F13C6">
            <w:pPr>
              <w:spacing w:line="280" w:lineRule="atLeast"/>
              <w:rPr>
                <w:sz w:val="22"/>
                <w:szCs w:val="22"/>
              </w:rPr>
            </w:pPr>
            <w:r>
              <w:rPr>
                <w:sz w:val="22"/>
                <w:szCs w:val="22"/>
              </w:rPr>
              <w:t xml:space="preserve">Proposal 5: </w:t>
            </w:r>
          </w:p>
          <w:p w14:paraId="08FC28BE"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w:t>
            </w:r>
          </w:p>
          <w:p w14:paraId="4CB3AE0E" w14:textId="77777777" w:rsidR="00203A8E" w:rsidRDefault="001F13C6">
            <w:pPr>
              <w:pStyle w:val="afb"/>
              <w:numPr>
                <w:ilvl w:val="0"/>
                <w:numId w:val="17"/>
              </w:numPr>
              <w:spacing w:line="240" w:lineRule="auto"/>
            </w:pPr>
            <w:r>
              <w:t>Don’t support 480 or 960 kHz SCS for initial access case</w:t>
            </w:r>
          </w:p>
          <w:p w14:paraId="24292F4C" w14:textId="77777777" w:rsidR="00203A8E" w:rsidRDefault="001F13C6">
            <w:pPr>
              <w:pStyle w:val="afb"/>
              <w:numPr>
                <w:ilvl w:val="0"/>
                <w:numId w:val="17"/>
              </w:numPr>
              <w:spacing w:line="240" w:lineRule="auto"/>
            </w:pPr>
            <w:r>
              <w:t>Don’t support 240 kHz SCS for both initial access case and non-initial access case</w:t>
            </w:r>
          </w:p>
          <w:p w14:paraId="5B0832C7" w14:textId="77777777" w:rsidR="00203A8E" w:rsidRDefault="00203A8E">
            <w:pPr>
              <w:spacing w:line="280" w:lineRule="atLeast"/>
              <w:rPr>
                <w:sz w:val="22"/>
                <w:szCs w:val="22"/>
              </w:rPr>
            </w:pPr>
          </w:p>
          <w:p w14:paraId="6490D0A9" w14:textId="77777777" w:rsidR="00203A8E" w:rsidRDefault="001F13C6">
            <w:pPr>
              <w:spacing w:line="280" w:lineRule="atLeast"/>
              <w:rPr>
                <w:sz w:val="22"/>
                <w:szCs w:val="22"/>
              </w:rPr>
            </w:pPr>
            <w:r>
              <w:rPr>
                <w:sz w:val="22"/>
                <w:szCs w:val="22"/>
              </w:rPr>
              <w:t xml:space="preserve">Proposal 6: </w:t>
            </w:r>
          </w:p>
          <w:p w14:paraId="22A1D177"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34ED958D" w14:textId="77777777" w:rsidR="00203A8E" w:rsidRDefault="001F13C6">
            <w:pPr>
              <w:pStyle w:val="afb"/>
              <w:numPr>
                <w:ilvl w:val="0"/>
                <w:numId w:val="17"/>
              </w:numPr>
              <w:spacing w:line="240" w:lineRule="auto"/>
            </w:pPr>
            <w:r>
              <w:t>Don’t support 480 or 960 kHz SCS for initial access case</w:t>
            </w:r>
          </w:p>
          <w:p w14:paraId="198F1B77" w14:textId="77777777" w:rsidR="00203A8E" w:rsidRDefault="001F13C6">
            <w:pPr>
              <w:pStyle w:val="afb"/>
              <w:numPr>
                <w:ilvl w:val="0"/>
                <w:numId w:val="17"/>
              </w:numPr>
              <w:spacing w:line="240" w:lineRule="auto"/>
            </w:pPr>
            <w:r>
              <w:t>Don’t support 240 kHz SCS for both initial access case and non-initial access case</w:t>
            </w:r>
          </w:p>
          <w:p w14:paraId="221D6485" w14:textId="77777777" w:rsidR="00203A8E" w:rsidRDefault="00203A8E">
            <w:pPr>
              <w:pStyle w:val="a9"/>
              <w:spacing w:after="0" w:line="280" w:lineRule="atLeast"/>
              <w:jc w:val="left"/>
              <w:rPr>
                <w:rFonts w:ascii="Times New Roman" w:eastAsiaTheme="minorEastAsia" w:hAnsi="Times New Roman"/>
                <w:sz w:val="22"/>
                <w:szCs w:val="22"/>
                <w:lang w:eastAsia="ko-KR"/>
              </w:rPr>
            </w:pPr>
          </w:p>
        </w:tc>
      </w:tr>
      <w:tr w:rsidR="00203A8E" w14:paraId="41C36E72" w14:textId="77777777">
        <w:tc>
          <w:tcPr>
            <w:tcW w:w="1805" w:type="dxa"/>
          </w:tcPr>
          <w:p w14:paraId="6AB2C64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676DECC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7F22989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6D43C49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5BD90368" w14:textId="77777777" w:rsidR="00203A8E" w:rsidRDefault="00203A8E">
            <w:pPr>
              <w:pStyle w:val="a9"/>
              <w:spacing w:after="0" w:line="280" w:lineRule="atLeast"/>
              <w:rPr>
                <w:rFonts w:ascii="Times New Roman" w:eastAsiaTheme="minorEastAsia" w:hAnsi="Times New Roman"/>
                <w:sz w:val="22"/>
                <w:szCs w:val="22"/>
                <w:lang w:eastAsia="ko-KR"/>
              </w:rPr>
            </w:pPr>
          </w:p>
          <w:p w14:paraId="2F649C0D"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203A8E" w14:paraId="4C853F9F" w14:textId="77777777">
        <w:tc>
          <w:tcPr>
            <w:tcW w:w="1805" w:type="dxa"/>
          </w:tcPr>
          <w:p w14:paraId="0170EF7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649EAEB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36A0CB0B" w14:textId="77777777" w:rsidR="00203A8E" w:rsidRDefault="00203A8E">
            <w:pPr>
              <w:pStyle w:val="a9"/>
              <w:spacing w:after="0" w:line="280" w:lineRule="atLeast"/>
              <w:rPr>
                <w:rFonts w:ascii="Times New Roman" w:eastAsiaTheme="minorEastAsia" w:hAnsi="Times New Roman"/>
                <w:sz w:val="22"/>
                <w:szCs w:val="22"/>
                <w:lang w:eastAsia="ko-KR"/>
              </w:rPr>
            </w:pPr>
          </w:p>
          <w:p w14:paraId="519A24E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2186D62A" w14:textId="77777777" w:rsidR="00203A8E" w:rsidRDefault="00203A8E">
            <w:pPr>
              <w:pStyle w:val="a9"/>
              <w:spacing w:after="0" w:line="280" w:lineRule="atLeast"/>
              <w:rPr>
                <w:rFonts w:ascii="Times New Roman" w:eastAsiaTheme="minorEastAsia" w:hAnsi="Times New Roman"/>
                <w:sz w:val="22"/>
                <w:szCs w:val="22"/>
                <w:lang w:eastAsia="ko-KR"/>
              </w:rPr>
            </w:pPr>
          </w:p>
          <w:p w14:paraId="4CD2C2B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2EE69FBD" w14:textId="77777777" w:rsidR="00203A8E" w:rsidRDefault="00203A8E">
      <w:pPr>
        <w:pStyle w:val="a9"/>
        <w:spacing w:after="0"/>
        <w:rPr>
          <w:rFonts w:ascii="Times New Roman" w:hAnsi="Times New Roman"/>
          <w:sz w:val="22"/>
          <w:szCs w:val="22"/>
          <w:lang w:eastAsia="zh-CN"/>
        </w:rPr>
      </w:pPr>
    </w:p>
    <w:p w14:paraId="608ADB7E" w14:textId="77777777" w:rsidR="00203A8E" w:rsidRDefault="00203A8E">
      <w:pPr>
        <w:pStyle w:val="a9"/>
        <w:spacing w:after="0"/>
        <w:rPr>
          <w:rFonts w:ascii="Times New Roman" w:hAnsi="Times New Roman"/>
          <w:sz w:val="22"/>
          <w:szCs w:val="22"/>
          <w:lang w:eastAsia="zh-CN"/>
        </w:rPr>
      </w:pPr>
    </w:p>
    <w:p w14:paraId="4A1355B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2CBA79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39E842F6" w14:textId="77777777" w:rsidR="00203A8E" w:rsidRDefault="00203A8E">
      <w:pPr>
        <w:pStyle w:val="a9"/>
        <w:spacing w:after="0"/>
        <w:rPr>
          <w:rFonts w:ascii="Times New Roman" w:hAnsi="Times New Roman"/>
          <w:sz w:val="22"/>
          <w:szCs w:val="22"/>
          <w:lang w:eastAsia="zh-CN"/>
        </w:rPr>
      </w:pPr>
    </w:p>
    <w:p w14:paraId="1E5DB6AE" w14:textId="77777777" w:rsidR="00203A8E" w:rsidRDefault="00203A8E">
      <w:pPr>
        <w:pStyle w:val="a9"/>
        <w:spacing w:after="0"/>
        <w:rPr>
          <w:rFonts w:ascii="Times New Roman" w:hAnsi="Times New Roman"/>
          <w:sz w:val="22"/>
          <w:szCs w:val="22"/>
          <w:lang w:eastAsia="zh-CN"/>
        </w:rPr>
      </w:pPr>
    </w:p>
    <w:p w14:paraId="0C35E67D"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AD80282"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BE4F871"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A1BB7E8"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546B033E"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86831B3"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40476124" w14:textId="77777777" w:rsidR="00203A8E" w:rsidRDefault="00203A8E">
      <w:pPr>
        <w:pStyle w:val="a9"/>
        <w:spacing w:after="0"/>
        <w:ind w:left="1440"/>
        <w:rPr>
          <w:rFonts w:ascii="Times New Roman" w:hAnsi="Times New Roman"/>
          <w:sz w:val="22"/>
          <w:szCs w:val="22"/>
          <w:lang w:eastAsia="zh-CN"/>
        </w:rPr>
      </w:pPr>
    </w:p>
    <w:p w14:paraId="0D667600"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EC9A243"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862AA07" w14:textId="77777777" w:rsidR="00203A8E" w:rsidRDefault="00203A8E">
      <w:pPr>
        <w:pStyle w:val="a9"/>
        <w:spacing w:after="0"/>
        <w:ind w:left="720"/>
        <w:rPr>
          <w:rFonts w:ascii="Times New Roman" w:hAnsi="Times New Roman"/>
          <w:sz w:val="22"/>
          <w:szCs w:val="22"/>
          <w:lang w:eastAsia="zh-CN"/>
        </w:rPr>
      </w:pPr>
    </w:p>
    <w:p w14:paraId="4C217F2C"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C189067"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5689BF5"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6933C5FE"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23F7FC3"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9151130" w14:textId="77777777" w:rsidR="00203A8E" w:rsidRDefault="00203A8E">
      <w:pPr>
        <w:pStyle w:val="a9"/>
        <w:spacing w:after="0"/>
        <w:ind w:left="360"/>
        <w:rPr>
          <w:rFonts w:ascii="Times New Roman" w:hAnsi="Times New Roman"/>
          <w:sz w:val="22"/>
          <w:szCs w:val="22"/>
          <w:lang w:eastAsia="zh-CN"/>
        </w:rPr>
      </w:pPr>
    </w:p>
    <w:p w14:paraId="184144DF"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1AFBCEBE"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49371D8C"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2756B7C"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DA955E7" w14:textId="77777777" w:rsidR="00203A8E" w:rsidRDefault="00203A8E">
      <w:pPr>
        <w:pStyle w:val="a9"/>
        <w:spacing w:after="0"/>
        <w:rPr>
          <w:rFonts w:ascii="Times New Roman" w:hAnsi="Times New Roman"/>
          <w:sz w:val="22"/>
          <w:szCs w:val="22"/>
          <w:lang w:eastAsia="zh-CN"/>
        </w:rPr>
      </w:pPr>
    </w:p>
    <w:p w14:paraId="7451614C"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10E8D67" w14:textId="77777777" w:rsidR="00203A8E" w:rsidRDefault="001F13C6">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56539EBB" w14:textId="77777777" w:rsidR="00203A8E" w:rsidRDefault="00203A8E">
      <w:pPr>
        <w:pStyle w:val="a9"/>
        <w:spacing w:after="0"/>
        <w:rPr>
          <w:rFonts w:ascii="Times New Roman" w:hAnsi="Times New Roman"/>
          <w:sz w:val="22"/>
          <w:szCs w:val="22"/>
          <w:lang w:eastAsia="zh-CN"/>
        </w:rPr>
      </w:pPr>
    </w:p>
    <w:p w14:paraId="60FD3E9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6E569B04" w14:textId="77777777" w:rsidR="00203A8E" w:rsidRDefault="00203A8E">
      <w:pPr>
        <w:pStyle w:val="a9"/>
        <w:spacing w:after="0"/>
        <w:rPr>
          <w:rFonts w:ascii="Times New Roman" w:hAnsi="Times New Roman"/>
          <w:sz w:val="22"/>
          <w:szCs w:val="22"/>
          <w:lang w:eastAsia="zh-CN"/>
        </w:rPr>
      </w:pPr>
    </w:p>
    <w:p w14:paraId="0B85CDD6" w14:textId="77777777" w:rsidR="00203A8E" w:rsidRDefault="001F13C6">
      <w:pPr>
        <w:pStyle w:val="6"/>
        <w:rPr>
          <w:rFonts w:ascii="Times New Roman" w:hAnsi="Times New Roman"/>
          <w:b/>
          <w:bCs/>
          <w:lang w:eastAsia="zh-CN"/>
        </w:rPr>
      </w:pPr>
      <w:r>
        <w:rPr>
          <w:rFonts w:ascii="Times New Roman" w:hAnsi="Times New Roman"/>
          <w:b/>
          <w:bCs/>
          <w:lang w:eastAsia="zh-CN"/>
        </w:rPr>
        <w:t>Proposal 1.1-1)</w:t>
      </w:r>
    </w:p>
    <w:p w14:paraId="27363514"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659F0BCB"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194482F"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50A1F9F5" w14:textId="77777777" w:rsidR="00203A8E" w:rsidRDefault="00203A8E">
      <w:pPr>
        <w:pStyle w:val="a9"/>
        <w:spacing w:after="0"/>
        <w:rPr>
          <w:rFonts w:ascii="Times New Roman" w:hAnsi="Times New Roman"/>
          <w:sz w:val="22"/>
          <w:szCs w:val="22"/>
          <w:lang w:eastAsia="zh-CN"/>
        </w:rPr>
      </w:pPr>
    </w:p>
    <w:p w14:paraId="70FEFF65" w14:textId="77777777" w:rsidR="00203A8E" w:rsidRDefault="001F13C6">
      <w:pPr>
        <w:pStyle w:val="6"/>
        <w:rPr>
          <w:rFonts w:ascii="Times New Roman" w:hAnsi="Times New Roman"/>
          <w:b/>
          <w:bCs/>
          <w:lang w:eastAsia="zh-CN"/>
        </w:rPr>
      </w:pPr>
      <w:r>
        <w:rPr>
          <w:rFonts w:ascii="Times New Roman" w:hAnsi="Times New Roman"/>
          <w:b/>
          <w:bCs/>
          <w:lang w:eastAsia="zh-CN"/>
        </w:rPr>
        <w:t>Proposal 1.1-2)</w:t>
      </w:r>
    </w:p>
    <w:p w14:paraId="0198CC4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5DE108D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1D1E2762"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28D9ADC6"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41EC503C"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CED654"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70127C4" w14:textId="77777777" w:rsidR="00203A8E" w:rsidRDefault="00203A8E">
      <w:pPr>
        <w:pStyle w:val="a9"/>
        <w:spacing w:after="0"/>
        <w:rPr>
          <w:rFonts w:ascii="Times New Roman" w:hAnsi="Times New Roman"/>
          <w:sz w:val="22"/>
          <w:szCs w:val="22"/>
          <w:lang w:eastAsia="zh-CN"/>
        </w:rPr>
      </w:pPr>
    </w:p>
    <w:p w14:paraId="225F361D" w14:textId="77777777" w:rsidR="00203A8E" w:rsidRDefault="001F13C6">
      <w:pPr>
        <w:pStyle w:val="6"/>
        <w:rPr>
          <w:rFonts w:ascii="Times New Roman" w:hAnsi="Times New Roman"/>
          <w:b/>
          <w:bCs/>
          <w:lang w:eastAsia="zh-CN"/>
        </w:rPr>
      </w:pPr>
      <w:r>
        <w:rPr>
          <w:rFonts w:ascii="Times New Roman" w:hAnsi="Times New Roman"/>
          <w:b/>
          <w:bCs/>
          <w:lang w:eastAsia="zh-CN"/>
        </w:rPr>
        <w:t>Proposal 1.1-3)</w:t>
      </w:r>
    </w:p>
    <w:p w14:paraId="39ABBAF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from Qualcomm</w:t>
      </w:r>
    </w:p>
    <w:p w14:paraId="0C2FA98A"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1B87BB86"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4131B37C" w14:textId="77777777" w:rsidR="00203A8E" w:rsidRDefault="00203A8E">
      <w:pPr>
        <w:pStyle w:val="a9"/>
        <w:spacing w:after="0"/>
        <w:rPr>
          <w:rFonts w:ascii="Times New Roman" w:hAnsi="Times New Roman"/>
          <w:sz w:val="22"/>
          <w:szCs w:val="22"/>
          <w:lang w:eastAsia="zh-CN"/>
        </w:rPr>
      </w:pPr>
    </w:p>
    <w:p w14:paraId="2ABF718B" w14:textId="77777777" w:rsidR="00203A8E" w:rsidRDefault="001F13C6">
      <w:pPr>
        <w:pStyle w:val="6"/>
        <w:rPr>
          <w:rFonts w:ascii="Times New Roman" w:hAnsi="Times New Roman"/>
          <w:b/>
          <w:bCs/>
          <w:lang w:eastAsia="zh-CN"/>
        </w:rPr>
      </w:pPr>
      <w:r>
        <w:rPr>
          <w:rFonts w:ascii="Times New Roman" w:hAnsi="Times New Roman"/>
          <w:b/>
          <w:bCs/>
          <w:lang w:eastAsia="zh-CN"/>
        </w:rPr>
        <w:t>Proposal 1.1-4)</w:t>
      </w:r>
    </w:p>
    <w:p w14:paraId="0D739EA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2799B573"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4ED2B546"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48116A0" w14:textId="77777777" w:rsidR="00203A8E" w:rsidRDefault="00203A8E">
      <w:pPr>
        <w:pStyle w:val="a9"/>
        <w:spacing w:after="0"/>
        <w:rPr>
          <w:rFonts w:ascii="Times New Roman" w:hAnsi="Times New Roman"/>
          <w:sz w:val="22"/>
          <w:szCs w:val="22"/>
          <w:lang w:eastAsia="zh-CN"/>
        </w:rPr>
      </w:pPr>
    </w:p>
    <w:p w14:paraId="674DA395" w14:textId="77777777" w:rsidR="00203A8E" w:rsidRDefault="001F13C6">
      <w:pPr>
        <w:pStyle w:val="6"/>
        <w:rPr>
          <w:rFonts w:ascii="Times New Roman" w:hAnsi="Times New Roman"/>
          <w:b/>
          <w:bCs/>
          <w:lang w:eastAsia="zh-CN"/>
        </w:rPr>
      </w:pPr>
      <w:r>
        <w:rPr>
          <w:rFonts w:ascii="Times New Roman" w:hAnsi="Times New Roman"/>
          <w:b/>
          <w:bCs/>
          <w:lang w:eastAsia="zh-CN"/>
        </w:rPr>
        <w:t>Proposal 1.1-5)</w:t>
      </w:r>
    </w:p>
    <w:p w14:paraId="2889727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3BF8B87D" w14:textId="77777777" w:rsidR="00203A8E" w:rsidRDefault="001F13C6">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4FCA5FE9" w14:textId="77777777" w:rsidR="00203A8E" w:rsidRDefault="001F13C6">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21CE58F2" w14:textId="77777777" w:rsidR="00203A8E" w:rsidRDefault="001F13C6">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436F397" w14:textId="77777777" w:rsidR="00203A8E" w:rsidRDefault="00203A8E">
      <w:pPr>
        <w:pStyle w:val="a9"/>
        <w:spacing w:after="0"/>
        <w:rPr>
          <w:rFonts w:ascii="Times New Roman" w:hAnsi="Times New Roman"/>
          <w:sz w:val="22"/>
          <w:szCs w:val="22"/>
          <w:lang w:eastAsia="zh-CN"/>
        </w:rPr>
      </w:pPr>
    </w:p>
    <w:p w14:paraId="4B2B99C2" w14:textId="77777777" w:rsidR="00203A8E" w:rsidRDefault="001F13C6">
      <w:pPr>
        <w:pStyle w:val="6"/>
        <w:rPr>
          <w:rFonts w:ascii="Times New Roman" w:hAnsi="Times New Roman"/>
          <w:b/>
          <w:bCs/>
          <w:lang w:eastAsia="zh-CN"/>
        </w:rPr>
      </w:pPr>
      <w:r>
        <w:rPr>
          <w:rFonts w:ascii="Times New Roman" w:hAnsi="Times New Roman"/>
          <w:b/>
          <w:bCs/>
          <w:lang w:eastAsia="zh-CN"/>
        </w:rPr>
        <w:t>Proposal 1.1-6)</w:t>
      </w:r>
    </w:p>
    <w:p w14:paraId="62B68044" w14:textId="77777777" w:rsidR="00203A8E" w:rsidRDefault="001F13C6">
      <w:pPr>
        <w:pStyle w:val="afb"/>
        <w:numPr>
          <w:ilvl w:val="0"/>
          <w:numId w:val="17"/>
        </w:numPr>
        <w:spacing w:line="240" w:lineRule="auto"/>
      </w:pPr>
      <w:r>
        <w:t>Support 480 and 960 kHz SCS for non-initial access case with CORESET#0/Type0-PDCCH configuration provided by MIB</w:t>
      </w:r>
    </w:p>
    <w:p w14:paraId="0E6393E9" w14:textId="77777777" w:rsidR="00203A8E" w:rsidRDefault="001F13C6">
      <w:pPr>
        <w:pStyle w:val="afb"/>
        <w:numPr>
          <w:ilvl w:val="0"/>
          <w:numId w:val="17"/>
        </w:numPr>
        <w:spacing w:line="240" w:lineRule="auto"/>
      </w:pPr>
      <w:r>
        <w:t>Support one of 480 or 960 kHz SCS for initial access case</w:t>
      </w:r>
    </w:p>
    <w:p w14:paraId="1D2E1801" w14:textId="77777777" w:rsidR="00203A8E" w:rsidRDefault="001F13C6">
      <w:pPr>
        <w:pStyle w:val="afb"/>
        <w:numPr>
          <w:ilvl w:val="0"/>
          <w:numId w:val="17"/>
        </w:numPr>
        <w:spacing w:line="240" w:lineRule="auto"/>
      </w:pPr>
      <w:r>
        <w:t>Support 240 kHz SCS for both initial access case and non-initial access case</w:t>
      </w:r>
    </w:p>
    <w:p w14:paraId="0C5BA759" w14:textId="77777777" w:rsidR="00203A8E" w:rsidRDefault="00203A8E">
      <w:pPr>
        <w:rPr>
          <w:sz w:val="22"/>
          <w:szCs w:val="22"/>
        </w:rPr>
      </w:pPr>
    </w:p>
    <w:p w14:paraId="332FB1A9" w14:textId="77777777" w:rsidR="00203A8E" w:rsidRDefault="001F13C6">
      <w:pPr>
        <w:pStyle w:val="6"/>
        <w:rPr>
          <w:rFonts w:ascii="Times New Roman" w:hAnsi="Times New Roman"/>
          <w:b/>
          <w:bCs/>
          <w:lang w:eastAsia="zh-CN"/>
        </w:rPr>
      </w:pPr>
      <w:r>
        <w:rPr>
          <w:rFonts w:ascii="Times New Roman" w:hAnsi="Times New Roman"/>
          <w:b/>
          <w:bCs/>
          <w:lang w:eastAsia="zh-CN"/>
        </w:rPr>
        <w:lastRenderedPageBreak/>
        <w:t>Proposal 1.1-7)</w:t>
      </w:r>
    </w:p>
    <w:p w14:paraId="47BF804D"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18A9F6FF" w14:textId="77777777" w:rsidR="00203A8E" w:rsidRDefault="001F13C6">
      <w:pPr>
        <w:pStyle w:val="afb"/>
        <w:numPr>
          <w:ilvl w:val="0"/>
          <w:numId w:val="17"/>
        </w:numPr>
        <w:spacing w:line="240" w:lineRule="auto"/>
      </w:pPr>
      <w:r>
        <w:t>Support one of 480 or 960 kHz SCS for initial access case</w:t>
      </w:r>
    </w:p>
    <w:p w14:paraId="4B755320" w14:textId="77777777" w:rsidR="00203A8E" w:rsidRDefault="001F13C6">
      <w:pPr>
        <w:pStyle w:val="afb"/>
        <w:numPr>
          <w:ilvl w:val="0"/>
          <w:numId w:val="17"/>
        </w:numPr>
        <w:spacing w:line="240" w:lineRule="auto"/>
      </w:pPr>
      <w:r>
        <w:t>Support 240 kHz SCS for both initial access case and non-initial access case</w:t>
      </w:r>
    </w:p>
    <w:p w14:paraId="6F02DF32" w14:textId="77777777" w:rsidR="00203A8E" w:rsidRDefault="00203A8E">
      <w:pPr>
        <w:rPr>
          <w:sz w:val="22"/>
          <w:szCs w:val="22"/>
        </w:rPr>
      </w:pPr>
    </w:p>
    <w:p w14:paraId="5C396292" w14:textId="77777777" w:rsidR="00203A8E" w:rsidRDefault="001F13C6">
      <w:pPr>
        <w:pStyle w:val="6"/>
        <w:rPr>
          <w:rFonts w:ascii="Times New Roman" w:hAnsi="Times New Roman"/>
          <w:b/>
          <w:bCs/>
          <w:lang w:eastAsia="zh-CN"/>
        </w:rPr>
      </w:pPr>
      <w:r>
        <w:rPr>
          <w:rFonts w:ascii="Times New Roman" w:hAnsi="Times New Roman"/>
          <w:b/>
          <w:bCs/>
          <w:lang w:eastAsia="zh-CN"/>
        </w:rPr>
        <w:t>Proposal 1.1-8)</w:t>
      </w:r>
    </w:p>
    <w:p w14:paraId="208759FA"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w:t>
      </w:r>
    </w:p>
    <w:p w14:paraId="0393849F" w14:textId="77777777" w:rsidR="00203A8E" w:rsidRDefault="001F13C6">
      <w:pPr>
        <w:pStyle w:val="afb"/>
        <w:numPr>
          <w:ilvl w:val="0"/>
          <w:numId w:val="17"/>
        </w:numPr>
        <w:spacing w:line="240" w:lineRule="auto"/>
      </w:pPr>
      <w:r>
        <w:t>Don’t support 480 or 960 kHz SCS for initial access case</w:t>
      </w:r>
    </w:p>
    <w:p w14:paraId="4D536F19" w14:textId="77777777" w:rsidR="00203A8E" w:rsidRDefault="001F13C6">
      <w:pPr>
        <w:pStyle w:val="afb"/>
        <w:numPr>
          <w:ilvl w:val="0"/>
          <w:numId w:val="17"/>
        </w:numPr>
        <w:spacing w:line="240" w:lineRule="auto"/>
      </w:pPr>
      <w:r>
        <w:t>Support 240 kHz SCS for both initial access case and non-initial access case</w:t>
      </w:r>
    </w:p>
    <w:p w14:paraId="14D9F9C9" w14:textId="77777777" w:rsidR="00203A8E" w:rsidRDefault="00203A8E">
      <w:pPr>
        <w:rPr>
          <w:sz w:val="22"/>
          <w:szCs w:val="22"/>
        </w:rPr>
      </w:pPr>
    </w:p>
    <w:p w14:paraId="0950567C" w14:textId="77777777" w:rsidR="00203A8E" w:rsidRDefault="001F13C6">
      <w:pPr>
        <w:pStyle w:val="6"/>
        <w:rPr>
          <w:rFonts w:ascii="Times New Roman" w:hAnsi="Times New Roman"/>
          <w:b/>
          <w:bCs/>
          <w:lang w:eastAsia="zh-CN"/>
        </w:rPr>
      </w:pPr>
      <w:r>
        <w:rPr>
          <w:rFonts w:ascii="Times New Roman" w:hAnsi="Times New Roman"/>
          <w:b/>
          <w:bCs/>
          <w:lang w:eastAsia="zh-CN"/>
        </w:rPr>
        <w:t>Proposal 1.1-9)</w:t>
      </w:r>
    </w:p>
    <w:p w14:paraId="6A128AF1"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64692CB8" w14:textId="77777777" w:rsidR="00203A8E" w:rsidRDefault="001F13C6">
      <w:pPr>
        <w:pStyle w:val="afb"/>
        <w:numPr>
          <w:ilvl w:val="0"/>
          <w:numId w:val="17"/>
        </w:numPr>
        <w:spacing w:line="240" w:lineRule="auto"/>
      </w:pPr>
      <w:r>
        <w:t>Don’t support 480 or 960 kHz SCS for initial access case</w:t>
      </w:r>
    </w:p>
    <w:p w14:paraId="31E581A3" w14:textId="77777777" w:rsidR="00203A8E" w:rsidRDefault="001F13C6">
      <w:pPr>
        <w:pStyle w:val="afb"/>
        <w:numPr>
          <w:ilvl w:val="0"/>
          <w:numId w:val="17"/>
        </w:numPr>
        <w:spacing w:line="240" w:lineRule="auto"/>
      </w:pPr>
      <w:r>
        <w:t>Support 240 kHz SCS for both initial access case and non-initial access case</w:t>
      </w:r>
    </w:p>
    <w:p w14:paraId="4CAB082E" w14:textId="77777777" w:rsidR="00203A8E" w:rsidRDefault="00203A8E">
      <w:pPr>
        <w:rPr>
          <w:sz w:val="22"/>
          <w:szCs w:val="22"/>
        </w:rPr>
      </w:pPr>
    </w:p>
    <w:p w14:paraId="5865AEDE" w14:textId="77777777" w:rsidR="00203A8E" w:rsidRDefault="001F13C6">
      <w:pPr>
        <w:pStyle w:val="6"/>
        <w:rPr>
          <w:rFonts w:ascii="Times New Roman" w:hAnsi="Times New Roman"/>
          <w:b/>
          <w:bCs/>
          <w:lang w:eastAsia="zh-CN"/>
        </w:rPr>
      </w:pPr>
      <w:r>
        <w:rPr>
          <w:rFonts w:ascii="Times New Roman" w:hAnsi="Times New Roman"/>
          <w:b/>
          <w:bCs/>
          <w:lang w:eastAsia="zh-CN"/>
        </w:rPr>
        <w:t>Proposal 1.1-10)</w:t>
      </w:r>
    </w:p>
    <w:p w14:paraId="4FF2528A"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w:t>
      </w:r>
    </w:p>
    <w:p w14:paraId="1E555472" w14:textId="77777777" w:rsidR="00203A8E" w:rsidRDefault="001F13C6">
      <w:pPr>
        <w:pStyle w:val="afb"/>
        <w:numPr>
          <w:ilvl w:val="0"/>
          <w:numId w:val="17"/>
        </w:numPr>
        <w:spacing w:line="240" w:lineRule="auto"/>
      </w:pPr>
      <w:r>
        <w:t>Don’t support 480 or 960 kHz SCS for initial access case</w:t>
      </w:r>
    </w:p>
    <w:p w14:paraId="4A956ADC" w14:textId="77777777" w:rsidR="00203A8E" w:rsidRDefault="001F13C6">
      <w:pPr>
        <w:pStyle w:val="afb"/>
        <w:numPr>
          <w:ilvl w:val="0"/>
          <w:numId w:val="17"/>
        </w:numPr>
        <w:spacing w:line="240" w:lineRule="auto"/>
      </w:pPr>
      <w:r>
        <w:t>Don’t support 240 kHz SCS for both initial access case and non-initial access case</w:t>
      </w:r>
    </w:p>
    <w:p w14:paraId="613164C5" w14:textId="77777777" w:rsidR="00203A8E" w:rsidRDefault="00203A8E">
      <w:pPr>
        <w:rPr>
          <w:sz w:val="22"/>
          <w:szCs w:val="22"/>
        </w:rPr>
      </w:pPr>
    </w:p>
    <w:p w14:paraId="3EF3B428" w14:textId="77777777" w:rsidR="00203A8E" w:rsidRDefault="001F13C6">
      <w:pPr>
        <w:pStyle w:val="6"/>
        <w:rPr>
          <w:rFonts w:ascii="Times New Roman" w:hAnsi="Times New Roman"/>
          <w:b/>
          <w:bCs/>
          <w:lang w:eastAsia="zh-CN"/>
        </w:rPr>
      </w:pPr>
      <w:r>
        <w:rPr>
          <w:rFonts w:ascii="Times New Roman" w:hAnsi="Times New Roman"/>
          <w:b/>
          <w:bCs/>
          <w:lang w:eastAsia="zh-CN"/>
        </w:rPr>
        <w:t>Proposal 1.1-11)</w:t>
      </w:r>
    </w:p>
    <w:p w14:paraId="26532D29"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5FF8546F" w14:textId="77777777" w:rsidR="00203A8E" w:rsidRDefault="001F13C6">
      <w:pPr>
        <w:pStyle w:val="afb"/>
        <w:numPr>
          <w:ilvl w:val="0"/>
          <w:numId w:val="17"/>
        </w:numPr>
        <w:spacing w:line="240" w:lineRule="auto"/>
      </w:pPr>
      <w:r>
        <w:t>Don’t support 480 or 960 kHz SCS for initial access case</w:t>
      </w:r>
    </w:p>
    <w:p w14:paraId="54CC1EA8" w14:textId="77777777" w:rsidR="00203A8E" w:rsidRDefault="001F13C6">
      <w:pPr>
        <w:pStyle w:val="afb"/>
        <w:numPr>
          <w:ilvl w:val="0"/>
          <w:numId w:val="17"/>
        </w:numPr>
        <w:spacing w:line="240" w:lineRule="auto"/>
      </w:pPr>
      <w:r>
        <w:t>Don’t support 240 kHz SCS for both initial access case and non-initial access case</w:t>
      </w:r>
    </w:p>
    <w:p w14:paraId="35C1084C" w14:textId="77777777" w:rsidR="00203A8E" w:rsidRDefault="00203A8E">
      <w:pPr>
        <w:pStyle w:val="a9"/>
        <w:spacing w:after="0"/>
        <w:rPr>
          <w:rFonts w:ascii="Times New Roman" w:hAnsi="Times New Roman"/>
          <w:sz w:val="22"/>
          <w:szCs w:val="22"/>
          <w:lang w:eastAsia="zh-CN"/>
        </w:rPr>
      </w:pPr>
    </w:p>
    <w:p w14:paraId="4968095A" w14:textId="77777777" w:rsidR="00203A8E" w:rsidRDefault="00203A8E">
      <w:pPr>
        <w:pStyle w:val="a9"/>
        <w:spacing w:after="0"/>
        <w:rPr>
          <w:rFonts w:ascii="Times New Roman" w:hAnsi="Times New Roman"/>
          <w:sz w:val="22"/>
          <w:szCs w:val="22"/>
          <w:lang w:eastAsia="zh-CN"/>
        </w:rPr>
      </w:pPr>
    </w:p>
    <w:p w14:paraId="373B8EF2" w14:textId="77777777" w:rsidR="00203A8E" w:rsidRDefault="001F13C6">
      <w:pPr>
        <w:pStyle w:val="6"/>
        <w:rPr>
          <w:rFonts w:ascii="Times New Roman" w:hAnsi="Times New Roman"/>
          <w:b/>
          <w:bCs/>
          <w:lang w:eastAsia="zh-CN"/>
        </w:rPr>
      </w:pPr>
      <w:r>
        <w:rPr>
          <w:rFonts w:ascii="Times New Roman" w:hAnsi="Times New Roman"/>
          <w:b/>
          <w:bCs/>
          <w:lang w:eastAsia="zh-CN"/>
        </w:rPr>
        <w:t>Proposal 1.1-12)</w:t>
      </w:r>
    </w:p>
    <w:p w14:paraId="02E7BE2C" w14:textId="77777777" w:rsidR="00203A8E" w:rsidRDefault="001F13C6">
      <w:pPr>
        <w:pStyle w:val="afb"/>
        <w:numPr>
          <w:ilvl w:val="0"/>
          <w:numId w:val="17"/>
        </w:numPr>
        <w:spacing w:line="240" w:lineRule="auto"/>
      </w:pPr>
      <w:r>
        <w:t>Don’t support 480 or 960 kHz SCS for initial access case.</w:t>
      </w:r>
    </w:p>
    <w:p w14:paraId="0F7752D0" w14:textId="77777777" w:rsidR="00203A8E" w:rsidRDefault="001F13C6">
      <w:pPr>
        <w:pStyle w:val="afb"/>
        <w:numPr>
          <w:ilvl w:val="1"/>
          <w:numId w:val="17"/>
        </w:numPr>
        <w:spacing w:line="240" w:lineRule="auto"/>
      </w:pPr>
      <w:r>
        <w:t>Don’t support 480 and 960 kHz SCS for non-initial access case with CORESET#0/Type0-PDCCH configuration provided by MIB or dedicated signal.</w:t>
      </w:r>
    </w:p>
    <w:p w14:paraId="6FB0AB36" w14:textId="77777777" w:rsidR="00203A8E" w:rsidRDefault="001F13C6">
      <w:pPr>
        <w:pStyle w:val="afb"/>
        <w:numPr>
          <w:ilvl w:val="0"/>
          <w:numId w:val="17"/>
        </w:numPr>
        <w:spacing w:line="240" w:lineRule="auto"/>
      </w:pPr>
      <w:r>
        <w:t>Don’t support 240 kHz SCS for both initial access case and non-initial access case</w:t>
      </w:r>
    </w:p>
    <w:p w14:paraId="67A5298E" w14:textId="77777777" w:rsidR="00203A8E" w:rsidRDefault="00203A8E">
      <w:pPr>
        <w:pStyle w:val="a9"/>
        <w:spacing w:after="0"/>
        <w:rPr>
          <w:rFonts w:ascii="Times New Roman" w:hAnsi="Times New Roman"/>
          <w:sz w:val="22"/>
          <w:szCs w:val="22"/>
          <w:lang w:eastAsia="zh-CN"/>
        </w:rPr>
      </w:pPr>
    </w:p>
    <w:p w14:paraId="46381F00" w14:textId="77777777" w:rsidR="00203A8E" w:rsidRDefault="00203A8E">
      <w:pPr>
        <w:pStyle w:val="a9"/>
        <w:spacing w:after="0"/>
        <w:rPr>
          <w:rFonts w:ascii="Times New Roman" w:hAnsi="Times New Roman"/>
          <w:sz w:val="22"/>
          <w:szCs w:val="22"/>
          <w:lang w:eastAsia="zh-CN"/>
        </w:rPr>
      </w:pPr>
    </w:p>
    <w:p w14:paraId="720A2AD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1ABD9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1BE84650" w14:textId="77777777" w:rsidR="00203A8E" w:rsidRDefault="00203A8E">
      <w:pPr>
        <w:pStyle w:val="a9"/>
        <w:spacing w:after="0"/>
        <w:rPr>
          <w:rFonts w:ascii="Times New Roman" w:hAnsi="Times New Roman"/>
          <w:sz w:val="22"/>
          <w:szCs w:val="22"/>
          <w:lang w:eastAsia="zh-CN"/>
        </w:rPr>
      </w:pPr>
    </w:p>
    <w:p w14:paraId="38DE3997" w14:textId="77777777" w:rsidR="00203A8E" w:rsidRDefault="001F13C6">
      <w:pPr>
        <w:pStyle w:val="6"/>
        <w:rPr>
          <w:rFonts w:ascii="Times New Roman" w:hAnsi="Times New Roman"/>
          <w:b/>
          <w:bCs/>
          <w:lang w:eastAsia="zh-CN"/>
        </w:rPr>
      </w:pPr>
      <w:r>
        <w:rPr>
          <w:rFonts w:ascii="Times New Roman" w:hAnsi="Times New Roman"/>
          <w:b/>
          <w:bCs/>
          <w:lang w:eastAsia="zh-CN"/>
        </w:rPr>
        <w:t>Proposal 1.1-1)</w:t>
      </w:r>
    </w:p>
    <w:p w14:paraId="4054171E"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7507BBC0"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BABD7F"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4B0477A5" w14:textId="77777777" w:rsidR="00203A8E" w:rsidRDefault="00203A8E">
      <w:pPr>
        <w:pStyle w:val="a9"/>
        <w:spacing w:after="0"/>
        <w:rPr>
          <w:rFonts w:ascii="Times New Roman" w:hAnsi="Times New Roman"/>
          <w:sz w:val="22"/>
          <w:szCs w:val="22"/>
          <w:lang w:eastAsia="zh-CN"/>
        </w:rPr>
      </w:pPr>
    </w:p>
    <w:p w14:paraId="056ECBDD" w14:textId="77777777" w:rsidR="00203A8E" w:rsidRDefault="001F13C6">
      <w:pPr>
        <w:pStyle w:val="6"/>
        <w:rPr>
          <w:rFonts w:ascii="Times New Roman" w:hAnsi="Times New Roman"/>
          <w:b/>
          <w:bCs/>
          <w:lang w:eastAsia="zh-CN"/>
        </w:rPr>
      </w:pPr>
      <w:r>
        <w:rPr>
          <w:rFonts w:ascii="Times New Roman" w:hAnsi="Times New Roman"/>
          <w:b/>
          <w:bCs/>
          <w:lang w:eastAsia="zh-CN"/>
        </w:rPr>
        <w:t>Proposal 1.1-2)</w:t>
      </w:r>
    </w:p>
    <w:p w14:paraId="068F8560"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4AFC6E2B"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1B4D99"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F7CC897"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12812D0" w14:textId="77777777" w:rsidR="00203A8E" w:rsidRDefault="00203A8E">
      <w:pPr>
        <w:pStyle w:val="a9"/>
        <w:spacing w:after="0"/>
        <w:rPr>
          <w:rFonts w:ascii="Times New Roman" w:hAnsi="Times New Roman"/>
          <w:sz w:val="22"/>
          <w:szCs w:val="22"/>
          <w:lang w:eastAsia="zh-CN"/>
        </w:rPr>
      </w:pPr>
    </w:p>
    <w:p w14:paraId="496673C1"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1.1-13) </w:t>
      </w:r>
    </w:p>
    <w:p w14:paraId="7A7383C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potential compromise (added by moderator)</w:t>
      </w:r>
    </w:p>
    <w:p w14:paraId="3C948E17"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2A1BE5CB" w14:textId="77777777" w:rsidR="00203A8E" w:rsidRDefault="001F13C6">
      <w:pPr>
        <w:pStyle w:val="a9"/>
        <w:numPr>
          <w:ilvl w:val="0"/>
          <w:numId w:val="11"/>
        </w:numPr>
        <w:spacing w:after="0"/>
        <w:rPr>
          <w:rFonts w:ascii="Times New Roman" w:hAnsi="Times New Roman"/>
          <w:strike/>
          <w:sz w:val="22"/>
          <w:szCs w:val="22"/>
          <w:lang w:eastAsia="zh-CN"/>
        </w:rPr>
      </w:pPr>
      <w:r>
        <w:rPr>
          <w:rFonts w:ascii="Times New Roman" w:hAnsi="Times New Roman"/>
          <w:strike/>
          <w:sz w:val="22"/>
          <w:szCs w:val="22"/>
          <w:lang w:eastAsia="zh-CN"/>
        </w:rPr>
        <w:t>SSB with 480kHz will not be supported for initial access case, and it will not support Type0-PDCCH configuration in the MIB.</w:t>
      </w:r>
    </w:p>
    <w:p w14:paraId="0B4B63A2" w14:textId="77777777" w:rsidR="00203A8E" w:rsidRDefault="00203A8E">
      <w:pPr>
        <w:pStyle w:val="a9"/>
        <w:spacing w:after="0"/>
        <w:rPr>
          <w:rFonts w:ascii="Times New Roman" w:hAnsi="Times New Roman"/>
          <w:sz w:val="22"/>
          <w:szCs w:val="22"/>
          <w:lang w:eastAsia="zh-CN"/>
        </w:rPr>
      </w:pPr>
    </w:p>
    <w:p w14:paraId="6639EAE2" w14:textId="77777777" w:rsidR="00203A8E" w:rsidRDefault="00203A8E">
      <w:pPr>
        <w:pStyle w:val="a9"/>
        <w:spacing w:after="0"/>
        <w:rPr>
          <w:rFonts w:ascii="Times New Roman" w:hAnsi="Times New Roman"/>
          <w:sz w:val="22"/>
          <w:szCs w:val="22"/>
          <w:lang w:eastAsia="zh-CN"/>
        </w:rPr>
      </w:pPr>
    </w:p>
    <w:p w14:paraId="56F4C04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682793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5671A0CD"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33B4C2B" w14:textId="77777777">
        <w:tc>
          <w:tcPr>
            <w:tcW w:w="1805" w:type="dxa"/>
            <w:shd w:val="clear" w:color="auto" w:fill="FBE4D5" w:themeFill="accent2" w:themeFillTint="33"/>
          </w:tcPr>
          <w:p w14:paraId="6032C68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F795D2"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5A7DF36" w14:textId="77777777">
        <w:tc>
          <w:tcPr>
            <w:tcW w:w="1805" w:type="dxa"/>
          </w:tcPr>
          <w:p w14:paraId="04E5CDE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F1937A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57859C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51A1BC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203A8E" w14:paraId="252024F4" w14:textId="77777777">
        <w:tc>
          <w:tcPr>
            <w:tcW w:w="1805" w:type="dxa"/>
          </w:tcPr>
          <w:p w14:paraId="142AC64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8064DD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34E51117" w14:textId="77777777" w:rsidR="00203A8E" w:rsidRDefault="00203A8E">
            <w:pPr>
              <w:pStyle w:val="a9"/>
              <w:spacing w:after="0" w:line="280" w:lineRule="atLeast"/>
              <w:rPr>
                <w:rFonts w:ascii="Times New Roman" w:eastAsiaTheme="minorEastAsia" w:hAnsi="Times New Roman"/>
                <w:sz w:val="22"/>
                <w:szCs w:val="22"/>
                <w:lang w:eastAsia="ko-KR"/>
              </w:rPr>
            </w:pPr>
          </w:p>
          <w:p w14:paraId="52CD6CFB" w14:textId="77777777" w:rsidR="00203A8E" w:rsidRDefault="001F13C6">
            <w:pPr>
              <w:pStyle w:val="6"/>
              <w:spacing w:line="280" w:lineRule="atLeast"/>
              <w:outlineLvl w:val="5"/>
              <w:rPr>
                <w:rFonts w:ascii="Times New Roman" w:hAnsi="Times New Roman"/>
                <w:b/>
                <w:bCs/>
                <w:lang w:eastAsia="zh-CN"/>
              </w:rPr>
            </w:pPr>
            <w:r>
              <w:rPr>
                <w:rFonts w:ascii="Times New Roman" w:hAnsi="Times New Roman"/>
                <w:b/>
                <w:bCs/>
                <w:lang w:eastAsia="zh-CN"/>
              </w:rPr>
              <w:t>Proposal 1.1-13) – potential compromise (added by moderator)</w:t>
            </w:r>
          </w:p>
          <w:p w14:paraId="2DDAB9EB" w14:textId="77777777" w:rsidR="00203A8E" w:rsidRDefault="001F13C6">
            <w:pPr>
              <w:pStyle w:val="a9"/>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3B1B32F4" w14:textId="77777777" w:rsidR="00203A8E" w:rsidRDefault="001F13C6">
            <w:pPr>
              <w:pStyle w:val="a9"/>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D7E9887" w14:textId="77777777" w:rsidR="00203A8E" w:rsidRDefault="001F13C6">
            <w:pPr>
              <w:pStyle w:val="a9"/>
              <w:numPr>
                <w:ilvl w:val="0"/>
                <w:numId w:val="11"/>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1CAE3D60" w14:textId="77777777" w:rsidR="00203A8E" w:rsidRDefault="001F13C6">
            <w:pPr>
              <w:pStyle w:val="a9"/>
              <w:numPr>
                <w:ilvl w:val="1"/>
                <w:numId w:val="11"/>
              </w:numPr>
              <w:spacing w:after="0" w:line="280" w:lineRule="atLeast"/>
              <w:rPr>
                <w:rFonts w:ascii="Times New Roman" w:hAnsi="Times New Roman"/>
                <w:color w:val="FF0000"/>
                <w:sz w:val="22"/>
                <w:szCs w:val="22"/>
                <w:u w:val="single"/>
                <w:lang w:eastAsia="zh-CN"/>
              </w:rPr>
            </w:pPr>
            <w:r>
              <w:rPr>
                <w:rFonts w:ascii="Times New Roman" w:eastAsiaTheme="minorEastAsia" w:hAnsi="Times New Roman" w:hint="eastAsia"/>
                <w:color w:val="FF0000"/>
                <w:sz w:val="22"/>
                <w:szCs w:val="22"/>
                <w:u w:val="single"/>
                <w:lang w:eastAsia="ko-KR"/>
              </w:rPr>
              <w:t xml:space="preserve">Note that </w:t>
            </w:r>
            <w:r>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6375468B"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1AF2CA59" w14:textId="77777777">
        <w:tc>
          <w:tcPr>
            <w:tcW w:w="1805" w:type="dxa"/>
          </w:tcPr>
          <w:p w14:paraId="5D36720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C1DBD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41B009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203A8E" w14:paraId="775BB89D" w14:textId="77777777">
        <w:tc>
          <w:tcPr>
            <w:tcW w:w="1805" w:type="dxa"/>
          </w:tcPr>
          <w:p w14:paraId="6F4966D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DFBFE6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Proposal 1.1-8. If we had to compromise among 1.1-1, 1.1-2 and 1.1-13, we can consider 1.1-2. </w:t>
            </w:r>
          </w:p>
        </w:tc>
      </w:tr>
      <w:tr w:rsidR="00203A8E" w14:paraId="691ED193" w14:textId="77777777">
        <w:tc>
          <w:tcPr>
            <w:tcW w:w="1805" w:type="dxa"/>
          </w:tcPr>
          <w:p w14:paraId="14C6615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990F54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203A8E" w14:paraId="62DE86EA" w14:textId="77777777">
        <w:tc>
          <w:tcPr>
            <w:tcW w:w="1805" w:type="dxa"/>
          </w:tcPr>
          <w:p w14:paraId="5E5AEF5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619D790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7139153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35F02C6F" w14:textId="77777777" w:rsidR="00203A8E" w:rsidRDefault="001F13C6">
            <w:pPr>
              <w:pStyle w:val="a9"/>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59E57A8F" w14:textId="77777777" w:rsidR="00203A8E" w:rsidRDefault="001F13C6">
            <w:pPr>
              <w:pStyle w:val="a9"/>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1.1-1, 1.1-2, 1.1-6, 1.1-7, 1.1-13</w:t>
            </w:r>
          </w:p>
          <w:p w14:paraId="539BB0CA" w14:textId="77777777" w:rsidR="00203A8E" w:rsidRDefault="001F13C6">
            <w:pPr>
              <w:pStyle w:val="a9"/>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16DA245B" w14:textId="77777777" w:rsidR="00203A8E" w:rsidRDefault="001F13C6">
            <w:pPr>
              <w:pStyle w:val="a9"/>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49B16AE9" w14:textId="77777777" w:rsidR="00203A8E" w:rsidRDefault="001F13C6">
            <w:pPr>
              <w:pStyle w:val="a9"/>
              <w:numPr>
                <w:ilvl w:val="1"/>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365F3AC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7E5F68E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2D47E94B" w14:textId="77777777" w:rsidR="00203A8E" w:rsidRDefault="001F13C6">
            <w:pPr>
              <w:pStyle w:val="afb"/>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3ACD9C77" w14:textId="77777777" w:rsidR="00203A8E" w:rsidRDefault="001F13C6">
            <w:pPr>
              <w:pStyle w:val="afb"/>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7CF8603C" w14:textId="77777777" w:rsidR="00203A8E" w:rsidRDefault="001F13C6">
            <w:pPr>
              <w:pStyle w:val="afb"/>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5F90EA49" w14:textId="77777777" w:rsidR="00203A8E" w:rsidRDefault="001F13C6">
            <w:pPr>
              <w:pStyle w:val="afb"/>
              <w:numPr>
                <w:ilvl w:val="1"/>
                <w:numId w:val="21"/>
              </w:numPr>
              <w:autoSpaceDE w:val="0"/>
              <w:autoSpaceDN w:val="0"/>
              <w:adjustRightInd w:val="0"/>
              <w:snapToGrid w:val="0"/>
              <w:spacing w:line="280" w:lineRule="atLeast"/>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5578E289" w14:textId="77777777" w:rsidR="00203A8E" w:rsidRDefault="001F13C6">
            <w:pPr>
              <w:pStyle w:val="a9"/>
              <w:numPr>
                <w:ilvl w:val="0"/>
                <w:numId w:val="21"/>
              </w:numPr>
              <w:snapToGrid w:val="0"/>
              <w:spacing w:after="0" w:line="280" w:lineRule="atLeast"/>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199790D1" w14:textId="77777777" w:rsidR="00203A8E" w:rsidRDefault="001F13C6">
            <w:pPr>
              <w:pStyle w:val="a9"/>
              <w:numPr>
                <w:ilvl w:val="1"/>
                <w:numId w:val="10"/>
              </w:numPr>
              <w:spacing w:after="0" w:line="280" w:lineRule="atLeast"/>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669B5CBE" w14:textId="77777777" w:rsidR="00203A8E" w:rsidRDefault="001F13C6">
            <w:pPr>
              <w:pStyle w:val="a9"/>
              <w:numPr>
                <w:ilvl w:val="1"/>
                <w:numId w:val="10"/>
              </w:numPr>
              <w:spacing w:after="0" w:line="280" w:lineRule="atLeast"/>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7141D56A" w14:textId="77777777" w:rsidR="00203A8E" w:rsidRDefault="001F13C6">
            <w:pPr>
              <w:pStyle w:val="a9"/>
              <w:numPr>
                <w:ilvl w:val="1"/>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5A52F09" w14:textId="77777777" w:rsidR="00203A8E" w:rsidRDefault="00203A8E">
            <w:pPr>
              <w:pStyle w:val="a9"/>
              <w:spacing w:after="0" w:line="280" w:lineRule="atLeast"/>
              <w:ind w:left="1440"/>
            </w:pPr>
          </w:p>
          <w:p w14:paraId="2D0A128F" w14:textId="77777777" w:rsidR="00203A8E" w:rsidRDefault="001F13C6">
            <w:pPr>
              <w:pStyle w:val="a9"/>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7676CAD1" w14:textId="77777777" w:rsidR="00203A8E" w:rsidRDefault="00203A8E">
            <w:pPr>
              <w:pStyle w:val="afb"/>
              <w:spacing w:line="280" w:lineRule="atLeast"/>
              <w:rPr>
                <w:lang w:eastAsia="zh-CN"/>
              </w:rPr>
            </w:pPr>
          </w:p>
          <w:p w14:paraId="464FB015" w14:textId="77777777" w:rsidR="00203A8E" w:rsidRDefault="001F13C6">
            <w:pPr>
              <w:pStyle w:val="a9"/>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7A22EEB7" w14:textId="77777777" w:rsidR="00203A8E" w:rsidRDefault="00203A8E">
            <w:pPr>
              <w:pStyle w:val="afb"/>
              <w:spacing w:line="280" w:lineRule="atLeast"/>
              <w:rPr>
                <w:lang w:eastAsia="zh-CN"/>
              </w:rPr>
            </w:pPr>
          </w:p>
          <w:p w14:paraId="292CE190" w14:textId="77777777" w:rsidR="00203A8E" w:rsidRDefault="001F13C6">
            <w:pPr>
              <w:pStyle w:val="afb"/>
              <w:spacing w:line="280" w:lineRule="atLeast"/>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39D60730" w14:textId="77777777" w:rsidR="00203A8E" w:rsidRDefault="00203A8E">
            <w:pPr>
              <w:pStyle w:val="a9"/>
              <w:spacing w:after="0" w:line="280" w:lineRule="atLeast"/>
              <w:ind w:left="1440"/>
              <w:rPr>
                <w:rFonts w:ascii="Times New Roman" w:hAnsi="Times New Roman"/>
                <w:sz w:val="22"/>
                <w:szCs w:val="22"/>
                <w:lang w:eastAsia="zh-CN"/>
              </w:rPr>
            </w:pPr>
          </w:p>
        </w:tc>
      </w:tr>
      <w:tr w:rsidR="00203A8E" w14:paraId="2D3DC443" w14:textId="77777777">
        <w:tc>
          <w:tcPr>
            <w:tcW w:w="1805" w:type="dxa"/>
          </w:tcPr>
          <w:p w14:paraId="0DEAADF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7F212A08"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3656696C"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2C171918" w14:textId="77777777" w:rsidR="00203A8E" w:rsidRDefault="001F13C6">
            <w:pPr>
              <w:pStyle w:val="a9"/>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D2A84CA" w14:textId="77777777" w:rsidR="00203A8E" w:rsidRDefault="001F13C6">
            <w:pPr>
              <w:pStyle w:val="a9"/>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3334EF68" w14:textId="77777777" w:rsidR="00203A8E" w:rsidRDefault="001F13C6">
            <w:pPr>
              <w:pStyle w:val="a9"/>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10D14133" w14:textId="77777777" w:rsidR="00203A8E" w:rsidRDefault="001F13C6">
            <w:pPr>
              <w:pStyle w:val="a9"/>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Second:</w:t>
            </w:r>
          </w:p>
          <w:p w14:paraId="46BF01E4" w14:textId="77777777" w:rsidR="00203A8E" w:rsidRDefault="001F13C6">
            <w:pPr>
              <w:pStyle w:val="a9"/>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28B862CB" w14:textId="77777777" w:rsidR="00203A8E" w:rsidRDefault="001F13C6">
            <w:pPr>
              <w:pStyle w:val="a9"/>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44B2CCDA" w14:textId="77777777" w:rsidR="00203A8E" w:rsidRDefault="001F13C6">
            <w:pPr>
              <w:pStyle w:val="a9"/>
              <w:spacing w:after="0" w:line="280" w:lineRule="atLeast"/>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1A69AF80" w14:textId="77777777" w:rsidR="00203A8E" w:rsidRDefault="001F13C6">
            <w:pPr>
              <w:pStyle w:val="a9"/>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First preference:</w:t>
            </w:r>
          </w:p>
          <w:p w14:paraId="637E6EFB" w14:textId="77777777" w:rsidR="00203A8E" w:rsidRDefault="001F13C6">
            <w:pPr>
              <w:pStyle w:val="a9"/>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120 and 240 kHz</w:t>
            </w:r>
          </w:p>
          <w:p w14:paraId="047476D8" w14:textId="77777777" w:rsidR="00203A8E" w:rsidRDefault="001F13C6">
            <w:pPr>
              <w:pStyle w:val="a9"/>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2FFDFEA" w14:textId="77777777" w:rsidR="00203A8E" w:rsidRDefault="001F13C6">
            <w:pPr>
              <w:pStyle w:val="a9"/>
              <w:numPr>
                <w:ilvl w:val="1"/>
                <w:numId w:val="23"/>
              </w:numPr>
              <w:spacing w:after="0" w:line="280" w:lineRule="atLeast"/>
              <w:rPr>
                <w:rFonts w:ascii="Times New Roman" w:eastAsia="MS Mincho" w:hAnsi="Times New Roman"/>
                <w:sz w:val="22"/>
                <w:szCs w:val="22"/>
                <w:lang w:eastAsia="ja-JP"/>
              </w:rPr>
            </w:pPr>
            <w:r>
              <w:rPr>
                <w:rFonts w:ascii="Times New Roman" w:hAnsi="Times New Roman"/>
                <w:szCs w:val="20"/>
                <w:lang w:eastAsia="zh-CN"/>
              </w:rPr>
              <w:t>120, 240, and 480 kHz</w:t>
            </w:r>
          </w:p>
        </w:tc>
      </w:tr>
      <w:tr w:rsidR="00203A8E" w14:paraId="629C8F64" w14:textId="77777777">
        <w:tc>
          <w:tcPr>
            <w:tcW w:w="1805" w:type="dxa"/>
          </w:tcPr>
          <w:p w14:paraId="359F174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334D06F0" w14:textId="77777777" w:rsidR="00203A8E" w:rsidRDefault="001F13C6">
            <w:pPr>
              <w:pStyle w:val="a9"/>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2D10009A" w14:textId="77777777" w:rsidR="00203A8E" w:rsidRDefault="001F13C6">
            <w:pPr>
              <w:pStyle w:val="a9"/>
              <w:spacing w:after="0" w:line="280" w:lineRule="atLeast"/>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59F3DE7F" w14:textId="77777777" w:rsidR="00203A8E" w:rsidRDefault="001F13C6">
            <w:pPr>
              <w:pStyle w:val="a9"/>
              <w:spacing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7BABA412" w14:textId="77777777" w:rsidR="00203A8E" w:rsidRDefault="001F13C6">
            <w:pPr>
              <w:pStyle w:val="a9"/>
              <w:spacing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2C24300" w14:textId="77777777" w:rsidR="00203A8E" w:rsidRDefault="001F13C6">
            <w:pPr>
              <w:pStyle w:val="a9"/>
              <w:spacing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7190FF3C" w14:textId="77777777" w:rsidR="00203A8E" w:rsidRDefault="001F13C6">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203A8E" w14:paraId="79AE2745" w14:textId="77777777">
        <w:tc>
          <w:tcPr>
            <w:tcW w:w="1805" w:type="dxa"/>
          </w:tcPr>
          <w:p w14:paraId="2B35E425" w14:textId="77777777" w:rsidR="00203A8E" w:rsidRDefault="001F13C6">
            <w:pPr>
              <w:pStyle w:val="a9"/>
              <w:spacing w:after="0" w:line="280" w:lineRule="atLeast"/>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4D7E19BC" w14:textId="77777777" w:rsidR="00203A8E" w:rsidRDefault="001F13C6">
            <w:pPr>
              <w:pStyle w:val="a9"/>
              <w:spacing w:after="0" w:line="280" w:lineRule="atLeast"/>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203A8E" w14:paraId="34821DE2" w14:textId="77777777">
        <w:tc>
          <w:tcPr>
            <w:tcW w:w="1805" w:type="dxa"/>
          </w:tcPr>
          <w:p w14:paraId="29258A7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203CB4A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53EADC2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740BD50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04F91F4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6430B7A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3C03A1D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7263C8A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7916C1C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7914F82F"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203A8E" w14:paraId="1C7A9B71" w14:textId="77777777">
        <w:tc>
          <w:tcPr>
            <w:tcW w:w="1805" w:type="dxa"/>
          </w:tcPr>
          <w:p w14:paraId="7EC135D9" w14:textId="77777777" w:rsidR="00203A8E" w:rsidRDefault="001F13C6">
            <w:pPr>
              <w:pStyle w:val="a9"/>
              <w:spacing w:after="0" w:line="280" w:lineRule="atLeast"/>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553BC25D"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709C3F6D"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353A2A0A"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specification impact raised by Huawei, it seems that most of the companies are OK to support 480kHz and 960kHz RACH at least for the ‘non-initial access’ case (however we end defining it), thus it would seem that formats, sequence lengths etc.  would need to specified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136B9BC6"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2243C21D" w14:textId="77777777" w:rsidR="00203A8E" w:rsidRDefault="00203A8E">
            <w:pPr>
              <w:pStyle w:val="a9"/>
              <w:spacing w:after="0" w:line="280" w:lineRule="atLeast"/>
              <w:rPr>
                <w:rFonts w:ascii="Times New Roman" w:eastAsia="MS Mincho" w:hAnsi="Times New Roman"/>
                <w:sz w:val="22"/>
                <w:szCs w:val="22"/>
                <w:lang w:eastAsia="ja-JP"/>
              </w:rPr>
            </w:pPr>
          </w:p>
        </w:tc>
      </w:tr>
      <w:tr w:rsidR="00203A8E" w14:paraId="64FECBA6" w14:textId="77777777">
        <w:tc>
          <w:tcPr>
            <w:tcW w:w="1805" w:type="dxa"/>
          </w:tcPr>
          <w:p w14:paraId="26AA0DC7"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64DF48F5"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 i.e. prefer 1.1.-4  but could consider compromising to  any of 1.1.12, 1.1.9, 1.1.8 if the majority supports it. </w:t>
            </w:r>
          </w:p>
        </w:tc>
      </w:tr>
      <w:tr w:rsidR="00203A8E" w14:paraId="056A3AB8" w14:textId="77777777">
        <w:tc>
          <w:tcPr>
            <w:tcW w:w="1805" w:type="dxa"/>
          </w:tcPr>
          <w:p w14:paraId="1DD787AF"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7CF905"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203A8E" w14:paraId="42B96600" w14:textId="77777777">
        <w:tc>
          <w:tcPr>
            <w:tcW w:w="1805" w:type="dxa"/>
          </w:tcPr>
          <w:p w14:paraId="575B48BC"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64022E5C"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5D8ADB06" w14:textId="77777777" w:rsidR="00203A8E" w:rsidRDefault="00203A8E">
      <w:pPr>
        <w:pStyle w:val="a9"/>
        <w:spacing w:after="0"/>
        <w:rPr>
          <w:rFonts w:ascii="Times New Roman" w:hAnsi="Times New Roman"/>
          <w:sz w:val="22"/>
          <w:szCs w:val="22"/>
          <w:lang w:eastAsia="zh-CN"/>
        </w:rPr>
      </w:pPr>
    </w:p>
    <w:p w14:paraId="33016AE5" w14:textId="77777777" w:rsidR="00203A8E" w:rsidRDefault="00203A8E">
      <w:pPr>
        <w:pStyle w:val="a9"/>
        <w:spacing w:after="0"/>
        <w:rPr>
          <w:rFonts w:ascii="Times New Roman" w:hAnsi="Times New Roman"/>
          <w:sz w:val="22"/>
          <w:szCs w:val="22"/>
          <w:lang w:eastAsia="zh-CN"/>
        </w:rPr>
      </w:pPr>
    </w:p>
    <w:p w14:paraId="586E946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53F282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2F33A22" w14:textId="77777777" w:rsidR="00203A8E" w:rsidRDefault="001F13C6">
      <w:pPr>
        <w:pStyle w:val="6"/>
        <w:rPr>
          <w:rFonts w:ascii="Times New Roman" w:hAnsi="Times New Roman"/>
          <w:b/>
          <w:bCs/>
          <w:lang w:eastAsia="zh-CN"/>
        </w:rPr>
      </w:pPr>
      <w:r>
        <w:rPr>
          <w:rFonts w:ascii="Times New Roman" w:hAnsi="Times New Roman"/>
          <w:b/>
          <w:bCs/>
          <w:lang w:eastAsia="zh-CN"/>
        </w:rPr>
        <w:t>Proposal 1.1-14)</w:t>
      </w:r>
    </w:p>
    <w:p w14:paraId="4809CA0C"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3A9901D5"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AE82033"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5627F382"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55B597CB" w14:textId="77777777" w:rsidR="00203A8E" w:rsidRDefault="00203A8E">
      <w:pPr>
        <w:pStyle w:val="a9"/>
        <w:spacing w:after="0"/>
        <w:rPr>
          <w:rFonts w:ascii="Times New Roman" w:hAnsi="Times New Roman"/>
          <w:sz w:val="22"/>
          <w:szCs w:val="22"/>
          <w:lang w:eastAsia="zh-CN"/>
        </w:rPr>
      </w:pPr>
    </w:p>
    <w:p w14:paraId="328D3138" w14:textId="77777777" w:rsidR="00203A8E" w:rsidRDefault="001F13C6">
      <w:pPr>
        <w:pStyle w:val="6"/>
        <w:rPr>
          <w:rFonts w:ascii="Times New Roman" w:hAnsi="Times New Roman"/>
          <w:b/>
          <w:bCs/>
          <w:lang w:eastAsia="zh-CN"/>
        </w:rPr>
      </w:pPr>
      <w:r>
        <w:rPr>
          <w:rFonts w:ascii="Times New Roman" w:hAnsi="Times New Roman"/>
          <w:b/>
          <w:bCs/>
          <w:lang w:eastAsia="zh-CN"/>
        </w:rPr>
        <w:t>Proposal 1.1-15)</w:t>
      </w:r>
    </w:p>
    <w:p w14:paraId="6DA60F74"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6ABB461" w14:textId="77777777" w:rsidR="00203A8E" w:rsidRDefault="00203A8E">
      <w:pPr>
        <w:pStyle w:val="a9"/>
        <w:spacing w:after="0"/>
        <w:rPr>
          <w:rFonts w:ascii="Times New Roman" w:hAnsi="Times New Roman"/>
          <w:sz w:val="22"/>
          <w:szCs w:val="22"/>
          <w:lang w:eastAsia="zh-CN"/>
        </w:rPr>
      </w:pPr>
    </w:p>
    <w:p w14:paraId="54339B9E" w14:textId="77777777" w:rsidR="00203A8E" w:rsidRDefault="00203A8E">
      <w:pPr>
        <w:pStyle w:val="a9"/>
        <w:spacing w:after="0"/>
        <w:rPr>
          <w:rFonts w:ascii="Times New Roman" w:hAnsi="Times New Roman"/>
          <w:sz w:val="22"/>
          <w:szCs w:val="22"/>
          <w:lang w:eastAsia="zh-CN"/>
        </w:rPr>
      </w:pPr>
    </w:p>
    <w:p w14:paraId="5AE5E6F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40D9B6FE"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Samsung: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7B4E0962"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7BCAF001"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Docomo: 1.1-2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33665CDC"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Qualcomm: 1.1-8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79053F8E"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59643068"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Huawei: 1.1-12</w:t>
      </w:r>
    </w:p>
    <w:p w14:paraId="73A1EF81"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Ericsson: 1.1-9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66E0D05"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66F634AF"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E4FFC70"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2D940684"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Nokia: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22CAC7C7"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Futurewei: 1.1-4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585EDE41"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4A814FF6"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5DE55CDE" w14:textId="77777777" w:rsidR="00203A8E" w:rsidRDefault="00203A8E">
      <w:pPr>
        <w:pStyle w:val="a9"/>
        <w:spacing w:after="0"/>
        <w:rPr>
          <w:rFonts w:ascii="Times New Roman" w:hAnsi="Times New Roman"/>
          <w:sz w:val="22"/>
          <w:szCs w:val="22"/>
          <w:lang w:eastAsia="zh-CN"/>
        </w:rPr>
      </w:pPr>
    </w:p>
    <w:p w14:paraId="43289BF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07F370F4" w14:textId="77777777" w:rsidR="00203A8E" w:rsidRDefault="00203A8E">
      <w:pPr>
        <w:pStyle w:val="a9"/>
        <w:spacing w:after="0"/>
        <w:rPr>
          <w:rFonts w:ascii="Times New Roman" w:hAnsi="Times New Roman"/>
          <w:sz w:val="22"/>
          <w:szCs w:val="22"/>
          <w:lang w:eastAsia="zh-CN"/>
        </w:rPr>
      </w:pPr>
    </w:p>
    <w:p w14:paraId="2140F28C"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53A59749"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2A9AEBA"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12A0DBEE"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40220271"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73C47FBD"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657BEE" w14:textId="77777777" w:rsidR="00203A8E" w:rsidRDefault="00203A8E">
      <w:pPr>
        <w:pStyle w:val="a9"/>
        <w:spacing w:after="0"/>
        <w:ind w:left="720"/>
        <w:rPr>
          <w:rFonts w:ascii="Times New Roman" w:hAnsi="Times New Roman"/>
          <w:sz w:val="22"/>
          <w:szCs w:val="22"/>
          <w:lang w:eastAsia="zh-CN"/>
        </w:rPr>
      </w:pPr>
    </w:p>
    <w:p w14:paraId="5450467B"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6ACC18A"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C899157"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54999803"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23698A07"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2E0E757" w14:textId="77777777" w:rsidR="00203A8E" w:rsidRDefault="00203A8E">
      <w:pPr>
        <w:pStyle w:val="a9"/>
        <w:spacing w:after="0"/>
        <w:ind w:left="360"/>
        <w:rPr>
          <w:rFonts w:ascii="Times New Roman" w:hAnsi="Times New Roman"/>
          <w:sz w:val="22"/>
          <w:szCs w:val="22"/>
          <w:lang w:eastAsia="zh-CN"/>
        </w:rPr>
      </w:pPr>
    </w:p>
    <w:p w14:paraId="2917C24F"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F86120A"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256ECC19"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269892FB"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64B6DFE" w14:textId="77777777" w:rsidR="00203A8E" w:rsidRDefault="00203A8E">
      <w:pPr>
        <w:pStyle w:val="a9"/>
        <w:spacing w:after="0"/>
        <w:rPr>
          <w:rFonts w:ascii="Times New Roman" w:hAnsi="Times New Roman"/>
          <w:sz w:val="22"/>
          <w:szCs w:val="22"/>
          <w:lang w:eastAsia="zh-CN"/>
        </w:rPr>
      </w:pPr>
    </w:p>
    <w:p w14:paraId="56C775B3" w14:textId="77777777" w:rsidR="00203A8E" w:rsidRDefault="00203A8E">
      <w:pPr>
        <w:pStyle w:val="a9"/>
        <w:spacing w:after="0"/>
        <w:rPr>
          <w:rFonts w:ascii="Times New Roman" w:hAnsi="Times New Roman"/>
          <w:sz w:val="22"/>
          <w:szCs w:val="22"/>
          <w:lang w:eastAsia="zh-CN"/>
        </w:rPr>
      </w:pPr>
    </w:p>
    <w:p w14:paraId="3CFB385B" w14:textId="77777777" w:rsidR="00203A8E" w:rsidRDefault="00203A8E">
      <w:pPr>
        <w:pStyle w:val="a9"/>
        <w:spacing w:after="0"/>
        <w:rPr>
          <w:rFonts w:ascii="Times New Roman" w:hAnsi="Times New Roman"/>
          <w:sz w:val="22"/>
          <w:szCs w:val="22"/>
          <w:lang w:eastAsia="zh-CN"/>
        </w:rPr>
      </w:pPr>
    </w:p>
    <w:p w14:paraId="0CADDD3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50C5EE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 has suggested one alternative for consideration. The main consideration for the proposal 1.1-16 from the chairman was that the first release for a new band determines the basic functionality that may be leveraged for </w:t>
      </w:r>
      <w:r>
        <w:rPr>
          <w:rFonts w:ascii="Times New Roman" w:hAnsi="Times New Roman"/>
          <w:sz w:val="22"/>
          <w:szCs w:val="22"/>
          <w:lang w:eastAsia="zh-CN"/>
        </w:rPr>
        <w:lastRenderedPageBreak/>
        <w:t>any future releases and additional use cases that may come up. Therefore, limiting what may be supported for initial access may have consequences on what could be done in the future.</w:t>
      </w:r>
    </w:p>
    <w:p w14:paraId="46A06D53" w14:textId="77777777" w:rsidR="00203A8E" w:rsidRDefault="00203A8E">
      <w:pPr>
        <w:pStyle w:val="a9"/>
        <w:spacing w:after="0"/>
        <w:rPr>
          <w:rFonts w:ascii="Times New Roman" w:hAnsi="Times New Roman"/>
          <w:sz w:val="22"/>
          <w:szCs w:val="22"/>
          <w:lang w:eastAsia="zh-CN"/>
        </w:rPr>
      </w:pPr>
    </w:p>
    <w:p w14:paraId="138EDA9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From moderator’s understanding, the two proposals that may satisfy Chairman suggestion for consideration are Proposal 1.1-16 (chairman’s original suggestion for compromise) and proposal 1.1-3.</w:t>
      </w:r>
    </w:p>
    <w:p w14:paraId="6A650A6D" w14:textId="77777777" w:rsidR="00203A8E" w:rsidRDefault="00203A8E">
      <w:pPr>
        <w:pStyle w:val="a9"/>
        <w:spacing w:after="0"/>
        <w:rPr>
          <w:rFonts w:ascii="Times New Roman" w:hAnsi="Times New Roman"/>
          <w:sz w:val="22"/>
          <w:szCs w:val="22"/>
          <w:lang w:eastAsia="zh-CN"/>
        </w:rPr>
      </w:pPr>
    </w:p>
    <w:p w14:paraId="414DF88D" w14:textId="77777777" w:rsidR="00203A8E" w:rsidRDefault="001F13C6">
      <w:pPr>
        <w:pStyle w:val="6"/>
        <w:rPr>
          <w:rFonts w:ascii="Times New Roman" w:hAnsi="Times New Roman"/>
          <w:b/>
          <w:bCs/>
          <w:lang w:eastAsia="zh-CN"/>
        </w:rPr>
      </w:pPr>
      <w:r>
        <w:rPr>
          <w:rFonts w:ascii="Times New Roman" w:hAnsi="Times New Roman"/>
          <w:b/>
          <w:bCs/>
          <w:lang w:eastAsia="zh-CN"/>
        </w:rPr>
        <w:t>Proposal 1.1-16)</w:t>
      </w:r>
    </w:p>
    <w:p w14:paraId="674503D9" w14:textId="77777777" w:rsidR="00203A8E" w:rsidRDefault="001F13C6">
      <w:pPr>
        <w:rPr>
          <w:sz w:val="22"/>
          <w:szCs w:val="22"/>
          <w:lang w:eastAsia="zh-CN"/>
        </w:rPr>
      </w:pPr>
      <w:r>
        <w:rPr>
          <w:sz w:val="22"/>
          <w:szCs w:val="22"/>
          <w:lang w:eastAsia="zh-CN"/>
        </w:rPr>
        <w:t>Proposal for a working assumption:</w:t>
      </w:r>
    </w:p>
    <w:p w14:paraId="5DB198BC"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13D5CA3"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14:paraId="2A1781C1" w14:textId="77777777" w:rsidR="00203A8E" w:rsidRDefault="00203A8E">
      <w:pPr>
        <w:pStyle w:val="a9"/>
        <w:spacing w:after="0"/>
        <w:rPr>
          <w:rFonts w:ascii="Times New Roman" w:hAnsi="Times New Roman"/>
          <w:sz w:val="22"/>
          <w:szCs w:val="22"/>
          <w:lang w:eastAsia="zh-CN"/>
        </w:rPr>
      </w:pPr>
    </w:p>
    <w:p w14:paraId="62D986DB" w14:textId="77777777" w:rsidR="00203A8E" w:rsidRDefault="00203A8E">
      <w:pPr>
        <w:pStyle w:val="a9"/>
        <w:spacing w:after="0"/>
        <w:rPr>
          <w:rFonts w:ascii="Times New Roman" w:hAnsi="Times New Roman"/>
          <w:sz w:val="22"/>
          <w:szCs w:val="22"/>
          <w:lang w:eastAsia="zh-CN"/>
        </w:rPr>
      </w:pPr>
    </w:p>
    <w:p w14:paraId="4E175850" w14:textId="77777777" w:rsidR="00203A8E" w:rsidRDefault="001F13C6">
      <w:pPr>
        <w:pStyle w:val="6"/>
        <w:rPr>
          <w:rFonts w:ascii="Times New Roman" w:hAnsi="Times New Roman"/>
          <w:b/>
          <w:bCs/>
          <w:lang w:eastAsia="zh-CN"/>
        </w:rPr>
      </w:pPr>
      <w:r>
        <w:rPr>
          <w:rFonts w:ascii="Times New Roman" w:hAnsi="Times New Roman"/>
          <w:b/>
          <w:bCs/>
          <w:lang w:eastAsia="zh-CN"/>
        </w:rPr>
        <w:t>Proposal 1.1-3)</w:t>
      </w:r>
    </w:p>
    <w:p w14:paraId="70A3C1A3"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55487C7B"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58DC54AC" w14:textId="77777777" w:rsidR="00203A8E" w:rsidRDefault="00203A8E">
      <w:pPr>
        <w:pStyle w:val="a9"/>
        <w:spacing w:after="0"/>
        <w:rPr>
          <w:rFonts w:ascii="Times New Roman" w:hAnsi="Times New Roman"/>
          <w:sz w:val="22"/>
          <w:szCs w:val="22"/>
          <w:lang w:eastAsia="zh-CN"/>
        </w:rPr>
      </w:pPr>
    </w:p>
    <w:p w14:paraId="17A92A18" w14:textId="77777777" w:rsidR="00203A8E" w:rsidRDefault="00203A8E">
      <w:pPr>
        <w:pStyle w:val="a9"/>
        <w:spacing w:after="0"/>
        <w:rPr>
          <w:rFonts w:ascii="Times New Roman" w:hAnsi="Times New Roman"/>
          <w:sz w:val="22"/>
          <w:szCs w:val="22"/>
          <w:lang w:eastAsia="zh-CN"/>
        </w:rPr>
      </w:pPr>
    </w:p>
    <w:p w14:paraId="4FC0ABD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D8E32A0" w14:textId="77777777" w:rsidR="00203A8E" w:rsidRDefault="00203A8E">
      <w:pPr>
        <w:pStyle w:val="a9"/>
        <w:spacing w:after="0"/>
        <w:rPr>
          <w:rFonts w:ascii="Times New Roman" w:hAnsi="Times New Roman"/>
          <w:sz w:val="22"/>
          <w:szCs w:val="22"/>
          <w:lang w:eastAsia="zh-CN"/>
        </w:rPr>
      </w:pPr>
    </w:p>
    <w:p w14:paraId="4338E8D6"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7137D051" w14:textId="77777777">
        <w:tc>
          <w:tcPr>
            <w:tcW w:w="1805" w:type="dxa"/>
            <w:shd w:val="clear" w:color="auto" w:fill="FBE4D5" w:themeFill="accent2" w:themeFillTint="33"/>
          </w:tcPr>
          <w:p w14:paraId="794922DE"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CBA9A5"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2508728" w14:textId="77777777">
        <w:trPr>
          <w:trHeight w:val="188"/>
        </w:trPr>
        <w:tc>
          <w:tcPr>
            <w:tcW w:w="1805" w:type="dxa"/>
          </w:tcPr>
          <w:p w14:paraId="053FA82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232D1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1.1-16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3E85E9C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CORESET0/Type0-PDCCH configuration for further down-select (anyway this is an urgent task), if this can be a way forward. Technically we believe configuration in MIB is good enough.  </w:t>
            </w:r>
          </w:p>
          <w:p w14:paraId="32656AA7" w14:textId="77777777" w:rsidR="00203A8E" w:rsidRDefault="001F13C6">
            <w:pPr>
              <w:spacing w:line="280" w:lineRule="atLeast"/>
              <w:rPr>
                <w:sz w:val="22"/>
                <w:szCs w:val="22"/>
                <w:lang w:eastAsia="zh-CN"/>
              </w:rPr>
            </w:pPr>
            <w:r>
              <w:rPr>
                <w:sz w:val="22"/>
                <w:szCs w:val="22"/>
                <w:lang w:eastAsia="zh-CN"/>
              </w:rPr>
              <w:t>Proposal for a working assumption (updated by Samsung):</w:t>
            </w:r>
          </w:p>
          <w:p w14:paraId="77B964D4"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1E5E02E4"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17A1B1A2"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31284E4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203A8E" w14:paraId="403473E2" w14:textId="77777777">
        <w:trPr>
          <w:trHeight w:val="188"/>
        </w:trPr>
        <w:tc>
          <w:tcPr>
            <w:tcW w:w="1805" w:type="dxa"/>
          </w:tcPr>
          <w:p w14:paraId="165E09A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A5634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1.1-3.</w:t>
            </w:r>
          </w:p>
          <w:p w14:paraId="53DD535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6CD2CF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6E7CAE3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single SCS deployment comment we brought up in the meeting, I am not sure I understand Samsung’s comment above. Repeat what I mentioned in the meeting, if we have 120/240 SSB but pointing to a 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203A8E" w14:paraId="25029BCA" w14:textId="77777777">
        <w:trPr>
          <w:trHeight w:val="188"/>
        </w:trPr>
        <w:tc>
          <w:tcPr>
            <w:tcW w:w="1805" w:type="dxa"/>
          </w:tcPr>
          <w:p w14:paraId="374E815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59C4B11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Qualcomm: </w:t>
            </w:r>
          </w:p>
          <w:p w14:paraId="69CA61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140F04C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Proposal 1.1-16. Hopefully it could address the concern on initial search complexity (e.g. a UE doesn’t need to search that much if it didn’t support such capability). </w:t>
            </w:r>
          </w:p>
          <w:p w14:paraId="1F37D443" w14:textId="77777777" w:rsidR="00203A8E" w:rsidRDefault="001F13C6">
            <w:pPr>
              <w:spacing w:line="280" w:lineRule="atLeast"/>
              <w:rPr>
                <w:sz w:val="22"/>
                <w:szCs w:val="22"/>
                <w:lang w:eastAsia="zh-CN"/>
              </w:rPr>
            </w:pPr>
            <w:r>
              <w:rPr>
                <w:sz w:val="22"/>
                <w:szCs w:val="22"/>
                <w:lang w:eastAsia="zh-CN"/>
              </w:rPr>
              <w:t>Proposal for a working assumption (updated by Samsung2):</w:t>
            </w:r>
          </w:p>
          <w:p w14:paraId="3BD6D320"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B6E42B9"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00293B8"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4DE9AB85" w14:textId="77777777" w:rsidR="00203A8E" w:rsidRDefault="001F13C6">
            <w:pPr>
              <w:pStyle w:val="a9"/>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1865F791" w14:textId="77777777" w:rsidR="00203A8E" w:rsidRDefault="001F13C6">
            <w:pPr>
              <w:pStyle w:val="a9"/>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AD73EE2"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E942956" w14:textId="77777777" w:rsidR="00203A8E" w:rsidRDefault="00203A8E">
            <w:pPr>
              <w:pStyle w:val="a9"/>
              <w:spacing w:after="0" w:line="280" w:lineRule="atLeast"/>
              <w:rPr>
                <w:rFonts w:ascii="Times New Roman" w:hAnsi="Times New Roman"/>
                <w:sz w:val="22"/>
                <w:szCs w:val="22"/>
                <w:lang w:eastAsia="zh-CN"/>
              </w:rPr>
            </w:pPr>
          </w:p>
        </w:tc>
      </w:tr>
      <w:tr w:rsidR="00203A8E" w14:paraId="6C72996A" w14:textId="77777777">
        <w:trPr>
          <w:trHeight w:val="188"/>
        </w:trPr>
        <w:tc>
          <w:tcPr>
            <w:tcW w:w="1805" w:type="dxa"/>
          </w:tcPr>
          <w:p w14:paraId="701F5C2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7E1F918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Samsung and all</w:t>
            </w:r>
          </w:p>
          <w:p w14:paraId="1C1F7D0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7F0D49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3BD4C41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203A8E" w14:paraId="03AC9BCD" w14:textId="77777777">
        <w:trPr>
          <w:trHeight w:val="188"/>
        </w:trPr>
        <w:tc>
          <w:tcPr>
            <w:tcW w:w="1805" w:type="dxa"/>
          </w:tcPr>
          <w:p w14:paraId="03745E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224D1F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Proposal 1.1-3 or Proposal 1.1-16.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Proposal 1.1-16 ideally with the modifications by Samsung. Proposal 1.1-3 is the minimum we have to achieve this week. Not making further agreements on CORESET#0/Type0-PDCCH for 480kHz and 960kHz is not acceptable. 3GPP cannot take away features that operators rely on when new bands are introduced. </w:t>
            </w:r>
          </w:p>
        </w:tc>
      </w:tr>
      <w:tr w:rsidR="00203A8E" w14:paraId="3BD3B3AF" w14:textId="77777777">
        <w:trPr>
          <w:trHeight w:val="188"/>
        </w:trPr>
        <w:tc>
          <w:tcPr>
            <w:tcW w:w="1805" w:type="dxa"/>
          </w:tcPr>
          <w:p w14:paraId="0FE1C0C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AE03D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48D7002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SSB 240kHz SCS for both initial access and non-initial access scenarios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w:t>
            </w:r>
            <w:r>
              <w:rPr>
                <w:rFonts w:ascii="Times New Roman" w:hAnsi="Times New Roman"/>
                <w:sz w:val="22"/>
                <w:szCs w:val="22"/>
                <w:lang w:eastAsia="zh-CN"/>
              </w:rPr>
              <w:lastRenderedPageBreak/>
              <w:t>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7B2D2A2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0EB752DF"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Currently in FR1 in some licensed bands there may be two types of networks deployed operating with different SCS (i.e., 15 kHz and 30 kHz) even though initially the primarily purpose to support 15 kHz SSB was coexistence with LTE.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29F2DEC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655825E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01B29A3C" w14:textId="77777777" w:rsidR="00203A8E" w:rsidRDefault="00203A8E">
            <w:pPr>
              <w:pStyle w:val="a9"/>
              <w:spacing w:after="0" w:line="280" w:lineRule="atLeast"/>
              <w:rPr>
                <w:rFonts w:ascii="Times New Roman" w:hAnsi="Times New Roman"/>
                <w:sz w:val="22"/>
                <w:szCs w:val="22"/>
                <w:lang w:eastAsia="zh-CN"/>
              </w:rPr>
            </w:pPr>
          </w:p>
        </w:tc>
      </w:tr>
      <w:tr w:rsidR="00203A8E" w14:paraId="6B0F2ECA" w14:textId="77777777">
        <w:trPr>
          <w:trHeight w:val="188"/>
        </w:trPr>
        <w:tc>
          <w:tcPr>
            <w:tcW w:w="1805" w:type="dxa"/>
          </w:tcPr>
          <w:p w14:paraId="43A109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140119E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094B30AC" w14:textId="77777777" w:rsidR="00203A8E" w:rsidRDefault="001F13C6">
            <w:pPr>
              <w:spacing w:line="280" w:lineRule="atLeast"/>
              <w:rPr>
                <w:sz w:val="22"/>
                <w:szCs w:val="22"/>
                <w:lang w:eastAsia="zh-CN"/>
              </w:rPr>
            </w:pPr>
            <w:r>
              <w:rPr>
                <w:sz w:val="22"/>
                <w:szCs w:val="22"/>
                <w:lang w:eastAsia="zh-CN"/>
              </w:rPr>
              <w:t>Proposal for a working assumption (updated by Samsung3):</w:t>
            </w:r>
          </w:p>
          <w:p w14:paraId="2496FF18"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4FC4EF92"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1278230"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73BA5695" w14:textId="77777777" w:rsidR="00203A8E" w:rsidRDefault="001F13C6">
            <w:pPr>
              <w:pStyle w:val="a9"/>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4E988897" w14:textId="77777777" w:rsidR="00203A8E" w:rsidRDefault="001F13C6">
            <w:pPr>
              <w:pStyle w:val="a9"/>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4CBCE970"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06544CB3" w14:textId="77777777" w:rsidR="00203A8E" w:rsidRDefault="00203A8E">
            <w:pPr>
              <w:pStyle w:val="a9"/>
              <w:spacing w:after="0" w:line="280" w:lineRule="atLeast"/>
              <w:rPr>
                <w:rFonts w:ascii="Times New Roman" w:hAnsi="Times New Roman"/>
                <w:sz w:val="22"/>
                <w:szCs w:val="22"/>
                <w:lang w:eastAsia="zh-CN"/>
              </w:rPr>
            </w:pPr>
          </w:p>
        </w:tc>
      </w:tr>
      <w:tr w:rsidR="00203A8E" w14:paraId="2604A34B" w14:textId="77777777">
        <w:trPr>
          <w:trHeight w:val="188"/>
        </w:trPr>
        <w:tc>
          <w:tcPr>
            <w:tcW w:w="1805" w:type="dxa"/>
          </w:tcPr>
          <w:p w14:paraId="4082EB5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798AB76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1.1-3. </w:t>
            </w:r>
          </w:p>
          <w:p w14:paraId="59A9D11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1.1-16. </w:t>
            </w:r>
          </w:p>
          <w:p w14:paraId="62C82D75"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3484DF3C"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6874D2B1" w14:textId="77777777" w:rsidR="00203A8E" w:rsidRDefault="001F13C6">
            <w:pPr>
              <w:pStyle w:val="a9"/>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3) Third, we do not think it is proper way to handle this issue based on some ‘assumed’ RAN4 design. If RAN4 channelization design is the key decision-maker factor, why we do not ask RAN4 to handle this issue and make decision correspondingly? </w:t>
            </w:r>
          </w:p>
          <w:p w14:paraId="64C3BE98" w14:textId="77777777" w:rsidR="00203A8E" w:rsidRDefault="001F13C6">
            <w:pPr>
              <w:pStyle w:val="a9"/>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 Regarding cell search complexity, we understand that there is debating between 240 vs. 480/960kHz complexity. On the other hand, it is clear that the complexity will be increased comparing ‘240/480/960’ vs. 240 or vs. 480/960. We realize there is some channelization design proposed in RAN1 on this regard, which has to be first agreed by RAN4 before we can use it for relevant design analysis. Moreover, we acknowledged that the complexity is not only cell searching but also includes many other aspects, e.g., sampling/buffering and increased number of timing hypothesis to test. etc. </w:t>
            </w:r>
          </w:p>
          <w:p w14:paraId="4473B572" w14:textId="77777777" w:rsidR="00203A8E" w:rsidRDefault="00203A8E">
            <w:pPr>
              <w:pStyle w:val="a9"/>
              <w:spacing w:after="0" w:line="280" w:lineRule="atLeast"/>
              <w:rPr>
                <w:rFonts w:ascii="Times New Roman" w:hAnsi="Times New Roman"/>
                <w:sz w:val="22"/>
                <w:szCs w:val="22"/>
                <w:lang w:eastAsia="zh-CN"/>
              </w:rPr>
            </w:pPr>
          </w:p>
        </w:tc>
      </w:tr>
    </w:tbl>
    <w:p w14:paraId="1AF935A9" w14:textId="77777777" w:rsidR="00203A8E" w:rsidRDefault="001F13C6">
      <w:pPr>
        <w:pStyle w:val="a9"/>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af2"/>
        <w:tblW w:w="0" w:type="auto"/>
        <w:tblLook w:val="04A0" w:firstRow="1" w:lastRow="0" w:firstColumn="1" w:lastColumn="0" w:noHBand="0" w:noVBand="1"/>
      </w:tblPr>
      <w:tblGrid>
        <w:gridCol w:w="1805"/>
        <w:gridCol w:w="8157"/>
      </w:tblGrid>
      <w:tr w:rsidR="00203A8E" w14:paraId="5300CFED" w14:textId="77777777">
        <w:trPr>
          <w:trHeight w:val="188"/>
        </w:trPr>
        <w:tc>
          <w:tcPr>
            <w:tcW w:w="1805" w:type="dxa"/>
          </w:tcPr>
          <w:p w14:paraId="658C5DD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54F841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1.1-16 and object Proposal 1.1-3.</w:t>
            </w:r>
          </w:p>
        </w:tc>
      </w:tr>
      <w:tr w:rsidR="00203A8E" w14:paraId="07C22283" w14:textId="77777777">
        <w:trPr>
          <w:trHeight w:val="188"/>
        </w:trPr>
        <w:tc>
          <w:tcPr>
            <w:tcW w:w="1805" w:type="dxa"/>
          </w:tcPr>
          <w:p w14:paraId="6135A65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23C33D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3A9ED60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A862A4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If 1.1-16 is not agreeable, then we do </w:t>
            </w:r>
            <w:r>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0810CE2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203A8E" w14:paraId="0F5234E7" w14:textId="77777777">
        <w:trPr>
          <w:trHeight w:val="188"/>
        </w:trPr>
        <w:tc>
          <w:tcPr>
            <w:tcW w:w="1805" w:type="dxa"/>
          </w:tcPr>
          <w:p w14:paraId="3DB2BBB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0CD8BAF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718A75B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67D3E13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4673400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4E6B8ECD" w14:textId="77777777" w:rsidR="00203A8E" w:rsidRDefault="00203A8E">
            <w:pPr>
              <w:pStyle w:val="a9"/>
              <w:spacing w:after="0" w:line="280" w:lineRule="atLeast"/>
              <w:rPr>
                <w:rFonts w:ascii="Times New Roman" w:hAnsi="Times New Roman"/>
                <w:szCs w:val="22"/>
                <w:lang w:eastAsia="zh-CN"/>
              </w:rPr>
            </w:pPr>
          </w:p>
        </w:tc>
      </w:tr>
      <w:tr w:rsidR="00203A8E" w14:paraId="3C2CBE01" w14:textId="77777777">
        <w:trPr>
          <w:trHeight w:val="188"/>
        </w:trPr>
        <w:tc>
          <w:tcPr>
            <w:tcW w:w="1805" w:type="dxa"/>
          </w:tcPr>
          <w:p w14:paraId="5FC441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06FEC15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an operator’s perspective, our preference is Proposal 1.1-16, at least in principle. We understand the concerns of specification effort and product complixity (by today’s standard), but at the same time, feel that a more streamlined numerlogy and options fitting different deployment scenarios (e.g, smallcells) are also quite important for the future.</w:t>
            </w:r>
          </w:p>
          <w:p w14:paraId="764B273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203A8E" w14:paraId="16CCBCFA" w14:textId="77777777">
        <w:trPr>
          <w:trHeight w:val="188"/>
        </w:trPr>
        <w:tc>
          <w:tcPr>
            <w:tcW w:w="1805" w:type="dxa"/>
          </w:tcPr>
          <w:p w14:paraId="1B81EF6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62CAF1E0"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Pr>
                <w:rFonts w:ascii="Times New Roman" w:eastAsia="MS Mincho" w:hAnsi="Times New Roman"/>
                <w:szCs w:val="22"/>
                <w:lang w:eastAsia="ja-JP"/>
              </w:rPr>
              <w:t xml:space="preserve">from a deployment perspective RAN1 should agree on either Proposal 1.1-3 or Proposal 1.1-16. Our preference is Proposal 1.1-16, and we are fine with Samsung3’s update. With this alternative, we are ok with specifying the new (SSB, CORESET#0) SCS combinations of (480, 480) and (960, 960) only. </w:t>
            </w:r>
          </w:p>
          <w:p w14:paraId="1EAE10F1"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203A8E" w14:paraId="06E7630D" w14:textId="77777777">
        <w:trPr>
          <w:trHeight w:val="188"/>
        </w:trPr>
        <w:tc>
          <w:tcPr>
            <w:tcW w:w="1805" w:type="dxa"/>
          </w:tcPr>
          <w:p w14:paraId="477A8AFA" w14:textId="77777777" w:rsidR="00203A8E" w:rsidRDefault="001F13C6">
            <w:pPr>
              <w:pStyle w:val="a9"/>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43326F9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00EFB45F"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203A8E" w14:paraId="7C93AA8A" w14:textId="77777777">
        <w:trPr>
          <w:trHeight w:val="188"/>
        </w:trPr>
        <w:tc>
          <w:tcPr>
            <w:tcW w:w="1805" w:type="dxa"/>
          </w:tcPr>
          <w:p w14:paraId="75CFA89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3A8377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607ABC7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5F9DB29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14:paraId="3FD8567E"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(120,480) and (240,960), and drop (120,960) and (240, 480). This may reduce the spec effort by half.</w:t>
            </w:r>
          </w:p>
          <w:p w14:paraId="697AF63D"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2D457387"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14:paraId="5C6DD51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LG. For proposal 1.1-3, we do propose to support (480,480) and (960,960) for SCell. ANR can be supported with that.</w:t>
            </w:r>
          </w:p>
        </w:tc>
      </w:tr>
      <w:tr w:rsidR="00203A8E" w14:paraId="5078B6E5" w14:textId="77777777">
        <w:trPr>
          <w:trHeight w:val="188"/>
        </w:trPr>
        <w:tc>
          <w:tcPr>
            <w:tcW w:w="1805" w:type="dxa"/>
          </w:tcPr>
          <w:p w14:paraId="4802674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F4094B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1.1-16. </w:t>
            </w:r>
          </w:p>
          <w:p w14:paraId="0B95F15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w:t>
            </w:r>
            <w:r>
              <w:rPr>
                <w:rFonts w:ascii="Times New Roman" w:hAnsi="Times New Roman"/>
                <w:sz w:val="22"/>
                <w:szCs w:val="22"/>
                <w:lang w:eastAsia="zh-CN"/>
              </w:rPr>
              <w:lastRenderedPageBreak/>
              <w:t xml:space="preserve">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1259888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 agreement guarantees a good synch accuracy, RRM measurement on the same numerology as the active BWP, and single numerology operation at the UE side (no need to change the active BWP after initial access). </w:t>
            </w:r>
          </w:p>
          <w:p w14:paraId="0FD773A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of some companies regarding ANR support, we have provided our views in details in the </w:t>
            </w:r>
            <w:r>
              <w:rPr>
                <w:rFonts w:ascii="Times New Roman" w:hAnsi="Times New Roman"/>
                <w:sz w:val="22"/>
                <w:szCs w:val="22"/>
                <w:u w:val="single"/>
                <w:lang w:eastAsia="zh-CN"/>
              </w:rPr>
              <w:t>third round</w:t>
            </w:r>
            <w:r>
              <w:rPr>
                <w:rFonts w:ascii="Times New Roman" w:hAnsi="Times New Roman"/>
                <w:sz w:val="22"/>
                <w:szCs w:val="22"/>
                <w:lang w:eastAsia="zh-CN"/>
              </w:rPr>
              <w:t xml:space="preserve">. In particular, we do not find this feature essential for sCells and we do not see why it is necessary to configure CORESET#0 for 480 (960) kHz SSB only to support ANR. Still, as we pointed out during last GTW meeting, we are open to discuss whether and how to support ANR for sCells within the bounds of current agreements, that is, for 480 (960) kHz SSBs whose location and SCS are explicitly provided to the UE and do not configure Type-0 PDCCH. </w:t>
            </w:r>
          </w:p>
          <w:p w14:paraId="577D2BAE" w14:textId="77777777" w:rsidR="00203A8E" w:rsidRDefault="00203A8E">
            <w:pPr>
              <w:pStyle w:val="a9"/>
              <w:spacing w:after="0" w:line="280" w:lineRule="atLeast"/>
              <w:rPr>
                <w:rFonts w:ascii="Times New Roman" w:hAnsi="Times New Roman"/>
                <w:sz w:val="22"/>
                <w:szCs w:val="22"/>
                <w:lang w:eastAsia="zh-CN"/>
              </w:rPr>
            </w:pPr>
          </w:p>
          <w:p w14:paraId="780193C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1.1-3:</w:t>
            </w:r>
          </w:p>
          <w:p w14:paraId="6F8EB31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203A8E" w14:paraId="4A1E5AD4" w14:textId="77777777">
        <w:trPr>
          <w:trHeight w:val="188"/>
        </w:trPr>
        <w:tc>
          <w:tcPr>
            <w:tcW w:w="1805" w:type="dxa"/>
          </w:tcPr>
          <w:p w14:paraId="420D44AF"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Electronics2</w:t>
            </w:r>
          </w:p>
        </w:tc>
        <w:tc>
          <w:tcPr>
            <w:tcW w:w="8157" w:type="dxa"/>
          </w:tcPr>
          <w:p w14:paraId="1210D115"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A31CE8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Thanks for the clarification on Proposal 1.1-3). Nevertheless, based on my reading of Proposal 1.1-3), it seems to support 480/960 kHz CORESET#0/type0-PDCCH configuration with 120/240 kHz SSB, not with 480/960 kHz SSB.</w:t>
            </w:r>
          </w:p>
          <w:p w14:paraId="53CBBCFF"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have a similar concern with Huawei on Proposal 1.1-3). If we support 120 kHz SSB &amp; 480/960 kHz CORESET#0, UE incapable of 480/960 kHz will not access the cell even though the cell with 120 kHz SSB is detected, which leads to huge increase for initial access procedure.</w:t>
            </w:r>
          </w:p>
        </w:tc>
      </w:tr>
      <w:tr w:rsidR="00203A8E" w14:paraId="04C0622F" w14:textId="77777777">
        <w:trPr>
          <w:trHeight w:val="188"/>
        </w:trPr>
        <w:tc>
          <w:tcPr>
            <w:tcW w:w="1805" w:type="dxa"/>
          </w:tcPr>
          <w:p w14:paraId="098F48D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EA2111"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Among </w:t>
            </w:r>
            <w:r>
              <w:rPr>
                <w:rFonts w:ascii="Times New Roman" w:eastAsiaTheme="minorEastAsia" w:hAnsi="Times New Roman"/>
                <w:sz w:val="22"/>
                <w:szCs w:val="22"/>
                <w:lang w:eastAsia="ko-KR"/>
              </w:rPr>
              <w:t>Proposal 1.1-16 and Proposal 1.1-3, our first preference is Proposal 1.1-16.</w:t>
            </w:r>
          </w:p>
          <w:p w14:paraId="2903758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buffering problem of 480/960K SSB mentioned by QC, we think there will be several ways to relieve the problem, e.g. reduce the default initial access period, or perform pipeline based buffering and processing of the samples.</w:t>
            </w:r>
          </w:p>
        </w:tc>
      </w:tr>
      <w:tr w:rsidR="00203A8E" w14:paraId="4FB459C9" w14:textId="77777777">
        <w:trPr>
          <w:trHeight w:val="188"/>
        </w:trPr>
        <w:tc>
          <w:tcPr>
            <w:tcW w:w="1805" w:type="dxa"/>
          </w:tcPr>
          <w:p w14:paraId="63836A0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386ACC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1.1-16, and object Proposal 1.1-3.</w:t>
            </w:r>
          </w:p>
          <w:p w14:paraId="209E8D1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accept Proposal 1.1-16 since the additional complexity is quite limited as mentioned by Samsung and Ericsson. Besides, the multiplexing pattern for SSB and CORESET#0 can be reused to reduce the spec effort.</w:t>
            </w:r>
          </w:p>
          <w:p w14:paraId="7D981D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Proposal 1.1-3, it results in large amount of spec effort to specify the multiplexing patterns for SCS combination (120, 480), (120, 960), (240, 480) and (240, 960), which is not acceptable.</w:t>
            </w:r>
          </w:p>
        </w:tc>
      </w:tr>
      <w:tr w:rsidR="006250FD" w14:paraId="16AA0798" w14:textId="77777777">
        <w:trPr>
          <w:trHeight w:val="188"/>
        </w:trPr>
        <w:tc>
          <w:tcPr>
            <w:tcW w:w="1805" w:type="dxa"/>
          </w:tcPr>
          <w:p w14:paraId="6855EE7D" w14:textId="5CBFB86E" w:rsidR="006250FD" w:rsidRDefault="006250FD">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Apple </w:t>
            </w:r>
          </w:p>
        </w:tc>
        <w:tc>
          <w:tcPr>
            <w:tcW w:w="8157" w:type="dxa"/>
          </w:tcPr>
          <w:p w14:paraId="43AB1DFB" w14:textId="44FD957B" w:rsidR="006250FD" w:rsidRDefault="006250F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to Proposal 1.1-3, we can compromise to support </w:t>
            </w:r>
            <w:r>
              <w:rPr>
                <w:rFonts w:ascii="Times New Roman" w:hAnsi="Times New Roman"/>
                <w:szCs w:val="22"/>
                <w:lang w:eastAsia="zh-CN"/>
              </w:rPr>
              <w:t xml:space="preserve">Proposal 1.1-9. </w:t>
            </w:r>
          </w:p>
        </w:tc>
      </w:tr>
    </w:tbl>
    <w:p w14:paraId="54E560BD" w14:textId="77777777" w:rsidR="00203A8E" w:rsidRDefault="00203A8E">
      <w:pPr>
        <w:pStyle w:val="a9"/>
        <w:tabs>
          <w:tab w:val="left" w:pos="3894"/>
        </w:tabs>
        <w:spacing w:after="0"/>
        <w:rPr>
          <w:rFonts w:ascii="Times New Roman" w:hAnsi="Times New Roman"/>
          <w:sz w:val="22"/>
          <w:szCs w:val="22"/>
          <w:lang w:eastAsia="zh-CN"/>
        </w:rPr>
      </w:pPr>
    </w:p>
    <w:p w14:paraId="7EBD2200" w14:textId="77777777" w:rsidR="00203A8E" w:rsidRDefault="00203A8E">
      <w:pPr>
        <w:pStyle w:val="a9"/>
        <w:spacing w:after="0"/>
        <w:rPr>
          <w:rFonts w:ascii="Times New Roman" w:hAnsi="Times New Roman"/>
          <w:sz w:val="22"/>
          <w:szCs w:val="22"/>
          <w:lang w:eastAsia="zh-CN"/>
        </w:rPr>
      </w:pPr>
    </w:p>
    <w:p w14:paraId="38CE570E" w14:textId="77777777" w:rsidR="00203A8E" w:rsidRDefault="00203A8E">
      <w:pPr>
        <w:pStyle w:val="a9"/>
        <w:spacing w:after="0"/>
        <w:rPr>
          <w:rFonts w:ascii="Times New Roman" w:hAnsi="Times New Roman"/>
          <w:sz w:val="22"/>
          <w:szCs w:val="22"/>
          <w:lang w:eastAsia="zh-CN"/>
        </w:rPr>
      </w:pPr>
    </w:p>
    <w:p w14:paraId="5EEE941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1B3442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54ADFFD" w14:textId="77777777" w:rsidR="00203A8E" w:rsidRDefault="00203A8E">
      <w:pPr>
        <w:pStyle w:val="a9"/>
        <w:spacing w:after="0"/>
        <w:rPr>
          <w:rFonts w:ascii="Times New Roman" w:hAnsi="Times New Roman"/>
          <w:sz w:val="22"/>
          <w:szCs w:val="22"/>
          <w:lang w:eastAsia="zh-CN"/>
        </w:rPr>
      </w:pPr>
    </w:p>
    <w:p w14:paraId="347FD9DC" w14:textId="77777777" w:rsidR="00203A8E" w:rsidRDefault="00203A8E">
      <w:pPr>
        <w:pStyle w:val="a9"/>
        <w:spacing w:after="0"/>
        <w:rPr>
          <w:rFonts w:ascii="Times New Roman" w:hAnsi="Times New Roman"/>
          <w:sz w:val="22"/>
          <w:szCs w:val="22"/>
          <w:lang w:eastAsia="zh-CN"/>
        </w:rPr>
      </w:pPr>
    </w:p>
    <w:p w14:paraId="27D59B73" w14:textId="77777777" w:rsidR="00203A8E" w:rsidRDefault="001F13C6">
      <w:pPr>
        <w:pStyle w:val="3"/>
        <w:rPr>
          <w:lang w:eastAsia="zh-CN"/>
        </w:rPr>
      </w:pPr>
      <w:r>
        <w:rPr>
          <w:lang w:eastAsia="zh-CN"/>
        </w:rPr>
        <w:t>2.1.2 DRS Related Aspects (including potential use of Short Signal Exemption for SSB)</w:t>
      </w:r>
    </w:p>
    <w:p w14:paraId="48B94C0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7A6FD7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C5786C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34DAE02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4BD714A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154069F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632E090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781CA19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D6FEE1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A0E49F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21385F9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AB751E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5CD2FE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1BB2B05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123DF2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833F9E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D07425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A884C7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9EA0A5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29B32F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indicator in PBCH;</w:t>
      </w:r>
    </w:p>
    <w:p w14:paraId="46FE667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8AE13D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393BD77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47C5476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650C7C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140C1DB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FDBDC6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20A331B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2FB7DCB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3B9BA6D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5D5C1C5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B8CD3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19A6728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183946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4FE22A6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3282C26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5D69FB8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45E4719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7E79DF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3BA4690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2D5DBF8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08A832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5CD63D7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200F75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A1CB1C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9DBC5A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5F3971C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9CEB34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49C0E91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8BBBF1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59EF97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5ED482A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9A5EEC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DC6308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7402B3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C5DE9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8F89D3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4B3614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0A8B48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3221B3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E7B296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5F144F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3F08AA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E0331D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B9B8F1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9CC857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628537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415AE2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C7E0E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50C78C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A82493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3340153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C7B462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03E6E0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5610D18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5E43C61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69145A1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CD030F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9F3580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786199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E91273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199ABD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4F62288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3BA941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LSB of ssb-SubcarrierOffset</w:t>
      </w:r>
    </w:p>
    <w:p w14:paraId="27CF5121"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768299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21168F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0F3B78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D45E9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3D37E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D953EC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4195B1B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6D0A19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2CD3CFF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4DEBDE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027379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7B8C169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84C437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30C486D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7E75CDC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86540A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F6E71B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B0DE0B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1E726E6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270309F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3AA11AD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518ED3F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6F657C5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23612EB7" w14:textId="77777777" w:rsidR="00203A8E" w:rsidRDefault="00203A8E">
      <w:pPr>
        <w:pStyle w:val="a9"/>
        <w:spacing w:after="0"/>
        <w:rPr>
          <w:rFonts w:ascii="Times New Roman" w:hAnsi="Times New Roman"/>
          <w:sz w:val="22"/>
          <w:szCs w:val="22"/>
          <w:lang w:eastAsia="zh-CN"/>
        </w:rPr>
      </w:pPr>
    </w:p>
    <w:p w14:paraId="6249F307"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FD377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1246E8D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5E600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5097F9E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15A5C8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329C391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2E476BB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4FD34F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0E497A9" w14:textId="77777777" w:rsidR="00203A8E" w:rsidRDefault="00203A8E">
      <w:pPr>
        <w:pStyle w:val="a9"/>
        <w:spacing w:after="0"/>
        <w:rPr>
          <w:rFonts w:ascii="Times New Roman" w:hAnsi="Times New Roman"/>
          <w:sz w:val="22"/>
          <w:szCs w:val="22"/>
          <w:lang w:eastAsia="zh-CN"/>
        </w:rPr>
      </w:pPr>
    </w:p>
    <w:p w14:paraId="5C9AD1E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A73B53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3FC78B8" w14:textId="77777777" w:rsidR="00203A8E" w:rsidRDefault="001F13C6">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7AFEDFC" w14:textId="77777777" w:rsidR="00203A8E" w:rsidRDefault="00203A8E">
      <w:pPr>
        <w:pStyle w:val="a9"/>
        <w:spacing w:after="0"/>
        <w:rPr>
          <w:rFonts w:ascii="Times New Roman" w:hAnsi="Times New Roman"/>
          <w:sz w:val="22"/>
          <w:szCs w:val="22"/>
          <w:lang w:eastAsia="zh-CN"/>
        </w:rPr>
      </w:pPr>
    </w:p>
    <w:p w14:paraId="0349867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6B7186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29301D95" w14:textId="77777777" w:rsidR="00203A8E" w:rsidRDefault="001F13C6">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35EBB8C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F1C16AA" w14:textId="77777777" w:rsidR="00203A8E" w:rsidRDefault="001F13C6">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639E3AF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849134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676A806" w14:textId="77777777" w:rsidR="00203A8E" w:rsidRDefault="001F13C6">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118BE5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2D4B6A2C" w14:textId="77777777" w:rsidR="00203A8E" w:rsidRDefault="001F13C6">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134EDE8" w14:textId="77777777" w:rsidR="00203A8E" w:rsidRDefault="00203A8E">
      <w:pPr>
        <w:pStyle w:val="a9"/>
        <w:spacing w:after="0"/>
        <w:rPr>
          <w:rFonts w:ascii="Times New Roman" w:hAnsi="Times New Roman"/>
          <w:sz w:val="22"/>
          <w:szCs w:val="22"/>
          <w:lang w:eastAsia="zh-CN"/>
        </w:rPr>
      </w:pPr>
    </w:p>
    <w:p w14:paraId="2697AD0B"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C4C18E1" w14:textId="77777777">
        <w:tc>
          <w:tcPr>
            <w:tcW w:w="1805" w:type="dxa"/>
            <w:shd w:val="clear" w:color="auto" w:fill="FBE4D5" w:themeFill="accent2" w:themeFillTint="33"/>
          </w:tcPr>
          <w:p w14:paraId="23D6535E"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04904D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CB5ABC5" w14:textId="77777777">
        <w:tc>
          <w:tcPr>
            <w:tcW w:w="1805" w:type="dxa"/>
          </w:tcPr>
          <w:p w14:paraId="4E6348F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F3857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65446F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A32C9D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397731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37ACA734" w14:textId="77777777">
        <w:tc>
          <w:tcPr>
            <w:tcW w:w="1805" w:type="dxa"/>
          </w:tcPr>
          <w:p w14:paraId="508B767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14C7B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3E1DBC1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5C6BE2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4792C7F" w14:textId="77777777" w:rsidR="00203A8E" w:rsidRDefault="00203A8E">
            <w:pPr>
              <w:pStyle w:val="a9"/>
              <w:spacing w:after="0" w:line="280" w:lineRule="atLeast"/>
              <w:rPr>
                <w:rFonts w:ascii="Times New Roman" w:hAnsi="Times New Roman"/>
                <w:sz w:val="22"/>
                <w:szCs w:val="22"/>
                <w:lang w:eastAsia="zh-CN"/>
              </w:rPr>
            </w:pPr>
          </w:p>
        </w:tc>
      </w:tr>
      <w:tr w:rsidR="00203A8E" w14:paraId="3C1DDD69" w14:textId="77777777">
        <w:tc>
          <w:tcPr>
            <w:tcW w:w="1805" w:type="dxa"/>
          </w:tcPr>
          <w:p w14:paraId="7597500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E60A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203A8E" w14:paraId="2FED652F" w14:textId="77777777">
        <w:tc>
          <w:tcPr>
            <w:tcW w:w="1805" w:type="dxa"/>
          </w:tcPr>
          <w:p w14:paraId="60C3E2C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E0D49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D49C529"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21D70DE"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E7FA64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19C88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22EED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D6327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203A8E" w14:paraId="0B602DC3" w14:textId="77777777">
        <w:tc>
          <w:tcPr>
            <w:tcW w:w="1805" w:type="dxa"/>
          </w:tcPr>
          <w:p w14:paraId="414F7F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1ECC9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3FDD1A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203A8E" w14:paraId="3238DED8" w14:textId="77777777">
        <w:tc>
          <w:tcPr>
            <w:tcW w:w="1805" w:type="dxa"/>
          </w:tcPr>
          <w:p w14:paraId="03C859A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823030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203A8E" w14:paraId="1CC00704" w14:textId="77777777">
        <w:tc>
          <w:tcPr>
            <w:tcW w:w="1805" w:type="dxa"/>
          </w:tcPr>
          <w:p w14:paraId="4AC9C52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9C79D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2FA70A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w:t>
            </w:r>
            <w:r>
              <w:rPr>
                <w:rFonts w:ascii="Times New Roman" w:hAnsi="Times New Roman"/>
                <w:sz w:val="22"/>
                <w:szCs w:val="22"/>
                <w:lang w:eastAsia="zh-CN"/>
              </w:rPr>
              <w:lastRenderedPageBreak/>
              <w:t>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203A8E" w14:paraId="65F8BA10" w14:textId="77777777">
        <w:tc>
          <w:tcPr>
            <w:tcW w:w="1805" w:type="dxa"/>
          </w:tcPr>
          <w:p w14:paraId="0DD9EA37"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BFAF793"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203A8E" w14:paraId="2F43F461" w14:textId="77777777">
        <w:tc>
          <w:tcPr>
            <w:tcW w:w="1805" w:type="dxa"/>
          </w:tcPr>
          <w:p w14:paraId="1206D4C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B1E7FE9" w14:textId="77777777" w:rsidR="00203A8E" w:rsidRDefault="001F13C6">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C1DD367"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586A672F" w14:textId="77777777">
        <w:tc>
          <w:tcPr>
            <w:tcW w:w="1805" w:type="dxa"/>
          </w:tcPr>
          <w:p w14:paraId="5D02FE8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56EBAAA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29FFB8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524447E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208639F6" w14:textId="77777777" w:rsidR="00203A8E" w:rsidRDefault="001F13C6">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203A8E" w14:paraId="7DC79B3E" w14:textId="77777777">
        <w:tc>
          <w:tcPr>
            <w:tcW w:w="1805" w:type="dxa"/>
          </w:tcPr>
          <w:p w14:paraId="050567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B63ECD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380C30E" w14:textId="77777777" w:rsidR="00203A8E" w:rsidRDefault="00203A8E">
            <w:pPr>
              <w:pStyle w:val="a9"/>
              <w:spacing w:after="0" w:line="280" w:lineRule="atLeast"/>
              <w:rPr>
                <w:rFonts w:ascii="Times New Roman" w:hAnsi="Times New Roman"/>
                <w:sz w:val="22"/>
                <w:szCs w:val="22"/>
                <w:lang w:eastAsia="zh-CN"/>
              </w:rPr>
            </w:pPr>
          </w:p>
        </w:tc>
      </w:tr>
      <w:tr w:rsidR="00203A8E" w14:paraId="647806D9" w14:textId="77777777">
        <w:tc>
          <w:tcPr>
            <w:tcW w:w="1805" w:type="dxa"/>
          </w:tcPr>
          <w:p w14:paraId="6D9B8B5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33D5F27" w14:textId="77777777" w:rsidR="00203A8E" w:rsidRDefault="001F13C6">
            <w:pPr>
              <w:spacing w:afterLines="50" w:after="120" w:line="280" w:lineRule="atLeast"/>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203A8E" w14:paraId="12675009" w14:textId="77777777">
        <w:tc>
          <w:tcPr>
            <w:tcW w:w="1805" w:type="dxa"/>
          </w:tcPr>
          <w:p w14:paraId="6BABAF1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467EF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203A8E" w14:paraId="38124837" w14:textId="77777777">
        <w:tc>
          <w:tcPr>
            <w:tcW w:w="1805" w:type="dxa"/>
          </w:tcPr>
          <w:p w14:paraId="20762477"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F61AFB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w:t>
            </w:r>
            <w:r>
              <w:rPr>
                <w:rFonts w:ascii="Times New Roman" w:eastAsia="MS Mincho" w:hAnsi="Times New Roman"/>
                <w:sz w:val="22"/>
                <w:szCs w:val="22"/>
                <w:lang w:eastAsia="ja-JP"/>
              </w:rPr>
              <w:lastRenderedPageBreak/>
              <w:t xml:space="preserve">transmissions in some cases. In Rel-16 NR-U, cat-2 LBT can be applied for DRS in certain cases. Similar can be considered in 52.6 – 71 GHz in case that LBT is required for SSB transmissions, where multiplexing some signals/channels with SSB would be beneficial. </w:t>
            </w:r>
          </w:p>
          <w:p w14:paraId="119FBC9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203A8E" w14:paraId="774B56CE" w14:textId="77777777">
        <w:tc>
          <w:tcPr>
            <w:tcW w:w="1805" w:type="dxa"/>
          </w:tcPr>
          <w:p w14:paraId="306946A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51C7C13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203A8E" w14:paraId="68C2EAC6" w14:textId="77777777">
        <w:tc>
          <w:tcPr>
            <w:tcW w:w="1805" w:type="dxa"/>
          </w:tcPr>
          <w:p w14:paraId="204E0D28"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D5B75C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203A8E" w14:paraId="584A723F" w14:textId="77777777">
        <w:tc>
          <w:tcPr>
            <w:tcW w:w="1805" w:type="dxa"/>
          </w:tcPr>
          <w:p w14:paraId="18B59BD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A28BF95" w14:textId="77777777" w:rsidR="00203A8E" w:rsidRDefault="001F13C6">
            <w:pPr>
              <w:pStyle w:val="a9"/>
              <w:spacing w:after="0" w:line="280" w:lineRule="atLeast"/>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203A8E" w14:paraId="25135D50" w14:textId="77777777">
        <w:tc>
          <w:tcPr>
            <w:tcW w:w="1805" w:type="dxa"/>
          </w:tcPr>
          <w:p w14:paraId="3B0DC0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9A9E06C" w14:textId="77777777" w:rsidR="00203A8E" w:rsidRDefault="001F13C6">
            <w:pPr>
              <w:pStyle w:val="a9"/>
              <w:spacing w:after="0" w:line="280" w:lineRule="atLeast"/>
            </w:pPr>
            <w:r>
              <w:rPr>
                <w:sz w:val="22"/>
                <w:szCs w:val="22"/>
                <w:lang w:eastAsia="zh-CN"/>
              </w:rPr>
              <w:t xml:space="preserve">We support DB and DBTW at least for 120kHz SCS. </w:t>
            </w:r>
          </w:p>
        </w:tc>
      </w:tr>
      <w:tr w:rsidR="00203A8E" w14:paraId="3280F123" w14:textId="77777777">
        <w:tc>
          <w:tcPr>
            <w:tcW w:w="1805" w:type="dxa"/>
          </w:tcPr>
          <w:p w14:paraId="72EF83E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A322F5" w14:textId="77777777" w:rsidR="00203A8E" w:rsidRDefault="001F13C6">
            <w:pPr>
              <w:pStyle w:val="a9"/>
              <w:spacing w:after="0" w:line="280" w:lineRule="atLeast"/>
              <w:rPr>
                <w:sz w:val="22"/>
                <w:szCs w:val="22"/>
                <w:lang w:eastAsia="zh-CN"/>
              </w:rPr>
            </w:pPr>
            <w:r>
              <w:rPr>
                <w:rFonts w:ascii="Times New Roman" w:hAnsi="Times New Roman"/>
                <w:sz w:val="22"/>
                <w:szCs w:val="22"/>
                <w:lang w:eastAsia="zh-CN"/>
              </w:rPr>
              <w:t>We support both DB and DBTW.</w:t>
            </w:r>
          </w:p>
        </w:tc>
      </w:tr>
      <w:tr w:rsidR="00203A8E" w14:paraId="4F3CE2DA" w14:textId="77777777">
        <w:tc>
          <w:tcPr>
            <w:tcW w:w="1805" w:type="dxa"/>
          </w:tcPr>
          <w:p w14:paraId="17AFA7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8B127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203A8E" w14:paraId="5E408476" w14:textId="77777777">
        <w:tc>
          <w:tcPr>
            <w:tcW w:w="1805" w:type="dxa"/>
          </w:tcPr>
          <w:p w14:paraId="6DD79C09"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389F31E"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203A8E" w14:paraId="7E80F88E" w14:textId="77777777">
        <w:tc>
          <w:tcPr>
            <w:tcW w:w="1805" w:type="dxa"/>
          </w:tcPr>
          <w:p w14:paraId="6C26966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F64F11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203A8E" w14:paraId="765F9244" w14:textId="77777777">
        <w:tc>
          <w:tcPr>
            <w:tcW w:w="1805" w:type="dxa"/>
          </w:tcPr>
          <w:p w14:paraId="34CC688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0D3EAED" w14:textId="77777777" w:rsidR="00203A8E" w:rsidRDefault="001F13C6">
            <w:pPr>
              <w:pStyle w:val="a9"/>
              <w:spacing w:after="0" w:line="280" w:lineRule="atLeast"/>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7CE849AE" w14:textId="77777777" w:rsidR="00203A8E" w:rsidRDefault="001F13C6">
            <w:pPr>
              <w:pStyle w:val="a9"/>
              <w:spacing w:after="0" w:line="280" w:lineRule="atLeast"/>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203A8E" w14:paraId="4C539ECE" w14:textId="77777777">
        <w:tc>
          <w:tcPr>
            <w:tcW w:w="1805" w:type="dxa"/>
          </w:tcPr>
          <w:p w14:paraId="4B7B36D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0F46F03" w14:textId="77777777" w:rsidR="00203A8E" w:rsidRDefault="001F13C6">
            <w:pPr>
              <w:pStyle w:val="a9"/>
              <w:spacing w:after="0" w:line="280" w:lineRule="atLeast"/>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3F002113" w14:textId="77777777" w:rsidR="00203A8E" w:rsidRDefault="00203A8E">
      <w:pPr>
        <w:pStyle w:val="a9"/>
        <w:spacing w:after="0"/>
        <w:rPr>
          <w:rFonts w:ascii="Times New Roman" w:hAnsi="Times New Roman"/>
          <w:sz w:val="22"/>
          <w:szCs w:val="22"/>
          <w:lang w:eastAsia="zh-CN"/>
        </w:rPr>
      </w:pPr>
    </w:p>
    <w:p w14:paraId="0301A063" w14:textId="77777777" w:rsidR="00203A8E" w:rsidRDefault="00203A8E">
      <w:pPr>
        <w:pStyle w:val="a9"/>
        <w:spacing w:after="0"/>
        <w:rPr>
          <w:rFonts w:ascii="Times New Roman" w:hAnsi="Times New Roman"/>
          <w:sz w:val="22"/>
          <w:szCs w:val="22"/>
          <w:lang w:eastAsia="zh-CN"/>
        </w:rPr>
      </w:pPr>
    </w:p>
    <w:p w14:paraId="70729834" w14:textId="77777777" w:rsidR="00203A8E" w:rsidRDefault="00203A8E">
      <w:pPr>
        <w:pStyle w:val="a9"/>
        <w:spacing w:after="0"/>
        <w:rPr>
          <w:rFonts w:ascii="Times New Roman" w:hAnsi="Times New Roman"/>
          <w:sz w:val="22"/>
          <w:szCs w:val="22"/>
          <w:lang w:eastAsia="zh-CN"/>
        </w:rPr>
      </w:pPr>
    </w:p>
    <w:p w14:paraId="7746037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3FFF7D2" w14:textId="77777777" w:rsidR="00203A8E" w:rsidRDefault="001F13C6">
      <w:pPr>
        <w:rPr>
          <w:lang w:val="en-GB" w:eastAsia="zh-CN"/>
        </w:rPr>
      </w:pPr>
      <w:r>
        <w:rPr>
          <w:lang w:val="en-GB" w:eastAsia="zh-CN"/>
        </w:rPr>
        <w:t>This is a quick reminder of the agreement from last RAN1 meeting:</w:t>
      </w:r>
    </w:p>
    <w:tbl>
      <w:tblPr>
        <w:tblStyle w:val="af2"/>
        <w:tblW w:w="0" w:type="auto"/>
        <w:tblLook w:val="04A0" w:firstRow="1" w:lastRow="0" w:firstColumn="1" w:lastColumn="0" w:noHBand="0" w:noVBand="1"/>
      </w:tblPr>
      <w:tblGrid>
        <w:gridCol w:w="9962"/>
      </w:tblGrid>
      <w:tr w:rsidR="00203A8E" w14:paraId="278011CC" w14:textId="77777777">
        <w:tc>
          <w:tcPr>
            <w:tcW w:w="9962" w:type="dxa"/>
          </w:tcPr>
          <w:p w14:paraId="1DD31C6A" w14:textId="77777777" w:rsidR="00203A8E" w:rsidRDefault="001F13C6">
            <w:pPr>
              <w:pStyle w:val="a9"/>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lastRenderedPageBreak/>
              <w:t>Agreement:</w:t>
            </w:r>
          </w:p>
          <w:p w14:paraId="46F5E247" w14:textId="77777777" w:rsidR="00203A8E" w:rsidRDefault="001F13C6">
            <w:pPr>
              <w:pStyle w:val="a9"/>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1F69A7A"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4C912E9C"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78B5ECE9"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764EA977"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2C84021" w14:textId="77777777" w:rsidR="00203A8E" w:rsidRDefault="001F13C6">
            <w:pPr>
              <w:pStyle w:val="a9"/>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1750FC3F"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8E9B097"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8285111"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DBAEC91"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27124607"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3153BBC"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60A14FD2"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773775CE" w14:textId="77777777" w:rsidR="00203A8E" w:rsidRDefault="00203A8E">
      <w:pPr>
        <w:rPr>
          <w:lang w:val="en-GB" w:eastAsia="zh-CN"/>
        </w:rPr>
      </w:pPr>
    </w:p>
    <w:p w14:paraId="25AF509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51B40C05" w14:textId="77777777" w:rsidR="00203A8E" w:rsidRDefault="00203A8E">
      <w:pPr>
        <w:pStyle w:val="a9"/>
        <w:spacing w:after="0"/>
        <w:rPr>
          <w:rFonts w:ascii="Times New Roman" w:hAnsi="Times New Roman"/>
          <w:sz w:val="22"/>
          <w:szCs w:val="22"/>
          <w:lang w:eastAsia="zh-CN"/>
        </w:rPr>
      </w:pPr>
    </w:p>
    <w:p w14:paraId="033E012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DCBE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44BF0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20624DFC"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656847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7025248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5BF7DBCF"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4EB8830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1787231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65A261D"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3B74EA92" w14:textId="77777777" w:rsidR="00203A8E" w:rsidRDefault="00203A8E">
      <w:pPr>
        <w:pStyle w:val="a9"/>
        <w:spacing w:after="0"/>
        <w:rPr>
          <w:rFonts w:ascii="Times New Roman" w:hAnsi="Times New Roman"/>
          <w:sz w:val="22"/>
          <w:szCs w:val="22"/>
          <w:lang w:eastAsia="zh-CN"/>
        </w:rPr>
      </w:pPr>
    </w:p>
    <w:p w14:paraId="0F57BA2F" w14:textId="77777777" w:rsidR="00203A8E" w:rsidRDefault="00203A8E">
      <w:pPr>
        <w:pStyle w:val="a9"/>
        <w:spacing w:after="0"/>
        <w:rPr>
          <w:rFonts w:ascii="Times New Roman" w:hAnsi="Times New Roman"/>
          <w:sz w:val="22"/>
          <w:szCs w:val="22"/>
          <w:lang w:eastAsia="zh-CN"/>
        </w:rPr>
      </w:pPr>
    </w:p>
    <w:p w14:paraId="338E5A1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22127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712B6CB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29F5C01B" w14:textId="77777777" w:rsidR="00203A8E" w:rsidRDefault="00203A8E">
      <w:pPr>
        <w:pStyle w:val="a9"/>
        <w:spacing w:after="0"/>
        <w:rPr>
          <w:rFonts w:ascii="Times New Roman" w:hAnsi="Times New Roman"/>
          <w:sz w:val="22"/>
          <w:szCs w:val="22"/>
          <w:lang w:eastAsia="zh-CN"/>
        </w:rPr>
      </w:pPr>
    </w:p>
    <w:p w14:paraId="53D7A4B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lastRenderedPageBreak/>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12D8248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8FE3387"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0B6569"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F3E3CC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1AF14C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24BE139B"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B193106" w14:textId="77777777">
        <w:tc>
          <w:tcPr>
            <w:tcW w:w="1805" w:type="dxa"/>
            <w:shd w:val="clear" w:color="auto" w:fill="FBE4D5" w:themeFill="accent2" w:themeFillTint="33"/>
          </w:tcPr>
          <w:p w14:paraId="2B02E2F3"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C93C40"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B8385D" w14:textId="77777777">
        <w:tc>
          <w:tcPr>
            <w:tcW w:w="1805" w:type="dxa"/>
          </w:tcPr>
          <w:p w14:paraId="207AA1D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B9FE68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605BF467" w14:textId="77777777" w:rsidR="00203A8E" w:rsidRDefault="001F13C6">
            <w:pPr>
              <w:numPr>
                <w:ilvl w:val="0"/>
                <w:numId w:val="2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42BBFD1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40E8535C" w14:textId="77777777" w:rsidR="00203A8E" w:rsidRDefault="001F13C6">
            <w:pPr>
              <w:numPr>
                <w:ilvl w:val="2"/>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2BD2D6A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528088AC"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08127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203A8E" w14:paraId="04EE1247" w14:textId="77777777">
        <w:tc>
          <w:tcPr>
            <w:tcW w:w="1805" w:type="dxa"/>
          </w:tcPr>
          <w:p w14:paraId="2E5734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7D88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203A8E" w14:paraId="2CF63768" w14:textId="77777777">
        <w:tc>
          <w:tcPr>
            <w:tcW w:w="1805" w:type="dxa"/>
          </w:tcPr>
          <w:p w14:paraId="3C3FE63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A6F9D3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6EEA9D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203A8E" w14:paraId="3896F275" w14:textId="77777777">
        <w:tc>
          <w:tcPr>
            <w:tcW w:w="1805" w:type="dxa"/>
          </w:tcPr>
          <w:p w14:paraId="7CB8614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877D79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203A8E" w14:paraId="3690A5D6" w14:textId="77777777">
        <w:tc>
          <w:tcPr>
            <w:tcW w:w="1805" w:type="dxa"/>
          </w:tcPr>
          <w:p w14:paraId="11E03F3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2E6944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42D3131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203A8E" w14:paraId="7D2E6314" w14:textId="77777777">
        <w:tc>
          <w:tcPr>
            <w:tcW w:w="1805" w:type="dxa"/>
          </w:tcPr>
          <w:p w14:paraId="6636D0F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FFB85D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4F4AA1CF"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203A8E" w14:paraId="0A404AEF" w14:textId="77777777">
        <w:tc>
          <w:tcPr>
            <w:tcW w:w="1805" w:type="dxa"/>
          </w:tcPr>
          <w:p w14:paraId="779BF12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7F14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E3F03F2" w14:textId="77777777">
        <w:tc>
          <w:tcPr>
            <w:tcW w:w="1805" w:type="dxa"/>
          </w:tcPr>
          <w:p w14:paraId="5F876D6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97D7D5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EEE806B" w14:textId="77777777">
        <w:tc>
          <w:tcPr>
            <w:tcW w:w="1805" w:type="dxa"/>
          </w:tcPr>
          <w:p w14:paraId="2287265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D7BA9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301F0A6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31DEE47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203A8E" w14:paraId="660D5F00" w14:textId="77777777">
        <w:tc>
          <w:tcPr>
            <w:tcW w:w="1805" w:type="dxa"/>
          </w:tcPr>
          <w:p w14:paraId="2EC159A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A98E17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203A8E" w14:paraId="40405FD1" w14:textId="77777777">
        <w:tc>
          <w:tcPr>
            <w:tcW w:w="1805" w:type="dxa"/>
          </w:tcPr>
          <w:p w14:paraId="2A02709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AA753A3"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203A8E" w14:paraId="5850CB59" w14:textId="77777777">
        <w:tc>
          <w:tcPr>
            <w:tcW w:w="1805" w:type="dxa"/>
          </w:tcPr>
          <w:p w14:paraId="00A8B95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3DAB4A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F7DD38A" w14:textId="77777777">
        <w:tc>
          <w:tcPr>
            <w:tcW w:w="1805" w:type="dxa"/>
          </w:tcPr>
          <w:p w14:paraId="2E95FD7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B2A43F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203A8E" w14:paraId="13BD6455" w14:textId="77777777">
        <w:tc>
          <w:tcPr>
            <w:tcW w:w="1805" w:type="dxa"/>
          </w:tcPr>
          <w:p w14:paraId="09291E3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977F51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5A029BD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3122810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203A8E" w14:paraId="7F98900E" w14:textId="77777777">
        <w:tc>
          <w:tcPr>
            <w:tcW w:w="1805" w:type="dxa"/>
          </w:tcPr>
          <w:p w14:paraId="63BEC27B"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837CBF7"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203A8E" w14:paraId="4C0AE876" w14:textId="77777777">
        <w:tc>
          <w:tcPr>
            <w:tcW w:w="1805" w:type="dxa"/>
          </w:tcPr>
          <w:p w14:paraId="1ADB5450" w14:textId="77777777" w:rsidR="00203A8E" w:rsidRDefault="001F13C6">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6B3E31D7" w14:textId="77777777" w:rsidR="00203A8E" w:rsidRDefault="001F13C6">
            <w:pPr>
              <w:pStyle w:val="a9"/>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203A8E" w14:paraId="696F43DB" w14:textId="77777777">
        <w:tc>
          <w:tcPr>
            <w:tcW w:w="1805" w:type="dxa"/>
          </w:tcPr>
          <w:p w14:paraId="5984CB4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6788A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203A8E" w14:paraId="39D94762" w14:textId="77777777">
        <w:tc>
          <w:tcPr>
            <w:tcW w:w="1805" w:type="dxa"/>
          </w:tcPr>
          <w:p w14:paraId="6C8B288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9EF2E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203A8E" w14:paraId="6DC36D03" w14:textId="77777777">
        <w:tc>
          <w:tcPr>
            <w:tcW w:w="1805" w:type="dxa"/>
          </w:tcPr>
          <w:p w14:paraId="5F944EA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79AEEA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46814F4" w14:textId="77777777">
        <w:tc>
          <w:tcPr>
            <w:tcW w:w="1805" w:type="dxa"/>
          </w:tcPr>
          <w:p w14:paraId="7D3A0A3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6A5EE9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16BFDDC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59AB9526" w14:textId="77777777" w:rsidR="00203A8E" w:rsidRDefault="001F13C6">
            <w:pPr>
              <w:pStyle w:val="a9"/>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2685B0B1" w14:textId="77777777" w:rsidR="00203A8E" w:rsidRDefault="001F13C6">
            <w:pPr>
              <w:pStyle w:val="a9"/>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71D840A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10344186" w14:textId="77777777" w:rsidR="00203A8E" w:rsidRDefault="001F13C6">
            <w:pPr>
              <w:pStyle w:val="a9"/>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14:paraId="3FC26DD9"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FCF23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22E47C99"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28CCCE7"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5E9D932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E234C2E"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2E7B13"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1342CC5"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9A64322"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1A6A205B" w14:textId="77777777" w:rsidR="00203A8E" w:rsidRDefault="00203A8E">
            <w:pPr>
              <w:pStyle w:val="a9"/>
              <w:spacing w:after="0" w:line="280" w:lineRule="atLeast"/>
              <w:rPr>
                <w:rFonts w:ascii="Times New Roman" w:hAnsi="Times New Roman"/>
                <w:sz w:val="22"/>
                <w:szCs w:val="22"/>
                <w:lang w:eastAsia="zh-CN"/>
              </w:rPr>
            </w:pPr>
          </w:p>
        </w:tc>
      </w:tr>
      <w:tr w:rsidR="00203A8E" w14:paraId="2EC2469A" w14:textId="77777777">
        <w:tc>
          <w:tcPr>
            <w:tcW w:w="1805" w:type="dxa"/>
          </w:tcPr>
          <w:p w14:paraId="57F8C2E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7D5B330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52EBFE44" w14:textId="77777777">
        <w:tc>
          <w:tcPr>
            <w:tcW w:w="1805" w:type="dxa"/>
          </w:tcPr>
          <w:p w14:paraId="6E1B438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6F9A9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42864C92" w14:textId="77777777" w:rsidR="00203A8E" w:rsidRDefault="00203A8E">
      <w:pPr>
        <w:pStyle w:val="a9"/>
        <w:spacing w:after="0"/>
        <w:rPr>
          <w:rFonts w:ascii="Times New Roman" w:hAnsi="Times New Roman"/>
          <w:sz w:val="22"/>
          <w:szCs w:val="22"/>
          <w:lang w:eastAsia="zh-CN"/>
        </w:rPr>
      </w:pPr>
    </w:p>
    <w:p w14:paraId="35345D0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4E17CC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497DCB91" w14:textId="77777777" w:rsidR="00203A8E" w:rsidRDefault="00203A8E">
      <w:pPr>
        <w:pStyle w:val="a9"/>
        <w:spacing w:after="0"/>
        <w:rPr>
          <w:rFonts w:ascii="Times New Roman" w:hAnsi="Times New Roman"/>
          <w:sz w:val="22"/>
          <w:szCs w:val="22"/>
          <w:lang w:eastAsia="zh-CN"/>
        </w:rPr>
      </w:pPr>
    </w:p>
    <w:p w14:paraId="79F7669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328BFA6" w14:textId="77777777" w:rsidR="00203A8E" w:rsidRDefault="00203A8E">
      <w:pPr>
        <w:pStyle w:val="a9"/>
        <w:spacing w:after="0"/>
        <w:rPr>
          <w:rFonts w:ascii="Times New Roman" w:hAnsi="Times New Roman"/>
          <w:sz w:val="22"/>
          <w:szCs w:val="22"/>
          <w:lang w:eastAsia="zh-CN"/>
        </w:rPr>
      </w:pPr>
    </w:p>
    <w:p w14:paraId="6D4D0DB5" w14:textId="77777777" w:rsidR="00203A8E" w:rsidRDefault="00203A8E">
      <w:pPr>
        <w:pStyle w:val="a9"/>
        <w:spacing w:after="0"/>
        <w:rPr>
          <w:rFonts w:ascii="Times New Roman" w:hAnsi="Times New Roman"/>
          <w:sz w:val="22"/>
          <w:szCs w:val="22"/>
          <w:lang w:eastAsia="zh-CN"/>
        </w:rPr>
      </w:pPr>
    </w:p>
    <w:p w14:paraId="4013C0C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D68A7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518A2B8D" w14:textId="77777777" w:rsidR="00203A8E" w:rsidRDefault="00203A8E">
      <w:pPr>
        <w:pStyle w:val="a9"/>
        <w:spacing w:after="0"/>
        <w:rPr>
          <w:rFonts w:ascii="Times New Roman" w:hAnsi="Times New Roman"/>
          <w:sz w:val="22"/>
          <w:szCs w:val="22"/>
          <w:lang w:eastAsia="zh-CN"/>
        </w:rPr>
      </w:pPr>
    </w:p>
    <w:p w14:paraId="3CB5AEE4" w14:textId="77777777" w:rsidR="00203A8E" w:rsidRDefault="001F13C6">
      <w:pPr>
        <w:pStyle w:val="6"/>
        <w:rPr>
          <w:rFonts w:ascii="Times New Roman" w:hAnsi="Times New Roman"/>
          <w:b/>
          <w:bCs/>
          <w:lang w:eastAsia="zh-CN"/>
        </w:rPr>
      </w:pPr>
      <w:r>
        <w:rPr>
          <w:rFonts w:ascii="Times New Roman" w:hAnsi="Times New Roman"/>
          <w:b/>
          <w:bCs/>
          <w:lang w:eastAsia="zh-CN"/>
        </w:rPr>
        <w:lastRenderedPageBreak/>
        <w:t>Proposal 1.2-1)</w:t>
      </w:r>
    </w:p>
    <w:p w14:paraId="2103458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158F510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624D64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E3D6657" w14:textId="77777777" w:rsidR="00203A8E" w:rsidRDefault="001F13C6">
      <w:pPr>
        <w:pStyle w:val="a9"/>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548BFDCF"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994BEC0"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66895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AAFB44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1A41AB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1FA232FB" w14:textId="77777777" w:rsidR="00203A8E" w:rsidRDefault="001F13C6">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C8A7FC2" w14:textId="77777777" w:rsidR="00203A8E" w:rsidRDefault="00203A8E">
      <w:pPr>
        <w:pStyle w:val="a9"/>
        <w:spacing w:after="0"/>
        <w:rPr>
          <w:rFonts w:ascii="Times New Roman" w:hAnsi="Times New Roman"/>
          <w:sz w:val="22"/>
          <w:szCs w:val="22"/>
          <w:lang w:eastAsia="zh-CN"/>
        </w:rPr>
      </w:pPr>
    </w:p>
    <w:p w14:paraId="5853EE4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7915A6C2" w14:textId="77777777">
        <w:tc>
          <w:tcPr>
            <w:tcW w:w="1805" w:type="dxa"/>
            <w:shd w:val="clear" w:color="auto" w:fill="FBE4D5" w:themeFill="accent2" w:themeFillTint="33"/>
          </w:tcPr>
          <w:p w14:paraId="26E8C122"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A45F6B0"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D612C9" w14:textId="77777777">
        <w:tc>
          <w:tcPr>
            <w:tcW w:w="1805" w:type="dxa"/>
          </w:tcPr>
          <w:p w14:paraId="4EAB651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0525D6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203A8E" w14:paraId="716EDB2E" w14:textId="77777777">
        <w:tc>
          <w:tcPr>
            <w:tcW w:w="1805" w:type="dxa"/>
          </w:tcPr>
          <w:p w14:paraId="399B5EB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88E81E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2E1B584F" w14:textId="77777777" w:rsidR="00203A8E" w:rsidRDefault="00203A8E">
            <w:pPr>
              <w:pStyle w:val="a9"/>
              <w:spacing w:after="0" w:line="280" w:lineRule="atLeast"/>
              <w:rPr>
                <w:rFonts w:ascii="Times New Roman" w:eastAsiaTheme="minorEastAsia" w:hAnsi="Times New Roman"/>
                <w:sz w:val="22"/>
                <w:szCs w:val="22"/>
                <w:lang w:eastAsia="ko-KR"/>
              </w:rPr>
            </w:pPr>
          </w:p>
          <w:p w14:paraId="6A17A829" w14:textId="77777777" w:rsidR="00203A8E" w:rsidRDefault="001F13C6">
            <w:pPr>
              <w:pStyle w:val="6"/>
              <w:spacing w:line="280" w:lineRule="atLeast"/>
              <w:outlineLvl w:val="5"/>
              <w:rPr>
                <w:rFonts w:ascii="Times New Roman" w:hAnsi="Times New Roman"/>
                <w:b/>
                <w:bCs/>
                <w:lang w:eastAsia="zh-CN"/>
              </w:rPr>
            </w:pPr>
            <w:r>
              <w:rPr>
                <w:rFonts w:ascii="Times New Roman" w:hAnsi="Times New Roman"/>
                <w:b/>
                <w:bCs/>
                <w:lang w:eastAsia="zh-CN"/>
              </w:rPr>
              <w:t>Proposal 1.2-1)</w:t>
            </w:r>
          </w:p>
          <w:p w14:paraId="289B2874"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636BB1C5"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58FC54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7903884"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22D5063B"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15CDCF3"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295361C"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149B639"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33E091AF"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941AC7B"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7782D694"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5E9CB3C9" w14:textId="77777777">
        <w:tc>
          <w:tcPr>
            <w:tcW w:w="1805" w:type="dxa"/>
          </w:tcPr>
          <w:p w14:paraId="44DB77CF"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290230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203A8E" w14:paraId="34188B24" w14:textId="77777777">
        <w:tc>
          <w:tcPr>
            <w:tcW w:w="1805" w:type="dxa"/>
          </w:tcPr>
          <w:p w14:paraId="3CAA039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159262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203A8E" w14:paraId="46247500" w14:textId="77777777">
        <w:tc>
          <w:tcPr>
            <w:tcW w:w="1805" w:type="dxa"/>
          </w:tcPr>
          <w:p w14:paraId="2C9EC50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1F9C5C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203A8E" w14:paraId="2B7FE204" w14:textId="77777777">
        <w:tc>
          <w:tcPr>
            <w:tcW w:w="1805" w:type="dxa"/>
          </w:tcPr>
          <w:p w14:paraId="7FA94C73"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CE6D49C"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5E772FD3"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1D72929D"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4F6F4629"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7AE3646A"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0902854" w14:textId="77777777" w:rsidR="00203A8E" w:rsidRDefault="001F13C6">
            <w:pPr>
              <w:pStyle w:val="a9"/>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3567CEB2"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A7154A2"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8C8CB95"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A36C8DA"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2C4361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C5C544B"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D1A9AB7"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50AE0D4F" w14:textId="77777777" w:rsidR="00203A8E" w:rsidRDefault="001F13C6">
            <w:pPr>
              <w:pStyle w:val="a9"/>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40417DB2" w14:textId="77777777" w:rsidR="00203A8E" w:rsidRDefault="00203A8E">
            <w:pPr>
              <w:pStyle w:val="a9"/>
              <w:spacing w:after="0" w:line="280" w:lineRule="atLeast"/>
              <w:rPr>
                <w:rFonts w:ascii="Times New Roman" w:eastAsia="MS Mincho" w:hAnsi="Times New Roman"/>
                <w:sz w:val="22"/>
                <w:szCs w:val="22"/>
                <w:lang w:eastAsia="ja-JP"/>
              </w:rPr>
            </w:pPr>
          </w:p>
        </w:tc>
      </w:tr>
      <w:tr w:rsidR="00203A8E" w14:paraId="44744C9F" w14:textId="77777777">
        <w:tc>
          <w:tcPr>
            <w:tcW w:w="1805" w:type="dxa"/>
          </w:tcPr>
          <w:p w14:paraId="640E90D0"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1DD661D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203A8E" w14:paraId="0D58200B" w14:textId="77777777">
        <w:tc>
          <w:tcPr>
            <w:tcW w:w="1805" w:type="dxa"/>
          </w:tcPr>
          <w:p w14:paraId="3CAC4F98"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9766046" w14:textId="77777777" w:rsidR="00203A8E" w:rsidRDefault="001F13C6">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203A8E" w14:paraId="03D5AC2B" w14:textId="77777777">
        <w:tc>
          <w:tcPr>
            <w:tcW w:w="1805" w:type="dxa"/>
          </w:tcPr>
          <w:p w14:paraId="08D20BD5"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D1CA8F1"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4F8A1917" w14:textId="77777777" w:rsidR="00203A8E" w:rsidRDefault="001F13C6">
            <w:pPr>
              <w:pStyle w:val="B1"/>
              <w:spacing w:line="280" w:lineRule="atLeast"/>
              <w:rPr>
                <w:color w:val="0070C0"/>
              </w:rPr>
            </w:pPr>
            <w:r>
              <w:lastRenderedPageBreak/>
              <w:t>-</w:t>
            </w:r>
            <w:r>
              <w:tab/>
            </w:r>
            <w:r>
              <w:rPr>
                <w:color w:val="0070C0"/>
              </w:rPr>
              <w:t xml:space="preserve">A </w:t>
            </w:r>
            <w:r>
              <w:rPr>
                <w:i/>
                <w:iCs/>
                <w:color w:val="0070C0"/>
              </w:rPr>
              <w:t>discovery burst</w:t>
            </w:r>
            <w:r>
              <w:rPr>
                <w:color w:val="0070C0"/>
              </w:rPr>
              <w:t xml:space="preserve"> refers to a DL transmission burst including a set of signal(s) and/or channel(s) confined within a window and associated with a duty cycle. The </w:t>
            </w:r>
            <w:r>
              <w:rPr>
                <w:i/>
                <w:iCs/>
                <w:color w:val="0070C0"/>
              </w:rPr>
              <w:t>discovery burst</w:t>
            </w:r>
            <w:r>
              <w:rPr>
                <w:color w:val="0070C0"/>
              </w:rPr>
              <w:t xml:space="preserve"> can be any of the following:</w:t>
            </w:r>
          </w:p>
          <w:p w14:paraId="7FF164CA" w14:textId="77777777" w:rsidR="00203A8E" w:rsidRDefault="001F13C6">
            <w:pPr>
              <w:pStyle w:val="B2"/>
              <w:spacing w:line="280" w:lineRule="atLeast"/>
              <w:rPr>
                <w:color w:val="0070C0"/>
                <w:lang w:val="en-GB"/>
              </w:rPr>
            </w:pPr>
            <w:r>
              <w:rPr>
                <w:color w:val="0070C0"/>
              </w:rPr>
              <w:t>-</w:t>
            </w:r>
            <w:r>
              <w:rPr>
                <w:color w:val="0070C0"/>
              </w:rPr>
              <w:tab/>
              <w:t>[omitted]</w:t>
            </w:r>
          </w:p>
          <w:p w14:paraId="6AB486A0" w14:textId="77777777" w:rsidR="00203A8E" w:rsidRDefault="001F13C6">
            <w:pPr>
              <w:pStyle w:val="B2"/>
              <w:spacing w:line="280" w:lineRule="atLeast"/>
              <w:rPr>
                <w:color w:val="0070C0"/>
              </w:rPr>
            </w:pPr>
            <w:r>
              <w:rPr>
                <w:color w:val="0070C0"/>
              </w:rPr>
              <w:t>-</w:t>
            </w:r>
            <w:r>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2A9DA209"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7C5DFB0C"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3C74FC03"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r>
              <w:rPr>
                <w:rFonts w:ascii="Times New Roman" w:hAnsi="Times New Roman"/>
                <w:color w:val="0070C0"/>
                <w:sz w:val="22"/>
                <w:szCs w:val="22"/>
                <w:u w:val="single"/>
                <w:lang w:eastAsia="zh-CN"/>
              </w:rPr>
              <w:t xml:space="preserve"> Section 4.0</w:t>
            </w:r>
          </w:p>
          <w:p w14:paraId="6EF4D44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180BC27" w14:textId="77777777" w:rsidR="00203A8E" w:rsidRDefault="001F13C6">
            <w:pPr>
              <w:pStyle w:val="a9"/>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2BEF086"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21DFBAD"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34D0222"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C577425"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20F863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289C9D23"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1B450131"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414B6521" w14:textId="77777777" w:rsidR="00203A8E" w:rsidRDefault="001F13C6">
            <w:pPr>
              <w:pStyle w:val="a9"/>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47382E7" w14:textId="77777777" w:rsidR="00203A8E" w:rsidRDefault="00203A8E">
            <w:pPr>
              <w:pStyle w:val="a9"/>
              <w:spacing w:after="0" w:line="280" w:lineRule="atLeast"/>
              <w:rPr>
                <w:rFonts w:ascii="Times New Roman" w:eastAsiaTheme="minorEastAsia" w:hAnsi="Times New Roman"/>
                <w:szCs w:val="22"/>
                <w:lang w:eastAsia="ko-KR"/>
              </w:rPr>
            </w:pPr>
          </w:p>
          <w:p w14:paraId="5E717836" w14:textId="77777777" w:rsidR="00203A8E" w:rsidRDefault="00203A8E">
            <w:pPr>
              <w:pStyle w:val="a9"/>
              <w:spacing w:after="0" w:line="280" w:lineRule="atLeast"/>
              <w:rPr>
                <w:rFonts w:ascii="Times New Roman" w:eastAsiaTheme="minorEastAsia" w:hAnsi="Times New Roman"/>
                <w:szCs w:val="22"/>
                <w:lang w:eastAsia="ko-KR"/>
              </w:rPr>
            </w:pPr>
          </w:p>
          <w:p w14:paraId="421D9479" w14:textId="77777777" w:rsidR="00203A8E" w:rsidRDefault="00203A8E">
            <w:pPr>
              <w:pStyle w:val="a9"/>
              <w:spacing w:after="0" w:line="280" w:lineRule="atLeast"/>
              <w:rPr>
                <w:rFonts w:ascii="Times New Roman" w:eastAsia="MS Mincho" w:hAnsi="Times New Roman"/>
                <w:sz w:val="22"/>
                <w:szCs w:val="22"/>
                <w:lang w:eastAsia="zh-CN"/>
              </w:rPr>
            </w:pPr>
          </w:p>
        </w:tc>
      </w:tr>
      <w:tr w:rsidR="00203A8E" w14:paraId="2C3B4576" w14:textId="77777777">
        <w:tc>
          <w:tcPr>
            <w:tcW w:w="1805" w:type="dxa"/>
          </w:tcPr>
          <w:p w14:paraId="373AA8A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606560B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203A8E" w14:paraId="7547DAB2" w14:textId="77777777">
        <w:tc>
          <w:tcPr>
            <w:tcW w:w="1805" w:type="dxa"/>
          </w:tcPr>
          <w:p w14:paraId="78E48D9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317DB6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203A8E" w14:paraId="3578207D" w14:textId="77777777">
        <w:tc>
          <w:tcPr>
            <w:tcW w:w="1805" w:type="dxa"/>
          </w:tcPr>
          <w:p w14:paraId="609DE35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42834A3"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5C833BFE" w14:textId="77777777" w:rsidR="00203A8E" w:rsidRDefault="00203A8E">
      <w:pPr>
        <w:pStyle w:val="a9"/>
        <w:spacing w:after="0"/>
        <w:rPr>
          <w:rFonts w:ascii="Times New Roman" w:hAnsi="Times New Roman"/>
          <w:sz w:val="22"/>
          <w:szCs w:val="22"/>
          <w:lang w:eastAsia="zh-CN"/>
        </w:rPr>
      </w:pPr>
    </w:p>
    <w:p w14:paraId="31A15E49" w14:textId="77777777" w:rsidR="00203A8E" w:rsidRDefault="00203A8E">
      <w:pPr>
        <w:pStyle w:val="a9"/>
        <w:spacing w:after="0"/>
        <w:rPr>
          <w:rFonts w:ascii="Times New Roman" w:hAnsi="Times New Roman"/>
          <w:sz w:val="22"/>
          <w:szCs w:val="22"/>
          <w:lang w:eastAsia="zh-CN"/>
        </w:rPr>
      </w:pPr>
    </w:p>
    <w:p w14:paraId="16AAD64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2EB781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 Moderator suggest further discussion based on proposal 1.2-2.</w:t>
      </w:r>
    </w:p>
    <w:p w14:paraId="0E6B3F29" w14:textId="77777777" w:rsidR="00203A8E" w:rsidRDefault="00203A8E">
      <w:pPr>
        <w:pStyle w:val="a9"/>
        <w:spacing w:after="0"/>
        <w:rPr>
          <w:rFonts w:ascii="Times New Roman" w:hAnsi="Times New Roman"/>
          <w:sz w:val="22"/>
          <w:szCs w:val="22"/>
          <w:lang w:eastAsia="zh-CN"/>
        </w:rPr>
      </w:pPr>
    </w:p>
    <w:p w14:paraId="4362C6D6" w14:textId="77777777" w:rsidR="00203A8E" w:rsidRDefault="001F13C6">
      <w:pPr>
        <w:pStyle w:val="6"/>
        <w:rPr>
          <w:rFonts w:ascii="Times New Roman" w:hAnsi="Times New Roman"/>
          <w:b/>
          <w:bCs/>
          <w:lang w:eastAsia="zh-CN"/>
        </w:rPr>
      </w:pPr>
      <w:r>
        <w:rPr>
          <w:rFonts w:ascii="Times New Roman" w:hAnsi="Times New Roman"/>
          <w:b/>
          <w:bCs/>
          <w:lang w:eastAsia="zh-CN"/>
        </w:rPr>
        <w:t>Proposal 1.2-2)</w:t>
      </w:r>
    </w:p>
    <w:p w14:paraId="3F72C96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31A516B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Definition of DB is the same as in Rel-16 37.213 Section 4.0</w:t>
      </w:r>
    </w:p>
    <w:p w14:paraId="25660B7B"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6D337B6"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00D2CA5"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4765C2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BBA3670"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51C727E5"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60524F36"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0B5AE5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4EE5D1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2776A74E" w14:textId="77777777" w:rsidR="00203A8E" w:rsidRDefault="00203A8E">
      <w:pPr>
        <w:pStyle w:val="a9"/>
        <w:spacing w:after="0"/>
        <w:ind w:left="2160"/>
        <w:rPr>
          <w:rFonts w:ascii="Times New Roman" w:hAnsi="Times New Roman"/>
          <w:color w:val="C00000"/>
          <w:sz w:val="22"/>
          <w:szCs w:val="22"/>
          <w:u w:val="single"/>
          <w:lang w:eastAsia="zh-CN"/>
        </w:rPr>
      </w:pPr>
    </w:p>
    <w:p w14:paraId="0DFD34A7" w14:textId="77777777" w:rsidR="00203A8E" w:rsidRDefault="00203A8E">
      <w:pPr>
        <w:pStyle w:val="a9"/>
        <w:spacing w:after="0"/>
        <w:rPr>
          <w:rFonts w:ascii="Times New Roman" w:hAnsi="Times New Roman"/>
          <w:sz w:val="22"/>
          <w:szCs w:val="22"/>
          <w:lang w:eastAsia="zh-CN"/>
        </w:rPr>
      </w:pPr>
    </w:p>
    <w:p w14:paraId="45D9B1E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af2"/>
        <w:tblW w:w="0" w:type="auto"/>
        <w:tblLook w:val="04A0" w:firstRow="1" w:lastRow="0" w:firstColumn="1" w:lastColumn="0" w:noHBand="0" w:noVBand="1"/>
      </w:tblPr>
      <w:tblGrid>
        <w:gridCol w:w="9962"/>
      </w:tblGrid>
      <w:tr w:rsidR="00203A8E" w14:paraId="5A9D6752" w14:textId="77777777">
        <w:tc>
          <w:tcPr>
            <w:tcW w:w="9962" w:type="dxa"/>
          </w:tcPr>
          <w:p w14:paraId="4B8BA0F9" w14:textId="77777777" w:rsidR="00203A8E" w:rsidRDefault="001F13C6">
            <w:pPr>
              <w:pStyle w:val="B1"/>
              <w:spacing w:line="280" w:lineRule="atLeast"/>
            </w:pPr>
            <w:r>
              <w:t xml:space="preserve">A </w:t>
            </w:r>
            <w:r>
              <w:rPr>
                <w:i/>
                <w:iCs/>
              </w:rPr>
              <w:t>discovery burst</w:t>
            </w:r>
            <w:r>
              <w:t xml:space="preserve"> refers to a DL transmission burst including a set of signal(s) and/or channel(s) confined within a window and associated with a duty cycle. The </w:t>
            </w:r>
            <w:r>
              <w:rPr>
                <w:i/>
                <w:iCs/>
              </w:rPr>
              <w:t>discovery burst</w:t>
            </w:r>
            <w:r>
              <w:t xml:space="preserve"> can be any of the following:</w:t>
            </w:r>
          </w:p>
          <w:p w14:paraId="46AB3C0F" w14:textId="77777777" w:rsidR="00203A8E" w:rsidRDefault="001F13C6">
            <w:pPr>
              <w:pStyle w:val="B2"/>
              <w:spacing w:line="280" w:lineRule="atLeast"/>
              <w:rPr>
                <w:i/>
                <w:iCs/>
                <w:color w:val="C00000"/>
                <w:lang w:val="en-GB"/>
              </w:rPr>
            </w:pPr>
            <w:r>
              <w:rPr>
                <w:i/>
                <w:iCs/>
                <w:color w:val="C00000"/>
              </w:rPr>
              <w:t>-</w:t>
            </w:r>
            <w:r>
              <w:rPr>
                <w:i/>
                <w:iCs/>
                <w:color w:val="C00000"/>
              </w:rPr>
              <w:tab/>
              <w:t>[omitted]</w:t>
            </w:r>
          </w:p>
          <w:p w14:paraId="322BEFDB" w14:textId="77777777" w:rsidR="00203A8E" w:rsidRDefault="001F13C6">
            <w:pPr>
              <w:pStyle w:val="B2"/>
              <w:spacing w:line="280" w:lineRule="atLeast"/>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6391888F" w14:textId="77777777" w:rsidR="00203A8E" w:rsidRDefault="00203A8E">
      <w:pPr>
        <w:pStyle w:val="a9"/>
        <w:spacing w:after="0"/>
        <w:rPr>
          <w:rFonts w:ascii="Times New Roman" w:hAnsi="Times New Roman"/>
          <w:sz w:val="22"/>
          <w:szCs w:val="22"/>
          <w:lang w:eastAsia="zh-CN"/>
        </w:rPr>
      </w:pPr>
    </w:p>
    <w:p w14:paraId="6130B2A2" w14:textId="77777777" w:rsidR="00203A8E" w:rsidRDefault="00203A8E">
      <w:pPr>
        <w:pStyle w:val="a9"/>
        <w:spacing w:after="0"/>
        <w:rPr>
          <w:rFonts w:ascii="Times New Roman" w:hAnsi="Times New Roman"/>
          <w:sz w:val="22"/>
          <w:szCs w:val="22"/>
          <w:lang w:eastAsia="zh-CN"/>
        </w:rPr>
      </w:pPr>
    </w:p>
    <w:p w14:paraId="2441E52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F006C5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1E486241" w14:textId="77777777" w:rsidR="00203A8E" w:rsidRDefault="00203A8E">
      <w:pPr>
        <w:pStyle w:val="a9"/>
        <w:spacing w:after="0"/>
        <w:rPr>
          <w:rFonts w:ascii="Times New Roman" w:hAnsi="Times New Roman"/>
          <w:sz w:val="22"/>
          <w:szCs w:val="22"/>
          <w:lang w:eastAsia="zh-CN"/>
        </w:rPr>
      </w:pPr>
    </w:p>
    <w:p w14:paraId="59EE10A2"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C819A0E" w14:textId="77777777">
        <w:tc>
          <w:tcPr>
            <w:tcW w:w="1805" w:type="dxa"/>
            <w:shd w:val="clear" w:color="auto" w:fill="FBE4D5" w:themeFill="accent2" w:themeFillTint="33"/>
          </w:tcPr>
          <w:p w14:paraId="1D00F97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6ED8D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0758ED" w14:textId="77777777">
        <w:trPr>
          <w:trHeight w:val="188"/>
        </w:trPr>
        <w:tc>
          <w:tcPr>
            <w:tcW w:w="1805" w:type="dxa"/>
          </w:tcPr>
          <w:p w14:paraId="52FFDE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12746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03A8E" w14:paraId="35B58216" w14:textId="77777777">
        <w:trPr>
          <w:trHeight w:val="188"/>
        </w:trPr>
        <w:tc>
          <w:tcPr>
            <w:tcW w:w="1805" w:type="dxa"/>
          </w:tcPr>
          <w:p w14:paraId="1CEB2B9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4F492E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203A8E" w14:paraId="05C51A0F" w14:textId="77777777">
        <w:trPr>
          <w:trHeight w:val="188"/>
        </w:trPr>
        <w:tc>
          <w:tcPr>
            <w:tcW w:w="1805" w:type="dxa"/>
          </w:tcPr>
          <w:p w14:paraId="0F4C66B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10DB42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03A8E" w14:paraId="5BB032D8" w14:textId="77777777">
        <w:trPr>
          <w:trHeight w:val="188"/>
        </w:trPr>
        <w:tc>
          <w:tcPr>
            <w:tcW w:w="1805" w:type="dxa"/>
          </w:tcPr>
          <w:p w14:paraId="7585556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2AB00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411ED66B" w14:textId="77777777">
        <w:trPr>
          <w:trHeight w:val="188"/>
        </w:trPr>
        <w:tc>
          <w:tcPr>
            <w:tcW w:w="1805" w:type="dxa"/>
          </w:tcPr>
          <w:p w14:paraId="119B5FB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B2A6E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30B995B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5AB1E80C"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Pr>
                <w:rFonts w:ascii="Times New Roman" w:hAnsi="Times New Roman"/>
                <w:sz w:val="22"/>
                <w:szCs w:val="22"/>
                <w:lang w:eastAsia="zh-CN"/>
              </w:rPr>
              <w:t>cannot be met</w:t>
            </w:r>
          </w:p>
          <w:p w14:paraId="761FE84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203A8E" w14:paraId="73C03F12" w14:textId="77777777">
        <w:trPr>
          <w:trHeight w:val="188"/>
        </w:trPr>
        <w:tc>
          <w:tcPr>
            <w:tcW w:w="1805" w:type="dxa"/>
          </w:tcPr>
          <w:p w14:paraId="57148CA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63DA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8205A92" w14:textId="77777777">
        <w:trPr>
          <w:trHeight w:val="188"/>
        </w:trPr>
        <w:tc>
          <w:tcPr>
            <w:tcW w:w="1805" w:type="dxa"/>
          </w:tcPr>
          <w:p w14:paraId="314098D1"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633466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203A8E" w14:paraId="0010D1A8" w14:textId="77777777">
        <w:trPr>
          <w:trHeight w:val="188"/>
        </w:trPr>
        <w:tc>
          <w:tcPr>
            <w:tcW w:w="1805" w:type="dxa"/>
          </w:tcPr>
          <w:p w14:paraId="1C3F70A1"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8D07EF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01A2D512" w14:textId="77777777" w:rsidR="00203A8E" w:rsidRDefault="00203A8E">
            <w:pPr>
              <w:pStyle w:val="a9"/>
              <w:spacing w:after="0" w:line="280" w:lineRule="atLeast"/>
              <w:rPr>
                <w:rFonts w:ascii="Times New Roman" w:eastAsiaTheme="minorEastAsia" w:hAnsi="Times New Roman"/>
                <w:sz w:val="22"/>
                <w:szCs w:val="22"/>
                <w:lang w:eastAsia="ko-KR"/>
              </w:rPr>
            </w:pPr>
          </w:p>
          <w:p w14:paraId="5ED4CE22" w14:textId="77777777" w:rsidR="00203A8E" w:rsidRDefault="001F13C6">
            <w:pPr>
              <w:pStyle w:val="a9"/>
              <w:numPr>
                <w:ilvl w:val="0"/>
                <w:numId w:val="7"/>
              </w:numPr>
              <w:spacing w:after="0" w:line="280" w:lineRule="atLeast"/>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Pr>
                  <w:rFonts w:ascii="Times New Roman" w:hAnsi="Times New Roman"/>
                  <w:sz w:val="22"/>
                  <w:szCs w:val="22"/>
                  <w:lang w:eastAsia="zh-CN"/>
                </w:rPr>
                <w:t>For operation with shared spectrum channel access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define the DB same as in Rel-16 37.213 Section 4.0</w:t>
              </w:r>
            </w:ins>
          </w:p>
          <w:p w14:paraId="24F4C9D8"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del w:id="9" w:author="김선욱/책임연구원/미래기술센터 C&amp;M표준(연)5G무선통신표준Task(seonwook.kim@lge.com)" w:date="2021-04-20T10:25:00Z">
              <w:r>
                <w:rPr>
                  <w:rFonts w:ascii="Times New Roman" w:hAnsi="Times New Roman"/>
                  <w:sz w:val="22"/>
                  <w:szCs w:val="22"/>
                  <w:lang w:eastAsia="zh-CN"/>
                </w:rPr>
                <w:delText xml:space="preserve">discovery burst (DB) and </w:delText>
              </w:r>
            </w:del>
            <w:r>
              <w:rPr>
                <w:rFonts w:ascii="Times New Roman" w:hAnsi="Times New Roman"/>
                <w:sz w:val="22"/>
                <w:szCs w:val="22"/>
                <w:lang w:eastAsia="zh-CN"/>
              </w:rPr>
              <w:t>discovery burst transmission window (DBTW) at least for SSB with 120 kHz SCS with the following requirements</w:t>
            </w:r>
          </w:p>
          <w:p w14:paraId="5DF01A17" w14:textId="77777777" w:rsidR="00203A8E" w:rsidRDefault="001F13C6">
            <w:pPr>
              <w:pStyle w:val="a9"/>
              <w:numPr>
                <w:ilvl w:val="1"/>
                <w:numId w:val="7"/>
              </w:numPr>
              <w:spacing w:after="0" w:line="280" w:lineRule="atLeast"/>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Pr>
                  <w:rFonts w:ascii="Times New Roman" w:hAnsi="Times New Roman"/>
                  <w:sz w:val="22"/>
                  <w:szCs w:val="22"/>
                  <w:lang w:eastAsia="zh-CN"/>
                </w:rPr>
                <w:delText>Definition of DB is the same as in Rel-16 37.213 Section 4.0</w:delText>
              </w:r>
            </w:del>
          </w:p>
          <w:p w14:paraId="5F25CE27"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8629A4A"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9C5E6D9"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835BDC5"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Pr>
                  <w:rFonts w:ascii="Times New Roman" w:hAnsi="Times New Roman"/>
                  <w:sz w:val="22"/>
                  <w:szCs w:val="22"/>
                  <w:lang w:eastAsia="zh-CN"/>
                </w:rPr>
                <w:delText>DB/</w:delText>
              </w:r>
            </w:del>
            <w:r>
              <w:rPr>
                <w:rFonts w:ascii="Times New Roman" w:hAnsi="Times New Roman"/>
                <w:sz w:val="22"/>
                <w:szCs w:val="22"/>
                <w:lang w:eastAsia="zh-CN"/>
              </w:rPr>
              <w:t>DBTW design for 120kHz to SSB with 480kHz and 960kHz SCS</w:t>
            </w:r>
          </w:p>
          <w:p w14:paraId="10BDE51E"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00B6C5D"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31491C0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CC51621"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0FEEC4CF"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5601045A" w14:textId="77777777" w:rsidR="00203A8E" w:rsidRDefault="00203A8E">
            <w:pPr>
              <w:pStyle w:val="a9"/>
              <w:spacing w:after="0" w:line="280" w:lineRule="atLeast"/>
              <w:rPr>
                <w:rFonts w:ascii="Times New Roman" w:eastAsia="MS Mincho" w:hAnsi="Times New Roman"/>
                <w:szCs w:val="22"/>
                <w:lang w:eastAsia="ja-JP"/>
              </w:rPr>
            </w:pPr>
          </w:p>
        </w:tc>
      </w:tr>
      <w:tr w:rsidR="00203A8E" w14:paraId="08F9092E" w14:textId="77777777">
        <w:trPr>
          <w:trHeight w:val="188"/>
        </w:trPr>
        <w:tc>
          <w:tcPr>
            <w:tcW w:w="1805" w:type="dxa"/>
          </w:tcPr>
          <w:p w14:paraId="2047CF2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157" w:type="dxa"/>
          </w:tcPr>
          <w:p w14:paraId="7DE3030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fine with the working assumption</w:t>
            </w:r>
          </w:p>
        </w:tc>
      </w:tr>
      <w:tr w:rsidR="00203A8E" w14:paraId="2A6DDD18" w14:textId="77777777">
        <w:trPr>
          <w:trHeight w:val="188"/>
        </w:trPr>
        <w:tc>
          <w:tcPr>
            <w:tcW w:w="1805" w:type="dxa"/>
          </w:tcPr>
          <w:p w14:paraId="54E1DC2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7C70DE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update and fine to have separate agreement on DB</w:t>
            </w:r>
          </w:p>
        </w:tc>
      </w:tr>
      <w:tr w:rsidR="00203A8E" w14:paraId="5033BBA4" w14:textId="77777777">
        <w:trPr>
          <w:trHeight w:val="188"/>
        </w:trPr>
        <w:tc>
          <w:tcPr>
            <w:tcW w:w="1805" w:type="dxa"/>
          </w:tcPr>
          <w:p w14:paraId="53C7AAC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EF4B9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bl>
    <w:p w14:paraId="6BB26FF9" w14:textId="77777777" w:rsidR="00203A8E" w:rsidRDefault="00203A8E">
      <w:pPr>
        <w:pStyle w:val="a9"/>
        <w:spacing w:after="0"/>
        <w:rPr>
          <w:rFonts w:ascii="Times New Roman" w:hAnsi="Times New Roman"/>
          <w:sz w:val="22"/>
          <w:szCs w:val="22"/>
          <w:lang w:eastAsia="zh-CN"/>
        </w:rPr>
      </w:pPr>
    </w:p>
    <w:p w14:paraId="377E84CA" w14:textId="77777777" w:rsidR="00203A8E" w:rsidRDefault="00203A8E">
      <w:pPr>
        <w:pStyle w:val="a9"/>
        <w:spacing w:after="0"/>
        <w:rPr>
          <w:rFonts w:ascii="Times New Roman" w:hAnsi="Times New Roman"/>
          <w:sz w:val="22"/>
          <w:szCs w:val="22"/>
          <w:lang w:eastAsia="zh-CN"/>
        </w:rPr>
      </w:pPr>
    </w:p>
    <w:p w14:paraId="0BB9116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5DE467B" w14:textId="77777777" w:rsidR="00203A8E" w:rsidRDefault="00203A8E">
      <w:pPr>
        <w:pStyle w:val="a9"/>
        <w:spacing w:after="0"/>
        <w:rPr>
          <w:rFonts w:ascii="Times New Roman" w:hAnsi="Times New Roman"/>
          <w:sz w:val="22"/>
          <w:szCs w:val="22"/>
          <w:lang w:eastAsia="zh-CN"/>
        </w:rPr>
      </w:pPr>
    </w:p>
    <w:p w14:paraId="4B42CC4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CA29ED8" w14:textId="77777777" w:rsidR="00203A8E" w:rsidRDefault="00203A8E">
      <w:pPr>
        <w:pStyle w:val="a9"/>
        <w:spacing w:after="0"/>
        <w:rPr>
          <w:rFonts w:ascii="Times New Roman" w:hAnsi="Times New Roman"/>
          <w:sz w:val="22"/>
          <w:szCs w:val="22"/>
          <w:lang w:eastAsia="zh-CN"/>
        </w:rPr>
      </w:pPr>
    </w:p>
    <w:p w14:paraId="65B4BE60" w14:textId="77777777" w:rsidR="00203A8E" w:rsidRDefault="00203A8E">
      <w:pPr>
        <w:pStyle w:val="a9"/>
        <w:spacing w:after="0"/>
        <w:rPr>
          <w:rFonts w:ascii="Times New Roman" w:hAnsi="Times New Roman"/>
          <w:sz w:val="22"/>
          <w:szCs w:val="22"/>
          <w:lang w:eastAsia="zh-CN"/>
        </w:rPr>
      </w:pPr>
    </w:p>
    <w:p w14:paraId="61F85705" w14:textId="77777777" w:rsidR="00203A8E" w:rsidRDefault="00203A8E">
      <w:pPr>
        <w:pStyle w:val="a9"/>
        <w:spacing w:after="0"/>
        <w:rPr>
          <w:rFonts w:ascii="Times New Roman" w:hAnsi="Times New Roman"/>
          <w:sz w:val="22"/>
          <w:szCs w:val="22"/>
          <w:lang w:eastAsia="zh-CN"/>
        </w:rPr>
      </w:pPr>
    </w:p>
    <w:p w14:paraId="0F2F351C" w14:textId="77777777" w:rsidR="00203A8E" w:rsidRDefault="001F13C6">
      <w:pPr>
        <w:pStyle w:val="3"/>
        <w:rPr>
          <w:lang w:eastAsia="zh-CN"/>
        </w:rPr>
      </w:pPr>
      <w:r>
        <w:rPr>
          <w:lang w:eastAsia="zh-CN"/>
        </w:rPr>
        <w:t>2.1.3 SSB Resource Pattern</w:t>
      </w:r>
    </w:p>
    <w:p w14:paraId="211521E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2C3682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5D7E641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4D2F01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3B50A5F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1FFC2D9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286D64B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7BE04D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1FCD959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CEF71C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78ECCF8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FE2985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22FBAFF4"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C99F5C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297616A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50C6B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E4021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4932161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187088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45E695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4FC5A6B" w14:textId="77777777" w:rsidR="00203A8E" w:rsidRDefault="001F13C6">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2025819B" w14:textId="77777777" w:rsidR="00203A8E" w:rsidRDefault="001F13C6">
      <w:pPr>
        <w:pStyle w:val="afb"/>
        <w:numPr>
          <w:ilvl w:val="1"/>
          <w:numId w:val="7"/>
        </w:numPr>
        <w:overflowPunct w:val="0"/>
        <w:autoSpaceDE w:val="0"/>
        <w:autoSpaceDN w:val="0"/>
        <w:adjustRightInd w:val="0"/>
        <w:spacing w:after="180" w:line="240" w:lineRule="auto"/>
        <w:contextualSpacing/>
        <w:textAlignment w:val="baseline"/>
      </w:pPr>
      <w:r>
        <w:lastRenderedPageBreak/>
        <w:t>Consider 480 kHz and 960kHz SCS based SSB positions in a slot with SSB symbols 2, 3, 4, 5 and 9, 10, 11, 12 in a slot.</w:t>
      </w:r>
    </w:p>
    <w:p w14:paraId="59E9DCC4" w14:textId="77777777" w:rsidR="00203A8E" w:rsidRDefault="001F13C6">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BC733A6"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[14] Apple:</w:t>
      </w:r>
    </w:p>
    <w:p w14:paraId="24156F74" w14:textId="77777777" w:rsidR="00203A8E" w:rsidRDefault="001F13C6">
      <w:pPr>
        <w:pStyle w:val="afb"/>
        <w:numPr>
          <w:ilvl w:val="1"/>
          <w:numId w:val="7"/>
        </w:numPr>
        <w:spacing w:line="240" w:lineRule="auto"/>
        <w:contextualSpacing/>
      </w:pPr>
      <w:r>
        <w:t>Support to introduce a unified SSB Pattern for 480kHz SCS and 960kHz SCS (if supported):</w:t>
      </w:r>
    </w:p>
    <w:p w14:paraId="65616A43" w14:textId="77777777" w:rsidR="00203A8E" w:rsidRDefault="001F13C6">
      <w:pPr>
        <w:pStyle w:val="afb"/>
        <w:numPr>
          <w:ilvl w:val="2"/>
          <w:numId w:val="7"/>
        </w:numPr>
        <w:spacing w:line="240" w:lineRule="auto"/>
        <w:contextualSpacing/>
      </w:pPr>
      <w:r>
        <w:t xml:space="preserve">The first symbol of candidate SSB have indexes {2,9,16,23} within each SSB burst. </w:t>
      </w:r>
    </w:p>
    <w:p w14:paraId="65368439" w14:textId="77777777" w:rsidR="00203A8E" w:rsidRDefault="001F13C6">
      <w:pPr>
        <w:pStyle w:val="afb"/>
        <w:numPr>
          <w:ilvl w:val="2"/>
          <w:numId w:val="7"/>
        </w:numPr>
        <w:spacing w:line="240" w:lineRule="auto"/>
        <w:contextualSpacing/>
      </w:pPr>
      <w:r>
        <w:t xml:space="preserve">Reserve 2 slots for DL/UL and UL/DL switching to allow for fast UL transmission between two SSB bursts.  </w:t>
      </w:r>
    </w:p>
    <w:p w14:paraId="777B7085"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[15] Qualcomm:</w:t>
      </w:r>
    </w:p>
    <w:p w14:paraId="55989B25" w14:textId="77777777" w:rsidR="00203A8E" w:rsidRDefault="001F13C6">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5A84CBF5" w14:textId="77777777" w:rsidR="00203A8E" w:rsidRDefault="001F13C6">
      <w:pPr>
        <w:pStyle w:val="afb"/>
        <w:numPr>
          <w:ilvl w:val="2"/>
          <w:numId w:val="7"/>
        </w:numPr>
        <w:spacing w:line="240" w:lineRule="auto"/>
        <w:contextualSpacing/>
      </w:pPr>
      <w:r>
        <w:t>A beam switching gap of 1 symbol is inserted between SSBs within the “SSB slot”</w:t>
      </w:r>
    </w:p>
    <w:p w14:paraId="339156F6" w14:textId="77777777" w:rsidR="00203A8E" w:rsidRDefault="001F13C6">
      <w:pPr>
        <w:pStyle w:val="afb"/>
        <w:numPr>
          <w:ilvl w:val="2"/>
          <w:numId w:val="7"/>
        </w:numPr>
        <w:spacing w:line="240" w:lineRule="auto"/>
        <w:contextualSpacing/>
      </w:pPr>
      <w:r>
        <w:t>Additional control symbols may be defined in the SSB slots with beam switching gaps between control and SSB symbols of different beams</w:t>
      </w:r>
    </w:p>
    <w:p w14:paraId="69C1F6DA" w14:textId="77777777" w:rsidR="00203A8E" w:rsidRDefault="001F13C6">
      <w:pPr>
        <w:pStyle w:val="afb"/>
        <w:numPr>
          <w:ilvl w:val="2"/>
          <w:numId w:val="7"/>
        </w:numPr>
        <w:spacing w:line="240" w:lineRule="auto"/>
        <w:contextualSpacing/>
      </w:pPr>
      <w:r>
        <w:t>Additional “gap slots” may be inserted between “SSB slots” to account for URLLC and UL traffic</w:t>
      </w:r>
    </w:p>
    <w:p w14:paraId="51280114" w14:textId="77777777" w:rsidR="00203A8E" w:rsidRDefault="001F13C6">
      <w:pPr>
        <w:pStyle w:val="afb"/>
        <w:numPr>
          <w:ilvl w:val="2"/>
          <w:numId w:val="7"/>
        </w:numPr>
        <w:spacing w:line="240" w:lineRule="auto"/>
        <w:contextualSpacing/>
      </w:pPr>
      <w:r>
        <w:t>Consider the option of aligning the higher SCS SSBs with the corresponding beams for the lower SCS SSB</w:t>
      </w:r>
    </w:p>
    <w:p w14:paraId="06BE4E16"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[16] Samsung:</w:t>
      </w:r>
    </w:p>
    <w:p w14:paraId="4DC65218" w14:textId="77777777" w:rsidR="00203A8E" w:rsidRDefault="001F13C6">
      <w:pPr>
        <w:pStyle w:val="afb"/>
        <w:numPr>
          <w:ilvl w:val="1"/>
          <w:numId w:val="7"/>
        </w:numPr>
        <w:spacing w:line="240" w:lineRule="auto"/>
        <w:contextualSpacing/>
      </w:pPr>
      <w:r>
        <w:t>Support new SS/PBCH block patterns for 480 kHz and 960 kHz SCSs.</w:t>
      </w:r>
    </w:p>
    <w:p w14:paraId="4C485416" w14:textId="77777777" w:rsidR="00203A8E" w:rsidRDefault="001F13C6">
      <w:pPr>
        <w:pStyle w:val="afb"/>
        <w:numPr>
          <w:ilvl w:val="2"/>
          <w:numId w:val="7"/>
        </w:numPr>
        <w:spacing w:line="240" w:lineRule="auto"/>
        <w:contextualSpacing/>
      </w:pPr>
      <w:r>
        <w:t>At least one symbol should be reserved between neighboring SS/PBCH block for beam sweeping delay.</w:t>
      </w:r>
    </w:p>
    <w:p w14:paraId="0DCEA304" w14:textId="77777777" w:rsidR="00203A8E" w:rsidRDefault="001F13C6">
      <w:pPr>
        <w:pStyle w:val="afb"/>
        <w:numPr>
          <w:ilvl w:val="2"/>
          <w:numId w:val="7"/>
        </w:numPr>
        <w:spacing w:line="240" w:lineRule="auto"/>
        <w:contextualSpacing/>
      </w:pPr>
      <w:r>
        <w:t xml:space="preserve">Symbols should be reserved for CORESET and HARQ with same SCS as SS/PBCH block. </w:t>
      </w:r>
    </w:p>
    <w:p w14:paraId="4B508DD2" w14:textId="77777777" w:rsidR="00203A8E" w:rsidRDefault="001F13C6">
      <w:pPr>
        <w:pStyle w:val="afb"/>
        <w:numPr>
          <w:ilvl w:val="2"/>
          <w:numId w:val="7"/>
        </w:numPr>
        <w:spacing w:line="240" w:lineRule="auto"/>
        <w:contextualSpacing/>
      </w:pPr>
      <w:r>
        <w:t>SS/PBCH block candidate locations in a slot for Case A can be reused.</w:t>
      </w:r>
    </w:p>
    <w:p w14:paraId="6C5D820F"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[23] ZTE, Sanechip:</w:t>
      </w:r>
    </w:p>
    <w:p w14:paraId="5A53724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E551A1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31D6B29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48DC9E2"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86AF15"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FF7732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43094D53"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56E83EC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BDE33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DC1826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3B56F34"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[26] WILUS:</w:t>
      </w:r>
    </w:p>
    <w:p w14:paraId="4278156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13D9DF65" w14:textId="77777777" w:rsidR="00203A8E" w:rsidRDefault="00203A8E">
      <w:pPr>
        <w:pStyle w:val="afb"/>
        <w:numPr>
          <w:ilvl w:val="1"/>
          <w:numId w:val="7"/>
        </w:numPr>
        <w:overflowPunct w:val="0"/>
        <w:autoSpaceDE w:val="0"/>
        <w:autoSpaceDN w:val="0"/>
        <w:adjustRightInd w:val="0"/>
        <w:spacing w:after="180" w:line="240" w:lineRule="auto"/>
        <w:contextualSpacing/>
        <w:textAlignment w:val="baseline"/>
      </w:pPr>
    </w:p>
    <w:p w14:paraId="285BEA67" w14:textId="77777777" w:rsidR="00203A8E" w:rsidRDefault="00203A8E">
      <w:pPr>
        <w:pStyle w:val="a9"/>
        <w:spacing w:after="0"/>
        <w:rPr>
          <w:rFonts w:ascii="Times New Roman" w:hAnsi="Times New Roman"/>
          <w:sz w:val="22"/>
          <w:szCs w:val="22"/>
          <w:lang w:eastAsia="zh-CN"/>
        </w:rPr>
      </w:pPr>
    </w:p>
    <w:p w14:paraId="693C3A8C"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69EF17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AA3201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F1266A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3FF9B24C" w14:textId="77777777" w:rsidR="00203A8E" w:rsidRDefault="00203A8E">
      <w:pPr>
        <w:pStyle w:val="a9"/>
        <w:spacing w:after="0"/>
        <w:rPr>
          <w:rFonts w:ascii="Times New Roman" w:hAnsi="Times New Roman"/>
          <w:sz w:val="22"/>
          <w:szCs w:val="22"/>
          <w:lang w:eastAsia="zh-CN"/>
        </w:rPr>
      </w:pPr>
    </w:p>
    <w:p w14:paraId="6939D0F8" w14:textId="77777777" w:rsidR="00203A8E" w:rsidRDefault="00203A8E">
      <w:pPr>
        <w:pStyle w:val="a9"/>
        <w:spacing w:after="0"/>
        <w:rPr>
          <w:rFonts w:ascii="Times New Roman" w:hAnsi="Times New Roman"/>
          <w:sz w:val="22"/>
          <w:szCs w:val="22"/>
          <w:lang w:eastAsia="zh-CN"/>
        </w:rPr>
      </w:pPr>
    </w:p>
    <w:p w14:paraId="6A129F3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77415F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B7B9C04" w14:textId="77777777" w:rsidR="00203A8E" w:rsidRDefault="00203A8E">
      <w:pPr>
        <w:pStyle w:val="a9"/>
        <w:spacing w:after="0"/>
        <w:rPr>
          <w:rFonts w:ascii="Times New Roman" w:hAnsi="Times New Roman"/>
          <w:sz w:val="22"/>
          <w:szCs w:val="22"/>
          <w:lang w:eastAsia="zh-CN"/>
        </w:rPr>
      </w:pPr>
    </w:p>
    <w:p w14:paraId="001D25E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943469C" w14:textId="77777777" w:rsidR="00203A8E" w:rsidRDefault="001F13C6">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4F8C403" w14:textId="77777777" w:rsidR="00203A8E" w:rsidRDefault="001F13C6">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6847A2F" w14:textId="77777777" w:rsidR="00203A8E" w:rsidRDefault="001F13C6">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35047C5" w14:textId="77777777" w:rsidR="00203A8E" w:rsidRDefault="00203A8E">
      <w:pPr>
        <w:pStyle w:val="a9"/>
        <w:spacing w:after="0"/>
        <w:rPr>
          <w:rFonts w:ascii="Times New Roman" w:hAnsi="Times New Roman"/>
          <w:sz w:val="22"/>
          <w:szCs w:val="22"/>
          <w:lang w:eastAsia="zh-CN"/>
        </w:rPr>
      </w:pPr>
    </w:p>
    <w:p w14:paraId="49DE439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08693D7" w14:textId="77777777">
        <w:tc>
          <w:tcPr>
            <w:tcW w:w="1805" w:type="dxa"/>
            <w:shd w:val="clear" w:color="auto" w:fill="FBE4D5" w:themeFill="accent2" w:themeFillTint="33"/>
          </w:tcPr>
          <w:p w14:paraId="6ED37DFF"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2959BCB"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93E794" w14:textId="77777777">
        <w:tc>
          <w:tcPr>
            <w:tcW w:w="1805" w:type="dxa"/>
          </w:tcPr>
          <w:p w14:paraId="45E251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65BD1B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B8A3BF7" w14:textId="77777777" w:rsidR="00203A8E" w:rsidRDefault="001F13C6">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12B59AE" w14:textId="77777777" w:rsidR="00203A8E" w:rsidRDefault="001F13C6">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571C5814" w14:textId="77777777" w:rsidR="00203A8E" w:rsidRDefault="001F13C6">
            <w:pPr>
              <w:pStyle w:val="a9"/>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756BD85F" w14:textId="77777777" w:rsidR="00203A8E" w:rsidRDefault="001F13C6">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45589DF0" w14:textId="77777777" w:rsidR="00203A8E" w:rsidRDefault="001F13C6">
            <w:pPr>
              <w:pStyle w:val="a9"/>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73AFC98A" w14:textId="77777777" w:rsidR="00203A8E" w:rsidRDefault="001F13C6">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9D3ACAB" w14:textId="77777777" w:rsidR="00203A8E" w:rsidRDefault="001F13C6">
            <w:pPr>
              <w:pStyle w:val="a9"/>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Like discussed in last meeting, the need for beam switching gap (for 480kHz and/or 960kHz) would need to be confirmed by RAN4. Based on our understanding this would not be needed, but we are OK to wait RAN4 feedback on this.</w:t>
            </w:r>
          </w:p>
        </w:tc>
      </w:tr>
      <w:tr w:rsidR="00203A8E" w14:paraId="7A348FAF" w14:textId="77777777">
        <w:tc>
          <w:tcPr>
            <w:tcW w:w="1805" w:type="dxa"/>
          </w:tcPr>
          <w:p w14:paraId="2D27C8D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6A51DE0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61BF127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203A8E" w14:paraId="2A38C2EC" w14:textId="77777777">
        <w:tc>
          <w:tcPr>
            <w:tcW w:w="1805" w:type="dxa"/>
          </w:tcPr>
          <w:p w14:paraId="4D7923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5BCFC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4C3E53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E067EBD" w14:textId="77777777" w:rsidR="00203A8E" w:rsidRDefault="00203A8E">
            <w:pPr>
              <w:pStyle w:val="a9"/>
              <w:spacing w:after="0" w:line="280" w:lineRule="atLeast"/>
              <w:rPr>
                <w:rFonts w:ascii="Times New Roman" w:hAnsi="Times New Roman"/>
                <w:sz w:val="22"/>
                <w:szCs w:val="22"/>
                <w:lang w:eastAsia="zh-CN"/>
              </w:rPr>
            </w:pPr>
          </w:p>
        </w:tc>
      </w:tr>
      <w:tr w:rsidR="00203A8E" w14:paraId="216D91F6" w14:textId="77777777">
        <w:tc>
          <w:tcPr>
            <w:tcW w:w="1805" w:type="dxa"/>
          </w:tcPr>
          <w:p w14:paraId="5E9A9C4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C6ACA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7F3075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203A8E" w14:paraId="0A43A063" w14:textId="77777777">
        <w:tc>
          <w:tcPr>
            <w:tcW w:w="1805" w:type="dxa"/>
          </w:tcPr>
          <w:p w14:paraId="03855F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EB87E8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76DBF3EF"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F2A1CAB"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3D9ACE46"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76E81A89"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414EE21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203A8E" w14:paraId="09953347" w14:textId="77777777">
        <w:tc>
          <w:tcPr>
            <w:tcW w:w="1805" w:type="dxa"/>
          </w:tcPr>
          <w:p w14:paraId="5F6CB34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6825B4C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203A8E" w14:paraId="69860B5C" w14:textId="77777777">
        <w:tc>
          <w:tcPr>
            <w:tcW w:w="1805" w:type="dxa"/>
          </w:tcPr>
          <w:p w14:paraId="3BDCDD5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25504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203A8E" w14:paraId="29DCCB48" w14:textId="77777777">
        <w:tc>
          <w:tcPr>
            <w:tcW w:w="1805" w:type="dxa"/>
          </w:tcPr>
          <w:p w14:paraId="566EB88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A96F9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2F2B44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203A8E" w14:paraId="140776CE" w14:textId="77777777">
        <w:tc>
          <w:tcPr>
            <w:tcW w:w="1805" w:type="dxa"/>
          </w:tcPr>
          <w:p w14:paraId="166F58BC"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8ABD40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2F1DF12"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바탕"/>
                <w:sz w:val="22"/>
                <w:szCs w:val="22"/>
                <w:lang w:eastAsia="ko-KR"/>
              </w:rPr>
              <w:t xml:space="preserve">SS/PBCH block Case D (defined for 120 kHz SCS) can be reused, considering the description in TR 38.808 that no explicit switching gap is needed </w:t>
            </w:r>
            <w:r>
              <w:rPr>
                <w:rFonts w:eastAsia="바탕"/>
                <w:sz w:val="22"/>
                <w:szCs w:val="22"/>
                <w:lang w:eastAsia="ko-KR"/>
              </w:rPr>
              <w:lastRenderedPageBreak/>
              <w:t>between successive SSB blocks. However, we can wait for RAN4’s response to RAN1’s LS.</w:t>
            </w:r>
          </w:p>
        </w:tc>
      </w:tr>
      <w:tr w:rsidR="00203A8E" w14:paraId="7A2D6F4A" w14:textId="77777777">
        <w:tc>
          <w:tcPr>
            <w:tcW w:w="1805" w:type="dxa"/>
          </w:tcPr>
          <w:p w14:paraId="7D65785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38C627E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24F5864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203A8E" w14:paraId="50A1340C" w14:textId="77777777">
        <w:tc>
          <w:tcPr>
            <w:tcW w:w="1805" w:type="dxa"/>
          </w:tcPr>
          <w:p w14:paraId="3C1362B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EBFEC6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33DD6CB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203A8E" w14:paraId="6E40D0A0" w14:textId="77777777">
        <w:tc>
          <w:tcPr>
            <w:tcW w:w="1805" w:type="dxa"/>
          </w:tcPr>
          <w:p w14:paraId="5356A2B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DAC8DE9" w14:textId="77777777" w:rsidR="00203A8E" w:rsidRDefault="001F13C6">
            <w:pPr>
              <w:widowControl w:val="0"/>
              <w:spacing w:before="180" w:line="260" w:lineRule="auto"/>
              <w:rPr>
                <w:lang w:eastAsia="zh-CN"/>
              </w:rPr>
            </w:pPr>
            <w:r>
              <w:rPr>
                <w:rFonts w:hint="eastAsia"/>
                <w:lang w:eastAsia="zh-CN"/>
              </w:rPr>
              <w:t>For SSB 120kHz SCS, Case D can be reused.</w:t>
            </w:r>
          </w:p>
          <w:p w14:paraId="1FCCF82A" w14:textId="77777777" w:rsidR="00203A8E" w:rsidRDefault="001F13C6">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155938E7" w14:textId="77777777" w:rsidR="00203A8E" w:rsidRDefault="001F13C6">
            <w:pPr>
              <w:widowControl w:val="0"/>
              <w:spacing w:before="180" w:line="260" w:lineRule="auto"/>
              <w:rPr>
                <w:lang w:eastAsia="zh-CN"/>
              </w:rPr>
            </w:pPr>
            <w:r>
              <w:rPr>
                <w:rFonts w:hint="eastAsia"/>
                <w:lang w:eastAsia="zh-CN"/>
              </w:rPr>
              <w:t>In addition, we also agree to reserve some slots/symbols between SSBs for UL traffic transmission.</w:t>
            </w:r>
          </w:p>
          <w:p w14:paraId="1AE8C100" w14:textId="77777777" w:rsidR="00203A8E" w:rsidRDefault="00203A8E">
            <w:pPr>
              <w:pStyle w:val="a9"/>
              <w:spacing w:after="0" w:line="280" w:lineRule="atLeast"/>
              <w:rPr>
                <w:rFonts w:ascii="Times New Roman" w:hAnsi="Times New Roman"/>
                <w:sz w:val="22"/>
                <w:szCs w:val="22"/>
                <w:lang w:eastAsia="zh-CN"/>
              </w:rPr>
            </w:pPr>
          </w:p>
        </w:tc>
      </w:tr>
      <w:tr w:rsidR="00203A8E" w14:paraId="00A1470B" w14:textId="77777777">
        <w:tc>
          <w:tcPr>
            <w:tcW w:w="1805" w:type="dxa"/>
          </w:tcPr>
          <w:p w14:paraId="479069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3522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33773E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203A8E" w14:paraId="679068F5" w14:textId="77777777">
        <w:tc>
          <w:tcPr>
            <w:tcW w:w="1805" w:type="dxa"/>
          </w:tcPr>
          <w:p w14:paraId="462F13C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716047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2B652B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203A8E" w14:paraId="2805DD2B" w14:textId="77777777">
        <w:tc>
          <w:tcPr>
            <w:tcW w:w="1805" w:type="dxa"/>
          </w:tcPr>
          <w:p w14:paraId="2A177278"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08F3BE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71FA3D12"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203A8E" w14:paraId="52C7BDF2" w14:textId="77777777">
        <w:tc>
          <w:tcPr>
            <w:tcW w:w="1805" w:type="dxa"/>
          </w:tcPr>
          <w:p w14:paraId="0402776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DAAF6B7" w14:textId="77777777" w:rsidR="00203A8E" w:rsidRDefault="001F13C6">
            <w:pPr>
              <w:pStyle w:val="a9"/>
              <w:spacing w:after="0" w:line="280" w:lineRule="atLeast"/>
              <w:rPr>
                <w:rFonts w:ascii="Times New Roman" w:eastAsia="MS Mincho" w:hAnsi="Times New Roman"/>
                <w:sz w:val="22"/>
                <w:szCs w:val="22"/>
                <w:lang w:eastAsia="ja-JP"/>
              </w:rPr>
            </w:pPr>
            <w:r>
              <w:rPr>
                <w:sz w:val="22"/>
                <w:szCs w:val="22"/>
                <w:lang w:eastAsia="zh-CN"/>
              </w:rPr>
              <w:t>Agree with Qualcomm and Nokia</w:t>
            </w:r>
          </w:p>
        </w:tc>
      </w:tr>
      <w:tr w:rsidR="00203A8E" w14:paraId="49DA7C0B" w14:textId="77777777">
        <w:tc>
          <w:tcPr>
            <w:tcW w:w="1805" w:type="dxa"/>
          </w:tcPr>
          <w:p w14:paraId="53CEC34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2771B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A431071" w14:textId="77777777" w:rsidR="00203A8E" w:rsidRDefault="001F13C6">
            <w:pPr>
              <w:pStyle w:val="a9"/>
              <w:spacing w:after="0" w:line="280" w:lineRule="atLeast"/>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203A8E" w14:paraId="4D0BB9FD" w14:textId="77777777">
        <w:tc>
          <w:tcPr>
            <w:tcW w:w="1805" w:type="dxa"/>
          </w:tcPr>
          <w:p w14:paraId="5DD5864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38DABF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203A8E" w14:paraId="02A43B0D" w14:textId="77777777">
        <w:tc>
          <w:tcPr>
            <w:tcW w:w="1805" w:type="dxa"/>
          </w:tcPr>
          <w:p w14:paraId="55EAF7C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230511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203A8E" w14:paraId="7908E93A" w14:textId="77777777">
        <w:tc>
          <w:tcPr>
            <w:tcW w:w="1805" w:type="dxa"/>
          </w:tcPr>
          <w:p w14:paraId="717A04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113B3A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BDFF00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203A8E" w14:paraId="5071D619" w14:textId="77777777">
        <w:tc>
          <w:tcPr>
            <w:tcW w:w="1805" w:type="dxa"/>
          </w:tcPr>
          <w:p w14:paraId="65E8535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CD2722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203A8E" w14:paraId="3FD10F0F" w14:textId="77777777">
        <w:tc>
          <w:tcPr>
            <w:tcW w:w="1805" w:type="dxa"/>
          </w:tcPr>
          <w:p w14:paraId="3A2F630F"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6F818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36CF0A7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203A8E" w14:paraId="7D90904E" w14:textId="77777777">
        <w:tc>
          <w:tcPr>
            <w:tcW w:w="1805" w:type="dxa"/>
          </w:tcPr>
          <w:p w14:paraId="523B832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023145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6CCFDE50"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203A8E" w14:paraId="27842728" w14:textId="77777777">
        <w:tc>
          <w:tcPr>
            <w:tcW w:w="1805" w:type="dxa"/>
          </w:tcPr>
          <w:p w14:paraId="2DFCFA3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D190AB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4BDFC4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13DEEA92" w14:textId="77777777" w:rsidR="00203A8E" w:rsidRDefault="00203A8E">
      <w:pPr>
        <w:pStyle w:val="a9"/>
        <w:spacing w:after="0"/>
        <w:rPr>
          <w:rFonts w:ascii="Times New Roman" w:hAnsi="Times New Roman"/>
          <w:sz w:val="22"/>
          <w:szCs w:val="22"/>
          <w:lang w:eastAsia="zh-CN"/>
        </w:rPr>
      </w:pPr>
    </w:p>
    <w:p w14:paraId="69D9AFFD" w14:textId="77777777" w:rsidR="00203A8E" w:rsidRDefault="00203A8E">
      <w:pPr>
        <w:pStyle w:val="a9"/>
        <w:spacing w:after="0"/>
        <w:rPr>
          <w:rFonts w:ascii="Times New Roman" w:hAnsi="Times New Roman"/>
          <w:sz w:val="22"/>
          <w:szCs w:val="22"/>
          <w:lang w:eastAsia="zh-CN"/>
        </w:rPr>
      </w:pPr>
    </w:p>
    <w:p w14:paraId="5F416BA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BCBD156"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52AD11F" w14:textId="77777777" w:rsidR="00203A8E" w:rsidRDefault="00203A8E">
      <w:pPr>
        <w:pStyle w:val="a9"/>
        <w:spacing w:after="0"/>
        <w:rPr>
          <w:rFonts w:ascii="Times New Roman" w:hAnsi="Times New Roman"/>
          <w:sz w:val="22"/>
          <w:szCs w:val="22"/>
          <w:lang w:eastAsia="zh-CN"/>
        </w:rPr>
      </w:pPr>
    </w:p>
    <w:p w14:paraId="56A555E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1FDE1966" w14:textId="77777777" w:rsidR="00203A8E" w:rsidRDefault="00203A8E">
      <w:pPr>
        <w:pStyle w:val="a9"/>
        <w:spacing w:after="0"/>
        <w:rPr>
          <w:rFonts w:ascii="Times New Roman" w:hAnsi="Times New Roman"/>
          <w:sz w:val="22"/>
          <w:szCs w:val="22"/>
          <w:lang w:eastAsia="zh-CN"/>
        </w:rPr>
      </w:pPr>
    </w:p>
    <w:p w14:paraId="26812FA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120kHz SSB:</w:t>
      </w:r>
    </w:p>
    <w:p w14:paraId="450DEC17"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422700B4" w14:textId="77777777" w:rsidR="00203A8E" w:rsidRDefault="001F13C6">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6D52C4C4" w14:textId="77777777" w:rsidR="00203A8E" w:rsidRDefault="00203A8E">
      <w:pPr>
        <w:pStyle w:val="a9"/>
        <w:spacing w:after="0"/>
        <w:rPr>
          <w:rFonts w:ascii="Times New Roman" w:hAnsi="Times New Roman"/>
          <w:sz w:val="22"/>
          <w:szCs w:val="22"/>
          <w:lang w:eastAsia="zh-CN"/>
        </w:rPr>
      </w:pPr>
    </w:p>
    <w:p w14:paraId="1B53891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BE205F"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EECDC7E" w14:textId="77777777" w:rsidR="00203A8E" w:rsidRDefault="00203A8E">
      <w:pPr>
        <w:pStyle w:val="a9"/>
        <w:spacing w:after="0"/>
        <w:rPr>
          <w:rFonts w:ascii="Times New Roman" w:hAnsi="Times New Roman"/>
          <w:sz w:val="22"/>
          <w:szCs w:val="22"/>
          <w:lang w:eastAsia="zh-CN"/>
        </w:rPr>
      </w:pPr>
    </w:p>
    <w:p w14:paraId="2FD38A8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6176B5E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222C9291" w14:textId="77777777" w:rsidR="00203A8E" w:rsidRDefault="00203A8E">
      <w:pPr>
        <w:pStyle w:val="a9"/>
        <w:spacing w:after="0"/>
        <w:rPr>
          <w:rFonts w:ascii="Times New Roman" w:hAnsi="Times New Roman"/>
          <w:sz w:val="22"/>
          <w:szCs w:val="22"/>
          <w:lang w:eastAsia="zh-CN"/>
        </w:rPr>
      </w:pPr>
    </w:p>
    <w:p w14:paraId="22FF9AF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2E9E5B4"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221E05A8"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4CBBAA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9597BE1" w14:textId="77777777">
        <w:tc>
          <w:tcPr>
            <w:tcW w:w="1805" w:type="dxa"/>
            <w:shd w:val="clear" w:color="auto" w:fill="FBE4D5" w:themeFill="accent2" w:themeFillTint="33"/>
          </w:tcPr>
          <w:p w14:paraId="46C44A1F"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C5C9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97DE419" w14:textId="77777777">
        <w:tc>
          <w:tcPr>
            <w:tcW w:w="1805" w:type="dxa"/>
          </w:tcPr>
          <w:p w14:paraId="38F22B0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864A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68EB64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203A8E" w14:paraId="157F6A38" w14:textId="77777777">
        <w:tc>
          <w:tcPr>
            <w:tcW w:w="1805" w:type="dxa"/>
          </w:tcPr>
          <w:p w14:paraId="5DA44941"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29B28F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203A8E" w14:paraId="28482C52" w14:textId="77777777">
        <w:tc>
          <w:tcPr>
            <w:tcW w:w="1805" w:type="dxa"/>
          </w:tcPr>
          <w:p w14:paraId="541A9BB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BD3D2BC"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203A8E" w14:paraId="268D6370" w14:textId="77777777">
        <w:tc>
          <w:tcPr>
            <w:tcW w:w="1805" w:type="dxa"/>
          </w:tcPr>
          <w:p w14:paraId="73D91E3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B68979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3023BEE" w14:textId="77777777">
        <w:tc>
          <w:tcPr>
            <w:tcW w:w="1805" w:type="dxa"/>
          </w:tcPr>
          <w:p w14:paraId="192C8DD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D4A35E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ED68C92" w14:textId="77777777">
        <w:tc>
          <w:tcPr>
            <w:tcW w:w="1805" w:type="dxa"/>
          </w:tcPr>
          <w:p w14:paraId="07C1D39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DFB95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203A8E" w14:paraId="76DBF321" w14:textId="77777777">
        <w:tc>
          <w:tcPr>
            <w:tcW w:w="1805" w:type="dxa"/>
          </w:tcPr>
          <w:p w14:paraId="37DBBAA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39499C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203A8E" w14:paraId="1913CE22" w14:textId="77777777">
        <w:tc>
          <w:tcPr>
            <w:tcW w:w="1805" w:type="dxa"/>
          </w:tcPr>
          <w:p w14:paraId="6F0B2DA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AE3327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963F085" w14:textId="77777777">
        <w:tc>
          <w:tcPr>
            <w:tcW w:w="1805" w:type="dxa"/>
          </w:tcPr>
          <w:p w14:paraId="27D7AC1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F1E1F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576CB5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203A8E" w14:paraId="249CEB30" w14:textId="77777777">
        <w:tc>
          <w:tcPr>
            <w:tcW w:w="1805" w:type="dxa"/>
          </w:tcPr>
          <w:p w14:paraId="7A0EFA5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A6447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586F686" w14:textId="77777777">
        <w:tc>
          <w:tcPr>
            <w:tcW w:w="1805" w:type="dxa"/>
          </w:tcPr>
          <w:p w14:paraId="32F74A22" w14:textId="77777777" w:rsidR="00203A8E" w:rsidRDefault="001F13C6">
            <w:pPr>
              <w:pStyle w:val="a9"/>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3E3CE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5FEB964" w14:textId="77777777">
        <w:tc>
          <w:tcPr>
            <w:tcW w:w="1805" w:type="dxa"/>
          </w:tcPr>
          <w:p w14:paraId="05AC600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0EBBA5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2E595DE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57316EB" w14:textId="77777777" w:rsidR="00203A8E" w:rsidRDefault="001F13C6">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1B430639" w14:textId="77777777" w:rsidR="00203A8E" w:rsidRDefault="001F13C6">
            <w:pPr>
              <w:pStyle w:val="a9"/>
              <w:numPr>
                <w:ilvl w:val="1"/>
                <w:numId w:val="31"/>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75526BCE" w14:textId="77777777" w:rsidR="00203A8E" w:rsidRDefault="00203A8E">
            <w:pPr>
              <w:pStyle w:val="a9"/>
              <w:spacing w:after="0" w:line="280" w:lineRule="atLeast"/>
              <w:rPr>
                <w:rFonts w:ascii="Times New Roman" w:hAnsi="Times New Roman"/>
                <w:sz w:val="22"/>
                <w:szCs w:val="22"/>
                <w:lang w:eastAsia="zh-CN"/>
              </w:rPr>
            </w:pPr>
          </w:p>
        </w:tc>
      </w:tr>
      <w:tr w:rsidR="00203A8E" w14:paraId="64AA9EFC" w14:textId="77777777">
        <w:tc>
          <w:tcPr>
            <w:tcW w:w="1805" w:type="dxa"/>
          </w:tcPr>
          <w:p w14:paraId="481B1F6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3905F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203A8E" w14:paraId="5F4E47EC" w14:textId="77777777">
        <w:tc>
          <w:tcPr>
            <w:tcW w:w="1805" w:type="dxa"/>
          </w:tcPr>
          <w:p w14:paraId="00A20C15"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63B62F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148B6614" w14:textId="77777777">
        <w:tc>
          <w:tcPr>
            <w:tcW w:w="1805" w:type="dxa"/>
          </w:tcPr>
          <w:p w14:paraId="592A0784"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C6F4A8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06B8AEC" w14:textId="77777777">
        <w:tc>
          <w:tcPr>
            <w:tcW w:w="1805" w:type="dxa"/>
          </w:tcPr>
          <w:p w14:paraId="42D7CDD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C01141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8BD42CC" w14:textId="77777777" w:rsidR="00203A8E" w:rsidRDefault="00203A8E">
      <w:pPr>
        <w:pStyle w:val="a9"/>
        <w:spacing w:after="0"/>
        <w:rPr>
          <w:rFonts w:ascii="Times New Roman" w:hAnsi="Times New Roman"/>
          <w:sz w:val="22"/>
          <w:szCs w:val="22"/>
          <w:lang w:eastAsia="zh-CN"/>
        </w:rPr>
      </w:pPr>
    </w:p>
    <w:p w14:paraId="4FB85564" w14:textId="77777777" w:rsidR="00203A8E" w:rsidRDefault="00203A8E">
      <w:pPr>
        <w:pStyle w:val="a9"/>
        <w:spacing w:after="0"/>
        <w:rPr>
          <w:rFonts w:ascii="Times New Roman" w:hAnsi="Times New Roman"/>
          <w:sz w:val="22"/>
          <w:szCs w:val="22"/>
          <w:lang w:eastAsia="zh-CN"/>
        </w:rPr>
      </w:pPr>
    </w:p>
    <w:p w14:paraId="6DB0B4FE"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F1C620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6EEA1DE1" w14:textId="77777777" w:rsidR="00203A8E" w:rsidRDefault="00203A8E">
      <w:pPr>
        <w:pStyle w:val="a9"/>
        <w:spacing w:after="0"/>
        <w:rPr>
          <w:rFonts w:ascii="Times New Roman" w:hAnsi="Times New Roman"/>
          <w:sz w:val="22"/>
          <w:szCs w:val="22"/>
          <w:lang w:eastAsia="zh-CN"/>
        </w:rPr>
      </w:pPr>
    </w:p>
    <w:p w14:paraId="2689316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83A29FD"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6A69D7BA"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985EE7B"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21AE4D0"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7CC8CA6A"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E0A2FF5"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27DE8FC4"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203E09CD"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70ACEC6" w14:textId="77777777" w:rsidR="00203A8E" w:rsidRDefault="00203A8E">
      <w:pPr>
        <w:pStyle w:val="a9"/>
        <w:spacing w:after="0"/>
        <w:rPr>
          <w:rFonts w:ascii="Times New Roman" w:hAnsi="Times New Roman"/>
          <w:sz w:val="22"/>
          <w:szCs w:val="22"/>
          <w:lang w:eastAsia="zh-CN"/>
        </w:rPr>
      </w:pPr>
    </w:p>
    <w:p w14:paraId="44AB387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7A28326"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35FFE79" w14:textId="77777777">
        <w:tc>
          <w:tcPr>
            <w:tcW w:w="1805" w:type="dxa"/>
            <w:shd w:val="clear" w:color="auto" w:fill="FBE4D5" w:themeFill="accent2" w:themeFillTint="33"/>
          </w:tcPr>
          <w:p w14:paraId="308E390C"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2F5F1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5A68596" w14:textId="77777777">
        <w:tc>
          <w:tcPr>
            <w:tcW w:w="1805" w:type="dxa"/>
          </w:tcPr>
          <w:p w14:paraId="54B2513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E3262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403B078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339C6E5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13426843" w14:textId="77777777" w:rsidR="00203A8E" w:rsidRDefault="00203A8E">
            <w:pPr>
              <w:pStyle w:val="a9"/>
              <w:spacing w:after="0" w:line="280" w:lineRule="atLeast"/>
              <w:rPr>
                <w:rFonts w:ascii="Times New Roman" w:hAnsi="Times New Roman"/>
                <w:sz w:val="22"/>
                <w:szCs w:val="22"/>
                <w:lang w:eastAsia="zh-CN"/>
              </w:rPr>
            </w:pPr>
          </w:p>
        </w:tc>
      </w:tr>
      <w:tr w:rsidR="00203A8E" w14:paraId="1CC78090" w14:textId="77777777">
        <w:tc>
          <w:tcPr>
            <w:tcW w:w="1805" w:type="dxa"/>
          </w:tcPr>
          <w:p w14:paraId="105FD4F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77AAD6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85A0FF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4222891C"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41F2DAF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Preserving DL/UL symbols: we do not see the strong need, but if we reuse legacy SSB pattern, then it’s up to Gnb where DL/UL symbols can be used.</w:t>
            </w:r>
          </w:p>
        </w:tc>
      </w:tr>
      <w:tr w:rsidR="00203A8E" w14:paraId="52B2B615" w14:textId="77777777">
        <w:tc>
          <w:tcPr>
            <w:tcW w:w="1805" w:type="dxa"/>
          </w:tcPr>
          <w:p w14:paraId="2C9BE2B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453A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5190B3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2CD06B57"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2671D523" w14:textId="77777777">
        <w:tc>
          <w:tcPr>
            <w:tcW w:w="1805" w:type="dxa"/>
          </w:tcPr>
          <w:p w14:paraId="2D0016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69226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175A6660"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2161BF6"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53B70DB" w14:textId="77777777" w:rsidR="00203A8E" w:rsidRDefault="001F13C6">
            <w:pPr>
              <w:pStyle w:val="a9"/>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746535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9CD41A6"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25C7139"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2F704B1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FE3BE2"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14BF4E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9FE939E"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203A8E" w14:paraId="7FF09703" w14:textId="77777777">
        <w:tc>
          <w:tcPr>
            <w:tcW w:w="1805" w:type="dxa"/>
          </w:tcPr>
          <w:p w14:paraId="780A772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48A126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203A8E" w14:paraId="2F5D7C3F" w14:textId="77777777">
        <w:tc>
          <w:tcPr>
            <w:tcW w:w="1805" w:type="dxa"/>
          </w:tcPr>
          <w:p w14:paraId="4BDE44A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FB95C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56ACC89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D98C4B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28BE80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203A8E" w14:paraId="666D7D46" w14:textId="77777777">
        <w:tc>
          <w:tcPr>
            <w:tcW w:w="1805" w:type="dxa"/>
          </w:tcPr>
          <w:p w14:paraId="30744F7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191BC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34BD78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w:t>
            </w:r>
            <w:r>
              <w:rPr>
                <w:rFonts w:ascii="Times New Roman" w:eastAsia="MS Mincho" w:hAnsi="Times New Roman"/>
                <w:sz w:val="22"/>
                <w:szCs w:val="22"/>
                <w:lang w:eastAsia="ja-JP"/>
              </w:rPr>
              <w:lastRenderedPageBreak/>
              <w:t xml:space="preserve">SSB beams. It can also accommodate the support of guard periods between SSBs motivated by the 4 subbullets above. We are open to discuss on the exact location of PDCCH symbols. </w:t>
            </w:r>
          </w:p>
          <w:p w14:paraId="1F97D99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1F8257C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203A8E" w14:paraId="01D92D04" w14:textId="77777777">
        <w:tc>
          <w:tcPr>
            <w:tcW w:w="1805" w:type="dxa"/>
          </w:tcPr>
          <w:p w14:paraId="116BD16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704E2B1F" w14:textId="77777777" w:rsidR="00203A8E" w:rsidRDefault="001F13C6">
            <w:pPr>
              <w:pStyle w:val="a9"/>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203A8E" w14:paraId="688AC1E4" w14:textId="77777777">
        <w:tc>
          <w:tcPr>
            <w:tcW w:w="1805" w:type="dxa"/>
          </w:tcPr>
          <w:p w14:paraId="03A0A38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4AE714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733C653B"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047F0B"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1A8AB785" w14:textId="77777777" w:rsidR="00203A8E" w:rsidRDefault="001F13C6">
            <w:pPr>
              <w:pStyle w:val="a9"/>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56AF19C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7D6E98"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65087B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17BDB75"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79ED6A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39E3CA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203A8E" w14:paraId="6858F8C7" w14:textId="77777777">
        <w:tc>
          <w:tcPr>
            <w:tcW w:w="1805" w:type="dxa"/>
          </w:tcPr>
          <w:p w14:paraId="2E3D2A2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7B86402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203A8E" w14:paraId="545106E2" w14:textId="77777777">
        <w:tc>
          <w:tcPr>
            <w:tcW w:w="1805" w:type="dxa"/>
          </w:tcPr>
          <w:p w14:paraId="384CE30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8AD68BD"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2F981086"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77BEB3E0"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A07985A"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406C97D3"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1095F68"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7F9DE5E1"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788E56B"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9D61D4E"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762EEE3B"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w:t>
            </w:r>
          </w:p>
          <w:p w14:paraId="017656C8"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3EBE82F"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14:paraId="7C372F62"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C21C5E9"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 as in FR2</w:t>
            </w:r>
          </w:p>
          <w:p w14:paraId="66B27540"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674910F5"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791C78BE" w14:textId="77777777" w:rsidR="00203A8E" w:rsidRDefault="00203A8E">
            <w:pPr>
              <w:pStyle w:val="a9"/>
              <w:spacing w:after="0" w:line="280" w:lineRule="atLeast"/>
              <w:rPr>
                <w:rFonts w:ascii="Times New Roman" w:hAnsi="Times New Roman"/>
                <w:szCs w:val="22"/>
                <w:lang w:eastAsia="zh-CN"/>
              </w:rPr>
            </w:pPr>
          </w:p>
        </w:tc>
      </w:tr>
      <w:tr w:rsidR="00203A8E" w14:paraId="3949EC68" w14:textId="77777777">
        <w:tc>
          <w:tcPr>
            <w:tcW w:w="1805" w:type="dxa"/>
          </w:tcPr>
          <w:p w14:paraId="438201AA"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6D86B05F"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63290FA4"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203A8E" w14:paraId="0D551CB0" w14:textId="77777777">
        <w:tc>
          <w:tcPr>
            <w:tcW w:w="1805" w:type="dxa"/>
          </w:tcPr>
          <w:p w14:paraId="63FF25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4E5BEE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37D55622" w14:textId="77777777" w:rsidR="00203A8E" w:rsidRDefault="001F13C6">
            <w:pPr>
              <w:pStyle w:val="a9"/>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E562E1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B331D19" w14:textId="77777777" w:rsidR="00203A8E" w:rsidRDefault="001F13C6">
            <w:pPr>
              <w:pStyle w:val="a9"/>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12EFFB6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B8CAEE2" w14:textId="77777777" w:rsidR="00203A8E" w:rsidRDefault="001F13C6">
            <w:pPr>
              <w:pStyle w:val="a9"/>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F1DCF5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35A93CFD" w14:textId="77777777" w:rsidR="00203A8E" w:rsidRDefault="001F13C6">
            <w:pPr>
              <w:pStyle w:val="a9"/>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389588D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5BB01652" w14:textId="77777777" w:rsidR="00203A8E" w:rsidRDefault="001F13C6">
            <w:pPr>
              <w:pStyle w:val="a9"/>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203A8E" w14:paraId="0522FE5E" w14:textId="77777777">
        <w:tc>
          <w:tcPr>
            <w:tcW w:w="1805" w:type="dxa"/>
          </w:tcPr>
          <w:p w14:paraId="153A37B3"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577847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203A8E" w14:paraId="5BDB2D25" w14:textId="77777777">
        <w:tc>
          <w:tcPr>
            <w:tcW w:w="1805" w:type="dxa"/>
          </w:tcPr>
          <w:p w14:paraId="2A8503F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BF4D2F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A4E6A8F"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7D5AAA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1A3C32C3"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127426C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D0156A6"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765DF6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A38DFCA"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22EE33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7279969"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Yes, some symbols should be reserved from SSB so that PDCCH transmission in the same slot can be supported.</w:t>
            </w:r>
          </w:p>
          <w:p w14:paraId="35352823"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53519C2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7CDFA0E2"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2A2C0AD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6A7D28F"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1F45A19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4D5548E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203A8E" w14:paraId="02AB1904" w14:textId="77777777">
        <w:tc>
          <w:tcPr>
            <w:tcW w:w="1805" w:type="dxa"/>
          </w:tcPr>
          <w:p w14:paraId="025FD31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3132BDE0"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203A8E" w14:paraId="58B3602B" w14:textId="77777777">
        <w:tc>
          <w:tcPr>
            <w:tcW w:w="1805" w:type="dxa"/>
          </w:tcPr>
          <w:p w14:paraId="78EB626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7929F85B"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5A29B929"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DB14EB6"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6255669"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4170E01F"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2252E745"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617F0C05"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61FD005E"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2040D36"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307B9C25"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112214E1"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6387C29E"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6A422128"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5FEDBBE"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D40C431" w14:textId="77777777" w:rsidR="00203A8E" w:rsidRDefault="00203A8E">
            <w:pPr>
              <w:pStyle w:val="a9"/>
              <w:spacing w:after="0" w:line="280" w:lineRule="atLeast"/>
              <w:rPr>
                <w:rFonts w:ascii="Times New Roman" w:hAnsi="Times New Roman"/>
                <w:sz w:val="22"/>
                <w:szCs w:val="22"/>
                <w:lang w:eastAsia="zh-CN"/>
              </w:rPr>
            </w:pPr>
          </w:p>
        </w:tc>
      </w:tr>
      <w:tr w:rsidR="00203A8E" w14:paraId="2B8CD079" w14:textId="77777777">
        <w:tc>
          <w:tcPr>
            <w:tcW w:w="1805" w:type="dxa"/>
          </w:tcPr>
          <w:p w14:paraId="747D3FB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4013CA0" w14:textId="77777777" w:rsidR="00203A8E" w:rsidRDefault="001F13C6">
            <w:pPr>
              <w:pStyle w:val="a9"/>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3E7F7900"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3B51DBA7"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are fine with considering gap for beam switching between SSB (and potential PDCCH)</w:t>
            </w:r>
          </w:p>
          <w:p w14:paraId="4E6469A9"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7D3669FB"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203A8E" w14:paraId="448E70F5" w14:textId="77777777">
        <w:tc>
          <w:tcPr>
            <w:tcW w:w="1805" w:type="dxa"/>
          </w:tcPr>
          <w:p w14:paraId="5426896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571E6E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5DB4AF8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77BF501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709871"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5794D3E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3934A1A"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for this .</w:t>
            </w:r>
          </w:p>
        </w:tc>
      </w:tr>
    </w:tbl>
    <w:p w14:paraId="2790329C" w14:textId="77777777" w:rsidR="00203A8E" w:rsidRDefault="00203A8E">
      <w:pPr>
        <w:pStyle w:val="a9"/>
        <w:spacing w:after="0"/>
        <w:rPr>
          <w:rFonts w:ascii="Times New Roman" w:hAnsi="Times New Roman"/>
          <w:sz w:val="22"/>
          <w:szCs w:val="22"/>
          <w:lang w:eastAsia="zh-CN"/>
        </w:rPr>
      </w:pPr>
    </w:p>
    <w:p w14:paraId="61F248B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6DC573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6E0BB94A" w14:textId="77777777" w:rsidR="00203A8E" w:rsidRDefault="001F13C6">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2D04EEE" w14:textId="77777777" w:rsidR="00203A8E" w:rsidRDefault="00203A8E">
      <w:pPr>
        <w:pStyle w:val="a9"/>
        <w:spacing w:after="0"/>
        <w:rPr>
          <w:rFonts w:ascii="Times New Roman" w:hAnsi="Times New Roman"/>
          <w:sz w:val="22"/>
          <w:szCs w:val="22"/>
          <w:lang w:eastAsia="zh-CN"/>
        </w:rPr>
      </w:pPr>
    </w:p>
    <w:p w14:paraId="1C70F4D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346D1FDD" w14:textId="77777777" w:rsidR="00203A8E" w:rsidRDefault="00203A8E">
      <w:pPr>
        <w:pStyle w:val="a9"/>
        <w:spacing w:after="0"/>
        <w:rPr>
          <w:rFonts w:ascii="Times New Roman" w:hAnsi="Times New Roman"/>
          <w:sz w:val="22"/>
          <w:szCs w:val="22"/>
          <w:lang w:eastAsia="zh-CN"/>
        </w:rPr>
      </w:pPr>
    </w:p>
    <w:p w14:paraId="596C39A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27EB8EE3" w14:textId="77777777" w:rsidR="00203A8E" w:rsidRDefault="00203A8E">
      <w:pPr>
        <w:pStyle w:val="a9"/>
        <w:spacing w:after="0"/>
        <w:rPr>
          <w:rFonts w:ascii="Times New Roman" w:hAnsi="Times New Roman"/>
          <w:sz w:val="22"/>
          <w:szCs w:val="22"/>
          <w:lang w:eastAsia="zh-CN"/>
        </w:rPr>
      </w:pPr>
    </w:p>
    <w:p w14:paraId="12D55330"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1CE51F2C"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1CE9A072"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49BCF780"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716FCB47"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68D66491"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3DCFF99"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04639CB"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3123F6D7" w14:textId="77777777" w:rsidR="00203A8E" w:rsidRDefault="001F13C6">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BC164A1" w14:textId="77777777" w:rsidR="00203A8E" w:rsidRDefault="001F13C6">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553E5C1D" w14:textId="77777777" w:rsidR="00203A8E" w:rsidRDefault="001F13C6">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5460A664" w14:textId="77777777" w:rsidR="00203A8E" w:rsidRDefault="001F13C6">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1ADC2CB6"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Can be considered: ZTE, Sanechips, CATT</w:t>
      </w:r>
    </w:p>
    <w:p w14:paraId="0BAC088E"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D0D92B"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24283F8F"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371B0ADF"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37CD026"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64A120F"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62A36B2A" w14:textId="77777777" w:rsidR="00203A8E" w:rsidRDefault="00203A8E">
      <w:pPr>
        <w:pStyle w:val="a9"/>
        <w:spacing w:after="0"/>
        <w:rPr>
          <w:rFonts w:ascii="Times New Roman" w:hAnsi="Times New Roman"/>
          <w:sz w:val="22"/>
          <w:szCs w:val="22"/>
          <w:lang w:eastAsia="zh-CN"/>
        </w:rPr>
      </w:pPr>
    </w:p>
    <w:p w14:paraId="3253206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A0F93D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2A8942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184944BD" w14:textId="77777777" w:rsidR="00203A8E" w:rsidRDefault="00203A8E">
      <w:pPr>
        <w:pStyle w:val="a9"/>
        <w:spacing w:after="0"/>
        <w:rPr>
          <w:rFonts w:ascii="Times New Roman" w:hAnsi="Times New Roman"/>
          <w:sz w:val="22"/>
          <w:szCs w:val="22"/>
          <w:lang w:eastAsia="zh-CN"/>
        </w:rPr>
      </w:pPr>
    </w:p>
    <w:p w14:paraId="4DDEB797" w14:textId="77777777" w:rsidR="00203A8E" w:rsidRDefault="001F13C6">
      <w:pPr>
        <w:pStyle w:val="6"/>
        <w:rPr>
          <w:rFonts w:ascii="Times New Roman" w:hAnsi="Times New Roman"/>
          <w:b/>
          <w:bCs/>
          <w:lang w:eastAsia="zh-CN"/>
        </w:rPr>
      </w:pPr>
      <w:r>
        <w:rPr>
          <w:rFonts w:ascii="Times New Roman" w:hAnsi="Times New Roman"/>
          <w:b/>
          <w:bCs/>
          <w:lang w:eastAsia="zh-CN"/>
        </w:rPr>
        <w:t>Proposal 1.3-1)</w:t>
      </w:r>
    </w:p>
    <w:p w14:paraId="7435FDC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655F15E"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3A198BF9" w14:textId="77777777" w:rsidR="00203A8E" w:rsidRDefault="001F13C6">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11BADB9" w14:textId="77777777" w:rsidR="00203A8E" w:rsidRDefault="001F13C6">
      <w:pPr>
        <w:pStyle w:val="a9"/>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1DE432A7" w14:textId="77777777" w:rsidR="00203A8E" w:rsidRDefault="00203A8E">
      <w:pPr>
        <w:pStyle w:val="a9"/>
        <w:spacing w:after="0"/>
        <w:rPr>
          <w:rFonts w:ascii="Times New Roman" w:hAnsi="Times New Roman"/>
          <w:sz w:val="22"/>
          <w:szCs w:val="22"/>
          <w:lang w:eastAsia="zh-CN"/>
        </w:rPr>
      </w:pPr>
    </w:p>
    <w:p w14:paraId="5677FD18" w14:textId="77777777" w:rsidR="00203A8E" w:rsidRDefault="001F13C6">
      <w:pPr>
        <w:pStyle w:val="6"/>
        <w:rPr>
          <w:rFonts w:ascii="Times New Roman" w:hAnsi="Times New Roman"/>
          <w:b/>
          <w:bCs/>
          <w:lang w:eastAsia="zh-CN"/>
        </w:rPr>
      </w:pPr>
      <w:r>
        <w:rPr>
          <w:rFonts w:ascii="Times New Roman" w:hAnsi="Times New Roman"/>
          <w:b/>
          <w:bCs/>
          <w:lang w:eastAsia="zh-CN"/>
        </w:rPr>
        <w:t>Proposal 1.3-2)</w:t>
      </w:r>
    </w:p>
    <w:p w14:paraId="5435718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151F8B4" w14:textId="77777777" w:rsidR="00203A8E" w:rsidRDefault="001F13C6">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60BED9FF" w14:textId="77777777" w:rsidR="00203A8E" w:rsidRDefault="001F13C6">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14BDE5DA" w14:textId="77777777" w:rsidR="00203A8E" w:rsidRDefault="001F13C6">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5427AA58" w14:textId="77777777" w:rsidR="00203A8E" w:rsidRDefault="00203A8E">
      <w:pPr>
        <w:pStyle w:val="a9"/>
        <w:spacing w:after="0"/>
        <w:rPr>
          <w:rFonts w:ascii="Times New Roman" w:hAnsi="Times New Roman"/>
          <w:sz w:val="22"/>
          <w:szCs w:val="22"/>
          <w:lang w:eastAsia="zh-CN"/>
        </w:rPr>
      </w:pPr>
    </w:p>
    <w:p w14:paraId="10BEDD1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535980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549B5202" w14:textId="77777777">
        <w:tc>
          <w:tcPr>
            <w:tcW w:w="1805" w:type="dxa"/>
            <w:shd w:val="clear" w:color="auto" w:fill="FBE4D5" w:themeFill="accent2" w:themeFillTint="33"/>
          </w:tcPr>
          <w:p w14:paraId="7414F22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9A4D7B"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7410596" w14:textId="77777777">
        <w:tc>
          <w:tcPr>
            <w:tcW w:w="1805" w:type="dxa"/>
          </w:tcPr>
          <w:p w14:paraId="65A5E6E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97ED0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676D1FD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606ACC46" w14:textId="77777777" w:rsidR="00203A8E" w:rsidRDefault="001F13C6">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Study further on the need for potential gap for LBT and/or beam switching and (if needed) the details of how the gap for LBT and/or beams witching can be considered for the SSB (time domain) resource pattern.</w:t>
            </w:r>
          </w:p>
          <w:p w14:paraId="7C2B8579" w14:textId="77777777" w:rsidR="00203A8E" w:rsidRDefault="001F13C6">
            <w:pPr>
              <w:pStyle w:val="a9"/>
              <w:numPr>
                <w:ilvl w:val="0"/>
                <w:numId w:val="3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2CAC7050" w14:textId="77777777" w:rsidR="00203A8E" w:rsidRDefault="001F13C6">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6E5D828E" w14:textId="77777777" w:rsidR="00203A8E" w:rsidRDefault="001F13C6">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14666518" w14:textId="77777777" w:rsidR="00203A8E" w:rsidRDefault="00203A8E">
            <w:pPr>
              <w:pStyle w:val="a9"/>
              <w:spacing w:after="0" w:line="280" w:lineRule="atLeast"/>
              <w:rPr>
                <w:rFonts w:ascii="Times New Roman" w:hAnsi="Times New Roman"/>
                <w:sz w:val="22"/>
                <w:szCs w:val="22"/>
                <w:lang w:eastAsia="zh-CN"/>
              </w:rPr>
            </w:pPr>
          </w:p>
        </w:tc>
      </w:tr>
      <w:tr w:rsidR="00203A8E" w14:paraId="7AAAFD2B" w14:textId="77777777">
        <w:tc>
          <w:tcPr>
            <w:tcW w:w="1805" w:type="dxa"/>
          </w:tcPr>
          <w:p w14:paraId="54802A5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3E596E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29DA544A" w14:textId="77777777" w:rsidR="00203A8E" w:rsidRDefault="001F13C6">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37E05BD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353059D1" w14:textId="77777777" w:rsidR="00203A8E" w:rsidRDefault="00203A8E">
            <w:pPr>
              <w:pStyle w:val="a9"/>
              <w:spacing w:after="0" w:line="280" w:lineRule="atLeast"/>
              <w:rPr>
                <w:rFonts w:ascii="Times New Roman" w:eastAsiaTheme="minorEastAsia" w:hAnsi="Times New Roman"/>
                <w:sz w:val="22"/>
                <w:szCs w:val="22"/>
                <w:lang w:eastAsia="ko-KR"/>
              </w:rPr>
            </w:pPr>
          </w:p>
          <w:p w14:paraId="1AF2736E" w14:textId="77777777" w:rsidR="00203A8E" w:rsidRDefault="001F13C6">
            <w:pPr>
              <w:overflowPunct/>
              <w:autoSpaceDE/>
              <w:autoSpaceDN/>
              <w:adjustRightInd/>
              <w:spacing w:after="0" w:line="240" w:lineRule="auto"/>
              <w:textAlignment w:val="auto"/>
              <w:rPr>
                <w:rFonts w:ascii="Times" w:eastAsia="바탕" w:hAnsi="Times"/>
                <w:szCs w:val="24"/>
                <w:lang w:val="en-GB" w:eastAsia="zh-CN"/>
              </w:rPr>
            </w:pPr>
            <w:r>
              <w:rPr>
                <w:rFonts w:ascii="Times" w:eastAsia="바탕" w:hAnsi="Times"/>
                <w:szCs w:val="24"/>
                <w:highlight w:val="green"/>
                <w:lang w:val="en-GB" w:eastAsia="zh-CN"/>
              </w:rPr>
              <w:t>Agreement:</w:t>
            </w:r>
          </w:p>
          <w:p w14:paraId="624307E5" w14:textId="77777777" w:rsidR="00203A8E" w:rsidRDefault="001F13C6">
            <w:pPr>
              <w:tabs>
                <w:tab w:val="left" w:pos="0"/>
              </w:tabs>
              <w:overflowPunct/>
              <w:autoSpaceDE/>
              <w:autoSpaceDN/>
              <w:adjustRightInd/>
              <w:spacing w:after="0" w:line="280" w:lineRule="atLeast"/>
              <w:textAlignment w:val="auto"/>
              <w:rPr>
                <w:rFonts w:ascii="Times" w:eastAsia="바탕" w:hAnsi="Times" w:cs="Times"/>
                <w:lang w:val="en-GB" w:eastAsia="zh-CN"/>
              </w:rPr>
            </w:pPr>
            <w:r>
              <w:rPr>
                <w:rFonts w:ascii="Times" w:eastAsia="바탕" w:hAnsi="Times" w:cs="Times"/>
                <w:lang w:val="en-GB" w:eastAsia="zh-CN"/>
              </w:rPr>
              <w:t>For 480 kHz and 960 kHz SSB SCS (if agreed)</w:t>
            </w:r>
          </w:p>
          <w:p w14:paraId="4092BA3A" w14:textId="77777777" w:rsidR="00203A8E" w:rsidRDefault="001F13C6">
            <w:pPr>
              <w:numPr>
                <w:ilvl w:val="0"/>
                <w:numId w:val="7"/>
              </w:numPr>
              <w:tabs>
                <w:tab w:val="left" w:pos="0"/>
              </w:tabs>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further on reserving symbol gap between SSB positions with different SSB index (and possibly between SSB position and other signal/channels)</w:t>
            </w:r>
          </w:p>
          <w:p w14:paraId="57FF1B56" w14:textId="77777777" w:rsidR="00203A8E" w:rsidRDefault="001F13C6">
            <w:pPr>
              <w:numPr>
                <w:ilvl w:val="1"/>
                <w:numId w:val="7"/>
              </w:numPr>
              <w:tabs>
                <w:tab w:val="left" w:pos="0"/>
                <w:tab w:val="left" w:pos="1080"/>
              </w:tabs>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FFS: whether symbol gap is needed for only 960 kHz or both 480 and 960 kHz.</w:t>
            </w:r>
          </w:p>
          <w:p w14:paraId="70C88B08" w14:textId="77777777" w:rsidR="00203A8E" w:rsidRDefault="001F13C6">
            <w:pPr>
              <w:numPr>
                <w:ilvl w:val="0"/>
                <w:numId w:val="7"/>
              </w:numPr>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further on reserving gap for UL/DL switching within the pattern accounting possibility for reserving UL transmission occasions in the SSB pattern</w:t>
            </w:r>
          </w:p>
          <w:p w14:paraId="588A951C" w14:textId="77777777" w:rsidR="00203A8E" w:rsidRDefault="001F13C6">
            <w:pPr>
              <w:numPr>
                <w:ilvl w:val="0"/>
                <w:numId w:val="7"/>
              </w:numPr>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should account for inputs from RAN4</w:t>
            </w:r>
          </w:p>
          <w:p w14:paraId="57873FE4"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69032401" w14:textId="77777777">
        <w:tc>
          <w:tcPr>
            <w:tcW w:w="1805" w:type="dxa"/>
          </w:tcPr>
          <w:p w14:paraId="0CBF57A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39367D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203A8E" w14:paraId="4EEC1358" w14:textId="77777777">
        <w:tc>
          <w:tcPr>
            <w:tcW w:w="1805" w:type="dxa"/>
          </w:tcPr>
          <w:p w14:paraId="38891B1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EE154A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2579DBA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203A8E" w14:paraId="38ADDDF7" w14:textId="77777777">
        <w:tc>
          <w:tcPr>
            <w:tcW w:w="1805" w:type="dxa"/>
          </w:tcPr>
          <w:p w14:paraId="51AEFEF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1784E6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3F659FB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203A8E" w14:paraId="7B0A324F" w14:textId="77777777">
        <w:tc>
          <w:tcPr>
            <w:tcW w:w="1805" w:type="dxa"/>
          </w:tcPr>
          <w:p w14:paraId="0129317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45A4D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14:paraId="376D99A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2AC855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2F84C29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SSB with 480kHz and 960kHz SCS for NR 52.6 GHz to 71 GHz,</w:t>
            </w:r>
          </w:p>
          <w:p w14:paraId="1329B5C3" w14:textId="77777777" w:rsidR="00203A8E" w:rsidRDefault="001F13C6">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422EA5F9" w14:textId="77777777" w:rsidR="00203A8E" w:rsidRDefault="001F13C6">
            <w:pPr>
              <w:pStyle w:val="a9"/>
              <w:numPr>
                <w:ilvl w:val="0"/>
                <w:numId w:val="37"/>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12A21AC6" w14:textId="77777777" w:rsidR="00203A8E" w:rsidRDefault="001F13C6">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6FE9E52F" w14:textId="77777777" w:rsidR="00203A8E" w:rsidRDefault="00203A8E">
            <w:pPr>
              <w:pStyle w:val="a9"/>
              <w:spacing w:after="0" w:line="280" w:lineRule="atLeast"/>
              <w:rPr>
                <w:rFonts w:ascii="Times New Roman" w:hAnsi="Times New Roman"/>
                <w:sz w:val="22"/>
                <w:szCs w:val="22"/>
                <w:lang w:eastAsia="zh-CN"/>
              </w:rPr>
            </w:pPr>
          </w:p>
        </w:tc>
      </w:tr>
      <w:tr w:rsidR="00203A8E" w14:paraId="099F3BE3" w14:textId="77777777">
        <w:tc>
          <w:tcPr>
            <w:tcW w:w="1805" w:type="dxa"/>
          </w:tcPr>
          <w:p w14:paraId="5138F2D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10C807FB"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64E6E9A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203A8E" w14:paraId="5C4BF4AC" w14:textId="77777777">
        <w:tc>
          <w:tcPr>
            <w:tcW w:w="1805" w:type="dxa"/>
          </w:tcPr>
          <w:p w14:paraId="3CC9231F"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5523D2"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203A8E" w14:paraId="4D2E5DE7" w14:textId="77777777">
        <w:tc>
          <w:tcPr>
            <w:tcW w:w="1805" w:type="dxa"/>
          </w:tcPr>
          <w:p w14:paraId="68F64BF7"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BCD28A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189CA9E4" w14:textId="77777777" w:rsidR="00203A8E" w:rsidRDefault="001F13C6">
            <w:pPr>
              <w:pStyle w:val="a9"/>
              <w:spacing w:after="0" w:line="280" w:lineRule="atLeast"/>
              <w:rPr>
                <w:rFonts w:ascii="Times New Roman" w:hAnsi="Times New Roman"/>
                <w:sz w:val="21"/>
                <w:szCs w:val="21"/>
                <w:lang w:eastAsia="zh-CN"/>
              </w:rPr>
            </w:pPr>
            <w:r>
              <w:rPr>
                <w:rFonts w:ascii="Times New Roman" w:eastAsia="MS Mincho" w:hAnsi="Times New Roman"/>
                <w:sz w:val="22"/>
                <w:szCs w:val="22"/>
                <w:lang w:eastAsia="ja-JP"/>
              </w:rPr>
              <w:t>Ok with Samsung’s suggested change for 1.3-2</w:t>
            </w:r>
          </w:p>
        </w:tc>
      </w:tr>
      <w:tr w:rsidR="00203A8E" w14:paraId="51F84B5F" w14:textId="77777777">
        <w:tc>
          <w:tcPr>
            <w:tcW w:w="1805" w:type="dxa"/>
          </w:tcPr>
          <w:p w14:paraId="06D54B1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FAED24D"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30C6B41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203A8E" w14:paraId="313D9082" w14:textId="77777777">
        <w:tc>
          <w:tcPr>
            <w:tcW w:w="1805" w:type="dxa"/>
          </w:tcPr>
          <w:p w14:paraId="3D705401"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95371B3"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 1.3.-1 and agree with LGE that 1.3.-2 is not needed due to previous agreement. We are open for further discussions on possible changes of 1.3-2 .</w:t>
            </w:r>
          </w:p>
        </w:tc>
      </w:tr>
      <w:tr w:rsidR="00203A8E" w14:paraId="03045D03" w14:textId="77777777">
        <w:tc>
          <w:tcPr>
            <w:tcW w:w="1805" w:type="dxa"/>
          </w:tcPr>
          <w:p w14:paraId="21DD92B6"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4C520E88"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203A8E" w14:paraId="357650AB" w14:textId="77777777">
        <w:tc>
          <w:tcPr>
            <w:tcW w:w="1805" w:type="dxa"/>
          </w:tcPr>
          <w:p w14:paraId="5970FB41"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5E63CB2C"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1701895D" w14:textId="77777777" w:rsidR="00203A8E" w:rsidRDefault="00203A8E">
      <w:pPr>
        <w:pStyle w:val="a9"/>
        <w:spacing w:after="0"/>
        <w:rPr>
          <w:rFonts w:ascii="Times New Roman" w:hAnsi="Times New Roman"/>
          <w:sz w:val="22"/>
          <w:szCs w:val="22"/>
          <w:lang w:eastAsia="zh-CN"/>
        </w:rPr>
      </w:pPr>
    </w:p>
    <w:p w14:paraId="30FF7513" w14:textId="77777777" w:rsidR="00203A8E" w:rsidRDefault="00203A8E">
      <w:pPr>
        <w:pStyle w:val="a9"/>
        <w:spacing w:after="0"/>
        <w:rPr>
          <w:rFonts w:ascii="Times New Roman" w:hAnsi="Times New Roman"/>
          <w:sz w:val="22"/>
          <w:szCs w:val="22"/>
          <w:lang w:eastAsia="zh-CN"/>
        </w:rPr>
      </w:pPr>
    </w:p>
    <w:p w14:paraId="533B2DE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05C9BC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1BD12F96" w14:textId="77777777" w:rsidR="00203A8E" w:rsidRDefault="00203A8E">
      <w:pPr>
        <w:pStyle w:val="a9"/>
        <w:spacing w:after="0"/>
        <w:rPr>
          <w:rFonts w:ascii="Times New Roman" w:hAnsi="Times New Roman"/>
          <w:sz w:val="22"/>
          <w:szCs w:val="22"/>
          <w:lang w:eastAsia="zh-CN"/>
        </w:rPr>
      </w:pPr>
    </w:p>
    <w:p w14:paraId="431B3E7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0739600A" w14:textId="77777777" w:rsidR="00203A8E" w:rsidRDefault="00203A8E">
      <w:pPr>
        <w:pStyle w:val="a9"/>
        <w:spacing w:after="0"/>
        <w:rPr>
          <w:rFonts w:ascii="Times New Roman" w:hAnsi="Times New Roman"/>
          <w:sz w:val="22"/>
          <w:szCs w:val="22"/>
          <w:lang w:eastAsia="zh-CN"/>
        </w:rPr>
      </w:pPr>
    </w:p>
    <w:p w14:paraId="3F260133" w14:textId="77777777" w:rsidR="00203A8E" w:rsidRDefault="001F13C6">
      <w:pPr>
        <w:pStyle w:val="6"/>
        <w:rPr>
          <w:rFonts w:ascii="Times New Roman" w:hAnsi="Times New Roman"/>
          <w:b/>
          <w:bCs/>
          <w:lang w:eastAsia="zh-CN"/>
        </w:rPr>
      </w:pPr>
      <w:r>
        <w:rPr>
          <w:rFonts w:ascii="Times New Roman" w:hAnsi="Times New Roman"/>
          <w:b/>
          <w:bCs/>
          <w:lang w:eastAsia="zh-CN"/>
        </w:rPr>
        <w:t>Proposal 1.3-3)</w:t>
      </w:r>
    </w:p>
    <w:p w14:paraId="3008E9C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0FC5DFD"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CAE9AAF" w14:textId="77777777" w:rsidR="00203A8E" w:rsidRDefault="001F13C6">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1711B5E" w14:textId="77777777" w:rsidR="00203A8E" w:rsidRDefault="001F13C6">
      <w:pPr>
        <w:pStyle w:val="a9"/>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p w14:paraId="4B33BF49" w14:textId="77777777" w:rsidR="00203A8E" w:rsidRDefault="00203A8E">
      <w:pPr>
        <w:pStyle w:val="a9"/>
        <w:spacing w:after="0"/>
        <w:rPr>
          <w:rFonts w:ascii="Times New Roman" w:hAnsi="Times New Roman"/>
          <w:sz w:val="22"/>
          <w:szCs w:val="22"/>
          <w:lang w:eastAsia="zh-CN"/>
        </w:rPr>
      </w:pPr>
    </w:p>
    <w:p w14:paraId="1B3E4111" w14:textId="77777777" w:rsidR="00203A8E" w:rsidRDefault="001F13C6">
      <w:pPr>
        <w:pStyle w:val="6"/>
        <w:rPr>
          <w:rFonts w:ascii="Times New Roman" w:hAnsi="Times New Roman"/>
          <w:b/>
          <w:bCs/>
          <w:lang w:eastAsia="zh-CN"/>
        </w:rPr>
      </w:pPr>
      <w:r>
        <w:rPr>
          <w:rFonts w:ascii="Times New Roman" w:hAnsi="Times New Roman"/>
          <w:b/>
          <w:bCs/>
          <w:lang w:eastAsia="zh-CN"/>
        </w:rPr>
        <w:t>Proposal 1.3-4)</w:t>
      </w:r>
    </w:p>
    <w:p w14:paraId="3E52F21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F1DDF5B" w14:textId="77777777" w:rsidR="00203A8E" w:rsidRDefault="001F13C6">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80E63BA" w14:textId="77777777" w:rsidR="00203A8E" w:rsidRDefault="001F13C6">
      <w:pPr>
        <w:pStyle w:val="a9"/>
        <w:numPr>
          <w:ilvl w:val="0"/>
          <w:numId w:val="3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further on preserving symbol(s) for PDCCH within the slots that contain SSB. </w:t>
      </w:r>
    </w:p>
    <w:p w14:paraId="2B149CDB" w14:textId="77777777" w:rsidR="00203A8E" w:rsidRDefault="001F13C6">
      <w:pPr>
        <w:pStyle w:val="a9"/>
        <w:numPr>
          <w:ilvl w:val="0"/>
          <w:numId w:val="3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multiplexing of SSB and CORESET#0, including whether or not such multiplexing should be supported</w:t>
      </w:r>
    </w:p>
    <w:p w14:paraId="50D23F92" w14:textId="77777777" w:rsidR="00203A8E" w:rsidRDefault="001F13C6">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2CDD9EDB" w14:textId="77777777" w:rsidR="00203A8E" w:rsidRDefault="00203A8E">
      <w:pPr>
        <w:pStyle w:val="a9"/>
        <w:spacing w:after="0"/>
        <w:rPr>
          <w:rFonts w:ascii="Times New Roman" w:hAnsi="Times New Roman"/>
          <w:sz w:val="22"/>
          <w:szCs w:val="22"/>
          <w:lang w:eastAsia="zh-CN"/>
        </w:rPr>
      </w:pPr>
    </w:p>
    <w:p w14:paraId="4D23F0BA" w14:textId="77777777" w:rsidR="00203A8E" w:rsidRDefault="00203A8E">
      <w:pPr>
        <w:pStyle w:val="a9"/>
        <w:spacing w:after="0"/>
        <w:rPr>
          <w:rFonts w:ascii="Times New Roman" w:hAnsi="Times New Roman"/>
          <w:sz w:val="22"/>
          <w:szCs w:val="22"/>
          <w:lang w:eastAsia="zh-CN"/>
        </w:rPr>
      </w:pPr>
    </w:p>
    <w:p w14:paraId="76D7001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12C2BA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0692AA44"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86EA811" w14:textId="77777777">
        <w:tc>
          <w:tcPr>
            <w:tcW w:w="1805" w:type="dxa"/>
            <w:shd w:val="clear" w:color="auto" w:fill="FBE4D5" w:themeFill="accent2" w:themeFillTint="33"/>
          </w:tcPr>
          <w:p w14:paraId="439A9FF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F76F1F"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DADE45C" w14:textId="77777777">
        <w:trPr>
          <w:trHeight w:val="188"/>
        </w:trPr>
        <w:tc>
          <w:tcPr>
            <w:tcW w:w="1805" w:type="dxa"/>
          </w:tcPr>
          <w:p w14:paraId="083269A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0CA8A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1.3-4 if there is agreement on supporting CORESET#0/Type0-PDCCH configuration in MIB. </w:t>
            </w:r>
          </w:p>
        </w:tc>
      </w:tr>
      <w:tr w:rsidR="00203A8E" w14:paraId="60639623" w14:textId="77777777">
        <w:trPr>
          <w:trHeight w:val="188"/>
        </w:trPr>
        <w:tc>
          <w:tcPr>
            <w:tcW w:w="1805" w:type="dxa"/>
          </w:tcPr>
          <w:p w14:paraId="031E55E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DD2F0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tc>
      </w:tr>
      <w:tr w:rsidR="00203A8E" w14:paraId="175E411A" w14:textId="77777777">
        <w:trPr>
          <w:trHeight w:val="188"/>
        </w:trPr>
        <w:tc>
          <w:tcPr>
            <w:tcW w:w="1805" w:type="dxa"/>
          </w:tcPr>
          <w:p w14:paraId="678394A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EBBA7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03A8E" w14:paraId="254615CE" w14:textId="77777777">
        <w:trPr>
          <w:trHeight w:val="188"/>
        </w:trPr>
        <w:tc>
          <w:tcPr>
            <w:tcW w:w="1805" w:type="dxa"/>
          </w:tcPr>
          <w:p w14:paraId="15F4474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760526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7CAAA91D" w14:textId="77777777">
        <w:trPr>
          <w:trHeight w:val="188"/>
        </w:trPr>
        <w:tc>
          <w:tcPr>
            <w:tcW w:w="1805" w:type="dxa"/>
          </w:tcPr>
          <w:p w14:paraId="0CBF584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3A975F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371FD2C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AE63020" w14:textId="77777777" w:rsidR="00203A8E" w:rsidRDefault="001F13C6">
            <w:pPr>
              <w:pStyle w:val="a9"/>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BD123ED" w14:textId="77777777" w:rsidR="00203A8E" w:rsidRDefault="001F13C6">
            <w:pPr>
              <w:pStyle w:val="a9"/>
              <w:numPr>
                <w:ilvl w:val="0"/>
                <w:numId w:val="31"/>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 xml:space="preserve">For carrier frequencies </w:t>
            </w:r>
            <w:r>
              <w:rPr>
                <w:rFonts w:ascii="Times New Roman" w:hAnsi="Times New Roman"/>
                <w:strike/>
                <w:color w:val="C00000"/>
                <w:sz w:val="22"/>
                <w:szCs w:val="22"/>
                <w:u w:val="single"/>
                <w:lang w:eastAsia="zh-CN"/>
              </w:rPr>
              <w:t>within 52.6 GHz to 71GHz</w:t>
            </w:r>
            <w:r>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15C0EF2" w14:textId="77777777" w:rsidR="00203A8E" w:rsidRDefault="001F13C6">
            <w:pPr>
              <w:pStyle w:val="a9"/>
              <w:numPr>
                <w:ilvl w:val="1"/>
                <w:numId w:val="31"/>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lastRenderedPageBreak/>
              <w:t xml:space="preserve">Other values of </w:t>
            </w:r>
            <w:r>
              <w:rPr>
                <w:rFonts w:ascii="Times New Roman" w:hAnsi="Times New Roman"/>
                <w:i/>
                <w:iCs/>
                <w:strike/>
                <w:color w:val="C00000"/>
                <w:sz w:val="22"/>
                <w:szCs w:val="22"/>
                <w:u w:val="single"/>
                <w:lang w:eastAsia="zh-CN"/>
              </w:rPr>
              <w:t>n</w:t>
            </w:r>
            <w:r>
              <w:rPr>
                <w:rFonts w:ascii="Times New Roman" w:hAnsi="Times New Roman"/>
                <w:strike/>
                <w:color w:val="C00000"/>
                <w:sz w:val="22"/>
                <w:szCs w:val="22"/>
                <w:u w:val="single"/>
                <w:lang w:eastAsia="zh-CN"/>
              </w:rPr>
              <w:t xml:space="preserve"> (if any) are FFS, and </w:t>
            </w:r>
            <w:r>
              <w:rPr>
                <w:rFonts w:ascii="Times New Roman" w:eastAsia="MS Mincho" w:hAnsi="Times New Roman"/>
                <w:strike/>
                <w:color w:val="0070C0"/>
                <w:sz w:val="22"/>
                <w:szCs w:val="22"/>
                <w:u w:val="single"/>
                <w:lang w:eastAsia="ja-JP"/>
              </w:rPr>
              <w:t>support of additional n values are subject to support of DBTW for 120kHz SSB</w:t>
            </w:r>
          </w:p>
          <w:p w14:paraId="33B61735" w14:textId="77777777" w:rsidR="00203A8E" w:rsidRDefault="00203A8E">
            <w:pPr>
              <w:pStyle w:val="a9"/>
              <w:spacing w:after="0" w:line="280" w:lineRule="atLeast"/>
              <w:rPr>
                <w:rFonts w:ascii="Times New Roman" w:hAnsi="Times New Roman"/>
                <w:szCs w:val="22"/>
                <w:lang w:eastAsia="zh-CN"/>
              </w:rPr>
            </w:pPr>
          </w:p>
          <w:p w14:paraId="6BA5160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74C141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203A8E" w14:paraId="4413AAFD" w14:textId="77777777">
        <w:trPr>
          <w:trHeight w:val="188"/>
        </w:trPr>
        <w:tc>
          <w:tcPr>
            <w:tcW w:w="1805" w:type="dxa"/>
          </w:tcPr>
          <w:p w14:paraId="3A26AEA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7908077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2B8A634E" w14:textId="77777777">
        <w:trPr>
          <w:trHeight w:val="188"/>
        </w:trPr>
        <w:tc>
          <w:tcPr>
            <w:tcW w:w="1805" w:type="dxa"/>
          </w:tcPr>
          <w:p w14:paraId="41937378"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0C187F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203A8E" w14:paraId="1CE2D22E" w14:textId="77777777">
        <w:trPr>
          <w:trHeight w:val="188"/>
        </w:trPr>
        <w:tc>
          <w:tcPr>
            <w:tcW w:w="1805" w:type="dxa"/>
          </w:tcPr>
          <w:p w14:paraId="771066DF"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B477A6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103002A9"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r w:rsidR="00203A8E" w14:paraId="72F296CB" w14:textId="77777777">
        <w:trPr>
          <w:trHeight w:val="188"/>
        </w:trPr>
        <w:tc>
          <w:tcPr>
            <w:tcW w:w="1805" w:type="dxa"/>
          </w:tcPr>
          <w:p w14:paraId="44A5FEC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F2D2BB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1.3-4</w:t>
            </w:r>
          </w:p>
        </w:tc>
      </w:tr>
      <w:tr w:rsidR="00203A8E" w14:paraId="32473172" w14:textId="77777777">
        <w:trPr>
          <w:trHeight w:val="188"/>
        </w:trPr>
        <w:tc>
          <w:tcPr>
            <w:tcW w:w="1805" w:type="dxa"/>
          </w:tcPr>
          <w:p w14:paraId="5F8FD3F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C4A6F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current proposals</w:t>
            </w:r>
          </w:p>
        </w:tc>
      </w:tr>
      <w:tr w:rsidR="00203A8E" w14:paraId="6BC71A1E" w14:textId="77777777">
        <w:trPr>
          <w:trHeight w:val="188"/>
        </w:trPr>
        <w:tc>
          <w:tcPr>
            <w:tcW w:w="1805" w:type="dxa"/>
          </w:tcPr>
          <w:p w14:paraId="7040ADB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55345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bl>
    <w:p w14:paraId="5041E99B" w14:textId="77777777" w:rsidR="00203A8E" w:rsidRDefault="00203A8E">
      <w:pPr>
        <w:pStyle w:val="a9"/>
        <w:spacing w:after="0"/>
        <w:rPr>
          <w:rFonts w:ascii="Times New Roman" w:hAnsi="Times New Roman"/>
          <w:sz w:val="22"/>
          <w:szCs w:val="22"/>
          <w:lang w:eastAsia="zh-CN"/>
        </w:rPr>
      </w:pPr>
    </w:p>
    <w:p w14:paraId="0BABD121" w14:textId="77777777" w:rsidR="00203A8E" w:rsidRDefault="00203A8E">
      <w:pPr>
        <w:pStyle w:val="a9"/>
        <w:spacing w:after="0"/>
        <w:rPr>
          <w:rFonts w:ascii="Times New Roman" w:hAnsi="Times New Roman"/>
          <w:sz w:val="22"/>
          <w:szCs w:val="22"/>
          <w:lang w:eastAsia="zh-CN"/>
        </w:rPr>
      </w:pPr>
    </w:p>
    <w:p w14:paraId="59828F17" w14:textId="77777777" w:rsidR="00203A8E" w:rsidRDefault="00203A8E">
      <w:pPr>
        <w:pStyle w:val="a9"/>
        <w:spacing w:after="0"/>
        <w:rPr>
          <w:rFonts w:ascii="Times New Roman" w:hAnsi="Times New Roman"/>
          <w:sz w:val="22"/>
          <w:szCs w:val="22"/>
          <w:lang w:eastAsia="zh-CN"/>
        </w:rPr>
      </w:pPr>
    </w:p>
    <w:p w14:paraId="00B856BA"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AE3CA3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FD1F6CD" w14:textId="77777777" w:rsidR="00203A8E" w:rsidRDefault="00203A8E">
      <w:pPr>
        <w:pStyle w:val="a9"/>
        <w:spacing w:after="0"/>
        <w:rPr>
          <w:rFonts w:ascii="Times New Roman" w:hAnsi="Times New Roman"/>
          <w:sz w:val="22"/>
          <w:szCs w:val="22"/>
          <w:lang w:eastAsia="zh-CN"/>
        </w:rPr>
      </w:pPr>
    </w:p>
    <w:p w14:paraId="44F5F2B6" w14:textId="77777777" w:rsidR="00203A8E" w:rsidRDefault="00203A8E">
      <w:pPr>
        <w:pStyle w:val="a9"/>
        <w:spacing w:after="0"/>
        <w:rPr>
          <w:rFonts w:ascii="Times New Roman" w:hAnsi="Times New Roman"/>
          <w:sz w:val="22"/>
          <w:szCs w:val="22"/>
          <w:lang w:eastAsia="zh-CN"/>
        </w:rPr>
      </w:pPr>
    </w:p>
    <w:p w14:paraId="2A6CFA99" w14:textId="77777777" w:rsidR="00203A8E" w:rsidRDefault="00203A8E">
      <w:pPr>
        <w:pStyle w:val="a9"/>
        <w:spacing w:after="0"/>
        <w:rPr>
          <w:rFonts w:ascii="Times New Roman" w:hAnsi="Times New Roman"/>
          <w:sz w:val="22"/>
          <w:szCs w:val="22"/>
          <w:lang w:eastAsia="zh-CN"/>
        </w:rPr>
      </w:pPr>
    </w:p>
    <w:p w14:paraId="31D68830" w14:textId="77777777" w:rsidR="00203A8E" w:rsidRDefault="00203A8E">
      <w:pPr>
        <w:pStyle w:val="a9"/>
        <w:spacing w:after="0"/>
        <w:rPr>
          <w:rFonts w:ascii="Times New Roman" w:hAnsi="Times New Roman"/>
          <w:sz w:val="22"/>
          <w:szCs w:val="22"/>
          <w:lang w:eastAsia="zh-CN"/>
        </w:rPr>
      </w:pPr>
    </w:p>
    <w:p w14:paraId="0E3373A8" w14:textId="77777777" w:rsidR="00203A8E" w:rsidRDefault="00203A8E">
      <w:pPr>
        <w:pStyle w:val="a9"/>
        <w:spacing w:after="0"/>
        <w:rPr>
          <w:rFonts w:ascii="Times New Roman" w:hAnsi="Times New Roman"/>
          <w:sz w:val="22"/>
          <w:szCs w:val="22"/>
          <w:lang w:eastAsia="zh-CN"/>
        </w:rPr>
      </w:pPr>
    </w:p>
    <w:p w14:paraId="66E89BD1" w14:textId="77777777" w:rsidR="00203A8E" w:rsidRDefault="001F13C6">
      <w:pPr>
        <w:pStyle w:val="3"/>
        <w:rPr>
          <w:lang w:eastAsia="zh-CN"/>
        </w:rPr>
      </w:pPr>
      <w:r>
        <w:rPr>
          <w:lang w:eastAsia="zh-CN"/>
        </w:rPr>
        <w:t>2.1.4 CORESET#0 Configuration</w:t>
      </w:r>
    </w:p>
    <w:p w14:paraId="04AE8C14"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740850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413B318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16E7204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BCDBAF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5E89EBD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C29A91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547C4B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The following SSB-Coreset 0 multiplexing patterns are supported for each SCS pair:</w:t>
      </w:r>
    </w:p>
    <w:p w14:paraId="7D52B50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8F90811"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4B76BB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BAB0DE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6C418EB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0CF20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4DAEA20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3F8AE76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EDCDDE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A3974D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944C72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E991BF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12D231F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24D4824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797206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4BC21EB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121983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30D95D3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1DDA85F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520CE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DC6C2C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D2B2E9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CA7896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4F553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84F15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4F2AEEF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3D1E769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4B73D5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14B81F7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9B3C2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C5F2837" w14:textId="77777777" w:rsidR="00203A8E" w:rsidRDefault="001F13C6">
      <w:pPr>
        <w:pStyle w:val="afb"/>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299698A1" w14:textId="77777777" w:rsidR="00203A8E" w:rsidRDefault="001F13C6">
      <w:pPr>
        <w:pStyle w:val="afb"/>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116A1961" w14:textId="77777777" w:rsidR="00203A8E" w:rsidRDefault="001F13C6">
      <w:pPr>
        <w:pStyle w:val="afb"/>
        <w:numPr>
          <w:ilvl w:val="1"/>
          <w:numId w:val="7"/>
        </w:numPr>
        <w:overflowPunct w:val="0"/>
        <w:autoSpaceDE w:val="0"/>
        <w:autoSpaceDN w:val="0"/>
        <w:adjustRightInd w:val="0"/>
        <w:spacing w:line="240" w:lineRule="auto"/>
        <w:contextualSpacing/>
        <w:textAlignment w:val="baseline"/>
        <w:rPr>
          <w:lang w:eastAsia="zh-CN"/>
        </w:rPr>
      </w:pPr>
      <w:r>
        <w:lastRenderedPageBreak/>
        <w:t xml:space="preserve">Type0-PDCCH CSS may utilize symbols {0,1} and {7,8} that correspond to SSB in the first half and second half of the slot. </w:t>
      </w:r>
    </w:p>
    <w:p w14:paraId="2E5C5D4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872573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58983B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478F0B6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55B534E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3BC3F0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7CA4AE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6A8609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48DCD61"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F0CE45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C9FEEB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E959C8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CA39E5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FF717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1B18D1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737FA76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58BF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1E170DB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57726C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716F78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4722FD7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461943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E7FFCB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F0EC03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3EFC4C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05C1FB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39962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1416A7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59F634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E.g., a group of SSB/CORESET#0 PDCCH/SIB1 PDSCH, which are associated with the same QCL, is allocated within a slot</w:t>
      </w:r>
    </w:p>
    <w:p w14:paraId="5EB160A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5D5E52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9C4ADA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946F17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1AAC14C" w14:textId="77777777" w:rsidR="00203A8E" w:rsidRDefault="00203A8E">
      <w:pPr>
        <w:pStyle w:val="a9"/>
        <w:spacing w:after="0"/>
        <w:rPr>
          <w:rFonts w:ascii="Times New Roman" w:hAnsi="Times New Roman"/>
          <w:sz w:val="22"/>
          <w:szCs w:val="22"/>
          <w:lang w:eastAsia="zh-CN"/>
        </w:rPr>
      </w:pPr>
    </w:p>
    <w:p w14:paraId="5EC62A45" w14:textId="77777777" w:rsidR="00203A8E" w:rsidRDefault="00203A8E">
      <w:pPr>
        <w:pStyle w:val="a9"/>
        <w:spacing w:after="0"/>
        <w:rPr>
          <w:rFonts w:ascii="Times New Roman" w:hAnsi="Times New Roman"/>
          <w:sz w:val="22"/>
          <w:szCs w:val="22"/>
          <w:lang w:eastAsia="zh-CN"/>
        </w:rPr>
      </w:pPr>
    </w:p>
    <w:p w14:paraId="7350729A"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049807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4ED2659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891392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649CC4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82EB49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2D37F0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6BD8F9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139FEA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18EB2DF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115031F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4C9AAEC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652F23A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769CD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D6CF87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6885DFAC" w14:textId="77777777" w:rsidR="00203A8E" w:rsidRDefault="00203A8E">
      <w:pPr>
        <w:pStyle w:val="a9"/>
        <w:spacing w:after="0"/>
        <w:rPr>
          <w:rFonts w:ascii="Times New Roman" w:hAnsi="Times New Roman"/>
          <w:sz w:val="22"/>
          <w:szCs w:val="22"/>
          <w:lang w:eastAsia="zh-CN"/>
        </w:rPr>
      </w:pPr>
    </w:p>
    <w:p w14:paraId="72E2CAE2" w14:textId="77777777" w:rsidR="00203A8E" w:rsidRDefault="00203A8E">
      <w:pPr>
        <w:pStyle w:val="a9"/>
        <w:spacing w:after="0"/>
        <w:rPr>
          <w:rFonts w:ascii="Times New Roman" w:hAnsi="Times New Roman"/>
          <w:sz w:val="22"/>
          <w:szCs w:val="22"/>
          <w:lang w:eastAsia="zh-CN"/>
        </w:rPr>
      </w:pPr>
    </w:p>
    <w:p w14:paraId="018E348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7827676"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3076F06" w14:textId="77777777" w:rsidR="00203A8E" w:rsidRDefault="00203A8E">
      <w:pPr>
        <w:pStyle w:val="a9"/>
        <w:spacing w:after="0"/>
        <w:rPr>
          <w:rFonts w:ascii="Times New Roman" w:hAnsi="Times New Roman"/>
          <w:sz w:val="22"/>
          <w:szCs w:val="22"/>
          <w:lang w:eastAsia="zh-CN"/>
        </w:rPr>
      </w:pPr>
    </w:p>
    <w:p w14:paraId="7F3B1C8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19C28837"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6F074BB"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1BB0019"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DFFBAF0"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6B36CB1"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1C5DA489"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4F7DD444"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24 PRB CORESET, 2 symbol CORESET}</w:t>
      </w:r>
    </w:p>
    <w:p w14:paraId="29450CE5"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90C7F03"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717D6A"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FE537DA"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79C9910"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DA8BFBF"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DD0E06D" w14:textId="77777777" w:rsidR="00203A8E" w:rsidRDefault="00203A8E">
      <w:pPr>
        <w:pStyle w:val="a9"/>
        <w:spacing w:after="0"/>
        <w:rPr>
          <w:rFonts w:ascii="Times New Roman" w:hAnsi="Times New Roman"/>
          <w:sz w:val="22"/>
          <w:szCs w:val="22"/>
          <w:lang w:eastAsia="zh-CN"/>
        </w:rPr>
      </w:pPr>
    </w:p>
    <w:p w14:paraId="213E6781" w14:textId="77777777" w:rsidR="00203A8E" w:rsidRDefault="00203A8E">
      <w:pPr>
        <w:pStyle w:val="a9"/>
        <w:spacing w:after="0"/>
        <w:rPr>
          <w:rFonts w:ascii="Times New Roman" w:hAnsi="Times New Roman"/>
          <w:sz w:val="22"/>
          <w:szCs w:val="22"/>
          <w:lang w:eastAsia="zh-CN"/>
        </w:rPr>
      </w:pPr>
    </w:p>
    <w:p w14:paraId="7215724A"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93D1176" w14:textId="77777777">
        <w:tc>
          <w:tcPr>
            <w:tcW w:w="1805" w:type="dxa"/>
            <w:shd w:val="clear" w:color="auto" w:fill="FBE4D5" w:themeFill="accent2" w:themeFillTint="33"/>
          </w:tcPr>
          <w:p w14:paraId="3BCE641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E28CB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F3F4D5D" w14:textId="77777777">
        <w:tc>
          <w:tcPr>
            <w:tcW w:w="1805" w:type="dxa"/>
          </w:tcPr>
          <w:p w14:paraId="46D3B2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27BB79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203A8E" w14:paraId="1B6DEB55" w14:textId="77777777">
        <w:tc>
          <w:tcPr>
            <w:tcW w:w="1805" w:type="dxa"/>
          </w:tcPr>
          <w:p w14:paraId="5A87A80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145D3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ED7A55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1EDD0B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203A8E" w14:paraId="68E17D40" w14:textId="77777777">
        <w:tc>
          <w:tcPr>
            <w:tcW w:w="1805" w:type="dxa"/>
          </w:tcPr>
          <w:p w14:paraId="62E9DB5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90AA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8D8312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203A8E" w14:paraId="0A128F19" w14:textId="77777777">
        <w:tc>
          <w:tcPr>
            <w:tcW w:w="1805" w:type="dxa"/>
          </w:tcPr>
          <w:p w14:paraId="2D8EFE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BDD7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4B038D1F"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249C7F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4389F3B3"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special case of mux pattern 1, consider introducing an SSB/CORESET0 multiplexing pattern for higher SCS Type0-PDCCH (480 and 960 kHz), where a time domain fixed location for the CORESET0 and SIB1 is considered. The </w:t>
            </w:r>
            <w:r>
              <w:rPr>
                <w:rFonts w:ascii="Times New Roman" w:hAnsi="Times New Roman"/>
                <w:sz w:val="22"/>
                <w:szCs w:val="22"/>
                <w:lang w:eastAsia="zh-CN"/>
              </w:rPr>
              <w:lastRenderedPageBreak/>
              <w:t>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E56FC1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203A8E" w14:paraId="754C4387" w14:textId="77777777">
        <w:tc>
          <w:tcPr>
            <w:tcW w:w="1805" w:type="dxa"/>
          </w:tcPr>
          <w:p w14:paraId="05086C2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F29E53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203A8E" w14:paraId="6A0FFE28" w14:textId="77777777">
        <w:tc>
          <w:tcPr>
            <w:tcW w:w="1805" w:type="dxa"/>
          </w:tcPr>
          <w:p w14:paraId="09C7813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5B5C9E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203A8E" w14:paraId="52783457" w14:textId="77777777">
        <w:tc>
          <w:tcPr>
            <w:tcW w:w="1805" w:type="dxa"/>
          </w:tcPr>
          <w:p w14:paraId="029630C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DB145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DA9499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203A8E" w14:paraId="5E126D90" w14:textId="77777777">
        <w:tc>
          <w:tcPr>
            <w:tcW w:w="1805" w:type="dxa"/>
          </w:tcPr>
          <w:p w14:paraId="687CC053"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4EB1E6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1AF903C5"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203A8E" w14:paraId="06F51C54" w14:textId="77777777">
        <w:tc>
          <w:tcPr>
            <w:tcW w:w="1805" w:type="dxa"/>
          </w:tcPr>
          <w:p w14:paraId="040214B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EE17D6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95D3B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DE78C11"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0CAF8CC6" w14:textId="77777777">
        <w:tc>
          <w:tcPr>
            <w:tcW w:w="1805" w:type="dxa"/>
          </w:tcPr>
          <w:p w14:paraId="044C862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6C44704" w14:textId="77777777" w:rsidR="00203A8E" w:rsidRDefault="001F13C6">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2E50FB0" w14:textId="77777777" w:rsidR="00203A8E" w:rsidRDefault="001F13C6">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1897A55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203A8E" w14:paraId="7B5F2D7F" w14:textId="77777777">
        <w:tc>
          <w:tcPr>
            <w:tcW w:w="1805" w:type="dxa"/>
          </w:tcPr>
          <w:p w14:paraId="45B82C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10F6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4ED924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203A8E" w14:paraId="1D7E3756" w14:textId="77777777">
        <w:tc>
          <w:tcPr>
            <w:tcW w:w="1805" w:type="dxa"/>
          </w:tcPr>
          <w:p w14:paraId="0D614864" w14:textId="77777777" w:rsidR="00203A8E" w:rsidRDefault="001F13C6">
            <w:pPr>
              <w:pStyle w:val="a9"/>
              <w:tabs>
                <w:tab w:val="left" w:pos="845"/>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822E37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203A8E" w14:paraId="645D9D70" w14:textId="77777777">
        <w:tc>
          <w:tcPr>
            <w:tcW w:w="1805" w:type="dxa"/>
          </w:tcPr>
          <w:p w14:paraId="0E1D9A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20BF4242" w14:textId="77777777" w:rsidR="00203A8E" w:rsidRDefault="001F13C6">
            <w:pPr>
              <w:pStyle w:val="a9"/>
              <w:spacing w:after="0" w:line="280" w:lineRule="atLeast"/>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9"/>
            <w:bookmarkStart w:id="16" w:name="OLE_LINK48"/>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203A8E" w14:paraId="23473563" w14:textId="77777777">
        <w:tc>
          <w:tcPr>
            <w:tcW w:w="1805" w:type="dxa"/>
          </w:tcPr>
          <w:p w14:paraId="766DCC1E"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D3C937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47F1D362" w14:textId="77777777" w:rsidR="00203A8E" w:rsidRDefault="001F13C6">
            <w:pPr>
              <w:pStyle w:val="a9"/>
              <w:spacing w:after="0" w:line="280" w:lineRule="atLeast"/>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203A8E" w14:paraId="260AB82E" w14:textId="77777777">
        <w:tc>
          <w:tcPr>
            <w:tcW w:w="1805" w:type="dxa"/>
          </w:tcPr>
          <w:p w14:paraId="7DD7E82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5EF34F61" w14:textId="77777777" w:rsidR="00203A8E" w:rsidRDefault="001F13C6">
            <w:pPr>
              <w:pStyle w:val="a9"/>
              <w:spacing w:after="0" w:line="280" w:lineRule="atLeast"/>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37392344" w14:textId="77777777" w:rsidR="00203A8E" w:rsidRDefault="001F13C6">
            <w:pPr>
              <w:pStyle w:val="a9"/>
              <w:spacing w:after="0" w:line="280" w:lineRule="atLeast"/>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203A8E" w14:paraId="68E571F8" w14:textId="77777777">
        <w:tc>
          <w:tcPr>
            <w:tcW w:w="1805" w:type="dxa"/>
          </w:tcPr>
          <w:p w14:paraId="0448735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A7D6DA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203A8E" w14:paraId="58360B83" w14:textId="77777777">
        <w:tc>
          <w:tcPr>
            <w:tcW w:w="1805" w:type="dxa"/>
          </w:tcPr>
          <w:p w14:paraId="4552150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8FE8B6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203A8E" w14:paraId="0E2F8620" w14:textId="77777777">
        <w:tc>
          <w:tcPr>
            <w:tcW w:w="1805" w:type="dxa"/>
          </w:tcPr>
          <w:p w14:paraId="2C64836C"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712901E"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203A8E" w14:paraId="19FC6F86" w14:textId="77777777">
        <w:tc>
          <w:tcPr>
            <w:tcW w:w="1805" w:type="dxa"/>
          </w:tcPr>
          <w:p w14:paraId="5039281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BC378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54FD719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203A8E" w14:paraId="2571A4D8" w14:textId="77777777">
        <w:tc>
          <w:tcPr>
            <w:tcW w:w="1805" w:type="dxa"/>
          </w:tcPr>
          <w:p w14:paraId="044F393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E524B5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6621456F" w14:textId="77777777" w:rsidR="00203A8E" w:rsidRDefault="001F13C6">
            <w:pPr>
              <w:pStyle w:val="a9"/>
              <w:spacing w:after="0" w:line="280" w:lineRule="atLeast"/>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203A8E" w14:paraId="3A9E4C97" w14:textId="77777777">
        <w:tc>
          <w:tcPr>
            <w:tcW w:w="1805" w:type="dxa"/>
          </w:tcPr>
          <w:p w14:paraId="13CDAD1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4751A4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2B7ECD7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65ED1352" w14:textId="77777777" w:rsidR="00203A8E" w:rsidRDefault="00203A8E">
      <w:pPr>
        <w:pStyle w:val="a9"/>
        <w:spacing w:after="0"/>
        <w:rPr>
          <w:rFonts w:ascii="Times New Roman" w:hAnsi="Times New Roman"/>
          <w:sz w:val="22"/>
          <w:szCs w:val="22"/>
          <w:lang w:eastAsia="zh-CN"/>
        </w:rPr>
      </w:pPr>
    </w:p>
    <w:p w14:paraId="530B2228" w14:textId="77777777" w:rsidR="00203A8E" w:rsidRDefault="00203A8E">
      <w:pPr>
        <w:pStyle w:val="a9"/>
        <w:spacing w:after="0"/>
        <w:rPr>
          <w:rFonts w:ascii="Times New Roman" w:hAnsi="Times New Roman"/>
          <w:sz w:val="22"/>
          <w:szCs w:val="22"/>
          <w:lang w:eastAsia="zh-CN"/>
        </w:rPr>
      </w:pPr>
    </w:p>
    <w:p w14:paraId="6D2A2B8D" w14:textId="77777777" w:rsidR="00203A8E" w:rsidRDefault="00203A8E">
      <w:pPr>
        <w:pStyle w:val="a9"/>
        <w:spacing w:after="0"/>
        <w:rPr>
          <w:rFonts w:ascii="Times New Roman" w:hAnsi="Times New Roman"/>
          <w:sz w:val="22"/>
          <w:szCs w:val="22"/>
          <w:lang w:eastAsia="zh-CN"/>
        </w:rPr>
      </w:pPr>
    </w:p>
    <w:p w14:paraId="05D5A3F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FF987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B89CCE0" w14:textId="77777777" w:rsidR="00203A8E" w:rsidRDefault="00203A8E">
      <w:pPr>
        <w:pStyle w:val="a9"/>
        <w:spacing w:after="0"/>
        <w:rPr>
          <w:rFonts w:ascii="Times New Roman" w:hAnsi="Times New Roman"/>
          <w:sz w:val="22"/>
          <w:szCs w:val="22"/>
          <w:lang w:eastAsia="zh-CN"/>
        </w:rPr>
      </w:pPr>
    </w:p>
    <w:p w14:paraId="308582B8"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CF4A26A"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SCS for CORESET#0/Type0-PDCCH</w:t>
      </w:r>
    </w:p>
    <w:p w14:paraId="2007809F"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5ADE0B82"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136C5977"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3EB0D889"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216FE35A"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5C71B688"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1745A26"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7B31602"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C601906"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3DACF444"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239C90"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39FB36"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F66F140"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B420BA6"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5FC5D29E"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432DE638"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52E5BE9F"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2CEB027"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5E48B291"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5F73BD2"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18BEA449" w14:textId="77777777" w:rsidR="00203A8E" w:rsidRDefault="00203A8E">
      <w:pPr>
        <w:pStyle w:val="a9"/>
        <w:spacing w:after="0"/>
        <w:rPr>
          <w:rFonts w:ascii="Times New Roman" w:hAnsi="Times New Roman"/>
          <w:sz w:val="22"/>
          <w:szCs w:val="22"/>
          <w:lang w:eastAsia="zh-CN"/>
        </w:rPr>
      </w:pPr>
    </w:p>
    <w:p w14:paraId="64B1327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CE94CE0" w14:textId="77777777" w:rsidR="00203A8E" w:rsidRDefault="00203A8E">
      <w:pPr>
        <w:pStyle w:val="a9"/>
        <w:spacing w:after="0"/>
        <w:rPr>
          <w:rFonts w:ascii="Times New Roman" w:hAnsi="Times New Roman"/>
          <w:sz w:val="22"/>
          <w:szCs w:val="22"/>
          <w:lang w:eastAsia="zh-CN"/>
        </w:rPr>
      </w:pPr>
    </w:p>
    <w:p w14:paraId="1D372B2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68805CA6" w14:textId="77777777" w:rsidR="00203A8E" w:rsidRDefault="00203A8E">
      <w:pPr>
        <w:pStyle w:val="a9"/>
        <w:spacing w:after="0"/>
        <w:rPr>
          <w:rFonts w:ascii="Times New Roman" w:hAnsi="Times New Roman"/>
          <w:sz w:val="22"/>
          <w:szCs w:val="22"/>
          <w:lang w:eastAsia="zh-CN"/>
        </w:rPr>
      </w:pPr>
    </w:p>
    <w:p w14:paraId="1F6F3D73"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99522E6"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396874EC"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5A5161"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EF0F9A9"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DA6B94F"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02001A2"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6EBA04F"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5871C539"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FA80356"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96 PRB CORESET, 2 symbol CORESET}</w:t>
      </w:r>
    </w:p>
    <w:p w14:paraId="0B94B5BD"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630CCFAD"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7D880CA4" w14:textId="77777777" w:rsidR="00203A8E" w:rsidRDefault="00203A8E">
      <w:pPr>
        <w:pStyle w:val="a9"/>
        <w:spacing w:after="0"/>
        <w:rPr>
          <w:rFonts w:ascii="Times New Roman" w:hAnsi="Times New Roman"/>
          <w:sz w:val="22"/>
          <w:szCs w:val="22"/>
          <w:lang w:eastAsia="zh-CN"/>
        </w:rPr>
      </w:pPr>
    </w:p>
    <w:p w14:paraId="6759E5E3"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5B0839C8" w14:textId="77777777">
        <w:tc>
          <w:tcPr>
            <w:tcW w:w="1805" w:type="dxa"/>
            <w:shd w:val="clear" w:color="auto" w:fill="FBE4D5" w:themeFill="accent2" w:themeFillTint="33"/>
          </w:tcPr>
          <w:p w14:paraId="7ED52E7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64BF35"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1A1C1B4" w14:textId="77777777">
        <w:tc>
          <w:tcPr>
            <w:tcW w:w="1805" w:type="dxa"/>
          </w:tcPr>
          <w:p w14:paraId="659D8C3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18FCA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203A8E" w14:paraId="483020AF" w14:textId="77777777">
        <w:tc>
          <w:tcPr>
            <w:tcW w:w="1805" w:type="dxa"/>
          </w:tcPr>
          <w:p w14:paraId="5590D5D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6906A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3B73B0A2" w14:textId="77777777">
        <w:tc>
          <w:tcPr>
            <w:tcW w:w="1805" w:type="dxa"/>
          </w:tcPr>
          <w:p w14:paraId="7962BD6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0809F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203A8E" w14:paraId="5EB75982" w14:textId="77777777">
        <w:tc>
          <w:tcPr>
            <w:tcW w:w="1805" w:type="dxa"/>
          </w:tcPr>
          <w:p w14:paraId="604C178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2EBC3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35F6F8E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03A8E" w14:paraId="5925C796" w14:textId="77777777">
        <w:tc>
          <w:tcPr>
            <w:tcW w:w="1805" w:type="dxa"/>
          </w:tcPr>
          <w:p w14:paraId="3AF1B4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5B12D5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203A8E" w14:paraId="727FF7CD" w14:textId="77777777">
        <w:tc>
          <w:tcPr>
            <w:tcW w:w="1805" w:type="dxa"/>
          </w:tcPr>
          <w:p w14:paraId="1966A2E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854B5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41A8425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6F06C9F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203A8E" w14:paraId="63403072" w14:textId="77777777">
        <w:tc>
          <w:tcPr>
            <w:tcW w:w="1805" w:type="dxa"/>
          </w:tcPr>
          <w:p w14:paraId="32526E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5D8EE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7181E45" w14:textId="77777777">
        <w:tc>
          <w:tcPr>
            <w:tcW w:w="1805" w:type="dxa"/>
          </w:tcPr>
          <w:p w14:paraId="308F814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C5F17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0B0BB132" w14:textId="77777777">
        <w:tc>
          <w:tcPr>
            <w:tcW w:w="1805" w:type="dxa"/>
          </w:tcPr>
          <w:p w14:paraId="334E1BE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922B4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409387B4" w14:textId="77777777" w:rsidR="00203A8E" w:rsidRDefault="001F13C6">
            <w:pPr>
              <w:pStyle w:val="a9"/>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76C9EBB7"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B64B7D4"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1ED0CAB"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E0BCEFF" w14:textId="77777777" w:rsidR="00203A8E" w:rsidRDefault="001F13C6">
            <w:pPr>
              <w:pStyle w:val="a9"/>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610BC1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203A8E" w14:paraId="757F6372" w14:textId="77777777">
        <w:tc>
          <w:tcPr>
            <w:tcW w:w="1805" w:type="dxa"/>
          </w:tcPr>
          <w:p w14:paraId="5A99768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C65B93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203A8E" w14:paraId="22CA68F0" w14:textId="77777777">
        <w:tc>
          <w:tcPr>
            <w:tcW w:w="1805" w:type="dxa"/>
          </w:tcPr>
          <w:p w14:paraId="3316FEE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43DD2B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203A8E" w14:paraId="5D944768" w14:textId="77777777">
        <w:tc>
          <w:tcPr>
            <w:tcW w:w="1805" w:type="dxa"/>
          </w:tcPr>
          <w:p w14:paraId="4A289594"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11FF392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740D76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203A8E" w14:paraId="5D0822D3" w14:textId="77777777">
        <w:tc>
          <w:tcPr>
            <w:tcW w:w="1805" w:type="dxa"/>
          </w:tcPr>
          <w:p w14:paraId="1C845B71"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CB4BEC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74DB7739" w14:textId="77777777">
        <w:tc>
          <w:tcPr>
            <w:tcW w:w="1805" w:type="dxa"/>
          </w:tcPr>
          <w:p w14:paraId="1C2CD185" w14:textId="77777777" w:rsidR="00203A8E" w:rsidRDefault="001F13C6">
            <w:pPr>
              <w:pStyle w:val="a9"/>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7E6E9F1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FE4D5BE" w14:textId="77777777">
        <w:tc>
          <w:tcPr>
            <w:tcW w:w="1805" w:type="dxa"/>
          </w:tcPr>
          <w:p w14:paraId="2279B56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1E9D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203A8E" w14:paraId="011C7598" w14:textId="77777777">
        <w:tc>
          <w:tcPr>
            <w:tcW w:w="1805" w:type="dxa"/>
          </w:tcPr>
          <w:p w14:paraId="48E89E6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12DB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318CA1A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7B22CCEC" w14:textId="77777777" w:rsidR="00203A8E" w:rsidRDefault="00203A8E">
            <w:pPr>
              <w:pStyle w:val="a9"/>
              <w:spacing w:after="0" w:line="280" w:lineRule="atLeast"/>
              <w:rPr>
                <w:rFonts w:ascii="Times New Roman" w:hAnsi="Times New Roman"/>
                <w:sz w:val="22"/>
                <w:szCs w:val="22"/>
                <w:lang w:eastAsia="zh-CN"/>
              </w:rPr>
            </w:pPr>
          </w:p>
        </w:tc>
      </w:tr>
      <w:tr w:rsidR="00203A8E" w14:paraId="0ACB66E3" w14:textId="77777777">
        <w:tc>
          <w:tcPr>
            <w:tcW w:w="1805" w:type="dxa"/>
          </w:tcPr>
          <w:p w14:paraId="3BD8057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555C8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AC99A7" w14:textId="77777777">
        <w:tc>
          <w:tcPr>
            <w:tcW w:w="1805" w:type="dxa"/>
          </w:tcPr>
          <w:p w14:paraId="3836BCA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26F0104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03A8E" w14:paraId="4AB3C8B8" w14:textId="77777777">
        <w:tc>
          <w:tcPr>
            <w:tcW w:w="1805" w:type="dxa"/>
          </w:tcPr>
          <w:p w14:paraId="128F882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7678DB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E2819A0" w14:textId="77777777" w:rsidR="00203A8E" w:rsidRDefault="00203A8E">
      <w:pPr>
        <w:pStyle w:val="a9"/>
        <w:spacing w:after="0"/>
        <w:rPr>
          <w:rFonts w:ascii="Times New Roman" w:hAnsi="Times New Roman"/>
          <w:sz w:val="22"/>
          <w:szCs w:val="22"/>
          <w:lang w:eastAsia="zh-CN"/>
        </w:rPr>
      </w:pPr>
    </w:p>
    <w:p w14:paraId="136C06B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24A4A1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67080866" w14:textId="77777777" w:rsidR="00203A8E" w:rsidRDefault="00203A8E">
      <w:pPr>
        <w:pStyle w:val="a9"/>
        <w:spacing w:after="0"/>
        <w:rPr>
          <w:rFonts w:ascii="Times New Roman" w:hAnsi="Times New Roman"/>
          <w:sz w:val="22"/>
          <w:szCs w:val="22"/>
          <w:lang w:eastAsia="zh-CN"/>
        </w:rPr>
      </w:pPr>
    </w:p>
    <w:p w14:paraId="3A3720E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6FF6DED7" w14:textId="77777777" w:rsidR="00203A8E" w:rsidRDefault="00203A8E">
      <w:pPr>
        <w:pStyle w:val="a9"/>
        <w:spacing w:after="0"/>
        <w:rPr>
          <w:rFonts w:ascii="Times New Roman" w:hAnsi="Times New Roman"/>
          <w:sz w:val="22"/>
          <w:szCs w:val="22"/>
          <w:lang w:eastAsia="zh-CN"/>
        </w:rPr>
      </w:pPr>
    </w:p>
    <w:p w14:paraId="6CCFC78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A2675C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30808D16" w14:textId="77777777" w:rsidR="00203A8E" w:rsidRDefault="00203A8E">
      <w:pPr>
        <w:pStyle w:val="a9"/>
        <w:spacing w:after="0"/>
        <w:rPr>
          <w:rFonts w:ascii="Times New Roman" w:hAnsi="Times New Roman"/>
          <w:sz w:val="22"/>
          <w:szCs w:val="22"/>
          <w:lang w:eastAsia="zh-CN"/>
        </w:rPr>
      </w:pPr>
    </w:p>
    <w:p w14:paraId="4EB15756" w14:textId="77777777" w:rsidR="00203A8E" w:rsidRDefault="001F13C6">
      <w:pPr>
        <w:pStyle w:val="6"/>
        <w:rPr>
          <w:rFonts w:ascii="Times New Roman" w:hAnsi="Times New Roman"/>
          <w:b/>
          <w:bCs/>
          <w:lang w:eastAsia="zh-CN"/>
        </w:rPr>
      </w:pPr>
      <w:r>
        <w:rPr>
          <w:rFonts w:ascii="Times New Roman" w:hAnsi="Times New Roman"/>
          <w:b/>
          <w:bCs/>
          <w:lang w:eastAsia="zh-CN"/>
        </w:rPr>
        <w:t>Proposal 1.4-1)</w:t>
      </w:r>
    </w:p>
    <w:p w14:paraId="04706FFD"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6884E60B"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4D7A297C"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2964CB1"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B09098D"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on whether to support the following case:</w:t>
      </w:r>
    </w:p>
    <w:p w14:paraId="64C04B99"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0212392"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525E5C99"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9133B24"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41D09A96"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AC74368"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971E198"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30E864F4"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5E75AB39"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3368797"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DFC9C8C"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0E87E5"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80184A"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4C3075EC" w14:textId="77777777" w:rsidR="00203A8E" w:rsidRDefault="00203A8E">
      <w:pPr>
        <w:pStyle w:val="a9"/>
        <w:spacing w:after="0"/>
        <w:rPr>
          <w:rFonts w:ascii="Times New Roman" w:hAnsi="Times New Roman"/>
          <w:sz w:val="22"/>
          <w:szCs w:val="22"/>
          <w:lang w:eastAsia="zh-CN"/>
        </w:rPr>
      </w:pPr>
    </w:p>
    <w:p w14:paraId="7A28AA8F" w14:textId="77777777" w:rsidR="00203A8E" w:rsidRDefault="00203A8E">
      <w:pPr>
        <w:pStyle w:val="a9"/>
        <w:spacing w:after="0"/>
        <w:rPr>
          <w:rFonts w:ascii="Times New Roman" w:hAnsi="Times New Roman"/>
          <w:sz w:val="22"/>
          <w:szCs w:val="22"/>
          <w:lang w:eastAsia="zh-CN"/>
        </w:rPr>
      </w:pPr>
    </w:p>
    <w:p w14:paraId="0524294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574FA5D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41E39CB" w14:textId="77777777">
        <w:tc>
          <w:tcPr>
            <w:tcW w:w="1805" w:type="dxa"/>
            <w:shd w:val="clear" w:color="auto" w:fill="FBE4D5" w:themeFill="accent2" w:themeFillTint="33"/>
          </w:tcPr>
          <w:p w14:paraId="2598F86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7F3B9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4B6C4D6" w14:textId="77777777">
        <w:tc>
          <w:tcPr>
            <w:tcW w:w="1805" w:type="dxa"/>
          </w:tcPr>
          <w:p w14:paraId="569BF91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AFA0C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203A8E" w14:paraId="76F75DCD" w14:textId="77777777">
        <w:tc>
          <w:tcPr>
            <w:tcW w:w="1805" w:type="dxa"/>
          </w:tcPr>
          <w:p w14:paraId="32AA0C7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0AD69C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57BFDFB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203A8E" w14:paraId="62D6C668" w14:textId="77777777">
        <w:tc>
          <w:tcPr>
            <w:tcW w:w="1805" w:type="dxa"/>
          </w:tcPr>
          <w:p w14:paraId="0AD68341"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75F8C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203A8E" w14:paraId="6E268B33" w14:textId="77777777">
        <w:tc>
          <w:tcPr>
            <w:tcW w:w="1805" w:type="dxa"/>
          </w:tcPr>
          <w:p w14:paraId="6486803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6F272B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203A8E" w14:paraId="01358369" w14:textId="77777777">
        <w:tc>
          <w:tcPr>
            <w:tcW w:w="1805" w:type="dxa"/>
          </w:tcPr>
          <w:p w14:paraId="57B7056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356632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af2"/>
              <w:tblW w:w="0" w:type="auto"/>
              <w:tblLook w:val="04A0" w:firstRow="1" w:lastRow="0" w:firstColumn="1" w:lastColumn="0" w:noHBand="0" w:noVBand="1"/>
            </w:tblPr>
            <w:tblGrid>
              <w:gridCol w:w="7931"/>
            </w:tblGrid>
            <w:tr w:rsidR="00203A8E" w14:paraId="4375A6E4" w14:textId="77777777">
              <w:tc>
                <w:tcPr>
                  <w:tcW w:w="7931" w:type="dxa"/>
                </w:tcPr>
                <w:p w14:paraId="4425E3B9" w14:textId="77777777" w:rsidR="00203A8E" w:rsidRDefault="001F13C6">
                  <w:pPr>
                    <w:spacing w:line="280" w:lineRule="atLeast"/>
                    <w:rPr>
                      <w:b/>
                      <w:lang w:eastAsia="zh-CN"/>
                    </w:rPr>
                  </w:pPr>
                  <w:r>
                    <w:rPr>
                      <w:b/>
                      <w:highlight w:val="green"/>
                      <w:lang w:eastAsia="zh-CN"/>
                    </w:rPr>
                    <w:t>Agreement:</w:t>
                  </w:r>
                </w:p>
                <w:p w14:paraId="7C9DF7E9" w14:textId="77777777" w:rsidR="00203A8E" w:rsidRDefault="001F13C6">
                  <w:pPr>
                    <w:pStyle w:val="a9"/>
                    <w:spacing w:after="0" w:line="280" w:lineRule="atLeast"/>
                    <w:rPr>
                      <w:rFonts w:cs="Times"/>
                      <w:szCs w:val="20"/>
                      <w:lang w:eastAsia="zh-CN"/>
                    </w:rPr>
                  </w:pPr>
                  <w:r>
                    <w:rPr>
                      <w:rFonts w:cs="Times"/>
                      <w:szCs w:val="20"/>
                      <w:lang w:eastAsia="zh-CN"/>
                    </w:rPr>
                    <w:t>For CORESET#0 and Type0-PDCCH search space configured in MIB:</w:t>
                  </w:r>
                </w:p>
                <w:p w14:paraId="533C9F54" w14:textId="77777777" w:rsidR="00203A8E" w:rsidRDefault="001F13C6">
                  <w:pPr>
                    <w:pStyle w:val="a9"/>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Support {SS/PBCH Block, CORESET#0 for Type0-PDCCH} SCS equal to {120, 120} kHz</w:t>
                  </w:r>
                </w:p>
                <w:p w14:paraId="57B932C1" w14:textId="77777777" w:rsidR="00203A8E" w:rsidRDefault="001F13C6">
                  <w:pPr>
                    <w:pStyle w:val="a9"/>
                    <w:numPr>
                      <w:ilvl w:val="1"/>
                      <w:numId w:val="7"/>
                    </w:numPr>
                    <w:tabs>
                      <w:tab w:val="left" w:pos="1080"/>
                    </w:tabs>
                    <w:overflowPunct/>
                    <w:autoSpaceDE/>
                    <w:autoSpaceDN/>
                    <w:adjustRightInd/>
                    <w:spacing w:line="280" w:lineRule="atLeast"/>
                    <w:textAlignment w:val="auto"/>
                    <w:rPr>
                      <w:rFonts w:cs="Times"/>
                      <w:szCs w:val="20"/>
                      <w:highlight w:val="cyan"/>
                      <w:lang w:eastAsia="zh-CN"/>
                    </w:rPr>
                  </w:pPr>
                  <w:r>
                    <w:rPr>
                      <w:rFonts w:cs="Times"/>
                      <w:szCs w:val="20"/>
                      <w:highlight w:val="cyan"/>
                      <w:lang w:eastAsia="zh-CN"/>
                    </w:rPr>
                    <w:lastRenderedPageBreak/>
                    <w:t>Support at least SSB and CORESET#0 multiplexing patterns, number of RBs for CORESET#0, number of symbols (duration of CORESET#0) that are supported in Rel-15/16 for {SS/PBCH Block, CORESET#0 for Type0-PDCCH} SCS = {120, 120} kHz.</w:t>
                  </w:r>
                </w:p>
                <w:p w14:paraId="76DCFCC3" w14:textId="77777777" w:rsidR="00203A8E" w:rsidRDefault="001F13C6">
                  <w:pPr>
                    <w:pStyle w:val="a9"/>
                    <w:numPr>
                      <w:ilvl w:val="2"/>
                      <w:numId w:val="7"/>
                    </w:numPr>
                    <w:tabs>
                      <w:tab w:val="left" w:pos="1800"/>
                    </w:tabs>
                    <w:overflowPunct/>
                    <w:autoSpaceDE/>
                    <w:autoSpaceDN/>
                    <w:adjustRightInd/>
                    <w:spacing w:line="280" w:lineRule="atLeast"/>
                    <w:textAlignment w:val="auto"/>
                    <w:rPr>
                      <w:rFonts w:cs="Times"/>
                      <w:szCs w:val="20"/>
                      <w:lang w:eastAsia="zh-CN"/>
                    </w:rPr>
                  </w:pPr>
                  <w:r>
                    <w:rPr>
                      <w:rFonts w:cs="Times"/>
                      <w:szCs w:val="20"/>
                      <w:lang w:eastAsia="zh-CN"/>
                    </w:rPr>
                    <w:t>FFS: Supporting additional values</w:t>
                  </w:r>
                </w:p>
                <w:p w14:paraId="16D9BF33" w14:textId="77777777" w:rsidR="00203A8E" w:rsidRDefault="001F13C6">
                  <w:pPr>
                    <w:pStyle w:val="a9"/>
                    <w:numPr>
                      <w:ilvl w:val="1"/>
                      <w:numId w:val="7"/>
                    </w:numPr>
                    <w:tabs>
                      <w:tab w:val="left" w:pos="1080"/>
                    </w:tabs>
                    <w:overflowPunct/>
                    <w:autoSpaceDE/>
                    <w:autoSpaceDN/>
                    <w:adjustRightInd/>
                    <w:spacing w:line="280" w:lineRule="atLeast"/>
                    <w:textAlignment w:val="auto"/>
                    <w:rPr>
                      <w:rFonts w:cs="Times"/>
                      <w:szCs w:val="20"/>
                      <w:lang w:eastAsia="zh-CN"/>
                    </w:rPr>
                  </w:pPr>
                  <w:r>
                    <w:rPr>
                      <w:rFonts w:cs="Times"/>
                      <w:szCs w:val="20"/>
                      <w:lang w:eastAsia="zh-CN"/>
                    </w:rPr>
                    <w:t>FFS: Supported values for SSB to CORESET#0 offset RBs</w:t>
                  </w:r>
                </w:p>
                <w:p w14:paraId="3A88D2D5" w14:textId="77777777" w:rsidR="00203A8E" w:rsidRDefault="001F13C6">
                  <w:pPr>
                    <w:pStyle w:val="a9"/>
                    <w:numPr>
                      <w:ilvl w:val="1"/>
                      <w:numId w:val="7"/>
                    </w:numPr>
                    <w:tabs>
                      <w:tab w:val="left" w:pos="1080"/>
                    </w:tabs>
                    <w:overflowPunct/>
                    <w:autoSpaceDE/>
                    <w:autoSpaceDN/>
                    <w:adjustRightInd/>
                    <w:spacing w:after="0" w:line="280" w:lineRule="atLeast"/>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2E0CFDE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13904B1A" w14:textId="77777777" w:rsidR="00203A8E" w:rsidRDefault="00203A8E">
            <w:pPr>
              <w:pStyle w:val="a9"/>
              <w:spacing w:after="0" w:line="280" w:lineRule="atLeast"/>
              <w:rPr>
                <w:rFonts w:ascii="Times New Roman" w:hAnsi="Times New Roman"/>
                <w:sz w:val="22"/>
                <w:szCs w:val="22"/>
                <w:lang w:eastAsia="zh-CN"/>
              </w:rPr>
            </w:pPr>
          </w:p>
          <w:p w14:paraId="219DE8D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41FAED2E" w14:textId="77777777" w:rsidR="00203A8E" w:rsidRDefault="001F13C6">
            <w:pPr>
              <w:pStyle w:val="a9"/>
              <w:spacing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5269CC76"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FD5A109"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18FABC4"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FBD3B57"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9A8134"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75B6C00"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694B1A1C" w14:textId="77777777" w:rsidR="00203A8E" w:rsidRDefault="00203A8E">
            <w:pPr>
              <w:pStyle w:val="a9"/>
              <w:spacing w:after="0" w:line="280" w:lineRule="atLeast"/>
              <w:rPr>
                <w:rFonts w:ascii="Times New Roman" w:hAnsi="Times New Roman"/>
                <w:sz w:val="22"/>
                <w:szCs w:val="22"/>
                <w:highlight w:val="green"/>
                <w:lang w:eastAsia="zh-CN"/>
              </w:rPr>
            </w:pPr>
          </w:p>
        </w:tc>
      </w:tr>
      <w:tr w:rsidR="00203A8E" w14:paraId="149AA3E0" w14:textId="77777777">
        <w:tc>
          <w:tcPr>
            <w:tcW w:w="1805" w:type="dxa"/>
          </w:tcPr>
          <w:p w14:paraId="7CFF017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5DE77C5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203A8E" w14:paraId="11817950" w14:textId="77777777">
        <w:tc>
          <w:tcPr>
            <w:tcW w:w="1805" w:type="dxa"/>
          </w:tcPr>
          <w:p w14:paraId="0B8D82AC"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4EDAC019" w14:textId="77777777" w:rsidR="00203A8E" w:rsidRDefault="001F13C6">
            <w:pPr>
              <w:pStyle w:val="a9"/>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39086117" w14:textId="77777777" w:rsidR="00203A8E" w:rsidRDefault="00203A8E">
            <w:pPr>
              <w:pStyle w:val="a9"/>
              <w:spacing w:after="0" w:line="280" w:lineRule="atLeast"/>
              <w:rPr>
                <w:rFonts w:ascii="Times New Roman" w:eastAsiaTheme="minorEastAsia" w:hAnsi="Times New Roman"/>
                <w:szCs w:val="22"/>
                <w:lang w:eastAsia="ko-KR"/>
              </w:rPr>
            </w:pPr>
          </w:p>
        </w:tc>
      </w:tr>
      <w:tr w:rsidR="00203A8E" w14:paraId="11E78E98" w14:textId="77777777">
        <w:tc>
          <w:tcPr>
            <w:tcW w:w="1805" w:type="dxa"/>
          </w:tcPr>
          <w:p w14:paraId="2F17B041"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AD17E50" w14:textId="77777777" w:rsidR="00203A8E" w:rsidRDefault="001F13C6">
            <w:pPr>
              <w:pStyle w:val="a9"/>
              <w:spacing w:after="0" w:line="280" w:lineRule="atLeast"/>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203A8E" w14:paraId="2C44C383" w14:textId="77777777">
        <w:tc>
          <w:tcPr>
            <w:tcW w:w="1805" w:type="dxa"/>
          </w:tcPr>
          <w:p w14:paraId="7B56144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0554821"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w:t>
            </w:r>
            <w:r>
              <w:rPr>
                <w:rFonts w:ascii="Times New Roman" w:eastAsiaTheme="minorEastAsia" w:hAnsi="Times New Roman"/>
                <w:szCs w:val="22"/>
                <w:lang w:eastAsia="ko-KR"/>
              </w:rPr>
              <w:lastRenderedPageBreak/>
              <w:t xml:space="preserve">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52BCED88"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34F1688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203A8E" w14:paraId="05E36C22" w14:textId="77777777">
        <w:tc>
          <w:tcPr>
            <w:tcW w:w="1805" w:type="dxa"/>
          </w:tcPr>
          <w:p w14:paraId="650D4DB5"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4A6AFFC8"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0B80AFA" w14:textId="77777777" w:rsidR="00203A8E" w:rsidRDefault="00203A8E">
      <w:pPr>
        <w:pStyle w:val="a9"/>
        <w:spacing w:after="0"/>
        <w:rPr>
          <w:rFonts w:ascii="Times New Roman" w:hAnsi="Times New Roman"/>
          <w:sz w:val="22"/>
          <w:szCs w:val="22"/>
          <w:lang w:eastAsia="zh-CN"/>
        </w:rPr>
      </w:pPr>
    </w:p>
    <w:p w14:paraId="2F89DC42" w14:textId="77777777" w:rsidR="00203A8E" w:rsidRDefault="00203A8E">
      <w:pPr>
        <w:pStyle w:val="a9"/>
        <w:spacing w:after="0"/>
        <w:rPr>
          <w:rFonts w:ascii="Times New Roman" w:hAnsi="Times New Roman"/>
          <w:sz w:val="22"/>
          <w:szCs w:val="22"/>
          <w:lang w:eastAsia="zh-CN"/>
        </w:rPr>
      </w:pPr>
    </w:p>
    <w:p w14:paraId="56D395B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E2436C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From moderator’s understanding the reasons we are discussing the supported parameter set for 120kHz, even though we agreed on support of such existing parameters (as Huawei) mentioned, is because of the updated information on minimum BW from RAN4.</w:t>
      </w:r>
    </w:p>
    <w:p w14:paraId="1E559063" w14:textId="77777777" w:rsidR="00203A8E" w:rsidRDefault="00203A8E">
      <w:pPr>
        <w:pStyle w:val="a9"/>
        <w:spacing w:after="0"/>
        <w:rPr>
          <w:rFonts w:ascii="Times New Roman" w:hAnsi="Times New Roman"/>
          <w:sz w:val="22"/>
          <w:szCs w:val="22"/>
          <w:lang w:eastAsia="zh-CN"/>
        </w:rPr>
      </w:pPr>
    </w:p>
    <w:p w14:paraId="5390EC9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 Basically 1.4-2 would be a small update of the existing RAN1 agreement, where we clarify the FFS of additional values, and add new FFS given the new information on minimum channel BW from RAN4.</w:t>
      </w:r>
    </w:p>
    <w:p w14:paraId="79D2749D" w14:textId="77777777" w:rsidR="00203A8E" w:rsidRDefault="00203A8E">
      <w:pPr>
        <w:pStyle w:val="a9"/>
        <w:spacing w:after="0"/>
        <w:rPr>
          <w:rFonts w:ascii="Times New Roman" w:hAnsi="Times New Roman"/>
          <w:sz w:val="22"/>
          <w:szCs w:val="22"/>
          <w:lang w:eastAsia="zh-CN"/>
        </w:rPr>
      </w:pPr>
    </w:p>
    <w:p w14:paraId="19D0979C" w14:textId="77777777" w:rsidR="00203A8E" w:rsidRDefault="001F13C6">
      <w:pPr>
        <w:pStyle w:val="6"/>
        <w:rPr>
          <w:rFonts w:ascii="Times New Roman" w:hAnsi="Times New Roman"/>
          <w:b/>
          <w:bCs/>
          <w:lang w:eastAsia="zh-CN"/>
        </w:rPr>
      </w:pPr>
      <w:r>
        <w:rPr>
          <w:rFonts w:ascii="Times New Roman" w:hAnsi="Times New Roman"/>
          <w:b/>
          <w:bCs/>
          <w:lang w:eastAsia="zh-CN"/>
        </w:rPr>
        <w:t>Proposal 1.4-2)</w:t>
      </w:r>
    </w:p>
    <w:p w14:paraId="7254F6CA"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408C8949"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A7B908E"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1658C07"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B9A65C"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02FEBA5"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96FD2B5"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1F36BAF"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76CAB3"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24B22B9"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27800121"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4B8145E"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54F261FE"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1A63340"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0090042" w14:textId="77777777" w:rsidR="00203A8E" w:rsidRDefault="00203A8E">
      <w:pPr>
        <w:pStyle w:val="a9"/>
        <w:spacing w:after="0"/>
        <w:rPr>
          <w:rFonts w:ascii="Times New Roman" w:hAnsi="Times New Roman"/>
          <w:sz w:val="22"/>
          <w:szCs w:val="22"/>
          <w:lang w:eastAsia="zh-CN"/>
        </w:rPr>
      </w:pPr>
    </w:p>
    <w:p w14:paraId="445BADE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af2"/>
        <w:tblW w:w="0" w:type="auto"/>
        <w:tblLook w:val="04A0" w:firstRow="1" w:lastRow="0" w:firstColumn="1" w:lastColumn="0" w:noHBand="0" w:noVBand="1"/>
      </w:tblPr>
      <w:tblGrid>
        <w:gridCol w:w="9962"/>
      </w:tblGrid>
      <w:tr w:rsidR="00203A8E" w14:paraId="73A02FB9" w14:textId="77777777">
        <w:tc>
          <w:tcPr>
            <w:tcW w:w="9962" w:type="dxa"/>
          </w:tcPr>
          <w:p w14:paraId="0C2C6805" w14:textId="77777777" w:rsidR="00203A8E" w:rsidRDefault="001F13C6">
            <w:pPr>
              <w:spacing w:before="0" w:after="0" w:line="240" w:lineRule="auto"/>
              <w:rPr>
                <w:b/>
                <w:lang w:eastAsia="zh-CN"/>
              </w:rPr>
            </w:pPr>
            <w:r>
              <w:rPr>
                <w:b/>
                <w:highlight w:val="green"/>
                <w:lang w:eastAsia="zh-CN"/>
              </w:rPr>
              <w:t>Agreement:</w:t>
            </w:r>
          </w:p>
          <w:p w14:paraId="1E9F3227" w14:textId="77777777" w:rsidR="00203A8E" w:rsidRDefault="001F13C6">
            <w:pPr>
              <w:pStyle w:val="a9"/>
              <w:spacing w:before="0" w:after="0" w:line="240" w:lineRule="auto"/>
              <w:rPr>
                <w:rFonts w:cs="Times"/>
                <w:szCs w:val="20"/>
                <w:lang w:eastAsia="zh-CN"/>
              </w:rPr>
            </w:pPr>
            <w:r>
              <w:rPr>
                <w:rFonts w:cs="Times"/>
                <w:szCs w:val="20"/>
                <w:lang w:eastAsia="zh-CN"/>
              </w:rPr>
              <w:t>For CORESET#0 and Type0-PDCCH search space configured in MIB:</w:t>
            </w:r>
          </w:p>
          <w:p w14:paraId="5C53CDB2" w14:textId="77777777" w:rsidR="00203A8E" w:rsidRDefault="001F13C6">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1607031A"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lastRenderedPageBreak/>
              <w:t>Support at least SSB and CORESET#0 multiplexing patterns, number of RBs for CORESET#0, number of symbols (duration of CORESET#0) that are supported in Rel-15/16 for {SS/PBCH Block, CORESET#0 for Type0-PDCCH} SCS = {120, 120} kHz.</w:t>
            </w:r>
          </w:p>
          <w:p w14:paraId="260EC354"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FFS: Supporting additional values</w:t>
            </w:r>
          </w:p>
          <w:p w14:paraId="1F6840EA"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7D8F0AD9"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6353C703" w14:textId="77777777" w:rsidR="00203A8E" w:rsidRDefault="00203A8E">
      <w:pPr>
        <w:pStyle w:val="a9"/>
        <w:spacing w:after="0"/>
        <w:rPr>
          <w:rFonts w:ascii="Times New Roman" w:hAnsi="Times New Roman"/>
          <w:sz w:val="22"/>
          <w:szCs w:val="22"/>
          <w:lang w:eastAsia="zh-CN"/>
        </w:rPr>
      </w:pPr>
    </w:p>
    <w:p w14:paraId="2006B334" w14:textId="77777777" w:rsidR="00203A8E" w:rsidRDefault="00203A8E">
      <w:pPr>
        <w:pStyle w:val="a9"/>
        <w:spacing w:after="0"/>
        <w:rPr>
          <w:rFonts w:ascii="Times New Roman" w:hAnsi="Times New Roman"/>
          <w:sz w:val="22"/>
          <w:szCs w:val="22"/>
          <w:lang w:eastAsia="zh-CN"/>
        </w:rPr>
      </w:pPr>
    </w:p>
    <w:p w14:paraId="3C15A80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5DD1CF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2EAC2D0F" w14:textId="77777777" w:rsidR="00203A8E" w:rsidRDefault="00203A8E">
      <w:pPr>
        <w:pStyle w:val="a9"/>
        <w:spacing w:after="0"/>
        <w:rPr>
          <w:rFonts w:ascii="Times New Roman" w:hAnsi="Times New Roman"/>
          <w:sz w:val="22"/>
          <w:szCs w:val="22"/>
          <w:lang w:eastAsia="zh-CN"/>
        </w:rPr>
      </w:pPr>
    </w:p>
    <w:p w14:paraId="1E495452"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52A6F603" w14:textId="77777777">
        <w:tc>
          <w:tcPr>
            <w:tcW w:w="1805" w:type="dxa"/>
            <w:shd w:val="clear" w:color="auto" w:fill="FBE4D5" w:themeFill="accent2" w:themeFillTint="33"/>
          </w:tcPr>
          <w:p w14:paraId="7E34864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1076B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92D63E4" w14:textId="77777777">
        <w:trPr>
          <w:trHeight w:val="188"/>
        </w:trPr>
        <w:tc>
          <w:tcPr>
            <w:tcW w:w="1805" w:type="dxa"/>
          </w:tcPr>
          <w:p w14:paraId="6A38BF6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E12FAD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203A8E" w14:paraId="3E192363" w14:textId="77777777">
        <w:trPr>
          <w:trHeight w:val="188"/>
        </w:trPr>
        <w:tc>
          <w:tcPr>
            <w:tcW w:w="1805" w:type="dxa"/>
          </w:tcPr>
          <w:p w14:paraId="3D5E099B"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BA348BD" w14:textId="77777777" w:rsidR="00203A8E" w:rsidRDefault="001F13C6">
            <w:pPr>
              <w:pStyle w:val="a9"/>
              <w:spacing w:after="0" w:line="280" w:lineRule="atLeast"/>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Pr>
                <w:rFonts w:ascii="Times New Roman" w:eastAsia="MS Mincho" w:hAnsi="Times New Roman"/>
                <w:b/>
                <w:bCs/>
                <w:sz w:val="22"/>
                <w:szCs w:val="22"/>
                <w:lang w:eastAsia="ja-JP"/>
              </w:rPr>
              <w:t>is not agreeable to us.</w:t>
            </w:r>
          </w:p>
          <w:p w14:paraId="222A54CD" w14:textId="77777777" w:rsidR="00203A8E" w:rsidRDefault="001F13C6">
            <w:pPr>
              <w:spacing w:line="280" w:lineRule="atLeast"/>
              <w:rPr>
                <w:sz w:val="21"/>
                <w:szCs w:val="21"/>
              </w:rPr>
            </w:pPr>
            <w:r>
              <w:rPr>
                <w:sz w:val="21"/>
                <w:szCs w:val="21"/>
              </w:rPr>
              <w:t>We would like to have the 480/960 kHz as an option at least as an FFS.</w:t>
            </w:r>
          </w:p>
          <w:p w14:paraId="4D0403A7" w14:textId="77777777" w:rsidR="00203A8E" w:rsidRDefault="001F13C6">
            <w:pPr>
              <w:spacing w:line="280" w:lineRule="atLeast"/>
              <w:rPr>
                <w:sz w:val="21"/>
                <w:szCs w:val="21"/>
              </w:rPr>
            </w:pPr>
            <w:r>
              <w:rPr>
                <w:sz w:val="21"/>
                <w:szCs w:val="21"/>
              </w:rPr>
              <w:t>Suggested proposal:</w:t>
            </w:r>
          </w:p>
          <w:p w14:paraId="2E0D0CF0"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with 120kHz, </w:t>
            </w:r>
            <w:r>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5B622E9"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76628AC"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5333B22"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704984"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3C10F57" w14:textId="77777777" w:rsidR="00203A8E" w:rsidRDefault="001F13C6">
            <w:pPr>
              <w:pStyle w:val="a9"/>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407653E6"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67D697C" w14:textId="77777777" w:rsidR="00203A8E" w:rsidRDefault="001F13C6">
            <w:pPr>
              <w:pStyle w:val="a9"/>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4448619"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3D954EF" w14:textId="77777777" w:rsidR="00203A8E" w:rsidRDefault="001F13C6">
            <w:pPr>
              <w:pStyle w:val="a9"/>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339C2539"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84CD1BA"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6169421"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2B3D7B60"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70B2CCFE" w14:textId="77777777" w:rsidR="00203A8E" w:rsidRDefault="001F13C6">
            <w:pPr>
              <w:pStyle w:val="a9"/>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lastRenderedPageBreak/>
              <w:t>For SSB with 120 kHz and 240 kHz (if supported), support 480 kHz and 960 kHz CORESET#0/Type0-PDCCH configuration by MIB</w:t>
            </w:r>
          </w:p>
          <w:p w14:paraId="166F122E" w14:textId="77777777" w:rsidR="00203A8E" w:rsidRDefault="00203A8E">
            <w:pPr>
              <w:pStyle w:val="a9"/>
              <w:spacing w:after="0" w:line="280" w:lineRule="atLeast"/>
              <w:rPr>
                <w:rFonts w:ascii="Times New Roman" w:hAnsi="Times New Roman"/>
                <w:sz w:val="22"/>
                <w:szCs w:val="22"/>
                <w:lang w:eastAsia="zh-CN"/>
              </w:rPr>
            </w:pPr>
          </w:p>
        </w:tc>
      </w:tr>
      <w:tr w:rsidR="00203A8E" w14:paraId="51B569C8" w14:textId="77777777">
        <w:trPr>
          <w:trHeight w:val="188"/>
        </w:trPr>
        <w:tc>
          <w:tcPr>
            <w:tcW w:w="1805" w:type="dxa"/>
          </w:tcPr>
          <w:p w14:paraId="656F5B0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7C0472C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03A8E" w14:paraId="69302160" w14:textId="77777777">
        <w:trPr>
          <w:trHeight w:val="188"/>
        </w:trPr>
        <w:tc>
          <w:tcPr>
            <w:tcW w:w="1805" w:type="dxa"/>
          </w:tcPr>
          <w:p w14:paraId="37A7FD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C009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5C4A6167"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C879A1D" w14:textId="77777777" w:rsidR="00203A8E" w:rsidRDefault="00203A8E">
            <w:pPr>
              <w:pStyle w:val="a9"/>
              <w:spacing w:after="0" w:line="280" w:lineRule="atLeast"/>
              <w:rPr>
                <w:rFonts w:ascii="Times New Roman" w:hAnsi="Times New Roman"/>
                <w:sz w:val="22"/>
                <w:szCs w:val="22"/>
                <w:lang w:eastAsia="zh-CN"/>
              </w:rPr>
            </w:pPr>
          </w:p>
        </w:tc>
      </w:tr>
      <w:tr w:rsidR="00203A8E" w14:paraId="1225DA30" w14:textId="77777777">
        <w:trPr>
          <w:trHeight w:val="188"/>
        </w:trPr>
        <w:tc>
          <w:tcPr>
            <w:tcW w:w="1805" w:type="dxa"/>
          </w:tcPr>
          <w:p w14:paraId="767D4DB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1B709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77BC697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203A8E" w14:paraId="324A9BBA" w14:textId="77777777">
        <w:trPr>
          <w:trHeight w:val="188"/>
        </w:trPr>
        <w:tc>
          <w:tcPr>
            <w:tcW w:w="1805" w:type="dxa"/>
          </w:tcPr>
          <w:p w14:paraId="5130178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D02DFA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Pr>
                <w:sz w:val="21"/>
                <w:szCs w:val="21"/>
              </w:rPr>
              <w:t>480/960 kHz as an FFS</w:t>
            </w:r>
            <w:r>
              <w:rPr>
                <w:rFonts w:ascii="Times New Roman" w:hAnsi="Times New Roman"/>
                <w:sz w:val="22"/>
                <w:szCs w:val="22"/>
                <w:lang w:eastAsia="zh-CN"/>
              </w:rPr>
              <w:t>.</w:t>
            </w:r>
          </w:p>
        </w:tc>
      </w:tr>
      <w:tr w:rsidR="00203A8E" w14:paraId="645E4634" w14:textId="77777777">
        <w:trPr>
          <w:trHeight w:val="188"/>
        </w:trPr>
        <w:tc>
          <w:tcPr>
            <w:tcW w:w="1805" w:type="dxa"/>
          </w:tcPr>
          <w:p w14:paraId="7344FFC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15E4B1"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17F31AF7"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203A8E" w14:paraId="12E3CA85" w14:textId="77777777">
        <w:trPr>
          <w:trHeight w:val="188"/>
        </w:trPr>
        <w:tc>
          <w:tcPr>
            <w:tcW w:w="1805" w:type="dxa"/>
          </w:tcPr>
          <w:p w14:paraId="0FB815E1"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242C1C2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4B41B01B"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Previously, we clearly agreed to support </w:t>
            </w:r>
            <w:r>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Pr>
                <w:rFonts w:ascii="Times New Roman" w:eastAsiaTheme="minorEastAsia" w:hAnsi="Times New Roman"/>
                <w:sz w:val="22"/>
                <w:szCs w:val="22"/>
                <w:lang w:eastAsia="ko-KR"/>
              </w:rPr>
              <w:t>.</w:t>
            </w:r>
          </w:p>
          <w:p w14:paraId="320DD9C5" w14:textId="77777777" w:rsidR="00203A8E" w:rsidRDefault="001F13C6">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58682BDD" w14:textId="77777777" w:rsidR="00203A8E" w:rsidRDefault="001F13C6">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2F679A33" w14:textId="77777777" w:rsidR="00203A8E" w:rsidRDefault="001F13C6">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{mux pattern 3, 48 PRB CORESET, 2 symbol CORESET}: This was defined from Rel-15 where min. CH BW = 50 MHz. What is the problem if we keep this value also for NR 52.6 – 71 GHz?</w:t>
            </w:r>
          </w:p>
          <w:p w14:paraId="349352FF"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203A8E" w14:paraId="435F14CB" w14:textId="77777777">
        <w:trPr>
          <w:trHeight w:val="188"/>
        </w:trPr>
        <w:tc>
          <w:tcPr>
            <w:tcW w:w="1805" w:type="dxa"/>
          </w:tcPr>
          <w:p w14:paraId="47DD078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5770DF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1.4-2</w:t>
            </w:r>
          </w:p>
        </w:tc>
      </w:tr>
      <w:tr w:rsidR="00203A8E" w14:paraId="76B49D42" w14:textId="77777777">
        <w:trPr>
          <w:trHeight w:val="188"/>
        </w:trPr>
        <w:tc>
          <w:tcPr>
            <w:tcW w:w="1805" w:type="dxa"/>
          </w:tcPr>
          <w:p w14:paraId="31AD90B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A9524E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the proposal and put Qualcomm’s additional bullet as FFS. We think it depends on the decision of SSB SCS for initial access.</w:t>
            </w:r>
          </w:p>
        </w:tc>
      </w:tr>
      <w:tr w:rsidR="00203A8E" w14:paraId="23771076" w14:textId="77777777">
        <w:trPr>
          <w:trHeight w:val="188"/>
        </w:trPr>
        <w:tc>
          <w:tcPr>
            <w:tcW w:w="1805" w:type="dxa"/>
          </w:tcPr>
          <w:p w14:paraId="0A01DEC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4CCE84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generally fine with Proposal 1.4-2 but it would be better if the FFS part are removed. </w:t>
            </w:r>
          </w:p>
          <w:p w14:paraId="43F830D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cannot accept Qualcomm</w:t>
            </w:r>
            <w:r>
              <w:rPr>
                <w:rFonts w:ascii="Times New Roman" w:hAnsi="Times New Roman"/>
                <w:szCs w:val="22"/>
                <w:lang w:eastAsia="zh-CN"/>
              </w:rPr>
              <w:t>’</w:t>
            </w:r>
            <w:r>
              <w:rPr>
                <w:rFonts w:ascii="Times New Roman" w:hAnsi="Times New Roman" w:hint="eastAsia"/>
                <w:szCs w:val="22"/>
                <w:lang w:eastAsia="zh-CN"/>
              </w:rPr>
              <w:t>s modification, we see no benefit to support the SCS combination (120, 480), (120, 960) for SSB and CORESET#0.</w:t>
            </w:r>
          </w:p>
        </w:tc>
      </w:tr>
    </w:tbl>
    <w:p w14:paraId="29BF3C9C" w14:textId="77777777" w:rsidR="00203A8E" w:rsidRDefault="00203A8E">
      <w:pPr>
        <w:pStyle w:val="a9"/>
        <w:spacing w:after="0"/>
        <w:rPr>
          <w:rFonts w:ascii="Times New Roman" w:hAnsi="Times New Roman"/>
          <w:sz w:val="22"/>
          <w:szCs w:val="22"/>
          <w:lang w:eastAsia="zh-CN"/>
        </w:rPr>
      </w:pPr>
    </w:p>
    <w:p w14:paraId="2884F9ED" w14:textId="77777777" w:rsidR="00203A8E" w:rsidRDefault="00203A8E">
      <w:pPr>
        <w:pStyle w:val="a9"/>
        <w:spacing w:after="0"/>
        <w:rPr>
          <w:rFonts w:ascii="Times New Roman" w:hAnsi="Times New Roman"/>
          <w:sz w:val="22"/>
          <w:szCs w:val="22"/>
          <w:lang w:eastAsia="zh-CN"/>
        </w:rPr>
      </w:pPr>
    </w:p>
    <w:p w14:paraId="1074B6FE" w14:textId="77777777" w:rsidR="00203A8E" w:rsidRDefault="00203A8E">
      <w:pPr>
        <w:pStyle w:val="a9"/>
        <w:spacing w:after="0"/>
        <w:rPr>
          <w:rFonts w:ascii="Times New Roman" w:hAnsi="Times New Roman"/>
          <w:sz w:val="22"/>
          <w:szCs w:val="22"/>
          <w:lang w:eastAsia="zh-CN"/>
        </w:rPr>
      </w:pPr>
    </w:p>
    <w:p w14:paraId="689CE31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65C1121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ADFFEA8" w14:textId="77777777" w:rsidR="00203A8E" w:rsidRDefault="00203A8E">
      <w:pPr>
        <w:pStyle w:val="a9"/>
        <w:spacing w:after="0"/>
        <w:rPr>
          <w:rFonts w:ascii="Times New Roman" w:hAnsi="Times New Roman"/>
          <w:sz w:val="22"/>
          <w:szCs w:val="22"/>
          <w:lang w:eastAsia="zh-CN"/>
        </w:rPr>
      </w:pPr>
    </w:p>
    <w:p w14:paraId="3E394800" w14:textId="77777777" w:rsidR="00203A8E" w:rsidRDefault="00203A8E">
      <w:pPr>
        <w:pStyle w:val="a9"/>
        <w:spacing w:after="0"/>
        <w:rPr>
          <w:rFonts w:ascii="Times New Roman" w:hAnsi="Times New Roman"/>
          <w:sz w:val="22"/>
          <w:szCs w:val="22"/>
          <w:lang w:eastAsia="zh-CN"/>
        </w:rPr>
      </w:pPr>
    </w:p>
    <w:p w14:paraId="368C0117" w14:textId="77777777" w:rsidR="00203A8E" w:rsidRDefault="00203A8E">
      <w:pPr>
        <w:pStyle w:val="a9"/>
        <w:spacing w:after="0"/>
        <w:rPr>
          <w:rFonts w:ascii="Times New Roman" w:hAnsi="Times New Roman"/>
          <w:sz w:val="22"/>
          <w:szCs w:val="22"/>
          <w:lang w:eastAsia="zh-CN"/>
        </w:rPr>
      </w:pPr>
    </w:p>
    <w:p w14:paraId="3412A812" w14:textId="77777777" w:rsidR="00203A8E" w:rsidRDefault="00203A8E">
      <w:pPr>
        <w:pStyle w:val="a9"/>
        <w:spacing w:after="0"/>
        <w:rPr>
          <w:rFonts w:ascii="Times New Roman" w:hAnsi="Times New Roman"/>
          <w:sz w:val="22"/>
          <w:szCs w:val="22"/>
          <w:lang w:eastAsia="zh-CN"/>
        </w:rPr>
      </w:pPr>
    </w:p>
    <w:p w14:paraId="4AC696C7" w14:textId="77777777" w:rsidR="00203A8E" w:rsidRDefault="00203A8E">
      <w:pPr>
        <w:pStyle w:val="a9"/>
        <w:spacing w:after="0"/>
        <w:rPr>
          <w:rFonts w:ascii="Times New Roman" w:hAnsi="Times New Roman"/>
          <w:sz w:val="22"/>
          <w:szCs w:val="22"/>
          <w:lang w:eastAsia="zh-CN"/>
        </w:rPr>
      </w:pPr>
    </w:p>
    <w:p w14:paraId="3F931AC6" w14:textId="77777777" w:rsidR="00203A8E" w:rsidRDefault="001F13C6">
      <w:pPr>
        <w:pStyle w:val="3"/>
        <w:ind w:hanging="846"/>
        <w:rPr>
          <w:lang w:eastAsia="zh-CN"/>
        </w:rPr>
      </w:pPr>
      <w:r>
        <w:rPr>
          <w:lang w:eastAsia="zh-CN"/>
        </w:rPr>
        <w:t>2.1.5 Various other aspects on SSB Design</w:t>
      </w:r>
    </w:p>
    <w:p w14:paraId="0976E68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176EFF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3AE164B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E0EBC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6C35AA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F79E5F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627886D4"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4D9592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13DAA0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5B069E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2BDB352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392230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855CC6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While SSB may be considered as a candidate for short control signal exemption, RAN1 specification shall support operations of SSB transmission with LBT (at the Gnb) and discovery burst (DS) at least for 120 kHz SSB.</w:t>
      </w:r>
    </w:p>
    <w:p w14:paraId="3E8F92F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505D7C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6C3318F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F52E19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9A4B6D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F0657D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21651D9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3F2BEF36" w14:textId="77777777" w:rsidR="00203A8E" w:rsidRDefault="00203A8E">
      <w:pPr>
        <w:pStyle w:val="a9"/>
        <w:spacing w:after="0"/>
        <w:rPr>
          <w:rFonts w:ascii="Times New Roman" w:hAnsi="Times New Roman"/>
          <w:sz w:val="22"/>
          <w:szCs w:val="22"/>
          <w:lang w:eastAsia="zh-CN"/>
        </w:rPr>
      </w:pPr>
    </w:p>
    <w:p w14:paraId="1384B28D" w14:textId="77777777" w:rsidR="00203A8E" w:rsidRDefault="00203A8E">
      <w:pPr>
        <w:pStyle w:val="a9"/>
        <w:spacing w:after="0"/>
        <w:rPr>
          <w:rFonts w:ascii="Times New Roman" w:hAnsi="Times New Roman"/>
          <w:sz w:val="22"/>
          <w:szCs w:val="22"/>
          <w:lang w:eastAsia="zh-CN"/>
        </w:rPr>
      </w:pPr>
    </w:p>
    <w:p w14:paraId="64C28D15"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6AB51D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570996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BAB408" w14:textId="77777777" w:rsidR="00203A8E" w:rsidRDefault="00203A8E">
      <w:pPr>
        <w:pStyle w:val="a9"/>
        <w:spacing w:after="0"/>
        <w:rPr>
          <w:rFonts w:ascii="Times New Roman" w:hAnsi="Times New Roman"/>
          <w:sz w:val="22"/>
          <w:szCs w:val="22"/>
          <w:lang w:eastAsia="zh-CN"/>
        </w:rPr>
      </w:pPr>
    </w:p>
    <w:p w14:paraId="14994AAF" w14:textId="77777777" w:rsidR="00203A8E" w:rsidRDefault="00203A8E">
      <w:pPr>
        <w:pStyle w:val="a9"/>
        <w:spacing w:after="0"/>
        <w:rPr>
          <w:rFonts w:ascii="Times New Roman" w:hAnsi="Times New Roman"/>
          <w:sz w:val="22"/>
          <w:szCs w:val="22"/>
          <w:lang w:eastAsia="zh-CN"/>
        </w:rPr>
      </w:pPr>
    </w:p>
    <w:p w14:paraId="57D2E2C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051F56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733F8053" w14:textId="77777777" w:rsidR="00203A8E" w:rsidRDefault="00203A8E">
      <w:pPr>
        <w:pStyle w:val="a9"/>
        <w:spacing w:after="0"/>
        <w:ind w:left="720"/>
        <w:rPr>
          <w:rFonts w:ascii="Times New Roman" w:hAnsi="Times New Roman"/>
          <w:sz w:val="22"/>
          <w:szCs w:val="22"/>
          <w:lang w:eastAsia="zh-CN"/>
        </w:rPr>
      </w:pPr>
    </w:p>
    <w:p w14:paraId="662AD42E"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203A8E" w14:paraId="55FCA307" w14:textId="77777777">
        <w:tc>
          <w:tcPr>
            <w:tcW w:w="1720" w:type="dxa"/>
            <w:shd w:val="clear" w:color="auto" w:fill="FBE4D5" w:themeFill="accent2" w:themeFillTint="33"/>
          </w:tcPr>
          <w:p w14:paraId="141AD56F"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647ACC4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E8179F6" w14:textId="77777777">
        <w:tc>
          <w:tcPr>
            <w:tcW w:w="1720" w:type="dxa"/>
          </w:tcPr>
          <w:p w14:paraId="580723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24E7DF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203A8E" w14:paraId="58802C19" w14:textId="77777777">
        <w:tc>
          <w:tcPr>
            <w:tcW w:w="1720" w:type="dxa"/>
          </w:tcPr>
          <w:p w14:paraId="7830BEE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19DEA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203A8E" w14:paraId="216A9878" w14:textId="77777777">
        <w:tc>
          <w:tcPr>
            <w:tcW w:w="1720" w:type="dxa"/>
          </w:tcPr>
          <w:p w14:paraId="48289D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91F50C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203A8E" w14:paraId="665E57BF" w14:textId="77777777">
        <w:tc>
          <w:tcPr>
            <w:tcW w:w="1720" w:type="dxa"/>
          </w:tcPr>
          <w:p w14:paraId="1167F39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BF8799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03A8E" w14:paraId="232FBE0C" w14:textId="77777777">
        <w:tc>
          <w:tcPr>
            <w:tcW w:w="1720" w:type="dxa"/>
          </w:tcPr>
          <w:p w14:paraId="4C5920D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24CB10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203A8E" w14:paraId="73362F0E" w14:textId="77777777">
        <w:tc>
          <w:tcPr>
            <w:tcW w:w="1720" w:type="dxa"/>
          </w:tcPr>
          <w:p w14:paraId="799A92C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9FE7E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203A8E" w14:paraId="29944AE2" w14:textId="77777777">
        <w:tc>
          <w:tcPr>
            <w:tcW w:w="1720" w:type="dxa"/>
          </w:tcPr>
          <w:p w14:paraId="00B81B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20CA14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203A8E" w14:paraId="588EFD87" w14:textId="77777777">
        <w:tc>
          <w:tcPr>
            <w:tcW w:w="1720" w:type="dxa"/>
          </w:tcPr>
          <w:p w14:paraId="39098B85"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242" w:type="dxa"/>
          </w:tcPr>
          <w:p w14:paraId="3E3A2D1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8E1B81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6660C656" w14:textId="77777777" w:rsidR="00203A8E" w:rsidRDefault="001F13C6">
            <w:pPr>
              <w:pStyle w:val="B1"/>
              <w:numPr>
                <w:ilvl w:val="2"/>
                <w:numId w:val="38"/>
              </w:numPr>
              <w:spacing w:before="180" w:line="240" w:lineRule="auto"/>
              <w:textAlignment w:val="auto"/>
              <w:rPr>
                <w:lang w:eastAsia="zh-CN"/>
              </w:rPr>
            </w:pPr>
            <w:r>
              <w:rPr>
                <w:lang w:eastAsia="zh-CN"/>
              </w:rPr>
              <w:t>Note: coverage enhancement for SSB is not pursued.</w:t>
            </w:r>
          </w:p>
          <w:p w14:paraId="29A5CBFA" w14:textId="77777777" w:rsidR="00203A8E" w:rsidRDefault="001F13C6">
            <w:pPr>
              <w:pStyle w:val="a9"/>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203A8E" w14:paraId="0B5BC0D6" w14:textId="77777777">
        <w:tc>
          <w:tcPr>
            <w:tcW w:w="1720" w:type="dxa"/>
          </w:tcPr>
          <w:p w14:paraId="00A0F75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3A3E8407" w14:textId="77777777" w:rsidR="00203A8E" w:rsidRDefault="001F13C6">
            <w:pPr>
              <w:pStyle w:val="a9"/>
              <w:spacing w:after="0" w:line="280" w:lineRule="atLeast"/>
              <w:rPr>
                <w:szCs w:val="22"/>
                <w:lang w:eastAsia="zh-CN"/>
              </w:rPr>
            </w:pPr>
            <w:r>
              <w:rPr>
                <w:rFonts w:hint="eastAsia"/>
                <w:szCs w:val="22"/>
                <w:lang w:eastAsia="zh-CN"/>
              </w:rPr>
              <w:t>These issues are in low priority and can be discussed later.</w:t>
            </w:r>
          </w:p>
        </w:tc>
      </w:tr>
      <w:tr w:rsidR="00203A8E" w14:paraId="6BC983A4" w14:textId="77777777">
        <w:tc>
          <w:tcPr>
            <w:tcW w:w="1720" w:type="dxa"/>
          </w:tcPr>
          <w:p w14:paraId="5A018AD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14:paraId="08381D52" w14:textId="77777777" w:rsidR="00203A8E" w:rsidRDefault="001F13C6">
            <w:pPr>
              <w:pStyle w:val="a9"/>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203A8E" w14:paraId="48A1E3B4" w14:textId="77777777">
        <w:tc>
          <w:tcPr>
            <w:tcW w:w="1720" w:type="dxa"/>
          </w:tcPr>
          <w:p w14:paraId="2CCC14E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2C4AB22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203A8E" w14:paraId="13B6F6DA" w14:textId="77777777">
        <w:tc>
          <w:tcPr>
            <w:tcW w:w="1720" w:type="dxa"/>
          </w:tcPr>
          <w:p w14:paraId="05A9403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9105C6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6D28CB94" w14:textId="77777777" w:rsidR="00203A8E" w:rsidRDefault="00203A8E">
      <w:pPr>
        <w:pStyle w:val="a9"/>
        <w:spacing w:after="0"/>
        <w:rPr>
          <w:rFonts w:ascii="Times New Roman" w:hAnsi="Times New Roman"/>
          <w:sz w:val="22"/>
          <w:szCs w:val="22"/>
          <w:lang w:eastAsia="zh-CN"/>
        </w:rPr>
      </w:pPr>
    </w:p>
    <w:p w14:paraId="5116EA6B" w14:textId="77777777" w:rsidR="00203A8E" w:rsidRDefault="00203A8E">
      <w:pPr>
        <w:pStyle w:val="a9"/>
        <w:spacing w:after="0"/>
        <w:rPr>
          <w:rFonts w:ascii="Times New Roman" w:hAnsi="Times New Roman"/>
          <w:sz w:val="22"/>
          <w:szCs w:val="22"/>
          <w:lang w:eastAsia="zh-CN"/>
        </w:rPr>
      </w:pPr>
    </w:p>
    <w:p w14:paraId="772BFC3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D78832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34D5F71" w14:textId="77777777" w:rsidR="00203A8E" w:rsidRDefault="001F13C6">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A5342E7" w14:textId="77777777" w:rsidR="00203A8E" w:rsidRDefault="001F13C6">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373A4B05" w14:textId="77777777" w:rsidR="00203A8E" w:rsidRDefault="00203A8E">
      <w:pPr>
        <w:pStyle w:val="a9"/>
        <w:spacing w:after="0"/>
        <w:rPr>
          <w:rFonts w:ascii="Times New Roman" w:hAnsi="Times New Roman"/>
          <w:sz w:val="22"/>
          <w:szCs w:val="22"/>
          <w:lang w:eastAsia="zh-CN"/>
        </w:rPr>
      </w:pPr>
    </w:p>
    <w:p w14:paraId="525CD402" w14:textId="77777777" w:rsidR="00203A8E" w:rsidRDefault="00203A8E">
      <w:pPr>
        <w:pStyle w:val="a9"/>
        <w:spacing w:after="0"/>
        <w:rPr>
          <w:rFonts w:ascii="Times New Roman" w:hAnsi="Times New Roman"/>
          <w:sz w:val="22"/>
          <w:szCs w:val="22"/>
          <w:lang w:eastAsia="zh-CN"/>
        </w:rPr>
      </w:pPr>
    </w:p>
    <w:p w14:paraId="4E3E3EB9" w14:textId="77777777" w:rsidR="00203A8E" w:rsidRDefault="00203A8E">
      <w:pPr>
        <w:pStyle w:val="a9"/>
        <w:spacing w:after="0"/>
        <w:rPr>
          <w:rFonts w:ascii="Times New Roman" w:hAnsi="Times New Roman"/>
          <w:sz w:val="22"/>
          <w:szCs w:val="22"/>
          <w:lang w:eastAsia="zh-CN"/>
        </w:rPr>
      </w:pPr>
    </w:p>
    <w:p w14:paraId="44F90B8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3D4A5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47589EFA" w14:textId="77777777" w:rsidR="00203A8E" w:rsidRDefault="00203A8E">
      <w:pPr>
        <w:pStyle w:val="a9"/>
        <w:spacing w:after="0"/>
        <w:rPr>
          <w:rFonts w:ascii="Times New Roman" w:hAnsi="Times New Roman"/>
          <w:sz w:val="22"/>
          <w:szCs w:val="22"/>
          <w:lang w:eastAsia="zh-CN"/>
        </w:rPr>
      </w:pPr>
    </w:p>
    <w:p w14:paraId="2DD7B457"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472E2713" w14:textId="77777777" w:rsidR="00203A8E" w:rsidRDefault="001F13C6">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09DE9F4"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5251E9D"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C14593C" w14:textId="77777777" w:rsidR="00203A8E" w:rsidRDefault="00203A8E">
      <w:pPr>
        <w:pStyle w:val="a9"/>
        <w:spacing w:after="0"/>
        <w:rPr>
          <w:rFonts w:ascii="Times New Roman" w:hAnsi="Times New Roman"/>
          <w:sz w:val="22"/>
          <w:szCs w:val="22"/>
          <w:lang w:eastAsia="zh-CN"/>
        </w:rPr>
      </w:pPr>
    </w:p>
    <w:p w14:paraId="03B0115E"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95468FA" w14:textId="77777777">
        <w:tc>
          <w:tcPr>
            <w:tcW w:w="1805" w:type="dxa"/>
            <w:shd w:val="clear" w:color="auto" w:fill="FBE4D5" w:themeFill="accent2" w:themeFillTint="33"/>
          </w:tcPr>
          <w:p w14:paraId="1496E9F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9A5FA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F799BF1" w14:textId="77777777">
        <w:tc>
          <w:tcPr>
            <w:tcW w:w="1805" w:type="dxa"/>
          </w:tcPr>
          <w:p w14:paraId="464C1A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FD9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w:t>
            </w:r>
            <w:r>
              <w:rPr>
                <w:rFonts w:ascii="Times New Roman" w:hAnsi="Times New Roman"/>
                <w:sz w:val="22"/>
                <w:szCs w:val="22"/>
                <w:lang w:eastAsia="zh-CN"/>
              </w:rPr>
              <w:lastRenderedPageBreak/>
              <w:t xml:space="preserve">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203A8E" w14:paraId="37A5951C" w14:textId="77777777">
        <w:tc>
          <w:tcPr>
            <w:tcW w:w="1805" w:type="dxa"/>
          </w:tcPr>
          <w:p w14:paraId="376043D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317806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203A8E" w14:paraId="7704250F" w14:textId="77777777">
        <w:tc>
          <w:tcPr>
            <w:tcW w:w="1805" w:type="dxa"/>
          </w:tcPr>
          <w:p w14:paraId="665614A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637EC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203A8E" w14:paraId="4850EA49" w14:textId="77777777">
        <w:tc>
          <w:tcPr>
            <w:tcW w:w="1805" w:type="dxa"/>
          </w:tcPr>
          <w:p w14:paraId="750E9F3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FE069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203A8E" w14:paraId="29AD3D5A" w14:textId="77777777">
        <w:tc>
          <w:tcPr>
            <w:tcW w:w="1805" w:type="dxa"/>
          </w:tcPr>
          <w:p w14:paraId="6338DB4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40BD5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203A8E" w14:paraId="790AB8B4" w14:textId="77777777">
        <w:tc>
          <w:tcPr>
            <w:tcW w:w="1805" w:type="dxa"/>
          </w:tcPr>
          <w:p w14:paraId="761771B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73943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203A8E" w14:paraId="56457638" w14:textId="77777777">
        <w:tc>
          <w:tcPr>
            <w:tcW w:w="1805" w:type="dxa"/>
          </w:tcPr>
          <w:p w14:paraId="2B5CDBC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68746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203A8E" w14:paraId="367A015F" w14:textId="77777777">
        <w:tc>
          <w:tcPr>
            <w:tcW w:w="1805" w:type="dxa"/>
          </w:tcPr>
          <w:p w14:paraId="41D5190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72E4E2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203A8E" w14:paraId="06849673" w14:textId="77777777">
        <w:tc>
          <w:tcPr>
            <w:tcW w:w="1805" w:type="dxa"/>
          </w:tcPr>
          <w:p w14:paraId="019358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CA3E4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203A8E" w14:paraId="422AF0B1" w14:textId="77777777">
        <w:tc>
          <w:tcPr>
            <w:tcW w:w="1805" w:type="dxa"/>
          </w:tcPr>
          <w:p w14:paraId="278C7DD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53C4DBA3" w14:textId="77777777" w:rsidR="00203A8E" w:rsidRDefault="001F13C6">
            <w:pPr>
              <w:pStyle w:val="a9"/>
              <w:spacing w:after="0" w:line="280" w:lineRule="atLeast"/>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203A8E" w14:paraId="702DEDE7" w14:textId="77777777">
        <w:tc>
          <w:tcPr>
            <w:tcW w:w="1805" w:type="dxa"/>
          </w:tcPr>
          <w:p w14:paraId="04608AD3"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6BA6FF0" w14:textId="77777777" w:rsidR="00203A8E" w:rsidRDefault="001F13C6">
            <w:pPr>
              <w:pStyle w:val="a9"/>
              <w:spacing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3964EEE7" w14:textId="77777777" w:rsidR="00203A8E" w:rsidRDefault="001F13C6">
            <w:pPr>
              <w:pStyle w:val="a9"/>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203A8E" w14:paraId="7E5110CB" w14:textId="77777777">
        <w:tc>
          <w:tcPr>
            <w:tcW w:w="1805" w:type="dxa"/>
          </w:tcPr>
          <w:p w14:paraId="2D0CBCE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CB747F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203A8E" w14:paraId="05734060" w14:textId="77777777">
        <w:tc>
          <w:tcPr>
            <w:tcW w:w="1805" w:type="dxa"/>
          </w:tcPr>
          <w:p w14:paraId="06FE26D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240F7E" w14:textId="77777777" w:rsidR="00203A8E" w:rsidRDefault="001F13C6">
            <w:pPr>
              <w:pStyle w:val="a9"/>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3179500F" w14:textId="77777777" w:rsidR="00203A8E" w:rsidRDefault="00203A8E">
      <w:pPr>
        <w:pStyle w:val="a9"/>
        <w:spacing w:after="0"/>
        <w:rPr>
          <w:rFonts w:ascii="Times New Roman" w:hAnsi="Times New Roman"/>
          <w:sz w:val="22"/>
          <w:szCs w:val="22"/>
          <w:lang w:eastAsia="zh-CN"/>
        </w:rPr>
      </w:pPr>
    </w:p>
    <w:p w14:paraId="1601173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2E50CB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6825EA53" w14:textId="77777777" w:rsidR="00203A8E" w:rsidRDefault="00203A8E">
      <w:pPr>
        <w:pStyle w:val="a9"/>
        <w:spacing w:after="0"/>
        <w:rPr>
          <w:rFonts w:ascii="Times New Roman" w:hAnsi="Times New Roman"/>
          <w:sz w:val="22"/>
          <w:szCs w:val="22"/>
          <w:lang w:eastAsia="zh-CN"/>
        </w:rPr>
      </w:pPr>
    </w:p>
    <w:p w14:paraId="119B592F"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FB90A30" w14:textId="77777777" w:rsidR="00203A8E" w:rsidRDefault="001F13C6">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48C88A0F"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0654B3F" w14:textId="77777777" w:rsidR="00203A8E" w:rsidRDefault="001F13C6">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59049C02"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20E1D6B0" w14:textId="77777777" w:rsidR="00203A8E" w:rsidRDefault="001F13C6">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12F5EF3D"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7FE7ADB4" w14:textId="77777777" w:rsidR="00203A8E" w:rsidRDefault="001F13C6">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75FFDB95" w14:textId="77777777" w:rsidR="00203A8E" w:rsidRDefault="00203A8E">
      <w:pPr>
        <w:pStyle w:val="a9"/>
        <w:spacing w:after="0"/>
        <w:rPr>
          <w:rFonts w:ascii="Times New Roman" w:hAnsi="Times New Roman"/>
          <w:sz w:val="22"/>
          <w:szCs w:val="22"/>
          <w:lang w:eastAsia="zh-CN"/>
        </w:rPr>
      </w:pPr>
    </w:p>
    <w:p w14:paraId="7397D372" w14:textId="77777777" w:rsidR="00203A8E" w:rsidRDefault="00203A8E">
      <w:pPr>
        <w:pStyle w:val="a9"/>
        <w:spacing w:after="0"/>
        <w:rPr>
          <w:rFonts w:ascii="Times New Roman" w:hAnsi="Times New Roman"/>
          <w:sz w:val="22"/>
          <w:szCs w:val="22"/>
          <w:lang w:eastAsia="zh-CN"/>
        </w:rPr>
      </w:pPr>
    </w:p>
    <w:p w14:paraId="2297A10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E09FAB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4FE4F309" w14:textId="77777777" w:rsidR="00203A8E" w:rsidRDefault="001F13C6">
      <w:pPr>
        <w:pStyle w:val="6"/>
        <w:rPr>
          <w:rFonts w:ascii="Times New Roman" w:hAnsi="Times New Roman"/>
          <w:b/>
          <w:bCs/>
          <w:lang w:eastAsia="zh-CN"/>
        </w:rPr>
      </w:pPr>
      <w:r>
        <w:rPr>
          <w:rFonts w:ascii="Times New Roman" w:hAnsi="Times New Roman"/>
          <w:b/>
          <w:bCs/>
          <w:lang w:eastAsia="zh-CN"/>
        </w:rPr>
        <w:t>Proposal 1.5-1)</w:t>
      </w:r>
    </w:p>
    <w:p w14:paraId="1D4C79F6" w14:textId="77777777" w:rsidR="00203A8E" w:rsidRDefault="001F13C6">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19EF961B" w14:textId="77777777" w:rsidR="00203A8E" w:rsidRDefault="00203A8E">
      <w:pPr>
        <w:pStyle w:val="a9"/>
        <w:spacing w:after="0"/>
        <w:rPr>
          <w:rFonts w:ascii="Times New Roman" w:hAnsi="Times New Roman"/>
          <w:sz w:val="22"/>
          <w:szCs w:val="22"/>
          <w:lang w:eastAsia="zh-CN"/>
        </w:rPr>
      </w:pPr>
    </w:p>
    <w:p w14:paraId="175E4514" w14:textId="77777777" w:rsidR="00203A8E" w:rsidRDefault="001F13C6">
      <w:pPr>
        <w:pStyle w:val="6"/>
        <w:rPr>
          <w:rFonts w:ascii="Times New Roman" w:hAnsi="Times New Roman"/>
          <w:b/>
          <w:bCs/>
          <w:lang w:eastAsia="zh-CN"/>
        </w:rPr>
      </w:pPr>
      <w:r>
        <w:rPr>
          <w:rFonts w:ascii="Times New Roman" w:hAnsi="Times New Roman"/>
          <w:b/>
          <w:bCs/>
          <w:lang w:eastAsia="zh-CN"/>
        </w:rPr>
        <w:t>Proposal 1.5-2)</w:t>
      </w:r>
    </w:p>
    <w:p w14:paraId="168CDDBF" w14:textId="77777777" w:rsidR="00203A8E" w:rsidRDefault="001F13C6">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352394D2" w14:textId="77777777" w:rsidR="00203A8E" w:rsidRDefault="001F13C6">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31110B1D"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75E434AB"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4EC57BDB"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92D6497" w14:textId="77777777" w:rsidR="00203A8E" w:rsidRDefault="00203A8E">
      <w:pPr>
        <w:pStyle w:val="a9"/>
        <w:spacing w:after="0"/>
        <w:rPr>
          <w:rFonts w:ascii="Times New Roman" w:hAnsi="Times New Roman"/>
          <w:sz w:val="22"/>
          <w:szCs w:val="22"/>
          <w:lang w:eastAsia="zh-CN"/>
        </w:rPr>
      </w:pPr>
    </w:p>
    <w:p w14:paraId="2D78BB24" w14:textId="77777777" w:rsidR="00203A8E" w:rsidRDefault="00203A8E">
      <w:pPr>
        <w:pStyle w:val="a9"/>
        <w:spacing w:after="0"/>
        <w:rPr>
          <w:rFonts w:ascii="Times New Roman" w:hAnsi="Times New Roman"/>
          <w:sz w:val="22"/>
          <w:szCs w:val="22"/>
          <w:lang w:eastAsia="zh-CN"/>
        </w:rPr>
      </w:pPr>
    </w:p>
    <w:p w14:paraId="0BB0161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7D4C4B2A"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CBAB129" w14:textId="77777777">
        <w:tc>
          <w:tcPr>
            <w:tcW w:w="1805" w:type="dxa"/>
            <w:shd w:val="clear" w:color="auto" w:fill="FBE4D5" w:themeFill="accent2" w:themeFillTint="33"/>
          </w:tcPr>
          <w:p w14:paraId="72EC902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6318C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CA3AC1" w14:textId="77777777">
        <w:tc>
          <w:tcPr>
            <w:tcW w:w="1805" w:type="dxa"/>
          </w:tcPr>
          <w:p w14:paraId="712B392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223C5D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203A8E" w14:paraId="075EFD21" w14:textId="77777777">
        <w:tc>
          <w:tcPr>
            <w:tcW w:w="1805" w:type="dxa"/>
          </w:tcPr>
          <w:p w14:paraId="693CA3B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661F77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203A8E" w14:paraId="0F4ED722" w14:textId="77777777">
        <w:tc>
          <w:tcPr>
            <w:tcW w:w="1805" w:type="dxa"/>
          </w:tcPr>
          <w:p w14:paraId="6221824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A8EB1FC"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203A8E" w14:paraId="7E7748B0" w14:textId="77777777">
        <w:tc>
          <w:tcPr>
            <w:tcW w:w="1805" w:type="dxa"/>
          </w:tcPr>
          <w:p w14:paraId="5E9FEAD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8025DB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4DD1A36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203A8E" w14:paraId="27843B29" w14:textId="77777777">
        <w:tc>
          <w:tcPr>
            <w:tcW w:w="1805" w:type="dxa"/>
          </w:tcPr>
          <w:p w14:paraId="412C7BB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6292744B"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203A8E" w14:paraId="2859E33C" w14:textId="77777777">
        <w:tc>
          <w:tcPr>
            <w:tcW w:w="1805" w:type="dxa"/>
          </w:tcPr>
          <w:p w14:paraId="16DE6C8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6DF6990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203A8E" w14:paraId="1B87D771" w14:textId="77777777">
        <w:tc>
          <w:tcPr>
            <w:tcW w:w="1805" w:type="dxa"/>
          </w:tcPr>
          <w:p w14:paraId="1B6F3D1B"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1587F327" w14:textId="77777777" w:rsidR="00203A8E" w:rsidRDefault="001F13C6">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prefer Proposal 1.5-1.</w:t>
            </w:r>
          </w:p>
        </w:tc>
      </w:tr>
      <w:tr w:rsidR="00203A8E" w14:paraId="29784DCD" w14:textId="77777777">
        <w:tc>
          <w:tcPr>
            <w:tcW w:w="1805" w:type="dxa"/>
          </w:tcPr>
          <w:p w14:paraId="4560CD5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2DB23A6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203A8E" w14:paraId="6825B43E" w14:textId="77777777">
        <w:tc>
          <w:tcPr>
            <w:tcW w:w="1805" w:type="dxa"/>
          </w:tcPr>
          <w:p w14:paraId="074D8206"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381DDC5"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prefer Proposal 1.5-1 with FFS additional clarifications on gNB signaling the controls to UE for short signaling enablement if any. We are open to discuss 1.5-2 but we think that there will be too many options to consider and cover.</w:t>
            </w:r>
          </w:p>
        </w:tc>
      </w:tr>
      <w:tr w:rsidR="00203A8E" w14:paraId="014C45AC" w14:textId="77777777">
        <w:tc>
          <w:tcPr>
            <w:tcW w:w="1805" w:type="dxa"/>
          </w:tcPr>
          <w:p w14:paraId="09809B06"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25C7E942"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Cs w:val="22"/>
              </w:rPr>
              <w:t>We support Proposal 1.5-1.</w:t>
            </w:r>
          </w:p>
        </w:tc>
      </w:tr>
    </w:tbl>
    <w:p w14:paraId="66198FE7" w14:textId="77777777" w:rsidR="00203A8E" w:rsidRDefault="00203A8E">
      <w:pPr>
        <w:pStyle w:val="a9"/>
        <w:spacing w:after="0"/>
        <w:rPr>
          <w:rFonts w:ascii="Times New Roman" w:hAnsi="Times New Roman"/>
          <w:sz w:val="22"/>
          <w:szCs w:val="22"/>
          <w:lang w:eastAsia="zh-CN"/>
        </w:rPr>
      </w:pPr>
    </w:p>
    <w:p w14:paraId="7DB28880" w14:textId="77777777" w:rsidR="00203A8E" w:rsidRDefault="00203A8E">
      <w:pPr>
        <w:pStyle w:val="a9"/>
        <w:spacing w:after="0"/>
        <w:rPr>
          <w:rFonts w:ascii="Times New Roman" w:hAnsi="Times New Roman"/>
          <w:sz w:val="22"/>
          <w:szCs w:val="22"/>
          <w:lang w:eastAsia="zh-CN"/>
        </w:rPr>
      </w:pPr>
    </w:p>
    <w:p w14:paraId="452B9E4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9C0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49648B29" w14:textId="77777777" w:rsidR="00203A8E" w:rsidRDefault="00203A8E">
      <w:pPr>
        <w:pStyle w:val="a9"/>
        <w:spacing w:after="0"/>
        <w:rPr>
          <w:rFonts w:ascii="Times New Roman" w:hAnsi="Times New Roman"/>
          <w:sz w:val="22"/>
          <w:szCs w:val="22"/>
          <w:lang w:eastAsia="zh-CN"/>
        </w:rPr>
      </w:pPr>
    </w:p>
    <w:p w14:paraId="313B719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5081BBEB" w14:textId="77777777" w:rsidR="00203A8E" w:rsidRDefault="00203A8E">
      <w:pPr>
        <w:pStyle w:val="a9"/>
        <w:spacing w:after="0"/>
        <w:rPr>
          <w:rFonts w:ascii="Times New Roman" w:hAnsi="Times New Roman"/>
          <w:sz w:val="22"/>
          <w:szCs w:val="22"/>
          <w:lang w:eastAsia="zh-CN"/>
        </w:rPr>
      </w:pPr>
    </w:p>
    <w:p w14:paraId="1C130F33" w14:textId="77777777" w:rsidR="00203A8E" w:rsidRDefault="001F13C6">
      <w:pPr>
        <w:pStyle w:val="6"/>
        <w:rPr>
          <w:rFonts w:ascii="Times New Roman" w:hAnsi="Times New Roman"/>
          <w:b/>
          <w:bCs/>
          <w:lang w:eastAsia="zh-CN"/>
        </w:rPr>
      </w:pPr>
      <w:r>
        <w:rPr>
          <w:rFonts w:ascii="Times New Roman" w:hAnsi="Times New Roman"/>
          <w:b/>
          <w:bCs/>
          <w:lang w:eastAsia="zh-CN"/>
        </w:rPr>
        <w:t>Proposal 1.5-3)</w:t>
      </w:r>
    </w:p>
    <w:p w14:paraId="223ACF6D" w14:textId="77777777" w:rsidR="00203A8E" w:rsidRDefault="001F13C6">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45344F68" w14:textId="77777777" w:rsidR="00203A8E" w:rsidRDefault="001F13C6">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2D71536"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10557696"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Specification to only support all transmitted SSB to be transmitted without LBT under short control signal exemption or all transmitted SSB to be transmitted with LBT, i.e. no partial sub-set SSBs not performing LBT due to short control signal exemption rules.</w:t>
      </w:r>
    </w:p>
    <w:p w14:paraId="39B3144A"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261E236A"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6D416CC0" w14:textId="77777777" w:rsidR="00203A8E" w:rsidRDefault="00203A8E">
      <w:pPr>
        <w:pStyle w:val="a9"/>
        <w:spacing w:after="0"/>
        <w:rPr>
          <w:rFonts w:ascii="Times New Roman" w:hAnsi="Times New Roman"/>
          <w:sz w:val="22"/>
          <w:szCs w:val="22"/>
          <w:lang w:eastAsia="zh-CN"/>
        </w:rPr>
      </w:pPr>
    </w:p>
    <w:p w14:paraId="01F5FA64" w14:textId="77777777" w:rsidR="00203A8E" w:rsidRDefault="00203A8E">
      <w:pPr>
        <w:pStyle w:val="a9"/>
        <w:spacing w:after="0"/>
        <w:rPr>
          <w:rFonts w:ascii="Times New Roman" w:hAnsi="Times New Roman"/>
          <w:sz w:val="22"/>
          <w:szCs w:val="22"/>
          <w:lang w:eastAsia="zh-CN"/>
        </w:rPr>
      </w:pPr>
    </w:p>
    <w:p w14:paraId="54936C8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6B7323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2D0F2BAC" w14:textId="77777777" w:rsidR="00203A8E" w:rsidRDefault="00203A8E">
      <w:pPr>
        <w:pStyle w:val="a9"/>
        <w:spacing w:after="0"/>
        <w:rPr>
          <w:rFonts w:ascii="Times New Roman" w:hAnsi="Times New Roman"/>
          <w:sz w:val="22"/>
          <w:szCs w:val="22"/>
          <w:lang w:eastAsia="zh-CN"/>
        </w:rPr>
      </w:pPr>
    </w:p>
    <w:p w14:paraId="3A0B3356"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7952FC7" w14:textId="77777777">
        <w:tc>
          <w:tcPr>
            <w:tcW w:w="1805" w:type="dxa"/>
            <w:shd w:val="clear" w:color="auto" w:fill="FBE4D5" w:themeFill="accent2" w:themeFillTint="33"/>
          </w:tcPr>
          <w:p w14:paraId="5ABD398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545D8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7868EA4" w14:textId="77777777">
        <w:trPr>
          <w:trHeight w:val="188"/>
        </w:trPr>
        <w:tc>
          <w:tcPr>
            <w:tcW w:w="1805" w:type="dxa"/>
          </w:tcPr>
          <w:p w14:paraId="4156CB6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C6B7D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203A8E" w14:paraId="7BA6BC22" w14:textId="77777777">
        <w:trPr>
          <w:trHeight w:val="188"/>
        </w:trPr>
        <w:tc>
          <w:tcPr>
            <w:tcW w:w="1805" w:type="dxa"/>
          </w:tcPr>
          <w:p w14:paraId="201AE88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356FFF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203A8E" w14:paraId="6335BF85" w14:textId="77777777">
        <w:trPr>
          <w:trHeight w:val="188"/>
        </w:trPr>
        <w:tc>
          <w:tcPr>
            <w:tcW w:w="1805" w:type="dxa"/>
          </w:tcPr>
          <w:p w14:paraId="468C6BE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41420A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03A8E" w14:paraId="6B77C8AA" w14:textId="77777777">
        <w:trPr>
          <w:trHeight w:val="188"/>
        </w:trPr>
        <w:tc>
          <w:tcPr>
            <w:tcW w:w="1805" w:type="dxa"/>
          </w:tcPr>
          <w:p w14:paraId="2001402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B064AF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1B10845E" w14:textId="77777777">
        <w:trPr>
          <w:trHeight w:val="188"/>
        </w:trPr>
        <w:tc>
          <w:tcPr>
            <w:tcW w:w="1805" w:type="dxa"/>
          </w:tcPr>
          <w:p w14:paraId="6D5A0C3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294119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do not agree that this needs discussion in this AI. In the 3</w:t>
            </w:r>
            <w:r>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7574C0A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203A8E" w14:paraId="238BA6C1" w14:textId="77777777">
        <w:trPr>
          <w:trHeight w:val="188"/>
        </w:trPr>
        <w:tc>
          <w:tcPr>
            <w:tcW w:w="1805" w:type="dxa"/>
          </w:tcPr>
          <w:p w14:paraId="63B2C39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76A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 therefore we prefer to remove all the sub-bullets and leave only main bullet. </w:t>
            </w:r>
          </w:p>
        </w:tc>
      </w:tr>
      <w:tr w:rsidR="00203A8E" w14:paraId="15042562" w14:textId="77777777">
        <w:trPr>
          <w:trHeight w:val="188"/>
        </w:trPr>
        <w:tc>
          <w:tcPr>
            <w:tcW w:w="1805" w:type="dxa"/>
          </w:tcPr>
          <w:p w14:paraId="3F88FF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CFCB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rFonts w:ascii="Times New Roman" w:hAnsi="Times New Roman"/>
                <w:bCs/>
                <w:lang w:eastAsia="zh-CN"/>
              </w:rPr>
              <w:t>Proposal 1.5-3</w:t>
            </w:r>
            <w:r>
              <w:rPr>
                <w:rFonts w:ascii="Times New Roman" w:hAnsi="Times New Roman"/>
                <w:sz w:val="22"/>
                <w:szCs w:val="22"/>
                <w:lang w:eastAsia="zh-CN"/>
              </w:rPr>
              <w:t>. Some editorial changes seem to be needed:</w:t>
            </w:r>
          </w:p>
          <w:p w14:paraId="0FCBEAA6" w14:textId="77777777" w:rsidR="00203A8E" w:rsidRDefault="001F13C6">
            <w:pPr>
              <w:pStyle w:val="a9"/>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Pr>
                <w:rFonts w:ascii="Times New Roman" w:hAnsi="Times New Roman"/>
                <w:strike/>
                <w:sz w:val="22"/>
                <w:szCs w:val="22"/>
                <w:lang w:eastAsia="zh-CN"/>
              </w:rPr>
              <w:t>of</w:t>
            </w:r>
            <w:r>
              <w:rPr>
                <w:rFonts w:ascii="Times New Roman" w:hAnsi="Times New Roman"/>
                <w:sz w:val="22"/>
                <w:szCs w:val="22"/>
                <w:lang w:eastAsia="zh-CN"/>
              </w:rPr>
              <w:t xml:space="preserve"> SSBs to be transmitted without LBT under short control exemption, and sub-set of all transmitted </w:t>
            </w:r>
            <w:r>
              <w:rPr>
                <w:rFonts w:ascii="Times New Roman" w:hAnsi="Times New Roman"/>
                <w:strike/>
                <w:sz w:val="22"/>
                <w:szCs w:val="22"/>
                <w:lang w:eastAsia="zh-CN"/>
              </w:rPr>
              <w:t xml:space="preserve">of </w:t>
            </w:r>
            <w:r>
              <w:rPr>
                <w:rFonts w:ascii="Times New Roman" w:hAnsi="Times New Roman"/>
                <w:sz w:val="22"/>
                <w:szCs w:val="22"/>
                <w:lang w:eastAsia="zh-CN"/>
              </w:rPr>
              <w:t>SSB to be transmitted with LBT.</w:t>
            </w:r>
          </w:p>
          <w:p w14:paraId="1CF5993B" w14:textId="77777777" w:rsidR="00203A8E" w:rsidRDefault="00203A8E">
            <w:pPr>
              <w:pStyle w:val="a9"/>
              <w:spacing w:after="0" w:line="280" w:lineRule="atLeast"/>
              <w:rPr>
                <w:rFonts w:ascii="Times New Roman" w:hAnsi="Times New Roman"/>
                <w:sz w:val="22"/>
                <w:szCs w:val="22"/>
                <w:lang w:eastAsia="zh-CN"/>
              </w:rPr>
            </w:pPr>
          </w:p>
        </w:tc>
      </w:tr>
      <w:tr w:rsidR="00203A8E" w14:paraId="21FDC1F4" w14:textId="77777777">
        <w:trPr>
          <w:trHeight w:val="188"/>
        </w:trPr>
        <w:tc>
          <w:tcPr>
            <w:tcW w:w="1805" w:type="dxa"/>
          </w:tcPr>
          <w:p w14:paraId="5B1AD5E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8BD1D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the proposal</w:t>
            </w:r>
          </w:p>
        </w:tc>
      </w:tr>
      <w:tr w:rsidR="00203A8E" w14:paraId="6C1F4146" w14:textId="77777777">
        <w:trPr>
          <w:trHeight w:val="188"/>
        </w:trPr>
        <w:tc>
          <w:tcPr>
            <w:tcW w:w="1805" w:type="dxa"/>
          </w:tcPr>
          <w:p w14:paraId="1F0684D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823AFE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bl>
    <w:p w14:paraId="061801E9" w14:textId="77777777" w:rsidR="00203A8E" w:rsidRDefault="00203A8E">
      <w:pPr>
        <w:pStyle w:val="a9"/>
        <w:spacing w:after="0"/>
        <w:rPr>
          <w:rFonts w:ascii="Times New Roman" w:hAnsi="Times New Roman"/>
          <w:sz w:val="22"/>
          <w:szCs w:val="22"/>
          <w:lang w:eastAsia="zh-CN"/>
        </w:rPr>
      </w:pPr>
    </w:p>
    <w:p w14:paraId="620DF546" w14:textId="77777777" w:rsidR="00203A8E" w:rsidRDefault="00203A8E">
      <w:pPr>
        <w:pStyle w:val="a9"/>
        <w:spacing w:after="0"/>
        <w:rPr>
          <w:rFonts w:ascii="Times New Roman" w:hAnsi="Times New Roman"/>
          <w:sz w:val="22"/>
          <w:szCs w:val="22"/>
          <w:lang w:eastAsia="zh-CN"/>
        </w:rPr>
      </w:pPr>
    </w:p>
    <w:p w14:paraId="4C877005" w14:textId="77777777" w:rsidR="00203A8E" w:rsidRDefault="00203A8E">
      <w:pPr>
        <w:pStyle w:val="a9"/>
        <w:spacing w:after="0"/>
        <w:rPr>
          <w:rFonts w:ascii="Times New Roman" w:hAnsi="Times New Roman"/>
          <w:sz w:val="22"/>
          <w:szCs w:val="22"/>
          <w:lang w:eastAsia="zh-CN"/>
        </w:rPr>
      </w:pPr>
    </w:p>
    <w:p w14:paraId="02E157B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9EFEB6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4262D3B" w14:textId="77777777" w:rsidR="00203A8E" w:rsidRDefault="00203A8E">
      <w:pPr>
        <w:pStyle w:val="a9"/>
        <w:spacing w:after="0"/>
        <w:rPr>
          <w:rFonts w:ascii="Times New Roman" w:hAnsi="Times New Roman"/>
          <w:sz w:val="22"/>
          <w:szCs w:val="22"/>
          <w:lang w:eastAsia="zh-CN"/>
        </w:rPr>
      </w:pPr>
    </w:p>
    <w:p w14:paraId="67A1E901" w14:textId="77777777" w:rsidR="00203A8E" w:rsidRDefault="00203A8E">
      <w:pPr>
        <w:pStyle w:val="a9"/>
        <w:spacing w:after="0"/>
        <w:rPr>
          <w:rFonts w:ascii="Times New Roman" w:hAnsi="Times New Roman"/>
          <w:sz w:val="22"/>
          <w:szCs w:val="22"/>
          <w:lang w:eastAsia="zh-CN"/>
        </w:rPr>
      </w:pPr>
    </w:p>
    <w:p w14:paraId="4974AA86" w14:textId="77777777" w:rsidR="00203A8E" w:rsidRDefault="00203A8E">
      <w:pPr>
        <w:pStyle w:val="a9"/>
        <w:spacing w:after="0"/>
        <w:rPr>
          <w:rFonts w:ascii="Times New Roman" w:hAnsi="Times New Roman"/>
          <w:sz w:val="22"/>
          <w:szCs w:val="22"/>
          <w:lang w:eastAsia="zh-CN"/>
        </w:rPr>
      </w:pPr>
    </w:p>
    <w:p w14:paraId="1BBEA462" w14:textId="77777777" w:rsidR="00203A8E" w:rsidRDefault="001F13C6">
      <w:pPr>
        <w:pStyle w:val="2"/>
        <w:rPr>
          <w:lang w:eastAsia="zh-CN"/>
        </w:rPr>
      </w:pPr>
      <w:r>
        <w:rPr>
          <w:lang w:eastAsia="zh-CN"/>
        </w:rPr>
        <w:t xml:space="preserve">2.2 PRACH Aspects </w:t>
      </w:r>
    </w:p>
    <w:p w14:paraId="7BB504F0" w14:textId="77777777" w:rsidR="00203A8E" w:rsidRDefault="001F13C6">
      <w:pPr>
        <w:pStyle w:val="3"/>
        <w:rPr>
          <w:lang w:eastAsia="zh-CN"/>
        </w:rPr>
      </w:pPr>
      <w:r>
        <w:rPr>
          <w:lang w:eastAsia="zh-CN"/>
        </w:rPr>
        <w:t>2.2.1 Supported PRACH Numerology</w:t>
      </w:r>
    </w:p>
    <w:p w14:paraId="6A8B540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E22D56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962846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7D1F5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227CC2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BCFF11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36037E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3D4C5B6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55C304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CB4D8C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30EE157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8BABD7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6F03576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3C9D5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66E441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F36121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8602AD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C58159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A41A83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3DDFB0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5F3065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48160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4382924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333091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7F1440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DCC682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5C3E72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7876DE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318F18BF" w14:textId="77777777" w:rsidR="00203A8E" w:rsidRDefault="00203A8E">
      <w:pPr>
        <w:pStyle w:val="a9"/>
        <w:spacing w:after="0"/>
        <w:rPr>
          <w:rFonts w:ascii="Times New Roman" w:hAnsi="Times New Roman"/>
          <w:sz w:val="22"/>
          <w:szCs w:val="22"/>
          <w:lang w:eastAsia="zh-CN"/>
        </w:rPr>
      </w:pPr>
    </w:p>
    <w:p w14:paraId="59B52037"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4A1CD1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1E46203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4F63B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B0DC4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6FFCBF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Nokia, Nokia Shanghai Bell, Fujitsu, Ericsson, Intel, Qualcomm, Apple, ZTE, Sanechip</w:t>
      </w:r>
    </w:p>
    <w:p w14:paraId="4E3FAAD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7B8A3FFD" w14:textId="77777777" w:rsidR="00203A8E" w:rsidRDefault="00203A8E">
      <w:pPr>
        <w:pStyle w:val="a9"/>
        <w:spacing w:after="0"/>
        <w:rPr>
          <w:rFonts w:ascii="Times New Roman" w:hAnsi="Times New Roman"/>
          <w:sz w:val="22"/>
          <w:szCs w:val="22"/>
          <w:lang w:eastAsia="zh-CN"/>
        </w:rPr>
      </w:pPr>
    </w:p>
    <w:p w14:paraId="01C5C21A" w14:textId="77777777" w:rsidR="00203A8E" w:rsidRDefault="00203A8E">
      <w:pPr>
        <w:pStyle w:val="a9"/>
        <w:spacing w:after="0"/>
        <w:rPr>
          <w:rFonts w:ascii="Times New Roman" w:hAnsi="Times New Roman"/>
          <w:sz w:val="22"/>
          <w:szCs w:val="22"/>
          <w:lang w:eastAsia="zh-CN"/>
        </w:rPr>
      </w:pPr>
    </w:p>
    <w:p w14:paraId="1AB4163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9C533B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6D5DEE5C" w14:textId="77777777" w:rsidR="00203A8E" w:rsidRDefault="00203A8E">
      <w:pPr>
        <w:pStyle w:val="a9"/>
        <w:spacing w:after="0"/>
        <w:rPr>
          <w:rFonts w:ascii="Times New Roman" w:hAnsi="Times New Roman"/>
          <w:sz w:val="22"/>
          <w:szCs w:val="22"/>
          <w:lang w:eastAsia="zh-CN"/>
        </w:rPr>
      </w:pPr>
    </w:p>
    <w:p w14:paraId="478E3B6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68AB61D" w14:textId="77777777" w:rsidR="00203A8E" w:rsidRDefault="001F13C6">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279577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41E5844" w14:textId="77777777" w:rsidR="00203A8E" w:rsidRDefault="001F13C6">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1B2CD3DE" w14:textId="77777777" w:rsidR="00203A8E" w:rsidRDefault="00203A8E">
      <w:pPr>
        <w:pStyle w:val="a9"/>
        <w:spacing w:after="0"/>
        <w:rPr>
          <w:rFonts w:ascii="Times New Roman" w:hAnsi="Times New Roman"/>
          <w:sz w:val="22"/>
          <w:szCs w:val="22"/>
          <w:lang w:eastAsia="zh-CN"/>
        </w:rPr>
      </w:pPr>
    </w:p>
    <w:p w14:paraId="21C8A7BC"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1B70A1C2" w14:textId="77777777">
        <w:tc>
          <w:tcPr>
            <w:tcW w:w="1805" w:type="dxa"/>
            <w:shd w:val="clear" w:color="auto" w:fill="FBE4D5" w:themeFill="accent2" w:themeFillTint="33"/>
          </w:tcPr>
          <w:p w14:paraId="29D7957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8D3D2C"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2DDF89" w14:textId="77777777">
        <w:tc>
          <w:tcPr>
            <w:tcW w:w="1805" w:type="dxa"/>
          </w:tcPr>
          <w:p w14:paraId="4AFA465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E68B67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203A8E" w14:paraId="23BD99DD" w14:textId="77777777">
        <w:tc>
          <w:tcPr>
            <w:tcW w:w="1805" w:type="dxa"/>
          </w:tcPr>
          <w:p w14:paraId="04E543A5"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A60BF3F" w14:textId="77777777" w:rsidR="00203A8E" w:rsidRDefault="001F13C6">
            <w:pPr>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For</w:t>
            </w:r>
            <w:r>
              <w:rPr>
                <w:rFonts w:ascii="Times" w:eastAsia="바탕" w:hAnsi="Times" w:cs="Times"/>
                <w:color w:val="C00000"/>
                <w:sz w:val="22"/>
                <w:szCs w:val="22"/>
                <w:lang w:val="en-GB" w:eastAsia="zh-CN"/>
              </w:rPr>
              <w:t xml:space="preserve"> </w:t>
            </w:r>
            <w:r>
              <w:rPr>
                <w:rFonts w:ascii="Times" w:eastAsia="바탕" w:hAnsi="Times" w:cs="Times"/>
                <w:sz w:val="22"/>
                <w:szCs w:val="22"/>
                <w:lang w:val="en-GB" w:eastAsia="zh-CN"/>
              </w:rPr>
              <w:t xml:space="preserve">non-initial access use cases we propose support following (in addition to the 120kHz): </w:t>
            </w:r>
          </w:p>
          <w:p w14:paraId="1C95B778" w14:textId="77777777" w:rsidR="00203A8E" w:rsidRDefault="001F13C6">
            <w:pPr>
              <w:numPr>
                <w:ilvl w:val="1"/>
                <w:numId w:val="7"/>
              </w:numPr>
              <w:tabs>
                <w:tab w:val="left" w:pos="1080"/>
              </w:tabs>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Support 480 and 960 kHz PRACH SCS with sequence length L=139 for PRACH Formats A1~A3, B1~B4, C0, and C2, respectively.</w:t>
            </w:r>
          </w:p>
          <w:p w14:paraId="36AC396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8240BB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69E1AA97"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115A5786"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1DC5C09"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DC3B37E"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27C9A3AB"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D98A81D"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766E4C"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2E724CED"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71FDE87A"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34CC7BFE"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failure recovery (RRC_CONNECTED)</w:t>
            </w:r>
          </w:p>
        </w:tc>
      </w:tr>
      <w:tr w:rsidR="00203A8E" w14:paraId="58620331" w14:textId="77777777">
        <w:tc>
          <w:tcPr>
            <w:tcW w:w="1805" w:type="dxa"/>
          </w:tcPr>
          <w:p w14:paraId="3BC47DE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7C1F508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92BE168" w14:textId="77777777">
        <w:tc>
          <w:tcPr>
            <w:tcW w:w="1805" w:type="dxa"/>
          </w:tcPr>
          <w:p w14:paraId="4321643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0E5DA8"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203A8E" w14:paraId="79433C4A" w14:textId="77777777">
        <w:tc>
          <w:tcPr>
            <w:tcW w:w="1805" w:type="dxa"/>
          </w:tcPr>
          <w:p w14:paraId="7373117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0731040" w14:textId="77777777" w:rsidR="00203A8E" w:rsidRDefault="001F13C6">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203A8E" w14:paraId="263E2BD1" w14:textId="77777777">
        <w:tc>
          <w:tcPr>
            <w:tcW w:w="1805" w:type="dxa"/>
          </w:tcPr>
          <w:p w14:paraId="236CE94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43F2A1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54BB859" w14:textId="77777777">
        <w:tc>
          <w:tcPr>
            <w:tcW w:w="1805" w:type="dxa"/>
          </w:tcPr>
          <w:p w14:paraId="3A23AFA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1601B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203A8E" w14:paraId="2E040054" w14:textId="77777777">
        <w:tc>
          <w:tcPr>
            <w:tcW w:w="1805" w:type="dxa"/>
          </w:tcPr>
          <w:p w14:paraId="14EBE80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312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203A8E" w14:paraId="7869B6DF" w14:textId="77777777">
        <w:tc>
          <w:tcPr>
            <w:tcW w:w="1805" w:type="dxa"/>
          </w:tcPr>
          <w:p w14:paraId="6A8D5D7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47C55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4FFF0D5" w14:textId="77777777">
        <w:tc>
          <w:tcPr>
            <w:tcW w:w="1805" w:type="dxa"/>
          </w:tcPr>
          <w:p w14:paraId="0A99924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8DA50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203A8E" w14:paraId="60FC009A" w14:textId="77777777">
        <w:tc>
          <w:tcPr>
            <w:tcW w:w="1805" w:type="dxa"/>
          </w:tcPr>
          <w:p w14:paraId="39C6CA3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A484140"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568158E" w14:textId="77777777">
        <w:tc>
          <w:tcPr>
            <w:tcW w:w="1805" w:type="dxa"/>
          </w:tcPr>
          <w:p w14:paraId="3EAFF14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EC9239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203A8E" w14:paraId="26207548" w14:textId="77777777">
        <w:tc>
          <w:tcPr>
            <w:tcW w:w="1805" w:type="dxa"/>
          </w:tcPr>
          <w:p w14:paraId="050FA20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43C8D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EFCB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A70D823" w14:textId="77777777" w:rsidR="00203A8E" w:rsidRDefault="001F13C6">
            <w:pPr>
              <w:spacing w:line="280" w:lineRule="atLeast"/>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바탕" w:hAnsi="Cambria Math"/>
                      <w:b/>
                      <w:i/>
                      <w:u w:val="single"/>
                    </w:rPr>
                  </m:ctrlPr>
                </m:sSubPr>
                <m:e>
                  <m:r>
                    <m:rPr>
                      <m:sty m:val="bi"/>
                    </m:rPr>
                    <w:rPr>
                      <w:rFonts w:ascii="Cambria Math" w:eastAsia="바탕" w:hAnsi="Cambria Math"/>
                      <w:u w:val="single"/>
                    </w:rPr>
                    <m:t>L</m:t>
                  </m:r>
                </m:e>
                <m:sub>
                  <m:r>
                    <m:rPr>
                      <m:nor/>
                    </m:rPr>
                    <w:rPr>
                      <w:rFonts w:eastAsia="바탕"/>
                      <w:b/>
                      <w:u w:val="single"/>
                    </w:rPr>
                    <m:t>RA</m:t>
                  </m:r>
                </m:sub>
              </m:sSub>
              <m:r>
                <m:rPr>
                  <m:sty m:val="bi"/>
                </m:rPr>
                <w:rPr>
                  <w:rFonts w:ascii="Cambria Math" w:eastAsia="바탕" w:hAnsi="Cambria Math"/>
                  <w:u w:val="single"/>
                </w:rPr>
                <m:t>∈</m:t>
              </m:r>
              <m:d>
                <m:dPr>
                  <m:begChr m:val="{"/>
                  <m:endChr m:val="}"/>
                  <m:ctrlPr>
                    <w:rPr>
                      <w:rFonts w:ascii="Cambria Math" w:eastAsia="바탕" w:hAnsi="Cambria Math"/>
                      <w:b/>
                      <w:i/>
                      <w:u w:val="single"/>
                    </w:rPr>
                  </m:ctrlPr>
                </m:dPr>
                <m:e>
                  <m:r>
                    <m:rPr>
                      <m:sty m:val="bi"/>
                    </m:rPr>
                    <w:rPr>
                      <w:rFonts w:ascii="Cambria Math" w:eastAsia="바탕"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바탕" w:hAnsi="Cambria Math"/>
                  <w:u w:val="single"/>
                </w:rPr>
                <m:t>∈</m:t>
              </m:r>
              <m:d>
                <m:dPr>
                  <m:begChr m:val="{"/>
                  <m:endChr m:val="}"/>
                  <m:ctrlPr>
                    <w:rPr>
                      <w:rFonts w:ascii="Cambria Math" w:eastAsia="바탕" w:hAnsi="Cambria Math"/>
                      <w:b/>
                      <w:i/>
                      <w:sz w:val="18"/>
                      <w:u w:val="single"/>
                    </w:rPr>
                  </m:ctrlPr>
                </m:dPr>
                <m:e>
                  <m:r>
                    <m:rPr>
                      <m:sty m:val="bi"/>
                    </m:rPr>
                    <w:rPr>
                      <w:rFonts w:ascii="Cambria Math" w:eastAsia="바탕" w:hAnsi="Cambria Math"/>
                      <w:u w:val="single"/>
                    </w:rPr>
                    <m:t>3, 5, 6</m:t>
                  </m:r>
                </m:e>
              </m:d>
            </m:oMath>
            <w:r>
              <w:rPr>
                <w:b/>
                <w:u w:val="single"/>
                <w:lang w:eastAsia="ja-JP"/>
              </w:rPr>
              <w:t>, and don’t support long PRACH format.</w:t>
            </w:r>
          </w:p>
        </w:tc>
      </w:tr>
      <w:tr w:rsidR="00203A8E" w14:paraId="2246F492" w14:textId="77777777">
        <w:tc>
          <w:tcPr>
            <w:tcW w:w="1805" w:type="dxa"/>
          </w:tcPr>
          <w:p w14:paraId="4640185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3F2522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203A8E" w14:paraId="1AB94DE5" w14:textId="77777777">
        <w:tc>
          <w:tcPr>
            <w:tcW w:w="1805" w:type="dxa"/>
          </w:tcPr>
          <w:p w14:paraId="17213A5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0C6EE85"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5232E6DA" w14:textId="77777777">
        <w:tc>
          <w:tcPr>
            <w:tcW w:w="1805" w:type="dxa"/>
          </w:tcPr>
          <w:p w14:paraId="51EDFB1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31C79F3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203A8E" w14:paraId="349E7D7F" w14:textId="77777777">
        <w:tc>
          <w:tcPr>
            <w:tcW w:w="1805" w:type="dxa"/>
          </w:tcPr>
          <w:p w14:paraId="05CF210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3399C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203A8E" w14:paraId="6BDC0FD7" w14:textId="77777777">
        <w:tc>
          <w:tcPr>
            <w:tcW w:w="1805" w:type="dxa"/>
          </w:tcPr>
          <w:p w14:paraId="3F4138B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428CA0C"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4E52315A" w14:textId="77777777">
        <w:tc>
          <w:tcPr>
            <w:tcW w:w="1805" w:type="dxa"/>
          </w:tcPr>
          <w:p w14:paraId="7458910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4BFD4C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203A8E" w14:paraId="6F09252E" w14:textId="77777777">
        <w:tc>
          <w:tcPr>
            <w:tcW w:w="1805" w:type="dxa"/>
          </w:tcPr>
          <w:p w14:paraId="423C34D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C4129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D88B619" w14:textId="77777777">
        <w:tc>
          <w:tcPr>
            <w:tcW w:w="1805" w:type="dxa"/>
          </w:tcPr>
          <w:p w14:paraId="4CE4541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E7BC6D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203A8E" w14:paraId="247ABC09" w14:textId="77777777">
        <w:tc>
          <w:tcPr>
            <w:tcW w:w="1805" w:type="dxa"/>
          </w:tcPr>
          <w:p w14:paraId="20BE9E5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BCD77D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138C6BB5" w14:textId="77777777" w:rsidR="00203A8E" w:rsidRDefault="00203A8E">
      <w:pPr>
        <w:pStyle w:val="B2"/>
        <w:rPr>
          <w:lang w:eastAsia="zh-CN"/>
        </w:rPr>
      </w:pPr>
    </w:p>
    <w:p w14:paraId="0D0CA858" w14:textId="77777777" w:rsidR="00203A8E" w:rsidRDefault="00203A8E">
      <w:pPr>
        <w:pStyle w:val="a9"/>
        <w:spacing w:after="0"/>
        <w:rPr>
          <w:rFonts w:ascii="Times New Roman" w:hAnsi="Times New Roman"/>
          <w:sz w:val="22"/>
          <w:szCs w:val="22"/>
          <w:lang w:eastAsia="zh-CN"/>
        </w:rPr>
      </w:pPr>
    </w:p>
    <w:p w14:paraId="39A2E42D" w14:textId="77777777" w:rsidR="00203A8E" w:rsidRDefault="00203A8E">
      <w:pPr>
        <w:pStyle w:val="a9"/>
        <w:spacing w:after="0"/>
        <w:rPr>
          <w:rFonts w:ascii="Times New Roman" w:hAnsi="Times New Roman"/>
          <w:sz w:val="22"/>
          <w:szCs w:val="22"/>
          <w:lang w:eastAsia="zh-CN"/>
        </w:rPr>
      </w:pPr>
    </w:p>
    <w:p w14:paraId="391872A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9F273F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588128" w14:textId="77777777" w:rsidR="00203A8E" w:rsidRDefault="001F13C6">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F5FCA0E" w14:textId="77777777" w:rsidR="00203A8E" w:rsidRDefault="001F13C6">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68D72B7D" w14:textId="77777777" w:rsidR="00203A8E" w:rsidRDefault="001F13C6">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21AC414A" w14:textId="77777777" w:rsidR="00203A8E" w:rsidRDefault="00203A8E">
      <w:pPr>
        <w:pStyle w:val="a9"/>
        <w:spacing w:after="0"/>
        <w:rPr>
          <w:rFonts w:ascii="Times New Roman" w:hAnsi="Times New Roman"/>
          <w:sz w:val="22"/>
          <w:szCs w:val="22"/>
          <w:lang w:eastAsia="zh-CN"/>
        </w:rPr>
      </w:pPr>
    </w:p>
    <w:p w14:paraId="6851766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838CC1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55FAC421" w14:textId="77777777" w:rsidR="00203A8E" w:rsidRDefault="00203A8E">
      <w:pPr>
        <w:pStyle w:val="a9"/>
        <w:spacing w:after="0"/>
        <w:rPr>
          <w:rFonts w:ascii="Times New Roman" w:hAnsi="Times New Roman"/>
          <w:sz w:val="22"/>
          <w:szCs w:val="22"/>
          <w:lang w:eastAsia="zh-CN"/>
        </w:rPr>
      </w:pPr>
    </w:p>
    <w:p w14:paraId="10431928" w14:textId="77777777" w:rsidR="00203A8E" w:rsidRDefault="001F13C6">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7928CDF9" w14:textId="77777777" w:rsidR="00203A8E" w:rsidRDefault="001F13C6">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2D72BD5F"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25D7BF5A"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0D4B15E"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AA53C89"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010485C"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BB4BD2C"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3FCA3353"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4B1FD809"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1FAFA5CA"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0780C07"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87233A0" w14:textId="77777777" w:rsidR="00203A8E" w:rsidRDefault="00203A8E">
      <w:pPr>
        <w:pStyle w:val="a9"/>
        <w:spacing w:after="0"/>
        <w:rPr>
          <w:rFonts w:ascii="Times New Roman" w:hAnsi="Times New Roman"/>
          <w:sz w:val="22"/>
          <w:szCs w:val="22"/>
          <w:lang w:eastAsia="zh-CN"/>
        </w:rPr>
      </w:pPr>
    </w:p>
    <w:p w14:paraId="203334C1"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35"/>
        <w:gridCol w:w="8227"/>
      </w:tblGrid>
      <w:tr w:rsidR="00203A8E" w14:paraId="11CC3304" w14:textId="77777777">
        <w:tc>
          <w:tcPr>
            <w:tcW w:w="1735" w:type="dxa"/>
            <w:shd w:val="clear" w:color="auto" w:fill="FBE4D5" w:themeFill="accent2" w:themeFillTint="33"/>
          </w:tcPr>
          <w:p w14:paraId="677B895B"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9515F93"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DBBCB97" w14:textId="77777777">
        <w:tc>
          <w:tcPr>
            <w:tcW w:w="1735" w:type="dxa"/>
          </w:tcPr>
          <w:p w14:paraId="61CDE52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32DD45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03A8E" w14:paraId="28F591CC" w14:textId="77777777">
        <w:tc>
          <w:tcPr>
            <w:tcW w:w="1735" w:type="dxa"/>
          </w:tcPr>
          <w:p w14:paraId="587E5DE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2E4950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635CC9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203A8E" w14:paraId="37E557A1" w14:textId="77777777">
        <w:tc>
          <w:tcPr>
            <w:tcW w:w="1735" w:type="dxa"/>
          </w:tcPr>
          <w:p w14:paraId="6FE715A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F3679A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9CFA290" w14:textId="77777777">
        <w:tc>
          <w:tcPr>
            <w:tcW w:w="1735" w:type="dxa"/>
          </w:tcPr>
          <w:p w14:paraId="745F87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FD141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2E67CEA8" w14:textId="77777777">
        <w:tc>
          <w:tcPr>
            <w:tcW w:w="1735" w:type="dxa"/>
          </w:tcPr>
          <w:p w14:paraId="5D9C6FC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55796D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203A8E" w14:paraId="58D9A69E" w14:textId="77777777">
        <w:tc>
          <w:tcPr>
            <w:tcW w:w="1735" w:type="dxa"/>
          </w:tcPr>
          <w:p w14:paraId="5F6FD7A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0AFF1BC"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203A8E" w14:paraId="50BAE801" w14:textId="77777777">
        <w:tc>
          <w:tcPr>
            <w:tcW w:w="1735" w:type="dxa"/>
          </w:tcPr>
          <w:p w14:paraId="30D9D5C3"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2FEA75E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203A8E" w14:paraId="058A38E0" w14:textId="77777777">
        <w:tc>
          <w:tcPr>
            <w:tcW w:w="1735" w:type="dxa"/>
          </w:tcPr>
          <w:p w14:paraId="2D633F3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p>
        </w:tc>
        <w:tc>
          <w:tcPr>
            <w:tcW w:w="8227" w:type="dxa"/>
          </w:tcPr>
          <w:p w14:paraId="537CD41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76E0FED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09CAC49" w14:textId="77777777" w:rsidR="00203A8E" w:rsidRDefault="00203A8E">
            <w:pPr>
              <w:pStyle w:val="a9"/>
              <w:spacing w:after="0" w:line="280" w:lineRule="atLeast"/>
              <w:rPr>
                <w:rFonts w:ascii="Times New Roman" w:eastAsia="MS Mincho" w:hAnsi="Times New Roman"/>
                <w:sz w:val="22"/>
                <w:szCs w:val="22"/>
                <w:lang w:eastAsia="ja-JP"/>
              </w:rPr>
            </w:pPr>
          </w:p>
        </w:tc>
      </w:tr>
      <w:tr w:rsidR="00203A8E" w14:paraId="750416E5" w14:textId="77777777">
        <w:tc>
          <w:tcPr>
            <w:tcW w:w="1735" w:type="dxa"/>
          </w:tcPr>
          <w:p w14:paraId="22B4A06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67942C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B66B4C" w14:textId="77777777">
        <w:tc>
          <w:tcPr>
            <w:tcW w:w="1735" w:type="dxa"/>
          </w:tcPr>
          <w:p w14:paraId="38EF55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50AB9D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203A8E" w14:paraId="2E8CA5B2" w14:textId="77777777">
        <w:tc>
          <w:tcPr>
            <w:tcW w:w="1735" w:type="dxa"/>
          </w:tcPr>
          <w:p w14:paraId="0B3F2AB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115560E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13726165" w14:textId="77777777" w:rsidR="00203A8E" w:rsidRDefault="001F13C6">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60F286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203A8E" w14:paraId="1A07573B" w14:textId="77777777">
        <w:tc>
          <w:tcPr>
            <w:tcW w:w="1735" w:type="dxa"/>
          </w:tcPr>
          <w:p w14:paraId="64BD67B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513FDCD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203A8E" w14:paraId="12EB2E2D" w14:textId="77777777">
        <w:tc>
          <w:tcPr>
            <w:tcW w:w="1735" w:type="dxa"/>
          </w:tcPr>
          <w:p w14:paraId="26AA3E5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C26432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203A8E" w14:paraId="2A95C71B" w14:textId="77777777">
        <w:tc>
          <w:tcPr>
            <w:tcW w:w="1735" w:type="dxa"/>
          </w:tcPr>
          <w:p w14:paraId="6357235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20F3231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203A8E" w14:paraId="45F27687" w14:textId="77777777">
        <w:tc>
          <w:tcPr>
            <w:tcW w:w="1735" w:type="dxa"/>
          </w:tcPr>
          <w:p w14:paraId="4F040E8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69AF3CD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2BD18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2B735296" w14:textId="77777777" w:rsidR="00203A8E" w:rsidRDefault="001F13C6">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non-initial access case, support PRACH with 480kHz and 960kHz SCS (in addition to 120kHz SCS).</w:t>
            </w:r>
          </w:p>
          <w:p w14:paraId="02340756" w14:textId="77777777" w:rsidR="00203A8E" w:rsidRDefault="001F13C6">
            <w:pPr>
              <w:pStyle w:val="a9"/>
              <w:numPr>
                <w:ilvl w:val="1"/>
                <w:numId w:val="4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210A1342" w14:textId="77777777" w:rsidR="00203A8E" w:rsidRDefault="00203A8E">
            <w:pPr>
              <w:pStyle w:val="a9"/>
              <w:numPr>
                <w:ilvl w:val="0"/>
                <w:numId w:val="44"/>
              </w:numPr>
              <w:spacing w:after="0" w:line="280" w:lineRule="atLeast"/>
              <w:rPr>
                <w:rFonts w:ascii="Times New Roman" w:hAnsi="Times New Roman"/>
                <w:strike/>
                <w:color w:val="FF0000"/>
                <w:sz w:val="22"/>
                <w:szCs w:val="22"/>
                <w:lang w:eastAsia="zh-CN"/>
              </w:rPr>
            </w:pPr>
          </w:p>
          <w:p w14:paraId="1A919A7B" w14:textId="77777777" w:rsidR="00203A8E" w:rsidRDefault="001F13C6">
            <w:pPr>
              <w:pStyle w:val="a9"/>
              <w:numPr>
                <w:ilvl w:val="1"/>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5EE02072"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5749A55B"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3F597C22"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66FC09A7"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6E0B3BAF"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3FFD979E"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7EAE69BA"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41B02E7"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1B4B14FD"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2A70E2D0"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47BA022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203A8E" w14:paraId="414248E2" w14:textId="77777777">
        <w:tc>
          <w:tcPr>
            <w:tcW w:w="1735" w:type="dxa"/>
          </w:tcPr>
          <w:p w14:paraId="01B9EE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54FB218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42F51647" w14:textId="77777777">
        <w:tc>
          <w:tcPr>
            <w:tcW w:w="1735" w:type="dxa"/>
          </w:tcPr>
          <w:p w14:paraId="26F2D4D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4CDC855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4F64854C" w14:textId="77777777" w:rsidR="00203A8E" w:rsidRDefault="00203A8E">
      <w:pPr>
        <w:pStyle w:val="a9"/>
        <w:spacing w:after="0"/>
        <w:rPr>
          <w:rFonts w:ascii="Times New Roman" w:hAnsi="Times New Roman"/>
          <w:sz w:val="22"/>
          <w:szCs w:val="22"/>
          <w:lang w:eastAsia="zh-CN"/>
        </w:rPr>
      </w:pPr>
    </w:p>
    <w:p w14:paraId="5E5A96D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45994F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B49FED" w14:textId="77777777" w:rsidR="00203A8E" w:rsidRDefault="00203A8E">
      <w:pPr>
        <w:pStyle w:val="a9"/>
        <w:spacing w:after="0"/>
        <w:rPr>
          <w:rFonts w:ascii="Times New Roman" w:hAnsi="Times New Roman"/>
          <w:sz w:val="22"/>
          <w:szCs w:val="22"/>
          <w:lang w:eastAsia="zh-CN"/>
        </w:rPr>
      </w:pPr>
    </w:p>
    <w:p w14:paraId="2B67F28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4DD118E9" w14:textId="77777777" w:rsidR="00203A8E" w:rsidRDefault="001F13C6">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for non-initial access case: Spreadtrum, Qualcomm, Interdigitial, Docomo, OPPO, Ericsson, Lenovo, Motorola, Mobility, CATT</w:t>
      </w:r>
    </w:p>
    <w:p w14:paraId="69B58EFD" w14:textId="77777777" w:rsidR="00203A8E" w:rsidRDefault="001F13C6">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753B72C6" w14:textId="77777777" w:rsidR="00203A8E" w:rsidRDefault="00203A8E">
      <w:pPr>
        <w:pStyle w:val="a9"/>
        <w:spacing w:after="0"/>
        <w:rPr>
          <w:rFonts w:ascii="Times New Roman" w:hAnsi="Times New Roman"/>
          <w:sz w:val="22"/>
          <w:szCs w:val="22"/>
          <w:lang w:eastAsia="zh-CN"/>
        </w:rPr>
      </w:pPr>
    </w:p>
    <w:p w14:paraId="04AF013B" w14:textId="77777777" w:rsidR="00203A8E" w:rsidRDefault="00203A8E">
      <w:pPr>
        <w:pStyle w:val="a9"/>
        <w:spacing w:after="0"/>
        <w:rPr>
          <w:rFonts w:ascii="Times New Roman" w:hAnsi="Times New Roman"/>
          <w:sz w:val="22"/>
          <w:szCs w:val="22"/>
          <w:lang w:eastAsia="zh-CN"/>
        </w:rPr>
      </w:pPr>
    </w:p>
    <w:p w14:paraId="48CEEC1B" w14:textId="77777777" w:rsidR="00203A8E" w:rsidRDefault="00203A8E">
      <w:pPr>
        <w:pStyle w:val="a9"/>
        <w:spacing w:after="0"/>
        <w:rPr>
          <w:rFonts w:ascii="Times New Roman" w:hAnsi="Times New Roman"/>
          <w:sz w:val="22"/>
          <w:szCs w:val="22"/>
          <w:lang w:eastAsia="zh-CN"/>
        </w:rPr>
      </w:pPr>
    </w:p>
    <w:p w14:paraId="4544A01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4BDD1B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31225682" w14:textId="77777777" w:rsidR="00203A8E" w:rsidRDefault="00203A8E">
      <w:pPr>
        <w:pStyle w:val="a9"/>
        <w:spacing w:after="0"/>
        <w:rPr>
          <w:rFonts w:ascii="Times New Roman" w:hAnsi="Times New Roman"/>
          <w:sz w:val="22"/>
          <w:szCs w:val="22"/>
          <w:lang w:eastAsia="zh-CN"/>
        </w:rPr>
      </w:pPr>
    </w:p>
    <w:p w14:paraId="0D5D7F96" w14:textId="77777777" w:rsidR="00203A8E" w:rsidRDefault="001F13C6">
      <w:pPr>
        <w:pStyle w:val="6"/>
        <w:rPr>
          <w:rFonts w:ascii="Times New Roman" w:hAnsi="Times New Roman"/>
          <w:b/>
          <w:bCs/>
          <w:lang w:eastAsia="zh-CN"/>
        </w:rPr>
      </w:pPr>
      <w:r>
        <w:rPr>
          <w:rFonts w:ascii="Times New Roman" w:hAnsi="Times New Roman"/>
          <w:b/>
          <w:bCs/>
          <w:lang w:eastAsia="zh-CN"/>
        </w:rPr>
        <w:t>Proposal 2.1-1)</w:t>
      </w:r>
    </w:p>
    <w:p w14:paraId="56F46679" w14:textId="77777777" w:rsidR="00203A8E" w:rsidRDefault="001F13C6">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790C06A5" w14:textId="77777777" w:rsidR="00203A8E" w:rsidRDefault="001F13C6">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5D67EE36"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772A7AA3"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33AFA412"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4360CE5"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8999C89"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18170A9D"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46FEF084"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D5DDCBB"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54E9D789"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9FE884D"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4BFAA2C" w14:textId="77777777" w:rsidR="00203A8E" w:rsidRDefault="00203A8E">
      <w:pPr>
        <w:pStyle w:val="a9"/>
        <w:spacing w:after="0"/>
        <w:rPr>
          <w:rFonts w:ascii="Times New Roman" w:hAnsi="Times New Roman"/>
          <w:sz w:val="22"/>
          <w:szCs w:val="22"/>
          <w:lang w:eastAsia="zh-CN"/>
        </w:rPr>
      </w:pPr>
    </w:p>
    <w:p w14:paraId="67F0164D" w14:textId="77777777" w:rsidR="00203A8E" w:rsidRDefault="001F13C6">
      <w:pPr>
        <w:pStyle w:val="6"/>
        <w:rPr>
          <w:rFonts w:ascii="Times New Roman" w:hAnsi="Times New Roman"/>
          <w:b/>
          <w:bCs/>
          <w:lang w:eastAsia="zh-CN"/>
        </w:rPr>
      </w:pPr>
      <w:r>
        <w:rPr>
          <w:rFonts w:ascii="Times New Roman" w:hAnsi="Times New Roman"/>
          <w:b/>
          <w:bCs/>
          <w:lang w:eastAsia="zh-CN"/>
        </w:rPr>
        <w:t>Proposal 2.1-2)</w:t>
      </w:r>
    </w:p>
    <w:p w14:paraId="00946A48" w14:textId="77777777" w:rsidR="00203A8E" w:rsidRDefault="001F13C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58BE0B9F" w14:textId="77777777" w:rsidR="00203A8E" w:rsidRDefault="001F13C6">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DD0A6D6" w14:textId="77777777" w:rsidR="00203A8E" w:rsidRDefault="00203A8E">
      <w:pPr>
        <w:pStyle w:val="a9"/>
        <w:spacing w:after="0"/>
        <w:rPr>
          <w:rFonts w:ascii="Times New Roman" w:hAnsi="Times New Roman"/>
          <w:sz w:val="22"/>
          <w:szCs w:val="22"/>
          <w:lang w:eastAsia="zh-CN"/>
        </w:rPr>
      </w:pPr>
    </w:p>
    <w:p w14:paraId="189D170B" w14:textId="77777777" w:rsidR="00203A8E" w:rsidRDefault="00203A8E">
      <w:pPr>
        <w:pStyle w:val="a9"/>
        <w:spacing w:after="0"/>
        <w:rPr>
          <w:rFonts w:ascii="Times New Roman" w:hAnsi="Times New Roman"/>
          <w:sz w:val="22"/>
          <w:szCs w:val="22"/>
          <w:lang w:eastAsia="zh-CN"/>
        </w:rPr>
      </w:pPr>
    </w:p>
    <w:p w14:paraId="5D89B66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728144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5533414" w14:textId="77777777">
        <w:tc>
          <w:tcPr>
            <w:tcW w:w="1805" w:type="dxa"/>
            <w:shd w:val="clear" w:color="auto" w:fill="FBE4D5" w:themeFill="accent2" w:themeFillTint="33"/>
          </w:tcPr>
          <w:p w14:paraId="279E5609"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576F3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F3CD58C" w14:textId="77777777">
        <w:tc>
          <w:tcPr>
            <w:tcW w:w="1805" w:type="dxa"/>
          </w:tcPr>
          <w:p w14:paraId="5401B0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5FE08A7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442CC980" w14:textId="77777777" w:rsidR="00203A8E" w:rsidRDefault="001F13C6">
            <w:pPr>
              <w:pStyle w:val="a9"/>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53B1E47" w14:textId="77777777" w:rsidR="00203A8E" w:rsidRDefault="001F13C6">
            <w:pPr>
              <w:pStyle w:val="a9"/>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From signaling point of view, the RACH SCS is separately configured by gNB, there is no tied to the SSB or others;</w:t>
            </w:r>
          </w:p>
          <w:p w14:paraId="4805370D" w14:textId="77777777" w:rsidR="00203A8E" w:rsidRDefault="001F13C6">
            <w:pPr>
              <w:pStyle w:val="a9"/>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1DBC7A" w14:textId="77777777" w:rsidR="00203A8E" w:rsidRDefault="001F13C6">
            <w:pPr>
              <w:pStyle w:val="a9"/>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ED4442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14:paraId="0046551F" w14:textId="77777777" w:rsidR="00203A8E" w:rsidRDefault="001F13C6">
            <w:pPr>
              <w:pStyle w:val="a9"/>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253C4368" w14:textId="77777777" w:rsidR="00203A8E" w:rsidRDefault="001F13C6">
            <w:pPr>
              <w:pStyle w:val="a9"/>
              <w:numPr>
                <w:ilvl w:val="1"/>
                <w:numId w:val="44"/>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13F2A8A7" w14:textId="77777777" w:rsidR="00203A8E" w:rsidRDefault="00203A8E">
            <w:pPr>
              <w:pStyle w:val="a9"/>
              <w:spacing w:after="0" w:line="280" w:lineRule="atLeast"/>
              <w:rPr>
                <w:rFonts w:ascii="Times New Roman" w:hAnsi="Times New Roman"/>
                <w:sz w:val="22"/>
                <w:szCs w:val="22"/>
                <w:lang w:eastAsia="zh-CN"/>
              </w:rPr>
            </w:pPr>
          </w:p>
        </w:tc>
      </w:tr>
      <w:tr w:rsidR="00203A8E" w14:paraId="40BE12D7" w14:textId="77777777">
        <w:tc>
          <w:tcPr>
            <w:tcW w:w="1805" w:type="dxa"/>
          </w:tcPr>
          <w:p w14:paraId="3BD9559E"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1BB66E9C"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203A8E" w14:paraId="35B775DD" w14:textId="77777777">
        <w:tc>
          <w:tcPr>
            <w:tcW w:w="1805" w:type="dxa"/>
          </w:tcPr>
          <w:p w14:paraId="56E5967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A8E0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03A8E" w14:paraId="39C5F7E0" w14:textId="77777777">
        <w:tc>
          <w:tcPr>
            <w:tcW w:w="1805" w:type="dxa"/>
          </w:tcPr>
          <w:p w14:paraId="5A317886" w14:textId="77777777" w:rsidR="00203A8E" w:rsidRDefault="001F13C6">
            <w:pPr>
              <w:pStyle w:val="a9"/>
              <w:spacing w:after="0" w:line="280" w:lineRule="atLeast"/>
              <w:rPr>
                <w:rFonts w:ascii="Times New Roman" w:hAnsi="Times New Roman"/>
                <w:sz w:val="22"/>
                <w:szCs w:val="22"/>
                <w:lang w:eastAsia="zh-CN"/>
              </w:rPr>
            </w:pPr>
            <w:r>
              <w:rPr>
                <w:rFonts w:ascii="Times New Roman" w:eastAsia="바탕체" w:hAnsi="Times New Roman"/>
                <w:sz w:val="22"/>
                <w:szCs w:val="22"/>
                <w:lang w:eastAsia="ko-KR"/>
              </w:rPr>
              <w:t>LG</w:t>
            </w:r>
          </w:p>
        </w:tc>
        <w:tc>
          <w:tcPr>
            <w:tcW w:w="8157" w:type="dxa"/>
          </w:tcPr>
          <w:p w14:paraId="36E99355"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203A8E" w14:paraId="4A28FF89" w14:textId="77777777">
        <w:tc>
          <w:tcPr>
            <w:tcW w:w="1805" w:type="dxa"/>
          </w:tcPr>
          <w:p w14:paraId="7AC3179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296D56D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62AA8074" w14:textId="77777777" w:rsidR="00203A8E" w:rsidRDefault="001F13C6">
            <w:pPr>
              <w:pStyle w:val="a9"/>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420EBB01" w14:textId="77777777" w:rsidR="00203A8E" w:rsidRDefault="001F13C6">
            <w:pPr>
              <w:pStyle w:val="a9"/>
              <w:numPr>
                <w:ilvl w:val="1"/>
                <w:numId w:val="44"/>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203A8E" w14:paraId="2974EA98" w14:textId="77777777">
        <w:tc>
          <w:tcPr>
            <w:tcW w:w="1805" w:type="dxa"/>
          </w:tcPr>
          <w:p w14:paraId="21E0135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2C53ECDE" w14:textId="77777777" w:rsidR="00203A8E" w:rsidRDefault="001F13C6">
            <w:pPr>
              <w:pStyle w:val="a9"/>
              <w:spacing w:after="0" w:line="280" w:lineRule="atLeast"/>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2AB2D3D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203A8E" w14:paraId="4FCCC40E" w14:textId="77777777">
        <w:tc>
          <w:tcPr>
            <w:tcW w:w="1805" w:type="dxa"/>
          </w:tcPr>
          <w:p w14:paraId="055891C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1DC45F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6A7619E8" w14:textId="77777777" w:rsidR="00203A8E" w:rsidRDefault="00203A8E">
            <w:pPr>
              <w:pStyle w:val="a9"/>
              <w:spacing w:after="0" w:line="280" w:lineRule="atLeast"/>
              <w:rPr>
                <w:rFonts w:ascii="Times New Roman" w:hAnsi="Times New Roman"/>
                <w:sz w:val="22"/>
                <w:szCs w:val="22"/>
                <w:lang w:eastAsia="zh-CN"/>
              </w:rPr>
            </w:pPr>
          </w:p>
        </w:tc>
      </w:tr>
      <w:tr w:rsidR="00203A8E" w14:paraId="5108C11B" w14:textId="77777777">
        <w:tc>
          <w:tcPr>
            <w:tcW w:w="1805" w:type="dxa"/>
          </w:tcPr>
          <w:p w14:paraId="7D8A20B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Ericsson</w:t>
            </w:r>
          </w:p>
        </w:tc>
        <w:tc>
          <w:tcPr>
            <w:tcW w:w="8157" w:type="dxa"/>
          </w:tcPr>
          <w:p w14:paraId="37158E8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203A8E" w14:paraId="43207669" w14:textId="77777777">
        <w:tc>
          <w:tcPr>
            <w:tcW w:w="1805" w:type="dxa"/>
          </w:tcPr>
          <w:p w14:paraId="57E5054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0808077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3712A96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61F8EFF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2619B423"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203A8E" w14:paraId="63AA1E23" w14:textId="77777777">
        <w:tc>
          <w:tcPr>
            <w:tcW w:w="1805" w:type="dxa"/>
          </w:tcPr>
          <w:p w14:paraId="4F6B6FD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7AF435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49B6E9BF" w14:textId="77777777" w:rsidR="00203A8E" w:rsidRDefault="001F13C6">
            <w:pPr>
              <w:pStyle w:val="a9"/>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9322460" w14:textId="77777777" w:rsidR="00203A8E" w:rsidRDefault="001F13C6">
            <w:pPr>
              <w:pStyle w:val="a9"/>
              <w:numPr>
                <w:ilvl w:val="1"/>
                <w:numId w:val="44"/>
              </w:numPr>
              <w:spacing w:after="0" w:line="256" w:lineRule="auto"/>
              <w:textAlignment w:val="auto"/>
              <w:rPr>
                <w:rFonts w:ascii="Times New Roman" w:eastAsia="MS Mincho" w:hAnsi="Times New Roman"/>
                <w:sz w:val="22"/>
                <w:szCs w:val="22"/>
                <w:lang w:eastAsia="ja-JP"/>
              </w:rPr>
            </w:pPr>
            <w:r>
              <w:rPr>
                <w:rFonts w:ascii="Times New Roman" w:hAnsi="Times New Roman"/>
                <w:color w:val="00B050"/>
                <w:sz w:val="22"/>
                <w:szCs w:val="22"/>
                <w:lang w:eastAsia="zh-CN"/>
              </w:rPr>
              <w:t xml:space="preserve">FFS: the details of </w:t>
            </w:r>
            <w:r>
              <w:rPr>
                <w:rFonts w:ascii="Times New Roman" w:hAnsi="Times New Roman"/>
                <w:strike/>
                <w:color w:val="FF0000"/>
                <w:sz w:val="22"/>
                <w:szCs w:val="22"/>
                <w:lang w:eastAsia="zh-CN"/>
              </w:rPr>
              <w:t xml:space="preserve">signaling and </w:t>
            </w:r>
            <w:r>
              <w:rPr>
                <w:rFonts w:ascii="Times New Roman" w:hAnsi="Times New Roman"/>
                <w:color w:val="00B050"/>
                <w:sz w:val="22"/>
                <w:szCs w:val="22"/>
                <w:lang w:eastAsia="zh-CN"/>
              </w:rPr>
              <w:t>configuration.</w:t>
            </w:r>
          </w:p>
        </w:tc>
      </w:tr>
      <w:tr w:rsidR="00203A8E" w14:paraId="402D4E4F" w14:textId="77777777">
        <w:tc>
          <w:tcPr>
            <w:tcW w:w="1805" w:type="dxa"/>
          </w:tcPr>
          <w:p w14:paraId="105305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4D35C"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2521F708" w14:textId="77777777" w:rsidR="00203A8E" w:rsidRDefault="00203A8E">
      <w:pPr>
        <w:pStyle w:val="a9"/>
        <w:spacing w:after="0"/>
        <w:rPr>
          <w:rFonts w:ascii="Times New Roman" w:hAnsi="Times New Roman"/>
          <w:sz w:val="22"/>
          <w:szCs w:val="22"/>
          <w:lang w:eastAsia="zh-CN"/>
        </w:rPr>
      </w:pPr>
    </w:p>
    <w:p w14:paraId="230EA894" w14:textId="77777777" w:rsidR="00203A8E" w:rsidRDefault="00203A8E">
      <w:pPr>
        <w:pStyle w:val="a9"/>
        <w:spacing w:after="0"/>
        <w:rPr>
          <w:rFonts w:ascii="Times New Roman" w:hAnsi="Times New Roman"/>
          <w:sz w:val="22"/>
          <w:szCs w:val="22"/>
          <w:lang w:eastAsia="zh-CN"/>
        </w:rPr>
      </w:pPr>
    </w:p>
    <w:p w14:paraId="0465F1D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5FC525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4BEF05FB" w14:textId="77777777" w:rsidR="00203A8E" w:rsidRDefault="00203A8E">
      <w:pPr>
        <w:pStyle w:val="a9"/>
        <w:spacing w:after="0"/>
        <w:rPr>
          <w:rFonts w:ascii="Times New Roman" w:hAnsi="Times New Roman"/>
          <w:sz w:val="22"/>
          <w:szCs w:val="22"/>
          <w:lang w:eastAsia="zh-CN"/>
        </w:rPr>
      </w:pPr>
    </w:p>
    <w:p w14:paraId="2BC54121" w14:textId="77777777" w:rsidR="00203A8E" w:rsidRDefault="001F13C6">
      <w:pPr>
        <w:pStyle w:val="6"/>
        <w:rPr>
          <w:rFonts w:ascii="Times New Roman" w:hAnsi="Times New Roman"/>
          <w:b/>
          <w:bCs/>
          <w:lang w:eastAsia="zh-CN"/>
        </w:rPr>
      </w:pPr>
      <w:r>
        <w:rPr>
          <w:rFonts w:ascii="Times New Roman" w:hAnsi="Times New Roman"/>
          <w:b/>
          <w:bCs/>
          <w:lang w:eastAsia="zh-CN"/>
        </w:rPr>
        <w:t>Proposal 2.1-3)</w:t>
      </w:r>
    </w:p>
    <w:p w14:paraId="49606BC0" w14:textId="77777777" w:rsidR="00203A8E" w:rsidRDefault="001F13C6">
      <w:pPr>
        <w:pStyle w:val="a9"/>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131279A6" w14:textId="77777777" w:rsidR="00203A8E" w:rsidRDefault="001F13C6">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46D18110" w14:textId="77777777" w:rsidR="00203A8E" w:rsidRDefault="00203A8E">
      <w:pPr>
        <w:pStyle w:val="a9"/>
        <w:spacing w:after="0"/>
        <w:rPr>
          <w:rFonts w:ascii="Times New Roman" w:hAnsi="Times New Roman"/>
          <w:sz w:val="22"/>
          <w:szCs w:val="22"/>
          <w:lang w:eastAsia="zh-CN"/>
        </w:rPr>
      </w:pPr>
    </w:p>
    <w:p w14:paraId="6E511FA5" w14:textId="77777777" w:rsidR="00203A8E" w:rsidRDefault="001F13C6">
      <w:pPr>
        <w:pStyle w:val="6"/>
        <w:rPr>
          <w:rFonts w:ascii="Times New Roman" w:hAnsi="Times New Roman"/>
          <w:b/>
          <w:bCs/>
          <w:lang w:eastAsia="zh-CN"/>
        </w:rPr>
      </w:pPr>
      <w:r>
        <w:rPr>
          <w:rFonts w:ascii="Times New Roman" w:hAnsi="Times New Roman"/>
          <w:b/>
          <w:bCs/>
          <w:lang w:eastAsia="zh-CN"/>
        </w:rPr>
        <w:t>Proposal 2.1-2)</w:t>
      </w:r>
    </w:p>
    <w:p w14:paraId="3937FF2B" w14:textId="77777777" w:rsidR="00203A8E" w:rsidRDefault="001F13C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444E2C6" w14:textId="77777777" w:rsidR="00203A8E" w:rsidRDefault="001F13C6">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51BC8AB7" w14:textId="77777777" w:rsidR="00203A8E" w:rsidRDefault="00203A8E">
      <w:pPr>
        <w:pStyle w:val="a9"/>
        <w:spacing w:after="0"/>
        <w:rPr>
          <w:rFonts w:ascii="Times New Roman" w:hAnsi="Times New Roman"/>
          <w:sz w:val="22"/>
          <w:szCs w:val="22"/>
          <w:lang w:eastAsia="zh-CN"/>
        </w:rPr>
      </w:pPr>
    </w:p>
    <w:p w14:paraId="49225E9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46933446" w14:textId="77777777" w:rsidR="00203A8E" w:rsidRDefault="00203A8E">
      <w:pPr>
        <w:pStyle w:val="a9"/>
        <w:spacing w:after="0"/>
        <w:rPr>
          <w:rFonts w:ascii="Times New Roman" w:hAnsi="Times New Roman"/>
          <w:sz w:val="22"/>
          <w:szCs w:val="22"/>
          <w:lang w:eastAsia="zh-CN"/>
        </w:rPr>
      </w:pPr>
    </w:p>
    <w:p w14:paraId="18493979" w14:textId="77777777" w:rsidR="00203A8E" w:rsidRDefault="00203A8E">
      <w:pPr>
        <w:pStyle w:val="a9"/>
        <w:spacing w:after="0"/>
        <w:rPr>
          <w:rFonts w:ascii="Times New Roman" w:hAnsi="Times New Roman"/>
          <w:sz w:val="22"/>
          <w:szCs w:val="22"/>
          <w:lang w:eastAsia="zh-CN"/>
        </w:rPr>
      </w:pPr>
    </w:p>
    <w:p w14:paraId="4C2E9AD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32F719A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 and 2.1-2.</w:t>
      </w:r>
    </w:p>
    <w:p w14:paraId="4CA0C71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4F02442C" w14:textId="77777777" w:rsidR="00203A8E" w:rsidRDefault="00203A8E">
      <w:pPr>
        <w:pStyle w:val="a9"/>
        <w:spacing w:after="0"/>
        <w:rPr>
          <w:rFonts w:ascii="Times New Roman" w:hAnsi="Times New Roman"/>
          <w:sz w:val="22"/>
          <w:szCs w:val="22"/>
          <w:lang w:eastAsia="zh-CN"/>
        </w:rPr>
      </w:pPr>
    </w:p>
    <w:p w14:paraId="24FE3A22"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2B62B7AC" w14:textId="77777777">
        <w:tc>
          <w:tcPr>
            <w:tcW w:w="1805" w:type="dxa"/>
            <w:shd w:val="clear" w:color="auto" w:fill="FBE4D5" w:themeFill="accent2" w:themeFillTint="33"/>
          </w:tcPr>
          <w:p w14:paraId="4808DE4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441EE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CF693B5" w14:textId="77777777">
        <w:trPr>
          <w:trHeight w:val="188"/>
        </w:trPr>
        <w:tc>
          <w:tcPr>
            <w:tcW w:w="1805" w:type="dxa"/>
          </w:tcPr>
          <w:p w14:paraId="052D11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6C0F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2.1-3</w:t>
            </w:r>
          </w:p>
        </w:tc>
      </w:tr>
      <w:tr w:rsidR="00203A8E" w14:paraId="13AA89B1" w14:textId="77777777">
        <w:trPr>
          <w:trHeight w:val="188"/>
        </w:trPr>
        <w:tc>
          <w:tcPr>
            <w:tcW w:w="1805" w:type="dxa"/>
          </w:tcPr>
          <w:p w14:paraId="7A8D72D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7CD95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203A8E" w14:paraId="6C8E674C" w14:textId="77777777">
        <w:trPr>
          <w:trHeight w:val="188"/>
        </w:trPr>
        <w:tc>
          <w:tcPr>
            <w:tcW w:w="1805" w:type="dxa"/>
          </w:tcPr>
          <w:p w14:paraId="10710FC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C776C9B"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203A8E" w14:paraId="76042ADD" w14:textId="77777777">
        <w:trPr>
          <w:trHeight w:val="188"/>
        </w:trPr>
        <w:tc>
          <w:tcPr>
            <w:tcW w:w="1805" w:type="dxa"/>
          </w:tcPr>
          <w:p w14:paraId="2E1DCB8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Samsung </w:t>
            </w:r>
          </w:p>
        </w:tc>
        <w:tc>
          <w:tcPr>
            <w:tcW w:w="8157" w:type="dxa"/>
          </w:tcPr>
          <w:p w14:paraId="4815590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2.1-3</w:t>
            </w:r>
          </w:p>
        </w:tc>
      </w:tr>
      <w:tr w:rsidR="00203A8E" w14:paraId="694562EC" w14:textId="77777777">
        <w:trPr>
          <w:trHeight w:val="188"/>
        </w:trPr>
        <w:tc>
          <w:tcPr>
            <w:tcW w:w="1805" w:type="dxa"/>
          </w:tcPr>
          <w:p w14:paraId="18ED66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687228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w:t>
            </w:r>
          </w:p>
        </w:tc>
      </w:tr>
      <w:tr w:rsidR="00203A8E" w14:paraId="4D525A6D" w14:textId="77777777">
        <w:trPr>
          <w:trHeight w:val="188"/>
        </w:trPr>
        <w:tc>
          <w:tcPr>
            <w:tcW w:w="1805" w:type="dxa"/>
          </w:tcPr>
          <w:p w14:paraId="25F0E0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E3AC3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Proposal 2.1-3</w:t>
            </w:r>
          </w:p>
        </w:tc>
      </w:tr>
      <w:tr w:rsidR="00203A8E" w14:paraId="2C043376" w14:textId="77777777">
        <w:trPr>
          <w:trHeight w:val="188"/>
        </w:trPr>
        <w:tc>
          <w:tcPr>
            <w:tcW w:w="1805" w:type="dxa"/>
          </w:tcPr>
          <w:p w14:paraId="6B63D40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C9CE8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321DEA" w14:paraId="11256924" w14:textId="77777777">
        <w:trPr>
          <w:trHeight w:val="188"/>
        </w:trPr>
        <w:tc>
          <w:tcPr>
            <w:tcW w:w="1805" w:type="dxa"/>
          </w:tcPr>
          <w:p w14:paraId="594C0522" w14:textId="57299DAE" w:rsidR="00321DEA" w:rsidRDefault="00321DEA" w:rsidP="00321DEA">
            <w:pPr>
              <w:pStyle w:val="a9"/>
              <w:spacing w:after="0" w:line="280" w:lineRule="atLeast"/>
              <w:rPr>
                <w:rFonts w:ascii="Times New Roman" w:hAnsi="Times New Roman" w:hint="eastAsia"/>
                <w:sz w:val="22"/>
                <w:szCs w:val="22"/>
                <w:lang w:eastAsia="zh-CN"/>
              </w:rPr>
            </w:pPr>
            <w:r>
              <w:rPr>
                <w:rFonts w:ascii="Times New Roman" w:eastAsiaTheme="minorEastAsia" w:hAnsi="Times New Roman"/>
                <w:sz w:val="22"/>
                <w:szCs w:val="22"/>
                <w:lang w:eastAsia="ko-KR"/>
              </w:rPr>
              <w:t>LG</w:t>
            </w:r>
          </w:p>
        </w:tc>
        <w:tc>
          <w:tcPr>
            <w:tcW w:w="8157" w:type="dxa"/>
          </w:tcPr>
          <w:p w14:paraId="546DBE2B" w14:textId="72930D93" w:rsidR="00321DEA" w:rsidRDefault="00321DEA" w:rsidP="00321DEA">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still prefer Proposal 2.1-2.</w:t>
            </w:r>
          </w:p>
        </w:tc>
      </w:tr>
    </w:tbl>
    <w:p w14:paraId="3836EE70" w14:textId="77777777" w:rsidR="00203A8E" w:rsidRDefault="00203A8E">
      <w:pPr>
        <w:pStyle w:val="a9"/>
        <w:spacing w:after="0"/>
        <w:rPr>
          <w:rFonts w:ascii="Times New Roman" w:hAnsi="Times New Roman"/>
          <w:sz w:val="22"/>
          <w:szCs w:val="22"/>
          <w:lang w:eastAsia="zh-CN"/>
        </w:rPr>
      </w:pPr>
    </w:p>
    <w:p w14:paraId="2E661DD9" w14:textId="77777777" w:rsidR="00203A8E" w:rsidRDefault="00203A8E">
      <w:pPr>
        <w:pStyle w:val="a9"/>
        <w:spacing w:after="0"/>
        <w:rPr>
          <w:rFonts w:ascii="Times New Roman" w:hAnsi="Times New Roman"/>
          <w:sz w:val="22"/>
          <w:szCs w:val="22"/>
          <w:lang w:eastAsia="zh-CN"/>
        </w:rPr>
      </w:pPr>
    </w:p>
    <w:p w14:paraId="1E93DB89" w14:textId="77777777" w:rsidR="00203A8E" w:rsidRDefault="00203A8E">
      <w:pPr>
        <w:pStyle w:val="a9"/>
        <w:spacing w:after="0"/>
        <w:rPr>
          <w:rFonts w:ascii="Times New Roman" w:hAnsi="Times New Roman"/>
          <w:sz w:val="22"/>
          <w:szCs w:val="22"/>
          <w:lang w:eastAsia="zh-CN"/>
        </w:rPr>
      </w:pPr>
    </w:p>
    <w:p w14:paraId="2959D81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6C46CA1" w14:textId="77777777" w:rsidR="00203A8E" w:rsidRDefault="00203A8E">
      <w:pPr>
        <w:pStyle w:val="a9"/>
        <w:spacing w:after="0"/>
        <w:rPr>
          <w:rFonts w:ascii="Times New Roman" w:hAnsi="Times New Roman"/>
          <w:sz w:val="22"/>
          <w:szCs w:val="22"/>
          <w:lang w:eastAsia="zh-CN"/>
        </w:rPr>
      </w:pPr>
    </w:p>
    <w:p w14:paraId="6888611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3025C7E" w14:textId="77777777" w:rsidR="00203A8E" w:rsidRDefault="00203A8E">
      <w:pPr>
        <w:pStyle w:val="a9"/>
        <w:spacing w:after="0"/>
        <w:rPr>
          <w:rFonts w:ascii="Times New Roman" w:hAnsi="Times New Roman"/>
          <w:sz w:val="22"/>
          <w:szCs w:val="22"/>
          <w:lang w:eastAsia="zh-CN"/>
        </w:rPr>
      </w:pPr>
    </w:p>
    <w:p w14:paraId="1CA32824" w14:textId="77777777" w:rsidR="00203A8E" w:rsidRDefault="00203A8E">
      <w:pPr>
        <w:pStyle w:val="a9"/>
        <w:spacing w:after="0"/>
        <w:rPr>
          <w:rFonts w:ascii="Times New Roman" w:hAnsi="Times New Roman"/>
          <w:sz w:val="22"/>
          <w:szCs w:val="22"/>
          <w:lang w:eastAsia="zh-CN"/>
        </w:rPr>
      </w:pPr>
    </w:p>
    <w:p w14:paraId="3A47A2CD" w14:textId="77777777" w:rsidR="00203A8E" w:rsidRDefault="00203A8E">
      <w:pPr>
        <w:pStyle w:val="a9"/>
        <w:spacing w:after="0"/>
        <w:rPr>
          <w:rFonts w:ascii="Times New Roman" w:hAnsi="Times New Roman"/>
          <w:sz w:val="22"/>
          <w:szCs w:val="22"/>
          <w:lang w:eastAsia="zh-CN"/>
        </w:rPr>
      </w:pPr>
    </w:p>
    <w:p w14:paraId="693D7560" w14:textId="77777777" w:rsidR="00203A8E" w:rsidRDefault="00203A8E">
      <w:pPr>
        <w:pStyle w:val="a9"/>
        <w:spacing w:after="0"/>
        <w:rPr>
          <w:rFonts w:ascii="Times New Roman" w:hAnsi="Times New Roman"/>
          <w:sz w:val="22"/>
          <w:szCs w:val="22"/>
          <w:lang w:eastAsia="zh-CN"/>
        </w:rPr>
      </w:pPr>
    </w:p>
    <w:p w14:paraId="75CCDB15" w14:textId="77777777" w:rsidR="00203A8E" w:rsidRDefault="001F13C6">
      <w:pPr>
        <w:pStyle w:val="3"/>
        <w:rPr>
          <w:lang w:eastAsia="zh-CN"/>
        </w:rPr>
      </w:pPr>
      <w:r>
        <w:rPr>
          <w:lang w:eastAsia="zh-CN"/>
        </w:rPr>
        <w:t>2.2.2 PRACH Sequence and Format</w:t>
      </w:r>
    </w:p>
    <w:p w14:paraId="4EFDB47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00C1D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19776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066EA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13D0CEE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C9DFE2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642D267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32A8C5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5990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8DD663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0A6DAF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the increasing of symbols in time domain to enhance coverage and the extending of frequency domain by repeating and concatenating the RACH preamble sequence in the unlicensed spectrum.</w:t>
      </w:r>
    </w:p>
    <w:p w14:paraId="2C2B332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056884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2B70A9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1D69C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A6F5F2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DA2BBB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4708B6D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45C5CD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5663213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33FE04C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30A69A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1836B2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9B2A85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EFC32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A1F857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4F0FB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21A231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C0F3E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85A013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FED976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8D77237" w14:textId="77777777" w:rsidR="00203A8E" w:rsidRDefault="00203A8E">
      <w:pPr>
        <w:pStyle w:val="a9"/>
        <w:spacing w:after="0"/>
        <w:rPr>
          <w:rFonts w:ascii="Times New Roman" w:hAnsi="Times New Roman"/>
          <w:sz w:val="22"/>
          <w:szCs w:val="22"/>
          <w:lang w:eastAsia="zh-CN"/>
        </w:rPr>
      </w:pPr>
    </w:p>
    <w:p w14:paraId="4C45693E"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DE3516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4B5D89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44123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17AD81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0C1A31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2F9B231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6D9E12D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4462BC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30B6C5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1848B5D4" w14:textId="77777777" w:rsidR="00203A8E" w:rsidRDefault="00203A8E">
      <w:pPr>
        <w:pStyle w:val="a9"/>
        <w:spacing w:after="0"/>
        <w:rPr>
          <w:rFonts w:ascii="Times New Roman" w:hAnsi="Times New Roman"/>
          <w:sz w:val="22"/>
          <w:szCs w:val="22"/>
          <w:lang w:eastAsia="zh-CN"/>
        </w:rPr>
      </w:pPr>
    </w:p>
    <w:p w14:paraId="387446AE" w14:textId="77777777" w:rsidR="00203A8E" w:rsidRDefault="00203A8E">
      <w:pPr>
        <w:pStyle w:val="a9"/>
        <w:spacing w:after="0"/>
        <w:rPr>
          <w:rFonts w:ascii="Times New Roman" w:hAnsi="Times New Roman"/>
          <w:sz w:val="22"/>
          <w:szCs w:val="22"/>
          <w:lang w:eastAsia="zh-CN"/>
        </w:rPr>
      </w:pPr>
    </w:p>
    <w:p w14:paraId="5FC851A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2F28390" w14:textId="77777777" w:rsidR="00203A8E" w:rsidRDefault="00203A8E">
      <w:pPr>
        <w:pStyle w:val="a9"/>
        <w:spacing w:after="0"/>
        <w:rPr>
          <w:rFonts w:ascii="Times New Roman" w:hAnsi="Times New Roman"/>
          <w:sz w:val="22"/>
          <w:szCs w:val="22"/>
          <w:lang w:eastAsia="zh-CN"/>
        </w:rPr>
      </w:pPr>
    </w:p>
    <w:p w14:paraId="4CADEEB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203A8E" w14:paraId="027122F9" w14:textId="77777777">
        <w:tc>
          <w:tcPr>
            <w:tcW w:w="9962" w:type="dxa"/>
          </w:tcPr>
          <w:p w14:paraId="47AD0182" w14:textId="77777777" w:rsidR="00203A8E" w:rsidRDefault="001F13C6">
            <w:pPr>
              <w:pStyle w:val="a9"/>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31FB630" w14:textId="77777777" w:rsidR="00203A8E" w:rsidRDefault="001F13C6">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29D20BD" w14:textId="77777777" w:rsidR="00203A8E" w:rsidRDefault="001F13C6">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60FDA935" w14:textId="77777777" w:rsidR="00203A8E" w:rsidRDefault="001F13C6">
            <w:pPr>
              <w:pStyle w:val="a9"/>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E513915" w14:textId="77777777" w:rsidR="00203A8E" w:rsidRDefault="001F13C6">
            <w:pPr>
              <w:pStyle w:val="a9"/>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D07E1E1" w14:textId="77777777" w:rsidR="00203A8E" w:rsidRDefault="001F13C6">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5760B4" w14:textId="77777777" w:rsidR="00203A8E" w:rsidRDefault="00203A8E">
      <w:pPr>
        <w:pStyle w:val="a9"/>
        <w:spacing w:after="0"/>
        <w:rPr>
          <w:rFonts w:ascii="Times New Roman" w:hAnsi="Times New Roman"/>
          <w:sz w:val="22"/>
          <w:szCs w:val="22"/>
          <w:lang w:eastAsia="zh-CN"/>
        </w:rPr>
      </w:pPr>
    </w:p>
    <w:p w14:paraId="3825C6B7" w14:textId="77777777" w:rsidR="00203A8E" w:rsidRDefault="00203A8E">
      <w:pPr>
        <w:pStyle w:val="a9"/>
        <w:spacing w:after="0"/>
        <w:rPr>
          <w:rFonts w:ascii="Times New Roman" w:hAnsi="Times New Roman"/>
          <w:sz w:val="22"/>
          <w:szCs w:val="22"/>
          <w:lang w:eastAsia="zh-CN"/>
        </w:rPr>
      </w:pPr>
    </w:p>
    <w:p w14:paraId="1C45257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23BBD912" w14:textId="77777777" w:rsidR="00203A8E" w:rsidRDefault="00203A8E">
      <w:pPr>
        <w:pStyle w:val="a9"/>
        <w:spacing w:after="0"/>
        <w:rPr>
          <w:rFonts w:ascii="Times New Roman" w:hAnsi="Times New Roman"/>
          <w:sz w:val="22"/>
          <w:szCs w:val="22"/>
          <w:lang w:eastAsia="zh-CN"/>
        </w:rPr>
      </w:pPr>
    </w:p>
    <w:p w14:paraId="788344E7"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5EF7490D"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4FBA70BB" w14:textId="77777777" w:rsidR="00203A8E" w:rsidRDefault="001F13C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3E839D2F"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5A31F973" w14:textId="77777777" w:rsidR="00203A8E" w:rsidRDefault="001F13C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4A3BA7C3" w14:textId="77777777" w:rsidR="00203A8E" w:rsidRDefault="001F13C6">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D9FCEC3" w14:textId="77777777" w:rsidR="00203A8E" w:rsidRDefault="001F13C6">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6CBF066" w14:textId="77777777" w:rsidR="00203A8E" w:rsidRDefault="00203A8E">
      <w:pPr>
        <w:pStyle w:val="a9"/>
        <w:spacing w:after="0"/>
        <w:rPr>
          <w:rFonts w:ascii="Times New Roman" w:hAnsi="Times New Roman"/>
          <w:sz w:val="22"/>
          <w:szCs w:val="22"/>
          <w:lang w:eastAsia="zh-CN"/>
        </w:rPr>
      </w:pPr>
    </w:p>
    <w:p w14:paraId="78D23FB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5804DE8" w14:textId="77777777">
        <w:tc>
          <w:tcPr>
            <w:tcW w:w="1805" w:type="dxa"/>
            <w:shd w:val="clear" w:color="auto" w:fill="FBE4D5" w:themeFill="accent2" w:themeFillTint="33"/>
          </w:tcPr>
          <w:p w14:paraId="34E30DF9"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9BCFD2"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131B7CE" w14:textId="77777777">
        <w:tc>
          <w:tcPr>
            <w:tcW w:w="1805" w:type="dxa"/>
          </w:tcPr>
          <w:p w14:paraId="663993F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EE975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203A8E" w14:paraId="00F2A6A3" w14:textId="77777777">
        <w:tc>
          <w:tcPr>
            <w:tcW w:w="1805" w:type="dxa"/>
          </w:tcPr>
          <w:p w14:paraId="4B653EB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622D28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203A8E" w14:paraId="1B4E4EF4" w14:textId="77777777">
        <w:tc>
          <w:tcPr>
            <w:tcW w:w="1805" w:type="dxa"/>
          </w:tcPr>
          <w:p w14:paraId="77EF73C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839C52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w:t>
            </w:r>
            <w:r>
              <w:rPr>
                <w:rFonts w:ascii="Times New Roman" w:hAnsi="Times New Roman"/>
                <w:sz w:val="22"/>
                <w:szCs w:val="22"/>
                <w:lang w:eastAsia="zh-CN"/>
              </w:rPr>
              <w:lastRenderedPageBreak/>
              <w:t xml:space="preserve">support L=139 only for 480kHz and/or 960 kHz SCS PRACH for both initial access case and non-initial access case. </w:t>
            </w:r>
          </w:p>
        </w:tc>
      </w:tr>
      <w:tr w:rsidR="00203A8E" w14:paraId="285E40DC" w14:textId="77777777">
        <w:tc>
          <w:tcPr>
            <w:tcW w:w="1805" w:type="dxa"/>
          </w:tcPr>
          <w:p w14:paraId="2637A6E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00BCC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1FAF6F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203A8E" w14:paraId="44EBCF96" w14:textId="77777777">
        <w:tc>
          <w:tcPr>
            <w:tcW w:w="1805" w:type="dxa"/>
          </w:tcPr>
          <w:p w14:paraId="42EB0F4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B65BC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203A8E" w14:paraId="3261FA9F" w14:textId="77777777">
        <w:tc>
          <w:tcPr>
            <w:tcW w:w="1805" w:type="dxa"/>
          </w:tcPr>
          <w:p w14:paraId="258795B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8780B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203A8E" w14:paraId="00AED8D0" w14:textId="77777777">
        <w:tc>
          <w:tcPr>
            <w:tcW w:w="1805" w:type="dxa"/>
          </w:tcPr>
          <w:p w14:paraId="73D86F3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12E84F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203A8E" w14:paraId="02FC4DBC" w14:textId="77777777">
        <w:tc>
          <w:tcPr>
            <w:tcW w:w="1805" w:type="dxa"/>
          </w:tcPr>
          <w:p w14:paraId="4EC04D1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2599D8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203A8E" w14:paraId="5B51036E" w14:textId="77777777">
        <w:tc>
          <w:tcPr>
            <w:tcW w:w="1805" w:type="dxa"/>
          </w:tcPr>
          <w:p w14:paraId="243EE00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B25C91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139F24B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203A8E" w14:paraId="148FD178" w14:textId="77777777">
        <w:tc>
          <w:tcPr>
            <w:tcW w:w="1805" w:type="dxa"/>
          </w:tcPr>
          <w:p w14:paraId="4DFD899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293947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42B428D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203A8E" w14:paraId="47567F6F" w14:textId="77777777">
        <w:tc>
          <w:tcPr>
            <w:tcW w:w="1805" w:type="dxa"/>
          </w:tcPr>
          <w:p w14:paraId="6C63AAC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69A96D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39A73B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203A8E" w14:paraId="6F1273B2" w14:textId="77777777">
        <w:tc>
          <w:tcPr>
            <w:tcW w:w="1805" w:type="dxa"/>
          </w:tcPr>
          <w:p w14:paraId="5C63AF7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75083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66DAB30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203A8E" w14:paraId="1EAF64F7" w14:textId="77777777">
        <w:tc>
          <w:tcPr>
            <w:tcW w:w="1805" w:type="dxa"/>
          </w:tcPr>
          <w:p w14:paraId="31ED6C4D"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C608A87"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203A8E" w14:paraId="6FA15E7F" w14:textId="77777777">
        <w:tc>
          <w:tcPr>
            <w:tcW w:w="1805" w:type="dxa"/>
          </w:tcPr>
          <w:p w14:paraId="49C11E63"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0B7A0D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203A8E" w14:paraId="6297291E" w14:textId="77777777">
        <w:tc>
          <w:tcPr>
            <w:tcW w:w="1805" w:type="dxa"/>
          </w:tcPr>
          <w:p w14:paraId="1CB30F8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Vivo</w:t>
            </w:r>
          </w:p>
        </w:tc>
        <w:tc>
          <w:tcPr>
            <w:tcW w:w="8157" w:type="dxa"/>
          </w:tcPr>
          <w:p w14:paraId="1C68266F" w14:textId="77777777" w:rsidR="00203A8E" w:rsidRDefault="001F13C6">
            <w:pPr>
              <w:pStyle w:val="a9"/>
              <w:spacing w:after="0" w:line="280" w:lineRule="atLeast"/>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203A8E" w14:paraId="5F3A5500" w14:textId="77777777">
        <w:tc>
          <w:tcPr>
            <w:tcW w:w="1805" w:type="dxa"/>
          </w:tcPr>
          <w:p w14:paraId="5C1157F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20686012" w14:textId="77777777" w:rsidR="00203A8E" w:rsidRDefault="001F13C6">
            <w:pPr>
              <w:pStyle w:val="a9"/>
              <w:spacing w:after="0" w:line="280" w:lineRule="atLeast"/>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203A8E" w14:paraId="31EE623C" w14:textId="77777777">
        <w:tc>
          <w:tcPr>
            <w:tcW w:w="1805" w:type="dxa"/>
          </w:tcPr>
          <w:p w14:paraId="5BDBBF4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845342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203A8E" w14:paraId="09B13D88" w14:textId="77777777">
        <w:tc>
          <w:tcPr>
            <w:tcW w:w="1805" w:type="dxa"/>
          </w:tcPr>
          <w:p w14:paraId="213B55C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C55FBF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203A8E" w14:paraId="224F0D9B" w14:textId="77777777">
        <w:tc>
          <w:tcPr>
            <w:tcW w:w="1805" w:type="dxa"/>
          </w:tcPr>
          <w:p w14:paraId="6F9240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8BE946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4DC9A7E8" w14:textId="77777777" w:rsidR="00203A8E" w:rsidRDefault="00203A8E">
      <w:pPr>
        <w:pStyle w:val="a9"/>
        <w:spacing w:after="0"/>
        <w:rPr>
          <w:rFonts w:ascii="Times New Roman" w:hAnsi="Times New Roman"/>
          <w:sz w:val="22"/>
          <w:szCs w:val="22"/>
          <w:lang w:eastAsia="zh-CN"/>
        </w:rPr>
      </w:pPr>
    </w:p>
    <w:p w14:paraId="4C3B5CC0" w14:textId="77777777" w:rsidR="00203A8E" w:rsidRDefault="00203A8E">
      <w:pPr>
        <w:pStyle w:val="a9"/>
        <w:spacing w:after="0"/>
        <w:rPr>
          <w:rFonts w:ascii="Times New Roman" w:hAnsi="Times New Roman"/>
          <w:sz w:val="22"/>
          <w:szCs w:val="22"/>
          <w:lang w:eastAsia="zh-CN"/>
        </w:rPr>
      </w:pPr>
    </w:p>
    <w:p w14:paraId="1C621A0D" w14:textId="77777777" w:rsidR="00203A8E" w:rsidRDefault="00203A8E">
      <w:pPr>
        <w:pStyle w:val="a9"/>
        <w:spacing w:after="0"/>
        <w:rPr>
          <w:rFonts w:ascii="Times New Roman" w:hAnsi="Times New Roman"/>
          <w:sz w:val="22"/>
          <w:szCs w:val="22"/>
          <w:lang w:eastAsia="zh-CN"/>
        </w:rPr>
      </w:pPr>
    </w:p>
    <w:p w14:paraId="7A8E389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D1CF65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22E4D6" w14:textId="77777777" w:rsidR="00203A8E" w:rsidRDefault="00203A8E">
      <w:pPr>
        <w:pStyle w:val="a9"/>
        <w:spacing w:after="0"/>
        <w:rPr>
          <w:rFonts w:ascii="Times New Roman" w:hAnsi="Times New Roman"/>
          <w:color w:val="C00000"/>
          <w:sz w:val="22"/>
          <w:szCs w:val="22"/>
          <w:lang w:eastAsia="zh-CN"/>
        </w:rPr>
      </w:pPr>
    </w:p>
    <w:p w14:paraId="24B1A3EF"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DEAD885" w14:textId="77777777" w:rsidR="00203A8E" w:rsidRDefault="001F13C6">
      <w:pPr>
        <w:pStyle w:val="a9"/>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5815835" w14:textId="77777777" w:rsidR="00203A8E" w:rsidRDefault="001F13C6">
      <w:pPr>
        <w:pStyle w:val="a9"/>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E21C6B1" w14:textId="77777777" w:rsidR="00203A8E" w:rsidRDefault="001F13C6">
      <w:pPr>
        <w:pStyle w:val="a9"/>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D03B2F" w14:textId="77777777" w:rsidR="00203A8E" w:rsidRDefault="001F13C6">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F7B4D79" w14:textId="77777777" w:rsidR="00203A8E" w:rsidRDefault="001F13C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857D4CE" w14:textId="77777777" w:rsidR="00203A8E" w:rsidRDefault="001F13C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2C8B9F01" w14:textId="77777777" w:rsidR="00203A8E" w:rsidRDefault="001F13C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35FBDBD" w14:textId="77777777" w:rsidR="00203A8E" w:rsidRDefault="001F13C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AFE9D02" w14:textId="77777777" w:rsidR="00203A8E" w:rsidRDefault="001F13C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64DA02AE" w14:textId="77777777" w:rsidR="00203A8E" w:rsidRDefault="00203A8E">
      <w:pPr>
        <w:pStyle w:val="a9"/>
        <w:spacing w:after="0"/>
        <w:rPr>
          <w:rFonts w:ascii="Times New Roman" w:hAnsi="Times New Roman"/>
          <w:sz w:val="22"/>
          <w:szCs w:val="22"/>
          <w:lang w:eastAsia="zh-CN"/>
        </w:rPr>
      </w:pPr>
    </w:p>
    <w:p w14:paraId="1AA5CCD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5AF2E36"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C8CC7FB" w14:textId="77777777" w:rsidR="00203A8E" w:rsidRDefault="00203A8E">
      <w:pPr>
        <w:pStyle w:val="a9"/>
        <w:spacing w:after="0"/>
        <w:rPr>
          <w:rFonts w:ascii="Times New Roman" w:hAnsi="Times New Roman"/>
          <w:sz w:val="22"/>
          <w:szCs w:val="22"/>
          <w:lang w:eastAsia="zh-CN"/>
        </w:rPr>
      </w:pPr>
    </w:p>
    <w:p w14:paraId="0FE08D0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348FED49"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A7055B8" w14:textId="77777777">
        <w:tc>
          <w:tcPr>
            <w:tcW w:w="1805" w:type="dxa"/>
            <w:shd w:val="clear" w:color="auto" w:fill="FBE4D5" w:themeFill="accent2" w:themeFillTint="33"/>
          </w:tcPr>
          <w:p w14:paraId="108EE0E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56365C"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FF56144" w14:textId="77777777">
        <w:tc>
          <w:tcPr>
            <w:tcW w:w="1805" w:type="dxa"/>
          </w:tcPr>
          <w:p w14:paraId="129535B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3A2D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203A8E" w14:paraId="7478FE37" w14:textId="77777777">
        <w:tc>
          <w:tcPr>
            <w:tcW w:w="1805" w:type="dxa"/>
          </w:tcPr>
          <w:p w14:paraId="73A1372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CCF8F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203A8E" w14:paraId="149D635E" w14:textId="77777777">
        <w:tc>
          <w:tcPr>
            <w:tcW w:w="1805" w:type="dxa"/>
          </w:tcPr>
          <w:p w14:paraId="60BD6AE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BC1C7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203A8E" w14:paraId="1F7773C9" w14:textId="77777777">
        <w:tc>
          <w:tcPr>
            <w:tcW w:w="1805" w:type="dxa"/>
          </w:tcPr>
          <w:p w14:paraId="74F9C7F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D793F2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203A8E" w14:paraId="55EE65F6" w14:textId="77777777">
        <w:tc>
          <w:tcPr>
            <w:tcW w:w="1805" w:type="dxa"/>
          </w:tcPr>
          <w:p w14:paraId="44A1B29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4D637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203A8E" w14:paraId="64D3E13C" w14:textId="77777777">
        <w:tc>
          <w:tcPr>
            <w:tcW w:w="1805" w:type="dxa"/>
          </w:tcPr>
          <w:p w14:paraId="35CA67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DE8CF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203A8E" w14:paraId="10E72B92" w14:textId="77777777">
        <w:tc>
          <w:tcPr>
            <w:tcW w:w="1805" w:type="dxa"/>
          </w:tcPr>
          <w:p w14:paraId="2F74A9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29933F1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203A8E" w14:paraId="29E1A8FE" w14:textId="77777777">
        <w:tc>
          <w:tcPr>
            <w:tcW w:w="1805" w:type="dxa"/>
          </w:tcPr>
          <w:p w14:paraId="0F7F42F4"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3845F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203A8E" w14:paraId="69F56CEF" w14:textId="77777777">
        <w:tc>
          <w:tcPr>
            <w:tcW w:w="1805" w:type="dxa"/>
          </w:tcPr>
          <w:p w14:paraId="511CE6F3"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CD4C77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203A8E" w14:paraId="002674CC" w14:textId="77777777">
        <w:tc>
          <w:tcPr>
            <w:tcW w:w="1805" w:type="dxa"/>
          </w:tcPr>
          <w:p w14:paraId="0760EFF5"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2CE24965"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203A8E" w14:paraId="5E8ACF2C" w14:textId="77777777">
        <w:tc>
          <w:tcPr>
            <w:tcW w:w="1805" w:type="dxa"/>
          </w:tcPr>
          <w:p w14:paraId="5E5B661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367573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203A8E" w14:paraId="3E7D8EFB" w14:textId="77777777">
        <w:tc>
          <w:tcPr>
            <w:tcW w:w="1805" w:type="dxa"/>
          </w:tcPr>
          <w:p w14:paraId="0E3AA95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B7E7C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203A8E" w14:paraId="1B5998A0" w14:textId="77777777">
        <w:tc>
          <w:tcPr>
            <w:tcW w:w="1805" w:type="dxa"/>
          </w:tcPr>
          <w:p w14:paraId="71E317F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301B1DF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203A8E" w14:paraId="348593E7" w14:textId="77777777">
        <w:tc>
          <w:tcPr>
            <w:tcW w:w="1805" w:type="dxa"/>
          </w:tcPr>
          <w:p w14:paraId="5740EA5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06A2E7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387C463" w14:textId="77777777" w:rsidR="00203A8E" w:rsidRDefault="00203A8E">
      <w:pPr>
        <w:pStyle w:val="a9"/>
        <w:spacing w:after="0"/>
        <w:rPr>
          <w:rFonts w:ascii="Times New Roman" w:hAnsi="Times New Roman"/>
          <w:sz w:val="22"/>
          <w:szCs w:val="22"/>
          <w:lang w:eastAsia="zh-CN"/>
        </w:rPr>
      </w:pPr>
    </w:p>
    <w:p w14:paraId="0A85B7A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6E413A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36D3DE04" w14:textId="77777777" w:rsidR="00203A8E" w:rsidRDefault="00203A8E">
      <w:pPr>
        <w:pStyle w:val="a9"/>
        <w:spacing w:after="0"/>
        <w:rPr>
          <w:rFonts w:ascii="Times New Roman" w:hAnsi="Times New Roman"/>
          <w:sz w:val="22"/>
          <w:szCs w:val="22"/>
          <w:lang w:eastAsia="zh-CN"/>
        </w:rPr>
      </w:pPr>
    </w:p>
    <w:p w14:paraId="78F9173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6FBA78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7F5732F8" w14:textId="77777777" w:rsidR="00203A8E" w:rsidRDefault="00203A8E">
      <w:pPr>
        <w:pStyle w:val="a9"/>
        <w:spacing w:after="0"/>
        <w:rPr>
          <w:rFonts w:ascii="Times New Roman" w:hAnsi="Times New Roman"/>
          <w:sz w:val="22"/>
          <w:szCs w:val="22"/>
          <w:lang w:eastAsia="zh-CN"/>
        </w:rPr>
      </w:pPr>
    </w:p>
    <w:p w14:paraId="4F4B4C21" w14:textId="77777777" w:rsidR="00203A8E" w:rsidRDefault="001F13C6">
      <w:pPr>
        <w:pStyle w:val="6"/>
        <w:rPr>
          <w:rFonts w:ascii="Times New Roman" w:hAnsi="Times New Roman"/>
          <w:b/>
          <w:bCs/>
          <w:lang w:eastAsia="zh-CN"/>
        </w:rPr>
      </w:pPr>
      <w:r>
        <w:rPr>
          <w:rFonts w:ascii="Times New Roman" w:hAnsi="Times New Roman"/>
          <w:b/>
          <w:bCs/>
          <w:lang w:eastAsia="zh-CN"/>
        </w:rPr>
        <w:t>Proposal 2.2-1</w:t>
      </w:r>
    </w:p>
    <w:p w14:paraId="16B46788" w14:textId="77777777" w:rsidR="00203A8E" w:rsidRDefault="001F13C6">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1F48235" w14:textId="77777777" w:rsidR="00203A8E" w:rsidRDefault="001F13C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3C33EEC4" w14:textId="77777777" w:rsidR="00203A8E" w:rsidRDefault="00203A8E">
      <w:pPr>
        <w:pStyle w:val="a9"/>
        <w:spacing w:after="0"/>
        <w:rPr>
          <w:rFonts w:ascii="Times New Roman" w:hAnsi="Times New Roman"/>
          <w:sz w:val="22"/>
          <w:szCs w:val="22"/>
          <w:lang w:eastAsia="zh-CN"/>
        </w:rPr>
      </w:pPr>
    </w:p>
    <w:p w14:paraId="2F5BA1E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6960014C"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14886A1B" w14:textId="77777777">
        <w:tc>
          <w:tcPr>
            <w:tcW w:w="1805" w:type="dxa"/>
            <w:shd w:val="clear" w:color="auto" w:fill="FBE4D5" w:themeFill="accent2" w:themeFillTint="33"/>
          </w:tcPr>
          <w:p w14:paraId="231EB8A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E6B5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42B8C5" w14:textId="77777777">
        <w:tc>
          <w:tcPr>
            <w:tcW w:w="1805" w:type="dxa"/>
          </w:tcPr>
          <w:p w14:paraId="505B598F"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87B54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203A8E" w14:paraId="4FD3BDA9" w14:textId="77777777">
        <w:tc>
          <w:tcPr>
            <w:tcW w:w="1805" w:type="dxa"/>
          </w:tcPr>
          <w:p w14:paraId="1AB70BB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B498D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203A8E" w14:paraId="2B413C8C" w14:textId="77777777">
        <w:tc>
          <w:tcPr>
            <w:tcW w:w="1805" w:type="dxa"/>
          </w:tcPr>
          <w:p w14:paraId="091FD1BE"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4BE153B"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203A8E" w14:paraId="11F9AC2B" w14:textId="77777777">
        <w:tc>
          <w:tcPr>
            <w:tcW w:w="1805" w:type="dxa"/>
          </w:tcPr>
          <w:p w14:paraId="00BC7E9C"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A51DF8B"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203A8E" w14:paraId="78FE8D8F" w14:textId="77777777">
        <w:tc>
          <w:tcPr>
            <w:tcW w:w="1805" w:type="dxa"/>
          </w:tcPr>
          <w:p w14:paraId="324EB64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10B4892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203A8E" w14:paraId="0F824B8C" w14:textId="77777777">
        <w:tc>
          <w:tcPr>
            <w:tcW w:w="1805" w:type="dxa"/>
          </w:tcPr>
          <w:p w14:paraId="5889927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30C4F89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rsidR="00203A8E" w14:paraId="676F0D4D" w14:textId="77777777">
        <w:tc>
          <w:tcPr>
            <w:tcW w:w="1805" w:type="dxa"/>
          </w:tcPr>
          <w:p w14:paraId="1498E94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493A94E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203A8E" w14:paraId="1E1CB8AD" w14:textId="77777777">
        <w:tc>
          <w:tcPr>
            <w:tcW w:w="1805" w:type="dxa"/>
          </w:tcPr>
          <w:p w14:paraId="2A5E235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87E3DF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203A8E" w14:paraId="33C61E6E" w14:textId="77777777">
        <w:tc>
          <w:tcPr>
            <w:tcW w:w="1805" w:type="dxa"/>
          </w:tcPr>
          <w:p w14:paraId="4EE58D4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6AB59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203A8E" w14:paraId="776C7BA5" w14:textId="77777777">
        <w:tc>
          <w:tcPr>
            <w:tcW w:w="1805" w:type="dxa"/>
          </w:tcPr>
          <w:p w14:paraId="528A25F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8E07E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203A8E" w14:paraId="315AAFE3" w14:textId="77777777">
        <w:tc>
          <w:tcPr>
            <w:tcW w:w="1805" w:type="dxa"/>
          </w:tcPr>
          <w:p w14:paraId="17D0639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rPr>
              <w:t>Lenovo, Motorola Mobility</w:t>
            </w:r>
          </w:p>
        </w:tc>
        <w:tc>
          <w:tcPr>
            <w:tcW w:w="8157" w:type="dxa"/>
          </w:tcPr>
          <w:p w14:paraId="3089CBC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Support the proposal 2.2-1</w:t>
            </w:r>
          </w:p>
        </w:tc>
      </w:tr>
    </w:tbl>
    <w:p w14:paraId="7F1A6C35" w14:textId="77777777" w:rsidR="00203A8E" w:rsidRDefault="00203A8E">
      <w:pPr>
        <w:pStyle w:val="a9"/>
        <w:spacing w:after="0"/>
        <w:rPr>
          <w:rFonts w:ascii="Times New Roman" w:hAnsi="Times New Roman"/>
          <w:sz w:val="22"/>
          <w:szCs w:val="22"/>
          <w:lang w:eastAsia="zh-CN"/>
        </w:rPr>
      </w:pPr>
    </w:p>
    <w:p w14:paraId="33B617CE" w14:textId="77777777" w:rsidR="00203A8E" w:rsidRDefault="00203A8E">
      <w:pPr>
        <w:pStyle w:val="a9"/>
        <w:spacing w:after="0"/>
        <w:rPr>
          <w:rFonts w:ascii="Times New Roman" w:hAnsi="Times New Roman"/>
          <w:sz w:val="22"/>
          <w:szCs w:val="22"/>
          <w:lang w:eastAsia="zh-CN"/>
        </w:rPr>
      </w:pPr>
    </w:p>
    <w:p w14:paraId="6BBBF8B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540D41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4314D038" w14:textId="77777777" w:rsidR="00203A8E" w:rsidRDefault="00203A8E">
      <w:pPr>
        <w:pStyle w:val="a9"/>
        <w:spacing w:after="0"/>
        <w:rPr>
          <w:rFonts w:ascii="Times New Roman" w:hAnsi="Times New Roman"/>
          <w:sz w:val="22"/>
          <w:szCs w:val="22"/>
          <w:lang w:eastAsia="zh-CN"/>
        </w:rPr>
      </w:pPr>
    </w:p>
    <w:p w14:paraId="1084BCBA" w14:textId="77777777" w:rsidR="00203A8E" w:rsidRDefault="001F13C6">
      <w:pPr>
        <w:pStyle w:val="6"/>
        <w:rPr>
          <w:rFonts w:ascii="Times New Roman" w:hAnsi="Times New Roman"/>
          <w:b/>
          <w:bCs/>
          <w:lang w:eastAsia="zh-CN"/>
        </w:rPr>
      </w:pPr>
      <w:r>
        <w:rPr>
          <w:rFonts w:ascii="Times New Roman" w:hAnsi="Times New Roman"/>
          <w:b/>
          <w:bCs/>
          <w:lang w:eastAsia="zh-CN"/>
        </w:rPr>
        <w:t>Proposal 2.2-1</w:t>
      </w:r>
    </w:p>
    <w:p w14:paraId="4F48F0E1" w14:textId="77777777" w:rsidR="00203A8E" w:rsidRDefault="001F13C6">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C4DC241" w14:textId="77777777" w:rsidR="00203A8E" w:rsidRDefault="001F13C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E21FB47" w14:textId="77777777" w:rsidR="00203A8E" w:rsidRDefault="00203A8E">
      <w:pPr>
        <w:pStyle w:val="a9"/>
        <w:spacing w:after="0"/>
        <w:rPr>
          <w:rFonts w:ascii="Times New Roman" w:hAnsi="Times New Roman"/>
          <w:sz w:val="22"/>
          <w:szCs w:val="22"/>
          <w:lang w:eastAsia="zh-CN"/>
        </w:rPr>
      </w:pPr>
    </w:p>
    <w:p w14:paraId="48B18718" w14:textId="77777777" w:rsidR="00203A8E" w:rsidRDefault="00203A8E">
      <w:pPr>
        <w:pStyle w:val="a9"/>
        <w:spacing w:after="0"/>
        <w:rPr>
          <w:rFonts w:ascii="Times New Roman" w:hAnsi="Times New Roman"/>
          <w:sz w:val="22"/>
          <w:szCs w:val="22"/>
          <w:lang w:eastAsia="zh-CN"/>
        </w:rPr>
      </w:pPr>
    </w:p>
    <w:p w14:paraId="5D98755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D976D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7DB1352D"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A04366E" w14:textId="77777777">
        <w:tc>
          <w:tcPr>
            <w:tcW w:w="1805" w:type="dxa"/>
            <w:shd w:val="clear" w:color="auto" w:fill="FBE4D5" w:themeFill="accent2" w:themeFillTint="33"/>
          </w:tcPr>
          <w:p w14:paraId="1251F11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ACF00"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E7D281D" w14:textId="77777777">
        <w:trPr>
          <w:trHeight w:val="188"/>
        </w:trPr>
        <w:tc>
          <w:tcPr>
            <w:tcW w:w="1805" w:type="dxa"/>
          </w:tcPr>
          <w:p w14:paraId="5EA8BE26" w14:textId="77777777" w:rsidR="00203A8E" w:rsidRDefault="00203A8E">
            <w:pPr>
              <w:pStyle w:val="a9"/>
              <w:spacing w:after="0" w:line="280" w:lineRule="atLeast"/>
              <w:rPr>
                <w:rFonts w:ascii="Times New Roman" w:hAnsi="Times New Roman"/>
                <w:sz w:val="22"/>
                <w:szCs w:val="22"/>
                <w:lang w:eastAsia="zh-CN"/>
              </w:rPr>
            </w:pPr>
          </w:p>
        </w:tc>
        <w:tc>
          <w:tcPr>
            <w:tcW w:w="8157" w:type="dxa"/>
          </w:tcPr>
          <w:p w14:paraId="0A93ADBF" w14:textId="77777777" w:rsidR="00203A8E" w:rsidRDefault="00203A8E">
            <w:pPr>
              <w:pStyle w:val="a9"/>
              <w:spacing w:after="0" w:line="280" w:lineRule="atLeast"/>
              <w:rPr>
                <w:rFonts w:ascii="Times New Roman" w:hAnsi="Times New Roman"/>
                <w:sz w:val="22"/>
                <w:szCs w:val="22"/>
                <w:lang w:eastAsia="zh-CN"/>
              </w:rPr>
            </w:pPr>
          </w:p>
        </w:tc>
      </w:tr>
    </w:tbl>
    <w:p w14:paraId="0278D56D" w14:textId="77777777" w:rsidR="00203A8E" w:rsidRDefault="00203A8E">
      <w:pPr>
        <w:pStyle w:val="a9"/>
        <w:spacing w:after="0"/>
        <w:rPr>
          <w:rFonts w:ascii="Times New Roman" w:hAnsi="Times New Roman"/>
          <w:sz w:val="22"/>
          <w:szCs w:val="22"/>
          <w:lang w:eastAsia="zh-CN"/>
        </w:rPr>
      </w:pPr>
    </w:p>
    <w:p w14:paraId="70A077DC" w14:textId="77777777" w:rsidR="00203A8E" w:rsidRDefault="00203A8E">
      <w:pPr>
        <w:pStyle w:val="a9"/>
        <w:spacing w:after="0"/>
        <w:rPr>
          <w:rFonts w:ascii="Times New Roman" w:hAnsi="Times New Roman"/>
          <w:sz w:val="22"/>
          <w:szCs w:val="22"/>
          <w:lang w:eastAsia="zh-CN"/>
        </w:rPr>
      </w:pPr>
    </w:p>
    <w:p w14:paraId="572314C8" w14:textId="77777777" w:rsidR="00203A8E" w:rsidRDefault="00203A8E">
      <w:pPr>
        <w:pStyle w:val="a9"/>
        <w:spacing w:after="0"/>
        <w:rPr>
          <w:rFonts w:ascii="Times New Roman" w:hAnsi="Times New Roman"/>
          <w:sz w:val="22"/>
          <w:szCs w:val="22"/>
          <w:lang w:eastAsia="zh-CN"/>
        </w:rPr>
      </w:pPr>
    </w:p>
    <w:p w14:paraId="77E10FC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26237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22ABF6E" w14:textId="77777777" w:rsidR="00203A8E" w:rsidRDefault="00203A8E">
      <w:pPr>
        <w:pStyle w:val="a9"/>
        <w:spacing w:after="0"/>
        <w:rPr>
          <w:rFonts w:ascii="Times New Roman" w:hAnsi="Times New Roman"/>
          <w:sz w:val="22"/>
          <w:szCs w:val="22"/>
          <w:lang w:eastAsia="zh-CN"/>
        </w:rPr>
      </w:pPr>
    </w:p>
    <w:p w14:paraId="5CFEB1D5" w14:textId="77777777" w:rsidR="00203A8E" w:rsidRDefault="00203A8E">
      <w:pPr>
        <w:pStyle w:val="a9"/>
        <w:spacing w:after="0"/>
        <w:rPr>
          <w:rFonts w:ascii="Times New Roman" w:hAnsi="Times New Roman"/>
          <w:sz w:val="22"/>
          <w:szCs w:val="22"/>
          <w:lang w:eastAsia="zh-CN"/>
        </w:rPr>
      </w:pPr>
    </w:p>
    <w:p w14:paraId="31F90E2C" w14:textId="77777777" w:rsidR="00203A8E" w:rsidRDefault="00203A8E">
      <w:pPr>
        <w:pStyle w:val="a9"/>
        <w:spacing w:after="0"/>
        <w:rPr>
          <w:rFonts w:ascii="Times New Roman" w:hAnsi="Times New Roman"/>
          <w:sz w:val="22"/>
          <w:szCs w:val="22"/>
          <w:lang w:eastAsia="zh-CN"/>
        </w:rPr>
      </w:pPr>
    </w:p>
    <w:p w14:paraId="3AA18700" w14:textId="77777777" w:rsidR="00203A8E" w:rsidRDefault="00203A8E">
      <w:pPr>
        <w:pStyle w:val="a9"/>
        <w:spacing w:after="0"/>
        <w:rPr>
          <w:rFonts w:ascii="Times New Roman" w:hAnsi="Times New Roman"/>
          <w:sz w:val="22"/>
          <w:szCs w:val="22"/>
          <w:lang w:eastAsia="zh-CN"/>
        </w:rPr>
      </w:pPr>
    </w:p>
    <w:p w14:paraId="61C4DCBF" w14:textId="77777777" w:rsidR="00203A8E" w:rsidRDefault="001F13C6">
      <w:pPr>
        <w:pStyle w:val="3"/>
        <w:rPr>
          <w:lang w:eastAsia="zh-CN"/>
        </w:rPr>
      </w:pPr>
      <w:r>
        <w:rPr>
          <w:lang w:eastAsia="zh-CN"/>
        </w:rPr>
        <w:t>2.2.3 RACH Occasion Resources</w:t>
      </w:r>
    </w:p>
    <w:p w14:paraId="58556BB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013487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5ED0D5E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 OPPO:</w:t>
      </w:r>
    </w:p>
    <w:p w14:paraId="0CAAC76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EAF7A2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CEE008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198585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C82257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7E4765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29BAF5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9A31D2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A2855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2E20D1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1DAEF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ECEBBC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C06D76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D81510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50F04A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32B64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088082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DACAC4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34594AC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60957B5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1AABA4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B8728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80DBAB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1C1086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56D007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41B67D1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0E8A76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86A028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5F03AD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C0EAB6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9D2E2C4"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A524A3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1F56DE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1F87106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1B8D7AE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DB0422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DE6133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E7C821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997AD6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AE35A3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2F0828F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17C49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5DEF98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2616995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C0653E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CDE44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5ABBD22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27947B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1A18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6C5FAF82" w14:textId="77777777" w:rsidR="00203A8E" w:rsidRDefault="00203A8E">
      <w:pPr>
        <w:pStyle w:val="a9"/>
        <w:spacing w:after="0"/>
        <w:rPr>
          <w:rFonts w:ascii="Times New Roman" w:hAnsi="Times New Roman"/>
          <w:sz w:val="22"/>
          <w:szCs w:val="22"/>
          <w:lang w:eastAsia="zh-CN"/>
        </w:rPr>
      </w:pPr>
    </w:p>
    <w:p w14:paraId="2DDCEFC9"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FE7B8A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A4A9B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130F249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46FBE2F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83FE2D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55EE57A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3A4893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A2FDE2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2969CD8B" w14:textId="77777777" w:rsidR="00203A8E" w:rsidRDefault="00203A8E">
      <w:pPr>
        <w:pStyle w:val="a9"/>
        <w:spacing w:after="0"/>
        <w:rPr>
          <w:rFonts w:ascii="Times New Roman" w:hAnsi="Times New Roman"/>
          <w:sz w:val="22"/>
          <w:szCs w:val="22"/>
          <w:lang w:eastAsia="zh-CN"/>
        </w:rPr>
      </w:pPr>
    </w:p>
    <w:p w14:paraId="5AFF056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47EBA8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CC58CE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11BC446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7E99EBC0" w14:textId="77777777" w:rsidR="00203A8E" w:rsidRDefault="00203A8E">
      <w:pPr>
        <w:pStyle w:val="a9"/>
        <w:spacing w:after="0"/>
        <w:rPr>
          <w:rFonts w:ascii="Times New Roman" w:hAnsi="Times New Roman"/>
          <w:sz w:val="22"/>
          <w:szCs w:val="22"/>
          <w:lang w:eastAsia="zh-CN"/>
        </w:rPr>
      </w:pPr>
    </w:p>
    <w:p w14:paraId="71F6230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AA9B9C1" w14:textId="77777777" w:rsidR="00203A8E" w:rsidRDefault="001F13C6">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2C47D33E" w14:textId="77777777" w:rsidR="00203A8E" w:rsidRDefault="001F13C6">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A7FB8D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0E3806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62C1B6E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C927A7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A71B43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571BCBFE" w14:textId="77777777" w:rsidR="00203A8E" w:rsidRDefault="00203A8E">
      <w:pPr>
        <w:pStyle w:val="a9"/>
        <w:spacing w:after="0"/>
        <w:rPr>
          <w:rFonts w:ascii="Times New Roman" w:hAnsi="Times New Roman"/>
          <w:sz w:val="22"/>
          <w:szCs w:val="22"/>
          <w:lang w:eastAsia="zh-CN"/>
        </w:rPr>
      </w:pPr>
    </w:p>
    <w:p w14:paraId="606DAE9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141A101F" w14:textId="77777777">
        <w:tc>
          <w:tcPr>
            <w:tcW w:w="1805" w:type="dxa"/>
            <w:shd w:val="clear" w:color="auto" w:fill="FBE4D5" w:themeFill="accent2" w:themeFillTint="33"/>
          </w:tcPr>
          <w:p w14:paraId="6ACF65C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7FEFA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8487C2" w14:textId="77777777">
        <w:tc>
          <w:tcPr>
            <w:tcW w:w="1805" w:type="dxa"/>
          </w:tcPr>
          <w:p w14:paraId="46E9340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7EB8CD"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203A8E" w14:paraId="0864B72C" w14:textId="77777777">
        <w:tc>
          <w:tcPr>
            <w:tcW w:w="1805" w:type="dxa"/>
          </w:tcPr>
          <w:p w14:paraId="4258FDE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B11A4B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EE8EED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691FEA19"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2B28E77C" w14:textId="77777777">
        <w:tc>
          <w:tcPr>
            <w:tcW w:w="1805" w:type="dxa"/>
          </w:tcPr>
          <w:p w14:paraId="1AD3D0A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AF85CF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3512BEA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203A8E" w14:paraId="370E3924" w14:textId="77777777">
        <w:tc>
          <w:tcPr>
            <w:tcW w:w="1805" w:type="dxa"/>
          </w:tcPr>
          <w:p w14:paraId="5B45393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9B0E38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62155EC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68E1BCA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480/960kHz SCS, our preference is to leverage existing NR RO configuration and limit 1 (or 2) 480/960kHz RO for each potential 60kHz RO position.</w:t>
            </w:r>
          </w:p>
        </w:tc>
      </w:tr>
      <w:tr w:rsidR="00203A8E" w14:paraId="17337456" w14:textId="77777777">
        <w:tc>
          <w:tcPr>
            <w:tcW w:w="1805" w:type="dxa"/>
          </w:tcPr>
          <w:p w14:paraId="37B2ECF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638FC1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32B178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203A8E" w14:paraId="4908FBD4" w14:textId="77777777">
        <w:tc>
          <w:tcPr>
            <w:tcW w:w="1805" w:type="dxa"/>
          </w:tcPr>
          <w:p w14:paraId="2C02C13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0BC0B4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203A8E" w14:paraId="5A8A7A7F" w14:textId="77777777">
        <w:tc>
          <w:tcPr>
            <w:tcW w:w="1805" w:type="dxa"/>
          </w:tcPr>
          <w:p w14:paraId="78B1E2D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8037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203A8E" w14:paraId="5C449236" w14:textId="77777777">
        <w:tc>
          <w:tcPr>
            <w:tcW w:w="1805" w:type="dxa"/>
          </w:tcPr>
          <w:p w14:paraId="0D8A3AC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FE63B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203A8E" w14:paraId="51E30EEA" w14:textId="77777777">
        <w:tc>
          <w:tcPr>
            <w:tcW w:w="1805" w:type="dxa"/>
          </w:tcPr>
          <w:p w14:paraId="4DAA11E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7EE26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EBF73E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41CF89B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203A8E" w14:paraId="55A6EC5B" w14:textId="77777777">
        <w:tc>
          <w:tcPr>
            <w:tcW w:w="1805" w:type="dxa"/>
          </w:tcPr>
          <w:p w14:paraId="0EC0144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9D5D50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1B598DF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203A8E" w14:paraId="7FFED583" w14:textId="77777777">
        <w:tc>
          <w:tcPr>
            <w:tcW w:w="1805" w:type="dxa"/>
          </w:tcPr>
          <w:p w14:paraId="7FC633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1AFCAA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7"/>
            <w:bookmarkEnd w:id="18"/>
          </w:p>
        </w:tc>
      </w:tr>
      <w:tr w:rsidR="00203A8E" w14:paraId="5261C0D9" w14:textId="77777777">
        <w:tc>
          <w:tcPr>
            <w:tcW w:w="1805" w:type="dxa"/>
          </w:tcPr>
          <w:p w14:paraId="6E52093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5C392C5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18680FC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6B331CC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22E3574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697408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393C57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70C9167"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832BE11"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DB234A5"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89A66B2"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662A2D1"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10CF1D7"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8A66446" w14:textId="77777777" w:rsidR="00203A8E" w:rsidRDefault="00203A8E">
            <w:pPr>
              <w:pStyle w:val="a9"/>
              <w:spacing w:after="0" w:line="280" w:lineRule="atLeast"/>
              <w:rPr>
                <w:rFonts w:ascii="Times New Roman" w:hAnsi="Times New Roman"/>
                <w:szCs w:val="22"/>
                <w:lang w:eastAsia="zh-CN"/>
              </w:rPr>
            </w:pPr>
          </w:p>
        </w:tc>
      </w:tr>
      <w:tr w:rsidR="00203A8E" w14:paraId="43B1FF9E" w14:textId="77777777">
        <w:tc>
          <w:tcPr>
            <w:tcW w:w="1805" w:type="dxa"/>
          </w:tcPr>
          <w:p w14:paraId="0B302DF6"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525FE3C6"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203A8E" w14:paraId="45D3FB27" w14:textId="77777777">
        <w:tc>
          <w:tcPr>
            <w:tcW w:w="1805" w:type="dxa"/>
          </w:tcPr>
          <w:p w14:paraId="1EA81E5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32A02C6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203A8E" w14:paraId="79024D5A" w14:textId="77777777">
        <w:tc>
          <w:tcPr>
            <w:tcW w:w="1805" w:type="dxa"/>
          </w:tcPr>
          <w:p w14:paraId="7056E68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50D791D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203A8E" w14:paraId="09F8D2AE" w14:textId="77777777">
        <w:tc>
          <w:tcPr>
            <w:tcW w:w="1805" w:type="dxa"/>
          </w:tcPr>
          <w:p w14:paraId="685E5FA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8810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203A8E" w14:paraId="72561275" w14:textId="77777777">
        <w:tc>
          <w:tcPr>
            <w:tcW w:w="1805" w:type="dxa"/>
          </w:tcPr>
          <w:p w14:paraId="29B700A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CA0DD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203A8E" w14:paraId="5C8503CC" w14:textId="77777777">
        <w:tc>
          <w:tcPr>
            <w:tcW w:w="1805" w:type="dxa"/>
          </w:tcPr>
          <w:p w14:paraId="6B0F03B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0E955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203A8E" w14:paraId="7A5BC72C" w14:textId="77777777">
        <w:tc>
          <w:tcPr>
            <w:tcW w:w="1805" w:type="dxa"/>
          </w:tcPr>
          <w:p w14:paraId="75EFA25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533DFC4" w14:textId="77777777" w:rsidR="00203A8E" w:rsidRDefault="001F13C6">
            <w:pPr>
              <w:pStyle w:val="a9"/>
              <w:spacing w:after="0" w:line="280" w:lineRule="atLeast"/>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21C14E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or non-consecutive RO to account for beam switching, we should wait for RAN4’s response.</w:t>
            </w:r>
          </w:p>
        </w:tc>
      </w:tr>
      <w:tr w:rsidR="00203A8E" w14:paraId="707579EE" w14:textId="77777777">
        <w:tc>
          <w:tcPr>
            <w:tcW w:w="1805" w:type="dxa"/>
          </w:tcPr>
          <w:p w14:paraId="2DF4E59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718760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203A8E" w14:paraId="6DF59CAF" w14:textId="77777777">
        <w:tc>
          <w:tcPr>
            <w:tcW w:w="1805" w:type="dxa"/>
          </w:tcPr>
          <w:p w14:paraId="65D39BEA" w14:textId="77777777" w:rsidR="00203A8E" w:rsidRDefault="001F13C6">
            <w:pPr>
              <w:pStyle w:val="a9"/>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21154FA" w14:textId="77777777" w:rsidR="00203A8E" w:rsidRDefault="001F13C6">
            <w:pPr>
              <w:pStyle w:val="a9"/>
              <w:spacing w:after="0" w:line="280" w:lineRule="atLeast"/>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288E9AE" w14:textId="77777777" w:rsidR="00203A8E" w:rsidRDefault="00203A8E">
      <w:pPr>
        <w:pStyle w:val="a9"/>
        <w:spacing w:after="0"/>
        <w:rPr>
          <w:rFonts w:ascii="Times New Roman" w:hAnsi="Times New Roman"/>
          <w:sz w:val="22"/>
          <w:szCs w:val="22"/>
          <w:lang w:eastAsia="zh-CN"/>
        </w:rPr>
      </w:pPr>
    </w:p>
    <w:p w14:paraId="5979653E" w14:textId="77777777" w:rsidR="00203A8E" w:rsidRDefault="00203A8E">
      <w:pPr>
        <w:pStyle w:val="a9"/>
        <w:spacing w:after="0"/>
        <w:rPr>
          <w:rFonts w:ascii="Times New Roman" w:hAnsi="Times New Roman"/>
          <w:sz w:val="22"/>
          <w:szCs w:val="22"/>
          <w:lang w:eastAsia="zh-CN"/>
        </w:rPr>
      </w:pPr>
    </w:p>
    <w:p w14:paraId="212DDBBC" w14:textId="77777777" w:rsidR="00203A8E" w:rsidRDefault="00203A8E">
      <w:pPr>
        <w:pStyle w:val="a9"/>
        <w:spacing w:after="0"/>
        <w:rPr>
          <w:rFonts w:ascii="Times New Roman" w:hAnsi="Times New Roman"/>
          <w:sz w:val="22"/>
          <w:szCs w:val="22"/>
          <w:lang w:eastAsia="zh-CN"/>
        </w:rPr>
      </w:pPr>
    </w:p>
    <w:p w14:paraId="77538E7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8D5CE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931AC29" w14:textId="77777777" w:rsidR="00203A8E" w:rsidRDefault="00203A8E">
      <w:pPr>
        <w:pStyle w:val="a9"/>
        <w:spacing w:after="0"/>
        <w:rPr>
          <w:rFonts w:ascii="Times New Roman" w:hAnsi="Times New Roman"/>
          <w:sz w:val="22"/>
          <w:szCs w:val="22"/>
          <w:lang w:eastAsia="zh-CN"/>
        </w:rPr>
      </w:pPr>
    </w:p>
    <w:p w14:paraId="61A67B1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ACDAF5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4FCBC7F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57C2124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B445B0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1864F39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73E18560" w14:textId="77777777" w:rsidR="00203A8E" w:rsidRDefault="00203A8E">
      <w:pPr>
        <w:pStyle w:val="a9"/>
        <w:spacing w:after="0"/>
        <w:rPr>
          <w:rFonts w:ascii="Times New Roman" w:hAnsi="Times New Roman"/>
          <w:sz w:val="22"/>
          <w:szCs w:val="22"/>
          <w:lang w:eastAsia="zh-CN"/>
        </w:rPr>
      </w:pPr>
    </w:p>
    <w:p w14:paraId="2DC6A37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7911B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17A9C0B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66533CDE" w14:textId="77777777" w:rsidR="00203A8E" w:rsidRDefault="00203A8E">
      <w:pPr>
        <w:pStyle w:val="a9"/>
        <w:spacing w:after="0"/>
        <w:rPr>
          <w:rFonts w:ascii="Times New Roman" w:hAnsi="Times New Roman"/>
          <w:sz w:val="22"/>
          <w:szCs w:val="22"/>
          <w:lang w:eastAsia="zh-CN"/>
        </w:rPr>
      </w:pPr>
    </w:p>
    <w:p w14:paraId="2252EB50"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21A2DA8"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21567ED1"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E4BEA46"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11674AD0"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42ADB6B3"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D46C027" w14:textId="77777777" w:rsidR="00203A8E" w:rsidRDefault="00203A8E">
      <w:pPr>
        <w:pStyle w:val="a9"/>
        <w:spacing w:after="0"/>
        <w:rPr>
          <w:rFonts w:ascii="Times New Roman" w:hAnsi="Times New Roman"/>
          <w:sz w:val="22"/>
          <w:szCs w:val="22"/>
          <w:lang w:eastAsia="zh-CN"/>
        </w:rPr>
      </w:pPr>
    </w:p>
    <w:p w14:paraId="3E466AD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69A6F22C" w14:textId="77777777">
        <w:tc>
          <w:tcPr>
            <w:tcW w:w="1805" w:type="dxa"/>
            <w:shd w:val="clear" w:color="auto" w:fill="FBE4D5" w:themeFill="accent2" w:themeFillTint="33"/>
          </w:tcPr>
          <w:p w14:paraId="2E7C94D1"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65D4F0"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0054CF3" w14:textId="77777777">
        <w:tc>
          <w:tcPr>
            <w:tcW w:w="1805" w:type="dxa"/>
          </w:tcPr>
          <w:p w14:paraId="44A56CE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4FE1D7" w14:textId="77777777" w:rsidR="00203A8E" w:rsidRDefault="001F13C6">
            <w:pPr>
              <w:pStyle w:val="a9"/>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 xml:space="preserve">RA-RNTI formula defined for 120 </w:t>
            </w:r>
            <w:r>
              <w:rPr>
                <w:rFonts w:ascii="Times New Roman" w:eastAsia="Calibri" w:hAnsi="Times New Roman"/>
                <w:sz w:val="22"/>
                <w:szCs w:val="22"/>
                <w:lang w:val="en-GB"/>
              </w:rPr>
              <w:lastRenderedPageBreak/>
              <w:t>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2897BB9D" w14:textId="77777777" w:rsidR="00203A8E" w:rsidRDefault="00203A8E">
            <w:pPr>
              <w:pStyle w:val="a9"/>
              <w:spacing w:after="0" w:line="280" w:lineRule="atLeast"/>
              <w:rPr>
                <w:rFonts w:ascii="Times New Roman" w:hAnsi="Times New Roman"/>
                <w:sz w:val="22"/>
                <w:szCs w:val="22"/>
                <w:lang w:eastAsia="zh-CN"/>
              </w:rPr>
            </w:pPr>
          </w:p>
        </w:tc>
      </w:tr>
      <w:tr w:rsidR="00203A8E" w14:paraId="4B9B3607" w14:textId="77777777">
        <w:tc>
          <w:tcPr>
            <w:tcW w:w="1805" w:type="dxa"/>
          </w:tcPr>
          <w:p w14:paraId="4665FB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15E820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1AE931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114CD52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203A8E" w14:paraId="7B7FFE2E" w14:textId="77777777">
        <w:trPr>
          <w:trHeight w:val="1047"/>
        </w:trPr>
        <w:tc>
          <w:tcPr>
            <w:tcW w:w="1805" w:type="dxa"/>
          </w:tcPr>
          <w:p w14:paraId="1C748F1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EA282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203A8E" w14:paraId="1430BB4D" w14:textId="77777777">
        <w:trPr>
          <w:trHeight w:val="1047"/>
        </w:trPr>
        <w:tc>
          <w:tcPr>
            <w:tcW w:w="1805" w:type="dxa"/>
          </w:tcPr>
          <w:p w14:paraId="78472E8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DD01E8C" w14:textId="77777777" w:rsidR="00203A8E" w:rsidRDefault="001F13C6">
            <w:pPr>
              <w:pStyle w:val="a9"/>
              <w:spacing w:after="0" w:line="280" w:lineRule="atLeast"/>
              <w:rPr>
                <w:rFonts w:ascii="Times New Roman" w:eastAsia="바탕" w:hAnsi="Times New Roman"/>
                <w:sz w:val="22"/>
                <w:szCs w:val="22"/>
                <w:lang w:val="en-GB" w:eastAsia="ko-KR"/>
              </w:rPr>
            </w:pPr>
            <w:r>
              <w:rPr>
                <w:rFonts w:ascii="Times New Roman" w:eastAsia="바탕" w:hAnsi="Times New Roman" w:hint="eastAsia"/>
                <w:sz w:val="22"/>
                <w:szCs w:val="22"/>
                <w:lang w:val="en-GB" w:eastAsia="ko-KR"/>
              </w:rPr>
              <w:t xml:space="preserve">We prefer to keep the periodicity at 10ms. </w:t>
            </w:r>
            <w:r>
              <w:rPr>
                <w:rFonts w:ascii="Times New Roman" w:eastAsia="바탕" w:hAnsi="Times New Roman"/>
                <w:sz w:val="22"/>
                <w:szCs w:val="22"/>
                <w:lang w:val="en-GB" w:eastAsia="ko-KR"/>
              </w:rPr>
              <w:t xml:space="preserve">However, considering </w:t>
            </w:r>
            <w:r>
              <w:rPr>
                <w:rFonts w:eastAsia="바탕" w:hint="eastAsia"/>
                <w:sz w:val="22"/>
                <w:szCs w:val="22"/>
                <w:lang w:eastAsia="ko-KR"/>
              </w:rPr>
              <w:t>the number of slot</w:t>
            </w:r>
            <w:r>
              <w:rPr>
                <w:rFonts w:eastAsia="바탕"/>
                <w:sz w:val="22"/>
                <w:szCs w:val="22"/>
                <w:lang w:eastAsia="ko-KR"/>
              </w:rPr>
              <w:t>s</w:t>
            </w:r>
            <w:r>
              <w:rPr>
                <w:rFonts w:eastAsia="바탕" w:hint="eastAsia"/>
                <w:sz w:val="22"/>
                <w:szCs w:val="22"/>
                <w:lang w:eastAsia="ko-KR"/>
              </w:rPr>
              <w:t xml:space="preserve"> is increased </w:t>
            </w:r>
            <w:r>
              <w:rPr>
                <w:rFonts w:eastAsia="바탕"/>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203A8E" w14:paraId="2CE83AB8" w14:textId="77777777">
        <w:trPr>
          <w:trHeight w:val="1047"/>
        </w:trPr>
        <w:tc>
          <w:tcPr>
            <w:tcW w:w="1805" w:type="dxa"/>
          </w:tcPr>
          <w:p w14:paraId="2C8E35A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6AD998A" w14:textId="77777777" w:rsidR="00203A8E" w:rsidRDefault="001F13C6">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203A8E" w14:paraId="37EBB4F6" w14:textId="77777777">
        <w:trPr>
          <w:trHeight w:val="1047"/>
        </w:trPr>
        <w:tc>
          <w:tcPr>
            <w:tcW w:w="1805" w:type="dxa"/>
          </w:tcPr>
          <w:p w14:paraId="64217AC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37057F8" w14:textId="77777777" w:rsidR="00203A8E" w:rsidRDefault="001F13C6">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203A8E" w14:paraId="6CD993C5" w14:textId="77777777">
        <w:trPr>
          <w:trHeight w:val="1047"/>
        </w:trPr>
        <w:tc>
          <w:tcPr>
            <w:tcW w:w="1805" w:type="dxa"/>
          </w:tcPr>
          <w:p w14:paraId="688A228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5C4541" w14:textId="77777777" w:rsidR="00203A8E" w:rsidRDefault="001F13C6">
            <w:pPr>
              <w:pStyle w:val="a9"/>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203A8E" w14:paraId="3DC1458F" w14:textId="77777777">
        <w:trPr>
          <w:trHeight w:val="1047"/>
        </w:trPr>
        <w:tc>
          <w:tcPr>
            <w:tcW w:w="1805" w:type="dxa"/>
          </w:tcPr>
          <w:p w14:paraId="7206DF8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CB94A48" w14:textId="77777777" w:rsidR="00203A8E" w:rsidRDefault="001F13C6">
            <w:pPr>
              <w:pStyle w:val="a9"/>
              <w:numPr>
                <w:ilvl w:val="0"/>
                <w:numId w:val="44"/>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3B636DB8" w14:textId="77777777" w:rsidR="00203A8E" w:rsidRDefault="001F13C6">
            <w:pPr>
              <w:pStyle w:val="a9"/>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70750335" w14:textId="77777777" w:rsidR="00203A8E" w:rsidRDefault="001F13C6">
            <w:pPr>
              <w:pStyle w:val="a9"/>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54090083" w14:textId="77777777" w:rsidR="00203A8E" w:rsidRDefault="001F13C6">
            <w:pPr>
              <w:pStyle w:val="a9"/>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658FF5" w14:textId="77777777" w:rsidR="00203A8E" w:rsidRDefault="00203A8E">
            <w:pPr>
              <w:pStyle w:val="a9"/>
              <w:spacing w:before="0" w:after="0" w:line="280" w:lineRule="atLeast"/>
              <w:rPr>
                <w:rFonts w:ascii="Times New Roman" w:eastAsia="MS Mincho" w:hAnsi="Times New Roman"/>
                <w:szCs w:val="22"/>
                <w:lang w:val="en-GB" w:eastAsia="ja-JP"/>
              </w:rPr>
            </w:pPr>
          </w:p>
          <w:p w14:paraId="6B509932" w14:textId="77777777" w:rsidR="00203A8E" w:rsidRDefault="001F13C6">
            <w:pPr>
              <w:pStyle w:val="a9"/>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E120249"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3EE6C61"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4CC0B87A"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18720819"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9AD7082" w14:textId="77777777" w:rsidR="00203A8E" w:rsidRDefault="001F13C6">
            <w:pPr>
              <w:pStyle w:val="a9"/>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DC22BBB"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D146C1D"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38483CD" w14:textId="77777777" w:rsidR="00203A8E" w:rsidRDefault="00203A8E">
            <w:pPr>
              <w:pStyle w:val="a9"/>
              <w:spacing w:after="0" w:line="280" w:lineRule="atLeast"/>
              <w:rPr>
                <w:rFonts w:ascii="Times New Roman" w:hAnsi="Times New Roman"/>
                <w:szCs w:val="22"/>
                <w:lang w:eastAsia="zh-CN"/>
              </w:rPr>
            </w:pPr>
          </w:p>
        </w:tc>
      </w:tr>
      <w:tr w:rsidR="00203A8E" w14:paraId="667E7BCB" w14:textId="77777777">
        <w:trPr>
          <w:trHeight w:val="1047"/>
        </w:trPr>
        <w:tc>
          <w:tcPr>
            <w:tcW w:w="1805" w:type="dxa"/>
          </w:tcPr>
          <w:p w14:paraId="3A9662F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65FFD7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1B8BA69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5783631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203A8E" w14:paraId="67171FF7" w14:textId="77777777">
        <w:trPr>
          <w:trHeight w:val="1047"/>
        </w:trPr>
        <w:tc>
          <w:tcPr>
            <w:tcW w:w="1805" w:type="dxa"/>
          </w:tcPr>
          <w:p w14:paraId="1D600B4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9DE8F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2CFFA98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203A8E" w14:paraId="5F917A9F" w14:textId="77777777">
        <w:trPr>
          <w:trHeight w:val="1047"/>
        </w:trPr>
        <w:tc>
          <w:tcPr>
            <w:tcW w:w="1805" w:type="dxa"/>
          </w:tcPr>
          <w:p w14:paraId="7D323F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CCBC8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86939C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7DA134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54228D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4C97262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5DA02E97"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65283111"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51EF4DB0"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4844415"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4134D017" w14:textId="77777777" w:rsidR="00203A8E" w:rsidRDefault="001F13C6">
            <w:pPr>
              <w:pStyle w:val="a9"/>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221FE2DE"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4F1054"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40322A67" w14:textId="77777777" w:rsidR="00203A8E" w:rsidRDefault="00203A8E">
            <w:pPr>
              <w:pStyle w:val="a9"/>
              <w:spacing w:after="0" w:line="280" w:lineRule="atLeast"/>
              <w:rPr>
                <w:rFonts w:ascii="Times New Roman" w:hAnsi="Times New Roman"/>
                <w:sz w:val="22"/>
                <w:szCs w:val="22"/>
                <w:lang w:eastAsia="zh-CN"/>
              </w:rPr>
            </w:pPr>
          </w:p>
        </w:tc>
      </w:tr>
      <w:tr w:rsidR="00203A8E" w14:paraId="6C08F6F3" w14:textId="77777777">
        <w:trPr>
          <w:trHeight w:val="1047"/>
        </w:trPr>
        <w:tc>
          <w:tcPr>
            <w:tcW w:w="1805" w:type="dxa"/>
          </w:tcPr>
          <w:p w14:paraId="6B1A115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218C9F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203A8E" w14:paraId="51FC9D0E" w14:textId="77777777">
        <w:trPr>
          <w:trHeight w:val="1047"/>
        </w:trPr>
        <w:tc>
          <w:tcPr>
            <w:tcW w:w="1805" w:type="dxa"/>
          </w:tcPr>
          <w:p w14:paraId="2EF6A98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47D2BDE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7ACCAF58" w14:textId="77777777" w:rsidR="00203A8E" w:rsidRDefault="001F13C6">
            <w:pPr>
              <w:pStyle w:val="a9"/>
              <w:spacing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196FAE0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6C74A533" w14:textId="77777777" w:rsidR="00203A8E" w:rsidRDefault="001F13C6">
            <w:pPr>
              <w:pStyle w:val="a9"/>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1F28120" w14:textId="77777777" w:rsidR="00203A8E" w:rsidRDefault="001F13C6">
            <w:pPr>
              <w:pStyle w:val="a9"/>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5F507C2B" w14:textId="77777777" w:rsidR="00203A8E" w:rsidRDefault="001F13C6">
            <w:pPr>
              <w:pStyle w:val="a9"/>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2DB86BC4"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170B187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1FB76EE5" w14:textId="77777777" w:rsidR="00203A8E" w:rsidRDefault="001F13C6">
            <w:pPr>
              <w:pStyle w:val="a9"/>
              <w:numPr>
                <w:ilvl w:val="0"/>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lastRenderedPageBreak/>
              <w:t>PRACH configuration for 480/960 kHz SCS (if agreed)</w:t>
            </w:r>
          </w:p>
          <w:p w14:paraId="5B2607DA" w14:textId="77777777" w:rsidR="00203A8E" w:rsidRDefault="001F13C6">
            <w:pPr>
              <w:pStyle w:val="a9"/>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5D082D08" w14:textId="77777777" w:rsidR="00203A8E" w:rsidRDefault="001F13C6">
            <w:pPr>
              <w:pStyle w:val="a9"/>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1DB468E5"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2D28DCA1"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13A4D240"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352298D9" w14:textId="77777777" w:rsidR="00203A8E" w:rsidRDefault="001F13C6">
            <w:pPr>
              <w:pStyle w:val="a9"/>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4E8E22" w14:textId="77777777" w:rsidR="00203A8E" w:rsidRDefault="001F13C6">
            <w:pPr>
              <w:pStyle w:val="a9"/>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FAF64E6" w14:textId="77777777" w:rsidR="00203A8E" w:rsidRDefault="001F13C6">
            <w:pPr>
              <w:pStyle w:val="a9"/>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66BEAE62"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34D5D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6321F6E7" w14:textId="77777777" w:rsidR="00203A8E" w:rsidRDefault="00203A8E">
      <w:pPr>
        <w:pStyle w:val="a9"/>
        <w:spacing w:after="0"/>
        <w:rPr>
          <w:rFonts w:ascii="Times New Roman" w:hAnsi="Times New Roman"/>
          <w:sz w:val="22"/>
          <w:szCs w:val="22"/>
          <w:lang w:eastAsia="zh-CN"/>
        </w:rPr>
      </w:pPr>
    </w:p>
    <w:p w14:paraId="2909ED7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E69C4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360651A5" w14:textId="77777777" w:rsidR="00203A8E" w:rsidRDefault="00203A8E">
      <w:pPr>
        <w:pStyle w:val="a9"/>
        <w:spacing w:after="0"/>
        <w:rPr>
          <w:rFonts w:ascii="Times New Roman" w:hAnsi="Times New Roman"/>
          <w:sz w:val="22"/>
          <w:szCs w:val="22"/>
          <w:lang w:eastAsia="zh-CN"/>
        </w:rPr>
      </w:pPr>
    </w:p>
    <w:p w14:paraId="2B76F88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E29988F"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6CCE51EE" w14:textId="77777777" w:rsidR="00203A8E" w:rsidRDefault="00203A8E">
      <w:pPr>
        <w:pStyle w:val="a9"/>
        <w:spacing w:after="0"/>
        <w:rPr>
          <w:rFonts w:ascii="Times New Roman" w:hAnsi="Times New Roman"/>
          <w:sz w:val="22"/>
          <w:szCs w:val="22"/>
          <w:lang w:eastAsia="zh-CN"/>
        </w:rPr>
      </w:pPr>
    </w:p>
    <w:p w14:paraId="422A093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61AFDF8A"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331F8E32"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5C9EDE91"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55CD48AD"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3F69F32F" w14:textId="77777777" w:rsidR="00203A8E" w:rsidRDefault="00203A8E">
      <w:pPr>
        <w:pStyle w:val="a9"/>
        <w:spacing w:after="0"/>
        <w:rPr>
          <w:rFonts w:ascii="Times New Roman" w:hAnsi="Times New Roman"/>
          <w:sz w:val="22"/>
          <w:szCs w:val="22"/>
          <w:lang w:eastAsia="zh-CN"/>
        </w:rPr>
      </w:pPr>
    </w:p>
    <w:p w14:paraId="5EA31FD9" w14:textId="77777777" w:rsidR="00203A8E" w:rsidRDefault="00203A8E">
      <w:pPr>
        <w:pStyle w:val="a9"/>
        <w:spacing w:after="0"/>
        <w:rPr>
          <w:rFonts w:ascii="Times New Roman" w:hAnsi="Times New Roman"/>
          <w:sz w:val="22"/>
          <w:szCs w:val="22"/>
          <w:lang w:eastAsia="zh-CN"/>
        </w:rPr>
      </w:pPr>
    </w:p>
    <w:p w14:paraId="3309B68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6AB313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408B7686" w14:textId="77777777" w:rsidR="00203A8E" w:rsidRDefault="00203A8E">
      <w:pPr>
        <w:pStyle w:val="a9"/>
        <w:spacing w:after="0"/>
        <w:rPr>
          <w:rFonts w:ascii="Times New Roman" w:hAnsi="Times New Roman"/>
          <w:sz w:val="22"/>
          <w:szCs w:val="22"/>
          <w:lang w:eastAsia="zh-CN"/>
        </w:rPr>
      </w:pPr>
    </w:p>
    <w:p w14:paraId="414EDC54" w14:textId="77777777" w:rsidR="00203A8E" w:rsidRDefault="001F13C6">
      <w:pPr>
        <w:pStyle w:val="6"/>
        <w:rPr>
          <w:rFonts w:ascii="Times New Roman" w:hAnsi="Times New Roman"/>
          <w:b/>
          <w:bCs/>
          <w:lang w:eastAsia="zh-CN"/>
        </w:rPr>
      </w:pPr>
      <w:r>
        <w:rPr>
          <w:rFonts w:ascii="Times New Roman" w:hAnsi="Times New Roman"/>
          <w:b/>
          <w:bCs/>
          <w:lang w:eastAsia="zh-CN"/>
        </w:rPr>
        <w:t>Proposal 2.3-1)</w:t>
      </w:r>
    </w:p>
    <w:p w14:paraId="096760B4"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5DF5993A"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minimum PRACH configuration period is 10 ms (as in FR2)</w:t>
      </w:r>
    </w:p>
    <w:p w14:paraId="32043CFC"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67A44D23"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5301D65"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1E471D3"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73EF8617"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6F80369"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3A7B214" w14:textId="77777777" w:rsidR="00203A8E" w:rsidRDefault="00203A8E">
      <w:pPr>
        <w:pStyle w:val="a9"/>
        <w:spacing w:after="0"/>
        <w:rPr>
          <w:rFonts w:ascii="Times New Roman" w:hAnsi="Times New Roman"/>
          <w:sz w:val="22"/>
          <w:szCs w:val="22"/>
          <w:lang w:eastAsia="zh-CN"/>
        </w:rPr>
      </w:pPr>
    </w:p>
    <w:p w14:paraId="4367886D" w14:textId="77777777" w:rsidR="00203A8E" w:rsidRDefault="00203A8E">
      <w:pPr>
        <w:pStyle w:val="a9"/>
        <w:spacing w:after="0"/>
        <w:rPr>
          <w:rFonts w:ascii="Times New Roman" w:hAnsi="Times New Roman"/>
          <w:sz w:val="22"/>
          <w:szCs w:val="22"/>
          <w:lang w:eastAsia="zh-CN"/>
        </w:rPr>
      </w:pPr>
    </w:p>
    <w:p w14:paraId="75E98B4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1B91CA5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542EB75B" w14:textId="77777777">
        <w:tc>
          <w:tcPr>
            <w:tcW w:w="1805" w:type="dxa"/>
            <w:shd w:val="clear" w:color="auto" w:fill="FBE4D5" w:themeFill="accent2" w:themeFillTint="33"/>
          </w:tcPr>
          <w:p w14:paraId="430B218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11EFF1"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FFF83B3" w14:textId="77777777">
        <w:tc>
          <w:tcPr>
            <w:tcW w:w="1805" w:type="dxa"/>
          </w:tcPr>
          <w:p w14:paraId="1F3D10D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4BC39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43E9BC0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78E0169C" w14:textId="77777777" w:rsidR="00203A8E" w:rsidRDefault="00203A8E">
            <w:pPr>
              <w:pStyle w:val="a9"/>
              <w:spacing w:after="0" w:line="280" w:lineRule="atLeast"/>
              <w:rPr>
                <w:rFonts w:ascii="Times New Roman" w:hAnsi="Times New Roman"/>
                <w:sz w:val="22"/>
                <w:szCs w:val="22"/>
                <w:lang w:eastAsia="zh-CN"/>
              </w:rPr>
            </w:pPr>
          </w:p>
          <w:p w14:paraId="47D0615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203364C8" w14:textId="77777777" w:rsidR="00203A8E" w:rsidRDefault="00203A8E">
            <w:pPr>
              <w:pStyle w:val="a9"/>
              <w:spacing w:after="0" w:line="280" w:lineRule="atLeast"/>
              <w:rPr>
                <w:rFonts w:ascii="Times New Roman" w:hAnsi="Times New Roman"/>
                <w:sz w:val="22"/>
                <w:szCs w:val="22"/>
                <w:lang w:eastAsia="zh-CN"/>
              </w:rPr>
            </w:pPr>
          </w:p>
          <w:p w14:paraId="6EAE1123" w14:textId="77777777" w:rsidR="00203A8E" w:rsidRDefault="001F13C6">
            <w:pPr>
              <w:pStyle w:val="a9"/>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26D46CAB" w14:textId="77777777" w:rsidR="00203A8E" w:rsidRDefault="001F13C6">
            <w:pPr>
              <w:pStyle w:val="a9"/>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E59A6D3" w14:textId="77777777" w:rsidR="00203A8E" w:rsidRDefault="001F13C6">
            <w:pPr>
              <w:pStyle w:val="a9"/>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1061CA2B" w14:textId="77777777" w:rsidR="00203A8E" w:rsidRDefault="001F13C6">
            <w:pPr>
              <w:pStyle w:val="a9"/>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2957B1D" w14:textId="77777777" w:rsidR="00203A8E" w:rsidRDefault="001F13C6">
            <w:pPr>
              <w:pStyle w:val="a9"/>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A0B073" w14:textId="77777777" w:rsidR="00203A8E" w:rsidRDefault="001F13C6">
            <w:pPr>
              <w:pStyle w:val="a9"/>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2E9DE5FF" w14:textId="77777777" w:rsidR="00203A8E" w:rsidRDefault="001F13C6">
            <w:pPr>
              <w:pStyle w:val="a9"/>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number and location of  480/960 kHz PRACH slot per reference slot</w:t>
            </w:r>
          </w:p>
          <w:p w14:paraId="7A8D46A4" w14:textId="77777777" w:rsidR="00203A8E" w:rsidRDefault="001F13C6">
            <w:pPr>
              <w:pStyle w:val="afb"/>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18DC0E12" w14:textId="77777777" w:rsidR="00203A8E" w:rsidRDefault="001F13C6">
            <w:pPr>
              <w:pStyle w:val="a9"/>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D149231" w14:textId="77777777" w:rsidR="00203A8E" w:rsidRDefault="001F13C6">
            <w:pPr>
              <w:pStyle w:val="a9"/>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293950D9" w14:textId="77777777" w:rsidR="00203A8E" w:rsidRDefault="00203A8E">
            <w:pPr>
              <w:pStyle w:val="a9"/>
              <w:spacing w:after="0" w:line="280" w:lineRule="atLeast"/>
              <w:rPr>
                <w:rFonts w:ascii="Times New Roman" w:hAnsi="Times New Roman"/>
                <w:sz w:val="22"/>
                <w:szCs w:val="22"/>
                <w:lang w:eastAsia="zh-CN"/>
              </w:rPr>
            </w:pPr>
          </w:p>
          <w:p w14:paraId="16DF4FA7" w14:textId="77777777" w:rsidR="00203A8E" w:rsidRDefault="00203A8E">
            <w:pPr>
              <w:pStyle w:val="a9"/>
              <w:spacing w:after="0" w:line="280" w:lineRule="atLeast"/>
              <w:rPr>
                <w:rFonts w:ascii="Times New Roman" w:hAnsi="Times New Roman"/>
                <w:sz w:val="22"/>
                <w:szCs w:val="22"/>
                <w:lang w:eastAsia="zh-CN"/>
              </w:rPr>
            </w:pPr>
          </w:p>
        </w:tc>
      </w:tr>
      <w:tr w:rsidR="00203A8E" w14:paraId="45A8925B" w14:textId="77777777">
        <w:tc>
          <w:tcPr>
            <w:tcW w:w="1805" w:type="dxa"/>
          </w:tcPr>
          <w:p w14:paraId="586C2F2F"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95B1104"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203A8E" w14:paraId="10E22D2E" w14:textId="77777777">
        <w:tc>
          <w:tcPr>
            <w:tcW w:w="1805" w:type="dxa"/>
          </w:tcPr>
          <w:p w14:paraId="6F0386F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5DD71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Respond to Ericsson:</w:t>
            </w:r>
          </w:p>
          <w:p w14:paraId="2C11AF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3D83BE3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2261B9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AFDBCF0"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4345FC6F"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EF21676"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5854B037"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43F917DB"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4614F949"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2DAC3F5C"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4077E18"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6E7D381B"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54DE5865"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0F20CCE" w14:textId="77777777" w:rsidR="00203A8E" w:rsidRDefault="00203A8E">
            <w:pPr>
              <w:pStyle w:val="a9"/>
              <w:spacing w:after="0" w:line="280" w:lineRule="atLeast"/>
              <w:rPr>
                <w:rFonts w:ascii="Times New Roman" w:eastAsia="MS Mincho" w:hAnsi="Times New Roman"/>
                <w:sz w:val="22"/>
                <w:szCs w:val="22"/>
                <w:lang w:eastAsia="ja-JP"/>
              </w:rPr>
            </w:pPr>
          </w:p>
        </w:tc>
      </w:tr>
      <w:tr w:rsidR="00203A8E" w14:paraId="045D1112" w14:textId="77777777">
        <w:tc>
          <w:tcPr>
            <w:tcW w:w="1805" w:type="dxa"/>
          </w:tcPr>
          <w:p w14:paraId="4FEBF861"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2AA483B2"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203A8E" w14:paraId="5CE79907" w14:textId="77777777">
        <w:tc>
          <w:tcPr>
            <w:tcW w:w="1805" w:type="dxa"/>
          </w:tcPr>
          <w:p w14:paraId="01648502"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84F4A5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64E29576"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638CB043"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2752DB26" w14:textId="77777777" w:rsidR="00203A8E" w:rsidRDefault="001F13C6">
            <w:pPr>
              <w:pStyle w:val="a9"/>
              <w:numPr>
                <w:ilvl w:val="1"/>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30AE0E5B"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06992D3"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D32735C"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63804791"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B4679E4" w14:textId="77777777" w:rsidR="00203A8E" w:rsidRDefault="001F13C6">
            <w:pPr>
              <w:pStyle w:val="a9"/>
              <w:numPr>
                <w:ilvl w:val="2"/>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69BEEF1A" w14:textId="77777777" w:rsidR="00203A8E" w:rsidRDefault="00203A8E">
            <w:pPr>
              <w:pStyle w:val="a9"/>
              <w:spacing w:after="0" w:line="280" w:lineRule="atLeast"/>
              <w:rPr>
                <w:rFonts w:ascii="Times New Roman" w:hAnsi="Times New Roman"/>
                <w:sz w:val="22"/>
                <w:szCs w:val="22"/>
                <w:lang w:eastAsia="zh-CN"/>
              </w:rPr>
            </w:pPr>
          </w:p>
        </w:tc>
      </w:tr>
      <w:tr w:rsidR="00203A8E" w14:paraId="37FB5147" w14:textId="77777777">
        <w:tc>
          <w:tcPr>
            <w:tcW w:w="1805" w:type="dxa"/>
          </w:tcPr>
          <w:p w14:paraId="3BE6808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4DE875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203A8E" w14:paraId="02252625" w14:textId="77777777">
        <w:tc>
          <w:tcPr>
            <w:tcW w:w="1805" w:type="dxa"/>
          </w:tcPr>
          <w:p w14:paraId="3F69D281"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59BD84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14:paraId="56842F4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28167F7A"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203A8E" w14:paraId="16510076" w14:textId="77777777">
        <w:tc>
          <w:tcPr>
            <w:tcW w:w="1805" w:type="dxa"/>
          </w:tcPr>
          <w:p w14:paraId="6634FD1B"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9DEE056"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203A8E" w14:paraId="2CEA878E" w14:textId="77777777">
        <w:tc>
          <w:tcPr>
            <w:tcW w:w="1805" w:type="dxa"/>
          </w:tcPr>
          <w:p w14:paraId="3C8B71B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C95E12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203A8E" w14:paraId="7052344B" w14:textId="77777777">
        <w:tc>
          <w:tcPr>
            <w:tcW w:w="1805" w:type="dxa"/>
          </w:tcPr>
          <w:p w14:paraId="3C5F20E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287D773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77AFA210" w14:textId="77777777">
        <w:tc>
          <w:tcPr>
            <w:tcW w:w="1805" w:type="dxa"/>
          </w:tcPr>
          <w:p w14:paraId="1CAD028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3445E00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We are fine with the proposal 2.3-1</w:t>
            </w:r>
          </w:p>
        </w:tc>
      </w:tr>
    </w:tbl>
    <w:p w14:paraId="27E92AE3" w14:textId="77777777" w:rsidR="00203A8E" w:rsidRDefault="00203A8E">
      <w:pPr>
        <w:pStyle w:val="a9"/>
        <w:spacing w:after="0"/>
        <w:rPr>
          <w:rFonts w:ascii="Times New Roman" w:hAnsi="Times New Roman"/>
          <w:sz w:val="22"/>
          <w:szCs w:val="22"/>
          <w:lang w:eastAsia="zh-CN"/>
        </w:rPr>
      </w:pPr>
    </w:p>
    <w:p w14:paraId="371F0FAC" w14:textId="77777777" w:rsidR="00203A8E" w:rsidRDefault="00203A8E">
      <w:pPr>
        <w:pStyle w:val="a9"/>
        <w:spacing w:after="0"/>
        <w:rPr>
          <w:rFonts w:ascii="Times New Roman" w:hAnsi="Times New Roman"/>
          <w:sz w:val="22"/>
          <w:szCs w:val="22"/>
          <w:lang w:eastAsia="zh-CN"/>
        </w:rPr>
      </w:pPr>
    </w:p>
    <w:p w14:paraId="3DA8FEB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40AC6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2722401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68024C75" w14:textId="77777777" w:rsidR="00203A8E" w:rsidRDefault="00203A8E">
      <w:pPr>
        <w:pStyle w:val="a9"/>
        <w:spacing w:after="0"/>
        <w:rPr>
          <w:rFonts w:ascii="Times New Roman" w:hAnsi="Times New Roman"/>
          <w:sz w:val="22"/>
          <w:szCs w:val="22"/>
          <w:lang w:eastAsia="zh-CN"/>
        </w:rPr>
      </w:pPr>
    </w:p>
    <w:p w14:paraId="3B3C1FFD" w14:textId="77777777" w:rsidR="00203A8E" w:rsidRDefault="001F13C6">
      <w:pPr>
        <w:pStyle w:val="6"/>
        <w:rPr>
          <w:rFonts w:ascii="Times New Roman" w:hAnsi="Times New Roman"/>
          <w:b/>
          <w:bCs/>
          <w:lang w:eastAsia="zh-CN"/>
        </w:rPr>
      </w:pPr>
      <w:r>
        <w:rPr>
          <w:rFonts w:ascii="Times New Roman" w:hAnsi="Times New Roman"/>
          <w:b/>
          <w:bCs/>
          <w:lang w:eastAsia="zh-CN"/>
        </w:rPr>
        <w:t>Proposal 2.3-2)</w:t>
      </w:r>
    </w:p>
    <w:p w14:paraId="0CA3ED94" w14:textId="77777777" w:rsidR="00203A8E" w:rsidRDefault="001F13C6">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7DDF0E1" w14:textId="77777777" w:rsidR="00203A8E" w:rsidRDefault="001F13C6">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86E9E5C" w14:textId="77777777" w:rsidR="00203A8E" w:rsidRDefault="001F13C6">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76BE193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75DA657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56736444" w14:textId="77777777" w:rsidR="00203A8E" w:rsidRDefault="001F13C6">
      <w:pPr>
        <w:pStyle w:val="a9"/>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23DA5D0C" w14:textId="77777777" w:rsidR="00203A8E" w:rsidRDefault="001F13C6">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04EC2" w14:textId="77777777" w:rsidR="00203A8E" w:rsidRDefault="001F13C6">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574A2132" w14:textId="77777777" w:rsidR="00203A8E" w:rsidRDefault="001F13C6">
      <w:pPr>
        <w:pStyle w:val="a9"/>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51E86842" w14:textId="77777777" w:rsidR="00203A8E" w:rsidRDefault="001F13C6">
      <w:pPr>
        <w:pStyle w:val="afb"/>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5BF497CC" w14:textId="77777777" w:rsidR="00203A8E" w:rsidRDefault="001F13C6">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70558F" w14:textId="77777777" w:rsidR="00203A8E" w:rsidRDefault="001F13C6">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5D8F30BB" w14:textId="77777777" w:rsidR="00203A8E" w:rsidRDefault="00203A8E">
      <w:pPr>
        <w:pStyle w:val="a9"/>
        <w:spacing w:after="0"/>
        <w:rPr>
          <w:rFonts w:ascii="Times New Roman" w:hAnsi="Times New Roman"/>
          <w:sz w:val="22"/>
          <w:szCs w:val="22"/>
          <w:lang w:eastAsia="zh-CN"/>
        </w:rPr>
      </w:pPr>
    </w:p>
    <w:p w14:paraId="594D5158" w14:textId="77777777" w:rsidR="00203A8E" w:rsidRDefault="001F13C6">
      <w:pPr>
        <w:pStyle w:val="6"/>
        <w:rPr>
          <w:rFonts w:ascii="Times New Roman" w:hAnsi="Times New Roman"/>
          <w:b/>
          <w:bCs/>
          <w:lang w:eastAsia="zh-CN"/>
        </w:rPr>
      </w:pPr>
      <w:r>
        <w:rPr>
          <w:rFonts w:ascii="Times New Roman" w:hAnsi="Times New Roman"/>
          <w:b/>
          <w:bCs/>
          <w:lang w:eastAsia="zh-CN"/>
        </w:rPr>
        <w:t>Proposal 2.3-3)</w:t>
      </w:r>
    </w:p>
    <w:p w14:paraId="06368DE4" w14:textId="77777777" w:rsidR="00203A8E" w:rsidRDefault="001F13C6">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5EE0D09" w14:textId="77777777" w:rsidR="00203A8E" w:rsidRDefault="001F13C6">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48770EBA" w14:textId="77777777" w:rsidR="00203A8E" w:rsidRDefault="001F13C6">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A7CC42C" w14:textId="77777777" w:rsidR="00203A8E" w:rsidRDefault="001F13C6">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3F7E9437" w14:textId="77777777" w:rsidR="00203A8E" w:rsidRDefault="001F13C6">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7608DFB6" w14:textId="77777777" w:rsidR="00203A8E" w:rsidRDefault="001F13C6">
      <w:pPr>
        <w:pStyle w:val="afb"/>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4D7B523C" w14:textId="77777777" w:rsidR="00203A8E" w:rsidRDefault="001F13C6">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F0EB139" w14:textId="77777777" w:rsidR="00203A8E" w:rsidRDefault="00203A8E">
      <w:pPr>
        <w:pStyle w:val="a9"/>
        <w:spacing w:after="0"/>
        <w:rPr>
          <w:rFonts w:ascii="Times New Roman" w:hAnsi="Times New Roman"/>
          <w:sz w:val="22"/>
          <w:szCs w:val="22"/>
          <w:lang w:eastAsia="zh-CN"/>
        </w:rPr>
      </w:pPr>
    </w:p>
    <w:p w14:paraId="41B1A0F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679D61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1B17E5F6" w14:textId="77777777" w:rsidR="00203A8E" w:rsidRDefault="00203A8E">
      <w:pPr>
        <w:pStyle w:val="a9"/>
        <w:spacing w:after="0"/>
        <w:rPr>
          <w:rFonts w:ascii="Times New Roman" w:hAnsi="Times New Roman"/>
          <w:sz w:val="22"/>
          <w:szCs w:val="22"/>
          <w:lang w:eastAsia="zh-CN"/>
        </w:rPr>
      </w:pPr>
    </w:p>
    <w:p w14:paraId="7EDDD68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346FC87" w14:textId="77777777">
        <w:tc>
          <w:tcPr>
            <w:tcW w:w="1805" w:type="dxa"/>
            <w:shd w:val="clear" w:color="auto" w:fill="FBE4D5" w:themeFill="accent2" w:themeFillTint="33"/>
          </w:tcPr>
          <w:p w14:paraId="1F7BA973"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6206170"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6182903" w14:textId="77777777">
        <w:trPr>
          <w:trHeight w:val="188"/>
        </w:trPr>
        <w:tc>
          <w:tcPr>
            <w:tcW w:w="1805" w:type="dxa"/>
          </w:tcPr>
          <w:p w14:paraId="55527DA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8ABCC8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51D366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203A8E" w14:paraId="4BCFDC01" w14:textId="77777777">
        <w:trPr>
          <w:trHeight w:val="188"/>
        </w:trPr>
        <w:tc>
          <w:tcPr>
            <w:tcW w:w="1805" w:type="dxa"/>
          </w:tcPr>
          <w:p w14:paraId="57EA2A3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62367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203A8E" w14:paraId="7A760AFA" w14:textId="77777777">
        <w:trPr>
          <w:trHeight w:val="188"/>
        </w:trPr>
        <w:tc>
          <w:tcPr>
            <w:tcW w:w="1805" w:type="dxa"/>
          </w:tcPr>
          <w:p w14:paraId="0037E05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AA72CF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203A8E" w14:paraId="55EB3AB2" w14:textId="77777777">
        <w:trPr>
          <w:trHeight w:val="188"/>
        </w:trPr>
        <w:tc>
          <w:tcPr>
            <w:tcW w:w="1805" w:type="dxa"/>
          </w:tcPr>
          <w:p w14:paraId="1D90070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96AEBF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203A8E" w14:paraId="3CF9A562" w14:textId="77777777">
        <w:trPr>
          <w:trHeight w:val="188"/>
        </w:trPr>
        <w:tc>
          <w:tcPr>
            <w:tcW w:w="1805" w:type="dxa"/>
          </w:tcPr>
          <w:p w14:paraId="3C37A1F2"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D4C8E3E"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203A8E" w14:paraId="7BD5CEA3" w14:textId="77777777">
        <w:trPr>
          <w:trHeight w:val="188"/>
        </w:trPr>
        <w:tc>
          <w:tcPr>
            <w:tcW w:w="1805" w:type="dxa"/>
          </w:tcPr>
          <w:p w14:paraId="504A77AB"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3DDB782"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szCs w:val="22"/>
                <w:lang w:eastAsia="zh-CN"/>
              </w:rPr>
              <w:t>Shared with E///’s view, we prefer 2.3-2 since we discussed so long and progress will be larger. But we can live with 2.3-3 in case some company still has strong concerns on 2.3-2.</w:t>
            </w:r>
          </w:p>
        </w:tc>
      </w:tr>
      <w:tr w:rsidR="00203A8E" w14:paraId="675D69B9" w14:textId="77777777">
        <w:trPr>
          <w:trHeight w:val="188"/>
        </w:trPr>
        <w:tc>
          <w:tcPr>
            <w:tcW w:w="1805" w:type="dxa"/>
          </w:tcPr>
          <w:p w14:paraId="5465504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4DC69B6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2.3-2. If we use the </w:t>
            </w:r>
            <w:r>
              <w:rPr>
                <w:rFonts w:ascii="Times New Roman" w:hAnsi="Times New Roman" w:hint="eastAsia"/>
                <w:sz w:val="22"/>
                <w:szCs w:val="22"/>
                <w:lang w:eastAsia="zh-CN"/>
              </w:rPr>
              <w:t>same RO configuration for each PRACH slot as for 120kHz</w:t>
            </w:r>
            <w:r>
              <w:rPr>
                <w:rFonts w:ascii="Times New Roman" w:hAnsi="Times New Roman"/>
                <w:sz w:val="22"/>
                <w:szCs w:val="22"/>
                <w:lang w:eastAsia="zh-CN"/>
              </w:rPr>
              <w:t xml:space="preserve">, it implies there will not be any gap symbol for beam switching and/or LBT which is not acceptable for us at this time. </w:t>
            </w:r>
          </w:p>
          <w:p w14:paraId="57437FF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Also, the definition of PRACH RO density is still unclear for us. Is it “The total number of ROs per PRACH slot” x “number of RACH slots within a base [60/120] slot” x “total number of slots (number of slots in fifth column of Table 6.3.3.2-4 in 38.211)”/(“RACH configuration period in number of symbols”) or is it something else? And why it is necessary to keep the RO density as in Rel-15?</w:t>
            </w:r>
          </w:p>
          <w:p w14:paraId="539071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have a strong opinion regarding 2.3-3. We can agree with it. We are also OK to continue discussion on this in the next meeting without any agreement.  </w:t>
            </w:r>
          </w:p>
        </w:tc>
      </w:tr>
      <w:tr w:rsidR="00203A8E" w14:paraId="4829A91C" w14:textId="77777777">
        <w:trPr>
          <w:trHeight w:val="188"/>
        </w:trPr>
        <w:tc>
          <w:tcPr>
            <w:tcW w:w="1805" w:type="dxa"/>
          </w:tcPr>
          <w:p w14:paraId="05ADBE5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6BEB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Agree with Qualcomm and Futurewei. We are Ok with proposal 2.3-3 and leave the details open at this moment.</w:t>
            </w:r>
          </w:p>
        </w:tc>
      </w:tr>
      <w:tr w:rsidR="00203A8E" w14:paraId="73AB2A35" w14:textId="77777777">
        <w:trPr>
          <w:trHeight w:val="188"/>
        </w:trPr>
        <w:tc>
          <w:tcPr>
            <w:tcW w:w="1805" w:type="dxa"/>
          </w:tcPr>
          <w:p w14:paraId="014984F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C7DEF5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Proposal 2.3-2. From our perspective, Proposal 2.3-2 still leaves the door open to discuss larger RO density, and the same RO density as for FR2 should be reused.</w:t>
            </w:r>
          </w:p>
          <w:p w14:paraId="0654862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Proposal 2.3-3 is not controversial but it makes limited progress on RO configuration.</w:t>
            </w:r>
          </w:p>
        </w:tc>
      </w:tr>
      <w:tr w:rsidR="00321DEA" w14:paraId="7C571C51" w14:textId="77777777">
        <w:trPr>
          <w:trHeight w:val="188"/>
        </w:trPr>
        <w:tc>
          <w:tcPr>
            <w:tcW w:w="1805" w:type="dxa"/>
          </w:tcPr>
          <w:p w14:paraId="790727FF" w14:textId="5DA60682" w:rsidR="00321DEA" w:rsidRDefault="00321DEA" w:rsidP="00321DEA">
            <w:pPr>
              <w:pStyle w:val="a9"/>
              <w:spacing w:after="0" w:line="280" w:lineRule="atLeast"/>
              <w:rPr>
                <w:rFonts w:ascii="Times New Roman" w:hAnsi="Times New Roman" w:hint="eastAsia"/>
                <w:szCs w:val="22"/>
                <w:lang w:eastAsia="zh-CN"/>
              </w:rPr>
            </w:pPr>
            <w:r w:rsidRPr="00BB08A8">
              <w:rPr>
                <w:rFonts w:ascii="Times New Roman" w:eastAsiaTheme="minorEastAsia" w:hAnsi="Times New Roman" w:hint="eastAsia"/>
                <w:sz w:val="22"/>
                <w:szCs w:val="22"/>
                <w:lang w:eastAsia="ko-KR"/>
              </w:rPr>
              <w:t>LG</w:t>
            </w:r>
          </w:p>
        </w:tc>
        <w:tc>
          <w:tcPr>
            <w:tcW w:w="8157" w:type="dxa"/>
          </w:tcPr>
          <w:p w14:paraId="22965567" w14:textId="4554A455" w:rsidR="00321DEA" w:rsidRDefault="00321DEA" w:rsidP="00321DEA">
            <w:pPr>
              <w:pStyle w:val="a9"/>
              <w:spacing w:after="0" w:line="280" w:lineRule="atLeast"/>
              <w:rPr>
                <w:rFonts w:ascii="Times New Roman" w:hAnsi="Times New Roman" w:hint="eastAsia"/>
                <w:szCs w:val="22"/>
                <w:lang w:eastAsia="zh-CN"/>
              </w:rPr>
            </w:pPr>
            <w:r w:rsidRPr="00BB08A8">
              <w:rPr>
                <w:rFonts w:ascii="Times New Roman" w:eastAsiaTheme="minorEastAsia" w:hAnsi="Times New Roman" w:hint="eastAsia"/>
                <w:sz w:val="22"/>
                <w:szCs w:val="22"/>
                <w:lang w:eastAsia="ko-KR"/>
              </w:rPr>
              <w:t xml:space="preserve">We are fine with </w:t>
            </w:r>
            <w:r w:rsidRPr="00BB08A8">
              <w:rPr>
                <w:rFonts w:ascii="Times New Roman" w:eastAsiaTheme="minorEastAsia" w:hAnsi="Times New Roman"/>
                <w:sz w:val="22"/>
                <w:szCs w:val="22"/>
                <w:lang w:eastAsia="ko-KR"/>
              </w:rPr>
              <w:t xml:space="preserve">Proposal 2.3-2. </w:t>
            </w:r>
            <w:r>
              <w:rPr>
                <w:rFonts w:ascii="Times New Roman" w:hAnsi="Times New Roman"/>
                <w:sz w:val="22"/>
                <w:szCs w:val="22"/>
                <w:lang w:eastAsia="zh-CN"/>
              </w:rPr>
              <w:t xml:space="preserve">For RO configuration for PRACH with 480/960kHz SCS, </w:t>
            </w:r>
            <w:r>
              <w:rPr>
                <w:rFonts w:ascii="Times New Roman" w:eastAsiaTheme="minorEastAsia" w:hAnsi="Times New Roman"/>
                <w:sz w:val="22"/>
                <w:szCs w:val="22"/>
                <w:lang w:eastAsia="ko-KR"/>
              </w:rPr>
              <w:t>it is necessary to first investigate whether the RO density of the current 120kHz SCS PRACH in FR2 is insufficient for 480/960kHz or not.</w:t>
            </w:r>
          </w:p>
        </w:tc>
      </w:tr>
    </w:tbl>
    <w:p w14:paraId="087F1B42" w14:textId="77777777" w:rsidR="00203A8E" w:rsidRDefault="00203A8E">
      <w:pPr>
        <w:pStyle w:val="a9"/>
        <w:spacing w:after="0"/>
        <w:rPr>
          <w:rFonts w:ascii="Times New Roman" w:hAnsi="Times New Roman"/>
          <w:sz w:val="22"/>
          <w:szCs w:val="22"/>
          <w:lang w:eastAsia="zh-CN"/>
        </w:rPr>
      </w:pPr>
    </w:p>
    <w:p w14:paraId="0F456AF4" w14:textId="77777777" w:rsidR="00203A8E" w:rsidRDefault="00203A8E">
      <w:pPr>
        <w:pStyle w:val="a9"/>
        <w:spacing w:after="0"/>
        <w:rPr>
          <w:rFonts w:ascii="Times New Roman" w:hAnsi="Times New Roman"/>
          <w:sz w:val="22"/>
          <w:szCs w:val="22"/>
          <w:lang w:eastAsia="zh-CN"/>
        </w:rPr>
      </w:pPr>
    </w:p>
    <w:p w14:paraId="7524BA0D" w14:textId="77777777" w:rsidR="00203A8E" w:rsidRDefault="00203A8E">
      <w:pPr>
        <w:pStyle w:val="a9"/>
        <w:spacing w:after="0"/>
        <w:rPr>
          <w:rFonts w:ascii="Times New Roman" w:hAnsi="Times New Roman"/>
          <w:sz w:val="22"/>
          <w:szCs w:val="22"/>
          <w:lang w:eastAsia="zh-CN"/>
        </w:rPr>
      </w:pPr>
    </w:p>
    <w:p w14:paraId="1D02736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211A81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A6AF968" w14:textId="77777777" w:rsidR="00203A8E" w:rsidRDefault="00203A8E">
      <w:pPr>
        <w:pStyle w:val="a9"/>
        <w:spacing w:after="0"/>
        <w:rPr>
          <w:rFonts w:ascii="Times New Roman" w:hAnsi="Times New Roman"/>
          <w:sz w:val="22"/>
          <w:szCs w:val="22"/>
          <w:lang w:eastAsia="zh-CN"/>
        </w:rPr>
      </w:pPr>
    </w:p>
    <w:p w14:paraId="74EF16AC" w14:textId="77777777" w:rsidR="00203A8E" w:rsidRDefault="00203A8E">
      <w:pPr>
        <w:pStyle w:val="a9"/>
        <w:spacing w:after="0"/>
        <w:rPr>
          <w:rFonts w:ascii="Times New Roman" w:hAnsi="Times New Roman"/>
          <w:sz w:val="22"/>
          <w:szCs w:val="22"/>
          <w:lang w:eastAsia="zh-CN"/>
        </w:rPr>
      </w:pPr>
    </w:p>
    <w:p w14:paraId="1345BA0D" w14:textId="77777777" w:rsidR="00203A8E" w:rsidRDefault="00203A8E">
      <w:pPr>
        <w:pStyle w:val="a9"/>
        <w:spacing w:after="0"/>
        <w:rPr>
          <w:rFonts w:ascii="Times New Roman" w:hAnsi="Times New Roman"/>
          <w:sz w:val="22"/>
          <w:szCs w:val="22"/>
          <w:lang w:eastAsia="zh-CN"/>
        </w:rPr>
      </w:pPr>
    </w:p>
    <w:p w14:paraId="74FF380C" w14:textId="77777777" w:rsidR="00203A8E" w:rsidRDefault="00203A8E">
      <w:pPr>
        <w:pStyle w:val="a9"/>
        <w:spacing w:after="0"/>
        <w:rPr>
          <w:rFonts w:ascii="Times New Roman" w:hAnsi="Times New Roman"/>
          <w:sz w:val="22"/>
          <w:szCs w:val="22"/>
          <w:lang w:eastAsia="zh-CN"/>
        </w:rPr>
      </w:pPr>
    </w:p>
    <w:p w14:paraId="7E160E74" w14:textId="77777777" w:rsidR="00203A8E" w:rsidRDefault="001F13C6">
      <w:pPr>
        <w:pStyle w:val="3"/>
        <w:rPr>
          <w:lang w:eastAsia="zh-CN"/>
        </w:rPr>
      </w:pPr>
      <w:r>
        <w:rPr>
          <w:lang w:eastAsia="zh-CN"/>
        </w:rPr>
        <w:t>2.2.4 RA Preamble ID calculation</w:t>
      </w:r>
    </w:p>
    <w:p w14:paraId="2F35802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2818C4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EEEE67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E0C544D"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A0AC51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A39041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85F9BD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6E934C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B9ABBA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2A1E4EE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7C5241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10781F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6810DBB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CA855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1969ACA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612356E"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3986281"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807A26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7EE952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6DCA81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A28AF80"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65E1B018"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E2D667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EC052E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339047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D6D2AE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0150DA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22B8CE9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 and/or 960 kHz PRACH SCS is supported, use Rel-16 solution as basis for extension of RA-RNTI formula for higher SCS.</w:t>
      </w:r>
    </w:p>
    <w:p w14:paraId="26DAC01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108EE0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EA0660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A77BC9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4E8ACBB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DB603A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AB7AF4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3CD2AAA" w14:textId="77777777" w:rsidR="00203A8E" w:rsidRDefault="001F13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0EA81B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F80228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1B959F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1EBDA9DC"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D2A0ED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1878D7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84A0B5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5BA1893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F19869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14CAAD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2541DF9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B2C027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1267822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27F99E0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E30A71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1B8820A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5059C96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1F90AF1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98E49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6085236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6EAD18D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19FB154" w14:textId="77777777" w:rsidR="00203A8E" w:rsidRDefault="00203A8E">
      <w:pPr>
        <w:pStyle w:val="a9"/>
        <w:spacing w:after="0"/>
        <w:rPr>
          <w:rFonts w:ascii="Times New Roman" w:hAnsi="Times New Roman"/>
          <w:sz w:val="22"/>
          <w:szCs w:val="22"/>
          <w:lang w:eastAsia="zh-CN"/>
        </w:rPr>
      </w:pPr>
    </w:p>
    <w:p w14:paraId="66628B4D" w14:textId="77777777" w:rsidR="00203A8E" w:rsidRDefault="00203A8E">
      <w:pPr>
        <w:pStyle w:val="a9"/>
        <w:spacing w:after="0"/>
        <w:rPr>
          <w:rFonts w:ascii="Times New Roman" w:hAnsi="Times New Roman"/>
          <w:sz w:val="22"/>
          <w:szCs w:val="22"/>
          <w:lang w:eastAsia="zh-CN"/>
        </w:rPr>
      </w:pPr>
    </w:p>
    <w:p w14:paraId="6D86F41E"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D5024D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6A18B4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69919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6303236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A72D0D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1C34D9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C850A4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46E9017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73EA15CF" w14:textId="77777777" w:rsidR="00203A8E" w:rsidRDefault="001F13C6">
      <w:pPr>
        <w:pStyle w:val="a9"/>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76538F65" w14:textId="77777777" w:rsidR="00203A8E" w:rsidRDefault="001F13C6">
      <w:pPr>
        <w:pStyle w:val="a9"/>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7EB116CA" w14:textId="77777777" w:rsidR="00203A8E" w:rsidRDefault="00203A8E">
      <w:pPr>
        <w:pStyle w:val="a9"/>
        <w:spacing w:after="0"/>
        <w:rPr>
          <w:rFonts w:ascii="Times New Roman" w:hAnsi="Times New Roman"/>
          <w:color w:val="C00000"/>
          <w:sz w:val="22"/>
          <w:szCs w:val="22"/>
          <w:lang w:eastAsia="zh-CN"/>
        </w:rPr>
      </w:pPr>
    </w:p>
    <w:p w14:paraId="6AC44262" w14:textId="77777777" w:rsidR="00203A8E" w:rsidRDefault="00203A8E">
      <w:pPr>
        <w:pStyle w:val="a9"/>
        <w:spacing w:after="0"/>
        <w:rPr>
          <w:rFonts w:ascii="Times New Roman" w:hAnsi="Times New Roman"/>
          <w:sz w:val="22"/>
          <w:szCs w:val="22"/>
          <w:lang w:eastAsia="zh-CN"/>
        </w:rPr>
      </w:pPr>
    </w:p>
    <w:p w14:paraId="0633A55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599D5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36F6040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17061A5A" w14:textId="77777777" w:rsidR="00203A8E" w:rsidRDefault="00203A8E">
      <w:pPr>
        <w:pStyle w:val="a9"/>
        <w:spacing w:after="0"/>
        <w:rPr>
          <w:rFonts w:ascii="Times New Roman" w:hAnsi="Times New Roman"/>
          <w:sz w:val="22"/>
          <w:szCs w:val="22"/>
          <w:lang w:eastAsia="zh-CN"/>
        </w:rPr>
      </w:pPr>
    </w:p>
    <w:p w14:paraId="602DA7F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15FBE613" w14:textId="77777777">
        <w:tc>
          <w:tcPr>
            <w:tcW w:w="1805" w:type="dxa"/>
            <w:shd w:val="clear" w:color="auto" w:fill="FBE4D5" w:themeFill="accent2" w:themeFillTint="33"/>
          </w:tcPr>
          <w:p w14:paraId="529099B3"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653701"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256A82" w14:textId="77777777">
        <w:tc>
          <w:tcPr>
            <w:tcW w:w="1805" w:type="dxa"/>
          </w:tcPr>
          <w:p w14:paraId="7BB6300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5D878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203A8E" w14:paraId="6E0334B5" w14:textId="77777777">
        <w:tc>
          <w:tcPr>
            <w:tcW w:w="1805" w:type="dxa"/>
          </w:tcPr>
          <w:p w14:paraId="0873F1F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3166A9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55C4EDC3" w14:textId="77777777">
        <w:tc>
          <w:tcPr>
            <w:tcW w:w="1805" w:type="dxa"/>
          </w:tcPr>
          <w:p w14:paraId="0C0A038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735608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174AD0E7" w14:textId="77777777">
        <w:tc>
          <w:tcPr>
            <w:tcW w:w="1805" w:type="dxa"/>
          </w:tcPr>
          <w:p w14:paraId="7EE2400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C060B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203A8E" w14:paraId="3E55E40C" w14:textId="77777777">
        <w:tc>
          <w:tcPr>
            <w:tcW w:w="1805" w:type="dxa"/>
          </w:tcPr>
          <w:p w14:paraId="2C3CFCE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BEA1E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297EB62D" w14:textId="77777777">
        <w:tc>
          <w:tcPr>
            <w:tcW w:w="1805" w:type="dxa"/>
          </w:tcPr>
          <w:p w14:paraId="001A84FE" w14:textId="77777777" w:rsidR="00203A8E" w:rsidRDefault="001F13C6">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46CB59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203A8E" w14:paraId="3C0AB540" w14:textId="77777777">
        <w:tc>
          <w:tcPr>
            <w:tcW w:w="1805" w:type="dxa"/>
          </w:tcPr>
          <w:p w14:paraId="7D1FA229" w14:textId="77777777" w:rsidR="00203A8E" w:rsidRDefault="001F13C6">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CEBB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203A8E" w14:paraId="6F09BC8A" w14:textId="77777777">
        <w:tc>
          <w:tcPr>
            <w:tcW w:w="1805" w:type="dxa"/>
          </w:tcPr>
          <w:p w14:paraId="01D82AD3" w14:textId="77777777" w:rsidR="00203A8E" w:rsidRDefault="001F13C6">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CEF9A9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203A8E" w14:paraId="7B2BC36F" w14:textId="77777777">
        <w:tc>
          <w:tcPr>
            <w:tcW w:w="1805" w:type="dxa"/>
          </w:tcPr>
          <w:p w14:paraId="6392E162" w14:textId="77777777" w:rsidR="00203A8E" w:rsidRDefault="001F13C6">
            <w:pPr>
              <w:pStyle w:val="a9"/>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14DD522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9A49A8D"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AC9CF8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203A8E" w14:paraId="25294363" w14:textId="77777777">
        <w:tc>
          <w:tcPr>
            <w:tcW w:w="1805" w:type="dxa"/>
          </w:tcPr>
          <w:p w14:paraId="58F58584" w14:textId="77777777" w:rsidR="00203A8E" w:rsidRDefault="001F13C6">
            <w:pPr>
              <w:pStyle w:val="a9"/>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E0FED1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2407B14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56279D92" w14:textId="77777777" w:rsidR="00203A8E" w:rsidRDefault="001F13C6">
            <w:pPr>
              <w:pStyle w:val="a9"/>
              <w:numPr>
                <w:ilvl w:val="1"/>
                <w:numId w:val="7"/>
              </w:numPr>
              <w:spacing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8D4C22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203A8E" w14:paraId="1D0466E8" w14:textId="77777777">
        <w:tc>
          <w:tcPr>
            <w:tcW w:w="1805" w:type="dxa"/>
          </w:tcPr>
          <w:p w14:paraId="3B0AF20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DF4A25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203A8E" w14:paraId="36EE24A2" w14:textId="77777777">
        <w:tc>
          <w:tcPr>
            <w:tcW w:w="1805" w:type="dxa"/>
          </w:tcPr>
          <w:p w14:paraId="4CEC85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C8B5A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203A8E" w14:paraId="50D135FB" w14:textId="77777777">
        <w:tc>
          <w:tcPr>
            <w:tcW w:w="1805" w:type="dxa"/>
          </w:tcPr>
          <w:p w14:paraId="69002793"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5FB329B"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203A8E" w14:paraId="7CA4FC3D" w14:textId="77777777">
        <w:tc>
          <w:tcPr>
            <w:tcW w:w="1805" w:type="dxa"/>
          </w:tcPr>
          <w:p w14:paraId="0510B79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6D5F50A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2AF272E2" w14:textId="77777777">
        <w:tc>
          <w:tcPr>
            <w:tcW w:w="1805" w:type="dxa"/>
          </w:tcPr>
          <w:p w14:paraId="606DA29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902C95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view.</w:t>
            </w:r>
          </w:p>
        </w:tc>
      </w:tr>
      <w:tr w:rsidR="00203A8E" w14:paraId="29C347B0" w14:textId="77777777">
        <w:tc>
          <w:tcPr>
            <w:tcW w:w="1805" w:type="dxa"/>
          </w:tcPr>
          <w:p w14:paraId="322E1A0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839E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203A8E" w14:paraId="7B74A908" w14:textId="77777777">
        <w:tc>
          <w:tcPr>
            <w:tcW w:w="1805" w:type="dxa"/>
          </w:tcPr>
          <w:p w14:paraId="43A1F7D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7ACCE5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4F062E4A" w14:textId="77777777">
        <w:tc>
          <w:tcPr>
            <w:tcW w:w="1805" w:type="dxa"/>
          </w:tcPr>
          <w:p w14:paraId="4585986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134BB6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7D0039EB" w14:textId="77777777">
        <w:tc>
          <w:tcPr>
            <w:tcW w:w="1805" w:type="dxa"/>
          </w:tcPr>
          <w:p w14:paraId="3B2ABE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71E86F3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4E47AFBB" w14:textId="77777777">
        <w:tc>
          <w:tcPr>
            <w:tcW w:w="1805" w:type="dxa"/>
          </w:tcPr>
          <w:p w14:paraId="0CBAE69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2C9F7E" w14:textId="77777777" w:rsidR="00203A8E" w:rsidRDefault="001F13C6">
            <w:pPr>
              <w:pStyle w:val="a9"/>
              <w:spacing w:after="0" w:line="280" w:lineRule="atLeast"/>
              <w:rPr>
                <w:szCs w:val="20"/>
              </w:rPr>
            </w:pPr>
            <w:r>
              <w:rPr>
                <w:szCs w:val="20"/>
              </w:rPr>
              <w:t>Question/Comment to Ericsson:</w:t>
            </w:r>
          </w:p>
          <w:p w14:paraId="3FEF9BE9" w14:textId="77777777" w:rsidR="00203A8E" w:rsidRDefault="001F13C6">
            <w:pPr>
              <w:pStyle w:val="a9"/>
              <w:spacing w:after="0" w:line="280" w:lineRule="atLeast"/>
              <w:rPr>
                <w:szCs w:val="20"/>
              </w:rPr>
            </w:pPr>
            <w:r>
              <w:rPr>
                <w:szCs w:val="20"/>
              </w:rPr>
              <w:t>Moderator shared the same understanding as ZTE’ comment. TS38.321 states:</w:t>
            </w:r>
          </w:p>
          <w:p w14:paraId="663D0C4A" w14:textId="77777777" w:rsidR="00203A8E" w:rsidRDefault="001F13C6">
            <w:pPr>
              <w:pStyle w:val="a9"/>
              <w:spacing w:after="0" w:line="280" w:lineRule="atLeast"/>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4F0D5A22" w14:textId="77777777" w:rsidR="00203A8E" w:rsidRDefault="001F13C6">
            <w:pPr>
              <w:pStyle w:val="a9"/>
              <w:spacing w:after="0" w:line="280" w:lineRule="atLeast"/>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F2D698F" w14:textId="77777777" w:rsidR="00203A8E" w:rsidRDefault="00203A8E">
      <w:pPr>
        <w:pStyle w:val="a9"/>
        <w:spacing w:after="0"/>
        <w:rPr>
          <w:rFonts w:ascii="Times New Roman" w:hAnsi="Times New Roman"/>
          <w:sz w:val="22"/>
          <w:szCs w:val="22"/>
          <w:lang w:eastAsia="zh-CN"/>
        </w:rPr>
      </w:pPr>
    </w:p>
    <w:p w14:paraId="7C375781" w14:textId="77777777" w:rsidR="00203A8E" w:rsidRDefault="00203A8E">
      <w:pPr>
        <w:pStyle w:val="a9"/>
        <w:spacing w:after="0"/>
        <w:rPr>
          <w:rFonts w:ascii="Times New Roman" w:hAnsi="Times New Roman"/>
          <w:sz w:val="22"/>
          <w:szCs w:val="22"/>
          <w:lang w:eastAsia="zh-CN"/>
        </w:rPr>
      </w:pPr>
    </w:p>
    <w:p w14:paraId="7224F7C8" w14:textId="77777777" w:rsidR="00203A8E" w:rsidRDefault="00203A8E">
      <w:pPr>
        <w:pStyle w:val="a9"/>
        <w:spacing w:after="0"/>
        <w:rPr>
          <w:rFonts w:ascii="Times New Roman" w:hAnsi="Times New Roman"/>
          <w:sz w:val="22"/>
          <w:szCs w:val="22"/>
          <w:lang w:eastAsia="zh-CN"/>
        </w:rPr>
      </w:pPr>
    </w:p>
    <w:p w14:paraId="0F42A0AE"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A1AF1C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46BA2C78" w14:textId="77777777" w:rsidR="00203A8E" w:rsidRDefault="00203A8E">
      <w:pPr>
        <w:pStyle w:val="a9"/>
        <w:spacing w:after="0"/>
        <w:rPr>
          <w:rFonts w:ascii="Times New Roman" w:hAnsi="Times New Roman"/>
          <w:sz w:val="22"/>
          <w:szCs w:val="22"/>
          <w:lang w:eastAsia="zh-CN"/>
        </w:rPr>
      </w:pPr>
    </w:p>
    <w:p w14:paraId="6F48D4E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81B9B0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617F6FF"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68656276" w14:textId="77777777">
        <w:tc>
          <w:tcPr>
            <w:tcW w:w="1805" w:type="dxa"/>
            <w:shd w:val="clear" w:color="auto" w:fill="FBE4D5" w:themeFill="accent2" w:themeFillTint="33"/>
          </w:tcPr>
          <w:p w14:paraId="506B741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51A64B"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CD46DEE" w14:textId="77777777">
        <w:tc>
          <w:tcPr>
            <w:tcW w:w="1805" w:type="dxa"/>
          </w:tcPr>
          <w:p w14:paraId="147F333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EDBAEF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203A8E" w14:paraId="66BCCBD2" w14:textId="77777777">
        <w:tc>
          <w:tcPr>
            <w:tcW w:w="1805" w:type="dxa"/>
          </w:tcPr>
          <w:p w14:paraId="7C8A3DD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E726C9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203A8E" w14:paraId="555E3655" w14:textId="77777777">
        <w:tc>
          <w:tcPr>
            <w:tcW w:w="1805" w:type="dxa"/>
          </w:tcPr>
          <w:p w14:paraId="73E437D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5400D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1A5731F3" w14:textId="77777777" w:rsidR="00203A8E" w:rsidRDefault="00203A8E">
      <w:pPr>
        <w:pStyle w:val="a9"/>
        <w:spacing w:after="0"/>
        <w:rPr>
          <w:rFonts w:ascii="Times New Roman" w:hAnsi="Times New Roman"/>
          <w:sz w:val="22"/>
          <w:szCs w:val="22"/>
          <w:lang w:eastAsia="zh-CN"/>
        </w:rPr>
      </w:pPr>
    </w:p>
    <w:p w14:paraId="1E23ED4E" w14:textId="77777777" w:rsidR="00203A8E" w:rsidRDefault="00203A8E">
      <w:pPr>
        <w:pStyle w:val="a9"/>
        <w:spacing w:after="0"/>
        <w:rPr>
          <w:rFonts w:ascii="Times New Roman" w:hAnsi="Times New Roman"/>
          <w:sz w:val="22"/>
          <w:szCs w:val="22"/>
          <w:lang w:eastAsia="zh-CN"/>
        </w:rPr>
      </w:pPr>
    </w:p>
    <w:p w14:paraId="63537B6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4B16BB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757D4043" w14:textId="77777777" w:rsidR="00203A8E" w:rsidRDefault="00203A8E">
      <w:pPr>
        <w:pStyle w:val="a9"/>
        <w:spacing w:after="0"/>
        <w:rPr>
          <w:rFonts w:ascii="Times New Roman" w:hAnsi="Times New Roman"/>
          <w:sz w:val="22"/>
          <w:szCs w:val="22"/>
          <w:lang w:eastAsia="zh-CN"/>
        </w:rPr>
      </w:pPr>
    </w:p>
    <w:p w14:paraId="611737CF" w14:textId="77777777" w:rsidR="00203A8E" w:rsidRDefault="00203A8E">
      <w:pPr>
        <w:pStyle w:val="a9"/>
        <w:spacing w:after="0"/>
        <w:rPr>
          <w:rFonts w:ascii="Times New Roman" w:hAnsi="Times New Roman"/>
          <w:sz w:val="22"/>
          <w:szCs w:val="22"/>
          <w:lang w:eastAsia="zh-CN"/>
        </w:rPr>
      </w:pPr>
    </w:p>
    <w:p w14:paraId="52C4E89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71B2A3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182F5F84" w14:textId="77777777" w:rsidR="00203A8E" w:rsidRDefault="00203A8E">
      <w:pPr>
        <w:pStyle w:val="a9"/>
        <w:spacing w:after="0"/>
        <w:rPr>
          <w:rFonts w:ascii="Times New Roman" w:hAnsi="Times New Roman"/>
          <w:sz w:val="22"/>
          <w:szCs w:val="22"/>
          <w:lang w:eastAsia="zh-CN"/>
        </w:rPr>
      </w:pPr>
    </w:p>
    <w:p w14:paraId="6C701521" w14:textId="77777777" w:rsidR="00203A8E" w:rsidRDefault="001F13C6">
      <w:pPr>
        <w:pStyle w:val="6"/>
        <w:rPr>
          <w:rFonts w:ascii="Times New Roman" w:hAnsi="Times New Roman"/>
          <w:b/>
          <w:bCs/>
          <w:lang w:eastAsia="zh-CN"/>
        </w:rPr>
      </w:pPr>
      <w:r>
        <w:rPr>
          <w:rFonts w:ascii="Times New Roman" w:hAnsi="Times New Roman"/>
          <w:b/>
          <w:bCs/>
          <w:lang w:eastAsia="zh-CN"/>
        </w:rPr>
        <w:t>Proposal 2.4-1)</w:t>
      </w:r>
    </w:p>
    <w:p w14:paraId="22E78C7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03DC30" w14:textId="77777777" w:rsidR="00203A8E" w:rsidRDefault="00203A8E">
      <w:pPr>
        <w:pStyle w:val="a9"/>
        <w:spacing w:after="0"/>
        <w:rPr>
          <w:rFonts w:ascii="Times New Roman" w:hAnsi="Times New Roman"/>
          <w:sz w:val="22"/>
          <w:szCs w:val="22"/>
          <w:lang w:eastAsia="zh-CN"/>
        </w:rPr>
      </w:pPr>
    </w:p>
    <w:p w14:paraId="3722F10F"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2.4-2) </w:t>
      </w:r>
    </w:p>
    <w:p w14:paraId="52869B3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10FCC9B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4CD2872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4397ED0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366D548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B4F915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56884E9D"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63CAEDB" w14:textId="77777777" w:rsidR="00203A8E" w:rsidRDefault="00203A8E">
      <w:pPr>
        <w:pStyle w:val="a9"/>
        <w:spacing w:after="0"/>
        <w:rPr>
          <w:rFonts w:ascii="Times New Roman" w:hAnsi="Times New Roman"/>
          <w:sz w:val="22"/>
          <w:szCs w:val="22"/>
          <w:lang w:eastAsia="zh-CN"/>
        </w:rPr>
      </w:pPr>
    </w:p>
    <w:p w14:paraId="210CEEE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comments/input on proposal 2.4-1 and 2.4-2. Please feel free to suggest edits/changes or even other alternatives for agreement.</w:t>
      </w:r>
    </w:p>
    <w:p w14:paraId="08354074"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635FCB63" w14:textId="77777777">
        <w:tc>
          <w:tcPr>
            <w:tcW w:w="1805" w:type="dxa"/>
            <w:shd w:val="clear" w:color="auto" w:fill="FBE4D5" w:themeFill="accent2" w:themeFillTint="33"/>
          </w:tcPr>
          <w:p w14:paraId="7DF6484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3FB71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D924F9" w14:textId="77777777">
        <w:tc>
          <w:tcPr>
            <w:tcW w:w="1805" w:type="dxa"/>
          </w:tcPr>
          <w:p w14:paraId="6D0A93AB"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49CFE6E1"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203A8E" w14:paraId="4289082A" w14:textId="77777777">
        <w:tc>
          <w:tcPr>
            <w:tcW w:w="1805" w:type="dxa"/>
          </w:tcPr>
          <w:p w14:paraId="706C392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8643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rsidR="00203A8E" w14:paraId="16283152" w14:textId="77777777">
        <w:tc>
          <w:tcPr>
            <w:tcW w:w="1805" w:type="dxa"/>
          </w:tcPr>
          <w:p w14:paraId="1E0B14F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A30332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203A8E" w14:paraId="3007289C" w14:textId="77777777">
        <w:tc>
          <w:tcPr>
            <w:tcW w:w="1805" w:type="dxa"/>
          </w:tcPr>
          <w:p w14:paraId="1EF8E6D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BB931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203A8E" w14:paraId="3CA2B950" w14:textId="77777777">
        <w:tc>
          <w:tcPr>
            <w:tcW w:w="1805" w:type="dxa"/>
          </w:tcPr>
          <w:p w14:paraId="1DADAC2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B353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203A8E" w14:paraId="23115A2A" w14:textId="77777777">
        <w:tc>
          <w:tcPr>
            <w:tcW w:w="1805" w:type="dxa"/>
          </w:tcPr>
          <w:p w14:paraId="49AC03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7181CA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203A8E" w14:paraId="54D82135" w14:textId="77777777">
        <w:tc>
          <w:tcPr>
            <w:tcW w:w="1805" w:type="dxa"/>
          </w:tcPr>
          <w:p w14:paraId="6BBCC9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78441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203A8E" w14:paraId="30A2F126" w14:textId="77777777">
        <w:tc>
          <w:tcPr>
            <w:tcW w:w="1805" w:type="dxa"/>
          </w:tcPr>
          <w:p w14:paraId="027ED0B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19A38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203A8E" w14:paraId="245DDDF9" w14:textId="77777777">
        <w:tc>
          <w:tcPr>
            <w:tcW w:w="1805" w:type="dxa"/>
          </w:tcPr>
          <w:p w14:paraId="760A026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790A8A0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4019728C" w14:textId="77777777" w:rsidR="00203A8E" w:rsidRDefault="00203A8E">
      <w:pPr>
        <w:pStyle w:val="a9"/>
        <w:spacing w:after="0"/>
        <w:rPr>
          <w:rFonts w:ascii="Times New Roman" w:hAnsi="Times New Roman"/>
          <w:sz w:val="22"/>
          <w:szCs w:val="22"/>
          <w:lang w:eastAsia="zh-CN"/>
        </w:rPr>
      </w:pPr>
    </w:p>
    <w:p w14:paraId="2B4C3D93" w14:textId="77777777" w:rsidR="00203A8E" w:rsidRDefault="00203A8E">
      <w:pPr>
        <w:pStyle w:val="a9"/>
        <w:spacing w:after="0"/>
        <w:rPr>
          <w:rFonts w:ascii="Times New Roman" w:hAnsi="Times New Roman"/>
          <w:sz w:val="22"/>
          <w:szCs w:val="22"/>
          <w:lang w:eastAsia="zh-CN"/>
        </w:rPr>
      </w:pPr>
    </w:p>
    <w:p w14:paraId="26E30CA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68BA0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1FB69A0F" w14:textId="77777777" w:rsidR="00203A8E" w:rsidRDefault="00203A8E">
      <w:pPr>
        <w:pStyle w:val="a9"/>
        <w:spacing w:after="0"/>
        <w:rPr>
          <w:rFonts w:ascii="Times New Roman" w:hAnsi="Times New Roman"/>
          <w:sz w:val="22"/>
          <w:szCs w:val="22"/>
          <w:lang w:eastAsia="zh-CN"/>
        </w:rPr>
      </w:pPr>
    </w:p>
    <w:p w14:paraId="3B40E560"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2.4-2) </w:t>
      </w:r>
    </w:p>
    <w:p w14:paraId="43AC68F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4844BF4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106BBD7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104F9B6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590981D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5CC77451"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6AC62562"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E951843" w14:textId="77777777" w:rsidR="00203A8E" w:rsidRDefault="00203A8E">
      <w:pPr>
        <w:pStyle w:val="a9"/>
        <w:spacing w:after="0"/>
        <w:rPr>
          <w:rFonts w:ascii="Times New Roman" w:hAnsi="Times New Roman"/>
          <w:sz w:val="22"/>
          <w:szCs w:val="22"/>
          <w:lang w:eastAsia="zh-CN"/>
        </w:rPr>
      </w:pPr>
    </w:p>
    <w:p w14:paraId="48D09F53" w14:textId="77777777" w:rsidR="00203A8E" w:rsidRDefault="00203A8E">
      <w:pPr>
        <w:pStyle w:val="a9"/>
        <w:spacing w:after="0"/>
        <w:rPr>
          <w:rFonts w:ascii="Times New Roman" w:hAnsi="Times New Roman"/>
          <w:sz w:val="22"/>
          <w:szCs w:val="22"/>
          <w:lang w:eastAsia="zh-CN"/>
        </w:rPr>
      </w:pPr>
    </w:p>
    <w:p w14:paraId="067D1CF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8CC826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28B36104"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4652F3A" w14:textId="77777777">
        <w:tc>
          <w:tcPr>
            <w:tcW w:w="1805" w:type="dxa"/>
            <w:shd w:val="clear" w:color="auto" w:fill="FBE4D5" w:themeFill="accent2" w:themeFillTint="33"/>
          </w:tcPr>
          <w:p w14:paraId="049DA7C1"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2F394DA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13F732F" w14:textId="77777777">
        <w:trPr>
          <w:trHeight w:val="188"/>
        </w:trPr>
        <w:tc>
          <w:tcPr>
            <w:tcW w:w="1805" w:type="dxa"/>
          </w:tcPr>
          <w:p w14:paraId="78D18D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A3F80D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203A8E" w14:paraId="6AF6E6D7" w14:textId="77777777">
        <w:trPr>
          <w:trHeight w:val="188"/>
        </w:trPr>
        <w:tc>
          <w:tcPr>
            <w:tcW w:w="1805" w:type="dxa"/>
          </w:tcPr>
          <w:p w14:paraId="4A327DD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E12313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203A8E" w14:paraId="19E9190D" w14:textId="77777777">
        <w:trPr>
          <w:trHeight w:val="188"/>
        </w:trPr>
        <w:tc>
          <w:tcPr>
            <w:tcW w:w="1805" w:type="dxa"/>
          </w:tcPr>
          <w:p w14:paraId="1D02BA7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0CB86AE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203A8E" w14:paraId="72C51C4A" w14:textId="77777777">
        <w:trPr>
          <w:trHeight w:val="188"/>
        </w:trPr>
        <w:tc>
          <w:tcPr>
            <w:tcW w:w="1805" w:type="dxa"/>
          </w:tcPr>
          <w:p w14:paraId="1E72BD0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2C9621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203A8E" w14:paraId="484CFCF9" w14:textId="77777777">
        <w:trPr>
          <w:trHeight w:val="188"/>
        </w:trPr>
        <w:tc>
          <w:tcPr>
            <w:tcW w:w="1805" w:type="dxa"/>
          </w:tcPr>
          <w:p w14:paraId="0EDB4077"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C44D932"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r w:rsidR="00203A8E" w14:paraId="6C9612A5" w14:textId="77777777">
        <w:trPr>
          <w:trHeight w:val="188"/>
        </w:trPr>
        <w:tc>
          <w:tcPr>
            <w:tcW w:w="1805" w:type="dxa"/>
          </w:tcPr>
          <w:p w14:paraId="4C91C3EF"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F167BBF"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hint="eastAsia"/>
                <w:szCs w:val="22"/>
                <w:lang w:eastAsia="zh-CN"/>
              </w:rPr>
              <w:t>A</w:t>
            </w:r>
            <w:r>
              <w:rPr>
                <w:rFonts w:ascii="Times New Roman" w:hAnsi="Times New Roman"/>
                <w:szCs w:val="22"/>
                <w:lang w:eastAsia="zh-CN"/>
              </w:rPr>
              <w:t>gree to wait for RO design</w:t>
            </w:r>
          </w:p>
        </w:tc>
      </w:tr>
      <w:tr w:rsidR="00203A8E" w14:paraId="6E82DA13" w14:textId="77777777">
        <w:trPr>
          <w:trHeight w:val="188"/>
        </w:trPr>
        <w:tc>
          <w:tcPr>
            <w:tcW w:w="1805" w:type="dxa"/>
          </w:tcPr>
          <w:p w14:paraId="54562FF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97BD40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Prefer to slip the conclusion.</w:t>
            </w:r>
          </w:p>
        </w:tc>
      </w:tr>
      <w:tr w:rsidR="00321DEA" w14:paraId="069F7B3B" w14:textId="77777777">
        <w:trPr>
          <w:trHeight w:val="188"/>
        </w:trPr>
        <w:tc>
          <w:tcPr>
            <w:tcW w:w="1805" w:type="dxa"/>
          </w:tcPr>
          <w:p w14:paraId="4EC9A08A" w14:textId="6804EEB9" w:rsidR="00321DEA" w:rsidRDefault="00321DEA" w:rsidP="00321DEA">
            <w:pPr>
              <w:pStyle w:val="a9"/>
              <w:spacing w:after="0" w:line="280" w:lineRule="atLeast"/>
              <w:rPr>
                <w:rFonts w:ascii="Times New Roman" w:hAnsi="Times New Roman" w:hint="eastAsia"/>
                <w:szCs w:val="22"/>
                <w:lang w:eastAsia="zh-CN"/>
              </w:rPr>
            </w:pPr>
            <w:r w:rsidRPr="00BB08A8">
              <w:rPr>
                <w:rFonts w:ascii="Times New Roman" w:eastAsiaTheme="minorEastAsia" w:hAnsi="Times New Roman" w:hint="eastAsia"/>
                <w:sz w:val="22"/>
                <w:szCs w:val="22"/>
                <w:lang w:eastAsia="ko-KR"/>
              </w:rPr>
              <w:t>LG</w:t>
            </w:r>
          </w:p>
        </w:tc>
        <w:tc>
          <w:tcPr>
            <w:tcW w:w="8157" w:type="dxa"/>
          </w:tcPr>
          <w:p w14:paraId="28209FCE" w14:textId="20472B37" w:rsidR="00321DEA" w:rsidRDefault="00321DEA" w:rsidP="00321DEA">
            <w:pPr>
              <w:pStyle w:val="a9"/>
              <w:spacing w:after="0" w:line="280" w:lineRule="atLeast"/>
              <w:rPr>
                <w:rFonts w:ascii="Times New Roman" w:hAnsi="Times New Roman" w:hint="eastAsia"/>
                <w:szCs w:val="22"/>
                <w:lang w:eastAsia="zh-CN"/>
              </w:rPr>
            </w:pPr>
            <w:r w:rsidRPr="00BB08A8">
              <w:rPr>
                <w:rFonts w:ascii="Times New Roman" w:eastAsiaTheme="minorEastAsia" w:hAnsi="Times New Roman" w:hint="eastAsia"/>
                <w:sz w:val="22"/>
                <w:szCs w:val="22"/>
                <w:lang w:eastAsia="ko-KR"/>
              </w:rPr>
              <w:t xml:space="preserve">We agree with the </w:t>
            </w:r>
            <w:bookmarkStart w:id="19" w:name="_GoBack"/>
            <w:bookmarkEnd w:id="19"/>
            <w:r w:rsidRPr="00BB08A8">
              <w:rPr>
                <w:rFonts w:ascii="Times New Roman" w:eastAsiaTheme="minorEastAsia" w:hAnsi="Times New Roman" w:hint="eastAsia"/>
                <w:sz w:val="22"/>
                <w:szCs w:val="22"/>
                <w:lang w:eastAsia="ko-KR"/>
              </w:rPr>
              <w:t xml:space="preserve">above </w:t>
            </w:r>
            <w:r w:rsidRPr="00BB08A8">
              <w:rPr>
                <w:rFonts w:ascii="Times New Roman" w:eastAsiaTheme="minorEastAsia" w:hAnsi="Times New Roman"/>
                <w:sz w:val="22"/>
                <w:szCs w:val="22"/>
                <w:lang w:eastAsia="ko-KR"/>
              </w:rPr>
              <w:t>companies</w:t>
            </w:r>
            <w:r w:rsidRPr="00BB08A8">
              <w:rPr>
                <w:rFonts w:ascii="Times New Roman" w:eastAsiaTheme="minorEastAsia" w:hAnsi="Times New Roman" w:hint="eastAsia"/>
                <w:sz w:val="22"/>
                <w:szCs w:val="22"/>
                <w:lang w:eastAsia="ko-KR"/>
              </w:rPr>
              <w:t>.</w:t>
            </w:r>
            <w:r w:rsidRPr="00BB08A8">
              <w:rPr>
                <w:rFonts w:ascii="Times New Roman" w:eastAsiaTheme="minorEastAsia" w:hAnsi="Times New Roman"/>
                <w:sz w:val="22"/>
                <w:szCs w:val="22"/>
                <w:lang w:eastAsia="ko-KR"/>
              </w:rPr>
              <w:t xml:space="preserve"> </w:t>
            </w:r>
          </w:p>
        </w:tc>
      </w:tr>
    </w:tbl>
    <w:p w14:paraId="2CF50590" w14:textId="77777777" w:rsidR="00203A8E" w:rsidRDefault="00203A8E">
      <w:pPr>
        <w:pStyle w:val="a9"/>
        <w:spacing w:after="0"/>
        <w:rPr>
          <w:rFonts w:ascii="Times New Roman" w:hAnsi="Times New Roman"/>
          <w:sz w:val="22"/>
          <w:szCs w:val="22"/>
          <w:lang w:eastAsia="zh-CN"/>
        </w:rPr>
      </w:pPr>
    </w:p>
    <w:p w14:paraId="4EE32620" w14:textId="77777777" w:rsidR="00203A8E" w:rsidRDefault="00203A8E">
      <w:pPr>
        <w:pStyle w:val="a9"/>
        <w:spacing w:after="0"/>
        <w:rPr>
          <w:rFonts w:ascii="Times New Roman" w:hAnsi="Times New Roman"/>
          <w:sz w:val="22"/>
          <w:szCs w:val="22"/>
          <w:lang w:eastAsia="zh-CN"/>
        </w:rPr>
      </w:pPr>
    </w:p>
    <w:p w14:paraId="7B3A7808" w14:textId="77777777" w:rsidR="00203A8E" w:rsidRDefault="00203A8E">
      <w:pPr>
        <w:pStyle w:val="a9"/>
        <w:spacing w:after="0"/>
        <w:rPr>
          <w:rFonts w:ascii="Times New Roman" w:hAnsi="Times New Roman"/>
          <w:sz w:val="22"/>
          <w:szCs w:val="22"/>
          <w:lang w:eastAsia="zh-CN"/>
        </w:rPr>
      </w:pPr>
    </w:p>
    <w:p w14:paraId="0D1BC60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D884BB6"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0CD7129" w14:textId="77777777" w:rsidR="00203A8E" w:rsidRDefault="00203A8E">
      <w:pPr>
        <w:pStyle w:val="a9"/>
        <w:spacing w:after="0"/>
        <w:rPr>
          <w:rFonts w:ascii="Times New Roman" w:hAnsi="Times New Roman"/>
          <w:sz w:val="22"/>
          <w:szCs w:val="22"/>
          <w:lang w:eastAsia="zh-CN"/>
        </w:rPr>
      </w:pPr>
    </w:p>
    <w:p w14:paraId="147B2F67" w14:textId="77777777" w:rsidR="00203A8E" w:rsidRDefault="00203A8E">
      <w:pPr>
        <w:pStyle w:val="a9"/>
        <w:spacing w:after="0"/>
        <w:rPr>
          <w:rFonts w:ascii="Times New Roman" w:hAnsi="Times New Roman"/>
          <w:sz w:val="22"/>
          <w:szCs w:val="22"/>
          <w:lang w:eastAsia="zh-CN"/>
        </w:rPr>
      </w:pPr>
    </w:p>
    <w:p w14:paraId="54D63F7C" w14:textId="77777777" w:rsidR="00203A8E" w:rsidRDefault="00203A8E">
      <w:pPr>
        <w:pStyle w:val="a9"/>
        <w:spacing w:after="0"/>
        <w:rPr>
          <w:rFonts w:ascii="Times New Roman" w:hAnsi="Times New Roman"/>
          <w:sz w:val="22"/>
          <w:szCs w:val="22"/>
          <w:lang w:eastAsia="zh-CN"/>
        </w:rPr>
      </w:pPr>
    </w:p>
    <w:p w14:paraId="3A4E534F" w14:textId="77777777" w:rsidR="00203A8E" w:rsidRDefault="001F13C6">
      <w:pPr>
        <w:pStyle w:val="3"/>
        <w:rPr>
          <w:lang w:eastAsia="zh-CN"/>
        </w:rPr>
      </w:pPr>
      <w:r>
        <w:rPr>
          <w:lang w:eastAsia="zh-CN"/>
        </w:rPr>
        <w:t>2.2.5 Other aspects on PRACH</w:t>
      </w:r>
    </w:p>
    <w:p w14:paraId="69DEE0A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65E4B0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A7120E4"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1077A0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6E16F6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117ABA5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C4BC79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7233DA5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A4C458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B14F52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E0CFB0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30842E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w:t>
      </w:r>
      <w:r>
        <w:rPr>
          <w:rFonts w:ascii="Times New Roman" w:hAnsi="Times New Roman"/>
          <w:sz w:val="22"/>
          <w:szCs w:val="22"/>
          <w:lang w:eastAsia="zh-CN"/>
        </w:rPr>
        <w:tab/>
        <w:t>FFS: Other control transmissions not multiplexed with user data (subject to gNB configuration)</w:t>
      </w:r>
    </w:p>
    <w:p w14:paraId="1EFB19D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21C2900" w14:textId="77777777" w:rsidR="00203A8E" w:rsidRDefault="001F13C6">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2D5DA630" w14:textId="77777777" w:rsidR="00203A8E" w:rsidRDefault="00203A8E">
      <w:pPr>
        <w:pStyle w:val="a9"/>
        <w:spacing w:after="0"/>
        <w:rPr>
          <w:rFonts w:ascii="Times New Roman" w:hAnsi="Times New Roman"/>
          <w:sz w:val="22"/>
          <w:szCs w:val="22"/>
          <w:lang w:eastAsia="zh-CN"/>
        </w:rPr>
      </w:pPr>
    </w:p>
    <w:p w14:paraId="7CBD5A52" w14:textId="77777777" w:rsidR="00203A8E" w:rsidRDefault="00203A8E">
      <w:pPr>
        <w:pStyle w:val="a9"/>
        <w:spacing w:after="0"/>
        <w:rPr>
          <w:rFonts w:ascii="Times New Roman" w:hAnsi="Times New Roman"/>
          <w:sz w:val="22"/>
          <w:szCs w:val="22"/>
          <w:lang w:eastAsia="zh-CN"/>
        </w:rPr>
      </w:pPr>
    </w:p>
    <w:p w14:paraId="073F08A8"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83BDB1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B50D4D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0189D3" w14:textId="77777777" w:rsidR="00203A8E" w:rsidRDefault="00203A8E">
      <w:pPr>
        <w:pStyle w:val="a9"/>
        <w:spacing w:after="0"/>
        <w:rPr>
          <w:rFonts w:ascii="Times New Roman" w:hAnsi="Times New Roman"/>
          <w:sz w:val="22"/>
          <w:szCs w:val="22"/>
          <w:lang w:eastAsia="zh-CN"/>
        </w:rPr>
      </w:pPr>
    </w:p>
    <w:p w14:paraId="1111686E" w14:textId="77777777" w:rsidR="00203A8E" w:rsidRDefault="00203A8E">
      <w:pPr>
        <w:pStyle w:val="a9"/>
        <w:spacing w:after="0"/>
        <w:rPr>
          <w:rFonts w:ascii="Times New Roman" w:hAnsi="Times New Roman"/>
          <w:sz w:val="22"/>
          <w:szCs w:val="22"/>
          <w:lang w:eastAsia="zh-CN"/>
        </w:rPr>
      </w:pPr>
    </w:p>
    <w:p w14:paraId="63DFF25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160DE2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376340" w14:textId="77777777" w:rsidR="00203A8E" w:rsidRDefault="00203A8E">
      <w:pPr>
        <w:pStyle w:val="a9"/>
        <w:spacing w:after="0"/>
        <w:rPr>
          <w:rFonts w:ascii="Times New Roman" w:hAnsi="Times New Roman"/>
          <w:sz w:val="22"/>
          <w:szCs w:val="22"/>
          <w:lang w:eastAsia="zh-CN"/>
        </w:rPr>
      </w:pPr>
    </w:p>
    <w:p w14:paraId="13E7430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2A022C0C" w14:textId="77777777" w:rsidR="00203A8E" w:rsidRDefault="00203A8E">
      <w:pPr>
        <w:pStyle w:val="a9"/>
        <w:spacing w:after="0"/>
        <w:rPr>
          <w:rFonts w:ascii="Times New Roman" w:hAnsi="Times New Roman"/>
          <w:sz w:val="22"/>
          <w:szCs w:val="22"/>
          <w:lang w:eastAsia="zh-CN"/>
        </w:rPr>
      </w:pPr>
    </w:p>
    <w:p w14:paraId="3060820E"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53EED79C" w14:textId="77777777">
        <w:tc>
          <w:tcPr>
            <w:tcW w:w="1805" w:type="dxa"/>
            <w:shd w:val="clear" w:color="auto" w:fill="FBE4D5" w:themeFill="accent2" w:themeFillTint="33"/>
          </w:tcPr>
          <w:p w14:paraId="016A27AF"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0811AD2"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7DA963B" w14:textId="77777777">
        <w:tc>
          <w:tcPr>
            <w:tcW w:w="1805" w:type="dxa"/>
          </w:tcPr>
          <w:p w14:paraId="0CD2618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DF33F9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203A8E" w14:paraId="431E6E13" w14:textId="77777777">
        <w:tc>
          <w:tcPr>
            <w:tcW w:w="1805" w:type="dxa"/>
          </w:tcPr>
          <w:p w14:paraId="17C25FA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6DD4EA3"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203A8E" w14:paraId="171ACDBE" w14:textId="77777777">
        <w:tc>
          <w:tcPr>
            <w:tcW w:w="1805" w:type="dxa"/>
          </w:tcPr>
          <w:p w14:paraId="0171A4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FCDD96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203A8E" w14:paraId="2A813AF9" w14:textId="77777777">
        <w:tc>
          <w:tcPr>
            <w:tcW w:w="1805" w:type="dxa"/>
          </w:tcPr>
          <w:p w14:paraId="7A53B86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D5509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203A8E" w14:paraId="40DF1339" w14:textId="77777777">
        <w:tc>
          <w:tcPr>
            <w:tcW w:w="1805" w:type="dxa"/>
          </w:tcPr>
          <w:p w14:paraId="3AC02A0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918A0D5"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48F157AF" w14:textId="77777777" w:rsidR="00203A8E" w:rsidRDefault="00203A8E">
      <w:pPr>
        <w:pStyle w:val="a9"/>
        <w:spacing w:after="0"/>
        <w:rPr>
          <w:rFonts w:ascii="Times New Roman" w:hAnsi="Times New Roman"/>
          <w:sz w:val="22"/>
          <w:szCs w:val="22"/>
          <w:lang w:eastAsia="zh-CN"/>
        </w:rPr>
      </w:pPr>
    </w:p>
    <w:p w14:paraId="6DBDB694" w14:textId="77777777" w:rsidR="00203A8E" w:rsidRDefault="00203A8E">
      <w:pPr>
        <w:pStyle w:val="a9"/>
        <w:spacing w:after="0"/>
        <w:rPr>
          <w:rFonts w:ascii="Times New Roman" w:hAnsi="Times New Roman"/>
          <w:sz w:val="22"/>
          <w:szCs w:val="22"/>
          <w:lang w:eastAsia="zh-CN"/>
        </w:rPr>
      </w:pPr>
    </w:p>
    <w:p w14:paraId="22123C16" w14:textId="77777777" w:rsidR="00203A8E" w:rsidRDefault="00203A8E">
      <w:pPr>
        <w:pStyle w:val="a9"/>
        <w:spacing w:after="0"/>
        <w:rPr>
          <w:rFonts w:ascii="Times New Roman" w:hAnsi="Times New Roman"/>
          <w:sz w:val="22"/>
          <w:szCs w:val="22"/>
          <w:lang w:eastAsia="zh-CN"/>
        </w:rPr>
      </w:pPr>
    </w:p>
    <w:p w14:paraId="3097D64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C0379A4" w14:textId="77777777" w:rsidR="00203A8E" w:rsidRDefault="001F13C6">
      <w:pPr>
        <w:pStyle w:val="a9"/>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3C5E7659" w14:textId="77777777" w:rsidR="00203A8E" w:rsidRDefault="00203A8E">
      <w:pPr>
        <w:pStyle w:val="a9"/>
        <w:spacing w:after="0"/>
        <w:rPr>
          <w:rFonts w:ascii="Times New Roman" w:hAnsi="Times New Roman"/>
          <w:sz w:val="22"/>
          <w:szCs w:val="22"/>
          <w:lang w:eastAsia="zh-CN"/>
        </w:rPr>
      </w:pPr>
    </w:p>
    <w:p w14:paraId="0EEF122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497D8C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506515A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A283DC9" w14:textId="77777777">
        <w:tc>
          <w:tcPr>
            <w:tcW w:w="1805" w:type="dxa"/>
            <w:shd w:val="clear" w:color="auto" w:fill="FBE4D5" w:themeFill="accent2" w:themeFillTint="33"/>
          </w:tcPr>
          <w:p w14:paraId="50FB7D35"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AFF2B2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2DF6161" w14:textId="77777777">
        <w:tc>
          <w:tcPr>
            <w:tcW w:w="1805" w:type="dxa"/>
          </w:tcPr>
          <w:p w14:paraId="44D6F2B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52AB7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203A8E" w14:paraId="11A97987" w14:textId="77777777">
        <w:tc>
          <w:tcPr>
            <w:tcW w:w="1805" w:type="dxa"/>
          </w:tcPr>
          <w:p w14:paraId="5EA7B55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2E54C3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DA7F594" w14:textId="77777777" w:rsidR="00203A8E" w:rsidRDefault="00203A8E">
      <w:pPr>
        <w:pStyle w:val="a9"/>
        <w:spacing w:after="0"/>
        <w:rPr>
          <w:rFonts w:ascii="Times New Roman" w:hAnsi="Times New Roman"/>
          <w:sz w:val="22"/>
          <w:szCs w:val="22"/>
          <w:lang w:eastAsia="zh-CN"/>
        </w:rPr>
      </w:pPr>
    </w:p>
    <w:p w14:paraId="1F84F7D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B2410F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1AB1611" w14:textId="77777777" w:rsidR="00203A8E" w:rsidRDefault="00203A8E">
      <w:pPr>
        <w:pStyle w:val="a9"/>
        <w:spacing w:after="0"/>
        <w:rPr>
          <w:rFonts w:ascii="Times New Roman" w:hAnsi="Times New Roman"/>
          <w:sz w:val="22"/>
          <w:szCs w:val="22"/>
          <w:lang w:eastAsia="zh-CN"/>
        </w:rPr>
      </w:pPr>
    </w:p>
    <w:p w14:paraId="5B7A5135" w14:textId="77777777" w:rsidR="00203A8E" w:rsidRDefault="00203A8E">
      <w:pPr>
        <w:pStyle w:val="a9"/>
        <w:spacing w:after="0"/>
        <w:rPr>
          <w:rFonts w:ascii="Times New Roman" w:hAnsi="Times New Roman"/>
          <w:sz w:val="22"/>
          <w:szCs w:val="22"/>
          <w:lang w:eastAsia="zh-CN"/>
        </w:rPr>
      </w:pPr>
    </w:p>
    <w:p w14:paraId="7E8A3F95" w14:textId="77777777" w:rsidR="00203A8E" w:rsidRDefault="001F13C6">
      <w:pPr>
        <w:pStyle w:val="1"/>
        <w:numPr>
          <w:ilvl w:val="0"/>
          <w:numId w:val="5"/>
        </w:numPr>
        <w:ind w:left="360"/>
        <w:rPr>
          <w:rFonts w:cs="Arial"/>
          <w:sz w:val="32"/>
          <w:szCs w:val="32"/>
          <w:lang w:val="en-US"/>
        </w:rPr>
      </w:pPr>
      <w:r>
        <w:rPr>
          <w:rFonts w:cs="Arial"/>
          <w:sz w:val="32"/>
          <w:szCs w:val="32"/>
        </w:rPr>
        <w:t>Summary of Agreements/Conclusions in RAN1 #104bis-e</w:t>
      </w:r>
    </w:p>
    <w:p w14:paraId="18B63576"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12DACF0" w14:textId="77777777" w:rsidR="00203A8E" w:rsidRDefault="00203A8E">
      <w:pPr>
        <w:pStyle w:val="a9"/>
        <w:spacing w:after="0"/>
        <w:rPr>
          <w:rFonts w:ascii="Times New Roman" w:hAnsi="Times New Roman"/>
          <w:sz w:val="22"/>
          <w:szCs w:val="22"/>
          <w:lang w:eastAsia="zh-CN"/>
        </w:rPr>
      </w:pPr>
    </w:p>
    <w:p w14:paraId="70502816" w14:textId="77777777" w:rsidR="00203A8E" w:rsidRDefault="00203A8E">
      <w:pPr>
        <w:pStyle w:val="a9"/>
        <w:spacing w:after="0"/>
        <w:rPr>
          <w:rFonts w:ascii="Times New Roman" w:hAnsi="Times New Roman"/>
          <w:sz w:val="22"/>
          <w:szCs w:val="22"/>
          <w:lang w:eastAsia="zh-CN"/>
        </w:rPr>
      </w:pPr>
    </w:p>
    <w:p w14:paraId="4E1EB6F9" w14:textId="77777777" w:rsidR="00203A8E" w:rsidRDefault="00203A8E">
      <w:pPr>
        <w:pStyle w:val="a9"/>
        <w:spacing w:after="0"/>
        <w:rPr>
          <w:rFonts w:ascii="Times New Roman" w:hAnsi="Times New Roman"/>
          <w:sz w:val="22"/>
          <w:szCs w:val="22"/>
          <w:lang w:eastAsia="zh-CN"/>
        </w:rPr>
      </w:pPr>
    </w:p>
    <w:p w14:paraId="0B5E465A" w14:textId="77777777" w:rsidR="00203A8E" w:rsidRDefault="001F13C6">
      <w:pPr>
        <w:pStyle w:val="1"/>
        <w:textAlignment w:val="auto"/>
        <w:rPr>
          <w:rFonts w:cs="Arial"/>
          <w:sz w:val="32"/>
          <w:szCs w:val="32"/>
          <w:lang w:val="en-US"/>
        </w:rPr>
      </w:pPr>
      <w:r>
        <w:rPr>
          <w:rFonts w:cs="Arial"/>
          <w:sz w:val="32"/>
          <w:szCs w:val="32"/>
          <w:lang w:val="en-US"/>
        </w:rPr>
        <w:t>Reference</w:t>
      </w:r>
    </w:p>
    <w:p w14:paraId="3ABDA0A5" w14:textId="77777777" w:rsidR="00203A8E" w:rsidRDefault="001F13C6">
      <w:pPr>
        <w:pStyle w:val="afb"/>
        <w:numPr>
          <w:ilvl w:val="0"/>
          <w:numId w:val="47"/>
        </w:numPr>
        <w:ind w:left="540" w:hanging="540"/>
        <w:rPr>
          <w:rFonts w:eastAsia="Calibri"/>
          <w:lang w:eastAsia="zh-CN"/>
        </w:rPr>
      </w:pPr>
      <w:r>
        <w:rPr>
          <w:rFonts w:eastAsia="Calibri"/>
          <w:lang w:eastAsia="zh-CN"/>
        </w:rPr>
        <w:t>R1-2102327, “Initial access signals and channels for 52-71GHz spectrum,” Huawei, HiSilicon</w:t>
      </w:r>
    </w:p>
    <w:p w14:paraId="17C8AB64" w14:textId="77777777" w:rsidR="00203A8E" w:rsidRDefault="001F13C6">
      <w:pPr>
        <w:pStyle w:val="afb"/>
        <w:numPr>
          <w:ilvl w:val="0"/>
          <w:numId w:val="47"/>
        </w:numPr>
        <w:ind w:left="540" w:hanging="540"/>
        <w:rPr>
          <w:rFonts w:eastAsia="Calibri"/>
          <w:lang w:eastAsia="zh-CN"/>
        </w:rPr>
      </w:pPr>
      <w:r>
        <w:rPr>
          <w:rFonts w:eastAsia="Calibri"/>
          <w:lang w:eastAsia="zh-CN"/>
        </w:rPr>
        <w:t>R1-2102385, “Discussion on initial access aspects,” OPPO</w:t>
      </w:r>
    </w:p>
    <w:p w14:paraId="0863DFD1" w14:textId="77777777" w:rsidR="00203A8E" w:rsidRDefault="001F13C6">
      <w:pPr>
        <w:pStyle w:val="afb"/>
        <w:numPr>
          <w:ilvl w:val="0"/>
          <w:numId w:val="47"/>
        </w:numPr>
        <w:ind w:left="540" w:hanging="540"/>
        <w:rPr>
          <w:rFonts w:eastAsia="Calibri"/>
          <w:lang w:eastAsia="zh-CN"/>
        </w:rPr>
      </w:pPr>
      <w:r>
        <w:rPr>
          <w:rFonts w:eastAsia="Calibri"/>
          <w:lang w:eastAsia="zh-CN"/>
        </w:rPr>
        <w:t>R1-2102448, “Discussion on initial access aspects for NR for 60GHz,” Spreadtrum Communications</w:t>
      </w:r>
    </w:p>
    <w:p w14:paraId="7A8E0926" w14:textId="77777777" w:rsidR="00203A8E" w:rsidRDefault="001F13C6">
      <w:pPr>
        <w:pStyle w:val="afb"/>
        <w:numPr>
          <w:ilvl w:val="0"/>
          <w:numId w:val="47"/>
        </w:numPr>
        <w:ind w:left="540" w:hanging="540"/>
        <w:rPr>
          <w:rFonts w:eastAsia="Calibri"/>
          <w:lang w:eastAsia="zh-CN"/>
        </w:rPr>
      </w:pPr>
      <w:r>
        <w:rPr>
          <w:rFonts w:eastAsia="Calibri"/>
          <w:lang w:eastAsia="zh-CN"/>
        </w:rPr>
        <w:t>R1-2102514, “Discussions on initial access aspects for NR operation from 52.6GHz to 71GHz,” vivo</w:t>
      </w:r>
    </w:p>
    <w:p w14:paraId="3601E7CC" w14:textId="77777777" w:rsidR="00203A8E" w:rsidRDefault="001F13C6">
      <w:pPr>
        <w:pStyle w:val="afb"/>
        <w:numPr>
          <w:ilvl w:val="0"/>
          <w:numId w:val="47"/>
        </w:numPr>
        <w:ind w:left="540" w:hanging="540"/>
        <w:rPr>
          <w:rFonts w:eastAsia="Calibri"/>
          <w:lang w:eastAsia="zh-CN"/>
        </w:rPr>
      </w:pPr>
      <w:r>
        <w:rPr>
          <w:rFonts w:eastAsia="Calibri"/>
          <w:lang w:eastAsia="zh-CN"/>
        </w:rPr>
        <w:t>R1-2102558, “Initial access aspects,” Nokia, Nokia Shanghai Bell</w:t>
      </w:r>
    </w:p>
    <w:p w14:paraId="022653A8" w14:textId="77777777" w:rsidR="00203A8E" w:rsidRDefault="001F13C6">
      <w:pPr>
        <w:pStyle w:val="afb"/>
        <w:numPr>
          <w:ilvl w:val="0"/>
          <w:numId w:val="47"/>
        </w:numPr>
        <w:ind w:left="540" w:hanging="540"/>
        <w:rPr>
          <w:rFonts w:eastAsia="Calibri"/>
          <w:lang w:eastAsia="zh-CN"/>
        </w:rPr>
      </w:pPr>
      <w:r>
        <w:rPr>
          <w:rFonts w:eastAsia="Calibri"/>
          <w:lang w:eastAsia="zh-CN"/>
        </w:rPr>
        <w:t>R1-2102621, “Initial access aspects for up to 71GHz operation,” CATT</w:t>
      </w:r>
    </w:p>
    <w:p w14:paraId="1363FFA4" w14:textId="77777777" w:rsidR="00203A8E" w:rsidRDefault="001F13C6">
      <w:pPr>
        <w:pStyle w:val="afb"/>
        <w:numPr>
          <w:ilvl w:val="0"/>
          <w:numId w:val="47"/>
        </w:numPr>
        <w:ind w:left="540" w:hanging="540"/>
        <w:rPr>
          <w:rFonts w:eastAsia="Calibri"/>
          <w:lang w:eastAsia="zh-CN"/>
        </w:rPr>
      </w:pPr>
      <w:r>
        <w:rPr>
          <w:rFonts w:eastAsia="Calibri"/>
          <w:lang w:eastAsia="zh-CN"/>
        </w:rPr>
        <w:t>R1-2102688, “Discussion on initial access of 52.6-71 GHz NR operation,” MediaTek Inc.</w:t>
      </w:r>
    </w:p>
    <w:p w14:paraId="7E53057A" w14:textId="77777777" w:rsidR="00203A8E" w:rsidRDefault="001F13C6">
      <w:pPr>
        <w:pStyle w:val="afb"/>
        <w:numPr>
          <w:ilvl w:val="0"/>
          <w:numId w:val="47"/>
        </w:numPr>
        <w:ind w:left="540" w:hanging="540"/>
        <w:rPr>
          <w:rFonts w:eastAsia="Calibri"/>
          <w:lang w:eastAsia="zh-CN"/>
        </w:rPr>
      </w:pPr>
      <w:r>
        <w:rPr>
          <w:rFonts w:eastAsia="Calibri"/>
          <w:lang w:eastAsia="zh-CN"/>
        </w:rPr>
        <w:t>R1-2102715, “Considerations on initial access for NR from 52.6GHz to 71 GHz,” Fujitsu</w:t>
      </w:r>
    </w:p>
    <w:p w14:paraId="5206146D" w14:textId="77777777" w:rsidR="00203A8E" w:rsidRDefault="001F13C6">
      <w:pPr>
        <w:pStyle w:val="afb"/>
        <w:numPr>
          <w:ilvl w:val="0"/>
          <w:numId w:val="47"/>
        </w:numPr>
        <w:ind w:left="540" w:hanging="540"/>
        <w:rPr>
          <w:rFonts w:eastAsia="Calibri"/>
          <w:lang w:eastAsia="zh-CN"/>
        </w:rPr>
      </w:pPr>
      <w:r>
        <w:rPr>
          <w:rFonts w:eastAsia="Calibri"/>
          <w:lang w:eastAsia="zh-CN"/>
        </w:rPr>
        <w:t>R1-2102772, “Further considerations on initial access for additional SCS in Beyond 52.6GHz,” FUTUREWEI</w:t>
      </w:r>
    </w:p>
    <w:p w14:paraId="4E4A8438" w14:textId="77777777" w:rsidR="00203A8E" w:rsidRDefault="001F13C6">
      <w:pPr>
        <w:pStyle w:val="afb"/>
        <w:numPr>
          <w:ilvl w:val="0"/>
          <w:numId w:val="47"/>
        </w:numPr>
        <w:ind w:left="540" w:hanging="540"/>
        <w:rPr>
          <w:rFonts w:eastAsia="Calibri"/>
          <w:lang w:eastAsia="zh-CN"/>
        </w:rPr>
      </w:pPr>
      <w:r>
        <w:rPr>
          <w:rFonts w:eastAsia="Calibri"/>
          <w:lang w:eastAsia="zh-CN"/>
        </w:rPr>
        <w:t>R1-2102788, “Initial Access Aspects,” Ericsson</w:t>
      </w:r>
    </w:p>
    <w:p w14:paraId="1BBF4465" w14:textId="77777777" w:rsidR="00203A8E" w:rsidRDefault="001F13C6">
      <w:pPr>
        <w:pStyle w:val="afb"/>
        <w:numPr>
          <w:ilvl w:val="0"/>
          <w:numId w:val="47"/>
        </w:numPr>
        <w:ind w:left="540" w:hanging="540"/>
        <w:rPr>
          <w:rFonts w:eastAsia="Calibri"/>
          <w:lang w:eastAsia="zh-CN"/>
        </w:rPr>
      </w:pPr>
      <w:r>
        <w:rPr>
          <w:rFonts w:eastAsia="Calibri"/>
          <w:lang w:eastAsia="zh-CN"/>
        </w:rPr>
        <w:t>R1-2102977, “On initial access aspects for NR from 52.6GHz to 71GHz,” Xiaomi</w:t>
      </w:r>
    </w:p>
    <w:p w14:paraId="13AF8753" w14:textId="77777777" w:rsidR="00203A8E" w:rsidRDefault="001F13C6">
      <w:pPr>
        <w:pStyle w:val="afb"/>
        <w:numPr>
          <w:ilvl w:val="0"/>
          <w:numId w:val="47"/>
        </w:numPr>
        <w:ind w:left="540" w:hanging="540"/>
        <w:rPr>
          <w:rFonts w:eastAsia="Calibri"/>
          <w:lang w:eastAsia="zh-CN"/>
        </w:rPr>
      </w:pPr>
      <w:r>
        <w:rPr>
          <w:rFonts w:eastAsia="Calibri"/>
          <w:lang w:eastAsia="zh-CN"/>
        </w:rPr>
        <w:t>R1-2102996, “Initial access aspects for NR from 52.6 GHz to 71GHz,” Lenovo, Motorola Mobility</w:t>
      </w:r>
    </w:p>
    <w:p w14:paraId="4FE72A35" w14:textId="77777777" w:rsidR="00203A8E" w:rsidRDefault="001F13C6">
      <w:pPr>
        <w:pStyle w:val="afb"/>
        <w:numPr>
          <w:ilvl w:val="0"/>
          <w:numId w:val="47"/>
        </w:numPr>
        <w:ind w:left="540" w:hanging="540"/>
        <w:rPr>
          <w:rFonts w:eastAsia="Calibri"/>
          <w:lang w:eastAsia="zh-CN"/>
        </w:rPr>
      </w:pPr>
      <w:r>
        <w:rPr>
          <w:rFonts w:eastAsia="Calibri"/>
          <w:lang w:eastAsia="zh-CN"/>
        </w:rPr>
        <w:t>R1-2103021, “Discussion on initial access aspects for extending NR up to 71 GHz,” Intel Corporation</w:t>
      </w:r>
    </w:p>
    <w:p w14:paraId="724B0FCA" w14:textId="77777777" w:rsidR="00203A8E" w:rsidRDefault="001F13C6">
      <w:pPr>
        <w:pStyle w:val="afb"/>
        <w:numPr>
          <w:ilvl w:val="0"/>
          <w:numId w:val="47"/>
        </w:numPr>
        <w:ind w:left="540" w:hanging="540"/>
        <w:rPr>
          <w:rFonts w:eastAsia="Calibri"/>
          <w:lang w:eastAsia="zh-CN"/>
        </w:rPr>
      </w:pPr>
      <w:r>
        <w:rPr>
          <w:rFonts w:eastAsia="Calibri"/>
          <w:lang w:eastAsia="zh-CN"/>
        </w:rPr>
        <w:t>R1-2103096, “Discussion on Initial access signals and channels,” Apple</w:t>
      </w:r>
    </w:p>
    <w:p w14:paraId="44A99EBC" w14:textId="77777777" w:rsidR="00203A8E" w:rsidRDefault="001F13C6">
      <w:pPr>
        <w:pStyle w:val="afb"/>
        <w:numPr>
          <w:ilvl w:val="0"/>
          <w:numId w:val="47"/>
        </w:numPr>
        <w:ind w:left="540" w:hanging="540"/>
        <w:rPr>
          <w:rFonts w:eastAsia="Calibri"/>
          <w:lang w:eastAsia="zh-CN"/>
        </w:rPr>
      </w:pPr>
      <w:r>
        <w:rPr>
          <w:rFonts w:eastAsia="Calibri"/>
          <w:lang w:eastAsia="zh-CN"/>
        </w:rPr>
        <w:t>R1-2103157, “Initial access aspects for NR in 52.6 to 71GHz band,” Qualcomm Incorporated</w:t>
      </w:r>
    </w:p>
    <w:p w14:paraId="3A3B70EF" w14:textId="77777777" w:rsidR="00203A8E" w:rsidRDefault="001F13C6">
      <w:pPr>
        <w:pStyle w:val="afb"/>
        <w:numPr>
          <w:ilvl w:val="0"/>
          <w:numId w:val="47"/>
        </w:numPr>
        <w:ind w:left="540" w:hanging="540"/>
        <w:rPr>
          <w:rFonts w:eastAsia="Calibri"/>
          <w:lang w:eastAsia="zh-CN"/>
        </w:rPr>
      </w:pPr>
      <w:r>
        <w:rPr>
          <w:rFonts w:eastAsia="Calibri"/>
          <w:lang w:eastAsia="zh-CN"/>
        </w:rPr>
        <w:t>R1-2103229, “Initial access aspects for NR from 52.6 GHz to 71 GHz,” Samsung</w:t>
      </w:r>
    </w:p>
    <w:p w14:paraId="1568441D" w14:textId="77777777" w:rsidR="00203A8E" w:rsidRDefault="001F13C6">
      <w:pPr>
        <w:pStyle w:val="afb"/>
        <w:numPr>
          <w:ilvl w:val="0"/>
          <w:numId w:val="47"/>
        </w:numPr>
        <w:ind w:left="540" w:hanging="540"/>
        <w:rPr>
          <w:rFonts w:eastAsia="Calibri"/>
          <w:lang w:eastAsia="zh-CN"/>
        </w:rPr>
      </w:pPr>
      <w:r>
        <w:rPr>
          <w:rFonts w:eastAsia="Calibri"/>
          <w:lang w:eastAsia="zh-CN"/>
        </w:rPr>
        <w:t>R1-2103294, “Considerations on initial access aspects for NR from 52.6 GHz to 71 GHz,” Sony</w:t>
      </w:r>
    </w:p>
    <w:p w14:paraId="5C09C45B" w14:textId="77777777" w:rsidR="00203A8E" w:rsidRDefault="001F13C6">
      <w:pPr>
        <w:pStyle w:val="afb"/>
        <w:numPr>
          <w:ilvl w:val="0"/>
          <w:numId w:val="47"/>
        </w:numPr>
        <w:ind w:left="540" w:hanging="540"/>
        <w:rPr>
          <w:rFonts w:eastAsia="Calibri"/>
          <w:lang w:eastAsia="zh-CN"/>
        </w:rPr>
      </w:pPr>
      <w:r>
        <w:rPr>
          <w:rFonts w:eastAsia="Calibri"/>
          <w:lang w:eastAsia="zh-CN"/>
        </w:rPr>
        <w:t>R1-2103339, “Initial access aspects to support NR above 52.6 GHz,” LG Electronics</w:t>
      </w:r>
    </w:p>
    <w:p w14:paraId="7DBEBD42" w14:textId="77777777" w:rsidR="00203A8E" w:rsidRDefault="001F13C6">
      <w:pPr>
        <w:pStyle w:val="afb"/>
        <w:numPr>
          <w:ilvl w:val="0"/>
          <w:numId w:val="47"/>
        </w:numPr>
        <w:ind w:left="540" w:hanging="540"/>
        <w:rPr>
          <w:rFonts w:eastAsia="Calibri"/>
          <w:lang w:eastAsia="zh-CN"/>
        </w:rPr>
      </w:pPr>
      <w:r>
        <w:rPr>
          <w:rFonts w:eastAsia="Calibri"/>
          <w:lang w:eastAsia="zh-CN"/>
        </w:rPr>
        <w:t>R1-2103411, “NR Initial Access from 52.6 GHz to 71 GHz,” Convida Wireless</w:t>
      </w:r>
    </w:p>
    <w:p w14:paraId="196F83E4" w14:textId="77777777" w:rsidR="00203A8E" w:rsidRDefault="001F13C6">
      <w:pPr>
        <w:pStyle w:val="afb"/>
        <w:numPr>
          <w:ilvl w:val="0"/>
          <w:numId w:val="47"/>
        </w:numPr>
        <w:ind w:left="540" w:hanging="540"/>
        <w:rPr>
          <w:rFonts w:eastAsia="Calibri"/>
          <w:lang w:eastAsia="zh-CN"/>
        </w:rPr>
      </w:pPr>
      <w:r>
        <w:rPr>
          <w:rFonts w:eastAsia="Calibri"/>
          <w:lang w:eastAsia="zh-CN"/>
        </w:rPr>
        <w:t>R1-2103442, “Further Discussion of Initial Access Aspects,” AT&amp;T</w:t>
      </w:r>
    </w:p>
    <w:p w14:paraId="66237F7E" w14:textId="77777777" w:rsidR="00203A8E" w:rsidRDefault="001F13C6">
      <w:pPr>
        <w:pStyle w:val="afb"/>
        <w:numPr>
          <w:ilvl w:val="0"/>
          <w:numId w:val="47"/>
        </w:numPr>
        <w:ind w:left="540" w:hanging="540"/>
        <w:rPr>
          <w:rFonts w:eastAsia="Calibri"/>
          <w:lang w:eastAsia="zh-CN"/>
        </w:rPr>
      </w:pPr>
      <w:r>
        <w:rPr>
          <w:rFonts w:eastAsia="Calibri"/>
          <w:lang w:eastAsia="zh-CN"/>
        </w:rPr>
        <w:t>R1-2103448, “Discussions on initial access aspects,” InterDigital, Inc.</w:t>
      </w:r>
    </w:p>
    <w:p w14:paraId="7ADEF16B" w14:textId="77777777" w:rsidR="00203A8E" w:rsidRDefault="001F13C6">
      <w:pPr>
        <w:pStyle w:val="afb"/>
        <w:numPr>
          <w:ilvl w:val="0"/>
          <w:numId w:val="47"/>
        </w:numPr>
        <w:ind w:left="540" w:hanging="540"/>
        <w:rPr>
          <w:rFonts w:eastAsia="Calibri"/>
          <w:lang w:eastAsia="zh-CN"/>
        </w:rPr>
      </w:pPr>
      <w:r>
        <w:rPr>
          <w:rFonts w:eastAsia="Calibri"/>
          <w:lang w:eastAsia="zh-CN"/>
        </w:rPr>
        <w:t>R1-2103472, “Initial access aspects,” Sharp</w:t>
      </w:r>
    </w:p>
    <w:p w14:paraId="55E07E3F" w14:textId="77777777" w:rsidR="00203A8E" w:rsidRDefault="001F13C6">
      <w:pPr>
        <w:pStyle w:val="afb"/>
        <w:numPr>
          <w:ilvl w:val="0"/>
          <w:numId w:val="47"/>
        </w:numPr>
        <w:ind w:left="540" w:hanging="540"/>
        <w:rPr>
          <w:rFonts w:eastAsia="Calibri"/>
          <w:lang w:eastAsia="zh-CN"/>
        </w:rPr>
      </w:pPr>
      <w:r>
        <w:rPr>
          <w:rFonts w:eastAsia="Calibri"/>
          <w:lang w:eastAsia="zh-CN"/>
        </w:rPr>
        <w:t>R1-2103487, “Discussion on the initial access aspects for 52.6 to 71GHz,” ZTE, Sanechips</w:t>
      </w:r>
    </w:p>
    <w:p w14:paraId="205811C7" w14:textId="77777777" w:rsidR="00203A8E" w:rsidRDefault="001F13C6">
      <w:pPr>
        <w:pStyle w:val="afb"/>
        <w:numPr>
          <w:ilvl w:val="0"/>
          <w:numId w:val="47"/>
        </w:numPr>
        <w:ind w:left="540" w:hanging="540"/>
        <w:rPr>
          <w:rFonts w:eastAsia="Calibri"/>
          <w:lang w:eastAsia="zh-CN"/>
        </w:rPr>
      </w:pPr>
      <w:r>
        <w:rPr>
          <w:rFonts w:eastAsia="Calibri"/>
          <w:lang w:eastAsia="zh-CN"/>
        </w:rPr>
        <w:lastRenderedPageBreak/>
        <w:t>R1-2103519, “Discussion on initial access aspects supporting NR from 52.6 to 71 GHz,” NEC</w:t>
      </w:r>
    </w:p>
    <w:p w14:paraId="6DAEBF6E" w14:textId="77777777" w:rsidR="00203A8E" w:rsidRDefault="001F13C6">
      <w:pPr>
        <w:pStyle w:val="afb"/>
        <w:numPr>
          <w:ilvl w:val="0"/>
          <w:numId w:val="47"/>
        </w:numPr>
        <w:ind w:left="540" w:hanging="540"/>
        <w:rPr>
          <w:rFonts w:eastAsia="Calibri"/>
          <w:lang w:eastAsia="zh-CN"/>
        </w:rPr>
      </w:pPr>
      <w:r>
        <w:rPr>
          <w:rFonts w:eastAsia="Calibri"/>
          <w:lang w:eastAsia="zh-CN"/>
        </w:rPr>
        <w:t>R1-2103567, “Initial access aspects for NR from 52.6 to 71 GHz,” NTT DOCOMO, INC.</w:t>
      </w:r>
    </w:p>
    <w:p w14:paraId="63F2CB61" w14:textId="77777777" w:rsidR="00203A8E" w:rsidRDefault="001F13C6">
      <w:pPr>
        <w:pStyle w:val="afb"/>
        <w:numPr>
          <w:ilvl w:val="0"/>
          <w:numId w:val="47"/>
        </w:numPr>
        <w:ind w:left="540" w:hanging="540"/>
        <w:rPr>
          <w:lang w:eastAsia="zh-CN"/>
        </w:rPr>
      </w:pPr>
      <w:r>
        <w:rPr>
          <w:rFonts w:eastAsia="Calibri"/>
          <w:lang w:eastAsia="zh-CN"/>
        </w:rPr>
        <w:t>R1-2103691, “Discussion on initial access aspects for NR beyond 52.6GHz,” WILUS Inc.</w:t>
      </w:r>
    </w:p>
    <w:p w14:paraId="74714225" w14:textId="77777777" w:rsidR="00203A8E" w:rsidRDefault="00203A8E">
      <w:pPr>
        <w:rPr>
          <w:lang w:eastAsia="zh-CN"/>
        </w:rPr>
      </w:pPr>
    </w:p>
    <w:p w14:paraId="38037396" w14:textId="77777777" w:rsidR="00203A8E" w:rsidRDefault="00203A8E">
      <w:pPr>
        <w:rPr>
          <w:lang w:eastAsia="zh-CN"/>
        </w:rPr>
      </w:pPr>
    </w:p>
    <w:sectPr w:rsidR="00203A8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51DA1" w14:textId="77777777" w:rsidR="00CF59BE" w:rsidRDefault="00CF59BE">
      <w:pPr>
        <w:spacing w:after="0" w:line="240" w:lineRule="auto"/>
      </w:pPr>
      <w:r>
        <w:separator/>
      </w:r>
    </w:p>
  </w:endnote>
  <w:endnote w:type="continuationSeparator" w:id="0">
    <w:p w14:paraId="622B9491" w14:textId="77777777" w:rsidR="00CF59BE" w:rsidRDefault="00CF5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F6E5A" w14:textId="77777777" w:rsidR="00203A8E" w:rsidRDefault="001F13C6">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1995A06" w14:textId="77777777" w:rsidR="00203A8E" w:rsidRDefault="00203A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C3DC2" w14:textId="77777777" w:rsidR="00203A8E" w:rsidRDefault="001F13C6">
    <w:pPr>
      <w:pStyle w:val="ac"/>
      <w:ind w:right="360"/>
    </w:pPr>
    <w:r>
      <w:rPr>
        <w:rStyle w:val="af5"/>
      </w:rPr>
      <w:fldChar w:fldCharType="begin"/>
    </w:r>
    <w:r>
      <w:rPr>
        <w:rStyle w:val="af5"/>
      </w:rPr>
      <w:instrText xml:space="preserve"> PAGE </w:instrText>
    </w:r>
    <w:r>
      <w:rPr>
        <w:rStyle w:val="af5"/>
      </w:rPr>
      <w:fldChar w:fldCharType="separate"/>
    </w:r>
    <w:r w:rsidR="00321DEA">
      <w:rPr>
        <w:rStyle w:val="af5"/>
        <w:noProof/>
      </w:rPr>
      <w:t>137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21DEA">
      <w:rPr>
        <w:rStyle w:val="af5"/>
        <w:noProof/>
      </w:rPr>
      <w:t>140</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EB882" w14:textId="77777777" w:rsidR="00CF59BE" w:rsidRDefault="00CF59BE">
      <w:pPr>
        <w:spacing w:after="0" w:line="240" w:lineRule="auto"/>
      </w:pPr>
      <w:r>
        <w:separator/>
      </w:r>
    </w:p>
  </w:footnote>
  <w:footnote w:type="continuationSeparator" w:id="0">
    <w:p w14:paraId="721EE45E" w14:textId="77777777" w:rsidR="00CF59BE" w:rsidRDefault="00CF5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B2863" w14:textId="77777777" w:rsidR="00203A8E" w:rsidRDefault="001F13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2CE86F3D"/>
    <w:multiLevelType w:val="multilevel"/>
    <w:tmpl w:val="2CE8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3">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2">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4">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5">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44"/>
  </w:num>
  <w:num w:numId="7">
    <w:abstractNumId w:val="5"/>
  </w:num>
  <w:num w:numId="8">
    <w:abstractNumId w:val="14"/>
  </w:num>
  <w:num w:numId="9">
    <w:abstractNumId w:val="40"/>
  </w:num>
  <w:num w:numId="10">
    <w:abstractNumId w:val="46"/>
  </w:num>
  <w:num w:numId="11">
    <w:abstractNumId w:val="17"/>
  </w:num>
  <w:num w:numId="12">
    <w:abstractNumId w:val="12"/>
  </w:num>
  <w:num w:numId="13">
    <w:abstractNumId w:val="9"/>
  </w:num>
  <w:num w:numId="14">
    <w:abstractNumId w:val="35"/>
  </w:num>
  <w:num w:numId="15">
    <w:abstractNumId w:val="20"/>
  </w:num>
  <w:num w:numId="16">
    <w:abstractNumId w:val="28"/>
  </w:num>
  <w:num w:numId="17">
    <w:abstractNumId w:val="42"/>
  </w:num>
  <w:num w:numId="18">
    <w:abstractNumId w:val="13"/>
  </w:num>
  <w:num w:numId="19">
    <w:abstractNumId w:val="16"/>
  </w:num>
  <w:num w:numId="20">
    <w:abstractNumId w:val="3"/>
  </w:num>
  <w:num w:numId="21">
    <w:abstractNumId w:val="41"/>
  </w:num>
  <w:num w:numId="22">
    <w:abstractNumId w:val="36"/>
  </w:num>
  <w:num w:numId="23">
    <w:abstractNumId w:val="2"/>
  </w:num>
  <w:num w:numId="24">
    <w:abstractNumId w:val="11"/>
  </w:num>
  <w:num w:numId="25">
    <w:abstractNumId w:val="33"/>
  </w:num>
  <w:num w:numId="26">
    <w:abstractNumId w:val="29"/>
  </w:num>
  <w:num w:numId="27">
    <w:abstractNumId w:val="31"/>
  </w:num>
  <w:num w:numId="28">
    <w:abstractNumId w:val="39"/>
  </w:num>
  <w:num w:numId="29">
    <w:abstractNumId w:val="7"/>
  </w:num>
  <w:num w:numId="30">
    <w:abstractNumId w:val="8"/>
  </w:num>
  <w:num w:numId="31">
    <w:abstractNumId w:val="37"/>
  </w:num>
  <w:num w:numId="32">
    <w:abstractNumId w:val="19"/>
  </w:num>
  <w:num w:numId="33">
    <w:abstractNumId w:val="1"/>
  </w:num>
  <w:num w:numId="34">
    <w:abstractNumId w:val="22"/>
  </w:num>
  <w:num w:numId="35">
    <w:abstractNumId w:val="24"/>
  </w:num>
  <w:num w:numId="36">
    <w:abstractNumId w:val="43"/>
  </w:num>
  <w:num w:numId="37">
    <w:abstractNumId w:val="4"/>
  </w:num>
  <w:num w:numId="38">
    <w:abstractNumId w:val="30"/>
  </w:num>
  <w:num w:numId="39">
    <w:abstractNumId w:val="15"/>
  </w:num>
  <w:num w:numId="40">
    <w:abstractNumId w:val="18"/>
  </w:num>
  <w:num w:numId="41">
    <w:abstractNumId w:val="25"/>
  </w:num>
  <w:num w:numId="42">
    <w:abstractNumId w:val="6"/>
  </w:num>
  <w:num w:numId="43">
    <w:abstractNumId w:val="38"/>
  </w:num>
  <w:num w:numId="44">
    <w:abstractNumId w:val="26"/>
  </w:num>
  <w:num w:numId="45">
    <w:abstractNumId w:val="34"/>
  </w:num>
  <w:num w:numId="46">
    <w:abstractNumId w:val="23"/>
  </w:num>
  <w:num w:numId="47">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630"/>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3C6"/>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A8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1DEA"/>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309"/>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6D62"/>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0FD"/>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1C"/>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9BE"/>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7D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6686735"/>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EED6E"/>
  <w15:docId w15:val="{B7C9AC8A-2A9D-8B4B-B92D-00CCE06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C5420" w:rsidRDefault="00924F60">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C5420" w:rsidRDefault="00924F60">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C5420" w:rsidRDefault="00924F60">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C5420" w:rsidRDefault="00924F60">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5B4D"/>
    <w:rsid w:val="00391929"/>
    <w:rsid w:val="003A515C"/>
    <w:rsid w:val="003B5CE8"/>
    <w:rsid w:val="003C16F2"/>
    <w:rsid w:val="003C694B"/>
    <w:rsid w:val="003D43E2"/>
    <w:rsid w:val="003D4B44"/>
    <w:rsid w:val="003D54D0"/>
    <w:rsid w:val="003D683F"/>
    <w:rsid w:val="003F27FC"/>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24F60"/>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C5420"/>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452B"/>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4719CFE-40B9-47B4-AF34-CC8CD51C547B}">
  <ds:schemaRefs>
    <ds:schemaRef ds:uri="http://schemas.openxmlformats.org/officeDocument/2006/bibliography"/>
  </ds:schemaRefs>
</ds:datastoreItem>
</file>

<file path=customXml/itemProps8.xml><?xml version="1.0" encoding="utf-8"?>
<ds:datastoreItem xmlns:ds="http://schemas.openxmlformats.org/officeDocument/2006/customXml" ds:itemID="{DFAECDF5-6CE7-4487-B130-9BE1EE4A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140</Pages>
  <Words>50223</Words>
  <Characters>286276</Characters>
  <Application>Microsoft Office Word</Application>
  <DocSecurity>0</DocSecurity>
  <Lines>2385</Lines>
  <Paragraphs>671</Paragraphs>
  <ScaleCrop>false</ScaleCrop>
  <HeadingPairs>
    <vt:vector size="2" baseType="variant">
      <vt:variant>
        <vt:lpstr>제목</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335828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Sechang</cp:lastModifiedBy>
  <cp:revision>3</cp:revision>
  <cp:lastPrinted>2011-11-09T07:49:00Z</cp:lastPrinted>
  <dcterms:created xsi:type="dcterms:W3CDTF">2021-04-20T04:40:00Z</dcterms:created>
  <dcterms:modified xsi:type="dcterms:W3CDTF">2021-04-20T04:42:00Z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