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Header"/>
        <w:rPr>
          <w:rFonts w:eastAsia="SimSun" w:cs="Arial"/>
          <w:bCs/>
          <w:sz w:val="22"/>
          <w:szCs w:val="22"/>
          <w:lang w:eastAsia="zh-CN"/>
        </w:rPr>
      </w:pPr>
    </w:p>
    <w:p w14:paraId="7720029E" w14:textId="77777777" w:rsidR="00EB64F4" w:rsidRDefault="007E783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ListParagraph"/>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68.25pt" o:ole="">
            <v:imagedata r:id="rId15" o:title=""/>
          </v:shape>
          <o:OLEObject Type="Embed" ProgID="Visio.Drawing.11" ShapeID="_x0000_i1025" DrawAspect="Content" ObjectID="_1673195042" r:id="rId16"/>
        </w:object>
      </w:r>
    </w:p>
    <w:p w14:paraId="6523BC67" w14:textId="77777777" w:rsidR="00EB64F4" w:rsidRPr="00373338" w:rsidRDefault="007E7832">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lastRenderedPageBreak/>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lastRenderedPageBreak/>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bl>
    <w:p w14:paraId="4CB73BEB" w14:textId="77777777" w:rsidR="00EB64F4" w:rsidRDefault="00EB64F4">
      <w:pPr>
        <w:rPr>
          <w:rFonts w:eastAsia="SimSun"/>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43BBB835" w14:textId="77777777" w:rsidR="00EB64F4" w:rsidRDefault="00EB64F4">
      <w:pPr>
        <w:rPr>
          <w:rFonts w:eastAsia="SimSun"/>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3pt;height:124.85pt" o:ole="">
            <v:imagedata r:id="rId18" o:title=""/>
          </v:shape>
          <o:OLEObject Type="Embed" ProgID="Visio.Drawing.11" ShapeID="_x0000_i1026" DrawAspect="Content" ObjectID="_1673195043" r:id="rId19"/>
        </w:object>
      </w:r>
    </w:p>
    <w:p w14:paraId="1C295953" w14:textId="77777777" w:rsidR="00EB64F4" w:rsidRDefault="007E7832">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ListParagraph"/>
        <w:spacing w:after="50"/>
        <w:ind w:left="420" w:firstLineChars="0" w:firstLine="0"/>
        <w:jc w:val="center"/>
      </w:pPr>
      <w:r>
        <w:object w:dxaOrig="7420" w:dyaOrig="2420" w14:anchorId="3DF3B6B7">
          <v:shape id="_x0000_i1027" type="#_x0000_t75" style="width:371.2pt;height:121.1pt" o:ole="">
            <v:imagedata r:id="rId20" o:title=""/>
          </v:shape>
          <o:OLEObject Type="Embed" ProgID="Visio.Drawing.11" ShapeID="_x0000_i1027" DrawAspect="Content" ObjectID="_1673195044" r:id="rId21"/>
        </w:object>
      </w:r>
      <w:bookmarkEnd w:id="4"/>
    </w:p>
    <w:p w14:paraId="4EBC90A0" w14:textId="77777777" w:rsidR="00EB64F4" w:rsidRDefault="007E7832">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lastRenderedPageBreak/>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lastRenderedPageBreak/>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bl>
    <w:p w14:paraId="2ECA4472" w14:textId="77777777" w:rsidR="00EB64F4" w:rsidRDefault="00EB64F4">
      <w:pPr>
        <w:pStyle w:val="NormalWeb"/>
        <w:jc w:val="both"/>
        <w:rPr>
          <w:rFonts w:ascii="Times New Roman" w:eastAsia="SimSun"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234820AF" w14:textId="77777777" w:rsidR="00EB64F4" w:rsidRDefault="00EB64F4">
      <w:pPr>
        <w:pStyle w:val="NormalWeb"/>
        <w:jc w:val="both"/>
        <w:rPr>
          <w:rFonts w:ascii="Times New Roman" w:eastAsia="SimSun" w:hAnsi="Times New Roman" w:cs="Times New Roman"/>
          <w:sz w:val="20"/>
          <w:lang w:val="en-GB" w:eastAsia="zh-CN"/>
        </w:rPr>
      </w:pPr>
    </w:p>
    <w:p w14:paraId="211AAD59"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2.95pt;height:151.5pt" o:ole="">
            <v:imagedata r:id="rId22" o:title=""/>
          </v:shape>
          <o:OLEObject Type="Embed" ProgID="Visio.Drawing.11" ShapeID="_x0000_i1028" DrawAspect="Content" ObjectID="_1673195045" r:id="rId23"/>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lastRenderedPageBreak/>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bl>
    <w:p w14:paraId="00CB7086" w14:textId="77777777" w:rsidR="00EB64F4" w:rsidRDefault="00EB64F4">
      <w:pPr>
        <w:rPr>
          <w:rFonts w:eastAsia="SimSun"/>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0AD1F45B" w14:textId="77777777" w:rsidR="00EB64F4" w:rsidRDefault="00EB64F4">
      <w:pPr>
        <w:rPr>
          <w:rFonts w:eastAsia="SimSun"/>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65pt;height:91.15pt" o:ole="">
            <v:imagedata r:id="rId24" o:title=""/>
          </v:shape>
          <o:OLEObject Type="Embed" ProgID="Visio.Drawing.11" ShapeID="_x0000_i1029" DrawAspect="Content" ObjectID="_1673195046" r:id="rId25"/>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lastRenderedPageBreak/>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proofErr w:type="gramStart"/>
            <w:r>
              <w:rPr>
                <w:szCs w:val="20"/>
              </w:rPr>
              <w:t>So</w:t>
            </w:r>
            <w:proofErr w:type="gramEnd"/>
            <w:r>
              <w:rPr>
                <w:szCs w:val="20"/>
              </w:rPr>
              <w:t xml:space="preserve">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one rule e.g. LCH based prioritization would </w:t>
      </w:r>
      <w:r>
        <w:rPr>
          <w:rFonts w:ascii="Times New Roman" w:eastAsiaTheme="minorEastAsia" w:hAnsi="Times New Roman"/>
          <w:kern w:val="0"/>
        </w:rPr>
        <w:lastRenderedPageBreak/>
        <w:t>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lastRenderedPageBreak/>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w:t>
      </w:r>
      <w:proofErr w:type="gramStart"/>
      <w:r>
        <w:rPr>
          <w:rFonts w:eastAsiaTheme="minorEastAsia"/>
          <w:szCs w:val="20"/>
          <w:lang w:eastAsia="zh-CN"/>
        </w:rPr>
        <w:t>taken into account</w:t>
      </w:r>
      <w:proofErr w:type="gramEnd"/>
      <w:r>
        <w:rPr>
          <w:rFonts w:eastAsiaTheme="minorEastAsia"/>
          <w:szCs w:val="20"/>
          <w:lang w:eastAsia="zh-CN"/>
        </w:rPr>
        <w:t xml:space="preserve">. </w:t>
      </w:r>
    </w:p>
    <w:tbl>
      <w:tblPr>
        <w:tblStyle w:val="TableGrid"/>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w:t>
            </w:r>
            <w:proofErr w:type="gramStart"/>
            <w:r>
              <w:rPr>
                <w:szCs w:val="20"/>
              </w:rPr>
              <w:t>again</w:t>
            </w:r>
            <w:proofErr w:type="gramEnd"/>
            <w:r>
              <w:rPr>
                <w:szCs w:val="20"/>
              </w:rPr>
              <w:t xml:space="preserve">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 xml:space="preserve">For 1-3-3: </w:t>
            </w:r>
            <w:proofErr w:type="gramStart"/>
            <w:r>
              <w:rPr>
                <w:szCs w:val="20"/>
              </w:rPr>
              <w:t>again</w:t>
            </w:r>
            <w:proofErr w:type="gramEnd"/>
            <w:r>
              <w:rPr>
                <w:szCs w:val="20"/>
              </w:rPr>
              <w:t xml:space="preserve">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ListParagraph"/>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lastRenderedPageBreak/>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CA067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CA067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lastRenderedPageBreak/>
              <w:t xml:space="preserve">In our understanding, this is also in line with the current MAC spec for case 1-4-1 and case 1-4-2. For case 1-4-3,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ListParagraph"/>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CA067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CA067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31E0BC44" w14:textId="77777777" w:rsidR="00B55B7B" w:rsidRDefault="00B55B7B" w:rsidP="00CA067C">
            <w:pPr>
              <w:rPr>
                <w:rFonts w:eastAsiaTheme="minorEastAsia" w:hint="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case 1-6-1 and case 1-6-2. For case 1-6-3,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lastRenderedPageBreak/>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3BB91538" w14:textId="77777777" w:rsidR="00B55B7B" w:rsidRDefault="00B55B7B" w:rsidP="00CA067C">
            <w:pPr>
              <w:rPr>
                <w:rFonts w:eastAsiaTheme="minorEastAsia"/>
                <w:szCs w:val="20"/>
                <w:lang w:eastAsia="zh-CN"/>
              </w:rPr>
            </w:pPr>
            <w:r>
              <w:rPr>
                <w:rFonts w:eastAsiaTheme="minorEastAsia"/>
                <w:szCs w:val="20"/>
                <w:lang w:eastAsia="zh-CN"/>
              </w:rPr>
              <w:t>Agree</w:t>
            </w:r>
          </w:p>
          <w:p w14:paraId="466FE121" w14:textId="77777777" w:rsidR="00B55B7B" w:rsidRDefault="00B55B7B" w:rsidP="00CA067C">
            <w:pPr>
              <w:rPr>
                <w:rFonts w:eastAsiaTheme="minorEastAsia" w:hint="eastAsia"/>
                <w:szCs w:val="20"/>
                <w:lang w:eastAsia="zh-CN"/>
              </w:rPr>
            </w:pPr>
            <w:r>
              <w:rPr>
                <w:rFonts w:eastAsiaTheme="minorEastAsia"/>
                <w:szCs w:val="20"/>
                <w:lang w:eastAsia="zh-CN"/>
              </w:rPr>
              <w:t>(</w:t>
            </w:r>
            <w:proofErr w:type="gramStart"/>
            <w:r>
              <w:rPr>
                <w:rFonts w:eastAsiaTheme="minorEastAsia"/>
                <w:szCs w:val="20"/>
                <w:lang w:eastAsia="zh-CN"/>
              </w:rPr>
              <w:t>basically</w:t>
            </w:r>
            <w:proofErr w:type="gramEnd"/>
            <w:r>
              <w:rPr>
                <w:rFonts w:eastAsiaTheme="minorEastAsia"/>
                <w:szCs w:val="20"/>
                <w:lang w:eastAsia="zh-CN"/>
              </w:rPr>
              <w:t xml:space="preserve"> the same as cases 1-4 with CG &amp; CG PUSCH switched)</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14D9FAFD"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194EC6FE"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TableGrid"/>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lastRenderedPageBreak/>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ListParagraph"/>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54F88BCC" w14:textId="77777777" w:rsidR="00B55B7B" w:rsidRDefault="00B55B7B" w:rsidP="00CA067C">
            <w:pPr>
              <w:rPr>
                <w:rFonts w:eastAsiaTheme="minorEastAsia" w:hint="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lastRenderedPageBreak/>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2EA68D22" w14:textId="77777777" w:rsidR="00B55B7B" w:rsidRDefault="00B55B7B" w:rsidP="00CA067C">
            <w:pPr>
              <w:rPr>
                <w:rFonts w:eastAsiaTheme="minorEastAsia" w:hint="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CA067C">
            <w:pPr>
              <w:rPr>
                <w:rFonts w:eastAsiaTheme="minorEastAsia" w:hint="eastAsia"/>
                <w:szCs w:val="20"/>
                <w:lang w:eastAsia="zh-CN"/>
              </w:rPr>
            </w:pPr>
            <w:r>
              <w:rPr>
                <w:rFonts w:eastAsiaTheme="minorEastAsia"/>
                <w:szCs w:val="20"/>
                <w:lang w:eastAsia="zh-CN"/>
              </w:rPr>
              <w:lastRenderedPageBreak/>
              <w:t>Nokia, NSB</w:t>
            </w:r>
          </w:p>
        </w:tc>
        <w:tc>
          <w:tcPr>
            <w:tcW w:w="7222" w:type="dxa"/>
          </w:tcPr>
          <w:p w14:paraId="22B93052" w14:textId="77777777" w:rsidR="00B55B7B" w:rsidRDefault="00B55B7B" w:rsidP="00CA067C">
            <w:pPr>
              <w:rPr>
                <w:rFonts w:eastAsiaTheme="minorEastAsia" w:hint="eastAsia"/>
                <w:szCs w:val="20"/>
                <w:lang w:eastAsia="zh-CN"/>
              </w:rPr>
            </w:pPr>
            <w:r>
              <w:rPr>
                <w:rFonts w:eastAsiaTheme="minorEastAsia"/>
                <w:szCs w:val="20"/>
                <w:lang w:eastAsia="zh-CN"/>
              </w:rPr>
              <w:t xml:space="preserve">Agree </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4C06F504" w14:textId="77777777" w:rsidR="00B55B7B" w:rsidRDefault="00B55B7B" w:rsidP="00CA067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CA067C">
            <w:pPr>
              <w:rPr>
                <w:rFonts w:eastAsiaTheme="minorEastAsia" w:hint="eastAsia"/>
                <w:szCs w:val="20"/>
                <w:lang w:eastAsia="zh-CN"/>
              </w:rPr>
            </w:pPr>
            <w:r>
              <w:rPr>
                <w:rFonts w:eastAsiaTheme="minorEastAsia"/>
                <w:szCs w:val="20"/>
                <w:lang w:eastAsia="zh-CN"/>
              </w:rPr>
              <w:t>Q2-3-b: both PUCCH (as non-overlapping) transmitted</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lastRenderedPageBreak/>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42F86543" w14:textId="77777777" w:rsidR="00B55B7B" w:rsidRDefault="00B55B7B" w:rsidP="00CA067C">
            <w:pPr>
              <w:rPr>
                <w:rFonts w:eastAsiaTheme="minorEastAsia" w:hint="eastAsia"/>
                <w:szCs w:val="20"/>
                <w:lang w:eastAsia="zh-CN"/>
              </w:rPr>
            </w:pPr>
            <w:r>
              <w:rPr>
                <w:rFonts w:eastAsiaTheme="minorEastAsia"/>
                <w:szCs w:val="20"/>
                <w:lang w:eastAsia="zh-CN"/>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lastRenderedPageBreak/>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7CA1B025" w14:textId="77777777" w:rsidR="00B55B7B" w:rsidRDefault="00B55B7B" w:rsidP="00CA067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CA067C">
            <w:pPr>
              <w:rPr>
                <w:rFonts w:eastAsiaTheme="minorEastAsia" w:hint="eastAsia"/>
                <w:szCs w:val="20"/>
                <w:lang w:eastAsia="zh-CN"/>
              </w:rPr>
            </w:pPr>
            <w:r>
              <w:rPr>
                <w:rFonts w:eastAsiaTheme="minorEastAsia"/>
                <w:szCs w:val="20"/>
                <w:lang w:eastAsia="zh-CN"/>
              </w:rPr>
              <w:t>Q2-6-b: both PUCCH (as non-overlapping) transmitted</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CA067C">
            <w:pPr>
              <w:rPr>
                <w:rFonts w:eastAsiaTheme="minorEastAsia" w:hint="eastAsia"/>
                <w:szCs w:val="20"/>
                <w:lang w:eastAsia="zh-CN"/>
              </w:rPr>
            </w:pPr>
            <w:r>
              <w:rPr>
                <w:rFonts w:eastAsiaTheme="minorEastAsia"/>
                <w:szCs w:val="20"/>
                <w:lang w:eastAsia="zh-CN"/>
              </w:rPr>
              <w:t>Nokia, NSB</w:t>
            </w:r>
          </w:p>
        </w:tc>
        <w:tc>
          <w:tcPr>
            <w:tcW w:w="7222" w:type="dxa"/>
          </w:tcPr>
          <w:p w14:paraId="57879E7E" w14:textId="77777777" w:rsidR="00B55B7B" w:rsidRDefault="00B55B7B" w:rsidP="00CA067C">
            <w:pPr>
              <w:rPr>
                <w:rFonts w:eastAsiaTheme="minorEastAsia"/>
                <w:szCs w:val="20"/>
                <w:lang w:eastAsia="zh-CN"/>
              </w:rPr>
            </w:pPr>
            <w:r>
              <w:rPr>
                <w:rFonts w:eastAsiaTheme="minorEastAsia"/>
                <w:szCs w:val="20"/>
                <w:lang w:eastAsia="zh-CN"/>
              </w:rPr>
              <w:t>Agree</w:t>
            </w:r>
          </w:p>
          <w:p w14:paraId="08D81C5F" w14:textId="77777777" w:rsidR="00B55B7B" w:rsidRDefault="00B55B7B" w:rsidP="00CA067C">
            <w:pPr>
              <w:rPr>
                <w:rFonts w:eastAsiaTheme="minorEastAsia" w:hint="eastAsia"/>
                <w:szCs w:val="20"/>
                <w:lang w:eastAsia="zh-CN"/>
              </w:rPr>
            </w:pPr>
            <w:r>
              <w:rPr>
                <w:rFonts w:eastAsiaTheme="minorEastAsia"/>
                <w:szCs w:val="20"/>
                <w:lang w:eastAsia="zh-CN"/>
              </w:rPr>
              <w:t>Preference to have the PUCCH transmitted (and no UCI dropping)</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3: MAC layer decide which MAC PDU should be delivered (based on LCH based priority and data availability and the resource overlapping between the PUSCH and PUCCH of the same L1 </w:t>
      </w:r>
      <w:r>
        <w:rPr>
          <w:rFonts w:ascii="Times New Roman" w:eastAsiaTheme="minorEastAsia" w:hAnsi="Times New Roman"/>
          <w:b/>
          <w:sz w:val="20"/>
        </w:rPr>
        <w:lastRenderedPageBreak/>
        <w:t>priority).</w:t>
      </w:r>
    </w:p>
    <w:tbl>
      <w:tblPr>
        <w:tblStyle w:val="TableGrid"/>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CA067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CA067C">
            <w:pPr>
              <w:rPr>
                <w:rFonts w:eastAsiaTheme="minorEastAsia"/>
                <w:szCs w:val="20"/>
                <w:lang w:eastAsia="zh-CN"/>
              </w:rPr>
            </w:pPr>
            <w:r>
              <w:rPr>
                <w:rFonts w:eastAsiaTheme="minorEastAsia"/>
                <w:szCs w:val="20"/>
                <w:lang w:eastAsia="zh-CN"/>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ListParagraph"/>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CA067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CA067C">
            <w:pPr>
              <w:rPr>
                <w:rFonts w:eastAsiaTheme="minorEastAsia"/>
                <w:szCs w:val="20"/>
                <w:lang w:eastAsia="zh-CN"/>
              </w:rPr>
            </w:pPr>
            <w:r>
              <w:rPr>
                <w:rFonts w:eastAsiaTheme="minorEastAsia"/>
                <w:szCs w:val="20"/>
                <w:lang w:eastAsia="zh-CN"/>
              </w:rPr>
              <w:t>No</w:t>
            </w:r>
          </w:p>
          <w:p w14:paraId="531597A1" w14:textId="77777777" w:rsidR="00B55B7B" w:rsidRDefault="00B55B7B" w:rsidP="00CA067C">
            <w:pPr>
              <w:rPr>
                <w:rFonts w:eastAsiaTheme="minorEastAsia"/>
                <w:szCs w:val="20"/>
                <w:lang w:eastAsia="zh-CN"/>
              </w:rPr>
            </w:pPr>
            <w:r>
              <w:rPr>
                <w:rFonts w:eastAsiaTheme="minorEastAsia"/>
                <w:szCs w:val="20"/>
                <w:lang w:eastAsia="zh-CN"/>
              </w:rPr>
              <w:t>As discuss</w:t>
            </w:r>
            <w:bookmarkStart w:id="5" w:name="_GoBack"/>
            <w:bookmarkEnd w:id="5"/>
            <w:r>
              <w:rPr>
                <w:rFonts w:eastAsiaTheme="minorEastAsia"/>
                <w:szCs w:val="20"/>
                <w:lang w:eastAsia="zh-CN"/>
              </w:rPr>
              <w:t xml:space="preserve">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ListParagraph"/>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ListParagraph"/>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A738A7">
      <w:pPr>
        <w:pStyle w:val="ListParagraph"/>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14:paraId="1439E5D7" w14:textId="77777777" w:rsidR="00EB64F4" w:rsidRDefault="00A738A7">
      <w:pPr>
        <w:pStyle w:val="ListParagraph"/>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14:paraId="0C3336E2" w14:textId="77777777" w:rsidR="00EB64F4" w:rsidRDefault="00A738A7">
      <w:pPr>
        <w:pStyle w:val="ListParagraph"/>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14:paraId="23CD4469" w14:textId="77777777" w:rsidR="00EB64F4" w:rsidRDefault="00A738A7">
      <w:pPr>
        <w:pStyle w:val="ListParagraph"/>
        <w:numPr>
          <w:ilvl w:val="0"/>
          <w:numId w:val="23"/>
        </w:numPr>
        <w:ind w:firstLineChars="0"/>
        <w:rPr>
          <w:rFonts w:cs="Calibri"/>
          <w:szCs w:val="21"/>
        </w:rPr>
      </w:pPr>
      <w:hyperlink r:id="rId36"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A738A7">
      <w:pPr>
        <w:pStyle w:val="ListParagraph"/>
        <w:numPr>
          <w:ilvl w:val="0"/>
          <w:numId w:val="23"/>
        </w:numPr>
        <w:ind w:firstLineChars="0"/>
        <w:rPr>
          <w:rFonts w:cs="Calibri"/>
          <w:szCs w:val="21"/>
        </w:rPr>
      </w:pPr>
      <w:hyperlink r:id="rId37"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A738A7">
      <w:pPr>
        <w:pStyle w:val="ListParagraph"/>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A738A7">
      <w:pPr>
        <w:pStyle w:val="ListParagraph"/>
        <w:numPr>
          <w:ilvl w:val="0"/>
          <w:numId w:val="23"/>
        </w:numPr>
        <w:ind w:firstLineChars="0"/>
        <w:rPr>
          <w:rFonts w:cs="Calibri"/>
          <w:szCs w:val="21"/>
        </w:rPr>
      </w:pPr>
      <w:hyperlink r:id="rId39"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A738A7">
      <w:pPr>
        <w:pStyle w:val="ListParagraph"/>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A738A7">
      <w:pPr>
        <w:pStyle w:val="ListParagraph"/>
        <w:numPr>
          <w:ilvl w:val="0"/>
          <w:numId w:val="23"/>
        </w:numPr>
        <w:ind w:firstLineChars="0"/>
        <w:rPr>
          <w:rFonts w:cs="Calibri"/>
          <w:szCs w:val="21"/>
        </w:rPr>
      </w:pPr>
      <w:hyperlink r:id="rId41"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A738A7">
      <w:pPr>
        <w:pStyle w:val="ListParagraph"/>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A738A7">
      <w:pPr>
        <w:pStyle w:val="ListParagraph"/>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ListParagraph"/>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ListParagraph"/>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ListParagraph"/>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ListParagraph"/>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ListParagraph"/>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ListParagraph"/>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ListParagraph"/>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ListParagraph"/>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ListParagraph"/>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ListParagraph"/>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ListParagraph"/>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Heading2"/>
      </w:pPr>
      <w:r>
        <w:rPr>
          <w:rFonts w:eastAsia="Batang"/>
          <w:szCs w:val="32"/>
          <w:lang w:eastAsia="ko-KR"/>
        </w:rPr>
        <w:t>RAN1 agreements related to Rel-16 uplink skipping</w:t>
      </w:r>
    </w:p>
    <w:p w14:paraId="7924A062" w14:textId="77777777" w:rsidR="00EB64F4" w:rsidRDefault="00EB64F4">
      <w:pPr>
        <w:pStyle w:val="BodyText"/>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BodyText"/>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BodyText"/>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w:t>
      </w:r>
      <w:r>
        <w:rPr>
          <w:szCs w:val="20"/>
          <w:lang w:eastAsia="ko-KR"/>
        </w:rPr>
        <w:lastRenderedPageBreak/>
        <w:t xml:space="preserve">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BodyText"/>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BodyText"/>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rPr>
              <w:lastRenderedPageBreak/>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BodyText"/>
      </w:pPr>
    </w:p>
    <w:p w14:paraId="290761AE" w14:textId="77777777" w:rsidR="00EB64F4" w:rsidRDefault="007E7832">
      <w:pPr>
        <w:pStyle w:val="Heading2"/>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E6D4C" w14:textId="77777777" w:rsidR="00A738A7" w:rsidRDefault="00A738A7">
      <w:pPr>
        <w:spacing w:after="0"/>
      </w:pPr>
      <w:r>
        <w:separator/>
      </w:r>
    </w:p>
  </w:endnote>
  <w:endnote w:type="continuationSeparator" w:id="0">
    <w:p w14:paraId="4BE57145" w14:textId="77777777" w:rsidR="00A738A7" w:rsidRDefault="00A738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425715"/>
    </w:sdtPr>
    <w:sdtEndPr/>
    <w:sdtContent>
      <w:p w14:paraId="63B6184C" w14:textId="77777777" w:rsidR="00373338" w:rsidRDefault="00373338">
        <w:pPr>
          <w:pStyle w:val="Footer"/>
          <w:jc w:val="center"/>
        </w:pPr>
        <w:r>
          <w:fldChar w:fldCharType="begin"/>
        </w:r>
        <w:r>
          <w:instrText>PAGE   \* MERGEFORMAT</w:instrText>
        </w:r>
        <w:r>
          <w:fldChar w:fldCharType="separate"/>
        </w:r>
        <w:r w:rsidRPr="00025CAD">
          <w:rPr>
            <w:noProof/>
            <w:lang w:val="zh-CN" w:eastAsia="zh-CN"/>
          </w:rPr>
          <w:t>21</w:t>
        </w:r>
        <w:r>
          <w:fldChar w:fldCharType="end"/>
        </w:r>
      </w:p>
    </w:sdtContent>
  </w:sdt>
  <w:p w14:paraId="5BCF0C86" w14:textId="77777777" w:rsidR="00373338" w:rsidRDefault="0037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02C7D" w14:textId="77777777" w:rsidR="00A738A7" w:rsidRDefault="00A738A7">
      <w:pPr>
        <w:spacing w:after="0"/>
      </w:pPr>
      <w:r>
        <w:separator/>
      </w:r>
    </w:p>
  </w:footnote>
  <w:footnote w:type="continuationSeparator" w:id="0">
    <w:p w14:paraId="139D6BDB" w14:textId="77777777" w:rsidR="00A738A7" w:rsidRDefault="00A738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33F8" w14:textId="77777777" w:rsidR="00373338" w:rsidRDefault="0037333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8A7"/>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4.emf"/><Relationship Id="rId29" Type="http://schemas.openxmlformats.org/officeDocument/2006/relationships/image" Target="media/image10.png"/><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2.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3.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9900A58-87BD-45BF-8E6E-40518265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9836</Words>
  <Characters>56067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Hugl, Klaus (Nokia - AT/Vienna)</cp:lastModifiedBy>
  <cp:revision>3</cp:revision>
  <cp:lastPrinted>2011-08-03T09:36:00Z</cp:lastPrinted>
  <dcterms:created xsi:type="dcterms:W3CDTF">2021-01-26T18:32:00Z</dcterms:created>
  <dcterms:modified xsi:type="dcterms:W3CDTF">2021-01-26T18:37:00Z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