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77777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Pr="00DD3E55">
        <w:rPr>
          <w:rFonts w:cs="Arial"/>
          <w:bCs/>
          <w:sz w:val="22"/>
        </w:rPr>
        <w:t>20</w:t>
      </w:r>
      <w:r>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E53F90">
        <w:trPr>
          <w:trHeight w:val="20"/>
        </w:trPr>
        <w:tc>
          <w:tcPr>
            <w:tcW w:w="2241" w:type="dxa"/>
            <w:shd w:val="clear" w:color="auto" w:fill="AEAAAA"/>
            <w:hideMark/>
          </w:tcPr>
          <w:p w14:paraId="51F74B85" w14:textId="77777777" w:rsidR="00FB3302" w:rsidRPr="00E855CD" w:rsidRDefault="00FB3302" w:rsidP="00E53F90">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E53F90">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E53F90">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E53F90">
            <w:pPr>
              <w:spacing w:line="276" w:lineRule="auto"/>
              <w:rPr>
                <w:b/>
                <w:bCs/>
                <w:sz w:val="18"/>
                <w:lang w:eastAsia="ko-KR"/>
              </w:rPr>
            </w:pPr>
            <w:r w:rsidRPr="00E855CD">
              <w:rPr>
                <w:b/>
                <w:bCs/>
                <w:sz w:val="18"/>
                <w:lang w:eastAsia="ko-KR"/>
              </w:rPr>
              <w:t>FR2</w:t>
            </w:r>
          </w:p>
        </w:tc>
      </w:tr>
      <w:tr w:rsidR="00FB3302" w:rsidRPr="00E855CD" w14:paraId="1AA85D34" w14:textId="77777777" w:rsidTr="00E53F90">
        <w:trPr>
          <w:trHeight w:val="20"/>
        </w:trPr>
        <w:tc>
          <w:tcPr>
            <w:tcW w:w="9016" w:type="dxa"/>
            <w:gridSpan w:val="4"/>
            <w:shd w:val="clear" w:color="auto" w:fill="E7E6E6"/>
            <w:vAlign w:val="center"/>
            <w:hideMark/>
          </w:tcPr>
          <w:p w14:paraId="43D69895" w14:textId="77777777" w:rsidR="00FB3302" w:rsidRPr="00E855CD" w:rsidRDefault="00FB3302" w:rsidP="00E53F90">
            <w:pPr>
              <w:spacing w:line="276" w:lineRule="auto"/>
              <w:jc w:val="center"/>
              <w:rPr>
                <w:b/>
                <w:sz w:val="18"/>
                <w:lang w:eastAsia="ko-KR"/>
              </w:rPr>
            </w:pPr>
            <w:r w:rsidRPr="00E855CD">
              <w:rPr>
                <w:b/>
                <w:sz w:val="18"/>
                <w:lang w:eastAsia="ko-KR"/>
              </w:rPr>
              <w:t>RF</w:t>
            </w:r>
          </w:p>
        </w:tc>
      </w:tr>
      <w:tr w:rsidR="00FB3302" w:rsidRPr="00E855CD" w14:paraId="20BF1F20" w14:textId="77777777" w:rsidTr="00E53F90">
        <w:trPr>
          <w:trHeight w:val="20"/>
        </w:trPr>
        <w:tc>
          <w:tcPr>
            <w:tcW w:w="2241" w:type="dxa"/>
            <w:shd w:val="clear" w:color="auto" w:fill="E7E6E6"/>
          </w:tcPr>
          <w:p w14:paraId="480C5BE6" w14:textId="77777777" w:rsidR="00FB3302" w:rsidRPr="00E855CD" w:rsidRDefault="00FB3302" w:rsidP="00E53F90">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E53F90">
            <w:pPr>
              <w:spacing w:line="276" w:lineRule="auto"/>
              <w:rPr>
                <w:sz w:val="18"/>
                <w:lang w:eastAsia="ko-KR"/>
              </w:rPr>
            </w:pPr>
          </w:p>
        </w:tc>
        <w:tc>
          <w:tcPr>
            <w:tcW w:w="2268" w:type="dxa"/>
            <w:shd w:val="clear" w:color="auto" w:fill="auto"/>
          </w:tcPr>
          <w:p w14:paraId="14A851B9" w14:textId="77777777" w:rsidR="00FB3302" w:rsidRPr="00B31A12" w:rsidRDefault="00FB3302" w:rsidP="00E53F90">
            <w:pPr>
              <w:spacing w:line="276" w:lineRule="auto"/>
              <w:rPr>
                <w:sz w:val="18"/>
                <w:lang w:eastAsia="ko-KR"/>
              </w:rPr>
            </w:pPr>
          </w:p>
        </w:tc>
        <w:tc>
          <w:tcPr>
            <w:tcW w:w="2217" w:type="dxa"/>
            <w:shd w:val="clear" w:color="auto" w:fill="auto"/>
          </w:tcPr>
          <w:p w14:paraId="1853E7FF" w14:textId="77777777" w:rsidR="00FB3302" w:rsidRDefault="00FB3302" w:rsidP="00E53F90">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E53F90">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E53F90">
        <w:trPr>
          <w:trHeight w:val="20"/>
        </w:trPr>
        <w:tc>
          <w:tcPr>
            <w:tcW w:w="2241" w:type="dxa"/>
            <w:shd w:val="clear" w:color="auto" w:fill="E7E6E6"/>
            <w:hideMark/>
          </w:tcPr>
          <w:p w14:paraId="5F19CB04" w14:textId="77777777" w:rsidR="00FB3302" w:rsidRPr="00E855CD" w:rsidRDefault="00FB3302" w:rsidP="00E53F90">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E53F90">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E53F90">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E53F90">
            <w:pPr>
              <w:spacing w:line="276" w:lineRule="auto"/>
              <w:rPr>
                <w:sz w:val="18"/>
                <w:lang w:eastAsia="ko-KR"/>
              </w:rPr>
            </w:pPr>
            <w:r>
              <w:rPr>
                <w:sz w:val="18"/>
                <w:lang w:eastAsia="ko-KR"/>
              </w:rPr>
              <w:t>25% [20]</w:t>
            </w:r>
          </w:p>
          <w:p w14:paraId="767858D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E53F90">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E53F90">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E53F90">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E53F90">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E53F90">
            <w:pPr>
              <w:spacing w:line="276" w:lineRule="auto"/>
              <w:rPr>
                <w:sz w:val="18"/>
                <w:lang w:eastAsia="ko-KR"/>
              </w:rPr>
            </w:pPr>
            <w:r>
              <w:rPr>
                <w:sz w:val="18"/>
                <w:lang w:eastAsia="ko-KR"/>
              </w:rPr>
              <w:t>25% [20]</w:t>
            </w:r>
          </w:p>
          <w:p w14:paraId="45772D0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E53F90">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E53F90">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E53F90">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E53F90">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E53F90">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E53F90">
        <w:trPr>
          <w:trHeight w:val="20"/>
        </w:trPr>
        <w:tc>
          <w:tcPr>
            <w:tcW w:w="2241" w:type="dxa"/>
            <w:shd w:val="clear" w:color="auto" w:fill="E7E6E6"/>
            <w:hideMark/>
          </w:tcPr>
          <w:p w14:paraId="6867FB5B" w14:textId="77777777" w:rsidR="00FB3302" w:rsidRPr="00E855CD" w:rsidRDefault="00FB3302" w:rsidP="00E53F90">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E53F90">
            <w:pPr>
              <w:spacing w:line="276" w:lineRule="auto"/>
              <w:rPr>
                <w:sz w:val="18"/>
                <w:lang w:eastAsia="ko-KR"/>
              </w:rPr>
            </w:pPr>
            <w:r>
              <w:rPr>
                <w:sz w:val="18"/>
                <w:lang w:eastAsia="ko-KR"/>
              </w:rPr>
              <w:t>10% [20]</w:t>
            </w:r>
          </w:p>
          <w:p w14:paraId="7E51A2EC"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E53F90">
            <w:pPr>
              <w:spacing w:line="276" w:lineRule="auto"/>
              <w:rPr>
                <w:sz w:val="18"/>
                <w:lang w:eastAsia="ko-KR"/>
              </w:rPr>
            </w:pPr>
            <w:r>
              <w:rPr>
                <w:sz w:val="18"/>
                <w:lang w:eastAsia="ko-KR"/>
              </w:rPr>
              <w:t>10% [20]</w:t>
            </w:r>
          </w:p>
          <w:p w14:paraId="76C86AB7"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E53F90">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E53F90">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E53F90">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E53F90">
        <w:trPr>
          <w:trHeight w:val="20"/>
        </w:trPr>
        <w:tc>
          <w:tcPr>
            <w:tcW w:w="2241" w:type="dxa"/>
            <w:shd w:val="clear" w:color="auto" w:fill="E7E6E6"/>
            <w:hideMark/>
          </w:tcPr>
          <w:p w14:paraId="78DC1579" w14:textId="77777777" w:rsidR="00FB3302" w:rsidRPr="00E855CD" w:rsidRDefault="00FB3302" w:rsidP="00E53F90">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E53F90">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E53F90">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E53F90">
            <w:pPr>
              <w:spacing w:line="276" w:lineRule="auto"/>
              <w:rPr>
                <w:sz w:val="18"/>
                <w:lang w:eastAsia="ko-KR"/>
              </w:rPr>
            </w:pPr>
            <w:r>
              <w:rPr>
                <w:sz w:val="18"/>
                <w:lang w:eastAsia="ko-KR"/>
              </w:rPr>
              <w:t>40% [20]</w:t>
            </w:r>
          </w:p>
          <w:p w14:paraId="1A87D666"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E53F90">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E53F90">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E53F90">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E53F90">
            <w:pPr>
              <w:spacing w:line="276" w:lineRule="auto"/>
              <w:rPr>
                <w:sz w:val="18"/>
                <w:lang w:eastAsia="ko-KR"/>
              </w:rPr>
            </w:pPr>
            <w:r>
              <w:rPr>
                <w:sz w:val="18"/>
                <w:lang w:eastAsia="ko-KR"/>
              </w:rPr>
              <w:t>40% [20]</w:t>
            </w:r>
          </w:p>
          <w:p w14:paraId="36453BF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E53F90">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E53F90">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E53F90">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E53F90">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E53F90">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E53F90">
        <w:trPr>
          <w:trHeight w:val="20"/>
        </w:trPr>
        <w:tc>
          <w:tcPr>
            <w:tcW w:w="2241" w:type="dxa"/>
            <w:shd w:val="clear" w:color="auto" w:fill="E7E6E6"/>
            <w:hideMark/>
          </w:tcPr>
          <w:p w14:paraId="0D49E19F" w14:textId="77777777" w:rsidR="00FB3302" w:rsidRPr="00E855CD" w:rsidRDefault="00FB3302" w:rsidP="00E53F90">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E53F90">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E53F90">
            <w:pPr>
              <w:spacing w:line="276" w:lineRule="auto"/>
              <w:rPr>
                <w:sz w:val="18"/>
                <w:lang w:eastAsia="ko-KR"/>
              </w:rPr>
            </w:pPr>
            <w:r>
              <w:rPr>
                <w:sz w:val="18"/>
                <w:lang w:eastAsia="ko-KR"/>
              </w:rPr>
              <w:t>25% [20]</w:t>
            </w:r>
          </w:p>
          <w:p w14:paraId="40BE45C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E53F90">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E53F90">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E53F90">
            <w:pPr>
              <w:spacing w:line="276" w:lineRule="auto"/>
              <w:rPr>
                <w:sz w:val="18"/>
                <w:lang w:eastAsia="ko-KR"/>
              </w:rPr>
            </w:pPr>
            <w:r>
              <w:rPr>
                <w:sz w:val="18"/>
                <w:lang w:eastAsia="ko-KR"/>
              </w:rPr>
              <w:t>25% [20]</w:t>
            </w:r>
          </w:p>
          <w:p w14:paraId="1A5F4F1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E53F90">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E53F90">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E53F90">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E53F90">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E53F90">
        <w:trPr>
          <w:trHeight w:val="20"/>
        </w:trPr>
        <w:tc>
          <w:tcPr>
            <w:tcW w:w="9016" w:type="dxa"/>
            <w:gridSpan w:val="4"/>
            <w:shd w:val="clear" w:color="auto" w:fill="E7E6E6"/>
            <w:vAlign w:val="center"/>
            <w:hideMark/>
          </w:tcPr>
          <w:p w14:paraId="7C149D24" w14:textId="77777777" w:rsidR="00FB3302" w:rsidRPr="00B31A12" w:rsidRDefault="00FB3302" w:rsidP="00E53F90">
            <w:pPr>
              <w:spacing w:line="276" w:lineRule="auto"/>
              <w:jc w:val="center"/>
              <w:rPr>
                <w:b/>
                <w:sz w:val="18"/>
                <w:lang w:eastAsia="ko-KR"/>
              </w:rPr>
            </w:pPr>
            <w:r w:rsidRPr="00B31A12">
              <w:rPr>
                <w:b/>
                <w:sz w:val="18"/>
                <w:lang w:eastAsia="ko-KR"/>
              </w:rPr>
              <w:t>Baseband</w:t>
            </w:r>
          </w:p>
        </w:tc>
      </w:tr>
      <w:tr w:rsidR="00FB3302" w:rsidRPr="00E855CD" w14:paraId="06B9E7B5" w14:textId="77777777" w:rsidTr="00E53F90">
        <w:trPr>
          <w:trHeight w:val="20"/>
        </w:trPr>
        <w:tc>
          <w:tcPr>
            <w:tcW w:w="2241" w:type="dxa"/>
            <w:shd w:val="clear" w:color="auto" w:fill="E7E6E6"/>
          </w:tcPr>
          <w:p w14:paraId="73806A74" w14:textId="77777777" w:rsidR="00FB3302" w:rsidRPr="00E855CD" w:rsidRDefault="00FB3302" w:rsidP="00E53F90">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E53F90">
            <w:pPr>
              <w:spacing w:line="276" w:lineRule="auto"/>
              <w:rPr>
                <w:sz w:val="18"/>
                <w:lang w:eastAsia="ko-KR"/>
              </w:rPr>
            </w:pPr>
            <w:r>
              <w:rPr>
                <w:sz w:val="18"/>
                <w:lang w:eastAsia="ko-KR"/>
              </w:rPr>
              <w:t>9% [20]</w:t>
            </w:r>
          </w:p>
          <w:p w14:paraId="7899A71B"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E53F90">
            <w:pPr>
              <w:spacing w:line="276" w:lineRule="auto"/>
              <w:rPr>
                <w:sz w:val="18"/>
                <w:lang w:eastAsia="ko-KR"/>
              </w:rPr>
            </w:pPr>
            <w:r>
              <w:rPr>
                <w:sz w:val="18"/>
                <w:lang w:eastAsia="ko-KR"/>
              </w:rPr>
              <w:t>9% [20]</w:t>
            </w:r>
          </w:p>
          <w:p w14:paraId="3D611675"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E53F90">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E53F90">
        <w:trPr>
          <w:trHeight w:val="20"/>
        </w:trPr>
        <w:tc>
          <w:tcPr>
            <w:tcW w:w="2241" w:type="dxa"/>
            <w:shd w:val="clear" w:color="auto" w:fill="E7E6E6"/>
            <w:hideMark/>
          </w:tcPr>
          <w:p w14:paraId="24FAB83D" w14:textId="77777777" w:rsidR="00FB3302" w:rsidRPr="00E855CD" w:rsidRDefault="00FB3302" w:rsidP="00E53F90">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E53F90">
            <w:pPr>
              <w:spacing w:line="276" w:lineRule="auto"/>
              <w:rPr>
                <w:sz w:val="18"/>
                <w:lang w:eastAsia="ko-KR"/>
              </w:rPr>
            </w:pPr>
            <w:r>
              <w:rPr>
                <w:sz w:val="18"/>
                <w:lang w:eastAsia="ko-KR"/>
              </w:rPr>
              <w:t>2% [20]</w:t>
            </w:r>
          </w:p>
          <w:p w14:paraId="0E300C59"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E53F90">
            <w:pPr>
              <w:spacing w:line="276" w:lineRule="auto"/>
              <w:rPr>
                <w:sz w:val="18"/>
                <w:lang w:eastAsia="ko-KR"/>
              </w:rPr>
            </w:pPr>
            <w:r>
              <w:rPr>
                <w:sz w:val="18"/>
                <w:lang w:eastAsia="ko-KR"/>
              </w:rPr>
              <w:t>2% [20]</w:t>
            </w:r>
          </w:p>
          <w:p w14:paraId="04D3399A"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E53F90">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E53F90">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E53F90">
        <w:trPr>
          <w:trHeight w:val="20"/>
        </w:trPr>
        <w:tc>
          <w:tcPr>
            <w:tcW w:w="2241" w:type="dxa"/>
            <w:shd w:val="clear" w:color="auto" w:fill="E7E6E6"/>
            <w:hideMark/>
          </w:tcPr>
          <w:p w14:paraId="069E2A0C" w14:textId="77777777" w:rsidR="00FB3302" w:rsidRPr="00E855CD" w:rsidRDefault="00FB3302" w:rsidP="00E53F90">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E53F90">
            <w:pPr>
              <w:spacing w:line="276" w:lineRule="auto"/>
              <w:rPr>
                <w:sz w:val="18"/>
                <w:lang w:eastAsia="ko-KR"/>
              </w:rPr>
            </w:pPr>
            <w:r>
              <w:rPr>
                <w:sz w:val="18"/>
                <w:lang w:eastAsia="ko-KR"/>
              </w:rPr>
              <w:t>9% [20]</w:t>
            </w:r>
          </w:p>
          <w:p w14:paraId="7C602637"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E53F90">
            <w:pPr>
              <w:spacing w:line="276" w:lineRule="auto"/>
              <w:rPr>
                <w:sz w:val="18"/>
                <w:lang w:eastAsia="ko-KR"/>
              </w:rPr>
            </w:pPr>
            <w:r>
              <w:rPr>
                <w:sz w:val="18"/>
                <w:lang w:eastAsia="ko-KR"/>
              </w:rPr>
              <w:t>9% [20]</w:t>
            </w:r>
          </w:p>
          <w:p w14:paraId="10FE170C"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E53F90">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E53F90">
        <w:trPr>
          <w:trHeight w:val="20"/>
        </w:trPr>
        <w:tc>
          <w:tcPr>
            <w:tcW w:w="2241" w:type="dxa"/>
            <w:shd w:val="clear" w:color="auto" w:fill="E7E6E6"/>
            <w:hideMark/>
          </w:tcPr>
          <w:p w14:paraId="207E7133" w14:textId="77777777" w:rsidR="00FB3302" w:rsidRPr="00E855CD" w:rsidRDefault="00FB3302" w:rsidP="00E53F90">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E53F90">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E53F90">
            <w:pPr>
              <w:spacing w:line="276" w:lineRule="auto"/>
              <w:rPr>
                <w:sz w:val="18"/>
                <w:lang w:eastAsia="ko-KR"/>
              </w:rPr>
            </w:pPr>
            <w:r>
              <w:rPr>
                <w:sz w:val="18"/>
                <w:lang w:eastAsia="ko-KR"/>
              </w:rPr>
              <w:t>27% [20]</w:t>
            </w:r>
          </w:p>
          <w:p w14:paraId="60F91428"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E53F90">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E53F90">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E53F90">
            <w:pPr>
              <w:spacing w:line="276" w:lineRule="auto"/>
              <w:rPr>
                <w:sz w:val="18"/>
                <w:lang w:eastAsia="ko-KR"/>
              </w:rPr>
            </w:pPr>
            <w:r>
              <w:rPr>
                <w:sz w:val="18"/>
                <w:lang w:eastAsia="ko-KR"/>
              </w:rPr>
              <w:t>27% [20]</w:t>
            </w:r>
          </w:p>
          <w:p w14:paraId="5AD27785"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E53F90">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E53F90">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E53F90">
        <w:trPr>
          <w:trHeight w:val="20"/>
        </w:trPr>
        <w:tc>
          <w:tcPr>
            <w:tcW w:w="2241" w:type="dxa"/>
            <w:shd w:val="clear" w:color="auto" w:fill="E7E6E6"/>
            <w:hideMark/>
          </w:tcPr>
          <w:p w14:paraId="115B35B5" w14:textId="77777777" w:rsidR="00FB3302" w:rsidRPr="00E855CD" w:rsidRDefault="00FB3302" w:rsidP="00E53F90">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E53F90">
            <w:pPr>
              <w:spacing w:line="276" w:lineRule="auto"/>
              <w:rPr>
                <w:sz w:val="18"/>
                <w:lang w:eastAsia="ko-KR"/>
              </w:rPr>
            </w:pPr>
            <w:r>
              <w:rPr>
                <w:sz w:val="18"/>
                <w:lang w:eastAsia="ko-KR"/>
              </w:rPr>
              <w:t>9% [20]</w:t>
            </w:r>
          </w:p>
          <w:p w14:paraId="4CF4C763"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E53F90">
            <w:pPr>
              <w:spacing w:line="276" w:lineRule="auto"/>
              <w:rPr>
                <w:sz w:val="18"/>
                <w:lang w:eastAsia="ko-KR"/>
              </w:rPr>
            </w:pPr>
            <w:r>
              <w:rPr>
                <w:sz w:val="18"/>
                <w:lang w:eastAsia="ko-KR"/>
              </w:rPr>
              <w:t>9% [20]</w:t>
            </w:r>
          </w:p>
          <w:p w14:paraId="0B718F74"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E53F90">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E53F90">
        <w:trPr>
          <w:trHeight w:val="20"/>
        </w:trPr>
        <w:tc>
          <w:tcPr>
            <w:tcW w:w="2241" w:type="dxa"/>
            <w:shd w:val="clear" w:color="auto" w:fill="E7E6E6"/>
            <w:hideMark/>
          </w:tcPr>
          <w:p w14:paraId="53FA60C2" w14:textId="77777777" w:rsidR="00FB3302" w:rsidRPr="00E855CD" w:rsidRDefault="00FB3302" w:rsidP="00E53F90">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E53F90">
            <w:pPr>
              <w:spacing w:line="276" w:lineRule="auto"/>
              <w:rPr>
                <w:sz w:val="18"/>
                <w:lang w:eastAsia="ko-KR"/>
              </w:rPr>
            </w:pPr>
            <w:r>
              <w:rPr>
                <w:sz w:val="18"/>
                <w:lang w:eastAsia="ko-KR"/>
              </w:rPr>
              <w:lastRenderedPageBreak/>
              <w:t>27% [20]</w:t>
            </w:r>
          </w:p>
          <w:p w14:paraId="5B02B6AD"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E53F90">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E53F90">
            <w:pPr>
              <w:spacing w:line="276" w:lineRule="auto"/>
              <w:rPr>
                <w:sz w:val="18"/>
                <w:lang w:eastAsia="ko-KR"/>
              </w:rPr>
            </w:pPr>
            <w:r>
              <w:rPr>
                <w:sz w:val="18"/>
                <w:lang w:eastAsia="ko-KR"/>
              </w:rPr>
              <w:lastRenderedPageBreak/>
              <w:t>27% [20]</w:t>
            </w:r>
          </w:p>
          <w:p w14:paraId="141D25EA"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E53F90">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E53F90">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E53F90">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E53F90">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E53F90">
        <w:trPr>
          <w:trHeight w:val="20"/>
        </w:trPr>
        <w:tc>
          <w:tcPr>
            <w:tcW w:w="2241" w:type="dxa"/>
            <w:shd w:val="clear" w:color="auto" w:fill="E7E6E6"/>
            <w:hideMark/>
          </w:tcPr>
          <w:p w14:paraId="631AF874" w14:textId="77777777" w:rsidR="00FB3302" w:rsidRPr="00E855CD" w:rsidRDefault="00FB3302" w:rsidP="00E53F90">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E53F90">
            <w:pPr>
              <w:spacing w:line="276" w:lineRule="auto"/>
              <w:rPr>
                <w:sz w:val="18"/>
                <w:lang w:eastAsia="ko-KR"/>
              </w:rPr>
            </w:pPr>
            <w:r>
              <w:rPr>
                <w:sz w:val="18"/>
                <w:lang w:eastAsia="ko-KR"/>
              </w:rPr>
              <w:t>4% [20]</w:t>
            </w:r>
          </w:p>
          <w:p w14:paraId="6C8A1E6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E53F90">
            <w:pPr>
              <w:spacing w:line="276" w:lineRule="auto"/>
              <w:rPr>
                <w:sz w:val="18"/>
                <w:lang w:eastAsia="ko-KR"/>
              </w:rPr>
            </w:pPr>
            <w:r>
              <w:rPr>
                <w:sz w:val="18"/>
                <w:lang w:eastAsia="ko-KR"/>
              </w:rPr>
              <w:t>4% [20]</w:t>
            </w:r>
          </w:p>
          <w:p w14:paraId="7BB801D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E53F90">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E53F90">
        <w:trPr>
          <w:trHeight w:val="20"/>
        </w:trPr>
        <w:tc>
          <w:tcPr>
            <w:tcW w:w="2241" w:type="dxa"/>
            <w:shd w:val="clear" w:color="auto" w:fill="E7E6E6"/>
            <w:hideMark/>
          </w:tcPr>
          <w:p w14:paraId="435047C4" w14:textId="77777777" w:rsidR="00FB3302" w:rsidRPr="00E855CD" w:rsidRDefault="00FB3302" w:rsidP="00E53F90">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E53F90">
            <w:pPr>
              <w:spacing w:line="276" w:lineRule="auto"/>
              <w:rPr>
                <w:sz w:val="18"/>
                <w:lang w:eastAsia="ko-KR"/>
              </w:rPr>
            </w:pPr>
            <w:r>
              <w:rPr>
                <w:sz w:val="18"/>
                <w:lang w:eastAsia="ko-KR"/>
              </w:rPr>
              <w:t>9% [20]</w:t>
            </w:r>
          </w:p>
          <w:p w14:paraId="61561D4E"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E53F90">
            <w:pPr>
              <w:spacing w:line="276" w:lineRule="auto"/>
              <w:rPr>
                <w:sz w:val="18"/>
                <w:lang w:eastAsia="ko-KR"/>
              </w:rPr>
            </w:pPr>
            <w:r>
              <w:rPr>
                <w:sz w:val="18"/>
                <w:lang w:eastAsia="ko-KR"/>
              </w:rPr>
              <w:t>9% [20]</w:t>
            </w:r>
          </w:p>
          <w:p w14:paraId="15543F0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E53F90">
        <w:trPr>
          <w:trHeight w:val="20"/>
        </w:trPr>
        <w:tc>
          <w:tcPr>
            <w:tcW w:w="2241" w:type="dxa"/>
            <w:shd w:val="clear" w:color="auto" w:fill="E7E6E6"/>
            <w:hideMark/>
          </w:tcPr>
          <w:p w14:paraId="3AD03CA5" w14:textId="77777777" w:rsidR="00FB3302" w:rsidRPr="00E855CD" w:rsidRDefault="00FB3302" w:rsidP="00E53F90">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E53F90">
            <w:pPr>
              <w:spacing w:line="276" w:lineRule="auto"/>
              <w:rPr>
                <w:sz w:val="18"/>
                <w:lang w:eastAsia="ko-KR"/>
              </w:rPr>
            </w:pPr>
            <w:r>
              <w:rPr>
                <w:sz w:val="18"/>
                <w:lang w:eastAsia="ko-KR"/>
              </w:rPr>
              <w:t>4% [20]</w:t>
            </w:r>
          </w:p>
          <w:p w14:paraId="38DDC3C3"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E53F90">
            <w:pPr>
              <w:spacing w:line="276" w:lineRule="auto"/>
              <w:rPr>
                <w:sz w:val="18"/>
                <w:lang w:eastAsia="ko-KR"/>
              </w:rPr>
            </w:pPr>
            <w:r>
              <w:rPr>
                <w:sz w:val="18"/>
                <w:lang w:eastAsia="ko-KR"/>
              </w:rPr>
              <w:t>4% [20]</w:t>
            </w:r>
          </w:p>
          <w:p w14:paraId="31BB6C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E53F90">
        <w:trPr>
          <w:trHeight w:val="20"/>
        </w:trPr>
        <w:tc>
          <w:tcPr>
            <w:tcW w:w="2241" w:type="dxa"/>
            <w:shd w:val="clear" w:color="auto" w:fill="E7E6E6"/>
            <w:hideMark/>
          </w:tcPr>
          <w:p w14:paraId="2261CBEE" w14:textId="77777777" w:rsidR="00FB3302" w:rsidRPr="00E855CD" w:rsidRDefault="00FB3302" w:rsidP="00E53F90">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E53F90">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E53F90">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E53F90">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w:t>
            </w:r>
            <w:r>
              <w:rPr>
                <w:lang w:val="en-US" w:eastAsia="ko-KR"/>
              </w:rPr>
              <w:lastRenderedPageBreak/>
              <w:t>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C6A7F" w14:paraId="24C5CD84" w14:textId="77777777" w:rsidTr="006A1493">
        <w:tc>
          <w:tcPr>
            <w:tcW w:w="1479" w:type="dxa"/>
          </w:tcPr>
          <w:p w14:paraId="4446BD84" w14:textId="77777777" w:rsidR="004C6A7F" w:rsidRDefault="004C6A7F" w:rsidP="006A1493">
            <w:pPr>
              <w:rPr>
                <w:rFonts w:eastAsia="Yu Mincho"/>
                <w:lang w:eastAsia="ja-JP"/>
              </w:rPr>
            </w:pPr>
          </w:p>
        </w:tc>
        <w:tc>
          <w:tcPr>
            <w:tcW w:w="8155" w:type="dxa"/>
          </w:tcPr>
          <w:p w14:paraId="68E1429F" w14:textId="77777777" w:rsidR="004C6A7F" w:rsidRDefault="004C6A7F" w:rsidP="006A1493">
            <w:pPr>
              <w:rPr>
                <w:rFonts w:eastAsia="DengXian"/>
                <w:lang w:eastAsia="zh-CN"/>
              </w:rPr>
            </w:pP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E53F90">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E53F90">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E53F90">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E53F9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E53F90">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w:t>
            </w:r>
            <w:r>
              <w:rPr>
                <w:rFonts w:eastAsia="DengXian"/>
                <w:lang w:eastAsia="zh-CN"/>
              </w:rPr>
              <w:lastRenderedPageBreak/>
              <w:t>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lastRenderedPageBreak/>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w:t>
            </w:r>
            <w:r>
              <w:rPr>
                <w:rFonts w:eastAsia="DengXian"/>
                <w:lang w:eastAsia="zh-CN"/>
              </w:rPr>
              <w:lastRenderedPageBreak/>
              <w:t>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7591BACF"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UEs may disproportionally reduce the capacity for legacy UEs as the redcap UEs consume more resources for the same traffic as legacy UEs.</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lastRenderedPageBreak/>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lastRenderedPageBreak/>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lastRenderedPageBreak/>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E53F90">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E53F90">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E53F90">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E53F90">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77777777" w:rsidR="00D17F3F" w:rsidRPr="00D17F3F" w:rsidRDefault="00D17F3F"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77777777" w:rsidR="00D17F3F" w:rsidRDefault="00D17F3F" w:rsidP="00E53F90">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lastRenderedPageBreak/>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w:t>
            </w:r>
            <w:r w:rsidRPr="00B524A4">
              <w:rPr>
                <w:i/>
                <w:lang w:eastAsia="ko-KR"/>
              </w:rPr>
              <w:lastRenderedPageBreak/>
              <w:t xml:space="preserve">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r>
              <w:rPr>
                <w:rFonts w:eastAsia="Yu Mincho"/>
                <w:lang w:eastAsia="ja-JP"/>
              </w:rPr>
              <w:t>*</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mc:AlternateContent>
                  <mc:Choice Requires="w16se">
                    <w:rFonts w:eastAsia="Yu Mincho"/>
                  </mc:Choice>
                  <mc:Fallback>
                    <w:rFonts w:ascii="Segoe UI Emoji" w:eastAsia="Segoe UI Emoji" w:hAnsi="Segoe UI Emoji" w:cs="Segoe UI Emoji"/>
                  </mc:Fallback>
                </mc:AlternateContent>
                <w:lang w:eastAsia="ja-JP"/>
              </w:rPr>
              <mc:AlternateContent>
                <mc:Choice Requires="w16se">
                  <w16se:symEx w16se:font="Segoe UI Emoji" w16se:char="1F60A"/>
                </mc:Choice>
                <mc:Fallback>
                  <w:t>😊</w:t>
                </mc:Fallback>
              </mc:AlternateConten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E53F90">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E53F90">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E53F90">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E53F90">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r>
              <w:rPr>
                <w:rFonts w:eastAsia="DengXian"/>
                <w:lang w:eastAsia="zh-CN"/>
              </w:rPr>
              <w:t>*</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latency can be increased if the large messages need to be segmented into multiple transport blocks and sent over multiple slots. But, for the use cases that are considered in this study, the latency associated with </w:t>
      </w:r>
      <w:r w:rsidRPr="003244EE">
        <w:rPr>
          <w:rFonts w:ascii="Times New Roman" w:hAnsi="Times New Roman" w:cs="Times New Roman"/>
          <w:sz w:val="20"/>
          <w:szCs w:val="20"/>
        </w:rPr>
        <w:lastRenderedPageBreak/>
        <w:t>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lastRenderedPageBreak/>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75pt" o:ole="">
                  <v:imagedata r:id="rId16" o:title=""/>
                </v:shape>
                <o:OLEObject Type="Embed" ProgID="Visio.Drawing.15" ShapeID="_x0000_i1025" DrawAspect="Content" ObjectID="_1659885418"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lastRenderedPageBreak/>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lastRenderedPageBreak/>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lastRenderedPageBreak/>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lastRenderedPageBreak/>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lastRenderedPageBreak/>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E53F90">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E53F90">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E53F90">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77777777" w:rsidR="00BC45C1" w:rsidRDefault="00BC45C1" w:rsidP="00E53F90">
            <w:pPr>
              <w:rPr>
                <w:rFonts w:eastAsia="Yu Mincho"/>
                <w:lang w:eastAsia="ja-JP"/>
              </w:rPr>
            </w:pP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EAD570" w14:textId="77777777" w:rsidR="00BC45C1" w:rsidRDefault="00BC45C1" w:rsidP="00E53F90">
            <w:pPr>
              <w:rPr>
                <w:rFonts w:eastAsia="DengXian"/>
                <w:lang w:eastAsia="zh-CN"/>
              </w:rPr>
            </w:pP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lastRenderedPageBreak/>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8A2C2E">
            <w:pPr>
              <w:rPr>
                <w:rFonts w:eastAsia="DengXian"/>
                <w:lang w:eastAsia="zh-CN"/>
              </w:rPr>
            </w:pPr>
            <w:r>
              <w:t>Do not support the proposal for reasons Samsung mentions.</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8A2C2E">
            <w:pPr>
              <w:rPr>
                <w:rFonts w:eastAsia="DengXian"/>
                <w:lang w:eastAsia="zh-CN"/>
              </w:rPr>
            </w:pPr>
            <w:r>
              <w:t>No for Type-A HD-FDD.  </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lastRenderedPageBreak/>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lastRenderedPageBreak/>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lastRenderedPageBreak/>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8A2C2E">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lastRenderedPageBreak/>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lastRenderedPageBreak/>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8A2C2E">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bl>
    <w:p w14:paraId="602509D0" w14:textId="77777777" w:rsidR="00AF35B7" w:rsidRPr="00ED406A"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lastRenderedPageBreak/>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lastRenderedPageBreak/>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lastRenderedPageBreak/>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39" w:name="OLE_LINK7"/>
            <w:bookmarkStart w:id="40"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39"/>
            <w:bookmarkEnd w:id="40"/>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E53F90">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E53F90">
            <w:pPr>
              <w:rPr>
                <w:rFonts w:eastAsia="DengXian"/>
                <w:color w:val="C00000"/>
                <w:lang w:eastAsia="zh-CN"/>
              </w:rPr>
            </w:pPr>
            <w:r w:rsidRPr="00F714A4">
              <w:rPr>
                <w:rFonts w:eastAsia="DengXian"/>
                <w:color w:val="C00000"/>
                <w:lang w:eastAsia="zh-CN"/>
              </w:rPr>
              <w:t xml:space="preserve">The proposals have been updated to clarify that the current maximum mandatory modulation is 256QAM for FR1 DL and 64QAM for all other cases (according to TS 36.306). Again, I would like to clarify that these proposals only concern study of potential relaxation of the maximum </w:t>
            </w:r>
            <w:r w:rsidRPr="00F714A4">
              <w:rPr>
                <w:rFonts w:eastAsia="DengXian"/>
                <w:color w:val="C00000"/>
                <w:lang w:eastAsia="zh-CN"/>
              </w:rPr>
              <w:lastRenderedPageBreak/>
              <w:t>mandatory modulation. Keeping the current maximum mandatory modulation is the default, so it does not need to be explicitly mentioned in the proposals.</w:t>
            </w:r>
          </w:p>
          <w:p w14:paraId="0C9209B0"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E53F90">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E53F90">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lastRenderedPageBreak/>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lastRenderedPageBreak/>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lastRenderedPageBreak/>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E53F90">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E53F90">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E53F90">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E53F90">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E53F90">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E53F90">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E53F90">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E53F90">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E53F90">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E53F90">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E53F90">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E53F90">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lastRenderedPageBreak/>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E53F90">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E53F90">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77777777" w:rsidR="00A35539" w:rsidRDefault="00A35539" w:rsidP="00E53F90">
            <w:pPr>
              <w:rPr>
                <w:rFonts w:eastAsia="Yu Mincho"/>
                <w:lang w:eastAsia="zh-CN"/>
              </w:rPr>
            </w:pP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0F227B" w14:textId="77777777" w:rsidR="00A35539" w:rsidRDefault="00A35539" w:rsidP="00E53F90">
            <w:pPr>
              <w:tabs>
                <w:tab w:val="center" w:pos="3847"/>
              </w:tabs>
              <w:spacing w:after="120"/>
              <w:rPr>
                <w:rFonts w:eastAsia="DengXian"/>
                <w:lang w:eastAsia="zh-CN"/>
              </w:rPr>
            </w:pP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1" w:name="_Toc42165622"/>
      <w:r>
        <w:t>7.6.2</w:t>
      </w:r>
      <w:r>
        <w:tab/>
        <w:t>Analysis of UE complexity reduction</w:t>
      </w:r>
      <w:bookmarkEnd w:id="41"/>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2"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lastRenderedPageBreak/>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lastRenderedPageBreak/>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2"/>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lastRenderedPageBreak/>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3" w:name="_Toc42165624"/>
      <w:r>
        <w:t>7.6.4</w:t>
      </w:r>
      <w:r>
        <w:tab/>
        <w:t>Analysis of coexistence with legacy UEs</w:t>
      </w:r>
      <w:bookmarkEnd w:id="43"/>
    </w:p>
    <w:p w14:paraId="08326E80" w14:textId="3E0DF78F" w:rsidR="004D5ED4" w:rsidRPr="007B5FE3" w:rsidRDefault="004D5ED4" w:rsidP="004D5ED4">
      <w:bookmarkStart w:id="44"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lastRenderedPageBreak/>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4"/>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lastRenderedPageBreak/>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5" w:name="_Toc42034927"/>
      <w:bookmarkStart w:id="46" w:name="_Toc4221193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7"/>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A513E">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A513E">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A513E">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A513E">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A513E">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A513E">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A513E">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A513E">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A513E">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A513E">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A513E">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A513E">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A513E">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A513E">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A513E">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lastRenderedPageBreak/>
              <w:t>[16]</w:t>
            </w:r>
          </w:p>
        </w:tc>
        <w:tc>
          <w:tcPr>
            <w:tcW w:w="1456" w:type="dxa"/>
            <w:tcMar>
              <w:top w:w="0" w:type="dxa"/>
              <w:left w:w="70" w:type="dxa"/>
              <w:bottom w:w="0" w:type="dxa"/>
              <w:right w:w="70" w:type="dxa"/>
            </w:tcMar>
            <w:hideMark/>
          </w:tcPr>
          <w:p w14:paraId="31F96B3D" w14:textId="77777777" w:rsidR="00F66882" w:rsidRPr="008415B9" w:rsidRDefault="008A513E">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A513E">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A513E">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A513E">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A513E">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A513E">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A513E">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A513E">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A513E">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A513E">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A513E">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A513E">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A513E">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A513E">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A513E">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A513E">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A513E">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A513E">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A513E">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A513E">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8991B" w14:textId="77777777" w:rsidR="008A513E" w:rsidRDefault="008A513E" w:rsidP="00581A60">
      <w:pPr>
        <w:spacing w:after="0"/>
      </w:pPr>
      <w:r>
        <w:separator/>
      </w:r>
    </w:p>
  </w:endnote>
  <w:endnote w:type="continuationSeparator" w:id="0">
    <w:p w14:paraId="489C232F" w14:textId="77777777" w:rsidR="008A513E" w:rsidRDefault="008A513E" w:rsidP="00581A60">
      <w:pPr>
        <w:spacing w:after="0"/>
      </w:pPr>
      <w:r>
        <w:continuationSeparator/>
      </w:r>
    </w:p>
  </w:endnote>
  <w:endnote w:type="continuationNotice" w:id="1">
    <w:p w14:paraId="4BAA466E" w14:textId="77777777" w:rsidR="008A513E" w:rsidRDefault="008A5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4E6E2" w14:textId="77777777" w:rsidR="008A513E" w:rsidRDefault="008A513E" w:rsidP="00581A60">
      <w:pPr>
        <w:spacing w:after="0"/>
      </w:pPr>
      <w:r>
        <w:separator/>
      </w:r>
    </w:p>
  </w:footnote>
  <w:footnote w:type="continuationSeparator" w:id="0">
    <w:p w14:paraId="3EA097B1" w14:textId="77777777" w:rsidR="008A513E" w:rsidRDefault="008A513E" w:rsidP="00581A60">
      <w:pPr>
        <w:spacing w:after="0"/>
      </w:pPr>
      <w:r>
        <w:continuationSeparator/>
      </w:r>
    </w:p>
  </w:footnote>
  <w:footnote w:type="continuationNotice" w:id="1">
    <w:p w14:paraId="31F8AADE" w14:textId="77777777" w:rsidR="008A513E" w:rsidRDefault="008A513E">
      <w:pPr>
        <w:spacing w:after="0"/>
      </w:pPr>
    </w:p>
  </w:footnote>
  <w:footnote w:id="2">
    <w:p w14:paraId="2798ED64"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42DD"/>
    <w:rsid w:val="008B4F05"/>
    <w:rsid w:val="008B5BAE"/>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79CC-8FBA-434D-BEAD-67D00794240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38586</Words>
  <Characters>219944</Characters>
  <Application>Microsoft Office Word</Application>
  <DocSecurity>0</DocSecurity>
  <Lines>1832</Lines>
  <Paragraphs>516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2020-08-25T23:20:00Z</dcterms:created>
  <dcterms:modified xsi:type="dcterms:W3CDTF">2020-08-25T23:29:00Z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