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13E42" w14:textId="0E5BB8CC"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sidR="006B66C5" w:rsidRPr="006B66C5">
        <w:rPr>
          <w:rFonts w:cs="Arial"/>
          <w:bCs/>
          <w:sz w:val="22"/>
        </w:rPr>
        <w:t>20</w:t>
      </w:r>
      <w:r w:rsidR="000F6846">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CCC4B7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F6846">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7DC4BEFF"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4D705E">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4D705E">
            <w:pPr>
              <w:pStyle w:val="ListParagraph"/>
              <w:numPr>
                <w:ilvl w:val="0"/>
                <w:numId w:val="74"/>
              </w:numPr>
              <w:spacing w:after="0"/>
              <w:rPr>
                <w:sz w:val="20"/>
                <w:szCs w:val="22"/>
              </w:rPr>
            </w:pPr>
            <w:r w:rsidRPr="00102268">
              <w:rPr>
                <w:sz w:val="20"/>
                <w:szCs w:val="22"/>
              </w:rPr>
              <w:t>For RedCap UEs in FR1,</w:t>
            </w:r>
          </w:p>
          <w:p w14:paraId="43A1E2FA" w14:textId="77777777" w:rsidR="004D705E" w:rsidRPr="004D705E" w:rsidRDefault="00102268" w:rsidP="004D705E">
            <w:pPr>
              <w:pStyle w:val="ListParagraph"/>
              <w:numPr>
                <w:ilvl w:val="1"/>
                <w:numId w:val="7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4D705E">
            <w:pPr>
              <w:pStyle w:val="ListParagraph"/>
              <w:numPr>
                <w:ilvl w:val="1"/>
                <w:numId w:val="7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486AA6CE" w:rsidR="00102268" w:rsidRDefault="00102268" w:rsidP="00420EFD">
      <w:pPr>
        <w:rPr>
          <w:lang w:val="en-US"/>
        </w:rPr>
      </w:pPr>
    </w:p>
    <w:p w14:paraId="09D00411" w14:textId="191C0A62"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49F0945F" w14:textId="75E2F63C" w:rsidR="00083A64" w:rsidRPr="00083A64" w:rsidRDefault="00083A64" w:rsidP="002E5F9D">
      <w:pPr>
        <w:rPr>
          <w:lang w:val="en-US"/>
        </w:rPr>
      </w:pPr>
      <w:r w:rsidRPr="00083A64">
        <w:rPr>
          <w:lang w:val="en-US"/>
        </w:rPr>
        <w:t xml:space="preserve">In this second round of the email discussion, </w:t>
      </w:r>
      <w:r w:rsidR="00D80F29">
        <w:rPr>
          <w:lang w:val="en-US"/>
        </w:rPr>
        <w:t xml:space="preserve">respondents </w:t>
      </w:r>
      <w:r w:rsidRPr="00083A64">
        <w:rPr>
          <w:lang w:val="en-US"/>
        </w:rPr>
        <w:t xml:space="preserve">are </w:t>
      </w:r>
      <w:r w:rsidR="00780B8C">
        <w:rPr>
          <w:lang w:val="en-US"/>
        </w:rPr>
        <w:t>asked</w:t>
      </w:r>
      <w:r w:rsidRPr="00083A64">
        <w:rPr>
          <w:lang w:val="en-US"/>
        </w:rPr>
        <w:t xml:space="preserve"> to</w:t>
      </w:r>
      <w:r w:rsidR="00E36517">
        <w:rPr>
          <w:lang w:val="en-US"/>
        </w:rPr>
        <w:t xml:space="preserve"> focus on the following:</w:t>
      </w:r>
    </w:p>
    <w:p w14:paraId="1968ADC3" w14:textId="41A89E41" w:rsidR="00083A64" w:rsidRPr="00083A64" w:rsidRDefault="00E36517" w:rsidP="00083A64">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E</w:t>
      </w:r>
      <w:r w:rsidR="00083A64" w:rsidRPr="00083A64">
        <w:rPr>
          <w:rFonts w:ascii="Times New Roman" w:hAnsi="Times New Roman" w:cs="Times New Roman"/>
          <w:sz w:val="20"/>
          <w:szCs w:val="20"/>
          <w:lang w:val="en-US"/>
        </w:rPr>
        <w:t xml:space="preserve">xpress if they have serious concerns </w:t>
      </w:r>
      <w:r w:rsidR="00DD5EB8">
        <w:rPr>
          <w:rFonts w:ascii="Times New Roman" w:hAnsi="Times New Roman" w:cs="Times New Roman"/>
          <w:sz w:val="20"/>
          <w:szCs w:val="20"/>
          <w:lang w:val="en-US"/>
        </w:rPr>
        <w:t>about</w:t>
      </w:r>
      <w:r w:rsidR="00083A64" w:rsidRPr="00083A64">
        <w:rPr>
          <w:rFonts w:ascii="Times New Roman" w:hAnsi="Times New Roman" w:cs="Times New Roman"/>
          <w:sz w:val="20"/>
          <w:szCs w:val="20"/>
          <w:lang w:val="en-US"/>
        </w:rPr>
        <w:t xml:space="preserve"> the </w:t>
      </w:r>
      <w:r w:rsidRPr="00E36517">
        <w:rPr>
          <w:rFonts w:ascii="Times New Roman" w:hAnsi="Times New Roman" w:cs="Times New Roman"/>
          <w:color w:val="C00000"/>
          <w:sz w:val="20"/>
          <w:szCs w:val="20"/>
          <w:lang w:val="en-US"/>
        </w:rPr>
        <w:t xml:space="preserve">FL </w:t>
      </w:r>
      <w:r>
        <w:rPr>
          <w:rFonts w:ascii="Times New Roman" w:hAnsi="Times New Roman" w:cs="Times New Roman"/>
          <w:sz w:val="20"/>
          <w:szCs w:val="20"/>
          <w:lang w:val="en-US"/>
        </w:rPr>
        <w:t xml:space="preserve">proposals for the </w:t>
      </w:r>
      <w:r w:rsidR="00083A64" w:rsidRPr="00E36517">
        <w:rPr>
          <w:rFonts w:ascii="Times New Roman" w:hAnsi="Times New Roman" w:cs="Times New Roman"/>
          <w:sz w:val="20"/>
          <w:szCs w:val="20"/>
          <w:highlight w:val="yellow"/>
          <w:lang w:val="en-US"/>
        </w:rPr>
        <w:t>High priority</w:t>
      </w:r>
      <w:r w:rsidR="00083A64" w:rsidRPr="00083A64">
        <w:rPr>
          <w:rFonts w:ascii="Times New Roman" w:hAnsi="Times New Roman" w:cs="Times New Roman"/>
          <w:sz w:val="20"/>
          <w:szCs w:val="20"/>
          <w:lang w:val="en-US"/>
        </w:rPr>
        <w:t xml:space="preserve"> </w:t>
      </w:r>
      <w:r>
        <w:rPr>
          <w:rFonts w:ascii="Times New Roman" w:hAnsi="Times New Roman" w:cs="Times New Roman"/>
          <w:sz w:val="20"/>
          <w:szCs w:val="20"/>
          <w:lang w:val="en-US"/>
        </w:rPr>
        <w:t>questions.</w:t>
      </w:r>
      <w:r w:rsidR="00083A64" w:rsidRPr="00083A64">
        <w:rPr>
          <w:rFonts w:ascii="Times New Roman" w:hAnsi="Times New Roman" w:cs="Times New Roman"/>
          <w:sz w:val="20"/>
          <w:szCs w:val="20"/>
          <w:lang w:val="en-US"/>
        </w:rPr>
        <w:t xml:space="preserve"> </w:t>
      </w:r>
    </w:p>
    <w:p w14:paraId="3E98E4E9" w14:textId="2573E390" w:rsidR="00714077" w:rsidRPr="00714077" w:rsidRDefault="00E36517" w:rsidP="00714077">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 xml:space="preserve">Enter their comments for the </w:t>
      </w:r>
      <w:r w:rsidRPr="00E36517">
        <w:rPr>
          <w:rFonts w:ascii="Times New Roman" w:hAnsi="Times New Roman" w:cs="Times New Roman"/>
          <w:sz w:val="20"/>
          <w:szCs w:val="20"/>
          <w:highlight w:val="cyan"/>
          <w:lang w:val="en-US"/>
        </w:rPr>
        <w:t>Medium priority</w:t>
      </w:r>
      <w:r>
        <w:rPr>
          <w:rFonts w:ascii="Times New Roman" w:hAnsi="Times New Roman" w:cs="Times New Roman"/>
          <w:sz w:val="20"/>
          <w:szCs w:val="20"/>
          <w:lang w:val="en-US"/>
        </w:rPr>
        <w:t xml:space="preserve"> questions.</w:t>
      </w:r>
    </w:p>
    <w:p w14:paraId="4F7EC580" w14:textId="4B7BF8F6" w:rsidR="00BE0420" w:rsidRDefault="00BE0420" w:rsidP="00714077">
      <w:pPr>
        <w:rPr>
          <w:szCs w:val="22"/>
          <w:lang w:val="en-US"/>
        </w:rPr>
      </w:pPr>
      <w:r>
        <w:rPr>
          <w:szCs w:val="22"/>
          <w:lang w:val="en-US"/>
        </w:rPr>
        <w:lastRenderedPageBreak/>
        <w:t>Compared to FR summary #1</w:t>
      </w:r>
      <w:r w:rsidRPr="00BE0420">
        <w:rPr>
          <w:szCs w:val="22"/>
          <w:lang w:val="en-US"/>
        </w:rPr>
        <w:t xml:space="preserve"> </w:t>
      </w:r>
      <w:r>
        <w:rPr>
          <w:szCs w:val="22"/>
          <w:lang w:val="en-US"/>
        </w:rPr>
        <w:t xml:space="preserve">in </w:t>
      </w:r>
      <w:hyperlink r:id="rId12" w:history="1">
        <w:r w:rsidRPr="00083A64">
          <w:rPr>
            <w:rStyle w:val="Hyperlink"/>
            <w:szCs w:val="22"/>
            <w:lang w:val="en-US"/>
          </w:rPr>
          <w:t>R1-2007090</w:t>
        </w:r>
      </w:hyperlink>
      <w:r>
        <w:rPr>
          <w:szCs w:val="22"/>
          <w:lang w:val="en-US"/>
        </w:rPr>
        <w:t>, there are the following changes:</w:t>
      </w:r>
    </w:p>
    <w:p w14:paraId="56B5F572" w14:textId="544DDD3C"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Questions and proposals already addressed by the agreements listed above have been removed.</w:t>
      </w:r>
    </w:p>
    <w:p w14:paraId="400AA1BB" w14:textId="77777777" w:rsidR="00BE0420"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a new question </w:t>
      </w:r>
      <w:r w:rsidRPr="00BE0420">
        <w:rPr>
          <w:rFonts w:ascii="Times New Roman" w:hAnsi="Times New Roman" w:cs="Times New Roman"/>
          <w:sz w:val="20"/>
          <w:szCs w:val="20"/>
          <w:lang w:val="en-US"/>
        </w:rPr>
        <w:t>Q 7.3.1-2a</w:t>
      </w:r>
      <w:r>
        <w:rPr>
          <w:rFonts w:ascii="Times New Roman" w:hAnsi="Times New Roman" w:cs="Times New Roman"/>
          <w:sz w:val="20"/>
          <w:szCs w:val="20"/>
          <w:lang w:val="en-US"/>
        </w:rPr>
        <w:t xml:space="preserve"> regarding whether </w:t>
      </w:r>
      <w:r w:rsidRPr="004D705E">
        <w:rPr>
          <w:sz w:val="20"/>
          <w:szCs w:val="22"/>
        </w:rPr>
        <w:t>there is an issue or a necessity in achieving up to 150Mbps assuming a 20MHz and rank 1 transmission</w:t>
      </w:r>
      <w:r>
        <w:rPr>
          <w:sz w:val="20"/>
          <w:szCs w:val="22"/>
        </w:rPr>
        <w:t xml:space="preserve"> in line with the agreement listed above.</w:t>
      </w:r>
    </w:p>
    <w:p w14:paraId="64EF2E72" w14:textId="7D1E0664"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Proposals </w:t>
      </w:r>
      <w:r w:rsidRPr="00BE0420">
        <w:rPr>
          <w:rFonts w:ascii="Times New Roman" w:hAnsi="Times New Roman" w:cs="Times New Roman"/>
          <w:sz w:val="20"/>
          <w:szCs w:val="20"/>
          <w:lang w:val="en-US"/>
        </w:rPr>
        <w:t>6.1-3, 6.1-4, 7.3.1-1, 7.3.1-3, 7.6.1-2</w:t>
      </w:r>
      <w:r>
        <w:rPr>
          <w:rFonts w:ascii="Times New Roman" w:hAnsi="Times New Roman" w:cs="Times New Roman"/>
          <w:sz w:val="20"/>
          <w:szCs w:val="20"/>
          <w:lang w:val="en-US"/>
        </w:rPr>
        <w:t xml:space="preserve"> and </w:t>
      </w:r>
      <w:r w:rsidRPr="00BE0420">
        <w:rPr>
          <w:rFonts w:ascii="Times New Roman" w:hAnsi="Times New Roman" w:cs="Times New Roman"/>
          <w:sz w:val="20"/>
          <w:szCs w:val="20"/>
          <w:lang w:val="en-US"/>
        </w:rPr>
        <w:t>7.6.1-3</w:t>
      </w:r>
      <w:r>
        <w:rPr>
          <w:rFonts w:ascii="Times New Roman" w:hAnsi="Times New Roman" w:cs="Times New Roman"/>
          <w:sz w:val="20"/>
          <w:szCs w:val="20"/>
          <w:lang w:val="en-US"/>
        </w:rPr>
        <w:t xml:space="preserve"> have been updated </w:t>
      </w:r>
      <w:r w:rsidR="00B20D19">
        <w:rPr>
          <w:rFonts w:ascii="Times New Roman" w:hAnsi="Times New Roman" w:cs="Times New Roman"/>
          <w:sz w:val="20"/>
          <w:szCs w:val="20"/>
          <w:lang w:val="en-US"/>
        </w:rPr>
        <w:t>to take comments into account.</w:t>
      </w:r>
    </w:p>
    <w:p w14:paraId="6C6E7938" w14:textId="5BFE449D" w:rsidR="00714077"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F</w:t>
      </w:r>
      <w:r w:rsidR="00714077" w:rsidRPr="00BE0420">
        <w:rPr>
          <w:rFonts w:ascii="Times New Roman" w:hAnsi="Times New Roman" w:cs="Times New Roman"/>
          <w:sz w:val="20"/>
          <w:szCs w:val="20"/>
          <w:lang w:val="en-US"/>
        </w:rPr>
        <w:t xml:space="preserve">or some of the questions, the priority has been changed from </w:t>
      </w:r>
      <w:r w:rsidR="00714077" w:rsidRPr="00BE0420">
        <w:rPr>
          <w:rFonts w:ascii="Times New Roman" w:hAnsi="Times New Roman" w:cs="Times New Roman"/>
          <w:sz w:val="20"/>
          <w:szCs w:val="20"/>
          <w:highlight w:val="cyan"/>
          <w:lang w:val="en-US"/>
        </w:rPr>
        <w:t>Medium</w:t>
      </w:r>
      <w:r w:rsidR="00714077" w:rsidRPr="00BE0420">
        <w:rPr>
          <w:rFonts w:ascii="Times New Roman" w:hAnsi="Times New Roman" w:cs="Times New Roman"/>
          <w:sz w:val="20"/>
          <w:szCs w:val="20"/>
          <w:lang w:val="en-US"/>
        </w:rPr>
        <w:t xml:space="preserve"> to Low or from Low to </w:t>
      </w:r>
      <w:r w:rsidR="00714077" w:rsidRPr="00BE0420">
        <w:rPr>
          <w:rFonts w:ascii="Times New Roman" w:hAnsi="Times New Roman" w:cs="Times New Roman"/>
          <w:sz w:val="20"/>
          <w:szCs w:val="20"/>
          <w:highlight w:val="cyan"/>
          <w:lang w:val="en-US"/>
        </w:rPr>
        <w:t>Medium</w:t>
      </w:r>
      <w:r w:rsidR="00FC0617" w:rsidRPr="00BE0420">
        <w:rPr>
          <w:rFonts w:ascii="Times New Roman" w:hAnsi="Times New Roman" w:cs="Times New Roman"/>
          <w:sz w:val="20"/>
          <w:szCs w:val="20"/>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CF1E02">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F5170">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1D73CFEC" w14:textId="0D1D1E8F" w:rsidR="00BB2B35" w:rsidRP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lastRenderedPageBreak/>
              <w:t xml:space="preserve">NA </w:t>
            </w:r>
            <w:r>
              <w:rPr>
                <w:sz w:val="18"/>
                <w:lang w:eastAsia="ko-KR"/>
              </w:rPr>
              <w:t>[30]</w:t>
            </w:r>
          </w:p>
          <w:p w14:paraId="1011281C" w14:textId="3225E17F" w:rsidR="00C428B5" w:rsidRPr="00B31A12" w:rsidRDefault="00C428B5" w:rsidP="00141D38">
            <w:pPr>
              <w:spacing w:line="276" w:lineRule="auto"/>
              <w:rPr>
                <w:sz w:val="18"/>
                <w:lang w:eastAsia="ko-KR"/>
              </w:rPr>
            </w:pPr>
            <w:r w:rsidRPr="00C428B5">
              <w:rPr>
                <w:color w:val="C00000"/>
                <w:sz w:val="18"/>
                <w:lang w:eastAsia="ko-KR"/>
              </w:rPr>
              <w:t>25% [FL]</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lastRenderedPageBreak/>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lastRenderedPageBreak/>
              <w:t xml:space="preserve">NA </w:t>
            </w:r>
            <w:r>
              <w:rPr>
                <w:sz w:val="18"/>
                <w:lang w:eastAsia="ko-KR"/>
              </w:rPr>
              <w:t>[30]</w:t>
            </w:r>
          </w:p>
          <w:p w14:paraId="7F5E444D" w14:textId="0FB703A2" w:rsidR="00371FA3" w:rsidRPr="00B31A12" w:rsidRDefault="00371FA3" w:rsidP="00141D38">
            <w:pPr>
              <w:spacing w:line="276" w:lineRule="auto"/>
              <w:rPr>
                <w:sz w:val="18"/>
                <w:lang w:eastAsia="ko-KR"/>
              </w:rPr>
            </w:pPr>
            <w:r>
              <w:rPr>
                <w:color w:val="C00000"/>
                <w:sz w:val="18"/>
                <w:lang w:eastAsia="ko-KR"/>
              </w:rPr>
              <w:t>25</w:t>
            </w:r>
            <w:r w:rsidRPr="00C428B5">
              <w:rPr>
                <w:color w:val="C00000"/>
                <w:sz w:val="18"/>
                <w:lang w:eastAsia="ko-KR"/>
              </w:rPr>
              <w:t>% [FL]</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lastRenderedPageBreak/>
              <w:t xml:space="preserve">15%~20% </w:t>
            </w:r>
            <w:r>
              <w:rPr>
                <w:sz w:val="18"/>
                <w:lang w:eastAsia="ko-KR"/>
              </w:rPr>
              <w:t>[17]</w:t>
            </w:r>
          </w:p>
          <w:p w14:paraId="5E6F2CF1" w14:textId="1DB3D7AC" w:rsidR="00BB2B35" w:rsidRPr="00B31A12" w:rsidRDefault="00BB2B35" w:rsidP="00141D38">
            <w:pPr>
              <w:spacing w:line="276" w:lineRule="auto"/>
              <w:rPr>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4574A06" w14:textId="7391B6DA" w:rsidR="00C428B5" w:rsidRPr="00B31A12" w:rsidRDefault="00C428B5"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31BA575C" w14:textId="6C8E62F3" w:rsidR="00371FA3" w:rsidRPr="00B31A12" w:rsidRDefault="00371FA3"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4B620E3" w14:textId="1CE86D9B" w:rsidR="00BB2B35" w:rsidRPr="00B31A12" w:rsidRDefault="00BB2B35" w:rsidP="00141D38">
            <w:pPr>
              <w:spacing w:line="276" w:lineRule="auto"/>
              <w:rPr>
                <w:sz w:val="18"/>
                <w:lang w:eastAsia="ko-KR"/>
              </w:rPr>
            </w:pPr>
            <w:r>
              <w:rPr>
                <w:color w:val="C00000"/>
                <w:sz w:val="18"/>
                <w:lang w:eastAsia="ko-KR"/>
              </w:rPr>
              <w:t>8</w:t>
            </w:r>
            <w:r w:rsidRPr="00BB2B35">
              <w:rPr>
                <w:color w:val="C00000"/>
                <w:sz w:val="18"/>
                <w:lang w:eastAsia="ko-KR"/>
              </w:rPr>
              <w:t>% [FL]</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93E503E" w14:textId="3F04CF92" w:rsidR="00C428B5" w:rsidRPr="00B31A12" w:rsidRDefault="00C428B5" w:rsidP="00141D38">
            <w:pPr>
              <w:spacing w:line="276" w:lineRule="auto"/>
              <w:rPr>
                <w:sz w:val="18"/>
                <w:lang w:eastAsia="ko-KR"/>
              </w:rPr>
            </w:pPr>
            <w:r>
              <w:rPr>
                <w:color w:val="C00000"/>
                <w:sz w:val="18"/>
                <w:lang w:eastAsia="ko-KR"/>
              </w:rPr>
              <w:t>45</w:t>
            </w:r>
            <w:r w:rsidRPr="00C428B5">
              <w:rPr>
                <w:color w:val="C00000"/>
                <w:sz w:val="18"/>
                <w:lang w:eastAsia="ko-KR"/>
              </w:rPr>
              <w:t>% [FL]</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EA702DA" w14:textId="126E8F96" w:rsidR="00371FA3" w:rsidRPr="00B31A12" w:rsidRDefault="00371FA3" w:rsidP="00141D38">
            <w:pPr>
              <w:spacing w:line="276" w:lineRule="auto"/>
              <w:rPr>
                <w:sz w:val="18"/>
                <w:lang w:eastAsia="ko-KR"/>
              </w:rPr>
            </w:pPr>
            <w:r>
              <w:rPr>
                <w:color w:val="C00000"/>
                <w:sz w:val="18"/>
                <w:lang w:eastAsia="ko-KR"/>
              </w:rPr>
              <w:t>50</w:t>
            </w:r>
            <w:r w:rsidRPr="00C428B5">
              <w:rPr>
                <w:color w:val="C00000"/>
                <w:sz w:val="18"/>
                <w:lang w:eastAsia="ko-KR"/>
              </w:rPr>
              <w:t>% [FL]</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1825616E" w14:textId="6D33DDF8" w:rsidR="00BB2B35" w:rsidRPr="00B31A12" w:rsidRDefault="00BB2B35" w:rsidP="00141D38">
            <w:pPr>
              <w:spacing w:line="276" w:lineRule="auto"/>
              <w:rPr>
                <w:sz w:val="18"/>
                <w:lang w:eastAsia="ko-KR"/>
              </w:rPr>
            </w:pPr>
            <w:r>
              <w:rPr>
                <w:color w:val="C00000"/>
                <w:sz w:val="18"/>
                <w:lang w:eastAsia="ko-KR"/>
              </w:rPr>
              <w:t>41</w:t>
            </w:r>
            <w:r w:rsidRPr="00BB2B35">
              <w:rPr>
                <w:color w:val="C00000"/>
                <w:sz w:val="18"/>
                <w:lang w:eastAsia="ko-KR"/>
              </w:rPr>
              <w:t>% [FL]</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BF42D4F" w14:textId="3709FB47" w:rsidR="00C428B5" w:rsidRPr="00B31A12" w:rsidRDefault="00C428B5" w:rsidP="00141D38">
            <w:pPr>
              <w:spacing w:line="276" w:lineRule="auto"/>
              <w:rPr>
                <w:sz w:val="18"/>
                <w:lang w:eastAsia="ko-KR"/>
              </w:rPr>
            </w:pPr>
            <w:r>
              <w:rPr>
                <w:color w:val="C00000"/>
                <w:sz w:val="18"/>
                <w:lang w:eastAsia="ko-KR"/>
              </w:rPr>
              <w:t>20</w:t>
            </w:r>
            <w:r w:rsidRPr="00C428B5">
              <w:rPr>
                <w:color w:val="C00000"/>
                <w:sz w:val="18"/>
                <w:lang w:eastAsia="ko-KR"/>
              </w:rPr>
              <w:t>% [FL]</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A32CA9C" w14:textId="259534CD" w:rsidR="00371FA3" w:rsidRPr="00B31A12" w:rsidRDefault="00371FA3" w:rsidP="00141D38">
            <w:pPr>
              <w:spacing w:line="276" w:lineRule="auto"/>
              <w:rPr>
                <w:sz w:val="18"/>
                <w:lang w:eastAsia="ko-KR"/>
              </w:rPr>
            </w:pPr>
            <w:r>
              <w:rPr>
                <w:color w:val="C00000"/>
                <w:sz w:val="18"/>
                <w:lang w:eastAsia="ko-KR"/>
              </w:rPr>
              <w:t>15</w:t>
            </w:r>
            <w:r w:rsidRPr="00C428B5">
              <w:rPr>
                <w:color w:val="C00000"/>
                <w:sz w:val="18"/>
                <w:lang w:eastAsia="ko-KR"/>
              </w:rPr>
              <w:t>% [FL]</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29937F71" w14:textId="17452BF8" w:rsidR="00BB2B35" w:rsidRPr="00B31A12" w:rsidRDefault="00BB2B35" w:rsidP="00141D38">
            <w:pPr>
              <w:spacing w:line="276" w:lineRule="auto"/>
              <w:rPr>
                <w:sz w:val="18"/>
                <w:lang w:eastAsia="ko-KR"/>
              </w:rPr>
            </w:pPr>
            <w:r>
              <w:rPr>
                <w:color w:val="C00000"/>
                <w:sz w:val="18"/>
                <w:lang w:eastAsia="ko-KR"/>
              </w:rPr>
              <w:t>0</w:t>
            </w:r>
            <w:r w:rsidRPr="00BB2B35">
              <w:rPr>
                <w:color w:val="C00000"/>
                <w:sz w:val="18"/>
                <w:lang w:eastAsia="ko-KR"/>
              </w:rPr>
              <w:t>% [FL]</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9AD7140" w14:textId="71F0A4EC"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82C0A17" w14:textId="72FD30FB"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3C8BE9C7" w14:textId="6275C4CF" w:rsidR="001E1ACC" w:rsidRPr="00B31A12" w:rsidRDefault="00F20973" w:rsidP="00141D38">
            <w:pPr>
              <w:spacing w:line="276" w:lineRule="auto"/>
              <w:rPr>
                <w:sz w:val="18"/>
                <w:lang w:eastAsia="ko-KR"/>
              </w:rPr>
            </w:pPr>
            <w:r>
              <w:rPr>
                <w:color w:val="C00000"/>
                <w:sz w:val="18"/>
                <w:lang w:eastAsia="ko-KR"/>
              </w:rPr>
              <w:t>4</w:t>
            </w:r>
            <w:r w:rsidR="001E1ACC" w:rsidRPr="00BB2B35">
              <w:rPr>
                <w:color w:val="C00000"/>
                <w:sz w:val="18"/>
                <w:lang w:eastAsia="ko-KR"/>
              </w:rPr>
              <w:t>% [FL]</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53DCBE2A" w14:textId="4D507952" w:rsidR="004F5084" w:rsidRPr="00B31A12" w:rsidRDefault="006029C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0F868D6" w14:textId="7B6BA933" w:rsidR="001F171D" w:rsidRPr="00B31A12" w:rsidRDefault="001F171D" w:rsidP="00141D38">
            <w:pPr>
              <w:spacing w:line="276" w:lineRule="auto"/>
              <w:rPr>
                <w:sz w:val="18"/>
                <w:lang w:eastAsia="ko-KR"/>
              </w:rPr>
            </w:pPr>
            <w:r w:rsidRPr="00C428B5">
              <w:rPr>
                <w:color w:val="C00000"/>
                <w:sz w:val="18"/>
                <w:lang w:eastAsia="ko-KR"/>
              </w:rPr>
              <w:t>5% [FL]</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04DAD5E7" w14:textId="7A236E37" w:rsidR="00F20973" w:rsidRPr="00B31A12" w:rsidRDefault="00F20973" w:rsidP="00141D38">
            <w:pPr>
              <w:spacing w:line="276" w:lineRule="auto"/>
              <w:rPr>
                <w:sz w:val="18"/>
                <w:lang w:eastAsia="ko-KR"/>
              </w:rPr>
            </w:pPr>
            <w:r>
              <w:rPr>
                <w:color w:val="C00000"/>
                <w:sz w:val="18"/>
                <w:lang w:eastAsia="ko-KR"/>
              </w:rPr>
              <w:t>4</w:t>
            </w:r>
            <w:r w:rsidRPr="00BB2B35">
              <w:rPr>
                <w:color w:val="C00000"/>
                <w:sz w:val="18"/>
                <w:lang w:eastAsia="ko-KR"/>
              </w:rPr>
              <w:t>% [FL]</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06AB71" w14:textId="161046BA"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FE6B3D" w14:textId="26A3DB42"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A64DB33" w14:textId="31294336" w:rsidR="00F20973" w:rsidRPr="00B31A12" w:rsidRDefault="00F20973" w:rsidP="00141D38">
            <w:pPr>
              <w:spacing w:line="276" w:lineRule="auto"/>
              <w:rPr>
                <w:sz w:val="18"/>
                <w:lang w:eastAsia="ko-KR"/>
              </w:rPr>
            </w:pPr>
            <w:r>
              <w:rPr>
                <w:color w:val="C00000"/>
                <w:sz w:val="18"/>
                <w:lang w:eastAsia="ko-KR"/>
              </w:rPr>
              <w:t>11</w:t>
            </w:r>
            <w:r w:rsidRPr="00BB2B35">
              <w:rPr>
                <w:color w:val="C00000"/>
                <w:sz w:val="18"/>
                <w:lang w:eastAsia="ko-KR"/>
              </w:rPr>
              <w:t>% [FL]</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lastRenderedPageBreak/>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2A4D797C" w14:textId="08BE27F7" w:rsidR="004F5084" w:rsidRPr="00B31A12" w:rsidRDefault="004F5084" w:rsidP="00141D38">
            <w:pPr>
              <w:spacing w:line="276" w:lineRule="auto"/>
              <w:rPr>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780291D5" w14:textId="23B39BCB" w:rsidR="001F171D" w:rsidRPr="00B31A12" w:rsidRDefault="007A67DC" w:rsidP="00141D38">
            <w:pPr>
              <w:spacing w:line="276" w:lineRule="auto"/>
              <w:rPr>
                <w:sz w:val="18"/>
                <w:lang w:eastAsia="ko-KR"/>
              </w:rPr>
            </w:pPr>
            <w:r>
              <w:rPr>
                <w:color w:val="C00000"/>
                <w:sz w:val="18"/>
                <w:lang w:eastAsia="ko-KR"/>
              </w:rPr>
              <w:t>30</w:t>
            </w:r>
            <w:r w:rsidR="001F171D" w:rsidRPr="00C428B5">
              <w:rPr>
                <w:color w:val="C00000"/>
                <w:sz w:val="18"/>
                <w:lang w:eastAsia="ko-KR"/>
              </w:rPr>
              <w:t>% [FL]</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5A191B1" w14:textId="0242DFCA" w:rsidR="00F20973" w:rsidRPr="00B31A12" w:rsidRDefault="00F20973" w:rsidP="00141D38">
            <w:pPr>
              <w:spacing w:line="276" w:lineRule="auto"/>
              <w:rPr>
                <w:sz w:val="18"/>
                <w:lang w:eastAsia="ko-KR"/>
              </w:rPr>
            </w:pPr>
            <w:r>
              <w:rPr>
                <w:color w:val="C00000"/>
                <w:sz w:val="18"/>
                <w:lang w:eastAsia="ko-KR"/>
              </w:rPr>
              <w:t>24</w:t>
            </w:r>
            <w:r w:rsidRPr="00BB2B35">
              <w:rPr>
                <w:color w:val="C00000"/>
                <w:sz w:val="18"/>
                <w:lang w:eastAsia="ko-KR"/>
              </w:rPr>
              <w:t>% [FL]</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298C93A4" w14:textId="1601B55F" w:rsidR="004F5084" w:rsidRPr="00B31A12" w:rsidRDefault="00644D12" w:rsidP="00141D38">
            <w:pPr>
              <w:spacing w:line="276" w:lineRule="auto"/>
              <w:rPr>
                <w:sz w:val="18"/>
                <w:lang w:eastAsia="ko-KR"/>
              </w:rPr>
            </w:pPr>
            <w:r>
              <w:rPr>
                <w:color w:val="C00000"/>
                <w:sz w:val="18"/>
                <w:lang w:eastAsia="ko-KR"/>
              </w:rPr>
              <w:t>10</w:t>
            </w:r>
            <w:r w:rsidR="004F5084" w:rsidRPr="00C428B5">
              <w:rPr>
                <w:color w:val="C00000"/>
                <w:sz w:val="18"/>
                <w:lang w:eastAsia="ko-KR"/>
              </w:rPr>
              <w:t>% [FL]</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6249EEC" w14:textId="53E7D25C"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5F1BA58" w14:textId="36C7DAB0" w:rsidR="00F20973" w:rsidRPr="00B31A12" w:rsidRDefault="00F20973" w:rsidP="00141D38">
            <w:pPr>
              <w:spacing w:line="276" w:lineRule="auto"/>
              <w:rPr>
                <w:sz w:val="18"/>
                <w:lang w:eastAsia="ko-KR"/>
              </w:rPr>
            </w:pPr>
            <w:r>
              <w:rPr>
                <w:color w:val="C00000"/>
                <w:sz w:val="18"/>
                <w:lang w:eastAsia="ko-KR"/>
              </w:rPr>
              <w:t>9</w:t>
            </w:r>
            <w:r w:rsidRPr="00BB2B35">
              <w:rPr>
                <w:color w:val="C00000"/>
                <w:sz w:val="18"/>
                <w:lang w:eastAsia="ko-KR"/>
              </w:rPr>
              <w:t>% [FL]</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6FF9312F" w14:textId="79EF3069" w:rsidR="004F5084" w:rsidRPr="00B31A12" w:rsidRDefault="00644D12" w:rsidP="00141D38">
            <w:pPr>
              <w:spacing w:line="276" w:lineRule="auto"/>
              <w:rPr>
                <w:sz w:val="18"/>
                <w:lang w:eastAsia="ko-KR"/>
              </w:rPr>
            </w:pPr>
            <w:r>
              <w:rPr>
                <w:color w:val="C00000"/>
                <w:sz w:val="18"/>
                <w:lang w:eastAsia="ko-KR"/>
              </w:rPr>
              <w:t>15</w:t>
            </w:r>
            <w:r w:rsidR="004F5084" w:rsidRPr="00C428B5">
              <w:rPr>
                <w:color w:val="C00000"/>
                <w:sz w:val="18"/>
                <w:lang w:eastAsia="ko-KR"/>
              </w:rPr>
              <w:t>% [FL]</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1F627D8B" w14:textId="46B4F2FF" w:rsidR="001F171D" w:rsidRPr="00B31A12" w:rsidRDefault="007A67DC" w:rsidP="00141D38">
            <w:pPr>
              <w:spacing w:line="276" w:lineRule="auto"/>
              <w:rPr>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0771251" w14:textId="3F49E079" w:rsidR="00F20973" w:rsidRPr="00B31A12" w:rsidRDefault="00F20973"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ab/>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9F04F2F" w14:textId="1C10B45B"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E3C7A4" w14:textId="2B17FB50" w:rsidR="001F171D" w:rsidRPr="00B31A12" w:rsidRDefault="00110C1D" w:rsidP="00141D38">
            <w:pPr>
              <w:spacing w:line="276" w:lineRule="auto"/>
              <w:rPr>
                <w:sz w:val="18"/>
                <w:lang w:eastAsia="ko-KR"/>
              </w:rPr>
            </w:pPr>
            <w:r>
              <w:rPr>
                <w:color w:val="C00000"/>
                <w:sz w:val="18"/>
                <w:lang w:eastAsia="ko-KR"/>
              </w:rPr>
              <w:t>4</w:t>
            </w:r>
            <w:r w:rsidR="001F171D" w:rsidRPr="00C428B5">
              <w:rPr>
                <w:color w:val="C00000"/>
                <w:sz w:val="18"/>
                <w:lang w:eastAsia="ko-KR"/>
              </w:rPr>
              <w:t>% [FL]</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176E90DC" w14:textId="0A93056A" w:rsidR="00F20973" w:rsidRPr="00B31A12" w:rsidRDefault="00F20973" w:rsidP="00141D38">
            <w:pPr>
              <w:spacing w:line="276" w:lineRule="auto"/>
              <w:rPr>
                <w:sz w:val="18"/>
                <w:lang w:eastAsia="ko-KR"/>
              </w:rPr>
            </w:pPr>
            <w:r>
              <w:rPr>
                <w:color w:val="C00000"/>
                <w:sz w:val="18"/>
                <w:lang w:eastAsia="ko-KR"/>
              </w:rPr>
              <w:t>5</w:t>
            </w:r>
            <w:r w:rsidRPr="00BB2B35">
              <w:rPr>
                <w:color w:val="C00000"/>
                <w:sz w:val="18"/>
                <w:lang w:eastAsia="ko-KR"/>
              </w:rPr>
              <w:t>% [FL]</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444C039" w14:textId="05C89356" w:rsidR="004F5084" w:rsidRPr="00B31A12" w:rsidRDefault="00644D12"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E40EA01" w14:textId="1D5FAE46"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B5DED87" w14:textId="5B4E6357"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C7054B2" w14:textId="021A5D47"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9CD9877" w14:textId="1173E250"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F5F154C" w14:textId="386F925D"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2133584E" w14:textId="1CF5C4A1" w:rsidR="004F5084" w:rsidRPr="00B31A12" w:rsidRDefault="00AE4C9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lastRenderedPageBreak/>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21F04C6B" w14:textId="0C592F5D"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lastRenderedPageBreak/>
              <w:t xml:space="preserve">15%-25% </w:t>
            </w:r>
            <w:r>
              <w:rPr>
                <w:sz w:val="18"/>
                <w:lang w:eastAsia="ko-KR"/>
              </w:rPr>
              <w:t>[17]</w:t>
            </w:r>
          </w:p>
          <w:p w14:paraId="1AB05A73" w14:textId="3D2B42F5" w:rsidR="00F20973" w:rsidRPr="00B31A12" w:rsidRDefault="00F20973" w:rsidP="00141D38">
            <w:pPr>
              <w:spacing w:line="276" w:lineRule="auto"/>
              <w:rPr>
                <w:sz w:val="18"/>
                <w:lang w:eastAsia="ko-KR"/>
              </w:rPr>
            </w:pPr>
            <w:r>
              <w:rPr>
                <w:color w:val="C00000"/>
                <w:sz w:val="18"/>
                <w:lang w:eastAsia="ko-KR"/>
              </w:rPr>
              <w:t>18</w:t>
            </w:r>
            <w:r w:rsidRPr="00BB2B35">
              <w:rPr>
                <w:color w:val="C00000"/>
                <w:sz w:val="18"/>
                <w:lang w:eastAsia="ko-KR"/>
              </w:rPr>
              <w:t>% [FL]</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r>
              <w:rPr>
                <w:lang w:val="en-US" w:eastAsia="ko-KR"/>
              </w:rPr>
              <w:t>ZTE,Sanechips</w:t>
            </w:r>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lastRenderedPageBreak/>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87035A">
            <w:pPr>
              <w:pStyle w:val="ListParagraph"/>
              <w:numPr>
                <w:ilvl w:val="0"/>
                <w:numId w:val="49"/>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03073">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BB2B35">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lastRenderedPageBreak/>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4A945F5A" w:rsidR="008E165E" w:rsidRDefault="008E165E" w:rsidP="00CF1E02">
            <w:pPr>
              <w:rPr>
                <w:lang w:val="en-US"/>
              </w:rPr>
            </w:pPr>
            <w:r>
              <w:rPr>
                <w:lang w:val="en-US"/>
              </w:rPr>
              <w:t>Thanks for the hard efforts of FL !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Default="00E70B52" w:rsidP="00E70B52">
            <w:pPr>
              <w:rPr>
                <w:lang w:val="en-US" w:eastAsia="ko-KR"/>
              </w:rPr>
            </w:pPr>
            <w:r w:rsidRPr="00B663CE">
              <w:rPr>
                <w:rFonts w:eastAsia="Yu Mincho" w:hint="eastAsia"/>
                <w:color w:val="4472C4" w:themeColor="accent1"/>
                <w:lang w:val="en-US" w:eastAsia="ja-JP"/>
              </w:rPr>
              <w:t>Huawei, HiSilicon</w:t>
            </w:r>
          </w:p>
        </w:tc>
        <w:tc>
          <w:tcPr>
            <w:tcW w:w="8155" w:type="dxa"/>
          </w:tcPr>
          <w:p w14:paraId="5F647945" w14:textId="1A958959" w:rsidR="00E70B52" w:rsidRDefault="00E70B52" w:rsidP="00E511F0">
            <w:pPr>
              <w:rPr>
                <w:lang w:val="en-US"/>
              </w:rPr>
            </w:pPr>
            <w:r>
              <w:rPr>
                <w:rFonts w:eastAsia="DengXian"/>
                <w:color w:val="4472C4" w:themeColor="accent1"/>
                <w:lang w:eastAsia="zh-CN"/>
              </w:rPr>
              <w:t xml:space="preserve">For RF, </w:t>
            </w:r>
            <w:r w:rsidR="00E511F0">
              <w:rPr>
                <w:rFonts w:eastAsia="DengXian"/>
                <w:color w:val="4472C4" w:themeColor="accent1"/>
                <w:lang w:eastAsia="zh-CN"/>
              </w:rPr>
              <w:t>need</w:t>
            </w:r>
            <w:r>
              <w:rPr>
                <w:rFonts w:eastAsia="DengXian"/>
                <w:color w:val="4472C4" w:themeColor="accent1"/>
                <w:lang w:eastAsia="zh-CN"/>
              </w:rPr>
              <w:t xml:space="preserve"> to have one row of “Other” with 10% percentage, and the breakdown values for </w:t>
            </w:r>
            <w:r w:rsidRPr="007A2CD4">
              <w:rPr>
                <w:rFonts w:eastAsia="DengXian"/>
                <w:color w:val="4472C4" w:themeColor="accent1"/>
                <w:lang w:eastAsia="zh-CN"/>
              </w:rPr>
              <w:t>RF transceiver</w:t>
            </w:r>
            <w:r>
              <w:rPr>
                <w:rFonts w:eastAsia="DengXian"/>
                <w:color w:val="4472C4" w:themeColor="accent1"/>
                <w:lang w:eastAsia="zh-CN"/>
              </w:rPr>
              <w:t xml:space="preserve">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DengXian"/>
                <w:lang w:eastAsia="zh-CN"/>
              </w:rPr>
            </w:pPr>
            <w:r>
              <w:rPr>
                <w:rFonts w:eastAsia="DengXian"/>
                <w:lang w:eastAsia="zh-CN"/>
              </w:rPr>
              <w:t>ZTE,Sanechips</w:t>
            </w:r>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E70B52">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E70B52">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E70B52">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E70B52">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E70B52">
        <w:tc>
          <w:tcPr>
            <w:tcW w:w="1479" w:type="dxa"/>
          </w:tcPr>
          <w:p w14:paraId="12ABC5D7" w14:textId="202F20FC" w:rsidR="003E6A5A" w:rsidRDefault="003E6A5A" w:rsidP="00B913C2">
            <w:pPr>
              <w:rPr>
                <w:rFonts w:eastAsia="DengXian"/>
                <w:lang w:eastAsia="zh-CN"/>
              </w:rPr>
            </w:pPr>
            <w:r>
              <w:rPr>
                <w:rFonts w:eastAsia="DengXian"/>
                <w:lang w:eastAsia="zh-CN"/>
              </w:rPr>
              <w:t>InterDigital</w:t>
            </w:r>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bl>
    <w:p w14:paraId="16B8BFC6" w14:textId="476A4C55" w:rsidR="00232CBE" w:rsidRPr="008468A7" w:rsidRDefault="00232CBE" w:rsidP="00232CBE">
      <w:pPr>
        <w:rPr>
          <w:lang w:val="en-US"/>
        </w:rPr>
      </w:pPr>
    </w:p>
    <w:p w14:paraId="2F4158F6" w14:textId="4914DEBD" w:rsidR="008E0B98" w:rsidRPr="00AD0DB5" w:rsidRDefault="008E0B98" w:rsidP="008E0B98">
      <w:pPr>
        <w:spacing w:line="254" w:lineRule="auto"/>
        <w:rPr>
          <w:lang w:val="en-US"/>
        </w:rPr>
      </w:pPr>
      <w:r w:rsidRPr="00AD0DB5">
        <w:rPr>
          <w:lang w:val="en-US"/>
        </w:rPr>
        <w:lastRenderedPageBreak/>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lastRenderedPageBreak/>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B85F71">
            <w:pPr>
              <w:pStyle w:val="ListParagraph"/>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B85F71">
            <w:pPr>
              <w:pStyle w:val="ListParagraph"/>
              <w:numPr>
                <w:ilvl w:val="0"/>
                <w:numId w:val="50"/>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lastRenderedPageBreak/>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40200C" w:rsidRDefault="00366CB3" w:rsidP="0040200C">
            <w:pPr>
              <w:rPr>
                <w:rFonts w:eastAsia="SimSun"/>
                <w:lang w:val="en-US" w:eastAsia="zh-CN"/>
              </w:rPr>
            </w:pPr>
            <w:r>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2E0033" w:rsidRDefault="00366CB3" w:rsidP="0040200C">
            <w:pPr>
              <w:rPr>
                <w:rFonts w:eastAsia="SimSun"/>
                <w:lang w:eastAsia="zh-CN"/>
              </w:rPr>
            </w:pPr>
            <w:r>
              <w:rPr>
                <w:rFonts w:eastAsia="SimSun"/>
                <w:lang w:eastAsia="zh-CN"/>
              </w:rPr>
              <w:t xml:space="preserve">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w:t>
            </w:r>
            <w:r w:rsidRPr="002E0033">
              <w:rPr>
                <w:rFonts w:eastAsia="SimSun"/>
                <w:lang w:eastAsia="zh-CN"/>
              </w:rPr>
              <w:t>observations for each / some complexity reduction techniques.</w:t>
            </w:r>
          </w:p>
          <w:p w14:paraId="3F1DD639" w14:textId="77777777" w:rsidR="002E0033" w:rsidRPr="002E0033" w:rsidRDefault="002E0033" w:rsidP="0040200C">
            <w:pPr>
              <w:rPr>
                <w:rFonts w:eastAsia="SimSun"/>
                <w:lang w:eastAsia="zh-CN"/>
              </w:rPr>
            </w:pPr>
            <w:r w:rsidRPr="002E0033">
              <w:rPr>
                <w:rFonts w:eastAsia="SimSun"/>
                <w:lang w:eastAsia="zh-CN"/>
              </w:rPr>
              <w:t>It isn’t exactly clear what the second bullet means. Is it saying:</w:t>
            </w:r>
          </w:p>
          <w:p w14:paraId="7862DB3E" w14:textId="046DC239" w:rsidR="00366CB3" w:rsidRPr="002E0033" w:rsidRDefault="002E0033" w:rsidP="002E0033">
            <w:pPr>
              <w:pStyle w:val="ListParagraph"/>
              <w:numPr>
                <w:ilvl w:val="0"/>
                <w:numId w:val="47"/>
              </w:numPr>
              <w:rPr>
                <w:lang w:val="en-GB" w:eastAsia="zh-CN"/>
              </w:rPr>
            </w:pPr>
            <w:r w:rsidRPr="002E0033">
              <w:rPr>
                <w:lang w:val="en-GB" w:eastAsia="zh-CN"/>
              </w:rPr>
              <w:t>(1) that there will be a generic statement in section 6.1 of the TR: “</w:t>
            </w:r>
            <w:r w:rsidRPr="002E0033">
              <w:rPr>
                <w:rFonts w:eastAsia="Yu Mincho"/>
                <w:color w:val="C00000"/>
                <w:lang w:val="en-GB"/>
              </w:rPr>
              <w:t>a UE that supports multiple bands but operates in a single band at a time, it is assumed that the multi-band support affects the RF cost but not the baseband cost significantly</w:t>
            </w:r>
            <w:r w:rsidRPr="002E0033">
              <w:rPr>
                <w:lang w:val="en-GB" w:eastAsia="zh-CN"/>
              </w:rPr>
              <w:t>”</w:t>
            </w:r>
            <w:r>
              <w:rPr>
                <w:lang w:val="en-GB" w:eastAsia="zh-CN"/>
              </w:rPr>
              <w:t>; or</w:t>
            </w:r>
          </w:p>
          <w:p w14:paraId="42C3D7A0" w14:textId="4E44E354" w:rsidR="002E0033" w:rsidRPr="002E0033" w:rsidRDefault="002E0033" w:rsidP="002E0033">
            <w:pPr>
              <w:pStyle w:val="ListParagraph"/>
              <w:numPr>
                <w:ilvl w:val="0"/>
                <w:numId w:val="47"/>
              </w:numPr>
              <w:rPr>
                <w:lang w:val="en-GB" w:eastAsia="zh-CN"/>
              </w:rPr>
            </w:pPr>
            <w:r>
              <w:rPr>
                <w:lang w:val="en-GB" w:eastAsia="zh-CN"/>
              </w:rPr>
              <w:t xml:space="preserve">(2) </w:t>
            </w:r>
            <w:r w:rsidRPr="002E0033">
              <w:rPr>
                <w:lang w:val="en-GB" w:eastAsia="zh-CN"/>
              </w:rPr>
              <w:t xml:space="preserve">In each of sections 7.x.2, there will be / can be qualitative statements about complexity reductions based on the understanding that </w:t>
            </w:r>
            <w:r>
              <w:rPr>
                <w:lang w:val="en-GB" w:eastAsia="zh-CN"/>
              </w:rPr>
              <w:t>“</w:t>
            </w:r>
            <w:r w:rsidRPr="002E0033">
              <w:rPr>
                <w:rFonts w:ascii="Times New Roman" w:eastAsia="Yu Mincho" w:hAnsi="Times New Roman" w:cs="Times New Roman"/>
                <w:color w:val="C00000"/>
                <w:sz w:val="20"/>
                <w:szCs w:val="20"/>
                <w:lang w:val="en-GB"/>
              </w:rPr>
              <w:t>multi-band support affects the RF cost but not the baseband cost significantly</w:t>
            </w:r>
            <w:r w:rsidRPr="002E0033">
              <w:rPr>
                <w:rFonts w:ascii="Times New Roman" w:eastAsia="Yu Mincho" w:hAnsi="Times New Roman" w:cs="Times New Roman"/>
                <w:sz w:val="20"/>
                <w:szCs w:val="20"/>
                <w:lang w:val="en-GB"/>
              </w:rPr>
              <w:t>”</w:t>
            </w:r>
            <w:r>
              <w:rPr>
                <w:rFonts w:ascii="Times New Roman" w:eastAsia="Yu Mincho" w:hAnsi="Times New Roman" w:cs="Times New Roman"/>
                <w:sz w:val="20"/>
                <w:szCs w:val="20"/>
                <w:lang w:val="en-GB"/>
              </w:rPr>
              <w:t>. Alternatively, “</w:t>
            </w:r>
            <w:r w:rsidRPr="009F35B7">
              <w:rPr>
                <w:rFonts w:ascii="Times New Roman" w:eastAsia="Yu Mincho" w:hAnsi="Times New Roman" w:cs="Times New Roman"/>
                <w:color w:val="C00000"/>
                <w:sz w:val="20"/>
                <w:szCs w:val="20"/>
                <w:lang w:val="en-GB"/>
              </w:rPr>
              <w:t>relevant numerical results can also be</w:t>
            </w:r>
            <w:r>
              <w:rPr>
                <w:rFonts w:ascii="Times New Roman" w:eastAsia="Yu Mincho" w:hAnsi="Times New Roman" w:cs="Times New Roman"/>
                <w:sz w:val="20"/>
                <w:szCs w:val="20"/>
                <w:lang w:val="en-GB"/>
              </w:rPr>
              <w:t>” provided by companies for section</w:t>
            </w:r>
            <w:r w:rsidR="00BD0606">
              <w:rPr>
                <w:rFonts w:ascii="Times New Roman" w:eastAsia="Yu Mincho" w:hAnsi="Times New Roman" w:cs="Times New Roman"/>
                <w:sz w:val="20"/>
                <w:szCs w:val="20"/>
                <w:lang w:val="en-GB"/>
              </w:rPr>
              <w:t>s</w:t>
            </w:r>
            <w:r>
              <w:rPr>
                <w:rFonts w:ascii="Times New Roman" w:eastAsia="Yu Mincho" w:hAnsi="Times New Roman" w:cs="Times New Roman"/>
                <w:sz w:val="20"/>
                <w:szCs w:val="20"/>
                <w:lang w:val="en-GB"/>
              </w:rPr>
              <w:t xml:space="preserve"> 7.x.2</w:t>
            </w:r>
          </w:p>
          <w:p w14:paraId="195223BC" w14:textId="703D3D3A" w:rsidR="002E0033" w:rsidRPr="002E0033" w:rsidRDefault="002E0033" w:rsidP="0040200C">
            <w:pPr>
              <w:rPr>
                <w:rFonts w:eastAsia="SimSun"/>
                <w:lang w:val="sv-SE" w:eastAsia="zh-CN"/>
              </w:rPr>
            </w:pP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bl>
    <w:p w14:paraId="53FF3989" w14:textId="77777777" w:rsidR="008E0B98" w:rsidRPr="0040200C"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CF1E02">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w:t>
      </w:r>
      <w:r>
        <w:rPr>
          <w:lang w:val="en-US"/>
        </w:rPr>
        <w:lastRenderedPageBreak/>
        <w:t xml:space="preserve">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lastRenderedPageBreak/>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r>
              <w:rPr>
                <w:rFonts w:eastAsia="Yu Mincho"/>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bl>
    <w:p w14:paraId="3DCFBE7C" w14:textId="77777777" w:rsidR="00923EE5" w:rsidRPr="0040200C"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lastRenderedPageBreak/>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lastRenderedPageBreak/>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lastRenderedPageBreak/>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lastRenderedPageBreak/>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BodyText"/>
              <w:overflowPunct/>
              <w:ind w:left="200"/>
              <w:rPr>
                <w:rFonts w:eastAsiaTheme="minorEastAsia"/>
              </w:rPr>
            </w:pPr>
            <w:r>
              <w:rPr>
                <w:noProof/>
                <w:lang w:eastAsia="en-US"/>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lastRenderedPageBreak/>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r w:rsidRPr="0040200C">
              <w:rPr>
                <w:rFonts w:eastAsia="DengXian"/>
                <w:lang w:eastAsia="zh-CN"/>
              </w:rPr>
              <w:t>2Rx?</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 xml:space="preserve">P1 and P7 can be captured, together with the performance requirements for RedCap devices. It is worth noting that the use cases of RedCap device target reduced peak data rates (and </w:t>
            </w:r>
            <w:r>
              <w:rPr>
                <w:lang w:eastAsia="zh-CN"/>
              </w:rPr>
              <w:lastRenderedPageBreak/>
              <w:t>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w:t>
            </w:r>
            <w:r>
              <w:rPr>
                <w:lang w:eastAsia="zh-CN"/>
              </w:rPr>
              <w:t xml:space="preserve">, </w:t>
            </w:r>
            <w:r>
              <w:rPr>
                <w:lang w:eastAsia="zh-CN"/>
              </w:rPr>
              <w:t>P10</w:t>
            </w: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4" w:name="_Toc42165600"/>
      <w:r>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632672DD"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788E209C"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UEs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r>
              <w:rPr>
                <w:rFonts w:eastAsia="Yu Mincho"/>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r>
              <w:rPr>
                <w:rFonts w:eastAsia="Yu Mincho"/>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w:t>
      </w:r>
      <w:r w:rsidRPr="00651D92">
        <w:rPr>
          <w:lang w:val="en-US" w:eastAsia="zh-CN"/>
        </w:rPr>
        <w:lastRenderedPageBreak/>
        <w:t>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r>
              <w:rPr>
                <w:rFonts w:eastAsia="Malgun Gothic"/>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w:t>
            </w:r>
            <w:r>
              <w:rPr>
                <w:rFonts w:eastAsia="Malgun Gothic"/>
                <w:lang w:eastAsia="ko-KR"/>
              </w:rPr>
              <w:t xml:space="preserve">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lastRenderedPageBreak/>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lastRenderedPageBreak/>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lastRenderedPageBreak/>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one agree that the SI should only focus on the scenario where the same maximum UE bandwidth applies to both RF and baseband. One </w:t>
            </w:r>
            <w:r w:rsidRPr="0023776C">
              <w:rPr>
                <w:rFonts w:eastAsia="DengXian"/>
                <w:color w:val="C00000"/>
                <w:lang w:eastAsia="zh-CN"/>
              </w:rPr>
              <w:lastRenderedPageBreak/>
              <w:t>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7B903538" w:rsidR="0023776C" w:rsidRDefault="0023776C" w:rsidP="00B85F71">
            <w:pPr>
              <w:pStyle w:val="ListParagraph"/>
              <w:numPr>
                <w:ilvl w:val="0"/>
                <w:numId w:val="52"/>
              </w:numPr>
              <w:rPr>
                <w:rFonts w:eastAsia="DengXian"/>
                <w:color w:val="C00000"/>
                <w:sz w:val="20"/>
                <w:szCs w:val="22"/>
                <w:lang w:eastAsia="zh-CN"/>
              </w:rPr>
            </w:pPr>
            <w:r w:rsidRPr="0023776C">
              <w:rPr>
                <w:rFonts w:eastAsia="DengXian"/>
                <w:color w:val="C00000"/>
                <w:sz w:val="20"/>
                <w:szCs w:val="22"/>
                <w:lang w:eastAsia="zh-CN"/>
              </w:rPr>
              <w:t>For RedCap UEs,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D019BF">
            <w:pPr>
              <w:pStyle w:val="ListParagraph"/>
              <w:numPr>
                <w:ilvl w:val="1"/>
                <w:numId w:val="52"/>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D019BF">
            <w:pPr>
              <w:pStyle w:val="ListParagraph"/>
              <w:numPr>
                <w:ilvl w:val="1"/>
                <w:numId w:val="52"/>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Default="00370459" w:rsidP="0040200C">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5A767D"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Default="00370459" w:rsidP="0040200C">
            <w:pPr>
              <w:rPr>
                <w:rFonts w:eastAsia="DengXian"/>
                <w:lang w:eastAsia="zh-CN"/>
              </w:rPr>
            </w:pPr>
            <w:r>
              <w:rPr>
                <w:rFonts w:eastAsia="DengXian"/>
                <w:lang w:eastAsia="zh-CN"/>
              </w:rPr>
              <w:t xml:space="preserve">Since this is a study item, we think that it would be reasonable to </w:t>
            </w:r>
            <w:r w:rsidRPr="00370459">
              <w:rPr>
                <w:rFonts w:eastAsia="DengXian"/>
                <w:i/>
                <w:lang w:eastAsia="zh-CN"/>
              </w:rPr>
              <w:t>study</w:t>
            </w:r>
            <w:r>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Default="00370459" w:rsidP="0040200C">
            <w:pPr>
              <w:rPr>
                <w:rFonts w:eastAsia="DengXian"/>
                <w:lang w:eastAsia="zh-CN"/>
              </w:rPr>
            </w:pPr>
            <w:r>
              <w:rPr>
                <w:rFonts w:eastAsia="DengXian"/>
                <w:lang w:eastAsia="zh-CN"/>
              </w:rPr>
              <w:t>The current proposal makes it sound like we are making some decision on what a Redcap UE is rather than how it is studied.</w:t>
            </w:r>
          </w:p>
          <w:p w14:paraId="7AB54529" w14:textId="77777777" w:rsidR="00F32C3E" w:rsidRDefault="00F32C3E" w:rsidP="0040200C">
            <w:pPr>
              <w:rPr>
                <w:rFonts w:eastAsia="DengXian"/>
                <w:lang w:eastAsia="zh-CN"/>
              </w:rPr>
            </w:pPr>
            <w:r>
              <w:rPr>
                <w:rFonts w:eastAsia="DengXian"/>
                <w:lang w:eastAsia="zh-CN"/>
              </w:rPr>
              <w:t>Our proposed proposal is:</w:t>
            </w:r>
          </w:p>
          <w:p w14:paraId="352C1029" w14:textId="78724FD0" w:rsidR="00F32C3E" w:rsidRPr="00F32C3E" w:rsidRDefault="00F32C3E" w:rsidP="00F32C3E">
            <w:pPr>
              <w:pStyle w:val="ListParagraph"/>
              <w:numPr>
                <w:ilvl w:val="0"/>
                <w:numId w:val="52"/>
              </w:numPr>
              <w:rPr>
                <w:rFonts w:eastAsia="DengXian"/>
                <w:color w:val="00B050"/>
                <w:sz w:val="20"/>
                <w:szCs w:val="20"/>
                <w:lang w:val="en-GB" w:eastAsia="zh-CN"/>
              </w:rPr>
            </w:pPr>
            <w:r w:rsidRPr="00F32C3E">
              <w:rPr>
                <w:rFonts w:eastAsia="DengXian"/>
                <w:color w:val="00B050"/>
                <w:sz w:val="20"/>
                <w:szCs w:val="20"/>
                <w:lang w:val="en-GB" w:eastAsia="zh-CN"/>
              </w:rPr>
              <w:t>For the baseline complexity analysis of RedCap UEs, the same maximum UE bandwidth in a band applies to both RF and baseband.</w:t>
            </w:r>
          </w:p>
          <w:p w14:paraId="6A5EA87F" w14:textId="77777777" w:rsidR="00F32C3E" w:rsidRPr="00F32C3E" w:rsidRDefault="00F32C3E" w:rsidP="00F32C3E">
            <w:pPr>
              <w:pStyle w:val="ListParagraph"/>
              <w:numPr>
                <w:ilvl w:val="1"/>
                <w:numId w:val="52"/>
              </w:numPr>
              <w:rPr>
                <w:rFonts w:eastAsia="DengXian"/>
                <w:color w:val="00B050"/>
                <w:sz w:val="20"/>
                <w:szCs w:val="20"/>
                <w:lang w:val="en-GB" w:eastAsia="zh-CN"/>
              </w:rPr>
            </w:pPr>
            <w:r w:rsidRPr="00F32C3E">
              <w:rPr>
                <w:rFonts w:eastAsia="DengXian"/>
                <w:color w:val="00B050"/>
                <w:sz w:val="20"/>
                <w:szCs w:val="20"/>
                <w:lang w:val="en-GB" w:eastAsia="zh-CN"/>
              </w:rPr>
              <w:t>This maximum UE bandwidth applies to both data and control channels.</w:t>
            </w:r>
          </w:p>
          <w:p w14:paraId="6E0FC95E" w14:textId="6F73CFF8" w:rsidR="00F32C3E" w:rsidRPr="00F32C3E" w:rsidRDefault="00F32C3E" w:rsidP="00F32C3E">
            <w:pPr>
              <w:pStyle w:val="ListParagraph"/>
              <w:numPr>
                <w:ilvl w:val="1"/>
                <w:numId w:val="52"/>
              </w:numPr>
              <w:rPr>
                <w:rFonts w:eastAsia="DengXian"/>
                <w:color w:val="00B050"/>
                <w:sz w:val="20"/>
                <w:szCs w:val="20"/>
                <w:lang w:val="en-GB" w:eastAsia="zh-CN"/>
              </w:rPr>
            </w:pPr>
            <w:r w:rsidRPr="00F32C3E">
              <w:rPr>
                <w:rFonts w:eastAsia="DengXian"/>
                <w:color w:val="00B050"/>
                <w:sz w:val="20"/>
                <w:szCs w:val="20"/>
                <w:lang w:val="en-GB" w:eastAsia="zh-CN"/>
              </w:rPr>
              <w:t>This maximum UE bandwidth is assumed for both DL and UL.</w:t>
            </w:r>
          </w:p>
          <w:p w14:paraId="5E7A392D" w14:textId="0CD8AD0F" w:rsidR="00F32C3E" w:rsidRPr="00F32C3E" w:rsidRDefault="00F32C3E" w:rsidP="00F32C3E">
            <w:pPr>
              <w:pStyle w:val="ListParagraph"/>
              <w:numPr>
                <w:ilvl w:val="1"/>
                <w:numId w:val="52"/>
              </w:numPr>
              <w:rPr>
                <w:rFonts w:eastAsia="DengXian"/>
                <w:color w:val="C00000"/>
                <w:sz w:val="20"/>
                <w:szCs w:val="22"/>
                <w:lang w:eastAsia="zh-CN"/>
              </w:rPr>
            </w:pPr>
            <w:r w:rsidRPr="00F32C3E">
              <w:rPr>
                <w:rFonts w:eastAsia="DengXian"/>
                <w:color w:val="00B050"/>
                <w:sz w:val="20"/>
                <w:szCs w:val="20"/>
                <w:lang w:val="en-GB" w:eastAsia="zh-CN"/>
              </w:rPr>
              <w:lastRenderedPageBreak/>
              <w:t>Complexity analyses with</w:t>
            </w:r>
            <w:r w:rsidRPr="00F32C3E">
              <w:rPr>
                <w:rFonts w:eastAsia="DengXian"/>
                <w:color w:val="00B050"/>
                <w:sz w:val="20"/>
                <w:szCs w:val="20"/>
                <w:lang w:eastAsia="zh-CN"/>
              </w:rPr>
              <w:t xml:space="preserve"> </w:t>
            </w:r>
            <w:r w:rsidRPr="00F32C3E">
              <w:rPr>
                <w:rFonts w:eastAsia="DengXian"/>
                <w:color w:val="00B050"/>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bl>
    <w:p w14:paraId="09C3357A" w14:textId="55C615E0" w:rsidR="00A60F02" w:rsidRPr="0040200C"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77777777" w:rsidR="001101B3" w:rsidRDefault="001101B3" w:rsidP="001101B3">
            <w:pPr>
              <w:pStyle w:val="ListParagraph"/>
              <w:numPr>
                <w:ilvl w:val="0"/>
                <w:numId w:val="74"/>
              </w:numPr>
              <w:spacing w:after="0"/>
              <w:rPr>
                <w:sz w:val="20"/>
                <w:szCs w:val="22"/>
              </w:rPr>
            </w:pPr>
            <w:r w:rsidRPr="00102268">
              <w:rPr>
                <w:sz w:val="20"/>
                <w:szCs w:val="22"/>
              </w:rPr>
              <w:t>For RedCap UEs in FR1,</w:t>
            </w:r>
          </w:p>
          <w:p w14:paraId="6A7B1130" w14:textId="77777777" w:rsidR="001101B3" w:rsidRPr="001101B3" w:rsidRDefault="001101B3" w:rsidP="001101B3">
            <w:pPr>
              <w:pStyle w:val="ListParagraph"/>
              <w:numPr>
                <w:ilvl w:val="1"/>
                <w:numId w:val="7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1101B3">
            <w:pPr>
              <w:pStyle w:val="ListParagraph"/>
              <w:numPr>
                <w:ilvl w:val="1"/>
                <w:numId w:val="7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0C206BAA" w:rsidR="00B51F2A" w:rsidRDefault="00CA243A" w:rsidP="003021B4">
            <w:pPr>
              <w:rPr>
                <w:lang w:eastAsia="sv-SE"/>
              </w:rPr>
            </w:pPr>
            <w:r>
              <w:rPr>
                <w:lang w:eastAsia="sv-SE"/>
              </w:rPr>
              <w:t>Finally</w:t>
            </w:r>
            <w:r w:rsidR="00CF1E02">
              <w:rPr>
                <w:lang w:eastAsia="sv-SE"/>
              </w:rPr>
              <w:t>, we do not expect RedCap UEs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68C39EF" w:rsidR="00B32D97" w:rsidRDefault="00B32D97" w:rsidP="00B32D97">
            <w:pPr>
              <w:rPr>
                <w:lang w:eastAsia="zh-CN"/>
              </w:rPr>
            </w:pPr>
            <w:r>
              <w:rPr>
                <w:rFonts w:eastAsia="Yu Mincho" w:hint="eastAsia"/>
                <w:lang w:eastAsia="ja-JP"/>
              </w:rPr>
              <w:t xml:space="preserve">I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 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602C039A" w:rsidR="00B32D97" w:rsidRPr="002B7CA6" w:rsidRDefault="002B7CA6" w:rsidP="002B7CA6">
            <w:pPr>
              <w:spacing w:after="0"/>
              <w:rPr>
                <w:rFonts w:eastAsia="MS PGothic"/>
                <w:lang w:val="en-US" w:eastAsia="ja-JP"/>
              </w:rPr>
            </w:pPr>
            <w:r w:rsidRPr="002B7CA6">
              <w:rPr>
                <w:rFonts w:eastAsia="MS PGothic"/>
                <w:lang w:val="en-US" w:eastAsia="ja-JP"/>
              </w:rPr>
              <w:t>We don't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w:t>
            </w:r>
            <w:r>
              <w:rPr>
                <w:lang w:eastAsia="ko-KR"/>
              </w:rPr>
              <w:lastRenderedPageBreak/>
              <w:t xml:space="preserve">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E70B52" w:rsidRDefault="00E70B52" w:rsidP="00E70B52">
            <w:pPr>
              <w:rPr>
                <w:color w:val="0070C0"/>
                <w:lang w:eastAsia="ko-KR"/>
              </w:rPr>
            </w:pPr>
            <w:r w:rsidRPr="00E70B52">
              <w:rPr>
                <w:color w:val="0070C0"/>
                <w:lang w:eastAsia="ko-KR"/>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E70B52" w:rsidRDefault="00E70B52" w:rsidP="00E70B52">
            <w:pPr>
              <w:rPr>
                <w:color w:val="0070C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E70B52" w:rsidRDefault="00E70B52" w:rsidP="00E511F0">
            <w:pPr>
              <w:rPr>
                <w:color w:val="0070C0"/>
                <w:lang w:eastAsia="ko-KR"/>
              </w:rPr>
            </w:pPr>
            <w:r w:rsidRPr="00E70B52">
              <w:rPr>
                <w:color w:val="0070C0"/>
                <w:lang w:eastAsia="ko-KR"/>
              </w:rPr>
              <w:t>No conclusion needed for the question</w:t>
            </w:r>
            <w:r w:rsidR="0020509B">
              <w:rPr>
                <w:color w:val="0070C0"/>
                <w:lang w:eastAsia="ko-KR"/>
              </w:rPr>
              <w:t xml:space="preserve"> (we objected this during GTW but was not taken into account, </w:t>
            </w:r>
            <w:r w:rsidR="00E511F0">
              <w:rPr>
                <w:color w:val="0070C0"/>
                <w:lang w:eastAsia="ko-KR"/>
              </w:rPr>
              <w:t>nevertheless</w:t>
            </w:r>
            <w:r w:rsidR="0020509B">
              <w:rPr>
                <w:color w:val="0070C0"/>
                <w:lang w:eastAsia="ko-KR"/>
              </w:rPr>
              <w:t>, the agreement does not necessarily lead to a conclusion)</w:t>
            </w:r>
            <w:r w:rsidRPr="00E70B52">
              <w:rPr>
                <w:color w:val="0070C0"/>
                <w:lang w:eastAsia="ko-KR"/>
              </w:rPr>
              <w:t xml:space="preserve">. </w:t>
            </w:r>
            <w:r w:rsidR="0020509B">
              <w:rPr>
                <w:color w:val="0070C0"/>
                <w:lang w:eastAsia="ko-KR"/>
              </w:rPr>
              <w:t>In addition to the comment from e.g. FUTUREWEI that clearly 20Mhz*1Rank is not designated for the hard peak data rate, t</w:t>
            </w:r>
            <w:r w:rsidRPr="00E70B52">
              <w:rPr>
                <w:color w:val="0070C0"/>
                <w:lang w:eastAsia="ko-KR"/>
              </w:rPr>
              <w:t xml:space="preserve">he SID has requirements not only on data rate, but also on latency, SE, coverage </w:t>
            </w:r>
            <w:r>
              <w:rPr>
                <w:color w:val="0070C0"/>
                <w:lang w:eastAsia="ko-KR"/>
              </w:rPr>
              <w:t>etc</w:t>
            </w:r>
            <w:r w:rsidRPr="00E70B52">
              <w:rPr>
                <w:color w:val="0070C0"/>
                <w:lang w:eastAsia="ko-KR"/>
              </w:rPr>
              <w:t xml:space="preserve"> and they </w:t>
            </w:r>
            <w:r w:rsidR="0020509B">
              <w:rPr>
                <w:color w:val="0070C0"/>
                <w:lang w:eastAsia="ko-KR"/>
              </w:rPr>
              <w:t>need to</w:t>
            </w:r>
            <w:r>
              <w:rPr>
                <w:color w:val="0070C0"/>
                <w:lang w:eastAsia="ko-KR"/>
              </w:rPr>
              <w:t xml:space="preserve"> be further </w:t>
            </w:r>
            <w:r w:rsidRPr="00E70B52">
              <w:rPr>
                <w:color w:val="0070C0"/>
                <w:lang w:eastAsia="ko-KR"/>
              </w:rPr>
              <w:t>studied</w:t>
            </w:r>
            <w:r>
              <w:rPr>
                <w:color w:val="0070C0"/>
                <w:lang w:eastAsia="ko-KR"/>
              </w:rPr>
              <w:t xml:space="preserve"> together</w:t>
            </w:r>
            <w:r w:rsidRPr="00E70B52">
              <w:rPr>
                <w:color w:val="0070C0"/>
                <w:lang w:eastAsia="ko-KR"/>
              </w:rPr>
              <w:t>.</w:t>
            </w:r>
            <w:r>
              <w:rPr>
                <w:color w:val="0070C0"/>
                <w:lang w:eastAsia="ko-KR"/>
              </w:rPr>
              <w:t xml:space="preserve">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lastRenderedPageBreak/>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783E7A">
            <w:pPr>
              <w:numPr>
                <w:ilvl w:val="1"/>
                <w:numId w:val="53"/>
              </w:numPr>
              <w:spacing w:after="0"/>
              <w:rPr>
                <w:rFonts w:eastAsia="SimSun"/>
                <w:color w:val="C00000"/>
                <w:lang w:val="en-US" w:eastAsia="zh-CN"/>
              </w:rPr>
            </w:pPr>
            <w:r w:rsidRPr="008227CF">
              <w:rPr>
                <w:rFonts w:eastAsia="SimSun"/>
                <w:color w:val="C00000"/>
                <w:lang w:val="en-US" w:eastAsia="zh-CN"/>
              </w:rPr>
              <w:lastRenderedPageBreak/>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783E7A">
            <w:pPr>
              <w:pStyle w:val="ListParagraph"/>
              <w:numPr>
                <w:ilvl w:val="1"/>
                <w:numId w:val="53"/>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20509B" w:rsidRDefault="0020509B" w:rsidP="008B0B50">
            <w:pPr>
              <w:rPr>
                <w:rFonts w:eastAsia="DengXian"/>
                <w:color w:val="0070C0"/>
                <w:lang w:eastAsia="zh-CN"/>
              </w:rPr>
            </w:pPr>
            <w:r w:rsidRPr="0020509B">
              <w:rPr>
                <w:rFonts w:eastAsia="DengXian"/>
                <w:color w:val="0070C0"/>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20509B" w:rsidRDefault="0020509B" w:rsidP="008B0B50">
            <w:pPr>
              <w:rPr>
                <w:rFonts w:eastAsia="DengXian"/>
                <w:color w:val="0070C0"/>
                <w:lang w:eastAsia="zh-CN"/>
              </w:rPr>
            </w:pPr>
            <w:r w:rsidRPr="0020509B">
              <w:rPr>
                <w:rFonts w:eastAsia="DengXian"/>
                <w:color w:val="0070C0"/>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20509B" w:rsidRDefault="0020509B" w:rsidP="008B0B50">
            <w:pPr>
              <w:rPr>
                <w:rFonts w:eastAsia="DengXian"/>
                <w:color w:val="0070C0"/>
                <w:lang w:eastAsia="zh-CN"/>
              </w:rPr>
            </w:pPr>
            <w:r w:rsidRPr="0020509B">
              <w:rPr>
                <w:rFonts w:eastAsia="DengXian"/>
                <w:color w:val="0070C0"/>
                <w:lang w:eastAsia="zh-CN"/>
              </w:rPr>
              <w:t xml:space="preserve">To minimize the specification impact, our preference is </w:t>
            </w:r>
            <w:r>
              <w:rPr>
                <w:rFonts w:eastAsia="DengXian"/>
                <w:color w:val="0070C0"/>
                <w:lang w:eastAsia="zh-CN"/>
              </w:rPr>
              <w:t xml:space="preserve">still </w:t>
            </w:r>
            <w:r w:rsidRPr="0020509B">
              <w:rPr>
                <w:rFonts w:eastAsia="DengXian" w:hint="eastAsia"/>
                <w:color w:val="0070C0"/>
                <w:lang w:eastAsia="zh-CN"/>
              </w:rPr>
              <w:t>1</w:t>
            </w:r>
            <w:r w:rsidRPr="0020509B">
              <w:rPr>
                <w:rFonts w:eastAsia="DengXian"/>
                <w:color w:val="0070C0"/>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Default="00C7627F" w:rsidP="00C7627F">
            <w:pPr>
              <w:rPr>
                <w:rFonts w:eastAsia="DengXian"/>
                <w:lang w:eastAsia="zh-CN"/>
              </w:rPr>
            </w:pPr>
            <w:r>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A60F02" w:rsidRDefault="00C7627F" w:rsidP="00C7627F">
            <w:pPr>
              <w:pStyle w:val="ListParagraph"/>
              <w:numPr>
                <w:ilvl w:val="0"/>
                <w:numId w:val="44"/>
              </w:numPr>
            </w:pPr>
            <w:r>
              <w:t>“</w:t>
            </w:r>
            <w:r w:rsidRPr="00A60F02">
              <w:t>Based on these estimates, the cost saving from reducing the UE bandwidth from 200 MHz to 100 MHz is no greater than 23%</w:t>
            </w:r>
            <w:r>
              <w:t>”</w:t>
            </w:r>
          </w:p>
          <w:p w14:paraId="01B8DBC8" w14:textId="77777777" w:rsidR="00C7627F" w:rsidRPr="00A60F02" w:rsidRDefault="00C7627F" w:rsidP="00C7627F">
            <w:pPr>
              <w:pStyle w:val="ListParagraph"/>
              <w:numPr>
                <w:ilvl w:val="0"/>
                <w:numId w:val="44"/>
              </w:numPr>
            </w:pPr>
            <w:r>
              <w:t>“</w:t>
            </w:r>
            <w:r w:rsidRPr="00A60F02">
              <w:t>Based on these estimates, the cost saving from reducing the UE bandwidth from 200 MHz to 50 MHz is in the range of 15%-32% The middle of this range is 23.5%</w:t>
            </w:r>
            <w:r>
              <w:t>”</w:t>
            </w:r>
          </w:p>
          <w:p w14:paraId="2BD44819" w14:textId="77777777" w:rsidR="00C7627F" w:rsidRDefault="00C7627F" w:rsidP="00C7627F">
            <w:pPr>
              <w:rPr>
                <w:rFonts w:eastAsia="DengXian"/>
                <w:lang w:eastAsia="zh-CN"/>
              </w:rPr>
            </w:pPr>
            <w:r>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bl>
    <w:p w14:paraId="5A9FAEE9" w14:textId="77777777" w:rsidR="00A60F02" w:rsidRPr="0020509B" w:rsidRDefault="00A60F02" w:rsidP="00A60F02"/>
    <w:p w14:paraId="3417BA00" w14:textId="0BF6B2C0" w:rsidR="0076672F" w:rsidRDefault="0076672F" w:rsidP="0076672F">
      <w:pPr>
        <w:pStyle w:val="Heading3"/>
      </w:pPr>
      <w:bookmarkStart w:id="18" w:name="_Toc42165604"/>
      <w:r>
        <w:lastRenderedPageBreak/>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570BC43F" w:rsidR="00A60F02" w:rsidRPr="00A60F02" w:rsidRDefault="00A60F02" w:rsidP="00A60F02">
      <w:r w:rsidRPr="00A60F02">
        <w:t>Based on these estimates, the cost saving from reducing the UE bandwidth from 100 MHz to 20 MHz is in the range of 15%-</w:t>
      </w:r>
      <w:del w:id="19" w:author="Author">
        <w:r w:rsidRPr="00A60F02" w:rsidDel="00EB7DD8">
          <w:delText>51.4</w:delText>
        </w:r>
      </w:del>
      <w:ins w:id="20" w:author="Author">
        <w:r w:rsidR="00EB7DD8">
          <w:t>40.2</w:t>
        </w:r>
      </w:ins>
      <w:r w:rsidRPr="00A60F02">
        <w:t xml:space="preserve">% The middle of this range is </w:t>
      </w:r>
      <w:del w:id="21" w:author="Author">
        <w:r w:rsidRPr="00A60F02" w:rsidDel="00EB7DD8">
          <w:delText>33.2</w:delText>
        </w:r>
      </w:del>
      <w:ins w:id="22" w:author="Author">
        <w:r w:rsidR="00EB7DD8">
          <w:t>27.6</w:t>
        </w:r>
      </w:ins>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23" w:name="_Toc42165605"/>
      <w:r>
        <w:lastRenderedPageBreak/>
        <w:t>7.3.3</w:t>
      </w:r>
      <w:r>
        <w:tab/>
        <w:t>Analysis of performance impacts</w:t>
      </w:r>
      <w:bookmarkEnd w:id="23"/>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DengXian" w:hint="eastAsia"/>
                <w:lang w:eastAsia="zh-CN"/>
              </w:rPr>
              <w:t>P</w:t>
            </w:r>
            <w:r>
              <w:rPr>
                <w:rFonts w:eastAsia="DengXian"/>
                <w:lang w:eastAsia="zh-CN"/>
              </w:rPr>
              <w:t>2, P10, P11, P12, P13, P15</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lastRenderedPageBreak/>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lastRenderedPageBreak/>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85pt;height:149.9pt" o:ole="">
                  <v:imagedata r:id="rId14" o:title=""/>
                </v:shape>
                <o:OLEObject Type="Embed" ProgID="Visio.Drawing.15" ShapeID="_x0000_i1025" DrawAspect="Content" ObjectID="_1659601323" r:id="rId15"/>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235D84BE" w:rsidR="00EA11AC" w:rsidRPr="00EA11AC" w:rsidRDefault="00EA11AC" w:rsidP="0040200C">
            <w:pPr>
              <w:rPr>
                <w:lang w:eastAsia="zh-CN"/>
              </w:rPr>
            </w:pPr>
            <w:r>
              <w:rPr>
                <w:lang w:eastAsia="zh-CN"/>
              </w:rPr>
              <w:t>Regarding P20, we disagree. AL 8 and 16 can be used for 50 MHz UEs.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 xml:space="preserve">P1, P9, P10, P11, </w:t>
            </w:r>
            <w:r>
              <w:rPr>
                <w:lang w:eastAsia="zh-CN"/>
              </w:rPr>
              <w:t xml:space="preserve">P12, P13, </w:t>
            </w:r>
            <w:r>
              <w:rPr>
                <w:lang w:eastAsia="zh-CN"/>
              </w:rPr>
              <w:t>P15, P16, P17, P23, P24, P25</w:t>
            </w:r>
          </w:p>
        </w:tc>
      </w:tr>
    </w:tbl>
    <w:p w14:paraId="2D36E207" w14:textId="77777777" w:rsidR="003244EE" w:rsidRPr="0040200C" w:rsidRDefault="003244EE" w:rsidP="003244EE"/>
    <w:p w14:paraId="0585A55D" w14:textId="0A2F5F70" w:rsidR="0076672F" w:rsidRDefault="0076672F" w:rsidP="0076672F">
      <w:pPr>
        <w:pStyle w:val="Heading3"/>
      </w:pPr>
      <w:bookmarkStart w:id="24" w:name="_Toc42165606"/>
      <w:r>
        <w:t>7.3.4</w:t>
      </w:r>
      <w:r>
        <w:tab/>
        <w:t>Analysis of coexistence with legacy UEs</w:t>
      </w:r>
      <w:bookmarkEnd w:id="24"/>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0E18B428" w:rsidR="001F31F3" w:rsidRPr="0040200C" w:rsidRDefault="0040200C" w:rsidP="0040200C">
            <w:pPr>
              <w:rPr>
                <w:rFonts w:eastAsia="DengXian"/>
                <w:lang w:eastAsia="zh-CN"/>
              </w:rPr>
            </w:pPr>
            <w:r w:rsidRPr="0040200C">
              <w:rPr>
                <w:rFonts w:eastAsia="DengXian" w:hint="eastAsia"/>
                <w:lang w:eastAsia="zh-CN"/>
              </w:rPr>
              <w:t xml:space="preserve">Considering the FDMed RO issue, initial access procedures or RACH configurations of RedCap UEs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lastRenderedPageBreak/>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77777777"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RedCap UEs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lastRenderedPageBreak/>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lastRenderedPageBreak/>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77777777" w:rsidR="0040200C" w:rsidRPr="0040200C" w:rsidRDefault="0040200C" w:rsidP="0040200C">
            <w:pPr>
              <w:rPr>
                <w:rFonts w:eastAsia="Yu Mincho"/>
                <w:lang w:eastAsia="ja-JP"/>
              </w:rPr>
            </w:pPr>
            <w:r w:rsidRPr="0040200C">
              <w:rPr>
                <w:rFonts w:eastAsia="Yu Mincho"/>
                <w:lang w:eastAsia="ja-JP"/>
              </w:rPr>
              <w:t>When RedCap UEs with maximum 50 MHz bandwidth coexist with legacy NR UEs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lastRenderedPageBreak/>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bl>
    <w:p w14:paraId="0AE4A588" w14:textId="77777777" w:rsidR="00F1496C" w:rsidRPr="0040200C" w:rsidRDefault="00F1496C" w:rsidP="00F1496C"/>
    <w:p w14:paraId="732589D8" w14:textId="40AEF474" w:rsidR="0076672F" w:rsidRDefault="0076672F" w:rsidP="0076672F">
      <w:pPr>
        <w:pStyle w:val="Heading3"/>
      </w:pPr>
      <w:bookmarkStart w:id="25" w:name="_Toc42165607"/>
      <w:r>
        <w:t>7.3.5</w:t>
      </w:r>
      <w:r>
        <w:tab/>
        <w:t>Analysis of specification impacts</w:t>
      </w:r>
      <w:bookmarkEnd w:id="25"/>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lastRenderedPageBreak/>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lastRenderedPageBreak/>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6" w:name="OLE_LINK2"/>
            <w:r w:rsidRPr="007B0446">
              <w:rPr>
                <w:rFonts w:eastAsia="DengXian"/>
                <w:lang w:eastAsia="zh-CN"/>
              </w:rPr>
              <w:t>Lenovo, Motorola Mobility</w:t>
            </w:r>
            <w:bookmarkEnd w:id="26"/>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7" w:name="_Toc42165608"/>
      <w:r>
        <w:lastRenderedPageBreak/>
        <w:t>7.4</w:t>
      </w:r>
      <w:r>
        <w:tab/>
        <w:t>Half-duplex FDD operation</w:t>
      </w:r>
      <w:bookmarkEnd w:id="27"/>
    </w:p>
    <w:p w14:paraId="098CEDC1" w14:textId="6605B9A6" w:rsidR="0076672F" w:rsidRDefault="0076672F" w:rsidP="0076672F">
      <w:pPr>
        <w:pStyle w:val="Heading3"/>
      </w:pPr>
      <w:bookmarkStart w:id="28" w:name="_Toc42165609"/>
      <w:r>
        <w:t>7.4.1</w:t>
      </w:r>
      <w:r>
        <w:tab/>
        <w:t>Description of feature</w:t>
      </w:r>
      <w:bookmarkEnd w:id="28"/>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lastRenderedPageBreak/>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566D" w:rsidRDefault="0020509B" w:rsidP="008B0B50">
            <w:pPr>
              <w:rPr>
                <w:rFonts w:eastAsia="DengXian"/>
                <w:lang w:eastAsia="zh-CN"/>
              </w:rPr>
            </w:pPr>
            <w:r w:rsidRPr="00996E29">
              <w:rPr>
                <w:rFonts w:eastAsia="DengXian"/>
                <w:color w:val="4472C4" w:themeColor="accent1"/>
                <w:lang w:eastAsia="zh-CN"/>
              </w:rPr>
              <w:lastRenderedPageBreak/>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Default="0020509B" w:rsidP="008B0B50">
            <w:pPr>
              <w:rPr>
                <w:rFonts w:eastAsia="DengXian"/>
                <w:color w:val="4472C4" w:themeColor="accent1"/>
                <w:lang w:eastAsia="zh-CN"/>
              </w:rPr>
            </w:pPr>
            <w:r>
              <w:rPr>
                <w:rFonts w:eastAsia="DengXian"/>
                <w:color w:val="4472C4" w:themeColor="accent1"/>
                <w:lang w:eastAsia="zh-CN"/>
              </w:rPr>
              <w:t>T</w:t>
            </w:r>
            <w:bookmarkStart w:id="29" w:name="OLE_LINK15"/>
            <w:r>
              <w:rPr>
                <w:rFonts w:eastAsia="DengXian"/>
                <w:color w:val="4472C4" w:themeColor="accent1"/>
                <w:lang w:eastAsia="zh-CN"/>
              </w:rPr>
              <w:t>he comments from chipset vendors</w:t>
            </w:r>
            <w:r w:rsidR="00E511F0">
              <w:rPr>
                <w:rFonts w:eastAsia="DengXian"/>
                <w:color w:val="4472C4" w:themeColor="accent1"/>
                <w:lang w:eastAsia="zh-CN"/>
              </w:rPr>
              <w:t xml:space="preserve"> </w:t>
            </w:r>
            <w:r>
              <w:rPr>
                <w:rFonts w:eastAsia="DengXian"/>
                <w:color w:val="4472C4" w:themeColor="accent1"/>
                <w:lang w:eastAsia="zh-CN"/>
              </w:rPr>
              <w:t xml:space="preserve">are almost half-half in terms of the benefits of HD-FDD on cost reduction. Other companies which support HD-FDD didn’t give a clear analyses on the benefit of HD-FDD. </w:t>
            </w:r>
            <w:r w:rsidR="00E511F0">
              <w:rPr>
                <w:rFonts w:eastAsia="DengXian"/>
                <w:color w:val="4472C4" w:themeColor="accent1"/>
                <w:lang w:eastAsia="zh-CN"/>
              </w:rPr>
              <w:t xml:space="preserve">Specification impact for NR is also a concern. </w:t>
            </w:r>
            <w:r w:rsidRPr="00754C46">
              <w:rPr>
                <w:rFonts w:eastAsia="DengXian"/>
                <w:color w:val="4472C4" w:themeColor="accent1"/>
                <w:lang w:eastAsia="zh-CN"/>
              </w:rPr>
              <w:t>The practical use of HD-FDD is not popular even in LTE Cat.1/Cat.4, given</w:t>
            </w:r>
            <w:r w:rsidR="00E511F0">
              <w:rPr>
                <w:rFonts w:eastAsia="DengXian"/>
                <w:color w:val="4472C4" w:themeColor="accent1"/>
                <w:lang w:eastAsia="zh-CN"/>
              </w:rPr>
              <w:t xml:space="preserve"> the</w:t>
            </w:r>
            <w:r w:rsidRPr="00754C46">
              <w:rPr>
                <w:rFonts w:eastAsia="DengXian"/>
                <w:color w:val="4472C4" w:themeColor="accent1"/>
                <w:lang w:eastAsia="zh-CN"/>
              </w:rPr>
              <w:t xml:space="preserve"> marginal cost reduction it can provide and significant impact on network it leads to.</w:t>
            </w:r>
            <w:r>
              <w:rPr>
                <w:rFonts w:eastAsia="DengXian"/>
                <w:color w:val="4472C4" w:themeColor="accent1"/>
                <w:lang w:eastAsia="zh-CN"/>
              </w:rPr>
              <w:t xml:space="preserve"> </w:t>
            </w:r>
          </w:p>
          <w:p w14:paraId="4884E7E1" w14:textId="76C518C5" w:rsidR="0020509B" w:rsidRDefault="0020509B" w:rsidP="008B0B50">
            <w:pPr>
              <w:rPr>
                <w:rFonts w:eastAsia="DengXian"/>
                <w:color w:val="4472C4" w:themeColor="accent1"/>
                <w:lang w:eastAsia="zh-CN"/>
              </w:rPr>
            </w:pPr>
            <w:r>
              <w:rPr>
                <w:rFonts w:eastAsia="DengXian"/>
                <w:color w:val="4472C4" w:themeColor="accent1"/>
                <w:lang w:eastAsia="zh-CN"/>
              </w:rPr>
              <w:t xml:space="preserve">Thus we don’t see any reason to further pursue this study, </w:t>
            </w:r>
            <w:bookmarkEnd w:id="29"/>
            <w:r w:rsidR="00E511F0">
              <w:rPr>
                <w:rFonts w:eastAsia="DengXian"/>
                <w:color w:val="4472C4" w:themeColor="accent1"/>
                <w:lang w:eastAsia="zh-CN"/>
              </w:rPr>
              <w:t>and propose</w:t>
            </w:r>
          </w:p>
          <w:p w14:paraId="2DC086C5" w14:textId="77777777" w:rsidR="0020509B" w:rsidRDefault="0020509B" w:rsidP="008B0B50">
            <w:pPr>
              <w:rPr>
                <w:rFonts w:eastAsia="DengXian"/>
                <w:color w:val="C00000"/>
                <w:lang w:eastAsia="zh-CN"/>
              </w:rPr>
            </w:pPr>
            <w:r>
              <w:rPr>
                <w:rFonts w:eastAsia="DengXian"/>
                <w:color w:val="C00000"/>
                <w:lang w:eastAsia="zh-CN"/>
              </w:rPr>
              <w:t xml:space="preserve">The study of </w:t>
            </w:r>
            <w:r w:rsidRPr="00C863F9">
              <w:rPr>
                <w:rFonts w:eastAsia="DengXian"/>
                <w:color w:val="C00000"/>
                <w:lang w:eastAsia="zh-CN"/>
              </w:rPr>
              <w:t xml:space="preserve">HD-FDD operation </w:t>
            </w:r>
            <w:r>
              <w:rPr>
                <w:rFonts w:eastAsia="DengXian"/>
                <w:color w:val="C00000"/>
                <w:lang w:eastAsia="zh-CN"/>
              </w:rPr>
              <w:t>is not prioritized</w:t>
            </w:r>
            <w:r w:rsidRPr="00C863F9">
              <w:rPr>
                <w:rFonts w:eastAsia="DengXian"/>
                <w:color w:val="C00000"/>
                <w:lang w:eastAsia="zh-CN"/>
              </w:rPr>
              <w:t>.</w:t>
            </w:r>
          </w:p>
          <w:p w14:paraId="4DFEF9D9" w14:textId="77777777" w:rsidR="0020509B" w:rsidRPr="000D566D" w:rsidRDefault="0020509B" w:rsidP="008B0B50">
            <w:pPr>
              <w:rPr>
                <w:rFonts w:eastAsia="DengXian"/>
                <w:lang w:eastAsia="zh-CN"/>
              </w:rPr>
            </w:pP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r>
              <w:rPr>
                <w:rFonts w:eastAsia="DengXian"/>
                <w:lang w:eastAsia="zh-CN"/>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bl>
    <w:p w14:paraId="5328C481" w14:textId="01C18699" w:rsidR="00ED1746" w:rsidRPr="0020509B" w:rsidRDefault="00ED1746" w:rsidP="00ED1746"/>
    <w:p w14:paraId="7E89CC98" w14:textId="546DBDFE" w:rsidR="0076672F" w:rsidRDefault="0076672F" w:rsidP="0076672F">
      <w:pPr>
        <w:pStyle w:val="Heading3"/>
      </w:pPr>
      <w:bookmarkStart w:id="30" w:name="_Toc42165610"/>
      <w:r>
        <w:t>7.4.2</w:t>
      </w:r>
      <w:r>
        <w:tab/>
        <w:t>Analysis of UE complexity reduction</w:t>
      </w:r>
      <w:bookmarkEnd w:id="30"/>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31" w:name="_Toc42165611"/>
      <w:r>
        <w:t>7.4.3</w:t>
      </w:r>
      <w:r>
        <w:tab/>
        <w:t>Analysis of performance impacts</w:t>
      </w:r>
      <w:bookmarkEnd w:id="31"/>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bl>
    <w:p w14:paraId="326213B9" w14:textId="77777777" w:rsidR="00DF7EB6" w:rsidRPr="00B56433" w:rsidRDefault="00DF7EB6" w:rsidP="00DF7EB6"/>
    <w:p w14:paraId="0FC983AD" w14:textId="0F7D279C" w:rsidR="0076672F" w:rsidRDefault="0076672F" w:rsidP="0076672F">
      <w:pPr>
        <w:pStyle w:val="Heading3"/>
      </w:pPr>
      <w:bookmarkStart w:id="32" w:name="_Toc42165612"/>
      <w:r>
        <w:t>7.4.4</w:t>
      </w:r>
      <w:r>
        <w:tab/>
        <w:t>Analysis of coexistence with legacy UEs</w:t>
      </w:r>
      <w:bookmarkEnd w:id="32"/>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lastRenderedPageBreak/>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DengXian"/>
                <w:lang w:eastAsia="zh-CN"/>
              </w:rPr>
              <w:t>Minor impact on scheduler</w:t>
            </w:r>
            <w:r>
              <w:rPr>
                <w:rFonts w:eastAsia="DengXian"/>
                <w:lang w:eastAsia="zh-CN"/>
              </w:rPr>
              <w:t>.</w:t>
            </w:r>
          </w:p>
        </w:tc>
      </w:tr>
    </w:tbl>
    <w:p w14:paraId="0AAC6682" w14:textId="77777777" w:rsidR="00BB4856" w:rsidRDefault="00BB4856" w:rsidP="00BB4856"/>
    <w:p w14:paraId="40CD4FAD" w14:textId="2867202E" w:rsidR="0076672F" w:rsidRDefault="0076672F" w:rsidP="0076672F">
      <w:pPr>
        <w:pStyle w:val="Heading3"/>
      </w:pPr>
      <w:bookmarkStart w:id="33" w:name="_Toc42165613"/>
      <w:r>
        <w:t>7.4.5</w:t>
      </w:r>
      <w:r>
        <w:tab/>
        <w:t>Analysis of specification impacts</w:t>
      </w:r>
      <w:bookmarkEnd w:id="33"/>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lastRenderedPageBreak/>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4"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4"/>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lastRenderedPageBreak/>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w:t>
            </w:r>
            <w:r>
              <w:rPr>
                <w:lang w:eastAsia="zh-CN"/>
              </w:rPr>
              <w:t>, S8</w:t>
            </w:r>
          </w:p>
        </w:tc>
      </w:tr>
    </w:tbl>
    <w:p w14:paraId="7035191D" w14:textId="77777777" w:rsidR="00DF4951" w:rsidRPr="00591F2B" w:rsidRDefault="00DF4951" w:rsidP="00DF4951"/>
    <w:p w14:paraId="1F7672CC" w14:textId="77777777" w:rsidR="0076672F" w:rsidRDefault="0076672F" w:rsidP="0076672F">
      <w:pPr>
        <w:pStyle w:val="Heading2"/>
      </w:pPr>
      <w:bookmarkStart w:id="35" w:name="_Toc42165614"/>
      <w:r>
        <w:t>7.5</w:t>
      </w:r>
      <w:r>
        <w:tab/>
        <w:t>Relaxed UE processing time</w:t>
      </w:r>
      <w:bookmarkEnd w:id="35"/>
    </w:p>
    <w:p w14:paraId="1E1EB282" w14:textId="1E1C347E" w:rsidR="0076672F" w:rsidRDefault="0076672F" w:rsidP="0076672F">
      <w:pPr>
        <w:pStyle w:val="Heading3"/>
      </w:pPr>
      <w:bookmarkStart w:id="36" w:name="_Toc42165615"/>
      <w:r>
        <w:t>7.5.1</w:t>
      </w:r>
      <w:r>
        <w:tab/>
        <w:t>Description of feature</w:t>
      </w:r>
      <w:bookmarkEnd w:id="36"/>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lastRenderedPageBreak/>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lastRenderedPageBreak/>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DengXian"/>
                <w:lang w:eastAsia="zh-CN"/>
              </w:rPr>
            </w:pPr>
            <w:r>
              <w:rPr>
                <w:rFonts w:eastAsia="DengXian"/>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DengXian"/>
                <w:lang w:eastAsia="zh-CN"/>
              </w:rPr>
            </w:pPr>
            <w:r w:rsidRPr="000F7A78">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DengXian"/>
                <w:lang w:eastAsia="zh-CN"/>
              </w:rPr>
            </w:pPr>
            <w:r>
              <w:rPr>
                <w:rFonts w:eastAsia="DengXian"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DengXian"/>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DengXian"/>
                <w:lang w:eastAsia="zh-CN"/>
              </w:rPr>
            </w:pPr>
            <w:r>
              <w:rPr>
                <w:rFonts w:eastAsia="DengXian"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DengXian"/>
                <w:lang w:eastAsia="zh-CN"/>
              </w:rPr>
            </w:pPr>
            <w:r>
              <w:rPr>
                <w:rFonts w:eastAsia="DengXian"/>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AD759E">
            <w:pPr>
              <w:rPr>
                <w:rFonts w:eastAsia="Yu Mincho"/>
                <w:lang w:eastAsia="ja-JP"/>
              </w:rPr>
            </w:pPr>
            <w:r>
              <w:rPr>
                <w:rFonts w:eastAsia="Yu Mincho"/>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AD759E">
            <w:pPr>
              <w:rPr>
                <w:rFonts w:eastAsia="DengXian"/>
                <w:lang w:eastAsia="zh-CN"/>
              </w:rPr>
            </w:pPr>
            <w:r>
              <w:rPr>
                <w:rFonts w:eastAsia="DengXian"/>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AD759E">
            <w:pPr>
              <w:rPr>
                <w:rFonts w:eastAsia="Yu Mincho"/>
                <w:lang w:eastAsia="ja-JP"/>
              </w:rPr>
            </w:pPr>
            <w:r>
              <w:rPr>
                <w:rFonts w:eastAsia="Yu Mincho"/>
                <w:lang w:eastAsia="ja-JP"/>
              </w:rPr>
              <w:t xml:space="preserve">Fine with considering doubled N1/N2 values </w:t>
            </w:r>
            <w:r w:rsidR="004C184E">
              <w:rPr>
                <w:rFonts w:eastAsia="Yu Mincho"/>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DengXian"/>
                <w:lang w:eastAsia="zh-CN"/>
              </w:rPr>
            </w:pPr>
            <w:r>
              <w:rPr>
                <w:rFonts w:eastAsia="DengXian"/>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Yu Mincho"/>
                <w:lang w:eastAsia="ja-JP"/>
              </w:rPr>
            </w:pPr>
            <w:r>
              <w:rPr>
                <w:rFonts w:eastAsia="Yu Mincho"/>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DengXian"/>
                <w:lang w:eastAsia="zh-CN"/>
              </w:rPr>
            </w:pPr>
            <w:r>
              <w:rPr>
                <w:rFonts w:eastAsia="DengXian"/>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Yu Mincho"/>
                <w:lang w:eastAsia="ja-JP"/>
              </w:rPr>
            </w:pPr>
            <w:r>
              <w:rPr>
                <w:rFonts w:eastAsia="Yu Mincho"/>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DengXian"/>
                <w:lang w:eastAsia="zh-CN"/>
              </w:rPr>
            </w:pPr>
            <w:r w:rsidRPr="004F1E92">
              <w:rPr>
                <w:rFonts w:eastAsia="DengXian"/>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Yu Mincho"/>
                <w:lang w:eastAsia="ja-JP"/>
              </w:rPr>
            </w:pPr>
            <w:r>
              <w:rPr>
                <w:rFonts w:eastAsia="Yu Mincho"/>
                <w:lang w:eastAsia="ja-JP"/>
              </w:rPr>
              <w:t>Relaxed UE processing time should be jointly studied with UE power saving. For the simplicity of analysis, doubling the length of N1/N2 can be assumed.</w:t>
            </w:r>
          </w:p>
        </w:tc>
      </w:tr>
      <w:tr w:rsidR="00FE1EDF" w:rsidRPr="003B202B" w14:paraId="6CB0B15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226FE4" w14:textId="77777777" w:rsidR="00FE1EDF" w:rsidRPr="00FE1EDF" w:rsidRDefault="00FE1EDF" w:rsidP="00AD759E">
            <w:pPr>
              <w:rPr>
                <w:rFonts w:eastAsia="DengXian"/>
                <w:color w:val="C00000"/>
                <w:lang w:eastAsia="zh-CN"/>
              </w:rPr>
            </w:pPr>
            <w:r w:rsidRPr="00FE1EDF">
              <w:rPr>
                <w:rFonts w:eastAsia="DengXian"/>
                <w:color w:val="C00000"/>
                <w:lang w:eastAsia="zh-CN"/>
              </w:rPr>
              <w:t>FL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2B3CB2" w14:textId="77777777" w:rsidR="00FE1EDF" w:rsidRPr="00FE1EDF" w:rsidRDefault="00FE1EDF" w:rsidP="00AD759E">
            <w:pPr>
              <w:rPr>
                <w:rFonts w:eastAsia="Yu Mincho"/>
                <w:color w:val="C00000"/>
                <w:lang w:eastAsia="ja-JP"/>
              </w:rPr>
            </w:pPr>
            <w:r w:rsidRPr="00FE1EDF">
              <w:rPr>
                <w:rFonts w:eastAsia="Yu Mincho"/>
                <w:color w:val="C00000"/>
                <w:lang w:eastAsia="ja-JP"/>
              </w:rPr>
              <w:t>For the evaluation of relaxed UE processing time in terms of N1/N2, most companies share the view that values of N1 and N2 can be assumed to be doubled compared to those of capability #1.</w:t>
            </w:r>
          </w:p>
          <w:p w14:paraId="00383063" w14:textId="0B1EF8EA" w:rsidR="00FE1EDF" w:rsidRPr="00FE1EDF" w:rsidRDefault="00FE1EDF" w:rsidP="00AD759E">
            <w:pPr>
              <w:rPr>
                <w:rFonts w:eastAsia="Yu Mincho"/>
                <w:color w:val="C00000"/>
                <w:lang w:eastAsia="ja-JP"/>
              </w:rPr>
            </w:pPr>
            <w:r w:rsidRPr="00FE1EDF">
              <w:rPr>
                <w:rFonts w:eastAsia="Yu Mincho"/>
                <w:color w:val="C00000"/>
                <w:lang w:eastAsia="ja-JP"/>
              </w:rPr>
              <w:t>Proposal</w:t>
            </w:r>
            <w:r w:rsidR="00FD3143">
              <w:rPr>
                <w:rFonts w:eastAsia="Yu Mincho"/>
                <w:color w:val="C00000"/>
                <w:lang w:eastAsia="ja-JP"/>
              </w:rPr>
              <w:t xml:space="preserve"> </w:t>
            </w:r>
            <w:r w:rsidR="00FD3143" w:rsidRPr="00FD3143">
              <w:rPr>
                <w:rFonts w:eastAsia="Yu Mincho"/>
                <w:color w:val="C00000"/>
                <w:lang w:eastAsia="ja-JP"/>
              </w:rPr>
              <w:t>7.5.1-1</w:t>
            </w:r>
            <w:r w:rsidRPr="00FE1EDF">
              <w:rPr>
                <w:rFonts w:eastAsia="Yu Mincho"/>
                <w:color w:val="C00000"/>
                <w:lang w:eastAsia="ja-JP"/>
              </w:rPr>
              <w:t>:</w:t>
            </w:r>
          </w:p>
          <w:p w14:paraId="7AC541D4" w14:textId="77777777" w:rsidR="003E5721" w:rsidRPr="003E5721" w:rsidRDefault="00FE1EDF" w:rsidP="00B85F71">
            <w:pPr>
              <w:pStyle w:val="ListParagraph"/>
              <w:numPr>
                <w:ilvl w:val="0"/>
                <w:numId w:val="54"/>
              </w:numPr>
              <w:rPr>
                <w:rFonts w:eastAsia="Yu Mincho"/>
                <w:color w:val="C00000"/>
                <w:sz w:val="20"/>
                <w:szCs w:val="20"/>
              </w:rPr>
            </w:pPr>
            <w:r w:rsidRPr="003E5721">
              <w:rPr>
                <w:rFonts w:eastAsia="Yu Mincho"/>
                <w:color w:val="C00000"/>
                <w:sz w:val="20"/>
                <w:szCs w:val="20"/>
              </w:rPr>
              <w:t>For the purpose of evaluation, the UE processing time in terms of N1/N2 can be assumed to be doubled compared to those of capability #1, i.e.,</w:t>
            </w:r>
          </w:p>
          <w:p w14:paraId="26B7CF61" w14:textId="77777777" w:rsidR="003E5721"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N1 = 16, 20, 34, and 40 symbols for 15, 30, 60, and 120 kHz SCS (assuming only front-loaded DMRS)</w:t>
            </w:r>
          </w:p>
          <w:p w14:paraId="6E23C104" w14:textId="69596D02" w:rsidR="00FE1EDF"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N2 = 20, 24, 46, and 72 symbols for 15, 30, 60, and 120 kHz SCS</w:t>
            </w:r>
          </w:p>
        </w:tc>
      </w:tr>
      <w:tr w:rsidR="00F40B2B" w:rsidRPr="003B202B" w14:paraId="28704246" w14:textId="77777777" w:rsidTr="00E02CF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45393" w14:textId="67053350" w:rsidR="00F40B2B" w:rsidRPr="00F40B2B" w:rsidRDefault="009919E8" w:rsidP="00AD759E">
            <w:pPr>
              <w:rPr>
                <w:rFonts w:eastAsia="DengXian"/>
                <w:lang w:eastAsia="zh-CN"/>
              </w:rPr>
            </w:pPr>
            <w:r>
              <w:rPr>
                <w:rFonts w:eastAsia="DengXian"/>
                <w:lang w:eastAsia="zh-CN"/>
              </w:rPr>
              <w:t>Qualcomm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06E447" w14:textId="6348E9C3" w:rsidR="00F40B2B" w:rsidRPr="00F40B2B" w:rsidRDefault="009919E8" w:rsidP="00AD759E">
            <w:pPr>
              <w:rPr>
                <w:rFonts w:eastAsia="Yu Mincho"/>
                <w:lang w:eastAsia="ja-JP"/>
              </w:rPr>
            </w:pPr>
            <w:r>
              <w:rPr>
                <w:rFonts w:eastAsia="Yu Mincho"/>
                <w:lang w:eastAsia="ja-JP"/>
              </w:rPr>
              <w:t>We are fine with the proposal of FL.</w:t>
            </w:r>
          </w:p>
        </w:tc>
      </w:tr>
      <w:tr w:rsidR="00E02CFD" w:rsidRPr="003B202B" w14:paraId="407E26A4"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2A799E1" w14:textId="47D33B09" w:rsidR="00E02CFD" w:rsidRDefault="00E02CFD" w:rsidP="00E02CFD">
            <w:pPr>
              <w:rPr>
                <w:rFonts w:eastAsia="DengXian"/>
                <w:lang w:eastAsia="zh-CN"/>
              </w:rPr>
            </w:pPr>
            <w:r>
              <w:rPr>
                <w:rFonts w:eastAsia="DengXian"/>
                <w:lang w:eastAsia="zh-CN"/>
              </w:rPr>
              <w:t>MediaTek</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C73D0E" w14:textId="0D8CA87B" w:rsidR="00E02CFD" w:rsidRDefault="00E02CFD" w:rsidP="00E02CFD">
            <w:pPr>
              <w:rPr>
                <w:rFonts w:eastAsia="Yu Mincho"/>
                <w:lang w:eastAsia="ja-JP"/>
              </w:rPr>
            </w:pPr>
            <w:r>
              <w:rPr>
                <w:rFonts w:eastAsia="Yu Mincho"/>
                <w:lang w:eastAsia="ja-JP"/>
              </w:rPr>
              <w:t>Fine with the proposal.</w:t>
            </w:r>
          </w:p>
        </w:tc>
      </w:tr>
      <w:tr w:rsidR="0005094E" w:rsidRPr="003B202B" w14:paraId="1B295AB8"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ACBF01" w14:textId="1C89FF97" w:rsidR="0005094E" w:rsidRDefault="0005094E" w:rsidP="00E02CFD">
            <w:pPr>
              <w:rPr>
                <w:rFonts w:eastAsia="DengXian"/>
                <w:lang w:eastAsia="zh-CN"/>
              </w:rPr>
            </w:pPr>
            <w:r>
              <w:rPr>
                <w:rFonts w:eastAsia="DengXian" w:hint="eastAsia"/>
                <w:lang w:eastAsia="zh-CN"/>
              </w:rPr>
              <w:t>OPPO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2896AD" w14:textId="725F88DE" w:rsidR="0005094E" w:rsidRDefault="0005094E" w:rsidP="00E02CFD">
            <w:pPr>
              <w:rPr>
                <w:rFonts w:eastAsia="Yu Mincho"/>
                <w:lang w:eastAsia="ja-JP"/>
              </w:rPr>
            </w:pPr>
            <w:r>
              <w:rPr>
                <w:rFonts w:eastAsia="Yu Mincho"/>
                <w:lang w:eastAsia="ja-JP"/>
              </w:rPr>
              <w:t>Fine with the proposal.</w:t>
            </w:r>
          </w:p>
        </w:tc>
      </w:tr>
      <w:tr w:rsidR="0040200C" w:rsidRPr="00F40B2B" w14:paraId="40C975B4" w14:textId="77777777" w:rsidTr="0066623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BA6837F" w14:textId="77777777" w:rsidR="0040200C" w:rsidRPr="00F40B2B" w:rsidRDefault="0040200C" w:rsidP="0040200C">
            <w:pPr>
              <w:rPr>
                <w:rFonts w:eastAsia="DengXian"/>
                <w:lang w:eastAsia="zh-CN"/>
              </w:rPr>
            </w:pPr>
            <w:r w:rsidRPr="0040200C">
              <w:rPr>
                <w:rFonts w:eastAsia="DengXian" w:hint="eastAsia"/>
                <w:lang w:eastAsia="zh-CN"/>
              </w:rPr>
              <w:lastRenderedPageBreak/>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0F6CB0" w14:textId="77777777" w:rsidR="0040200C" w:rsidRPr="00F40B2B" w:rsidRDefault="0040200C" w:rsidP="0040200C">
            <w:pPr>
              <w:rPr>
                <w:rFonts w:eastAsia="Yu Mincho"/>
                <w:lang w:eastAsia="ja-JP"/>
              </w:rPr>
            </w:pPr>
            <w:r w:rsidRPr="0040200C">
              <w:rPr>
                <w:rFonts w:eastAsia="Yu Mincho" w:hint="eastAsia"/>
                <w:lang w:eastAsia="ja-JP"/>
              </w:rPr>
              <w:t>We are okay with this proposal.</w:t>
            </w:r>
          </w:p>
        </w:tc>
      </w:tr>
      <w:tr w:rsidR="00666235" w:rsidRPr="00F40B2B" w14:paraId="2AF98146" w14:textId="77777777" w:rsidTr="0040200C">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A8490CF" w14:textId="76C1CE4B" w:rsidR="00666235" w:rsidRPr="0040200C" w:rsidRDefault="00666235" w:rsidP="0040200C">
            <w:pPr>
              <w:rPr>
                <w:rFonts w:eastAsia="DengXian"/>
                <w:lang w:eastAsia="zh-CN"/>
              </w:rPr>
            </w:pPr>
            <w:r>
              <w:rPr>
                <w:rFonts w:eastAsia="DengXian"/>
                <w:lang w:eastAsia="zh-CN"/>
              </w:rPr>
              <w:t>Lenovo, Motorola Mobility</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B41E41" w14:textId="0FCEE288" w:rsidR="00666235" w:rsidRPr="0040200C" w:rsidRDefault="00666235" w:rsidP="0040200C">
            <w:pPr>
              <w:rPr>
                <w:rFonts w:eastAsia="Yu Mincho"/>
                <w:lang w:eastAsia="ja-JP"/>
              </w:rPr>
            </w:pPr>
            <w:r>
              <w:rPr>
                <w:rFonts w:eastAsia="Yu Mincho"/>
                <w:lang w:eastAsia="ja-JP"/>
              </w:rPr>
              <w:t>Fine with this proposal.</w:t>
            </w:r>
          </w:p>
        </w:tc>
      </w:tr>
      <w:tr w:rsidR="004C64F3" w:rsidRPr="00F40B2B" w14:paraId="5496B851" w14:textId="77777777" w:rsidTr="0000771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FF6F625"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4DD2A4" w14:textId="77777777" w:rsidR="004C64F3" w:rsidRPr="004C64F3" w:rsidRDefault="004C64F3" w:rsidP="008B0B50">
            <w:pPr>
              <w:rPr>
                <w:rFonts w:eastAsia="Yu Mincho"/>
                <w:color w:val="0070C0"/>
                <w:lang w:eastAsia="ja-JP"/>
              </w:rPr>
            </w:pPr>
            <w:r w:rsidRPr="004C64F3">
              <w:rPr>
                <w:rFonts w:eastAsia="Yu Mincho"/>
                <w:color w:val="0070C0"/>
                <w:lang w:eastAsia="ja-JP"/>
              </w:rPr>
              <w:t>Ok for progress.</w:t>
            </w:r>
          </w:p>
        </w:tc>
      </w:tr>
      <w:tr w:rsidR="00007711" w:rsidRPr="00F40B2B" w14:paraId="532C793C" w14:textId="77777777" w:rsidTr="0040153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674D9F" w14:textId="6C33E43C" w:rsidR="00007711" w:rsidRPr="00007711" w:rsidRDefault="00007711" w:rsidP="008B0B50">
            <w:pPr>
              <w:rPr>
                <w:rFonts w:eastAsia="DengXian"/>
                <w:lang w:eastAsia="zh-CN"/>
              </w:rPr>
            </w:pPr>
            <w:r w:rsidRPr="00007711">
              <w:rPr>
                <w:rFonts w:eastAsia="DengXian" w:hint="eastAsia"/>
                <w:lang w:eastAsia="zh-CN"/>
              </w:rPr>
              <w:t>CATT</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719C879" w14:textId="1DC7D227" w:rsidR="00007711" w:rsidRPr="00007711" w:rsidRDefault="00007711" w:rsidP="008B0B50">
            <w:pPr>
              <w:rPr>
                <w:rFonts w:eastAsia="DengXian"/>
                <w:lang w:eastAsia="zh-CN"/>
              </w:rPr>
            </w:pPr>
            <w:r w:rsidRPr="00007711">
              <w:rPr>
                <w:rFonts w:eastAsia="DengXian" w:hint="eastAsia"/>
                <w:lang w:eastAsia="zh-CN"/>
              </w:rPr>
              <w:t>Fine with the proposal.</w:t>
            </w:r>
          </w:p>
        </w:tc>
      </w:tr>
      <w:tr w:rsidR="00401531" w:rsidRPr="00F40B2B" w14:paraId="40B9FD40" w14:textId="77777777" w:rsidTr="0047633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F56ED2" w14:textId="7C07700B" w:rsidR="00401531" w:rsidRPr="00007711" w:rsidRDefault="00401531" w:rsidP="008B0B50">
            <w:pPr>
              <w:rPr>
                <w:rFonts w:eastAsia="DengXian"/>
                <w:lang w:eastAsia="zh-CN"/>
              </w:rPr>
            </w:pPr>
            <w:r>
              <w:rPr>
                <w:rFonts w:eastAsia="DengXian"/>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DA93DF0" w14:textId="0F843595" w:rsidR="00401531" w:rsidRPr="00007711" w:rsidRDefault="00401531" w:rsidP="008B0B50">
            <w:pPr>
              <w:rPr>
                <w:rFonts w:eastAsia="DengXian"/>
                <w:lang w:eastAsia="zh-CN"/>
              </w:rPr>
            </w:pPr>
            <w:r>
              <w:rPr>
                <w:rFonts w:eastAsia="DengXian"/>
                <w:lang w:eastAsia="zh-CN"/>
              </w:rPr>
              <w:t>We are fine with the proposal</w:t>
            </w:r>
          </w:p>
        </w:tc>
      </w:tr>
      <w:tr w:rsidR="00476334" w:rsidRPr="00F40B2B" w14:paraId="73A1677B" w14:textId="77777777" w:rsidTr="00FE33D9">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884B73" w14:textId="2AC8C18A" w:rsidR="00476334" w:rsidRDefault="00476334" w:rsidP="008B0B50">
            <w:pPr>
              <w:rPr>
                <w:rFonts w:eastAsia="DengXian"/>
                <w:lang w:eastAsia="zh-CN"/>
              </w:rPr>
            </w:pPr>
            <w:r>
              <w:rPr>
                <w:rFonts w:eastAsia="DengXian"/>
                <w:lang w:eastAsia="zh-CN"/>
              </w:rPr>
              <w:t>Sequans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C32CFA" w14:textId="72B5A651" w:rsidR="00476334" w:rsidRDefault="00476334" w:rsidP="008B0B50">
            <w:pPr>
              <w:rPr>
                <w:rFonts w:eastAsia="DengXian"/>
                <w:lang w:eastAsia="zh-CN"/>
              </w:rPr>
            </w:pPr>
            <w:r>
              <w:rPr>
                <w:rFonts w:eastAsia="Yu Mincho"/>
                <w:lang w:eastAsia="ja-JP"/>
              </w:rPr>
              <w:t>We are fine with this proposal.</w:t>
            </w:r>
          </w:p>
        </w:tc>
      </w:tr>
      <w:tr w:rsidR="00FE33D9" w:rsidRPr="00F40B2B" w14:paraId="69932827" w14:textId="77777777" w:rsidTr="0009736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6627" w14:textId="24B7EC4C" w:rsidR="00FE33D9" w:rsidRDefault="00FE33D9" w:rsidP="00FE33D9">
            <w:pPr>
              <w:rPr>
                <w:rFonts w:eastAsia="DengXian"/>
                <w:lang w:eastAsia="zh-CN"/>
              </w:rPr>
            </w:pPr>
            <w:r>
              <w:rPr>
                <w:rFonts w:eastAsia="DengXian"/>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9DDF7A" w14:textId="3EF0DF4C" w:rsidR="00FE33D9" w:rsidRDefault="00FE33D9" w:rsidP="00FE33D9">
            <w:pPr>
              <w:rPr>
                <w:rFonts w:eastAsia="Yu Mincho"/>
                <w:lang w:eastAsia="ja-JP"/>
              </w:rPr>
            </w:pPr>
            <w:r>
              <w:rPr>
                <w:rFonts w:eastAsia="DengXian"/>
                <w:lang w:eastAsia="zh-CN"/>
              </w:rPr>
              <w:t>We are fine with the proposal</w:t>
            </w:r>
          </w:p>
        </w:tc>
      </w:tr>
      <w:tr w:rsidR="00097365" w:rsidRPr="00F40B2B" w14:paraId="4C250E47" w14:textId="77777777" w:rsidTr="004C64F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D14C446" w14:textId="178082AD" w:rsidR="00097365" w:rsidRDefault="00097365" w:rsidP="00FE33D9">
            <w:pPr>
              <w:rPr>
                <w:rFonts w:eastAsia="DengXian"/>
                <w:lang w:eastAsia="zh-CN"/>
              </w:rPr>
            </w:pPr>
            <w:r>
              <w:rPr>
                <w:rFonts w:eastAsia="DengXian"/>
                <w:lang w:eastAsia="zh-CN"/>
              </w:rPr>
              <w:t>InterDigital</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0BA74F1" w14:textId="2E65964F" w:rsidR="00097365" w:rsidRDefault="00097365" w:rsidP="00FE33D9">
            <w:pPr>
              <w:rPr>
                <w:rFonts w:eastAsia="DengXian"/>
                <w:lang w:eastAsia="zh-CN"/>
              </w:rPr>
            </w:pPr>
            <w:r>
              <w:rPr>
                <w:rFonts w:eastAsia="DengXian"/>
                <w:lang w:eastAsia="zh-CN"/>
              </w:rPr>
              <w:t>We are fine with the proposal</w:t>
            </w:r>
            <w:r>
              <w:rPr>
                <w:rFonts w:eastAsia="DengXian"/>
                <w:lang w:eastAsia="zh-CN"/>
              </w:rPr>
              <w:t>.</w:t>
            </w:r>
          </w:p>
        </w:tc>
      </w:tr>
    </w:tbl>
    <w:p w14:paraId="4ACF9628" w14:textId="77777777" w:rsidR="000D7CD7" w:rsidRPr="0040200C"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04043">
            <w:pPr>
              <w:rPr>
                <w:rFonts w:eastAsia="DengXian"/>
                <w:lang w:eastAsia="zh-CN"/>
              </w:rPr>
            </w:pPr>
            <w:r>
              <w:rPr>
                <w:rFonts w:eastAsia="DengXian"/>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DengXian"/>
                <w:lang w:eastAsia="zh-CN"/>
              </w:rPr>
            </w:pPr>
            <w:r>
              <w:rPr>
                <w:rFonts w:eastAsia="DengXian"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DengXian"/>
                <w:lang w:eastAsia="zh-CN"/>
              </w:rPr>
            </w:pPr>
            <w:r>
              <w:rPr>
                <w:rFonts w:eastAsia="DengXian"/>
                <w:lang w:eastAsia="zh-CN"/>
              </w:rPr>
              <w:t>N</w:t>
            </w:r>
            <w:r>
              <w:rPr>
                <w:rFonts w:eastAsia="DengXian" w:hint="eastAsia"/>
                <w:lang w:eastAsia="zh-CN"/>
              </w:rPr>
              <w:t xml:space="preserve">o </w:t>
            </w:r>
            <w:r>
              <w:rPr>
                <w:rFonts w:eastAsia="DengXian"/>
                <w:lang w:eastAsia="zh-CN"/>
              </w:rPr>
              <w:t>strong</w:t>
            </w:r>
            <w:r>
              <w:rPr>
                <w:rFonts w:eastAsia="DengXian"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DengXian"/>
                <w:lang w:eastAsia="zh-CN"/>
              </w:rPr>
            </w:pPr>
            <w:r>
              <w:rPr>
                <w:rFonts w:eastAsia="DengXian" w:hint="eastAsia"/>
                <w:lang w:eastAsia="zh-CN"/>
              </w:rPr>
              <w:t>W</w:t>
            </w:r>
            <w:r>
              <w:rPr>
                <w:rFonts w:eastAsia="DengXian"/>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DengXian"/>
                <w:lang w:eastAsia="zh-CN"/>
              </w:rPr>
            </w:pPr>
            <w:r>
              <w:rPr>
                <w:rFonts w:eastAsia="DengXian"/>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DengXian"/>
                <w:lang w:eastAsia="zh-CN"/>
              </w:rPr>
            </w:pPr>
            <w:r>
              <w:rPr>
                <w:rFonts w:eastAsia="DengXian"/>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DengXian"/>
                <w:lang w:eastAsia="zh-CN"/>
              </w:rPr>
            </w:pPr>
            <w:r>
              <w:rPr>
                <w:rFonts w:eastAsia="DengXian"/>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DengXian"/>
                <w:lang w:eastAsia="zh-CN"/>
              </w:rPr>
            </w:pPr>
            <w:r>
              <w:rPr>
                <w:rFonts w:eastAsia="DengXian"/>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AD759E">
            <w:pPr>
              <w:rPr>
                <w:rFonts w:eastAsia="DengXian"/>
                <w:lang w:eastAsia="zh-CN"/>
              </w:rPr>
            </w:pPr>
            <w:r w:rsidRPr="00B73734">
              <w:rPr>
                <w:rFonts w:eastAsia="DengXian"/>
                <w:lang w:eastAsia="zh-CN"/>
              </w:rPr>
              <w:lastRenderedPageBreak/>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AD759E">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AD759E">
            <w:pPr>
              <w:rPr>
                <w:rFonts w:eastAsia="DengXian"/>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AD759E">
            <w:pPr>
              <w:rPr>
                <w:rFonts w:eastAsia="DengXian"/>
                <w:lang w:eastAsia="zh-CN"/>
              </w:rPr>
            </w:pPr>
            <w:r>
              <w:rPr>
                <w:rFonts w:eastAsia="DengXian"/>
                <w:lang w:eastAsia="zh-CN"/>
              </w:rPr>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AD759E">
            <w:pPr>
              <w:rPr>
                <w:rFonts w:eastAsia="Yu Mincho"/>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AD759E">
            <w:pPr>
              <w:rPr>
                <w:rFonts w:eastAsia="DengXian"/>
                <w:lang w:eastAsia="zh-CN"/>
              </w:rPr>
            </w:pPr>
            <w:r>
              <w:rPr>
                <w:rFonts w:eastAsia="DengXian"/>
                <w:lang w:eastAsia="zh-CN"/>
              </w:rPr>
              <w:t>Burden on UE for CSI computation can be significantly relaxed</w:t>
            </w:r>
            <w:r w:rsidR="007965C2">
              <w:rPr>
                <w:rFonts w:eastAsia="DengXian"/>
                <w:lang w:eastAsia="zh-CN"/>
              </w:rPr>
              <w:t xml:space="preserve"> – either or both of reporting metrics and associated processing times</w:t>
            </w:r>
            <w:r>
              <w:rPr>
                <w:rFonts w:eastAsia="DengXian"/>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DengXian"/>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DengXian"/>
                <w:lang w:eastAsia="zh-CN"/>
              </w:rPr>
            </w:pPr>
            <w:r>
              <w:rPr>
                <w:rFonts w:eastAsia="DengXian"/>
                <w:lang w:eastAsia="zh-CN"/>
              </w:rPr>
              <w:t xml:space="preserve">Agree with Docomo’s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DengXian"/>
                <w:lang w:eastAsia="zh-CN"/>
              </w:rPr>
            </w:pPr>
            <w:r w:rsidRPr="004F1E92">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Yu Mincho"/>
                <w:lang w:eastAsia="ja-JP"/>
              </w:rPr>
            </w:pPr>
            <w:r>
              <w:rPr>
                <w:rFonts w:eastAsia="Yu Mincho"/>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DengXian"/>
                <w:lang w:eastAsia="zh-CN"/>
              </w:rPr>
            </w:pPr>
            <w:r w:rsidRPr="004F1E92">
              <w:rPr>
                <w:rFonts w:eastAsia="DengXian"/>
                <w:lang w:eastAsia="zh-CN"/>
              </w:rPr>
              <w:t>With lower priority.</w:t>
            </w:r>
          </w:p>
        </w:tc>
      </w:tr>
      <w:tr w:rsidR="007F1257" w14:paraId="6C9D0AD6"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F9923A" w14:textId="5FB59BF7" w:rsidR="007F1257" w:rsidRPr="004F1E92" w:rsidRDefault="007F1257">
            <w:pPr>
              <w:rPr>
                <w:rFonts w:eastAsia="DengXian"/>
                <w:lang w:eastAsia="zh-CN"/>
              </w:rPr>
            </w:pPr>
            <w:r>
              <w:rPr>
                <w:rFonts w:eastAsia="DengXian" w:hint="eastAsia"/>
                <w:lang w:eastAsia="zh-CN"/>
              </w:rPr>
              <w:t>CATT</w:t>
            </w:r>
          </w:p>
        </w:tc>
        <w:tc>
          <w:tcPr>
            <w:tcW w:w="1276" w:type="dxa"/>
            <w:tcBorders>
              <w:top w:val="single" w:sz="8" w:space="0" w:color="auto"/>
              <w:left w:val="nil"/>
              <w:bottom w:val="single" w:sz="8" w:space="0" w:color="auto"/>
              <w:right w:val="single" w:sz="8" w:space="0" w:color="auto"/>
            </w:tcBorders>
          </w:tcPr>
          <w:p w14:paraId="146B8314" w14:textId="552D460B" w:rsidR="007F1257" w:rsidRDefault="007F1257">
            <w:pPr>
              <w:rPr>
                <w:rFonts w:eastAsia="Yu Mincho"/>
                <w:lang w:eastAsia="zh-CN"/>
              </w:rPr>
            </w:pPr>
            <w:r>
              <w:rPr>
                <w:rFonts w:eastAsia="Yu Mincho" w:hint="eastAsia"/>
                <w:lang w:eastAsia="zh-CN"/>
              </w:rPr>
              <w:t>N</w:t>
            </w:r>
          </w:p>
        </w:tc>
        <w:tc>
          <w:tcPr>
            <w:tcW w:w="6521" w:type="dxa"/>
            <w:tcBorders>
              <w:top w:val="single" w:sz="8" w:space="0" w:color="auto"/>
              <w:left w:val="nil"/>
              <w:bottom w:val="single" w:sz="8" w:space="0" w:color="auto"/>
              <w:right w:val="single" w:sz="8" w:space="0" w:color="auto"/>
            </w:tcBorders>
          </w:tcPr>
          <w:p w14:paraId="7B905F18" w14:textId="77777777" w:rsidR="007F1257" w:rsidRPr="004F1E92" w:rsidRDefault="007F1257">
            <w:pPr>
              <w:rPr>
                <w:rFonts w:eastAsia="DengXian"/>
                <w:lang w:eastAsia="zh-CN"/>
              </w:rPr>
            </w:pPr>
          </w:p>
        </w:tc>
      </w:tr>
      <w:tr w:rsidR="00251CB1" w:rsidRPr="00DD5B1C" w14:paraId="687C1E94" w14:textId="77777777" w:rsidTr="00F40B2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DC8264" w14:textId="77777777" w:rsidR="00251CB1" w:rsidRPr="00251CB1" w:rsidRDefault="00251CB1" w:rsidP="00AD759E">
            <w:pPr>
              <w:rPr>
                <w:rFonts w:eastAsia="DengXian"/>
                <w:color w:val="C00000"/>
                <w:lang w:eastAsia="zh-CN"/>
              </w:rPr>
            </w:pPr>
            <w:r w:rsidRPr="00251CB1">
              <w:rPr>
                <w:rFonts w:eastAsia="DengXian"/>
                <w:color w:val="C00000"/>
                <w:lang w:eastAsia="zh-CN"/>
              </w:rPr>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AD759E">
            <w:pPr>
              <w:rPr>
                <w:rFonts w:eastAsia="Yu Mincho"/>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AD759E">
            <w:pPr>
              <w:rPr>
                <w:rFonts w:eastAsia="DengXian"/>
                <w:color w:val="C00000"/>
                <w:lang w:eastAsia="zh-CN"/>
              </w:rPr>
            </w:pPr>
            <w:r w:rsidRPr="00251CB1">
              <w:rPr>
                <w:rFonts w:eastAsia="DengXian"/>
                <w:color w:val="C00000"/>
                <w:lang w:eastAsia="zh-CN"/>
              </w:rPr>
              <w:t>There are mixed views on whether CSI computation relaxation should be studied.</w:t>
            </w:r>
          </w:p>
          <w:p w14:paraId="1CBC423D" w14:textId="51CA30D2" w:rsidR="00251CB1" w:rsidRPr="00251CB1" w:rsidRDefault="00251CB1" w:rsidP="00AD759E">
            <w:pPr>
              <w:rPr>
                <w:rFonts w:eastAsia="DengXian"/>
                <w:color w:val="C00000"/>
                <w:lang w:eastAsia="zh-CN"/>
              </w:rPr>
            </w:pPr>
            <w:r w:rsidRPr="00251CB1">
              <w:rPr>
                <w:rFonts w:eastAsia="DengXian"/>
                <w:color w:val="C00000"/>
                <w:lang w:eastAsia="zh-CN"/>
              </w:rPr>
              <w:t>Proposal</w:t>
            </w:r>
            <w:r w:rsidR="001918F4">
              <w:rPr>
                <w:rFonts w:eastAsia="DengXian"/>
                <w:color w:val="C00000"/>
                <w:lang w:eastAsia="zh-CN"/>
              </w:rPr>
              <w:t xml:space="preserve"> </w:t>
            </w:r>
            <w:r w:rsidR="001918F4" w:rsidRPr="001918F4">
              <w:rPr>
                <w:rFonts w:eastAsia="DengXian"/>
                <w:color w:val="C00000"/>
                <w:lang w:eastAsia="zh-CN"/>
              </w:rPr>
              <w:t>7.5.1-2</w:t>
            </w:r>
            <w:r w:rsidRPr="00251CB1">
              <w:rPr>
                <w:rFonts w:eastAsia="DengXian"/>
                <w:color w:val="C00000"/>
                <w:lang w:eastAsia="zh-CN"/>
              </w:rPr>
              <w:t>:</w:t>
            </w:r>
          </w:p>
          <w:p w14:paraId="470D68D9" w14:textId="60E71923" w:rsidR="00251CB1" w:rsidRPr="00251CB1" w:rsidRDefault="00251CB1" w:rsidP="00B85F71">
            <w:pPr>
              <w:pStyle w:val="ListParagraph"/>
              <w:numPr>
                <w:ilvl w:val="0"/>
                <w:numId w:val="54"/>
              </w:numPr>
              <w:rPr>
                <w:rFonts w:eastAsia="DengXian"/>
                <w:color w:val="C00000"/>
                <w:sz w:val="20"/>
                <w:szCs w:val="20"/>
                <w:lang w:eastAsia="zh-CN"/>
              </w:rPr>
            </w:pPr>
            <w:r w:rsidRPr="00251CB1">
              <w:rPr>
                <w:rFonts w:eastAsia="DengXian"/>
                <w:color w:val="C00000"/>
                <w:sz w:val="20"/>
                <w:szCs w:val="20"/>
                <w:lang w:eastAsia="zh-CN"/>
              </w:rPr>
              <w:t>Study of relaxed UE processing time related to CSI computation is not prioritized in the RedCap study item.</w:t>
            </w:r>
          </w:p>
        </w:tc>
      </w:tr>
      <w:tr w:rsidR="00F40B2B" w:rsidRPr="00DD5B1C" w14:paraId="7BCA6475" w14:textId="77777777" w:rsidTr="00E02CFD">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52AB50" w14:textId="57C3E460" w:rsidR="00F40B2B" w:rsidRPr="00F40B2B" w:rsidRDefault="009919E8" w:rsidP="00AD759E">
            <w:pPr>
              <w:rPr>
                <w:rFonts w:eastAsia="DengXian"/>
                <w:lang w:eastAsia="zh-CN"/>
              </w:rPr>
            </w:pPr>
            <w:r>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6D82EC29" w14:textId="77777777" w:rsidR="00F40B2B" w:rsidRPr="00F40B2B" w:rsidRDefault="00F40B2B" w:rsidP="00AD759E">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AAC167" w14:textId="47357718" w:rsidR="00F40B2B" w:rsidRPr="00F40B2B" w:rsidRDefault="009919E8" w:rsidP="00AD759E">
            <w:pPr>
              <w:rPr>
                <w:rFonts w:eastAsia="DengXian"/>
                <w:lang w:eastAsia="zh-CN"/>
              </w:rPr>
            </w:pPr>
            <w:r>
              <w:rPr>
                <w:rFonts w:eastAsia="DengXian"/>
                <w:lang w:eastAsia="zh-CN"/>
              </w:rPr>
              <w:t xml:space="preserve">OK </w:t>
            </w:r>
          </w:p>
        </w:tc>
      </w:tr>
      <w:tr w:rsidR="00E02CFD" w:rsidRPr="00DD5B1C" w14:paraId="2EF888D8"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3900C1" w14:textId="76C5C8AA" w:rsidR="00E02CFD" w:rsidRDefault="00E02CFD" w:rsidP="00E02CFD">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31DEE9EB" w14:textId="77777777" w:rsidR="00E02CFD" w:rsidRPr="00F40B2B" w:rsidRDefault="00E02CFD" w:rsidP="00E02CFD">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FC0B54F" w14:textId="1CB0270F" w:rsidR="00E02CFD" w:rsidRDefault="00E02CFD" w:rsidP="00E02CFD">
            <w:pPr>
              <w:rPr>
                <w:rFonts w:eastAsia="DengXian"/>
                <w:lang w:eastAsia="zh-CN"/>
              </w:rPr>
            </w:pPr>
            <w:r>
              <w:rPr>
                <w:rFonts w:eastAsia="DengXian"/>
                <w:lang w:eastAsia="zh-CN"/>
              </w:rPr>
              <w:t>Support</w:t>
            </w:r>
          </w:p>
        </w:tc>
      </w:tr>
      <w:tr w:rsidR="0040200C" w:rsidRPr="00F40B2B" w14:paraId="7E5F123C" w14:textId="77777777" w:rsidTr="00033BF7">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87F7886" w14:textId="77777777" w:rsidR="0040200C" w:rsidRPr="00F40B2B" w:rsidRDefault="0040200C" w:rsidP="0040200C">
            <w:pPr>
              <w:rPr>
                <w:rFonts w:eastAsia="DengXian"/>
                <w:lang w:eastAsia="zh-CN"/>
              </w:rPr>
            </w:pPr>
            <w:r w:rsidRPr="0040200C">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3F92CE" w14:textId="77777777" w:rsidR="0040200C" w:rsidRPr="00F40B2B" w:rsidRDefault="0040200C" w:rsidP="0040200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AEFD8DB" w14:textId="77777777" w:rsidR="0040200C" w:rsidRPr="00F40B2B" w:rsidRDefault="0040200C" w:rsidP="0040200C">
            <w:pPr>
              <w:rPr>
                <w:rFonts w:eastAsia="DengXian"/>
                <w:lang w:eastAsia="zh-CN"/>
              </w:rPr>
            </w:pPr>
            <w:r w:rsidRPr="0040200C">
              <w:rPr>
                <w:rFonts w:eastAsia="DengXian" w:hint="eastAsia"/>
                <w:lang w:eastAsia="zh-CN"/>
              </w:rPr>
              <w:t>We are okay with this proposal.</w:t>
            </w:r>
          </w:p>
        </w:tc>
      </w:tr>
      <w:tr w:rsidR="00033BF7" w:rsidRPr="00F40B2B" w14:paraId="6D69A4FA" w14:textId="77777777" w:rsidTr="0040200C">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89192" w14:textId="541CCD18" w:rsidR="00033BF7" w:rsidRPr="0040200C" w:rsidRDefault="00033BF7" w:rsidP="0040200C">
            <w:pPr>
              <w:rPr>
                <w:rFonts w:eastAsia="DengXian"/>
                <w:lang w:eastAsia="zh-CN"/>
              </w:rPr>
            </w:pPr>
            <w:r>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4E457B5C" w14:textId="77777777" w:rsidR="00033BF7" w:rsidRPr="00F40B2B" w:rsidRDefault="00033BF7" w:rsidP="0040200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A9A52DC" w14:textId="1B9AA4A8" w:rsidR="00033BF7" w:rsidRPr="0040200C" w:rsidRDefault="00033BF7" w:rsidP="0040200C">
            <w:pPr>
              <w:rPr>
                <w:rFonts w:eastAsia="DengXian"/>
                <w:lang w:eastAsia="zh-CN"/>
              </w:rPr>
            </w:pPr>
            <w:r>
              <w:rPr>
                <w:rFonts w:eastAsia="DengXian"/>
                <w:lang w:eastAsia="zh-CN"/>
              </w:rPr>
              <w:t>Fine with this proposal.</w:t>
            </w:r>
          </w:p>
        </w:tc>
      </w:tr>
      <w:tr w:rsidR="004C64F3" w:rsidRPr="00F40B2B" w14:paraId="6BC401A0" w14:textId="77777777" w:rsidTr="00007711">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21E38D"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1276" w:type="dxa"/>
            <w:tcBorders>
              <w:top w:val="single" w:sz="8" w:space="0" w:color="auto"/>
              <w:left w:val="nil"/>
              <w:bottom w:val="single" w:sz="8" w:space="0" w:color="auto"/>
              <w:right w:val="single" w:sz="8" w:space="0" w:color="auto"/>
            </w:tcBorders>
          </w:tcPr>
          <w:p w14:paraId="2A235943" w14:textId="77777777" w:rsidR="004C64F3" w:rsidRPr="004C64F3" w:rsidRDefault="004C64F3" w:rsidP="008B0B50">
            <w:pPr>
              <w:rPr>
                <w:rFonts w:eastAsia="Yu Mincho"/>
                <w:color w:val="0070C0"/>
                <w:lang w:eastAsia="ja-JP"/>
              </w:rPr>
            </w:pPr>
          </w:p>
        </w:tc>
        <w:tc>
          <w:tcPr>
            <w:tcW w:w="6521" w:type="dxa"/>
            <w:tcBorders>
              <w:top w:val="single" w:sz="8" w:space="0" w:color="auto"/>
              <w:left w:val="nil"/>
              <w:bottom w:val="single" w:sz="8" w:space="0" w:color="auto"/>
              <w:right w:val="single" w:sz="8" w:space="0" w:color="auto"/>
            </w:tcBorders>
          </w:tcPr>
          <w:p w14:paraId="29242C4B" w14:textId="77777777" w:rsidR="004C64F3" w:rsidRPr="004C64F3" w:rsidRDefault="004C64F3" w:rsidP="008B0B50">
            <w:pPr>
              <w:rPr>
                <w:rFonts w:eastAsia="DengXian"/>
                <w:color w:val="0070C0"/>
                <w:lang w:eastAsia="zh-CN"/>
              </w:rPr>
            </w:pPr>
            <w:r w:rsidRPr="004C64F3">
              <w:rPr>
                <w:rFonts w:eastAsia="DengXian"/>
                <w:color w:val="0070C0"/>
                <w:lang w:eastAsia="zh-CN"/>
              </w:rPr>
              <w:t>Ok for progress.</w:t>
            </w:r>
          </w:p>
        </w:tc>
      </w:tr>
      <w:tr w:rsidR="00007711" w:rsidRPr="00F40B2B" w14:paraId="06568169" w14:textId="77777777" w:rsidTr="00AF3B7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682BFA4" w14:textId="3FAF5A68" w:rsidR="00007711" w:rsidRPr="00007711" w:rsidRDefault="00007711" w:rsidP="008B0B50">
            <w:pPr>
              <w:rPr>
                <w:rFonts w:eastAsia="DengXian"/>
                <w:lang w:eastAsia="zh-CN"/>
              </w:rPr>
            </w:pPr>
            <w:r w:rsidRPr="00007711">
              <w:rPr>
                <w:rFonts w:eastAsia="DengXian" w:hint="eastAsia"/>
                <w:lang w:eastAsia="zh-CN"/>
              </w:rPr>
              <w:t>CATT</w:t>
            </w:r>
          </w:p>
        </w:tc>
        <w:tc>
          <w:tcPr>
            <w:tcW w:w="1276" w:type="dxa"/>
            <w:tcBorders>
              <w:top w:val="single" w:sz="8" w:space="0" w:color="auto"/>
              <w:left w:val="nil"/>
              <w:bottom w:val="single" w:sz="8" w:space="0" w:color="auto"/>
              <w:right w:val="single" w:sz="8" w:space="0" w:color="auto"/>
            </w:tcBorders>
          </w:tcPr>
          <w:p w14:paraId="00FEBC31" w14:textId="77777777" w:rsidR="00007711" w:rsidRPr="00007711" w:rsidRDefault="00007711"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7864D76" w14:textId="452C29A3" w:rsidR="00007711" w:rsidRPr="00007711" w:rsidRDefault="00007711" w:rsidP="008B0B50">
            <w:pPr>
              <w:rPr>
                <w:rFonts w:eastAsia="DengXian"/>
                <w:lang w:eastAsia="zh-CN"/>
              </w:rPr>
            </w:pPr>
            <w:r w:rsidRPr="00007711">
              <w:rPr>
                <w:rFonts w:eastAsia="DengXian" w:hint="eastAsia"/>
                <w:lang w:eastAsia="zh-CN"/>
              </w:rPr>
              <w:t>Fine with the proposal.</w:t>
            </w:r>
          </w:p>
        </w:tc>
      </w:tr>
      <w:tr w:rsidR="00AF3B75" w:rsidRPr="00F40B2B" w14:paraId="7E16759E" w14:textId="77777777" w:rsidTr="0047633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195BA06" w14:textId="7AD17CAC" w:rsidR="00AF3B75" w:rsidRPr="00007711" w:rsidRDefault="00AF3B75" w:rsidP="008B0B50">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180E6C19" w14:textId="77777777" w:rsidR="00AF3B75" w:rsidRPr="00007711" w:rsidRDefault="00AF3B75"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7C55AE8E" w14:textId="18C4C8A2" w:rsidR="00AF3B75" w:rsidRPr="00007711" w:rsidRDefault="00AF3B75" w:rsidP="008B0B50">
            <w:pPr>
              <w:rPr>
                <w:rFonts w:eastAsia="DengXian"/>
                <w:lang w:eastAsia="zh-CN"/>
              </w:rPr>
            </w:pPr>
            <w:r>
              <w:rPr>
                <w:rFonts w:eastAsia="DengXian"/>
                <w:lang w:eastAsia="zh-CN"/>
              </w:rPr>
              <w:t>We are fine with the proposal</w:t>
            </w:r>
          </w:p>
        </w:tc>
      </w:tr>
      <w:tr w:rsidR="00476334" w:rsidRPr="00F40B2B" w14:paraId="4B19E906" w14:textId="77777777" w:rsidTr="00FE33D9">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AB1AE4" w14:textId="3C6C2047" w:rsidR="00476334" w:rsidRDefault="00476334" w:rsidP="008B0B50">
            <w:pPr>
              <w:rPr>
                <w:rFonts w:eastAsia="DengXian"/>
                <w:lang w:eastAsia="zh-CN"/>
              </w:rPr>
            </w:pPr>
            <w:r>
              <w:rPr>
                <w:rFonts w:eastAsia="DengXian"/>
                <w:lang w:eastAsia="zh-CN"/>
              </w:rPr>
              <w:t>Sequans</w:t>
            </w:r>
          </w:p>
        </w:tc>
        <w:tc>
          <w:tcPr>
            <w:tcW w:w="1276" w:type="dxa"/>
            <w:tcBorders>
              <w:top w:val="single" w:sz="8" w:space="0" w:color="auto"/>
              <w:left w:val="nil"/>
              <w:bottom w:val="single" w:sz="8" w:space="0" w:color="auto"/>
              <w:right w:val="single" w:sz="8" w:space="0" w:color="auto"/>
            </w:tcBorders>
          </w:tcPr>
          <w:p w14:paraId="093371F3" w14:textId="77777777" w:rsidR="00476334" w:rsidRPr="00007711" w:rsidRDefault="00476334"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5A737F2" w14:textId="1B1F20B5" w:rsidR="00476334" w:rsidRDefault="00476334" w:rsidP="008B0B50">
            <w:pPr>
              <w:rPr>
                <w:rFonts w:eastAsia="DengXian"/>
                <w:lang w:eastAsia="zh-CN"/>
              </w:rPr>
            </w:pPr>
            <w:r>
              <w:rPr>
                <w:rFonts w:eastAsia="DengXian"/>
                <w:lang w:eastAsia="zh-CN"/>
              </w:rPr>
              <w:t>Agree for further progress</w:t>
            </w:r>
          </w:p>
        </w:tc>
      </w:tr>
      <w:tr w:rsidR="00FE33D9" w:rsidRPr="00F40B2B" w14:paraId="69BA51EC" w14:textId="77777777" w:rsidTr="004C64F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A896CDC" w14:textId="77777777" w:rsidR="00FE33D9" w:rsidRDefault="00FE33D9" w:rsidP="008B0B50">
            <w:pPr>
              <w:rPr>
                <w:rFonts w:eastAsia="DengXian"/>
                <w:lang w:eastAsia="zh-CN"/>
              </w:rPr>
            </w:pPr>
          </w:p>
        </w:tc>
        <w:tc>
          <w:tcPr>
            <w:tcW w:w="1276" w:type="dxa"/>
            <w:tcBorders>
              <w:top w:val="single" w:sz="8" w:space="0" w:color="auto"/>
              <w:left w:val="nil"/>
              <w:bottom w:val="single" w:sz="8" w:space="0" w:color="auto"/>
              <w:right w:val="single" w:sz="8" w:space="0" w:color="auto"/>
            </w:tcBorders>
          </w:tcPr>
          <w:p w14:paraId="15221E40" w14:textId="77777777" w:rsidR="00FE33D9" w:rsidRPr="00007711" w:rsidRDefault="00FE33D9"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8EF270F" w14:textId="77777777" w:rsidR="00FE33D9" w:rsidRDefault="00FE33D9" w:rsidP="008B0B50">
            <w:pPr>
              <w:rPr>
                <w:rFonts w:eastAsia="DengXian"/>
                <w:lang w:eastAsia="zh-CN"/>
              </w:rPr>
            </w:pPr>
          </w:p>
        </w:tc>
      </w:tr>
    </w:tbl>
    <w:p w14:paraId="63A43DC4" w14:textId="77777777" w:rsidR="000D7CD7" w:rsidRPr="0040200C" w:rsidRDefault="000D7CD7" w:rsidP="000D7CD7"/>
    <w:p w14:paraId="1AB2FA1F" w14:textId="1C2562D1" w:rsidR="0076672F" w:rsidRDefault="0076672F" w:rsidP="0076672F">
      <w:pPr>
        <w:pStyle w:val="Heading3"/>
      </w:pPr>
      <w:bookmarkStart w:id="37" w:name="_Toc42165616"/>
      <w:r>
        <w:t>7.5.2</w:t>
      </w:r>
      <w:r>
        <w:tab/>
        <w:t>Analysis of UE complexity reduction</w:t>
      </w:r>
      <w:bookmarkEnd w:id="37"/>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8" w:name="_Toc42165617"/>
      <w:r>
        <w:t>7.5.3</w:t>
      </w:r>
      <w:r>
        <w:tab/>
        <w:t>Analysis of performance impacts</w:t>
      </w:r>
      <w:bookmarkEnd w:id="38"/>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lastRenderedPageBreak/>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9" w:name="_Toc42165618"/>
      <w:r>
        <w:t>7.5.4</w:t>
      </w:r>
      <w:r>
        <w:tab/>
        <w:t>Analysis of coexistence with legacy UEs</w:t>
      </w:r>
      <w:bookmarkEnd w:id="39"/>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lastRenderedPageBreak/>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C73B5CE"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lastRenderedPageBreak/>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bl>
    <w:p w14:paraId="7A981402" w14:textId="77777777" w:rsidR="00312B2F" w:rsidRDefault="00312B2F" w:rsidP="002369B7"/>
    <w:p w14:paraId="6047D18C" w14:textId="287458A4" w:rsidR="0076672F" w:rsidRDefault="0076672F" w:rsidP="0076672F">
      <w:pPr>
        <w:pStyle w:val="Heading3"/>
      </w:pPr>
      <w:bookmarkStart w:id="40" w:name="_Toc42165619"/>
      <w:r>
        <w:t>7.5.5</w:t>
      </w:r>
      <w:r>
        <w:tab/>
        <w:t>Analysis of specification impacts</w:t>
      </w:r>
      <w:bookmarkEnd w:id="40"/>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41"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lastRenderedPageBreak/>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41"/>
    </w:p>
    <w:p w14:paraId="0C9353EC" w14:textId="4E19A41E" w:rsidR="0076672F" w:rsidRDefault="0076672F" w:rsidP="0076672F">
      <w:pPr>
        <w:pStyle w:val="Heading3"/>
      </w:pPr>
      <w:bookmarkStart w:id="42" w:name="_Toc42165621"/>
      <w:r>
        <w:t>7.6.1</w:t>
      </w:r>
      <w:r>
        <w:tab/>
        <w:t>Description of feature</w:t>
      </w:r>
      <w:bookmarkEnd w:id="42"/>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lastRenderedPageBreak/>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lastRenderedPageBreak/>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4C64F3" w:rsidRDefault="004C64F3" w:rsidP="008B0B50">
            <w:pPr>
              <w:rPr>
                <w:rFonts w:eastAsia="DengXian"/>
                <w:color w:val="0070C0"/>
                <w:lang w:eastAsia="zh-CN"/>
              </w:rPr>
            </w:pPr>
            <w:r>
              <w:rPr>
                <w:rFonts w:eastAsia="DengXian"/>
                <w:color w:val="0070C0"/>
                <w:lang w:eastAsia="zh-CN"/>
              </w:rPr>
              <w:t>Almost all above</w:t>
            </w:r>
            <w:r w:rsidR="00E511F0">
              <w:rPr>
                <w:rFonts w:eastAsia="DengXian"/>
                <w:color w:val="0070C0"/>
                <w:lang w:eastAsia="zh-CN"/>
              </w:rPr>
              <w:t xml:space="preserve"> (after FL)</w:t>
            </w:r>
            <w:r>
              <w:rPr>
                <w:rFonts w:eastAsia="DengXian"/>
                <w:color w:val="0070C0"/>
                <w:lang w:eastAsia="zh-CN"/>
              </w:rPr>
              <w:t xml:space="preserve"> companies consider the cost reduction from modulation is </w:t>
            </w:r>
            <w:r w:rsidR="00E511F0">
              <w:rPr>
                <w:rFonts w:eastAsia="DengXian"/>
                <w:color w:val="0070C0"/>
                <w:lang w:eastAsia="zh-CN"/>
              </w:rPr>
              <w:t>marginal</w:t>
            </w:r>
            <w:r>
              <w:rPr>
                <w:rFonts w:eastAsia="DengXian"/>
                <w:color w:val="0070C0"/>
                <w:lang w:eastAsia="zh-CN"/>
              </w:rPr>
              <w:t>. While f</w:t>
            </w:r>
            <w:r w:rsidRPr="004C64F3">
              <w:rPr>
                <w:rFonts w:eastAsia="DengXian"/>
                <w:color w:val="0070C0"/>
                <w:lang w:eastAsia="zh-CN"/>
              </w:rPr>
              <w:t>or FR1, UL 64QAM is important to improve UL spectrum efficiency.</w:t>
            </w:r>
            <w:r>
              <w:rPr>
                <w:rFonts w:eastAsia="DengXian"/>
                <w:color w:val="0070C0"/>
                <w:lang w:eastAsia="zh-CN"/>
              </w:rPr>
              <w:t xml:space="preserve"> </w:t>
            </w:r>
          </w:p>
          <w:p w14:paraId="11FE8A99" w14:textId="77777777" w:rsidR="004C64F3" w:rsidRPr="004C64F3" w:rsidRDefault="004C64F3" w:rsidP="008B0B50">
            <w:pPr>
              <w:rPr>
                <w:rFonts w:eastAsia="DengXian"/>
                <w:color w:val="C00000"/>
                <w:lang w:eastAsia="zh-CN"/>
              </w:rPr>
            </w:pPr>
            <w:r w:rsidRPr="004C64F3">
              <w:rPr>
                <w:rFonts w:eastAsia="DengXian"/>
                <w:color w:val="C00000"/>
                <w:lang w:eastAsia="zh-CN"/>
              </w:rPr>
              <w:t>Proposal:</w:t>
            </w:r>
          </w:p>
          <w:p w14:paraId="6D17C587" w14:textId="77777777" w:rsidR="004C64F3" w:rsidRPr="004C64F3" w:rsidRDefault="004C64F3" w:rsidP="008B0B50">
            <w:pPr>
              <w:pStyle w:val="ListParagraph"/>
              <w:numPr>
                <w:ilvl w:val="0"/>
                <w:numId w:val="55"/>
              </w:numPr>
              <w:rPr>
                <w:rFonts w:ascii="Times New Roman" w:eastAsia="DengXian" w:hAnsi="Times New Roman" w:cs="Times New Roman"/>
                <w:color w:val="C00000"/>
                <w:sz w:val="20"/>
                <w:szCs w:val="20"/>
                <w:lang w:val="en-GB" w:eastAsia="zh-CN"/>
              </w:rPr>
            </w:pPr>
            <w:r w:rsidRPr="004C64F3">
              <w:rPr>
                <w:rFonts w:ascii="Times New Roman" w:eastAsia="DengXian" w:hAnsi="Times New Roman" w:cs="Times New Roman"/>
                <w:color w:val="C00000"/>
                <w:sz w:val="20"/>
                <w:szCs w:val="20"/>
                <w:lang w:val="en-GB" w:eastAsia="zh-CN"/>
              </w:rPr>
              <w:t>For FR1 DL, the restriction of modulation scheme is max 64QAM.</w:t>
            </w:r>
          </w:p>
          <w:p w14:paraId="4401C3DA" w14:textId="77777777" w:rsidR="004C64F3" w:rsidRPr="004C64F3" w:rsidRDefault="004C64F3" w:rsidP="008B0B50">
            <w:pPr>
              <w:pStyle w:val="ListParagraph"/>
              <w:numPr>
                <w:ilvl w:val="0"/>
                <w:numId w:val="55"/>
              </w:numPr>
              <w:rPr>
                <w:rFonts w:ascii="Times New Roman" w:eastAsia="DengXian" w:hAnsi="Times New Roman" w:cs="Times New Roman"/>
                <w:color w:val="C00000"/>
                <w:sz w:val="20"/>
                <w:szCs w:val="20"/>
                <w:lang w:val="en-GB" w:eastAsia="zh-CN"/>
              </w:rPr>
            </w:pPr>
            <w:r w:rsidRPr="004C64F3">
              <w:rPr>
                <w:rFonts w:ascii="Times New Roman" w:eastAsia="DengXian" w:hAnsi="Times New Roman" w:cs="Times New Roman"/>
                <w:color w:val="C00000"/>
                <w:sz w:val="20"/>
                <w:szCs w:val="20"/>
                <w:lang w:val="en-GB" w:eastAsia="zh-CN"/>
              </w:rPr>
              <w:t>For FR1 UL, the restriction of modulation scheme is max 64QAM.</w:t>
            </w:r>
          </w:p>
          <w:p w14:paraId="12C36D1F" w14:textId="77777777" w:rsidR="004C64F3" w:rsidRPr="004C64F3" w:rsidRDefault="004C64F3" w:rsidP="008B0B50">
            <w:pPr>
              <w:rPr>
                <w:rFonts w:eastAsia="DengXian"/>
                <w:color w:val="0070C0"/>
                <w:lang w:eastAsia="zh-CN"/>
              </w:rPr>
            </w:pPr>
            <w:r w:rsidRPr="004C64F3">
              <w:rPr>
                <w:rFonts w:eastAsia="DengXian"/>
                <w:color w:val="0070C0"/>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bl>
    <w:p w14:paraId="16CB9F4F" w14:textId="77777777" w:rsidR="004E7775" w:rsidRPr="004C64F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B85F71">
            <w:pPr>
              <w:pStyle w:val="ListParagraph"/>
              <w:numPr>
                <w:ilvl w:val="0"/>
                <w:numId w:val="56"/>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lastRenderedPageBreak/>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Default="004C64F3" w:rsidP="008B0B50">
            <w:pPr>
              <w:rPr>
                <w:rFonts w:eastAsia="DengXian"/>
                <w:lang w:eastAsia="zh-CN"/>
              </w:rPr>
            </w:pPr>
            <w:r w:rsidRPr="004C64F3">
              <w:rPr>
                <w:rFonts w:eastAsia="DengXian"/>
                <w:color w:val="0070C0"/>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Default="004C64F3" w:rsidP="008B0B50">
            <w:pPr>
              <w:rPr>
                <w:rFonts w:eastAsia="DengXian"/>
                <w:color w:val="0070C0"/>
                <w:lang w:eastAsia="zh-CN"/>
              </w:rPr>
            </w:pPr>
            <w:r>
              <w:rPr>
                <w:rFonts w:eastAsia="DengXian"/>
                <w:color w:val="0070C0"/>
                <w:lang w:eastAsia="zh-CN"/>
              </w:rPr>
              <w:t xml:space="preserve">Not Ok with the proposal. </w:t>
            </w:r>
          </w:p>
          <w:p w14:paraId="4E84BCE6" w14:textId="4BE868F6" w:rsidR="004C64F3" w:rsidRPr="004C64F3" w:rsidRDefault="004C64F3" w:rsidP="008B0B50">
            <w:pPr>
              <w:rPr>
                <w:rFonts w:eastAsia="DengXian"/>
                <w:color w:val="0070C0"/>
                <w:lang w:eastAsia="zh-CN"/>
              </w:rPr>
            </w:pPr>
            <w:r w:rsidRPr="004C64F3">
              <w:rPr>
                <w:rFonts w:eastAsia="DengXian"/>
                <w:color w:val="0070C0"/>
                <w:lang w:eastAsia="zh-CN"/>
              </w:rPr>
              <w:t>For UL, single MIMO layer for UL for FR1 seems to be a consensus.</w:t>
            </w:r>
          </w:p>
          <w:p w14:paraId="554FA616" w14:textId="77777777" w:rsidR="004C64F3" w:rsidRPr="004C64F3" w:rsidRDefault="004C64F3" w:rsidP="008B0B50">
            <w:pPr>
              <w:rPr>
                <w:rFonts w:eastAsia="DengXian"/>
                <w:color w:val="0070C0"/>
                <w:lang w:eastAsia="zh-CN"/>
              </w:rPr>
            </w:pPr>
            <w:r w:rsidRPr="004C64F3">
              <w:rPr>
                <w:rFonts w:eastAsia="DengXian"/>
                <w:color w:val="0070C0"/>
                <w:lang w:eastAsia="zh-CN"/>
              </w:rPr>
              <w:t xml:space="preserve">For DL, as clarified from hardware point of view the BB MIMO layers are not the same issue as the Rx. To avoid market segmentation the suggested proposal is </w:t>
            </w:r>
          </w:p>
          <w:p w14:paraId="6BA36E5C" w14:textId="77777777" w:rsidR="004C64F3" w:rsidRPr="004C64F3" w:rsidRDefault="004C64F3" w:rsidP="008B0B50">
            <w:pPr>
              <w:rPr>
                <w:rFonts w:eastAsia="DengXian"/>
                <w:color w:val="C00000"/>
                <w:lang w:eastAsia="zh-CN"/>
              </w:rPr>
            </w:pPr>
            <w:r w:rsidRPr="004C64F3">
              <w:rPr>
                <w:rFonts w:eastAsia="DengXian"/>
                <w:color w:val="C00000"/>
                <w:lang w:eastAsia="zh-CN"/>
              </w:rPr>
              <w:t>Proposal:</w:t>
            </w:r>
          </w:p>
          <w:p w14:paraId="77CDAD7D" w14:textId="24B96A9E" w:rsidR="004C64F3" w:rsidRDefault="004C64F3" w:rsidP="00E511F0">
            <w:pPr>
              <w:pStyle w:val="ListParagraph"/>
              <w:numPr>
                <w:ilvl w:val="0"/>
                <w:numId w:val="56"/>
              </w:numPr>
              <w:rPr>
                <w:rFonts w:eastAsia="DengXian"/>
                <w:lang w:eastAsia="zh-CN"/>
              </w:rPr>
            </w:pPr>
            <w:r w:rsidRPr="001E24DE">
              <w:rPr>
                <w:rFonts w:eastAsia="DengXian"/>
                <w:color w:val="C00000"/>
                <w:sz w:val="20"/>
                <w:szCs w:val="20"/>
                <w:lang w:eastAsia="zh-CN"/>
              </w:rPr>
              <w:t xml:space="preserve">Restriction </w:t>
            </w:r>
            <w:r w:rsidR="00E511F0">
              <w:rPr>
                <w:rFonts w:eastAsia="DengXian"/>
                <w:color w:val="C00000"/>
                <w:sz w:val="20"/>
                <w:szCs w:val="20"/>
                <w:lang w:eastAsia="zh-CN"/>
              </w:rPr>
              <w:t xml:space="preserve">is </w:t>
            </w:r>
            <w:r>
              <w:rPr>
                <w:rFonts w:eastAsia="DengXian"/>
                <w:color w:val="C00000"/>
                <w:sz w:val="20"/>
                <w:szCs w:val="20"/>
                <w:lang w:eastAsia="zh-CN"/>
              </w:rPr>
              <w:t>max 2</w:t>
            </w:r>
            <w:r w:rsidRPr="001E24DE">
              <w:rPr>
                <w:rFonts w:eastAsia="DengXian"/>
                <w:color w:val="C00000"/>
                <w:sz w:val="20"/>
                <w:szCs w:val="20"/>
                <w:lang w:eastAsia="zh-CN"/>
              </w:rPr>
              <w:t xml:space="preserve"> MIMO layers</w:t>
            </w:r>
            <w:r w:rsidR="00E511F0">
              <w:rPr>
                <w:rFonts w:eastAsia="DengXian"/>
                <w:color w:val="C00000"/>
                <w:sz w:val="20"/>
                <w:szCs w:val="20"/>
                <w:lang w:eastAsia="zh-CN"/>
              </w:rPr>
              <w:t xml:space="preserve"> in baseband</w:t>
            </w:r>
            <w:r w:rsidRPr="001E24DE">
              <w:rPr>
                <w:rFonts w:eastAsia="DengXian"/>
                <w:color w:val="C00000"/>
                <w:sz w:val="20"/>
                <w:szCs w:val="20"/>
                <w:lang w:eastAsia="zh-CN"/>
              </w:rPr>
              <w:t xml:space="preserve"> in DL </w:t>
            </w:r>
            <w:r w:rsidR="00E511F0">
              <w:rPr>
                <w:rFonts w:eastAsia="DengXian"/>
                <w:color w:val="C00000"/>
                <w:sz w:val="20"/>
                <w:szCs w:val="20"/>
                <w:lang w:eastAsia="zh-CN"/>
              </w:rPr>
              <w:t>for FR1</w:t>
            </w:r>
            <w:r w:rsidRPr="001E24DE">
              <w:rPr>
                <w:rFonts w:eastAsia="DengXian"/>
                <w:color w:val="C00000"/>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r>
              <w:rPr>
                <w:rFonts w:eastAsia="DengXian"/>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bl>
    <w:p w14:paraId="20907729" w14:textId="77777777" w:rsidR="004E7775" w:rsidRPr="004C64F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lastRenderedPageBreak/>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UEs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B85F71">
            <w:pPr>
              <w:pStyle w:val="ListParagraph"/>
              <w:numPr>
                <w:ilvl w:val="0"/>
                <w:numId w:val="56"/>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2E2DCA" w:rsidRDefault="002E2DCA" w:rsidP="008B0B50">
            <w:pPr>
              <w:rPr>
                <w:rFonts w:eastAsia="DengXian"/>
                <w:color w:val="0070C0"/>
                <w:lang w:eastAsia="zh-CN"/>
              </w:rPr>
            </w:pPr>
            <w:r w:rsidRPr="002E2DCA">
              <w:rPr>
                <w:rFonts w:eastAsia="DengXian"/>
                <w:color w:val="0070C0"/>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Default="002E2DCA" w:rsidP="008B0B50">
            <w:pPr>
              <w:rPr>
                <w:rFonts w:eastAsia="DengXian"/>
                <w:color w:val="0070C0"/>
                <w:lang w:eastAsia="zh-CN"/>
              </w:rPr>
            </w:pPr>
            <w:r>
              <w:rPr>
                <w:rFonts w:eastAsia="DengXian"/>
                <w:color w:val="0070C0"/>
                <w:lang w:eastAsia="zh-CN"/>
              </w:rPr>
              <w:t>As clarified,</w:t>
            </w:r>
            <w:r w:rsidRPr="002E2DCA">
              <w:rPr>
                <w:rFonts w:eastAsia="DengXian"/>
                <w:color w:val="0070C0"/>
                <w:lang w:eastAsia="zh-CN"/>
              </w:rPr>
              <w:t xml:space="preserve"> the number of</w:t>
            </w:r>
            <w:r>
              <w:rPr>
                <w:rFonts w:eastAsia="DengXian"/>
                <w:color w:val="0070C0"/>
                <w:lang w:eastAsia="zh-CN"/>
              </w:rPr>
              <w:t xml:space="preserve"> Rx</w:t>
            </w:r>
            <w:r w:rsidRPr="002E2DCA">
              <w:rPr>
                <w:rFonts w:eastAsia="DengXian"/>
                <w:color w:val="0070C0"/>
                <w:lang w:eastAsia="zh-CN"/>
              </w:rPr>
              <w:t xml:space="preserve"> antennas</w:t>
            </w:r>
            <w:r>
              <w:rPr>
                <w:rFonts w:eastAsia="DengXian"/>
                <w:color w:val="0070C0"/>
                <w:lang w:eastAsia="zh-CN"/>
              </w:rPr>
              <w:t xml:space="preserve"> is not exactly equivalent to the number of MIMO layers</w:t>
            </w:r>
            <w:r w:rsidRPr="002E2DCA">
              <w:rPr>
                <w:rFonts w:eastAsia="DengXian"/>
                <w:color w:val="0070C0"/>
                <w:lang w:eastAsia="zh-CN"/>
              </w:rPr>
              <w:t xml:space="preserve">, so we propose to </w:t>
            </w:r>
            <w:r w:rsidR="00E511F0">
              <w:rPr>
                <w:rFonts w:eastAsia="DengXian"/>
                <w:color w:val="0070C0"/>
                <w:lang w:eastAsia="zh-CN"/>
              </w:rPr>
              <w:t>change</w:t>
            </w:r>
            <w:r w:rsidR="00DD4108">
              <w:rPr>
                <w:rFonts w:eastAsia="DengXian"/>
                <w:color w:val="0070C0"/>
                <w:lang w:eastAsia="zh-CN"/>
              </w:rPr>
              <w:t xml:space="preserve"> the ‘and’</w:t>
            </w:r>
            <w:r w:rsidR="00E511F0">
              <w:rPr>
                <w:rFonts w:eastAsia="DengXian"/>
                <w:color w:val="0070C0"/>
                <w:lang w:eastAsia="zh-CN"/>
              </w:rPr>
              <w:t xml:space="preserve"> to</w:t>
            </w:r>
            <w:r w:rsidR="00DD4108">
              <w:rPr>
                <w:rFonts w:eastAsia="DengXian"/>
                <w:color w:val="0070C0"/>
                <w:lang w:eastAsia="zh-CN"/>
              </w:rPr>
              <w:t xml:space="preserve"> ‘/’ at this moment:</w:t>
            </w:r>
          </w:p>
          <w:p w14:paraId="040D7CDF" w14:textId="049BB30D" w:rsidR="002E2DCA" w:rsidRPr="002E2DCA" w:rsidRDefault="00DD4108" w:rsidP="00DD4108">
            <w:pPr>
              <w:pStyle w:val="ListParagraph"/>
              <w:numPr>
                <w:ilvl w:val="0"/>
                <w:numId w:val="56"/>
              </w:numPr>
              <w:rPr>
                <w:rFonts w:eastAsia="DengXian"/>
                <w:color w:val="0070C0"/>
                <w:lang w:eastAsia="zh-CN"/>
              </w:rPr>
            </w:pPr>
            <w:r w:rsidRPr="00A7562E">
              <w:rPr>
                <w:rFonts w:eastAsia="DengXian"/>
                <w:color w:val="C00000"/>
                <w:sz w:val="20"/>
                <w:szCs w:val="20"/>
                <w:lang w:eastAsia="zh-CN"/>
              </w:rPr>
              <w:t>No TBS restriction is considered beyond the implicit TBS restrictions resulting from reduced UE bandwidth</w:t>
            </w:r>
            <w:r>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Pr>
                <w:rFonts w:eastAsia="DengXian"/>
                <w:color w:val="C00000"/>
                <w:sz w:val="20"/>
                <w:szCs w:val="20"/>
                <w:lang w:eastAsia="zh-CN"/>
              </w:rPr>
              <w:t>/reduced number of MIMO layers</w:t>
            </w:r>
            <w:r w:rsidRPr="00A7562E">
              <w:rPr>
                <w:rFonts w:eastAsia="DengXian"/>
                <w:color w:val="C00000"/>
                <w:sz w:val="20"/>
                <w:szCs w:val="20"/>
                <w:lang w:eastAsia="zh-CN"/>
              </w:rPr>
              <w:t>.</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Default="00A8107A" w:rsidP="00A8107A">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Default="00A8107A" w:rsidP="00A8107A">
            <w:pPr>
              <w:rPr>
                <w:rFonts w:eastAsia="DengXian"/>
                <w:lang w:eastAsia="zh-CN"/>
              </w:rPr>
            </w:pPr>
            <w:r>
              <w:rPr>
                <w:rFonts w:eastAsia="DengXian"/>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A8107A" w:rsidRDefault="00A8107A" w:rsidP="00A8107A">
            <w:pPr>
              <w:pStyle w:val="ListParagraph"/>
              <w:numPr>
                <w:ilvl w:val="0"/>
                <w:numId w:val="29"/>
              </w:numPr>
              <w:rPr>
                <w:rFonts w:eastAsia="DengXian"/>
                <w:lang w:eastAsia="zh-CN"/>
              </w:rPr>
            </w:pPr>
            <w:r w:rsidRPr="008E4F22">
              <w:rPr>
                <w:rFonts w:eastAsia="DengXian"/>
                <w:color w:val="C00000"/>
                <w:lang w:eastAsia="zh-CN"/>
              </w:rPr>
              <w:lastRenderedPageBreak/>
              <w:t>No TBS restriction is considered beyond the implicit TBS restrictions resulting from reduced UE bandwidth, reduced number of antennas and reduced number of MIMO layers</w:t>
            </w:r>
            <w:r>
              <w:rPr>
                <w:rFonts w:eastAsia="DengXian"/>
                <w:color w:val="C00000"/>
                <w:lang w:eastAsia="zh-CN"/>
              </w:rPr>
              <w:t xml:space="preserve"> </w:t>
            </w:r>
            <w:r w:rsidRPr="006C7DD6">
              <w:rPr>
                <w:rFonts w:eastAsia="DengXian"/>
                <w:color w:val="00B0F0"/>
                <w:lang w:eastAsia="zh-CN"/>
              </w:rPr>
              <w:t>for baseline complexity analysis</w:t>
            </w:r>
            <w:r w:rsidRPr="008E4F22">
              <w:rPr>
                <w:rFonts w:eastAsia="DengXian"/>
                <w:color w:val="C00000"/>
                <w:lang w:eastAsia="zh-CN"/>
              </w:rPr>
              <w:t>.</w:t>
            </w:r>
          </w:p>
          <w:p w14:paraId="75D0AF98" w14:textId="27B42A9A" w:rsidR="00A8107A" w:rsidRPr="00A8107A" w:rsidRDefault="00A8107A" w:rsidP="00A8107A">
            <w:pPr>
              <w:pStyle w:val="ListParagraph"/>
              <w:numPr>
                <w:ilvl w:val="1"/>
                <w:numId w:val="29"/>
              </w:numPr>
              <w:rPr>
                <w:rFonts w:eastAsia="DengXian"/>
                <w:lang w:eastAsia="zh-CN"/>
              </w:rPr>
            </w:pPr>
            <w:r w:rsidRPr="00A8107A">
              <w:rPr>
                <w:rFonts w:eastAsia="DengXian"/>
                <w:color w:val="00B0F0"/>
                <w:lang w:eastAsia="zh-CN"/>
              </w:rPr>
              <w:t xml:space="preserve">Optional support of reduced max TBS </w:t>
            </w:r>
            <w:r w:rsidR="004549A0">
              <w:rPr>
                <w:rFonts w:eastAsia="DengXian"/>
                <w:color w:val="00B0F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r>
              <w:rPr>
                <w:rFonts w:eastAsia="DengXian"/>
                <w:lang w:eastAsia="zh-CN"/>
              </w:rPr>
              <w:lastRenderedPageBreak/>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 xml:space="preserve">We are </w:t>
            </w:r>
            <w:r>
              <w:rPr>
                <w:rFonts w:eastAsia="DengXian"/>
                <w:lang w:eastAsia="zh-CN"/>
              </w:rPr>
              <w:t>ok</w:t>
            </w:r>
            <w:r>
              <w:rPr>
                <w:rFonts w:eastAsia="DengXian"/>
                <w:lang w:eastAsia="zh-CN"/>
              </w:rPr>
              <w:t xml:space="preserve"> with the proposal.</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7777777" w:rsidR="00A7562E" w:rsidRPr="00A7562E" w:rsidRDefault="00A7562E" w:rsidP="00AD759E">
            <w:pPr>
              <w:rPr>
                <w:rFonts w:eastAsia="DengXian"/>
                <w:color w:val="C00000"/>
                <w:lang w:eastAsia="zh-CN"/>
              </w:rPr>
            </w:pPr>
            <w:r w:rsidRPr="00A7562E">
              <w:rPr>
                <w:rFonts w:eastAsia="DengXian"/>
                <w:color w:val="C00000"/>
                <w:lang w:eastAsia="zh-CN"/>
              </w:rPr>
              <w:t>All responses expect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B85F71">
            <w:pPr>
              <w:pStyle w:val="ListParagraph"/>
              <w:numPr>
                <w:ilvl w:val="0"/>
                <w:numId w:val="56"/>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lastRenderedPageBreak/>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lastRenderedPageBreak/>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DD4108" w:rsidRDefault="00DD4108" w:rsidP="008B0B50">
            <w:pPr>
              <w:rPr>
                <w:rFonts w:eastAsia="DengXian"/>
                <w:color w:val="0070C0"/>
                <w:lang w:eastAsia="zh-CN"/>
              </w:rPr>
            </w:pPr>
            <w:r w:rsidRPr="00DD4108">
              <w:rPr>
                <w:rFonts w:eastAsia="DengXian"/>
                <w:color w:val="0070C0"/>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DD4108" w:rsidRDefault="00DD4108" w:rsidP="00DD4108">
            <w:pPr>
              <w:spacing w:after="120"/>
              <w:rPr>
                <w:rFonts w:eastAsia="DengXian"/>
                <w:color w:val="0070C0"/>
                <w:lang w:eastAsia="zh-CN"/>
              </w:rPr>
            </w:pPr>
            <w:r w:rsidRPr="00DD4108">
              <w:rPr>
                <w:rFonts w:eastAsia="DengXian"/>
                <w:color w:val="0070C0"/>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r>
              <w:rPr>
                <w:rFonts w:eastAsia="DengXian"/>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lastRenderedPageBreak/>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AD759E">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AD759E">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ListParagraph"/>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ListParagraph"/>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E511F0" w:rsidRDefault="00DD4108" w:rsidP="008B0B50">
            <w:pPr>
              <w:rPr>
                <w:rFonts w:eastAsia="Yu Mincho"/>
                <w:color w:val="0070C0"/>
                <w:lang w:eastAsia="ja-JP"/>
              </w:rPr>
            </w:pPr>
            <w:r w:rsidRPr="00E511F0">
              <w:rPr>
                <w:rFonts w:eastAsia="Yu Mincho"/>
                <w:color w:val="0070C0"/>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E511F0" w:rsidRDefault="00DD4108" w:rsidP="008B0B50">
            <w:pPr>
              <w:rPr>
                <w:rFonts w:eastAsia="Yu Mincho"/>
                <w:color w:val="0070C0"/>
                <w:lang w:eastAsia="ja-JP"/>
              </w:rPr>
            </w:pPr>
            <w:r w:rsidRPr="00E511F0">
              <w:rPr>
                <w:rFonts w:eastAsia="Yu Mincho"/>
                <w:color w:val="0070C0"/>
                <w:lang w:eastAsia="ja-JP"/>
              </w:rPr>
              <w:t>Ok with Qualcomm suggestion.</w:t>
            </w:r>
          </w:p>
        </w:tc>
      </w:tr>
    </w:tbl>
    <w:p w14:paraId="3D7F9E76" w14:textId="77777777" w:rsidR="004E7775" w:rsidRPr="009F63A6" w:rsidRDefault="004E7775" w:rsidP="004E7775"/>
    <w:p w14:paraId="0B0736B7" w14:textId="5C253CC9" w:rsidR="0076672F" w:rsidRDefault="0076672F" w:rsidP="0076672F">
      <w:pPr>
        <w:pStyle w:val="Heading3"/>
      </w:pPr>
      <w:bookmarkStart w:id="43" w:name="_Toc42165622"/>
      <w:r>
        <w:t>7.6.2</w:t>
      </w:r>
      <w:r>
        <w:tab/>
        <w:t>Analysis of UE complexity reduction</w:t>
      </w:r>
      <w:bookmarkEnd w:id="43"/>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4"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lastRenderedPageBreak/>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lastRenderedPageBreak/>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4"/>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lastRenderedPageBreak/>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r w:rsidR="00F40B2B" w14:paraId="20CCF036"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C52E0"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422EE" w14:textId="77777777" w:rsidR="00F40B2B" w:rsidRDefault="00F40B2B">
            <w:pPr>
              <w:rPr>
                <w:bCs/>
                <w:iCs/>
                <w:lang w:eastAsia="zh-CN"/>
              </w:rPr>
            </w:pP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r w:rsidR="00F40B2B" w14:paraId="54E34773"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6F7F"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37E6" w14:textId="77777777" w:rsidR="00F40B2B" w:rsidRDefault="00F40B2B">
            <w:pPr>
              <w:rPr>
                <w:rFonts w:eastAsia="Yu Mincho"/>
                <w:lang w:eastAsia="ja-JP"/>
              </w:rPr>
            </w:pPr>
          </w:p>
        </w:tc>
      </w:tr>
    </w:tbl>
    <w:p w14:paraId="2F9B27C7" w14:textId="49AC74D6" w:rsidR="0012772A" w:rsidRDefault="0012772A" w:rsidP="00264A4E"/>
    <w:p w14:paraId="33C94776" w14:textId="77777777" w:rsidR="0076672F" w:rsidRDefault="0076672F" w:rsidP="0076672F">
      <w:pPr>
        <w:pStyle w:val="Heading3"/>
      </w:pPr>
      <w:bookmarkStart w:id="45" w:name="_Toc42165624"/>
      <w:r>
        <w:t>7.6.4</w:t>
      </w:r>
      <w:r>
        <w:tab/>
        <w:t>Analysis of coexistence with legacy UEs</w:t>
      </w:r>
      <w:bookmarkEnd w:id="45"/>
    </w:p>
    <w:p w14:paraId="08326E80" w14:textId="3E0DF78F" w:rsidR="004D5ED4" w:rsidRPr="007B5FE3" w:rsidRDefault="004D5ED4" w:rsidP="004D5ED4">
      <w:bookmarkStart w:id="46"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r w:rsidR="00F40B2B" w14:paraId="472C9AC2"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F430"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AC9CD" w14:textId="77777777" w:rsidR="00F40B2B" w:rsidRDefault="00F40B2B">
            <w:pPr>
              <w:rPr>
                <w:rFonts w:eastAsia="Yu Mincho"/>
                <w:lang w:eastAsia="zh-CN"/>
              </w:rPr>
            </w:pP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lastRenderedPageBreak/>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r w:rsidR="00F40B2B" w14:paraId="2B82CFC4"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9197E"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B9FB" w14:textId="77777777" w:rsidR="00F40B2B" w:rsidRDefault="00F40B2B">
            <w:pPr>
              <w:rPr>
                <w:rFonts w:eastAsia="Yu Mincho"/>
                <w:lang w:eastAsia="zh-CN"/>
              </w:rPr>
            </w:pP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6"/>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r w:rsidR="00F40B2B" w14:paraId="13F3585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749C" w14:textId="77777777" w:rsidR="00F40B2B" w:rsidRDefault="00F40B2B">
            <w:pPr>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744848EE" w14:textId="77777777" w:rsidR="00F40B2B" w:rsidRDefault="00F40B2B">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BE83" w14:textId="77777777" w:rsidR="00F40B2B" w:rsidRDefault="00F40B2B"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r w:rsidR="00F40B2B" w14:paraId="02FDA0E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03B5" w14:textId="77777777" w:rsidR="00F40B2B" w:rsidRDefault="00F40B2B">
            <w:pPr>
              <w:rPr>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153D" w14:textId="77777777" w:rsidR="00F40B2B" w:rsidRDefault="00F40B2B">
            <w:pPr>
              <w:rPr>
                <w:lang w:eastAsia="zh-CN"/>
              </w:rPr>
            </w:pPr>
          </w:p>
        </w:tc>
      </w:tr>
    </w:tbl>
    <w:p w14:paraId="20E11560" w14:textId="77777777" w:rsidR="0090084C" w:rsidRDefault="0090084C" w:rsidP="00264A4E"/>
    <w:p w14:paraId="61E8A30F" w14:textId="77777777" w:rsidR="00010432" w:rsidRDefault="002703F5">
      <w:pPr>
        <w:pStyle w:val="Heading1"/>
      </w:pPr>
      <w:bookmarkStart w:id="47" w:name="_Toc42034927"/>
      <w:bookmarkStart w:id="48" w:name="_Toc42211937"/>
      <w:bookmarkStart w:id="49" w:name="_Hlk41391803"/>
      <w:r>
        <w:t>References</w:t>
      </w:r>
      <w:bookmarkEnd w:id="47"/>
      <w:bookmarkEnd w:id="4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9"/>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CC6647">
            <w:pPr>
              <w:rPr>
                <w:color w:val="0000FF"/>
                <w:u w:val="single"/>
              </w:rPr>
            </w:pPr>
            <w:hyperlink r:id="rId16"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CC6647">
            <w:pPr>
              <w:rPr>
                <w:color w:val="0000FF"/>
                <w:u w:val="single"/>
              </w:rPr>
            </w:pPr>
            <w:hyperlink r:id="rId17"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CC6647">
            <w:pPr>
              <w:rPr>
                <w:color w:val="0000FF"/>
                <w:u w:val="single"/>
              </w:rPr>
            </w:pPr>
            <w:hyperlink r:id="rId18"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CC6647">
            <w:pPr>
              <w:rPr>
                <w:color w:val="0000FF"/>
                <w:u w:val="single"/>
              </w:rPr>
            </w:pPr>
            <w:hyperlink r:id="rId19"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CC6647">
            <w:pPr>
              <w:rPr>
                <w:color w:val="0000FF"/>
                <w:u w:val="single"/>
              </w:rPr>
            </w:pPr>
            <w:hyperlink r:id="rId20"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CC6647">
            <w:pPr>
              <w:rPr>
                <w:color w:val="0000FF"/>
                <w:u w:val="single"/>
              </w:rPr>
            </w:pPr>
            <w:hyperlink r:id="rId21"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CC6647">
            <w:pPr>
              <w:rPr>
                <w:color w:val="0000FF"/>
                <w:u w:val="single"/>
              </w:rPr>
            </w:pPr>
            <w:hyperlink r:id="rId22"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CC6647">
            <w:pPr>
              <w:rPr>
                <w:color w:val="0000FF"/>
                <w:u w:val="single"/>
              </w:rPr>
            </w:pPr>
            <w:hyperlink r:id="rId23"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CC6647">
            <w:pPr>
              <w:rPr>
                <w:color w:val="0000FF"/>
                <w:u w:val="single"/>
              </w:rPr>
            </w:pPr>
            <w:hyperlink r:id="rId24"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CC6647">
            <w:pPr>
              <w:rPr>
                <w:color w:val="0000FF"/>
                <w:u w:val="single"/>
              </w:rPr>
            </w:pPr>
            <w:hyperlink r:id="rId25"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CC6647">
            <w:pPr>
              <w:rPr>
                <w:color w:val="0000FF"/>
                <w:u w:val="single"/>
              </w:rPr>
            </w:pPr>
            <w:hyperlink r:id="rId26"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CC6647">
            <w:pPr>
              <w:rPr>
                <w:color w:val="0000FF"/>
                <w:u w:val="single"/>
              </w:rPr>
            </w:pPr>
            <w:hyperlink r:id="rId27"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CC6647">
            <w:pPr>
              <w:rPr>
                <w:color w:val="0000FF"/>
                <w:u w:val="single"/>
              </w:rPr>
            </w:pPr>
            <w:hyperlink r:id="rId28"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CC6647">
            <w:pPr>
              <w:rPr>
                <w:color w:val="0000FF"/>
                <w:u w:val="single"/>
              </w:rPr>
            </w:pPr>
            <w:hyperlink r:id="rId29"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CC6647">
            <w:pPr>
              <w:rPr>
                <w:color w:val="0000FF"/>
                <w:u w:val="single"/>
              </w:rPr>
            </w:pPr>
            <w:hyperlink r:id="rId30"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CC6647">
            <w:pPr>
              <w:rPr>
                <w:color w:val="0000FF"/>
                <w:u w:val="single"/>
              </w:rPr>
            </w:pPr>
            <w:hyperlink r:id="rId31"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CC6647">
            <w:pPr>
              <w:rPr>
                <w:color w:val="0000FF"/>
                <w:u w:val="single"/>
              </w:rPr>
            </w:pPr>
            <w:hyperlink r:id="rId32"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CC6647">
            <w:pPr>
              <w:rPr>
                <w:color w:val="0000FF"/>
                <w:u w:val="single"/>
              </w:rPr>
            </w:pPr>
            <w:hyperlink r:id="rId33"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CC6647">
            <w:pPr>
              <w:rPr>
                <w:color w:val="0000FF"/>
                <w:u w:val="single"/>
              </w:rPr>
            </w:pPr>
            <w:hyperlink r:id="rId34"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CC6647">
            <w:pPr>
              <w:rPr>
                <w:color w:val="0000FF"/>
                <w:u w:val="single"/>
              </w:rPr>
            </w:pPr>
            <w:hyperlink r:id="rId35"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CC6647">
            <w:pPr>
              <w:rPr>
                <w:color w:val="0000FF"/>
                <w:u w:val="single"/>
              </w:rPr>
            </w:pPr>
            <w:hyperlink r:id="rId36"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CC6647">
            <w:pPr>
              <w:rPr>
                <w:color w:val="0000FF"/>
                <w:u w:val="single"/>
              </w:rPr>
            </w:pPr>
            <w:hyperlink r:id="rId37"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CC6647">
            <w:pPr>
              <w:rPr>
                <w:color w:val="0000FF"/>
                <w:u w:val="single"/>
              </w:rPr>
            </w:pPr>
            <w:hyperlink r:id="rId38"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CC6647">
            <w:pPr>
              <w:rPr>
                <w:color w:val="0000FF"/>
                <w:u w:val="single"/>
              </w:rPr>
            </w:pPr>
            <w:hyperlink r:id="rId39"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lastRenderedPageBreak/>
              <w:t>[25]</w:t>
            </w:r>
          </w:p>
        </w:tc>
        <w:tc>
          <w:tcPr>
            <w:tcW w:w="1456" w:type="dxa"/>
            <w:tcMar>
              <w:top w:w="0" w:type="dxa"/>
              <w:left w:w="70" w:type="dxa"/>
              <w:bottom w:w="0" w:type="dxa"/>
              <w:right w:w="70" w:type="dxa"/>
            </w:tcMar>
            <w:hideMark/>
          </w:tcPr>
          <w:p w14:paraId="3BAC8EF7" w14:textId="77777777" w:rsidR="00F66882" w:rsidRPr="008415B9" w:rsidRDefault="00CC6647">
            <w:pPr>
              <w:rPr>
                <w:color w:val="0000FF"/>
                <w:u w:val="single"/>
              </w:rPr>
            </w:pPr>
            <w:hyperlink r:id="rId40"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CC6647">
            <w:pPr>
              <w:rPr>
                <w:color w:val="0000FF"/>
                <w:u w:val="single"/>
              </w:rPr>
            </w:pPr>
            <w:hyperlink r:id="rId41"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CC6647">
            <w:pPr>
              <w:rPr>
                <w:color w:val="0000FF"/>
                <w:u w:val="single"/>
              </w:rPr>
            </w:pPr>
            <w:hyperlink r:id="rId42"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CC6647">
            <w:pPr>
              <w:rPr>
                <w:color w:val="0000FF"/>
                <w:u w:val="single"/>
              </w:rPr>
            </w:pPr>
            <w:hyperlink r:id="rId43"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CC6647">
            <w:pPr>
              <w:rPr>
                <w:color w:val="0000FF"/>
                <w:u w:val="single"/>
              </w:rPr>
            </w:pPr>
            <w:hyperlink r:id="rId44"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CC6647">
            <w:pPr>
              <w:rPr>
                <w:color w:val="0000FF"/>
                <w:u w:val="single"/>
              </w:rPr>
            </w:pPr>
            <w:hyperlink r:id="rId45"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CC6647">
            <w:pPr>
              <w:rPr>
                <w:color w:val="0000FF"/>
                <w:u w:val="single"/>
              </w:rPr>
            </w:pPr>
            <w:hyperlink r:id="rId46"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CC6647">
            <w:pPr>
              <w:rPr>
                <w:color w:val="0000FF"/>
                <w:u w:val="single"/>
              </w:rPr>
            </w:pPr>
            <w:hyperlink r:id="rId47"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CC6647">
            <w:pPr>
              <w:rPr>
                <w:color w:val="0000FF"/>
                <w:u w:val="single"/>
              </w:rPr>
            </w:pPr>
            <w:hyperlink r:id="rId48"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CC6647">
            <w:pPr>
              <w:rPr>
                <w:color w:val="0000FF"/>
                <w:u w:val="single"/>
              </w:rPr>
            </w:pPr>
            <w:hyperlink r:id="rId49"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CC6647">
            <w:pPr>
              <w:rPr>
                <w:color w:val="0000FF"/>
                <w:u w:val="single"/>
              </w:rPr>
            </w:pPr>
            <w:hyperlink r:id="rId50"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E9DDF" w14:textId="77777777" w:rsidR="00CC6647" w:rsidRDefault="00CC6647" w:rsidP="00581A60">
      <w:pPr>
        <w:spacing w:after="0"/>
      </w:pPr>
      <w:r>
        <w:separator/>
      </w:r>
    </w:p>
  </w:endnote>
  <w:endnote w:type="continuationSeparator" w:id="0">
    <w:p w14:paraId="2BFA1EBC" w14:textId="77777777" w:rsidR="00CC6647" w:rsidRDefault="00CC6647" w:rsidP="00581A60">
      <w:pPr>
        <w:spacing w:after="0"/>
      </w:pPr>
      <w:r>
        <w:continuationSeparator/>
      </w:r>
    </w:p>
  </w:endnote>
  <w:endnote w:type="continuationNotice" w:id="1">
    <w:p w14:paraId="210310C9" w14:textId="77777777" w:rsidR="00CC6647" w:rsidRDefault="00CC66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54C17" w14:textId="77777777" w:rsidR="00CC6647" w:rsidRDefault="00CC6647" w:rsidP="00581A60">
      <w:pPr>
        <w:spacing w:after="0"/>
      </w:pPr>
      <w:r>
        <w:separator/>
      </w:r>
    </w:p>
  </w:footnote>
  <w:footnote w:type="continuationSeparator" w:id="0">
    <w:p w14:paraId="2A07BA26" w14:textId="77777777" w:rsidR="00CC6647" w:rsidRDefault="00CC6647" w:rsidP="00581A60">
      <w:pPr>
        <w:spacing w:after="0"/>
      </w:pPr>
      <w:r>
        <w:continuationSeparator/>
      </w:r>
    </w:p>
  </w:footnote>
  <w:footnote w:type="continuationNotice" w:id="1">
    <w:p w14:paraId="2A77252B" w14:textId="77777777" w:rsidR="00CC6647" w:rsidRDefault="00CC6647">
      <w:pPr>
        <w:spacing w:after="0"/>
      </w:pPr>
    </w:p>
  </w:footnote>
  <w:footnote w:id="2">
    <w:p w14:paraId="2798ED64" w14:textId="77777777" w:rsidR="00325E12" w:rsidRPr="00C50163" w:rsidRDefault="00325E12"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325E12" w:rsidRPr="00C50163" w:rsidRDefault="00325E12"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AC726C"/>
    <w:multiLevelType w:val="hybridMultilevel"/>
    <w:tmpl w:val="BB845C1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1"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55"/>
  </w:num>
  <w:num w:numId="4">
    <w:abstractNumId w:val="16"/>
  </w:num>
  <w:num w:numId="5">
    <w:abstractNumId w:val="38"/>
  </w:num>
  <w:num w:numId="6">
    <w:abstractNumId w:val="58"/>
  </w:num>
  <w:num w:numId="7">
    <w:abstractNumId w:val="40"/>
  </w:num>
  <w:num w:numId="8">
    <w:abstractNumId w:val="25"/>
  </w:num>
  <w:num w:numId="9">
    <w:abstractNumId w:val="22"/>
  </w:num>
  <w:num w:numId="10">
    <w:abstractNumId w:val="53"/>
  </w:num>
  <w:num w:numId="11">
    <w:abstractNumId w:val="48"/>
  </w:num>
  <w:num w:numId="12">
    <w:abstractNumId w:val="17"/>
  </w:num>
  <w:num w:numId="13">
    <w:abstractNumId w:val="7"/>
  </w:num>
  <w:num w:numId="14">
    <w:abstractNumId w:val="36"/>
  </w:num>
  <w:num w:numId="15">
    <w:abstractNumId w:val="39"/>
  </w:num>
  <w:num w:numId="16">
    <w:abstractNumId w:val="19"/>
  </w:num>
  <w:num w:numId="17">
    <w:abstractNumId w:val="10"/>
  </w:num>
  <w:num w:numId="18">
    <w:abstractNumId w:val="60"/>
  </w:num>
  <w:num w:numId="19">
    <w:abstractNumId w:val="33"/>
  </w:num>
  <w:num w:numId="20">
    <w:abstractNumId w:val="45"/>
  </w:num>
  <w:num w:numId="21">
    <w:abstractNumId w:val="46"/>
  </w:num>
  <w:num w:numId="22">
    <w:abstractNumId w:val="23"/>
  </w:num>
  <w:num w:numId="23">
    <w:abstractNumId w:val="2"/>
  </w:num>
  <w:num w:numId="24">
    <w:abstractNumId w:val="5"/>
  </w:num>
  <w:num w:numId="25">
    <w:abstractNumId w:val="47"/>
  </w:num>
  <w:num w:numId="26">
    <w:abstractNumId w:val="34"/>
  </w:num>
  <w:num w:numId="27">
    <w:abstractNumId w:val="35"/>
  </w:num>
  <w:num w:numId="28">
    <w:abstractNumId w:val="32"/>
  </w:num>
  <w:num w:numId="29">
    <w:abstractNumId w:val="57"/>
  </w:num>
  <w:num w:numId="30">
    <w:abstractNumId w:val="43"/>
  </w:num>
  <w:num w:numId="31">
    <w:abstractNumId w:val="29"/>
  </w:num>
  <w:num w:numId="32">
    <w:abstractNumId w:val="50"/>
  </w:num>
  <w:num w:numId="33">
    <w:abstractNumId w:val="24"/>
  </w:num>
  <w:num w:numId="34">
    <w:abstractNumId w:val="52"/>
  </w:num>
  <w:num w:numId="35">
    <w:abstractNumId w:val="13"/>
  </w:num>
  <w:num w:numId="36">
    <w:abstractNumId w:val="21"/>
  </w:num>
  <w:num w:numId="37">
    <w:abstractNumId w:val="11"/>
  </w:num>
  <w:num w:numId="38">
    <w:abstractNumId w:val="20"/>
  </w:num>
  <w:num w:numId="39">
    <w:abstractNumId w:val="3"/>
  </w:num>
  <w:num w:numId="40">
    <w:abstractNumId w:val="56"/>
  </w:num>
  <w:num w:numId="41">
    <w:abstractNumId w:val="18"/>
  </w:num>
  <w:num w:numId="42">
    <w:abstractNumId w:val="9"/>
  </w:num>
  <w:num w:numId="43">
    <w:abstractNumId w:val="28"/>
  </w:num>
  <w:num w:numId="44">
    <w:abstractNumId w:val="12"/>
  </w:num>
  <w:num w:numId="45">
    <w:abstractNumId w:val="4"/>
  </w:num>
  <w:num w:numId="46">
    <w:abstractNumId w:val="6"/>
  </w:num>
  <w:num w:numId="47">
    <w:abstractNumId w:val="0"/>
  </w:num>
  <w:num w:numId="48">
    <w:abstractNumId w:val="49"/>
  </w:num>
  <w:num w:numId="49">
    <w:abstractNumId w:val="54"/>
  </w:num>
  <w:num w:numId="50">
    <w:abstractNumId w:val="14"/>
  </w:num>
  <w:num w:numId="51">
    <w:abstractNumId w:val="59"/>
  </w:num>
  <w:num w:numId="52">
    <w:abstractNumId w:val="44"/>
  </w:num>
  <w:num w:numId="53">
    <w:abstractNumId w:val="37"/>
  </w:num>
  <w:num w:numId="54">
    <w:abstractNumId w:val="1"/>
  </w:num>
  <w:num w:numId="55">
    <w:abstractNumId w:val="61"/>
  </w:num>
  <w:num w:numId="56">
    <w:abstractNumId w:val="31"/>
  </w:num>
  <w:num w:numId="57">
    <w:abstractNumId w:val="49"/>
  </w:num>
  <w:num w:numId="58">
    <w:abstractNumId w:val="54"/>
  </w:num>
  <w:num w:numId="59">
    <w:abstractNumId w:val="14"/>
  </w:num>
  <w:num w:numId="60">
    <w:abstractNumId w:val="59"/>
  </w:num>
  <w:num w:numId="61">
    <w:abstractNumId w:val="44"/>
  </w:num>
  <w:num w:numId="62">
    <w:abstractNumId w:val="37"/>
  </w:num>
  <w:num w:numId="63">
    <w:abstractNumId w:val="27"/>
  </w:num>
  <w:num w:numId="64">
    <w:abstractNumId w:val="2"/>
  </w:num>
  <w:num w:numId="65">
    <w:abstractNumId w:val="1"/>
  </w:num>
  <w:num w:numId="66">
    <w:abstractNumId w:val="61"/>
  </w:num>
  <w:num w:numId="67">
    <w:abstractNumId w:val="31"/>
  </w:num>
  <w:num w:numId="68">
    <w:abstractNumId w:val="30"/>
  </w:num>
  <w:num w:numId="69">
    <w:abstractNumId w:val="51"/>
  </w:num>
  <w:num w:numId="70">
    <w:abstractNumId w:val="26"/>
  </w:num>
  <w:num w:numId="71">
    <w:abstractNumId w:val="8"/>
  </w:num>
  <w:num w:numId="72">
    <w:abstractNumId w:val="30"/>
  </w:num>
  <w:num w:numId="73">
    <w:abstractNumId w:val="15"/>
  </w:num>
  <w:num w:numId="74">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29B7"/>
    <w:rsid w:val="00002D41"/>
    <w:rsid w:val="00002FFB"/>
    <w:rsid w:val="00003466"/>
    <w:rsid w:val="000069F5"/>
    <w:rsid w:val="00006AB8"/>
    <w:rsid w:val="00007711"/>
    <w:rsid w:val="00007CB5"/>
    <w:rsid w:val="00007E6B"/>
    <w:rsid w:val="00010432"/>
    <w:rsid w:val="00010B91"/>
    <w:rsid w:val="00011434"/>
    <w:rsid w:val="00012732"/>
    <w:rsid w:val="000142D9"/>
    <w:rsid w:val="00014845"/>
    <w:rsid w:val="00014BCC"/>
    <w:rsid w:val="0001767F"/>
    <w:rsid w:val="00017A75"/>
    <w:rsid w:val="0002232B"/>
    <w:rsid w:val="00026B7F"/>
    <w:rsid w:val="00030823"/>
    <w:rsid w:val="00030AFA"/>
    <w:rsid w:val="00031788"/>
    <w:rsid w:val="00032FBD"/>
    <w:rsid w:val="0003392F"/>
    <w:rsid w:val="00033BF7"/>
    <w:rsid w:val="000360C3"/>
    <w:rsid w:val="00042D81"/>
    <w:rsid w:val="000437F2"/>
    <w:rsid w:val="00045AC9"/>
    <w:rsid w:val="00045D30"/>
    <w:rsid w:val="00050693"/>
    <w:rsid w:val="0005094E"/>
    <w:rsid w:val="00050EA1"/>
    <w:rsid w:val="0005218B"/>
    <w:rsid w:val="00052516"/>
    <w:rsid w:val="00060582"/>
    <w:rsid w:val="00060BE3"/>
    <w:rsid w:val="00060FC3"/>
    <w:rsid w:val="00061596"/>
    <w:rsid w:val="000638CF"/>
    <w:rsid w:val="00064560"/>
    <w:rsid w:val="0006491C"/>
    <w:rsid w:val="000700B7"/>
    <w:rsid w:val="00070652"/>
    <w:rsid w:val="00070C49"/>
    <w:rsid w:val="00072B35"/>
    <w:rsid w:val="00074000"/>
    <w:rsid w:val="00076EAE"/>
    <w:rsid w:val="00081EEB"/>
    <w:rsid w:val="000831C2"/>
    <w:rsid w:val="0008336D"/>
    <w:rsid w:val="0008372C"/>
    <w:rsid w:val="00083A64"/>
    <w:rsid w:val="00083E08"/>
    <w:rsid w:val="00084C69"/>
    <w:rsid w:val="00084C82"/>
    <w:rsid w:val="000851B6"/>
    <w:rsid w:val="00085398"/>
    <w:rsid w:val="00087DC9"/>
    <w:rsid w:val="00087F4E"/>
    <w:rsid w:val="000920E9"/>
    <w:rsid w:val="0009280B"/>
    <w:rsid w:val="00094514"/>
    <w:rsid w:val="00095093"/>
    <w:rsid w:val="00097365"/>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520"/>
    <w:rsid w:val="000C1915"/>
    <w:rsid w:val="000C261D"/>
    <w:rsid w:val="000C2717"/>
    <w:rsid w:val="000C2B2C"/>
    <w:rsid w:val="000C47DC"/>
    <w:rsid w:val="000C4E07"/>
    <w:rsid w:val="000C617E"/>
    <w:rsid w:val="000C6E7B"/>
    <w:rsid w:val="000C7FC0"/>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D08"/>
    <w:rsid w:val="001011F4"/>
    <w:rsid w:val="00102268"/>
    <w:rsid w:val="00102653"/>
    <w:rsid w:val="00103581"/>
    <w:rsid w:val="001036C6"/>
    <w:rsid w:val="00105BC3"/>
    <w:rsid w:val="001061A9"/>
    <w:rsid w:val="00107046"/>
    <w:rsid w:val="001101B3"/>
    <w:rsid w:val="00110C1D"/>
    <w:rsid w:val="001110FA"/>
    <w:rsid w:val="0011313C"/>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AD6"/>
    <w:rsid w:val="001272FF"/>
    <w:rsid w:val="0012772A"/>
    <w:rsid w:val="00131D7C"/>
    <w:rsid w:val="00132AC4"/>
    <w:rsid w:val="0013398F"/>
    <w:rsid w:val="00134AD5"/>
    <w:rsid w:val="0013578A"/>
    <w:rsid w:val="0013751F"/>
    <w:rsid w:val="00140DBB"/>
    <w:rsid w:val="001417E8"/>
    <w:rsid w:val="00141D38"/>
    <w:rsid w:val="00141DD5"/>
    <w:rsid w:val="00142922"/>
    <w:rsid w:val="00142EE1"/>
    <w:rsid w:val="0014413F"/>
    <w:rsid w:val="00144324"/>
    <w:rsid w:val="00146869"/>
    <w:rsid w:val="00147A58"/>
    <w:rsid w:val="00150AB2"/>
    <w:rsid w:val="00152056"/>
    <w:rsid w:val="00152830"/>
    <w:rsid w:val="00156DE7"/>
    <w:rsid w:val="00157139"/>
    <w:rsid w:val="00160386"/>
    <w:rsid w:val="00160CDC"/>
    <w:rsid w:val="00165465"/>
    <w:rsid w:val="0016646B"/>
    <w:rsid w:val="00166A35"/>
    <w:rsid w:val="00167122"/>
    <w:rsid w:val="00167C0A"/>
    <w:rsid w:val="00170B41"/>
    <w:rsid w:val="00171795"/>
    <w:rsid w:val="00176F9E"/>
    <w:rsid w:val="0017765C"/>
    <w:rsid w:val="001814F5"/>
    <w:rsid w:val="0018514F"/>
    <w:rsid w:val="0018716B"/>
    <w:rsid w:val="001877F7"/>
    <w:rsid w:val="00187D01"/>
    <w:rsid w:val="001904E9"/>
    <w:rsid w:val="001905E1"/>
    <w:rsid w:val="001918F4"/>
    <w:rsid w:val="0019416E"/>
    <w:rsid w:val="00197B40"/>
    <w:rsid w:val="001A1502"/>
    <w:rsid w:val="001A39ED"/>
    <w:rsid w:val="001A3E46"/>
    <w:rsid w:val="001A67EE"/>
    <w:rsid w:val="001A75A9"/>
    <w:rsid w:val="001B0BC0"/>
    <w:rsid w:val="001B0CA0"/>
    <w:rsid w:val="001B102D"/>
    <w:rsid w:val="001B1BF9"/>
    <w:rsid w:val="001B29DA"/>
    <w:rsid w:val="001B3070"/>
    <w:rsid w:val="001B3624"/>
    <w:rsid w:val="001B3D24"/>
    <w:rsid w:val="001B56F5"/>
    <w:rsid w:val="001B5DB0"/>
    <w:rsid w:val="001C1CA0"/>
    <w:rsid w:val="001C5618"/>
    <w:rsid w:val="001C5ABB"/>
    <w:rsid w:val="001C7042"/>
    <w:rsid w:val="001D3221"/>
    <w:rsid w:val="001D563F"/>
    <w:rsid w:val="001D5739"/>
    <w:rsid w:val="001D6B18"/>
    <w:rsid w:val="001D7A66"/>
    <w:rsid w:val="001E0E86"/>
    <w:rsid w:val="001E13AB"/>
    <w:rsid w:val="001E1ACC"/>
    <w:rsid w:val="001E2228"/>
    <w:rsid w:val="001E24DE"/>
    <w:rsid w:val="001E2AEF"/>
    <w:rsid w:val="001E3701"/>
    <w:rsid w:val="001E516E"/>
    <w:rsid w:val="001E5731"/>
    <w:rsid w:val="001F02D1"/>
    <w:rsid w:val="001F171D"/>
    <w:rsid w:val="001F172B"/>
    <w:rsid w:val="001F1E9D"/>
    <w:rsid w:val="001F1FCA"/>
    <w:rsid w:val="001F22F7"/>
    <w:rsid w:val="001F31F3"/>
    <w:rsid w:val="001F69EF"/>
    <w:rsid w:val="001F6CF1"/>
    <w:rsid w:val="001F7637"/>
    <w:rsid w:val="001F77DA"/>
    <w:rsid w:val="002000FE"/>
    <w:rsid w:val="002029A8"/>
    <w:rsid w:val="00204CB2"/>
    <w:rsid w:val="0020509B"/>
    <w:rsid w:val="00206B23"/>
    <w:rsid w:val="002114D9"/>
    <w:rsid w:val="00211C24"/>
    <w:rsid w:val="00212D74"/>
    <w:rsid w:val="00213271"/>
    <w:rsid w:val="002135FA"/>
    <w:rsid w:val="00215E41"/>
    <w:rsid w:val="002166FA"/>
    <w:rsid w:val="00217740"/>
    <w:rsid w:val="002177F7"/>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953"/>
    <w:rsid w:val="00257B45"/>
    <w:rsid w:val="00261B56"/>
    <w:rsid w:val="002638C2"/>
    <w:rsid w:val="002645BC"/>
    <w:rsid w:val="00264A4E"/>
    <w:rsid w:val="002652D8"/>
    <w:rsid w:val="002656C6"/>
    <w:rsid w:val="0026629C"/>
    <w:rsid w:val="002669DA"/>
    <w:rsid w:val="002669E4"/>
    <w:rsid w:val="002700C9"/>
    <w:rsid w:val="002703F5"/>
    <w:rsid w:val="00272123"/>
    <w:rsid w:val="002732BC"/>
    <w:rsid w:val="00275D4D"/>
    <w:rsid w:val="00276803"/>
    <w:rsid w:val="00277B16"/>
    <w:rsid w:val="002816EF"/>
    <w:rsid w:val="00283AEF"/>
    <w:rsid w:val="002847CD"/>
    <w:rsid w:val="00284863"/>
    <w:rsid w:val="0028529F"/>
    <w:rsid w:val="00285C8E"/>
    <w:rsid w:val="00286B42"/>
    <w:rsid w:val="00286D76"/>
    <w:rsid w:val="00290E7C"/>
    <w:rsid w:val="0029303E"/>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2054"/>
    <w:rsid w:val="002B3B89"/>
    <w:rsid w:val="002B43AF"/>
    <w:rsid w:val="002B4828"/>
    <w:rsid w:val="002B75BC"/>
    <w:rsid w:val="002B7CA6"/>
    <w:rsid w:val="002C071D"/>
    <w:rsid w:val="002C0916"/>
    <w:rsid w:val="002C2FC2"/>
    <w:rsid w:val="002C30D2"/>
    <w:rsid w:val="002C71D3"/>
    <w:rsid w:val="002D7402"/>
    <w:rsid w:val="002E0033"/>
    <w:rsid w:val="002E03F3"/>
    <w:rsid w:val="002E0615"/>
    <w:rsid w:val="002E13F9"/>
    <w:rsid w:val="002E2DCA"/>
    <w:rsid w:val="002E3322"/>
    <w:rsid w:val="002E40D6"/>
    <w:rsid w:val="002E557D"/>
    <w:rsid w:val="002E5F9D"/>
    <w:rsid w:val="002E6880"/>
    <w:rsid w:val="002E774E"/>
    <w:rsid w:val="002E7E7D"/>
    <w:rsid w:val="002F09E2"/>
    <w:rsid w:val="002F1E12"/>
    <w:rsid w:val="002F2C7E"/>
    <w:rsid w:val="002F33D3"/>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46A5"/>
    <w:rsid w:val="00325E12"/>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8BA"/>
    <w:rsid w:val="00346AEC"/>
    <w:rsid w:val="0034769C"/>
    <w:rsid w:val="00347B0F"/>
    <w:rsid w:val="00350EDA"/>
    <w:rsid w:val="00351145"/>
    <w:rsid w:val="00351BD8"/>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CB6"/>
    <w:rsid w:val="0037631E"/>
    <w:rsid w:val="0037740D"/>
    <w:rsid w:val="003779B1"/>
    <w:rsid w:val="00381169"/>
    <w:rsid w:val="00382181"/>
    <w:rsid w:val="00382A19"/>
    <w:rsid w:val="00385CA6"/>
    <w:rsid w:val="00386EBF"/>
    <w:rsid w:val="00387179"/>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1639"/>
    <w:rsid w:val="003B2400"/>
    <w:rsid w:val="003B73B1"/>
    <w:rsid w:val="003B79A2"/>
    <w:rsid w:val="003B7BB4"/>
    <w:rsid w:val="003C33A6"/>
    <w:rsid w:val="003C5C43"/>
    <w:rsid w:val="003C6B4B"/>
    <w:rsid w:val="003C7443"/>
    <w:rsid w:val="003C75A9"/>
    <w:rsid w:val="003D3788"/>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E6A5A"/>
    <w:rsid w:val="003F0652"/>
    <w:rsid w:val="003F59E6"/>
    <w:rsid w:val="003F5F89"/>
    <w:rsid w:val="003F6705"/>
    <w:rsid w:val="003F7C94"/>
    <w:rsid w:val="00401531"/>
    <w:rsid w:val="0040200C"/>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4658"/>
    <w:rsid w:val="004365B2"/>
    <w:rsid w:val="00436EB3"/>
    <w:rsid w:val="00444E99"/>
    <w:rsid w:val="00445CAA"/>
    <w:rsid w:val="00447E11"/>
    <w:rsid w:val="00450D6B"/>
    <w:rsid w:val="004511B4"/>
    <w:rsid w:val="004549A0"/>
    <w:rsid w:val="00455BBC"/>
    <w:rsid w:val="00455D13"/>
    <w:rsid w:val="0045746C"/>
    <w:rsid w:val="00461692"/>
    <w:rsid w:val="00462CC5"/>
    <w:rsid w:val="00463A3D"/>
    <w:rsid w:val="00463ACC"/>
    <w:rsid w:val="0046449D"/>
    <w:rsid w:val="00465561"/>
    <w:rsid w:val="00465912"/>
    <w:rsid w:val="00473A8C"/>
    <w:rsid w:val="00474E9A"/>
    <w:rsid w:val="0047569D"/>
    <w:rsid w:val="00476334"/>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11E2"/>
    <w:rsid w:val="004B4141"/>
    <w:rsid w:val="004B5F27"/>
    <w:rsid w:val="004C0B33"/>
    <w:rsid w:val="004C17FC"/>
    <w:rsid w:val="004C184E"/>
    <w:rsid w:val="004C1860"/>
    <w:rsid w:val="004C1A95"/>
    <w:rsid w:val="004C3E13"/>
    <w:rsid w:val="004C433D"/>
    <w:rsid w:val="004C4781"/>
    <w:rsid w:val="004C64F3"/>
    <w:rsid w:val="004C6CCE"/>
    <w:rsid w:val="004C6F05"/>
    <w:rsid w:val="004D0B7C"/>
    <w:rsid w:val="004D0B86"/>
    <w:rsid w:val="004D12AB"/>
    <w:rsid w:val="004D24DA"/>
    <w:rsid w:val="004D3BA2"/>
    <w:rsid w:val="004D4274"/>
    <w:rsid w:val="004D5CDE"/>
    <w:rsid w:val="004D5ED4"/>
    <w:rsid w:val="004D6467"/>
    <w:rsid w:val="004D705E"/>
    <w:rsid w:val="004E1F74"/>
    <w:rsid w:val="004E2A88"/>
    <w:rsid w:val="004E39F7"/>
    <w:rsid w:val="004E68D2"/>
    <w:rsid w:val="004E6B9C"/>
    <w:rsid w:val="004E736B"/>
    <w:rsid w:val="004E7775"/>
    <w:rsid w:val="004F1538"/>
    <w:rsid w:val="004F1E92"/>
    <w:rsid w:val="004F2B62"/>
    <w:rsid w:val="004F303A"/>
    <w:rsid w:val="004F4289"/>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11B93"/>
    <w:rsid w:val="00511D8A"/>
    <w:rsid w:val="00512334"/>
    <w:rsid w:val="0051436F"/>
    <w:rsid w:val="005152B5"/>
    <w:rsid w:val="00515787"/>
    <w:rsid w:val="00516696"/>
    <w:rsid w:val="005173D6"/>
    <w:rsid w:val="005174ED"/>
    <w:rsid w:val="00520136"/>
    <w:rsid w:val="00520F2D"/>
    <w:rsid w:val="00522F97"/>
    <w:rsid w:val="00523A19"/>
    <w:rsid w:val="005255A3"/>
    <w:rsid w:val="0053034A"/>
    <w:rsid w:val="0053127A"/>
    <w:rsid w:val="005318B5"/>
    <w:rsid w:val="00534900"/>
    <w:rsid w:val="00536820"/>
    <w:rsid w:val="00536CF0"/>
    <w:rsid w:val="005378D0"/>
    <w:rsid w:val="00540376"/>
    <w:rsid w:val="00540AE6"/>
    <w:rsid w:val="0054222F"/>
    <w:rsid w:val="005424EC"/>
    <w:rsid w:val="005432B0"/>
    <w:rsid w:val="005440DB"/>
    <w:rsid w:val="00544D9D"/>
    <w:rsid w:val="00545BE8"/>
    <w:rsid w:val="005467F9"/>
    <w:rsid w:val="00551D8E"/>
    <w:rsid w:val="00552401"/>
    <w:rsid w:val="005539B2"/>
    <w:rsid w:val="005541CD"/>
    <w:rsid w:val="00556255"/>
    <w:rsid w:val="005611BC"/>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57"/>
    <w:rsid w:val="005815DD"/>
    <w:rsid w:val="00581A60"/>
    <w:rsid w:val="00582BD2"/>
    <w:rsid w:val="00583105"/>
    <w:rsid w:val="00583C0D"/>
    <w:rsid w:val="005841D9"/>
    <w:rsid w:val="00585304"/>
    <w:rsid w:val="00586141"/>
    <w:rsid w:val="00590DDD"/>
    <w:rsid w:val="00591B65"/>
    <w:rsid w:val="00591FD3"/>
    <w:rsid w:val="00594D40"/>
    <w:rsid w:val="0059513D"/>
    <w:rsid w:val="00596FA0"/>
    <w:rsid w:val="0059712C"/>
    <w:rsid w:val="005A1577"/>
    <w:rsid w:val="005A21FF"/>
    <w:rsid w:val="005A2DA5"/>
    <w:rsid w:val="005A3853"/>
    <w:rsid w:val="005A767D"/>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D72F2"/>
    <w:rsid w:val="005E0B68"/>
    <w:rsid w:val="005E33FD"/>
    <w:rsid w:val="005E405B"/>
    <w:rsid w:val="005E41B6"/>
    <w:rsid w:val="005E4ABB"/>
    <w:rsid w:val="005E5AC7"/>
    <w:rsid w:val="005E5E73"/>
    <w:rsid w:val="005F1DDD"/>
    <w:rsid w:val="005F42B5"/>
    <w:rsid w:val="005F5388"/>
    <w:rsid w:val="005F7306"/>
    <w:rsid w:val="005F7439"/>
    <w:rsid w:val="005F7A92"/>
    <w:rsid w:val="005F7BF4"/>
    <w:rsid w:val="005F7E9A"/>
    <w:rsid w:val="00601259"/>
    <w:rsid w:val="006029C4"/>
    <w:rsid w:val="00603C3A"/>
    <w:rsid w:val="006061D1"/>
    <w:rsid w:val="006125E5"/>
    <w:rsid w:val="00612FAC"/>
    <w:rsid w:val="00614252"/>
    <w:rsid w:val="00614A61"/>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4D12"/>
    <w:rsid w:val="00645909"/>
    <w:rsid w:val="006467AE"/>
    <w:rsid w:val="00647454"/>
    <w:rsid w:val="0065084A"/>
    <w:rsid w:val="00650A6A"/>
    <w:rsid w:val="00651FA4"/>
    <w:rsid w:val="006531A0"/>
    <w:rsid w:val="006545B0"/>
    <w:rsid w:val="00654971"/>
    <w:rsid w:val="00656B7A"/>
    <w:rsid w:val="00665673"/>
    <w:rsid w:val="00666235"/>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A0C06"/>
    <w:rsid w:val="006A1235"/>
    <w:rsid w:val="006A3CB3"/>
    <w:rsid w:val="006A4A31"/>
    <w:rsid w:val="006A53AF"/>
    <w:rsid w:val="006A64AC"/>
    <w:rsid w:val="006B0277"/>
    <w:rsid w:val="006B087C"/>
    <w:rsid w:val="006B214D"/>
    <w:rsid w:val="006B3561"/>
    <w:rsid w:val="006B40E0"/>
    <w:rsid w:val="006B45CD"/>
    <w:rsid w:val="006B4DD6"/>
    <w:rsid w:val="006B66C5"/>
    <w:rsid w:val="006C1CEA"/>
    <w:rsid w:val="006C21CF"/>
    <w:rsid w:val="006C39C3"/>
    <w:rsid w:val="006C514A"/>
    <w:rsid w:val="006C5540"/>
    <w:rsid w:val="006C68FD"/>
    <w:rsid w:val="006C7E3E"/>
    <w:rsid w:val="006D16C8"/>
    <w:rsid w:val="006D4870"/>
    <w:rsid w:val="006D5021"/>
    <w:rsid w:val="006E112B"/>
    <w:rsid w:val="006E4570"/>
    <w:rsid w:val="006F1C4E"/>
    <w:rsid w:val="006F2328"/>
    <w:rsid w:val="006F3054"/>
    <w:rsid w:val="006F520E"/>
    <w:rsid w:val="006F7205"/>
    <w:rsid w:val="00700AC8"/>
    <w:rsid w:val="007017D5"/>
    <w:rsid w:val="00701817"/>
    <w:rsid w:val="00703015"/>
    <w:rsid w:val="007051DB"/>
    <w:rsid w:val="00711EB5"/>
    <w:rsid w:val="0071271F"/>
    <w:rsid w:val="00714077"/>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3FDF"/>
    <w:rsid w:val="007655C2"/>
    <w:rsid w:val="00765A7E"/>
    <w:rsid w:val="00765B11"/>
    <w:rsid w:val="0076672F"/>
    <w:rsid w:val="00766783"/>
    <w:rsid w:val="00766C1B"/>
    <w:rsid w:val="007712B1"/>
    <w:rsid w:val="00771EC3"/>
    <w:rsid w:val="007724ED"/>
    <w:rsid w:val="0077511F"/>
    <w:rsid w:val="0077671C"/>
    <w:rsid w:val="00780B8C"/>
    <w:rsid w:val="007818FF"/>
    <w:rsid w:val="00782839"/>
    <w:rsid w:val="00783112"/>
    <w:rsid w:val="00783E7A"/>
    <w:rsid w:val="007866CE"/>
    <w:rsid w:val="007909D3"/>
    <w:rsid w:val="007915FA"/>
    <w:rsid w:val="007929D3"/>
    <w:rsid w:val="0079410F"/>
    <w:rsid w:val="0079500C"/>
    <w:rsid w:val="00796255"/>
    <w:rsid w:val="007965C2"/>
    <w:rsid w:val="00797FF4"/>
    <w:rsid w:val="007A08E3"/>
    <w:rsid w:val="007A0A22"/>
    <w:rsid w:val="007A1817"/>
    <w:rsid w:val="007A2AA0"/>
    <w:rsid w:val="007A2B43"/>
    <w:rsid w:val="007A2E79"/>
    <w:rsid w:val="007A44C2"/>
    <w:rsid w:val="007A44E8"/>
    <w:rsid w:val="007A61D7"/>
    <w:rsid w:val="007A630A"/>
    <w:rsid w:val="007A67DC"/>
    <w:rsid w:val="007A6E2B"/>
    <w:rsid w:val="007A6EA3"/>
    <w:rsid w:val="007C3E07"/>
    <w:rsid w:val="007C4982"/>
    <w:rsid w:val="007C5C7F"/>
    <w:rsid w:val="007C6B4F"/>
    <w:rsid w:val="007C7363"/>
    <w:rsid w:val="007C7C77"/>
    <w:rsid w:val="007C7F37"/>
    <w:rsid w:val="007D065E"/>
    <w:rsid w:val="007D2CEB"/>
    <w:rsid w:val="007D3000"/>
    <w:rsid w:val="007D3A6D"/>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45"/>
    <w:rsid w:val="00822371"/>
    <w:rsid w:val="008227CF"/>
    <w:rsid w:val="00823AC5"/>
    <w:rsid w:val="00825F83"/>
    <w:rsid w:val="00827E05"/>
    <w:rsid w:val="00831ED6"/>
    <w:rsid w:val="00832202"/>
    <w:rsid w:val="0083326E"/>
    <w:rsid w:val="008347D7"/>
    <w:rsid w:val="00834A4D"/>
    <w:rsid w:val="00835E2F"/>
    <w:rsid w:val="0083617F"/>
    <w:rsid w:val="00840D7B"/>
    <w:rsid w:val="008415B9"/>
    <w:rsid w:val="00841DBA"/>
    <w:rsid w:val="00841E37"/>
    <w:rsid w:val="00842F2C"/>
    <w:rsid w:val="008468A7"/>
    <w:rsid w:val="00846CA6"/>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20CE"/>
    <w:rsid w:val="00872E5F"/>
    <w:rsid w:val="008735D7"/>
    <w:rsid w:val="00873E70"/>
    <w:rsid w:val="008755CD"/>
    <w:rsid w:val="008778F5"/>
    <w:rsid w:val="00880936"/>
    <w:rsid w:val="00880FF0"/>
    <w:rsid w:val="00881593"/>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5AB2"/>
    <w:rsid w:val="008A7090"/>
    <w:rsid w:val="008B0096"/>
    <w:rsid w:val="008B0B50"/>
    <w:rsid w:val="008B42DD"/>
    <w:rsid w:val="008B6557"/>
    <w:rsid w:val="008C11DE"/>
    <w:rsid w:val="008C24BB"/>
    <w:rsid w:val="008C4EE2"/>
    <w:rsid w:val="008C6FE3"/>
    <w:rsid w:val="008C7783"/>
    <w:rsid w:val="008D1D8F"/>
    <w:rsid w:val="008D34FA"/>
    <w:rsid w:val="008D4A1D"/>
    <w:rsid w:val="008D6277"/>
    <w:rsid w:val="008D6B1A"/>
    <w:rsid w:val="008E0B98"/>
    <w:rsid w:val="008E0D01"/>
    <w:rsid w:val="008E165E"/>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203"/>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3276"/>
    <w:rsid w:val="009535DA"/>
    <w:rsid w:val="00953B4A"/>
    <w:rsid w:val="009554E5"/>
    <w:rsid w:val="0095598F"/>
    <w:rsid w:val="009574C0"/>
    <w:rsid w:val="00960D99"/>
    <w:rsid w:val="00963B02"/>
    <w:rsid w:val="00965B29"/>
    <w:rsid w:val="009666F4"/>
    <w:rsid w:val="00972F23"/>
    <w:rsid w:val="00972FFA"/>
    <w:rsid w:val="00973C95"/>
    <w:rsid w:val="00976101"/>
    <w:rsid w:val="00976AEE"/>
    <w:rsid w:val="0097722A"/>
    <w:rsid w:val="00980B77"/>
    <w:rsid w:val="00983BFD"/>
    <w:rsid w:val="00984E1A"/>
    <w:rsid w:val="00984E32"/>
    <w:rsid w:val="009854E7"/>
    <w:rsid w:val="009870B6"/>
    <w:rsid w:val="009919E8"/>
    <w:rsid w:val="00996563"/>
    <w:rsid w:val="00996F94"/>
    <w:rsid w:val="00997FC0"/>
    <w:rsid w:val="009A0D2D"/>
    <w:rsid w:val="009A31E0"/>
    <w:rsid w:val="009A455D"/>
    <w:rsid w:val="009A79F2"/>
    <w:rsid w:val="009A7A28"/>
    <w:rsid w:val="009B0F80"/>
    <w:rsid w:val="009B16CA"/>
    <w:rsid w:val="009B389A"/>
    <w:rsid w:val="009B42D2"/>
    <w:rsid w:val="009B78F0"/>
    <w:rsid w:val="009C08BD"/>
    <w:rsid w:val="009C159D"/>
    <w:rsid w:val="009C28BE"/>
    <w:rsid w:val="009C4C29"/>
    <w:rsid w:val="009C722E"/>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52E3"/>
    <w:rsid w:val="009E55F4"/>
    <w:rsid w:val="009E6DA3"/>
    <w:rsid w:val="009F04AB"/>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1FDA"/>
    <w:rsid w:val="00A32744"/>
    <w:rsid w:val="00A32F7A"/>
    <w:rsid w:val="00A33888"/>
    <w:rsid w:val="00A35163"/>
    <w:rsid w:val="00A40E50"/>
    <w:rsid w:val="00A42C34"/>
    <w:rsid w:val="00A438A0"/>
    <w:rsid w:val="00A442EC"/>
    <w:rsid w:val="00A44562"/>
    <w:rsid w:val="00A449A8"/>
    <w:rsid w:val="00A44A95"/>
    <w:rsid w:val="00A454AF"/>
    <w:rsid w:val="00A456E6"/>
    <w:rsid w:val="00A4643D"/>
    <w:rsid w:val="00A501CB"/>
    <w:rsid w:val="00A50A95"/>
    <w:rsid w:val="00A57BC9"/>
    <w:rsid w:val="00A60F02"/>
    <w:rsid w:val="00A613DF"/>
    <w:rsid w:val="00A620D8"/>
    <w:rsid w:val="00A67672"/>
    <w:rsid w:val="00A70611"/>
    <w:rsid w:val="00A71B05"/>
    <w:rsid w:val="00A7276E"/>
    <w:rsid w:val="00A72E82"/>
    <w:rsid w:val="00A7557A"/>
    <w:rsid w:val="00A7562E"/>
    <w:rsid w:val="00A75BEA"/>
    <w:rsid w:val="00A76797"/>
    <w:rsid w:val="00A77492"/>
    <w:rsid w:val="00A8107A"/>
    <w:rsid w:val="00A85E55"/>
    <w:rsid w:val="00A86761"/>
    <w:rsid w:val="00A86DEF"/>
    <w:rsid w:val="00A87393"/>
    <w:rsid w:val="00A87493"/>
    <w:rsid w:val="00A90474"/>
    <w:rsid w:val="00A93DDE"/>
    <w:rsid w:val="00A93E71"/>
    <w:rsid w:val="00A958F0"/>
    <w:rsid w:val="00A959AA"/>
    <w:rsid w:val="00A96314"/>
    <w:rsid w:val="00A9746E"/>
    <w:rsid w:val="00AA0003"/>
    <w:rsid w:val="00AA3FAA"/>
    <w:rsid w:val="00AA440C"/>
    <w:rsid w:val="00AA4ABA"/>
    <w:rsid w:val="00AA6B74"/>
    <w:rsid w:val="00AA6E38"/>
    <w:rsid w:val="00AA7110"/>
    <w:rsid w:val="00AA7255"/>
    <w:rsid w:val="00AB052A"/>
    <w:rsid w:val="00AB07E2"/>
    <w:rsid w:val="00AB1205"/>
    <w:rsid w:val="00AB425B"/>
    <w:rsid w:val="00AB4DF2"/>
    <w:rsid w:val="00AB4E9D"/>
    <w:rsid w:val="00AB5266"/>
    <w:rsid w:val="00AC07F5"/>
    <w:rsid w:val="00AC2B04"/>
    <w:rsid w:val="00AC3C6A"/>
    <w:rsid w:val="00AC45EE"/>
    <w:rsid w:val="00AC4FD1"/>
    <w:rsid w:val="00AC5911"/>
    <w:rsid w:val="00AD00CF"/>
    <w:rsid w:val="00AD0169"/>
    <w:rsid w:val="00AD0DB5"/>
    <w:rsid w:val="00AD23B6"/>
    <w:rsid w:val="00AD3D2A"/>
    <w:rsid w:val="00AD64D5"/>
    <w:rsid w:val="00AD7025"/>
    <w:rsid w:val="00AD759E"/>
    <w:rsid w:val="00AD762E"/>
    <w:rsid w:val="00AE1079"/>
    <w:rsid w:val="00AE1296"/>
    <w:rsid w:val="00AE2DC5"/>
    <w:rsid w:val="00AE2DE1"/>
    <w:rsid w:val="00AE2FFF"/>
    <w:rsid w:val="00AE3DD0"/>
    <w:rsid w:val="00AE4C94"/>
    <w:rsid w:val="00AE5C07"/>
    <w:rsid w:val="00AE6205"/>
    <w:rsid w:val="00AE68D8"/>
    <w:rsid w:val="00AF1F79"/>
    <w:rsid w:val="00AF3924"/>
    <w:rsid w:val="00AF3B75"/>
    <w:rsid w:val="00AF489E"/>
    <w:rsid w:val="00AF4A7A"/>
    <w:rsid w:val="00AF4D76"/>
    <w:rsid w:val="00AF5E56"/>
    <w:rsid w:val="00AF644A"/>
    <w:rsid w:val="00B02294"/>
    <w:rsid w:val="00B023B9"/>
    <w:rsid w:val="00B02670"/>
    <w:rsid w:val="00B02AC6"/>
    <w:rsid w:val="00B143DC"/>
    <w:rsid w:val="00B14712"/>
    <w:rsid w:val="00B14C20"/>
    <w:rsid w:val="00B1507F"/>
    <w:rsid w:val="00B1543B"/>
    <w:rsid w:val="00B1668F"/>
    <w:rsid w:val="00B177DE"/>
    <w:rsid w:val="00B17CF6"/>
    <w:rsid w:val="00B20D19"/>
    <w:rsid w:val="00B21653"/>
    <w:rsid w:val="00B2297A"/>
    <w:rsid w:val="00B22E2C"/>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6405"/>
    <w:rsid w:val="00B50A44"/>
    <w:rsid w:val="00B50FAB"/>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D9F"/>
    <w:rsid w:val="00B73DC7"/>
    <w:rsid w:val="00B74535"/>
    <w:rsid w:val="00B75F70"/>
    <w:rsid w:val="00B774A6"/>
    <w:rsid w:val="00B8050B"/>
    <w:rsid w:val="00B8115D"/>
    <w:rsid w:val="00B818DA"/>
    <w:rsid w:val="00B83269"/>
    <w:rsid w:val="00B856AF"/>
    <w:rsid w:val="00B85F71"/>
    <w:rsid w:val="00B87187"/>
    <w:rsid w:val="00B90922"/>
    <w:rsid w:val="00B913C2"/>
    <w:rsid w:val="00B9234A"/>
    <w:rsid w:val="00B962C0"/>
    <w:rsid w:val="00B9637A"/>
    <w:rsid w:val="00BA08EF"/>
    <w:rsid w:val="00BA09D5"/>
    <w:rsid w:val="00BA17C2"/>
    <w:rsid w:val="00BA2A73"/>
    <w:rsid w:val="00BA3A04"/>
    <w:rsid w:val="00BA6349"/>
    <w:rsid w:val="00BA687B"/>
    <w:rsid w:val="00BA7B6F"/>
    <w:rsid w:val="00BB2B35"/>
    <w:rsid w:val="00BB4856"/>
    <w:rsid w:val="00BB4CCE"/>
    <w:rsid w:val="00BB7AD3"/>
    <w:rsid w:val="00BC0B8E"/>
    <w:rsid w:val="00BC1410"/>
    <w:rsid w:val="00BC1656"/>
    <w:rsid w:val="00BC5F4D"/>
    <w:rsid w:val="00BC5FEC"/>
    <w:rsid w:val="00BD0606"/>
    <w:rsid w:val="00BD0C6F"/>
    <w:rsid w:val="00BD108E"/>
    <w:rsid w:val="00BD11BB"/>
    <w:rsid w:val="00BD4417"/>
    <w:rsid w:val="00BD7EF0"/>
    <w:rsid w:val="00BE02DC"/>
    <w:rsid w:val="00BE0420"/>
    <w:rsid w:val="00BE27C1"/>
    <w:rsid w:val="00BF0B77"/>
    <w:rsid w:val="00BF1AC6"/>
    <w:rsid w:val="00BF20B5"/>
    <w:rsid w:val="00BF3251"/>
    <w:rsid w:val="00BF3C3D"/>
    <w:rsid w:val="00BF4DCA"/>
    <w:rsid w:val="00BF6CA4"/>
    <w:rsid w:val="00C001C4"/>
    <w:rsid w:val="00C00D1F"/>
    <w:rsid w:val="00C026A4"/>
    <w:rsid w:val="00C033EA"/>
    <w:rsid w:val="00C035B8"/>
    <w:rsid w:val="00C041B4"/>
    <w:rsid w:val="00C0742A"/>
    <w:rsid w:val="00C07D68"/>
    <w:rsid w:val="00C11C5F"/>
    <w:rsid w:val="00C11D6A"/>
    <w:rsid w:val="00C1212C"/>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28B5"/>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35A"/>
    <w:rsid w:val="00C65942"/>
    <w:rsid w:val="00C65DE5"/>
    <w:rsid w:val="00C66807"/>
    <w:rsid w:val="00C66ACF"/>
    <w:rsid w:val="00C66BF2"/>
    <w:rsid w:val="00C67C01"/>
    <w:rsid w:val="00C715ED"/>
    <w:rsid w:val="00C717DB"/>
    <w:rsid w:val="00C7253B"/>
    <w:rsid w:val="00C73819"/>
    <w:rsid w:val="00C73829"/>
    <w:rsid w:val="00C73CE5"/>
    <w:rsid w:val="00C73E7D"/>
    <w:rsid w:val="00C744BF"/>
    <w:rsid w:val="00C74B8A"/>
    <w:rsid w:val="00C74C09"/>
    <w:rsid w:val="00C75FAE"/>
    <w:rsid w:val="00C7627F"/>
    <w:rsid w:val="00C76F3D"/>
    <w:rsid w:val="00C8102F"/>
    <w:rsid w:val="00C82CA3"/>
    <w:rsid w:val="00C863F9"/>
    <w:rsid w:val="00C86400"/>
    <w:rsid w:val="00C90359"/>
    <w:rsid w:val="00C9063A"/>
    <w:rsid w:val="00C90E49"/>
    <w:rsid w:val="00C92CEE"/>
    <w:rsid w:val="00C93A63"/>
    <w:rsid w:val="00C9406A"/>
    <w:rsid w:val="00C94C6E"/>
    <w:rsid w:val="00C956A1"/>
    <w:rsid w:val="00C96C3C"/>
    <w:rsid w:val="00CA0563"/>
    <w:rsid w:val="00CA221D"/>
    <w:rsid w:val="00CA243A"/>
    <w:rsid w:val="00CA484C"/>
    <w:rsid w:val="00CA48CD"/>
    <w:rsid w:val="00CA4DF3"/>
    <w:rsid w:val="00CA4EDC"/>
    <w:rsid w:val="00CA5923"/>
    <w:rsid w:val="00CA596D"/>
    <w:rsid w:val="00CA6DF9"/>
    <w:rsid w:val="00CA715D"/>
    <w:rsid w:val="00CA7184"/>
    <w:rsid w:val="00CB0143"/>
    <w:rsid w:val="00CB36DD"/>
    <w:rsid w:val="00CB4BEC"/>
    <w:rsid w:val="00CB501C"/>
    <w:rsid w:val="00CB6B2F"/>
    <w:rsid w:val="00CB7FF9"/>
    <w:rsid w:val="00CC0266"/>
    <w:rsid w:val="00CC07E8"/>
    <w:rsid w:val="00CC09C8"/>
    <w:rsid w:val="00CC1FFB"/>
    <w:rsid w:val="00CC26ED"/>
    <w:rsid w:val="00CC3B59"/>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BED"/>
    <w:rsid w:val="00CE6DCD"/>
    <w:rsid w:val="00CE7275"/>
    <w:rsid w:val="00CE763A"/>
    <w:rsid w:val="00CF0CD3"/>
    <w:rsid w:val="00CF18B2"/>
    <w:rsid w:val="00CF1E02"/>
    <w:rsid w:val="00CF20B8"/>
    <w:rsid w:val="00CF2579"/>
    <w:rsid w:val="00CF46D0"/>
    <w:rsid w:val="00CF4BF9"/>
    <w:rsid w:val="00CF50BD"/>
    <w:rsid w:val="00CF6E1A"/>
    <w:rsid w:val="00D019BF"/>
    <w:rsid w:val="00D03481"/>
    <w:rsid w:val="00D03CCE"/>
    <w:rsid w:val="00D0441E"/>
    <w:rsid w:val="00D047CD"/>
    <w:rsid w:val="00D05B8F"/>
    <w:rsid w:val="00D0790E"/>
    <w:rsid w:val="00D13F6C"/>
    <w:rsid w:val="00D15A21"/>
    <w:rsid w:val="00D1675A"/>
    <w:rsid w:val="00D17174"/>
    <w:rsid w:val="00D17ADC"/>
    <w:rsid w:val="00D23348"/>
    <w:rsid w:val="00D24344"/>
    <w:rsid w:val="00D24C21"/>
    <w:rsid w:val="00D25113"/>
    <w:rsid w:val="00D25C66"/>
    <w:rsid w:val="00D25C6A"/>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6017"/>
    <w:rsid w:val="00D5053B"/>
    <w:rsid w:val="00D505E0"/>
    <w:rsid w:val="00D54A38"/>
    <w:rsid w:val="00D55A52"/>
    <w:rsid w:val="00D56805"/>
    <w:rsid w:val="00D57F59"/>
    <w:rsid w:val="00D6067C"/>
    <w:rsid w:val="00D6117F"/>
    <w:rsid w:val="00D61EFF"/>
    <w:rsid w:val="00D61FD1"/>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85414"/>
    <w:rsid w:val="00D90C41"/>
    <w:rsid w:val="00D925FA"/>
    <w:rsid w:val="00D93101"/>
    <w:rsid w:val="00D9314E"/>
    <w:rsid w:val="00D93B3E"/>
    <w:rsid w:val="00D95048"/>
    <w:rsid w:val="00D95A7B"/>
    <w:rsid w:val="00D966F5"/>
    <w:rsid w:val="00D979CE"/>
    <w:rsid w:val="00DA09B5"/>
    <w:rsid w:val="00DA360A"/>
    <w:rsid w:val="00DA502C"/>
    <w:rsid w:val="00DA5F95"/>
    <w:rsid w:val="00DA7FAF"/>
    <w:rsid w:val="00DB3F7E"/>
    <w:rsid w:val="00DB4077"/>
    <w:rsid w:val="00DB57B4"/>
    <w:rsid w:val="00DB65C5"/>
    <w:rsid w:val="00DC2D0F"/>
    <w:rsid w:val="00DC2F73"/>
    <w:rsid w:val="00DC4008"/>
    <w:rsid w:val="00DC4B4C"/>
    <w:rsid w:val="00DC51CC"/>
    <w:rsid w:val="00DC5BBF"/>
    <w:rsid w:val="00DC6D71"/>
    <w:rsid w:val="00DC72F8"/>
    <w:rsid w:val="00DC7DE0"/>
    <w:rsid w:val="00DD4108"/>
    <w:rsid w:val="00DD5EB8"/>
    <w:rsid w:val="00DD6E95"/>
    <w:rsid w:val="00DD77E9"/>
    <w:rsid w:val="00DD7E11"/>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38EB"/>
    <w:rsid w:val="00E13A0A"/>
    <w:rsid w:val="00E13B31"/>
    <w:rsid w:val="00E22105"/>
    <w:rsid w:val="00E24426"/>
    <w:rsid w:val="00E24A2D"/>
    <w:rsid w:val="00E26E5D"/>
    <w:rsid w:val="00E302F8"/>
    <w:rsid w:val="00E33635"/>
    <w:rsid w:val="00E34A19"/>
    <w:rsid w:val="00E34D0F"/>
    <w:rsid w:val="00E36517"/>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54"/>
    <w:rsid w:val="00E959E8"/>
    <w:rsid w:val="00E97D47"/>
    <w:rsid w:val="00EA05E3"/>
    <w:rsid w:val="00EA070C"/>
    <w:rsid w:val="00EA11AC"/>
    <w:rsid w:val="00EA11DF"/>
    <w:rsid w:val="00EA129C"/>
    <w:rsid w:val="00EA21E4"/>
    <w:rsid w:val="00EA3F1B"/>
    <w:rsid w:val="00EA5FCE"/>
    <w:rsid w:val="00EA6647"/>
    <w:rsid w:val="00EA70B9"/>
    <w:rsid w:val="00EB16BC"/>
    <w:rsid w:val="00EB1A01"/>
    <w:rsid w:val="00EB381E"/>
    <w:rsid w:val="00EB7378"/>
    <w:rsid w:val="00EB78EA"/>
    <w:rsid w:val="00EB7DD8"/>
    <w:rsid w:val="00EC0FF4"/>
    <w:rsid w:val="00EC3376"/>
    <w:rsid w:val="00EC3BA2"/>
    <w:rsid w:val="00EC487F"/>
    <w:rsid w:val="00EC510F"/>
    <w:rsid w:val="00EC5797"/>
    <w:rsid w:val="00EC665B"/>
    <w:rsid w:val="00EC68DF"/>
    <w:rsid w:val="00ED0B89"/>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454C"/>
    <w:rsid w:val="00EF628D"/>
    <w:rsid w:val="00EF6883"/>
    <w:rsid w:val="00EF7675"/>
    <w:rsid w:val="00EF7811"/>
    <w:rsid w:val="00F006F7"/>
    <w:rsid w:val="00F01BC0"/>
    <w:rsid w:val="00F03638"/>
    <w:rsid w:val="00F03F9D"/>
    <w:rsid w:val="00F04B3A"/>
    <w:rsid w:val="00F04D2A"/>
    <w:rsid w:val="00F05288"/>
    <w:rsid w:val="00F059FE"/>
    <w:rsid w:val="00F06C98"/>
    <w:rsid w:val="00F07951"/>
    <w:rsid w:val="00F1089E"/>
    <w:rsid w:val="00F10D06"/>
    <w:rsid w:val="00F11B7B"/>
    <w:rsid w:val="00F11C7B"/>
    <w:rsid w:val="00F12773"/>
    <w:rsid w:val="00F1496C"/>
    <w:rsid w:val="00F14DC6"/>
    <w:rsid w:val="00F20661"/>
    <w:rsid w:val="00F20919"/>
    <w:rsid w:val="00F20973"/>
    <w:rsid w:val="00F20DDE"/>
    <w:rsid w:val="00F22272"/>
    <w:rsid w:val="00F22351"/>
    <w:rsid w:val="00F22AA1"/>
    <w:rsid w:val="00F22C9B"/>
    <w:rsid w:val="00F22FE1"/>
    <w:rsid w:val="00F25CCF"/>
    <w:rsid w:val="00F30C0D"/>
    <w:rsid w:val="00F32C3E"/>
    <w:rsid w:val="00F32C45"/>
    <w:rsid w:val="00F40758"/>
    <w:rsid w:val="00F40B2B"/>
    <w:rsid w:val="00F40D3F"/>
    <w:rsid w:val="00F41C41"/>
    <w:rsid w:val="00F42C89"/>
    <w:rsid w:val="00F43344"/>
    <w:rsid w:val="00F43BB0"/>
    <w:rsid w:val="00F43F2F"/>
    <w:rsid w:val="00F46230"/>
    <w:rsid w:val="00F500F5"/>
    <w:rsid w:val="00F52127"/>
    <w:rsid w:val="00F52349"/>
    <w:rsid w:val="00F53D6B"/>
    <w:rsid w:val="00F5574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0617"/>
    <w:rsid w:val="00FC132C"/>
    <w:rsid w:val="00FC1B13"/>
    <w:rsid w:val="00FC70BB"/>
    <w:rsid w:val="00FC7E1F"/>
    <w:rsid w:val="00FD129F"/>
    <w:rsid w:val="00FD1A42"/>
    <w:rsid w:val="00FD2409"/>
    <w:rsid w:val="00FD262B"/>
    <w:rsid w:val="00FD3143"/>
    <w:rsid w:val="00FD5728"/>
    <w:rsid w:val="00FD7C55"/>
    <w:rsid w:val="00FE1EDF"/>
    <w:rsid w:val="00FE3256"/>
    <w:rsid w:val="00FE33D9"/>
    <w:rsid w:val="00FE3478"/>
    <w:rsid w:val="00FE3EF2"/>
    <w:rsid w:val="00FE47FF"/>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090.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0" Type="http://schemas.openxmlformats.org/officeDocument/2006/relationships/hyperlink" Target="http://www.3gpp.org/ftp/TSG_RAN/WG1_RL1/TSGR1_102-e/Docs/R1-2005474.zip" TargetMode="External"/><Relationship Id="rId29" Type="http://schemas.openxmlformats.org/officeDocument/2006/relationships/hyperlink" Target="http://www.3gpp.org/ftp/TSG_RAN/WG1_RL1/TSGR1_102-e/Docs/R1-2005959.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ACCBE7-84BC-4F3D-88EC-A17ABEF91818}">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27549</Words>
  <Characters>157030</Characters>
  <Application>Microsoft Office Word</Application>
  <DocSecurity>0</DocSecurity>
  <Lines>1308</Lines>
  <Paragraphs>368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184211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2020-08-22T14:49:00Z</dcterms:created>
  <dcterms:modified xsi:type="dcterms:W3CDTF">2020-08-22T15:35:00Z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2020-08-21 18:24:03Z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