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38017D" w14:paraId="19268203" w14:textId="77777777">
        <w:trPr>
          <w:trHeight w:val="2880"/>
          <w:jc w:val="center"/>
        </w:trPr>
        <w:tc>
          <w:tcPr>
            <w:tcW w:w="9857" w:type="dxa"/>
          </w:tcPr>
          <w:p w14:paraId="3BF5F4C6" w14:textId="77777777" w:rsidR="0038017D" w:rsidRDefault="008A3182">
            <w:pPr>
              <w:pStyle w:val="CRCoverPage"/>
              <w:tabs>
                <w:tab w:val="right" w:pos="9639"/>
              </w:tabs>
              <w:spacing w:after="0"/>
              <w:rPr>
                <w:b/>
                <w:sz w:val="24"/>
                <w:szCs w:val="24"/>
                <w:lang w:eastAsia="zh-CN"/>
              </w:rPr>
            </w:pPr>
            <w:bookmarkStart w:id="0" w:name="page1"/>
            <w:bookmarkStart w:id="1" w:name="_Toc517077556"/>
            <w:r>
              <w:rPr>
                <w:b/>
                <w:sz w:val="24"/>
                <w:szCs w:val="24"/>
              </w:rPr>
              <w:t xml:space="preserve">3GPP TSG RAN WG1 Meeting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#102-e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R1-200</w:t>
            </w:r>
            <w:r w:rsidR="006D3FCD">
              <w:rPr>
                <w:rFonts w:hint="eastAsia"/>
                <w:b/>
                <w:sz w:val="24"/>
                <w:szCs w:val="24"/>
                <w:lang w:eastAsia="zh-CN"/>
              </w:rPr>
              <w:t>xxxx</w:t>
            </w:r>
          </w:p>
          <w:p w14:paraId="65BC2B7D" w14:textId="18A7FCFD" w:rsidR="0038017D" w:rsidRDefault="008A3182">
            <w:pPr>
              <w:tabs>
                <w:tab w:val="center" w:pos="4536"/>
                <w:tab w:val="right" w:pos="9072"/>
              </w:tabs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e-Meeting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 17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eastAsia="ja-JP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–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28</w:t>
            </w:r>
            <w:proofErr w:type="spellStart"/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val="en-US" w:eastAsia="zh-CN"/>
              </w:rPr>
              <w:t>th</w:t>
            </w:r>
            <w:proofErr w:type="spellEnd"/>
            <w:r w:rsidR="005369B7">
              <w:rPr>
                <w:rFonts w:ascii="Arial" w:hAnsi="Arial"/>
                <w:b/>
                <w:sz w:val="24"/>
                <w:szCs w:val="24"/>
                <w:vertAlign w:val="superscript"/>
                <w:lang w:val="en-US" w:eastAsia="zh-CN"/>
              </w:rPr>
              <w:t xml:space="preserve">  </w:t>
            </w:r>
            <w:r w:rsidR="005369B7">
              <w:rPr>
                <w:rFonts w:ascii="Arial" w:hAnsi="Arial"/>
                <w:b/>
                <w:sz w:val="24"/>
                <w:szCs w:val="24"/>
                <w:lang w:eastAsia="ja-JP"/>
              </w:rPr>
              <w:t>August,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2020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38017D" w14:paraId="0CB64D0A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DD5943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CR-Form-v1</w:t>
                  </w:r>
                  <w:r>
                    <w:rPr>
                      <w:rFonts w:ascii="Arial" w:eastAsia="SimSun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38017D" w14:paraId="0F540505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B6291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38017D" w14:paraId="3B597009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514F3C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0EF3740" w14:textId="77777777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14:paraId="712BEECB" w14:textId="77777777" w:rsidR="0038017D" w:rsidRDefault="0038017D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14:paraId="3D74E6AB" w14:textId="0C954E25" w:rsidR="0038017D" w:rsidRDefault="008A3182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</w:t>
                  </w:r>
                  <w:r w:rsidR="003447DA">
                    <w:rPr>
                      <w:rFonts w:ascii="Arial" w:hAnsi="Arial"/>
                      <w:b/>
                      <w:sz w:val="28"/>
                      <w:lang w:eastAsia="zh-CN"/>
                    </w:rPr>
                    <w:t>02</w:t>
                  </w:r>
                </w:p>
              </w:tc>
              <w:tc>
                <w:tcPr>
                  <w:tcW w:w="706" w:type="dxa"/>
                </w:tcPr>
                <w:p w14:paraId="48C210F4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14:paraId="58112A85" w14:textId="77777777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DRAFT</w:t>
                  </w:r>
                </w:p>
              </w:tc>
              <w:tc>
                <w:tcPr>
                  <w:tcW w:w="706" w:type="dxa"/>
                </w:tcPr>
                <w:p w14:paraId="25990DE7" w14:textId="77777777" w:rsidR="0038017D" w:rsidRDefault="008A3182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14:paraId="7BB72BB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14:paraId="3D15BCD0" w14:textId="77777777" w:rsidR="0038017D" w:rsidRDefault="008A3182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14:paraId="05F95899" w14:textId="74562738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</w:t>
                  </w:r>
                  <w:r w:rsidR="00221164">
                    <w:rPr>
                      <w:rFonts w:ascii="Arial" w:hAnsi="Arial"/>
                      <w:b/>
                      <w:sz w:val="32"/>
                      <w:lang w:eastAsia="zh-CN"/>
                    </w:rPr>
                    <w:t>6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</w:t>
                  </w:r>
                  <w:r w:rsidR="003447DA">
                    <w:rPr>
                      <w:rFonts w:ascii="Arial" w:hAnsi="Arial"/>
                      <w:b/>
                      <w:sz w:val="32"/>
                      <w:lang w:val="en-US" w:eastAsia="zh-CN"/>
                    </w:rPr>
                    <w:t>1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14:paraId="49C8A1AD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550F836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275E13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99ABA21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14:paraId="1E4F0C61" w14:textId="77777777" w:rsidR="0038017D" w:rsidRDefault="008A3182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2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2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http://www.3gpp.org/Change-Requests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38017D" w14:paraId="752B0ACA" w14:textId="77777777">
              <w:tc>
                <w:tcPr>
                  <w:tcW w:w="9589" w:type="dxa"/>
                  <w:gridSpan w:val="9"/>
                </w:tcPr>
                <w:p w14:paraId="1FE37C7A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</w:tbl>
          <w:p w14:paraId="0F49E99D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38017D" w14:paraId="749145E1" w14:textId="77777777">
              <w:tc>
                <w:tcPr>
                  <w:tcW w:w="2835" w:type="dxa"/>
                </w:tcPr>
                <w:p w14:paraId="2193D3D3" w14:textId="77777777" w:rsidR="0038017D" w:rsidRDefault="008A3182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14:paraId="3F320A70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UICC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14:paraId="7DC73AC8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F271187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78D84015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14:paraId="1B1F4FE1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14:paraId="1B483418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14:paraId="3C034FE4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661CA92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14:paraId="0432C25A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38017D" w14:paraId="58ABB896" w14:textId="77777777">
              <w:tc>
                <w:tcPr>
                  <w:tcW w:w="9641" w:type="dxa"/>
                  <w:gridSpan w:val="11"/>
                </w:tcPr>
                <w:p w14:paraId="2A56A2A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7438CFB8" w14:textId="77777777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D5485B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7459A2E" w14:textId="694ECBBB" w:rsidR="0038017D" w:rsidRDefault="00877105" w:rsidP="006A4182">
                  <w:pPr>
                    <w:spacing w:after="0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 xml:space="preserve"> </w:t>
                  </w:r>
                  <w:r w:rsidR="003447DA">
                    <w:rPr>
                      <w:rFonts w:ascii="Arial" w:hAnsi="Arial"/>
                      <w:lang w:val="en-US" w:eastAsia="zh-CN"/>
                    </w:rPr>
                    <w:t xml:space="preserve">DL Channel Combination associated with </w:t>
                  </w:r>
                  <w:r w:rsidR="00A15C4C">
                    <w:rPr>
                      <w:rFonts w:ascii="Arial" w:hAnsi="Arial"/>
                      <w:lang w:val="en-US" w:eastAsia="zh-CN"/>
                    </w:rPr>
                    <w:t>DCI format 2_6 monitoring</w:t>
                  </w:r>
                </w:p>
              </w:tc>
            </w:tr>
            <w:tr w:rsidR="0038017D" w14:paraId="6175EA7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285AD18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D4E5740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909C50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03AFFA19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WG: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11A4D07" w14:textId="4F70D7ED" w:rsidR="0038017D" w:rsidRDefault="00A15C4C" w:rsidP="007651D9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Moderator (</w:t>
                  </w:r>
                  <w:r w:rsidR="007651D9">
                    <w:rPr>
                      <w:rFonts w:ascii="Arial" w:hAnsi="Arial"/>
                      <w:lang w:val="en-US" w:eastAsia="zh-CN"/>
                    </w:rPr>
                    <w:t>CATT</w:t>
                  </w:r>
                  <w:r>
                    <w:rPr>
                      <w:rFonts w:ascii="Arial" w:hAnsi="Arial"/>
                      <w:lang w:val="en-US" w:eastAsia="zh-CN"/>
                    </w:rPr>
                    <w:t>)</w:t>
                  </w:r>
                </w:p>
              </w:tc>
            </w:tr>
            <w:tr w:rsidR="0038017D" w14:paraId="56BAE124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6D7B1CC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TSG: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BCCB14E" w14:textId="6CF24639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R</w:t>
                  </w:r>
                  <w:r w:rsidR="007651D9">
                    <w:rPr>
                      <w:rFonts w:ascii="Arial" w:hAnsi="Arial"/>
                      <w:lang w:eastAsia="zh-CN"/>
                    </w:rPr>
                    <w:t>AN WG1</w:t>
                  </w:r>
                </w:p>
              </w:tc>
            </w:tr>
            <w:tr w:rsidR="0038017D" w14:paraId="2CAB4273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A5BF9D1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58BBBAB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DFC58E1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120F983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14:paraId="2910F839" w14:textId="50C4C7A9" w:rsidR="0038017D" w:rsidRDefault="006A4182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proofErr w:type="spellStart"/>
                  <w:r w:rsidRPr="006A4182">
                    <w:rPr>
                      <w:rFonts w:ascii="Arial" w:hAnsi="Arial"/>
                      <w:b/>
                      <w:lang w:val="en-US"/>
                    </w:rPr>
                    <w:t>NR_UE_pow_sav_CORE</w:t>
                  </w:r>
                  <w:proofErr w:type="spellEnd"/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14:paraId="0B0F7030" w14:textId="77777777" w:rsidR="0038017D" w:rsidRDefault="0038017D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6A4F8DD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90272D7" w14:textId="2B11D577" w:rsidR="0038017D" w:rsidRDefault="008A3182">
                  <w:pPr>
                    <w:spacing w:after="0"/>
                    <w:ind w:left="100"/>
                    <w:rPr>
                      <w:rFonts w:ascii="Arial" w:eastAsia="SimSun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20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eastAsia="SimSun" w:hAnsi="Arial" w:hint="eastAsia"/>
                      <w:lang w:val="en-US" w:eastAsia="zh-CN"/>
                    </w:rPr>
                    <w:t>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8</w:t>
                  </w:r>
                  <w:r>
                    <w:rPr>
                      <w:rFonts w:ascii="Arial" w:hAnsi="Arial"/>
                    </w:rPr>
                    <w:t>-</w:t>
                  </w:r>
                  <w:r w:rsidR="006D3FCD">
                    <w:rPr>
                      <w:rFonts w:ascii="Arial" w:eastAsia="SimSun" w:hAnsi="Arial"/>
                      <w:lang w:val="en-US" w:eastAsia="zh-CN"/>
                    </w:rPr>
                    <w:t>2</w:t>
                  </w:r>
                  <w:r w:rsidR="003447DA">
                    <w:rPr>
                      <w:rFonts w:ascii="Arial" w:eastAsia="SimSun" w:hAnsi="Arial"/>
                      <w:lang w:val="en-US" w:eastAsia="zh-CN"/>
                    </w:rPr>
                    <w:t>7</w:t>
                  </w:r>
                </w:p>
              </w:tc>
            </w:tr>
            <w:tr w:rsidR="0038017D" w14:paraId="18FA7A98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14EA811D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14:paraId="0367F30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14:paraId="45E4186F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14:paraId="5A8A249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0AA1BD5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23327814" w14:textId="77777777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C3DE63F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14:paraId="4DB6D9BD" w14:textId="77777777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eastAsia="zh-CN"/>
                    </w:rPr>
                    <w:t>F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14:paraId="7ACBF788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7DE40E5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10836FE" w14:textId="5FA9FC25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</w:rPr>
                    <w:t>Rel-</w:t>
                  </w:r>
                  <w:r>
                    <w:rPr>
                      <w:rFonts w:ascii="Arial" w:hAnsi="Arial" w:hint="eastAsia"/>
                      <w:lang w:eastAsia="zh-CN"/>
                    </w:rPr>
                    <w:t>1</w:t>
                  </w:r>
                  <w:r w:rsidR="00877105">
                    <w:rPr>
                      <w:rFonts w:ascii="Arial" w:hAnsi="Arial"/>
                      <w:lang w:eastAsia="zh-CN"/>
                    </w:rPr>
                    <w:t>6</w:t>
                  </w:r>
                </w:p>
              </w:tc>
            </w:tr>
            <w:tr w:rsidR="0038017D" w14:paraId="6A5355DF" w14:textId="77777777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356D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14:paraId="36C5500B" w14:textId="77777777" w:rsidR="0038017D" w:rsidRDefault="008A3182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14:paraId="4A9C80C6" w14:textId="77777777" w:rsidR="0038017D" w:rsidRDefault="008A3182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3GPP </w:t>
                  </w:r>
                  <w:hyperlink r:id="rId12" w:history="1"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051068" w14:textId="77777777" w:rsidR="0038017D" w:rsidRDefault="008A3182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</w:p>
              </w:tc>
            </w:tr>
            <w:tr w:rsidR="0038017D" w14:paraId="2B17BDEE" w14:textId="77777777">
              <w:tc>
                <w:tcPr>
                  <w:tcW w:w="1843" w:type="dxa"/>
                </w:tcPr>
                <w:p w14:paraId="1A124207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14:paraId="497BBD3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E535CA6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DE151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0ADC3E6C" w14:textId="0909DE7B" w:rsidR="0038017D" w:rsidRPr="00606EC1" w:rsidRDefault="00372A95" w:rsidP="00EB6925">
                  <w:pPr>
                    <w:snapToGrid w:val="0"/>
                    <w:spacing w:before="120" w:afterLines="50" w:after="120"/>
                    <w:jc w:val="both"/>
                    <w:rPr>
                      <w:rFonts w:eastAsia="Microsoft YaHei"/>
                      <w:lang w:val="en-US" w:eastAsia="zh-CN"/>
                    </w:rPr>
                  </w:pPr>
                  <w:r>
                    <w:rPr>
                      <w:rFonts w:eastAsia="Microsoft YaHei"/>
                      <w:lang w:val="en-US" w:eastAsia="zh-CN"/>
                    </w:rPr>
                    <w:t xml:space="preserve">Currently, the channel combination of DCI format 2_6 monitoring and RAR for RACH Msg 2 only capture the </w:t>
                  </w:r>
                  <w:r w:rsidR="00EB6925">
                    <w:rPr>
                      <w:rFonts w:eastAsia="Microsoft YaHei"/>
                      <w:lang w:val="en-US" w:eastAsia="zh-CN"/>
                    </w:rPr>
                    <w:t xml:space="preserve">scenario when RAR is addressed to RA-RNTI.   </w:t>
                  </w:r>
                  <w:r w:rsidR="003447DA" w:rsidRPr="003447DA">
                    <w:rPr>
                      <w:rFonts w:eastAsia="Microsoft YaHei"/>
                      <w:lang w:val="en-US" w:eastAsia="zh-CN"/>
                    </w:rPr>
                    <w:t xml:space="preserve">The channel combination </w:t>
                  </w:r>
                  <w:r>
                    <w:rPr>
                      <w:rFonts w:eastAsia="Microsoft YaHei"/>
                      <w:lang w:val="en-US" w:eastAsia="zh-CN"/>
                    </w:rPr>
                    <w:t xml:space="preserve">of </w:t>
                  </w:r>
                  <w:r w:rsidR="003447DA" w:rsidRPr="003447DA">
                    <w:rPr>
                      <w:rFonts w:eastAsia="Microsoft YaHei"/>
                      <w:lang w:val="en-US" w:eastAsia="zh-CN"/>
                    </w:rPr>
                    <w:t xml:space="preserve">RAR </w:t>
                  </w:r>
                  <w:r>
                    <w:rPr>
                      <w:rFonts w:eastAsia="Microsoft YaHei"/>
                      <w:lang w:val="en-US" w:eastAsia="zh-CN"/>
                    </w:rPr>
                    <w:t>for</w:t>
                  </w:r>
                  <w:r w:rsidR="003447DA" w:rsidRPr="003447DA">
                    <w:rPr>
                      <w:rFonts w:eastAsia="Microsoft YaHei"/>
                      <w:lang w:val="en-US" w:eastAsia="zh-CN"/>
                    </w:rPr>
                    <w:t xml:space="preserve"> RACH Msg2 addressed to C-RNTI/MCS-C-RNTI</w:t>
                  </w:r>
                  <w:r>
                    <w:rPr>
                      <w:rFonts w:eastAsia="Microsoft YaHei"/>
                      <w:lang w:val="en-US" w:eastAsia="zh-CN"/>
                    </w:rPr>
                    <w:t xml:space="preserve"> and </w:t>
                  </w:r>
                  <w:r w:rsidR="003447DA" w:rsidRPr="003447DA">
                    <w:rPr>
                      <w:rFonts w:eastAsia="Microsoft YaHei"/>
                      <w:lang w:val="en-US" w:eastAsia="zh-CN"/>
                    </w:rPr>
                    <w:t xml:space="preserve">DCI format 2_6 </w:t>
                  </w:r>
                  <w:r>
                    <w:rPr>
                      <w:rFonts w:eastAsia="Microsoft YaHei"/>
                      <w:lang w:val="en-US" w:eastAsia="zh-CN"/>
                    </w:rPr>
                    <w:t xml:space="preserve">monitoring </w:t>
                  </w:r>
                  <w:r w:rsidR="003447DA" w:rsidRPr="003447DA">
                    <w:rPr>
                      <w:rFonts w:eastAsia="Microsoft YaHei"/>
                      <w:lang w:val="en-US" w:eastAsia="zh-CN"/>
                    </w:rPr>
                    <w:t>outside Active Time</w:t>
                  </w:r>
                  <w:r>
                    <w:rPr>
                      <w:rFonts w:eastAsia="Microsoft YaHei"/>
                      <w:lang w:val="en-US" w:eastAsia="zh-CN"/>
                    </w:rPr>
                    <w:t xml:space="preserve"> was not captured in Table 6.2-2.  </w:t>
                  </w:r>
                </w:p>
              </w:tc>
            </w:tr>
            <w:tr w:rsidR="0038017D" w14:paraId="7AA00682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F16149D" w14:textId="77777777" w:rsidR="0038017D" w:rsidRDefault="008A3182">
                  <w:pPr>
                    <w:spacing w:after="0"/>
                    <w:rPr>
                      <w:rFonts w:ascii="Arial" w:eastAsia="SimSun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SimSun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D218961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0D9308E5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82692E0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2ADD79B6" w14:textId="5AA8D066" w:rsidR="006D3FCD" w:rsidRDefault="003447DA" w:rsidP="00EB6925">
                  <w:pPr>
                    <w:pStyle w:val="ListParagraph1"/>
                    <w:ind w:leftChars="0" w:left="0"/>
                    <w:rPr>
                      <w:rFonts w:eastAsia="SimSun"/>
                      <w:lang w:val="en-US" w:eastAsia="zh-CN"/>
                    </w:rPr>
                  </w:pPr>
                  <w:r w:rsidRPr="003447DA">
                    <w:rPr>
                      <w:rFonts w:eastAsia="SimSun"/>
                      <w:lang w:val="en-US" w:eastAsia="zh-CN"/>
                    </w:rPr>
                    <w:t xml:space="preserve">The </w:t>
                  </w:r>
                  <w:r>
                    <w:rPr>
                      <w:rFonts w:eastAsia="SimSun"/>
                      <w:lang w:val="en-US" w:eastAsia="zh-CN"/>
                    </w:rPr>
                    <w:t xml:space="preserve">channel combination </w:t>
                  </w:r>
                  <w:r w:rsidRPr="003447DA">
                    <w:rPr>
                      <w:rFonts w:eastAsia="SimSun"/>
                      <w:lang w:val="en-US" w:eastAsia="zh-CN"/>
                    </w:rPr>
                    <w:t xml:space="preserve">in Clause 6.2 </w:t>
                  </w:r>
                  <w:r>
                    <w:rPr>
                      <w:rFonts w:eastAsia="SimSun"/>
                      <w:lang w:val="en-US" w:eastAsia="zh-CN"/>
                    </w:rPr>
                    <w:t xml:space="preserve">has include </w:t>
                  </w:r>
                  <w:r w:rsidR="00970426">
                    <w:rPr>
                      <w:rFonts w:eastAsia="SimSun"/>
                      <w:lang w:val="en-US" w:eastAsia="zh-CN"/>
                    </w:rPr>
                    <w:t>full set of</w:t>
                  </w:r>
                  <w:r>
                    <w:rPr>
                      <w:rFonts w:eastAsia="SimSun"/>
                      <w:lang w:val="en-US" w:eastAsia="zh-CN"/>
                    </w:rPr>
                    <w:t xml:space="preserve"> DL channel combination with CRC scrambled by </w:t>
                  </w:r>
                  <w:r w:rsidR="00970426">
                    <w:rPr>
                      <w:rFonts w:eastAsia="SimSun"/>
                      <w:lang w:val="en-US" w:eastAsia="zh-CN"/>
                    </w:rPr>
                    <w:t xml:space="preserve">different RNTIs within and outside Active Time. The missing combination of </w:t>
                  </w:r>
                  <w:r w:rsidR="00372A95">
                    <w:rPr>
                      <w:rFonts w:eastAsia="SimSun"/>
                      <w:lang w:val="en-US" w:eastAsia="zh-CN"/>
                    </w:rPr>
                    <w:t xml:space="preserve">RAR addressed to </w:t>
                  </w:r>
                  <w:r w:rsidRPr="003447DA">
                    <w:rPr>
                      <w:rFonts w:eastAsia="SimSun"/>
                      <w:lang w:val="en-US" w:eastAsia="zh-CN"/>
                    </w:rPr>
                    <w:t xml:space="preserve">C-RNTI/MCS-C-RNTI </w:t>
                  </w:r>
                  <w:r w:rsidR="00372A95">
                    <w:rPr>
                      <w:rFonts w:eastAsia="SimSun"/>
                      <w:lang w:val="en-US" w:eastAsia="zh-CN"/>
                    </w:rPr>
                    <w:t xml:space="preserve">and </w:t>
                  </w:r>
                  <w:r w:rsidRPr="003447DA">
                    <w:rPr>
                      <w:rFonts w:eastAsia="SimSun"/>
                      <w:lang w:val="en-US" w:eastAsia="zh-CN"/>
                    </w:rPr>
                    <w:t xml:space="preserve">DCI format 2_6 </w:t>
                  </w:r>
                  <w:r w:rsidR="00372A95">
                    <w:rPr>
                      <w:rFonts w:eastAsia="SimSun"/>
                      <w:lang w:val="en-US" w:eastAsia="zh-CN"/>
                    </w:rPr>
                    <w:t xml:space="preserve">monitoring </w:t>
                  </w:r>
                  <w:r w:rsidRPr="003447DA">
                    <w:rPr>
                      <w:rFonts w:eastAsia="SimSun"/>
                      <w:lang w:val="en-US" w:eastAsia="zh-CN"/>
                    </w:rPr>
                    <w:t>outside Active Time is</w:t>
                  </w:r>
                  <w:r w:rsidR="00970426">
                    <w:rPr>
                      <w:rFonts w:eastAsia="SimSun"/>
                      <w:lang w:val="en-US" w:eastAsia="zh-CN"/>
                    </w:rPr>
                    <w:t xml:space="preserve"> covered as the subset of selected </w:t>
                  </w:r>
                  <w:r w:rsidRPr="003447DA">
                    <w:rPr>
                      <w:rFonts w:eastAsia="SimSun"/>
                      <w:lang w:val="en-US" w:eastAsia="zh-CN"/>
                    </w:rPr>
                    <w:t>channel combination</w:t>
                  </w:r>
                  <w:r w:rsidR="00372A95">
                    <w:rPr>
                      <w:rFonts w:eastAsia="SimSun"/>
                      <w:lang w:val="en-US" w:eastAsia="zh-CN"/>
                    </w:rPr>
                    <w:t xml:space="preserve">.  </w:t>
                  </w:r>
                </w:p>
              </w:tc>
            </w:tr>
            <w:tr w:rsidR="0038017D" w14:paraId="315C9BB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CC9017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64B49D8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  <w:lang w:val="fr-FR"/>
                    </w:rPr>
                  </w:pPr>
                </w:p>
              </w:tc>
            </w:tr>
            <w:tr w:rsidR="0038017D" w14:paraId="37734B4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CF8B4F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D2033E2" w14:textId="22978028" w:rsidR="0038017D" w:rsidRDefault="006D3FCD">
                  <w:pPr>
                    <w:spacing w:after="0"/>
                    <w:rPr>
                      <w:lang w:val="en-US" w:eastAsia="zh-CN"/>
                    </w:rPr>
                  </w:pPr>
                  <w:r>
                    <w:rPr>
                      <w:noProof/>
                      <w:lang w:eastAsia="ko-KR"/>
                    </w:rPr>
                    <w:t>Th</w:t>
                  </w:r>
                  <w:r w:rsidR="00AF1409">
                    <w:rPr>
                      <w:rFonts w:eastAsia="DengXian"/>
                      <w:noProof/>
                      <w:lang w:eastAsia="zh-CN"/>
                    </w:rPr>
                    <w:t>e UE beh</w:t>
                  </w:r>
                  <w:r w:rsidR="00970426">
                    <w:rPr>
                      <w:rFonts w:eastAsia="DengXian"/>
                      <w:noProof/>
                      <w:lang w:eastAsia="zh-CN"/>
                    </w:rPr>
                    <w:t>avior is not cl</w:t>
                  </w:r>
                  <w:r w:rsidR="00EB6925">
                    <w:rPr>
                      <w:rFonts w:eastAsia="DengXian"/>
                      <w:noProof/>
                      <w:lang w:eastAsia="zh-CN"/>
                    </w:rPr>
                    <w:t xml:space="preserve">ear for the channel combination of RAR addressed to C-RNTI/MCS-C-RNTI and DCI format 2_6 with CRC scrambling by PS-RNTI outside Active Time.   </w:t>
                  </w:r>
                </w:p>
              </w:tc>
            </w:tr>
            <w:tr w:rsidR="0038017D" w14:paraId="78087855" w14:textId="77777777">
              <w:tc>
                <w:tcPr>
                  <w:tcW w:w="2268" w:type="dxa"/>
                  <w:gridSpan w:val="2"/>
                </w:tcPr>
                <w:p w14:paraId="5D1CBF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14:paraId="32FA250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14:paraId="416C6FC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696E0A6E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7FD55AD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4CCCD757" w14:textId="0052E78E" w:rsidR="0038017D" w:rsidRDefault="003447DA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6.2</w:t>
                  </w:r>
                </w:p>
              </w:tc>
            </w:tr>
            <w:tr w:rsidR="0038017D" w14:paraId="73C46444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3D931865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4F1BACE3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0E4DE5C7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04782CF" w14:textId="77777777" w:rsidR="0038017D" w:rsidRDefault="0038017D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720DA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14:paraId="4C8279F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14:paraId="448DB858" w14:textId="77777777" w:rsidR="0038017D" w:rsidRDefault="0038017D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14:paraId="0BE5E9FA" w14:textId="77777777" w:rsidR="0038017D" w:rsidRDefault="0038017D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38017D" w14:paraId="48A73501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D74C17B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32F82BE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B7A4EA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103E8272" w14:textId="77777777" w:rsidR="0038017D" w:rsidRDefault="008A3182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91F164C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523BB931" w14:textId="77777777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1A94792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62B8E9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094B69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6F9EC2D9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8A5F884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C6E1BD6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83C7374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(show related CRs)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2225FD23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66CF2F2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3CB0EF7A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O&amp;M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ADFF2AF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1F99AE3" w14:textId="77777777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72EA8C0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740C9694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286CBBFB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7FB7B853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6273B64" w14:textId="77777777" w:rsidR="0038017D" w:rsidRDefault="008A3182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14:paraId="6A1E5340" w14:textId="6A507ED8" w:rsidR="0038017D" w:rsidRDefault="008A3182">
                  <w:pPr>
                    <w:spacing w:after="0"/>
                    <w:ind w:left="100"/>
                    <w:rPr>
                      <w:rFonts w:eastAsia="SimSun"/>
                      <w:lang w:val="en-US" w:eastAsia="zh-CN"/>
                    </w:rPr>
                  </w:pPr>
                  <w:r w:rsidRPr="00F3074A">
                    <w:rPr>
                      <w:rFonts w:eastAsia="Microsoft YaHei" w:hint="eastAsia"/>
                      <w:lang w:val="en-US" w:eastAsia="zh-CN"/>
                    </w:rPr>
                    <w:t>The CR c</w:t>
                  </w:r>
                  <w:r w:rsidR="00EB6925">
                    <w:rPr>
                      <w:rFonts w:eastAsia="Microsoft YaHei"/>
                      <w:lang w:val="en-US" w:eastAsia="zh-CN"/>
                    </w:rPr>
                    <w:t>aptures the missing channel combination of RAR addressed to C-RNTI/MCS-C-RNTI and DCI format 2_6 monitoring outside Active Time.</w:t>
                  </w:r>
                </w:p>
              </w:tc>
            </w:tr>
            <w:tr w:rsidR="0038017D" w14:paraId="11DD3D2D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E745E14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014A1390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7F8058BC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80B43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>his CR's revision history</w:t>
                  </w:r>
                  <w:r>
                    <w:rPr>
                      <w:rFonts w:ascii="Arial" w:eastAsia="SimSun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78EE1FC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14:paraId="79D91C7B" w14:textId="77777777" w:rsidR="0038017D" w:rsidRDefault="0038017D"/>
        </w:tc>
      </w:tr>
    </w:tbl>
    <w:p w14:paraId="75567325" w14:textId="77777777" w:rsidR="0038017D" w:rsidRDefault="008A3182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br w:type="page"/>
      </w:r>
      <w:bookmarkStart w:id="3" w:name="_Toc524727095"/>
      <w:bookmarkEnd w:id="0"/>
      <w:bookmarkEnd w:id="1"/>
    </w:p>
    <w:bookmarkEnd w:id="3"/>
    <w:p w14:paraId="1C2E5A62" w14:textId="71AB89AD" w:rsidR="003447DA" w:rsidRDefault="003447DA" w:rsidP="003447DA">
      <w:pPr>
        <w:pStyle w:val="Heading2"/>
      </w:pPr>
      <w:r>
        <w:lastRenderedPageBreak/>
        <w:t>6.2 Downlink</w:t>
      </w:r>
    </w:p>
    <w:p w14:paraId="44972715" w14:textId="77777777" w:rsidR="003447DA" w:rsidRDefault="003447DA" w:rsidP="003447DA"/>
    <w:p w14:paraId="5ACE1470" w14:textId="77777777" w:rsidR="003447DA" w:rsidRDefault="003447DA" w:rsidP="003447DA"/>
    <w:p w14:paraId="6C9DECBC" w14:textId="75C32778" w:rsidR="003447DA" w:rsidRDefault="003447DA" w:rsidP="003447DA">
      <w:pPr>
        <w:rPr>
          <w:noProof/>
        </w:rPr>
      </w:pPr>
      <w:r w:rsidRPr="00F55E3B">
        <w:t>The table</w:t>
      </w:r>
      <w:r>
        <w:t>s</w:t>
      </w:r>
      <w:r w:rsidRPr="00F55E3B">
        <w:t xml:space="preserve"> </w:t>
      </w:r>
      <w:r>
        <w:t xml:space="preserve">6.2-1, 6.2-2 </w:t>
      </w:r>
      <w:r w:rsidRPr="00F55E3B">
        <w:t>describe the possible combinations of physical channels that can be received</w:t>
      </w:r>
      <w:r>
        <w:t xml:space="preserve"> </w:t>
      </w:r>
      <w:r>
        <w:rPr>
          <w:lang w:eastAsia="ja-JP"/>
        </w:rPr>
        <w:t xml:space="preserve">simultaneously </w:t>
      </w:r>
      <w:r>
        <w:t xml:space="preserve">in the downlink </w:t>
      </w:r>
      <w:r w:rsidRPr="00F55E3B">
        <w:t>by one UE.</w:t>
      </w:r>
      <w:r>
        <w:t xml:space="preserve"> Table 6.2-1 introduces notation for a "Reception Type" which represents a physical channel and any associated transport channel. Table 6.2-2 describes the combinations of these "Reception Types" which are supported by the UE depending on capabilities [8, TS 38.306], and enumerates how many of each can be received </w:t>
      </w:r>
      <w:r>
        <w:rPr>
          <w:lang w:eastAsia="ja-JP"/>
        </w:rPr>
        <w:t>simultaneously</w:t>
      </w:r>
      <w:r>
        <w:t>.</w:t>
      </w:r>
      <w:r w:rsidRPr="00F55E3B">
        <w:t xml:space="preserve"> </w:t>
      </w:r>
      <w:r>
        <w:t>T</w:t>
      </w:r>
      <w:r w:rsidRPr="00F55E3B">
        <w:t>he UE shall be able to receive all TBs according to the indication on PDCCH.</w:t>
      </w:r>
      <w:r>
        <w:t xml:space="preserve"> </w:t>
      </w:r>
      <w:r w:rsidRPr="00F55E3B">
        <w:rPr>
          <w:noProof/>
        </w:rPr>
        <w:t xml:space="preserve">Any subset of the combinations specified in table </w:t>
      </w:r>
      <w:r>
        <w:rPr>
          <w:noProof/>
        </w:rPr>
        <w:t>6</w:t>
      </w:r>
      <w:r w:rsidRPr="00F55E3B">
        <w:rPr>
          <w:noProof/>
        </w:rPr>
        <w:t>.2-2</w:t>
      </w:r>
      <w:r>
        <w:rPr>
          <w:noProof/>
        </w:rPr>
        <w:t xml:space="preserve"> is also supported.</w:t>
      </w:r>
    </w:p>
    <w:p w14:paraId="018FD852" w14:textId="77777777" w:rsidR="003447DA" w:rsidRDefault="003447DA" w:rsidP="003447DA">
      <w:pPr>
        <w:rPr>
          <w:noProof/>
        </w:rPr>
      </w:pPr>
    </w:p>
    <w:p w14:paraId="066A642F" w14:textId="77777777" w:rsidR="003447DA" w:rsidRPr="00103AAD" w:rsidRDefault="003447DA" w:rsidP="003447DA">
      <w:pPr>
        <w:pStyle w:val="TH"/>
        <w:rPr>
          <w:rFonts w:eastAsia="SimSun"/>
          <w:lang w:eastAsia="zh-CN"/>
        </w:rPr>
      </w:pPr>
      <w:r w:rsidRPr="00F55E3B">
        <w:lastRenderedPageBreak/>
        <w:t xml:space="preserve">Table </w:t>
      </w:r>
      <w:r>
        <w:rPr>
          <w:lang w:val="en-US"/>
        </w:rPr>
        <w:t>6</w:t>
      </w:r>
      <w:r w:rsidRPr="00F55E3B">
        <w:t>.2-1: Downlink "Reception Types"</w:t>
      </w:r>
    </w:p>
    <w:tbl>
      <w:tblPr>
        <w:tblW w:w="98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095"/>
        <w:gridCol w:w="2539"/>
        <w:gridCol w:w="1991"/>
        <w:gridCol w:w="1989"/>
      </w:tblGrid>
      <w:tr w:rsidR="003447DA" w:rsidRPr="00F55E3B" w14:paraId="1B67876B" w14:textId="77777777" w:rsidTr="001D6FCB">
        <w:trPr>
          <w:trHeight w:val="488"/>
        </w:trPr>
        <w:tc>
          <w:tcPr>
            <w:tcW w:w="1274" w:type="dxa"/>
          </w:tcPr>
          <w:p w14:paraId="3A9220DD" w14:textId="77777777" w:rsidR="003447DA" w:rsidRPr="00161310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"Reception Type"</w:t>
            </w:r>
          </w:p>
        </w:tc>
        <w:tc>
          <w:tcPr>
            <w:tcW w:w="2095" w:type="dxa"/>
          </w:tcPr>
          <w:p w14:paraId="13038FB1" w14:textId="77777777" w:rsidR="003447DA" w:rsidRPr="00161310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Physical Channel(s)</w:t>
            </w:r>
          </w:p>
        </w:tc>
        <w:tc>
          <w:tcPr>
            <w:tcW w:w="2539" w:type="dxa"/>
          </w:tcPr>
          <w:p w14:paraId="0AAC45E2" w14:textId="77777777" w:rsidR="003447DA" w:rsidRPr="00161310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Monitored</w:t>
            </w:r>
            <w:r w:rsidRPr="00161310">
              <w:rPr>
                <w:rFonts w:eastAsia="MS Mincho"/>
                <w:lang w:eastAsia="ja-JP"/>
              </w:rPr>
              <w:br/>
              <w:t>RNTI</w:t>
            </w:r>
          </w:p>
        </w:tc>
        <w:tc>
          <w:tcPr>
            <w:tcW w:w="1991" w:type="dxa"/>
          </w:tcPr>
          <w:p w14:paraId="0E0194A5" w14:textId="77777777" w:rsidR="003447DA" w:rsidRPr="00161310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Associated</w:t>
            </w:r>
            <w:r w:rsidRPr="00161310">
              <w:rPr>
                <w:rFonts w:eastAsia="MS Mincho"/>
                <w:lang w:eastAsia="ja-JP"/>
              </w:rPr>
              <w:br/>
              <w:t>Transport Channel</w:t>
            </w:r>
          </w:p>
        </w:tc>
        <w:tc>
          <w:tcPr>
            <w:tcW w:w="1989" w:type="dxa"/>
          </w:tcPr>
          <w:p w14:paraId="6DB0317D" w14:textId="77777777" w:rsidR="003447DA" w:rsidRPr="00161310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Comment</w:t>
            </w:r>
          </w:p>
        </w:tc>
      </w:tr>
      <w:tr w:rsidR="003447DA" w:rsidRPr="00F55E3B" w14:paraId="2B389029" w14:textId="77777777" w:rsidTr="001D6FCB">
        <w:trPr>
          <w:trHeight w:val="283"/>
        </w:trPr>
        <w:tc>
          <w:tcPr>
            <w:tcW w:w="1274" w:type="dxa"/>
          </w:tcPr>
          <w:p w14:paraId="6DC2C2D9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</w:t>
            </w:r>
          </w:p>
        </w:tc>
        <w:tc>
          <w:tcPr>
            <w:tcW w:w="2095" w:type="dxa"/>
          </w:tcPr>
          <w:p w14:paraId="63B9FAC3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PBCH</w:t>
            </w:r>
          </w:p>
        </w:tc>
        <w:tc>
          <w:tcPr>
            <w:tcW w:w="2539" w:type="dxa"/>
          </w:tcPr>
          <w:p w14:paraId="70D5F576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91" w:type="dxa"/>
          </w:tcPr>
          <w:p w14:paraId="5B369BEA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BCH</w:t>
            </w:r>
          </w:p>
        </w:tc>
        <w:tc>
          <w:tcPr>
            <w:tcW w:w="1989" w:type="dxa"/>
          </w:tcPr>
          <w:p w14:paraId="59083726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50C291F9" w14:textId="77777777" w:rsidTr="001D6FCB">
        <w:trPr>
          <w:trHeight w:val="267"/>
        </w:trPr>
        <w:tc>
          <w:tcPr>
            <w:tcW w:w="1274" w:type="dxa"/>
          </w:tcPr>
          <w:p w14:paraId="33FF4931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</w:t>
            </w:r>
          </w:p>
        </w:tc>
        <w:tc>
          <w:tcPr>
            <w:tcW w:w="2095" w:type="dxa"/>
          </w:tcPr>
          <w:p w14:paraId="63A79D89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30538E93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SI-RNTI</w:t>
            </w:r>
          </w:p>
        </w:tc>
        <w:tc>
          <w:tcPr>
            <w:tcW w:w="1991" w:type="dxa"/>
          </w:tcPr>
          <w:p w14:paraId="10917645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772F8E1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1</w:t>
            </w:r>
          </w:p>
        </w:tc>
      </w:tr>
      <w:tr w:rsidR="003447DA" w:rsidRPr="00447FC5" w14:paraId="4FF9670B" w14:textId="77777777" w:rsidTr="001D6FCB">
        <w:trPr>
          <w:trHeight w:val="283"/>
        </w:trPr>
        <w:tc>
          <w:tcPr>
            <w:tcW w:w="1274" w:type="dxa"/>
          </w:tcPr>
          <w:p w14:paraId="5366ED2D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C0</w:t>
            </w:r>
          </w:p>
        </w:tc>
        <w:tc>
          <w:tcPr>
            <w:tcW w:w="2095" w:type="dxa"/>
          </w:tcPr>
          <w:p w14:paraId="2EA5AA85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48B7B9F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16124B4C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56DF4F7E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 xml:space="preserve">1, Note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</w:tr>
      <w:tr w:rsidR="003447DA" w:rsidRPr="00F55E3B" w14:paraId="297555B9" w14:textId="77777777" w:rsidTr="001D6FCB">
        <w:trPr>
          <w:trHeight w:val="283"/>
        </w:trPr>
        <w:tc>
          <w:tcPr>
            <w:tcW w:w="1274" w:type="dxa"/>
          </w:tcPr>
          <w:p w14:paraId="2DF2FBC5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C1</w:t>
            </w:r>
          </w:p>
        </w:tc>
        <w:tc>
          <w:tcPr>
            <w:tcW w:w="2095" w:type="dxa"/>
          </w:tcPr>
          <w:p w14:paraId="5DB1882F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7EC2682F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0323CF9C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PCH</w:t>
            </w:r>
          </w:p>
        </w:tc>
        <w:tc>
          <w:tcPr>
            <w:tcW w:w="1989" w:type="dxa"/>
          </w:tcPr>
          <w:p w14:paraId="0FE042F4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1</w:t>
            </w:r>
          </w:p>
        </w:tc>
      </w:tr>
      <w:tr w:rsidR="003447DA" w:rsidRPr="00F55E3B" w14:paraId="6D7F261B" w14:textId="77777777" w:rsidTr="001D6FCB">
        <w:trPr>
          <w:trHeight w:val="488"/>
        </w:trPr>
        <w:tc>
          <w:tcPr>
            <w:tcW w:w="1274" w:type="dxa"/>
          </w:tcPr>
          <w:p w14:paraId="156664D7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D0</w:t>
            </w:r>
          </w:p>
        </w:tc>
        <w:tc>
          <w:tcPr>
            <w:tcW w:w="2095" w:type="dxa"/>
            <w:shd w:val="clear" w:color="auto" w:fill="auto"/>
          </w:tcPr>
          <w:p w14:paraId="14373C4A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26108E7E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RA-RNTI or Temporary C-RNTI or  </w:t>
            </w:r>
            <w:proofErr w:type="spellStart"/>
            <w:r>
              <w:rPr>
                <w:rFonts w:eastAsia="MS Mincho"/>
                <w:lang w:eastAsia="ja-JP"/>
              </w:rPr>
              <w:t>MsgB</w:t>
            </w:r>
            <w:proofErr w:type="spellEnd"/>
            <w:r>
              <w:rPr>
                <w:rFonts w:eastAsia="MS Mincho"/>
                <w:lang w:eastAsia="ja-JP"/>
              </w:rPr>
              <w:t>-RNTI</w:t>
            </w:r>
          </w:p>
        </w:tc>
        <w:tc>
          <w:tcPr>
            <w:tcW w:w="1991" w:type="dxa"/>
          </w:tcPr>
          <w:p w14:paraId="643746AC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79F1897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</w:t>
            </w:r>
          </w:p>
        </w:tc>
      </w:tr>
      <w:tr w:rsidR="003447DA" w:rsidRPr="00F55E3B" w14:paraId="2C8D306B" w14:textId="77777777" w:rsidTr="001D6FCB">
        <w:trPr>
          <w:trHeight w:val="267"/>
        </w:trPr>
        <w:tc>
          <w:tcPr>
            <w:tcW w:w="1274" w:type="dxa"/>
          </w:tcPr>
          <w:p w14:paraId="41E5BE10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D1</w:t>
            </w:r>
          </w:p>
        </w:tc>
        <w:tc>
          <w:tcPr>
            <w:tcW w:w="2095" w:type="dxa"/>
          </w:tcPr>
          <w:p w14:paraId="25B94727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4FEB66C1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C-RNTI, </w:t>
            </w:r>
            <w:r w:rsidRPr="001F70EE">
              <w:rPr>
                <w:rFonts w:eastAsia="MS Mincho"/>
                <w:lang w:eastAsia="ja-JP"/>
              </w:rPr>
              <w:t>C</w:t>
            </w:r>
            <w:r>
              <w:rPr>
                <w:rFonts w:eastAsia="MS Mincho"/>
                <w:lang w:eastAsia="ja-JP"/>
              </w:rPr>
              <w:t>S</w:t>
            </w:r>
            <w:r w:rsidRPr="001F70EE">
              <w:rPr>
                <w:rFonts w:eastAsia="MS Mincho"/>
                <w:lang w:eastAsia="ja-JP"/>
              </w:rPr>
              <w:t>-RNTI</w:t>
            </w:r>
            <w:r>
              <w:rPr>
                <w:rFonts w:eastAsia="MS Mincho"/>
                <w:lang w:eastAsia="ja-JP"/>
              </w:rPr>
              <w:t>, MCS-C-RNTI</w:t>
            </w:r>
          </w:p>
        </w:tc>
        <w:tc>
          <w:tcPr>
            <w:tcW w:w="1991" w:type="dxa"/>
          </w:tcPr>
          <w:p w14:paraId="14D1CDD0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4FD153EB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7EE95574" w14:textId="77777777" w:rsidTr="001D6FCB">
        <w:trPr>
          <w:trHeight w:val="267"/>
        </w:trPr>
        <w:tc>
          <w:tcPr>
            <w:tcW w:w="1274" w:type="dxa"/>
          </w:tcPr>
          <w:p w14:paraId="3F874EBD" w14:textId="77777777" w:rsidR="003447DA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D2</w:t>
            </w:r>
          </w:p>
        </w:tc>
        <w:tc>
          <w:tcPr>
            <w:tcW w:w="2095" w:type="dxa"/>
          </w:tcPr>
          <w:p w14:paraId="44E488A5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E5AEF92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C-RNTI, CS-RNTI, MCS-C-RNTI</w:t>
            </w:r>
          </w:p>
        </w:tc>
        <w:tc>
          <w:tcPr>
            <w:tcW w:w="1991" w:type="dxa"/>
          </w:tcPr>
          <w:p w14:paraId="51A56E68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528978BA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10AED3D8" w14:textId="77777777" w:rsidTr="001D6FCB">
        <w:trPr>
          <w:trHeight w:val="283"/>
        </w:trPr>
        <w:tc>
          <w:tcPr>
            <w:tcW w:w="1274" w:type="dxa"/>
          </w:tcPr>
          <w:p w14:paraId="588033D5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</w:t>
            </w:r>
          </w:p>
        </w:tc>
        <w:tc>
          <w:tcPr>
            <w:tcW w:w="2095" w:type="dxa"/>
          </w:tcPr>
          <w:p w14:paraId="49515369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4FF9C59A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C-RNTI</w:t>
            </w:r>
          </w:p>
        </w:tc>
        <w:tc>
          <w:tcPr>
            <w:tcW w:w="1991" w:type="dxa"/>
          </w:tcPr>
          <w:p w14:paraId="3C1E7259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77158C28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4</w:t>
            </w:r>
          </w:p>
        </w:tc>
      </w:tr>
      <w:tr w:rsidR="003447DA" w:rsidRPr="00F55E3B" w14:paraId="5F3C594D" w14:textId="77777777" w:rsidTr="001D6FCB">
        <w:trPr>
          <w:trHeight w:val="283"/>
        </w:trPr>
        <w:tc>
          <w:tcPr>
            <w:tcW w:w="1274" w:type="dxa"/>
          </w:tcPr>
          <w:p w14:paraId="1E01BBF2" w14:textId="77777777" w:rsidR="003447DA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F0</w:t>
            </w:r>
          </w:p>
        </w:tc>
        <w:tc>
          <w:tcPr>
            <w:tcW w:w="2095" w:type="dxa"/>
          </w:tcPr>
          <w:p w14:paraId="4393E86A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C47F883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Temporary C-RNTI</w:t>
            </w:r>
          </w:p>
        </w:tc>
        <w:tc>
          <w:tcPr>
            <w:tcW w:w="1991" w:type="dxa"/>
          </w:tcPr>
          <w:p w14:paraId="10157071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21875108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</w:t>
            </w:r>
          </w:p>
        </w:tc>
      </w:tr>
      <w:tr w:rsidR="003447DA" w:rsidRPr="00F55E3B" w14:paraId="61C81917" w14:textId="77777777" w:rsidTr="001D6FCB">
        <w:trPr>
          <w:trHeight w:val="283"/>
        </w:trPr>
        <w:tc>
          <w:tcPr>
            <w:tcW w:w="1274" w:type="dxa"/>
          </w:tcPr>
          <w:p w14:paraId="293ABE0F" w14:textId="77777777" w:rsidR="003447DA" w:rsidDel="0004214C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F1</w:t>
            </w:r>
          </w:p>
        </w:tc>
        <w:tc>
          <w:tcPr>
            <w:tcW w:w="2095" w:type="dxa"/>
          </w:tcPr>
          <w:p w14:paraId="4D9A0C2E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9D22C89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C-RNTI, </w:t>
            </w:r>
            <w:r w:rsidRPr="001F70EE">
              <w:rPr>
                <w:rFonts w:eastAsia="MS Mincho"/>
                <w:lang w:eastAsia="ja-JP"/>
              </w:rPr>
              <w:t>C</w:t>
            </w:r>
            <w:r>
              <w:rPr>
                <w:rFonts w:eastAsia="MS Mincho"/>
                <w:lang w:eastAsia="ja-JP"/>
              </w:rPr>
              <w:t>S</w:t>
            </w:r>
            <w:r w:rsidRPr="001F70EE">
              <w:rPr>
                <w:rFonts w:eastAsia="MS Mincho"/>
                <w:lang w:eastAsia="ja-JP"/>
              </w:rPr>
              <w:t>-RNTI</w:t>
            </w:r>
            <w:r>
              <w:rPr>
                <w:rFonts w:eastAsia="MS Mincho"/>
                <w:lang w:eastAsia="ja-JP"/>
              </w:rPr>
              <w:t>, MCS-C-RNTI</w:t>
            </w:r>
          </w:p>
        </w:tc>
        <w:tc>
          <w:tcPr>
            <w:tcW w:w="1991" w:type="dxa"/>
          </w:tcPr>
          <w:p w14:paraId="7F0345DA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3B9BC457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656C75C6" w14:textId="77777777" w:rsidTr="001D6FCB">
        <w:trPr>
          <w:trHeight w:val="356"/>
        </w:trPr>
        <w:tc>
          <w:tcPr>
            <w:tcW w:w="1274" w:type="dxa"/>
          </w:tcPr>
          <w:p w14:paraId="54777F3D" w14:textId="77777777" w:rsidR="003447DA" w:rsidRPr="00161310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G</w:t>
            </w:r>
          </w:p>
        </w:tc>
        <w:tc>
          <w:tcPr>
            <w:tcW w:w="2095" w:type="dxa"/>
          </w:tcPr>
          <w:p w14:paraId="075938FB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4EBA54B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lang w:val="en-US"/>
              </w:rPr>
              <w:t xml:space="preserve">SFI-RNTI </w:t>
            </w:r>
          </w:p>
        </w:tc>
        <w:tc>
          <w:tcPr>
            <w:tcW w:w="1991" w:type="dxa"/>
          </w:tcPr>
          <w:p w14:paraId="5F30D2E2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F17217C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5B1A58B5" w14:textId="77777777" w:rsidTr="001D6FCB">
        <w:trPr>
          <w:trHeight w:val="266"/>
        </w:trPr>
        <w:tc>
          <w:tcPr>
            <w:tcW w:w="1274" w:type="dxa"/>
          </w:tcPr>
          <w:p w14:paraId="0CEF2425" w14:textId="77777777" w:rsidR="003447DA" w:rsidDel="0004214C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H</w:t>
            </w:r>
          </w:p>
        </w:tc>
        <w:tc>
          <w:tcPr>
            <w:tcW w:w="2095" w:type="dxa"/>
          </w:tcPr>
          <w:p w14:paraId="4D4A528B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74D73B1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INT-RNTI </w:t>
            </w:r>
          </w:p>
        </w:tc>
        <w:tc>
          <w:tcPr>
            <w:tcW w:w="1991" w:type="dxa"/>
          </w:tcPr>
          <w:p w14:paraId="315C14EF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349BE12D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115BA132" w14:textId="77777777" w:rsidTr="001D6FCB">
        <w:trPr>
          <w:trHeight w:val="428"/>
        </w:trPr>
        <w:tc>
          <w:tcPr>
            <w:tcW w:w="1274" w:type="dxa"/>
          </w:tcPr>
          <w:p w14:paraId="1CC9FE09" w14:textId="77777777" w:rsidR="003447DA" w:rsidDel="0004214C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J0</w:t>
            </w:r>
          </w:p>
        </w:tc>
        <w:tc>
          <w:tcPr>
            <w:tcW w:w="2095" w:type="dxa"/>
          </w:tcPr>
          <w:p w14:paraId="0C23506D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41D11F11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TPC-PUSCH-RNTI</w:t>
            </w:r>
          </w:p>
        </w:tc>
        <w:tc>
          <w:tcPr>
            <w:tcW w:w="1991" w:type="dxa"/>
          </w:tcPr>
          <w:p w14:paraId="0EA1B53B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CB25B0B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084CBD6C" w14:textId="77777777" w:rsidTr="001D6FCB">
        <w:trPr>
          <w:trHeight w:val="428"/>
        </w:trPr>
        <w:tc>
          <w:tcPr>
            <w:tcW w:w="1274" w:type="dxa"/>
          </w:tcPr>
          <w:p w14:paraId="0343B9BC" w14:textId="77777777" w:rsidR="003447DA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J1</w:t>
            </w:r>
          </w:p>
        </w:tc>
        <w:tc>
          <w:tcPr>
            <w:tcW w:w="2095" w:type="dxa"/>
          </w:tcPr>
          <w:p w14:paraId="5839081C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EF8F776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TPC-PUCCH-RNTI</w:t>
            </w:r>
          </w:p>
        </w:tc>
        <w:tc>
          <w:tcPr>
            <w:tcW w:w="1991" w:type="dxa"/>
          </w:tcPr>
          <w:p w14:paraId="503A39D1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4C8D97F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1D8DFA45" w14:textId="77777777" w:rsidTr="001D6FCB">
        <w:trPr>
          <w:trHeight w:val="311"/>
        </w:trPr>
        <w:tc>
          <w:tcPr>
            <w:tcW w:w="1274" w:type="dxa"/>
          </w:tcPr>
          <w:p w14:paraId="030B9B60" w14:textId="77777777" w:rsidR="003447DA" w:rsidDel="0004214C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J2</w:t>
            </w:r>
          </w:p>
        </w:tc>
        <w:tc>
          <w:tcPr>
            <w:tcW w:w="2095" w:type="dxa"/>
          </w:tcPr>
          <w:p w14:paraId="6F545BC2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2510FED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TPC-SRS-RNTI</w:t>
            </w:r>
          </w:p>
        </w:tc>
        <w:tc>
          <w:tcPr>
            <w:tcW w:w="1991" w:type="dxa"/>
          </w:tcPr>
          <w:p w14:paraId="4ADCB79C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107CC493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4D8FFDCA" w14:textId="77777777" w:rsidTr="001D6FCB">
        <w:trPr>
          <w:trHeight w:val="311"/>
        </w:trPr>
        <w:tc>
          <w:tcPr>
            <w:tcW w:w="1274" w:type="dxa"/>
          </w:tcPr>
          <w:p w14:paraId="6AC6EBC0" w14:textId="77777777" w:rsidR="003447DA" w:rsidDel="00A763C8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</w:t>
            </w:r>
          </w:p>
        </w:tc>
        <w:tc>
          <w:tcPr>
            <w:tcW w:w="2095" w:type="dxa"/>
          </w:tcPr>
          <w:p w14:paraId="6C4F17EA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1554CE4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SP-CSI-RNTI</w:t>
            </w:r>
          </w:p>
        </w:tc>
        <w:tc>
          <w:tcPr>
            <w:tcW w:w="1991" w:type="dxa"/>
          </w:tcPr>
          <w:p w14:paraId="30739B6C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5E1E5AD8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5D622210" w14:textId="77777777" w:rsidTr="001D6FCB">
        <w:trPr>
          <w:trHeight w:val="311"/>
        </w:trPr>
        <w:tc>
          <w:tcPr>
            <w:tcW w:w="1274" w:type="dxa"/>
          </w:tcPr>
          <w:p w14:paraId="280808C0" w14:textId="77777777" w:rsidR="003447DA" w:rsidRPr="00943AC9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 w:rsidRPr="00BF379C">
              <w:rPr>
                <w:rFonts w:eastAsia="MS Mincho"/>
                <w:lang w:eastAsia="ja-JP"/>
              </w:rPr>
              <w:t>L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2095" w:type="dxa"/>
          </w:tcPr>
          <w:p w14:paraId="57446379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5A8FBDC" w14:textId="77777777" w:rsidR="003447DA" w:rsidRPr="00943AC9" w:rsidRDefault="003447DA" w:rsidP="001D6FCB">
            <w:pPr>
              <w:pStyle w:val="TAL"/>
              <w:rPr>
                <w:lang w:val="en-US"/>
              </w:rPr>
            </w:pPr>
            <w:r>
              <w:rPr>
                <w:rFonts w:eastAsia="MS Mincho"/>
                <w:lang w:eastAsia="ja-JP"/>
              </w:rPr>
              <w:t>SL-RNTI</w:t>
            </w:r>
          </w:p>
        </w:tc>
        <w:tc>
          <w:tcPr>
            <w:tcW w:w="1991" w:type="dxa"/>
          </w:tcPr>
          <w:p w14:paraId="6ED31E21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3437D7E4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1E92150A" w14:textId="77777777" w:rsidTr="001D6FCB">
        <w:trPr>
          <w:trHeight w:val="311"/>
        </w:trPr>
        <w:tc>
          <w:tcPr>
            <w:tcW w:w="1274" w:type="dxa"/>
          </w:tcPr>
          <w:p w14:paraId="18C1B0A8" w14:textId="77777777" w:rsidR="003447DA" w:rsidRPr="00943AC9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L1</w:t>
            </w:r>
          </w:p>
        </w:tc>
        <w:tc>
          <w:tcPr>
            <w:tcW w:w="2095" w:type="dxa"/>
          </w:tcPr>
          <w:p w14:paraId="59A2E5A3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PDCCH</w:t>
            </w:r>
          </w:p>
        </w:tc>
        <w:tc>
          <w:tcPr>
            <w:tcW w:w="2539" w:type="dxa"/>
          </w:tcPr>
          <w:p w14:paraId="5950786D" w14:textId="77777777" w:rsidR="003447DA" w:rsidRPr="00943AC9" w:rsidRDefault="003447DA" w:rsidP="001D6FCB">
            <w:pPr>
              <w:pStyle w:val="TAL"/>
              <w:rPr>
                <w:lang w:val="en-US"/>
              </w:rPr>
            </w:pPr>
            <w:r>
              <w:rPr>
                <w:lang w:eastAsia="zh-CN"/>
              </w:rPr>
              <w:t>SLCS-RNTI</w:t>
            </w:r>
          </w:p>
        </w:tc>
        <w:tc>
          <w:tcPr>
            <w:tcW w:w="1991" w:type="dxa"/>
          </w:tcPr>
          <w:p w14:paraId="7F28E21C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5E773751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0C3FC234" w14:textId="77777777" w:rsidTr="001D6FCB">
        <w:trPr>
          <w:trHeight w:val="311"/>
        </w:trPr>
        <w:tc>
          <w:tcPr>
            <w:tcW w:w="1274" w:type="dxa"/>
          </w:tcPr>
          <w:p w14:paraId="653DE8B6" w14:textId="77777777" w:rsidR="003447DA" w:rsidRPr="00943AC9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</w:t>
            </w:r>
          </w:p>
        </w:tc>
        <w:tc>
          <w:tcPr>
            <w:tcW w:w="2095" w:type="dxa"/>
          </w:tcPr>
          <w:p w14:paraId="13158448" w14:textId="77777777" w:rsidR="003447DA" w:rsidRPr="00943AC9" w:rsidRDefault="003447DA" w:rsidP="001D6FCB">
            <w:pPr>
              <w:pStyle w:val="TAL"/>
              <w:rPr>
                <w:lang w:eastAsia="zh-CN"/>
              </w:rPr>
            </w:pPr>
            <w:r w:rsidRPr="00943AC9">
              <w:rPr>
                <w:lang w:eastAsia="zh-CN"/>
              </w:rPr>
              <w:t>PDCCH</w:t>
            </w:r>
          </w:p>
        </w:tc>
        <w:tc>
          <w:tcPr>
            <w:tcW w:w="2539" w:type="dxa"/>
          </w:tcPr>
          <w:p w14:paraId="3B8082CB" w14:textId="77777777" w:rsidR="003447DA" w:rsidRPr="00FB02D6" w:rsidRDefault="003447DA" w:rsidP="001D6FCB">
            <w:pPr>
              <w:pStyle w:val="TAL"/>
              <w:rPr>
                <w:lang w:eastAsia="zh-CN"/>
              </w:rPr>
            </w:pPr>
            <w:r>
              <w:t>SL Semi-Persistent Scheduling V-RNTI</w:t>
            </w:r>
          </w:p>
        </w:tc>
        <w:tc>
          <w:tcPr>
            <w:tcW w:w="1991" w:type="dxa"/>
          </w:tcPr>
          <w:p w14:paraId="4C2667E8" w14:textId="77777777" w:rsidR="003447DA" w:rsidRPr="00943AC9" w:rsidRDefault="003447DA" w:rsidP="001D6FCB">
            <w:pPr>
              <w:pStyle w:val="TAL"/>
              <w:rPr>
                <w:lang w:eastAsia="zh-CN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786D1807" w14:textId="77777777" w:rsidR="003447DA" w:rsidRPr="00943AC9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Note 5</w:t>
            </w:r>
          </w:p>
        </w:tc>
      </w:tr>
      <w:tr w:rsidR="003447DA" w:rsidRPr="00F55E3B" w14:paraId="08C83805" w14:textId="77777777" w:rsidTr="001D6FCB">
        <w:trPr>
          <w:trHeight w:val="311"/>
        </w:trPr>
        <w:tc>
          <w:tcPr>
            <w:tcW w:w="1274" w:type="dxa"/>
          </w:tcPr>
          <w:p w14:paraId="0509E989" w14:textId="77777777" w:rsidR="003447DA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</w:t>
            </w:r>
          </w:p>
        </w:tc>
        <w:tc>
          <w:tcPr>
            <w:tcW w:w="2095" w:type="dxa"/>
          </w:tcPr>
          <w:p w14:paraId="6850D96D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0B20E55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PS-RNTI</w:t>
            </w:r>
          </w:p>
        </w:tc>
        <w:tc>
          <w:tcPr>
            <w:tcW w:w="1991" w:type="dxa"/>
          </w:tcPr>
          <w:p w14:paraId="49DC7D4A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2ABF5262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161310" w14:paraId="15C61989" w14:textId="77777777" w:rsidTr="001D6FCB">
        <w:trPr>
          <w:trHeight w:val="311"/>
        </w:trPr>
        <w:tc>
          <w:tcPr>
            <w:tcW w:w="1274" w:type="dxa"/>
          </w:tcPr>
          <w:p w14:paraId="0419D70F" w14:textId="77777777" w:rsidR="003447DA" w:rsidRDefault="003447DA" w:rsidP="001D6FC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</w:t>
            </w:r>
          </w:p>
        </w:tc>
        <w:tc>
          <w:tcPr>
            <w:tcW w:w="2095" w:type="dxa"/>
          </w:tcPr>
          <w:p w14:paraId="6E5C199C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5E4F7A98" w14:textId="77777777" w:rsidR="003447DA" w:rsidRDefault="003447DA" w:rsidP="001D6FC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AI-RNTI</w:t>
            </w:r>
          </w:p>
        </w:tc>
        <w:tc>
          <w:tcPr>
            <w:tcW w:w="1991" w:type="dxa"/>
          </w:tcPr>
          <w:p w14:paraId="2A1EFC0D" w14:textId="77777777" w:rsidR="003447DA" w:rsidRDefault="003447DA" w:rsidP="001D6FC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01B8489B" w14:textId="77777777" w:rsidR="003447DA" w:rsidRPr="00161310" w:rsidRDefault="003447DA" w:rsidP="001D6FC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3447DA" w:rsidRPr="00F55E3B" w14:paraId="3ED3E749" w14:textId="77777777" w:rsidTr="001D6FCB">
        <w:trPr>
          <w:trHeight w:val="70"/>
        </w:trPr>
        <w:tc>
          <w:tcPr>
            <w:tcW w:w="9888" w:type="dxa"/>
            <w:gridSpan w:val="5"/>
          </w:tcPr>
          <w:p w14:paraId="6BCE4B3A" w14:textId="77777777" w:rsidR="003447DA" w:rsidRDefault="003447DA" w:rsidP="001D6FCB">
            <w:pPr>
              <w:pStyle w:val="TAN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 xml:space="preserve">Note </w:t>
            </w:r>
            <w:r>
              <w:rPr>
                <w:rFonts w:eastAsia="MS Mincho"/>
                <w:lang w:eastAsia="ja-JP"/>
              </w:rPr>
              <w:t>1</w:t>
            </w:r>
            <w:r w:rsidRPr="00161310">
              <w:rPr>
                <w:rFonts w:eastAsia="MS Mincho"/>
                <w:lang w:eastAsia="ja-JP"/>
              </w:rPr>
              <w:t>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These are received from PCell only.</w:t>
            </w:r>
          </w:p>
          <w:p w14:paraId="6428D239" w14:textId="77777777" w:rsidR="003447DA" w:rsidRDefault="003447DA" w:rsidP="001D6FCB">
            <w:pPr>
              <w:pStyle w:val="TAN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 xml:space="preserve">Note </w:t>
            </w:r>
            <w:r>
              <w:rPr>
                <w:rFonts w:eastAsia="MS Mincho"/>
                <w:lang w:eastAsia="ja-JP"/>
              </w:rPr>
              <w:t>2</w:t>
            </w:r>
            <w:r w:rsidRPr="00161310">
              <w:rPr>
                <w:rFonts w:eastAsia="MS Mincho"/>
                <w:lang w:eastAsia="ja-JP"/>
              </w:rPr>
              <w:t>:</w:t>
            </w:r>
            <w:r>
              <w:rPr>
                <w:rFonts w:eastAsia="MS Mincho"/>
                <w:lang w:eastAsia="ja-JP"/>
              </w:rPr>
              <w:tab/>
            </w:r>
            <w:r w:rsidRPr="008A273C">
              <w:rPr>
                <w:rFonts w:eastAsia="MS Mincho"/>
                <w:lang w:eastAsia="ja-JP"/>
              </w:rPr>
              <w:t>In some cases UE is only required to monitor the short message within the DCI for P-RNTI.</w:t>
            </w:r>
          </w:p>
          <w:p w14:paraId="0D15D31D" w14:textId="77777777" w:rsidR="003447DA" w:rsidRDefault="003447DA" w:rsidP="001D6FCB">
            <w:pPr>
              <w:pStyle w:val="TAN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 xml:space="preserve">These are received from PCell or </w:t>
            </w:r>
            <w:proofErr w:type="spellStart"/>
            <w:r>
              <w:rPr>
                <w:rFonts w:eastAsia="MS Mincho"/>
                <w:lang w:eastAsia="ja-JP"/>
              </w:rPr>
              <w:t>PSCell</w:t>
            </w:r>
            <w:proofErr w:type="spellEnd"/>
            <w:r>
              <w:rPr>
                <w:rFonts w:eastAsia="MS Mincho"/>
                <w:lang w:eastAsia="ja-JP"/>
              </w:rPr>
              <w:t>.</w:t>
            </w:r>
          </w:p>
          <w:p w14:paraId="1950C36C" w14:textId="77777777" w:rsidR="003447DA" w:rsidRPr="00943AC9" w:rsidRDefault="003447DA" w:rsidP="001D6FCB">
            <w:pPr>
              <w:pStyle w:val="TAN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4: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This corresponds to PDCCH-ordered PRACH.</w:t>
            </w:r>
            <w:r w:rsidRPr="00943AC9">
              <w:rPr>
                <w:rFonts w:eastAsia="MS Mincho"/>
                <w:lang w:eastAsia="ja-JP"/>
              </w:rPr>
              <w:t xml:space="preserve"> </w:t>
            </w:r>
          </w:p>
          <w:p w14:paraId="4A65CF70" w14:textId="77777777" w:rsidR="003447DA" w:rsidRPr="009E627C" w:rsidRDefault="003447DA" w:rsidP="001D6FCB">
            <w:pPr>
              <w:pStyle w:val="TAN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Note 5:</w:t>
            </w:r>
            <w:r>
              <w:rPr>
                <w:rFonts w:eastAsia="MS Mincho"/>
                <w:lang w:eastAsia="ja-JP"/>
              </w:rPr>
              <w:tab/>
            </w:r>
            <w:r w:rsidRPr="00943AC9">
              <w:rPr>
                <w:rFonts w:eastAsia="MS Mincho"/>
                <w:lang w:eastAsia="ja-JP"/>
              </w:rPr>
              <w:t>This corresponds to PDCCH scheduling LTE PC5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</w:tbl>
    <w:p w14:paraId="625CAF10" w14:textId="77777777" w:rsidR="003447DA" w:rsidRDefault="003447DA" w:rsidP="003447DA">
      <w:pPr>
        <w:keepNext/>
      </w:pPr>
    </w:p>
    <w:p w14:paraId="18B4E6F6" w14:textId="77777777" w:rsidR="003447DA" w:rsidRPr="00103AAD" w:rsidRDefault="003447DA" w:rsidP="003447DA">
      <w:pPr>
        <w:pStyle w:val="TH"/>
        <w:rPr>
          <w:rFonts w:eastAsia="SimSun"/>
          <w:lang w:eastAsia="zh-CN"/>
        </w:rPr>
      </w:pPr>
      <w:r w:rsidRPr="00F55E3B">
        <w:t xml:space="preserve">Table </w:t>
      </w:r>
      <w:r>
        <w:rPr>
          <w:lang w:val="en-US"/>
        </w:rPr>
        <w:t>6</w:t>
      </w:r>
      <w:r w:rsidRPr="00F55E3B">
        <w:t>.2-</w:t>
      </w:r>
      <w:r>
        <w:t>2</w:t>
      </w:r>
      <w:r w:rsidRPr="00F55E3B">
        <w:t xml:space="preserve">: </w:t>
      </w:r>
      <w:r>
        <w:t>Downlink "Reception Type" combinations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700"/>
        <w:gridCol w:w="2518"/>
        <w:gridCol w:w="1758"/>
      </w:tblGrid>
      <w:tr w:rsidR="003447DA" w:rsidRPr="00447FC5" w14:paraId="07B5B7D1" w14:textId="77777777" w:rsidTr="001D6FCB">
        <w:trPr>
          <w:trHeight w:val="257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1F4A" w14:textId="77777777" w:rsidR="003447DA" w:rsidRPr="00447FC5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 xml:space="preserve">Supported Combinations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55D" w14:textId="77777777" w:rsidR="003447DA" w:rsidRPr="00447FC5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Comment</w:t>
            </w:r>
          </w:p>
        </w:tc>
      </w:tr>
      <w:tr w:rsidR="003447DA" w:rsidRPr="00447FC5" w14:paraId="48E66AAA" w14:textId="77777777" w:rsidTr="001D6FCB">
        <w:trPr>
          <w:trHeight w:val="257"/>
        </w:trPr>
        <w:tc>
          <w:tcPr>
            <w:tcW w:w="2942" w:type="dxa"/>
          </w:tcPr>
          <w:p w14:paraId="61597709" w14:textId="77777777" w:rsidR="003447DA" w:rsidRPr="00447FC5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PCell</w:t>
            </w:r>
          </w:p>
        </w:tc>
        <w:tc>
          <w:tcPr>
            <w:tcW w:w="2700" w:type="dxa"/>
          </w:tcPr>
          <w:p w14:paraId="40387141" w14:textId="77777777" w:rsidR="003447DA" w:rsidRPr="00447FC5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proofErr w:type="spellStart"/>
            <w:r w:rsidRPr="00447FC5">
              <w:rPr>
                <w:rFonts w:eastAsia="MS Mincho"/>
                <w:lang w:eastAsia="ja-JP"/>
              </w:rPr>
              <w:t>PSCell</w:t>
            </w:r>
            <w:proofErr w:type="spellEnd"/>
          </w:p>
        </w:tc>
        <w:tc>
          <w:tcPr>
            <w:tcW w:w="2518" w:type="dxa"/>
          </w:tcPr>
          <w:p w14:paraId="505DB469" w14:textId="77777777" w:rsidR="003447DA" w:rsidRPr="00447FC5" w:rsidRDefault="003447DA" w:rsidP="001D6FC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SCell</w:t>
            </w:r>
          </w:p>
        </w:tc>
        <w:tc>
          <w:tcPr>
            <w:tcW w:w="1758" w:type="dxa"/>
            <w:vMerge/>
          </w:tcPr>
          <w:p w14:paraId="35DF0C44" w14:textId="77777777" w:rsidR="003447DA" w:rsidRPr="00447FC5" w:rsidRDefault="003447DA" w:rsidP="001D6FCB">
            <w:pPr>
              <w:pStyle w:val="TAH"/>
              <w:rPr>
                <w:rFonts w:eastAsia="MS Mincho"/>
                <w:lang w:eastAsia="ja-JP"/>
              </w:rPr>
            </w:pPr>
          </w:p>
        </w:tc>
      </w:tr>
      <w:tr w:rsidR="003447DA" w:rsidRPr="00447FC5" w14:paraId="16456F00" w14:textId="77777777" w:rsidTr="001D6FCB">
        <w:trPr>
          <w:trHeight w:val="273"/>
        </w:trPr>
        <w:tc>
          <w:tcPr>
            <w:tcW w:w="9918" w:type="dxa"/>
            <w:gridSpan w:val="4"/>
          </w:tcPr>
          <w:p w14:paraId="4A96CD0E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1. RRC_IDLE</w:t>
            </w:r>
          </w:p>
        </w:tc>
      </w:tr>
      <w:tr w:rsidR="003447DA" w:rsidRPr="00447FC5" w14:paraId="19116ECB" w14:textId="77777777" w:rsidTr="001D6FCB">
        <w:trPr>
          <w:trHeight w:val="563"/>
        </w:trPr>
        <w:tc>
          <w:tcPr>
            <w:tcW w:w="2942" w:type="dxa"/>
          </w:tcPr>
          <w:p w14:paraId="00C00F79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B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C1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D0</w:t>
            </w:r>
            <w:r>
              <w:rPr>
                <w:rFonts w:ascii="Arial" w:eastAsia="MS Mincho" w:hAnsi="Arial"/>
                <w:sz w:val="18"/>
                <w:lang w:eastAsia="ja-JP"/>
              </w:rPr>
              <w:t>) + F0</w:t>
            </w:r>
          </w:p>
        </w:tc>
        <w:tc>
          <w:tcPr>
            <w:tcW w:w="2700" w:type="dxa"/>
          </w:tcPr>
          <w:p w14:paraId="631E3879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2518" w:type="dxa"/>
          </w:tcPr>
          <w:p w14:paraId="1969578C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79504FC7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3447DA" w:rsidRPr="00447FC5" w14:paraId="038ECBB9" w14:textId="77777777" w:rsidTr="001D6FCB">
        <w:trPr>
          <w:trHeight w:val="273"/>
        </w:trPr>
        <w:tc>
          <w:tcPr>
            <w:tcW w:w="9918" w:type="dxa"/>
            <w:gridSpan w:val="4"/>
          </w:tcPr>
          <w:p w14:paraId="4CD431FE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2. RRC_INACTIVE</w:t>
            </w:r>
          </w:p>
        </w:tc>
      </w:tr>
      <w:tr w:rsidR="003447DA" w:rsidRPr="00447FC5" w14:paraId="0F84A620" w14:textId="77777777" w:rsidTr="001D6FCB">
        <w:trPr>
          <w:trHeight w:val="554"/>
        </w:trPr>
        <w:tc>
          <w:tcPr>
            <w:tcW w:w="2942" w:type="dxa"/>
          </w:tcPr>
          <w:p w14:paraId="182A21A5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B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C1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D0</w:t>
            </w:r>
            <w:r>
              <w:rPr>
                <w:rFonts w:ascii="Arial" w:eastAsia="MS Mincho" w:hAnsi="Arial"/>
                <w:sz w:val="18"/>
                <w:lang w:eastAsia="ja-JP"/>
              </w:rPr>
              <w:t>) + F0</w:t>
            </w:r>
          </w:p>
        </w:tc>
        <w:tc>
          <w:tcPr>
            <w:tcW w:w="2700" w:type="dxa"/>
          </w:tcPr>
          <w:p w14:paraId="23597B94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2518" w:type="dxa"/>
          </w:tcPr>
          <w:p w14:paraId="3AE69EEE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3C6BD2D9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3447DA" w:rsidRPr="00447FC5" w14:paraId="047DE7A4" w14:textId="77777777" w:rsidTr="001D6FCB">
        <w:trPr>
          <w:trHeight w:val="257"/>
        </w:trPr>
        <w:tc>
          <w:tcPr>
            <w:tcW w:w="9918" w:type="dxa"/>
            <w:gridSpan w:val="4"/>
          </w:tcPr>
          <w:p w14:paraId="6EE5E48D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3. RRC_CONNECTED</w:t>
            </w:r>
          </w:p>
        </w:tc>
      </w:tr>
      <w:tr w:rsidR="003447DA" w:rsidRPr="00447FC5" w14:paraId="293E56C9" w14:textId="77777777" w:rsidTr="001D6FCB">
        <w:trPr>
          <w:trHeight w:val="833"/>
        </w:trPr>
        <w:tc>
          <w:tcPr>
            <w:tcW w:w="2942" w:type="dxa"/>
          </w:tcPr>
          <w:p w14:paraId="6D2C4023" w14:textId="597996F3" w:rsidR="003447DA" w:rsidRPr="00447FC5" w:rsidRDefault="003447DA" w:rsidP="001D6FCB">
            <w:pPr>
              <w:spacing w:after="24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A + C0 + (B and/or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D0 or </w:t>
            </w:r>
            <w:r>
              <w:rPr>
                <w:rFonts w:ascii="Arial" w:eastAsia="MS Mincho" w:hAnsi="Arial"/>
                <w:sz w:val="18"/>
                <w:lang w:eastAsia="ja-JP"/>
              </w:rPr>
              <w:t>(m1*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>
              <w:rPr>
                <w:rFonts w:ascii="Arial" w:eastAsia="MS Mincho" w:hAnsi="Arial"/>
                <w:sz w:val="18"/>
                <w:lang w:eastAsia="ja-JP"/>
              </w:rPr>
              <w:t>+m2*D2)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)</w:t>
            </w:r>
            <w:r>
              <w:rPr>
                <w:rFonts w:ascii="Arial" w:eastAsia="MS Mincho" w:hAnsi="Arial"/>
                <w:sz w:val="18"/>
                <w:lang w:eastAsia="ja-JP"/>
              </w:rPr>
              <w:t>)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E + </w:t>
            </w:r>
            <w:r>
              <w:rPr>
                <w:rFonts w:ascii="Arial" w:hAnsi="Arial"/>
                <w:sz w:val="18"/>
                <w:lang w:eastAsia="zh-CN"/>
              </w:rPr>
              <w:t>F0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[L0 + L1 + M]</w:t>
            </w:r>
            <w:del w:id="4" w:author="Fang-Chen Cheng" w:date="2020-08-27T11:01:00Z">
              <w:r w:rsidRPr="00A007B5" w:rsidDel="003447DA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) or </w:delText>
              </w:r>
              <w:r w:rsidRPr="00780B56" w:rsidDel="003447DA">
                <w:rPr>
                  <w:rFonts w:ascii="Arial" w:hAnsi="Arial" w:cs="Arial"/>
                  <w:sz w:val="18"/>
                  <w:szCs w:val="18"/>
                </w:rPr>
                <w:delText>((A+B+C0+[D0]) [and/or]</w:delText>
              </w:r>
            </w:del>
            <w:r w:rsidRPr="00780B56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5" w:author="Fang-Chen Cheng" w:date="2020-08-27T11:01:00Z">
              <w:r>
                <w:rPr>
                  <w:rFonts w:ascii="Arial" w:hAnsi="Arial" w:cs="Arial"/>
                  <w:sz w:val="18"/>
                  <w:szCs w:val="18"/>
                </w:rPr>
                <w:t xml:space="preserve">+ </w:t>
              </w:r>
            </w:ins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0B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2700" w:type="dxa"/>
          </w:tcPr>
          <w:p w14:paraId="55A57C72" w14:textId="3C2F5475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(D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0 </w:t>
            </w:r>
            <w:r>
              <w:rPr>
                <w:rFonts w:ascii="Arial" w:hAnsi="Arial"/>
                <w:sz w:val="18"/>
                <w:lang w:eastAsia="ja-JP"/>
              </w:rPr>
              <w:t>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>
              <w:rPr>
                <w:rFonts w:ascii="Arial" w:hAnsi="Arial"/>
                <w:sz w:val="18"/>
                <w:lang w:eastAsia="ja-JP"/>
              </w:rPr>
              <w:t>(m1*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>
              <w:rPr>
                <w:rFonts w:ascii="Arial" w:eastAsia="MS Mincho" w:hAnsi="Arial"/>
                <w:sz w:val="18"/>
                <w:lang w:eastAsia="ja-JP"/>
              </w:rPr>
              <w:t>+m2*D2))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E + </w:t>
            </w:r>
            <w:r>
              <w:rPr>
                <w:rFonts w:ascii="Arial" w:hAnsi="Arial"/>
                <w:sz w:val="18"/>
                <w:lang w:eastAsia="zh-CN"/>
              </w:rPr>
              <w:t>F0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[L0 + L1 + M]</w:t>
            </w:r>
            <w:del w:id="6" w:author="Fang-Chen Cheng" w:date="2020-08-27T11:02:00Z">
              <w:r w:rsidRPr="009E21B6" w:rsidDel="003447DA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) or </w:delText>
              </w:r>
              <w:r w:rsidRPr="00780B56" w:rsidDel="003447DA">
                <w:rPr>
                  <w:rFonts w:ascii="Arial" w:hAnsi="Arial" w:cs="Arial"/>
                  <w:sz w:val="18"/>
                  <w:szCs w:val="18"/>
                </w:rPr>
                <w:delText>((A+B+C0+[D0]) [and/or]</w:delText>
              </w:r>
            </w:del>
            <w:r w:rsidRPr="00780B56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7" w:author="Fang-Chen Cheng" w:date="2020-08-27T11:02:00Z">
              <w:r>
                <w:rPr>
                  <w:rFonts w:ascii="Arial" w:hAnsi="Arial" w:cs="Arial"/>
                  <w:sz w:val="18"/>
                  <w:szCs w:val="18"/>
                </w:rPr>
                <w:t xml:space="preserve">+ </w:t>
              </w:r>
            </w:ins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0B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2518" w:type="dxa"/>
          </w:tcPr>
          <w:p w14:paraId="48A3F376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+ m2*D2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</w:t>
            </w:r>
            <w:r>
              <w:rPr>
                <w:rFonts w:ascii="Arial" w:hAnsi="Arial"/>
                <w:sz w:val="18"/>
                <w:lang w:eastAsia="zh-CN"/>
              </w:rPr>
              <w:t>E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</w:t>
            </w:r>
          </w:p>
          <w:p w14:paraId="54BFCBBC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zh-CN"/>
              </w:rPr>
              <w:t>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[L0 + L1 + M]</w:t>
            </w:r>
          </w:p>
        </w:tc>
        <w:tc>
          <w:tcPr>
            <w:tcW w:w="1758" w:type="dxa"/>
          </w:tcPr>
          <w:p w14:paraId="5CF7CB47" w14:textId="77777777" w:rsidR="003447DA" w:rsidRPr="00447FC5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2, Note 3, Note 4, Note 5, Note 6, Note 7, Note 8</w:t>
            </w:r>
          </w:p>
        </w:tc>
      </w:tr>
      <w:tr w:rsidR="003447DA" w:rsidRPr="00447FC5" w14:paraId="51EA31E6" w14:textId="77777777" w:rsidTr="001D6FCB">
        <w:trPr>
          <w:trHeight w:val="257"/>
        </w:trPr>
        <w:tc>
          <w:tcPr>
            <w:tcW w:w="9918" w:type="dxa"/>
            <w:gridSpan w:val="4"/>
          </w:tcPr>
          <w:p w14:paraId="57941763" w14:textId="77777777" w:rsidR="003447DA" w:rsidRPr="009F3EE1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Note 1:</w:t>
            </w: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>UE is not required to decode more than two PDSCH simultaneously, and decoding prioritization when more than two are received is up to UE implementation.</w:t>
            </w:r>
          </w:p>
          <w:p w14:paraId="67521DE9" w14:textId="77777777" w:rsidR="003447DA" w:rsidRPr="009F3EE1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2:</w:t>
            </w: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>For PCell, UE is not required to decode SI-RNTI PDSCH simultaneously with C-RNTI PDSCH, unless in FR1.</w:t>
            </w:r>
          </w:p>
          <w:p w14:paraId="54525187" w14:textId="77777777" w:rsidR="003447DA" w:rsidRPr="00670F2F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3:</w:t>
            </w: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>Supported combinations are subject to UE capabilities for dual connectivity, carrier aggregation, receiving of group TPC commands, pre-emption indication and dynamic SFI monitoring.</w:t>
            </w:r>
          </w:p>
          <w:p w14:paraId="750E98BB" w14:textId="77777777" w:rsidR="003447DA" w:rsidRPr="00670F2F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4:</w:t>
            </w: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</w:r>
            <w:r w:rsidRPr="00670F2F">
              <w:rPr>
                <w:rFonts w:ascii="Arial" w:hAnsi="Arial" w:cs="Arial"/>
                <w:sz w:val="18"/>
                <w:szCs w:val="18"/>
              </w:rPr>
              <w:t xml:space="preserve">The values of m2 ≥ 0 and n≥ 0 in the supported combinations are subject to the UE capability. </w:t>
            </w:r>
          </w:p>
          <w:p w14:paraId="4C064554" w14:textId="77777777" w:rsidR="003447DA" w:rsidRPr="00670F2F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70F2F">
              <w:rPr>
                <w:rFonts w:ascii="Arial" w:eastAsia="MS Mincho" w:hAnsi="Arial" w:cs="Arial"/>
                <w:sz w:val="18"/>
                <w:szCs w:val="18"/>
              </w:rPr>
              <w:t>Note 5:</w:t>
            </w: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</w:r>
            <w:r w:rsidRPr="00670F2F">
              <w:rPr>
                <w:rFonts w:ascii="Arial" w:eastAsia="MS Mincho" w:hAnsi="Arial" w:cs="Arial"/>
                <w:sz w:val="18"/>
                <w:szCs w:val="18"/>
              </w:rPr>
              <w:t xml:space="preserve">Support of monitoring PDCCH with </w:t>
            </w: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SL-RNTI</w:t>
            </w:r>
            <w:r w:rsidRPr="00670F2F">
              <w:rPr>
                <w:rFonts w:ascii="Arial" w:eastAsia="MS Mincho" w:hAnsi="Arial" w:cs="Arial"/>
                <w:sz w:val="18"/>
                <w:szCs w:val="18"/>
              </w:rPr>
              <w:t xml:space="preserve">, </w:t>
            </w:r>
            <w:r w:rsidRPr="00670F2F">
              <w:rPr>
                <w:rFonts w:ascii="Arial" w:hAnsi="Arial" w:cs="Arial"/>
                <w:sz w:val="18"/>
                <w:szCs w:val="18"/>
                <w:lang w:eastAsia="zh-CN"/>
              </w:rPr>
              <w:t>SLCS-RNTI</w:t>
            </w:r>
            <w:r w:rsidRPr="00670F2F">
              <w:rPr>
                <w:rFonts w:ascii="Arial" w:eastAsia="MS Mincho" w:hAnsi="Arial" w:cs="Arial"/>
                <w:sz w:val="18"/>
                <w:szCs w:val="18"/>
              </w:rPr>
              <w:t xml:space="preserve">, </w:t>
            </w:r>
            <w:r w:rsidRPr="00670F2F">
              <w:rPr>
                <w:rFonts w:ascii="Arial" w:hAnsi="Arial" w:cs="Arial"/>
                <w:sz w:val="18"/>
                <w:szCs w:val="18"/>
              </w:rPr>
              <w:t>SL Semi-Persistent Scheduling V-RNTI</w:t>
            </w:r>
            <w:r w:rsidRPr="00670F2F">
              <w:rPr>
                <w:rFonts w:ascii="Arial" w:eastAsia="MS Mincho" w:hAnsi="Arial" w:cs="Arial"/>
                <w:sz w:val="18"/>
                <w:szCs w:val="18"/>
              </w:rPr>
              <w:t xml:space="preserve"> are subject to UE capability.</w:t>
            </w:r>
            <w:r w:rsidRPr="00670F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9E8A0C" w14:textId="77777777" w:rsidR="003447DA" w:rsidRPr="009F3EE1" w:rsidRDefault="003447DA" w:rsidP="001D6F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9F3EE1">
              <w:rPr>
                <w:rFonts w:ascii="Arial" w:eastAsia="MS Mincho" w:hAnsi="Arial" w:cs="Arial"/>
                <w:sz w:val="18"/>
                <w:szCs w:val="18"/>
              </w:rPr>
              <w:t>Note 6:</w:t>
            </w: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</w:r>
            <w:r w:rsidRPr="00670F2F">
              <w:rPr>
                <w:rFonts w:ascii="Arial" w:hAnsi="Arial" w:cs="Arial"/>
                <w:sz w:val="18"/>
                <w:szCs w:val="18"/>
              </w:rPr>
              <w:t>The values of m1 ≥ 1 in the supported combinations are subject to the UE capability.</w:t>
            </w: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</w:p>
          <w:p w14:paraId="0822C2BB" w14:textId="77777777" w:rsidR="003447DA" w:rsidRPr="00670F2F" w:rsidRDefault="003447DA" w:rsidP="001D6FCB">
            <w:pPr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7:</w:t>
            </w:r>
            <w:r w:rsidRPr="009F3EE1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>In Active time, a UE is not expected to monitor the DCI format for the PDCCH scrambled by PS-RNTI</w:t>
            </w: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</w:p>
          <w:p w14:paraId="389547A4" w14:textId="77777777" w:rsidR="003447DA" w:rsidRPr="00670F2F" w:rsidRDefault="003447DA" w:rsidP="001D6FCB">
            <w:pPr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8:</w:t>
            </w:r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The PDCCH scrambled by PS-RNTI can only be configured on the PCell and </w:t>
            </w:r>
            <w:proofErr w:type="spellStart"/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PSCell</w:t>
            </w:r>
            <w:proofErr w:type="spellEnd"/>
            <w:r w:rsidRPr="00670F2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</w:p>
        </w:tc>
      </w:tr>
    </w:tbl>
    <w:p w14:paraId="6C93CA0F" w14:textId="69FAC1AE" w:rsidR="0038017D" w:rsidRPr="006A4182" w:rsidRDefault="0038017D">
      <w:pPr>
        <w:spacing w:beforeLines="50" w:before="120" w:afterLines="50" w:after="120"/>
        <w:jc w:val="center"/>
        <w:rPr>
          <w:rFonts w:eastAsia="SimSun"/>
          <w:color w:val="FF0000"/>
          <w:sz w:val="32"/>
          <w:szCs w:val="32"/>
          <w:lang w:eastAsia="zh-CN"/>
        </w:rPr>
      </w:pPr>
    </w:p>
    <w:sectPr w:rsidR="0038017D" w:rsidRPr="006A4182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A905D" w14:textId="77777777" w:rsidR="00BC6C5C" w:rsidRDefault="00BC6C5C">
      <w:pPr>
        <w:spacing w:after="0"/>
      </w:pPr>
      <w:r>
        <w:separator/>
      </w:r>
    </w:p>
  </w:endnote>
  <w:endnote w:type="continuationSeparator" w:id="0">
    <w:p w14:paraId="3D1AAF14" w14:textId="77777777" w:rsidR="00BC6C5C" w:rsidRDefault="00BC6C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_GB2312">
    <w:altName w:val="Arial Unicode MS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5508" w14:textId="77777777" w:rsidR="0038017D" w:rsidRDefault="008A31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C50B7" w14:textId="77777777" w:rsidR="00BC6C5C" w:rsidRDefault="00BC6C5C">
      <w:pPr>
        <w:spacing w:after="0"/>
      </w:pPr>
      <w:r>
        <w:separator/>
      </w:r>
    </w:p>
  </w:footnote>
  <w:footnote w:type="continuationSeparator" w:id="0">
    <w:p w14:paraId="78144C02" w14:textId="77777777" w:rsidR="00BC6C5C" w:rsidRDefault="00BC6C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ng-Chen Cheng">
    <w15:presenceInfo w15:providerId="None" w15:userId="Fang-Chen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DF9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900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618B"/>
    <w:rsid w:val="000F66EB"/>
    <w:rsid w:val="000F70E1"/>
    <w:rsid w:val="000F798C"/>
    <w:rsid w:val="00100B24"/>
    <w:rsid w:val="00105253"/>
    <w:rsid w:val="00110AFF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164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5DB7"/>
    <w:rsid w:val="0030605C"/>
    <w:rsid w:val="00307A99"/>
    <w:rsid w:val="00307F7F"/>
    <w:rsid w:val="00310C36"/>
    <w:rsid w:val="00310F0F"/>
    <w:rsid w:val="00315219"/>
    <w:rsid w:val="003172DC"/>
    <w:rsid w:val="0031778D"/>
    <w:rsid w:val="003225FD"/>
    <w:rsid w:val="00324FA7"/>
    <w:rsid w:val="0032528C"/>
    <w:rsid w:val="00326E59"/>
    <w:rsid w:val="00330E2D"/>
    <w:rsid w:val="00331BCA"/>
    <w:rsid w:val="00331CE3"/>
    <w:rsid w:val="003343BC"/>
    <w:rsid w:val="003346B8"/>
    <w:rsid w:val="00335EFB"/>
    <w:rsid w:val="0034277D"/>
    <w:rsid w:val="00343076"/>
    <w:rsid w:val="00343283"/>
    <w:rsid w:val="003432C4"/>
    <w:rsid w:val="003447DA"/>
    <w:rsid w:val="0034617D"/>
    <w:rsid w:val="00347696"/>
    <w:rsid w:val="00351672"/>
    <w:rsid w:val="003523E6"/>
    <w:rsid w:val="00352A61"/>
    <w:rsid w:val="0035367C"/>
    <w:rsid w:val="0035462D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2A95"/>
    <w:rsid w:val="0037384F"/>
    <w:rsid w:val="00375550"/>
    <w:rsid w:val="00375D68"/>
    <w:rsid w:val="003760B6"/>
    <w:rsid w:val="003762A1"/>
    <w:rsid w:val="00377773"/>
    <w:rsid w:val="0038017D"/>
    <w:rsid w:val="00380BBE"/>
    <w:rsid w:val="0038178D"/>
    <w:rsid w:val="00384116"/>
    <w:rsid w:val="003877F1"/>
    <w:rsid w:val="00387E42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6707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422B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3536"/>
    <w:rsid w:val="00424304"/>
    <w:rsid w:val="00424D50"/>
    <w:rsid w:val="00426AA9"/>
    <w:rsid w:val="00430FF4"/>
    <w:rsid w:val="004312A1"/>
    <w:rsid w:val="00441CA6"/>
    <w:rsid w:val="0044226E"/>
    <w:rsid w:val="00443E15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4776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369B7"/>
    <w:rsid w:val="00543170"/>
    <w:rsid w:val="00543E6C"/>
    <w:rsid w:val="005440B6"/>
    <w:rsid w:val="00544B16"/>
    <w:rsid w:val="00544D12"/>
    <w:rsid w:val="00546738"/>
    <w:rsid w:val="00551F8D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E8C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6EC1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854"/>
    <w:rsid w:val="00674D86"/>
    <w:rsid w:val="00677374"/>
    <w:rsid w:val="00680599"/>
    <w:rsid w:val="006825FE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182"/>
    <w:rsid w:val="006A4485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3FCD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298"/>
    <w:rsid w:val="006F5747"/>
    <w:rsid w:val="006F5BD2"/>
    <w:rsid w:val="006F64BC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30C9E"/>
    <w:rsid w:val="0073107B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51D9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294"/>
    <w:rsid w:val="00837254"/>
    <w:rsid w:val="00842827"/>
    <w:rsid w:val="00843495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E0C"/>
    <w:rsid w:val="00865CC7"/>
    <w:rsid w:val="0087068E"/>
    <w:rsid w:val="00871B43"/>
    <w:rsid w:val="008768CA"/>
    <w:rsid w:val="00877105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3182"/>
    <w:rsid w:val="008A4539"/>
    <w:rsid w:val="008A5808"/>
    <w:rsid w:val="008A75F8"/>
    <w:rsid w:val="008B0175"/>
    <w:rsid w:val="008B0249"/>
    <w:rsid w:val="008B1543"/>
    <w:rsid w:val="008B22C0"/>
    <w:rsid w:val="008B23FC"/>
    <w:rsid w:val="008B24E2"/>
    <w:rsid w:val="008B2C85"/>
    <w:rsid w:val="008B3671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76D"/>
    <w:rsid w:val="008F1FC3"/>
    <w:rsid w:val="008F3582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22F5"/>
    <w:rsid w:val="00922370"/>
    <w:rsid w:val="00923035"/>
    <w:rsid w:val="009245FE"/>
    <w:rsid w:val="00925B7B"/>
    <w:rsid w:val="009273B5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0426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3325"/>
    <w:rsid w:val="009A0325"/>
    <w:rsid w:val="009A1728"/>
    <w:rsid w:val="009A2075"/>
    <w:rsid w:val="009A55F2"/>
    <w:rsid w:val="009A7A6A"/>
    <w:rsid w:val="009B0384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5C4C"/>
    <w:rsid w:val="00A160DB"/>
    <w:rsid w:val="00A1640F"/>
    <w:rsid w:val="00A164B4"/>
    <w:rsid w:val="00A2041B"/>
    <w:rsid w:val="00A2055C"/>
    <w:rsid w:val="00A21A5A"/>
    <w:rsid w:val="00A2580F"/>
    <w:rsid w:val="00A30A3B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F1409"/>
    <w:rsid w:val="00AF235D"/>
    <w:rsid w:val="00AF2E19"/>
    <w:rsid w:val="00AF668E"/>
    <w:rsid w:val="00B001C7"/>
    <w:rsid w:val="00B006CD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A00"/>
    <w:rsid w:val="00B20A7F"/>
    <w:rsid w:val="00B21788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C6C5C"/>
    <w:rsid w:val="00BD05CF"/>
    <w:rsid w:val="00BD0843"/>
    <w:rsid w:val="00BD0D0D"/>
    <w:rsid w:val="00BD3B50"/>
    <w:rsid w:val="00BE00FF"/>
    <w:rsid w:val="00BE0D3D"/>
    <w:rsid w:val="00BE1BE7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605F"/>
    <w:rsid w:val="00C073C6"/>
    <w:rsid w:val="00C07B90"/>
    <w:rsid w:val="00C1073E"/>
    <w:rsid w:val="00C1388D"/>
    <w:rsid w:val="00C16FCE"/>
    <w:rsid w:val="00C20504"/>
    <w:rsid w:val="00C20F22"/>
    <w:rsid w:val="00C2107E"/>
    <w:rsid w:val="00C239E7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F16DE"/>
    <w:rsid w:val="00CF3B80"/>
    <w:rsid w:val="00CF3F72"/>
    <w:rsid w:val="00CF5049"/>
    <w:rsid w:val="00CF510B"/>
    <w:rsid w:val="00CF529F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B6925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3074A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6C59"/>
    <w:rsid w:val="00FC7001"/>
    <w:rsid w:val="00FC7276"/>
    <w:rsid w:val="00FD1982"/>
    <w:rsid w:val="00FD7D91"/>
    <w:rsid w:val="00FE12FB"/>
    <w:rsid w:val="00FE1A79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49D6EA3"/>
    <w:rsid w:val="05B62F9C"/>
    <w:rsid w:val="063E63C4"/>
    <w:rsid w:val="068A1EF0"/>
    <w:rsid w:val="07934B2B"/>
    <w:rsid w:val="0A0755EB"/>
    <w:rsid w:val="141C22C6"/>
    <w:rsid w:val="153A7664"/>
    <w:rsid w:val="15C06FE1"/>
    <w:rsid w:val="18F826AA"/>
    <w:rsid w:val="19AD24B5"/>
    <w:rsid w:val="19F52782"/>
    <w:rsid w:val="1B9E0801"/>
    <w:rsid w:val="20566B5F"/>
    <w:rsid w:val="23827F9C"/>
    <w:rsid w:val="248912D3"/>
    <w:rsid w:val="288E5F0C"/>
    <w:rsid w:val="28A9508B"/>
    <w:rsid w:val="2B16343C"/>
    <w:rsid w:val="2CA96300"/>
    <w:rsid w:val="2CF4639F"/>
    <w:rsid w:val="311055CD"/>
    <w:rsid w:val="344E61B2"/>
    <w:rsid w:val="36313BD5"/>
    <w:rsid w:val="3AF442B2"/>
    <w:rsid w:val="3CAF2BE8"/>
    <w:rsid w:val="3CE61AB4"/>
    <w:rsid w:val="3D44443D"/>
    <w:rsid w:val="42D1423A"/>
    <w:rsid w:val="43F86579"/>
    <w:rsid w:val="48171897"/>
    <w:rsid w:val="4B5731C2"/>
    <w:rsid w:val="4BDD53E7"/>
    <w:rsid w:val="4C330596"/>
    <w:rsid w:val="519024BC"/>
    <w:rsid w:val="5275755B"/>
    <w:rsid w:val="55941389"/>
    <w:rsid w:val="5A565AE9"/>
    <w:rsid w:val="5B4A323A"/>
    <w:rsid w:val="5D3C193A"/>
    <w:rsid w:val="5D856CA9"/>
    <w:rsid w:val="5DF97BA3"/>
    <w:rsid w:val="5E4C6E24"/>
    <w:rsid w:val="616A3C8C"/>
    <w:rsid w:val="66BE5475"/>
    <w:rsid w:val="66D32CD7"/>
    <w:rsid w:val="69243203"/>
    <w:rsid w:val="6ABC408D"/>
    <w:rsid w:val="70A43229"/>
    <w:rsid w:val="71F8061A"/>
    <w:rsid w:val="739079F5"/>
    <w:rsid w:val="78FC5CC7"/>
    <w:rsid w:val="79B87599"/>
    <w:rsid w:val="7C8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BA545"/>
  <w15:docId w15:val="{FC5F0C3B-0B36-41BE-8117-7E582AC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944ADA-5EF2-4279-9D33-5565EB03E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38.212</vt:lpstr>
    </vt:vector>
  </TitlesOfParts>
  <Company>ETSI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Fang-Chen Cheng</cp:lastModifiedBy>
  <cp:revision>8</cp:revision>
  <dcterms:created xsi:type="dcterms:W3CDTF">2020-08-27T00:15:00Z</dcterms:created>
  <dcterms:modified xsi:type="dcterms:W3CDTF">2020-08-27T16:11:00Z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2052-11.8.2.8411</vt:lpwstr>
  </property>
</Properties>
</file>