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06A29BC8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>#</w:t>
      </w:r>
      <w:r w:rsidR="00500DF3">
        <w:rPr>
          <w:rFonts w:ascii="Arial" w:eastAsia="ＭＳ 明朝" w:hAnsi="Arial" w:cs="Arial"/>
          <w:b/>
          <w:bCs/>
          <w:sz w:val="28"/>
          <w:lang w:eastAsia="ja-JP"/>
        </w:rPr>
        <w:t>10</w:t>
      </w:r>
      <w:r w:rsidR="00594F27">
        <w:rPr>
          <w:rFonts w:ascii="Arial" w:eastAsia="ＭＳ 明朝" w:hAnsi="Arial" w:cs="Arial"/>
          <w:b/>
          <w:bCs/>
          <w:sz w:val="28"/>
          <w:lang w:eastAsia="ja-JP"/>
        </w:rPr>
        <w:t>2-e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EE7933" w:rsidRPr="00EE7933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2005568</w:t>
      </w:r>
      <w:bookmarkStart w:id="0" w:name="_GoBack"/>
      <w:bookmarkEnd w:id="0"/>
    </w:p>
    <w:p w14:paraId="5091B01D" w14:textId="770F696B" w:rsidR="007507CD" w:rsidRPr="002D6DCB" w:rsidRDefault="00D52F70" w:rsidP="007507C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/>
          <w:b/>
          <w:bCs/>
          <w:sz w:val="28"/>
          <w:lang w:eastAsia="ja-JP"/>
        </w:rPr>
        <w:t>e-Meeting</w:t>
      </w:r>
      <w:r w:rsidR="007507CD">
        <w:rPr>
          <w:rFonts w:cs="Arial"/>
          <w:b/>
          <w:bCs/>
          <w:sz w:val="28"/>
          <w:lang w:eastAsia="ja-JP"/>
        </w:rPr>
        <w:t xml:space="preserve">, </w:t>
      </w:r>
      <w:r w:rsidR="00594F27">
        <w:rPr>
          <w:rFonts w:cs="Arial"/>
          <w:b/>
          <w:bCs/>
          <w:sz w:val="28"/>
          <w:lang w:eastAsia="ja-JP"/>
        </w:rPr>
        <w:t>August</w:t>
      </w:r>
      <w:r w:rsidR="00500DF3">
        <w:rPr>
          <w:rFonts w:cs="Arial"/>
          <w:b/>
          <w:bCs/>
          <w:sz w:val="28"/>
          <w:lang w:eastAsia="ja-JP"/>
        </w:rPr>
        <w:t xml:space="preserve"> </w:t>
      </w:r>
      <w:r w:rsidR="00594F27">
        <w:rPr>
          <w:rFonts w:cs="Arial"/>
          <w:b/>
          <w:bCs/>
          <w:sz w:val="28"/>
          <w:lang w:eastAsia="ja-JP"/>
        </w:rPr>
        <w:t>17</w:t>
      </w:r>
      <w:r w:rsidR="007507CD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7507CD">
        <w:rPr>
          <w:rFonts w:cs="Arial"/>
          <w:b/>
          <w:bCs/>
          <w:sz w:val="28"/>
          <w:lang w:eastAsia="ja-JP"/>
        </w:rPr>
        <w:t xml:space="preserve"> –</w:t>
      </w:r>
      <w:r w:rsidR="007507CD">
        <w:rPr>
          <w:rFonts w:cs="Arial" w:hint="eastAsia"/>
          <w:b/>
          <w:bCs/>
          <w:sz w:val="28"/>
          <w:lang w:eastAsia="ja-JP"/>
        </w:rPr>
        <w:t xml:space="preserve"> </w:t>
      </w:r>
      <w:r w:rsidR="00594F27">
        <w:rPr>
          <w:rFonts w:cs="Arial"/>
          <w:b/>
          <w:bCs/>
          <w:sz w:val="28"/>
          <w:lang w:eastAsia="ja-JP"/>
        </w:rPr>
        <w:t>28</w:t>
      </w:r>
      <w:r w:rsidR="00500DF3">
        <w:rPr>
          <w:rFonts w:cs="Arial"/>
          <w:b/>
          <w:bCs/>
          <w:sz w:val="28"/>
          <w:vertAlign w:val="superscript"/>
          <w:lang w:eastAsia="ja-JP"/>
        </w:rPr>
        <w:t>th</w:t>
      </w:r>
      <w:r w:rsidR="007507CD">
        <w:rPr>
          <w:rFonts w:cs="Arial"/>
          <w:b/>
          <w:bCs/>
          <w:sz w:val="28"/>
          <w:lang w:eastAsia="ja-JP"/>
        </w:rPr>
        <w:t>, 20</w:t>
      </w:r>
      <w:r w:rsidR="00500DF3">
        <w:rPr>
          <w:rFonts w:cs="Arial"/>
          <w:b/>
          <w:bCs/>
          <w:sz w:val="28"/>
          <w:lang w:eastAsia="ja-JP"/>
        </w:rPr>
        <w:t>20</w:t>
      </w:r>
    </w:p>
    <w:p w14:paraId="74DE7E4E" w14:textId="77777777" w:rsidR="00842220" w:rsidRPr="00D52F70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29FFAEC3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500DF3">
        <w:rPr>
          <w:b/>
          <w:color w:val="000000" w:themeColor="text1"/>
          <w:kern w:val="2"/>
          <w:sz w:val="24"/>
          <w:lang w:eastAsia="zh-CN"/>
        </w:rPr>
        <w:t>8.</w:t>
      </w:r>
      <w:r w:rsidR="00D52F70">
        <w:rPr>
          <w:b/>
          <w:color w:val="000000" w:themeColor="text1"/>
          <w:kern w:val="2"/>
          <w:sz w:val="24"/>
          <w:lang w:eastAsia="zh-CN"/>
        </w:rPr>
        <w:t>1</w:t>
      </w:r>
      <w:r w:rsidR="00500DF3">
        <w:rPr>
          <w:b/>
          <w:color w:val="000000" w:themeColor="text1"/>
          <w:kern w:val="2"/>
          <w:sz w:val="24"/>
          <w:lang w:eastAsia="zh-CN"/>
        </w:rPr>
        <w:t>.</w:t>
      </w:r>
      <w:r w:rsidR="00D52F70">
        <w:rPr>
          <w:b/>
          <w:color w:val="000000" w:themeColor="text1"/>
          <w:kern w:val="2"/>
          <w:sz w:val="24"/>
          <w:lang w:eastAsia="zh-CN"/>
        </w:rPr>
        <w:t>2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2BC90729" w:rsidR="00842220" w:rsidRPr="00A01BB4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bookmarkStart w:id="1" w:name="_Hlk7104797"/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500DF3">
        <w:rPr>
          <w:rFonts w:eastAsia="ＭＳ 明朝"/>
          <w:b/>
          <w:color w:val="000000" w:themeColor="text1"/>
          <w:kern w:val="2"/>
          <w:sz w:val="24"/>
          <w:lang w:eastAsia="ja-JP"/>
        </w:rPr>
        <w:t>Channel access mechanism for 60 GHz unlicensed spectrum</w:t>
      </w:r>
    </w:p>
    <w:bookmarkEnd w:id="1"/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45670876" w14:textId="539A56DE" w:rsidR="003A1D3A" w:rsidRDefault="003A1D3A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>
        <w:rPr>
          <w:rFonts w:eastAsia="ＭＳ 明朝"/>
          <w:color w:val="000000" w:themeColor="text1"/>
          <w:lang w:eastAsia="ja-JP"/>
        </w:rPr>
        <w:t xml:space="preserve">In this Study Item [1], the following part </w:t>
      </w:r>
      <w:r w:rsidR="000030E5">
        <w:rPr>
          <w:rFonts w:eastAsia="ＭＳ 明朝"/>
          <w:color w:val="000000" w:themeColor="text1"/>
          <w:lang w:eastAsia="ja-JP"/>
        </w:rPr>
        <w:t xml:space="preserve">is </w:t>
      </w:r>
      <w:r>
        <w:rPr>
          <w:rFonts w:eastAsia="ＭＳ 明朝"/>
          <w:color w:val="000000" w:themeColor="text1"/>
          <w:lang w:eastAsia="ja-JP"/>
        </w:rPr>
        <w:t>included in the objective.</w:t>
      </w:r>
    </w:p>
    <w:p w14:paraId="2077CD94" w14:textId="77777777" w:rsidR="003A1D3A" w:rsidRPr="00F47708" w:rsidRDefault="003A1D3A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4F99FAAD" w14:textId="77777777" w:rsidR="003A1D3A" w:rsidRDefault="003A1D3A" w:rsidP="003A1D3A">
      <w:pPr>
        <w:numPr>
          <w:ilvl w:val="0"/>
          <w:numId w:val="29"/>
        </w:numPr>
        <w:overflowPunct w:val="0"/>
        <w:snapToGrid/>
        <w:spacing w:after="0"/>
        <w:jc w:val="left"/>
        <w:rPr>
          <w:bCs/>
        </w:rPr>
      </w:pPr>
      <w:r>
        <w:rPr>
          <w:bCs/>
        </w:rPr>
        <w:t>Study of channel access mechanism, considering potential interference to/from other nodes, assuming beam based operation, in order to comply with the regulatory requirements applicable to unlicensed spectrum for frequencies between 52.6 GHz and 71 GHz [RAN1].</w:t>
      </w:r>
    </w:p>
    <w:p w14:paraId="6132A5B9" w14:textId="77777777" w:rsidR="003A1D3A" w:rsidRDefault="003A1D3A" w:rsidP="003A1D3A">
      <w:pPr>
        <w:numPr>
          <w:ilvl w:val="1"/>
          <w:numId w:val="29"/>
        </w:numPr>
        <w:overflowPunct w:val="0"/>
        <w:snapToGrid/>
        <w:spacing w:after="0"/>
        <w:jc w:val="left"/>
        <w:rPr>
          <w:bCs/>
        </w:rPr>
      </w:pPr>
      <w:r>
        <w:rPr>
          <w:bCs/>
        </w:rPr>
        <w:t xml:space="preserve">Note: It is clarified that potential interference impact, if identified, may require interference mitigation solutions as part of channel access mechanism.   </w:t>
      </w:r>
    </w:p>
    <w:p w14:paraId="61D3EC86" w14:textId="246237F3" w:rsidR="00F12021" w:rsidRDefault="00F12021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</w:p>
    <w:p w14:paraId="67092DCE" w14:textId="7DB36D23" w:rsidR="003A1D3A" w:rsidRPr="003A1D3A" w:rsidRDefault="003A1D3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this contribution, </w:t>
      </w:r>
      <w:r w:rsidR="000030E5">
        <w:rPr>
          <w:rFonts w:eastAsia="ＭＳ 明朝"/>
          <w:lang w:eastAsia="ja-JP"/>
        </w:rPr>
        <w:t xml:space="preserve">a </w:t>
      </w:r>
      <w:r>
        <w:rPr>
          <w:rFonts w:eastAsia="ＭＳ 明朝"/>
          <w:lang w:eastAsia="ja-JP"/>
        </w:rPr>
        <w:t xml:space="preserve">channel access mechanism for unlicensed spectrum for frequencies </w:t>
      </w:r>
      <w:r w:rsidR="006600E1">
        <w:rPr>
          <w:rFonts w:eastAsia="ＭＳ 明朝"/>
          <w:lang w:eastAsia="ja-JP"/>
        </w:rPr>
        <w:t xml:space="preserve">around 60 GHz </w:t>
      </w:r>
      <w:r>
        <w:rPr>
          <w:rFonts w:eastAsia="ＭＳ 明朝"/>
          <w:lang w:eastAsia="ja-JP"/>
        </w:rPr>
        <w:t>is discussed.</w:t>
      </w:r>
      <w:r w:rsidR="00594F27">
        <w:rPr>
          <w:rFonts w:eastAsia="ＭＳ 明朝"/>
          <w:lang w:eastAsia="ja-JP"/>
        </w:rPr>
        <w:t xml:space="preserve"> This contribution is a resubmission of </w:t>
      </w:r>
      <w:r w:rsidR="00594F27" w:rsidRPr="00594F27">
        <w:rPr>
          <w:rFonts w:eastAsia="ＭＳ 明朝"/>
          <w:lang w:eastAsia="ja-JP"/>
        </w:rPr>
        <w:t>R1-2004189</w:t>
      </w:r>
      <w:r w:rsidR="00594F27">
        <w:rPr>
          <w:rFonts w:eastAsia="ＭＳ 明朝"/>
          <w:lang w:eastAsia="ja-JP"/>
        </w:rPr>
        <w:t>.</w:t>
      </w:r>
    </w:p>
    <w:p w14:paraId="151D5E46" w14:textId="77777777" w:rsidR="00D406BC" w:rsidRPr="006600E1" w:rsidRDefault="00D406BC" w:rsidP="00E34357">
      <w:pPr>
        <w:autoSpaceDE/>
        <w:autoSpaceDN/>
        <w:adjustRightInd/>
        <w:snapToGrid/>
        <w:spacing w:after="0"/>
        <w:rPr>
          <w:rFonts w:eastAsia="ＭＳ 明朝" w:cs="Times"/>
          <w:lang w:eastAsia="ja-JP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5FE341A9" w14:textId="630364E1" w:rsidR="00456A8D" w:rsidRPr="00456A8D" w:rsidRDefault="00827428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Europe, ETSI EN 302 567 [2] has described that </w:t>
      </w:r>
      <w:r w:rsidRPr="00827428">
        <w:rPr>
          <w:rFonts w:ascii="Times New Roman" w:eastAsia="ＭＳ 明朝" w:hAnsi="Times New Roman" w:cs="Times New Roman"/>
          <w:i/>
          <w:iCs/>
          <w:color w:val="000000" w:themeColor="text1"/>
          <w:sz w:val="22"/>
          <w:szCs w:val="22"/>
          <w:lang w:eastAsia="ja-JP"/>
        </w:rPr>
        <w:t>LBT is mandatory to facilitate spectrum sharing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In order to comply with regulatory requirements applicable to </w:t>
      </w:r>
      <w:r w:rsidR="005F3F7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frequencies between 57 and 66 GHz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Listen Before Talk </w:t>
      </w:r>
      <w:r w:rsidR="000030E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must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be introduced </w:t>
      </w:r>
      <w:r w:rsidR="00456A8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 operating in Europe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</w:p>
    <w:p w14:paraId="2D56E945" w14:textId="3AFC88C0" w:rsidR="007943A8" w:rsidRDefault="005F3F7D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other countries, a</w:t>
      </w:r>
      <w:r w:rsidR="0082742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lthough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terms of regulation </w:t>
      </w:r>
      <w:r w:rsidR="0082742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LBT requirement is not required,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other RAT devices such as 802.11 ad/ay can operate </w:t>
      </w:r>
      <w:r w:rsidR="009C3CF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and perform LBT </w:t>
      </w:r>
      <w:r w:rsidR="005B5C8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using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60 GHz unlicensed spectrum.</w:t>
      </w:r>
      <w:r w:rsidR="00E1616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Similar to the case of 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NR-U</w:t>
      </w:r>
      <w:r w:rsidR="00CD229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A3247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using</w:t>
      </w:r>
      <w:r w:rsidR="00CD229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5 GHz unlicensed spectrum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assuming that it would be difficult to exchange information between NR and other RAT devices via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air interface due to different </w:t>
      </w:r>
      <w:r w:rsidR="00FC3ED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RAT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design (e.g. waveform, SCS</w:t>
      </w:r>
      <w:r w:rsidR="00A67AD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etc.), energy detection based LBT is one of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solutions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that would 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easily facilitate sharing spectrum.</w:t>
      </w:r>
    </w:p>
    <w:p w14:paraId="6FFB9718" w14:textId="6E86C515" w:rsidR="00827428" w:rsidRDefault="00827428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Therefore, in this study item,</w:t>
      </w:r>
      <w:r w:rsidR="007943A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LBT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should be considered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 operation of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NR in 60 GHz unlicensed spectrum</w:t>
      </w:r>
      <w:r w:rsidR="00D52F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  <w:r w:rsidR="00E911C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From the perspective of commonality between 5 GHz and 6</w:t>
      </w:r>
      <w:r w:rsidR="00A6371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0</w:t>
      </w:r>
      <w:r w:rsidR="00E911C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GHz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operation</w:t>
      </w:r>
      <w:r w:rsidR="00E911C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Rel-16 NR-U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operation </w:t>
      </w:r>
      <w:r w:rsidR="00E911C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should be a baseline.</w:t>
      </w:r>
    </w:p>
    <w:p w14:paraId="2F762E79" w14:textId="1441EA9A" w:rsidR="00102E21" w:rsidRDefault="00827428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</w:pPr>
      <w:r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Proposal 1: </w:t>
      </w:r>
      <w:r w:rsidR="005F3F7D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Listen Before Talk</w:t>
      </w:r>
      <w:r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should be considered</w:t>
      </w:r>
      <w:r w:rsidR="005F3F7D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on 60 GHz unlicensed spectrum in order to facilitate sharing </w:t>
      </w:r>
      <w:r w:rsidR="00A67ADC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spectrum </w:t>
      </w:r>
      <w:r w:rsidR="005F3F7D"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between inter</w:t>
      </w:r>
      <w:r w:rsidR="005F3F7D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-operator/inter</w:t>
      </w:r>
      <w:r w:rsidR="005F3F7D"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-RAT </w:t>
      </w:r>
      <w:r w:rsidR="0009610C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nodes</w:t>
      </w:r>
      <w:r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.</w:t>
      </w:r>
    </w:p>
    <w:p w14:paraId="7361302E" w14:textId="16C61F6C" w:rsidR="00F67D1C" w:rsidRPr="00827428" w:rsidRDefault="00F67D1C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Proposal 2: Rel-16 NR-U should be a baseline </w:t>
      </w:r>
      <w:r w:rsidR="00B64AA1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when considering the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LBT scheme </w:t>
      </w:r>
      <w:r w:rsidR="00B64AA1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to use 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on 60 GHz unlicensed spectrum</w:t>
      </w:r>
      <w:r w:rsidR="000306BF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.</w:t>
      </w:r>
    </w:p>
    <w:p w14:paraId="433F0958" w14:textId="1A7AED19" w:rsidR="00E911CA" w:rsidRPr="00E911CA" w:rsidRDefault="00E911CA" w:rsidP="00F67D1C">
      <w:pPr>
        <w:rPr>
          <w:rFonts w:eastAsia="ＭＳ 明朝"/>
          <w:color w:val="000000" w:themeColor="text1"/>
          <w:lang w:eastAsia="ja-JP"/>
        </w:rPr>
      </w:pPr>
      <w:r w:rsidRPr="00E911CA">
        <w:rPr>
          <w:rFonts w:eastAsia="ＭＳ 明朝" w:hint="eastAsia"/>
          <w:color w:val="000000" w:themeColor="text1"/>
          <w:lang w:eastAsia="ja-JP"/>
        </w:rPr>
        <w:t>O</w:t>
      </w:r>
      <w:r w:rsidRPr="00E911CA">
        <w:rPr>
          <w:rFonts w:eastAsia="ＭＳ 明朝"/>
          <w:color w:val="000000" w:themeColor="text1"/>
          <w:lang w:eastAsia="ja-JP"/>
        </w:rPr>
        <w:t xml:space="preserve">n the other hand, it is not </w:t>
      </w:r>
      <w:r w:rsidR="008570DE">
        <w:rPr>
          <w:rFonts w:eastAsia="ＭＳ 明朝"/>
          <w:color w:val="000000" w:themeColor="text1"/>
          <w:lang w:eastAsia="ja-JP"/>
        </w:rPr>
        <w:t xml:space="preserve">desirable to </w:t>
      </w:r>
      <w:r w:rsidR="00B64AA1">
        <w:rPr>
          <w:rFonts w:eastAsia="ＭＳ 明朝"/>
          <w:color w:val="000000" w:themeColor="text1"/>
          <w:lang w:eastAsia="ja-JP"/>
        </w:rPr>
        <w:t xml:space="preserve">simply </w:t>
      </w:r>
      <w:r w:rsidR="008570DE">
        <w:rPr>
          <w:rFonts w:eastAsia="ＭＳ 明朝"/>
          <w:color w:val="000000" w:themeColor="text1"/>
          <w:lang w:eastAsia="ja-JP"/>
        </w:rPr>
        <w:t>copy the</w:t>
      </w:r>
      <w:r w:rsidRPr="00E911CA">
        <w:rPr>
          <w:rFonts w:eastAsia="ＭＳ 明朝"/>
          <w:color w:val="000000" w:themeColor="text1"/>
          <w:lang w:eastAsia="ja-JP"/>
        </w:rPr>
        <w:t xml:space="preserve"> </w:t>
      </w:r>
      <w:r>
        <w:rPr>
          <w:rFonts w:eastAsia="ＭＳ 明朝"/>
          <w:color w:val="000000" w:themeColor="text1"/>
          <w:lang w:eastAsia="ja-JP"/>
        </w:rPr>
        <w:t xml:space="preserve">LBT scheme from Rel-16 NR-U and </w:t>
      </w:r>
      <w:r w:rsidR="00930AFE">
        <w:rPr>
          <w:rFonts w:eastAsia="ＭＳ 明朝"/>
          <w:color w:val="000000" w:themeColor="text1"/>
          <w:lang w:eastAsia="ja-JP"/>
        </w:rPr>
        <w:t xml:space="preserve">paste it </w:t>
      </w:r>
      <w:r>
        <w:rPr>
          <w:rFonts w:eastAsia="ＭＳ 明朝"/>
          <w:color w:val="000000" w:themeColor="text1"/>
          <w:lang w:eastAsia="ja-JP"/>
        </w:rPr>
        <w:t xml:space="preserve">to Rel-17 60 GHz </w:t>
      </w:r>
      <w:r w:rsidR="00B64AA1">
        <w:rPr>
          <w:rFonts w:eastAsia="ＭＳ 明朝"/>
          <w:color w:val="000000" w:themeColor="text1"/>
          <w:lang w:eastAsia="ja-JP"/>
        </w:rPr>
        <w:t xml:space="preserve">operation </w:t>
      </w:r>
      <w:r>
        <w:rPr>
          <w:rFonts w:eastAsia="ＭＳ 明朝"/>
          <w:color w:val="000000" w:themeColor="text1"/>
          <w:lang w:eastAsia="ja-JP"/>
        </w:rPr>
        <w:t xml:space="preserve">because </w:t>
      </w:r>
      <w:r w:rsidR="00B64AA1">
        <w:rPr>
          <w:rFonts w:eastAsia="ＭＳ 明朝"/>
          <w:color w:val="000000" w:themeColor="text1"/>
          <w:lang w:eastAsia="ja-JP"/>
        </w:rPr>
        <w:t xml:space="preserve">the </w:t>
      </w:r>
      <w:r>
        <w:rPr>
          <w:rFonts w:eastAsia="ＭＳ 明朝"/>
          <w:color w:val="000000" w:themeColor="text1"/>
          <w:lang w:eastAsia="ja-JP"/>
        </w:rPr>
        <w:t>channel condition (SNR, interference condition, congestion, etc.) is totally different between 5 GHz and 60 GHz. Therefore, some LBT parameter</w:t>
      </w:r>
      <w:r w:rsidR="00B64AA1">
        <w:rPr>
          <w:rFonts w:eastAsia="ＭＳ 明朝"/>
          <w:color w:val="000000" w:themeColor="text1"/>
          <w:lang w:eastAsia="ja-JP"/>
        </w:rPr>
        <w:t>s</w:t>
      </w:r>
      <w:r>
        <w:rPr>
          <w:rFonts w:eastAsia="ＭＳ 明朝"/>
          <w:color w:val="000000" w:themeColor="text1"/>
          <w:lang w:eastAsia="ja-JP"/>
        </w:rPr>
        <w:t xml:space="preserve"> which impact on detection and collision avoidance (such as LBT category, ED threshold, CWS adjustment, etc.) should be fit</w:t>
      </w:r>
      <w:r w:rsidR="00B64AA1">
        <w:rPr>
          <w:rFonts w:eastAsia="ＭＳ 明朝"/>
          <w:color w:val="000000" w:themeColor="text1"/>
          <w:lang w:eastAsia="ja-JP"/>
        </w:rPr>
        <w:t>ted</w:t>
      </w:r>
      <w:r>
        <w:rPr>
          <w:rFonts w:eastAsia="ＭＳ 明朝"/>
          <w:color w:val="000000" w:themeColor="text1"/>
          <w:lang w:eastAsia="ja-JP"/>
        </w:rPr>
        <w:t xml:space="preserve"> </w:t>
      </w:r>
      <w:r w:rsidR="00B64AA1">
        <w:rPr>
          <w:rFonts w:eastAsia="ＭＳ 明朝"/>
          <w:color w:val="000000" w:themeColor="text1"/>
          <w:lang w:eastAsia="ja-JP"/>
        </w:rPr>
        <w:t xml:space="preserve">to </w:t>
      </w:r>
      <w:r>
        <w:rPr>
          <w:rFonts w:eastAsia="ＭＳ 明朝"/>
          <w:color w:val="000000" w:themeColor="text1"/>
          <w:lang w:eastAsia="ja-JP"/>
        </w:rPr>
        <w:t>60 GHz channel condition</w:t>
      </w:r>
      <w:r w:rsidR="00B64AA1">
        <w:rPr>
          <w:rFonts w:eastAsia="ＭＳ 明朝"/>
          <w:color w:val="000000" w:themeColor="text1"/>
          <w:lang w:eastAsia="ja-JP"/>
        </w:rPr>
        <w:t>s</w:t>
      </w:r>
      <w:r>
        <w:rPr>
          <w:rFonts w:eastAsia="ＭＳ 明朝"/>
          <w:color w:val="000000" w:themeColor="text1"/>
          <w:lang w:eastAsia="ja-JP"/>
        </w:rPr>
        <w:t>.</w:t>
      </w:r>
    </w:p>
    <w:p w14:paraId="5A7E9BDA" w14:textId="15B86A3D" w:rsidR="00F67D1C" w:rsidRPr="00827428" w:rsidRDefault="00F67D1C" w:rsidP="00F67D1C">
      <w:pPr>
        <w:rPr>
          <w:rFonts w:eastAsia="ＭＳ 明朝"/>
          <w:b/>
          <w:bCs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 w:rsidR="00E94884">
        <w:rPr>
          <w:rFonts w:eastAsia="ＭＳ 明朝"/>
          <w:b/>
          <w:bCs/>
          <w:color w:val="000000" w:themeColor="text1"/>
          <w:lang w:eastAsia="ja-JP"/>
        </w:rPr>
        <w:t>3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>LBT parameter</w:t>
      </w:r>
      <w:r w:rsidR="00E911CA">
        <w:rPr>
          <w:rFonts w:eastAsia="ＭＳ 明朝"/>
          <w:b/>
          <w:bCs/>
          <w:color w:val="000000" w:themeColor="text1"/>
          <w:lang w:eastAsia="ja-JP"/>
        </w:rPr>
        <w:t>s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 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(such as LBT category, ED threshold, CWS adjustment, etc.) need to 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be studied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 in order to fit with 60 GHz </w:t>
      </w:r>
      <w:r w:rsidR="00E911CA">
        <w:rPr>
          <w:rFonts w:eastAsia="ＭＳ 明朝"/>
          <w:b/>
          <w:bCs/>
          <w:color w:val="000000" w:themeColor="text1"/>
          <w:lang w:eastAsia="ja-JP"/>
        </w:rPr>
        <w:t>channel condition</w:t>
      </w:r>
      <w:r w:rsidR="00B64AA1">
        <w:rPr>
          <w:rFonts w:eastAsia="ＭＳ 明朝"/>
          <w:b/>
          <w:bCs/>
          <w:color w:val="000000" w:themeColor="text1"/>
          <w:lang w:eastAsia="ja-JP"/>
        </w:rPr>
        <w:t>s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.</w:t>
      </w:r>
    </w:p>
    <w:p w14:paraId="04E65DD8" w14:textId="76F5660B" w:rsidR="00CD2294" w:rsidRPr="00154DD5" w:rsidRDefault="0075054D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</w:t>
      </w:r>
      <w:r w:rsidR="00A3247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802.11 ad/ay systems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</w:t>
      </w:r>
      <w:r w:rsidR="00DA791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it has been </w:t>
      </w:r>
      <w:r w:rsidR="00A1609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specified</w:t>
      </w:r>
      <w:r w:rsidR="00DA791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that a unit of 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LBT </w:t>
      </w:r>
      <w:r w:rsidR="00DA791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bandwidth is 2.16 GHz. If NR 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device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transmit signal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using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 channel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bandwidth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r w:rsidR="00DA791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less than 2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.16</w:t>
      </w:r>
      <w:r w:rsidR="00DA791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GHz,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 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802.11 ad/ay device will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not accurately estimate 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D52F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existence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NR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device, 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uch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that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the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collision probability between NR and 802.11 ad/ay would increase. </w:t>
      </w:r>
      <w:r w:rsidR="00A1609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Like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</w:t>
      </w:r>
      <w:r w:rsidR="00A1609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NR-U using 5 GHz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unlicensed </w:t>
      </w:r>
      <w:r w:rsidR="00A1609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spectrum, c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onsidering co-existence 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lastRenderedPageBreak/>
        <w:t xml:space="preserve">with NR and 802.11 ad/ay, </w:t>
      </w:r>
      <w:r w:rsidR="00AB3D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channelization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should be aligned</w:t>
      </w:r>
      <w:r w:rsidR="00AB3D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 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AB3D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co-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existence </w:t>
      </w:r>
      <w:r w:rsidR="00AB3D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environment</w:t>
      </w:r>
      <w:r w:rsidR="00154DD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  <w:r w:rsidR="00A1609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Therefore, </w:t>
      </w:r>
      <w:r w:rsidR="00E86F9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at least support of about </w:t>
      </w:r>
      <w:r w:rsidR="00A1609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2 GHz </w:t>
      </w:r>
      <w:r w:rsidR="00E86F9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bandwidth should be considered</w:t>
      </w:r>
      <w:r w:rsidR="00B64A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for NR</w:t>
      </w:r>
      <w:r w:rsidR="00E86F9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</w:p>
    <w:p w14:paraId="05935671" w14:textId="482B641A" w:rsidR="00827428" w:rsidRPr="00827428" w:rsidRDefault="00827428" w:rsidP="00827428">
      <w:pPr>
        <w:rPr>
          <w:rFonts w:eastAsia="ＭＳ 明朝"/>
          <w:b/>
          <w:bCs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 w:rsidR="00E94884">
        <w:rPr>
          <w:rFonts w:eastAsia="ＭＳ 明朝"/>
          <w:b/>
          <w:bCs/>
          <w:color w:val="000000" w:themeColor="text1"/>
          <w:lang w:eastAsia="ja-JP"/>
        </w:rPr>
        <w:t>4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 w:rsidR="00B64AA1">
        <w:rPr>
          <w:rFonts w:eastAsia="ＭＳ 明朝"/>
          <w:b/>
          <w:bCs/>
          <w:color w:val="000000" w:themeColor="text1"/>
          <w:lang w:eastAsia="ja-JP"/>
        </w:rPr>
        <w:t xml:space="preserve">NR devices support 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2</w:t>
      </w:r>
      <w:r w:rsidR="001D66DE">
        <w:rPr>
          <w:rFonts w:eastAsia="ＭＳ 明朝" w:hint="eastAsia"/>
          <w:b/>
          <w:bCs/>
          <w:color w:val="000000" w:themeColor="text1"/>
          <w:lang w:eastAsia="ja-JP"/>
        </w:rPr>
        <w:t>.</w:t>
      </w:r>
      <w:r w:rsidR="001D66DE">
        <w:rPr>
          <w:rFonts w:eastAsia="ＭＳ 明朝"/>
          <w:b/>
          <w:bCs/>
          <w:color w:val="000000" w:themeColor="text1"/>
          <w:lang w:eastAsia="ja-JP"/>
        </w:rPr>
        <w:t>16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 GHz bandwidth </w:t>
      </w:r>
      <w:r w:rsidR="00B64AA1">
        <w:rPr>
          <w:rFonts w:eastAsia="ＭＳ 明朝"/>
          <w:b/>
          <w:bCs/>
          <w:color w:val="000000" w:themeColor="text1"/>
          <w:lang w:eastAsia="ja-JP"/>
        </w:rPr>
        <w:t>in 60GHz spectrum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.</w:t>
      </w:r>
    </w:p>
    <w:p w14:paraId="7BDC5CD1" w14:textId="2060D30F" w:rsidR="00066631" w:rsidRDefault="00F67D1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I</w:t>
      </w:r>
      <w:r w:rsidR="0070776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n 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60</w:t>
      </w:r>
      <w:r w:rsidR="0070776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GHz, transmission with fine beamforming using massive antenna elements is necessary to combat high propagation loss.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 this case, if 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omni-directional LBT is performed also in 60 GHz</w:t>
      </w:r>
      <w:r w:rsidR="00F21C6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spectrum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, direction mismatching between LBT and transmission happens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. </w:t>
      </w:r>
      <w:r w:rsidR="00F21C6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This 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will often cause</w:t>
      </w:r>
      <w:r w:rsidR="00F21C6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an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AB3D08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“exposed node problem”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and </w:t>
      </w:r>
      <w:r w:rsidR="00F21C6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a 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“hidden node problem”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.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Figure 1 shows examples of an “exposed node problem” and a “hidden node problem”.</w:t>
      </w:r>
    </w:p>
    <w:p w14:paraId="475DE798" w14:textId="1BAAA56A" w:rsidR="008B1627" w:rsidRDefault="00F21C62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For the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“exposed node problem” in 60 GHz unlicensed spectrum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,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for example,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BE6E5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a 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serving gNB </w:t>
      </w:r>
      <w:r w:rsidR="00BE6E5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performs 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LBT </w:t>
      </w:r>
      <w:r w:rsidR="00BE6E5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 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all direction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s</w:t>
      </w:r>
      <w:r w:rsidR="00BE6E5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,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including </w:t>
      </w:r>
      <w:r w:rsidR="00BE6E5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directions in which signals are 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not planned to </w:t>
      </w:r>
      <w:r w:rsidR="00BE6E5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be transmitted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. If the 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serving gNB 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detects energy from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a 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direction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of a neighboring gNB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,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even though </w:t>
      </w:r>
      <w:r w:rsidR="00BE6E5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it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doesn’t interfere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in that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direction, the 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serving gNB </w:t>
      </w:r>
      <w:r w:rsidR="004F17B3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must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6600E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stop 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signal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transmission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. </w:t>
      </w:r>
      <w:r w:rsidR="008B162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As a result, by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inadvertently </w:t>
      </w:r>
      <w:r w:rsidR="007B56A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restricting</w:t>
      </w:r>
      <w:r w:rsidR="008B162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transmission opportunity, system performance would be degraded.</w:t>
      </w:r>
    </w:p>
    <w:p w14:paraId="119CC424" w14:textId="3136348B" w:rsidR="00066631" w:rsidRDefault="003A4C04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For the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“hidden node problem”</w:t>
      </w:r>
      <w:r w:rsidR="00A7024C" w:rsidRP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in 60 GHz unlicensed spectrum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,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for example, 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serving gNB </w:t>
      </w:r>
      <w:r w:rsidR="00BE6E5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passes 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LBT then </w:t>
      </w:r>
      <w:r w:rsidR="00BE6E5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transmits 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signal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s</w:t>
      </w:r>
      <w:r w:rsidR="008B162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to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a 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UE</w:t>
      </w:r>
      <w:r w:rsidR="00166719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1</w:t>
      </w:r>
      <w:r w:rsidR="0006663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.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However, </w:t>
      </w:r>
      <w:r w:rsidR="0093634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when the UE 1 is close to a UE 2,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UE</w:t>
      </w:r>
      <w:r w:rsidR="00166719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A15CF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1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may suffer from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strong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interference </w:t>
      </w:r>
      <w:r w:rsidR="00694AC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by transmission from </w:t>
      </w:r>
      <w:r w:rsidR="0093634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694AC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neighboring gNB to </w:t>
      </w:r>
      <w:r w:rsidR="0093634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694AC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UE</w:t>
      </w:r>
      <w:r w:rsidR="00166719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694AC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2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while the </w:t>
      </w:r>
      <w:r w:rsidR="007906CB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serving gNB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may not be able to detect such interference due to high </w:t>
      </w:r>
      <w:r w:rsidR="00A7024C" w:rsidRP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propagation loss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.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In this case, due to the strong interference,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the </w:t>
      </w:r>
      <w:r w:rsidR="00694AC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UE</w:t>
      </w:r>
      <w:r w:rsidR="00166719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694AC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1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would fail to decode the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signal.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This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also causes system performance degradation.</w:t>
      </w:r>
    </w:p>
    <w:p w14:paraId="4D2C5844" w14:textId="15B21034" w:rsidR="00136C81" w:rsidRPr="00831EC0" w:rsidRDefault="00672B60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“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Directional LBT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”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,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which the transmitting device performs LBT only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 its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transmission direction,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and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“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receiver assisted LBT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”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,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which the transmitting device is allowed to transmit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its </w:t>
      </w:r>
      <w:r w:rsid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signal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only when LBTs in both </w:t>
      </w:r>
      <w:r w:rsid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transmitting device and </w:t>
      </w:r>
      <w:r w:rsid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receiving device are passed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(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like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RTC/CTS introduced in Wi-Fi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)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,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would be solutions to mitigate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“exposed node problem” and “hidden node problem”. By using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“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d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irectional LBT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”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,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since 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A7024C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transmitting 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device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doesn’t 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perform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energy detection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 an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unnecessary </w:t>
      </w:r>
      <w:r w:rsidR="00136C8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direction,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43225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“exposed node problem” is expected to be reduced. Also, </w:t>
      </w:r>
      <w:r w:rsid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by using “receiver assisted LBT”, since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transmitting device doesn’t transmit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a </w:t>
      </w:r>
      <w:r w:rsid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signal when strong interference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happens </w:t>
      </w:r>
      <w:r w:rsid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 receiving device, </w:t>
      </w:r>
      <w:r w:rsidR="003A4C04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 w:rsid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“hidden node problem” could be </w:t>
      </w:r>
      <w:r w:rsidR="00250D01" w:rsidRP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alleviate</w:t>
      </w:r>
      <w:r w:rsidR="00250D01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d.</w:t>
      </w:r>
    </w:p>
    <w:p w14:paraId="12E8758C" w14:textId="401858E9" w:rsidR="00066631" w:rsidRPr="00827428" w:rsidRDefault="00066631" w:rsidP="00066631">
      <w:pPr>
        <w:rPr>
          <w:rFonts w:eastAsia="ＭＳ 明朝"/>
          <w:b/>
          <w:bCs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 w:rsidR="00E94884">
        <w:rPr>
          <w:rFonts w:eastAsia="ＭＳ 明朝"/>
          <w:b/>
          <w:bCs/>
          <w:color w:val="000000" w:themeColor="text1"/>
          <w:lang w:eastAsia="ja-JP"/>
        </w:rPr>
        <w:t>5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Directional 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LBT should be studied on 60 GHz unlicensed operation</w:t>
      </w:r>
    </w:p>
    <w:p w14:paraId="6BEE7232" w14:textId="357C8A68" w:rsidR="0024361E" w:rsidRDefault="00154DD5" w:rsidP="007801C2">
      <w:pPr>
        <w:rPr>
          <w:rFonts w:eastAsia="ＭＳ 明朝"/>
          <w:b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 w:rsidR="00E94884">
        <w:rPr>
          <w:rFonts w:eastAsia="ＭＳ 明朝"/>
          <w:b/>
          <w:bCs/>
          <w:color w:val="000000" w:themeColor="text1"/>
          <w:lang w:eastAsia="ja-JP"/>
        </w:rPr>
        <w:t>6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 w:rsidR="00066631">
        <w:rPr>
          <w:rFonts w:eastAsia="ＭＳ 明朝"/>
          <w:b/>
          <w:bCs/>
          <w:color w:val="000000" w:themeColor="text1"/>
          <w:lang w:eastAsia="ja-JP"/>
        </w:rPr>
        <w:t>R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eceiver assisted LBT should be studied</w:t>
      </w:r>
      <w:r w:rsidR="00066631">
        <w:rPr>
          <w:rFonts w:eastAsia="ＭＳ 明朝"/>
          <w:b/>
          <w:bCs/>
          <w:color w:val="000000" w:themeColor="text1"/>
          <w:lang w:eastAsia="ja-JP"/>
        </w:rPr>
        <w:t xml:space="preserve"> on 60 GHz unlicensed operation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.</w:t>
      </w:r>
      <w:r w:rsidR="007801C2" w:rsidDel="007801C2">
        <w:rPr>
          <w:rStyle w:val="af4"/>
        </w:rPr>
        <w:t xml:space="preserve"> </w:t>
      </w:r>
    </w:p>
    <w:p w14:paraId="14E503B2" w14:textId="72B0854C" w:rsidR="007801C2" w:rsidRDefault="0095069B" w:rsidP="007801C2">
      <w:pPr>
        <w:jc w:val="center"/>
        <w:rPr>
          <w:rFonts w:eastAsia="ＭＳ 明朝"/>
          <w:b/>
          <w:color w:val="000000" w:themeColor="text1"/>
          <w:lang w:eastAsia="ja-JP"/>
        </w:rPr>
      </w:pPr>
      <w:r w:rsidRPr="0095069B">
        <w:rPr>
          <w:noProof/>
        </w:rPr>
        <w:drawing>
          <wp:inline distT="0" distB="0" distL="0" distR="0" wp14:anchorId="42797C5B" wp14:editId="515D6253">
            <wp:extent cx="5916295" cy="198755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32DDF" w14:textId="10750FEE" w:rsidR="007801C2" w:rsidRPr="00A15CF0" w:rsidRDefault="007801C2" w:rsidP="00C719CC">
      <w:pPr>
        <w:jc w:val="center"/>
        <w:rPr>
          <w:bCs/>
        </w:rPr>
      </w:pPr>
      <w:r w:rsidRPr="00C719CC">
        <w:rPr>
          <w:rFonts w:eastAsia="ＭＳ 明朝"/>
          <w:bCs/>
          <w:color w:val="000000" w:themeColor="text1"/>
          <w:lang w:eastAsia="ja-JP"/>
        </w:rPr>
        <w:t xml:space="preserve">Figure 1. </w:t>
      </w:r>
      <w:r w:rsidR="00A15CF0">
        <w:rPr>
          <w:rFonts w:eastAsia="ＭＳ 明朝"/>
          <w:bCs/>
          <w:color w:val="000000" w:themeColor="text1"/>
          <w:lang w:eastAsia="ja-JP"/>
        </w:rPr>
        <w:t>E</w:t>
      </w:r>
      <w:r w:rsidRPr="00C719CC">
        <w:rPr>
          <w:rFonts w:eastAsia="ＭＳ 明朝"/>
          <w:bCs/>
          <w:color w:val="000000" w:themeColor="text1"/>
          <w:lang w:eastAsia="ja-JP"/>
        </w:rPr>
        <w:t>xamples of exposed node problem and hidden node problem</w:t>
      </w: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76FF3F51" w14:textId="7072D548" w:rsidR="007F0E7C" w:rsidRPr="00500DF3" w:rsidRDefault="00E42FA0" w:rsidP="00500DF3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>discussion</w:t>
      </w:r>
      <w:r w:rsidR="004D7427">
        <w:rPr>
          <w:rFonts w:eastAsia="SimSun"/>
          <w:lang w:eastAsia="zh-CN"/>
        </w:rPr>
        <w:t>,</w:t>
      </w:r>
      <w:r w:rsidRPr="00F7452E">
        <w:rPr>
          <w:rFonts w:eastAsia="SimSun"/>
          <w:lang w:eastAsia="zh-CN"/>
        </w:rPr>
        <w:t xml:space="preserve">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5F98D082" w14:textId="77777777" w:rsidR="0071483F" w:rsidRDefault="0071483F" w:rsidP="0071483F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</w:pPr>
      <w:r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Proposal 1: 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Listen Before Talk</w:t>
      </w:r>
      <w:r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should be considered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on 60 GHz unlicensed spectrum in order to facilitate sharing spectrum </w:t>
      </w:r>
      <w:r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between inter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-operator/inter</w:t>
      </w:r>
      <w:r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-RAT 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nodes</w:t>
      </w:r>
      <w:r w:rsidRPr="0082742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.</w:t>
      </w:r>
    </w:p>
    <w:p w14:paraId="0483FAE0" w14:textId="77777777" w:rsidR="0071483F" w:rsidRPr="00827428" w:rsidRDefault="0071483F" w:rsidP="0071483F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Proposal 2: Rel-16 NR-U should be a baseline when considering the LBT scheme to use on 60 GHz unlicensed spectrum.</w:t>
      </w:r>
    </w:p>
    <w:p w14:paraId="583A5267" w14:textId="77777777" w:rsidR="0071483F" w:rsidRPr="00827428" w:rsidRDefault="0071483F" w:rsidP="0071483F">
      <w:pPr>
        <w:rPr>
          <w:rFonts w:eastAsia="ＭＳ 明朝"/>
          <w:b/>
          <w:bCs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lastRenderedPageBreak/>
        <w:t xml:space="preserve">Proposal </w:t>
      </w:r>
      <w:r>
        <w:rPr>
          <w:rFonts w:eastAsia="ＭＳ 明朝"/>
          <w:b/>
          <w:bCs/>
          <w:color w:val="000000" w:themeColor="text1"/>
          <w:lang w:eastAsia="ja-JP"/>
        </w:rPr>
        <w:t>3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>LBT parameters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 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(such as LBT category, ED threshold, CWS adjustment, etc.) need to 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be studied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 in order to fit with 60 GHz channel conditions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.</w:t>
      </w:r>
    </w:p>
    <w:p w14:paraId="2CA0F8F5" w14:textId="77777777" w:rsidR="0071483F" w:rsidRPr="00827428" w:rsidRDefault="0071483F" w:rsidP="0071483F">
      <w:pPr>
        <w:rPr>
          <w:rFonts w:eastAsia="ＭＳ 明朝"/>
          <w:b/>
          <w:bCs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>
        <w:rPr>
          <w:rFonts w:eastAsia="ＭＳ 明朝"/>
          <w:b/>
          <w:bCs/>
          <w:color w:val="000000" w:themeColor="text1"/>
          <w:lang w:eastAsia="ja-JP"/>
        </w:rPr>
        <w:t>4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NR devices support 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2</w:t>
      </w:r>
      <w:r>
        <w:rPr>
          <w:rFonts w:eastAsia="ＭＳ 明朝" w:hint="eastAsia"/>
          <w:b/>
          <w:bCs/>
          <w:color w:val="000000" w:themeColor="text1"/>
          <w:lang w:eastAsia="ja-JP"/>
        </w:rPr>
        <w:t>.</w:t>
      </w:r>
      <w:r>
        <w:rPr>
          <w:rFonts w:eastAsia="ＭＳ 明朝"/>
          <w:b/>
          <w:bCs/>
          <w:color w:val="000000" w:themeColor="text1"/>
          <w:lang w:eastAsia="ja-JP"/>
        </w:rPr>
        <w:t>16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 GHz bandwidth </w:t>
      </w:r>
      <w:r>
        <w:rPr>
          <w:rFonts w:eastAsia="ＭＳ 明朝"/>
          <w:b/>
          <w:bCs/>
          <w:color w:val="000000" w:themeColor="text1"/>
          <w:lang w:eastAsia="ja-JP"/>
        </w:rPr>
        <w:t>in 60GHz spectrum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.</w:t>
      </w:r>
    </w:p>
    <w:p w14:paraId="4F7B619C" w14:textId="77777777" w:rsidR="0071483F" w:rsidRPr="00827428" w:rsidRDefault="0071483F" w:rsidP="0071483F">
      <w:pPr>
        <w:rPr>
          <w:rFonts w:eastAsia="ＭＳ 明朝"/>
          <w:b/>
          <w:bCs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>
        <w:rPr>
          <w:rFonts w:eastAsia="ＭＳ 明朝"/>
          <w:b/>
          <w:bCs/>
          <w:color w:val="000000" w:themeColor="text1"/>
          <w:lang w:eastAsia="ja-JP"/>
        </w:rPr>
        <w:t>5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Directional 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LBT should be studied on 60 GHz unlicensed operation</w:t>
      </w:r>
    </w:p>
    <w:p w14:paraId="4B5C79C2" w14:textId="77777777" w:rsidR="0071483F" w:rsidRPr="0024361E" w:rsidRDefault="0071483F" w:rsidP="0071483F">
      <w:pPr>
        <w:rPr>
          <w:rFonts w:eastAsia="ＭＳ 明朝"/>
          <w:b/>
          <w:color w:val="000000" w:themeColor="text1"/>
          <w:lang w:eastAsia="ja-JP"/>
        </w:rPr>
      </w:pP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Proposal </w:t>
      </w:r>
      <w:r>
        <w:rPr>
          <w:rFonts w:eastAsia="ＭＳ 明朝"/>
          <w:b/>
          <w:bCs/>
          <w:color w:val="000000" w:themeColor="text1"/>
          <w:lang w:eastAsia="ja-JP"/>
        </w:rPr>
        <w:t>6</w:t>
      </w:r>
      <w:r w:rsidRPr="00827428">
        <w:rPr>
          <w:rFonts w:eastAsia="ＭＳ 明朝"/>
          <w:b/>
          <w:bCs/>
          <w:color w:val="000000" w:themeColor="text1"/>
          <w:lang w:eastAsia="ja-JP"/>
        </w:rPr>
        <w:t xml:space="preserve">: </w:t>
      </w:r>
      <w:r>
        <w:rPr>
          <w:rFonts w:eastAsia="ＭＳ 明朝"/>
          <w:b/>
          <w:bCs/>
          <w:color w:val="000000" w:themeColor="text1"/>
          <w:lang w:eastAsia="ja-JP"/>
        </w:rPr>
        <w:t>R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eceiver assisted LBT should be studied</w:t>
      </w:r>
      <w:r>
        <w:rPr>
          <w:rFonts w:eastAsia="ＭＳ 明朝"/>
          <w:b/>
          <w:bCs/>
          <w:color w:val="000000" w:themeColor="text1"/>
          <w:lang w:eastAsia="ja-JP"/>
        </w:rPr>
        <w:t xml:space="preserve"> on 60 GHz unlicensed operation</w:t>
      </w:r>
      <w:r w:rsidRPr="00827428">
        <w:rPr>
          <w:rFonts w:eastAsia="ＭＳ 明朝"/>
          <w:b/>
          <w:bCs/>
          <w:color w:val="000000" w:themeColor="text1"/>
          <w:lang w:eastAsia="ja-JP"/>
        </w:rPr>
        <w:t>.</w:t>
      </w:r>
    </w:p>
    <w:p w14:paraId="52E6CD15" w14:textId="77777777" w:rsidR="00E94884" w:rsidRPr="0071483F" w:rsidRDefault="00E94884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5694D4A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</w:p>
    <w:p w14:paraId="761BA781" w14:textId="1A52C9BD" w:rsidR="00870691" w:rsidRDefault="003A1D3A" w:rsidP="009C4B4D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3A1D3A">
        <w:rPr>
          <w:rFonts w:ascii="Times New Roman" w:hAnsi="Times New Roman" w:cs="Times New Roman"/>
          <w:sz w:val="22"/>
          <w:szCs w:val="22"/>
        </w:rPr>
        <w:t>RP-193259</w:t>
      </w:r>
      <w:r>
        <w:rPr>
          <w:rFonts w:ascii="Times New Roman" w:hAnsi="Times New Roman" w:cs="Times New Roman"/>
          <w:sz w:val="22"/>
          <w:szCs w:val="22"/>
        </w:rPr>
        <w:t>, “</w:t>
      </w:r>
      <w:r w:rsidRPr="003A1D3A">
        <w:rPr>
          <w:rFonts w:ascii="Times New Roman" w:hAnsi="Times New Roman" w:cs="Times New Roman"/>
          <w:sz w:val="22"/>
          <w:szCs w:val="22"/>
        </w:rPr>
        <w:t>New SID: Study on supporting NR from 52.6GHz to 71 GHz</w:t>
      </w:r>
      <w:r>
        <w:rPr>
          <w:rFonts w:ascii="Times New Roman" w:hAnsi="Times New Roman" w:cs="Times New Roman"/>
          <w:sz w:val="22"/>
          <w:szCs w:val="22"/>
        </w:rPr>
        <w:t xml:space="preserve">,” </w:t>
      </w:r>
      <w:r w:rsidRPr="003A1D3A">
        <w:rPr>
          <w:rFonts w:ascii="Times New Roman" w:hAnsi="Times New Roman" w:cs="Times New Roman"/>
          <w:sz w:val="22"/>
          <w:szCs w:val="22"/>
        </w:rPr>
        <w:t>TSG RAN Meeting #86</w:t>
      </w:r>
      <w:r>
        <w:rPr>
          <w:rFonts w:ascii="Times New Roman" w:hAnsi="Times New Roman" w:cs="Times New Roman"/>
          <w:sz w:val="22"/>
          <w:szCs w:val="22"/>
        </w:rPr>
        <w:t>, December 2019.</w:t>
      </w:r>
    </w:p>
    <w:p w14:paraId="75120D3B" w14:textId="1056EDE4" w:rsidR="00E37393" w:rsidRPr="00E37393" w:rsidRDefault="00E37393" w:rsidP="00E37393">
      <w:pPr>
        <w:pStyle w:val="Web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E37393">
        <w:rPr>
          <w:rFonts w:ascii="Times New Roman" w:hAnsi="Times New Roman" w:cs="Times New Roman"/>
          <w:sz w:val="22"/>
          <w:szCs w:val="22"/>
        </w:rPr>
        <w:t>ETSI EN 302 567</w:t>
      </w:r>
      <w:r>
        <w:rPr>
          <w:rFonts w:ascii="Times New Roman" w:hAnsi="Times New Roman" w:cs="Times New Roman"/>
          <w:sz w:val="22"/>
          <w:szCs w:val="22"/>
        </w:rPr>
        <w:t>, V2.1.1, “</w:t>
      </w:r>
      <w:r w:rsidRPr="00E37393">
        <w:rPr>
          <w:rFonts w:ascii="Times New Roman" w:hAnsi="Times New Roman" w:cs="Times New Roman"/>
          <w:sz w:val="22"/>
          <w:szCs w:val="22"/>
        </w:rPr>
        <w:t>Multiple-Gigabit/s radio equipment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E37393">
        <w:rPr>
          <w:rFonts w:ascii="Times New Roman" w:hAnsi="Times New Roman" w:cs="Times New Roman"/>
          <w:sz w:val="22"/>
          <w:szCs w:val="22"/>
        </w:rPr>
        <w:t>operating in the 60 GHz band;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37393">
        <w:rPr>
          <w:rFonts w:ascii="Times New Roman" w:hAnsi="Times New Roman" w:cs="Times New Roman"/>
          <w:sz w:val="22"/>
          <w:szCs w:val="22"/>
        </w:rPr>
        <w:t>Harmonised Standard covering the essential requirements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E37393">
        <w:rPr>
          <w:rFonts w:ascii="Times New Roman" w:hAnsi="Times New Roman" w:cs="Times New Roman"/>
          <w:sz w:val="22"/>
          <w:szCs w:val="22"/>
        </w:rPr>
        <w:t>of article 3.2 of Directive 2014/53/EU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E37393"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 xml:space="preserve"> July 2017</w:t>
      </w:r>
    </w:p>
    <w:p w14:paraId="7C6F8066" w14:textId="77777777" w:rsidR="000D1471" w:rsidRPr="005B50B6" w:rsidRDefault="000D1471" w:rsidP="002B796A">
      <w:pPr>
        <w:rPr>
          <w:color w:val="000000" w:themeColor="text1"/>
        </w:rPr>
      </w:pPr>
    </w:p>
    <w:sectPr w:rsidR="000D1471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E6910" w14:textId="77777777" w:rsidR="008B5212" w:rsidRDefault="008B5212">
      <w:r>
        <w:separator/>
      </w:r>
    </w:p>
  </w:endnote>
  <w:endnote w:type="continuationSeparator" w:id="0">
    <w:p w14:paraId="55D0805E" w14:textId="77777777" w:rsidR="008B5212" w:rsidRDefault="008B5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3D217" w14:textId="77777777" w:rsidR="008B5212" w:rsidRDefault="008B5212">
      <w:r>
        <w:separator/>
      </w:r>
    </w:p>
  </w:footnote>
  <w:footnote w:type="continuationSeparator" w:id="0">
    <w:p w14:paraId="10D3DA50" w14:textId="77777777" w:rsidR="008B5212" w:rsidRDefault="008B5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A053E"/>
    <w:multiLevelType w:val="hybridMultilevel"/>
    <w:tmpl w:val="7EDADA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473473"/>
    <w:multiLevelType w:val="multilevel"/>
    <w:tmpl w:val="0447347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7823B35"/>
    <w:multiLevelType w:val="multilevel"/>
    <w:tmpl w:val="07823B3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963DE"/>
    <w:multiLevelType w:val="hybridMultilevel"/>
    <w:tmpl w:val="2A1CE8A0"/>
    <w:lvl w:ilvl="0" w:tplc="DAEC1628">
      <w:numFmt w:val="bullet"/>
      <w:lvlText w:val="•"/>
      <w:lvlJc w:val="left"/>
      <w:pPr>
        <w:ind w:left="720" w:hanging="7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CD0AEB"/>
    <w:multiLevelType w:val="hybridMultilevel"/>
    <w:tmpl w:val="167866C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181773"/>
    <w:multiLevelType w:val="hybridMultilevel"/>
    <w:tmpl w:val="B8588EB4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0605BB"/>
    <w:multiLevelType w:val="hybridMultilevel"/>
    <w:tmpl w:val="E056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DD6B13"/>
    <w:multiLevelType w:val="hybridMultilevel"/>
    <w:tmpl w:val="F18E7A70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180860"/>
    <w:multiLevelType w:val="hybridMultilevel"/>
    <w:tmpl w:val="0CA2E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682CCF"/>
    <w:multiLevelType w:val="hybridMultilevel"/>
    <w:tmpl w:val="01F43FA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3B87748"/>
    <w:multiLevelType w:val="multilevel"/>
    <w:tmpl w:val="53B877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332D82"/>
    <w:multiLevelType w:val="hybridMultilevel"/>
    <w:tmpl w:val="0C8247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0A1CD0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F26610"/>
    <w:multiLevelType w:val="multilevel"/>
    <w:tmpl w:val="7AF2661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25"/>
  </w:num>
  <w:num w:numId="4">
    <w:abstractNumId w:val="18"/>
  </w:num>
  <w:num w:numId="5">
    <w:abstractNumId w:val="2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20"/>
  </w:num>
  <w:num w:numId="10">
    <w:abstractNumId w:val="9"/>
  </w:num>
  <w:num w:numId="11">
    <w:abstractNumId w:val="26"/>
  </w:num>
  <w:num w:numId="12">
    <w:abstractNumId w:val="7"/>
  </w:num>
  <w:num w:numId="13">
    <w:abstractNumId w:val="5"/>
  </w:num>
  <w:num w:numId="14">
    <w:abstractNumId w:val="27"/>
  </w:num>
  <w:num w:numId="15">
    <w:abstractNumId w:val="3"/>
  </w:num>
  <w:num w:numId="16">
    <w:abstractNumId w:val="19"/>
  </w:num>
  <w:num w:numId="17">
    <w:abstractNumId w:val="0"/>
  </w:num>
  <w:num w:numId="18">
    <w:abstractNumId w:val="23"/>
  </w:num>
  <w:num w:numId="19">
    <w:abstractNumId w:val="11"/>
  </w:num>
  <w:num w:numId="20">
    <w:abstractNumId w:val="12"/>
  </w:num>
  <w:num w:numId="21">
    <w:abstractNumId w:val="2"/>
  </w:num>
  <w:num w:numId="22">
    <w:abstractNumId w:val="8"/>
  </w:num>
  <w:num w:numId="23">
    <w:abstractNumId w:val="16"/>
  </w:num>
  <w:num w:numId="24">
    <w:abstractNumId w:val="1"/>
  </w:num>
  <w:num w:numId="25">
    <w:abstractNumId w:val="24"/>
  </w:num>
  <w:num w:numId="26">
    <w:abstractNumId w:val="6"/>
  </w:num>
  <w:num w:numId="27">
    <w:abstractNumId w:val="17"/>
  </w:num>
  <w:num w:numId="28">
    <w:abstractNumId w:val="21"/>
  </w:num>
  <w:num w:numId="29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Y1tzSyMDM2MLM0szBU0lEKTi0uzszPAykwrQUAp1D7mCwAAAA="/>
  </w:docVars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0E5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B52"/>
    <w:rsid w:val="00004E70"/>
    <w:rsid w:val="00004F68"/>
    <w:rsid w:val="0000504A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D00"/>
    <w:rsid w:val="00011F67"/>
    <w:rsid w:val="0001215C"/>
    <w:rsid w:val="000121C3"/>
    <w:rsid w:val="0001241C"/>
    <w:rsid w:val="00012862"/>
    <w:rsid w:val="000128E6"/>
    <w:rsid w:val="00012A12"/>
    <w:rsid w:val="00012B4D"/>
    <w:rsid w:val="000134B5"/>
    <w:rsid w:val="00013840"/>
    <w:rsid w:val="000138F4"/>
    <w:rsid w:val="0001415D"/>
    <w:rsid w:val="000142E9"/>
    <w:rsid w:val="000147B2"/>
    <w:rsid w:val="0001501E"/>
    <w:rsid w:val="00015606"/>
    <w:rsid w:val="000158ED"/>
    <w:rsid w:val="00015E4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6BF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CD5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0CB"/>
    <w:rsid w:val="00047225"/>
    <w:rsid w:val="0004753E"/>
    <w:rsid w:val="000477F1"/>
    <w:rsid w:val="00047E60"/>
    <w:rsid w:val="00047FDE"/>
    <w:rsid w:val="000504E6"/>
    <w:rsid w:val="00050D89"/>
    <w:rsid w:val="000512D8"/>
    <w:rsid w:val="000522A6"/>
    <w:rsid w:val="00052386"/>
    <w:rsid w:val="00052615"/>
    <w:rsid w:val="000527E3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26"/>
    <w:rsid w:val="00055A75"/>
    <w:rsid w:val="00055E2A"/>
    <w:rsid w:val="000565C8"/>
    <w:rsid w:val="00056ACF"/>
    <w:rsid w:val="0005714C"/>
    <w:rsid w:val="000575AE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2DB8"/>
    <w:rsid w:val="000633E2"/>
    <w:rsid w:val="00063F01"/>
    <w:rsid w:val="00063F42"/>
    <w:rsid w:val="00063F5E"/>
    <w:rsid w:val="00064B7F"/>
    <w:rsid w:val="000657F9"/>
    <w:rsid w:val="00065D38"/>
    <w:rsid w:val="00066416"/>
    <w:rsid w:val="00066631"/>
    <w:rsid w:val="00066DEB"/>
    <w:rsid w:val="000670CF"/>
    <w:rsid w:val="000673EA"/>
    <w:rsid w:val="00067571"/>
    <w:rsid w:val="00067617"/>
    <w:rsid w:val="00067904"/>
    <w:rsid w:val="00067DD1"/>
    <w:rsid w:val="000700A5"/>
    <w:rsid w:val="00070447"/>
    <w:rsid w:val="0007051B"/>
    <w:rsid w:val="000706E7"/>
    <w:rsid w:val="0007092D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4AB"/>
    <w:rsid w:val="00076541"/>
    <w:rsid w:val="00076DC5"/>
    <w:rsid w:val="00076FA5"/>
    <w:rsid w:val="000772F4"/>
    <w:rsid w:val="000776EB"/>
    <w:rsid w:val="0008028F"/>
    <w:rsid w:val="000807B7"/>
    <w:rsid w:val="00080BB5"/>
    <w:rsid w:val="0008110D"/>
    <w:rsid w:val="000823B0"/>
    <w:rsid w:val="000829A2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6EC8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2C77"/>
    <w:rsid w:val="00092FBE"/>
    <w:rsid w:val="00093697"/>
    <w:rsid w:val="00093916"/>
    <w:rsid w:val="00093D42"/>
    <w:rsid w:val="00093E2E"/>
    <w:rsid w:val="00094650"/>
    <w:rsid w:val="00094A16"/>
    <w:rsid w:val="00094DE6"/>
    <w:rsid w:val="0009575A"/>
    <w:rsid w:val="0009610C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34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242"/>
    <w:rsid w:val="000A7888"/>
    <w:rsid w:val="000A7A3E"/>
    <w:rsid w:val="000A7B38"/>
    <w:rsid w:val="000A7F5B"/>
    <w:rsid w:val="000B0343"/>
    <w:rsid w:val="000B0E53"/>
    <w:rsid w:val="000B1355"/>
    <w:rsid w:val="000B208C"/>
    <w:rsid w:val="000B2174"/>
    <w:rsid w:val="000B27C5"/>
    <w:rsid w:val="000B2985"/>
    <w:rsid w:val="000B2C88"/>
    <w:rsid w:val="000B2CD1"/>
    <w:rsid w:val="000B304A"/>
    <w:rsid w:val="000B3065"/>
    <w:rsid w:val="000B3342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3F29"/>
    <w:rsid w:val="000C418F"/>
    <w:rsid w:val="000C422D"/>
    <w:rsid w:val="000C5633"/>
    <w:rsid w:val="000C5974"/>
    <w:rsid w:val="000C5F91"/>
    <w:rsid w:val="000C6025"/>
    <w:rsid w:val="000C6C77"/>
    <w:rsid w:val="000C7871"/>
    <w:rsid w:val="000D0565"/>
    <w:rsid w:val="000D0572"/>
    <w:rsid w:val="000D0E4E"/>
    <w:rsid w:val="000D113C"/>
    <w:rsid w:val="000D12D1"/>
    <w:rsid w:val="000D1471"/>
    <w:rsid w:val="000D159A"/>
    <w:rsid w:val="000D16D5"/>
    <w:rsid w:val="000D1B57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71E2"/>
    <w:rsid w:val="000D73A5"/>
    <w:rsid w:val="000D73AD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0C4"/>
    <w:rsid w:val="000F06E1"/>
    <w:rsid w:val="000F0F31"/>
    <w:rsid w:val="000F15BC"/>
    <w:rsid w:val="000F180A"/>
    <w:rsid w:val="000F1C92"/>
    <w:rsid w:val="000F1C95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B14"/>
    <w:rsid w:val="00100E3F"/>
    <w:rsid w:val="00100FF3"/>
    <w:rsid w:val="0010101C"/>
    <w:rsid w:val="00101284"/>
    <w:rsid w:val="00101586"/>
    <w:rsid w:val="00101C5E"/>
    <w:rsid w:val="001026CA"/>
    <w:rsid w:val="00102D51"/>
    <w:rsid w:val="00102E21"/>
    <w:rsid w:val="00102EC7"/>
    <w:rsid w:val="00102F18"/>
    <w:rsid w:val="00103054"/>
    <w:rsid w:val="00103EE9"/>
    <w:rsid w:val="001043C2"/>
    <w:rsid w:val="001043E1"/>
    <w:rsid w:val="00104C5C"/>
    <w:rsid w:val="00104CA6"/>
    <w:rsid w:val="0010505A"/>
    <w:rsid w:val="00105C27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2457"/>
    <w:rsid w:val="00123538"/>
    <w:rsid w:val="001235B7"/>
    <w:rsid w:val="00124A01"/>
    <w:rsid w:val="00124D84"/>
    <w:rsid w:val="00124FBE"/>
    <w:rsid w:val="001250DD"/>
    <w:rsid w:val="00125660"/>
    <w:rsid w:val="00125733"/>
    <w:rsid w:val="001257AF"/>
    <w:rsid w:val="00125B70"/>
    <w:rsid w:val="001263AA"/>
    <w:rsid w:val="00126FB0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21D3"/>
    <w:rsid w:val="001323B6"/>
    <w:rsid w:val="00132D48"/>
    <w:rsid w:val="00132F3C"/>
    <w:rsid w:val="001330DD"/>
    <w:rsid w:val="001332BA"/>
    <w:rsid w:val="00133599"/>
    <w:rsid w:val="00133BF7"/>
    <w:rsid w:val="00133DB1"/>
    <w:rsid w:val="00134204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993"/>
    <w:rsid w:val="00136A23"/>
    <w:rsid w:val="00136B99"/>
    <w:rsid w:val="00136C81"/>
    <w:rsid w:val="00136E40"/>
    <w:rsid w:val="00137BEA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49"/>
    <w:rsid w:val="00143FA4"/>
    <w:rsid w:val="00144007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4DD5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A1"/>
    <w:rsid w:val="001577D8"/>
    <w:rsid w:val="00157B75"/>
    <w:rsid w:val="00157D06"/>
    <w:rsid w:val="00157D7A"/>
    <w:rsid w:val="00157FC3"/>
    <w:rsid w:val="00160279"/>
    <w:rsid w:val="0016055E"/>
    <w:rsid w:val="00160739"/>
    <w:rsid w:val="00160CA5"/>
    <w:rsid w:val="00161394"/>
    <w:rsid w:val="00161918"/>
    <w:rsid w:val="001622C5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719"/>
    <w:rsid w:val="001668D3"/>
    <w:rsid w:val="00166971"/>
    <w:rsid w:val="0016725C"/>
    <w:rsid w:val="00167566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3CA9"/>
    <w:rsid w:val="00174206"/>
    <w:rsid w:val="00174386"/>
    <w:rsid w:val="00174470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593"/>
    <w:rsid w:val="00180634"/>
    <w:rsid w:val="0018136C"/>
    <w:rsid w:val="001815A2"/>
    <w:rsid w:val="00181D27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2EA"/>
    <w:rsid w:val="001A180D"/>
    <w:rsid w:val="001A1BAC"/>
    <w:rsid w:val="001A23CE"/>
    <w:rsid w:val="001A2C61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B7631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C39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5F3"/>
    <w:rsid w:val="001D2932"/>
    <w:rsid w:val="001D2CAE"/>
    <w:rsid w:val="001D2FFA"/>
    <w:rsid w:val="001D3109"/>
    <w:rsid w:val="001D332E"/>
    <w:rsid w:val="001D332F"/>
    <w:rsid w:val="001D382E"/>
    <w:rsid w:val="001D3836"/>
    <w:rsid w:val="001D5033"/>
    <w:rsid w:val="001D5C6A"/>
    <w:rsid w:val="001D5C88"/>
    <w:rsid w:val="001D5F4E"/>
    <w:rsid w:val="001D6171"/>
    <w:rsid w:val="001D6567"/>
    <w:rsid w:val="001D66DE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0C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4E0E"/>
    <w:rsid w:val="001F524C"/>
    <w:rsid w:val="001F5313"/>
    <w:rsid w:val="001F5545"/>
    <w:rsid w:val="001F55AA"/>
    <w:rsid w:val="001F5777"/>
    <w:rsid w:val="001F5937"/>
    <w:rsid w:val="001F59E3"/>
    <w:rsid w:val="001F59ED"/>
    <w:rsid w:val="001F6152"/>
    <w:rsid w:val="001F6354"/>
    <w:rsid w:val="001F65AB"/>
    <w:rsid w:val="001F65D5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773"/>
    <w:rsid w:val="0020584F"/>
    <w:rsid w:val="002062A6"/>
    <w:rsid w:val="0020672A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30EA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70AA"/>
    <w:rsid w:val="00217D5B"/>
    <w:rsid w:val="00217DF2"/>
    <w:rsid w:val="00220892"/>
    <w:rsid w:val="00220894"/>
    <w:rsid w:val="00221005"/>
    <w:rsid w:val="00222A34"/>
    <w:rsid w:val="00222D1D"/>
    <w:rsid w:val="00223012"/>
    <w:rsid w:val="002237DE"/>
    <w:rsid w:val="00223F29"/>
    <w:rsid w:val="002241D5"/>
    <w:rsid w:val="00224432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5C1"/>
    <w:rsid w:val="00230C01"/>
    <w:rsid w:val="002311FE"/>
    <w:rsid w:val="00231403"/>
    <w:rsid w:val="002318B5"/>
    <w:rsid w:val="00231A3D"/>
    <w:rsid w:val="00231C25"/>
    <w:rsid w:val="00231C6F"/>
    <w:rsid w:val="00231D90"/>
    <w:rsid w:val="002324AA"/>
    <w:rsid w:val="00232A90"/>
    <w:rsid w:val="00232AE7"/>
    <w:rsid w:val="00232B6D"/>
    <w:rsid w:val="0023321A"/>
    <w:rsid w:val="00233523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61E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D01"/>
    <w:rsid w:val="00250E6E"/>
    <w:rsid w:val="002511B6"/>
    <w:rsid w:val="002516DE"/>
    <w:rsid w:val="00251A69"/>
    <w:rsid w:val="00251F81"/>
    <w:rsid w:val="00252BE0"/>
    <w:rsid w:val="00252CBB"/>
    <w:rsid w:val="002530DD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368"/>
    <w:rsid w:val="00256FA1"/>
    <w:rsid w:val="00257381"/>
    <w:rsid w:val="002575C9"/>
    <w:rsid w:val="00257BF4"/>
    <w:rsid w:val="00257C60"/>
    <w:rsid w:val="00260003"/>
    <w:rsid w:val="0026035D"/>
    <w:rsid w:val="002606D6"/>
    <w:rsid w:val="002608A6"/>
    <w:rsid w:val="002608F2"/>
    <w:rsid w:val="00260F7B"/>
    <w:rsid w:val="00261AE5"/>
    <w:rsid w:val="00261B34"/>
    <w:rsid w:val="00261C98"/>
    <w:rsid w:val="00262034"/>
    <w:rsid w:val="0026248E"/>
    <w:rsid w:val="0026268E"/>
    <w:rsid w:val="00262914"/>
    <w:rsid w:val="00262E50"/>
    <w:rsid w:val="00262F9C"/>
    <w:rsid w:val="0026368A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0A8"/>
    <w:rsid w:val="002716C9"/>
    <w:rsid w:val="0027195D"/>
    <w:rsid w:val="00271CD4"/>
    <w:rsid w:val="00271DC6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6A51"/>
    <w:rsid w:val="00277835"/>
    <w:rsid w:val="00277A3A"/>
    <w:rsid w:val="0028001B"/>
    <w:rsid w:val="0028035C"/>
    <w:rsid w:val="00280AB1"/>
    <w:rsid w:val="0028165A"/>
    <w:rsid w:val="00281D0E"/>
    <w:rsid w:val="00281D57"/>
    <w:rsid w:val="002831B6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68"/>
    <w:rsid w:val="002866BF"/>
    <w:rsid w:val="00286AE7"/>
    <w:rsid w:val="00287243"/>
    <w:rsid w:val="00287917"/>
    <w:rsid w:val="00287D70"/>
    <w:rsid w:val="002900A4"/>
    <w:rsid w:val="00290386"/>
    <w:rsid w:val="00290647"/>
    <w:rsid w:val="00290996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5F14"/>
    <w:rsid w:val="0029722B"/>
    <w:rsid w:val="00297611"/>
    <w:rsid w:val="002A00CD"/>
    <w:rsid w:val="002A05F3"/>
    <w:rsid w:val="002A0C01"/>
    <w:rsid w:val="002A0EC3"/>
    <w:rsid w:val="002A0EE0"/>
    <w:rsid w:val="002A0FD5"/>
    <w:rsid w:val="002A12D0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2D29"/>
    <w:rsid w:val="002B303A"/>
    <w:rsid w:val="002B334B"/>
    <w:rsid w:val="002B33D1"/>
    <w:rsid w:val="002B3713"/>
    <w:rsid w:val="002B457C"/>
    <w:rsid w:val="002B4680"/>
    <w:rsid w:val="002B4AD2"/>
    <w:rsid w:val="002B50BF"/>
    <w:rsid w:val="002B538E"/>
    <w:rsid w:val="002B5DCA"/>
    <w:rsid w:val="002B6BDC"/>
    <w:rsid w:val="002B6EC5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3D9"/>
    <w:rsid w:val="002C1412"/>
    <w:rsid w:val="002C1460"/>
    <w:rsid w:val="002C1594"/>
    <w:rsid w:val="002C1E30"/>
    <w:rsid w:val="002C1F8D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61B0"/>
    <w:rsid w:val="002C6250"/>
    <w:rsid w:val="002C67BF"/>
    <w:rsid w:val="002C6B7F"/>
    <w:rsid w:val="002C6D22"/>
    <w:rsid w:val="002C6E5F"/>
    <w:rsid w:val="002D0033"/>
    <w:rsid w:val="002D024D"/>
    <w:rsid w:val="002D0439"/>
    <w:rsid w:val="002D0678"/>
    <w:rsid w:val="002D06E6"/>
    <w:rsid w:val="002D0D88"/>
    <w:rsid w:val="002D11B7"/>
    <w:rsid w:val="002D12E8"/>
    <w:rsid w:val="002D1BEB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806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8EE"/>
    <w:rsid w:val="002E6A79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505B"/>
    <w:rsid w:val="002F5282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3F7D"/>
    <w:rsid w:val="003145EB"/>
    <w:rsid w:val="00315487"/>
    <w:rsid w:val="00315590"/>
    <w:rsid w:val="003155D3"/>
    <w:rsid w:val="00315CCD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37BD0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EA8"/>
    <w:rsid w:val="0034226D"/>
    <w:rsid w:val="003423CC"/>
    <w:rsid w:val="00342915"/>
    <w:rsid w:val="00342972"/>
    <w:rsid w:val="00342FDD"/>
    <w:rsid w:val="00342FE7"/>
    <w:rsid w:val="0034429B"/>
    <w:rsid w:val="00344866"/>
    <w:rsid w:val="00344C02"/>
    <w:rsid w:val="00344EEB"/>
    <w:rsid w:val="003450D7"/>
    <w:rsid w:val="00345197"/>
    <w:rsid w:val="00345266"/>
    <w:rsid w:val="0034594B"/>
    <w:rsid w:val="0034638C"/>
    <w:rsid w:val="00346F7F"/>
    <w:rsid w:val="00347014"/>
    <w:rsid w:val="00350108"/>
    <w:rsid w:val="0035013B"/>
    <w:rsid w:val="0035018E"/>
    <w:rsid w:val="00350498"/>
    <w:rsid w:val="003505F5"/>
    <w:rsid w:val="00350762"/>
    <w:rsid w:val="003507C4"/>
    <w:rsid w:val="003511A3"/>
    <w:rsid w:val="00351930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168"/>
    <w:rsid w:val="00364207"/>
    <w:rsid w:val="00364220"/>
    <w:rsid w:val="0036487C"/>
    <w:rsid w:val="003651FF"/>
    <w:rsid w:val="0036531F"/>
    <w:rsid w:val="00365411"/>
    <w:rsid w:val="003654B1"/>
    <w:rsid w:val="003656B9"/>
    <w:rsid w:val="00365FA2"/>
    <w:rsid w:val="00366205"/>
    <w:rsid w:val="00366301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7B"/>
    <w:rsid w:val="00374CA0"/>
    <w:rsid w:val="00374EC5"/>
    <w:rsid w:val="00375044"/>
    <w:rsid w:val="0037535B"/>
    <w:rsid w:val="0037552D"/>
    <w:rsid w:val="003756DB"/>
    <w:rsid w:val="00376348"/>
    <w:rsid w:val="0037644C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2C1"/>
    <w:rsid w:val="00386382"/>
    <w:rsid w:val="0038646B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253D"/>
    <w:rsid w:val="003940CE"/>
    <w:rsid w:val="003942FE"/>
    <w:rsid w:val="003947C7"/>
    <w:rsid w:val="003956EA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D3A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40B4"/>
    <w:rsid w:val="003A47C0"/>
    <w:rsid w:val="003A4C04"/>
    <w:rsid w:val="003A5DA5"/>
    <w:rsid w:val="003A65D6"/>
    <w:rsid w:val="003A6728"/>
    <w:rsid w:val="003A6D70"/>
    <w:rsid w:val="003A7647"/>
    <w:rsid w:val="003A7834"/>
    <w:rsid w:val="003A7859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757"/>
    <w:rsid w:val="003B7D7E"/>
    <w:rsid w:val="003C0043"/>
    <w:rsid w:val="003C05F8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2D38"/>
    <w:rsid w:val="003C34E0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98B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C7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E7BAC"/>
    <w:rsid w:val="003F0096"/>
    <w:rsid w:val="003F06E5"/>
    <w:rsid w:val="003F0850"/>
    <w:rsid w:val="003F0D12"/>
    <w:rsid w:val="003F0FC4"/>
    <w:rsid w:val="003F11CA"/>
    <w:rsid w:val="003F1567"/>
    <w:rsid w:val="003F160C"/>
    <w:rsid w:val="003F2086"/>
    <w:rsid w:val="003F2288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929"/>
    <w:rsid w:val="00401CC1"/>
    <w:rsid w:val="00402052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2B0F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070"/>
    <w:rsid w:val="00420227"/>
    <w:rsid w:val="00420992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39BD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B2F"/>
    <w:rsid w:val="00431DA9"/>
    <w:rsid w:val="0043213A"/>
    <w:rsid w:val="00432254"/>
    <w:rsid w:val="004330F4"/>
    <w:rsid w:val="004332EC"/>
    <w:rsid w:val="00433561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1F1"/>
    <w:rsid w:val="004447AD"/>
    <w:rsid w:val="004449AA"/>
    <w:rsid w:val="00444AED"/>
    <w:rsid w:val="00444C38"/>
    <w:rsid w:val="00445D33"/>
    <w:rsid w:val="00445DB5"/>
    <w:rsid w:val="00445F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5D3"/>
    <w:rsid w:val="00456A8D"/>
    <w:rsid w:val="00456AE9"/>
    <w:rsid w:val="00456B4F"/>
    <w:rsid w:val="00456D5F"/>
    <w:rsid w:val="00456DAB"/>
    <w:rsid w:val="004578F3"/>
    <w:rsid w:val="0045796D"/>
    <w:rsid w:val="00457F27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532"/>
    <w:rsid w:val="00466BD5"/>
    <w:rsid w:val="00466BFE"/>
    <w:rsid w:val="00467468"/>
    <w:rsid w:val="00467488"/>
    <w:rsid w:val="004700A6"/>
    <w:rsid w:val="004703E9"/>
    <w:rsid w:val="0047069F"/>
    <w:rsid w:val="0047083E"/>
    <w:rsid w:val="00470C11"/>
    <w:rsid w:val="00470D4D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165A"/>
    <w:rsid w:val="00482063"/>
    <w:rsid w:val="00482078"/>
    <w:rsid w:val="004821A6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09D5"/>
    <w:rsid w:val="00491CD4"/>
    <w:rsid w:val="004920F0"/>
    <w:rsid w:val="00492613"/>
    <w:rsid w:val="00493951"/>
    <w:rsid w:val="00493958"/>
    <w:rsid w:val="00494070"/>
    <w:rsid w:val="00494242"/>
    <w:rsid w:val="00494363"/>
    <w:rsid w:val="00494D7A"/>
    <w:rsid w:val="00494E8E"/>
    <w:rsid w:val="00495325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698"/>
    <w:rsid w:val="00497793"/>
    <w:rsid w:val="00497C5D"/>
    <w:rsid w:val="004A031B"/>
    <w:rsid w:val="004A0590"/>
    <w:rsid w:val="004A0F39"/>
    <w:rsid w:val="004A223D"/>
    <w:rsid w:val="004A251F"/>
    <w:rsid w:val="004A3292"/>
    <w:rsid w:val="004A3BF1"/>
    <w:rsid w:val="004A3C7D"/>
    <w:rsid w:val="004A3E42"/>
    <w:rsid w:val="004A44F5"/>
    <w:rsid w:val="004A4715"/>
    <w:rsid w:val="004A5046"/>
    <w:rsid w:val="004A5508"/>
    <w:rsid w:val="004A565E"/>
    <w:rsid w:val="004A5DF3"/>
    <w:rsid w:val="004A6134"/>
    <w:rsid w:val="004A62E8"/>
    <w:rsid w:val="004A6A60"/>
    <w:rsid w:val="004A6F46"/>
    <w:rsid w:val="004A7092"/>
    <w:rsid w:val="004A7EFD"/>
    <w:rsid w:val="004B05D1"/>
    <w:rsid w:val="004B07A7"/>
    <w:rsid w:val="004B084A"/>
    <w:rsid w:val="004B0B03"/>
    <w:rsid w:val="004B0E6F"/>
    <w:rsid w:val="004B0EB7"/>
    <w:rsid w:val="004B0F97"/>
    <w:rsid w:val="004B111A"/>
    <w:rsid w:val="004B1A63"/>
    <w:rsid w:val="004B1C6B"/>
    <w:rsid w:val="004B267F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D3"/>
    <w:rsid w:val="004B49E6"/>
    <w:rsid w:val="004B4D69"/>
    <w:rsid w:val="004B4F89"/>
    <w:rsid w:val="004B5248"/>
    <w:rsid w:val="004B5832"/>
    <w:rsid w:val="004B6809"/>
    <w:rsid w:val="004B7660"/>
    <w:rsid w:val="004B78D3"/>
    <w:rsid w:val="004B7CAA"/>
    <w:rsid w:val="004C01A8"/>
    <w:rsid w:val="004C09F7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531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161"/>
    <w:rsid w:val="004D5BCC"/>
    <w:rsid w:val="004D6A2A"/>
    <w:rsid w:val="004D6F4D"/>
    <w:rsid w:val="004D6F95"/>
    <w:rsid w:val="004D703E"/>
    <w:rsid w:val="004D72FE"/>
    <w:rsid w:val="004D7425"/>
    <w:rsid w:val="004D7427"/>
    <w:rsid w:val="004D7E91"/>
    <w:rsid w:val="004E003A"/>
    <w:rsid w:val="004E0768"/>
    <w:rsid w:val="004E0F44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7B3"/>
    <w:rsid w:val="004F1847"/>
    <w:rsid w:val="004F1AA9"/>
    <w:rsid w:val="004F2603"/>
    <w:rsid w:val="004F2B4D"/>
    <w:rsid w:val="004F2F7E"/>
    <w:rsid w:val="004F32B5"/>
    <w:rsid w:val="004F3DB0"/>
    <w:rsid w:val="004F407E"/>
    <w:rsid w:val="004F4774"/>
    <w:rsid w:val="004F4B4F"/>
    <w:rsid w:val="004F5479"/>
    <w:rsid w:val="004F5812"/>
    <w:rsid w:val="004F6264"/>
    <w:rsid w:val="004F66EC"/>
    <w:rsid w:val="004F6B5E"/>
    <w:rsid w:val="004F7528"/>
    <w:rsid w:val="004F7715"/>
    <w:rsid w:val="004F78C6"/>
    <w:rsid w:val="004F7BCA"/>
    <w:rsid w:val="004F7D89"/>
    <w:rsid w:val="00500779"/>
    <w:rsid w:val="00500915"/>
    <w:rsid w:val="00500A05"/>
    <w:rsid w:val="00500DF3"/>
    <w:rsid w:val="00501981"/>
    <w:rsid w:val="00501A85"/>
    <w:rsid w:val="00501BB3"/>
    <w:rsid w:val="00501E42"/>
    <w:rsid w:val="00502030"/>
    <w:rsid w:val="0050215D"/>
    <w:rsid w:val="005021DD"/>
    <w:rsid w:val="005026CA"/>
    <w:rsid w:val="00502A90"/>
    <w:rsid w:val="00502B72"/>
    <w:rsid w:val="00502B7E"/>
    <w:rsid w:val="00502D10"/>
    <w:rsid w:val="00503D3D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0D"/>
    <w:rsid w:val="005157A9"/>
    <w:rsid w:val="00515DD8"/>
    <w:rsid w:val="0051613E"/>
    <w:rsid w:val="0051635C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03A"/>
    <w:rsid w:val="00531D8D"/>
    <w:rsid w:val="00531D97"/>
    <w:rsid w:val="00531EBE"/>
    <w:rsid w:val="005320F8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815"/>
    <w:rsid w:val="005409F7"/>
    <w:rsid w:val="00540D34"/>
    <w:rsid w:val="00541D23"/>
    <w:rsid w:val="00542624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9FD"/>
    <w:rsid w:val="00545D32"/>
    <w:rsid w:val="005467FB"/>
    <w:rsid w:val="00546AE9"/>
    <w:rsid w:val="00546F15"/>
    <w:rsid w:val="00546F18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4C16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1E35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8A1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214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54E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ED5"/>
    <w:rsid w:val="00594F0A"/>
    <w:rsid w:val="00594F27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9C7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68C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1415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D87"/>
    <w:rsid w:val="005B50B6"/>
    <w:rsid w:val="005B5A46"/>
    <w:rsid w:val="005B5C82"/>
    <w:rsid w:val="005B7674"/>
    <w:rsid w:val="005B7AD8"/>
    <w:rsid w:val="005B7DD1"/>
    <w:rsid w:val="005B7E74"/>
    <w:rsid w:val="005C00A0"/>
    <w:rsid w:val="005C04D1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190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4B0"/>
    <w:rsid w:val="005D25AC"/>
    <w:rsid w:val="005D2BDE"/>
    <w:rsid w:val="005D3B60"/>
    <w:rsid w:val="005D3D76"/>
    <w:rsid w:val="005D3F19"/>
    <w:rsid w:val="005D4184"/>
    <w:rsid w:val="005D4578"/>
    <w:rsid w:val="005D47D7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1CDA"/>
    <w:rsid w:val="005E2193"/>
    <w:rsid w:val="005E21AC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56B9"/>
    <w:rsid w:val="005E68C7"/>
    <w:rsid w:val="005E6A78"/>
    <w:rsid w:val="005E6E6C"/>
    <w:rsid w:val="005E775D"/>
    <w:rsid w:val="005E7C81"/>
    <w:rsid w:val="005F0A43"/>
    <w:rsid w:val="005F1B4F"/>
    <w:rsid w:val="005F2273"/>
    <w:rsid w:val="005F27BF"/>
    <w:rsid w:val="005F369C"/>
    <w:rsid w:val="005F3C8B"/>
    <w:rsid w:val="005F3F7D"/>
    <w:rsid w:val="005F4171"/>
    <w:rsid w:val="005F4377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6E12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3AF8"/>
    <w:rsid w:val="00604668"/>
    <w:rsid w:val="00604DC7"/>
    <w:rsid w:val="00604E47"/>
    <w:rsid w:val="00605441"/>
    <w:rsid w:val="006058FC"/>
    <w:rsid w:val="00606330"/>
    <w:rsid w:val="006064A8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5C2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3C9D"/>
    <w:rsid w:val="0062407B"/>
    <w:rsid w:val="00624121"/>
    <w:rsid w:val="0062431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37F4E"/>
    <w:rsid w:val="006406F5"/>
    <w:rsid w:val="00641008"/>
    <w:rsid w:val="00641256"/>
    <w:rsid w:val="006414A1"/>
    <w:rsid w:val="00642179"/>
    <w:rsid w:val="00642D28"/>
    <w:rsid w:val="006435FF"/>
    <w:rsid w:val="00643639"/>
    <w:rsid w:val="00643660"/>
    <w:rsid w:val="00643920"/>
    <w:rsid w:val="006449C0"/>
    <w:rsid w:val="006453AA"/>
    <w:rsid w:val="00645739"/>
    <w:rsid w:val="00645B87"/>
    <w:rsid w:val="00646788"/>
    <w:rsid w:val="006468BD"/>
    <w:rsid w:val="00646FE7"/>
    <w:rsid w:val="0064781C"/>
    <w:rsid w:val="00647A5E"/>
    <w:rsid w:val="00647C1A"/>
    <w:rsid w:val="00647CF9"/>
    <w:rsid w:val="00650139"/>
    <w:rsid w:val="00651C14"/>
    <w:rsid w:val="00651E5F"/>
    <w:rsid w:val="0065203B"/>
    <w:rsid w:val="0065207E"/>
    <w:rsid w:val="006523AD"/>
    <w:rsid w:val="00652756"/>
    <w:rsid w:val="0065298E"/>
    <w:rsid w:val="00652AD8"/>
    <w:rsid w:val="00652B79"/>
    <w:rsid w:val="00653122"/>
    <w:rsid w:val="00653212"/>
    <w:rsid w:val="006533C3"/>
    <w:rsid w:val="0065346D"/>
    <w:rsid w:val="006535E4"/>
    <w:rsid w:val="00653742"/>
    <w:rsid w:val="00654068"/>
    <w:rsid w:val="006548FD"/>
    <w:rsid w:val="0065495F"/>
    <w:rsid w:val="00654B38"/>
    <w:rsid w:val="00654B83"/>
    <w:rsid w:val="00654BB8"/>
    <w:rsid w:val="00654BC9"/>
    <w:rsid w:val="0065503C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57EFD"/>
    <w:rsid w:val="006600E1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1E96"/>
    <w:rsid w:val="006728ED"/>
    <w:rsid w:val="00672B60"/>
    <w:rsid w:val="00672D90"/>
    <w:rsid w:val="006732B1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6E7C"/>
    <w:rsid w:val="00677443"/>
    <w:rsid w:val="0067769A"/>
    <w:rsid w:val="006806A3"/>
    <w:rsid w:val="006806A6"/>
    <w:rsid w:val="00681211"/>
    <w:rsid w:val="006812C2"/>
    <w:rsid w:val="00681308"/>
    <w:rsid w:val="0068136D"/>
    <w:rsid w:val="00681B36"/>
    <w:rsid w:val="00681EB7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200"/>
    <w:rsid w:val="00686212"/>
    <w:rsid w:val="0068636B"/>
    <w:rsid w:val="00686612"/>
    <w:rsid w:val="0068661E"/>
    <w:rsid w:val="006868B3"/>
    <w:rsid w:val="00686C51"/>
    <w:rsid w:val="0068728B"/>
    <w:rsid w:val="00687343"/>
    <w:rsid w:val="0069024B"/>
    <w:rsid w:val="006907B8"/>
    <w:rsid w:val="00690A49"/>
    <w:rsid w:val="00690B1F"/>
    <w:rsid w:val="00690BB6"/>
    <w:rsid w:val="00691343"/>
    <w:rsid w:val="006917E5"/>
    <w:rsid w:val="00691B30"/>
    <w:rsid w:val="00691BE0"/>
    <w:rsid w:val="006920FE"/>
    <w:rsid w:val="00692A89"/>
    <w:rsid w:val="00693E1F"/>
    <w:rsid w:val="00693ECB"/>
    <w:rsid w:val="006946FE"/>
    <w:rsid w:val="00694797"/>
    <w:rsid w:val="006948D3"/>
    <w:rsid w:val="00694AC7"/>
    <w:rsid w:val="0069506C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97CAF"/>
    <w:rsid w:val="006A0018"/>
    <w:rsid w:val="006A0042"/>
    <w:rsid w:val="006A009B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093"/>
    <w:rsid w:val="006A38CE"/>
    <w:rsid w:val="006A3B1E"/>
    <w:rsid w:val="006A3E2B"/>
    <w:rsid w:val="006A3F39"/>
    <w:rsid w:val="006A4833"/>
    <w:rsid w:val="006A58AE"/>
    <w:rsid w:val="006A5BD3"/>
    <w:rsid w:val="006A5F3A"/>
    <w:rsid w:val="006A6242"/>
    <w:rsid w:val="006A6A46"/>
    <w:rsid w:val="006A6E17"/>
    <w:rsid w:val="006A6F21"/>
    <w:rsid w:val="006A7456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5812"/>
    <w:rsid w:val="006B600A"/>
    <w:rsid w:val="006B6635"/>
    <w:rsid w:val="006B6B86"/>
    <w:rsid w:val="006B6D39"/>
    <w:rsid w:val="006B76CD"/>
    <w:rsid w:val="006B78FD"/>
    <w:rsid w:val="006B7D22"/>
    <w:rsid w:val="006B7D2C"/>
    <w:rsid w:val="006C095D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B03"/>
    <w:rsid w:val="006C6DFD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167"/>
    <w:rsid w:val="006E35C7"/>
    <w:rsid w:val="006E36FA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0F39"/>
    <w:rsid w:val="006F1064"/>
    <w:rsid w:val="006F1749"/>
    <w:rsid w:val="006F1E7D"/>
    <w:rsid w:val="006F1EB7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38"/>
    <w:rsid w:val="007025CB"/>
    <w:rsid w:val="00702E49"/>
    <w:rsid w:val="007031B8"/>
    <w:rsid w:val="0070328A"/>
    <w:rsid w:val="007034AA"/>
    <w:rsid w:val="00703751"/>
    <w:rsid w:val="00703C9D"/>
    <w:rsid w:val="00703CB7"/>
    <w:rsid w:val="00703DAB"/>
    <w:rsid w:val="00703DE9"/>
    <w:rsid w:val="00704517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767"/>
    <w:rsid w:val="0070782D"/>
    <w:rsid w:val="00707EC1"/>
    <w:rsid w:val="0071022D"/>
    <w:rsid w:val="007109C2"/>
    <w:rsid w:val="00710C51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83F"/>
    <w:rsid w:val="00714C47"/>
    <w:rsid w:val="00715148"/>
    <w:rsid w:val="007151A0"/>
    <w:rsid w:val="00715BAB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0E5"/>
    <w:rsid w:val="00722121"/>
    <w:rsid w:val="007224B9"/>
    <w:rsid w:val="00722993"/>
    <w:rsid w:val="00722F94"/>
    <w:rsid w:val="00723791"/>
    <w:rsid w:val="00723AA7"/>
    <w:rsid w:val="00723CA5"/>
    <w:rsid w:val="0072432E"/>
    <w:rsid w:val="00724F24"/>
    <w:rsid w:val="00725347"/>
    <w:rsid w:val="00726036"/>
    <w:rsid w:val="00726279"/>
    <w:rsid w:val="00726578"/>
    <w:rsid w:val="00726880"/>
    <w:rsid w:val="00726A9B"/>
    <w:rsid w:val="00726CB9"/>
    <w:rsid w:val="0072724E"/>
    <w:rsid w:val="00727530"/>
    <w:rsid w:val="00727FEE"/>
    <w:rsid w:val="00730D37"/>
    <w:rsid w:val="00731353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003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6726"/>
    <w:rsid w:val="0074704F"/>
    <w:rsid w:val="00747F48"/>
    <w:rsid w:val="00747F4C"/>
    <w:rsid w:val="00750088"/>
    <w:rsid w:val="0075054D"/>
    <w:rsid w:val="007507CD"/>
    <w:rsid w:val="00751091"/>
    <w:rsid w:val="0075168C"/>
    <w:rsid w:val="00751B10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578"/>
    <w:rsid w:val="00756A63"/>
    <w:rsid w:val="007574FC"/>
    <w:rsid w:val="0075775D"/>
    <w:rsid w:val="0075779F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52"/>
    <w:rsid w:val="00764194"/>
    <w:rsid w:val="007644EC"/>
    <w:rsid w:val="00764A0D"/>
    <w:rsid w:val="00764B56"/>
    <w:rsid w:val="00764C22"/>
    <w:rsid w:val="00764D2E"/>
    <w:rsid w:val="00765291"/>
    <w:rsid w:val="007657A4"/>
    <w:rsid w:val="00765B80"/>
    <w:rsid w:val="00765ED3"/>
    <w:rsid w:val="00765F35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914"/>
    <w:rsid w:val="00771BF9"/>
    <w:rsid w:val="007725C4"/>
    <w:rsid w:val="00772F8A"/>
    <w:rsid w:val="007732FD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1C2"/>
    <w:rsid w:val="007803BD"/>
    <w:rsid w:val="00780C47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552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C62"/>
    <w:rsid w:val="00786E71"/>
    <w:rsid w:val="00787048"/>
    <w:rsid w:val="0078781A"/>
    <w:rsid w:val="00787B28"/>
    <w:rsid w:val="00787F8E"/>
    <w:rsid w:val="007906CB"/>
    <w:rsid w:val="007909F4"/>
    <w:rsid w:val="0079162F"/>
    <w:rsid w:val="00791C4C"/>
    <w:rsid w:val="00791F39"/>
    <w:rsid w:val="0079262F"/>
    <w:rsid w:val="0079344C"/>
    <w:rsid w:val="00793511"/>
    <w:rsid w:val="00793539"/>
    <w:rsid w:val="00793985"/>
    <w:rsid w:val="00793AC7"/>
    <w:rsid w:val="007943A8"/>
    <w:rsid w:val="0079468D"/>
    <w:rsid w:val="00794924"/>
    <w:rsid w:val="007949AD"/>
    <w:rsid w:val="00794C8A"/>
    <w:rsid w:val="00794F3C"/>
    <w:rsid w:val="00795431"/>
    <w:rsid w:val="00795C05"/>
    <w:rsid w:val="007972BB"/>
    <w:rsid w:val="007972D4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48C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C23"/>
    <w:rsid w:val="007B2D3B"/>
    <w:rsid w:val="007B355B"/>
    <w:rsid w:val="007B3C31"/>
    <w:rsid w:val="007B4189"/>
    <w:rsid w:val="007B48EA"/>
    <w:rsid w:val="007B52CD"/>
    <w:rsid w:val="007B56A2"/>
    <w:rsid w:val="007B58EB"/>
    <w:rsid w:val="007B5D56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86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00B"/>
    <w:rsid w:val="007E2935"/>
    <w:rsid w:val="007E2B3C"/>
    <w:rsid w:val="007E31F1"/>
    <w:rsid w:val="007E3322"/>
    <w:rsid w:val="007E42A2"/>
    <w:rsid w:val="007E44DF"/>
    <w:rsid w:val="007E4693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536"/>
    <w:rsid w:val="007F06E1"/>
    <w:rsid w:val="007F0E7C"/>
    <w:rsid w:val="007F11C8"/>
    <w:rsid w:val="007F120A"/>
    <w:rsid w:val="007F1269"/>
    <w:rsid w:val="007F163D"/>
    <w:rsid w:val="007F1CFB"/>
    <w:rsid w:val="007F220B"/>
    <w:rsid w:val="007F27DD"/>
    <w:rsid w:val="007F2AE3"/>
    <w:rsid w:val="007F3522"/>
    <w:rsid w:val="007F35ED"/>
    <w:rsid w:val="007F36FD"/>
    <w:rsid w:val="007F3766"/>
    <w:rsid w:val="007F3ECA"/>
    <w:rsid w:val="007F3EDD"/>
    <w:rsid w:val="007F443C"/>
    <w:rsid w:val="007F5354"/>
    <w:rsid w:val="007F5B2B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CE2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989"/>
    <w:rsid w:val="00804B01"/>
    <w:rsid w:val="00804B92"/>
    <w:rsid w:val="00804E21"/>
    <w:rsid w:val="00804F25"/>
    <w:rsid w:val="00805092"/>
    <w:rsid w:val="008065C1"/>
    <w:rsid w:val="00806765"/>
    <w:rsid w:val="008067CC"/>
    <w:rsid w:val="00806AAF"/>
    <w:rsid w:val="008070AC"/>
    <w:rsid w:val="00807C01"/>
    <w:rsid w:val="008100CE"/>
    <w:rsid w:val="008101FD"/>
    <w:rsid w:val="00810AA8"/>
    <w:rsid w:val="00810D8D"/>
    <w:rsid w:val="00810DC8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0F0"/>
    <w:rsid w:val="00825125"/>
    <w:rsid w:val="00825193"/>
    <w:rsid w:val="008252F1"/>
    <w:rsid w:val="008257CC"/>
    <w:rsid w:val="008260CA"/>
    <w:rsid w:val="0082632F"/>
    <w:rsid w:val="00826EC5"/>
    <w:rsid w:val="00827428"/>
    <w:rsid w:val="008274BF"/>
    <w:rsid w:val="00830991"/>
    <w:rsid w:val="00830B75"/>
    <w:rsid w:val="00830B77"/>
    <w:rsid w:val="00830D1A"/>
    <w:rsid w:val="00830DC3"/>
    <w:rsid w:val="00831555"/>
    <w:rsid w:val="00831CE2"/>
    <w:rsid w:val="00831EC0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471C"/>
    <w:rsid w:val="00834E0F"/>
    <w:rsid w:val="00834FEA"/>
    <w:rsid w:val="008359E0"/>
    <w:rsid w:val="00835D4F"/>
    <w:rsid w:val="00835F65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4E82"/>
    <w:rsid w:val="008452F2"/>
    <w:rsid w:val="00845308"/>
    <w:rsid w:val="008459A2"/>
    <w:rsid w:val="00845C12"/>
    <w:rsid w:val="00845D3A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3EB"/>
    <w:rsid w:val="008506B6"/>
    <w:rsid w:val="0085085A"/>
    <w:rsid w:val="00850AE0"/>
    <w:rsid w:val="00850B8B"/>
    <w:rsid w:val="00850EA2"/>
    <w:rsid w:val="008514BE"/>
    <w:rsid w:val="0085160B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A59"/>
    <w:rsid w:val="00855D6D"/>
    <w:rsid w:val="00856833"/>
    <w:rsid w:val="00856840"/>
    <w:rsid w:val="008570DE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07"/>
    <w:rsid w:val="0086626A"/>
    <w:rsid w:val="00866922"/>
    <w:rsid w:val="008669E2"/>
    <w:rsid w:val="00866EB3"/>
    <w:rsid w:val="0086701A"/>
    <w:rsid w:val="00867245"/>
    <w:rsid w:val="008675E9"/>
    <w:rsid w:val="008677B8"/>
    <w:rsid w:val="00867AC4"/>
    <w:rsid w:val="00867BD2"/>
    <w:rsid w:val="00867C54"/>
    <w:rsid w:val="00867F0D"/>
    <w:rsid w:val="00870691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001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6FB"/>
    <w:rsid w:val="00882788"/>
    <w:rsid w:val="008833E8"/>
    <w:rsid w:val="008846C5"/>
    <w:rsid w:val="008846F1"/>
    <w:rsid w:val="008850E4"/>
    <w:rsid w:val="00885B71"/>
    <w:rsid w:val="00885CA4"/>
    <w:rsid w:val="0088718A"/>
    <w:rsid w:val="00887B48"/>
    <w:rsid w:val="00887CC3"/>
    <w:rsid w:val="0089033E"/>
    <w:rsid w:val="00890451"/>
    <w:rsid w:val="00890680"/>
    <w:rsid w:val="0089084B"/>
    <w:rsid w:val="0089176E"/>
    <w:rsid w:val="008917E0"/>
    <w:rsid w:val="00891B6B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28"/>
    <w:rsid w:val="008A0CFC"/>
    <w:rsid w:val="008A12D5"/>
    <w:rsid w:val="008A12FE"/>
    <w:rsid w:val="008A14B8"/>
    <w:rsid w:val="008A1B2E"/>
    <w:rsid w:val="008A27A9"/>
    <w:rsid w:val="008A28B6"/>
    <w:rsid w:val="008A29A1"/>
    <w:rsid w:val="008A2BB1"/>
    <w:rsid w:val="008A2EBB"/>
    <w:rsid w:val="008A3466"/>
    <w:rsid w:val="008A389F"/>
    <w:rsid w:val="008A3D02"/>
    <w:rsid w:val="008A3F95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8A8"/>
    <w:rsid w:val="008B0AEC"/>
    <w:rsid w:val="008B107A"/>
    <w:rsid w:val="008B1627"/>
    <w:rsid w:val="008B1E53"/>
    <w:rsid w:val="008B1E5B"/>
    <w:rsid w:val="008B266E"/>
    <w:rsid w:val="008B29A0"/>
    <w:rsid w:val="008B389D"/>
    <w:rsid w:val="008B3C5C"/>
    <w:rsid w:val="008B4472"/>
    <w:rsid w:val="008B5212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A3A"/>
    <w:rsid w:val="008C3379"/>
    <w:rsid w:val="008C339E"/>
    <w:rsid w:val="008C42F2"/>
    <w:rsid w:val="008C4A76"/>
    <w:rsid w:val="008C4C7E"/>
    <w:rsid w:val="008C5263"/>
    <w:rsid w:val="008C544A"/>
    <w:rsid w:val="008C583D"/>
    <w:rsid w:val="008C5C17"/>
    <w:rsid w:val="008C5C46"/>
    <w:rsid w:val="008C6184"/>
    <w:rsid w:val="008C682D"/>
    <w:rsid w:val="008C6D43"/>
    <w:rsid w:val="008C6DEB"/>
    <w:rsid w:val="008C7163"/>
    <w:rsid w:val="008C785E"/>
    <w:rsid w:val="008D0AA1"/>
    <w:rsid w:val="008D0AFB"/>
    <w:rsid w:val="008D12E7"/>
    <w:rsid w:val="008D14EF"/>
    <w:rsid w:val="008D1511"/>
    <w:rsid w:val="008D188B"/>
    <w:rsid w:val="008D217D"/>
    <w:rsid w:val="008D2194"/>
    <w:rsid w:val="008D2D5E"/>
    <w:rsid w:val="008D32DF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9C8"/>
    <w:rsid w:val="008E7B54"/>
    <w:rsid w:val="008E7B8D"/>
    <w:rsid w:val="008E7CBA"/>
    <w:rsid w:val="008E7FCF"/>
    <w:rsid w:val="008F06BB"/>
    <w:rsid w:val="008F0A16"/>
    <w:rsid w:val="008F0A38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554"/>
    <w:rsid w:val="00901AD7"/>
    <w:rsid w:val="00901C01"/>
    <w:rsid w:val="00902132"/>
    <w:rsid w:val="0090218F"/>
    <w:rsid w:val="00902F22"/>
    <w:rsid w:val="00903802"/>
    <w:rsid w:val="00903BCC"/>
    <w:rsid w:val="00903D3F"/>
    <w:rsid w:val="00903FBF"/>
    <w:rsid w:val="00904249"/>
    <w:rsid w:val="009047C2"/>
    <w:rsid w:val="00905027"/>
    <w:rsid w:val="00905066"/>
    <w:rsid w:val="0090515C"/>
    <w:rsid w:val="0090533F"/>
    <w:rsid w:val="0090556A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4D67"/>
    <w:rsid w:val="00915757"/>
    <w:rsid w:val="009159B3"/>
    <w:rsid w:val="00916181"/>
    <w:rsid w:val="00916A61"/>
    <w:rsid w:val="00916BD3"/>
    <w:rsid w:val="00916D2B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5FC3"/>
    <w:rsid w:val="009266F4"/>
    <w:rsid w:val="00926DA7"/>
    <w:rsid w:val="009270A4"/>
    <w:rsid w:val="00927210"/>
    <w:rsid w:val="00927F8B"/>
    <w:rsid w:val="009306ED"/>
    <w:rsid w:val="0093094D"/>
    <w:rsid w:val="00930955"/>
    <w:rsid w:val="00930AFE"/>
    <w:rsid w:val="00931891"/>
    <w:rsid w:val="0093220C"/>
    <w:rsid w:val="009326FC"/>
    <w:rsid w:val="00932832"/>
    <w:rsid w:val="009328C7"/>
    <w:rsid w:val="00932F55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342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67C"/>
    <w:rsid w:val="00946890"/>
    <w:rsid w:val="009468B7"/>
    <w:rsid w:val="00946BCC"/>
    <w:rsid w:val="0094724E"/>
    <w:rsid w:val="00947384"/>
    <w:rsid w:val="00947BE6"/>
    <w:rsid w:val="00947E9C"/>
    <w:rsid w:val="0095017E"/>
    <w:rsid w:val="009503BF"/>
    <w:rsid w:val="0095048D"/>
    <w:rsid w:val="0095069B"/>
    <w:rsid w:val="00950F1B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4678"/>
    <w:rsid w:val="009557EC"/>
    <w:rsid w:val="00955C0A"/>
    <w:rsid w:val="00955C4F"/>
    <w:rsid w:val="00955CAD"/>
    <w:rsid w:val="00960209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6CF6"/>
    <w:rsid w:val="00977BA7"/>
    <w:rsid w:val="009813ED"/>
    <w:rsid w:val="0098151A"/>
    <w:rsid w:val="0098194F"/>
    <w:rsid w:val="009826C8"/>
    <w:rsid w:val="00983480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AFE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3BA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6E9C"/>
    <w:rsid w:val="009A75B6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1A5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7F5"/>
    <w:rsid w:val="009B599C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13A"/>
    <w:rsid w:val="009C39BC"/>
    <w:rsid w:val="009C3CF4"/>
    <w:rsid w:val="009C4B4D"/>
    <w:rsid w:val="009C4B5D"/>
    <w:rsid w:val="009C4BC2"/>
    <w:rsid w:val="009C4D22"/>
    <w:rsid w:val="009C4D3D"/>
    <w:rsid w:val="009C5170"/>
    <w:rsid w:val="009C56AE"/>
    <w:rsid w:val="009C59E1"/>
    <w:rsid w:val="009C6A6B"/>
    <w:rsid w:val="009C6E2B"/>
    <w:rsid w:val="009C705F"/>
    <w:rsid w:val="009C7320"/>
    <w:rsid w:val="009C785A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490A"/>
    <w:rsid w:val="009D4A3D"/>
    <w:rsid w:val="009D4B9E"/>
    <w:rsid w:val="009D4EA2"/>
    <w:rsid w:val="009D55B6"/>
    <w:rsid w:val="009D5824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FD"/>
    <w:rsid w:val="009E3CDD"/>
    <w:rsid w:val="009E3E70"/>
    <w:rsid w:val="009E41BD"/>
    <w:rsid w:val="009E4B16"/>
    <w:rsid w:val="009E4CB1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7F0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C2"/>
    <w:rsid w:val="00A018DE"/>
    <w:rsid w:val="00A01BB4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1A20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3E9"/>
    <w:rsid w:val="00A15591"/>
    <w:rsid w:val="00A1566A"/>
    <w:rsid w:val="00A15ABB"/>
    <w:rsid w:val="00A15CF0"/>
    <w:rsid w:val="00A16093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443"/>
    <w:rsid w:val="00A27CDF"/>
    <w:rsid w:val="00A3047D"/>
    <w:rsid w:val="00A309C6"/>
    <w:rsid w:val="00A30D13"/>
    <w:rsid w:val="00A30F06"/>
    <w:rsid w:val="00A3104D"/>
    <w:rsid w:val="00A3117A"/>
    <w:rsid w:val="00A312A7"/>
    <w:rsid w:val="00A319D0"/>
    <w:rsid w:val="00A32082"/>
    <w:rsid w:val="00A32316"/>
    <w:rsid w:val="00A32476"/>
    <w:rsid w:val="00A32F89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375E6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4E46"/>
    <w:rsid w:val="00A44FA8"/>
    <w:rsid w:val="00A45066"/>
    <w:rsid w:val="00A4549F"/>
    <w:rsid w:val="00A457AD"/>
    <w:rsid w:val="00A45B9B"/>
    <w:rsid w:val="00A45F6B"/>
    <w:rsid w:val="00A4618D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127"/>
    <w:rsid w:val="00A515EA"/>
    <w:rsid w:val="00A52200"/>
    <w:rsid w:val="00A524D3"/>
    <w:rsid w:val="00A52C02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A2A"/>
    <w:rsid w:val="00A62E94"/>
    <w:rsid w:val="00A62F4E"/>
    <w:rsid w:val="00A630A2"/>
    <w:rsid w:val="00A632B8"/>
    <w:rsid w:val="00A6371C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D1C"/>
    <w:rsid w:val="00A64EA5"/>
    <w:rsid w:val="00A64FDF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ADC"/>
    <w:rsid w:val="00A67CF9"/>
    <w:rsid w:val="00A7024C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2A1"/>
    <w:rsid w:val="00A74A92"/>
    <w:rsid w:val="00A74AEC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5E9"/>
    <w:rsid w:val="00A8095B"/>
    <w:rsid w:val="00A80ADE"/>
    <w:rsid w:val="00A8100D"/>
    <w:rsid w:val="00A81150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D4"/>
    <w:rsid w:val="00A83EFD"/>
    <w:rsid w:val="00A840A0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051"/>
    <w:rsid w:val="00A87294"/>
    <w:rsid w:val="00A8762A"/>
    <w:rsid w:val="00A87797"/>
    <w:rsid w:val="00A90005"/>
    <w:rsid w:val="00A90A50"/>
    <w:rsid w:val="00A90E4F"/>
    <w:rsid w:val="00A90E72"/>
    <w:rsid w:val="00A919D8"/>
    <w:rsid w:val="00A91A30"/>
    <w:rsid w:val="00A922A2"/>
    <w:rsid w:val="00A9291A"/>
    <w:rsid w:val="00A9327B"/>
    <w:rsid w:val="00A934B9"/>
    <w:rsid w:val="00A93610"/>
    <w:rsid w:val="00A93B69"/>
    <w:rsid w:val="00A9497E"/>
    <w:rsid w:val="00A94BC0"/>
    <w:rsid w:val="00A952AD"/>
    <w:rsid w:val="00A95F6F"/>
    <w:rsid w:val="00A963C7"/>
    <w:rsid w:val="00A97044"/>
    <w:rsid w:val="00A97731"/>
    <w:rsid w:val="00AA01DA"/>
    <w:rsid w:val="00AA079C"/>
    <w:rsid w:val="00AA0D11"/>
    <w:rsid w:val="00AA11FE"/>
    <w:rsid w:val="00AA1348"/>
    <w:rsid w:val="00AA1626"/>
    <w:rsid w:val="00AA1653"/>
    <w:rsid w:val="00AA19F2"/>
    <w:rsid w:val="00AA1C25"/>
    <w:rsid w:val="00AA21C8"/>
    <w:rsid w:val="00AA2468"/>
    <w:rsid w:val="00AA2AA1"/>
    <w:rsid w:val="00AA2B1B"/>
    <w:rsid w:val="00AA3016"/>
    <w:rsid w:val="00AA35A2"/>
    <w:rsid w:val="00AA371B"/>
    <w:rsid w:val="00AA3BD9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016"/>
    <w:rsid w:val="00AA6645"/>
    <w:rsid w:val="00AA68B4"/>
    <w:rsid w:val="00AA69D3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7CF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BF7"/>
    <w:rsid w:val="00AB3D08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E57"/>
    <w:rsid w:val="00AB6B15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15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772"/>
    <w:rsid w:val="00AC789C"/>
    <w:rsid w:val="00AC7A2B"/>
    <w:rsid w:val="00AC7C25"/>
    <w:rsid w:val="00AD0568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757"/>
    <w:rsid w:val="00AD3976"/>
    <w:rsid w:val="00AD3D07"/>
    <w:rsid w:val="00AD4089"/>
    <w:rsid w:val="00AD4C4D"/>
    <w:rsid w:val="00AD4D2A"/>
    <w:rsid w:val="00AD4DD5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276"/>
    <w:rsid w:val="00AE3338"/>
    <w:rsid w:val="00AE3834"/>
    <w:rsid w:val="00AE3B3B"/>
    <w:rsid w:val="00AE3B4E"/>
    <w:rsid w:val="00AE3E92"/>
    <w:rsid w:val="00AE4256"/>
    <w:rsid w:val="00AE5136"/>
    <w:rsid w:val="00AE59EC"/>
    <w:rsid w:val="00AE6365"/>
    <w:rsid w:val="00AE67B3"/>
    <w:rsid w:val="00AE6903"/>
    <w:rsid w:val="00AE6A0F"/>
    <w:rsid w:val="00AE6DC7"/>
    <w:rsid w:val="00AE7864"/>
    <w:rsid w:val="00AE7949"/>
    <w:rsid w:val="00AE7FC2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6E82"/>
    <w:rsid w:val="00B07468"/>
    <w:rsid w:val="00B074D5"/>
    <w:rsid w:val="00B0799F"/>
    <w:rsid w:val="00B07AE3"/>
    <w:rsid w:val="00B07C02"/>
    <w:rsid w:val="00B07F59"/>
    <w:rsid w:val="00B103A6"/>
    <w:rsid w:val="00B104CB"/>
    <w:rsid w:val="00B10558"/>
    <w:rsid w:val="00B111F9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716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BCE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D2F"/>
    <w:rsid w:val="00B34F63"/>
    <w:rsid w:val="00B35851"/>
    <w:rsid w:val="00B35CDA"/>
    <w:rsid w:val="00B36321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6355"/>
    <w:rsid w:val="00B4759B"/>
    <w:rsid w:val="00B50B02"/>
    <w:rsid w:val="00B51542"/>
    <w:rsid w:val="00B51D1D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93D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3E52"/>
    <w:rsid w:val="00B640F8"/>
    <w:rsid w:val="00B64434"/>
    <w:rsid w:val="00B64584"/>
    <w:rsid w:val="00B64AA1"/>
    <w:rsid w:val="00B64B7F"/>
    <w:rsid w:val="00B6515D"/>
    <w:rsid w:val="00B65630"/>
    <w:rsid w:val="00B65EB5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4A95"/>
    <w:rsid w:val="00B74C13"/>
    <w:rsid w:val="00B7534A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3B42"/>
    <w:rsid w:val="00B83B64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84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A7C6C"/>
    <w:rsid w:val="00BB0067"/>
    <w:rsid w:val="00BB0D8C"/>
    <w:rsid w:val="00BB1463"/>
    <w:rsid w:val="00BB1548"/>
    <w:rsid w:val="00BB1CE7"/>
    <w:rsid w:val="00BB28BC"/>
    <w:rsid w:val="00BB2914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F22"/>
    <w:rsid w:val="00BC00EC"/>
    <w:rsid w:val="00BC08C5"/>
    <w:rsid w:val="00BC10CB"/>
    <w:rsid w:val="00BC12FB"/>
    <w:rsid w:val="00BC18AF"/>
    <w:rsid w:val="00BC1BD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6D9"/>
    <w:rsid w:val="00BC5837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17E"/>
    <w:rsid w:val="00BD3372"/>
    <w:rsid w:val="00BD3CAF"/>
    <w:rsid w:val="00BD4A5F"/>
    <w:rsid w:val="00BD50AA"/>
    <w:rsid w:val="00BD5135"/>
    <w:rsid w:val="00BD521A"/>
    <w:rsid w:val="00BD5C52"/>
    <w:rsid w:val="00BD61DB"/>
    <w:rsid w:val="00BD6516"/>
    <w:rsid w:val="00BD6EC7"/>
    <w:rsid w:val="00BD7151"/>
    <w:rsid w:val="00BD7291"/>
    <w:rsid w:val="00BD7426"/>
    <w:rsid w:val="00BD74C8"/>
    <w:rsid w:val="00BD7EA3"/>
    <w:rsid w:val="00BD7FE2"/>
    <w:rsid w:val="00BE0393"/>
    <w:rsid w:val="00BE03CC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D69"/>
    <w:rsid w:val="00BE5EA3"/>
    <w:rsid w:val="00BE5FC4"/>
    <w:rsid w:val="00BE5FCC"/>
    <w:rsid w:val="00BE6607"/>
    <w:rsid w:val="00BE661A"/>
    <w:rsid w:val="00BE6A11"/>
    <w:rsid w:val="00BE6E5B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466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BF7F39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7BB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6FF3"/>
    <w:rsid w:val="00C07579"/>
    <w:rsid w:val="00C07C48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312"/>
    <w:rsid w:val="00C13A1D"/>
    <w:rsid w:val="00C13BDA"/>
    <w:rsid w:val="00C13FFD"/>
    <w:rsid w:val="00C14426"/>
    <w:rsid w:val="00C14461"/>
    <w:rsid w:val="00C14632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5E5"/>
    <w:rsid w:val="00C23A1F"/>
    <w:rsid w:val="00C23CC4"/>
    <w:rsid w:val="00C23CC8"/>
    <w:rsid w:val="00C23D8A"/>
    <w:rsid w:val="00C23EB0"/>
    <w:rsid w:val="00C23F70"/>
    <w:rsid w:val="00C24C19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C6D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AF5"/>
    <w:rsid w:val="00C37BA2"/>
    <w:rsid w:val="00C37C7D"/>
    <w:rsid w:val="00C37D5F"/>
    <w:rsid w:val="00C40213"/>
    <w:rsid w:val="00C40373"/>
    <w:rsid w:val="00C40430"/>
    <w:rsid w:val="00C404FD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3DA4"/>
    <w:rsid w:val="00C43F86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742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BB4"/>
    <w:rsid w:val="00C61E6E"/>
    <w:rsid w:val="00C61F7F"/>
    <w:rsid w:val="00C6223F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5DE2"/>
    <w:rsid w:val="00C661AE"/>
    <w:rsid w:val="00C67700"/>
    <w:rsid w:val="00C67957"/>
    <w:rsid w:val="00C67E04"/>
    <w:rsid w:val="00C67EAB"/>
    <w:rsid w:val="00C67FA1"/>
    <w:rsid w:val="00C70245"/>
    <w:rsid w:val="00C708C1"/>
    <w:rsid w:val="00C70AF9"/>
    <w:rsid w:val="00C70DFF"/>
    <w:rsid w:val="00C719CC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CF5"/>
    <w:rsid w:val="00C80DEA"/>
    <w:rsid w:val="00C81837"/>
    <w:rsid w:val="00C82ED3"/>
    <w:rsid w:val="00C832AE"/>
    <w:rsid w:val="00C832DC"/>
    <w:rsid w:val="00C8377F"/>
    <w:rsid w:val="00C83E28"/>
    <w:rsid w:val="00C85424"/>
    <w:rsid w:val="00C8646D"/>
    <w:rsid w:val="00C868A2"/>
    <w:rsid w:val="00C86D9D"/>
    <w:rsid w:val="00C8715E"/>
    <w:rsid w:val="00C873C5"/>
    <w:rsid w:val="00C8745D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4578"/>
    <w:rsid w:val="00C95854"/>
    <w:rsid w:val="00C95AF6"/>
    <w:rsid w:val="00C95DB6"/>
    <w:rsid w:val="00C95EFF"/>
    <w:rsid w:val="00C9600C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75"/>
    <w:rsid w:val="00CA21D8"/>
    <w:rsid w:val="00CA2206"/>
    <w:rsid w:val="00CA2241"/>
    <w:rsid w:val="00CA2874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5DC5"/>
    <w:rsid w:val="00CA6103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1ED5"/>
    <w:rsid w:val="00CB232A"/>
    <w:rsid w:val="00CB24AF"/>
    <w:rsid w:val="00CB2506"/>
    <w:rsid w:val="00CB2535"/>
    <w:rsid w:val="00CB26EC"/>
    <w:rsid w:val="00CB2D2A"/>
    <w:rsid w:val="00CB3A3B"/>
    <w:rsid w:val="00CB3C34"/>
    <w:rsid w:val="00CB3E2E"/>
    <w:rsid w:val="00CB4B0F"/>
    <w:rsid w:val="00CB4B54"/>
    <w:rsid w:val="00CB541B"/>
    <w:rsid w:val="00CB5B16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03"/>
    <w:rsid w:val="00CC3A23"/>
    <w:rsid w:val="00CC3CAC"/>
    <w:rsid w:val="00CC3D04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BD2"/>
    <w:rsid w:val="00CD1C0B"/>
    <w:rsid w:val="00CD2294"/>
    <w:rsid w:val="00CD239A"/>
    <w:rsid w:val="00CD37DE"/>
    <w:rsid w:val="00CD4310"/>
    <w:rsid w:val="00CD44B2"/>
    <w:rsid w:val="00CD5203"/>
    <w:rsid w:val="00CD5512"/>
    <w:rsid w:val="00CD5B2A"/>
    <w:rsid w:val="00CD6E3D"/>
    <w:rsid w:val="00CD71AB"/>
    <w:rsid w:val="00CD77A6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3F9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3FB6"/>
    <w:rsid w:val="00CF4247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E2F"/>
    <w:rsid w:val="00D0027D"/>
    <w:rsid w:val="00D003C1"/>
    <w:rsid w:val="00D0040A"/>
    <w:rsid w:val="00D004FA"/>
    <w:rsid w:val="00D007C7"/>
    <w:rsid w:val="00D01B21"/>
    <w:rsid w:val="00D01E2F"/>
    <w:rsid w:val="00D01EE1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BAD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A8"/>
    <w:rsid w:val="00D256F8"/>
    <w:rsid w:val="00D2604D"/>
    <w:rsid w:val="00D2605B"/>
    <w:rsid w:val="00D267A0"/>
    <w:rsid w:val="00D2685C"/>
    <w:rsid w:val="00D26A3B"/>
    <w:rsid w:val="00D26F78"/>
    <w:rsid w:val="00D27253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60"/>
    <w:rsid w:val="00D36371"/>
    <w:rsid w:val="00D3710C"/>
    <w:rsid w:val="00D37248"/>
    <w:rsid w:val="00D37E19"/>
    <w:rsid w:val="00D406BC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6C44"/>
    <w:rsid w:val="00D47DD0"/>
    <w:rsid w:val="00D5016F"/>
    <w:rsid w:val="00D50183"/>
    <w:rsid w:val="00D50579"/>
    <w:rsid w:val="00D50DD7"/>
    <w:rsid w:val="00D51589"/>
    <w:rsid w:val="00D51A74"/>
    <w:rsid w:val="00D51D12"/>
    <w:rsid w:val="00D52B0C"/>
    <w:rsid w:val="00D52F70"/>
    <w:rsid w:val="00D53348"/>
    <w:rsid w:val="00D5362B"/>
    <w:rsid w:val="00D5378E"/>
    <w:rsid w:val="00D54449"/>
    <w:rsid w:val="00D54CD8"/>
    <w:rsid w:val="00D54DFB"/>
    <w:rsid w:val="00D54F03"/>
    <w:rsid w:val="00D55072"/>
    <w:rsid w:val="00D551B5"/>
    <w:rsid w:val="00D55CEB"/>
    <w:rsid w:val="00D5667D"/>
    <w:rsid w:val="00D56DB2"/>
    <w:rsid w:val="00D5747F"/>
    <w:rsid w:val="00D5748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37C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0A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90BA3"/>
    <w:rsid w:val="00D90C0E"/>
    <w:rsid w:val="00D90CD3"/>
    <w:rsid w:val="00D90F5D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1E57"/>
    <w:rsid w:val="00DA1FCB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AC2"/>
    <w:rsid w:val="00DA6C0F"/>
    <w:rsid w:val="00DA702F"/>
    <w:rsid w:val="00DA791C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5C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1F46"/>
    <w:rsid w:val="00DC2758"/>
    <w:rsid w:val="00DC2E69"/>
    <w:rsid w:val="00DC3237"/>
    <w:rsid w:val="00DC3CAE"/>
    <w:rsid w:val="00DC3CE8"/>
    <w:rsid w:val="00DC41A4"/>
    <w:rsid w:val="00DC434C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34D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BFD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B36"/>
    <w:rsid w:val="00DF2EB7"/>
    <w:rsid w:val="00DF3A4B"/>
    <w:rsid w:val="00DF3A83"/>
    <w:rsid w:val="00DF3EBA"/>
    <w:rsid w:val="00DF4462"/>
    <w:rsid w:val="00DF4572"/>
    <w:rsid w:val="00DF4658"/>
    <w:rsid w:val="00DF4C99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7DA"/>
    <w:rsid w:val="00E0181B"/>
    <w:rsid w:val="00E01B71"/>
    <w:rsid w:val="00E01DAA"/>
    <w:rsid w:val="00E023E5"/>
    <w:rsid w:val="00E02432"/>
    <w:rsid w:val="00E02CBA"/>
    <w:rsid w:val="00E034AC"/>
    <w:rsid w:val="00E0400F"/>
    <w:rsid w:val="00E04022"/>
    <w:rsid w:val="00E04BC7"/>
    <w:rsid w:val="00E05DFF"/>
    <w:rsid w:val="00E0728F"/>
    <w:rsid w:val="00E0755C"/>
    <w:rsid w:val="00E07595"/>
    <w:rsid w:val="00E07758"/>
    <w:rsid w:val="00E11F0C"/>
    <w:rsid w:val="00E1214E"/>
    <w:rsid w:val="00E121C1"/>
    <w:rsid w:val="00E1243D"/>
    <w:rsid w:val="00E1338D"/>
    <w:rsid w:val="00E141FB"/>
    <w:rsid w:val="00E145A6"/>
    <w:rsid w:val="00E14946"/>
    <w:rsid w:val="00E14A42"/>
    <w:rsid w:val="00E14A7E"/>
    <w:rsid w:val="00E14D85"/>
    <w:rsid w:val="00E151E1"/>
    <w:rsid w:val="00E15B44"/>
    <w:rsid w:val="00E16165"/>
    <w:rsid w:val="00E163A5"/>
    <w:rsid w:val="00E16680"/>
    <w:rsid w:val="00E1733C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E7F"/>
    <w:rsid w:val="00E22420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3163B"/>
    <w:rsid w:val="00E3165B"/>
    <w:rsid w:val="00E31FE6"/>
    <w:rsid w:val="00E32B9F"/>
    <w:rsid w:val="00E32D62"/>
    <w:rsid w:val="00E339C0"/>
    <w:rsid w:val="00E339DC"/>
    <w:rsid w:val="00E33E15"/>
    <w:rsid w:val="00E340C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393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C06"/>
    <w:rsid w:val="00E44F52"/>
    <w:rsid w:val="00E450ED"/>
    <w:rsid w:val="00E45A10"/>
    <w:rsid w:val="00E45BC0"/>
    <w:rsid w:val="00E45F6D"/>
    <w:rsid w:val="00E46221"/>
    <w:rsid w:val="00E4628A"/>
    <w:rsid w:val="00E46549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69"/>
    <w:rsid w:val="00E51FDD"/>
    <w:rsid w:val="00E522CB"/>
    <w:rsid w:val="00E52435"/>
    <w:rsid w:val="00E52D7F"/>
    <w:rsid w:val="00E53122"/>
    <w:rsid w:val="00E5351B"/>
    <w:rsid w:val="00E536DF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3D44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7B9"/>
    <w:rsid w:val="00E72C01"/>
    <w:rsid w:val="00E732F6"/>
    <w:rsid w:val="00E741AC"/>
    <w:rsid w:val="00E749D8"/>
    <w:rsid w:val="00E74E10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690"/>
    <w:rsid w:val="00E82D41"/>
    <w:rsid w:val="00E833A3"/>
    <w:rsid w:val="00E845AB"/>
    <w:rsid w:val="00E8519F"/>
    <w:rsid w:val="00E855CD"/>
    <w:rsid w:val="00E85CC3"/>
    <w:rsid w:val="00E85ED9"/>
    <w:rsid w:val="00E8644A"/>
    <w:rsid w:val="00E868B0"/>
    <w:rsid w:val="00E868FF"/>
    <w:rsid w:val="00E86F95"/>
    <w:rsid w:val="00E87DF8"/>
    <w:rsid w:val="00E90279"/>
    <w:rsid w:val="00E902EA"/>
    <w:rsid w:val="00E90635"/>
    <w:rsid w:val="00E909A1"/>
    <w:rsid w:val="00E90BFF"/>
    <w:rsid w:val="00E911CA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40D6"/>
    <w:rsid w:val="00E941C1"/>
    <w:rsid w:val="00E943C2"/>
    <w:rsid w:val="00E94884"/>
    <w:rsid w:val="00E94A92"/>
    <w:rsid w:val="00E94B38"/>
    <w:rsid w:val="00E94CF1"/>
    <w:rsid w:val="00E94F0D"/>
    <w:rsid w:val="00E957AB"/>
    <w:rsid w:val="00E95BA6"/>
    <w:rsid w:val="00E9635D"/>
    <w:rsid w:val="00E965E6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7C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267"/>
    <w:rsid w:val="00EC0676"/>
    <w:rsid w:val="00EC069D"/>
    <w:rsid w:val="00EC0FD1"/>
    <w:rsid w:val="00EC1A57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B07"/>
    <w:rsid w:val="00ED162F"/>
    <w:rsid w:val="00ED21F3"/>
    <w:rsid w:val="00ED25E8"/>
    <w:rsid w:val="00ED2A3B"/>
    <w:rsid w:val="00ED2E52"/>
    <w:rsid w:val="00ED3024"/>
    <w:rsid w:val="00ED3C45"/>
    <w:rsid w:val="00ED3F27"/>
    <w:rsid w:val="00ED44AC"/>
    <w:rsid w:val="00ED4D2F"/>
    <w:rsid w:val="00ED545D"/>
    <w:rsid w:val="00ED5818"/>
    <w:rsid w:val="00ED598F"/>
    <w:rsid w:val="00ED5997"/>
    <w:rsid w:val="00ED5CC1"/>
    <w:rsid w:val="00ED5EE9"/>
    <w:rsid w:val="00ED5FE4"/>
    <w:rsid w:val="00ED6816"/>
    <w:rsid w:val="00ED71C5"/>
    <w:rsid w:val="00EE017F"/>
    <w:rsid w:val="00EE0286"/>
    <w:rsid w:val="00EE0476"/>
    <w:rsid w:val="00EE04C4"/>
    <w:rsid w:val="00EE0C4F"/>
    <w:rsid w:val="00EE117E"/>
    <w:rsid w:val="00EE16FA"/>
    <w:rsid w:val="00EE1ECE"/>
    <w:rsid w:val="00EE225F"/>
    <w:rsid w:val="00EE270C"/>
    <w:rsid w:val="00EE3615"/>
    <w:rsid w:val="00EE377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933"/>
    <w:rsid w:val="00EE7A06"/>
    <w:rsid w:val="00EE7B8B"/>
    <w:rsid w:val="00EF0348"/>
    <w:rsid w:val="00EF04E3"/>
    <w:rsid w:val="00EF055A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CD6"/>
    <w:rsid w:val="00EF5530"/>
    <w:rsid w:val="00EF55A0"/>
    <w:rsid w:val="00EF5896"/>
    <w:rsid w:val="00EF5917"/>
    <w:rsid w:val="00EF5CAB"/>
    <w:rsid w:val="00EF5FB3"/>
    <w:rsid w:val="00EF6300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1832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D7B"/>
    <w:rsid w:val="00F13ECD"/>
    <w:rsid w:val="00F14328"/>
    <w:rsid w:val="00F14EE7"/>
    <w:rsid w:val="00F155CE"/>
    <w:rsid w:val="00F156C0"/>
    <w:rsid w:val="00F17166"/>
    <w:rsid w:val="00F174FA"/>
    <w:rsid w:val="00F17610"/>
    <w:rsid w:val="00F17EAE"/>
    <w:rsid w:val="00F17F4D"/>
    <w:rsid w:val="00F2006A"/>
    <w:rsid w:val="00F205F2"/>
    <w:rsid w:val="00F20DA9"/>
    <w:rsid w:val="00F218D4"/>
    <w:rsid w:val="00F21C62"/>
    <w:rsid w:val="00F2250A"/>
    <w:rsid w:val="00F22738"/>
    <w:rsid w:val="00F2307B"/>
    <w:rsid w:val="00F238DC"/>
    <w:rsid w:val="00F24574"/>
    <w:rsid w:val="00F2469B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979"/>
    <w:rsid w:val="00F26B80"/>
    <w:rsid w:val="00F273DC"/>
    <w:rsid w:val="00F276DB"/>
    <w:rsid w:val="00F27C34"/>
    <w:rsid w:val="00F27D26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30D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60"/>
    <w:rsid w:val="00F3647B"/>
    <w:rsid w:val="00F366A5"/>
    <w:rsid w:val="00F369C0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675F"/>
    <w:rsid w:val="00F47498"/>
    <w:rsid w:val="00F47708"/>
    <w:rsid w:val="00F478F8"/>
    <w:rsid w:val="00F503D2"/>
    <w:rsid w:val="00F512B2"/>
    <w:rsid w:val="00F512C6"/>
    <w:rsid w:val="00F5139E"/>
    <w:rsid w:val="00F516D4"/>
    <w:rsid w:val="00F51D32"/>
    <w:rsid w:val="00F51E2A"/>
    <w:rsid w:val="00F51E76"/>
    <w:rsid w:val="00F5270F"/>
    <w:rsid w:val="00F5283D"/>
    <w:rsid w:val="00F52ABA"/>
    <w:rsid w:val="00F52BC7"/>
    <w:rsid w:val="00F536FC"/>
    <w:rsid w:val="00F53B22"/>
    <w:rsid w:val="00F53BF4"/>
    <w:rsid w:val="00F53BFB"/>
    <w:rsid w:val="00F53F9A"/>
    <w:rsid w:val="00F54266"/>
    <w:rsid w:val="00F54EF5"/>
    <w:rsid w:val="00F55043"/>
    <w:rsid w:val="00F55139"/>
    <w:rsid w:val="00F55441"/>
    <w:rsid w:val="00F5549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2E9F"/>
    <w:rsid w:val="00F6373C"/>
    <w:rsid w:val="00F63997"/>
    <w:rsid w:val="00F63EE5"/>
    <w:rsid w:val="00F641FC"/>
    <w:rsid w:val="00F647F7"/>
    <w:rsid w:val="00F65192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67D1C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738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8F2"/>
    <w:rsid w:val="00F76C10"/>
    <w:rsid w:val="00F76ECC"/>
    <w:rsid w:val="00F770A9"/>
    <w:rsid w:val="00F7756A"/>
    <w:rsid w:val="00F77A69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43BC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9F5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2206"/>
    <w:rsid w:val="00FB2537"/>
    <w:rsid w:val="00FB33DC"/>
    <w:rsid w:val="00FB3874"/>
    <w:rsid w:val="00FB3BEE"/>
    <w:rsid w:val="00FB3EE0"/>
    <w:rsid w:val="00FB4313"/>
    <w:rsid w:val="00FB4338"/>
    <w:rsid w:val="00FB477E"/>
    <w:rsid w:val="00FB4C9C"/>
    <w:rsid w:val="00FB4D0A"/>
    <w:rsid w:val="00FB51A2"/>
    <w:rsid w:val="00FB5A2D"/>
    <w:rsid w:val="00FB5BAE"/>
    <w:rsid w:val="00FB5F43"/>
    <w:rsid w:val="00FB6165"/>
    <w:rsid w:val="00FB6818"/>
    <w:rsid w:val="00FB6D17"/>
    <w:rsid w:val="00FC0150"/>
    <w:rsid w:val="00FC03AB"/>
    <w:rsid w:val="00FC0755"/>
    <w:rsid w:val="00FC0A61"/>
    <w:rsid w:val="00FC159F"/>
    <w:rsid w:val="00FC17F6"/>
    <w:rsid w:val="00FC189D"/>
    <w:rsid w:val="00FC1BE1"/>
    <w:rsid w:val="00FC1D20"/>
    <w:rsid w:val="00FC2241"/>
    <w:rsid w:val="00FC2366"/>
    <w:rsid w:val="00FC2596"/>
    <w:rsid w:val="00FC2E1E"/>
    <w:rsid w:val="00FC3CFE"/>
    <w:rsid w:val="00FC3ED4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F72"/>
    <w:rsid w:val="00FD0098"/>
    <w:rsid w:val="00FD0572"/>
    <w:rsid w:val="00FD0851"/>
    <w:rsid w:val="00FD087E"/>
    <w:rsid w:val="00FD1167"/>
    <w:rsid w:val="00FD1A97"/>
    <w:rsid w:val="00FD1AC4"/>
    <w:rsid w:val="00FD2D7B"/>
    <w:rsid w:val="00FD316E"/>
    <w:rsid w:val="00FD3291"/>
    <w:rsid w:val="00FD37F6"/>
    <w:rsid w:val="00FD3FB2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59F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B08"/>
    <w:rsid w:val="00FE2F08"/>
    <w:rsid w:val="00FE3238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05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4D49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005"/>
    <w:rsid w:val="00FF7142"/>
    <w:rsid w:val="00FF734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7A41E12A-4D0A-4D3E-BB73-E270E948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  <w:style w:type="character" w:customStyle="1" w:styleId="Char0">
    <w:name w:val="列出段落 Char"/>
    <w:link w:val="ListParagraph1"/>
    <w:uiPriority w:val="34"/>
    <w:qFormat/>
    <w:locked/>
    <w:rsid w:val="004239BD"/>
    <w:rPr>
      <w:szCs w:val="22"/>
    </w:rPr>
  </w:style>
  <w:style w:type="paragraph" w:customStyle="1" w:styleId="ListParagraph1">
    <w:name w:val="List Paragraph1"/>
    <w:basedOn w:val="a"/>
    <w:link w:val="Char0"/>
    <w:uiPriority w:val="34"/>
    <w:qFormat/>
    <w:rsid w:val="004239BD"/>
    <w:pPr>
      <w:autoSpaceDE/>
      <w:autoSpaceDN/>
      <w:adjustRightInd/>
      <w:snapToGrid/>
      <w:spacing w:after="200" w:line="276" w:lineRule="auto"/>
      <w:ind w:left="420" w:firstLineChars="200" w:firstLine="420"/>
    </w:pPr>
    <w:rPr>
      <w:sz w:val="20"/>
    </w:rPr>
  </w:style>
  <w:style w:type="paragraph" w:customStyle="1" w:styleId="PL">
    <w:name w:val="PL"/>
    <w:link w:val="PLChar"/>
    <w:qFormat/>
    <w:rsid w:val="00887CC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7CC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84235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4" ma:contentTypeDescription="Create a new document." ma:contentTypeScope="" ma:versionID="e6bce4d6e675010358b7261635aa884b">
  <xsd:schema xmlns:xsd="http://www.w3.org/2001/XMLSchema" xmlns:xs="http://www.w3.org/2001/XMLSchema" xmlns:p="http://schemas.microsoft.com/office/2006/metadata/properties" xmlns:ns2="fed6b700-95b7-4bcd-9420-776afa9d3ef7" targetNamespace="http://schemas.microsoft.com/office/2006/metadata/properties" ma:root="true" ma:fieldsID="62fc2a2f0295ebaa7a1213b15b70ddfa" ns2:_="">
    <xsd:import namespace="fed6b700-95b7-4bcd-9420-776afa9d3e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149BE631-890B-43F3-BA37-738306A3EF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034D3-BBB6-46A0-B309-69AFBECDED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2BE3D4-FB98-47A0-8907-EB1E57402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24565-02E4-4F88-BE15-04AF1AEC629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A3D9952-9E2C-4CFA-9FEE-052FDB032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3</Pages>
  <Words>1027</Words>
  <Characters>5858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Ljung, Rickard (23060230)</dc:creator>
  <cp:lastModifiedBy>Kusashima, Naoki (Sony)</cp:lastModifiedBy>
  <cp:revision>27</cp:revision>
  <cp:lastPrinted>2017-08-08T10:03:00Z</cp:lastPrinted>
  <dcterms:created xsi:type="dcterms:W3CDTF">2020-05-12T14:45:00Z</dcterms:created>
  <dcterms:modified xsi:type="dcterms:W3CDTF">2020-08-07T04:09:00Z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  <property fmtid="{D5CDD505-2E9C-101B-9397-08002B2CF9AE}" pid="34" name="ContentTypeId">
    <vt:lpwstr>0x010100FDC8B9D4742BFB49B26D0BA2DD6AE53A</vt:lpwstr>
  </property>
</Properties>
</file>