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050BCB9B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900C85">
        <w:t>1</w:t>
      </w:r>
      <w:r>
        <w:t>-e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R1-20</w:t>
      </w:r>
      <w:r w:rsidR="00672663" w:rsidRPr="00672663">
        <w:rPr>
          <w:sz w:val="32"/>
          <w:szCs w:val="32"/>
        </w:rPr>
        <w:t>0</w:t>
      </w:r>
      <w:r w:rsidR="00900C85">
        <w:rPr>
          <w:sz w:val="32"/>
          <w:szCs w:val="32"/>
        </w:rPr>
        <w:t>467</w:t>
      </w:r>
      <w:r w:rsidR="00F37323">
        <w:rPr>
          <w:sz w:val="32"/>
          <w:szCs w:val="32"/>
        </w:rPr>
        <w:t>9</w:t>
      </w:r>
    </w:p>
    <w:p w14:paraId="37589346" w14:textId="04C6F38A" w:rsidR="00D2575C" w:rsidRPr="00CE0424" w:rsidRDefault="00D2575C" w:rsidP="00D2575C">
      <w:pPr>
        <w:pStyle w:val="3GPPHeader"/>
      </w:pPr>
      <w:r>
        <w:t>e-Meeting</w:t>
      </w:r>
      <w:r w:rsidRPr="009027D4">
        <w:t>, 2</w:t>
      </w:r>
      <w:r w:rsidR="00900C85">
        <w:t>5</w:t>
      </w:r>
      <w:r w:rsidRPr="009B02A0">
        <w:rPr>
          <w:vertAlign w:val="superscript"/>
        </w:rPr>
        <w:t>th</w:t>
      </w:r>
      <w:r>
        <w:t xml:space="preserve"> </w:t>
      </w:r>
      <w:r w:rsidR="00900C85">
        <w:t xml:space="preserve">May </w:t>
      </w:r>
      <w:r>
        <w:t xml:space="preserve">– </w:t>
      </w:r>
      <w:r w:rsidR="00900C85">
        <w:t>5</w:t>
      </w:r>
      <w:r w:rsidRPr="009B02A0">
        <w:rPr>
          <w:vertAlign w:val="superscript"/>
        </w:rPr>
        <w:t>th</w:t>
      </w:r>
      <w:r w:rsidR="00900C85">
        <w:rPr>
          <w:vertAlign w:val="superscript"/>
        </w:rPr>
        <w:t xml:space="preserve"> </w:t>
      </w:r>
      <w:proofErr w:type="gramStart"/>
      <w:r w:rsidR="00900C85">
        <w:t>June,</w:t>
      </w:r>
      <w:proofErr w:type="gramEnd"/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5A755DA6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C5E0F">
        <w:rPr>
          <w:sz w:val="22"/>
          <w:lang w:val="sv-FI"/>
        </w:rPr>
        <w:t>6.1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3A6F30BD" w:rsidR="00E90E49" w:rsidRPr="00CE0424" w:rsidRDefault="003D3C45" w:rsidP="00F37323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bookmarkStart w:id="0" w:name="_Hlk41170113"/>
      <w:r w:rsidR="005C5E0F" w:rsidRPr="005C5E0F">
        <w:rPr>
          <w:sz w:val="22"/>
        </w:rPr>
        <w:t>RAN1#10</w:t>
      </w:r>
      <w:r w:rsidR="00D05FB4">
        <w:rPr>
          <w:sz w:val="22"/>
        </w:rPr>
        <w:t>1</w:t>
      </w:r>
      <w:r w:rsidR="005C5E0F" w:rsidRPr="005C5E0F">
        <w:rPr>
          <w:sz w:val="22"/>
        </w:rPr>
        <w:t xml:space="preserve">-e preparation phase </w:t>
      </w:r>
      <w:r w:rsidR="00F37323">
        <w:rPr>
          <w:sz w:val="22"/>
        </w:rPr>
        <w:t xml:space="preserve">output </w:t>
      </w:r>
      <w:r w:rsidR="005C5E0F" w:rsidRPr="005C5E0F">
        <w:rPr>
          <w:sz w:val="22"/>
        </w:rPr>
        <w:t xml:space="preserve">on </w:t>
      </w:r>
      <w:r w:rsidR="005877C3" w:rsidRPr="005877C3">
        <w:rPr>
          <w:sz w:val="22"/>
        </w:rPr>
        <w:t>Maintenance of E-UTRA Releases 8-15</w:t>
      </w:r>
      <w:bookmarkEnd w:id="0"/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14156E57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Releases 8-15 and discusses the handling of these in RAN1#10</w:t>
      </w:r>
      <w:r w:rsidR="00900C85">
        <w:t>1</w:t>
      </w:r>
      <w:r w:rsidR="00D06FB8">
        <w:t>-e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64C1635C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Considering the low number of issues identified in the maintenance of LTE for Releases 8-15, it </w:t>
      </w:r>
      <w:r w:rsidR="00423026">
        <w:rPr>
          <w:rFonts w:ascii="Arial" w:hAnsi="Arial" w:cs="Arial"/>
          <w:lang w:val="en-GB" w:eastAsia="ja-JP"/>
        </w:rPr>
        <w:t xml:space="preserve">was initially planned </w:t>
      </w:r>
      <w:r>
        <w:rPr>
          <w:rFonts w:ascii="Arial" w:hAnsi="Arial" w:cs="Arial"/>
          <w:lang w:val="en-GB" w:eastAsia="ja-JP"/>
        </w:rPr>
        <w:t xml:space="preserve">to address all the contributions in </w:t>
      </w:r>
      <w:r w:rsidR="00423026">
        <w:rPr>
          <w:rFonts w:ascii="Arial" w:hAnsi="Arial" w:cs="Arial"/>
          <w:lang w:val="en-GB" w:eastAsia="ja-JP"/>
        </w:rPr>
        <w:t xml:space="preserve">two </w:t>
      </w:r>
      <w:r>
        <w:rPr>
          <w:rFonts w:ascii="Arial" w:hAnsi="Arial" w:cs="Arial"/>
          <w:lang w:val="en-GB" w:eastAsia="ja-JP"/>
        </w:rPr>
        <w:t>email discussions during RAN1#10</w:t>
      </w:r>
      <w:r w:rsidR="0031308A">
        <w:rPr>
          <w:rFonts w:ascii="Arial" w:hAnsi="Arial" w:cs="Arial"/>
          <w:lang w:val="en-GB" w:eastAsia="ja-JP"/>
        </w:rPr>
        <w:t>1</w:t>
      </w:r>
      <w:r>
        <w:rPr>
          <w:rFonts w:ascii="Arial" w:hAnsi="Arial" w:cs="Arial"/>
          <w:lang w:val="en-GB" w:eastAsia="ja-JP"/>
        </w:rPr>
        <w:t>-e</w:t>
      </w:r>
      <w:r w:rsidR="00B615F1">
        <w:rPr>
          <w:rFonts w:ascii="Arial" w:hAnsi="Arial" w:cs="Arial"/>
          <w:lang w:val="en-GB" w:eastAsia="ja-JP"/>
        </w:rPr>
        <w:t xml:space="preserve"> [1]</w:t>
      </w:r>
      <w:bookmarkStart w:id="1" w:name="_GoBack"/>
      <w:bookmarkEnd w:id="1"/>
      <w:r>
        <w:rPr>
          <w:rFonts w:ascii="Arial" w:hAnsi="Arial" w:cs="Arial"/>
          <w:lang w:val="en-GB" w:eastAsia="ja-JP"/>
        </w:rPr>
        <w:t xml:space="preserve">. </w:t>
      </w:r>
      <w:r w:rsidR="00423026">
        <w:rPr>
          <w:rFonts w:ascii="Arial" w:hAnsi="Arial" w:cs="Arial"/>
          <w:lang w:val="en-GB" w:eastAsia="ja-JP"/>
        </w:rPr>
        <w:t xml:space="preserve">However, in order to address separate topics in independent discussions, </w:t>
      </w:r>
      <w:r>
        <w:rPr>
          <w:rFonts w:ascii="Arial" w:hAnsi="Arial" w:cs="Arial"/>
          <w:lang w:val="en-GB" w:eastAsia="ja-JP"/>
        </w:rPr>
        <w:t xml:space="preserve">the </w:t>
      </w:r>
      <w:r w:rsidR="00423026">
        <w:rPr>
          <w:rFonts w:ascii="Arial" w:hAnsi="Arial" w:cs="Arial"/>
          <w:lang w:val="en-GB" w:eastAsia="ja-JP"/>
        </w:rPr>
        <w:t>issues are to be handled in three email discussions as follows</w:t>
      </w:r>
      <w:r w:rsidR="0031308A">
        <w:rPr>
          <w:rFonts w:ascii="Arial" w:hAnsi="Arial" w:cs="Arial"/>
          <w:lang w:val="en-GB" w:eastAsia="ja-JP"/>
        </w:rPr>
        <w:t>.</w:t>
      </w:r>
    </w:p>
    <w:p w14:paraId="68C830A9" w14:textId="6E153E90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>Email discussion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4848"/>
        <w:gridCol w:w="1647"/>
      </w:tblGrid>
      <w:tr w:rsidR="00972E06" w:rsidRPr="00316331" w14:paraId="23F6E7E6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31308A" w:rsidRPr="00316331" w14:paraId="5BF9745B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2B2BAF" w14:textId="397A9969" w:rsidR="0031308A" w:rsidRPr="00972E06" w:rsidRDefault="006345A5" w:rsidP="0031308A">
            <w:pPr>
              <w:spacing w:after="0"/>
              <w:rPr>
                <w:rFonts w:ascii="Arial" w:hAnsi="Arial" w:cs="Arial"/>
              </w:rPr>
            </w:pPr>
            <w:hyperlink r:id="rId8" w:history="1">
              <w:r w:rsidR="0031308A" w:rsidRPr="00F84174">
                <w:rPr>
                  <w:rStyle w:val="Hyperlink"/>
                  <w:lang w:eastAsia="x-none"/>
                </w:rPr>
                <w:t>R1-2004006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37BD34" w14:textId="7A43A13F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Clarification on PRACH Collision Handling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24B8F" w14:textId="77777777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</w:tbl>
    <w:p w14:paraId="081E36BD" w14:textId="36D0A2B4" w:rsidR="00972E06" w:rsidRDefault="00972E06" w:rsidP="00972E06">
      <w:pPr>
        <w:rPr>
          <w:lang w:val="en-GB" w:eastAsia="ja-JP"/>
        </w:rPr>
      </w:pPr>
    </w:p>
    <w:p w14:paraId="4D32312E" w14:textId="0D941363" w:rsidR="00423026" w:rsidRPr="00196BA0" w:rsidRDefault="00423026" w:rsidP="00423026">
      <w:pPr>
        <w:pStyle w:val="Heading2"/>
      </w:pPr>
      <w:r>
        <w:t>2.2</w:t>
      </w:r>
      <w:r>
        <w:tab/>
      </w:r>
      <w:r>
        <w:t xml:space="preserve">Email discussion </w:t>
      </w:r>
      <w: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6567"/>
        <w:gridCol w:w="1647"/>
      </w:tblGrid>
      <w:tr w:rsidR="00423026" w:rsidRPr="00316331" w14:paraId="6AA52716" w14:textId="77777777" w:rsidTr="008003F0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9958F26" w14:textId="77777777" w:rsidR="00423026" w:rsidRPr="00972E06" w:rsidRDefault="00423026" w:rsidP="008003F0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9A16BB1" w14:textId="77777777" w:rsidR="00423026" w:rsidRPr="00972E06" w:rsidRDefault="00423026" w:rsidP="008003F0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0AD1255" w14:textId="77777777" w:rsidR="00423026" w:rsidRPr="00972E06" w:rsidRDefault="00423026" w:rsidP="008003F0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423026" w:rsidRPr="00316331" w14:paraId="124FE4F6" w14:textId="77777777" w:rsidTr="008003F0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469665" w14:textId="77777777" w:rsidR="00423026" w:rsidRPr="00972E06" w:rsidRDefault="00423026" w:rsidP="008003F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F84174">
                <w:rPr>
                  <w:rStyle w:val="Hyperlink"/>
                  <w:lang w:eastAsia="x-none"/>
                </w:rPr>
                <w:t>R1-2004162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E048758" w14:textId="77777777" w:rsidR="00423026" w:rsidRPr="00972E06" w:rsidRDefault="00423026" w:rsidP="008003F0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Correction on MBSFN region start symbol index of an MBSFN subframe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EC90EF6" w14:textId="32322A7D" w:rsidR="00423026" w:rsidRPr="00972E06" w:rsidRDefault="00F25D7D" w:rsidP="008003F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7CFE91F4" w14:textId="77777777" w:rsidR="00423026" w:rsidRDefault="00423026" w:rsidP="00972E06">
      <w:pPr>
        <w:rPr>
          <w:lang w:val="en-GB" w:eastAsia="ja-JP"/>
        </w:rPr>
      </w:pPr>
    </w:p>
    <w:p w14:paraId="6E5F087A" w14:textId="036D79BE" w:rsidR="00196BA0" w:rsidRPr="00196BA0" w:rsidRDefault="00196BA0" w:rsidP="00196BA0">
      <w:pPr>
        <w:pStyle w:val="Heading2"/>
      </w:pPr>
      <w:r>
        <w:t>2.</w:t>
      </w:r>
      <w:r w:rsidR="00423026">
        <w:t>3</w:t>
      </w:r>
      <w:r>
        <w:tab/>
        <w:t xml:space="preserve">Email discussion </w:t>
      </w:r>
      <w:r w:rsidR="00423026">
        <w:t>3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5166"/>
        <w:gridCol w:w="1647"/>
      </w:tblGrid>
      <w:tr w:rsidR="00196BA0" w:rsidRPr="00316331" w14:paraId="0CD8BFED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D515D9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B40477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81C32E2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31308A" w:rsidRPr="00316331" w14:paraId="6DB1A9CC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47A6EF" w14:textId="5B9C286B" w:rsidR="0031308A" w:rsidRPr="00244F0A" w:rsidRDefault="006345A5" w:rsidP="0031308A">
            <w:pPr>
              <w:spacing w:after="0"/>
              <w:rPr>
                <w:rFonts w:ascii="Arial" w:hAnsi="Arial" w:cs="Arial"/>
              </w:rPr>
            </w:pPr>
            <w:hyperlink r:id="rId10" w:history="1">
              <w:r w:rsidR="0031308A" w:rsidRPr="00F84174">
                <w:rPr>
                  <w:rStyle w:val="Hyperlink"/>
                  <w:lang w:eastAsia="x-none"/>
                </w:rPr>
                <w:t>R1-2004289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DC15BC" w14:textId="51EA6506" w:rsidR="0031308A" w:rsidRPr="00244F0A" w:rsidRDefault="0031308A" w:rsidP="0031308A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Draft CR on clarification of RSS transmission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33AB154" w14:textId="77777777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31308A" w:rsidRPr="00316331" w14:paraId="3ECA5993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CBDF7C" w14:textId="331253E2" w:rsidR="0031308A" w:rsidRPr="00244F0A" w:rsidRDefault="006345A5" w:rsidP="0031308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31308A" w:rsidRPr="00F84174">
                <w:rPr>
                  <w:rStyle w:val="Hyperlink"/>
                  <w:lang w:eastAsia="x-none"/>
                </w:rPr>
                <w:t>R1-2004290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4972EF" w14:textId="79060952" w:rsidR="0031308A" w:rsidRPr="00244F0A" w:rsidRDefault="0031308A" w:rsidP="0031308A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Draft CR on scrambling initialization for sub-PRB PUSCH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FCB2153" w14:textId="77777777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</w:tbl>
    <w:p w14:paraId="3B364552" w14:textId="6A316615" w:rsidR="00244F0A" w:rsidRPr="00972E06" w:rsidRDefault="00244F0A" w:rsidP="0031308A">
      <w:pPr>
        <w:pStyle w:val="Heading2"/>
        <w:ind w:left="0" w:firstLine="0"/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75D63DEE" w:rsidR="003A7EF3" w:rsidRDefault="00423026" w:rsidP="00CE0424">
      <w:pPr>
        <w:pStyle w:val="BodyText"/>
      </w:pPr>
      <w:r>
        <w:t>T</w:t>
      </w:r>
      <w:r w:rsidR="00524FE4">
        <w:t xml:space="preserve">he contributions submitted for E-UTRA maintenance for Releases 8-15 </w:t>
      </w:r>
      <w:r>
        <w:t xml:space="preserve">are to be addressed in </w:t>
      </w:r>
      <w:r w:rsidR="00524FE4">
        <w:t>t</w:t>
      </w:r>
      <w:r>
        <w:t>hree</w:t>
      </w:r>
      <w:r w:rsidR="00524FE4">
        <w:t xml:space="preserve"> email discussions as described in Section 2.</w:t>
      </w:r>
      <w:bookmarkStart w:id="2" w:name="_In-sequence_SDU_delivery"/>
      <w:bookmarkEnd w:id="2"/>
    </w:p>
    <w:p w14:paraId="3712C2F5" w14:textId="65CDEF44" w:rsidR="00626917" w:rsidRDefault="00626917" w:rsidP="00CE0424">
      <w:pPr>
        <w:pStyle w:val="BodyText"/>
      </w:pPr>
    </w:p>
    <w:p w14:paraId="2C8C50B4" w14:textId="621A4B5D" w:rsidR="00626917" w:rsidRPr="00917469" w:rsidRDefault="00626917" w:rsidP="00626917">
      <w:pPr>
        <w:pStyle w:val="Heading1"/>
      </w:pPr>
      <w:r>
        <w:t>4</w:t>
      </w:r>
      <w:r>
        <w:tab/>
        <w:t>References</w:t>
      </w:r>
    </w:p>
    <w:p w14:paraId="1E00E734" w14:textId="5CA43DC6" w:rsidR="00626917" w:rsidRPr="00D05FB4" w:rsidRDefault="00626917" w:rsidP="00626917">
      <w:pPr>
        <w:pStyle w:val="BodyText"/>
        <w:ind w:left="564" w:hanging="564"/>
        <w:rPr>
          <w:b/>
          <w:bCs/>
        </w:rPr>
      </w:pPr>
      <w:r>
        <w:t>[1]</w:t>
      </w:r>
      <w:r>
        <w:tab/>
        <w:t>R1-2004678</w:t>
      </w:r>
      <w:r>
        <w:tab/>
      </w:r>
      <w:r w:rsidRPr="00626917">
        <w:t>RAN1#101-e preparation phase on Maintenance of E-UTRA Releases 8-15</w:t>
      </w:r>
      <w:r>
        <w:t>, Ad-Hoc Chair, Ericsson</w:t>
      </w:r>
    </w:p>
    <w:p w14:paraId="286101BC" w14:textId="77777777" w:rsidR="00626917" w:rsidRPr="00D05FB4" w:rsidRDefault="00626917" w:rsidP="00CE0424">
      <w:pPr>
        <w:pStyle w:val="BodyText"/>
        <w:rPr>
          <w:b/>
          <w:bCs/>
        </w:rPr>
      </w:pPr>
    </w:p>
    <w:sectPr w:rsidR="00626917" w:rsidRPr="00D05FB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25203" w14:textId="77777777" w:rsidR="006345A5" w:rsidRDefault="006345A5">
      <w:r>
        <w:separator/>
      </w:r>
    </w:p>
  </w:endnote>
  <w:endnote w:type="continuationSeparator" w:id="0">
    <w:p w14:paraId="2DB150D3" w14:textId="77777777" w:rsidR="006345A5" w:rsidRDefault="0063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F5774" w14:textId="77777777" w:rsidR="006345A5" w:rsidRDefault="006345A5">
      <w:r>
        <w:separator/>
      </w:r>
    </w:p>
  </w:footnote>
  <w:footnote w:type="continuationSeparator" w:id="0">
    <w:p w14:paraId="61C7FD56" w14:textId="77777777" w:rsidR="006345A5" w:rsidRDefault="00634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30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026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CB1"/>
    <w:rsid w:val="005F3025"/>
    <w:rsid w:val="005F618C"/>
    <w:rsid w:val="005F70BD"/>
    <w:rsid w:val="00600C9A"/>
    <w:rsid w:val="0060283C"/>
    <w:rsid w:val="00604F14"/>
    <w:rsid w:val="00611B83"/>
    <w:rsid w:val="00613257"/>
    <w:rsid w:val="00620A71"/>
    <w:rsid w:val="00620D80"/>
    <w:rsid w:val="006234A6"/>
    <w:rsid w:val="00626917"/>
    <w:rsid w:val="00630001"/>
    <w:rsid w:val="006311B3"/>
    <w:rsid w:val="0063284C"/>
    <w:rsid w:val="00632893"/>
    <w:rsid w:val="006345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0A7"/>
    <w:rsid w:val="00A11EF0"/>
    <w:rsid w:val="00A13E54"/>
    <w:rsid w:val="00A14F5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5F1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510A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C2D36"/>
    <w:rsid w:val="00DC53EF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25D7D"/>
    <w:rsid w:val="00F30828"/>
    <w:rsid w:val="00F313D6"/>
    <w:rsid w:val="00F37323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1472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230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30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302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1e\Docs\R1-2004006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ushako\Documents\3GPP\RAN1_101e\Docs\R1-2004290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eushako\Documents\3GPP\RAN1_101e\Docs\R1-200428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1e\Docs\R1-2004162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D8AA-05CC-4093-B226-038DF46F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2020-05-24T06:39:00Z</dcterms:created>
  <dcterms:modified xsi:type="dcterms:W3CDTF">2020-05-24T06:49:00Z</dcterms:modified>
  <cp:category/>
</cp:coreProperties>
</file>