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bookmarkStart w:id="0" w:name="_GoBack"/>
      <w:bookmarkEnd w:id="0"/>
    </w:p>
    <w:p w14:paraId="6A8AE225" w14:textId="43C5BB6A"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E63CA5">
        <w:rPr>
          <w:rFonts w:ascii="Arial" w:hAnsi="Arial" w:cs="Arial"/>
          <w:b/>
          <w:sz w:val="24"/>
          <w:szCs w:val="24"/>
        </w:rPr>
        <w:t>NR AdHoc</w:t>
      </w:r>
      <w:r w:rsidRPr="000A64D8">
        <w:rPr>
          <w:rFonts w:ascii="Arial" w:hAnsi="Arial" w:cs="Arial"/>
          <w:b/>
          <w:sz w:val="24"/>
          <w:szCs w:val="24"/>
        </w:rPr>
        <w:tab/>
      </w:r>
      <w:r w:rsidRPr="00961A61">
        <w:rPr>
          <w:rFonts w:ascii="Arial" w:hAnsi="Arial" w:cs="Arial"/>
          <w:b/>
          <w:sz w:val="24"/>
          <w:szCs w:val="24"/>
        </w:rPr>
        <w:t>R1-</w:t>
      </w:r>
      <w:r w:rsidR="0042529E">
        <w:rPr>
          <w:rFonts w:ascii="Arial" w:hAnsi="Arial" w:cs="Arial"/>
          <w:b/>
          <w:sz w:val="24"/>
          <w:szCs w:val="24"/>
        </w:rPr>
        <w:t>1700835</w:t>
      </w:r>
    </w:p>
    <w:p w14:paraId="2562312A" w14:textId="5E2AB438" w:rsidR="00D12AAA" w:rsidRPr="00FD021C" w:rsidRDefault="00DA759B" w:rsidP="00D12AAA">
      <w:pPr>
        <w:tabs>
          <w:tab w:val="right" w:pos="9630"/>
        </w:tabs>
        <w:spacing w:after="0"/>
        <w:jc w:val="both"/>
        <w:rPr>
          <w:rFonts w:ascii="Arial" w:hAnsi="Arial" w:cs="Arial"/>
          <w:b/>
          <w:sz w:val="24"/>
          <w:szCs w:val="24"/>
        </w:rPr>
      </w:pPr>
      <w:r>
        <w:rPr>
          <w:rFonts w:ascii="Arial" w:hAnsi="Arial" w:cs="Arial"/>
          <w:b/>
          <w:sz w:val="24"/>
          <w:szCs w:val="24"/>
        </w:rPr>
        <w:t>16</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 </w:t>
      </w:r>
      <w:r>
        <w:rPr>
          <w:rFonts w:ascii="Arial" w:hAnsi="Arial" w:cs="Arial"/>
          <w:b/>
          <w:sz w:val="24"/>
          <w:szCs w:val="24"/>
        </w:rPr>
        <w:t>20</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w:t>
      </w:r>
      <w:r>
        <w:rPr>
          <w:rFonts w:ascii="Arial" w:hAnsi="Arial" w:cs="Arial"/>
          <w:b/>
          <w:sz w:val="24"/>
          <w:szCs w:val="24"/>
        </w:rPr>
        <w:t>January 2017</w:t>
      </w:r>
    </w:p>
    <w:p w14:paraId="6FDA9B30" w14:textId="41A96772" w:rsidR="00A92E7E" w:rsidRPr="00FD021C" w:rsidRDefault="00DA759B" w:rsidP="00D12AAA">
      <w:pPr>
        <w:spacing w:after="0"/>
        <w:jc w:val="both"/>
        <w:rPr>
          <w:rFonts w:ascii="Arial" w:hAnsi="Arial" w:cs="Arial"/>
          <w:b/>
          <w:sz w:val="24"/>
          <w:szCs w:val="24"/>
        </w:rPr>
      </w:pPr>
      <w:r>
        <w:rPr>
          <w:rFonts w:ascii="Arial" w:hAnsi="Arial" w:cs="Arial"/>
          <w:b/>
          <w:sz w:val="24"/>
          <w:szCs w:val="24"/>
        </w:rPr>
        <w:t>Spokane</w:t>
      </w:r>
      <w:r w:rsidR="00D12AAA" w:rsidRPr="00CA6BDF">
        <w:rPr>
          <w:rFonts w:ascii="Arial" w:hAnsi="Arial" w:cs="Arial"/>
          <w:b/>
          <w:sz w:val="24"/>
          <w:szCs w:val="24"/>
        </w:rPr>
        <w:t xml:space="preserve">, </w:t>
      </w:r>
      <w:r>
        <w:rPr>
          <w:rFonts w:ascii="Arial" w:hAnsi="Arial" w:cs="Arial"/>
          <w:b/>
          <w:sz w:val="24"/>
          <w:szCs w:val="24"/>
        </w:rPr>
        <w:t>USA</w:t>
      </w:r>
    </w:p>
    <w:p w14:paraId="308066DE" w14:textId="77777777" w:rsidR="00A92E7E" w:rsidRPr="000A64D8" w:rsidRDefault="00A92E7E" w:rsidP="00A92E7E">
      <w:pPr>
        <w:pStyle w:val="Footer"/>
        <w:jc w:val="both"/>
        <w:rPr>
          <w:noProof w:val="0"/>
        </w:rPr>
      </w:pPr>
    </w:p>
    <w:p w14:paraId="48F711D0" w14:textId="02989003"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22621">
        <w:rPr>
          <w:rFonts w:ascii="Arial" w:hAnsi="Arial"/>
          <w:sz w:val="24"/>
        </w:rPr>
        <w:t>5</w:t>
      </w:r>
      <w:r w:rsidRPr="003319AA">
        <w:rPr>
          <w:rFonts w:ascii="Arial" w:hAnsi="Arial"/>
          <w:sz w:val="24"/>
        </w:rPr>
        <w:t>.1.</w:t>
      </w:r>
      <w:r w:rsidR="00A22621">
        <w:rPr>
          <w:rFonts w:ascii="Arial" w:hAnsi="Arial"/>
          <w:sz w:val="24"/>
        </w:rPr>
        <w:t>5</w:t>
      </w:r>
      <w:r w:rsidR="00D1056D">
        <w:rPr>
          <w:rFonts w:ascii="Arial" w:hAnsi="Arial"/>
          <w:sz w:val="24"/>
        </w:rPr>
        <w:t>.3</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1220DD30"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77383">
        <w:rPr>
          <w:rFonts w:ascii="Arial" w:hAnsi="Arial"/>
          <w:sz w:val="22"/>
        </w:rPr>
        <w:t>Energy E</w:t>
      </w:r>
      <w:r w:rsidR="00077383" w:rsidRPr="00077383">
        <w:rPr>
          <w:rFonts w:ascii="Arial" w:hAnsi="Arial"/>
          <w:sz w:val="22"/>
        </w:rPr>
        <w:t xml:space="preserve">fficiency of </w:t>
      </w:r>
      <w:r w:rsidR="00077383">
        <w:rPr>
          <w:rFonts w:ascii="Arial" w:hAnsi="Arial"/>
          <w:sz w:val="22"/>
        </w:rPr>
        <w:t>C</w:t>
      </w:r>
      <w:r w:rsidR="00077383" w:rsidRPr="00077383">
        <w:rPr>
          <w:rFonts w:ascii="Arial" w:hAnsi="Arial"/>
          <w:sz w:val="22"/>
        </w:rPr>
        <w:t xml:space="preserve">hannel </w:t>
      </w:r>
      <w:r w:rsidR="00077383">
        <w:rPr>
          <w:rFonts w:ascii="Arial" w:hAnsi="Arial"/>
          <w:sz w:val="22"/>
        </w:rPr>
        <w:t>C</w:t>
      </w:r>
      <w:r w:rsidR="00077383" w:rsidRPr="00077383">
        <w:rPr>
          <w:rFonts w:ascii="Arial" w:hAnsi="Arial"/>
          <w:sz w:val="22"/>
        </w:rPr>
        <w:t>oding</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05514283" w14:textId="0CAF1A50" w:rsidR="00A74E96" w:rsidRDefault="00E32395" w:rsidP="00667BAD">
      <w:pPr>
        <w:jc w:val="both"/>
        <w:rPr>
          <w:szCs w:val="22"/>
        </w:rPr>
      </w:pPr>
      <w:r>
        <w:rPr>
          <w:szCs w:val="22"/>
        </w:rPr>
        <w:t xml:space="preserve">Polar list decoders </w:t>
      </w:r>
      <w:r w:rsidR="00490134">
        <w:rPr>
          <w:szCs w:val="22"/>
        </w:rPr>
        <w:t xml:space="preserve">can </w:t>
      </w:r>
      <w:r w:rsidR="00AA0651">
        <w:rPr>
          <w:szCs w:val="22"/>
        </w:rPr>
        <w:t xml:space="preserve">provide </w:t>
      </w:r>
      <w:r w:rsidR="000712A1">
        <w:rPr>
          <w:szCs w:val="22"/>
        </w:rPr>
        <w:t>enhanced</w:t>
      </w:r>
      <w:r w:rsidR="00490134">
        <w:rPr>
          <w:szCs w:val="22"/>
        </w:rPr>
        <w:t xml:space="preserve"> </w:t>
      </w:r>
      <w:r w:rsidR="00AA0651">
        <w:rPr>
          <w:szCs w:val="22"/>
        </w:rPr>
        <w:t xml:space="preserve">error-correction </w:t>
      </w:r>
      <w:r w:rsidR="00490134">
        <w:rPr>
          <w:szCs w:val="22"/>
        </w:rPr>
        <w:t xml:space="preserve">performance </w:t>
      </w:r>
      <w:r w:rsidR="00AA0651">
        <w:rPr>
          <w:szCs w:val="22"/>
        </w:rPr>
        <w:t>compared with successive-cancellation decoder</w:t>
      </w:r>
      <w:r w:rsidR="004C13E6">
        <w:rPr>
          <w:szCs w:val="22"/>
        </w:rPr>
        <w:t>s</w:t>
      </w:r>
      <w:r w:rsidR="00AA0651">
        <w:rPr>
          <w:szCs w:val="22"/>
        </w:rPr>
        <w:t xml:space="preserve">, </w:t>
      </w:r>
      <w:r w:rsidR="00490134">
        <w:rPr>
          <w:szCs w:val="22"/>
        </w:rPr>
        <w:t xml:space="preserve">but may </w:t>
      </w:r>
      <w:r>
        <w:rPr>
          <w:szCs w:val="22"/>
        </w:rPr>
        <w:t>incur significant costs in area and latency</w:t>
      </w:r>
      <w:r w:rsidR="00AA0651">
        <w:rPr>
          <w:szCs w:val="22"/>
        </w:rPr>
        <w:t xml:space="preserve"> as was discussed in</w:t>
      </w:r>
      <w:r w:rsidR="00490134">
        <w:rPr>
          <w:szCs w:val="22"/>
        </w:rPr>
        <w:t xml:space="preserve"> </w:t>
      </w:r>
      <w:r w:rsidR="00DF0A8B">
        <w:rPr>
          <w:szCs w:val="22"/>
        </w:rPr>
        <w:fldChar w:fldCharType="begin"/>
      </w:r>
      <w:r w:rsidR="00DF0A8B">
        <w:rPr>
          <w:szCs w:val="22"/>
        </w:rPr>
        <w:instrText xml:space="preserve"> REF _Ref471725611 \r \h </w:instrText>
      </w:r>
      <w:r w:rsidR="00DF0A8B">
        <w:rPr>
          <w:szCs w:val="22"/>
        </w:rPr>
      </w:r>
      <w:r w:rsidR="00DF0A8B">
        <w:rPr>
          <w:szCs w:val="22"/>
        </w:rPr>
        <w:fldChar w:fldCharType="separate"/>
      </w:r>
      <w:r w:rsidR="007A0C78">
        <w:rPr>
          <w:szCs w:val="22"/>
        </w:rPr>
        <w:t>[1]</w:t>
      </w:r>
      <w:r w:rsidR="00DF0A8B">
        <w:rPr>
          <w:szCs w:val="22"/>
        </w:rPr>
        <w:fldChar w:fldCharType="end"/>
      </w:r>
      <w:r w:rsidR="00DF0A8B">
        <w:rPr>
          <w:szCs w:val="22"/>
        </w:rPr>
        <w:t xml:space="preserve"> and </w:t>
      </w:r>
      <w:r w:rsidR="00DF0A8B">
        <w:rPr>
          <w:szCs w:val="22"/>
        </w:rPr>
        <w:fldChar w:fldCharType="begin"/>
      </w:r>
      <w:r w:rsidR="00DF0A8B">
        <w:rPr>
          <w:szCs w:val="22"/>
        </w:rPr>
        <w:instrText xml:space="preserve"> REF _Ref471725612 \r \h </w:instrText>
      </w:r>
      <w:r w:rsidR="00DF0A8B">
        <w:rPr>
          <w:szCs w:val="22"/>
        </w:rPr>
      </w:r>
      <w:r w:rsidR="00DF0A8B">
        <w:rPr>
          <w:szCs w:val="22"/>
        </w:rPr>
        <w:fldChar w:fldCharType="separate"/>
      </w:r>
      <w:r w:rsidR="007A0C78">
        <w:rPr>
          <w:szCs w:val="22"/>
        </w:rPr>
        <w:t>[2]</w:t>
      </w:r>
      <w:r w:rsidR="00DF0A8B">
        <w:rPr>
          <w:szCs w:val="22"/>
        </w:rPr>
        <w:fldChar w:fldCharType="end"/>
      </w:r>
      <w:r w:rsidR="00DF0A8B">
        <w:rPr>
          <w:szCs w:val="22"/>
        </w:rPr>
        <w:t>.</w:t>
      </w:r>
      <w:r w:rsidR="00490134">
        <w:rPr>
          <w:szCs w:val="22"/>
        </w:rPr>
        <w:t xml:space="preserve"> </w:t>
      </w:r>
      <w:r w:rsidR="009E14A2">
        <w:rPr>
          <w:szCs w:val="22"/>
        </w:rPr>
        <w:t>Additionally, in this contribution</w:t>
      </w:r>
      <w:r w:rsidR="001172C4">
        <w:rPr>
          <w:szCs w:val="22"/>
        </w:rPr>
        <w:t>,</w:t>
      </w:r>
      <w:r w:rsidR="009E14A2">
        <w:rPr>
          <w:szCs w:val="22"/>
        </w:rPr>
        <w:t xml:space="preserve"> it is shown that </w:t>
      </w:r>
      <w:r w:rsidR="00BD7B20">
        <w:rPr>
          <w:szCs w:val="22"/>
        </w:rPr>
        <w:t xml:space="preserve">power consumption can also </w:t>
      </w:r>
      <w:r w:rsidR="00AE6B8D">
        <w:rPr>
          <w:szCs w:val="22"/>
        </w:rPr>
        <w:t xml:space="preserve">be </w:t>
      </w:r>
      <w:r w:rsidR="009E14A2">
        <w:rPr>
          <w:szCs w:val="22"/>
        </w:rPr>
        <w:t>significant</w:t>
      </w:r>
      <w:r w:rsidR="00BD7B20">
        <w:rPr>
          <w:szCs w:val="22"/>
        </w:rPr>
        <w:t>ly</w:t>
      </w:r>
      <w:r w:rsidR="009E14A2">
        <w:rPr>
          <w:szCs w:val="22"/>
        </w:rPr>
        <w:t xml:space="preserve"> </w:t>
      </w:r>
      <w:r w:rsidR="000712A1">
        <w:rPr>
          <w:szCs w:val="22"/>
        </w:rPr>
        <w:t>impact</w:t>
      </w:r>
      <w:r w:rsidR="00BD7B20">
        <w:rPr>
          <w:szCs w:val="22"/>
        </w:rPr>
        <w:t>ed</w:t>
      </w:r>
      <w:r w:rsidR="009E14A2">
        <w:rPr>
          <w:szCs w:val="22"/>
        </w:rPr>
        <w:t>.</w:t>
      </w:r>
    </w:p>
    <w:p w14:paraId="02A2461E" w14:textId="5B34891B" w:rsidR="009E14A2" w:rsidRDefault="009E14A2" w:rsidP="009E14A2">
      <w:pPr>
        <w:jc w:val="both"/>
        <w:rPr>
          <w:szCs w:val="22"/>
        </w:rPr>
      </w:pPr>
      <w:r>
        <w:rPr>
          <w:szCs w:val="22"/>
        </w:rPr>
        <w:t>To address this aspect, we study these tradeoffs with respect to the maximum code block length, and correspondingly the minimum native polar code rate.</w:t>
      </w:r>
      <w:r w:rsidR="00A74E96">
        <w:rPr>
          <w:szCs w:val="22"/>
        </w:rPr>
        <w:t xml:space="preserve"> </w:t>
      </w:r>
      <w:r>
        <w:rPr>
          <w:szCs w:val="22"/>
        </w:rPr>
        <w:t>As it was reported</w:t>
      </w:r>
      <w:r w:rsidR="00BD7B20">
        <w:rPr>
          <w:szCs w:val="22"/>
        </w:rPr>
        <w:t xml:space="preserve"> in </w:t>
      </w:r>
      <w:r w:rsidR="00BD7B20">
        <w:rPr>
          <w:szCs w:val="22"/>
        </w:rPr>
        <w:fldChar w:fldCharType="begin"/>
      </w:r>
      <w:r w:rsidR="00BD7B20">
        <w:rPr>
          <w:szCs w:val="22"/>
        </w:rPr>
        <w:instrText xml:space="preserve"> REF _Ref471729265 \r \h </w:instrText>
      </w:r>
      <w:r w:rsidR="00BD7B20">
        <w:rPr>
          <w:szCs w:val="22"/>
        </w:rPr>
      </w:r>
      <w:r w:rsidR="00BD7B20">
        <w:rPr>
          <w:szCs w:val="22"/>
        </w:rPr>
        <w:fldChar w:fldCharType="separate"/>
      </w:r>
      <w:r w:rsidR="007A0C78">
        <w:rPr>
          <w:szCs w:val="22"/>
        </w:rPr>
        <w:t>[3]</w:t>
      </w:r>
      <w:r w:rsidR="00BD7B20">
        <w:rPr>
          <w:szCs w:val="22"/>
        </w:rPr>
        <w:fldChar w:fldCharType="end"/>
      </w:r>
      <w:r w:rsidR="00BD7B20">
        <w:rPr>
          <w:szCs w:val="22"/>
        </w:rPr>
        <w:t xml:space="preserve">, </w:t>
      </w:r>
      <w:r w:rsidR="00B41015">
        <w:rPr>
          <w:szCs w:val="22"/>
        </w:rPr>
        <w:t xml:space="preserve">that </w:t>
      </w:r>
      <w:r>
        <w:rPr>
          <w:szCs w:val="22"/>
        </w:rPr>
        <w:t xml:space="preserve">using lower native code rate to improve performance has diminishing gains, </w:t>
      </w:r>
      <w:r w:rsidR="00BD7B20">
        <w:rPr>
          <w:szCs w:val="22"/>
        </w:rPr>
        <w:t xml:space="preserve">so </w:t>
      </w:r>
      <w:r>
        <w:rPr>
          <w:szCs w:val="22"/>
        </w:rPr>
        <w:t>here we assess the implementation co</w:t>
      </w:r>
      <w:r w:rsidR="00BD7B20">
        <w:rPr>
          <w:szCs w:val="22"/>
        </w:rPr>
        <w:t>sts associated with these gains in order</w:t>
      </w:r>
      <w:r>
        <w:rPr>
          <w:szCs w:val="22"/>
        </w:rPr>
        <w:t xml:space="preserve"> to provide recommendations and a more complete assessment of the tradeoffs involved when specifying the Polar code for operation on the EMBB control channels. Note that studies here are focused on recent agreements regarding EMBB</w:t>
      </w:r>
      <w:r w:rsidR="00BD7B20">
        <w:rPr>
          <w:szCs w:val="22"/>
        </w:rPr>
        <w:t xml:space="preserve"> control channels</w:t>
      </w:r>
      <w:r>
        <w:rPr>
          <w:szCs w:val="22"/>
        </w:rPr>
        <w:t xml:space="preserve"> </w:t>
      </w:r>
      <w:r>
        <w:rPr>
          <w:szCs w:val="22"/>
        </w:rPr>
        <w:fldChar w:fldCharType="begin"/>
      </w:r>
      <w:r>
        <w:rPr>
          <w:szCs w:val="22"/>
        </w:rPr>
        <w:instrText xml:space="preserve"> REF _Ref471729639 \r \h </w:instrText>
      </w:r>
      <w:r>
        <w:rPr>
          <w:szCs w:val="22"/>
        </w:rPr>
      </w:r>
      <w:r>
        <w:rPr>
          <w:szCs w:val="22"/>
        </w:rPr>
        <w:fldChar w:fldCharType="separate"/>
      </w:r>
      <w:r w:rsidR="007A0C78">
        <w:rPr>
          <w:szCs w:val="22"/>
        </w:rPr>
        <w:t>[4]</w:t>
      </w:r>
      <w:r>
        <w:rPr>
          <w:szCs w:val="22"/>
        </w:rPr>
        <w:fldChar w:fldCharType="end"/>
      </w:r>
      <w:r>
        <w:rPr>
          <w:szCs w:val="22"/>
        </w:rPr>
        <w:t xml:space="preserve">, although </w:t>
      </w:r>
      <w:r w:rsidR="00BD7B20">
        <w:rPr>
          <w:szCs w:val="22"/>
        </w:rPr>
        <w:t xml:space="preserve">the evaluations </w:t>
      </w:r>
      <w:r>
        <w:rPr>
          <w:szCs w:val="22"/>
        </w:rPr>
        <w:t>are</w:t>
      </w:r>
      <w:r w:rsidR="00BD7B20">
        <w:rPr>
          <w:szCs w:val="22"/>
        </w:rPr>
        <w:t xml:space="preserve"> also</w:t>
      </w:r>
      <w:r>
        <w:rPr>
          <w:szCs w:val="22"/>
        </w:rPr>
        <w:t xml:space="preserve"> relevant for other services such as URLLC and MMTC.</w:t>
      </w:r>
    </w:p>
    <w:p w14:paraId="53646C8E" w14:textId="77777777" w:rsidR="00E37FD4" w:rsidRDefault="00E37FD4" w:rsidP="00E37FD4">
      <w:pPr>
        <w:pStyle w:val="Heading1"/>
        <w:rPr>
          <w:lang w:eastAsia="zh-CN"/>
        </w:rPr>
      </w:pPr>
      <w:r>
        <w:rPr>
          <w:lang w:eastAsia="zh-CN"/>
        </w:rPr>
        <w:t>Energy Efficiency</w:t>
      </w:r>
    </w:p>
    <w:p w14:paraId="0AA1F39D" w14:textId="5BCBD384" w:rsidR="003712D4" w:rsidRDefault="003712D4" w:rsidP="00145958">
      <w:pPr>
        <w:jc w:val="both"/>
        <w:rPr>
          <w:lang w:val="en-GB" w:eastAsia="zh-CN"/>
        </w:rPr>
      </w:pPr>
      <w:r>
        <w:rPr>
          <w:lang w:val="en-GB" w:eastAsia="zh-CN"/>
        </w:rPr>
        <w:t xml:space="preserve">In this section, we </w:t>
      </w:r>
      <w:r w:rsidR="00BD7B20">
        <w:rPr>
          <w:lang w:val="en-GB" w:eastAsia="zh-CN"/>
        </w:rPr>
        <w:t xml:space="preserve">first establish a baseline </w:t>
      </w:r>
      <w:r>
        <w:rPr>
          <w:lang w:val="en-GB" w:eastAsia="zh-CN"/>
        </w:rPr>
        <w:t>compar</w:t>
      </w:r>
      <w:r w:rsidR="00BD7B20">
        <w:rPr>
          <w:lang w:val="en-GB" w:eastAsia="zh-CN"/>
        </w:rPr>
        <w:t xml:space="preserve">ison between </w:t>
      </w:r>
      <w:r>
        <w:rPr>
          <w:lang w:val="en-GB" w:eastAsia="zh-CN"/>
        </w:rPr>
        <w:t xml:space="preserve">the </w:t>
      </w:r>
      <w:r w:rsidR="0072141B">
        <w:rPr>
          <w:lang w:val="en-GB" w:eastAsia="zh-CN"/>
        </w:rPr>
        <w:t xml:space="preserve">expected </w:t>
      </w:r>
      <w:r>
        <w:rPr>
          <w:lang w:val="en-GB" w:eastAsia="zh-CN"/>
        </w:rPr>
        <w:t>energy efficiency and power consumption of polar list decoder</w:t>
      </w:r>
      <w:r w:rsidR="00BD7B20">
        <w:rPr>
          <w:lang w:val="en-GB" w:eastAsia="zh-CN"/>
        </w:rPr>
        <w:t>s</w:t>
      </w:r>
      <w:r>
        <w:rPr>
          <w:lang w:val="en-GB" w:eastAsia="zh-CN"/>
        </w:rPr>
        <w:t xml:space="preserve"> with those</w:t>
      </w:r>
      <w:r w:rsidR="0072141B">
        <w:rPr>
          <w:lang w:val="en-GB" w:eastAsia="zh-CN"/>
        </w:rPr>
        <w:t xml:space="preserve"> of the LTE TBCC decoder for short </w:t>
      </w:r>
      <w:proofErr w:type="spellStart"/>
      <w:r w:rsidR="0072141B">
        <w:rPr>
          <w:lang w:val="en-GB" w:eastAsia="zh-CN"/>
        </w:rPr>
        <w:t>blocklengths</w:t>
      </w:r>
      <w:proofErr w:type="spellEnd"/>
      <w:r w:rsidR="0072141B">
        <w:rPr>
          <w:lang w:val="en-GB" w:eastAsia="zh-CN"/>
        </w:rPr>
        <w:t xml:space="preserve"> and those</w:t>
      </w:r>
      <w:r>
        <w:rPr>
          <w:lang w:val="en-GB" w:eastAsia="zh-CN"/>
        </w:rPr>
        <w:t xml:space="preserve"> of the </w:t>
      </w:r>
      <w:r w:rsidR="007B37F8">
        <w:rPr>
          <w:lang w:val="en-GB" w:eastAsia="zh-CN"/>
        </w:rPr>
        <w:t>NR-</w:t>
      </w:r>
      <w:r>
        <w:rPr>
          <w:lang w:val="en-GB" w:eastAsia="zh-CN"/>
        </w:rPr>
        <w:t>LDPC</w:t>
      </w:r>
      <w:r w:rsidR="006E5C31">
        <w:rPr>
          <w:lang w:val="en-GB" w:eastAsia="zh-CN"/>
        </w:rPr>
        <w:t xml:space="preserve"> code</w:t>
      </w:r>
      <w:r>
        <w:rPr>
          <w:lang w:val="en-GB" w:eastAsia="zh-CN"/>
        </w:rPr>
        <w:t xml:space="preserve"> </w:t>
      </w:r>
      <w:r w:rsidR="007B37F8">
        <w:rPr>
          <w:lang w:val="en-GB" w:eastAsia="zh-CN"/>
        </w:rPr>
        <w:fldChar w:fldCharType="begin"/>
      </w:r>
      <w:r w:rsidR="007B37F8">
        <w:rPr>
          <w:lang w:val="en-GB" w:eastAsia="zh-CN"/>
        </w:rPr>
        <w:instrText xml:space="preserve"> REF _Ref471682560 \r \h </w:instrText>
      </w:r>
      <w:r w:rsidR="007B37F8">
        <w:rPr>
          <w:lang w:val="en-GB" w:eastAsia="zh-CN"/>
        </w:rPr>
      </w:r>
      <w:r w:rsidR="007B37F8">
        <w:rPr>
          <w:lang w:val="en-GB" w:eastAsia="zh-CN"/>
        </w:rPr>
        <w:fldChar w:fldCharType="separate"/>
      </w:r>
      <w:r w:rsidR="007B37F8">
        <w:rPr>
          <w:lang w:val="en-GB" w:eastAsia="zh-CN"/>
        </w:rPr>
        <w:t>[9]</w:t>
      </w:r>
      <w:r w:rsidR="007B37F8">
        <w:rPr>
          <w:lang w:val="en-GB" w:eastAsia="zh-CN"/>
        </w:rPr>
        <w:fldChar w:fldCharType="end"/>
      </w:r>
      <w:r w:rsidR="007B37F8">
        <w:rPr>
          <w:lang w:val="en-GB" w:eastAsia="zh-CN"/>
        </w:rPr>
        <w:t xml:space="preserve"> </w:t>
      </w:r>
      <w:r>
        <w:rPr>
          <w:lang w:val="en-GB" w:eastAsia="zh-CN"/>
        </w:rPr>
        <w:t xml:space="preserve">decoder for moderate </w:t>
      </w:r>
      <w:proofErr w:type="spellStart"/>
      <w:r w:rsidR="0072141B">
        <w:rPr>
          <w:lang w:val="en-GB" w:eastAsia="zh-CN"/>
        </w:rPr>
        <w:t>block</w:t>
      </w:r>
      <w:r>
        <w:rPr>
          <w:lang w:val="en-GB" w:eastAsia="zh-CN"/>
        </w:rPr>
        <w:t>lengths</w:t>
      </w:r>
      <w:proofErr w:type="spellEnd"/>
      <w:r w:rsidR="0072141B">
        <w:rPr>
          <w:lang w:val="en-GB" w:eastAsia="zh-CN"/>
        </w:rPr>
        <w:t xml:space="preserve">. We observe that polar list decoders </w:t>
      </w:r>
      <w:r w:rsidR="003A4288">
        <w:rPr>
          <w:lang w:val="en-GB" w:eastAsia="zh-CN"/>
        </w:rPr>
        <w:t xml:space="preserve">from previous performance comparisons </w:t>
      </w:r>
      <w:r w:rsidR="00BD7B20">
        <w:rPr>
          <w:lang w:val="en-GB" w:eastAsia="zh-CN"/>
        </w:rPr>
        <w:t>can be</w:t>
      </w:r>
      <w:r w:rsidR="0072141B">
        <w:rPr>
          <w:lang w:val="en-GB" w:eastAsia="zh-CN"/>
        </w:rPr>
        <w:t xml:space="preserve"> </w:t>
      </w:r>
      <w:r w:rsidR="00BD7B20">
        <w:rPr>
          <w:lang w:val="en-GB" w:eastAsia="zh-CN"/>
        </w:rPr>
        <w:t xml:space="preserve">much </w:t>
      </w:r>
      <w:r w:rsidR="0072141B">
        <w:rPr>
          <w:lang w:val="en-GB" w:eastAsia="zh-CN"/>
        </w:rPr>
        <w:t>less energy efficient.</w:t>
      </w:r>
      <w:r w:rsidR="00992E23">
        <w:rPr>
          <w:lang w:val="en-GB" w:eastAsia="zh-CN"/>
        </w:rPr>
        <w:t xml:space="preserve"> In </w:t>
      </w:r>
      <w:r w:rsidR="002A445E">
        <w:rPr>
          <w:lang w:val="en-GB" w:eastAsia="zh-CN"/>
        </w:rPr>
        <w:t xml:space="preserve">these </w:t>
      </w:r>
      <w:r w:rsidR="00992E23">
        <w:rPr>
          <w:lang w:val="en-GB" w:eastAsia="zh-CN"/>
        </w:rPr>
        <w:t xml:space="preserve">results, it is assumed that LLR memory size is reduced in the decoder by means of LLR recalculation </w:t>
      </w:r>
      <w:r w:rsidR="00992E23">
        <w:rPr>
          <w:lang w:val="en-GB" w:eastAsia="zh-CN"/>
        </w:rPr>
        <w:fldChar w:fldCharType="begin"/>
      </w:r>
      <w:r w:rsidR="00992E23">
        <w:rPr>
          <w:lang w:val="en-GB" w:eastAsia="zh-CN"/>
        </w:rPr>
        <w:instrText xml:space="preserve"> REF _Ref471731093 \r \h </w:instrText>
      </w:r>
      <w:r w:rsidR="00992E23">
        <w:rPr>
          <w:lang w:val="en-GB" w:eastAsia="zh-CN"/>
        </w:rPr>
      </w:r>
      <w:r w:rsidR="00992E23">
        <w:rPr>
          <w:lang w:val="en-GB" w:eastAsia="zh-CN"/>
        </w:rPr>
        <w:fldChar w:fldCharType="separate"/>
      </w:r>
      <w:r w:rsidR="00992E23">
        <w:rPr>
          <w:lang w:val="en-GB" w:eastAsia="zh-CN"/>
        </w:rPr>
        <w:t>[5]</w:t>
      </w:r>
      <w:r w:rsidR="00992E23">
        <w:rPr>
          <w:lang w:val="en-GB" w:eastAsia="zh-CN"/>
        </w:rPr>
        <w:fldChar w:fldCharType="end"/>
      </w:r>
      <w:r w:rsidR="00992E23">
        <w:rPr>
          <w:lang w:val="en-GB" w:eastAsia="zh-CN"/>
        </w:rPr>
        <w:t>. These additional recalculation operations increase the decoder power consumption.</w:t>
      </w:r>
    </w:p>
    <w:p w14:paraId="330AF95C" w14:textId="028EB3EF" w:rsidR="00145958" w:rsidRPr="009E14A2" w:rsidRDefault="001E4D65" w:rsidP="00145958">
      <w:pPr>
        <w:jc w:val="both"/>
        <w:rPr>
          <w:lang w:eastAsia="zh-CN"/>
        </w:rPr>
      </w:pPr>
      <w:r>
        <w:rPr>
          <w:lang w:eastAsia="zh-CN"/>
        </w:rPr>
        <w:t>Afterward in S</w:t>
      </w:r>
      <w:r w:rsidR="00145958">
        <w:rPr>
          <w:lang w:eastAsia="zh-CN"/>
        </w:rPr>
        <w:t>ection</w:t>
      </w:r>
      <w:r>
        <w:rPr>
          <w:lang w:eastAsia="zh-CN"/>
        </w:rPr>
        <w:t xml:space="preserve">s </w:t>
      </w:r>
      <w:r>
        <w:rPr>
          <w:lang w:eastAsia="zh-CN"/>
        </w:rPr>
        <w:fldChar w:fldCharType="begin"/>
      </w:r>
      <w:r>
        <w:rPr>
          <w:lang w:eastAsia="zh-CN"/>
        </w:rPr>
        <w:instrText xml:space="preserve"> REF _Ref471757252 \r \h </w:instrText>
      </w:r>
      <w:r>
        <w:rPr>
          <w:lang w:eastAsia="zh-CN"/>
        </w:rPr>
      </w:r>
      <w:r>
        <w:rPr>
          <w:lang w:eastAsia="zh-CN"/>
        </w:rPr>
        <w:fldChar w:fldCharType="separate"/>
      </w:r>
      <w:r>
        <w:rPr>
          <w:lang w:eastAsia="zh-CN"/>
        </w:rPr>
        <w:t>3</w:t>
      </w:r>
      <w:r>
        <w:rPr>
          <w:lang w:eastAsia="zh-CN"/>
        </w:rPr>
        <w:fldChar w:fldCharType="end"/>
      </w:r>
      <w:r>
        <w:rPr>
          <w:lang w:eastAsia="zh-CN"/>
        </w:rPr>
        <w:t xml:space="preserve"> and </w:t>
      </w:r>
      <w:r>
        <w:rPr>
          <w:lang w:eastAsia="zh-CN"/>
        </w:rPr>
        <w:fldChar w:fldCharType="begin"/>
      </w:r>
      <w:r>
        <w:rPr>
          <w:lang w:eastAsia="zh-CN"/>
        </w:rPr>
        <w:instrText xml:space="preserve"> REF _Ref471757255 \r \h </w:instrText>
      </w:r>
      <w:r>
        <w:rPr>
          <w:lang w:eastAsia="zh-CN"/>
        </w:rPr>
      </w:r>
      <w:r>
        <w:rPr>
          <w:lang w:eastAsia="zh-CN"/>
        </w:rPr>
        <w:fldChar w:fldCharType="separate"/>
      </w:r>
      <w:r>
        <w:rPr>
          <w:lang w:eastAsia="zh-CN"/>
        </w:rPr>
        <w:t>4</w:t>
      </w:r>
      <w:r>
        <w:rPr>
          <w:lang w:eastAsia="zh-CN"/>
        </w:rPr>
        <w:fldChar w:fldCharType="end"/>
      </w:r>
      <w:r w:rsidR="00145958">
        <w:rPr>
          <w:lang w:eastAsia="zh-CN"/>
        </w:rPr>
        <w:t>, we then provide guidance toward reducing power consumption from polar decoding.</w:t>
      </w:r>
    </w:p>
    <w:p w14:paraId="4EA557E1" w14:textId="44DD4C9F" w:rsidR="00E37FD4" w:rsidRPr="00C55F42" w:rsidRDefault="003712D4" w:rsidP="00E37FD4">
      <w:pPr>
        <w:pStyle w:val="Heading2"/>
        <w:rPr>
          <w:lang w:eastAsia="zh-CN"/>
        </w:rPr>
      </w:pPr>
      <w:r w:rsidRPr="00C55F42">
        <w:rPr>
          <w:lang w:eastAsia="zh-CN"/>
        </w:rPr>
        <w:t>Comparison</w:t>
      </w:r>
      <w:r w:rsidR="00E37FD4" w:rsidRPr="00C55F42">
        <w:rPr>
          <w:lang w:eastAsia="zh-CN"/>
        </w:rPr>
        <w:t xml:space="preserve"> with </w:t>
      </w:r>
      <w:r w:rsidR="00053060" w:rsidRPr="00C55F42">
        <w:rPr>
          <w:lang w:eastAsia="zh-CN"/>
        </w:rPr>
        <w:t>NR</w:t>
      </w:r>
      <w:r w:rsidR="00053060">
        <w:rPr>
          <w:lang w:eastAsia="zh-CN"/>
        </w:rPr>
        <w:t>-</w:t>
      </w:r>
      <w:r w:rsidR="00E37FD4" w:rsidRPr="00C55F42">
        <w:rPr>
          <w:lang w:eastAsia="zh-CN"/>
        </w:rPr>
        <w:t>LDPC Decoders</w:t>
      </w:r>
    </w:p>
    <w:p w14:paraId="382939D7" w14:textId="6DF42BB5" w:rsidR="00E37FD4" w:rsidRDefault="00E37FD4" w:rsidP="007A0C78">
      <w:pPr>
        <w:overflowPunct/>
        <w:autoSpaceDE/>
        <w:autoSpaceDN/>
        <w:adjustRightInd/>
        <w:spacing w:after="160" w:line="259" w:lineRule="auto"/>
        <w:jc w:val="both"/>
        <w:textAlignment w:val="auto"/>
        <w:rPr>
          <w:lang w:val="en-GB" w:eastAsia="zh-CN"/>
        </w:rPr>
      </w:pPr>
      <w:r>
        <w:rPr>
          <w:lang w:val="en-GB" w:eastAsia="zh-CN"/>
        </w:rPr>
        <w:t>Based on the architecture and throughput values provided in</w:t>
      </w:r>
      <w:r w:rsidR="002D32CD">
        <w:rPr>
          <w:lang w:val="en-GB" w:eastAsia="zh-CN"/>
        </w:rPr>
        <w:t xml:space="preserve"> </w:t>
      </w:r>
      <w:r w:rsidR="002D32CD">
        <w:rPr>
          <w:lang w:val="en-GB" w:eastAsia="zh-CN"/>
        </w:rPr>
        <w:fldChar w:fldCharType="begin"/>
      </w:r>
      <w:r w:rsidR="002D32CD">
        <w:rPr>
          <w:lang w:val="en-GB" w:eastAsia="zh-CN"/>
        </w:rPr>
        <w:instrText xml:space="preserve"> REF _Ref471731093 \r \h </w:instrText>
      </w:r>
      <w:r w:rsidR="00066D5F">
        <w:rPr>
          <w:lang w:val="en-GB" w:eastAsia="zh-CN"/>
        </w:rPr>
        <w:instrText xml:space="preserve"> \* MERGEFORMAT </w:instrText>
      </w:r>
      <w:r w:rsidR="002D32CD">
        <w:rPr>
          <w:lang w:val="en-GB" w:eastAsia="zh-CN"/>
        </w:rPr>
      </w:r>
      <w:r w:rsidR="002D32CD">
        <w:rPr>
          <w:lang w:val="en-GB" w:eastAsia="zh-CN"/>
        </w:rPr>
        <w:fldChar w:fldCharType="separate"/>
      </w:r>
      <w:r w:rsidR="007A0C78">
        <w:rPr>
          <w:lang w:val="en-GB" w:eastAsia="zh-CN"/>
        </w:rPr>
        <w:t>[5]</w:t>
      </w:r>
      <w:r w:rsidR="002D32CD">
        <w:rPr>
          <w:lang w:val="en-GB" w:eastAsia="zh-CN"/>
        </w:rPr>
        <w:fldChar w:fldCharType="end"/>
      </w:r>
      <w:r>
        <w:rPr>
          <w:lang w:val="en-GB" w:eastAsia="zh-CN"/>
        </w:rPr>
        <w:t>, we analysed the expected energy efficiency of a polar list decoder (</w:t>
      </w:r>
      <m:oMath>
        <m:r>
          <w:rPr>
            <w:rFonts w:ascii="Cambria Math" w:hAnsi="Cambria Math"/>
            <w:lang w:val="en-GB" w:eastAsia="zh-CN"/>
          </w:rPr>
          <m:t>L=32)</m:t>
        </m:r>
      </m:oMath>
      <w:r>
        <w:rPr>
          <w:lang w:val="en-GB" w:eastAsia="zh-CN"/>
        </w:rPr>
        <w:t xml:space="preserve"> </w:t>
      </w:r>
      <w:r w:rsidR="008500AD">
        <w:rPr>
          <w:lang w:val="en-GB" w:eastAsia="zh-CN"/>
        </w:rPr>
        <w:t xml:space="preserve">compared to </w:t>
      </w:r>
      <w:r>
        <w:rPr>
          <w:lang w:val="en-GB" w:eastAsia="zh-CN"/>
        </w:rPr>
        <w:t xml:space="preserve">an </w:t>
      </w:r>
      <w:r w:rsidR="002D32CD">
        <w:rPr>
          <w:lang w:val="en-GB" w:eastAsia="zh-CN"/>
        </w:rPr>
        <w:t>adjusted Min-Sum NR-</w:t>
      </w:r>
      <w:r>
        <w:rPr>
          <w:lang w:val="en-GB" w:eastAsia="zh-CN"/>
        </w:rPr>
        <w:t xml:space="preserve">LDPC decoder based on </w:t>
      </w:r>
      <w:r w:rsidR="002D32CD">
        <w:rPr>
          <w:lang w:val="en-GB" w:eastAsia="zh-CN"/>
        </w:rPr>
        <w:fldChar w:fldCharType="begin"/>
      </w:r>
      <w:r w:rsidR="002D32CD">
        <w:rPr>
          <w:lang w:val="en-GB" w:eastAsia="zh-CN"/>
        </w:rPr>
        <w:instrText xml:space="preserve"> REF _Ref471664328 \r \h </w:instrText>
      </w:r>
      <w:r w:rsidR="00066D5F">
        <w:rPr>
          <w:lang w:val="en-GB" w:eastAsia="zh-CN"/>
        </w:rPr>
        <w:instrText xml:space="preserve"> \* MERGEFORMAT </w:instrText>
      </w:r>
      <w:r w:rsidR="002D32CD">
        <w:rPr>
          <w:lang w:val="en-GB" w:eastAsia="zh-CN"/>
        </w:rPr>
      </w:r>
      <w:r w:rsidR="002D32CD">
        <w:rPr>
          <w:lang w:val="en-GB" w:eastAsia="zh-CN"/>
        </w:rPr>
        <w:fldChar w:fldCharType="separate"/>
      </w:r>
      <w:r w:rsidR="007A0C78">
        <w:rPr>
          <w:lang w:val="en-GB" w:eastAsia="zh-CN"/>
        </w:rPr>
        <w:t>[6]</w:t>
      </w:r>
      <w:r w:rsidR="002D32CD">
        <w:rPr>
          <w:lang w:val="en-GB" w:eastAsia="zh-CN"/>
        </w:rPr>
        <w:fldChar w:fldCharType="end"/>
      </w:r>
      <w:r>
        <w:rPr>
          <w:lang w:val="en-GB" w:eastAsia="zh-CN"/>
        </w:rPr>
        <w:fldChar w:fldCharType="begin"/>
      </w:r>
      <w:r>
        <w:rPr>
          <w:lang w:val="en-GB" w:eastAsia="zh-CN"/>
        </w:rPr>
        <w:instrText xml:space="preserve"> REF _Ref471682560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[9]</w:t>
      </w:r>
      <w:r>
        <w:rPr>
          <w:lang w:val="en-GB" w:eastAsia="zh-CN"/>
        </w:rPr>
        <w:fldChar w:fldCharType="end"/>
      </w:r>
      <w:r>
        <w:rPr>
          <w:lang w:val="en-GB" w:eastAsia="zh-CN"/>
        </w:rPr>
        <w:fldChar w:fldCharType="begin"/>
      </w:r>
      <w:r>
        <w:rPr>
          <w:lang w:val="en-GB" w:eastAsia="zh-CN"/>
        </w:rPr>
        <w:instrText xml:space="preserve"> REF _Ref471682561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[10]</w:t>
      </w:r>
      <w:r>
        <w:rPr>
          <w:lang w:val="en-GB" w:eastAsia="zh-CN"/>
        </w:rPr>
        <w:fldChar w:fldCharType="end"/>
      </w:r>
      <w:r>
        <w:rPr>
          <w:lang w:val="en-GB" w:eastAsia="zh-CN"/>
        </w:rPr>
        <w:t xml:space="preserve"> for an information block length of approximately 1000 bits and different code lengths. </w:t>
      </w:r>
      <w:r w:rsidR="002D32CD">
        <w:rPr>
          <w:lang w:val="en-GB" w:eastAsia="zh-CN"/>
        </w:rPr>
        <w:fldChar w:fldCharType="begin"/>
      </w:r>
      <w:r w:rsidR="002D32CD">
        <w:rPr>
          <w:lang w:val="en-GB" w:eastAsia="zh-CN"/>
        </w:rPr>
        <w:instrText xml:space="preserve"> REF _Ref471731152 \h </w:instrText>
      </w:r>
      <w:r w:rsidR="00066D5F">
        <w:rPr>
          <w:lang w:val="en-GB" w:eastAsia="zh-CN"/>
        </w:rPr>
        <w:instrText xml:space="preserve"> \* MERGEFORMAT </w:instrText>
      </w:r>
      <w:r w:rsidR="002D32CD">
        <w:rPr>
          <w:lang w:val="en-GB" w:eastAsia="zh-CN"/>
        </w:rPr>
      </w:r>
      <w:r w:rsidR="002D32CD">
        <w:rPr>
          <w:lang w:val="en-GB" w:eastAsia="zh-CN"/>
        </w:rPr>
        <w:fldChar w:fldCharType="separate"/>
      </w:r>
      <w:r w:rsidR="007A0C78">
        <w:t xml:space="preserve">Table </w:t>
      </w:r>
      <w:r w:rsidR="007A0C78">
        <w:rPr>
          <w:noProof/>
        </w:rPr>
        <w:t>1</w:t>
      </w:r>
      <w:r w:rsidR="002D32CD">
        <w:rPr>
          <w:lang w:val="en-GB" w:eastAsia="zh-CN"/>
        </w:rPr>
        <w:fldChar w:fldCharType="end"/>
      </w:r>
      <w:r>
        <w:rPr>
          <w:lang w:val="en-GB" w:eastAsia="zh-CN"/>
        </w:rPr>
        <w:t xml:space="preserve"> summarizes the results, where the energy efficiency of the polar decoder is normalized with respect to an LDPC decoder with similar error-correction performance and code length and rate. These results show that the </w:t>
      </w:r>
      <m:oMath>
        <m:r>
          <w:rPr>
            <w:rFonts w:ascii="Cambria Math" w:hAnsi="Cambria Math"/>
            <w:lang w:val="en-GB" w:eastAsia="zh-CN"/>
          </w:rPr>
          <m:t>L=32</m:t>
        </m:r>
      </m:oMath>
      <w:r w:rsidR="002D32CD">
        <w:rPr>
          <w:lang w:val="en-GB" w:eastAsia="zh-CN"/>
        </w:rPr>
        <w:t xml:space="preserve"> </w:t>
      </w:r>
      <w:r>
        <w:rPr>
          <w:lang w:val="en-GB" w:eastAsia="zh-CN"/>
        </w:rPr>
        <w:t xml:space="preserve">polar list decoder is expected to consume </w:t>
      </w:r>
      <w:r w:rsidR="008500AD">
        <w:rPr>
          <w:lang w:val="en-GB" w:eastAsia="zh-CN"/>
        </w:rPr>
        <w:t>3.6</w:t>
      </w:r>
      <w:r>
        <w:rPr>
          <w:lang w:val="en-GB" w:eastAsia="zh-CN"/>
        </w:rPr>
        <w:t xml:space="preserve"> to </w:t>
      </w:r>
      <w:r w:rsidR="008500AD">
        <w:rPr>
          <w:lang w:val="en-GB" w:eastAsia="zh-CN"/>
        </w:rPr>
        <w:t>52.9</w:t>
      </w:r>
      <w:r>
        <w:rPr>
          <w:lang w:val="en-GB" w:eastAsia="zh-CN"/>
        </w:rPr>
        <w:t xml:space="preserve"> times the energy per bit compared to the LDPC decoder. These results are in agreement with the average computational complexity analysis presented in </w:t>
      </w:r>
      <w:r>
        <w:rPr>
          <w:lang w:val="en-GB" w:eastAsia="zh-CN"/>
        </w:rPr>
        <w:fldChar w:fldCharType="begin"/>
      </w:r>
      <w:r>
        <w:rPr>
          <w:lang w:val="en-GB" w:eastAsia="zh-CN"/>
        </w:rPr>
        <w:instrText xml:space="preserve"> REF _Ref471683523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[11]</w:t>
      </w:r>
      <w:r>
        <w:rPr>
          <w:lang w:val="en-GB" w:eastAsia="zh-CN"/>
        </w:rPr>
        <w:fldChar w:fldCharType="end"/>
      </w:r>
      <w:r>
        <w:rPr>
          <w:lang w:val="en-GB" w:eastAsia="zh-CN"/>
        </w:rPr>
        <w:t>, where it was shown that LDPC decoders had lower computational complexity than polar list decoders at the same performance levels.</w:t>
      </w:r>
    </w:p>
    <w:p w14:paraId="4C83DB13" w14:textId="77777777" w:rsidR="008500AD" w:rsidRDefault="008500AD" w:rsidP="007A0C78">
      <w:pPr>
        <w:overflowPunct/>
        <w:autoSpaceDE/>
        <w:autoSpaceDN/>
        <w:adjustRightInd/>
        <w:spacing w:after="160" w:line="259" w:lineRule="auto"/>
        <w:jc w:val="both"/>
        <w:textAlignment w:val="auto"/>
        <w:rPr>
          <w:lang w:val="en-GB" w:eastAsia="zh-CN"/>
        </w:rPr>
      </w:pPr>
    </w:p>
    <w:p w14:paraId="39ACD342" w14:textId="77777777" w:rsidR="008500AD" w:rsidRDefault="008500AD" w:rsidP="007A0C78">
      <w:pPr>
        <w:overflowPunct/>
        <w:autoSpaceDE/>
        <w:autoSpaceDN/>
        <w:adjustRightInd/>
        <w:spacing w:after="160" w:line="259" w:lineRule="auto"/>
        <w:jc w:val="both"/>
        <w:textAlignment w:val="auto"/>
        <w:rPr>
          <w:lang w:val="en-GB" w:eastAsia="zh-CN"/>
        </w:rPr>
      </w:pPr>
    </w:p>
    <w:p w14:paraId="5DB55E16" w14:textId="77777777" w:rsidR="008500AD" w:rsidRDefault="008500AD" w:rsidP="007A0C78">
      <w:pPr>
        <w:overflowPunct/>
        <w:autoSpaceDE/>
        <w:autoSpaceDN/>
        <w:adjustRightInd/>
        <w:spacing w:after="160" w:line="259" w:lineRule="auto"/>
        <w:jc w:val="both"/>
        <w:textAlignment w:val="auto"/>
        <w:rPr>
          <w:lang w:val="en-GB" w:eastAsia="zh-CN"/>
        </w:rPr>
      </w:pPr>
    </w:p>
    <w:p w14:paraId="392D07BA" w14:textId="77777777" w:rsidR="00E37FD4" w:rsidRDefault="00E37FD4" w:rsidP="00E37FD4">
      <w:pPr>
        <w:pStyle w:val="Caption"/>
        <w:keepNext/>
        <w:jc w:val="center"/>
      </w:pPr>
      <w:bookmarkStart w:id="3" w:name="_Ref471731152"/>
      <w:r>
        <w:lastRenderedPageBreak/>
        <w:t xml:space="preserve">Table </w:t>
      </w:r>
      <w:fldSimple w:instr=" SEQ Table \* ARABIC ">
        <w:r w:rsidR="007A0C78">
          <w:rPr>
            <w:noProof/>
          </w:rPr>
          <w:t>1</w:t>
        </w:r>
      </w:fldSimple>
      <w:bookmarkEnd w:id="3"/>
      <w:r>
        <w:t xml:space="preserve"> Energy efficiency per information bit for L = 32 polar list decoders compared to LDPC</w:t>
      </w:r>
    </w:p>
    <w:tbl>
      <w:tblPr>
        <w:tblStyle w:val="ListTable2-Accent3"/>
        <w:tblW w:w="6969" w:type="dxa"/>
        <w:jc w:val="center"/>
        <w:tblLook w:val="0420" w:firstRow="1" w:lastRow="0" w:firstColumn="0" w:lastColumn="0" w:noHBand="0" w:noVBand="1"/>
      </w:tblPr>
      <w:tblGrid>
        <w:gridCol w:w="2690"/>
        <w:gridCol w:w="1070"/>
        <w:gridCol w:w="1071"/>
        <w:gridCol w:w="1071"/>
        <w:gridCol w:w="1067"/>
      </w:tblGrid>
      <w:tr w:rsidR="00E37FD4" w:rsidRPr="002F3F74" w14:paraId="413B8FB8" w14:textId="77777777" w:rsidTr="00224FCE">
        <w:trPr>
          <w:cnfStyle w:val="100000000000" w:firstRow="1" w:lastRow="0" w:firstColumn="0" w:lastColumn="0" w:oddVBand="0" w:evenVBand="0" w:oddHBand="0" w:evenHBand="0" w:firstRowFirstColumn="0" w:firstRowLastColumn="0" w:lastRowFirstColumn="0" w:lastRowLastColumn="0"/>
          <w:trHeight w:val="329"/>
          <w:jc w:val="center"/>
        </w:trPr>
        <w:tc>
          <w:tcPr>
            <w:tcW w:w="2690" w:type="dxa"/>
          </w:tcPr>
          <w:p w14:paraId="0F8E2E62" w14:textId="2440E0ED" w:rsidR="00E37FD4" w:rsidRPr="00145958" w:rsidRDefault="00F33379" w:rsidP="00145958">
            <w:pPr>
              <w:overflowPunct/>
              <w:autoSpaceDE/>
              <w:autoSpaceDN/>
              <w:adjustRightInd/>
              <w:spacing w:after="0"/>
              <w:textAlignment w:val="auto"/>
              <w:rPr>
                <w:rFonts w:eastAsia="Times New Roman"/>
                <w:b w:val="0"/>
                <w:color w:val="000000" w:themeColor="dark1"/>
                <w:kern w:val="24"/>
              </w:rPr>
            </w:pPr>
            <w:r>
              <w:rPr>
                <w:lang w:val="en-GB" w:eastAsia="zh-CN"/>
              </w:rPr>
              <w:t>Code length (N)</w:t>
            </w:r>
          </w:p>
        </w:tc>
        <w:tc>
          <w:tcPr>
            <w:tcW w:w="1070" w:type="dxa"/>
          </w:tcPr>
          <w:p w14:paraId="5C9627D6" w14:textId="77777777" w:rsidR="00E37FD4" w:rsidRPr="002F3F74" w:rsidRDefault="00E37FD4" w:rsidP="00145958">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1024</w:t>
            </w:r>
          </w:p>
        </w:tc>
        <w:tc>
          <w:tcPr>
            <w:tcW w:w="1071" w:type="dxa"/>
          </w:tcPr>
          <w:p w14:paraId="07832C77" w14:textId="77777777" w:rsidR="00E37FD4" w:rsidRPr="002F3F74" w:rsidRDefault="00E37FD4" w:rsidP="00145958">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2048</w:t>
            </w:r>
          </w:p>
        </w:tc>
        <w:tc>
          <w:tcPr>
            <w:tcW w:w="1071" w:type="dxa"/>
          </w:tcPr>
          <w:p w14:paraId="4E4D7E09" w14:textId="77777777" w:rsidR="00E37FD4" w:rsidRPr="002F3F74" w:rsidRDefault="00E37FD4" w:rsidP="00145958">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4096</w:t>
            </w:r>
          </w:p>
        </w:tc>
        <w:tc>
          <w:tcPr>
            <w:tcW w:w="1067" w:type="dxa"/>
          </w:tcPr>
          <w:p w14:paraId="0DE910F0" w14:textId="77777777" w:rsidR="00E37FD4" w:rsidRPr="002F3F74" w:rsidRDefault="00E37FD4" w:rsidP="00145958">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8192</w:t>
            </w:r>
          </w:p>
        </w:tc>
      </w:tr>
      <w:tr w:rsidR="00E37FD4" w:rsidRPr="002F3F74" w14:paraId="2A650E40" w14:textId="77777777" w:rsidTr="00224FCE">
        <w:trPr>
          <w:cnfStyle w:val="000000100000" w:firstRow="0" w:lastRow="0" w:firstColumn="0" w:lastColumn="0" w:oddVBand="0" w:evenVBand="0" w:oddHBand="1" w:evenHBand="0" w:firstRowFirstColumn="0" w:firstRowLastColumn="0" w:lastRowFirstColumn="0" w:lastRowLastColumn="0"/>
          <w:trHeight w:val="329"/>
          <w:jc w:val="center"/>
        </w:trPr>
        <w:tc>
          <w:tcPr>
            <w:tcW w:w="2690" w:type="dxa"/>
            <w:hideMark/>
          </w:tcPr>
          <w:p w14:paraId="25055917" w14:textId="0528F061" w:rsidR="00E37FD4" w:rsidRPr="00E57822" w:rsidRDefault="00F33379" w:rsidP="00145958">
            <w:pPr>
              <w:overflowPunct/>
              <w:autoSpaceDE/>
              <w:autoSpaceDN/>
              <w:adjustRightInd/>
              <w:spacing w:after="0"/>
              <w:textAlignment w:val="auto"/>
              <w:rPr>
                <w:rFonts w:eastAsia="Times New Roman"/>
                <w:b/>
              </w:rPr>
            </w:pPr>
            <w:r w:rsidRPr="00145958">
              <w:rPr>
                <w:b/>
                <w:lang w:val="en-GB" w:eastAsia="zh-CN"/>
              </w:rPr>
              <w:t xml:space="preserve">Number of </w:t>
            </w:r>
            <w:r w:rsidR="00595070">
              <w:rPr>
                <w:b/>
                <w:lang w:val="en-GB" w:eastAsia="zh-CN"/>
              </w:rPr>
              <w:t>i</w:t>
            </w:r>
            <w:r w:rsidRPr="00145958">
              <w:rPr>
                <w:b/>
                <w:lang w:val="en-GB" w:eastAsia="zh-CN"/>
              </w:rPr>
              <w:t>nfo. bits (K)</w:t>
            </w:r>
          </w:p>
        </w:tc>
        <w:tc>
          <w:tcPr>
            <w:tcW w:w="1070" w:type="dxa"/>
            <w:hideMark/>
          </w:tcPr>
          <w:p w14:paraId="593799A0"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910</w:t>
            </w:r>
          </w:p>
        </w:tc>
        <w:tc>
          <w:tcPr>
            <w:tcW w:w="1071" w:type="dxa"/>
            <w:hideMark/>
          </w:tcPr>
          <w:p w14:paraId="450D79E6"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c>
          <w:tcPr>
            <w:tcW w:w="1071" w:type="dxa"/>
            <w:hideMark/>
          </w:tcPr>
          <w:p w14:paraId="310A402D"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c>
          <w:tcPr>
            <w:tcW w:w="1067" w:type="dxa"/>
            <w:hideMark/>
          </w:tcPr>
          <w:p w14:paraId="714CCD18"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r>
      <w:tr w:rsidR="00E37FD4" w:rsidRPr="002F3F74" w14:paraId="0E224320" w14:textId="77777777" w:rsidTr="00224FCE">
        <w:trPr>
          <w:trHeight w:val="329"/>
          <w:jc w:val="center"/>
        </w:trPr>
        <w:tc>
          <w:tcPr>
            <w:tcW w:w="2690" w:type="dxa"/>
            <w:hideMark/>
          </w:tcPr>
          <w:p w14:paraId="01E082E6" w14:textId="631BD21F" w:rsidR="00E37FD4" w:rsidRPr="002F3F74" w:rsidRDefault="00595070" w:rsidP="00145958">
            <w:pPr>
              <w:overflowPunct/>
              <w:autoSpaceDE/>
              <w:autoSpaceDN/>
              <w:adjustRightInd/>
              <w:spacing w:after="0"/>
              <w:textAlignment w:val="auto"/>
              <w:rPr>
                <w:rFonts w:eastAsia="Times New Roman"/>
                <w:b/>
              </w:rPr>
            </w:pPr>
            <w:r>
              <w:rPr>
                <w:rFonts w:eastAsia="Times New Roman"/>
                <w:b/>
                <w:color w:val="000000" w:themeColor="dark1"/>
                <w:kern w:val="24"/>
              </w:rPr>
              <w:t>Code r</w:t>
            </w:r>
            <w:r w:rsidR="00F33379">
              <w:rPr>
                <w:rFonts w:eastAsia="Times New Roman"/>
                <w:b/>
                <w:color w:val="000000" w:themeColor="dark1"/>
                <w:kern w:val="24"/>
              </w:rPr>
              <w:t>ate</w:t>
            </w:r>
          </w:p>
        </w:tc>
        <w:tc>
          <w:tcPr>
            <w:tcW w:w="1070" w:type="dxa"/>
            <w:hideMark/>
          </w:tcPr>
          <w:p w14:paraId="1D0A5646"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8/9</w:t>
            </w:r>
          </w:p>
        </w:tc>
        <w:tc>
          <w:tcPr>
            <w:tcW w:w="1071" w:type="dxa"/>
            <w:hideMark/>
          </w:tcPr>
          <w:p w14:paraId="309C6F0F"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1/2</w:t>
            </w:r>
          </w:p>
        </w:tc>
        <w:tc>
          <w:tcPr>
            <w:tcW w:w="1071" w:type="dxa"/>
            <w:hideMark/>
          </w:tcPr>
          <w:p w14:paraId="7C5D62B2"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1/4</w:t>
            </w:r>
          </w:p>
        </w:tc>
        <w:tc>
          <w:tcPr>
            <w:tcW w:w="1067" w:type="dxa"/>
            <w:hideMark/>
          </w:tcPr>
          <w:p w14:paraId="25A0351C" w14:textId="77777777" w:rsidR="00E37FD4" w:rsidRPr="002F3F74" w:rsidRDefault="00E37FD4" w:rsidP="00145958">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1/8</w:t>
            </w:r>
          </w:p>
        </w:tc>
      </w:tr>
      <w:tr w:rsidR="00E37FD4" w:rsidRPr="002F3F74" w14:paraId="5B9AE94C" w14:textId="77777777" w:rsidTr="00224FCE">
        <w:trPr>
          <w:cnfStyle w:val="000000100000" w:firstRow="0" w:lastRow="0" w:firstColumn="0" w:lastColumn="0" w:oddVBand="0" w:evenVBand="0" w:oddHBand="1" w:evenHBand="0" w:firstRowFirstColumn="0" w:firstRowLastColumn="0" w:lastRowFirstColumn="0" w:lastRowLastColumn="0"/>
          <w:trHeight w:val="329"/>
          <w:jc w:val="center"/>
        </w:trPr>
        <w:tc>
          <w:tcPr>
            <w:tcW w:w="2690" w:type="dxa"/>
            <w:hideMark/>
          </w:tcPr>
          <w:p w14:paraId="5375CED5" w14:textId="3679B331" w:rsidR="00E37FD4" w:rsidRPr="002F3F74" w:rsidRDefault="00E37FD4" w:rsidP="00145958">
            <w:pPr>
              <w:overflowPunct/>
              <w:autoSpaceDE/>
              <w:autoSpaceDN/>
              <w:adjustRightInd/>
              <w:spacing w:after="0"/>
              <w:textAlignment w:val="auto"/>
              <w:rPr>
                <w:rFonts w:eastAsia="Times New Roman"/>
                <w:b/>
              </w:rPr>
            </w:pPr>
            <w:r w:rsidRPr="002F3F74">
              <w:rPr>
                <w:rFonts w:eastAsia="Times New Roman"/>
                <w:b/>
                <w:color w:val="000000" w:themeColor="dark1"/>
                <w:kern w:val="24"/>
              </w:rPr>
              <w:t>Polar</w:t>
            </w:r>
            <w:r w:rsidR="00595070">
              <w:rPr>
                <w:rFonts w:eastAsia="Times New Roman"/>
                <w:b/>
                <w:color w:val="000000" w:themeColor="dark1"/>
                <w:kern w:val="24"/>
              </w:rPr>
              <w:t xml:space="preserve"> </w:t>
            </w:r>
            <w:r w:rsidR="006128BF">
              <w:rPr>
                <w:rFonts w:eastAsia="Times New Roman"/>
                <w:b/>
                <w:color w:val="000000" w:themeColor="dark1"/>
                <w:kern w:val="24"/>
              </w:rPr>
              <w:t>e</w:t>
            </w:r>
            <w:r w:rsidR="00595070">
              <w:rPr>
                <w:rFonts w:eastAsia="Times New Roman"/>
                <w:b/>
                <w:color w:val="000000" w:themeColor="dark1"/>
                <w:kern w:val="24"/>
              </w:rPr>
              <w:t xml:space="preserve">nergy </w:t>
            </w:r>
            <w:r>
              <w:rPr>
                <w:rFonts w:eastAsia="Times New Roman"/>
                <w:b/>
                <w:color w:val="000000" w:themeColor="dark1"/>
                <w:kern w:val="24"/>
              </w:rPr>
              <w:t xml:space="preserve"> </w:t>
            </w:r>
            <w:r w:rsidR="006128BF">
              <w:rPr>
                <w:rFonts w:eastAsia="Times New Roman"/>
                <w:b/>
                <w:color w:val="000000" w:themeColor="dark1"/>
                <w:kern w:val="24"/>
              </w:rPr>
              <w:t>e</w:t>
            </w:r>
            <w:r w:rsidR="00595070">
              <w:rPr>
                <w:rFonts w:eastAsia="Times New Roman"/>
                <w:b/>
                <w:color w:val="000000" w:themeColor="dark1"/>
                <w:kern w:val="24"/>
              </w:rPr>
              <w:t xml:space="preserve">fficiency </w:t>
            </w:r>
            <w:r>
              <w:rPr>
                <w:rFonts w:eastAsia="Times New Roman"/>
                <w:b/>
                <w:color w:val="000000" w:themeColor="dark1"/>
                <w:kern w:val="24"/>
              </w:rPr>
              <w:t>(normalized to LDPC)</w:t>
            </w:r>
          </w:p>
        </w:tc>
        <w:tc>
          <w:tcPr>
            <w:tcW w:w="1070" w:type="dxa"/>
            <w:hideMark/>
          </w:tcPr>
          <w:p w14:paraId="698CA1A9" w14:textId="264234D9" w:rsidR="00E37FD4" w:rsidRPr="002F3F74" w:rsidRDefault="00530F1F" w:rsidP="00145958">
            <w:pPr>
              <w:overflowPunct/>
              <w:autoSpaceDE/>
              <w:autoSpaceDN/>
              <w:adjustRightInd/>
              <w:spacing w:after="0"/>
              <w:jc w:val="center"/>
              <w:textAlignment w:val="auto"/>
              <w:rPr>
                <w:rFonts w:eastAsia="Times New Roman"/>
              </w:rPr>
            </w:pPr>
            <w:r>
              <w:rPr>
                <w:rFonts w:eastAsia="Times New Roman"/>
                <w:color w:val="000000" w:themeColor="dark1"/>
                <w:kern w:val="24"/>
              </w:rPr>
              <w:t>52.9</w:t>
            </w:r>
            <w:r w:rsidR="00E37FD4" w:rsidRPr="002F3F74">
              <w:rPr>
                <w:rFonts w:eastAsia="Times New Roman"/>
                <w:color w:val="000000" w:themeColor="dark1"/>
                <w:kern w:val="24"/>
              </w:rPr>
              <w:t>x</w:t>
            </w:r>
          </w:p>
        </w:tc>
        <w:tc>
          <w:tcPr>
            <w:tcW w:w="1071" w:type="dxa"/>
            <w:hideMark/>
          </w:tcPr>
          <w:p w14:paraId="5322B9E5" w14:textId="779B642A" w:rsidR="00E37FD4" w:rsidRPr="002F3F74" w:rsidRDefault="00530F1F" w:rsidP="00145958">
            <w:pPr>
              <w:overflowPunct/>
              <w:autoSpaceDE/>
              <w:autoSpaceDN/>
              <w:adjustRightInd/>
              <w:spacing w:after="0"/>
              <w:jc w:val="center"/>
              <w:textAlignment w:val="auto"/>
              <w:rPr>
                <w:rFonts w:eastAsia="Times New Roman"/>
              </w:rPr>
            </w:pPr>
            <w:r>
              <w:rPr>
                <w:rFonts w:eastAsia="Times New Roman"/>
                <w:color w:val="000000" w:themeColor="dark1"/>
                <w:kern w:val="24"/>
              </w:rPr>
              <w:t>16.3</w:t>
            </w:r>
            <w:r w:rsidR="00E37FD4" w:rsidRPr="002F3F74">
              <w:rPr>
                <w:rFonts w:eastAsia="Times New Roman"/>
                <w:color w:val="000000" w:themeColor="dark1"/>
                <w:kern w:val="24"/>
              </w:rPr>
              <w:t>x</w:t>
            </w:r>
          </w:p>
        </w:tc>
        <w:tc>
          <w:tcPr>
            <w:tcW w:w="1071" w:type="dxa"/>
            <w:hideMark/>
          </w:tcPr>
          <w:p w14:paraId="76425670" w14:textId="738B5ABA" w:rsidR="00E37FD4" w:rsidRPr="002F3F74" w:rsidRDefault="00530F1F" w:rsidP="00105CEE">
            <w:pPr>
              <w:overflowPunct/>
              <w:autoSpaceDE/>
              <w:autoSpaceDN/>
              <w:adjustRightInd/>
              <w:spacing w:after="0"/>
              <w:jc w:val="center"/>
              <w:textAlignment w:val="auto"/>
              <w:rPr>
                <w:rFonts w:eastAsia="Times New Roman"/>
              </w:rPr>
            </w:pPr>
            <w:r>
              <w:rPr>
                <w:rFonts w:eastAsia="Times New Roman"/>
                <w:color w:val="000000" w:themeColor="dark1"/>
                <w:kern w:val="24"/>
              </w:rPr>
              <w:t>8.2</w:t>
            </w:r>
            <w:r w:rsidR="00E37FD4" w:rsidRPr="002F3F74">
              <w:rPr>
                <w:rFonts w:eastAsia="Times New Roman"/>
                <w:color w:val="000000" w:themeColor="dark1"/>
                <w:kern w:val="24"/>
              </w:rPr>
              <w:t>x</w:t>
            </w:r>
          </w:p>
        </w:tc>
        <w:tc>
          <w:tcPr>
            <w:tcW w:w="1067" w:type="dxa"/>
            <w:hideMark/>
          </w:tcPr>
          <w:p w14:paraId="69FAF521" w14:textId="3FF285EC" w:rsidR="00E37FD4" w:rsidRPr="002F3F74" w:rsidRDefault="00530F1F" w:rsidP="00105CEE">
            <w:pPr>
              <w:overflowPunct/>
              <w:autoSpaceDE/>
              <w:autoSpaceDN/>
              <w:adjustRightInd/>
              <w:spacing w:after="0"/>
              <w:jc w:val="center"/>
              <w:textAlignment w:val="auto"/>
              <w:rPr>
                <w:rFonts w:eastAsia="Times New Roman"/>
              </w:rPr>
            </w:pPr>
            <w:r>
              <w:rPr>
                <w:rFonts w:eastAsia="Times New Roman"/>
                <w:color w:val="000000" w:themeColor="dark1"/>
                <w:kern w:val="24"/>
              </w:rPr>
              <w:t>3.6</w:t>
            </w:r>
            <w:r w:rsidR="00E37FD4" w:rsidRPr="002F3F74">
              <w:rPr>
                <w:rFonts w:eastAsia="Times New Roman"/>
                <w:color w:val="000000" w:themeColor="dark1"/>
                <w:kern w:val="24"/>
              </w:rPr>
              <w:t>x</w:t>
            </w:r>
          </w:p>
        </w:tc>
      </w:tr>
    </w:tbl>
    <w:p w14:paraId="04798901" w14:textId="77777777" w:rsidR="0051463E" w:rsidRDefault="0051463E" w:rsidP="0051463E">
      <w:pPr>
        <w:overflowPunct/>
        <w:autoSpaceDE/>
        <w:autoSpaceDN/>
        <w:adjustRightInd/>
        <w:spacing w:after="160" w:line="259" w:lineRule="auto"/>
        <w:textAlignment w:val="auto"/>
        <w:rPr>
          <w:lang w:val="en-GB" w:eastAsia="zh-CN"/>
        </w:rPr>
      </w:pPr>
    </w:p>
    <w:p w14:paraId="5B171A26" w14:textId="329F23C5" w:rsidR="0051463E" w:rsidRDefault="0051463E" w:rsidP="00145958">
      <w:pPr>
        <w:overflowPunct/>
        <w:autoSpaceDE/>
        <w:autoSpaceDN/>
        <w:adjustRightInd/>
        <w:spacing w:after="160" w:line="259" w:lineRule="auto"/>
        <w:jc w:val="both"/>
        <w:textAlignment w:val="auto"/>
        <w:rPr>
          <w:lang w:val="en-GB" w:eastAsia="zh-CN"/>
        </w:rPr>
      </w:pPr>
      <w:r>
        <w:rPr>
          <w:lang w:val="en-GB" w:eastAsia="zh-CN"/>
        </w:rPr>
        <w:t xml:space="preserve">It should be noted that the LDPC decoder is dimensioned for a maximum </w:t>
      </w:r>
      <w:proofErr w:type="spellStart"/>
      <w:r>
        <w:rPr>
          <w:lang w:val="en-GB" w:eastAsia="zh-CN"/>
        </w:rPr>
        <w:t>codeblock</w:t>
      </w:r>
      <w:proofErr w:type="spellEnd"/>
      <w:r>
        <w:rPr>
          <w:lang w:val="en-GB" w:eastAsia="zh-CN"/>
        </w:rPr>
        <w:t xml:space="preserve"> length of 40000 bits compared to only 8192 bits for the polar decoder.</w:t>
      </w:r>
    </w:p>
    <w:p w14:paraId="383BE8CB" w14:textId="1200CA57" w:rsidR="00E37FD4" w:rsidRDefault="00E37FD4" w:rsidP="00145958">
      <w:pPr>
        <w:overflowPunct/>
        <w:autoSpaceDE/>
        <w:autoSpaceDN/>
        <w:adjustRightInd/>
        <w:spacing w:after="160" w:line="259" w:lineRule="auto"/>
        <w:jc w:val="both"/>
        <w:textAlignment w:val="auto"/>
        <w:rPr>
          <w:lang w:val="en-GB" w:eastAsia="zh-CN"/>
        </w:rPr>
      </w:pPr>
      <w:r w:rsidRPr="00147878">
        <w:rPr>
          <w:b/>
          <w:u w:val="single"/>
          <w:lang w:val="en-GB" w:eastAsia="zh-CN"/>
        </w:rPr>
        <w:t>Observati</w:t>
      </w:r>
      <w:r w:rsidR="00224FCE">
        <w:rPr>
          <w:b/>
          <w:u w:val="single"/>
          <w:lang w:val="en-GB" w:eastAsia="zh-CN"/>
        </w:rPr>
        <w:t>on 1</w:t>
      </w:r>
      <w:r>
        <w:rPr>
          <w:lang w:val="en-GB" w:eastAsia="zh-CN"/>
        </w:rPr>
        <w:t>: Polar list decoders are expected to be</w:t>
      </w:r>
      <w:r w:rsidR="00530F1F">
        <w:rPr>
          <w:lang w:val="en-GB" w:eastAsia="zh-CN"/>
        </w:rPr>
        <w:t xml:space="preserve"> 3.6</w:t>
      </w:r>
      <w:r>
        <w:rPr>
          <w:lang w:val="en-GB" w:eastAsia="zh-CN"/>
        </w:rPr>
        <w:t xml:space="preserve"> to </w:t>
      </w:r>
      <w:r w:rsidR="00530F1F">
        <w:rPr>
          <w:lang w:val="en-GB" w:eastAsia="zh-CN"/>
        </w:rPr>
        <w:t>52.9</w:t>
      </w:r>
      <w:r>
        <w:rPr>
          <w:lang w:val="en-GB" w:eastAsia="zh-CN"/>
        </w:rPr>
        <w:t xml:space="preserve"> times less energy efficient than LDPC decoders for information block length of 1000 bits.</w:t>
      </w:r>
    </w:p>
    <w:p w14:paraId="0FC3505C" w14:textId="63A0D93C" w:rsidR="00E85BCB" w:rsidRDefault="00E85BCB" w:rsidP="00E85BCB">
      <w:pPr>
        <w:pStyle w:val="Heading2"/>
        <w:rPr>
          <w:lang w:eastAsia="zh-CN"/>
        </w:rPr>
      </w:pPr>
      <w:r w:rsidRPr="00145958">
        <w:rPr>
          <w:lang w:eastAsia="zh-CN"/>
        </w:rPr>
        <w:t xml:space="preserve">Comparison with the </w:t>
      </w:r>
      <w:r w:rsidR="00FB03EE" w:rsidRPr="00145958">
        <w:rPr>
          <w:lang w:eastAsia="zh-CN"/>
        </w:rPr>
        <w:t>LTE</w:t>
      </w:r>
      <w:r w:rsidR="00FB03EE">
        <w:rPr>
          <w:lang w:eastAsia="zh-CN"/>
        </w:rPr>
        <w:t>-</w:t>
      </w:r>
      <w:r w:rsidRPr="00145958">
        <w:rPr>
          <w:lang w:eastAsia="zh-CN"/>
        </w:rPr>
        <w:t>TBCC Decoder</w:t>
      </w:r>
    </w:p>
    <w:p w14:paraId="436C5BF7" w14:textId="1863F5F8" w:rsidR="004813B6" w:rsidRPr="00145958" w:rsidRDefault="00562F73" w:rsidP="00145958">
      <w:pPr>
        <w:rPr>
          <w:lang w:eastAsia="zh-CN"/>
        </w:rPr>
      </w:pPr>
      <w:r>
        <w:rPr>
          <w:lang w:val="en-GB" w:eastAsia="zh-CN"/>
        </w:rPr>
        <w:fldChar w:fldCharType="begin"/>
      </w:r>
      <w:r>
        <w:rPr>
          <w:lang w:val="en-GB" w:eastAsia="zh-CN"/>
        </w:rPr>
        <w:instrText xml:space="preserve"> REF _Ref471749573 \h </w:instrText>
      </w:r>
      <w:r>
        <w:rPr>
          <w:lang w:val="en-GB" w:eastAsia="zh-CN"/>
        </w:rPr>
      </w:r>
      <w:r>
        <w:rPr>
          <w:lang w:val="en-GB" w:eastAsia="zh-CN"/>
        </w:rPr>
        <w:fldChar w:fldCharType="separate"/>
      </w:r>
      <w:r>
        <w:t xml:space="preserve">Table </w:t>
      </w:r>
      <w:r>
        <w:rPr>
          <w:noProof/>
        </w:rPr>
        <w:t>2</w:t>
      </w:r>
      <w:r>
        <w:rPr>
          <w:lang w:val="en-GB" w:eastAsia="zh-CN"/>
        </w:rPr>
        <w:fldChar w:fldCharType="end"/>
      </w:r>
      <w:r>
        <w:rPr>
          <w:lang w:val="en-GB" w:eastAsia="zh-CN"/>
        </w:rPr>
        <w:t xml:space="preserve"> presents the energy per decoded information bit for polar codes with payload sizes equal to 128 or 102 and different </w:t>
      </w:r>
      <w:proofErr w:type="spellStart"/>
      <w:r>
        <w:rPr>
          <w:lang w:val="en-GB" w:eastAsia="zh-CN"/>
        </w:rPr>
        <w:t>codeblock</w:t>
      </w:r>
      <w:proofErr w:type="spellEnd"/>
      <w:r>
        <w:rPr>
          <w:lang w:val="en-GB" w:eastAsia="zh-CN"/>
        </w:rPr>
        <w:t xml:space="preserve"> lengths. The energy per bit is normalized relative</w:t>
      </w:r>
      <w:r w:rsidR="008500AD">
        <w:rPr>
          <w:lang w:val="en-GB" w:eastAsia="zh-CN"/>
        </w:rPr>
        <w:t xml:space="preserve"> to</w:t>
      </w:r>
      <w:r>
        <w:rPr>
          <w:lang w:val="en-GB" w:eastAsia="zh-CN"/>
        </w:rPr>
        <w:t xml:space="preserve"> that of a TBCC </w:t>
      </w:r>
      <w:r w:rsidR="008500AD">
        <w:rPr>
          <w:lang w:val="en-GB" w:eastAsia="zh-CN"/>
        </w:rPr>
        <w:t xml:space="preserve">decoder </w:t>
      </w:r>
      <w:r>
        <w:rPr>
          <w:lang w:val="en-GB" w:eastAsia="zh-CN"/>
        </w:rPr>
        <w:t>with payload size equal to 70 bits and rate 1/3. The goal of this table is to compare potential NR control channel decoding power consumption with that of current LTE systems. Based on these results, it is expected that the energy efficiency for NR control channel decoding will dec</w:t>
      </w:r>
      <w:r w:rsidR="00DE0C4C">
        <w:rPr>
          <w:lang w:val="en-GB" w:eastAsia="zh-CN"/>
        </w:rPr>
        <w:t>rease compared to LTE</w:t>
      </w:r>
      <w:r>
        <w:rPr>
          <w:lang w:val="en-GB" w:eastAsia="zh-CN"/>
        </w:rPr>
        <w:t>.</w:t>
      </w:r>
    </w:p>
    <w:p w14:paraId="08AB1C8A" w14:textId="187B0B47" w:rsidR="004813B6" w:rsidRDefault="004813B6" w:rsidP="00145958">
      <w:pPr>
        <w:pStyle w:val="Caption"/>
        <w:keepNext/>
        <w:jc w:val="center"/>
      </w:pPr>
      <w:bookmarkStart w:id="4" w:name="_Ref471749573"/>
      <w:r>
        <w:t xml:space="preserve">Table </w:t>
      </w:r>
      <w:fldSimple w:instr=" SEQ Table \* ARABIC ">
        <w:r w:rsidR="007A0C78">
          <w:rPr>
            <w:noProof/>
          </w:rPr>
          <w:t>2</w:t>
        </w:r>
      </w:fldSimple>
      <w:bookmarkEnd w:id="4"/>
      <w:r>
        <w:t xml:space="preserve"> Normalized energy per decoded information bit for LTE-TBCC and polar list decoders. </w:t>
      </w:r>
    </w:p>
    <w:tbl>
      <w:tblPr>
        <w:tblStyle w:val="ListTable2-Accent3"/>
        <w:tblW w:w="0" w:type="auto"/>
        <w:jc w:val="center"/>
        <w:tblLook w:val="04A0" w:firstRow="1" w:lastRow="0" w:firstColumn="1" w:lastColumn="0" w:noHBand="0" w:noVBand="1"/>
      </w:tblPr>
      <w:tblGrid>
        <w:gridCol w:w="4140"/>
        <w:gridCol w:w="900"/>
        <w:gridCol w:w="900"/>
        <w:gridCol w:w="990"/>
        <w:gridCol w:w="957"/>
      </w:tblGrid>
      <w:tr w:rsidR="00E57822" w14:paraId="123EC53F" w14:textId="77777777" w:rsidTr="00145958">
        <w:trPr>
          <w:cnfStyle w:val="100000000000" w:firstRow="1" w:lastRow="0" w:firstColumn="0" w:lastColumn="0" w:oddVBand="0" w:evenVBand="0" w:oddHBand="0"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4140" w:type="dxa"/>
          </w:tcPr>
          <w:p w14:paraId="2DBEB254" w14:textId="418D3186" w:rsidR="00A47D61" w:rsidRDefault="00A47D61" w:rsidP="00A47D61">
            <w:pPr>
              <w:rPr>
                <w:lang w:val="en-GB" w:eastAsia="zh-CN"/>
              </w:rPr>
            </w:pPr>
            <w:r>
              <w:rPr>
                <w:lang w:val="en-GB" w:eastAsia="zh-CN"/>
              </w:rPr>
              <w:t>Code length (N)</w:t>
            </w:r>
          </w:p>
        </w:tc>
        <w:tc>
          <w:tcPr>
            <w:tcW w:w="900" w:type="dxa"/>
          </w:tcPr>
          <w:p w14:paraId="07CC18C9" w14:textId="478A8703" w:rsidR="00A47D61" w:rsidRPr="00145958" w:rsidRDefault="00A47D61" w:rsidP="00A245E4">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57822">
              <w:rPr>
                <w:lang w:val="en-GB"/>
              </w:rPr>
              <w:t>210</w:t>
            </w:r>
          </w:p>
        </w:tc>
        <w:tc>
          <w:tcPr>
            <w:tcW w:w="900" w:type="dxa"/>
          </w:tcPr>
          <w:p w14:paraId="3BDF8972" w14:textId="4AF0811A" w:rsidR="00A47D61" w:rsidRPr="00145958" w:rsidRDefault="00A47D61" w:rsidP="00A245E4">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57822">
              <w:rPr>
                <w:lang w:val="en-GB"/>
              </w:rPr>
              <w:t>256</w:t>
            </w:r>
          </w:p>
        </w:tc>
        <w:tc>
          <w:tcPr>
            <w:tcW w:w="990" w:type="dxa"/>
          </w:tcPr>
          <w:p w14:paraId="09A8BD9F" w14:textId="0795964B" w:rsidR="00A47D61" w:rsidRPr="00145958" w:rsidRDefault="00A47D61" w:rsidP="00A245E4">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57822">
              <w:rPr>
                <w:lang w:val="en-GB"/>
              </w:rPr>
              <w:t>512</w:t>
            </w:r>
          </w:p>
        </w:tc>
        <w:tc>
          <w:tcPr>
            <w:tcW w:w="957" w:type="dxa"/>
          </w:tcPr>
          <w:p w14:paraId="297F431F" w14:textId="10B3788A" w:rsidR="00A47D61" w:rsidRPr="00145958" w:rsidRDefault="00A47D61" w:rsidP="00A245E4">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57822">
              <w:rPr>
                <w:lang w:val="en-GB"/>
              </w:rPr>
              <w:t>1024</w:t>
            </w:r>
          </w:p>
        </w:tc>
      </w:tr>
      <w:tr w:rsidR="00E57822" w14:paraId="48302E08" w14:textId="77777777" w:rsidTr="00145958">
        <w:trPr>
          <w:cnfStyle w:val="000000100000" w:firstRow="0" w:lastRow="0" w:firstColumn="0" w:lastColumn="0" w:oddVBand="0" w:evenVBand="0" w:oddHBand="1" w:evenHBand="0" w:firstRowFirstColumn="0" w:firstRowLastColumn="0" w:lastRowFirstColumn="0" w:lastRowLastColumn="0"/>
          <w:trHeight w:val="399"/>
          <w:jc w:val="center"/>
        </w:trPr>
        <w:tc>
          <w:tcPr>
            <w:cnfStyle w:val="001000000000" w:firstRow="0" w:lastRow="0" w:firstColumn="1" w:lastColumn="0" w:oddVBand="0" w:evenVBand="0" w:oddHBand="0" w:evenHBand="0" w:firstRowFirstColumn="0" w:firstRowLastColumn="0" w:lastRowFirstColumn="0" w:lastRowLastColumn="0"/>
            <w:tcW w:w="4140" w:type="dxa"/>
          </w:tcPr>
          <w:p w14:paraId="0D21B238" w14:textId="40F351BD" w:rsidR="00A47D61" w:rsidRDefault="00A47D61" w:rsidP="00A47D61">
            <w:pPr>
              <w:rPr>
                <w:lang w:val="en-GB" w:eastAsia="zh-CN"/>
              </w:rPr>
            </w:pPr>
            <w:r>
              <w:rPr>
                <w:lang w:val="en-GB" w:eastAsia="zh-CN"/>
              </w:rPr>
              <w:t>Number of Info. bits (K)</w:t>
            </w:r>
          </w:p>
        </w:tc>
        <w:tc>
          <w:tcPr>
            <w:tcW w:w="900" w:type="dxa"/>
          </w:tcPr>
          <w:p w14:paraId="60BEC7E3" w14:textId="50240FF0" w:rsidR="00A47D61" w:rsidRDefault="00A47D61" w:rsidP="00A245E4">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70</w:t>
            </w:r>
          </w:p>
        </w:tc>
        <w:tc>
          <w:tcPr>
            <w:tcW w:w="900" w:type="dxa"/>
          </w:tcPr>
          <w:p w14:paraId="12073C7D" w14:textId="128440CF" w:rsidR="00A47D61" w:rsidRDefault="00A47D61" w:rsidP="00A245E4">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128</w:t>
            </w:r>
          </w:p>
        </w:tc>
        <w:tc>
          <w:tcPr>
            <w:tcW w:w="990" w:type="dxa"/>
          </w:tcPr>
          <w:p w14:paraId="3AA845E7" w14:textId="76B6F7C6" w:rsidR="00A47D61" w:rsidRDefault="00A47D61" w:rsidP="00A245E4">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102</w:t>
            </w:r>
          </w:p>
        </w:tc>
        <w:tc>
          <w:tcPr>
            <w:tcW w:w="957" w:type="dxa"/>
          </w:tcPr>
          <w:p w14:paraId="648E7520" w14:textId="644C5812" w:rsidR="00A47D61" w:rsidRDefault="00A47D61" w:rsidP="00A245E4">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128</w:t>
            </w:r>
          </w:p>
        </w:tc>
      </w:tr>
      <w:tr w:rsidR="00E57822" w14:paraId="3D68A99D" w14:textId="77777777" w:rsidTr="00145958">
        <w:trPr>
          <w:trHeight w:val="399"/>
          <w:jc w:val="center"/>
        </w:trPr>
        <w:tc>
          <w:tcPr>
            <w:cnfStyle w:val="001000000000" w:firstRow="0" w:lastRow="0" w:firstColumn="1" w:lastColumn="0" w:oddVBand="0" w:evenVBand="0" w:oddHBand="0" w:evenHBand="0" w:firstRowFirstColumn="0" w:firstRowLastColumn="0" w:lastRowFirstColumn="0" w:lastRowLastColumn="0"/>
            <w:tcW w:w="4140" w:type="dxa"/>
          </w:tcPr>
          <w:p w14:paraId="7B62C7D6" w14:textId="5BC77B15" w:rsidR="00A47D61" w:rsidRDefault="00A245E4">
            <w:pPr>
              <w:rPr>
                <w:lang w:val="en-GB" w:eastAsia="zh-CN"/>
              </w:rPr>
            </w:pPr>
            <w:r>
              <w:rPr>
                <w:lang w:val="en-GB"/>
              </w:rPr>
              <w:t>Normalized LTE-TBCC energy per</w:t>
            </w:r>
            <w:r w:rsidR="004813B6">
              <w:rPr>
                <w:lang w:val="en-GB"/>
              </w:rPr>
              <w:t xml:space="preserve"> info.</w:t>
            </w:r>
            <w:r>
              <w:rPr>
                <w:lang w:val="en-GB"/>
              </w:rPr>
              <w:t xml:space="preserve"> bit</w:t>
            </w:r>
          </w:p>
        </w:tc>
        <w:tc>
          <w:tcPr>
            <w:tcW w:w="900" w:type="dxa"/>
          </w:tcPr>
          <w:p w14:paraId="17996244" w14:textId="3AB3E00C" w:rsidR="00A47D61" w:rsidRDefault="00A245E4" w:rsidP="00A245E4">
            <w:pPr>
              <w:jc w:val="center"/>
              <w:cnfStyle w:val="000000000000" w:firstRow="0" w:lastRow="0" w:firstColumn="0" w:lastColumn="0" w:oddVBand="0" w:evenVBand="0" w:oddHBand="0" w:evenHBand="0" w:firstRowFirstColumn="0" w:firstRowLastColumn="0" w:lastRowFirstColumn="0" w:lastRowLastColumn="0"/>
              <w:rPr>
                <w:lang w:val="en-GB" w:eastAsia="zh-CN"/>
              </w:rPr>
            </w:pPr>
            <m:oMathPara>
              <m:oMath>
                <m:r>
                  <w:rPr>
                    <w:rFonts w:ascii="Cambria Math" w:hAnsi="Cambria Math"/>
                    <w:lang w:val="en-GB"/>
                  </w:rPr>
                  <m:t>1×</m:t>
                </m:r>
              </m:oMath>
            </m:oMathPara>
          </w:p>
        </w:tc>
        <w:tc>
          <w:tcPr>
            <w:tcW w:w="900" w:type="dxa"/>
          </w:tcPr>
          <w:p w14:paraId="725B988D" w14:textId="6221D388" w:rsidR="00A47D61" w:rsidRDefault="00A47D61" w:rsidP="00A245E4">
            <w:pPr>
              <w:jc w:val="center"/>
              <w:cnfStyle w:val="000000000000" w:firstRow="0" w:lastRow="0" w:firstColumn="0" w:lastColumn="0" w:oddVBand="0" w:evenVBand="0" w:oddHBand="0" w:evenHBand="0" w:firstRowFirstColumn="0" w:firstRowLastColumn="0" w:lastRowFirstColumn="0" w:lastRowLastColumn="0"/>
              <w:rPr>
                <w:lang w:val="en-GB" w:eastAsia="zh-CN"/>
              </w:rPr>
            </w:pPr>
          </w:p>
        </w:tc>
        <w:tc>
          <w:tcPr>
            <w:tcW w:w="990" w:type="dxa"/>
          </w:tcPr>
          <w:p w14:paraId="3EF84EDC" w14:textId="6E798F29" w:rsidR="00A47D61" w:rsidRDefault="00A47D61" w:rsidP="00A245E4">
            <w:pPr>
              <w:jc w:val="center"/>
              <w:cnfStyle w:val="000000000000" w:firstRow="0" w:lastRow="0" w:firstColumn="0" w:lastColumn="0" w:oddVBand="0" w:evenVBand="0" w:oddHBand="0" w:evenHBand="0" w:firstRowFirstColumn="0" w:firstRowLastColumn="0" w:lastRowFirstColumn="0" w:lastRowLastColumn="0"/>
              <w:rPr>
                <w:lang w:val="en-GB" w:eastAsia="zh-CN"/>
              </w:rPr>
            </w:pPr>
          </w:p>
        </w:tc>
        <w:tc>
          <w:tcPr>
            <w:tcW w:w="957" w:type="dxa"/>
          </w:tcPr>
          <w:p w14:paraId="56F62EA7" w14:textId="01CD826E" w:rsidR="00A47D61" w:rsidRDefault="00A47D61" w:rsidP="00A245E4">
            <w:pPr>
              <w:jc w:val="center"/>
              <w:cnfStyle w:val="000000000000" w:firstRow="0" w:lastRow="0" w:firstColumn="0" w:lastColumn="0" w:oddVBand="0" w:evenVBand="0" w:oddHBand="0" w:evenHBand="0" w:firstRowFirstColumn="0" w:firstRowLastColumn="0" w:lastRowFirstColumn="0" w:lastRowLastColumn="0"/>
              <w:rPr>
                <w:lang w:val="en-GB" w:eastAsia="zh-CN"/>
              </w:rPr>
            </w:pPr>
          </w:p>
        </w:tc>
      </w:tr>
      <w:tr w:rsidR="00E57822" w14:paraId="76CF2C37" w14:textId="77777777" w:rsidTr="00145958">
        <w:trPr>
          <w:cnfStyle w:val="000000100000" w:firstRow="0" w:lastRow="0" w:firstColumn="0" w:lastColumn="0" w:oddVBand="0" w:evenVBand="0" w:oddHBand="1" w:evenHBand="0" w:firstRowFirstColumn="0" w:firstRowLastColumn="0" w:lastRowFirstColumn="0" w:lastRowLastColumn="0"/>
          <w:trHeight w:val="534"/>
          <w:jc w:val="center"/>
        </w:trPr>
        <w:tc>
          <w:tcPr>
            <w:cnfStyle w:val="001000000000" w:firstRow="0" w:lastRow="0" w:firstColumn="1" w:lastColumn="0" w:oddVBand="0" w:evenVBand="0" w:oddHBand="0" w:evenHBand="0" w:firstRowFirstColumn="0" w:firstRowLastColumn="0" w:lastRowFirstColumn="0" w:lastRowLastColumn="0"/>
            <w:tcW w:w="4140" w:type="dxa"/>
          </w:tcPr>
          <w:p w14:paraId="4142CBF7" w14:textId="7F9A91BD" w:rsidR="00A245E4" w:rsidRDefault="00A245E4" w:rsidP="00145958">
            <w:pPr>
              <w:spacing w:after="0"/>
              <w:rPr>
                <w:lang w:val="en-GB"/>
              </w:rPr>
            </w:pPr>
            <w:r>
              <w:rPr>
                <w:lang w:val="en-GB"/>
              </w:rPr>
              <w:t xml:space="preserve">Polar energy per </w:t>
            </w:r>
            <w:r w:rsidR="004813B6">
              <w:rPr>
                <w:lang w:val="en-GB"/>
              </w:rPr>
              <w:t xml:space="preserve">info. </w:t>
            </w:r>
            <w:r>
              <w:rPr>
                <w:lang w:val="en-GB"/>
              </w:rPr>
              <w:t>bit</w:t>
            </w:r>
          </w:p>
          <w:p w14:paraId="733FC9EB" w14:textId="3A97AB55" w:rsidR="00A245E4" w:rsidRDefault="00A245E4" w:rsidP="00145958">
            <w:pPr>
              <w:spacing w:after="0"/>
              <w:rPr>
                <w:lang w:val="en-GB" w:eastAsia="zh-CN"/>
              </w:rPr>
            </w:pPr>
            <w:r>
              <w:rPr>
                <w:lang w:val="en-GB"/>
              </w:rPr>
              <w:t>(normalized to LTE-TBCC)</w:t>
            </w:r>
          </w:p>
        </w:tc>
        <w:tc>
          <w:tcPr>
            <w:tcW w:w="900" w:type="dxa"/>
          </w:tcPr>
          <w:p w14:paraId="71322D10" w14:textId="07F74C31" w:rsidR="00A47D61" w:rsidRDefault="00A47D61" w:rsidP="00145958">
            <w:pPr>
              <w:spacing w:after="0"/>
              <w:jc w:val="center"/>
              <w:cnfStyle w:val="000000100000" w:firstRow="0" w:lastRow="0" w:firstColumn="0" w:lastColumn="0" w:oddVBand="0" w:evenVBand="0" w:oddHBand="1" w:evenHBand="0" w:firstRowFirstColumn="0" w:firstRowLastColumn="0" w:lastRowFirstColumn="0" w:lastRowLastColumn="0"/>
              <w:rPr>
                <w:lang w:val="en-GB" w:eastAsia="zh-CN"/>
              </w:rPr>
            </w:pPr>
          </w:p>
        </w:tc>
        <w:tc>
          <w:tcPr>
            <w:tcW w:w="900" w:type="dxa"/>
          </w:tcPr>
          <w:p w14:paraId="2CF79FD9" w14:textId="0E2C064D" w:rsidR="00A47D61" w:rsidRDefault="00A245E4" w:rsidP="00145958">
            <w:pPr>
              <w:spacing w:after="0"/>
              <w:jc w:val="center"/>
              <w:cnfStyle w:val="000000100000" w:firstRow="0" w:lastRow="0" w:firstColumn="0" w:lastColumn="0" w:oddVBand="0" w:evenVBand="0" w:oddHBand="1" w:evenHBand="0" w:firstRowFirstColumn="0" w:firstRowLastColumn="0" w:lastRowFirstColumn="0" w:lastRowLastColumn="0"/>
              <w:rPr>
                <w:lang w:val="en-GB" w:eastAsia="zh-CN"/>
              </w:rPr>
            </w:pPr>
            <m:oMathPara>
              <m:oMath>
                <m:r>
                  <w:rPr>
                    <w:rFonts w:ascii="Cambria Math" w:hAnsi="Cambria Math"/>
                    <w:lang w:val="en-GB"/>
                  </w:rPr>
                  <m:t>18.3×</m:t>
                </m:r>
              </m:oMath>
            </m:oMathPara>
          </w:p>
        </w:tc>
        <w:tc>
          <w:tcPr>
            <w:tcW w:w="990" w:type="dxa"/>
          </w:tcPr>
          <w:p w14:paraId="32BC0400" w14:textId="2E3D9245" w:rsidR="00A47D61" w:rsidRDefault="00A245E4" w:rsidP="00145958">
            <w:pPr>
              <w:spacing w:after="0"/>
              <w:jc w:val="center"/>
              <w:cnfStyle w:val="000000100000" w:firstRow="0" w:lastRow="0" w:firstColumn="0" w:lastColumn="0" w:oddVBand="0" w:evenVBand="0" w:oddHBand="1" w:evenHBand="0" w:firstRowFirstColumn="0" w:firstRowLastColumn="0" w:lastRowFirstColumn="0" w:lastRowLastColumn="0"/>
              <w:rPr>
                <w:lang w:val="en-GB" w:eastAsia="zh-CN"/>
              </w:rPr>
            </w:pPr>
            <m:oMathPara>
              <m:oMath>
                <m:r>
                  <w:rPr>
                    <w:rFonts w:ascii="Cambria Math" w:hAnsi="Cambria Math"/>
                    <w:lang w:val="en-GB"/>
                  </w:rPr>
                  <m:t>29.4×</m:t>
                </m:r>
              </m:oMath>
            </m:oMathPara>
          </w:p>
        </w:tc>
        <w:tc>
          <w:tcPr>
            <w:tcW w:w="957" w:type="dxa"/>
          </w:tcPr>
          <w:p w14:paraId="71F2485E" w14:textId="0E882D75" w:rsidR="00A47D61" w:rsidRDefault="00A245E4" w:rsidP="00145958">
            <w:pPr>
              <w:spacing w:after="0"/>
              <w:jc w:val="center"/>
              <w:cnfStyle w:val="000000100000" w:firstRow="0" w:lastRow="0" w:firstColumn="0" w:lastColumn="0" w:oddVBand="0" w:evenVBand="0" w:oddHBand="1" w:evenHBand="0" w:firstRowFirstColumn="0" w:firstRowLastColumn="0" w:lastRowFirstColumn="0" w:lastRowLastColumn="0"/>
              <w:rPr>
                <w:lang w:val="en-GB" w:eastAsia="zh-CN"/>
              </w:rPr>
            </w:pPr>
            <m:oMathPara>
              <m:oMath>
                <m:r>
                  <w:rPr>
                    <w:rFonts w:ascii="Cambria Math" w:hAnsi="Cambria Math"/>
                    <w:lang w:val="en-GB"/>
                  </w:rPr>
                  <m:t>39.9×</m:t>
                </m:r>
              </m:oMath>
            </m:oMathPara>
          </w:p>
        </w:tc>
      </w:tr>
    </w:tbl>
    <w:p w14:paraId="3B5EEBCD" w14:textId="77777777" w:rsidR="00A47D61" w:rsidRDefault="00A47D61" w:rsidP="00145958">
      <w:pPr>
        <w:rPr>
          <w:lang w:eastAsia="zh-CN"/>
        </w:rPr>
      </w:pPr>
    </w:p>
    <w:p w14:paraId="15C905AD" w14:textId="73872313" w:rsidR="00CA1D38" w:rsidRPr="00145958" w:rsidRDefault="00CA1D38" w:rsidP="00145958">
      <w:pPr>
        <w:rPr>
          <w:lang w:eastAsia="zh-CN"/>
        </w:rPr>
      </w:pPr>
      <w:r w:rsidRPr="00145958">
        <w:rPr>
          <w:b/>
          <w:u w:val="single"/>
          <w:lang w:val="en-GB" w:eastAsia="zh-CN"/>
        </w:rPr>
        <w:t>Observation 2:</w:t>
      </w:r>
      <w:r>
        <w:rPr>
          <w:lang w:val="en-GB" w:eastAsia="zh-CN"/>
        </w:rPr>
        <w:t xml:space="preserve"> </w:t>
      </w:r>
      <w:r w:rsidR="007B37F8">
        <w:rPr>
          <w:lang w:val="en-GB" w:eastAsia="zh-CN"/>
        </w:rPr>
        <w:t>Polar code decoding in the NR c</w:t>
      </w:r>
      <w:r>
        <w:rPr>
          <w:lang w:val="en-GB" w:eastAsia="zh-CN"/>
        </w:rPr>
        <w:t>ontrol channel is expected to be</w:t>
      </w:r>
      <w:r w:rsidR="007B37F8">
        <w:rPr>
          <w:lang w:val="en-GB" w:eastAsia="zh-CN"/>
        </w:rPr>
        <w:t xml:space="preserve"> an order of magnitude</w:t>
      </w:r>
      <w:r>
        <w:rPr>
          <w:lang w:val="en-GB" w:eastAsia="zh-CN"/>
        </w:rPr>
        <w:t xml:space="preserve"> less energy efficient than </w:t>
      </w:r>
      <w:r w:rsidR="007B37F8">
        <w:rPr>
          <w:lang w:val="en-GB" w:eastAsia="zh-CN"/>
        </w:rPr>
        <w:t>TBCC decoding in</w:t>
      </w:r>
      <w:r>
        <w:rPr>
          <w:lang w:val="en-GB" w:eastAsia="zh-CN"/>
        </w:rPr>
        <w:t xml:space="preserve"> LTE.</w:t>
      </w:r>
    </w:p>
    <w:p w14:paraId="7F3008ED" w14:textId="4FB3DA7F" w:rsidR="00E37FD4" w:rsidRDefault="003712D4" w:rsidP="00674115">
      <w:pPr>
        <w:pStyle w:val="Heading1"/>
        <w:rPr>
          <w:lang w:eastAsia="zh-CN"/>
        </w:rPr>
      </w:pPr>
      <w:bookmarkStart w:id="5" w:name="_Ref471757252"/>
      <w:r>
        <w:rPr>
          <w:lang w:eastAsia="zh-CN"/>
        </w:rPr>
        <w:t>Effect of Native Code Length and Rate on Polar Decoders</w:t>
      </w:r>
      <w:bookmarkEnd w:id="5"/>
    </w:p>
    <w:p w14:paraId="6863827F" w14:textId="5A09012F" w:rsidR="0033558E" w:rsidRDefault="0033558E" w:rsidP="00145958">
      <w:pPr>
        <w:jc w:val="both"/>
        <w:rPr>
          <w:lang w:eastAsia="zh-CN"/>
        </w:rPr>
      </w:pPr>
      <w:r>
        <w:rPr>
          <w:lang w:val="en-GB" w:eastAsia="zh-CN"/>
        </w:rPr>
        <w:t xml:space="preserve">Increasing the native </w:t>
      </w:r>
      <w:proofErr w:type="spellStart"/>
      <w:r>
        <w:rPr>
          <w:lang w:val="en-GB" w:eastAsia="zh-CN"/>
        </w:rPr>
        <w:t>codeblock</w:t>
      </w:r>
      <w:proofErr w:type="spellEnd"/>
      <w:r>
        <w:rPr>
          <w:lang w:val="en-GB" w:eastAsia="zh-CN"/>
        </w:rPr>
        <w:t xml:space="preserve"> length, instead of using repetition, to lower the effective code rate will lead to an increase in decoder latency, area, and power consumption. We quantify those effects and suggest limiting the maximum </w:t>
      </w:r>
      <w:proofErr w:type="spellStart"/>
      <w:r>
        <w:rPr>
          <w:lang w:val="en-GB" w:eastAsia="zh-CN"/>
        </w:rPr>
        <w:t>codeblock</w:t>
      </w:r>
      <w:proofErr w:type="spellEnd"/>
      <w:r>
        <w:rPr>
          <w:lang w:val="en-GB" w:eastAsia="zh-CN"/>
        </w:rPr>
        <w:t xml:space="preserve"> length, and minimum native code rate, in light of the overhead and marginal performance improvement.</w:t>
      </w:r>
      <w:r w:rsidR="00145958">
        <w:rPr>
          <w:lang w:val="en-GB" w:eastAsia="zh-CN"/>
        </w:rPr>
        <w:t xml:space="preserve"> This can provide the best </w:t>
      </w:r>
      <w:proofErr w:type="spellStart"/>
      <w:r w:rsidR="00145958">
        <w:rPr>
          <w:lang w:val="en-GB" w:eastAsia="zh-CN"/>
        </w:rPr>
        <w:t>tradeoff</w:t>
      </w:r>
      <w:proofErr w:type="spellEnd"/>
      <w:r w:rsidR="00145958">
        <w:rPr>
          <w:lang w:val="en-GB" w:eastAsia="zh-CN"/>
        </w:rPr>
        <w:t xml:space="preserve"> in performance and implementation, which can be particularly important for EMBB control channels.</w:t>
      </w:r>
    </w:p>
    <w:p w14:paraId="5DF74F9B" w14:textId="30F45457" w:rsidR="001851D7" w:rsidRDefault="003712D4" w:rsidP="00C55F42">
      <w:pPr>
        <w:pStyle w:val="Heading2"/>
        <w:rPr>
          <w:lang w:eastAsia="zh-CN"/>
        </w:rPr>
      </w:pPr>
      <w:r>
        <w:rPr>
          <w:lang w:eastAsia="zh-CN"/>
        </w:rPr>
        <w:t>Effect on Latency</w:t>
      </w:r>
    </w:p>
    <w:p w14:paraId="00F203DC" w14:textId="5DCF9206" w:rsidR="00E04FC5" w:rsidRDefault="00FA6B8F" w:rsidP="007A0C78">
      <w:pPr>
        <w:jc w:val="both"/>
        <w:rPr>
          <w:lang w:val="en-GB" w:eastAsia="zh-CN"/>
        </w:rPr>
      </w:pPr>
      <w:r>
        <w:rPr>
          <w:lang w:val="en-GB" w:eastAsia="zh-CN"/>
        </w:rPr>
        <w:t>A polar list decoder architecture that processes</w:t>
      </w:r>
      <w:r w:rsidR="008500AD">
        <w:rPr>
          <w:lang w:val="en-GB" w:eastAsia="zh-CN"/>
        </w:rPr>
        <w:t xml:space="preserve"> list</w:t>
      </w:r>
      <w:r>
        <w:rPr>
          <w:lang w:val="en-GB" w:eastAsia="zh-CN"/>
        </w:rPr>
        <w:t xml:space="preserve"> paths in a </w:t>
      </w:r>
      <w:r w:rsidR="008500AD">
        <w:rPr>
          <w:lang w:val="en-GB" w:eastAsia="zh-CN"/>
        </w:rPr>
        <w:t>serial</w:t>
      </w:r>
      <w:r>
        <w:rPr>
          <w:lang w:val="en-GB" w:eastAsia="zh-CN"/>
        </w:rPr>
        <w:t xml:space="preserve"> manner was presented in</w:t>
      </w:r>
      <w:r w:rsidR="002E7E42">
        <w:rPr>
          <w:lang w:val="en-GB" w:eastAsia="zh-CN"/>
        </w:rPr>
        <w:t xml:space="preserve">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Pr>
          <w:lang w:val="en-GB" w:eastAsia="zh-CN"/>
        </w:rPr>
        <w:t xml:space="preserve">. Two pipelined versions were described where one decodes two </w:t>
      </w:r>
      <w:proofErr w:type="spellStart"/>
      <w:r>
        <w:rPr>
          <w:lang w:val="en-GB" w:eastAsia="zh-CN"/>
        </w:rPr>
        <w:t>codeblocks</w:t>
      </w:r>
      <w:proofErr w:type="spellEnd"/>
      <w:r>
        <w:rPr>
          <w:lang w:val="en-GB" w:eastAsia="zh-CN"/>
        </w:rPr>
        <w:t xml:space="preserve"> in parallel and the other four.</w:t>
      </w:r>
      <w:r w:rsidR="00E04FC5">
        <w:rPr>
          <w:lang w:val="en-GB" w:eastAsia="zh-CN"/>
        </w:rPr>
        <w:t xml:space="preserve"> The two</w:t>
      </w:r>
      <w:r w:rsidR="008500AD">
        <w:rPr>
          <w:lang w:val="en-GB" w:eastAsia="zh-CN"/>
        </w:rPr>
        <w:t>-</w:t>
      </w:r>
      <w:proofErr w:type="spellStart"/>
      <w:r w:rsidR="00E04FC5">
        <w:rPr>
          <w:lang w:val="en-GB" w:eastAsia="zh-CN"/>
        </w:rPr>
        <w:t>codeblock</w:t>
      </w:r>
      <w:proofErr w:type="spellEnd"/>
      <w:r w:rsidR="00E04FC5">
        <w:rPr>
          <w:lang w:val="en-GB" w:eastAsia="zh-CN"/>
        </w:rPr>
        <w:t xml:space="preserve"> decoder can be configured to decode two segments of a chained parity check polar code belonging to the same </w:t>
      </w:r>
      <w:proofErr w:type="spellStart"/>
      <w:r w:rsidR="00E04FC5">
        <w:rPr>
          <w:lang w:val="en-GB" w:eastAsia="zh-CN"/>
        </w:rPr>
        <w:t>codeblock</w:t>
      </w:r>
      <w:proofErr w:type="spellEnd"/>
      <w:r w:rsidR="00E04FC5">
        <w:rPr>
          <w:lang w:val="en-GB" w:eastAsia="zh-CN"/>
        </w:rPr>
        <w:t xml:space="preserve"> to reduce latency.</w:t>
      </w:r>
    </w:p>
    <w:p w14:paraId="22638B09" w14:textId="7F21DBC6" w:rsidR="006C60E7" w:rsidRDefault="006C60E7" w:rsidP="007A0C78">
      <w:pPr>
        <w:jc w:val="both"/>
        <w:rPr>
          <w:lang w:val="en-GB" w:eastAsia="zh-CN"/>
        </w:rPr>
      </w:pPr>
      <w:r>
        <w:rPr>
          <w:lang w:val="en-GB" w:eastAsia="zh-CN"/>
        </w:rPr>
        <w:t xml:space="preserve">When decoding shorter codes, the decoder in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Pr>
          <w:lang w:val="en-GB" w:eastAsia="zh-CN"/>
        </w:rPr>
        <w:t xml:space="preserve"> decodes two </w:t>
      </w:r>
      <w:proofErr w:type="spellStart"/>
      <w:r>
        <w:rPr>
          <w:lang w:val="en-GB" w:eastAsia="zh-CN"/>
        </w:rPr>
        <w:t>codeblocks</w:t>
      </w:r>
      <w:proofErr w:type="spellEnd"/>
      <w:r>
        <w:rPr>
          <w:lang w:val="en-GB" w:eastAsia="zh-CN"/>
        </w:rPr>
        <w:t xml:space="preserve"> in parallel as segmentation is not utilized when constructing these shorter codes. </w:t>
      </w:r>
      <w:r w:rsidR="00EC52DA">
        <w:rPr>
          <w:lang w:val="en-GB" w:eastAsia="zh-CN"/>
        </w:rPr>
        <w:t xml:space="preserve">In </w:t>
      </w:r>
      <w:r w:rsidR="00EC52DA">
        <w:rPr>
          <w:lang w:val="en-GB" w:eastAsia="zh-CN"/>
        </w:rPr>
        <w:fldChar w:fldCharType="begin"/>
      </w:r>
      <w:r w:rsidR="00EC52DA">
        <w:rPr>
          <w:lang w:val="en-GB" w:eastAsia="zh-CN"/>
        </w:rPr>
        <w:instrText xml:space="preserve"> REF _Ref471747842 \h </w:instrText>
      </w:r>
      <w:r w:rsidR="00066D5F">
        <w:rPr>
          <w:lang w:val="en-GB" w:eastAsia="zh-CN"/>
        </w:rPr>
        <w:instrText xml:space="preserve"> \* MERGEFORMAT </w:instrText>
      </w:r>
      <w:r w:rsidR="00EC52DA">
        <w:rPr>
          <w:lang w:val="en-GB" w:eastAsia="zh-CN"/>
        </w:rPr>
      </w:r>
      <w:r w:rsidR="00EC52DA">
        <w:rPr>
          <w:lang w:val="en-GB" w:eastAsia="zh-CN"/>
        </w:rPr>
        <w:fldChar w:fldCharType="separate"/>
      </w:r>
      <w:r w:rsidR="007A0C78">
        <w:t xml:space="preserve">Table </w:t>
      </w:r>
      <w:r w:rsidR="007A0C78">
        <w:rPr>
          <w:noProof/>
        </w:rPr>
        <w:t>3</w:t>
      </w:r>
      <w:r w:rsidR="00EC52DA">
        <w:rPr>
          <w:lang w:val="en-GB" w:eastAsia="zh-CN"/>
        </w:rPr>
        <w:fldChar w:fldCharType="end"/>
      </w:r>
      <w:r w:rsidR="00EC52DA">
        <w:rPr>
          <w:lang w:val="en-GB" w:eastAsia="zh-CN"/>
        </w:rPr>
        <w:t>, a</w:t>
      </w:r>
      <w:r w:rsidR="0071020A">
        <w:rPr>
          <w:lang w:val="en-GB" w:eastAsia="zh-CN"/>
        </w:rPr>
        <w:t xml:space="preserve"> 6% increase in latency is observed when decoding the (512, 102) instead of the (256, 128) code. The latency </w:t>
      </w:r>
      <w:r w:rsidR="00251AB7">
        <w:rPr>
          <w:lang w:val="en-GB" w:eastAsia="zh-CN"/>
        </w:rPr>
        <w:t>of the (512, 128) will be higher than that of the (512, 102)</w:t>
      </w:r>
      <w:r w:rsidR="0093328E">
        <w:rPr>
          <w:lang w:val="en-GB" w:eastAsia="zh-CN"/>
        </w:rPr>
        <w:t xml:space="preserve"> due to additional sorting and calculations</w:t>
      </w:r>
      <w:r w:rsidR="00251AB7">
        <w:rPr>
          <w:lang w:val="en-GB" w:eastAsia="zh-CN"/>
        </w:rPr>
        <w:t xml:space="preserve">. The latency of the (1024, 128) code is 35% higher than that of the (256, 128) code. These results show that there is a significant latency increase when increasing the </w:t>
      </w:r>
      <w:proofErr w:type="spellStart"/>
      <w:r w:rsidR="00251AB7">
        <w:rPr>
          <w:lang w:val="en-GB" w:eastAsia="zh-CN"/>
        </w:rPr>
        <w:t>codeblock</w:t>
      </w:r>
      <w:proofErr w:type="spellEnd"/>
      <w:r w:rsidR="00251AB7">
        <w:rPr>
          <w:lang w:val="en-GB" w:eastAsia="zh-CN"/>
        </w:rPr>
        <w:t xml:space="preserve"> length to 1024.</w:t>
      </w:r>
      <w:r w:rsidR="006C4146">
        <w:rPr>
          <w:lang w:val="en-GB" w:eastAsia="zh-CN"/>
        </w:rPr>
        <w:t xml:space="preserve"> The latency of polar list decoders for an information block length = 1024 and different </w:t>
      </w:r>
      <w:proofErr w:type="spellStart"/>
      <w:r w:rsidR="006C4146">
        <w:rPr>
          <w:lang w:val="en-GB" w:eastAsia="zh-CN"/>
        </w:rPr>
        <w:t>codeblock</w:t>
      </w:r>
      <w:proofErr w:type="spellEnd"/>
      <w:r w:rsidR="006C4146">
        <w:rPr>
          <w:lang w:val="en-GB" w:eastAsia="zh-CN"/>
        </w:rPr>
        <w:t xml:space="preserve"> lengths shows a similar trend and is presented in </w:t>
      </w:r>
      <w:r w:rsidR="00267167">
        <w:rPr>
          <w:lang w:val="en-GB" w:eastAsia="zh-CN"/>
        </w:rPr>
        <w:t>Appendix</w:t>
      </w:r>
      <w:r w:rsidR="006C4146">
        <w:rPr>
          <w:lang w:val="en-GB" w:eastAsia="zh-CN"/>
        </w:rPr>
        <w:t xml:space="preserve"> </w:t>
      </w:r>
      <w:r w:rsidR="006C4146">
        <w:rPr>
          <w:lang w:val="en-GB" w:eastAsia="zh-CN"/>
        </w:rPr>
        <w:fldChar w:fldCharType="begin"/>
      </w:r>
      <w:r w:rsidR="006C4146">
        <w:rPr>
          <w:lang w:val="en-GB" w:eastAsia="zh-CN"/>
        </w:rPr>
        <w:instrText xml:space="preserve"> REF _Ref471731598 \r \h </w:instrText>
      </w:r>
      <w:r w:rsidR="00066D5F">
        <w:rPr>
          <w:lang w:val="en-GB" w:eastAsia="zh-CN"/>
        </w:rPr>
        <w:instrText xml:space="preserve"> \* MERGEFORMAT </w:instrText>
      </w:r>
      <w:r w:rsidR="006C4146">
        <w:rPr>
          <w:lang w:val="en-GB" w:eastAsia="zh-CN"/>
        </w:rPr>
      </w:r>
      <w:r w:rsidR="006C4146">
        <w:rPr>
          <w:lang w:val="en-GB" w:eastAsia="zh-CN"/>
        </w:rPr>
        <w:fldChar w:fldCharType="separate"/>
      </w:r>
      <w:r w:rsidR="007A0C78">
        <w:rPr>
          <w:lang w:val="en-GB" w:eastAsia="zh-CN"/>
        </w:rPr>
        <w:t>6.1</w:t>
      </w:r>
      <w:r w:rsidR="006C4146">
        <w:rPr>
          <w:lang w:val="en-GB" w:eastAsia="zh-CN"/>
        </w:rPr>
        <w:fldChar w:fldCharType="end"/>
      </w:r>
      <w:r w:rsidR="006C4146">
        <w:rPr>
          <w:lang w:val="en-GB" w:eastAsia="zh-CN"/>
        </w:rPr>
        <w:t>.</w:t>
      </w:r>
    </w:p>
    <w:p w14:paraId="28D587A9" w14:textId="3B254522" w:rsidR="006C60E7" w:rsidRDefault="006C60E7" w:rsidP="006C60E7">
      <w:pPr>
        <w:pStyle w:val="Caption"/>
        <w:keepNext/>
        <w:jc w:val="center"/>
      </w:pPr>
      <w:bookmarkStart w:id="6" w:name="_Ref471747842"/>
      <w:r>
        <w:lastRenderedPageBreak/>
        <w:t xml:space="preserve">Table </w:t>
      </w:r>
      <w:fldSimple w:instr=" SEQ Table \* ARABIC ">
        <w:r w:rsidR="007A0C78">
          <w:rPr>
            <w:noProof/>
          </w:rPr>
          <w:t>3</w:t>
        </w:r>
      </w:fldSimple>
      <w:bookmarkEnd w:id="6"/>
      <w:r>
        <w:t xml:space="preserve"> Latency o</w:t>
      </w:r>
      <w:r w:rsidR="0071020A">
        <w:t>f polar list decoders for shorter codes</w:t>
      </w:r>
      <w:r w:rsidR="00453740">
        <w:t xml:space="preserve"> and L = 32</w:t>
      </w:r>
    </w:p>
    <w:tbl>
      <w:tblPr>
        <w:tblStyle w:val="ListTable2-Accent3"/>
        <w:tblW w:w="0" w:type="auto"/>
        <w:tblLook w:val="04A0" w:firstRow="1" w:lastRow="0" w:firstColumn="1" w:lastColumn="0" w:noHBand="0" w:noVBand="1"/>
      </w:tblPr>
      <w:tblGrid>
        <w:gridCol w:w="2490"/>
        <w:gridCol w:w="2490"/>
        <w:gridCol w:w="2491"/>
        <w:gridCol w:w="2491"/>
      </w:tblGrid>
      <w:tr w:rsidR="006C60E7" w14:paraId="5AA3EA9D" w14:textId="77777777" w:rsidTr="00654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5FD9A4EB" w14:textId="77777777" w:rsidR="006C60E7" w:rsidRDefault="006C60E7" w:rsidP="006546C5">
            <w:pPr>
              <w:rPr>
                <w:lang w:val="en-GB" w:eastAsia="zh-CN"/>
              </w:rPr>
            </w:pPr>
            <w:r>
              <w:rPr>
                <w:lang w:val="en-GB" w:eastAsia="zh-CN"/>
              </w:rPr>
              <w:t>Code length (N)</w:t>
            </w:r>
          </w:p>
        </w:tc>
        <w:tc>
          <w:tcPr>
            <w:tcW w:w="2490" w:type="dxa"/>
          </w:tcPr>
          <w:p w14:paraId="3B98C49B" w14:textId="2FC0259B" w:rsidR="006C60E7" w:rsidRPr="00E04FC5" w:rsidRDefault="0071020A" w:rsidP="00145958">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256</w:t>
            </w:r>
          </w:p>
        </w:tc>
        <w:tc>
          <w:tcPr>
            <w:tcW w:w="2491" w:type="dxa"/>
          </w:tcPr>
          <w:p w14:paraId="6EBB4419" w14:textId="43E6F069" w:rsidR="006C60E7" w:rsidRPr="00E04FC5" w:rsidRDefault="0071020A" w:rsidP="00145958">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512</w:t>
            </w:r>
          </w:p>
        </w:tc>
        <w:tc>
          <w:tcPr>
            <w:tcW w:w="2491" w:type="dxa"/>
          </w:tcPr>
          <w:p w14:paraId="21307276" w14:textId="5CBAABB1" w:rsidR="006C60E7" w:rsidRPr="00E04FC5" w:rsidRDefault="0071020A" w:rsidP="00145958">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1024</w:t>
            </w:r>
          </w:p>
        </w:tc>
      </w:tr>
      <w:tr w:rsidR="006C60E7" w14:paraId="0E4258AE" w14:textId="77777777" w:rsidTr="006546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5D6C6964" w14:textId="77777777" w:rsidR="006C60E7" w:rsidRDefault="006C60E7" w:rsidP="006546C5">
            <w:pPr>
              <w:rPr>
                <w:lang w:val="en-GB" w:eastAsia="zh-CN"/>
              </w:rPr>
            </w:pPr>
            <w:r>
              <w:rPr>
                <w:lang w:val="en-GB" w:eastAsia="zh-CN"/>
              </w:rPr>
              <w:t>Number of Info. bits (K)</w:t>
            </w:r>
          </w:p>
        </w:tc>
        <w:tc>
          <w:tcPr>
            <w:tcW w:w="2490" w:type="dxa"/>
          </w:tcPr>
          <w:p w14:paraId="231411CC" w14:textId="45864DCC" w:rsidR="006C60E7" w:rsidRDefault="0071020A"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128</w:t>
            </w:r>
          </w:p>
        </w:tc>
        <w:tc>
          <w:tcPr>
            <w:tcW w:w="2491" w:type="dxa"/>
          </w:tcPr>
          <w:p w14:paraId="53FB8B3C" w14:textId="049A77D0" w:rsidR="006C60E7" w:rsidRDefault="0071020A"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w:t>
            </w:r>
          </w:p>
        </w:tc>
        <w:tc>
          <w:tcPr>
            <w:tcW w:w="2491" w:type="dxa"/>
          </w:tcPr>
          <w:p w14:paraId="74196B9D" w14:textId="6F6598B7" w:rsidR="006C60E7" w:rsidRDefault="0071020A"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128</w:t>
            </w:r>
          </w:p>
        </w:tc>
      </w:tr>
      <w:tr w:rsidR="006C60E7" w14:paraId="2B53C827" w14:textId="77777777" w:rsidTr="006546C5">
        <w:tc>
          <w:tcPr>
            <w:cnfStyle w:val="001000000000" w:firstRow="0" w:lastRow="0" w:firstColumn="1" w:lastColumn="0" w:oddVBand="0" w:evenVBand="0" w:oddHBand="0" w:evenHBand="0" w:firstRowFirstColumn="0" w:firstRowLastColumn="0" w:lastRowFirstColumn="0" w:lastRowLastColumn="0"/>
            <w:tcW w:w="2490" w:type="dxa"/>
          </w:tcPr>
          <w:p w14:paraId="2250BB64" w14:textId="77777777" w:rsidR="006C60E7" w:rsidRDefault="006C60E7" w:rsidP="006546C5">
            <w:pPr>
              <w:rPr>
                <w:lang w:val="en-GB" w:eastAsia="zh-CN"/>
              </w:rPr>
            </w:pPr>
            <w:r>
              <w:rPr>
                <w:lang w:val="en-GB" w:eastAsia="zh-CN"/>
              </w:rPr>
              <w:t>Latency (us)</w:t>
            </w:r>
          </w:p>
        </w:tc>
        <w:tc>
          <w:tcPr>
            <w:tcW w:w="2490" w:type="dxa"/>
          </w:tcPr>
          <w:p w14:paraId="0E31BD4E" w14:textId="5500ACDB" w:rsidR="006C60E7" w:rsidRDefault="0071020A"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1.7 (1x)</w:t>
            </w:r>
          </w:p>
        </w:tc>
        <w:tc>
          <w:tcPr>
            <w:tcW w:w="2491" w:type="dxa"/>
          </w:tcPr>
          <w:p w14:paraId="253801E0" w14:textId="54EE2AD3" w:rsidR="006C60E7" w:rsidRDefault="0071020A"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1.8 (1.06x)</w:t>
            </w:r>
          </w:p>
        </w:tc>
        <w:tc>
          <w:tcPr>
            <w:tcW w:w="2491" w:type="dxa"/>
          </w:tcPr>
          <w:p w14:paraId="70ACAC1D" w14:textId="71CCDAC4" w:rsidR="006C60E7" w:rsidRDefault="0071020A"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2.3 (1.35x)</w:t>
            </w:r>
          </w:p>
        </w:tc>
      </w:tr>
    </w:tbl>
    <w:p w14:paraId="78BDBF5F" w14:textId="77777777" w:rsidR="006C60E7" w:rsidRDefault="006C60E7" w:rsidP="00FA6B8F">
      <w:pPr>
        <w:rPr>
          <w:lang w:val="en-GB" w:eastAsia="zh-CN"/>
        </w:rPr>
      </w:pPr>
    </w:p>
    <w:p w14:paraId="5CE082E2" w14:textId="036CE3F7" w:rsidR="004E4C3F" w:rsidRDefault="004E4C3F" w:rsidP="007A0C78">
      <w:pPr>
        <w:jc w:val="both"/>
        <w:rPr>
          <w:lang w:val="en-GB" w:eastAsia="zh-CN"/>
        </w:rPr>
      </w:pPr>
      <w:r>
        <w:rPr>
          <w:lang w:val="en-GB" w:eastAsia="zh-CN"/>
        </w:rPr>
        <w:t xml:space="preserve">A </w:t>
      </w:r>
      <w:r w:rsidR="002637CC">
        <w:rPr>
          <w:lang w:val="en-GB" w:eastAsia="zh-CN"/>
        </w:rPr>
        <w:t>reduced</w:t>
      </w:r>
      <w:r>
        <w:rPr>
          <w:lang w:val="en-GB" w:eastAsia="zh-CN"/>
        </w:rPr>
        <w:t xml:space="preserve"> latency, but high complexity, polar list decoder</w:t>
      </w:r>
      <w:r w:rsidR="002637CC">
        <w:rPr>
          <w:lang w:val="en-GB" w:eastAsia="zh-CN"/>
        </w:rPr>
        <w:t xml:space="preserve"> architecture</w:t>
      </w:r>
      <w:r>
        <w:rPr>
          <w:lang w:val="en-GB" w:eastAsia="zh-CN"/>
        </w:rPr>
        <w:t xml:space="preserve"> based on the simplified successive cancellation (SSC) list decoding algorithm was analysed in </w:t>
      </w:r>
      <w:r w:rsidR="002637CC">
        <w:rPr>
          <w:lang w:val="en-GB" w:eastAsia="zh-CN"/>
        </w:rPr>
        <w:fldChar w:fldCharType="begin"/>
      </w:r>
      <w:r w:rsidR="002637CC">
        <w:rPr>
          <w:lang w:val="en-GB" w:eastAsia="zh-CN"/>
        </w:rPr>
        <w:instrText xml:space="preserve"> REF _Ref471664328 \r \h </w:instrText>
      </w:r>
      <w:r w:rsidR="00066D5F">
        <w:rPr>
          <w:lang w:val="en-GB" w:eastAsia="zh-CN"/>
        </w:rPr>
        <w:instrText xml:space="preserve"> \* MERGEFORMAT </w:instrText>
      </w:r>
      <w:r w:rsidR="002637CC">
        <w:rPr>
          <w:lang w:val="en-GB" w:eastAsia="zh-CN"/>
        </w:rPr>
      </w:r>
      <w:r w:rsidR="002637CC">
        <w:rPr>
          <w:lang w:val="en-GB" w:eastAsia="zh-CN"/>
        </w:rPr>
        <w:fldChar w:fldCharType="separate"/>
      </w:r>
      <w:r w:rsidR="007A0C78">
        <w:rPr>
          <w:lang w:val="en-GB" w:eastAsia="zh-CN"/>
        </w:rPr>
        <w:t>[6]</w:t>
      </w:r>
      <w:r w:rsidR="002637CC">
        <w:rPr>
          <w:lang w:val="en-GB" w:eastAsia="zh-CN"/>
        </w:rPr>
        <w:fldChar w:fldCharType="end"/>
      </w:r>
      <w:r w:rsidR="002637CC">
        <w:rPr>
          <w:lang w:val="en-GB" w:eastAsia="zh-CN"/>
        </w:rPr>
        <w:t>. It increases decoding parallelism by utilizing specialized hardware to decode rate-0, repetition, and rate-1 constituent codes</w:t>
      </w:r>
      <w:r w:rsidR="00C87D57">
        <w:rPr>
          <w:lang w:val="en-GB" w:eastAsia="zh-CN"/>
        </w:rPr>
        <w:t xml:space="preserve"> of any size</w:t>
      </w:r>
      <w:r w:rsidR="002637CC">
        <w:rPr>
          <w:lang w:val="en-GB" w:eastAsia="zh-CN"/>
        </w:rPr>
        <w:t xml:space="preserve">. </w:t>
      </w:r>
      <w:r w:rsidR="00DA19AF">
        <w:rPr>
          <w:lang w:val="en-GB" w:eastAsia="zh-CN"/>
        </w:rPr>
        <w:t xml:space="preserve">It differs from the decoder in </w:t>
      </w:r>
      <w:r w:rsidR="00DA19AF">
        <w:rPr>
          <w:lang w:val="en-GB" w:eastAsia="zh-CN"/>
        </w:rPr>
        <w:fldChar w:fldCharType="begin"/>
      </w:r>
      <w:r w:rsidR="00DA19AF">
        <w:rPr>
          <w:lang w:val="en-GB" w:eastAsia="zh-CN"/>
        </w:rPr>
        <w:instrText xml:space="preserve"> REF _Ref471664328 \r \h </w:instrText>
      </w:r>
      <w:r w:rsidR="00066D5F">
        <w:rPr>
          <w:lang w:val="en-GB" w:eastAsia="zh-CN"/>
        </w:rPr>
        <w:instrText xml:space="preserve"> \* MERGEFORMAT </w:instrText>
      </w:r>
      <w:r w:rsidR="00DA19AF">
        <w:rPr>
          <w:lang w:val="en-GB" w:eastAsia="zh-CN"/>
        </w:rPr>
      </w:r>
      <w:r w:rsidR="00DA19AF">
        <w:rPr>
          <w:lang w:val="en-GB" w:eastAsia="zh-CN"/>
        </w:rPr>
        <w:fldChar w:fldCharType="separate"/>
      </w:r>
      <w:r w:rsidR="007A0C78">
        <w:rPr>
          <w:lang w:val="en-GB" w:eastAsia="zh-CN"/>
        </w:rPr>
        <w:t>[6]</w:t>
      </w:r>
      <w:r w:rsidR="00DA19AF">
        <w:rPr>
          <w:lang w:val="en-GB" w:eastAsia="zh-CN"/>
        </w:rPr>
        <w:fldChar w:fldCharType="end"/>
      </w:r>
      <w:r w:rsidR="00DA19AF">
        <w:rPr>
          <w:lang w:val="en-GB" w:eastAsia="zh-CN"/>
        </w:rPr>
        <w:t xml:space="preserve"> by not utilizing an exhaustive-search maximum-likelihood decoder due to its very large complexity as was noted in </w:t>
      </w:r>
      <w:r w:rsidR="00DA19AF">
        <w:rPr>
          <w:lang w:val="en-GB" w:eastAsia="zh-CN"/>
        </w:rPr>
        <w:fldChar w:fldCharType="begin"/>
      </w:r>
      <w:r w:rsidR="00DA19AF">
        <w:rPr>
          <w:lang w:val="en-GB" w:eastAsia="zh-CN"/>
        </w:rPr>
        <w:instrText xml:space="preserve"> REF _Ref463012162 \r \h </w:instrText>
      </w:r>
      <w:r w:rsidR="00066D5F">
        <w:rPr>
          <w:lang w:val="en-GB" w:eastAsia="zh-CN"/>
        </w:rPr>
        <w:instrText xml:space="preserve"> \* MERGEFORMAT </w:instrText>
      </w:r>
      <w:r w:rsidR="00DA19AF">
        <w:rPr>
          <w:lang w:val="en-GB" w:eastAsia="zh-CN"/>
        </w:rPr>
      </w:r>
      <w:r w:rsidR="00DA19AF">
        <w:rPr>
          <w:lang w:val="en-GB" w:eastAsia="zh-CN"/>
        </w:rPr>
        <w:fldChar w:fldCharType="separate"/>
      </w:r>
      <w:r w:rsidR="007A0C78">
        <w:rPr>
          <w:lang w:val="en-GB" w:eastAsia="zh-CN"/>
        </w:rPr>
        <w:t>[7]</w:t>
      </w:r>
      <w:r w:rsidR="00DA19AF">
        <w:rPr>
          <w:lang w:val="en-GB" w:eastAsia="zh-CN"/>
        </w:rPr>
        <w:fldChar w:fldCharType="end"/>
      </w:r>
      <w:r w:rsidR="00DA19AF">
        <w:rPr>
          <w:lang w:val="en-GB" w:eastAsia="zh-CN"/>
        </w:rPr>
        <w:t xml:space="preserve">. </w:t>
      </w:r>
      <w:r w:rsidR="00DA19AF">
        <w:rPr>
          <w:lang w:val="en-GB" w:eastAsia="zh-CN"/>
        </w:rPr>
        <w:fldChar w:fldCharType="begin"/>
      </w:r>
      <w:r w:rsidR="00DA19AF">
        <w:rPr>
          <w:lang w:val="en-GB" w:eastAsia="zh-CN"/>
        </w:rPr>
        <w:instrText xml:space="preserve"> REF _Ref471665879 \h </w:instrText>
      </w:r>
      <w:r w:rsidR="00066D5F">
        <w:rPr>
          <w:lang w:val="en-GB" w:eastAsia="zh-CN"/>
        </w:rPr>
        <w:instrText xml:space="preserve"> \* MERGEFORMAT </w:instrText>
      </w:r>
      <w:r w:rsidR="00DA19AF">
        <w:rPr>
          <w:lang w:val="en-GB" w:eastAsia="zh-CN"/>
        </w:rPr>
      </w:r>
      <w:r w:rsidR="00DA19AF">
        <w:rPr>
          <w:lang w:val="en-GB" w:eastAsia="zh-CN"/>
        </w:rPr>
        <w:fldChar w:fldCharType="separate"/>
      </w:r>
      <w:r w:rsidR="007A0C78">
        <w:t xml:space="preserve">Table </w:t>
      </w:r>
      <w:r w:rsidR="007A0C78">
        <w:rPr>
          <w:noProof/>
        </w:rPr>
        <w:t>4</w:t>
      </w:r>
      <w:r w:rsidR="00DA19AF">
        <w:rPr>
          <w:lang w:val="en-GB" w:eastAsia="zh-CN"/>
        </w:rPr>
        <w:fldChar w:fldCharType="end"/>
      </w:r>
      <w:r w:rsidR="00DA19AF">
        <w:rPr>
          <w:lang w:val="en-GB" w:eastAsia="zh-CN"/>
        </w:rPr>
        <w:t xml:space="preserve"> presents the latency of this decoder and shows a similar trend to the values reported in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sidR="00DA19AF">
        <w:rPr>
          <w:lang w:val="en-GB" w:eastAsia="zh-CN"/>
        </w:rPr>
        <w:t xml:space="preserve">. Namely, increasing the </w:t>
      </w:r>
      <w:proofErr w:type="spellStart"/>
      <w:r w:rsidR="00DA19AF">
        <w:rPr>
          <w:lang w:val="en-GB" w:eastAsia="zh-CN"/>
        </w:rPr>
        <w:t>codeblock</w:t>
      </w:r>
      <w:proofErr w:type="spellEnd"/>
      <w:r w:rsidR="00DA19AF">
        <w:rPr>
          <w:lang w:val="en-GB" w:eastAsia="zh-CN"/>
        </w:rPr>
        <w:t xml:space="preserve"> length from 256 to 1024 increases decoding latency by </w:t>
      </w:r>
      <w:r w:rsidR="0096175B">
        <w:rPr>
          <w:lang w:val="en-GB" w:eastAsia="zh-CN"/>
        </w:rPr>
        <w:t>20—30%, ex</w:t>
      </w:r>
      <w:r w:rsidR="00707DF7">
        <w:rPr>
          <w:lang w:val="en-GB" w:eastAsia="zh-CN"/>
        </w:rPr>
        <w:t>ce</w:t>
      </w:r>
      <w:r w:rsidR="0096175B">
        <w:rPr>
          <w:lang w:val="en-GB" w:eastAsia="zh-CN"/>
        </w:rPr>
        <w:t>pt in the K = 40 case where the latency increased by 9%.</w:t>
      </w:r>
    </w:p>
    <w:p w14:paraId="7501BBA6" w14:textId="72D1C3F6" w:rsidR="00453740" w:rsidRDefault="00453740" w:rsidP="00453740">
      <w:pPr>
        <w:pStyle w:val="Caption"/>
        <w:keepNext/>
        <w:jc w:val="center"/>
      </w:pPr>
      <w:bookmarkStart w:id="7" w:name="_Ref471665879"/>
      <w:r>
        <w:t xml:space="preserve">Table </w:t>
      </w:r>
      <w:fldSimple w:instr=" SEQ Table \* ARABIC ">
        <w:r w:rsidR="007A0C78">
          <w:rPr>
            <w:noProof/>
          </w:rPr>
          <w:t>4</w:t>
        </w:r>
      </w:fldSimple>
      <w:bookmarkEnd w:id="7"/>
      <w:r>
        <w:t xml:space="preserve"> Latency (in cycles) of polar list decoders for different codes with L = 32</w:t>
      </w:r>
    </w:p>
    <w:tbl>
      <w:tblPr>
        <w:tblStyle w:val="ListTable2-Accent3"/>
        <w:tblW w:w="0" w:type="auto"/>
        <w:tblLook w:val="04A0" w:firstRow="1" w:lastRow="0" w:firstColumn="1" w:lastColumn="0" w:noHBand="0" w:noVBand="1"/>
      </w:tblPr>
      <w:tblGrid>
        <w:gridCol w:w="2490"/>
        <w:gridCol w:w="2490"/>
        <w:gridCol w:w="2491"/>
        <w:gridCol w:w="2491"/>
      </w:tblGrid>
      <w:tr w:rsidR="00453740" w14:paraId="2C8B6D9B" w14:textId="77777777" w:rsidTr="00DA19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81B608C" w14:textId="7DA69763" w:rsidR="00453740" w:rsidRDefault="00453740" w:rsidP="00FA6B8F">
            <w:pPr>
              <w:rPr>
                <w:lang w:val="en-GB" w:eastAsia="zh-CN"/>
              </w:rPr>
            </w:pPr>
          </w:p>
        </w:tc>
        <w:tc>
          <w:tcPr>
            <w:tcW w:w="2490" w:type="dxa"/>
          </w:tcPr>
          <w:p w14:paraId="1D538C3D" w14:textId="0B2B76CE" w:rsidR="00453740" w:rsidRDefault="00DA19AF" w:rsidP="00145958">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rPr>
              <w:t xml:space="preserve">N = </w:t>
            </w:r>
            <w:r w:rsidR="00453740">
              <w:rPr>
                <w:lang w:val="en-GB"/>
              </w:rPr>
              <w:t>256</w:t>
            </w:r>
          </w:p>
        </w:tc>
        <w:tc>
          <w:tcPr>
            <w:tcW w:w="2491" w:type="dxa"/>
          </w:tcPr>
          <w:p w14:paraId="2937CE89" w14:textId="1D7970B0" w:rsidR="00453740" w:rsidRDefault="00DA19AF" w:rsidP="00145958">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rPr>
              <w:t xml:space="preserve">N = </w:t>
            </w:r>
            <w:r w:rsidR="00453740">
              <w:rPr>
                <w:lang w:val="en-GB"/>
              </w:rPr>
              <w:t>512</w:t>
            </w:r>
          </w:p>
        </w:tc>
        <w:tc>
          <w:tcPr>
            <w:tcW w:w="2491" w:type="dxa"/>
          </w:tcPr>
          <w:p w14:paraId="5CFB3775" w14:textId="56E4DE16" w:rsidR="00453740" w:rsidRDefault="00DA19AF" w:rsidP="00145958">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rPr>
              <w:t xml:space="preserve">N = </w:t>
            </w:r>
            <w:r w:rsidR="00453740">
              <w:rPr>
                <w:lang w:val="en-GB"/>
              </w:rPr>
              <w:t>1024</w:t>
            </w:r>
          </w:p>
        </w:tc>
      </w:tr>
      <w:tr w:rsidR="00453740" w14:paraId="77F98A19" w14:textId="77777777" w:rsidTr="00DA19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7BF88E93" w14:textId="2528DD24" w:rsidR="00453740" w:rsidRDefault="00DA19AF" w:rsidP="00FA6B8F">
            <w:pPr>
              <w:rPr>
                <w:lang w:val="en-GB" w:eastAsia="zh-CN"/>
              </w:rPr>
            </w:pPr>
            <w:r>
              <w:rPr>
                <w:lang w:val="en-GB"/>
              </w:rPr>
              <w:t xml:space="preserve">K = </w:t>
            </w:r>
            <w:r w:rsidR="00453740">
              <w:rPr>
                <w:lang w:val="en-GB"/>
              </w:rPr>
              <w:t>40</w:t>
            </w:r>
          </w:p>
        </w:tc>
        <w:tc>
          <w:tcPr>
            <w:tcW w:w="2490" w:type="dxa"/>
          </w:tcPr>
          <w:p w14:paraId="0982913F" w14:textId="686B52C5"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270</w:t>
            </w:r>
            <w:r w:rsidR="00DA19AF">
              <w:rPr>
                <w:lang w:val="en-GB"/>
              </w:rPr>
              <w:t xml:space="preserve"> (1x)</w:t>
            </w:r>
          </w:p>
        </w:tc>
        <w:tc>
          <w:tcPr>
            <w:tcW w:w="2491" w:type="dxa"/>
          </w:tcPr>
          <w:p w14:paraId="710ACA77" w14:textId="3A01D34C"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278</w:t>
            </w:r>
            <w:r w:rsidR="00DA19AF">
              <w:rPr>
                <w:lang w:val="en-GB"/>
              </w:rPr>
              <w:t xml:space="preserve"> (1.03x)</w:t>
            </w:r>
          </w:p>
        </w:tc>
        <w:tc>
          <w:tcPr>
            <w:tcW w:w="2491" w:type="dxa"/>
          </w:tcPr>
          <w:p w14:paraId="46063A5B" w14:textId="3607E95E"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294</w:t>
            </w:r>
            <w:r w:rsidR="00DA19AF">
              <w:rPr>
                <w:lang w:val="en-GB"/>
              </w:rPr>
              <w:t xml:space="preserve"> (1.09x)</w:t>
            </w:r>
          </w:p>
        </w:tc>
      </w:tr>
      <w:tr w:rsidR="00453740" w14:paraId="27B20E54" w14:textId="77777777" w:rsidTr="00DA19AF">
        <w:tc>
          <w:tcPr>
            <w:cnfStyle w:val="001000000000" w:firstRow="0" w:lastRow="0" w:firstColumn="1" w:lastColumn="0" w:oddVBand="0" w:evenVBand="0" w:oddHBand="0" w:evenHBand="0" w:firstRowFirstColumn="0" w:firstRowLastColumn="0" w:lastRowFirstColumn="0" w:lastRowLastColumn="0"/>
            <w:tcW w:w="2490" w:type="dxa"/>
          </w:tcPr>
          <w:p w14:paraId="3B33E781" w14:textId="2BB87E2E" w:rsidR="00453740" w:rsidRDefault="00DA19AF" w:rsidP="00FA6B8F">
            <w:pPr>
              <w:rPr>
                <w:lang w:val="en-GB" w:eastAsia="zh-CN"/>
              </w:rPr>
            </w:pPr>
            <w:r>
              <w:rPr>
                <w:lang w:val="en-GB"/>
              </w:rPr>
              <w:t xml:space="preserve">K = </w:t>
            </w:r>
            <w:r w:rsidR="00453740">
              <w:rPr>
                <w:lang w:val="en-GB"/>
              </w:rPr>
              <w:t>60</w:t>
            </w:r>
          </w:p>
        </w:tc>
        <w:tc>
          <w:tcPr>
            <w:tcW w:w="2490" w:type="dxa"/>
          </w:tcPr>
          <w:p w14:paraId="5145149B" w14:textId="78532CB3"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314</w:t>
            </w:r>
            <w:r w:rsidR="00DA19AF">
              <w:rPr>
                <w:lang w:val="en-GB"/>
              </w:rPr>
              <w:t xml:space="preserve"> (1x)</w:t>
            </w:r>
          </w:p>
        </w:tc>
        <w:tc>
          <w:tcPr>
            <w:tcW w:w="2491" w:type="dxa"/>
          </w:tcPr>
          <w:p w14:paraId="623468DB" w14:textId="7313CC9E"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396</w:t>
            </w:r>
            <w:r w:rsidR="00DA19AF">
              <w:rPr>
                <w:lang w:val="en-GB"/>
              </w:rPr>
              <w:t xml:space="preserve"> (1.26x)</w:t>
            </w:r>
          </w:p>
        </w:tc>
        <w:tc>
          <w:tcPr>
            <w:tcW w:w="2491" w:type="dxa"/>
          </w:tcPr>
          <w:p w14:paraId="0FA77EA4" w14:textId="68908E3E"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414</w:t>
            </w:r>
            <w:r w:rsidR="00DA19AF">
              <w:rPr>
                <w:lang w:val="en-GB"/>
              </w:rPr>
              <w:t xml:space="preserve"> (1.32x)</w:t>
            </w:r>
          </w:p>
        </w:tc>
      </w:tr>
      <w:tr w:rsidR="00453740" w14:paraId="77A39827" w14:textId="77777777" w:rsidTr="00DA19A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74DC818E" w14:textId="5FCD64DB" w:rsidR="00453740" w:rsidRDefault="00DA19AF" w:rsidP="00FA6B8F">
            <w:pPr>
              <w:rPr>
                <w:lang w:val="en-GB" w:eastAsia="zh-CN"/>
              </w:rPr>
            </w:pPr>
            <w:r>
              <w:rPr>
                <w:lang w:val="en-GB"/>
              </w:rPr>
              <w:t xml:space="preserve">K = </w:t>
            </w:r>
            <w:r w:rsidR="00453740">
              <w:rPr>
                <w:lang w:val="en-GB"/>
              </w:rPr>
              <w:t>80</w:t>
            </w:r>
          </w:p>
        </w:tc>
        <w:tc>
          <w:tcPr>
            <w:tcW w:w="2490" w:type="dxa"/>
          </w:tcPr>
          <w:p w14:paraId="4A632B02" w14:textId="29E6C6C4"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416</w:t>
            </w:r>
            <w:r w:rsidR="00DA19AF">
              <w:rPr>
                <w:lang w:val="en-GB"/>
              </w:rPr>
              <w:t xml:space="preserve"> (1x)</w:t>
            </w:r>
          </w:p>
        </w:tc>
        <w:tc>
          <w:tcPr>
            <w:tcW w:w="2491" w:type="dxa"/>
          </w:tcPr>
          <w:p w14:paraId="5975C078" w14:textId="599DCA93"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430</w:t>
            </w:r>
            <w:r w:rsidR="00DA19AF">
              <w:rPr>
                <w:lang w:val="en-GB"/>
              </w:rPr>
              <w:t xml:space="preserve"> (1.03x)</w:t>
            </w:r>
          </w:p>
        </w:tc>
        <w:tc>
          <w:tcPr>
            <w:tcW w:w="2491" w:type="dxa"/>
          </w:tcPr>
          <w:p w14:paraId="1565A625" w14:textId="0CADCB3A" w:rsidR="00453740" w:rsidRDefault="00453740" w:rsidP="00145958">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rPr>
              <w:t>502</w:t>
            </w:r>
            <w:r w:rsidR="00DA19AF">
              <w:rPr>
                <w:lang w:val="en-GB"/>
              </w:rPr>
              <w:t xml:space="preserve"> (1.21x)</w:t>
            </w:r>
          </w:p>
        </w:tc>
      </w:tr>
      <w:tr w:rsidR="00453740" w14:paraId="19E73288" w14:textId="77777777" w:rsidTr="00DA19AF">
        <w:tc>
          <w:tcPr>
            <w:cnfStyle w:val="001000000000" w:firstRow="0" w:lastRow="0" w:firstColumn="1" w:lastColumn="0" w:oddVBand="0" w:evenVBand="0" w:oddHBand="0" w:evenHBand="0" w:firstRowFirstColumn="0" w:firstRowLastColumn="0" w:lastRowFirstColumn="0" w:lastRowLastColumn="0"/>
            <w:tcW w:w="2490" w:type="dxa"/>
          </w:tcPr>
          <w:p w14:paraId="5A1111A5" w14:textId="65A2FD99" w:rsidR="00453740" w:rsidRDefault="00DA19AF" w:rsidP="00FA6B8F">
            <w:pPr>
              <w:rPr>
                <w:lang w:val="en-GB" w:eastAsia="zh-CN"/>
              </w:rPr>
            </w:pPr>
            <w:r>
              <w:rPr>
                <w:lang w:val="en-GB"/>
              </w:rPr>
              <w:t xml:space="preserve">K = </w:t>
            </w:r>
            <w:r w:rsidR="00453740">
              <w:rPr>
                <w:lang w:val="en-GB"/>
              </w:rPr>
              <w:t>100</w:t>
            </w:r>
          </w:p>
        </w:tc>
        <w:tc>
          <w:tcPr>
            <w:tcW w:w="2490" w:type="dxa"/>
          </w:tcPr>
          <w:p w14:paraId="5BDEBBFC" w14:textId="15640ADF"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456</w:t>
            </w:r>
            <w:r w:rsidR="00DA19AF">
              <w:rPr>
                <w:lang w:val="en-GB"/>
              </w:rPr>
              <w:t xml:space="preserve"> (1x)</w:t>
            </w:r>
          </w:p>
        </w:tc>
        <w:tc>
          <w:tcPr>
            <w:tcW w:w="2491" w:type="dxa"/>
          </w:tcPr>
          <w:p w14:paraId="0ADE929C" w14:textId="157148F0"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534</w:t>
            </w:r>
            <w:r w:rsidR="00DA19AF">
              <w:rPr>
                <w:lang w:val="en-GB"/>
              </w:rPr>
              <w:t xml:space="preserve"> (1.17x)</w:t>
            </w:r>
          </w:p>
        </w:tc>
        <w:tc>
          <w:tcPr>
            <w:tcW w:w="2491" w:type="dxa"/>
          </w:tcPr>
          <w:p w14:paraId="17AB18E8" w14:textId="025A165D" w:rsidR="00453740" w:rsidRDefault="00453740" w:rsidP="00145958">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rPr>
              <w:t>594</w:t>
            </w:r>
            <w:r w:rsidR="00DA19AF">
              <w:rPr>
                <w:lang w:val="en-GB"/>
              </w:rPr>
              <w:t xml:space="preserve"> (1.30x)</w:t>
            </w:r>
          </w:p>
        </w:tc>
      </w:tr>
    </w:tbl>
    <w:p w14:paraId="5B1E07CF" w14:textId="77777777" w:rsidR="00453740" w:rsidRDefault="00453740" w:rsidP="00FA6B8F">
      <w:pPr>
        <w:rPr>
          <w:lang w:val="en-GB" w:eastAsia="zh-CN"/>
        </w:rPr>
      </w:pPr>
    </w:p>
    <w:p w14:paraId="5E960EA5" w14:textId="7E5DE8A9" w:rsidR="00B348A8" w:rsidRDefault="00B348A8" w:rsidP="00B348A8">
      <w:pPr>
        <w:rPr>
          <w:lang w:val="en-GB" w:eastAsia="zh-CN"/>
        </w:rPr>
      </w:pPr>
      <w:r w:rsidRPr="0096175B">
        <w:rPr>
          <w:b/>
          <w:u w:val="single"/>
          <w:lang w:val="en-GB" w:eastAsia="zh-CN"/>
        </w:rPr>
        <w:t xml:space="preserve">Observation </w:t>
      </w:r>
      <w:r w:rsidR="00CA1D38">
        <w:rPr>
          <w:b/>
          <w:u w:val="single"/>
          <w:lang w:val="en-GB" w:eastAsia="zh-CN"/>
        </w:rPr>
        <w:t>3</w:t>
      </w:r>
      <w:r>
        <w:rPr>
          <w:lang w:val="en-GB" w:eastAsia="zh-CN"/>
        </w:rPr>
        <w:t xml:space="preserve">: </w:t>
      </w:r>
      <w:r w:rsidR="00145958">
        <w:rPr>
          <w:lang w:val="en-GB" w:eastAsia="zh-CN"/>
        </w:rPr>
        <w:t>I</w:t>
      </w:r>
      <w:r>
        <w:rPr>
          <w:lang w:val="en-GB" w:eastAsia="zh-CN"/>
        </w:rPr>
        <w:t xml:space="preserve">ncreasing the native polar </w:t>
      </w:r>
      <w:proofErr w:type="spellStart"/>
      <w:r>
        <w:rPr>
          <w:lang w:val="en-GB" w:eastAsia="zh-CN"/>
        </w:rPr>
        <w:t>codeblock</w:t>
      </w:r>
      <w:proofErr w:type="spellEnd"/>
      <w:r>
        <w:rPr>
          <w:lang w:val="en-GB" w:eastAsia="zh-CN"/>
        </w:rPr>
        <w:t xml:space="preserve"> length beyond 512 </w:t>
      </w:r>
      <w:r w:rsidR="00145958">
        <w:rPr>
          <w:lang w:val="en-GB" w:eastAsia="zh-CN"/>
        </w:rPr>
        <w:t xml:space="preserve">can lead </w:t>
      </w:r>
      <w:r>
        <w:rPr>
          <w:lang w:val="en-GB" w:eastAsia="zh-CN"/>
        </w:rPr>
        <w:t>to significant increase</w:t>
      </w:r>
      <w:r w:rsidR="00812A72">
        <w:rPr>
          <w:lang w:val="en-GB" w:eastAsia="zh-CN"/>
        </w:rPr>
        <w:t>s</w:t>
      </w:r>
      <w:r>
        <w:rPr>
          <w:lang w:val="en-GB" w:eastAsia="zh-CN"/>
        </w:rPr>
        <w:t xml:space="preserve"> in decoding latency.</w:t>
      </w:r>
    </w:p>
    <w:p w14:paraId="05A4C212" w14:textId="06B3F4C8" w:rsidR="003332DC" w:rsidRDefault="003712D4" w:rsidP="00C55F42">
      <w:pPr>
        <w:pStyle w:val="Heading2"/>
        <w:rPr>
          <w:lang w:eastAsia="zh-CN"/>
        </w:rPr>
      </w:pPr>
      <w:r>
        <w:rPr>
          <w:lang w:eastAsia="zh-CN"/>
        </w:rPr>
        <w:t>Effect on Area</w:t>
      </w:r>
    </w:p>
    <w:p w14:paraId="2F731CB6" w14:textId="1F4BEDDB" w:rsidR="003332DC" w:rsidRDefault="00DC3895" w:rsidP="00812A72">
      <w:pPr>
        <w:jc w:val="both"/>
        <w:rPr>
          <w:lang w:val="en-GB" w:eastAsia="zh-CN"/>
        </w:rPr>
      </w:pPr>
      <w:r>
        <w:rPr>
          <w:lang w:val="en-GB" w:eastAsia="zh-CN"/>
        </w:rPr>
        <w:t xml:space="preserve">In this section, we analyse the effect of </w:t>
      </w:r>
      <w:proofErr w:type="spellStart"/>
      <w:r>
        <w:rPr>
          <w:lang w:val="en-GB" w:eastAsia="zh-CN"/>
        </w:rPr>
        <w:t>codeblock</w:t>
      </w:r>
      <w:proofErr w:type="spellEnd"/>
      <w:r>
        <w:rPr>
          <w:lang w:val="en-GB" w:eastAsia="zh-CN"/>
        </w:rPr>
        <w:t xml:space="preserve"> length on area. If the decoder processing elements are not increased to alleviate the increase in latency, then the change in </w:t>
      </w:r>
      <w:proofErr w:type="spellStart"/>
      <w:r>
        <w:rPr>
          <w:lang w:val="en-GB" w:eastAsia="zh-CN"/>
        </w:rPr>
        <w:t>codeblock</w:t>
      </w:r>
      <w:proofErr w:type="spellEnd"/>
      <w:r>
        <w:rPr>
          <w:lang w:val="en-GB" w:eastAsia="zh-CN"/>
        </w:rPr>
        <w:t xml:space="preserve"> length most</w:t>
      </w:r>
      <w:r w:rsidR="00F61512">
        <w:rPr>
          <w:lang w:val="en-GB" w:eastAsia="zh-CN"/>
        </w:rPr>
        <w:t>ly</w:t>
      </w:r>
      <w:r>
        <w:rPr>
          <w:lang w:val="en-GB" w:eastAsia="zh-CN"/>
        </w:rPr>
        <w:t xml:space="preserve"> affects two parts of the decoder: the external memory used </w:t>
      </w:r>
      <w:r w:rsidR="00F61512">
        <w:rPr>
          <w:lang w:val="en-GB" w:eastAsia="zh-CN"/>
        </w:rPr>
        <w:t>to store the channel LLRs and the internal decoder memory. If the number of processing elements is increased, the previous two memories increase in size and become wider, decreasing their area efficiency, in addition to the increase in area due to the additional processing elements.</w:t>
      </w:r>
      <w:r w:rsidR="00BA3845">
        <w:rPr>
          <w:lang w:val="en-GB" w:eastAsia="zh-CN"/>
        </w:rPr>
        <w:t xml:space="preserve"> </w:t>
      </w:r>
      <w:r w:rsidR="00992661">
        <w:rPr>
          <w:lang w:val="en-GB" w:eastAsia="zh-CN"/>
        </w:rPr>
        <w:t>Only</w:t>
      </w:r>
      <w:r w:rsidR="00BA3845">
        <w:rPr>
          <w:lang w:val="en-GB" w:eastAsia="zh-CN"/>
        </w:rPr>
        <w:t xml:space="preserve"> the first case, where the number of processing elements remains </w:t>
      </w:r>
      <w:r w:rsidR="00992661">
        <w:rPr>
          <w:lang w:val="en-GB" w:eastAsia="zh-CN"/>
        </w:rPr>
        <w:t>constant, is considered.</w:t>
      </w:r>
    </w:p>
    <w:p w14:paraId="15358206" w14:textId="1017D223" w:rsidR="00F61512" w:rsidRDefault="00CF66D5" w:rsidP="007A0C78">
      <w:pPr>
        <w:jc w:val="both"/>
        <w:rPr>
          <w:lang w:val="en-GB" w:eastAsia="zh-CN"/>
        </w:rPr>
      </w:pPr>
      <w:r>
        <w:rPr>
          <w:lang w:val="en-GB" w:eastAsia="zh-CN"/>
        </w:rPr>
        <w:t>A p</w:t>
      </w:r>
      <w:r w:rsidR="003315EF">
        <w:rPr>
          <w:lang w:val="en-GB" w:eastAsia="zh-CN"/>
        </w:rPr>
        <w:t xml:space="preserve">olar </w:t>
      </w:r>
      <w:r>
        <w:rPr>
          <w:lang w:val="en-GB" w:eastAsia="zh-CN"/>
        </w:rPr>
        <w:t>list decoder</w:t>
      </w:r>
      <w:r w:rsidR="003315EF">
        <w:rPr>
          <w:lang w:val="en-GB" w:eastAsia="zh-CN"/>
        </w:rPr>
        <w:t xml:space="preserve"> require</w:t>
      </w:r>
      <w:r>
        <w:rPr>
          <w:lang w:val="en-GB" w:eastAsia="zh-CN"/>
        </w:rPr>
        <w:t>s</w:t>
      </w:r>
      <w:r w:rsidR="003315EF">
        <w:rPr>
          <w:lang w:val="en-GB" w:eastAsia="zh-CN"/>
        </w:rPr>
        <w:t xml:space="preserve"> </w:t>
      </w:r>
      <m:oMath>
        <m:r>
          <w:rPr>
            <w:rFonts w:ascii="Cambria Math" w:hAnsi="Cambria Math"/>
            <w:lang w:val="en-GB" w:eastAsia="zh-CN"/>
          </w:rPr>
          <m:t>LN</m:t>
        </m:r>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i</m:t>
            </m:r>
          </m:sub>
        </m:sSub>
      </m:oMath>
      <w:r w:rsidR="007252E7">
        <w:rPr>
          <w:lang w:val="en-GB" w:eastAsia="zh-CN"/>
        </w:rPr>
        <w:t xml:space="preserve"> bits to store all the internal LLR values</w:t>
      </w:r>
      <w:r>
        <w:rPr>
          <w:lang w:val="en-GB" w:eastAsia="zh-CN"/>
        </w:rPr>
        <w:t>. Using</w:t>
      </w:r>
      <w:r w:rsidR="00AC5BBA">
        <w:rPr>
          <w:lang w:val="en-GB" w:eastAsia="zh-CN"/>
        </w:rPr>
        <w:t xml:space="preserve"> recalculation to decrease the number of stored LLRs reduces the internal LLR memory size to </w:t>
      </w:r>
      <m:oMath>
        <m:r>
          <w:rPr>
            <w:rFonts w:ascii="Cambria Math" w:hAnsi="Cambria Math"/>
            <w:lang w:val="en-GB" w:eastAsia="zh-CN"/>
          </w:rPr>
          <m:t>L</m:t>
        </m:r>
        <m:d>
          <m:dPr>
            <m:ctrlPr>
              <w:rPr>
                <w:rFonts w:ascii="Cambria Math" w:hAnsi="Cambria Math"/>
                <w:i/>
                <w:lang w:val="en-GB" w:eastAsia="zh-CN"/>
              </w:rPr>
            </m:ctrlPr>
          </m:dPr>
          <m:e>
            <m:f>
              <m:fPr>
                <m:ctrlPr>
                  <w:rPr>
                    <w:rFonts w:ascii="Cambria Math" w:hAnsi="Cambria Math"/>
                    <w:i/>
                    <w:lang w:val="en-GB" w:eastAsia="zh-CN"/>
                  </w:rPr>
                </m:ctrlPr>
              </m:fPr>
              <m:num>
                <m:r>
                  <w:rPr>
                    <w:rFonts w:ascii="Cambria Math" w:hAnsi="Cambria Math"/>
                    <w:lang w:val="en-GB" w:eastAsia="zh-CN"/>
                  </w:rPr>
                  <m:t>N</m:t>
                </m:r>
              </m:num>
              <m:den>
                <m:r>
                  <w:rPr>
                    <w:rFonts w:ascii="Cambria Math" w:hAnsi="Cambria Math"/>
                    <w:lang w:val="en-GB" w:eastAsia="zh-CN"/>
                  </w:rPr>
                  <m:t>16</m:t>
                </m:r>
              </m:den>
            </m:f>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N</m:t>
                </m:r>
              </m:num>
              <m:den>
                <m:r>
                  <w:rPr>
                    <w:rFonts w:ascii="Cambria Math" w:hAnsi="Cambria Math"/>
                    <w:lang w:val="en-GB" w:eastAsia="zh-CN"/>
                  </w:rPr>
                  <m:t>256</m:t>
                </m:r>
              </m:den>
            </m:f>
          </m:e>
        </m:d>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i</m:t>
            </m:r>
          </m:sub>
        </m:sSub>
      </m:oMath>
      <w:r w:rsidR="00AC5BBA">
        <w:rPr>
          <w:lang w:val="en-GB" w:eastAsia="zh-CN"/>
        </w:rPr>
        <w:t xml:space="preserve"> bits</w:t>
      </w:r>
      <w:r w:rsidR="002E7E42">
        <w:rPr>
          <w:lang w:val="en-GB" w:eastAsia="zh-CN"/>
        </w:rPr>
        <w:t xml:space="preserve">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sidR="00AC5BBA">
        <w:rPr>
          <w:lang w:val="en-GB" w:eastAsia="zh-CN"/>
        </w:rPr>
        <w:t xml:space="preserve">. The paths in the list decoder require </w:t>
      </w:r>
      <m:oMath>
        <m:r>
          <w:rPr>
            <w:rFonts w:ascii="Cambria Math" w:hAnsi="Cambria Math"/>
            <w:lang w:val="en-GB" w:eastAsia="zh-CN"/>
          </w:rPr>
          <m:t>LN</m:t>
        </m:r>
      </m:oMath>
      <w:r w:rsidR="00AC70B1">
        <w:rPr>
          <w:lang w:val="en-GB" w:eastAsia="zh-CN"/>
        </w:rPr>
        <w:t xml:space="preserve"> bits to store the </w:t>
      </w:r>
      <w:r>
        <w:rPr>
          <w:lang w:val="en-GB" w:eastAsia="zh-CN"/>
        </w:rPr>
        <w:t>partial sums (</w:t>
      </w:r>
      <w:r w:rsidR="00AC70B1">
        <w:rPr>
          <w:lang w:val="en-GB" w:eastAsia="zh-CN"/>
        </w:rPr>
        <w:t>inter</w:t>
      </w:r>
      <w:r>
        <w:rPr>
          <w:lang w:val="en-GB" w:eastAsia="zh-CN"/>
        </w:rPr>
        <w:t>nal bit-estimates)</w:t>
      </w:r>
      <w:r w:rsidR="00AC5BBA">
        <w:rPr>
          <w:lang w:val="en-GB" w:eastAsia="zh-CN"/>
        </w:rPr>
        <w:t xml:space="preserve"> and </w:t>
      </w:r>
      <m:oMath>
        <m:r>
          <w:rPr>
            <w:rFonts w:ascii="Cambria Math" w:hAnsi="Cambria Math"/>
            <w:lang w:val="en-GB" w:eastAsia="zh-CN"/>
          </w:rPr>
          <m:t>LN</m:t>
        </m:r>
      </m:oMath>
      <w:r w:rsidR="00AC5BBA">
        <w:rPr>
          <w:lang w:val="en-GB" w:eastAsia="zh-CN"/>
        </w:rPr>
        <w:t xml:space="preserve"> bits to store the estimated information bits. When parallel codeblock (or segment) decoding is employed, the internal memory size will scale linearly with the number of parallel codeblocks (or segments</w:t>
      </w:r>
      <w:proofErr w:type="gramStart"/>
      <w:r w:rsidR="00AC5BBA">
        <w:rPr>
          <w:lang w:val="en-GB" w:eastAsia="zh-CN"/>
        </w:rPr>
        <w:t>)</w:t>
      </w:r>
      <w:r w:rsidR="00756D53">
        <w:rPr>
          <w:lang w:val="en-GB" w:eastAsia="zh-CN"/>
        </w:rPr>
        <w:t xml:space="preserve"> </w:t>
      </w:r>
      <w:proofErr w:type="gramEnd"/>
      <m:oMath>
        <m:r>
          <w:rPr>
            <w:rFonts w:ascii="Cambria Math" w:hAnsi="Cambria Math"/>
            <w:lang w:val="en-GB" w:eastAsia="zh-CN"/>
          </w:rPr>
          <m:t>C</m:t>
        </m:r>
      </m:oMath>
      <w:r w:rsidR="00AC5BBA">
        <w:rPr>
          <w:lang w:val="en-GB" w:eastAsia="zh-CN"/>
        </w:rPr>
        <w:t xml:space="preserve">. The external memory size is </w:t>
      </w:r>
      <m:oMath>
        <m:r>
          <w:rPr>
            <w:rFonts w:ascii="Cambria Math" w:hAnsi="Cambria Math"/>
            <w:lang w:val="en-GB" w:eastAsia="zh-CN"/>
          </w:rPr>
          <m:t>N</m:t>
        </m:r>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c</m:t>
            </m:r>
          </m:sub>
        </m:sSub>
      </m:oMath>
      <w:r w:rsidR="00AC5BBA">
        <w:rPr>
          <w:lang w:val="en-GB" w:eastAsia="zh-CN"/>
        </w:rPr>
        <w:t xml:space="preserve"> bits and also scales linearly with the number of parallel </w:t>
      </w:r>
      <w:proofErr w:type="spellStart"/>
      <w:r w:rsidR="00AC5BBA">
        <w:rPr>
          <w:lang w:val="en-GB" w:eastAsia="zh-CN"/>
        </w:rPr>
        <w:t>codeblocks</w:t>
      </w:r>
      <w:proofErr w:type="spellEnd"/>
      <w:r w:rsidR="00AC5BBA">
        <w:rPr>
          <w:lang w:val="en-GB" w:eastAsia="zh-CN"/>
        </w:rPr>
        <w:t xml:space="preserve"> in the </w:t>
      </w:r>
      <w:proofErr w:type="gramStart"/>
      <w:r w:rsidR="00AC5BBA">
        <w:rPr>
          <w:lang w:val="en-GB" w:eastAsia="zh-CN"/>
        </w:rPr>
        <w:t>decoder</w:t>
      </w:r>
      <w:r w:rsidR="00756D53">
        <w:rPr>
          <w:lang w:val="en-GB" w:eastAsia="zh-CN"/>
        </w:rPr>
        <w:t xml:space="preserve"> </w:t>
      </w:r>
      <w:proofErr w:type="gramEnd"/>
      <m:oMath>
        <m:r>
          <w:rPr>
            <w:rFonts w:ascii="Cambria Math" w:hAnsi="Cambria Math"/>
            <w:lang w:val="en-GB" w:eastAsia="zh-CN"/>
          </w:rPr>
          <m:t>C</m:t>
        </m:r>
      </m:oMath>
      <w:r w:rsidR="00AC5BBA">
        <w:rPr>
          <w:lang w:val="en-GB" w:eastAsia="zh-CN"/>
        </w:rPr>
        <w:t>.</w:t>
      </w:r>
      <w:r w:rsidR="00756D53">
        <w:rPr>
          <w:lang w:val="en-GB" w:eastAsia="zh-CN"/>
        </w:rPr>
        <w:t xml:space="preserve"> There are other memories in the decoder, such as the one for storing the path metrics, but they are </w:t>
      </w:r>
      <w:r w:rsidR="00983DE6">
        <w:rPr>
          <w:lang w:val="en-GB" w:eastAsia="zh-CN"/>
        </w:rPr>
        <w:t xml:space="preserve">small in size and are </w:t>
      </w:r>
      <w:r w:rsidR="00756D53">
        <w:rPr>
          <w:lang w:val="en-GB" w:eastAsia="zh-CN"/>
        </w:rPr>
        <w:t>excluded fr</w:t>
      </w:r>
      <w:r w:rsidR="00983DE6">
        <w:rPr>
          <w:lang w:val="en-GB" w:eastAsia="zh-CN"/>
        </w:rPr>
        <w:t>om this analysis for simplicity.</w:t>
      </w:r>
    </w:p>
    <w:p w14:paraId="5CDDE6EF" w14:textId="5C975B21" w:rsidR="007A0C78" w:rsidRDefault="00F82686" w:rsidP="00952C38">
      <w:pPr>
        <w:jc w:val="both"/>
        <w:rPr>
          <w:lang w:val="en-GB" w:eastAsia="zh-CN"/>
        </w:rPr>
      </w:pPr>
      <w:r>
        <w:rPr>
          <w:lang w:val="en-GB" w:eastAsia="zh-CN"/>
        </w:rPr>
        <w:fldChar w:fldCharType="begin"/>
      </w:r>
      <w:r>
        <w:rPr>
          <w:lang w:val="en-GB" w:eastAsia="zh-CN"/>
        </w:rPr>
        <w:instrText xml:space="preserve"> REF _Ref471678517 \h </w:instrText>
      </w:r>
      <w:r w:rsidR="00066D5F">
        <w:rPr>
          <w:lang w:val="en-GB" w:eastAsia="zh-CN"/>
        </w:rPr>
        <w:instrText xml:space="preserve"> \* MERGEFORMAT </w:instrText>
      </w:r>
      <w:r>
        <w:rPr>
          <w:lang w:val="en-GB" w:eastAsia="zh-CN"/>
        </w:rPr>
      </w:r>
      <w:r>
        <w:rPr>
          <w:lang w:val="en-GB" w:eastAsia="zh-CN"/>
        </w:rPr>
        <w:fldChar w:fldCharType="separate"/>
      </w:r>
      <w:r w:rsidR="007A0C78">
        <w:t xml:space="preserve">Table </w:t>
      </w:r>
      <w:r w:rsidR="007A0C78">
        <w:rPr>
          <w:noProof/>
        </w:rPr>
        <w:t>5</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_Ref471678519 \h </w:instrText>
      </w:r>
      <w:r w:rsidR="00066D5F">
        <w:rPr>
          <w:lang w:val="en-GB" w:eastAsia="zh-CN"/>
        </w:rPr>
        <w:instrText xml:space="preserve"> \* MERGEFORMAT </w:instrText>
      </w:r>
      <w:r>
        <w:rPr>
          <w:lang w:val="en-GB" w:eastAsia="zh-CN"/>
        </w:rPr>
      </w:r>
      <w:r>
        <w:rPr>
          <w:lang w:val="en-GB" w:eastAsia="zh-CN"/>
        </w:rPr>
        <w:fldChar w:fldCharType="separate"/>
      </w:r>
      <w:r w:rsidR="007A0C78">
        <w:t xml:space="preserve">Table </w:t>
      </w:r>
      <w:r w:rsidR="007A0C78">
        <w:rPr>
          <w:noProof/>
        </w:rPr>
        <w:t>6</w:t>
      </w:r>
      <w:r>
        <w:rPr>
          <w:lang w:val="en-GB" w:eastAsia="zh-CN"/>
        </w:rPr>
        <w:fldChar w:fldCharType="end"/>
      </w:r>
      <w:r>
        <w:rPr>
          <w:lang w:val="en-GB" w:eastAsia="zh-CN"/>
        </w:rPr>
        <w:t xml:space="preserve"> show the scaling of both internal and external memory with the </w:t>
      </w:r>
      <w:proofErr w:type="spellStart"/>
      <w:r>
        <w:rPr>
          <w:lang w:val="en-GB" w:eastAsia="zh-CN"/>
        </w:rPr>
        <w:t>codeblock</w:t>
      </w:r>
      <w:proofErr w:type="spellEnd"/>
      <w:r>
        <w:rPr>
          <w:lang w:val="en-GB" w:eastAsia="zh-CN"/>
        </w:rPr>
        <w:t xml:space="preserve"> length</w:t>
      </w:r>
      <w:r w:rsidR="003454E2">
        <w:rPr>
          <w:lang w:val="en-GB" w:eastAsia="zh-CN"/>
        </w:rPr>
        <w:t xml:space="preserve">, providing examples for </w:t>
      </w:r>
      <m:oMath>
        <m:r>
          <w:rPr>
            <w:rFonts w:ascii="Cambria Math" w:hAnsi="Cambria Math"/>
            <w:lang w:val="en-GB" w:eastAsia="zh-CN"/>
          </w:rPr>
          <m:t>N=</m:t>
        </m:r>
      </m:oMath>
      <w:r w:rsidR="003454E2">
        <w:rPr>
          <w:lang w:val="en-GB" w:eastAsia="zh-CN"/>
        </w:rPr>
        <w:t xml:space="preserve"> 256, 512, and 1024. The quantization values </w:t>
      </w:r>
      <m:oMath>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i</m:t>
            </m:r>
          </m:sub>
        </m:sSub>
        <m:r>
          <w:rPr>
            <w:rFonts w:ascii="Cambria Math" w:hAnsi="Cambria Math"/>
            <w:lang w:val="en-GB" w:eastAsia="zh-CN"/>
          </w:rPr>
          <m:t>=6</m:t>
        </m:r>
      </m:oMath>
      <w:r w:rsidR="003454E2">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Q</m:t>
            </m:r>
          </m:e>
          <m:sub>
            <m:r>
              <w:rPr>
                <w:rFonts w:ascii="Cambria Math" w:hAnsi="Cambria Math"/>
                <w:lang w:val="en-GB" w:eastAsia="zh-CN"/>
              </w:rPr>
              <m:t>c</m:t>
            </m:r>
          </m:sub>
        </m:sSub>
        <m:r>
          <w:rPr>
            <w:rFonts w:ascii="Cambria Math" w:hAnsi="Cambria Math"/>
            <w:lang w:val="en-GB" w:eastAsia="zh-CN"/>
          </w:rPr>
          <m:t>=5</m:t>
        </m:r>
      </m:oMath>
      <w:r w:rsidR="003454E2">
        <w:rPr>
          <w:lang w:val="en-GB" w:eastAsia="zh-CN"/>
        </w:rPr>
        <w:t xml:space="preserve"> are those used in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sidR="003454E2">
        <w:rPr>
          <w:lang w:val="en-GB" w:eastAsia="zh-CN"/>
        </w:rPr>
        <w:t xml:space="preserve"> and </w:t>
      </w:r>
      <w:r w:rsidR="003454E2">
        <w:rPr>
          <w:lang w:val="en-GB" w:eastAsia="zh-CN"/>
        </w:rPr>
        <w:fldChar w:fldCharType="begin"/>
      </w:r>
      <w:r w:rsidR="003454E2">
        <w:rPr>
          <w:lang w:val="en-GB" w:eastAsia="zh-CN"/>
        </w:rPr>
        <w:instrText xml:space="preserve"> REF _Ref471678666 \r \h </w:instrText>
      </w:r>
      <w:r w:rsidR="00066D5F">
        <w:rPr>
          <w:lang w:val="en-GB" w:eastAsia="zh-CN"/>
        </w:rPr>
        <w:instrText xml:space="preserve"> \* MERGEFORMAT </w:instrText>
      </w:r>
      <w:r w:rsidR="003454E2">
        <w:rPr>
          <w:lang w:val="en-GB" w:eastAsia="zh-CN"/>
        </w:rPr>
      </w:r>
      <w:r w:rsidR="003454E2">
        <w:rPr>
          <w:lang w:val="en-GB" w:eastAsia="zh-CN"/>
        </w:rPr>
        <w:fldChar w:fldCharType="separate"/>
      </w:r>
      <w:r w:rsidR="007A0C78">
        <w:rPr>
          <w:lang w:val="en-GB" w:eastAsia="zh-CN"/>
        </w:rPr>
        <w:t>[8]</w:t>
      </w:r>
      <w:r w:rsidR="003454E2">
        <w:rPr>
          <w:lang w:val="en-GB" w:eastAsia="zh-CN"/>
        </w:rPr>
        <w:fldChar w:fldCharType="end"/>
      </w:r>
      <w:r w:rsidR="003454E2">
        <w:rPr>
          <w:lang w:val="en-GB" w:eastAsia="zh-CN"/>
        </w:rPr>
        <w:t xml:space="preserve">. Four parallel </w:t>
      </w:r>
      <w:proofErr w:type="spellStart"/>
      <w:r w:rsidR="003454E2">
        <w:rPr>
          <w:lang w:val="en-GB" w:eastAsia="zh-CN"/>
        </w:rPr>
        <w:t>codeblocks</w:t>
      </w:r>
      <w:proofErr w:type="spellEnd"/>
      <w:r w:rsidR="003454E2">
        <w:rPr>
          <w:lang w:val="en-GB" w:eastAsia="zh-CN"/>
        </w:rPr>
        <w:t xml:space="preserve"> (</w:t>
      </w:r>
      <m:oMath>
        <m:r>
          <w:rPr>
            <w:rFonts w:ascii="Cambria Math" w:hAnsi="Cambria Math"/>
            <w:lang w:val="en-GB" w:eastAsia="zh-CN"/>
          </w:rPr>
          <m:t>C=4)</m:t>
        </m:r>
      </m:oMath>
      <w:r w:rsidR="003454E2">
        <w:rPr>
          <w:lang w:val="en-GB" w:eastAsia="zh-CN"/>
        </w:rPr>
        <w:t xml:space="preserve"> are needed to meet the blind decoding latency as shown in</w:t>
      </w:r>
      <w:r w:rsidR="002E7E42">
        <w:rPr>
          <w:lang w:val="en-GB" w:eastAsia="zh-CN"/>
        </w:rPr>
        <w:t xml:space="preserve"> </w:t>
      </w:r>
      <w:r w:rsidR="002E7E42">
        <w:rPr>
          <w:lang w:val="en-GB" w:eastAsia="zh-CN"/>
        </w:rPr>
        <w:fldChar w:fldCharType="begin"/>
      </w:r>
      <w:r w:rsidR="002E7E42">
        <w:rPr>
          <w:lang w:val="en-GB" w:eastAsia="zh-CN"/>
        </w:rPr>
        <w:instrText xml:space="preserve"> REF _Ref471731093 \r \h </w:instrText>
      </w:r>
      <w:r w:rsidR="00066D5F">
        <w:rPr>
          <w:lang w:val="en-GB" w:eastAsia="zh-CN"/>
        </w:rPr>
        <w:instrText xml:space="preserve"> \* MERGEFORMAT </w:instrText>
      </w:r>
      <w:r w:rsidR="002E7E42">
        <w:rPr>
          <w:lang w:val="en-GB" w:eastAsia="zh-CN"/>
        </w:rPr>
      </w:r>
      <w:r w:rsidR="002E7E42">
        <w:rPr>
          <w:lang w:val="en-GB" w:eastAsia="zh-CN"/>
        </w:rPr>
        <w:fldChar w:fldCharType="separate"/>
      </w:r>
      <w:r w:rsidR="007A0C78">
        <w:rPr>
          <w:lang w:val="en-GB" w:eastAsia="zh-CN"/>
        </w:rPr>
        <w:t>[5]</w:t>
      </w:r>
      <w:r w:rsidR="002E7E42">
        <w:rPr>
          <w:lang w:val="en-GB" w:eastAsia="zh-CN"/>
        </w:rPr>
        <w:fldChar w:fldCharType="end"/>
      </w:r>
      <w:r w:rsidR="003454E2">
        <w:rPr>
          <w:lang w:val="en-GB" w:eastAsia="zh-CN"/>
        </w:rPr>
        <w:t xml:space="preserve">. The tables show that, as expected, the memory size increases linearly with </w:t>
      </w:r>
      <w:proofErr w:type="spellStart"/>
      <w:r w:rsidR="003454E2">
        <w:rPr>
          <w:lang w:val="en-GB" w:eastAsia="zh-CN"/>
        </w:rPr>
        <w:t>codeblock</w:t>
      </w:r>
      <w:proofErr w:type="spellEnd"/>
      <w:r w:rsidR="003454E2">
        <w:rPr>
          <w:lang w:val="en-GB" w:eastAsia="zh-CN"/>
        </w:rPr>
        <w:t xml:space="preserve"> length. For </w:t>
      </w:r>
      <w:proofErr w:type="gramStart"/>
      <w:r w:rsidR="003454E2">
        <w:rPr>
          <w:lang w:val="en-GB" w:eastAsia="zh-CN"/>
        </w:rPr>
        <w:t>an</w:t>
      </w:r>
      <w:proofErr w:type="gramEnd"/>
      <w:r w:rsidR="003454E2">
        <w:rPr>
          <w:lang w:val="en-GB" w:eastAsia="zh-CN"/>
        </w:rPr>
        <w:t xml:space="preserve"> </w:t>
      </w:r>
      <m:oMath>
        <m:r>
          <w:rPr>
            <w:rFonts w:ascii="Cambria Math" w:hAnsi="Cambria Math"/>
            <w:lang w:val="en-GB" w:eastAsia="zh-CN"/>
          </w:rPr>
          <m:t>L=8</m:t>
        </m:r>
      </m:oMath>
      <w:r w:rsidR="003454E2">
        <w:rPr>
          <w:lang w:val="en-GB" w:eastAsia="zh-CN"/>
        </w:rPr>
        <w:t xml:space="preserve"> decoder, 75 additional kbits of memory are required to increase the </w:t>
      </w:r>
      <w:proofErr w:type="spellStart"/>
      <w:r w:rsidR="003454E2">
        <w:rPr>
          <w:lang w:val="en-GB" w:eastAsia="zh-CN"/>
        </w:rPr>
        <w:t>codeblock</w:t>
      </w:r>
      <w:proofErr w:type="spellEnd"/>
      <w:r w:rsidR="003454E2">
        <w:rPr>
          <w:lang w:val="en-GB" w:eastAsia="zh-CN"/>
        </w:rPr>
        <w:t xml:space="preserve"> length from 256 to 1024. This number grows to 250 </w:t>
      </w:r>
      <w:proofErr w:type="spellStart"/>
      <w:r w:rsidR="007836E3">
        <w:rPr>
          <w:lang w:val="en-GB" w:eastAsia="zh-CN"/>
        </w:rPr>
        <w:t>kbits</w:t>
      </w:r>
      <w:proofErr w:type="spellEnd"/>
      <w:r w:rsidR="007836E3">
        <w:rPr>
          <w:lang w:val="en-GB" w:eastAsia="zh-CN"/>
        </w:rPr>
        <w:t xml:space="preserve"> </w:t>
      </w:r>
      <w:proofErr w:type="gramStart"/>
      <w:r w:rsidR="007836E3">
        <w:rPr>
          <w:lang w:val="en-GB" w:eastAsia="zh-CN"/>
        </w:rPr>
        <w:t xml:space="preserve">for </w:t>
      </w:r>
      <w:proofErr w:type="gramEnd"/>
      <m:oMath>
        <m:r>
          <w:rPr>
            <w:rFonts w:ascii="Cambria Math" w:hAnsi="Cambria Math"/>
            <w:lang w:val="en-GB" w:eastAsia="zh-CN"/>
          </w:rPr>
          <m:t>L=32</m:t>
        </m:r>
      </m:oMath>
      <w:r w:rsidR="003454E2">
        <w:rPr>
          <w:lang w:val="en-GB" w:eastAsia="zh-CN"/>
        </w:rPr>
        <w:t>.</w:t>
      </w:r>
      <w:bookmarkStart w:id="8" w:name="_Ref471678517"/>
    </w:p>
    <w:p w14:paraId="7776BB1C" w14:textId="77777777" w:rsidR="00DF6490" w:rsidRDefault="00DF6490" w:rsidP="00952C38">
      <w:pPr>
        <w:jc w:val="both"/>
      </w:pPr>
    </w:p>
    <w:p w14:paraId="2A06516F" w14:textId="569F5A46" w:rsidR="007347A2" w:rsidRDefault="007347A2" w:rsidP="007347A2">
      <w:pPr>
        <w:pStyle w:val="Caption"/>
        <w:keepNext/>
        <w:jc w:val="center"/>
      </w:pPr>
      <w:r>
        <w:lastRenderedPageBreak/>
        <w:t xml:space="preserve">Table </w:t>
      </w:r>
      <w:fldSimple w:instr=" SEQ Table \* ARABIC ">
        <w:r w:rsidR="007A0C78">
          <w:rPr>
            <w:noProof/>
          </w:rPr>
          <w:t>5</w:t>
        </w:r>
      </w:fldSimple>
      <w:bookmarkEnd w:id="8"/>
      <w:r>
        <w:t xml:space="preserve"> Memory of a</w:t>
      </w:r>
      <w:r w:rsidR="003F20C5">
        <w:t>n L=8</w:t>
      </w:r>
      <w:r>
        <w:t xml:space="preserve"> polar </w:t>
      </w:r>
      <w:r w:rsidR="003F20C5">
        <w:t xml:space="preserve">list </w:t>
      </w:r>
      <w:r>
        <w:t xml:space="preserve">decoder as a function of </w:t>
      </w:r>
      <w:proofErr w:type="spellStart"/>
      <w:r>
        <w:t>codeblock</w:t>
      </w:r>
      <w:proofErr w:type="spellEnd"/>
      <w:r>
        <w:t xml:space="preserve"> </w:t>
      </w:r>
      <w:r w:rsidR="00F82686">
        <w:t>length</w:t>
      </w:r>
    </w:p>
    <w:tbl>
      <w:tblPr>
        <w:tblStyle w:val="ListTable2-Accent3"/>
        <w:tblW w:w="0" w:type="auto"/>
        <w:tblLook w:val="04A0" w:firstRow="1" w:lastRow="0" w:firstColumn="1" w:lastColumn="0" w:noHBand="0" w:noVBand="1"/>
      </w:tblPr>
      <w:tblGrid>
        <w:gridCol w:w="2335"/>
        <w:gridCol w:w="2340"/>
        <w:gridCol w:w="1620"/>
        <w:gridCol w:w="1674"/>
        <w:gridCol w:w="1993"/>
      </w:tblGrid>
      <w:tr w:rsidR="00B91A0B" w14:paraId="216F6E7F" w14:textId="77777777" w:rsidTr="00DC59D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66C8A0F0" w14:textId="4831B7B5" w:rsidR="00B91A0B" w:rsidRDefault="00B91A0B" w:rsidP="003332DC">
            <w:pPr>
              <w:rPr>
                <w:lang w:val="en-GB"/>
              </w:rPr>
            </w:pPr>
          </w:p>
        </w:tc>
        <w:tc>
          <w:tcPr>
            <w:tcW w:w="2340" w:type="dxa"/>
          </w:tcPr>
          <w:p w14:paraId="39D31704" w14:textId="18C024F1" w:rsidR="00B91A0B" w:rsidRDefault="00AF4138" w:rsidP="00DC59D9">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m:t>
                </m:r>
              </m:oMath>
            </m:oMathPara>
          </w:p>
        </w:tc>
        <w:tc>
          <w:tcPr>
            <w:tcW w:w="1620" w:type="dxa"/>
          </w:tcPr>
          <w:p w14:paraId="7226C9A5" w14:textId="1A1D53B0" w:rsidR="00B91A0B" w:rsidRDefault="00AF4138" w:rsidP="00DC59D9">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N=256</m:t>
                </m:r>
              </m:oMath>
            </m:oMathPara>
          </w:p>
        </w:tc>
        <w:tc>
          <w:tcPr>
            <w:tcW w:w="1674" w:type="dxa"/>
          </w:tcPr>
          <w:p w14:paraId="5512ACEF" w14:textId="41976103" w:rsidR="00B91A0B" w:rsidRDefault="00AF4138" w:rsidP="00DC59D9">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N=512</m:t>
                </m:r>
              </m:oMath>
            </m:oMathPara>
          </w:p>
        </w:tc>
        <w:tc>
          <w:tcPr>
            <w:tcW w:w="1993" w:type="dxa"/>
          </w:tcPr>
          <w:p w14:paraId="48813F8A" w14:textId="4E949E5D" w:rsidR="00B91A0B" w:rsidRDefault="00AF4138" w:rsidP="00DC59D9">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N=1024</m:t>
                </m:r>
              </m:oMath>
            </m:oMathPara>
          </w:p>
        </w:tc>
      </w:tr>
      <w:tr w:rsidR="00B91A0B" w14:paraId="0ED0D191" w14:textId="77777777" w:rsidTr="00DC5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AEEBE0D" w14:textId="62ACB395" w:rsidR="00B91A0B" w:rsidRDefault="00B91A0B" w:rsidP="003332DC">
            <w:pPr>
              <w:rPr>
                <w:lang w:val="en-GB"/>
              </w:rPr>
            </w:pPr>
            <w:r>
              <w:rPr>
                <w:lang w:val="en-GB"/>
              </w:rPr>
              <w:t>Internal Memory (bits)</w:t>
            </w:r>
          </w:p>
        </w:tc>
        <w:tc>
          <w:tcPr>
            <w:tcW w:w="2340" w:type="dxa"/>
          </w:tcPr>
          <w:p w14:paraId="43FDD03D" w14:textId="2F1CE58B" w:rsidR="00B91A0B" w:rsidRDefault="00AF4138" w:rsidP="00DC59D9">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NC(</m:t>
                </m:r>
                <m:f>
                  <m:fPr>
                    <m:ctrlPr>
                      <w:rPr>
                        <w:rFonts w:ascii="Cambria Math" w:hAnsi="Cambria Math"/>
                        <w:i/>
                        <w:lang w:val="en-GB" w:eastAsia="zh-CN"/>
                      </w:rPr>
                    </m:ctrlPr>
                  </m:fPr>
                  <m:num>
                    <m:r>
                      <w:rPr>
                        <w:rFonts w:ascii="Cambria Math" w:hAnsi="Cambria Math"/>
                        <w:lang w:val="en-GB"/>
                      </w:rPr>
                      <m:t>17</m:t>
                    </m:r>
                  </m:num>
                  <m:den>
                    <m:r>
                      <w:rPr>
                        <w:rFonts w:ascii="Cambria Math" w:hAnsi="Cambria Math"/>
                        <w:lang w:val="en-GB"/>
                      </w:rPr>
                      <m:t>256</m:t>
                    </m:r>
                  </m:den>
                </m:f>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i</m:t>
                    </m:r>
                  </m:sub>
                </m:sSub>
                <m:r>
                  <w:rPr>
                    <w:rFonts w:ascii="Cambria Math" w:hAnsi="Cambria Math"/>
                    <w:lang w:val="en-GB"/>
                  </w:rPr>
                  <m:t>L+2L)</m:t>
                </m:r>
              </m:oMath>
            </m:oMathPara>
          </w:p>
        </w:tc>
        <w:tc>
          <w:tcPr>
            <w:tcW w:w="1620" w:type="dxa"/>
          </w:tcPr>
          <w:p w14:paraId="7B2A93FD" w14:textId="4A5D2328"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19,648</w:t>
            </w:r>
          </w:p>
        </w:tc>
        <w:tc>
          <w:tcPr>
            <w:tcW w:w="1674" w:type="dxa"/>
          </w:tcPr>
          <w:p w14:paraId="2B7C5D54" w14:textId="346D469F"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39,296</w:t>
            </w:r>
          </w:p>
        </w:tc>
        <w:tc>
          <w:tcPr>
            <w:tcW w:w="1993" w:type="dxa"/>
          </w:tcPr>
          <w:p w14:paraId="5D152246" w14:textId="6523E773"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78,592</w:t>
            </w:r>
          </w:p>
        </w:tc>
      </w:tr>
      <w:tr w:rsidR="00B91A0B" w14:paraId="7B04EA8D" w14:textId="77777777" w:rsidTr="00DC59D9">
        <w:tc>
          <w:tcPr>
            <w:cnfStyle w:val="001000000000" w:firstRow="0" w:lastRow="0" w:firstColumn="1" w:lastColumn="0" w:oddVBand="0" w:evenVBand="0" w:oddHBand="0" w:evenHBand="0" w:firstRowFirstColumn="0" w:firstRowLastColumn="0" w:lastRowFirstColumn="0" w:lastRowLastColumn="0"/>
            <w:tcW w:w="2335" w:type="dxa"/>
          </w:tcPr>
          <w:p w14:paraId="7C045DFF" w14:textId="16723E43" w:rsidR="00B91A0B" w:rsidRDefault="00B91A0B" w:rsidP="00B91A0B">
            <w:pPr>
              <w:rPr>
                <w:lang w:val="en-GB"/>
              </w:rPr>
            </w:pPr>
            <w:r>
              <w:rPr>
                <w:lang w:val="en-GB"/>
              </w:rPr>
              <w:t>External Memory (bits)</w:t>
            </w:r>
          </w:p>
        </w:tc>
        <w:tc>
          <w:tcPr>
            <w:tcW w:w="2340" w:type="dxa"/>
          </w:tcPr>
          <w:p w14:paraId="4E96F3ED" w14:textId="28D7EF80" w:rsidR="00B91A0B" w:rsidRDefault="00AF4138" w:rsidP="00DC59D9">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NC</m:t>
                </m:r>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c</m:t>
                    </m:r>
                  </m:sub>
                </m:sSub>
              </m:oMath>
            </m:oMathPara>
          </w:p>
        </w:tc>
        <w:tc>
          <w:tcPr>
            <w:tcW w:w="1620" w:type="dxa"/>
          </w:tcPr>
          <w:p w14:paraId="1018A158" w14:textId="43B86536" w:rsidR="00B91A0B" w:rsidRDefault="00DC59D9" w:rsidP="00DC59D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5,120</w:t>
            </w:r>
          </w:p>
        </w:tc>
        <w:tc>
          <w:tcPr>
            <w:tcW w:w="1674" w:type="dxa"/>
          </w:tcPr>
          <w:p w14:paraId="1BF26312" w14:textId="44D4A4F6" w:rsidR="00B91A0B" w:rsidRDefault="00DC59D9" w:rsidP="00DC59D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10,240</w:t>
            </w:r>
          </w:p>
        </w:tc>
        <w:tc>
          <w:tcPr>
            <w:tcW w:w="1993" w:type="dxa"/>
          </w:tcPr>
          <w:p w14:paraId="3CCF628F" w14:textId="24CAA846" w:rsidR="00B91A0B" w:rsidRDefault="00DC59D9" w:rsidP="00DC59D9">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20,480</w:t>
            </w:r>
          </w:p>
        </w:tc>
      </w:tr>
      <w:tr w:rsidR="00B91A0B" w14:paraId="58195DFC" w14:textId="77777777" w:rsidTr="00DC59D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767A556" w14:textId="37CB4FBB" w:rsidR="00B91A0B" w:rsidRDefault="00B91A0B" w:rsidP="00B91A0B">
            <w:pPr>
              <w:rPr>
                <w:lang w:val="en-GB"/>
              </w:rPr>
            </w:pPr>
            <w:r>
              <w:rPr>
                <w:lang w:val="en-GB"/>
              </w:rPr>
              <w:t>Total (bits)</w:t>
            </w:r>
          </w:p>
        </w:tc>
        <w:tc>
          <w:tcPr>
            <w:tcW w:w="2340" w:type="dxa"/>
          </w:tcPr>
          <w:p w14:paraId="1E3E9E46" w14:textId="3459C81E" w:rsidR="00B91A0B" w:rsidRDefault="00AF4138" w:rsidP="00DC59D9">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NC(</m:t>
                </m:r>
                <m:f>
                  <m:fPr>
                    <m:ctrlPr>
                      <w:rPr>
                        <w:rFonts w:ascii="Cambria Math" w:hAnsi="Cambria Math"/>
                        <w:i/>
                        <w:lang w:val="en-GB" w:eastAsia="zh-CN"/>
                      </w:rPr>
                    </m:ctrlPr>
                  </m:fPr>
                  <m:num>
                    <m:r>
                      <w:rPr>
                        <w:rFonts w:ascii="Cambria Math" w:hAnsi="Cambria Math"/>
                        <w:lang w:val="en-GB"/>
                      </w:rPr>
                      <m:t>17</m:t>
                    </m:r>
                  </m:num>
                  <m:den>
                    <m:r>
                      <w:rPr>
                        <w:rFonts w:ascii="Cambria Math" w:hAnsi="Cambria Math"/>
                        <w:lang w:val="en-GB"/>
                      </w:rPr>
                      <m:t>256</m:t>
                    </m:r>
                  </m:den>
                </m:f>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i</m:t>
                    </m:r>
                  </m:sub>
                </m:sSub>
                <m:r>
                  <w:rPr>
                    <w:rFonts w:ascii="Cambria Math" w:hAnsi="Cambria Math"/>
                    <w:lang w:val="en-GB"/>
                  </w:rPr>
                  <m:t>L+2L+</m:t>
                </m:r>
                <m:sSub>
                  <m:sSubPr>
                    <m:ctrlPr>
                      <w:rPr>
                        <w:rFonts w:ascii="Cambria Math" w:hAnsi="Cambria Math"/>
                        <w:i/>
                        <w:lang w:val="en-GB" w:eastAsia="zh-CN"/>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m:t>
                </m:r>
              </m:oMath>
            </m:oMathPara>
          </w:p>
        </w:tc>
        <w:tc>
          <w:tcPr>
            <w:tcW w:w="1620" w:type="dxa"/>
          </w:tcPr>
          <w:p w14:paraId="634AA896" w14:textId="432D0635"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24,768</w:t>
            </w:r>
          </w:p>
        </w:tc>
        <w:tc>
          <w:tcPr>
            <w:tcW w:w="1674" w:type="dxa"/>
          </w:tcPr>
          <w:p w14:paraId="4232756F" w14:textId="2CBE86A0"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49,536</w:t>
            </w:r>
          </w:p>
        </w:tc>
        <w:tc>
          <w:tcPr>
            <w:tcW w:w="1993" w:type="dxa"/>
          </w:tcPr>
          <w:p w14:paraId="24CFEF3B" w14:textId="73F3D286" w:rsidR="00B91A0B" w:rsidRDefault="00DC59D9" w:rsidP="00DC59D9">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99,072</w:t>
            </w:r>
          </w:p>
        </w:tc>
      </w:tr>
    </w:tbl>
    <w:p w14:paraId="12E95954" w14:textId="680DDE97" w:rsidR="00E9396B" w:rsidRDefault="00E9396B" w:rsidP="00E9396B">
      <w:pPr>
        <w:pStyle w:val="Caption"/>
        <w:keepNext/>
        <w:jc w:val="center"/>
      </w:pPr>
      <w:bookmarkStart w:id="9" w:name="_Ref471678519"/>
      <w:r>
        <w:t xml:space="preserve">Table </w:t>
      </w:r>
      <w:fldSimple w:instr=" SEQ Table \* ARABIC ">
        <w:r w:rsidR="007A0C78">
          <w:rPr>
            <w:noProof/>
          </w:rPr>
          <w:t>6</w:t>
        </w:r>
      </w:fldSimple>
      <w:bookmarkEnd w:id="9"/>
      <w:r>
        <w:t xml:space="preserve"> </w:t>
      </w:r>
      <w:r w:rsidRPr="00B04D3B">
        <w:t xml:space="preserve">Memory of an L=32 polar list decoder as a function of </w:t>
      </w:r>
      <w:proofErr w:type="spellStart"/>
      <w:r w:rsidRPr="00B04D3B">
        <w:t>codeblock</w:t>
      </w:r>
      <w:proofErr w:type="spellEnd"/>
      <w:r w:rsidRPr="00B04D3B">
        <w:t xml:space="preserve"> </w:t>
      </w:r>
      <w:r w:rsidR="00F82686">
        <w:t>length</w:t>
      </w:r>
    </w:p>
    <w:tbl>
      <w:tblPr>
        <w:tblStyle w:val="ListTable2-Accent3"/>
        <w:tblW w:w="0" w:type="auto"/>
        <w:tblLook w:val="04A0" w:firstRow="1" w:lastRow="0" w:firstColumn="1" w:lastColumn="0" w:noHBand="0" w:noVBand="1"/>
      </w:tblPr>
      <w:tblGrid>
        <w:gridCol w:w="2335"/>
        <w:gridCol w:w="2340"/>
        <w:gridCol w:w="1620"/>
        <w:gridCol w:w="1674"/>
        <w:gridCol w:w="1993"/>
      </w:tblGrid>
      <w:tr w:rsidR="003F20C5" w14:paraId="6AFB6D19" w14:textId="77777777" w:rsidTr="006546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0F6CB99" w14:textId="77777777" w:rsidR="003F20C5" w:rsidRDefault="003F20C5" w:rsidP="006546C5">
            <w:pPr>
              <w:rPr>
                <w:lang w:val="en-GB"/>
              </w:rPr>
            </w:pPr>
          </w:p>
        </w:tc>
        <w:tc>
          <w:tcPr>
            <w:tcW w:w="2340" w:type="dxa"/>
          </w:tcPr>
          <w:p w14:paraId="46EDA54B" w14:textId="77777777" w:rsidR="003F20C5" w:rsidRDefault="003F20C5" w:rsidP="006546C5">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m:t>
                </m:r>
              </m:oMath>
            </m:oMathPara>
          </w:p>
        </w:tc>
        <w:tc>
          <w:tcPr>
            <w:tcW w:w="1620" w:type="dxa"/>
          </w:tcPr>
          <w:p w14:paraId="25EAF9B3" w14:textId="77777777" w:rsidR="003F20C5" w:rsidRDefault="003F20C5" w:rsidP="006546C5">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N=256</m:t>
                </m:r>
              </m:oMath>
            </m:oMathPara>
          </w:p>
        </w:tc>
        <w:tc>
          <w:tcPr>
            <w:tcW w:w="1674" w:type="dxa"/>
          </w:tcPr>
          <w:p w14:paraId="427A1E7F" w14:textId="77777777" w:rsidR="003F20C5" w:rsidRDefault="003F20C5" w:rsidP="006546C5">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N=512</m:t>
                </m:r>
              </m:oMath>
            </m:oMathPara>
          </w:p>
        </w:tc>
        <w:tc>
          <w:tcPr>
            <w:tcW w:w="1993" w:type="dxa"/>
          </w:tcPr>
          <w:p w14:paraId="61F0B923" w14:textId="77777777" w:rsidR="003F20C5" w:rsidRDefault="003F20C5" w:rsidP="006546C5">
            <w:pPr>
              <w:jc w:val="center"/>
              <w:cnfStyle w:val="100000000000" w:firstRow="1" w:lastRow="0" w:firstColumn="0" w:lastColumn="0" w:oddVBand="0" w:evenVBand="0" w:oddHBand="0" w:evenHBand="0" w:firstRowFirstColumn="0" w:firstRowLastColumn="0" w:lastRowFirstColumn="0" w:lastRowLastColumn="0"/>
              <w:rPr>
                <w:lang w:val="en-GB"/>
              </w:rPr>
            </w:pPr>
            <m:oMathPara>
              <m:oMath>
                <m:r>
                  <m:rPr>
                    <m:sty m:val="bi"/>
                  </m:rPr>
                  <w:rPr>
                    <w:rFonts w:ascii="Cambria Math" w:hAnsi="Cambria Math"/>
                    <w:lang w:val="en-GB"/>
                  </w:rPr>
                  <m:t>N=1024</m:t>
                </m:r>
              </m:oMath>
            </m:oMathPara>
          </w:p>
        </w:tc>
      </w:tr>
      <w:tr w:rsidR="003F20C5" w14:paraId="2FE7D382" w14:textId="77777777" w:rsidTr="006546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4A953BD0" w14:textId="77777777" w:rsidR="003F20C5" w:rsidRDefault="003F20C5" w:rsidP="006546C5">
            <w:pPr>
              <w:rPr>
                <w:lang w:val="en-GB"/>
              </w:rPr>
            </w:pPr>
            <w:r>
              <w:rPr>
                <w:lang w:val="en-GB"/>
              </w:rPr>
              <w:t>Internal Memory (bits)</w:t>
            </w:r>
          </w:p>
        </w:tc>
        <w:tc>
          <w:tcPr>
            <w:tcW w:w="2340" w:type="dxa"/>
          </w:tcPr>
          <w:p w14:paraId="5A246B69" w14:textId="77777777"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NC(</m:t>
                </m:r>
                <m:f>
                  <m:fPr>
                    <m:ctrlPr>
                      <w:rPr>
                        <w:rFonts w:ascii="Cambria Math" w:hAnsi="Cambria Math"/>
                        <w:i/>
                        <w:lang w:val="en-GB" w:eastAsia="zh-CN"/>
                      </w:rPr>
                    </m:ctrlPr>
                  </m:fPr>
                  <m:num>
                    <m:r>
                      <w:rPr>
                        <w:rFonts w:ascii="Cambria Math" w:hAnsi="Cambria Math"/>
                        <w:lang w:val="en-GB"/>
                      </w:rPr>
                      <m:t>17</m:t>
                    </m:r>
                  </m:num>
                  <m:den>
                    <m:r>
                      <w:rPr>
                        <w:rFonts w:ascii="Cambria Math" w:hAnsi="Cambria Math"/>
                        <w:lang w:val="en-GB"/>
                      </w:rPr>
                      <m:t>256</m:t>
                    </m:r>
                  </m:den>
                </m:f>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i</m:t>
                    </m:r>
                  </m:sub>
                </m:sSub>
                <m:r>
                  <w:rPr>
                    <w:rFonts w:ascii="Cambria Math" w:hAnsi="Cambria Math"/>
                    <w:lang w:val="en-GB"/>
                  </w:rPr>
                  <m:t>L+2L)</m:t>
                </m:r>
              </m:oMath>
            </m:oMathPara>
          </w:p>
        </w:tc>
        <w:tc>
          <w:tcPr>
            <w:tcW w:w="1620" w:type="dxa"/>
          </w:tcPr>
          <w:p w14:paraId="4239749C" w14:textId="64E4D391"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78,592</w:t>
            </w:r>
          </w:p>
        </w:tc>
        <w:tc>
          <w:tcPr>
            <w:tcW w:w="1674" w:type="dxa"/>
          </w:tcPr>
          <w:p w14:paraId="313B59DE" w14:textId="6A63CA34"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157,184</w:t>
            </w:r>
          </w:p>
        </w:tc>
        <w:tc>
          <w:tcPr>
            <w:tcW w:w="1993" w:type="dxa"/>
          </w:tcPr>
          <w:p w14:paraId="4CF36148" w14:textId="3D573298"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314,368</w:t>
            </w:r>
          </w:p>
        </w:tc>
      </w:tr>
      <w:tr w:rsidR="003F20C5" w14:paraId="3FBDE671" w14:textId="77777777" w:rsidTr="006546C5">
        <w:tc>
          <w:tcPr>
            <w:cnfStyle w:val="001000000000" w:firstRow="0" w:lastRow="0" w:firstColumn="1" w:lastColumn="0" w:oddVBand="0" w:evenVBand="0" w:oddHBand="0" w:evenHBand="0" w:firstRowFirstColumn="0" w:firstRowLastColumn="0" w:lastRowFirstColumn="0" w:lastRowLastColumn="0"/>
            <w:tcW w:w="2335" w:type="dxa"/>
          </w:tcPr>
          <w:p w14:paraId="6BA9FF96" w14:textId="77777777" w:rsidR="003F20C5" w:rsidRDefault="003F20C5" w:rsidP="006546C5">
            <w:pPr>
              <w:rPr>
                <w:lang w:val="en-GB"/>
              </w:rPr>
            </w:pPr>
            <w:r>
              <w:rPr>
                <w:lang w:val="en-GB"/>
              </w:rPr>
              <w:t>External Memory (bits)</w:t>
            </w:r>
          </w:p>
        </w:tc>
        <w:tc>
          <w:tcPr>
            <w:tcW w:w="2340" w:type="dxa"/>
          </w:tcPr>
          <w:p w14:paraId="73BF03C4" w14:textId="77777777" w:rsidR="003F20C5" w:rsidRDefault="003F20C5" w:rsidP="006546C5">
            <w:pPr>
              <w:jc w:val="center"/>
              <w:cnfStyle w:val="000000000000" w:firstRow="0" w:lastRow="0" w:firstColumn="0" w:lastColumn="0" w:oddVBand="0" w:evenVBand="0" w:oddHBand="0" w:evenHBand="0" w:firstRowFirstColumn="0" w:firstRowLastColumn="0" w:lastRowFirstColumn="0" w:lastRowLastColumn="0"/>
              <w:rPr>
                <w:lang w:val="en-GB"/>
              </w:rPr>
            </w:pPr>
            <m:oMathPara>
              <m:oMath>
                <m:r>
                  <w:rPr>
                    <w:rFonts w:ascii="Cambria Math" w:hAnsi="Cambria Math"/>
                    <w:lang w:val="en-GB"/>
                  </w:rPr>
                  <m:t>NC</m:t>
                </m:r>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c</m:t>
                    </m:r>
                  </m:sub>
                </m:sSub>
              </m:oMath>
            </m:oMathPara>
          </w:p>
        </w:tc>
        <w:tc>
          <w:tcPr>
            <w:tcW w:w="1620" w:type="dxa"/>
          </w:tcPr>
          <w:p w14:paraId="02007429" w14:textId="0F5E82A6" w:rsidR="003F20C5" w:rsidRDefault="003F20C5" w:rsidP="006546C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5</w:t>
            </w:r>
            <w:r w:rsidR="003454E2">
              <w:rPr>
                <w:lang w:val="en-GB"/>
              </w:rPr>
              <w:t>,</w:t>
            </w:r>
            <w:r>
              <w:rPr>
                <w:lang w:val="en-GB"/>
              </w:rPr>
              <w:t>120</w:t>
            </w:r>
          </w:p>
        </w:tc>
        <w:tc>
          <w:tcPr>
            <w:tcW w:w="1674" w:type="dxa"/>
          </w:tcPr>
          <w:p w14:paraId="66750968" w14:textId="7D0DE404" w:rsidR="003F20C5" w:rsidRDefault="003F20C5" w:rsidP="006546C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10,240</w:t>
            </w:r>
          </w:p>
        </w:tc>
        <w:tc>
          <w:tcPr>
            <w:tcW w:w="1993" w:type="dxa"/>
          </w:tcPr>
          <w:p w14:paraId="32F6C3AF" w14:textId="77777777" w:rsidR="003F20C5" w:rsidRDefault="003F20C5" w:rsidP="006546C5">
            <w:pPr>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20,480</w:t>
            </w:r>
          </w:p>
        </w:tc>
      </w:tr>
      <w:tr w:rsidR="003F20C5" w14:paraId="79A10426" w14:textId="77777777" w:rsidTr="006546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33E5D08" w14:textId="77777777" w:rsidR="003F20C5" w:rsidRDefault="003F20C5" w:rsidP="006546C5">
            <w:pPr>
              <w:rPr>
                <w:lang w:val="en-GB"/>
              </w:rPr>
            </w:pPr>
            <w:r>
              <w:rPr>
                <w:lang w:val="en-GB"/>
              </w:rPr>
              <w:t>Total (bits)</w:t>
            </w:r>
          </w:p>
        </w:tc>
        <w:tc>
          <w:tcPr>
            <w:tcW w:w="2340" w:type="dxa"/>
          </w:tcPr>
          <w:p w14:paraId="3A83EFE5" w14:textId="77777777"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m:oMathPara>
              <m:oMath>
                <m:r>
                  <w:rPr>
                    <w:rFonts w:ascii="Cambria Math" w:hAnsi="Cambria Math"/>
                    <w:lang w:val="en-GB"/>
                  </w:rPr>
                  <m:t>NC(</m:t>
                </m:r>
                <m:f>
                  <m:fPr>
                    <m:ctrlPr>
                      <w:rPr>
                        <w:rFonts w:ascii="Cambria Math" w:hAnsi="Cambria Math"/>
                        <w:i/>
                        <w:lang w:val="en-GB" w:eastAsia="zh-CN"/>
                      </w:rPr>
                    </m:ctrlPr>
                  </m:fPr>
                  <m:num>
                    <m:r>
                      <w:rPr>
                        <w:rFonts w:ascii="Cambria Math" w:hAnsi="Cambria Math"/>
                        <w:lang w:val="en-GB"/>
                      </w:rPr>
                      <m:t>17</m:t>
                    </m:r>
                  </m:num>
                  <m:den>
                    <m:r>
                      <w:rPr>
                        <w:rFonts w:ascii="Cambria Math" w:hAnsi="Cambria Math"/>
                        <w:lang w:val="en-GB"/>
                      </w:rPr>
                      <m:t>256</m:t>
                    </m:r>
                  </m:den>
                </m:f>
                <m:sSub>
                  <m:sSubPr>
                    <m:ctrlPr>
                      <w:rPr>
                        <w:rFonts w:ascii="Cambria Math" w:hAnsi="Cambria Math"/>
                        <w:i/>
                        <w:lang w:val="en-GB" w:eastAsia="zh-CN"/>
                      </w:rPr>
                    </m:ctrlPr>
                  </m:sSubPr>
                  <m:e>
                    <m:r>
                      <w:rPr>
                        <w:rFonts w:ascii="Cambria Math" w:hAnsi="Cambria Math"/>
                        <w:lang w:val="en-GB"/>
                      </w:rPr>
                      <m:t>Q</m:t>
                    </m:r>
                    <m:ctrlPr>
                      <w:rPr>
                        <w:rFonts w:ascii="Cambria Math" w:hAnsi="Cambria Math"/>
                        <w:i/>
                        <w:lang w:val="en-GB"/>
                      </w:rPr>
                    </m:ctrlPr>
                  </m:e>
                  <m:sub>
                    <m:r>
                      <w:rPr>
                        <w:rFonts w:ascii="Cambria Math" w:hAnsi="Cambria Math"/>
                        <w:lang w:val="en-GB"/>
                      </w:rPr>
                      <m:t>i</m:t>
                    </m:r>
                  </m:sub>
                </m:sSub>
                <m:r>
                  <w:rPr>
                    <w:rFonts w:ascii="Cambria Math" w:hAnsi="Cambria Math"/>
                    <w:lang w:val="en-GB"/>
                  </w:rPr>
                  <m:t>L+2L+</m:t>
                </m:r>
                <m:sSub>
                  <m:sSubPr>
                    <m:ctrlPr>
                      <w:rPr>
                        <w:rFonts w:ascii="Cambria Math" w:hAnsi="Cambria Math"/>
                        <w:i/>
                        <w:lang w:val="en-GB" w:eastAsia="zh-CN"/>
                      </w:rPr>
                    </m:ctrlPr>
                  </m:sSubPr>
                  <m:e>
                    <m:r>
                      <w:rPr>
                        <w:rFonts w:ascii="Cambria Math" w:hAnsi="Cambria Math"/>
                        <w:lang w:val="en-GB"/>
                      </w:rPr>
                      <m:t>Q</m:t>
                    </m:r>
                  </m:e>
                  <m:sub>
                    <m:r>
                      <w:rPr>
                        <w:rFonts w:ascii="Cambria Math" w:hAnsi="Cambria Math"/>
                        <w:lang w:val="en-GB"/>
                      </w:rPr>
                      <m:t>c</m:t>
                    </m:r>
                  </m:sub>
                </m:sSub>
                <m:r>
                  <w:rPr>
                    <w:rFonts w:ascii="Cambria Math" w:hAnsi="Cambria Math"/>
                    <w:lang w:val="en-GB"/>
                  </w:rPr>
                  <m:t>)</m:t>
                </m:r>
              </m:oMath>
            </m:oMathPara>
          </w:p>
        </w:tc>
        <w:tc>
          <w:tcPr>
            <w:tcW w:w="1620" w:type="dxa"/>
          </w:tcPr>
          <w:p w14:paraId="729704EC" w14:textId="2BA4B31D" w:rsidR="003F20C5" w:rsidRDefault="003F20C5" w:rsidP="003F20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83</w:t>
            </w:r>
            <w:r w:rsidR="003454E2">
              <w:rPr>
                <w:lang w:val="en-GB"/>
              </w:rPr>
              <w:t>,</w:t>
            </w:r>
            <w:r>
              <w:rPr>
                <w:lang w:val="en-GB"/>
              </w:rPr>
              <w:t>712</w:t>
            </w:r>
          </w:p>
        </w:tc>
        <w:tc>
          <w:tcPr>
            <w:tcW w:w="1674" w:type="dxa"/>
          </w:tcPr>
          <w:p w14:paraId="26A4BEAF" w14:textId="5A1FDE0F"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167,424</w:t>
            </w:r>
          </w:p>
        </w:tc>
        <w:tc>
          <w:tcPr>
            <w:tcW w:w="1993" w:type="dxa"/>
          </w:tcPr>
          <w:p w14:paraId="1933F740" w14:textId="520DDA4A" w:rsidR="003F20C5" w:rsidRDefault="003F20C5" w:rsidP="006546C5">
            <w:pPr>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334,848</w:t>
            </w:r>
          </w:p>
        </w:tc>
      </w:tr>
    </w:tbl>
    <w:p w14:paraId="4B872439" w14:textId="77777777" w:rsidR="00616510" w:rsidRDefault="00616510" w:rsidP="009C7BBB">
      <w:pPr>
        <w:rPr>
          <w:b/>
          <w:u w:val="single"/>
          <w:lang w:val="en-GB" w:eastAsia="zh-CN"/>
        </w:rPr>
      </w:pPr>
    </w:p>
    <w:p w14:paraId="723EF13C" w14:textId="6722FC3E" w:rsidR="00B348A8" w:rsidRDefault="00B348A8" w:rsidP="00812A72">
      <w:pPr>
        <w:jc w:val="both"/>
        <w:rPr>
          <w:lang w:val="en-GB" w:eastAsia="zh-CN"/>
        </w:rPr>
      </w:pPr>
      <w:r w:rsidRPr="0096175B">
        <w:rPr>
          <w:b/>
          <w:u w:val="single"/>
          <w:lang w:val="en-GB" w:eastAsia="zh-CN"/>
        </w:rPr>
        <w:t xml:space="preserve">Observation </w:t>
      </w:r>
      <w:r w:rsidR="00CA1D38">
        <w:rPr>
          <w:b/>
          <w:u w:val="single"/>
          <w:lang w:val="en-GB" w:eastAsia="zh-CN"/>
        </w:rPr>
        <w:t>4</w:t>
      </w:r>
      <w:r>
        <w:rPr>
          <w:lang w:val="en-GB" w:eastAsia="zh-CN"/>
        </w:rPr>
        <w:t xml:space="preserve">: </w:t>
      </w:r>
      <w:r w:rsidR="00812A72">
        <w:rPr>
          <w:lang w:val="en-GB" w:eastAsia="zh-CN"/>
        </w:rPr>
        <w:t>I</w:t>
      </w:r>
      <w:r>
        <w:rPr>
          <w:lang w:val="en-GB" w:eastAsia="zh-CN"/>
        </w:rPr>
        <w:t xml:space="preserve">ncreasing the native polar </w:t>
      </w:r>
      <w:proofErr w:type="spellStart"/>
      <w:r>
        <w:rPr>
          <w:lang w:val="en-GB" w:eastAsia="zh-CN"/>
        </w:rPr>
        <w:t>codeblock</w:t>
      </w:r>
      <w:proofErr w:type="spellEnd"/>
      <w:r>
        <w:rPr>
          <w:lang w:val="en-GB" w:eastAsia="zh-CN"/>
        </w:rPr>
        <w:t xml:space="preserve"> length beyond 512 </w:t>
      </w:r>
      <w:r w:rsidR="00812A72">
        <w:rPr>
          <w:lang w:val="en-GB" w:eastAsia="zh-CN"/>
        </w:rPr>
        <w:t xml:space="preserve">can lead </w:t>
      </w:r>
      <w:r>
        <w:rPr>
          <w:lang w:val="en-GB" w:eastAsia="zh-CN"/>
        </w:rPr>
        <w:t>to significant increase</w:t>
      </w:r>
      <w:r w:rsidR="00812A72">
        <w:rPr>
          <w:lang w:val="en-GB" w:eastAsia="zh-CN"/>
        </w:rPr>
        <w:t>s</w:t>
      </w:r>
      <w:r>
        <w:rPr>
          <w:lang w:val="en-GB" w:eastAsia="zh-CN"/>
        </w:rPr>
        <w:t xml:space="preserve"> in decoder memory for a fixed list size.</w:t>
      </w:r>
    </w:p>
    <w:p w14:paraId="64471543" w14:textId="560783E0" w:rsidR="00224FCE" w:rsidRDefault="00BF66C9" w:rsidP="007A0C78">
      <w:pPr>
        <w:jc w:val="both"/>
        <w:rPr>
          <w:lang w:val="en-GB" w:eastAsia="zh-CN"/>
        </w:rPr>
      </w:pPr>
      <w:r>
        <w:rPr>
          <w:lang w:val="en-GB" w:eastAsia="zh-CN"/>
        </w:rPr>
        <w:t xml:space="preserve">To limit the memory size, the flexible decoder of </w:t>
      </w:r>
      <w:r>
        <w:rPr>
          <w:lang w:val="en-GB" w:eastAsia="zh-CN"/>
        </w:rPr>
        <w:fldChar w:fldCharType="begin"/>
      </w:r>
      <w:r>
        <w:rPr>
          <w:lang w:val="en-GB" w:eastAsia="zh-CN"/>
        </w:rPr>
        <w:instrText xml:space="preserve"> REF _Ref471731093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[5]</w:t>
      </w:r>
      <w:r>
        <w:rPr>
          <w:lang w:val="en-GB" w:eastAsia="zh-CN"/>
        </w:rPr>
        <w:fldChar w:fldCharType="end"/>
      </w:r>
      <w:r>
        <w:rPr>
          <w:lang w:val="en-GB" w:eastAsia="zh-CN"/>
        </w:rPr>
        <w:t xml:space="preserve"> decreases the list size as the native </w:t>
      </w:r>
      <w:proofErr w:type="spellStart"/>
      <w:r>
        <w:rPr>
          <w:lang w:val="en-GB" w:eastAsia="zh-CN"/>
        </w:rPr>
        <w:t>codeblock</w:t>
      </w:r>
      <w:proofErr w:type="spellEnd"/>
      <w:r>
        <w:rPr>
          <w:lang w:val="en-GB" w:eastAsia="zh-CN"/>
        </w:rPr>
        <w:t xml:space="preserve"> length increases. For example, the flexible control-only decoder uses a list size of </w:t>
      </w:r>
      <m:oMath>
        <m:r>
          <w:rPr>
            <w:rFonts w:ascii="Cambria Math" w:hAnsi="Cambria Math"/>
            <w:lang w:val="en-GB" w:eastAsia="zh-CN"/>
          </w:rPr>
          <m:t>L=32</m:t>
        </m:r>
      </m:oMath>
      <w:r>
        <w:rPr>
          <w:lang w:val="en-GB" w:eastAsia="zh-CN"/>
        </w:rPr>
        <w:t xml:space="preserve"> for code </w:t>
      </w:r>
      <w:proofErr w:type="gramStart"/>
      <w:r>
        <w:rPr>
          <w:lang w:val="en-GB" w:eastAsia="zh-CN"/>
        </w:rPr>
        <w:t xml:space="preserve">lengths  </w:t>
      </w:r>
      <w:proofErr w:type="gramEnd"/>
      <m:oMath>
        <m:r>
          <w:rPr>
            <w:rFonts w:ascii="Cambria Math" w:hAnsi="Cambria Math"/>
            <w:lang w:val="en-GB" w:eastAsia="zh-CN"/>
          </w:rPr>
          <m:t>N≤512</m:t>
        </m:r>
      </m:oMath>
      <w:r>
        <w:rPr>
          <w:lang w:val="en-GB" w:eastAsia="zh-CN"/>
        </w:rPr>
        <w:t xml:space="preserve">, </w:t>
      </w:r>
      <m:oMath>
        <m:r>
          <w:rPr>
            <w:rFonts w:ascii="Cambria Math" w:hAnsi="Cambria Math"/>
            <w:lang w:val="en-GB" w:eastAsia="zh-CN"/>
          </w:rPr>
          <m:t>L=16</m:t>
        </m:r>
      </m:oMath>
      <w:r>
        <w:rPr>
          <w:lang w:val="en-GB" w:eastAsia="zh-CN"/>
        </w:rPr>
        <w:t xml:space="preserve"> for </w:t>
      </w:r>
      <m:oMath>
        <m:r>
          <w:rPr>
            <w:rFonts w:ascii="Cambria Math" w:hAnsi="Cambria Math"/>
            <w:lang w:val="en-GB" w:eastAsia="zh-CN"/>
          </w:rPr>
          <m:t>N=1024</m:t>
        </m:r>
      </m:oMath>
      <w:r>
        <w:rPr>
          <w:lang w:val="en-GB" w:eastAsia="zh-CN"/>
        </w:rPr>
        <w:t xml:space="preserve">, and </w:t>
      </w:r>
      <m:oMath>
        <m:r>
          <w:rPr>
            <w:rFonts w:ascii="Cambria Math" w:hAnsi="Cambria Math"/>
            <w:lang w:val="en-GB" w:eastAsia="zh-CN"/>
          </w:rPr>
          <m:t xml:space="preserve">L=8 </m:t>
        </m:r>
      </m:oMath>
      <w:r>
        <w:rPr>
          <w:lang w:val="en-GB" w:eastAsia="zh-CN"/>
        </w:rPr>
        <w:t xml:space="preserve">for </w:t>
      </w:r>
      <m:oMath>
        <m:r>
          <w:rPr>
            <w:rFonts w:ascii="Cambria Math" w:hAnsi="Cambria Math"/>
            <w:lang w:val="en-GB" w:eastAsia="zh-CN"/>
          </w:rPr>
          <m:t>N=2048</m:t>
        </m:r>
      </m:oMath>
      <w:r>
        <w:rPr>
          <w:lang w:val="en-GB" w:eastAsia="zh-CN"/>
        </w:rPr>
        <w:t xml:space="preserve">. </w:t>
      </w:r>
    </w:p>
    <w:p w14:paraId="7FC3C707" w14:textId="13539A3D" w:rsidR="00C613E3" w:rsidRDefault="00C613E3" w:rsidP="00812A72">
      <w:pPr>
        <w:jc w:val="both"/>
        <w:rPr>
          <w:lang w:val="en-GB" w:eastAsia="zh-CN"/>
        </w:rPr>
      </w:pPr>
      <w:r>
        <w:rPr>
          <w:lang w:val="en-GB" w:eastAsia="zh-CN"/>
        </w:rPr>
        <w:t xml:space="preserve">We compare the performance of rate reduction by lowering the native code rate (increasing the native </w:t>
      </w:r>
      <w:proofErr w:type="spellStart"/>
      <w:r>
        <w:rPr>
          <w:lang w:val="en-GB" w:eastAsia="zh-CN"/>
        </w:rPr>
        <w:t>codeblock</w:t>
      </w:r>
      <w:proofErr w:type="spellEnd"/>
      <w:r>
        <w:rPr>
          <w:lang w:val="en-GB" w:eastAsia="zh-CN"/>
        </w:rPr>
        <w:t xml:space="preserve"> length) and by using repetition. Using a code with a native </w:t>
      </w:r>
      <w:proofErr w:type="spellStart"/>
      <w:r>
        <w:rPr>
          <w:lang w:val="en-GB" w:eastAsia="zh-CN"/>
        </w:rPr>
        <w:t>codeblock</w:t>
      </w:r>
      <w:proofErr w:type="spellEnd"/>
      <w:r>
        <w:rPr>
          <w:lang w:val="en-GB" w:eastAsia="zh-CN"/>
        </w:rPr>
        <w:t xml:space="preserve"> length of 1024 is compared with using a code with a native </w:t>
      </w:r>
      <w:proofErr w:type="spellStart"/>
      <w:r>
        <w:rPr>
          <w:lang w:val="en-GB" w:eastAsia="zh-CN"/>
        </w:rPr>
        <w:t>codeblock</w:t>
      </w:r>
      <w:proofErr w:type="spellEnd"/>
      <w:r>
        <w:rPr>
          <w:lang w:val="en-GB" w:eastAsia="zh-CN"/>
        </w:rPr>
        <w:t xml:space="preserve"> length of 512 that is repeated once in </w:t>
      </w:r>
      <w:r>
        <w:rPr>
          <w:lang w:val="en-GB" w:eastAsia="zh-CN"/>
        </w:rPr>
        <w:fldChar w:fldCharType="begin"/>
      </w:r>
      <w:r>
        <w:rPr>
          <w:lang w:val="en-GB" w:eastAsia="zh-CN"/>
        </w:rPr>
        <w:instrText xml:space="preserve"> REF _Ref471746896 \h </w:instrText>
      </w:r>
      <w:r w:rsidR="00066D5F">
        <w:rPr>
          <w:lang w:val="en-GB" w:eastAsia="zh-CN"/>
        </w:rPr>
        <w:instrText xml:space="preserve"> \* MERGEFORMAT </w:instrText>
      </w:r>
      <w:r>
        <w:rPr>
          <w:lang w:val="en-GB" w:eastAsia="zh-CN"/>
        </w:rPr>
      </w:r>
      <w:r>
        <w:rPr>
          <w:lang w:val="en-GB" w:eastAsia="zh-CN"/>
        </w:rPr>
        <w:fldChar w:fldCharType="separate"/>
      </w:r>
      <w:r w:rsidR="007A0C78">
        <w:t xml:space="preserve">Table </w:t>
      </w:r>
      <w:r w:rsidR="007A0C78">
        <w:rPr>
          <w:noProof/>
        </w:rPr>
        <w:t>7</w:t>
      </w:r>
      <w:r>
        <w:rPr>
          <w:lang w:val="en-GB" w:eastAsia="zh-CN"/>
        </w:rPr>
        <w:fldChar w:fldCharType="end"/>
      </w:r>
      <w:r>
        <w:rPr>
          <w:lang w:val="en-GB" w:eastAsia="zh-CN"/>
        </w:rPr>
        <w:t xml:space="preserve">. In this comparison, the decoders for both the native and repeated codes </w:t>
      </w:r>
      <w:r w:rsidR="0049794B">
        <w:rPr>
          <w:lang w:val="en-GB" w:eastAsia="zh-CN"/>
        </w:rPr>
        <w:t>achieve</w:t>
      </w:r>
      <w:r>
        <w:rPr>
          <w:lang w:val="en-GB" w:eastAsia="zh-CN"/>
        </w:rPr>
        <w:t xml:space="preserve"> similar </w:t>
      </w:r>
      <w:r w:rsidR="0049794B">
        <w:rPr>
          <w:lang w:val="en-GB" w:eastAsia="zh-CN"/>
        </w:rPr>
        <w:t xml:space="preserve">decoder </w:t>
      </w:r>
      <w:r>
        <w:rPr>
          <w:lang w:val="en-GB" w:eastAsia="zh-CN"/>
        </w:rPr>
        <w:t>memory</w:t>
      </w:r>
      <w:r w:rsidR="0049794B">
        <w:rPr>
          <w:lang w:val="en-GB" w:eastAsia="zh-CN"/>
        </w:rPr>
        <w:t xml:space="preserve"> sizes by using a smaller list size for the native code decoder as discussed in </w:t>
      </w:r>
      <w:r w:rsidR="0049794B">
        <w:rPr>
          <w:lang w:val="en-GB" w:eastAsia="zh-CN"/>
        </w:rPr>
        <w:fldChar w:fldCharType="begin"/>
      </w:r>
      <w:r w:rsidR="0049794B">
        <w:rPr>
          <w:lang w:val="en-GB" w:eastAsia="zh-CN"/>
        </w:rPr>
        <w:instrText xml:space="preserve"> REF _Ref471664328 \r \h </w:instrText>
      </w:r>
      <w:r w:rsidR="00066D5F">
        <w:rPr>
          <w:lang w:val="en-GB" w:eastAsia="zh-CN"/>
        </w:rPr>
        <w:instrText xml:space="preserve"> \* MERGEFORMAT </w:instrText>
      </w:r>
      <w:r w:rsidR="0049794B">
        <w:rPr>
          <w:lang w:val="en-GB" w:eastAsia="zh-CN"/>
        </w:rPr>
      </w:r>
      <w:r w:rsidR="0049794B">
        <w:rPr>
          <w:lang w:val="en-GB" w:eastAsia="zh-CN"/>
        </w:rPr>
        <w:fldChar w:fldCharType="separate"/>
      </w:r>
      <w:r w:rsidR="007A0C78">
        <w:rPr>
          <w:lang w:val="en-GB" w:eastAsia="zh-CN"/>
        </w:rPr>
        <w:t>[6]</w:t>
      </w:r>
      <w:r w:rsidR="0049794B">
        <w:rPr>
          <w:lang w:val="en-GB" w:eastAsia="zh-CN"/>
        </w:rPr>
        <w:fldChar w:fldCharType="end"/>
      </w:r>
      <w:r w:rsidR="0049794B">
        <w:rPr>
          <w:lang w:val="en-GB" w:eastAsia="zh-CN"/>
        </w:rPr>
        <w:t xml:space="preserve">. It should be noted that despite the reduction in list size, the native code decoder for </w:t>
      </w:r>
      <w:proofErr w:type="spellStart"/>
      <w:r w:rsidR="0049794B">
        <w:rPr>
          <w:lang w:val="en-GB" w:eastAsia="zh-CN"/>
        </w:rPr>
        <w:t>codeblock</w:t>
      </w:r>
      <w:proofErr w:type="spellEnd"/>
      <w:r w:rsidR="0049794B">
        <w:rPr>
          <w:lang w:val="en-GB" w:eastAsia="zh-CN"/>
        </w:rPr>
        <w:t xml:space="preserve"> length 1024 with </w:t>
      </w:r>
      <m:oMath>
        <m:r>
          <w:rPr>
            <w:rFonts w:ascii="Cambria Math" w:hAnsi="Cambria Math"/>
            <w:lang w:val="en-GB" w:eastAsia="zh-CN"/>
          </w:rPr>
          <m:t>L=4</m:t>
        </m:r>
      </m:oMath>
      <w:r w:rsidR="0049794B">
        <w:rPr>
          <w:lang w:val="en-GB" w:eastAsia="zh-CN"/>
        </w:rPr>
        <w:t xml:space="preserve"> and </w:t>
      </w:r>
      <m:oMath>
        <m:r>
          <w:rPr>
            <w:rFonts w:ascii="Cambria Math" w:hAnsi="Cambria Math"/>
            <w:lang w:val="en-GB" w:eastAsia="zh-CN"/>
          </w:rPr>
          <m:t>L=16</m:t>
        </m:r>
      </m:oMath>
      <w:r w:rsidR="0049794B">
        <w:rPr>
          <w:lang w:val="en-GB" w:eastAsia="zh-CN"/>
        </w:rPr>
        <w:t xml:space="preserve"> requires 21% and 6% more memory than the repeated 512-bit code decoder with </w:t>
      </w:r>
      <m:oMath>
        <m:r>
          <w:rPr>
            <w:rFonts w:ascii="Cambria Math" w:hAnsi="Cambria Math"/>
            <w:lang w:val="en-GB" w:eastAsia="zh-CN"/>
          </w:rPr>
          <m:t>L=8</m:t>
        </m:r>
      </m:oMath>
      <w:r w:rsidR="0049794B">
        <w:rPr>
          <w:lang w:val="en-GB" w:eastAsia="zh-CN"/>
        </w:rPr>
        <w:t xml:space="preserve"> and </w:t>
      </w:r>
      <m:oMath>
        <m:r>
          <w:rPr>
            <w:rFonts w:ascii="Cambria Math" w:hAnsi="Cambria Math"/>
            <w:lang w:val="en-GB" w:eastAsia="zh-CN"/>
          </w:rPr>
          <m:t>L=32</m:t>
        </m:r>
      </m:oMath>
      <w:r w:rsidR="0049794B">
        <w:rPr>
          <w:lang w:val="en-GB" w:eastAsia="zh-CN"/>
        </w:rPr>
        <w:t xml:space="preserve">, respectively. From the results in </w:t>
      </w:r>
      <w:r w:rsidR="0049794B">
        <w:rPr>
          <w:lang w:val="en-GB" w:eastAsia="zh-CN"/>
        </w:rPr>
        <w:fldChar w:fldCharType="begin"/>
      </w:r>
      <w:r w:rsidR="0049794B">
        <w:rPr>
          <w:lang w:val="en-GB" w:eastAsia="zh-CN"/>
        </w:rPr>
        <w:instrText xml:space="preserve"> REF _Ref471746896 \h </w:instrText>
      </w:r>
      <w:r w:rsidR="00066D5F">
        <w:rPr>
          <w:lang w:val="en-GB" w:eastAsia="zh-CN"/>
        </w:rPr>
        <w:instrText xml:space="preserve"> \* MERGEFORMAT </w:instrText>
      </w:r>
      <w:r w:rsidR="0049794B">
        <w:rPr>
          <w:lang w:val="en-GB" w:eastAsia="zh-CN"/>
        </w:rPr>
      </w:r>
      <w:r w:rsidR="0049794B">
        <w:rPr>
          <w:lang w:val="en-GB" w:eastAsia="zh-CN"/>
        </w:rPr>
        <w:fldChar w:fldCharType="separate"/>
      </w:r>
      <w:r w:rsidR="007A0C78">
        <w:t xml:space="preserve">Table </w:t>
      </w:r>
      <w:r w:rsidR="007A0C78">
        <w:rPr>
          <w:noProof/>
        </w:rPr>
        <w:t>7</w:t>
      </w:r>
      <w:r w:rsidR="0049794B">
        <w:rPr>
          <w:lang w:val="en-GB" w:eastAsia="zh-CN"/>
        </w:rPr>
        <w:fldChar w:fldCharType="end"/>
      </w:r>
      <w:r w:rsidR="0049794B">
        <w:rPr>
          <w:lang w:val="en-GB" w:eastAsia="zh-CN"/>
        </w:rPr>
        <w:t>, it can be observed that repeated 512-bit code outperforms the native 1024 code by 0.05 to 0.25 dB for most payload sizes. The one exception is for a payload size of 100 bits and large decoder memory, where the native 1024 code has a minor 0.05 dB advantage.</w:t>
      </w:r>
    </w:p>
    <w:p w14:paraId="3EEF9715" w14:textId="44ACDE74" w:rsidR="000A562B" w:rsidRDefault="000A562B" w:rsidP="00812A72">
      <w:pPr>
        <w:pStyle w:val="Caption"/>
        <w:keepNext/>
        <w:jc w:val="center"/>
      </w:pPr>
      <w:bookmarkStart w:id="10" w:name="_Ref471746896"/>
      <w:r>
        <w:t xml:space="preserve">Table </w:t>
      </w:r>
      <w:fldSimple w:instr=" SEQ Table \* ARABIC ">
        <w:r w:rsidR="007A0C78">
          <w:rPr>
            <w:noProof/>
          </w:rPr>
          <w:t>7</w:t>
        </w:r>
      </w:fldSimple>
      <w:bookmarkEnd w:id="10"/>
      <w:r w:rsidR="005C7457">
        <w:t xml:space="preserve"> Change in</w:t>
      </w:r>
      <w:r>
        <w:t xml:space="preserve"> EsN0 </w:t>
      </w:r>
      <w:r w:rsidR="005C7457">
        <w:t>to achieve BLER = 1% when lowering native code rate or using repetition.</w:t>
      </w:r>
    </w:p>
    <w:tbl>
      <w:tblPr>
        <w:tblStyle w:val="ListTable2-Accent3"/>
        <w:tblW w:w="0" w:type="auto"/>
        <w:tblLook w:val="04A0" w:firstRow="1" w:lastRow="0" w:firstColumn="1" w:lastColumn="0" w:noHBand="0" w:noVBand="1"/>
      </w:tblPr>
      <w:tblGrid>
        <w:gridCol w:w="5940"/>
        <w:gridCol w:w="1260"/>
        <w:gridCol w:w="990"/>
        <w:gridCol w:w="720"/>
        <w:gridCol w:w="1052"/>
      </w:tblGrid>
      <w:tr w:rsidR="00114F95" w14:paraId="1564B58C" w14:textId="77777777" w:rsidTr="00812A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0" w:type="dxa"/>
          </w:tcPr>
          <w:p w14:paraId="22C44253" w14:textId="45AAF7CF" w:rsidR="00114F95" w:rsidRDefault="000A562B" w:rsidP="009C7BBB">
            <w:pPr>
              <w:rPr>
                <w:lang w:val="en-GB"/>
              </w:rPr>
            </w:pPr>
            <w:r>
              <w:rPr>
                <w:lang w:val="en-GB" w:eastAsia="zh-CN"/>
              </w:rPr>
              <w:t>Number of Info. bits</w:t>
            </w:r>
            <w:r w:rsidR="0049794B">
              <w:rPr>
                <w:lang w:val="en-GB" w:eastAsia="zh-CN"/>
              </w:rPr>
              <w:t xml:space="preserve"> </w:t>
            </w:r>
            <w:r>
              <w:rPr>
                <w:lang w:val="en-GB" w:eastAsia="zh-CN"/>
              </w:rPr>
              <w:t xml:space="preserve"> (K)</w:t>
            </w:r>
          </w:p>
        </w:tc>
        <w:tc>
          <w:tcPr>
            <w:tcW w:w="1260" w:type="dxa"/>
          </w:tcPr>
          <w:p w14:paraId="5E313DFF" w14:textId="0D9BEFA9" w:rsidR="00114F95" w:rsidRDefault="00114F95" w:rsidP="00812A72">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40</w:t>
            </w:r>
          </w:p>
        </w:tc>
        <w:tc>
          <w:tcPr>
            <w:tcW w:w="990" w:type="dxa"/>
          </w:tcPr>
          <w:p w14:paraId="2224434B" w14:textId="3245D72D" w:rsidR="00114F95" w:rsidRDefault="00114F95" w:rsidP="00812A72">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60</w:t>
            </w:r>
          </w:p>
        </w:tc>
        <w:tc>
          <w:tcPr>
            <w:tcW w:w="720" w:type="dxa"/>
          </w:tcPr>
          <w:p w14:paraId="64365E0C" w14:textId="3C5C9657" w:rsidR="00114F95" w:rsidRDefault="00114F95" w:rsidP="00812A72">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80</w:t>
            </w:r>
          </w:p>
        </w:tc>
        <w:tc>
          <w:tcPr>
            <w:tcW w:w="1052" w:type="dxa"/>
          </w:tcPr>
          <w:p w14:paraId="14C2EF58" w14:textId="47005BE6" w:rsidR="00114F95" w:rsidRDefault="00114F95" w:rsidP="00812A72">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100</w:t>
            </w:r>
          </w:p>
        </w:tc>
      </w:tr>
      <w:tr w:rsidR="00114F95" w14:paraId="7326852E" w14:textId="77777777" w:rsidTr="00812A72">
        <w:trPr>
          <w:cnfStyle w:val="000000100000" w:firstRow="0" w:lastRow="0" w:firstColumn="0" w:lastColumn="0" w:oddVBand="0" w:evenVBand="0" w:oddHBand="1" w:evenHBand="0" w:firstRowFirstColumn="0" w:firstRowLastColumn="0" w:lastRowFirstColumn="0" w:lastRowLastColumn="0"/>
          <w:trHeight w:val="912"/>
        </w:trPr>
        <w:tc>
          <w:tcPr>
            <w:cnfStyle w:val="001000000000" w:firstRow="0" w:lastRow="0" w:firstColumn="1" w:lastColumn="0" w:oddVBand="0" w:evenVBand="0" w:oddHBand="0" w:evenHBand="0" w:firstRowFirstColumn="0" w:firstRowLastColumn="0" w:lastRowFirstColumn="0" w:lastRowLastColumn="0"/>
            <w:tcW w:w="5940" w:type="dxa"/>
          </w:tcPr>
          <w:p w14:paraId="68E4430D" w14:textId="77777777" w:rsidR="00C613E3" w:rsidRDefault="000A562B" w:rsidP="00812A72">
            <w:pPr>
              <w:spacing w:after="0"/>
              <w:rPr>
                <w:lang w:val="en-GB"/>
              </w:rPr>
            </w:pPr>
            <w:r>
              <w:rPr>
                <w:lang w:val="en-GB"/>
              </w:rPr>
              <w:t>Performance gain</w:t>
            </w:r>
            <w:r w:rsidR="00293124">
              <w:rPr>
                <w:lang w:val="en-GB"/>
              </w:rPr>
              <w:t xml:space="preserve"> in dB</w:t>
            </w:r>
            <w:r>
              <w:rPr>
                <w:lang w:val="en-GB"/>
              </w:rPr>
              <w:t xml:space="preserve"> of the N = 1024, L=4 code over the</w:t>
            </w:r>
          </w:p>
          <w:p w14:paraId="70D73B1A" w14:textId="00ECEC4E" w:rsidR="00C613E3" w:rsidRDefault="000A562B" w:rsidP="00812A72">
            <w:pPr>
              <w:spacing w:after="0"/>
              <w:rPr>
                <w:lang w:val="en-GB"/>
              </w:rPr>
            </w:pPr>
            <w:r>
              <w:rPr>
                <w:lang w:val="en-GB"/>
              </w:rPr>
              <w:t xml:space="preserve">N= 512, L = 8 with repetition. </w:t>
            </w:r>
          </w:p>
          <w:p w14:paraId="539586A3" w14:textId="0C034BA9" w:rsidR="00114F95" w:rsidRDefault="00293124" w:rsidP="00812A72">
            <w:pPr>
              <w:spacing w:after="0"/>
              <w:rPr>
                <w:lang w:val="en-GB"/>
              </w:rPr>
            </w:pPr>
            <w:r>
              <w:rPr>
                <w:lang w:val="en-GB"/>
              </w:rPr>
              <w:t>(</w:t>
            </w:r>
            <w:r w:rsidR="000A562B">
              <w:rPr>
                <w:lang w:val="en-GB"/>
              </w:rPr>
              <w:t xml:space="preserve">60 </w:t>
            </w:r>
            <w:proofErr w:type="spellStart"/>
            <w:r w:rsidR="000A562B">
              <w:rPr>
                <w:lang w:val="en-GB"/>
              </w:rPr>
              <w:t>kbit</w:t>
            </w:r>
            <w:proofErr w:type="spellEnd"/>
            <w:r w:rsidR="000A562B">
              <w:rPr>
                <w:lang w:val="en-GB"/>
              </w:rPr>
              <w:t xml:space="preserve"> decoder memory.</w:t>
            </w:r>
            <w:r>
              <w:rPr>
                <w:lang w:val="en-GB"/>
              </w:rPr>
              <w:t>)</w:t>
            </w:r>
          </w:p>
        </w:tc>
        <w:tc>
          <w:tcPr>
            <w:tcW w:w="1260" w:type="dxa"/>
          </w:tcPr>
          <w:p w14:paraId="28513628" w14:textId="3FCB0854" w:rsidR="000A562B"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-0.05</w:t>
            </w:r>
          </w:p>
          <w:p w14:paraId="2A5AFFB2" w14:textId="227719C4" w:rsidR="00114F95"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990" w:type="dxa"/>
          </w:tcPr>
          <w:p w14:paraId="5D9CDE2A" w14:textId="09847C5E" w:rsidR="000A562B"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-0.25</w:t>
            </w:r>
          </w:p>
          <w:p w14:paraId="00101966" w14:textId="3C22DDC7" w:rsidR="00114F95"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720" w:type="dxa"/>
          </w:tcPr>
          <w:p w14:paraId="26F64746" w14:textId="4A35A4E7" w:rsidR="000A562B"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-0.15</w:t>
            </w:r>
          </w:p>
          <w:p w14:paraId="04AB0758" w14:textId="4B89AB25" w:rsidR="00114F95"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c>
          <w:tcPr>
            <w:tcW w:w="1052" w:type="dxa"/>
          </w:tcPr>
          <w:p w14:paraId="58F8CDA7" w14:textId="77777777" w:rsidR="000A562B"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-0.05</w:t>
            </w:r>
          </w:p>
          <w:p w14:paraId="304571AB" w14:textId="13DD6D06" w:rsidR="00114F95" w:rsidRDefault="000A562B" w:rsidP="00812A72">
            <w:pPr>
              <w:spacing w:after="0"/>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(loss)</w:t>
            </w:r>
          </w:p>
        </w:tc>
      </w:tr>
      <w:tr w:rsidR="00114F95" w14:paraId="27668965" w14:textId="77777777" w:rsidTr="00812A72">
        <w:trPr>
          <w:trHeight w:val="894"/>
        </w:trPr>
        <w:tc>
          <w:tcPr>
            <w:cnfStyle w:val="001000000000" w:firstRow="0" w:lastRow="0" w:firstColumn="1" w:lastColumn="0" w:oddVBand="0" w:evenVBand="0" w:oddHBand="0" w:evenHBand="0" w:firstRowFirstColumn="0" w:firstRowLastColumn="0" w:lastRowFirstColumn="0" w:lastRowLastColumn="0"/>
            <w:tcW w:w="5940" w:type="dxa"/>
          </w:tcPr>
          <w:p w14:paraId="1C3224D6" w14:textId="77777777" w:rsidR="00C613E3" w:rsidRDefault="000A562B" w:rsidP="00812A72">
            <w:pPr>
              <w:spacing w:after="0"/>
              <w:rPr>
                <w:lang w:val="en-GB"/>
              </w:rPr>
            </w:pPr>
            <w:r>
              <w:rPr>
                <w:lang w:val="en-GB"/>
              </w:rPr>
              <w:t xml:space="preserve">Performance gain </w:t>
            </w:r>
            <w:r w:rsidR="00293124">
              <w:rPr>
                <w:lang w:val="en-GB"/>
              </w:rPr>
              <w:t xml:space="preserve">in dB </w:t>
            </w:r>
            <w:r>
              <w:rPr>
                <w:lang w:val="en-GB"/>
              </w:rPr>
              <w:t>of the N = 1024, L=16 code over the</w:t>
            </w:r>
          </w:p>
          <w:p w14:paraId="1BB2648E" w14:textId="2349D95D" w:rsidR="00C613E3" w:rsidRDefault="000A562B" w:rsidP="00812A72">
            <w:pPr>
              <w:spacing w:after="0"/>
              <w:rPr>
                <w:lang w:val="en-GB"/>
              </w:rPr>
            </w:pPr>
            <w:r>
              <w:rPr>
                <w:lang w:val="en-GB"/>
              </w:rPr>
              <w:t xml:space="preserve">N= 512, L = 32 with repetition. </w:t>
            </w:r>
          </w:p>
          <w:p w14:paraId="27D01818" w14:textId="25C84FF6" w:rsidR="00114F95" w:rsidRDefault="00293124" w:rsidP="00812A72">
            <w:pPr>
              <w:spacing w:after="0"/>
              <w:rPr>
                <w:lang w:val="en-GB"/>
              </w:rPr>
            </w:pPr>
            <w:r>
              <w:rPr>
                <w:lang w:val="en-GB"/>
              </w:rPr>
              <w:t>(</w:t>
            </w:r>
            <w:r w:rsidR="000A562B">
              <w:rPr>
                <w:lang w:val="en-GB"/>
              </w:rPr>
              <w:t xml:space="preserve">180 </w:t>
            </w:r>
            <w:proofErr w:type="spellStart"/>
            <w:r w:rsidR="000A562B">
              <w:rPr>
                <w:lang w:val="en-GB"/>
              </w:rPr>
              <w:t>kbit</w:t>
            </w:r>
            <w:proofErr w:type="spellEnd"/>
            <w:r w:rsidR="000A562B">
              <w:rPr>
                <w:lang w:val="en-GB"/>
              </w:rPr>
              <w:t xml:space="preserve"> decoder memory.</w:t>
            </w:r>
            <w:r>
              <w:rPr>
                <w:lang w:val="en-GB"/>
              </w:rPr>
              <w:t>)</w:t>
            </w:r>
          </w:p>
        </w:tc>
        <w:tc>
          <w:tcPr>
            <w:tcW w:w="1260" w:type="dxa"/>
          </w:tcPr>
          <w:p w14:paraId="56E0D0D5" w14:textId="77777777" w:rsidR="000A562B"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-0.2</w:t>
            </w:r>
          </w:p>
          <w:p w14:paraId="75391739" w14:textId="7EC4215C" w:rsidR="00114F95"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990" w:type="dxa"/>
          </w:tcPr>
          <w:p w14:paraId="175BCF90" w14:textId="77777777" w:rsidR="000A562B"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-0.15</w:t>
            </w:r>
          </w:p>
          <w:p w14:paraId="2A3CE2FD" w14:textId="1F86ECBC" w:rsidR="00114F95"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720" w:type="dxa"/>
          </w:tcPr>
          <w:p w14:paraId="1634AD89" w14:textId="77777777" w:rsidR="000A562B"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-0.05</w:t>
            </w:r>
          </w:p>
          <w:p w14:paraId="7CDCD25B" w14:textId="4A0E116C" w:rsidR="00114F95"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(loss)</w:t>
            </w:r>
          </w:p>
        </w:tc>
        <w:tc>
          <w:tcPr>
            <w:tcW w:w="1052" w:type="dxa"/>
          </w:tcPr>
          <w:p w14:paraId="3E7EF414" w14:textId="4E25B349" w:rsidR="00114F95" w:rsidRDefault="000A562B" w:rsidP="00812A72">
            <w:pPr>
              <w:spacing w:after="0"/>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0.05</w:t>
            </w:r>
          </w:p>
        </w:tc>
      </w:tr>
    </w:tbl>
    <w:p w14:paraId="714EA5A2" w14:textId="77777777" w:rsidR="00812D1A" w:rsidRDefault="00812D1A" w:rsidP="009C7BBB">
      <w:pPr>
        <w:rPr>
          <w:lang w:val="en-GB" w:eastAsia="zh-CN"/>
        </w:rPr>
      </w:pPr>
    </w:p>
    <w:p w14:paraId="0AF1F226" w14:textId="4433BF7F" w:rsidR="000B37EC" w:rsidRDefault="00224FCE" w:rsidP="00812A72">
      <w:pPr>
        <w:jc w:val="both"/>
        <w:rPr>
          <w:lang w:val="en-GB" w:eastAsia="zh-CN"/>
        </w:rPr>
      </w:pPr>
      <w:r w:rsidRPr="00327FD3">
        <w:rPr>
          <w:b/>
          <w:u w:val="single"/>
          <w:lang w:val="en-GB" w:eastAsia="zh-CN"/>
        </w:rPr>
        <w:t xml:space="preserve">Observation </w:t>
      </w:r>
      <w:r w:rsidR="00CA1D38">
        <w:rPr>
          <w:b/>
          <w:u w:val="single"/>
          <w:lang w:val="en-GB" w:eastAsia="zh-CN"/>
        </w:rPr>
        <w:t>5</w:t>
      </w:r>
      <w:r>
        <w:rPr>
          <w:lang w:val="en-GB" w:eastAsia="zh-CN"/>
        </w:rPr>
        <w:t xml:space="preserve">: Repetition </w:t>
      </w:r>
      <w:r w:rsidR="00812A72">
        <w:rPr>
          <w:lang w:val="en-GB" w:eastAsia="zh-CN"/>
        </w:rPr>
        <w:t xml:space="preserve">can </w:t>
      </w:r>
      <w:r>
        <w:rPr>
          <w:lang w:val="en-GB" w:eastAsia="zh-CN"/>
        </w:rPr>
        <w:t xml:space="preserve">lead to better performance than increasing the native </w:t>
      </w:r>
      <w:proofErr w:type="spellStart"/>
      <w:r>
        <w:rPr>
          <w:lang w:val="en-GB" w:eastAsia="zh-CN"/>
        </w:rPr>
        <w:t>codeblock</w:t>
      </w:r>
      <w:proofErr w:type="spellEnd"/>
      <w:r>
        <w:rPr>
          <w:lang w:val="en-GB" w:eastAsia="zh-CN"/>
        </w:rPr>
        <w:t xml:space="preserve"> length from 512 to 1024</w:t>
      </w:r>
      <w:r w:rsidR="00CC336B">
        <w:rPr>
          <w:lang w:val="en-GB" w:eastAsia="zh-CN"/>
        </w:rPr>
        <w:t xml:space="preserve"> when normalizing memory size in </w:t>
      </w:r>
      <w:r w:rsidR="001C3803">
        <w:rPr>
          <w:lang w:val="en-GB" w:eastAsia="zh-CN"/>
        </w:rPr>
        <w:t xml:space="preserve">the </w:t>
      </w:r>
      <w:r w:rsidR="00CC336B">
        <w:rPr>
          <w:lang w:val="en-GB" w:eastAsia="zh-CN"/>
        </w:rPr>
        <w:t>decoder implementation.</w:t>
      </w:r>
    </w:p>
    <w:p w14:paraId="76E3976E" w14:textId="76E3349B" w:rsidR="00AC60C4" w:rsidRPr="00C55F42" w:rsidRDefault="000B37EC" w:rsidP="00C55F42">
      <w:pPr>
        <w:pStyle w:val="Heading2"/>
        <w:rPr>
          <w:lang w:eastAsia="zh-CN"/>
        </w:rPr>
      </w:pPr>
      <w:r>
        <w:rPr>
          <w:lang w:eastAsia="zh-CN"/>
        </w:rPr>
        <w:lastRenderedPageBreak/>
        <w:t xml:space="preserve">Effect on </w:t>
      </w:r>
      <w:r w:rsidR="00114F95">
        <w:rPr>
          <w:lang w:eastAsia="zh-CN"/>
        </w:rPr>
        <w:t xml:space="preserve">Power Consumption </w:t>
      </w:r>
    </w:p>
    <w:p w14:paraId="7A9F1D9D" w14:textId="2D36A3F8" w:rsidR="00224FCE" w:rsidRDefault="00083210" w:rsidP="00812A72">
      <w:pPr>
        <w:jc w:val="both"/>
        <w:rPr>
          <w:lang w:val="en-GB" w:eastAsia="zh-CN"/>
        </w:rPr>
      </w:pPr>
      <w:r>
        <w:rPr>
          <w:lang w:val="en-GB" w:eastAsia="zh-CN"/>
        </w:rPr>
        <w:t xml:space="preserve">We analyse the projected power consumption of the serial polar list decoder from </w:t>
      </w:r>
      <w:r>
        <w:rPr>
          <w:lang w:val="en-GB" w:eastAsia="zh-CN"/>
        </w:rPr>
        <w:fldChar w:fldCharType="begin"/>
      </w:r>
      <w:r>
        <w:rPr>
          <w:lang w:val="en-GB" w:eastAsia="zh-CN"/>
        </w:rPr>
        <w:instrText xml:space="preserve"> REF _Ref471731093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[5]</w:t>
      </w:r>
      <w:r>
        <w:rPr>
          <w:lang w:val="en-GB" w:eastAsia="zh-CN"/>
        </w:rPr>
        <w:fldChar w:fldCharType="end"/>
      </w:r>
      <w:r>
        <w:rPr>
          <w:lang w:val="en-GB" w:eastAsia="zh-CN"/>
        </w:rPr>
        <w:t xml:space="preserve"> as the native block size increase from 256 to 1024 bits. The results are shown relative to the power consumption of the (256, 128) code in </w:t>
      </w:r>
      <w:r>
        <w:rPr>
          <w:lang w:val="en-GB" w:eastAsia="zh-CN"/>
        </w:rPr>
        <w:fldChar w:fldCharType="begin"/>
      </w:r>
      <w:r>
        <w:rPr>
          <w:lang w:val="en-GB" w:eastAsia="zh-CN"/>
        </w:rPr>
        <w:instrText xml:space="preserve"> REF _Ref471744249 \h </w:instrText>
      </w:r>
      <w:r w:rsidR="00066D5F">
        <w:rPr>
          <w:lang w:val="en-GB" w:eastAsia="zh-CN"/>
        </w:rPr>
        <w:instrText xml:space="preserve"> \* MERGEFORMAT </w:instrText>
      </w:r>
      <w:r>
        <w:rPr>
          <w:lang w:val="en-GB" w:eastAsia="zh-CN"/>
        </w:rPr>
      </w:r>
      <w:r>
        <w:rPr>
          <w:lang w:val="en-GB" w:eastAsia="zh-CN"/>
        </w:rPr>
        <w:fldChar w:fldCharType="separate"/>
      </w:r>
      <w:r w:rsidR="007A0C78">
        <w:t xml:space="preserve">Table </w:t>
      </w:r>
      <w:r w:rsidR="007A0C78">
        <w:rPr>
          <w:noProof/>
        </w:rPr>
        <w:t>8</w:t>
      </w:r>
      <w:r>
        <w:rPr>
          <w:lang w:val="en-GB" w:eastAsia="zh-CN"/>
        </w:rPr>
        <w:fldChar w:fldCharType="end"/>
      </w:r>
      <w:r>
        <w:rPr>
          <w:lang w:val="en-GB" w:eastAsia="zh-CN"/>
        </w:rPr>
        <w:t xml:space="preserve"> and are estimated based on the architecture and throughput values presented in </w:t>
      </w:r>
      <w:r>
        <w:rPr>
          <w:lang w:val="en-GB" w:eastAsia="zh-CN"/>
        </w:rPr>
        <w:fldChar w:fldCharType="begin"/>
      </w:r>
      <w:r>
        <w:rPr>
          <w:lang w:val="en-GB" w:eastAsia="zh-CN"/>
        </w:rPr>
        <w:instrText xml:space="preserve"> REF _Ref471731093 \r \h </w:instrText>
      </w:r>
      <w:r w:rsidR="00066D5F">
        <w:rPr>
          <w:lang w:val="en-GB" w:eastAsia="zh-CN"/>
        </w:rPr>
        <w:instrText xml:space="preserve"> \* MERGEFORMAT </w:instrText>
      </w:r>
      <w:r>
        <w:rPr>
          <w:lang w:val="en-GB" w:eastAsia="zh-CN"/>
        </w:rPr>
      </w:r>
      <w:r>
        <w:rPr>
          <w:lang w:val="en-GB" w:eastAsia="zh-CN"/>
        </w:rPr>
        <w:fldChar w:fldCharType="separate"/>
      </w:r>
      <w:r w:rsidR="007A0C78">
        <w:rPr>
          <w:lang w:val="en-GB" w:eastAsia="zh-CN"/>
        </w:rPr>
        <w:t>[5]</w:t>
      </w:r>
      <w:r>
        <w:rPr>
          <w:lang w:val="en-GB" w:eastAsia="zh-CN"/>
        </w:rPr>
        <w:fldChar w:fldCharType="end"/>
      </w:r>
      <w:r>
        <w:rPr>
          <w:lang w:val="en-GB" w:eastAsia="zh-CN"/>
        </w:rPr>
        <w:t xml:space="preserve">. Increasing the native </w:t>
      </w:r>
      <w:proofErr w:type="spellStart"/>
      <w:r>
        <w:rPr>
          <w:lang w:val="en-GB" w:eastAsia="zh-CN"/>
        </w:rPr>
        <w:t>codeblock</w:t>
      </w:r>
      <w:proofErr w:type="spellEnd"/>
      <w:r>
        <w:rPr>
          <w:lang w:val="en-GB" w:eastAsia="zh-CN"/>
        </w:rPr>
        <w:t xml:space="preserve"> length from 256 to 512 increases the power consumption by 16%, whereas increasing the length from 256 to 1024 increases the power consumption by 60%.</w:t>
      </w:r>
      <w:r w:rsidR="005E532D">
        <w:rPr>
          <w:lang w:val="en-GB" w:eastAsia="zh-CN"/>
        </w:rPr>
        <w:t xml:space="preserve"> The power consumption is also expected to show the same trend when the list size is 8.</w:t>
      </w:r>
    </w:p>
    <w:p w14:paraId="1A262AF4" w14:textId="77777777" w:rsidR="000C1F58" w:rsidRDefault="000C1F58" w:rsidP="00812A72">
      <w:pPr>
        <w:jc w:val="both"/>
        <w:rPr>
          <w:lang w:val="en-GB" w:eastAsia="zh-CN"/>
        </w:rPr>
      </w:pPr>
    </w:p>
    <w:p w14:paraId="381291F4" w14:textId="0BF50C11" w:rsidR="00083210" w:rsidRDefault="00083210" w:rsidP="00812A72">
      <w:pPr>
        <w:pStyle w:val="Caption"/>
        <w:keepNext/>
        <w:jc w:val="center"/>
      </w:pPr>
      <w:bookmarkStart w:id="11" w:name="_Ref471744249"/>
      <w:r>
        <w:t xml:space="preserve">Table </w:t>
      </w:r>
      <w:fldSimple w:instr=" SEQ Table \* ARABIC ">
        <w:r w:rsidR="007A0C78">
          <w:rPr>
            <w:noProof/>
          </w:rPr>
          <w:t>8</w:t>
        </w:r>
      </w:fldSimple>
      <w:bookmarkEnd w:id="11"/>
      <w:r>
        <w:t xml:space="preserve"> Relative power consumption of an L = 32 polar list decoder when native </w:t>
      </w:r>
      <w:proofErr w:type="spellStart"/>
      <w:r>
        <w:t>codeblock</w:t>
      </w:r>
      <w:proofErr w:type="spellEnd"/>
      <w:r>
        <w:t xml:space="preserve"> length increases</w:t>
      </w:r>
    </w:p>
    <w:tbl>
      <w:tblPr>
        <w:tblStyle w:val="ListTable2-Accent3"/>
        <w:tblW w:w="0" w:type="auto"/>
        <w:tblLook w:val="04A0" w:firstRow="1" w:lastRow="0" w:firstColumn="1" w:lastColumn="0" w:noHBand="0" w:noVBand="1"/>
      </w:tblPr>
      <w:tblGrid>
        <w:gridCol w:w="2490"/>
        <w:gridCol w:w="2490"/>
        <w:gridCol w:w="2491"/>
        <w:gridCol w:w="2491"/>
      </w:tblGrid>
      <w:tr w:rsidR="00114F95" w14:paraId="202AC212" w14:textId="77777777" w:rsidTr="00812A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34859B1" w14:textId="77777777" w:rsidR="00114F95" w:rsidRDefault="00114F95" w:rsidP="00E57822">
            <w:pPr>
              <w:rPr>
                <w:lang w:val="en-GB" w:eastAsia="zh-CN"/>
              </w:rPr>
            </w:pPr>
            <w:r>
              <w:rPr>
                <w:lang w:val="en-GB" w:eastAsia="zh-CN"/>
              </w:rPr>
              <w:t>Code length (N)</w:t>
            </w:r>
          </w:p>
        </w:tc>
        <w:tc>
          <w:tcPr>
            <w:tcW w:w="2490" w:type="dxa"/>
          </w:tcPr>
          <w:p w14:paraId="09A5892A" w14:textId="77777777" w:rsidR="00114F95" w:rsidRPr="00E04FC5" w:rsidRDefault="00114F95" w:rsidP="00812A72">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256</w:t>
            </w:r>
          </w:p>
        </w:tc>
        <w:tc>
          <w:tcPr>
            <w:tcW w:w="2491" w:type="dxa"/>
          </w:tcPr>
          <w:p w14:paraId="2E8BBAAA" w14:textId="77777777" w:rsidR="00114F95" w:rsidRPr="00E04FC5" w:rsidRDefault="00114F95" w:rsidP="00812A72">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512</w:t>
            </w:r>
          </w:p>
        </w:tc>
        <w:tc>
          <w:tcPr>
            <w:tcW w:w="2491" w:type="dxa"/>
          </w:tcPr>
          <w:p w14:paraId="4184D6A1" w14:textId="77777777" w:rsidR="00114F95" w:rsidRPr="00E04FC5" w:rsidRDefault="00114F95" w:rsidP="00812A72">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Pr>
                <w:b w:val="0"/>
                <w:lang w:val="en-GB" w:eastAsia="zh-CN"/>
              </w:rPr>
              <w:t>1024</w:t>
            </w:r>
          </w:p>
        </w:tc>
      </w:tr>
      <w:tr w:rsidR="00114F95" w14:paraId="654C449B" w14:textId="77777777" w:rsidTr="00812A7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2363EF61" w14:textId="77777777" w:rsidR="00114F95" w:rsidRDefault="00114F95" w:rsidP="00E57822">
            <w:pPr>
              <w:rPr>
                <w:lang w:val="en-GB" w:eastAsia="zh-CN"/>
              </w:rPr>
            </w:pPr>
            <w:r>
              <w:rPr>
                <w:lang w:val="en-GB" w:eastAsia="zh-CN"/>
              </w:rPr>
              <w:t>Number of Info. bits (K)</w:t>
            </w:r>
          </w:p>
        </w:tc>
        <w:tc>
          <w:tcPr>
            <w:tcW w:w="2490" w:type="dxa"/>
          </w:tcPr>
          <w:p w14:paraId="4BE3109D" w14:textId="77777777" w:rsidR="00114F95" w:rsidRDefault="00114F95" w:rsidP="00812A7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128</w:t>
            </w:r>
          </w:p>
        </w:tc>
        <w:tc>
          <w:tcPr>
            <w:tcW w:w="2491" w:type="dxa"/>
          </w:tcPr>
          <w:p w14:paraId="61012F99" w14:textId="77777777" w:rsidR="00114F95" w:rsidRDefault="00114F95" w:rsidP="00812A7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w:t>
            </w:r>
          </w:p>
        </w:tc>
        <w:tc>
          <w:tcPr>
            <w:tcW w:w="2491" w:type="dxa"/>
          </w:tcPr>
          <w:p w14:paraId="058BF540" w14:textId="77777777" w:rsidR="00114F95" w:rsidRDefault="00114F95" w:rsidP="00812A72">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128</w:t>
            </w:r>
          </w:p>
        </w:tc>
      </w:tr>
      <w:tr w:rsidR="00114F95" w14:paraId="0113D418" w14:textId="77777777" w:rsidTr="00812A72">
        <w:tc>
          <w:tcPr>
            <w:cnfStyle w:val="001000000000" w:firstRow="0" w:lastRow="0" w:firstColumn="1" w:lastColumn="0" w:oddVBand="0" w:evenVBand="0" w:oddHBand="0" w:evenHBand="0" w:firstRowFirstColumn="0" w:firstRowLastColumn="0" w:lastRowFirstColumn="0" w:lastRowLastColumn="0"/>
            <w:tcW w:w="2490" w:type="dxa"/>
          </w:tcPr>
          <w:p w14:paraId="39F0DC87" w14:textId="79D4090E" w:rsidR="00114F95" w:rsidRDefault="00114F95" w:rsidP="00E57822">
            <w:pPr>
              <w:rPr>
                <w:lang w:val="en-GB" w:eastAsia="zh-CN"/>
              </w:rPr>
            </w:pPr>
            <w:r>
              <w:rPr>
                <w:lang w:val="en-GB" w:eastAsia="zh-CN"/>
              </w:rPr>
              <w:t>Relative power consumption</w:t>
            </w:r>
          </w:p>
        </w:tc>
        <w:tc>
          <w:tcPr>
            <w:tcW w:w="2490" w:type="dxa"/>
          </w:tcPr>
          <w:p w14:paraId="6849084C" w14:textId="64EFB643" w:rsidR="00114F95" w:rsidRDefault="00114F95" w:rsidP="00812A7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100%</w:t>
            </w:r>
          </w:p>
        </w:tc>
        <w:tc>
          <w:tcPr>
            <w:tcW w:w="2491" w:type="dxa"/>
          </w:tcPr>
          <w:p w14:paraId="54D042F8" w14:textId="0397277D" w:rsidR="00114F95" w:rsidRDefault="00114F95" w:rsidP="00812A7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116%</w:t>
            </w:r>
          </w:p>
        </w:tc>
        <w:tc>
          <w:tcPr>
            <w:tcW w:w="2491" w:type="dxa"/>
          </w:tcPr>
          <w:p w14:paraId="54A60B7E" w14:textId="018DF27B" w:rsidR="00114F95" w:rsidRDefault="00114F95" w:rsidP="00812A72">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160%</w:t>
            </w:r>
          </w:p>
        </w:tc>
      </w:tr>
    </w:tbl>
    <w:p w14:paraId="0372738E" w14:textId="1315FD5B" w:rsidR="00114F95" w:rsidRDefault="00114F95" w:rsidP="009C7BBB">
      <w:pPr>
        <w:rPr>
          <w:lang w:val="en-GB" w:eastAsia="zh-CN"/>
        </w:rPr>
      </w:pPr>
    </w:p>
    <w:p w14:paraId="3211E384" w14:textId="77777777" w:rsidR="00530F1F" w:rsidRDefault="00530F1F" w:rsidP="00530F1F">
      <w:pPr>
        <w:jc w:val="both"/>
        <w:rPr>
          <w:lang w:val="en-GB" w:eastAsia="zh-CN"/>
        </w:rPr>
      </w:pPr>
      <w:r>
        <w:rPr>
          <w:b/>
          <w:u w:val="single"/>
          <w:lang w:val="en-GB" w:eastAsia="zh-CN"/>
        </w:rPr>
        <w:t>Observation 6</w:t>
      </w:r>
      <w:r>
        <w:rPr>
          <w:lang w:val="en-GB" w:eastAsia="zh-CN"/>
        </w:rPr>
        <w:t xml:space="preserve">: Increasing the native polar </w:t>
      </w:r>
      <w:proofErr w:type="spellStart"/>
      <w:r>
        <w:rPr>
          <w:lang w:val="en-GB" w:eastAsia="zh-CN"/>
        </w:rPr>
        <w:t>codeblock</w:t>
      </w:r>
      <w:proofErr w:type="spellEnd"/>
      <w:r>
        <w:rPr>
          <w:lang w:val="en-GB" w:eastAsia="zh-CN"/>
        </w:rPr>
        <w:t xml:space="preserve"> length beyond 512 can lead to significant increases in decoder power consumption.</w:t>
      </w:r>
    </w:p>
    <w:p w14:paraId="5BD3153D" w14:textId="11154C7E" w:rsidR="00952C38" w:rsidRDefault="00952C38" w:rsidP="00812A72">
      <w:pPr>
        <w:jc w:val="both"/>
        <w:rPr>
          <w:lang w:val="en-GB" w:eastAsia="zh-CN"/>
        </w:rPr>
      </w:pPr>
      <w:r>
        <w:rPr>
          <w:lang w:val="en-GB" w:eastAsia="zh-CN"/>
        </w:rPr>
        <w:t xml:space="preserve">Please see the next section for proposals related to improving the </w:t>
      </w:r>
      <w:r w:rsidR="00CA59D9">
        <w:rPr>
          <w:lang w:val="en-GB" w:eastAsia="zh-CN"/>
        </w:rPr>
        <w:t>latency, area, and power consumption</w:t>
      </w:r>
      <w:r>
        <w:rPr>
          <w:lang w:val="en-GB" w:eastAsia="zh-CN"/>
        </w:rPr>
        <w:t>.</w:t>
      </w:r>
    </w:p>
    <w:p w14:paraId="4AFACA14" w14:textId="54BA1D7A" w:rsidR="00674115" w:rsidRDefault="00674115">
      <w:pPr>
        <w:pStyle w:val="Heading1"/>
        <w:rPr>
          <w:lang w:eastAsia="zh-CN"/>
        </w:rPr>
      </w:pPr>
      <w:bookmarkStart w:id="12" w:name="_Ref471757255"/>
      <w:r>
        <w:rPr>
          <w:lang w:eastAsia="zh-CN"/>
        </w:rPr>
        <w:t>Conclusions</w:t>
      </w:r>
      <w:bookmarkEnd w:id="12"/>
    </w:p>
    <w:p w14:paraId="4E00983F" w14:textId="77777777" w:rsidR="00530F1F" w:rsidRDefault="00530F1F" w:rsidP="00530F1F">
      <w:pPr>
        <w:overflowPunct/>
        <w:autoSpaceDE/>
        <w:autoSpaceDN/>
        <w:adjustRightInd/>
        <w:spacing w:after="160" w:line="259" w:lineRule="auto"/>
        <w:jc w:val="both"/>
        <w:textAlignment w:val="auto"/>
        <w:rPr>
          <w:lang w:val="en-GB" w:eastAsia="zh-CN"/>
        </w:rPr>
      </w:pPr>
      <w:r w:rsidRPr="00147878">
        <w:rPr>
          <w:b/>
          <w:u w:val="single"/>
          <w:lang w:val="en-GB" w:eastAsia="zh-CN"/>
        </w:rPr>
        <w:t>Observati</w:t>
      </w:r>
      <w:r>
        <w:rPr>
          <w:b/>
          <w:u w:val="single"/>
          <w:lang w:val="en-GB" w:eastAsia="zh-CN"/>
        </w:rPr>
        <w:t>on 1</w:t>
      </w:r>
      <w:r>
        <w:rPr>
          <w:lang w:val="en-GB" w:eastAsia="zh-CN"/>
        </w:rPr>
        <w:t>: Polar list decoders are expected to be 3.6 to 52.9 times less energy efficient than LDPC decoders for information block length of 1000 bits.</w:t>
      </w:r>
    </w:p>
    <w:p w14:paraId="0A05C933" w14:textId="77777777" w:rsidR="002703E9" w:rsidRPr="00145958" w:rsidRDefault="002703E9" w:rsidP="002703E9">
      <w:pPr>
        <w:rPr>
          <w:lang w:eastAsia="zh-CN"/>
        </w:rPr>
      </w:pPr>
      <w:r w:rsidRPr="00145958">
        <w:rPr>
          <w:b/>
          <w:u w:val="single"/>
          <w:lang w:val="en-GB" w:eastAsia="zh-CN"/>
        </w:rPr>
        <w:t>Observation 2:</w:t>
      </w:r>
      <w:r>
        <w:rPr>
          <w:lang w:val="en-GB" w:eastAsia="zh-CN"/>
        </w:rPr>
        <w:t xml:space="preserve"> Polar code decoding in the NR control channel is expected to be an order of magnitude less energy efficient than TBCC decoding in LTE.</w:t>
      </w:r>
    </w:p>
    <w:p w14:paraId="521D560D" w14:textId="1F282145" w:rsidR="00530F1F" w:rsidRDefault="00530F1F" w:rsidP="00530F1F">
      <w:pPr>
        <w:rPr>
          <w:lang w:val="en-GB" w:eastAsia="zh-CN"/>
        </w:rPr>
      </w:pPr>
      <w:r w:rsidRPr="0096175B">
        <w:rPr>
          <w:b/>
          <w:u w:val="single"/>
          <w:lang w:val="en-GB" w:eastAsia="zh-CN"/>
        </w:rPr>
        <w:t xml:space="preserve">Observation </w:t>
      </w:r>
      <w:r>
        <w:rPr>
          <w:b/>
          <w:u w:val="single"/>
          <w:lang w:val="en-GB" w:eastAsia="zh-CN"/>
        </w:rPr>
        <w:t>3</w:t>
      </w:r>
      <w:r>
        <w:rPr>
          <w:lang w:val="en-GB" w:eastAsia="zh-CN"/>
        </w:rPr>
        <w:t xml:space="preserve">: Increasing the native polar </w:t>
      </w:r>
      <w:proofErr w:type="spellStart"/>
      <w:r>
        <w:rPr>
          <w:lang w:val="en-GB" w:eastAsia="zh-CN"/>
        </w:rPr>
        <w:t>codeblock</w:t>
      </w:r>
      <w:proofErr w:type="spellEnd"/>
      <w:r>
        <w:rPr>
          <w:lang w:val="en-GB" w:eastAsia="zh-CN"/>
        </w:rPr>
        <w:t xml:space="preserve"> length beyond 512 can lead to significant increases in decoding latency.</w:t>
      </w:r>
    </w:p>
    <w:p w14:paraId="06090649" w14:textId="77777777" w:rsidR="00530F1F" w:rsidRDefault="00530F1F" w:rsidP="00530F1F">
      <w:pPr>
        <w:jc w:val="both"/>
        <w:rPr>
          <w:lang w:val="en-GB" w:eastAsia="zh-CN"/>
        </w:rPr>
      </w:pPr>
      <w:r w:rsidRPr="0096175B">
        <w:rPr>
          <w:b/>
          <w:u w:val="single"/>
          <w:lang w:val="en-GB" w:eastAsia="zh-CN"/>
        </w:rPr>
        <w:t xml:space="preserve">Observation </w:t>
      </w:r>
      <w:r>
        <w:rPr>
          <w:b/>
          <w:u w:val="single"/>
          <w:lang w:val="en-GB" w:eastAsia="zh-CN"/>
        </w:rPr>
        <w:t>4</w:t>
      </w:r>
      <w:r>
        <w:rPr>
          <w:lang w:val="en-GB" w:eastAsia="zh-CN"/>
        </w:rPr>
        <w:t xml:space="preserve">: Increasing the native polar </w:t>
      </w:r>
      <w:proofErr w:type="spellStart"/>
      <w:r>
        <w:rPr>
          <w:lang w:val="en-GB" w:eastAsia="zh-CN"/>
        </w:rPr>
        <w:t>codeblock</w:t>
      </w:r>
      <w:proofErr w:type="spellEnd"/>
      <w:r>
        <w:rPr>
          <w:lang w:val="en-GB" w:eastAsia="zh-CN"/>
        </w:rPr>
        <w:t xml:space="preserve"> length beyond 512 can lead to significant increases in decoder memory for a fixed list size.</w:t>
      </w:r>
    </w:p>
    <w:p w14:paraId="1CB986E7" w14:textId="7DC01C6F" w:rsidR="00530F1F" w:rsidRDefault="00530F1F" w:rsidP="00530F1F">
      <w:pPr>
        <w:jc w:val="both"/>
        <w:rPr>
          <w:lang w:val="en-GB" w:eastAsia="zh-CN"/>
        </w:rPr>
      </w:pPr>
      <w:r w:rsidRPr="00327FD3">
        <w:rPr>
          <w:b/>
          <w:u w:val="single"/>
          <w:lang w:val="en-GB" w:eastAsia="zh-CN"/>
        </w:rPr>
        <w:t xml:space="preserve">Observation </w:t>
      </w:r>
      <w:r>
        <w:rPr>
          <w:b/>
          <w:u w:val="single"/>
          <w:lang w:val="en-GB" w:eastAsia="zh-CN"/>
        </w:rPr>
        <w:t>5</w:t>
      </w:r>
      <w:r>
        <w:rPr>
          <w:lang w:val="en-GB" w:eastAsia="zh-CN"/>
        </w:rPr>
        <w:t xml:space="preserve">: Repetition can lead to better performance than increasing the native </w:t>
      </w:r>
      <w:proofErr w:type="spellStart"/>
      <w:r>
        <w:rPr>
          <w:lang w:val="en-GB" w:eastAsia="zh-CN"/>
        </w:rPr>
        <w:t>codeblock</w:t>
      </w:r>
      <w:proofErr w:type="spellEnd"/>
      <w:r>
        <w:rPr>
          <w:lang w:val="en-GB" w:eastAsia="zh-CN"/>
        </w:rPr>
        <w:t xml:space="preserve"> length from 512 to 1024 when normalizing memory size in </w:t>
      </w:r>
      <w:r w:rsidR="001C3803">
        <w:rPr>
          <w:lang w:val="en-GB" w:eastAsia="zh-CN"/>
        </w:rPr>
        <w:t xml:space="preserve">the </w:t>
      </w:r>
      <w:r>
        <w:rPr>
          <w:lang w:val="en-GB" w:eastAsia="zh-CN"/>
        </w:rPr>
        <w:t>decoder implementation.</w:t>
      </w:r>
    </w:p>
    <w:p w14:paraId="07AD2285" w14:textId="46972B46" w:rsidR="007A2F7A" w:rsidRDefault="00CA1D38" w:rsidP="00952C38">
      <w:pPr>
        <w:jc w:val="both"/>
        <w:rPr>
          <w:lang w:val="en-GB" w:eastAsia="zh-CN"/>
        </w:rPr>
      </w:pPr>
      <w:r>
        <w:rPr>
          <w:b/>
          <w:u w:val="single"/>
          <w:lang w:val="en-GB" w:eastAsia="zh-CN"/>
        </w:rPr>
        <w:t>Observation 6</w:t>
      </w:r>
      <w:r w:rsidR="007A2F7A">
        <w:rPr>
          <w:lang w:val="en-GB" w:eastAsia="zh-CN"/>
        </w:rPr>
        <w:t xml:space="preserve">: Increasing the native </w:t>
      </w:r>
      <w:r w:rsidR="00B348A8">
        <w:rPr>
          <w:lang w:val="en-GB" w:eastAsia="zh-CN"/>
        </w:rPr>
        <w:t xml:space="preserve">polar </w:t>
      </w:r>
      <w:proofErr w:type="spellStart"/>
      <w:r w:rsidR="007A2F7A">
        <w:rPr>
          <w:lang w:val="en-GB" w:eastAsia="zh-CN"/>
        </w:rPr>
        <w:t>codeblock</w:t>
      </w:r>
      <w:proofErr w:type="spellEnd"/>
      <w:r w:rsidR="007A2F7A">
        <w:rPr>
          <w:lang w:val="en-GB" w:eastAsia="zh-CN"/>
        </w:rPr>
        <w:t xml:space="preserve"> length beyond 512 </w:t>
      </w:r>
      <w:r w:rsidR="00530F1F">
        <w:rPr>
          <w:lang w:val="en-GB" w:eastAsia="zh-CN"/>
        </w:rPr>
        <w:t>can lead to</w:t>
      </w:r>
      <w:r w:rsidR="007A2F7A">
        <w:rPr>
          <w:lang w:val="en-GB" w:eastAsia="zh-CN"/>
        </w:rPr>
        <w:t xml:space="preserve"> significant increase</w:t>
      </w:r>
      <w:r w:rsidR="00530F1F">
        <w:rPr>
          <w:lang w:val="en-GB" w:eastAsia="zh-CN"/>
        </w:rPr>
        <w:t>s</w:t>
      </w:r>
      <w:r w:rsidR="007A2F7A">
        <w:rPr>
          <w:lang w:val="en-GB" w:eastAsia="zh-CN"/>
        </w:rPr>
        <w:t xml:space="preserve"> in decoder power consumption.</w:t>
      </w:r>
    </w:p>
    <w:p w14:paraId="65EA0B55" w14:textId="0DB6CD98" w:rsidR="00C311D2" w:rsidRPr="001715CF" w:rsidRDefault="00C311D2" w:rsidP="00952C38">
      <w:pPr>
        <w:jc w:val="both"/>
        <w:rPr>
          <w:i/>
          <w:lang w:val="en-GB" w:eastAsia="zh-CN"/>
        </w:rPr>
      </w:pPr>
      <w:r w:rsidRPr="001715CF">
        <w:rPr>
          <w:i/>
          <w:lang w:val="en-GB" w:eastAsia="zh-CN"/>
        </w:rPr>
        <w:t xml:space="preserve">Based on the </w:t>
      </w:r>
      <w:r w:rsidR="00D412B7">
        <w:rPr>
          <w:i/>
          <w:lang w:val="en-GB" w:eastAsia="zh-CN"/>
        </w:rPr>
        <w:t>above observations</w:t>
      </w:r>
      <w:r w:rsidR="00460C3C" w:rsidRPr="001715CF">
        <w:rPr>
          <w:i/>
          <w:lang w:val="en-GB" w:eastAsia="zh-CN"/>
        </w:rPr>
        <w:t xml:space="preserve"> in latency, </w:t>
      </w:r>
      <w:r w:rsidR="00CA59D9" w:rsidRPr="001715CF">
        <w:rPr>
          <w:i/>
          <w:lang w:val="en-GB" w:eastAsia="zh-CN"/>
        </w:rPr>
        <w:t xml:space="preserve">area, </w:t>
      </w:r>
      <w:r w:rsidR="00460C3C" w:rsidRPr="001715CF">
        <w:rPr>
          <w:i/>
          <w:lang w:val="en-GB" w:eastAsia="zh-CN"/>
        </w:rPr>
        <w:t>and power</w:t>
      </w:r>
      <w:r w:rsidRPr="001715CF">
        <w:rPr>
          <w:i/>
          <w:lang w:val="en-GB" w:eastAsia="zh-CN"/>
        </w:rPr>
        <w:t>, we propose the following</w:t>
      </w:r>
      <w:r w:rsidR="001715CF" w:rsidRPr="001715CF">
        <w:rPr>
          <w:i/>
          <w:lang w:val="en-GB" w:eastAsia="zh-CN"/>
        </w:rPr>
        <w:t>.</w:t>
      </w:r>
    </w:p>
    <w:p w14:paraId="62DDD408" w14:textId="04E032C5" w:rsidR="00952C38" w:rsidRDefault="00C311D2" w:rsidP="00952C38">
      <w:pPr>
        <w:jc w:val="both"/>
        <w:rPr>
          <w:lang w:val="en-GB" w:eastAsia="zh-CN"/>
        </w:rPr>
      </w:pPr>
      <w:r w:rsidRPr="00C55F42">
        <w:rPr>
          <w:b/>
          <w:u w:val="single"/>
          <w:lang w:val="en-GB" w:eastAsia="zh-CN"/>
        </w:rPr>
        <w:t>Proposal 1:</w:t>
      </w:r>
      <w:r>
        <w:rPr>
          <w:lang w:val="en-GB" w:eastAsia="zh-CN"/>
        </w:rPr>
        <w:t xml:space="preserve"> The maximum native </w:t>
      </w:r>
      <w:proofErr w:type="spellStart"/>
      <w:r>
        <w:rPr>
          <w:lang w:val="en-GB" w:eastAsia="zh-CN"/>
        </w:rPr>
        <w:t>codeblock</w:t>
      </w:r>
      <w:proofErr w:type="spellEnd"/>
      <w:r>
        <w:rPr>
          <w:lang w:val="en-GB" w:eastAsia="zh-CN"/>
        </w:rPr>
        <w:t xml:space="preserve"> length for polar codes for DCI shoul</w:t>
      </w:r>
      <w:r w:rsidR="00460C3C">
        <w:rPr>
          <w:lang w:val="en-GB" w:eastAsia="zh-CN"/>
        </w:rPr>
        <w:t>d not exceed 512</w:t>
      </w:r>
      <w:r w:rsidR="00DF6490">
        <w:rPr>
          <w:lang w:val="en-GB" w:eastAsia="zh-CN"/>
        </w:rPr>
        <w:t xml:space="preserve"> and minimum native code rate should not be less than ¼ for payload sizes greater than 100 bits.</w:t>
      </w:r>
    </w:p>
    <w:p w14:paraId="6C7AE6B4" w14:textId="54FD569E" w:rsidR="003C65A6" w:rsidRPr="00C55F42" w:rsidRDefault="00952C38" w:rsidP="00952C38">
      <w:pPr>
        <w:jc w:val="both"/>
        <w:rPr>
          <w:lang w:val="en-GB" w:eastAsia="zh-CN"/>
        </w:rPr>
      </w:pPr>
      <w:r>
        <w:rPr>
          <w:lang w:val="en-GB" w:eastAsia="zh-CN"/>
        </w:rPr>
        <w:t>Note that i</w:t>
      </w:r>
      <w:r w:rsidRPr="00C55F42">
        <w:rPr>
          <w:lang w:val="en-GB" w:eastAsia="zh-CN"/>
        </w:rPr>
        <w:t xml:space="preserve">f </w:t>
      </w:r>
      <w:r w:rsidR="00460C3C" w:rsidRPr="00C55F42">
        <w:rPr>
          <w:lang w:val="en-GB" w:eastAsia="zh-CN"/>
        </w:rPr>
        <w:t xml:space="preserve">payload sizes </w:t>
      </w:r>
      <w:r w:rsidR="00B220A0" w:rsidRPr="00C55F42">
        <w:rPr>
          <w:lang w:val="en-GB" w:eastAsia="zh-CN"/>
        </w:rPr>
        <w:t>are</w:t>
      </w:r>
      <w:r w:rsidR="00460C3C" w:rsidRPr="00C55F42">
        <w:rPr>
          <w:lang w:val="en-GB" w:eastAsia="zh-CN"/>
        </w:rPr>
        <w:t xml:space="preserve"> 64 bits </w:t>
      </w:r>
      <w:r w:rsidR="00B220A0" w:rsidRPr="00C55F42">
        <w:rPr>
          <w:lang w:val="en-GB" w:eastAsia="zh-CN"/>
        </w:rPr>
        <w:t xml:space="preserve">or smaller, then the native </w:t>
      </w:r>
      <w:proofErr w:type="spellStart"/>
      <w:r w:rsidR="00B220A0" w:rsidRPr="00C55F42">
        <w:rPr>
          <w:lang w:val="en-GB" w:eastAsia="zh-CN"/>
        </w:rPr>
        <w:t>codeblock</w:t>
      </w:r>
      <w:proofErr w:type="spellEnd"/>
      <w:r w:rsidR="00B220A0" w:rsidRPr="00C55F42">
        <w:rPr>
          <w:lang w:val="en-GB" w:eastAsia="zh-CN"/>
        </w:rPr>
        <w:t xml:space="preserve"> length </w:t>
      </w:r>
      <w:r>
        <w:rPr>
          <w:lang w:val="en-GB" w:eastAsia="zh-CN"/>
        </w:rPr>
        <w:t>could be further</w:t>
      </w:r>
      <w:r w:rsidRPr="00C55F42">
        <w:rPr>
          <w:lang w:val="en-GB" w:eastAsia="zh-CN"/>
        </w:rPr>
        <w:t xml:space="preserve"> </w:t>
      </w:r>
      <w:r>
        <w:rPr>
          <w:lang w:val="en-GB" w:eastAsia="zh-CN"/>
        </w:rPr>
        <w:t>limited to</w:t>
      </w:r>
      <w:r w:rsidR="00B220A0" w:rsidRPr="00C55F42">
        <w:rPr>
          <w:lang w:val="en-GB" w:eastAsia="zh-CN"/>
        </w:rPr>
        <w:t xml:space="preserve"> </w:t>
      </w:r>
      <w:r w:rsidR="00DA5FD9" w:rsidRPr="00C55F42">
        <w:rPr>
          <w:lang w:val="en-GB" w:eastAsia="zh-CN"/>
        </w:rPr>
        <w:t>256 bits</w:t>
      </w:r>
      <w:r w:rsidR="00B220A0" w:rsidRPr="00C55F42">
        <w:rPr>
          <w:lang w:val="en-GB" w:eastAsia="zh-CN"/>
        </w:rPr>
        <w:t>.</w:t>
      </w:r>
    </w:p>
    <w:p w14:paraId="0691C6CB" w14:textId="77777777" w:rsidR="00674115" w:rsidRDefault="00674115" w:rsidP="00674115">
      <w:pPr>
        <w:pStyle w:val="Heading1"/>
        <w:rPr>
          <w:lang w:val="en-US"/>
        </w:rPr>
      </w:pPr>
      <w:r w:rsidRPr="000A64D8">
        <w:rPr>
          <w:lang w:val="en-US"/>
        </w:rPr>
        <w:t>References</w:t>
      </w:r>
    </w:p>
    <w:p w14:paraId="4284AACB" w14:textId="0F5B06DF" w:rsidR="00E84B91" w:rsidRPr="00DF0A8B" w:rsidRDefault="00DF0A8B" w:rsidP="00FA6B8F">
      <w:pPr>
        <w:numPr>
          <w:ilvl w:val="0"/>
          <w:numId w:val="2"/>
        </w:numPr>
        <w:spacing w:before="100" w:beforeAutospacing="1" w:after="100" w:afterAutospacing="1"/>
        <w:ind w:left="562" w:hanging="562"/>
        <w:rPr>
          <w:szCs w:val="22"/>
        </w:rPr>
      </w:pPr>
      <w:bookmarkStart w:id="13" w:name="_Ref471725611"/>
      <w:bookmarkStart w:id="14" w:name="_Ref471661623"/>
      <w:r>
        <w:rPr>
          <w:szCs w:val="22"/>
        </w:rPr>
        <w:t>“I</w:t>
      </w:r>
      <w:r>
        <w:t>mplementation for Short Blocks in EMBB,” Qualcomm Incorporated, R1-1612085, RAN1-87, Reno, USA.</w:t>
      </w:r>
      <w:bookmarkEnd w:id="13"/>
    </w:p>
    <w:p w14:paraId="7C6D7CD6" w14:textId="3C670F55" w:rsidR="00DF0A8B" w:rsidRPr="003712D4" w:rsidRDefault="00DF0A8B" w:rsidP="00FA6B8F">
      <w:pPr>
        <w:numPr>
          <w:ilvl w:val="0"/>
          <w:numId w:val="2"/>
        </w:numPr>
        <w:spacing w:before="100" w:beforeAutospacing="1" w:after="100" w:afterAutospacing="1"/>
        <w:ind w:left="562" w:hanging="562"/>
        <w:rPr>
          <w:szCs w:val="22"/>
        </w:rPr>
      </w:pPr>
      <w:bookmarkStart w:id="15" w:name="_Ref471725612"/>
      <w:r>
        <w:t xml:space="preserve">“Control Channel Complexity Considerations,” Qualcomm Incorporated, R1-1613561, RAN1-87, </w:t>
      </w:r>
      <w:proofErr w:type="gramStart"/>
      <w:r>
        <w:t>Reno</w:t>
      </w:r>
      <w:proofErr w:type="gramEnd"/>
      <w:r>
        <w:t>, USA.</w:t>
      </w:r>
      <w:bookmarkEnd w:id="15"/>
    </w:p>
    <w:p w14:paraId="564551FC" w14:textId="4215CAD4" w:rsidR="00A74E96" w:rsidRPr="003712D4" w:rsidRDefault="00A74E96" w:rsidP="00A74E96">
      <w:pPr>
        <w:numPr>
          <w:ilvl w:val="0"/>
          <w:numId w:val="2"/>
        </w:numPr>
        <w:spacing w:before="100" w:beforeAutospacing="1" w:after="100" w:afterAutospacing="1"/>
        <w:rPr>
          <w:szCs w:val="22"/>
        </w:rPr>
      </w:pPr>
      <w:bookmarkStart w:id="16" w:name="_Ref471729265"/>
      <w:r>
        <w:lastRenderedPageBreak/>
        <w:t>“Comparison of Polar C</w:t>
      </w:r>
      <w:r w:rsidRPr="00A74E96">
        <w:t xml:space="preserve">odes for </w:t>
      </w:r>
      <w:r>
        <w:t>C</w:t>
      </w:r>
      <w:r w:rsidRPr="00A74E96">
        <w:t xml:space="preserve">ontrol </w:t>
      </w:r>
      <w:r>
        <w:t>C</w:t>
      </w:r>
      <w:r w:rsidRPr="00A74E96">
        <w:t>hannel</w:t>
      </w:r>
      <w:r>
        <w:t xml:space="preserve">,” Qualcomm Incorporated, </w:t>
      </w:r>
      <w:r w:rsidR="006D6E4A">
        <w:t>R1-1700833</w:t>
      </w:r>
      <w:r>
        <w:t>, RAN1</w:t>
      </w:r>
      <w:r w:rsidR="006D6E4A">
        <w:t xml:space="preserve"> NR AdHoc</w:t>
      </w:r>
      <w:r>
        <w:t xml:space="preserve">, </w:t>
      </w:r>
      <w:proofErr w:type="gramStart"/>
      <w:r>
        <w:t>Spokane</w:t>
      </w:r>
      <w:proofErr w:type="gramEnd"/>
      <w:r>
        <w:t>, USA.</w:t>
      </w:r>
      <w:bookmarkEnd w:id="16"/>
    </w:p>
    <w:p w14:paraId="268A51EB" w14:textId="0F1E712F" w:rsidR="00E37FD4" w:rsidRDefault="00E37FD4" w:rsidP="00A74E96">
      <w:pPr>
        <w:numPr>
          <w:ilvl w:val="0"/>
          <w:numId w:val="2"/>
        </w:numPr>
        <w:spacing w:before="100" w:beforeAutospacing="1" w:after="100" w:afterAutospacing="1"/>
        <w:rPr>
          <w:szCs w:val="22"/>
        </w:rPr>
      </w:pPr>
      <w:bookmarkStart w:id="17" w:name="_Ref471729639"/>
      <w:r>
        <w:rPr>
          <w:szCs w:val="22"/>
        </w:rPr>
        <w:t>RAN1-87 Chairman’s Notes.</w:t>
      </w:r>
      <w:bookmarkEnd w:id="17"/>
    </w:p>
    <w:p w14:paraId="4B57EBDA" w14:textId="2B87B7D1" w:rsidR="00FA6B8F" w:rsidRDefault="00FA6B8F" w:rsidP="00FA6B8F">
      <w:pPr>
        <w:numPr>
          <w:ilvl w:val="0"/>
          <w:numId w:val="2"/>
        </w:numPr>
        <w:spacing w:before="100" w:beforeAutospacing="1" w:after="100" w:afterAutospacing="1"/>
        <w:ind w:left="562" w:hanging="562"/>
        <w:rPr>
          <w:szCs w:val="22"/>
        </w:rPr>
      </w:pPr>
      <w:bookmarkStart w:id="18" w:name="_Ref471731093"/>
      <w:r>
        <w:rPr>
          <w:szCs w:val="22"/>
        </w:rPr>
        <w:t xml:space="preserve">“Design Aspects of Polar and LDPC Codes for NR,” Huawei, </w:t>
      </w:r>
      <w:proofErr w:type="spellStart"/>
      <w:r>
        <w:rPr>
          <w:szCs w:val="22"/>
        </w:rPr>
        <w:t>HiSilicon</w:t>
      </w:r>
      <w:proofErr w:type="spellEnd"/>
      <w:r>
        <w:rPr>
          <w:szCs w:val="22"/>
        </w:rPr>
        <w:t>, R1-1613300, RAN1-87, Reno, USA.</w:t>
      </w:r>
      <w:bookmarkEnd w:id="14"/>
      <w:bookmarkEnd w:id="18"/>
    </w:p>
    <w:p w14:paraId="31A67C23" w14:textId="3EA6BFB3" w:rsidR="004E4C3F" w:rsidRDefault="004E4C3F" w:rsidP="004E4C3F">
      <w:pPr>
        <w:numPr>
          <w:ilvl w:val="0"/>
          <w:numId w:val="2"/>
        </w:numPr>
        <w:spacing w:before="100" w:beforeAutospacing="1" w:after="100" w:afterAutospacing="1"/>
        <w:rPr>
          <w:szCs w:val="22"/>
        </w:rPr>
      </w:pPr>
      <w:bookmarkStart w:id="19" w:name="_Ref471664328"/>
      <w:r>
        <w:rPr>
          <w:szCs w:val="22"/>
        </w:rPr>
        <w:t>“</w:t>
      </w:r>
      <w:r w:rsidRPr="004E4C3F">
        <w:rPr>
          <w:szCs w:val="22"/>
        </w:rPr>
        <w:t>Efficient Channel Coding Implementations for EMBB</w:t>
      </w:r>
      <w:r>
        <w:rPr>
          <w:szCs w:val="22"/>
        </w:rPr>
        <w:t xml:space="preserve">,” Qualcomm Incorporated, </w:t>
      </w:r>
      <w:r w:rsidRPr="004E4C3F">
        <w:rPr>
          <w:szCs w:val="22"/>
        </w:rPr>
        <w:t>R1-1610139</w:t>
      </w:r>
      <w:r>
        <w:rPr>
          <w:szCs w:val="22"/>
        </w:rPr>
        <w:t xml:space="preserve">, RAN1-86bis, </w:t>
      </w:r>
      <w:proofErr w:type="gramStart"/>
      <w:r w:rsidRPr="004E4C3F">
        <w:rPr>
          <w:szCs w:val="22"/>
        </w:rPr>
        <w:t>Lisbon</w:t>
      </w:r>
      <w:proofErr w:type="gramEnd"/>
      <w:r w:rsidRPr="004E4C3F">
        <w:rPr>
          <w:szCs w:val="22"/>
        </w:rPr>
        <w:t>, Portugal</w:t>
      </w:r>
      <w:r>
        <w:rPr>
          <w:szCs w:val="22"/>
        </w:rPr>
        <w:t>.</w:t>
      </w:r>
      <w:bookmarkEnd w:id="19"/>
    </w:p>
    <w:p w14:paraId="70649584" w14:textId="3288A0BD" w:rsidR="00DA19AF" w:rsidRDefault="00DA19AF" w:rsidP="00DA19AF">
      <w:pPr>
        <w:numPr>
          <w:ilvl w:val="0"/>
          <w:numId w:val="2"/>
        </w:numPr>
        <w:spacing w:before="100" w:beforeAutospacing="1" w:after="100" w:afterAutospacing="1"/>
        <w:ind w:left="562" w:hanging="562"/>
        <w:rPr>
          <w:szCs w:val="22"/>
        </w:rPr>
      </w:pPr>
      <w:bookmarkStart w:id="20" w:name="_Ref463012162"/>
      <w:r>
        <w:rPr>
          <w:szCs w:val="22"/>
        </w:rPr>
        <w:t>Lin et al, “A High Throughput List Decoder Architecture for Polar Codes,” T-VLSI, Vol 24, No. 6, Jun. 2016.</w:t>
      </w:r>
      <w:bookmarkEnd w:id="20"/>
    </w:p>
    <w:p w14:paraId="6B4F81C8" w14:textId="708331EF" w:rsidR="007347A2" w:rsidRDefault="007347A2" w:rsidP="00DA19AF">
      <w:pPr>
        <w:numPr>
          <w:ilvl w:val="0"/>
          <w:numId w:val="2"/>
        </w:numPr>
        <w:spacing w:before="100" w:beforeAutospacing="1" w:after="100" w:afterAutospacing="1"/>
        <w:ind w:left="562" w:hanging="562"/>
        <w:rPr>
          <w:szCs w:val="22"/>
        </w:rPr>
      </w:pPr>
      <w:bookmarkStart w:id="21" w:name="_Ref471678666"/>
      <w:r>
        <w:rPr>
          <w:szCs w:val="22"/>
        </w:rPr>
        <w:t xml:space="preserve">“Computational and Implementation Complexity of Channel Coding Schemes,” Huawei, </w:t>
      </w:r>
      <w:proofErr w:type="spellStart"/>
      <w:r>
        <w:rPr>
          <w:szCs w:val="22"/>
        </w:rPr>
        <w:t>HiSilicon</w:t>
      </w:r>
      <w:proofErr w:type="spellEnd"/>
      <w:r>
        <w:rPr>
          <w:szCs w:val="22"/>
        </w:rPr>
        <w:t>, R1-167213, RAN1-86, Gothenburg, Sweden.</w:t>
      </w:r>
      <w:bookmarkEnd w:id="21"/>
    </w:p>
    <w:p w14:paraId="2507B206" w14:textId="217C8626" w:rsidR="00BC1A4A" w:rsidRDefault="00BC1A4A" w:rsidP="00BC1A4A">
      <w:pPr>
        <w:numPr>
          <w:ilvl w:val="0"/>
          <w:numId w:val="2"/>
        </w:numPr>
        <w:spacing w:before="100" w:beforeAutospacing="1" w:after="100" w:afterAutospacing="1"/>
        <w:rPr>
          <w:szCs w:val="22"/>
        </w:rPr>
      </w:pPr>
      <w:bookmarkStart w:id="22" w:name="_Ref471682560"/>
      <w:r w:rsidRPr="00BC1A4A">
        <w:rPr>
          <w:szCs w:val="22"/>
        </w:rPr>
        <w:t>“</w:t>
      </w:r>
      <w:r>
        <w:rPr>
          <w:szCs w:val="22"/>
        </w:rPr>
        <w:t>LDPC R</w:t>
      </w:r>
      <w:r w:rsidRPr="00BC1A4A">
        <w:rPr>
          <w:szCs w:val="22"/>
        </w:rPr>
        <w:t xml:space="preserve">ate </w:t>
      </w:r>
      <w:r>
        <w:rPr>
          <w:szCs w:val="22"/>
        </w:rPr>
        <w:t>C</w:t>
      </w:r>
      <w:r w:rsidRPr="00BC1A4A">
        <w:rPr>
          <w:szCs w:val="22"/>
        </w:rPr>
        <w:t xml:space="preserve">ompatible </w:t>
      </w:r>
      <w:r>
        <w:rPr>
          <w:szCs w:val="22"/>
        </w:rPr>
        <w:t>D</w:t>
      </w:r>
      <w:r w:rsidRPr="00BC1A4A">
        <w:rPr>
          <w:szCs w:val="22"/>
        </w:rPr>
        <w:t>esign</w:t>
      </w:r>
      <w:r>
        <w:rPr>
          <w:szCs w:val="22"/>
        </w:rPr>
        <w:t xml:space="preserve">”, Qualcomm Incorporated, </w:t>
      </w:r>
      <w:r w:rsidR="0042529E">
        <w:rPr>
          <w:szCs w:val="22"/>
        </w:rPr>
        <w:t>R1-1700830,</w:t>
      </w:r>
      <w:r w:rsidR="008A394C">
        <w:rPr>
          <w:szCs w:val="22"/>
        </w:rPr>
        <w:t xml:space="preserve"> RAN1 NR AdHoc</w:t>
      </w:r>
      <w:r w:rsidRPr="00BC1A4A">
        <w:rPr>
          <w:szCs w:val="22"/>
        </w:rPr>
        <w:t xml:space="preserve">, </w:t>
      </w:r>
      <w:proofErr w:type="gramStart"/>
      <w:r>
        <w:rPr>
          <w:szCs w:val="22"/>
        </w:rPr>
        <w:t>Spokane</w:t>
      </w:r>
      <w:proofErr w:type="gramEnd"/>
      <w:r>
        <w:rPr>
          <w:szCs w:val="22"/>
        </w:rPr>
        <w:t>, USA.</w:t>
      </w:r>
      <w:bookmarkEnd w:id="22"/>
    </w:p>
    <w:p w14:paraId="0EB4BF73" w14:textId="5028EB69" w:rsidR="00BC1A4A" w:rsidRDefault="00BC1A4A" w:rsidP="00BC1A4A">
      <w:pPr>
        <w:numPr>
          <w:ilvl w:val="0"/>
          <w:numId w:val="2"/>
        </w:numPr>
        <w:spacing w:before="100" w:beforeAutospacing="1" w:after="100" w:afterAutospacing="1"/>
        <w:rPr>
          <w:szCs w:val="22"/>
        </w:rPr>
      </w:pPr>
      <w:bookmarkStart w:id="23" w:name="_Ref471682561"/>
      <w:r w:rsidRPr="00BC1A4A">
        <w:rPr>
          <w:szCs w:val="22"/>
        </w:rPr>
        <w:t xml:space="preserve">“LDPC decoding with adjusted min-sum,” </w:t>
      </w:r>
      <w:r>
        <w:rPr>
          <w:szCs w:val="22"/>
        </w:rPr>
        <w:t xml:space="preserve">Qualcomm Incorporated, </w:t>
      </w:r>
      <w:r w:rsidRPr="00BC1A4A">
        <w:rPr>
          <w:szCs w:val="22"/>
        </w:rPr>
        <w:t>R1-1612085, RAN1</w:t>
      </w:r>
      <w:r>
        <w:rPr>
          <w:szCs w:val="22"/>
        </w:rPr>
        <w:t>-</w:t>
      </w:r>
      <w:r w:rsidRPr="00BC1A4A">
        <w:rPr>
          <w:szCs w:val="22"/>
        </w:rPr>
        <w:t>87</w:t>
      </w:r>
      <w:r>
        <w:rPr>
          <w:szCs w:val="22"/>
        </w:rPr>
        <w:t>, Reno, USA.</w:t>
      </w:r>
      <w:bookmarkEnd w:id="23"/>
    </w:p>
    <w:p w14:paraId="74755526" w14:textId="776080FB" w:rsidR="00F770B2" w:rsidRPr="00BC1A4A" w:rsidRDefault="00F770B2" w:rsidP="00F770B2">
      <w:pPr>
        <w:numPr>
          <w:ilvl w:val="0"/>
          <w:numId w:val="2"/>
        </w:numPr>
        <w:spacing w:before="100" w:beforeAutospacing="1" w:after="100" w:afterAutospacing="1"/>
        <w:rPr>
          <w:szCs w:val="22"/>
        </w:rPr>
      </w:pPr>
      <w:bookmarkStart w:id="24" w:name="_Ref471683523"/>
      <w:r>
        <w:rPr>
          <w:szCs w:val="22"/>
        </w:rPr>
        <w:t>“</w:t>
      </w:r>
      <w:r w:rsidRPr="00F770B2">
        <w:rPr>
          <w:szCs w:val="22"/>
        </w:rPr>
        <w:t>Implementation for short blocks in EMBB</w:t>
      </w:r>
      <w:r>
        <w:rPr>
          <w:szCs w:val="22"/>
        </w:rPr>
        <w:t>,” Qualcomm Incorporated, R1-1612085, RAN1-87, Reno, USA.</w:t>
      </w:r>
      <w:bookmarkEnd w:id="24"/>
    </w:p>
    <w:p w14:paraId="24922BF8" w14:textId="332BB41B" w:rsidR="00FA6B8F" w:rsidRDefault="003A45CB" w:rsidP="00C55F42">
      <w:pPr>
        <w:pStyle w:val="Heading1"/>
      </w:pPr>
      <w:r>
        <w:t>Appendix</w:t>
      </w:r>
    </w:p>
    <w:p w14:paraId="7F083E0E" w14:textId="768FA726" w:rsidR="003A45CB" w:rsidRPr="009E14A2" w:rsidRDefault="003A45CB" w:rsidP="00C55F42">
      <w:pPr>
        <w:pStyle w:val="Heading2"/>
      </w:pPr>
      <w:bookmarkStart w:id="25" w:name="_Ref471731598"/>
      <w:r>
        <w:t xml:space="preserve">Decoding Latency for Moderate </w:t>
      </w:r>
      <w:proofErr w:type="spellStart"/>
      <w:r>
        <w:t>Blocklengths</w:t>
      </w:r>
      <w:bookmarkEnd w:id="25"/>
      <w:proofErr w:type="spellEnd"/>
    </w:p>
    <w:p w14:paraId="2EA93292" w14:textId="7F015185" w:rsidR="003A45CB" w:rsidRDefault="00066D5F" w:rsidP="007A0C78">
      <w:pPr>
        <w:jc w:val="both"/>
        <w:rPr>
          <w:lang w:val="en-GB" w:eastAsia="zh-CN"/>
        </w:rPr>
      </w:pPr>
      <w:r>
        <w:rPr>
          <w:lang w:val="en-GB" w:eastAsia="zh-CN"/>
        </w:rPr>
        <w:fldChar w:fldCharType="begin"/>
      </w:r>
      <w:r>
        <w:rPr>
          <w:lang w:val="en-GB" w:eastAsia="zh-CN"/>
        </w:rPr>
        <w:instrText xml:space="preserve"> REF _Ref471748577 \h </w:instrText>
      </w:r>
      <w:r>
        <w:rPr>
          <w:lang w:val="en-GB" w:eastAsia="zh-CN"/>
        </w:rPr>
      </w:r>
      <w:r>
        <w:rPr>
          <w:lang w:val="en-GB" w:eastAsia="zh-CN"/>
        </w:rPr>
        <w:fldChar w:fldCharType="separate"/>
      </w:r>
      <w:r w:rsidR="007A0C78">
        <w:t xml:space="preserve">Table </w:t>
      </w:r>
      <w:r w:rsidR="007A0C78">
        <w:rPr>
          <w:noProof/>
        </w:rPr>
        <w:t>9</w:t>
      </w:r>
      <w:r>
        <w:rPr>
          <w:lang w:val="en-GB" w:eastAsia="zh-CN"/>
        </w:rPr>
        <w:fldChar w:fldCharType="end"/>
      </w:r>
      <w:r w:rsidR="003A45CB">
        <w:rPr>
          <w:lang w:val="en-GB" w:eastAsia="zh-CN"/>
        </w:rPr>
        <w:t xml:space="preserve"> contains latency results reported in </w:t>
      </w:r>
      <w:r w:rsidR="003A45CB">
        <w:rPr>
          <w:lang w:val="en-GB" w:eastAsia="zh-CN"/>
        </w:rPr>
        <w:fldChar w:fldCharType="begin"/>
      </w:r>
      <w:r w:rsidR="003A45CB">
        <w:rPr>
          <w:lang w:val="en-GB" w:eastAsia="zh-CN"/>
        </w:rPr>
        <w:instrText xml:space="preserve"> REF _Ref471661623 \r \h </w:instrText>
      </w:r>
      <w:r>
        <w:rPr>
          <w:lang w:val="en-GB" w:eastAsia="zh-CN"/>
        </w:rPr>
        <w:instrText xml:space="preserve"> \* MERGEFORMAT </w:instrText>
      </w:r>
      <w:r w:rsidR="003A45CB">
        <w:rPr>
          <w:lang w:val="en-GB" w:eastAsia="zh-CN"/>
        </w:rPr>
      </w:r>
      <w:r w:rsidR="003A45CB">
        <w:rPr>
          <w:lang w:val="en-GB" w:eastAsia="zh-CN"/>
        </w:rPr>
        <w:fldChar w:fldCharType="separate"/>
      </w:r>
      <w:r w:rsidR="007A0C78">
        <w:rPr>
          <w:lang w:val="en-GB" w:eastAsia="zh-CN"/>
        </w:rPr>
        <w:t>[1]</w:t>
      </w:r>
      <w:r w:rsidR="003A45CB">
        <w:rPr>
          <w:lang w:val="en-GB" w:eastAsia="zh-CN"/>
        </w:rPr>
        <w:fldChar w:fldCharType="end"/>
      </w:r>
      <w:r w:rsidR="003A45CB">
        <w:rPr>
          <w:lang w:val="en-GB" w:eastAsia="zh-CN"/>
        </w:rPr>
        <w:t xml:space="preserve"> for the polar decoder with L = 32 when decoding two segments in parallel of a chained parity</w:t>
      </w:r>
      <w:r w:rsidR="00DF6490">
        <w:rPr>
          <w:lang w:val="en-GB" w:eastAsia="zh-CN"/>
        </w:rPr>
        <w:t>-</w:t>
      </w:r>
      <w:r w:rsidR="003A45CB">
        <w:rPr>
          <w:lang w:val="en-GB" w:eastAsia="zh-CN"/>
        </w:rPr>
        <w:t xml:space="preserve">check polar code with the number of information bits fixed to 1024. It can be observed that when the </w:t>
      </w:r>
      <w:proofErr w:type="spellStart"/>
      <w:r w:rsidR="003A45CB">
        <w:rPr>
          <w:lang w:val="en-GB" w:eastAsia="zh-CN"/>
        </w:rPr>
        <w:t>codeblock</w:t>
      </w:r>
      <w:proofErr w:type="spellEnd"/>
      <w:r w:rsidR="003A45CB">
        <w:rPr>
          <w:lang w:val="en-GB" w:eastAsia="zh-CN"/>
        </w:rPr>
        <w:t xml:space="preserve"> length increases from 2048 to 4096, the latency increases by 7%. When the </w:t>
      </w:r>
      <w:proofErr w:type="spellStart"/>
      <w:r w:rsidR="003A45CB">
        <w:rPr>
          <w:lang w:val="en-GB" w:eastAsia="zh-CN"/>
        </w:rPr>
        <w:t>codeblock</w:t>
      </w:r>
      <w:proofErr w:type="spellEnd"/>
      <w:r w:rsidR="003A45CB">
        <w:rPr>
          <w:lang w:val="en-GB" w:eastAsia="zh-CN"/>
        </w:rPr>
        <w:t xml:space="preserve"> length is increased to 8192, the latency becomes 34% higher than it is for the N=2048 code. This increase in latency can be mitigated by processing more LLRs in parallel. However, this comes at the cost of increased implementation complexity due to the additional processing element</w:t>
      </w:r>
      <w:r w:rsidR="00DF6490">
        <w:rPr>
          <w:lang w:val="en-GB" w:eastAsia="zh-CN"/>
        </w:rPr>
        <w:t>s</w:t>
      </w:r>
      <w:r w:rsidR="003A45CB">
        <w:rPr>
          <w:lang w:val="en-GB" w:eastAsia="zh-CN"/>
        </w:rPr>
        <w:t xml:space="preserve"> and the wider memories that are less efficient than their narrower counterparts. The ability to reduce memory width was listed in </w:t>
      </w:r>
      <w:r w:rsidR="003A45CB">
        <w:rPr>
          <w:lang w:val="en-GB" w:eastAsia="zh-CN"/>
        </w:rPr>
        <w:fldChar w:fldCharType="begin"/>
      </w:r>
      <w:r w:rsidR="003A45CB">
        <w:rPr>
          <w:lang w:val="en-GB" w:eastAsia="zh-CN"/>
        </w:rPr>
        <w:instrText xml:space="preserve"> REF _Ref471661623 \r \h </w:instrText>
      </w:r>
      <w:r>
        <w:rPr>
          <w:lang w:val="en-GB" w:eastAsia="zh-CN"/>
        </w:rPr>
        <w:instrText xml:space="preserve"> \* MERGEFORMAT </w:instrText>
      </w:r>
      <w:r w:rsidR="003A45CB">
        <w:rPr>
          <w:lang w:val="en-GB" w:eastAsia="zh-CN"/>
        </w:rPr>
      </w:r>
      <w:r w:rsidR="003A45CB">
        <w:rPr>
          <w:lang w:val="en-GB" w:eastAsia="zh-CN"/>
        </w:rPr>
        <w:fldChar w:fldCharType="separate"/>
      </w:r>
      <w:r w:rsidR="007A0C78">
        <w:rPr>
          <w:lang w:val="en-GB" w:eastAsia="zh-CN"/>
        </w:rPr>
        <w:t>[1]</w:t>
      </w:r>
      <w:r w:rsidR="003A45CB">
        <w:rPr>
          <w:lang w:val="en-GB" w:eastAsia="zh-CN"/>
        </w:rPr>
        <w:fldChar w:fldCharType="end"/>
      </w:r>
      <w:r w:rsidR="003A45CB">
        <w:rPr>
          <w:lang w:val="en-GB" w:eastAsia="zh-CN"/>
        </w:rPr>
        <w:t xml:space="preserve"> as a significant factor that enabled the reduction in decoder area.</w:t>
      </w:r>
    </w:p>
    <w:p w14:paraId="2C05DECF" w14:textId="70A146C3" w:rsidR="003A45CB" w:rsidRDefault="003A45CB" w:rsidP="003A45CB">
      <w:pPr>
        <w:pStyle w:val="Caption"/>
        <w:keepNext/>
        <w:jc w:val="center"/>
      </w:pPr>
      <w:bookmarkStart w:id="26" w:name="_Ref471748577"/>
      <w:r>
        <w:t xml:space="preserve">Table </w:t>
      </w:r>
      <w:fldSimple w:instr=" SEQ Table \* ARABIC ">
        <w:r w:rsidR="007A0C78">
          <w:rPr>
            <w:noProof/>
          </w:rPr>
          <w:t>9</w:t>
        </w:r>
      </w:fldSimple>
      <w:bookmarkEnd w:id="26"/>
      <w:r>
        <w:t xml:space="preserve"> Latency of polar list decoders with 1024 information bits and L = 32</w:t>
      </w:r>
    </w:p>
    <w:tbl>
      <w:tblPr>
        <w:tblStyle w:val="ListTable2-Accent3"/>
        <w:tblW w:w="0" w:type="auto"/>
        <w:tblLook w:val="04A0" w:firstRow="1" w:lastRow="0" w:firstColumn="1" w:lastColumn="0" w:noHBand="0" w:noVBand="1"/>
      </w:tblPr>
      <w:tblGrid>
        <w:gridCol w:w="2490"/>
        <w:gridCol w:w="2490"/>
        <w:gridCol w:w="2491"/>
        <w:gridCol w:w="2491"/>
      </w:tblGrid>
      <w:tr w:rsidR="003A45CB" w14:paraId="3C78EA09" w14:textId="77777777" w:rsidTr="00224F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784187E2" w14:textId="77777777" w:rsidR="003A45CB" w:rsidRDefault="003A45CB" w:rsidP="00224FCE">
            <w:pPr>
              <w:rPr>
                <w:lang w:val="en-GB" w:eastAsia="zh-CN"/>
              </w:rPr>
            </w:pPr>
            <w:r>
              <w:rPr>
                <w:lang w:val="en-GB" w:eastAsia="zh-CN"/>
              </w:rPr>
              <w:t>Code length (N)</w:t>
            </w:r>
          </w:p>
        </w:tc>
        <w:tc>
          <w:tcPr>
            <w:tcW w:w="2490" w:type="dxa"/>
          </w:tcPr>
          <w:p w14:paraId="0506DD65" w14:textId="77777777" w:rsidR="003A45CB" w:rsidRPr="00E04FC5" w:rsidRDefault="003A45CB" w:rsidP="00105CEE">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04FC5">
              <w:rPr>
                <w:b w:val="0"/>
                <w:lang w:val="en-GB" w:eastAsia="zh-CN"/>
              </w:rPr>
              <w:t>2048</w:t>
            </w:r>
          </w:p>
        </w:tc>
        <w:tc>
          <w:tcPr>
            <w:tcW w:w="2491" w:type="dxa"/>
          </w:tcPr>
          <w:p w14:paraId="73681B91" w14:textId="77777777" w:rsidR="003A45CB" w:rsidRPr="00E04FC5" w:rsidRDefault="003A45CB" w:rsidP="00105CEE">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04FC5">
              <w:rPr>
                <w:b w:val="0"/>
                <w:lang w:val="en-GB" w:eastAsia="zh-CN"/>
              </w:rPr>
              <w:t>4096</w:t>
            </w:r>
          </w:p>
        </w:tc>
        <w:tc>
          <w:tcPr>
            <w:tcW w:w="2491" w:type="dxa"/>
          </w:tcPr>
          <w:p w14:paraId="7BF68C7F" w14:textId="77777777" w:rsidR="003A45CB" w:rsidRPr="00E04FC5" w:rsidRDefault="003A45CB" w:rsidP="00105CEE">
            <w:pPr>
              <w:jc w:val="center"/>
              <w:cnfStyle w:val="100000000000" w:firstRow="1" w:lastRow="0" w:firstColumn="0" w:lastColumn="0" w:oddVBand="0" w:evenVBand="0" w:oddHBand="0" w:evenHBand="0" w:firstRowFirstColumn="0" w:firstRowLastColumn="0" w:lastRowFirstColumn="0" w:lastRowLastColumn="0"/>
              <w:rPr>
                <w:b w:val="0"/>
                <w:lang w:val="en-GB" w:eastAsia="zh-CN"/>
              </w:rPr>
            </w:pPr>
            <w:r w:rsidRPr="00E04FC5">
              <w:rPr>
                <w:b w:val="0"/>
                <w:lang w:val="en-GB" w:eastAsia="zh-CN"/>
              </w:rPr>
              <w:t>8192</w:t>
            </w:r>
          </w:p>
        </w:tc>
      </w:tr>
      <w:tr w:rsidR="003A45CB" w14:paraId="7015F1CE" w14:textId="77777777" w:rsidTr="00224F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90" w:type="dxa"/>
          </w:tcPr>
          <w:p w14:paraId="05B72587" w14:textId="77777777" w:rsidR="003A45CB" w:rsidRDefault="003A45CB" w:rsidP="00224FCE">
            <w:pPr>
              <w:rPr>
                <w:lang w:val="en-GB" w:eastAsia="zh-CN"/>
              </w:rPr>
            </w:pPr>
            <w:r>
              <w:rPr>
                <w:lang w:val="en-GB" w:eastAsia="zh-CN"/>
              </w:rPr>
              <w:t>Number of Info. bits (K)</w:t>
            </w:r>
          </w:p>
        </w:tc>
        <w:tc>
          <w:tcPr>
            <w:tcW w:w="2490" w:type="dxa"/>
          </w:tcPr>
          <w:p w14:paraId="5E275FBE" w14:textId="77777777" w:rsidR="003A45CB" w:rsidRDefault="003A45CB" w:rsidP="00105CEE">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1024</w:t>
            </w:r>
          </w:p>
        </w:tc>
        <w:tc>
          <w:tcPr>
            <w:tcW w:w="2491" w:type="dxa"/>
          </w:tcPr>
          <w:p w14:paraId="2790E29A" w14:textId="77777777" w:rsidR="003A45CB" w:rsidRDefault="003A45CB" w:rsidP="00105CEE">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1024</w:t>
            </w:r>
          </w:p>
        </w:tc>
        <w:tc>
          <w:tcPr>
            <w:tcW w:w="2491" w:type="dxa"/>
          </w:tcPr>
          <w:p w14:paraId="7C51FAF8" w14:textId="77777777" w:rsidR="003A45CB" w:rsidRDefault="003A45CB" w:rsidP="00105CEE">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1024</w:t>
            </w:r>
          </w:p>
        </w:tc>
      </w:tr>
      <w:tr w:rsidR="003A45CB" w14:paraId="00ACA7C8" w14:textId="77777777" w:rsidTr="00224FCE">
        <w:tc>
          <w:tcPr>
            <w:cnfStyle w:val="001000000000" w:firstRow="0" w:lastRow="0" w:firstColumn="1" w:lastColumn="0" w:oddVBand="0" w:evenVBand="0" w:oddHBand="0" w:evenHBand="0" w:firstRowFirstColumn="0" w:firstRowLastColumn="0" w:lastRowFirstColumn="0" w:lastRowLastColumn="0"/>
            <w:tcW w:w="2490" w:type="dxa"/>
          </w:tcPr>
          <w:p w14:paraId="14EA5377" w14:textId="77777777" w:rsidR="003A45CB" w:rsidRDefault="003A45CB" w:rsidP="00224FCE">
            <w:pPr>
              <w:rPr>
                <w:lang w:val="en-GB" w:eastAsia="zh-CN"/>
              </w:rPr>
            </w:pPr>
            <w:r>
              <w:rPr>
                <w:lang w:val="en-GB" w:eastAsia="zh-CN"/>
              </w:rPr>
              <w:t>Latency (us)</w:t>
            </w:r>
          </w:p>
        </w:tc>
        <w:tc>
          <w:tcPr>
            <w:tcW w:w="2490" w:type="dxa"/>
          </w:tcPr>
          <w:p w14:paraId="7C90B7CC" w14:textId="77777777" w:rsidR="003A45CB" w:rsidRDefault="003A45CB" w:rsidP="00105CEE">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5.6 (1x)</w:t>
            </w:r>
          </w:p>
        </w:tc>
        <w:tc>
          <w:tcPr>
            <w:tcW w:w="2491" w:type="dxa"/>
          </w:tcPr>
          <w:p w14:paraId="56E7F675" w14:textId="77777777" w:rsidR="003A45CB" w:rsidRDefault="003A45CB" w:rsidP="00105CEE">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6.0 (1.07x)</w:t>
            </w:r>
          </w:p>
        </w:tc>
        <w:tc>
          <w:tcPr>
            <w:tcW w:w="2491" w:type="dxa"/>
          </w:tcPr>
          <w:p w14:paraId="1BE6CF55" w14:textId="77777777" w:rsidR="003A45CB" w:rsidRDefault="003A45CB" w:rsidP="00105CEE">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7.5 (1.34x)</w:t>
            </w:r>
          </w:p>
        </w:tc>
      </w:tr>
    </w:tbl>
    <w:p w14:paraId="441D4D4F" w14:textId="49B41FAB" w:rsidR="003A45CB" w:rsidRPr="00C55F42" w:rsidRDefault="003A45CB">
      <w:pPr>
        <w:rPr>
          <w:lang w:val="en-GB"/>
        </w:rPr>
      </w:pPr>
    </w:p>
    <w:sectPr w:rsidR="003A45CB" w:rsidRPr="00C55F42" w:rsidSect="00674115">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DD680" w14:textId="77777777" w:rsidR="0015765D" w:rsidRDefault="0015765D">
      <w:pPr>
        <w:spacing w:after="0"/>
      </w:pPr>
      <w:r>
        <w:separator/>
      </w:r>
    </w:p>
  </w:endnote>
  <w:endnote w:type="continuationSeparator" w:id="0">
    <w:p w14:paraId="654468C6" w14:textId="77777777" w:rsidR="0015765D" w:rsidRDefault="0015765D">
      <w:pPr>
        <w:spacing w:after="0"/>
      </w:pPr>
      <w:r>
        <w:continuationSeparator/>
      </w:r>
    </w:p>
  </w:endnote>
  <w:endnote w:type="continuationNotice" w:id="1">
    <w:p w14:paraId="690E3FBD" w14:textId="77777777" w:rsidR="0015765D" w:rsidRDefault="001576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145958" w:rsidRDefault="00145958"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145958" w:rsidRDefault="00145958"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145958" w:rsidRDefault="00145958"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2C041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0411">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E9C41" w14:textId="77777777" w:rsidR="0015765D" w:rsidRDefault="0015765D">
      <w:pPr>
        <w:spacing w:after="0"/>
      </w:pPr>
      <w:r>
        <w:separator/>
      </w:r>
    </w:p>
  </w:footnote>
  <w:footnote w:type="continuationSeparator" w:id="0">
    <w:p w14:paraId="01E43AED" w14:textId="77777777" w:rsidR="0015765D" w:rsidRDefault="0015765D">
      <w:pPr>
        <w:spacing w:after="0"/>
      </w:pPr>
      <w:r>
        <w:continuationSeparator/>
      </w:r>
    </w:p>
  </w:footnote>
  <w:footnote w:type="continuationNotice" w:id="1">
    <w:p w14:paraId="6489A170" w14:textId="77777777" w:rsidR="0015765D" w:rsidRDefault="0015765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145958" w:rsidRDefault="001459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15.6pt;height:15.6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E56E65F0"/>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29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67C6C3E"/>
    <w:multiLevelType w:val="hybridMultilevel"/>
    <w:tmpl w:val="2968C22A"/>
    <w:lvl w:ilvl="0" w:tplc="AB8A5422">
      <w:start w:val="1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2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3B3919"/>
    <w:multiLevelType w:val="hybridMultilevel"/>
    <w:tmpl w:val="55C860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21"/>
    <w:lvlOverride w:ilvl="0">
      <w:startOverride w:val="1"/>
    </w:lvlOverride>
  </w:num>
  <w:num w:numId="10">
    <w:abstractNumId w:val="14"/>
  </w:num>
  <w:num w:numId="11">
    <w:abstractNumId w:val="10"/>
  </w:num>
  <w:num w:numId="12">
    <w:abstractNumId w:val="8"/>
  </w:num>
  <w:num w:numId="13">
    <w:abstractNumId w:val="4"/>
  </w:num>
  <w:num w:numId="14">
    <w:abstractNumId w:val="20"/>
  </w:num>
  <w:num w:numId="15">
    <w:abstractNumId w:val="15"/>
  </w:num>
  <w:num w:numId="16">
    <w:abstractNumId w:val="5"/>
  </w:num>
  <w:num w:numId="17">
    <w:abstractNumId w:val="12"/>
  </w:num>
  <w:num w:numId="18">
    <w:abstractNumId w:val="18"/>
  </w:num>
  <w:num w:numId="19">
    <w:abstractNumId w:val="7"/>
  </w:num>
  <w:num w:numId="20">
    <w:abstractNumId w:val="17"/>
  </w:num>
  <w:num w:numId="21">
    <w:abstractNumId w:val="16"/>
  </w:num>
  <w:num w:numId="22">
    <w:abstractNumId w:val="22"/>
  </w:num>
  <w:num w:numId="23">
    <w:abstractNumId w:val="19"/>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5BB2"/>
    <w:rsid w:val="000103A9"/>
    <w:rsid w:val="00010488"/>
    <w:rsid w:val="000120CC"/>
    <w:rsid w:val="00014DDF"/>
    <w:rsid w:val="00025EF0"/>
    <w:rsid w:val="00040A75"/>
    <w:rsid w:val="00044E3E"/>
    <w:rsid w:val="00047A7E"/>
    <w:rsid w:val="00053060"/>
    <w:rsid w:val="00064922"/>
    <w:rsid w:val="00064B36"/>
    <w:rsid w:val="00065089"/>
    <w:rsid w:val="000663FF"/>
    <w:rsid w:val="00066D5F"/>
    <w:rsid w:val="00071019"/>
    <w:rsid w:val="000712A1"/>
    <w:rsid w:val="00072BF0"/>
    <w:rsid w:val="00073997"/>
    <w:rsid w:val="00077383"/>
    <w:rsid w:val="00080DF3"/>
    <w:rsid w:val="000816A5"/>
    <w:rsid w:val="00083210"/>
    <w:rsid w:val="00093F22"/>
    <w:rsid w:val="00095365"/>
    <w:rsid w:val="00097B78"/>
    <w:rsid w:val="000A562B"/>
    <w:rsid w:val="000B37EC"/>
    <w:rsid w:val="000B44D2"/>
    <w:rsid w:val="000B7793"/>
    <w:rsid w:val="000C1F58"/>
    <w:rsid w:val="000C308F"/>
    <w:rsid w:val="000C3EEC"/>
    <w:rsid w:val="000D2DED"/>
    <w:rsid w:val="000E47BC"/>
    <w:rsid w:val="000E68C5"/>
    <w:rsid w:val="000F4428"/>
    <w:rsid w:val="00105CEE"/>
    <w:rsid w:val="001066F9"/>
    <w:rsid w:val="00113838"/>
    <w:rsid w:val="001139F3"/>
    <w:rsid w:val="00114F95"/>
    <w:rsid w:val="001172C4"/>
    <w:rsid w:val="00123A22"/>
    <w:rsid w:val="00123DEF"/>
    <w:rsid w:val="001259B2"/>
    <w:rsid w:val="00127091"/>
    <w:rsid w:val="001279DC"/>
    <w:rsid w:val="00130D6C"/>
    <w:rsid w:val="0013336F"/>
    <w:rsid w:val="00135CD6"/>
    <w:rsid w:val="00143040"/>
    <w:rsid w:val="00143D29"/>
    <w:rsid w:val="00145958"/>
    <w:rsid w:val="00147878"/>
    <w:rsid w:val="00147C7E"/>
    <w:rsid w:val="001511C0"/>
    <w:rsid w:val="001557BC"/>
    <w:rsid w:val="0015765D"/>
    <w:rsid w:val="00162E6C"/>
    <w:rsid w:val="0016489D"/>
    <w:rsid w:val="00166DAB"/>
    <w:rsid w:val="00170C93"/>
    <w:rsid w:val="001715CF"/>
    <w:rsid w:val="00174F02"/>
    <w:rsid w:val="00176F09"/>
    <w:rsid w:val="00177073"/>
    <w:rsid w:val="00177BAC"/>
    <w:rsid w:val="001851D7"/>
    <w:rsid w:val="001871E9"/>
    <w:rsid w:val="00194343"/>
    <w:rsid w:val="00197104"/>
    <w:rsid w:val="001A0B89"/>
    <w:rsid w:val="001A2912"/>
    <w:rsid w:val="001A4BB9"/>
    <w:rsid w:val="001A71B6"/>
    <w:rsid w:val="001B36BB"/>
    <w:rsid w:val="001B7BB0"/>
    <w:rsid w:val="001C3803"/>
    <w:rsid w:val="001C4408"/>
    <w:rsid w:val="001C76EF"/>
    <w:rsid w:val="001D480C"/>
    <w:rsid w:val="001D5A55"/>
    <w:rsid w:val="001E0C63"/>
    <w:rsid w:val="001E3700"/>
    <w:rsid w:val="001E47D0"/>
    <w:rsid w:val="001E4D65"/>
    <w:rsid w:val="001E5EBD"/>
    <w:rsid w:val="001F0F98"/>
    <w:rsid w:val="001F3EDF"/>
    <w:rsid w:val="00202A82"/>
    <w:rsid w:val="00206B11"/>
    <w:rsid w:val="00207C96"/>
    <w:rsid w:val="00216A9F"/>
    <w:rsid w:val="002177AA"/>
    <w:rsid w:val="00217EDE"/>
    <w:rsid w:val="00222117"/>
    <w:rsid w:val="00224FCE"/>
    <w:rsid w:val="00230068"/>
    <w:rsid w:val="00230202"/>
    <w:rsid w:val="00230D67"/>
    <w:rsid w:val="002333D8"/>
    <w:rsid w:val="00241F8D"/>
    <w:rsid w:val="00242639"/>
    <w:rsid w:val="00242D45"/>
    <w:rsid w:val="0024316E"/>
    <w:rsid w:val="0024558F"/>
    <w:rsid w:val="0024743F"/>
    <w:rsid w:val="0024776D"/>
    <w:rsid w:val="00247A2E"/>
    <w:rsid w:val="00251AB7"/>
    <w:rsid w:val="002574BA"/>
    <w:rsid w:val="00260F94"/>
    <w:rsid w:val="002637CC"/>
    <w:rsid w:val="00267167"/>
    <w:rsid w:val="002703E9"/>
    <w:rsid w:val="00271765"/>
    <w:rsid w:val="00271C3A"/>
    <w:rsid w:val="002778D0"/>
    <w:rsid w:val="00281FB0"/>
    <w:rsid w:val="00282B7D"/>
    <w:rsid w:val="00292171"/>
    <w:rsid w:val="00293124"/>
    <w:rsid w:val="002973CA"/>
    <w:rsid w:val="002A2D5E"/>
    <w:rsid w:val="002A445E"/>
    <w:rsid w:val="002A5DDB"/>
    <w:rsid w:val="002A7E81"/>
    <w:rsid w:val="002C0411"/>
    <w:rsid w:val="002C4D16"/>
    <w:rsid w:val="002C5B13"/>
    <w:rsid w:val="002C7CB6"/>
    <w:rsid w:val="002D105F"/>
    <w:rsid w:val="002D32CD"/>
    <w:rsid w:val="002D4E06"/>
    <w:rsid w:val="002D4F8A"/>
    <w:rsid w:val="002D6174"/>
    <w:rsid w:val="002E286C"/>
    <w:rsid w:val="002E295B"/>
    <w:rsid w:val="002E34FD"/>
    <w:rsid w:val="002E4113"/>
    <w:rsid w:val="002E510F"/>
    <w:rsid w:val="002E6054"/>
    <w:rsid w:val="002E677B"/>
    <w:rsid w:val="002E7E42"/>
    <w:rsid w:val="002F1090"/>
    <w:rsid w:val="002F3F74"/>
    <w:rsid w:val="002F6635"/>
    <w:rsid w:val="00313563"/>
    <w:rsid w:val="00316B63"/>
    <w:rsid w:val="00327371"/>
    <w:rsid w:val="003315EF"/>
    <w:rsid w:val="003319AA"/>
    <w:rsid w:val="00332D48"/>
    <w:rsid w:val="003332DC"/>
    <w:rsid w:val="0033558E"/>
    <w:rsid w:val="00342B0B"/>
    <w:rsid w:val="003454E2"/>
    <w:rsid w:val="0035301F"/>
    <w:rsid w:val="00370A29"/>
    <w:rsid w:val="003712D4"/>
    <w:rsid w:val="003716ED"/>
    <w:rsid w:val="00374E48"/>
    <w:rsid w:val="00382601"/>
    <w:rsid w:val="0038293F"/>
    <w:rsid w:val="00383398"/>
    <w:rsid w:val="00383E85"/>
    <w:rsid w:val="00390AFC"/>
    <w:rsid w:val="003971CC"/>
    <w:rsid w:val="003A0045"/>
    <w:rsid w:val="003A152E"/>
    <w:rsid w:val="003A320A"/>
    <w:rsid w:val="003A4288"/>
    <w:rsid w:val="003A45CB"/>
    <w:rsid w:val="003A5D63"/>
    <w:rsid w:val="003A71A2"/>
    <w:rsid w:val="003A7CD0"/>
    <w:rsid w:val="003A7F17"/>
    <w:rsid w:val="003B36EC"/>
    <w:rsid w:val="003C1425"/>
    <w:rsid w:val="003C38E6"/>
    <w:rsid w:val="003C53DA"/>
    <w:rsid w:val="003C65A6"/>
    <w:rsid w:val="003E4296"/>
    <w:rsid w:val="003E78F5"/>
    <w:rsid w:val="003F192D"/>
    <w:rsid w:val="003F20C5"/>
    <w:rsid w:val="003F2644"/>
    <w:rsid w:val="003F5343"/>
    <w:rsid w:val="004002F4"/>
    <w:rsid w:val="00401C2E"/>
    <w:rsid w:val="00407BC1"/>
    <w:rsid w:val="00416E63"/>
    <w:rsid w:val="0042128C"/>
    <w:rsid w:val="0042529E"/>
    <w:rsid w:val="00427CE0"/>
    <w:rsid w:val="004361DE"/>
    <w:rsid w:val="00437908"/>
    <w:rsid w:val="00451E26"/>
    <w:rsid w:val="00453740"/>
    <w:rsid w:val="00460C3C"/>
    <w:rsid w:val="00462431"/>
    <w:rsid w:val="00462DB2"/>
    <w:rsid w:val="004813B6"/>
    <w:rsid w:val="00481E97"/>
    <w:rsid w:val="004870C4"/>
    <w:rsid w:val="00490134"/>
    <w:rsid w:val="00492B21"/>
    <w:rsid w:val="0049794B"/>
    <w:rsid w:val="004A012A"/>
    <w:rsid w:val="004A6DE2"/>
    <w:rsid w:val="004B0CDF"/>
    <w:rsid w:val="004B3821"/>
    <w:rsid w:val="004B4EB8"/>
    <w:rsid w:val="004B76A7"/>
    <w:rsid w:val="004C13E6"/>
    <w:rsid w:val="004C53CD"/>
    <w:rsid w:val="004D7E7F"/>
    <w:rsid w:val="004E2C72"/>
    <w:rsid w:val="004E304A"/>
    <w:rsid w:val="004E3EAF"/>
    <w:rsid w:val="004E4C3F"/>
    <w:rsid w:val="004E7BB4"/>
    <w:rsid w:val="004F2946"/>
    <w:rsid w:val="004F56C5"/>
    <w:rsid w:val="00513432"/>
    <w:rsid w:val="00513FD5"/>
    <w:rsid w:val="0051412F"/>
    <w:rsid w:val="0051463E"/>
    <w:rsid w:val="00524FAD"/>
    <w:rsid w:val="005264AD"/>
    <w:rsid w:val="00527C07"/>
    <w:rsid w:val="00530949"/>
    <w:rsid w:val="00530F1F"/>
    <w:rsid w:val="00534EEE"/>
    <w:rsid w:val="0053579D"/>
    <w:rsid w:val="00536C9E"/>
    <w:rsid w:val="00547D37"/>
    <w:rsid w:val="00555108"/>
    <w:rsid w:val="00562F73"/>
    <w:rsid w:val="00563234"/>
    <w:rsid w:val="005668C7"/>
    <w:rsid w:val="0058191D"/>
    <w:rsid w:val="00585B6B"/>
    <w:rsid w:val="005902B3"/>
    <w:rsid w:val="0059227D"/>
    <w:rsid w:val="00595070"/>
    <w:rsid w:val="00597093"/>
    <w:rsid w:val="005A1C29"/>
    <w:rsid w:val="005A357B"/>
    <w:rsid w:val="005A36D1"/>
    <w:rsid w:val="005A3BC7"/>
    <w:rsid w:val="005B799B"/>
    <w:rsid w:val="005C314A"/>
    <w:rsid w:val="005C38A3"/>
    <w:rsid w:val="005C5297"/>
    <w:rsid w:val="005C7457"/>
    <w:rsid w:val="005C7C88"/>
    <w:rsid w:val="005D0492"/>
    <w:rsid w:val="005D5250"/>
    <w:rsid w:val="005D5E08"/>
    <w:rsid w:val="005E4DA3"/>
    <w:rsid w:val="005E532D"/>
    <w:rsid w:val="005F08AA"/>
    <w:rsid w:val="005F12FB"/>
    <w:rsid w:val="00601EA3"/>
    <w:rsid w:val="006128BF"/>
    <w:rsid w:val="0061557B"/>
    <w:rsid w:val="00616510"/>
    <w:rsid w:val="00616C8E"/>
    <w:rsid w:val="006241F1"/>
    <w:rsid w:val="00631498"/>
    <w:rsid w:val="00632A6A"/>
    <w:rsid w:val="00637846"/>
    <w:rsid w:val="0064798A"/>
    <w:rsid w:val="00651F08"/>
    <w:rsid w:val="00652CFC"/>
    <w:rsid w:val="0065421A"/>
    <w:rsid w:val="006546C5"/>
    <w:rsid w:val="00667BAD"/>
    <w:rsid w:val="00671E50"/>
    <w:rsid w:val="00674115"/>
    <w:rsid w:val="006752F0"/>
    <w:rsid w:val="00694DD8"/>
    <w:rsid w:val="006A51C5"/>
    <w:rsid w:val="006B42EB"/>
    <w:rsid w:val="006C01EB"/>
    <w:rsid w:val="006C0CA9"/>
    <w:rsid w:val="006C0CBA"/>
    <w:rsid w:val="006C4146"/>
    <w:rsid w:val="006C60E7"/>
    <w:rsid w:val="006C6F26"/>
    <w:rsid w:val="006D1D55"/>
    <w:rsid w:val="006D6E4A"/>
    <w:rsid w:val="006E2EAC"/>
    <w:rsid w:val="006E4A49"/>
    <w:rsid w:val="006E5C31"/>
    <w:rsid w:val="006E7DD8"/>
    <w:rsid w:val="006E7E49"/>
    <w:rsid w:val="006F12E0"/>
    <w:rsid w:val="006F2400"/>
    <w:rsid w:val="006F3381"/>
    <w:rsid w:val="00701BF6"/>
    <w:rsid w:val="007026B4"/>
    <w:rsid w:val="007046B2"/>
    <w:rsid w:val="00705DFB"/>
    <w:rsid w:val="007075D4"/>
    <w:rsid w:val="00707DF7"/>
    <w:rsid w:val="0071020A"/>
    <w:rsid w:val="0071055E"/>
    <w:rsid w:val="007151A6"/>
    <w:rsid w:val="0071527F"/>
    <w:rsid w:val="00716205"/>
    <w:rsid w:val="00720BDB"/>
    <w:rsid w:val="0072141B"/>
    <w:rsid w:val="007237DB"/>
    <w:rsid w:val="007244C8"/>
    <w:rsid w:val="007252E7"/>
    <w:rsid w:val="007347A2"/>
    <w:rsid w:val="00740E58"/>
    <w:rsid w:val="0074225E"/>
    <w:rsid w:val="00742853"/>
    <w:rsid w:val="007442B7"/>
    <w:rsid w:val="007501CE"/>
    <w:rsid w:val="00751CA5"/>
    <w:rsid w:val="00756D53"/>
    <w:rsid w:val="00765D14"/>
    <w:rsid w:val="00767E9D"/>
    <w:rsid w:val="00782D5F"/>
    <w:rsid w:val="007836E3"/>
    <w:rsid w:val="00784875"/>
    <w:rsid w:val="007861FA"/>
    <w:rsid w:val="00794E03"/>
    <w:rsid w:val="00795D02"/>
    <w:rsid w:val="007A01DE"/>
    <w:rsid w:val="007A0BA7"/>
    <w:rsid w:val="007A0C78"/>
    <w:rsid w:val="007A2F7A"/>
    <w:rsid w:val="007B02AA"/>
    <w:rsid w:val="007B110A"/>
    <w:rsid w:val="007B37F8"/>
    <w:rsid w:val="007B610E"/>
    <w:rsid w:val="007B7C63"/>
    <w:rsid w:val="007C03F3"/>
    <w:rsid w:val="007D0137"/>
    <w:rsid w:val="007D4BA5"/>
    <w:rsid w:val="007E1104"/>
    <w:rsid w:val="007E4D31"/>
    <w:rsid w:val="007E4FCD"/>
    <w:rsid w:val="007E6D16"/>
    <w:rsid w:val="007E7BEE"/>
    <w:rsid w:val="007F3191"/>
    <w:rsid w:val="007F419E"/>
    <w:rsid w:val="007F4367"/>
    <w:rsid w:val="007F6F14"/>
    <w:rsid w:val="00801413"/>
    <w:rsid w:val="0080758E"/>
    <w:rsid w:val="008113B3"/>
    <w:rsid w:val="008125AB"/>
    <w:rsid w:val="00812A72"/>
    <w:rsid w:val="00812D1A"/>
    <w:rsid w:val="0081420E"/>
    <w:rsid w:val="00817F6A"/>
    <w:rsid w:val="0082065C"/>
    <w:rsid w:val="00823A8B"/>
    <w:rsid w:val="008319AC"/>
    <w:rsid w:val="00834009"/>
    <w:rsid w:val="00834A83"/>
    <w:rsid w:val="00841528"/>
    <w:rsid w:val="008500AD"/>
    <w:rsid w:val="00851050"/>
    <w:rsid w:val="00854A0F"/>
    <w:rsid w:val="00861211"/>
    <w:rsid w:val="00861C43"/>
    <w:rsid w:val="00862250"/>
    <w:rsid w:val="00862D2D"/>
    <w:rsid w:val="00865BBA"/>
    <w:rsid w:val="00873E8F"/>
    <w:rsid w:val="00875284"/>
    <w:rsid w:val="00875F67"/>
    <w:rsid w:val="00882A85"/>
    <w:rsid w:val="008851BC"/>
    <w:rsid w:val="00890413"/>
    <w:rsid w:val="00894A01"/>
    <w:rsid w:val="008A394C"/>
    <w:rsid w:val="008A39EF"/>
    <w:rsid w:val="008A4570"/>
    <w:rsid w:val="008C2528"/>
    <w:rsid w:val="008E301C"/>
    <w:rsid w:val="008F4976"/>
    <w:rsid w:val="008F5275"/>
    <w:rsid w:val="008F5D3C"/>
    <w:rsid w:val="008F79B9"/>
    <w:rsid w:val="00901BF1"/>
    <w:rsid w:val="00912E4B"/>
    <w:rsid w:val="0092597D"/>
    <w:rsid w:val="00926808"/>
    <w:rsid w:val="009308C7"/>
    <w:rsid w:val="00932C2F"/>
    <w:rsid w:val="0093328E"/>
    <w:rsid w:val="009346F7"/>
    <w:rsid w:val="00940A18"/>
    <w:rsid w:val="00940FC2"/>
    <w:rsid w:val="00952C38"/>
    <w:rsid w:val="0096175B"/>
    <w:rsid w:val="00962D4C"/>
    <w:rsid w:val="009671EB"/>
    <w:rsid w:val="00972096"/>
    <w:rsid w:val="00972F02"/>
    <w:rsid w:val="009732CD"/>
    <w:rsid w:val="0097407E"/>
    <w:rsid w:val="0097602C"/>
    <w:rsid w:val="00983DE6"/>
    <w:rsid w:val="00986B8D"/>
    <w:rsid w:val="00991188"/>
    <w:rsid w:val="00992661"/>
    <w:rsid w:val="00992E23"/>
    <w:rsid w:val="009932FB"/>
    <w:rsid w:val="00993E8B"/>
    <w:rsid w:val="009A233D"/>
    <w:rsid w:val="009B006B"/>
    <w:rsid w:val="009B37C3"/>
    <w:rsid w:val="009B4E98"/>
    <w:rsid w:val="009C7BBB"/>
    <w:rsid w:val="009D165D"/>
    <w:rsid w:val="009E14A2"/>
    <w:rsid w:val="009F6578"/>
    <w:rsid w:val="00A174F9"/>
    <w:rsid w:val="00A21846"/>
    <w:rsid w:val="00A22621"/>
    <w:rsid w:val="00A245E4"/>
    <w:rsid w:val="00A2733D"/>
    <w:rsid w:val="00A3012E"/>
    <w:rsid w:val="00A359DC"/>
    <w:rsid w:val="00A366AC"/>
    <w:rsid w:val="00A36C20"/>
    <w:rsid w:val="00A47D61"/>
    <w:rsid w:val="00A50F0B"/>
    <w:rsid w:val="00A55738"/>
    <w:rsid w:val="00A55B07"/>
    <w:rsid w:val="00A62BFA"/>
    <w:rsid w:val="00A7112B"/>
    <w:rsid w:val="00A74D71"/>
    <w:rsid w:val="00A74E96"/>
    <w:rsid w:val="00A75436"/>
    <w:rsid w:val="00A83048"/>
    <w:rsid w:val="00A855E5"/>
    <w:rsid w:val="00A92E7E"/>
    <w:rsid w:val="00AA0651"/>
    <w:rsid w:val="00AA4C6F"/>
    <w:rsid w:val="00AA7D3A"/>
    <w:rsid w:val="00AA7F22"/>
    <w:rsid w:val="00AB49D7"/>
    <w:rsid w:val="00AB66E5"/>
    <w:rsid w:val="00AC0355"/>
    <w:rsid w:val="00AC49CD"/>
    <w:rsid w:val="00AC5BBA"/>
    <w:rsid w:val="00AC60C4"/>
    <w:rsid w:val="00AC70B1"/>
    <w:rsid w:val="00AC7E89"/>
    <w:rsid w:val="00AD2677"/>
    <w:rsid w:val="00AD4551"/>
    <w:rsid w:val="00AE3224"/>
    <w:rsid w:val="00AE6721"/>
    <w:rsid w:val="00AE6B8D"/>
    <w:rsid w:val="00AF12C1"/>
    <w:rsid w:val="00AF3864"/>
    <w:rsid w:val="00AF4138"/>
    <w:rsid w:val="00AF71E4"/>
    <w:rsid w:val="00B07AA5"/>
    <w:rsid w:val="00B10AF7"/>
    <w:rsid w:val="00B11482"/>
    <w:rsid w:val="00B20B73"/>
    <w:rsid w:val="00B219EC"/>
    <w:rsid w:val="00B220A0"/>
    <w:rsid w:val="00B26555"/>
    <w:rsid w:val="00B34488"/>
    <w:rsid w:val="00B348A8"/>
    <w:rsid w:val="00B34E89"/>
    <w:rsid w:val="00B35611"/>
    <w:rsid w:val="00B35DBA"/>
    <w:rsid w:val="00B37A1E"/>
    <w:rsid w:val="00B41015"/>
    <w:rsid w:val="00B41936"/>
    <w:rsid w:val="00B53112"/>
    <w:rsid w:val="00B6399D"/>
    <w:rsid w:val="00B663D5"/>
    <w:rsid w:val="00B731F6"/>
    <w:rsid w:val="00B82996"/>
    <w:rsid w:val="00B85CA1"/>
    <w:rsid w:val="00B91A0B"/>
    <w:rsid w:val="00B94085"/>
    <w:rsid w:val="00BA3845"/>
    <w:rsid w:val="00BA4B01"/>
    <w:rsid w:val="00BB1896"/>
    <w:rsid w:val="00BB2218"/>
    <w:rsid w:val="00BC1A4A"/>
    <w:rsid w:val="00BC55EE"/>
    <w:rsid w:val="00BD7B20"/>
    <w:rsid w:val="00BE5E23"/>
    <w:rsid w:val="00BE60BC"/>
    <w:rsid w:val="00BE6F5F"/>
    <w:rsid w:val="00BE722A"/>
    <w:rsid w:val="00BF1348"/>
    <w:rsid w:val="00BF2905"/>
    <w:rsid w:val="00BF58D7"/>
    <w:rsid w:val="00BF66C9"/>
    <w:rsid w:val="00C02047"/>
    <w:rsid w:val="00C03D91"/>
    <w:rsid w:val="00C0469B"/>
    <w:rsid w:val="00C04F7F"/>
    <w:rsid w:val="00C0574A"/>
    <w:rsid w:val="00C07A2A"/>
    <w:rsid w:val="00C10251"/>
    <w:rsid w:val="00C14ACC"/>
    <w:rsid w:val="00C200AC"/>
    <w:rsid w:val="00C22062"/>
    <w:rsid w:val="00C22FAC"/>
    <w:rsid w:val="00C23DD4"/>
    <w:rsid w:val="00C24B08"/>
    <w:rsid w:val="00C26E5D"/>
    <w:rsid w:val="00C311D2"/>
    <w:rsid w:val="00C316E9"/>
    <w:rsid w:val="00C35A19"/>
    <w:rsid w:val="00C41A86"/>
    <w:rsid w:val="00C4381D"/>
    <w:rsid w:val="00C46348"/>
    <w:rsid w:val="00C47577"/>
    <w:rsid w:val="00C51EE2"/>
    <w:rsid w:val="00C55536"/>
    <w:rsid w:val="00C55C1A"/>
    <w:rsid w:val="00C55F42"/>
    <w:rsid w:val="00C57BEA"/>
    <w:rsid w:val="00C613E3"/>
    <w:rsid w:val="00C67F29"/>
    <w:rsid w:val="00C70B37"/>
    <w:rsid w:val="00C74645"/>
    <w:rsid w:val="00C8459A"/>
    <w:rsid w:val="00C87D57"/>
    <w:rsid w:val="00C93E59"/>
    <w:rsid w:val="00C95315"/>
    <w:rsid w:val="00C9584B"/>
    <w:rsid w:val="00CA1A8A"/>
    <w:rsid w:val="00CA1D38"/>
    <w:rsid w:val="00CA5550"/>
    <w:rsid w:val="00CA59D9"/>
    <w:rsid w:val="00CB569F"/>
    <w:rsid w:val="00CB5B5E"/>
    <w:rsid w:val="00CC31BA"/>
    <w:rsid w:val="00CC336A"/>
    <w:rsid w:val="00CC336B"/>
    <w:rsid w:val="00CC616B"/>
    <w:rsid w:val="00CD1AA0"/>
    <w:rsid w:val="00CD5652"/>
    <w:rsid w:val="00CD5B94"/>
    <w:rsid w:val="00CD75F2"/>
    <w:rsid w:val="00CE77A7"/>
    <w:rsid w:val="00CF1493"/>
    <w:rsid w:val="00CF24F1"/>
    <w:rsid w:val="00CF66D5"/>
    <w:rsid w:val="00CF68A3"/>
    <w:rsid w:val="00CF7228"/>
    <w:rsid w:val="00CF7E71"/>
    <w:rsid w:val="00D00CF3"/>
    <w:rsid w:val="00D0427B"/>
    <w:rsid w:val="00D05090"/>
    <w:rsid w:val="00D066A6"/>
    <w:rsid w:val="00D1056D"/>
    <w:rsid w:val="00D10C74"/>
    <w:rsid w:val="00D10D3F"/>
    <w:rsid w:val="00D12AAA"/>
    <w:rsid w:val="00D15DBF"/>
    <w:rsid w:val="00D21DDB"/>
    <w:rsid w:val="00D24D8B"/>
    <w:rsid w:val="00D27B66"/>
    <w:rsid w:val="00D307FE"/>
    <w:rsid w:val="00D30ED0"/>
    <w:rsid w:val="00D34359"/>
    <w:rsid w:val="00D412B7"/>
    <w:rsid w:val="00D41336"/>
    <w:rsid w:val="00D5411B"/>
    <w:rsid w:val="00D54172"/>
    <w:rsid w:val="00D5448E"/>
    <w:rsid w:val="00D70B65"/>
    <w:rsid w:val="00D75D6F"/>
    <w:rsid w:val="00D85D33"/>
    <w:rsid w:val="00D93EE5"/>
    <w:rsid w:val="00D95B6F"/>
    <w:rsid w:val="00DA0019"/>
    <w:rsid w:val="00DA19AF"/>
    <w:rsid w:val="00DA34FC"/>
    <w:rsid w:val="00DA3712"/>
    <w:rsid w:val="00DA5FD9"/>
    <w:rsid w:val="00DA759B"/>
    <w:rsid w:val="00DB2676"/>
    <w:rsid w:val="00DB2B22"/>
    <w:rsid w:val="00DB631C"/>
    <w:rsid w:val="00DC3895"/>
    <w:rsid w:val="00DC42B3"/>
    <w:rsid w:val="00DC59D9"/>
    <w:rsid w:val="00DC71D2"/>
    <w:rsid w:val="00DD17EB"/>
    <w:rsid w:val="00DE0C4C"/>
    <w:rsid w:val="00DE1454"/>
    <w:rsid w:val="00DE16BD"/>
    <w:rsid w:val="00DE7E68"/>
    <w:rsid w:val="00DF0A8B"/>
    <w:rsid w:val="00DF3A95"/>
    <w:rsid w:val="00DF6490"/>
    <w:rsid w:val="00DF7C9F"/>
    <w:rsid w:val="00E002C3"/>
    <w:rsid w:val="00E00CF4"/>
    <w:rsid w:val="00E04FC5"/>
    <w:rsid w:val="00E06C21"/>
    <w:rsid w:val="00E078A9"/>
    <w:rsid w:val="00E12628"/>
    <w:rsid w:val="00E16FCA"/>
    <w:rsid w:val="00E17397"/>
    <w:rsid w:val="00E20345"/>
    <w:rsid w:val="00E22175"/>
    <w:rsid w:val="00E222A7"/>
    <w:rsid w:val="00E239AD"/>
    <w:rsid w:val="00E2439F"/>
    <w:rsid w:val="00E2671C"/>
    <w:rsid w:val="00E32395"/>
    <w:rsid w:val="00E33EE6"/>
    <w:rsid w:val="00E37FD4"/>
    <w:rsid w:val="00E4348C"/>
    <w:rsid w:val="00E51BC4"/>
    <w:rsid w:val="00E57822"/>
    <w:rsid w:val="00E60C19"/>
    <w:rsid w:val="00E63A24"/>
    <w:rsid w:val="00E63CA5"/>
    <w:rsid w:val="00E7120A"/>
    <w:rsid w:val="00E8265D"/>
    <w:rsid w:val="00E84B91"/>
    <w:rsid w:val="00E8536C"/>
    <w:rsid w:val="00E85BCB"/>
    <w:rsid w:val="00E86456"/>
    <w:rsid w:val="00E87F47"/>
    <w:rsid w:val="00E90373"/>
    <w:rsid w:val="00E90845"/>
    <w:rsid w:val="00E9396B"/>
    <w:rsid w:val="00E9582F"/>
    <w:rsid w:val="00E96041"/>
    <w:rsid w:val="00E971C0"/>
    <w:rsid w:val="00E97C4B"/>
    <w:rsid w:val="00EA3457"/>
    <w:rsid w:val="00EA5834"/>
    <w:rsid w:val="00EB2164"/>
    <w:rsid w:val="00EB5E47"/>
    <w:rsid w:val="00EB67DB"/>
    <w:rsid w:val="00EC1A22"/>
    <w:rsid w:val="00EC3A50"/>
    <w:rsid w:val="00EC52DA"/>
    <w:rsid w:val="00ED6B6C"/>
    <w:rsid w:val="00EE5617"/>
    <w:rsid w:val="00F0072F"/>
    <w:rsid w:val="00F053D6"/>
    <w:rsid w:val="00F06A5F"/>
    <w:rsid w:val="00F16C6A"/>
    <w:rsid w:val="00F23819"/>
    <w:rsid w:val="00F269B7"/>
    <w:rsid w:val="00F33379"/>
    <w:rsid w:val="00F334D3"/>
    <w:rsid w:val="00F34AE2"/>
    <w:rsid w:val="00F471D5"/>
    <w:rsid w:val="00F5381E"/>
    <w:rsid w:val="00F54F21"/>
    <w:rsid w:val="00F61512"/>
    <w:rsid w:val="00F61995"/>
    <w:rsid w:val="00F620D6"/>
    <w:rsid w:val="00F632F9"/>
    <w:rsid w:val="00F770B2"/>
    <w:rsid w:val="00F81B48"/>
    <w:rsid w:val="00F82686"/>
    <w:rsid w:val="00F84774"/>
    <w:rsid w:val="00F84D13"/>
    <w:rsid w:val="00F85B67"/>
    <w:rsid w:val="00F93508"/>
    <w:rsid w:val="00FA599F"/>
    <w:rsid w:val="00FA6B8F"/>
    <w:rsid w:val="00FA718C"/>
    <w:rsid w:val="00FB03EE"/>
    <w:rsid w:val="00FB21AE"/>
    <w:rsid w:val="00FB30B9"/>
    <w:rsid w:val="00FB37F1"/>
    <w:rsid w:val="00FC62A8"/>
    <w:rsid w:val="00FE039D"/>
    <w:rsid w:val="00FE243B"/>
    <w:rsid w:val="00FE4E63"/>
    <w:rsid w:val="00FF2494"/>
    <w:rsid w:val="00FF6E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4D1F"/>
  <w15:chartTrackingRefBased/>
  <w15:docId w15:val="{64ECF0CA-35B3-4D6A-A47E-4533FE01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table" w:styleId="ListTable6Colorful-Accent3">
    <w:name w:val="List Table 6 Colorful Accent 3"/>
    <w:basedOn w:val="TableNormal"/>
    <w:uiPriority w:val="51"/>
    <w:rsid w:val="00E04FC5"/>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
    <w:name w:val="List Table 6 Colorful"/>
    <w:basedOn w:val="TableNormal"/>
    <w:uiPriority w:val="51"/>
    <w:rsid w:val="00E04FC5"/>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3">
    <w:name w:val="List Table 2 Accent 3"/>
    <w:basedOn w:val="TableNormal"/>
    <w:uiPriority w:val="47"/>
    <w:rsid w:val="00E04FC5"/>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
    <w:name w:val="List Table 2"/>
    <w:basedOn w:val="TableNormal"/>
    <w:uiPriority w:val="47"/>
    <w:rsid w:val="00DC59D9"/>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150408016">
      <w:bodyDiv w:val="1"/>
      <w:marLeft w:val="0"/>
      <w:marRight w:val="0"/>
      <w:marTop w:val="0"/>
      <w:marBottom w:val="0"/>
      <w:divBdr>
        <w:top w:val="none" w:sz="0" w:space="0" w:color="auto"/>
        <w:left w:val="none" w:sz="0" w:space="0" w:color="auto"/>
        <w:bottom w:val="none" w:sz="0" w:space="0" w:color="auto"/>
        <w:right w:val="none" w:sz="0" w:space="0" w:color="auto"/>
      </w:divBdr>
    </w:div>
    <w:div w:id="1030453467">
      <w:bodyDiv w:val="1"/>
      <w:marLeft w:val="0"/>
      <w:marRight w:val="0"/>
      <w:marTop w:val="0"/>
      <w:marBottom w:val="0"/>
      <w:divBdr>
        <w:top w:val="none" w:sz="0" w:space="0" w:color="auto"/>
        <w:left w:val="none" w:sz="0" w:space="0" w:color="auto"/>
        <w:bottom w:val="none" w:sz="0" w:space="0" w:color="auto"/>
        <w:right w:val="none" w:sz="0" w:space="0" w:color="auto"/>
      </w:divBdr>
      <w:divsChild>
        <w:div w:id="724525603">
          <w:marLeft w:val="1080"/>
          <w:marRight w:val="0"/>
          <w:marTop w:val="115"/>
          <w:marBottom w:val="0"/>
          <w:divBdr>
            <w:top w:val="none" w:sz="0" w:space="0" w:color="auto"/>
            <w:left w:val="none" w:sz="0" w:space="0" w:color="auto"/>
            <w:bottom w:val="none" w:sz="0" w:space="0" w:color="auto"/>
            <w:right w:val="none" w:sz="0" w:space="0" w:color="auto"/>
          </w:divBdr>
        </w:div>
        <w:div w:id="980766116">
          <w:marLeft w:val="1080"/>
          <w:marRight w:val="0"/>
          <w:marTop w:val="115"/>
          <w:marBottom w:val="0"/>
          <w:divBdr>
            <w:top w:val="none" w:sz="0" w:space="0" w:color="auto"/>
            <w:left w:val="none" w:sz="0" w:space="0" w:color="auto"/>
            <w:bottom w:val="none" w:sz="0" w:space="0" w:color="auto"/>
            <w:right w:val="none" w:sz="0" w:space="0" w:color="auto"/>
          </w:divBdr>
        </w:div>
        <w:div w:id="1105493856">
          <w:marLeft w:val="446"/>
          <w:marRight w:val="0"/>
          <w:marTop w:val="130"/>
          <w:marBottom w:val="0"/>
          <w:divBdr>
            <w:top w:val="none" w:sz="0" w:space="0" w:color="auto"/>
            <w:left w:val="none" w:sz="0" w:space="0" w:color="auto"/>
            <w:bottom w:val="none" w:sz="0" w:space="0" w:color="auto"/>
            <w:right w:val="none" w:sz="0" w:space="0" w:color="auto"/>
          </w:divBdr>
        </w:div>
      </w:divsChild>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319119017">
      <w:bodyDiv w:val="1"/>
      <w:marLeft w:val="0"/>
      <w:marRight w:val="0"/>
      <w:marTop w:val="0"/>
      <w:marBottom w:val="0"/>
      <w:divBdr>
        <w:top w:val="none" w:sz="0" w:space="0" w:color="auto"/>
        <w:left w:val="none" w:sz="0" w:space="0" w:color="auto"/>
        <w:bottom w:val="none" w:sz="0" w:space="0" w:color="auto"/>
        <w:right w:val="none" w:sz="0" w:space="0" w:color="auto"/>
      </w:divBdr>
    </w:div>
    <w:div w:id="1488281680">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HR33RHYHUWRF-4-1573</_dlc_DocId>
    <_dlc_DocIdUrl xmlns="c06861ca-3f08-4d07-bff7-bb15bac121f4">
      <Url>https://projects.qualcomm.com/sites/pentari/_layouts/15/DocIdRedir.aspx?ID=HR33RHYHUWRF-4-1573</Url>
      <Description>HR33RHYHUWRF-4-1573</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3.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4.xml><?xml version="1.0" encoding="utf-8"?>
<ds:datastoreItem xmlns:ds="http://schemas.openxmlformats.org/officeDocument/2006/customXml" ds:itemID="{9A4B68DE-7983-4F55-9298-BB5A57E6CFBC}">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25EED0A-99E1-4716-9FE3-010D95C44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6</Pages>
  <Words>2755</Words>
  <Characters>15706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Soriaga, Joseph</cp:lastModifiedBy>
  <cp:revision>112</cp:revision>
  <dcterms:created xsi:type="dcterms:W3CDTF">2017-01-09T00:17:00Z</dcterms:created>
  <dcterms:modified xsi:type="dcterms:W3CDTF">2017-01-10T04:33:00Z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a64eda21-741e-425b-a802-c86f3d121231</vt:lpwstr>
  </property>
  <property fmtid="{D5CDD505-2E9C-101B-9397-08002B2CF9AE}" pid="3" name="ContentTypeId">
    <vt:lpwstr>0x010100BC29BFD66497B943AA3B102F0C7B1355</vt:lpwstr>
  </property>
  <property fmtid="{D5CDD505-2E9C-101B-9397-08002B2CF9AE}" pid="4" name="_AdHocReviewCycleID">
    <vt:i4>1526998934</vt:i4>
  </property>
  <property fmtid="{D5CDD505-2E9C-101B-9397-08002B2CF9AE}" pid="5" name="_NewReviewCycle">
    <vt:lpwstr/>
  </property>
  <property fmtid="{D5CDD505-2E9C-101B-9397-08002B2CF9AE}" pid="6" name="_EmailSubject">
    <vt:lpwstr>LDPC papers</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