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8BA" w:rsidRPr="00A81622" w:rsidRDefault="003268BA" w:rsidP="00A81622">
      <w:pPr>
        <w:rPr>
          <w:rFonts w:asciiTheme="majorHAnsi" w:hAnsiTheme="majorHAnsi" w:cstheme="majorHAnsi"/>
          <w:b/>
        </w:rPr>
      </w:pPr>
      <w:r w:rsidRPr="00A81622">
        <w:rPr>
          <w:rFonts w:asciiTheme="majorHAnsi" w:hAnsiTheme="majorHAnsi" w:cstheme="majorHAnsi"/>
          <w:b/>
        </w:rPr>
        <w:t>3GPP TSG-RAN WG1 NR-AH 1701</w:t>
      </w:r>
      <w:r w:rsidRPr="00A81622">
        <w:rPr>
          <w:rFonts w:asciiTheme="majorHAnsi" w:hAnsiTheme="majorHAnsi" w:cstheme="majorHAnsi"/>
          <w:b/>
        </w:rPr>
        <w:tab/>
      </w:r>
      <w:r w:rsidRPr="00A81622">
        <w:rPr>
          <w:rFonts w:asciiTheme="majorHAnsi" w:eastAsia="MS Mincho" w:hAnsiTheme="majorHAnsi" w:cstheme="majorHAnsi"/>
          <w:b/>
        </w:rPr>
        <w:t xml:space="preserve">                </w:t>
      </w:r>
      <w:r w:rsidRPr="00A81622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Pr="00A81622">
        <w:rPr>
          <w:rFonts w:asciiTheme="majorHAnsi" w:eastAsia="MS Mincho" w:hAnsiTheme="majorHAnsi" w:cstheme="majorHAnsi"/>
          <w:b/>
        </w:rPr>
        <w:t xml:space="preserve">        </w:t>
      </w:r>
      <w:r w:rsidRPr="00A81622">
        <w:rPr>
          <w:rFonts w:asciiTheme="majorHAnsi" w:eastAsia="SimSun" w:hAnsiTheme="majorHAnsi" w:cstheme="majorHAnsi"/>
          <w:b/>
          <w:lang w:eastAsia="zh-CN"/>
        </w:rPr>
        <w:t xml:space="preserve">   </w:t>
      </w:r>
      <w:r w:rsidRPr="00A81622">
        <w:rPr>
          <w:rFonts w:asciiTheme="majorHAnsi" w:hAnsiTheme="majorHAnsi" w:cstheme="majorHAnsi"/>
          <w:b/>
        </w:rPr>
        <w:t xml:space="preserve">      </w:t>
      </w:r>
      <w:r w:rsidRPr="00A81622">
        <w:rPr>
          <w:rFonts w:asciiTheme="majorHAnsi" w:hAnsiTheme="majorHAnsi" w:cstheme="majorHAnsi"/>
          <w:b/>
        </w:rPr>
        <w:tab/>
        <w:t xml:space="preserve">                  </w:t>
      </w:r>
      <w:r w:rsidR="00FA1424" w:rsidRPr="00FA1424">
        <w:rPr>
          <w:rFonts w:asciiTheme="majorHAnsi" w:hAnsiTheme="majorHAnsi" w:cstheme="majorHAnsi"/>
          <w:b/>
        </w:rPr>
        <w:t>R1-1700646</w:t>
      </w:r>
    </w:p>
    <w:p w:rsidR="001F3086" w:rsidRPr="00A81622" w:rsidRDefault="003268BA" w:rsidP="00A81622">
      <w:pPr>
        <w:rPr>
          <w:rFonts w:asciiTheme="majorHAnsi" w:eastAsia="MS Mincho" w:hAnsiTheme="majorHAnsi" w:cstheme="majorHAnsi"/>
          <w:b/>
          <w:bCs/>
          <w:sz w:val="28"/>
        </w:rPr>
      </w:pPr>
      <w:r w:rsidRPr="00A81622">
        <w:rPr>
          <w:rFonts w:asciiTheme="majorHAnsi" w:hAnsiTheme="majorHAnsi" w:cstheme="majorHAnsi"/>
          <w:b/>
        </w:rPr>
        <w:t>Spokane, Washington, January 16-20</w:t>
      </w:r>
      <w:r w:rsidRPr="00A81622">
        <w:rPr>
          <w:rFonts w:asciiTheme="majorHAnsi" w:hAnsiTheme="majorHAnsi" w:cstheme="majorHAnsi"/>
          <w:b/>
          <w:vertAlign w:val="superscript"/>
        </w:rPr>
        <w:t>th</w:t>
      </w:r>
      <w:r w:rsidRPr="00A81622">
        <w:rPr>
          <w:rFonts w:asciiTheme="majorHAnsi" w:hAnsiTheme="majorHAnsi" w:cstheme="majorHAnsi"/>
          <w:b/>
        </w:rPr>
        <w:t xml:space="preserve"> 2017</w:t>
      </w:r>
    </w:p>
    <w:p w:rsidR="00DD4444" w:rsidRPr="00155C60" w:rsidRDefault="00DD4444" w:rsidP="00465C79">
      <w:pPr>
        <w:pStyle w:val="En-tte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155C60" w:rsidRDefault="00DD4444" w:rsidP="00465C79">
      <w:pPr>
        <w:pStyle w:val="En-tte"/>
        <w:spacing w:line="276" w:lineRule="auto"/>
        <w:ind w:left="1800" w:hanging="1800"/>
        <w:rPr>
          <w:rFonts w:asciiTheme="majorHAnsi" w:eastAsia="MS Gothic" w:hAnsiTheme="majorHAnsi" w:cstheme="majorHAnsi"/>
          <w:noProof w:val="0"/>
          <w:sz w:val="24"/>
          <w:lang w:eastAsia="ja-JP"/>
        </w:rPr>
      </w:pPr>
      <w:r w:rsidRPr="00155C60">
        <w:rPr>
          <w:rFonts w:asciiTheme="majorHAnsi" w:eastAsia="MS Gothic" w:hAnsiTheme="majorHAnsi" w:cstheme="majorHAnsi"/>
          <w:noProof w:val="0"/>
          <w:sz w:val="24"/>
        </w:rPr>
        <w:t>Source:</w:t>
      </w:r>
      <w:r w:rsidRPr="00155C60">
        <w:rPr>
          <w:rFonts w:asciiTheme="majorHAnsi" w:eastAsia="MS Gothic" w:hAnsiTheme="majorHAnsi" w:cstheme="majorHAnsi"/>
          <w:noProof w:val="0"/>
          <w:sz w:val="24"/>
        </w:rPr>
        <w:tab/>
      </w:r>
      <w:r w:rsidR="00495BBB" w:rsidRPr="00155C60">
        <w:rPr>
          <w:rFonts w:asciiTheme="majorHAnsi" w:eastAsia="MS Gothic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Title: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8D02CE">
        <w:rPr>
          <w:rFonts w:asciiTheme="majorHAnsi" w:eastAsia="MS Gothic" w:hAnsiTheme="majorHAnsi" w:cstheme="majorHAnsi"/>
          <w:noProof w:val="0"/>
          <w:sz w:val="24"/>
        </w:rPr>
        <w:t xml:space="preserve">On the need of </w:t>
      </w:r>
      <w:r w:rsidR="008D02CE">
        <w:rPr>
          <w:rFonts w:asciiTheme="majorHAnsi" w:eastAsia="MS Gothic" w:hAnsiTheme="majorHAnsi" w:cstheme="majorHAnsi"/>
          <w:noProof w:val="0"/>
          <w:sz w:val="24"/>
          <w:lang w:eastAsia="ja-JP"/>
        </w:rPr>
        <w:t>PT-RS</w:t>
      </w:r>
      <w:r w:rsidR="003268BA">
        <w:rPr>
          <w:rFonts w:asciiTheme="majorHAnsi" w:eastAsia="MS Gothic" w:hAnsiTheme="majorHAnsi" w:cstheme="majorHAnsi"/>
          <w:noProof w:val="0"/>
          <w:sz w:val="24"/>
          <w:lang w:eastAsia="ja-JP"/>
        </w:rPr>
        <w:t xml:space="preserve"> for DFTsOFDM</w:t>
      </w:r>
    </w:p>
    <w:p w:rsidR="00DD4444" w:rsidRPr="008C2740" w:rsidRDefault="00DD4444" w:rsidP="00F571A7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8D02CE" w:rsidRPr="008F698D">
        <w:rPr>
          <w:rFonts w:asciiTheme="majorHAnsi" w:eastAsia="MS Gothic" w:hAnsiTheme="majorHAnsi" w:cstheme="majorHAnsi"/>
          <w:noProof w:val="0"/>
          <w:sz w:val="24"/>
        </w:rPr>
        <w:t>5.1.2.3.3</w:t>
      </w:r>
    </w:p>
    <w:p w:rsidR="00DD4444" w:rsidRPr="00A81622" w:rsidRDefault="00DD4444" w:rsidP="00A81622">
      <w:pPr>
        <w:pBdr>
          <w:bottom w:val="single" w:sz="12" w:space="1" w:color="auto"/>
        </w:pBdr>
        <w:rPr>
          <w:rFonts w:asciiTheme="majorHAnsi" w:hAnsiTheme="majorHAnsi" w:cstheme="majorHAnsi"/>
          <w:b/>
        </w:rPr>
      </w:pPr>
      <w:r w:rsidRPr="00A81622">
        <w:rPr>
          <w:rFonts w:asciiTheme="majorHAnsi" w:hAnsiTheme="majorHAnsi" w:cstheme="majorHAnsi"/>
          <w:b/>
        </w:rPr>
        <w:t xml:space="preserve">Document for: </w:t>
      </w:r>
      <w:r w:rsidRPr="00A81622">
        <w:rPr>
          <w:rFonts w:asciiTheme="majorHAnsi" w:hAnsiTheme="majorHAnsi" w:cstheme="majorHAnsi"/>
          <w:b/>
        </w:rPr>
        <w:tab/>
      </w:r>
      <w:r w:rsidR="00B11ADD" w:rsidRPr="00A81622">
        <w:rPr>
          <w:rFonts w:asciiTheme="majorHAnsi" w:hAnsiTheme="majorHAnsi" w:cstheme="majorHAnsi"/>
          <w:b/>
        </w:rPr>
        <w:t>Discussion/Decision</w:t>
      </w:r>
    </w:p>
    <w:p w:rsidR="00357F61" w:rsidRDefault="00DD4444" w:rsidP="00A81622">
      <w:pPr>
        <w:pStyle w:val="Titre1"/>
      </w:pPr>
      <w:r w:rsidRPr="00055E47">
        <w:t>Introduction</w:t>
      </w:r>
    </w:p>
    <w:p w:rsidR="00A81622" w:rsidRPr="00A81622" w:rsidRDefault="00A81622" w:rsidP="00A81622">
      <w:r>
        <w:t>In RAN1#8</w:t>
      </w:r>
      <w:r w:rsidR="008D02CE">
        <w:t>7</w:t>
      </w:r>
      <w:r w:rsidR="002B4B53">
        <w:t xml:space="preserve"> </w:t>
      </w:r>
      <w:r w:rsidR="002B4B53">
        <w:fldChar w:fldCharType="begin"/>
      </w:r>
      <w:r w:rsidR="002B4B53">
        <w:instrText xml:space="preserve"> REF _Ref468983446 \r \h </w:instrText>
      </w:r>
      <w:r w:rsidR="002B4B53">
        <w:fldChar w:fldCharType="separate"/>
      </w:r>
      <w:r w:rsidR="002B4B53">
        <w:t>[1]</w:t>
      </w:r>
      <w:r w:rsidR="002B4B53">
        <w:fldChar w:fldCharType="end"/>
      </w:r>
      <w:r>
        <w:t>, it was decided that:</w:t>
      </w:r>
    </w:p>
    <w:p w:rsidR="008D02CE" w:rsidRPr="008D02CE" w:rsidRDefault="008D02CE" w:rsidP="008D02CE">
      <w:pPr>
        <w:numPr>
          <w:ilvl w:val="0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The following are to be studied for PT-RS: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Number of PT-RS ports to be supported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 xml:space="preserve">Use of precoding 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 xml:space="preserve">QCL relationship with other RS, e.g., DM-RS 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Details on frequency domain pattern(s) and/or variable frequency domain densities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Whether PT-RS is necessary for DFT-s-OFDM waveform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Sharing of time/frequency resource between PT-RS among UEs and/or among layers of a single UE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Additional usage for estimating residual frequency offset and/or high-speed channel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Possible method(s) to improve phase estimation performance from PT-RS</w:t>
      </w:r>
    </w:p>
    <w:p w:rsidR="008D02CE" w:rsidRPr="008D02CE" w:rsidRDefault="008D02CE" w:rsidP="008D02CE">
      <w:pPr>
        <w:numPr>
          <w:ilvl w:val="2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 xml:space="preserve">E.g., using ZP/NZP PT-RS to reduce interference 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Details of UE-specific configuration, e.g., associated with the scheduled MCS and/or BW, the number of scheduled layers, or use dedicated signaling</w:t>
      </w:r>
    </w:p>
    <w:p w:rsidR="008D02CE" w:rsidRPr="008D02CE" w:rsidRDefault="008D02CE" w:rsidP="008D02CE">
      <w:pPr>
        <w:numPr>
          <w:ilvl w:val="1"/>
          <w:numId w:val="27"/>
        </w:numPr>
        <w:spacing w:after="0"/>
        <w:jc w:val="left"/>
        <w:rPr>
          <w:rFonts w:eastAsia="MS Mincho"/>
          <w:i/>
        </w:rPr>
      </w:pPr>
      <w:r w:rsidRPr="008D02CE">
        <w:rPr>
          <w:rFonts w:eastAsia="MS Mincho"/>
          <w:i/>
        </w:rPr>
        <w:t>Others are not precluded</w:t>
      </w:r>
    </w:p>
    <w:p w:rsidR="00A81622" w:rsidRDefault="00A81622" w:rsidP="00A81622">
      <w:pPr>
        <w:ind w:left="720"/>
      </w:pPr>
    </w:p>
    <w:p w:rsidR="002B4B53" w:rsidRDefault="002B4B53" w:rsidP="00A81622">
      <w:pPr>
        <w:pBdr>
          <w:bottom w:val="single" w:sz="12" w:space="1" w:color="auto"/>
        </w:pBdr>
        <w:rPr>
          <w:rFonts w:eastAsia="MS Mincho"/>
          <w:iCs/>
          <w:szCs w:val="20"/>
        </w:rPr>
      </w:pPr>
      <w:r>
        <w:rPr>
          <w:rFonts w:eastAsia="MS Mincho"/>
          <w:iCs/>
          <w:szCs w:val="20"/>
        </w:rPr>
        <w:t xml:space="preserve">In this contribution, we show </w:t>
      </w:r>
      <w:r w:rsidR="008D02CE">
        <w:rPr>
          <w:rFonts w:eastAsia="MS Mincho"/>
          <w:iCs/>
          <w:szCs w:val="20"/>
        </w:rPr>
        <w:t>the performance that</w:t>
      </w:r>
      <w:bookmarkStart w:id="0" w:name="_GoBack"/>
      <w:bookmarkEnd w:id="0"/>
      <w:r w:rsidR="008D02CE">
        <w:rPr>
          <w:rFonts w:eastAsia="MS Mincho"/>
          <w:iCs/>
          <w:szCs w:val="20"/>
        </w:rPr>
        <w:t xml:space="preserve"> can be achieved with</w:t>
      </w:r>
      <w:r>
        <w:rPr>
          <w:rFonts w:eastAsia="MS Mincho"/>
          <w:iCs/>
          <w:szCs w:val="20"/>
        </w:rPr>
        <w:t xml:space="preserve"> </w:t>
      </w:r>
      <w:r w:rsidR="008D02CE">
        <w:rPr>
          <w:rFonts w:eastAsia="MS Mincho"/>
          <w:iCs/>
          <w:szCs w:val="20"/>
        </w:rPr>
        <w:t xml:space="preserve">PT-RS insertion for </w:t>
      </w:r>
      <w:r>
        <w:rPr>
          <w:rFonts w:eastAsia="MS Mincho"/>
          <w:iCs/>
          <w:szCs w:val="20"/>
        </w:rPr>
        <w:t>DFTsOFDM.</w:t>
      </w:r>
    </w:p>
    <w:p w:rsidR="00A81622" w:rsidRDefault="00A81622" w:rsidP="00A81622">
      <w:pPr>
        <w:pBdr>
          <w:bottom w:val="single" w:sz="12" w:space="1" w:color="auto"/>
        </w:pBdr>
      </w:pPr>
    </w:p>
    <w:p w:rsidR="00EA0674" w:rsidRDefault="008D02CE" w:rsidP="00A81622">
      <w:pPr>
        <w:pStyle w:val="Titre1"/>
      </w:pPr>
      <w:r>
        <w:t>Discussion</w:t>
      </w:r>
    </w:p>
    <w:p w:rsidR="003A6257" w:rsidRDefault="008F698D" w:rsidP="00A81622">
      <w:r>
        <w:t xml:space="preserve">It has already been decided that at least a front-loaded DM-RS is present for demodulation purposes. </w:t>
      </w:r>
      <w:r w:rsidR="003A6257">
        <w:t>The common phase rotation introduced by the presence of the phase noise is partly compensated in the DM-RS based channel estimation process.</w:t>
      </w:r>
    </w:p>
    <w:p w:rsidR="008F698D" w:rsidRDefault="008F698D" w:rsidP="00A81622">
      <w:r>
        <w:t xml:space="preserve">To </w:t>
      </w:r>
      <w:r w:rsidR="003A6257">
        <w:t xml:space="preserve">further </w:t>
      </w:r>
      <w:r>
        <w:t xml:space="preserve">compensate phase noise effects, </w:t>
      </w:r>
      <w:r w:rsidR="003A6257">
        <w:t xml:space="preserve">and especially to be able to track the phase noise changes, </w:t>
      </w:r>
      <w:r w:rsidR="00355BCB">
        <w:t>the receiver can rely on PT-RS</w:t>
      </w:r>
      <w:r w:rsidR="003A6257">
        <w:t>,</w:t>
      </w:r>
      <w:r w:rsidR="00355BCB">
        <w:t xml:space="preserve"> when configured. Since the performance gain brought by the presence of PT-RS is dependent on the modulation type (less gain for low order modulations) and resource allocation (less gain for narrowband allocations), the presence and density of PT-RS should be UE-specifically configured</w:t>
      </w:r>
      <w:r w:rsidR="003A6257">
        <w:t>. There is a tradeoff between the FER gain brought by improved phase tracking on the PT-RS sequence and the spectral efficiency penalty brought by PT-RS insertion.</w:t>
      </w:r>
    </w:p>
    <w:p w:rsidR="008F698D" w:rsidRDefault="004C17ED" w:rsidP="00A81622">
      <w:r>
        <w:t xml:space="preserve">DFTsOFDM will be used as a complementary waveform in link budget limited scenarios, thus mostly with QPSK </w:t>
      </w:r>
      <w:r w:rsidR="00A17F5E">
        <w:t xml:space="preserve">and 16QAM modulations. </w:t>
      </w:r>
      <w:r w:rsidR="00901EE5">
        <w:t xml:space="preserve">In </w:t>
      </w:r>
      <w:r w:rsidR="00901EE5">
        <w:fldChar w:fldCharType="begin"/>
      </w:r>
      <w:r w:rsidR="00901EE5">
        <w:instrText xml:space="preserve"> REF _Ref471310797 \h </w:instrText>
      </w:r>
      <w:r w:rsidR="00901EE5">
        <w:fldChar w:fldCharType="separate"/>
      </w:r>
      <w:r w:rsidR="00901EE5">
        <w:t xml:space="preserve">Figure </w:t>
      </w:r>
      <w:r w:rsidR="00901EE5">
        <w:rPr>
          <w:noProof/>
        </w:rPr>
        <w:t>1</w:t>
      </w:r>
      <w:r w:rsidR="00901EE5">
        <w:fldChar w:fldCharType="end"/>
      </w:r>
      <w:r w:rsidR="00901EE5">
        <w:t xml:space="preserve">, </w:t>
      </w:r>
      <w:r w:rsidR="005C30BA">
        <w:t>it is shown that PT-RS insertion can bring around 1dB of SNR gain at FER target 10</w:t>
      </w:r>
      <w:r w:rsidR="005C30BA" w:rsidRPr="005C30BA">
        <w:rPr>
          <w:vertAlign w:val="superscript"/>
        </w:rPr>
        <w:t>-1</w:t>
      </w:r>
      <w:r w:rsidR="005C30BA">
        <w:t>.</w:t>
      </w:r>
      <w:r w:rsidR="00667A2A">
        <w:t xml:space="preserve"> In order to keep the low PAPR property of DFTsOFDM</w:t>
      </w:r>
      <w:r w:rsidR="000259EE">
        <w:t>,</w:t>
      </w:r>
      <w:r w:rsidR="00667A2A">
        <w:t xml:space="preserve"> PT-RS were inserted with the data at the DFT input.</w:t>
      </w:r>
    </w:p>
    <w:p w:rsidR="00F60FB8" w:rsidRDefault="00667A2A" w:rsidP="00A81622">
      <w:r>
        <w:t xml:space="preserve">Results in </w:t>
      </w:r>
      <w:r>
        <w:fldChar w:fldCharType="begin"/>
      </w:r>
      <w:r>
        <w:instrText xml:space="preserve"> REF _Ref471310797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were obtained on a CDL-A 300ns channel and realistic channel estimation based on a full front-loaded DM-RS was performed before phase noise compensation. Phase tracking is performed at symbol level, assumed phase noise being the pole-zero model in </w:t>
      </w:r>
      <w:r>
        <w:fldChar w:fldCharType="begin"/>
      </w:r>
      <w:r>
        <w:instrText xml:space="preserve"> REF _Ref471312396 \r \h </w:instrText>
      </w:r>
      <w:r>
        <w:fldChar w:fldCharType="separate"/>
      </w:r>
      <w:r>
        <w:t>[2]</w:t>
      </w:r>
      <w:r>
        <w:fldChar w:fldCharType="end"/>
      </w:r>
      <w:r>
        <w:t xml:space="preserve"> at Fc=30GHz. We considered the following numerology: </w:t>
      </w:r>
      <w:r w:rsidRPr="00667A2A">
        <w:t xml:space="preserve">BW=80MHz, Fs=122.88MHz, </w:t>
      </w:r>
      <w:r>
        <w:t>SCS</w:t>
      </w:r>
      <w:r w:rsidRPr="00667A2A">
        <w:t xml:space="preserve"> = 120kHz</w:t>
      </w:r>
      <w:r>
        <w:t xml:space="preserve">, N_FFT=1024. </w:t>
      </w:r>
      <w:r w:rsidR="008F490B">
        <w:t>Here, we used a Zadoff-Chu sequence as PT-RS.</w:t>
      </w:r>
    </w:p>
    <w:p w:rsidR="00F60FB8" w:rsidRDefault="00F60FB8" w:rsidP="00A81622"/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6"/>
      </w:tblGrid>
      <w:tr w:rsidR="00F60FB8" w:rsidTr="00F60FB8">
        <w:trPr>
          <w:jc w:val="center"/>
        </w:trPr>
        <w:tc>
          <w:tcPr>
            <w:tcW w:w="4981" w:type="dxa"/>
          </w:tcPr>
          <w:p w:rsidR="00F60FB8" w:rsidRDefault="00F60FB8" w:rsidP="00F60FB8">
            <w:pPr>
              <w:keepNext/>
            </w:pPr>
            <w:r w:rsidRPr="00F60FB8">
              <w:rPr>
                <w:noProof/>
                <w:lang w:val="fr-FR" w:eastAsia="fr-FR"/>
              </w:rPr>
              <w:drawing>
                <wp:inline distT="0" distB="0" distL="0" distR="0" wp14:anchorId="6C7EDE26" wp14:editId="5A1D5323">
                  <wp:extent cx="3214800" cy="34848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800" cy="348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0FB8" w:rsidRDefault="00F60FB8" w:rsidP="004F5CDE">
            <w:pPr>
              <w:pStyle w:val="Paragraphedeliste"/>
              <w:keepNext/>
              <w:numPr>
                <w:ilvl w:val="0"/>
                <w:numId w:val="29"/>
              </w:numPr>
              <w:ind w:leftChars="0"/>
              <w:jc w:val="center"/>
            </w:pPr>
            <w:r>
              <w:t>FER</w:t>
            </w:r>
            <w:r w:rsidR="004F5CDE">
              <w:t xml:space="preserve">, PN model </w:t>
            </w:r>
            <w:r w:rsidR="004F5CDE">
              <w:fldChar w:fldCharType="begin"/>
            </w:r>
            <w:r w:rsidR="004F5CDE">
              <w:instrText xml:space="preserve"> REF _Ref471479047 \r \h </w:instrText>
            </w:r>
            <w:r w:rsidR="004F5CDE">
              <w:fldChar w:fldCharType="separate"/>
            </w:r>
            <w:r w:rsidR="004F5CDE">
              <w:t>[2]</w:t>
            </w:r>
            <w:r w:rsidR="004F5CDE">
              <w:fldChar w:fldCharType="end"/>
            </w:r>
          </w:p>
        </w:tc>
        <w:tc>
          <w:tcPr>
            <w:tcW w:w="4981" w:type="dxa"/>
          </w:tcPr>
          <w:p w:rsidR="00F60FB8" w:rsidRDefault="00F60FB8" w:rsidP="00A81622">
            <w:r w:rsidRPr="00F60FB8">
              <w:rPr>
                <w:noProof/>
                <w:lang w:val="fr-FR" w:eastAsia="fr-FR"/>
              </w:rPr>
              <w:drawing>
                <wp:inline distT="0" distB="0" distL="0" distR="0" wp14:anchorId="7ED8F887" wp14:editId="64C342E9">
                  <wp:extent cx="3214800" cy="34848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800" cy="348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0FB8" w:rsidRDefault="00F60FB8" w:rsidP="00F60FB8">
            <w:pPr>
              <w:pStyle w:val="Paragraphedeliste"/>
              <w:keepNext/>
              <w:numPr>
                <w:ilvl w:val="0"/>
                <w:numId w:val="29"/>
              </w:numPr>
              <w:ind w:leftChars="0"/>
              <w:jc w:val="center"/>
            </w:pPr>
            <w:r>
              <w:t>Spectral efficiency</w:t>
            </w:r>
            <w:r w:rsidR="004F5CDE">
              <w:t xml:space="preserve">, PN model </w:t>
            </w:r>
            <w:r w:rsidR="004F5CDE">
              <w:fldChar w:fldCharType="begin"/>
            </w:r>
            <w:r w:rsidR="004F5CDE">
              <w:instrText xml:space="preserve"> REF _Ref471479047 \r \h </w:instrText>
            </w:r>
            <w:r w:rsidR="004F5CDE">
              <w:fldChar w:fldCharType="separate"/>
            </w:r>
            <w:r w:rsidR="004F5CDE">
              <w:t>[2]</w:t>
            </w:r>
            <w:r w:rsidR="004F5CDE">
              <w:fldChar w:fldCharType="end"/>
            </w:r>
            <w:r w:rsidR="004F5CDE">
              <w:t xml:space="preserve"> </w:t>
            </w:r>
          </w:p>
        </w:tc>
      </w:tr>
      <w:tr w:rsidR="00AB2D9F" w:rsidTr="00F60FB8">
        <w:trPr>
          <w:jc w:val="center"/>
        </w:trPr>
        <w:tc>
          <w:tcPr>
            <w:tcW w:w="4981" w:type="dxa"/>
          </w:tcPr>
          <w:p w:rsidR="00AB2D9F" w:rsidRDefault="00AB2D9F" w:rsidP="00F60FB8">
            <w:pPr>
              <w:keepNext/>
              <w:rPr>
                <w:noProof/>
                <w:lang w:val="fr-FR" w:eastAsia="fr-FR"/>
              </w:rPr>
            </w:pPr>
            <w:r w:rsidRPr="00AB2D9F">
              <w:rPr>
                <w:noProof/>
                <w:lang w:val="fr-FR" w:eastAsia="fr-FR"/>
              </w:rPr>
              <w:drawing>
                <wp:inline distT="0" distB="0" distL="0" distR="0">
                  <wp:extent cx="3214800" cy="3524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800" cy="352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D9F" w:rsidRPr="00AB2D9F" w:rsidRDefault="00AB2D9F" w:rsidP="00AB2D9F">
            <w:pPr>
              <w:pStyle w:val="Paragraphedeliste"/>
              <w:keepNext/>
              <w:numPr>
                <w:ilvl w:val="0"/>
                <w:numId w:val="29"/>
              </w:numPr>
              <w:ind w:leftChars="0"/>
              <w:jc w:val="center"/>
              <w:rPr>
                <w:noProof/>
                <w:lang w:val="fr-FR" w:eastAsia="fr-FR"/>
              </w:rPr>
            </w:pPr>
            <w:r>
              <w:rPr>
                <w:noProof/>
                <w:lang w:val="fr-FR" w:eastAsia="fr-FR"/>
              </w:rPr>
              <w:t>FER</w:t>
            </w:r>
            <w:r w:rsidR="004F5CDE">
              <w:rPr>
                <w:noProof/>
                <w:lang w:val="fr-FR" w:eastAsia="fr-FR"/>
              </w:rPr>
              <w:t xml:space="preserve">, PN model </w:t>
            </w:r>
            <w:r w:rsidR="004F5CDE">
              <w:rPr>
                <w:noProof/>
                <w:lang w:val="fr-FR" w:eastAsia="fr-FR"/>
              </w:rPr>
              <w:fldChar w:fldCharType="begin"/>
            </w:r>
            <w:r w:rsidR="004F5CDE">
              <w:rPr>
                <w:noProof/>
                <w:lang w:val="fr-FR" w:eastAsia="fr-FR"/>
              </w:rPr>
              <w:instrText xml:space="preserve"> REF _Ref471479062 \r \h </w:instrText>
            </w:r>
            <w:r w:rsidR="004F5CDE">
              <w:rPr>
                <w:noProof/>
                <w:lang w:val="fr-FR" w:eastAsia="fr-FR"/>
              </w:rPr>
            </w:r>
            <w:r w:rsidR="004F5CDE">
              <w:rPr>
                <w:noProof/>
                <w:lang w:val="fr-FR" w:eastAsia="fr-FR"/>
              </w:rPr>
              <w:fldChar w:fldCharType="separate"/>
            </w:r>
            <w:r w:rsidR="004F5CDE">
              <w:rPr>
                <w:noProof/>
                <w:lang w:val="fr-FR" w:eastAsia="fr-FR"/>
              </w:rPr>
              <w:t>[3]</w:t>
            </w:r>
            <w:r w:rsidR="004F5CDE">
              <w:rPr>
                <w:noProof/>
                <w:lang w:val="fr-FR" w:eastAsia="fr-FR"/>
              </w:rPr>
              <w:fldChar w:fldCharType="end"/>
            </w:r>
          </w:p>
        </w:tc>
        <w:tc>
          <w:tcPr>
            <w:tcW w:w="4981" w:type="dxa"/>
          </w:tcPr>
          <w:p w:rsidR="00AB2D9F" w:rsidRDefault="00AB2D9F" w:rsidP="00A81622">
            <w:pPr>
              <w:rPr>
                <w:noProof/>
                <w:lang w:val="fr-FR" w:eastAsia="fr-FR"/>
              </w:rPr>
            </w:pPr>
            <w:r w:rsidRPr="00AB2D9F">
              <w:rPr>
                <w:noProof/>
                <w:lang w:val="fr-FR" w:eastAsia="fr-FR"/>
              </w:rPr>
              <w:drawing>
                <wp:inline distT="0" distB="0" distL="0" distR="0">
                  <wp:extent cx="3214800" cy="3524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800" cy="352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5CDE" w:rsidRPr="004F5CDE" w:rsidRDefault="004F5CDE" w:rsidP="004F5CDE">
            <w:pPr>
              <w:pStyle w:val="Paragraphedeliste"/>
              <w:numPr>
                <w:ilvl w:val="0"/>
                <w:numId w:val="29"/>
              </w:numPr>
              <w:ind w:leftChars="0"/>
              <w:jc w:val="center"/>
              <w:rPr>
                <w:noProof/>
                <w:lang w:val="fr-FR" w:eastAsia="fr-FR"/>
              </w:rPr>
            </w:pPr>
            <w:r>
              <w:t>Spectral efficiency</w:t>
            </w:r>
            <w:r>
              <w:t xml:space="preserve">, PN model </w:t>
            </w:r>
            <w:r>
              <w:fldChar w:fldCharType="begin"/>
            </w:r>
            <w:r>
              <w:instrText xml:space="preserve"> REF _Ref471479062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</w:tr>
    </w:tbl>
    <w:p w:rsidR="00F60FB8" w:rsidRDefault="00F60FB8" w:rsidP="00901EE5">
      <w:pPr>
        <w:pStyle w:val="Lgende"/>
        <w:jc w:val="center"/>
      </w:pPr>
      <w:bookmarkStart w:id="1" w:name="_Ref471310797"/>
      <w:r>
        <w:t xml:space="preserve">Figure </w:t>
      </w:r>
      <w:r w:rsidR="00EB665A">
        <w:fldChar w:fldCharType="begin"/>
      </w:r>
      <w:r w:rsidR="00EB665A">
        <w:instrText xml:space="preserve"> SEQ Figure \* ARABIC </w:instrText>
      </w:r>
      <w:r w:rsidR="00EB665A">
        <w:fldChar w:fldCharType="separate"/>
      </w:r>
      <w:r>
        <w:rPr>
          <w:noProof/>
        </w:rPr>
        <w:t>1</w:t>
      </w:r>
      <w:r w:rsidR="00EB665A">
        <w:rPr>
          <w:noProof/>
        </w:rPr>
        <w:fldChar w:fldCharType="end"/>
      </w:r>
      <w:bookmarkEnd w:id="1"/>
      <w:r w:rsidR="00901EE5">
        <w:t xml:space="preserve"> Phase noise compensation performance, DFTsOFDM 16QAM ½, 50RB</w:t>
      </w:r>
    </w:p>
    <w:p w:rsidR="00AB2D9F" w:rsidRDefault="00AB2D9F" w:rsidP="00A81622"/>
    <w:p w:rsidR="00CC7EA7" w:rsidRDefault="00CC7EA7" w:rsidP="00A81622"/>
    <w:p w:rsidR="00AB2D9F" w:rsidRDefault="00AB2D9F" w:rsidP="00A81622"/>
    <w:p w:rsidR="008D02CE" w:rsidRDefault="008D02CE" w:rsidP="00A81622">
      <w:pPr>
        <w:pBdr>
          <w:bottom w:val="single" w:sz="12" w:space="1" w:color="auto"/>
        </w:pBdr>
      </w:pPr>
    </w:p>
    <w:p w:rsidR="00C42741" w:rsidRDefault="00C42741" w:rsidP="00A81622">
      <w:pPr>
        <w:pStyle w:val="Titre1"/>
      </w:pPr>
      <w:r w:rsidRPr="00055E47">
        <w:t>Conclusion</w:t>
      </w:r>
    </w:p>
    <w:p w:rsidR="00A81622" w:rsidRDefault="00667A2A" w:rsidP="00A81622">
      <w:r>
        <w:t xml:space="preserve">PT-RS insertion is beneficial for DFTsOFDM, bringing a gain of around 1dB with 16QAM ½ and </w:t>
      </w:r>
      <w:r w:rsidR="001B63F6">
        <w:t>50 allocated RBs. In order to keep the low PAPR property of DFTsOFDM</w:t>
      </w:r>
      <w:r w:rsidR="000259EE">
        <w:t>,</w:t>
      </w:r>
      <w:r w:rsidR="001B63F6">
        <w:t xml:space="preserve"> PT-RS can be inserted with the data at the DFT input</w:t>
      </w:r>
      <w:r w:rsidR="000259EE">
        <w:t>.</w:t>
      </w:r>
    </w:p>
    <w:p w:rsidR="00A81622" w:rsidRDefault="00181778" w:rsidP="00A81622">
      <w:r w:rsidRPr="001B63F6">
        <w:rPr>
          <w:b/>
        </w:rPr>
        <w:t>Proposal</w:t>
      </w:r>
      <w:r>
        <w:t xml:space="preserve">: </w:t>
      </w:r>
      <w:r w:rsidR="00D42739" w:rsidRPr="001B63F6">
        <w:rPr>
          <w:i/>
        </w:rPr>
        <w:t>Support UE-specifically configured PT-RS</w:t>
      </w:r>
      <w:r w:rsidRPr="001B63F6">
        <w:rPr>
          <w:i/>
        </w:rPr>
        <w:t xml:space="preserve"> for DFTsOFDM</w:t>
      </w:r>
      <w:r w:rsidR="001B63F6">
        <w:rPr>
          <w:i/>
        </w:rPr>
        <w:t>.</w:t>
      </w:r>
    </w:p>
    <w:p w:rsidR="00A81622" w:rsidRDefault="00A81622" w:rsidP="00A81622"/>
    <w:p w:rsidR="00A81622" w:rsidRDefault="00A81622" w:rsidP="00A81622">
      <w:pPr>
        <w:pBdr>
          <w:bottom w:val="single" w:sz="12" w:space="1" w:color="auto"/>
        </w:pBdr>
      </w:pPr>
    </w:p>
    <w:p w:rsidR="00786845" w:rsidRDefault="00A04FE1" w:rsidP="00A81622">
      <w:pPr>
        <w:pStyle w:val="Titre1"/>
      </w:pPr>
      <w:r>
        <w:t>R</w:t>
      </w:r>
      <w:r w:rsidR="00786845" w:rsidRPr="00055E47">
        <w:t>eferences</w:t>
      </w:r>
    </w:p>
    <w:p w:rsidR="00667A2A" w:rsidRDefault="000D52C0" w:rsidP="00D42739">
      <w:pPr>
        <w:pStyle w:val="Titre3"/>
        <w:numPr>
          <w:ilvl w:val="0"/>
          <w:numId w:val="10"/>
        </w:numPr>
      </w:pPr>
      <w:bookmarkStart w:id="2" w:name="_Ref468983446"/>
      <w:bookmarkStart w:id="3" w:name="_Ref468982085"/>
      <w:bookmarkStart w:id="4" w:name="_Ref461457447"/>
      <w:bookmarkStart w:id="5" w:name="_Ref457744160"/>
      <w:r w:rsidRPr="000F778A">
        <w:t>Chairman’s note</w:t>
      </w:r>
      <w:r>
        <w:t>s</w:t>
      </w:r>
      <w:r w:rsidRPr="000F778A">
        <w:t>, RAN1 #8</w:t>
      </w:r>
      <w:r w:rsidR="00D42739">
        <w:t>7</w:t>
      </w:r>
      <w:r w:rsidRPr="000F778A">
        <w:t xml:space="preserve">, </w:t>
      </w:r>
      <w:r w:rsidR="00D42739">
        <w:t>Reno, Nevada</w:t>
      </w:r>
      <w:r w:rsidR="00D42739" w:rsidRPr="0092470B">
        <w:t xml:space="preserve">, </w:t>
      </w:r>
      <w:r w:rsidR="00D42739">
        <w:t>November</w:t>
      </w:r>
      <w:r w:rsidR="00D42739" w:rsidRPr="0092470B">
        <w:t>, 2016</w:t>
      </w:r>
      <w:bookmarkEnd w:id="2"/>
      <w:bookmarkEnd w:id="3"/>
      <w:bookmarkEnd w:id="4"/>
      <w:bookmarkEnd w:id="5"/>
    </w:p>
    <w:p w:rsidR="00BD3E93" w:rsidRDefault="00BD3E93" w:rsidP="00D42739">
      <w:pPr>
        <w:pStyle w:val="Titre3"/>
        <w:numPr>
          <w:ilvl w:val="0"/>
          <w:numId w:val="10"/>
        </w:numPr>
      </w:pPr>
      <w:bookmarkStart w:id="6" w:name="_Ref471312396"/>
      <w:bookmarkStart w:id="7" w:name="_Ref471479047"/>
      <w:r>
        <w:t>R1-163984, “Discussion on Phase Noise Modelling,” Samsung, RAN1#85, Nanjing, China, May 2016.</w:t>
      </w:r>
      <w:bookmarkEnd w:id="7"/>
    </w:p>
    <w:p w:rsidR="00D42739" w:rsidRDefault="00667A2A" w:rsidP="00D42739">
      <w:pPr>
        <w:pStyle w:val="Titre3"/>
        <w:numPr>
          <w:ilvl w:val="0"/>
          <w:numId w:val="10"/>
        </w:numPr>
      </w:pPr>
      <w:bookmarkStart w:id="8" w:name="_Ref471479062"/>
      <w:r>
        <w:t>R1-164041, “Phase noise model for above 6 GHz,” Huawei, RAN1#85, Nanjing, China, May 2016.</w:t>
      </w:r>
      <w:bookmarkEnd w:id="6"/>
      <w:bookmarkEnd w:id="8"/>
    </w:p>
    <w:p w:rsidR="00667A2A" w:rsidRPr="00667A2A" w:rsidRDefault="00667A2A" w:rsidP="00667A2A"/>
    <w:p w:rsidR="00667A2A" w:rsidRPr="00667A2A" w:rsidRDefault="00667A2A" w:rsidP="00667A2A"/>
    <w:sectPr w:rsidR="00667A2A" w:rsidRPr="00667A2A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74B" w:rsidRDefault="00B1174B" w:rsidP="00A81622">
      <w:r>
        <w:separator/>
      </w:r>
    </w:p>
  </w:endnote>
  <w:endnote w:type="continuationSeparator" w:id="0">
    <w:p w:rsidR="00B1174B" w:rsidRDefault="00B1174B" w:rsidP="00A81622">
      <w:r>
        <w:continuationSeparator/>
      </w:r>
    </w:p>
  </w:endnote>
  <w:endnote w:type="continuationNotice" w:id="1">
    <w:p w:rsidR="00B1174B" w:rsidRDefault="00B1174B" w:rsidP="00A81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74B" w:rsidRDefault="00B1174B" w:rsidP="00A81622">
      <w:r>
        <w:separator/>
      </w:r>
    </w:p>
  </w:footnote>
  <w:footnote w:type="continuationSeparator" w:id="0">
    <w:p w:rsidR="00B1174B" w:rsidRDefault="00B1174B" w:rsidP="00A81622">
      <w:r>
        <w:continuationSeparator/>
      </w:r>
    </w:p>
  </w:footnote>
  <w:footnote w:type="continuationNotice" w:id="1">
    <w:p w:rsidR="00B1174B" w:rsidRDefault="00B1174B" w:rsidP="00A816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E6762"/>
    <w:multiLevelType w:val="hybridMultilevel"/>
    <w:tmpl w:val="E9DC52EC"/>
    <w:lvl w:ilvl="0" w:tplc="B8287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9463B2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D0E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A8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C6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05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E2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22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28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3B579A"/>
    <w:multiLevelType w:val="hybridMultilevel"/>
    <w:tmpl w:val="14FA0E56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8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95CC25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CBA3E7D"/>
    <w:multiLevelType w:val="hybridMultilevel"/>
    <w:tmpl w:val="A490C49E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ECC2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000000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02D9C"/>
    <w:multiLevelType w:val="hybridMultilevel"/>
    <w:tmpl w:val="C77A4CC4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242498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E2B41C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6E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689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4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AEB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88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805211"/>
    <w:multiLevelType w:val="hybridMultilevel"/>
    <w:tmpl w:val="4358106E"/>
    <w:lvl w:ilvl="0" w:tplc="DC72C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313F66"/>
    <w:multiLevelType w:val="hybridMultilevel"/>
    <w:tmpl w:val="92CADCBC"/>
    <w:lvl w:ilvl="0" w:tplc="B1DE0F70">
      <w:numFmt w:val="bullet"/>
      <w:lvlText w:val="-"/>
      <w:lvlJc w:val="left"/>
      <w:pPr>
        <w:ind w:left="585" w:hanging="225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5715CDA"/>
    <w:multiLevelType w:val="hybridMultilevel"/>
    <w:tmpl w:val="D12E8E5C"/>
    <w:lvl w:ilvl="0" w:tplc="ADE00A50">
      <w:start w:val="4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Gothic" w:hAnsi="Arial" w:cs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2E1DF7"/>
    <w:multiLevelType w:val="hybridMultilevel"/>
    <w:tmpl w:val="7EAC05C4"/>
    <w:lvl w:ilvl="0" w:tplc="B1DE0F70">
      <w:numFmt w:val="bullet"/>
      <w:lvlText w:val="-"/>
      <w:lvlJc w:val="left"/>
      <w:pPr>
        <w:ind w:left="585" w:hanging="225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224FA"/>
    <w:multiLevelType w:val="hybridMultilevel"/>
    <w:tmpl w:val="99886934"/>
    <w:lvl w:ilvl="0" w:tplc="464C1F72"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5" w15:restartNumberingAfterBreak="0">
    <w:nsid w:val="467B19A3"/>
    <w:multiLevelType w:val="hybridMultilevel"/>
    <w:tmpl w:val="2FBA402C"/>
    <w:lvl w:ilvl="0" w:tplc="DB389F14">
      <w:start w:val="5"/>
      <w:numFmt w:val="bullet"/>
      <w:lvlText w:val="-"/>
      <w:lvlJc w:val="left"/>
      <w:pPr>
        <w:ind w:left="1080" w:hanging="360"/>
      </w:pPr>
      <w:rPr>
        <w:rFonts w:ascii="Arial" w:eastAsia="MS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A36428"/>
    <w:multiLevelType w:val="hybridMultilevel"/>
    <w:tmpl w:val="29BEBD1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B1721"/>
    <w:multiLevelType w:val="hybridMultilevel"/>
    <w:tmpl w:val="F676A046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B24FA5"/>
    <w:multiLevelType w:val="hybridMultilevel"/>
    <w:tmpl w:val="BDEED1AC"/>
    <w:lvl w:ilvl="0" w:tplc="DC72C4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06C7A6">
      <w:start w:val="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C600A">
      <w:start w:val="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C80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6CC9E4">
      <w:numFmt w:val="bullet"/>
      <w:lvlText w:val="-"/>
      <w:lvlJc w:val="left"/>
      <w:pPr>
        <w:ind w:left="3240" w:hanging="360"/>
      </w:pPr>
      <w:rPr>
        <w:rFonts w:ascii="Times New Roman" w:eastAsia="MS Gothic" w:hAnsi="Times New Roman" w:cs="Times New Roman" w:hint="default"/>
      </w:rPr>
    </w:lvl>
    <w:lvl w:ilvl="5" w:tplc="5ED0A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62F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7EFB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FCF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3A912DA"/>
    <w:multiLevelType w:val="hybridMultilevel"/>
    <w:tmpl w:val="EE527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80F37"/>
    <w:multiLevelType w:val="hybridMultilevel"/>
    <w:tmpl w:val="E8B045F2"/>
    <w:lvl w:ilvl="0" w:tplc="DC72C4B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6A0D3738"/>
    <w:multiLevelType w:val="hybridMultilevel"/>
    <w:tmpl w:val="1FE61568"/>
    <w:lvl w:ilvl="0" w:tplc="8C18E0E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9274E958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3C93745"/>
    <w:multiLevelType w:val="hybridMultilevel"/>
    <w:tmpl w:val="6E46F0F4"/>
    <w:lvl w:ilvl="0" w:tplc="B9EAE4E0">
      <w:start w:val="10313"/>
      <w:numFmt w:val="bullet"/>
      <w:lvlText w:val="–"/>
      <w:lvlJc w:val="left"/>
      <w:pPr>
        <w:tabs>
          <w:tab w:val="num" w:pos="785"/>
        </w:tabs>
        <w:ind w:left="785" w:hanging="360"/>
      </w:pPr>
      <w:rPr>
        <w:rFonts w:ascii="Arial" w:hAnsi="Aria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76172375"/>
    <w:multiLevelType w:val="hybridMultilevel"/>
    <w:tmpl w:val="D82A3DD2"/>
    <w:lvl w:ilvl="0" w:tplc="268A0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8BAB0">
      <w:start w:val="1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F9A">
      <w:start w:val="1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C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45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AF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4E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66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304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D35EED"/>
    <w:multiLevelType w:val="hybridMultilevel"/>
    <w:tmpl w:val="A0266AA6"/>
    <w:lvl w:ilvl="0" w:tplc="701C5B86"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3"/>
  </w:num>
  <w:num w:numId="4">
    <w:abstractNumId w:val="11"/>
  </w:num>
  <w:num w:numId="5">
    <w:abstractNumId w:val="26"/>
  </w:num>
  <w:num w:numId="6">
    <w:abstractNumId w:val="4"/>
  </w:num>
  <w:num w:numId="7">
    <w:abstractNumId w:val="15"/>
  </w:num>
  <w:num w:numId="8">
    <w:abstractNumId w:val="18"/>
  </w:num>
  <w:num w:numId="9">
    <w:abstractNumId w:val="6"/>
  </w:num>
  <w:num w:numId="10">
    <w:abstractNumId w:val="8"/>
  </w:num>
  <w:num w:numId="11">
    <w:abstractNumId w:val="1"/>
  </w:num>
  <w:num w:numId="12">
    <w:abstractNumId w:val="27"/>
  </w:num>
  <w:num w:numId="13">
    <w:abstractNumId w:val="14"/>
  </w:num>
  <w:num w:numId="14">
    <w:abstractNumId w:val="20"/>
  </w:num>
  <w:num w:numId="15">
    <w:abstractNumId w:val="24"/>
  </w:num>
  <w:num w:numId="16">
    <w:abstractNumId w:val="7"/>
  </w:num>
  <w:num w:numId="17">
    <w:abstractNumId w:val="3"/>
  </w:num>
  <w:num w:numId="18">
    <w:abstractNumId w:val="2"/>
  </w:num>
  <w:num w:numId="19">
    <w:abstractNumId w:val="25"/>
  </w:num>
  <w:num w:numId="20">
    <w:abstractNumId w:val="9"/>
  </w:num>
  <w:num w:numId="21">
    <w:abstractNumId w:val="17"/>
  </w:num>
  <w:num w:numId="22">
    <w:abstractNumId w:val="5"/>
  </w:num>
  <w:num w:numId="23">
    <w:abstractNumId w:val="23"/>
  </w:num>
  <w:num w:numId="24">
    <w:abstractNumId w:val="19"/>
  </w:num>
  <w:num w:numId="25">
    <w:abstractNumId w:val="10"/>
  </w:num>
  <w:num w:numId="26">
    <w:abstractNumId w:val="13"/>
  </w:num>
  <w:num w:numId="27">
    <w:abstractNumId w:val="12"/>
  </w:num>
  <w:num w:numId="28">
    <w:abstractNumId w:val="22"/>
  </w:num>
  <w:num w:numId="2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20867"/>
    <w:rsid w:val="00021A91"/>
    <w:rsid w:val="00021B6B"/>
    <w:rsid w:val="00021D29"/>
    <w:rsid w:val="00022B91"/>
    <w:rsid w:val="00022B9D"/>
    <w:rsid w:val="00024877"/>
    <w:rsid w:val="00025524"/>
    <w:rsid w:val="000259EE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5C07"/>
    <w:rsid w:val="0004622D"/>
    <w:rsid w:val="00046F7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56FAC"/>
    <w:rsid w:val="00060E77"/>
    <w:rsid w:val="00061C83"/>
    <w:rsid w:val="00063491"/>
    <w:rsid w:val="00063683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3B87"/>
    <w:rsid w:val="00075BD6"/>
    <w:rsid w:val="00077AFB"/>
    <w:rsid w:val="00080237"/>
    <w:rsid w:val="000804DC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9BF"/>
    <w:rsid w:val="00094BFB"/>
    <w:rsid w:val="00094FCC"/>
    <w:rsid w:val="0009538E"/>
    <w:rsid w:val="00096972"/>
    <w:rsid w:val="000A054F"/>
    <w:rsid w:val="000A0608"/>
    <w:rsid w:val="000A1013"/>
    <w:rsid w:val="000A1435"/>
    <w:rsid w:val="000A20C2"/>
    <w:rsid w:val="000A247C"/>
    <w:rsid w:val="000A2ADA"/>
    <w:rsid w:val="000A3326"/>
    <w:rsid w:val="000A3A5A"/>
    <w:rsid w:val="000A3A92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086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1A4"/>
    <w:rsid w:val="000C036F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D0A1A"/>
    <w:rsid w:val="000D189C"/>
    <w:rsid w:val="000D2AB6"/>
    <w:rsid w:val="000D46A3"/>
    <w:rsid w:val="000D4B39"/>
    <w:rsid w:val="000D5010"/>
    <w:rsid w:val="000D529F"/>
    <w:rsid w:val="000D52C0"/>
    <w:rsid w:val="000D5E90"/>
    <w:rsid w:val="000D65BE"/>
    <w:rsid w:val="000D662C"/>
    <w:rsid w:val="000D7199"/>
    <w:rsid w:val="000D7509"/>
    <w:rsid w:val="000D7ABD"/>
    <w:rsid w:val="000E041D"/>
    <w:rsid w:val="000E0435"/>
    <w:rsid w:val="000E11E0"/>
    <w:rsid w:val="000E160A"/>
    <w:rsid w:val="000E1BB9"/>
    <w:rsid w:val="000E1BEB"/>
    <w:rsid w:val="000E21AB"/>
    <w:rsid w:val="000E2247"/>
    <w:rsid w:val="000E57C1"/>
    <w:rsid w:val="000E5E92"/>
    <w:rsid w:val="000E6280"/>
    <w:rsid w:val="000E658F"/>
    <w:rsid w:val="000F10A7"/>
    <w:rsid w:val="000F10AE"/>
    <w:rsid w:val="000F13A2"/>
    <w:rsid w:val="000F29AD"/>
    <w:rsid w:val="000F2B5E"/>
    <w:rsid w:val="000F352B"/>
    <w:rsid w:val="000F355C"/>
    <w:rsid w:val="000F3603"/>
    <w:rsid w:val="000F36BE"/>
    <w:rsid w:val="000F38CF"/>
    <w:rsid w:val="000F4029"/>
    <w:rsid w:val="000F44A1"/>
    <w:rsid w:val="000F644E"/>
    <w:rsid w:val="000F686F"/>
    <w:rsid w:val="000F6951"/>
    <w:rsid w:val="000F778A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6D3C"/>
    <w:rsid w:val="001071AD"/>
    <w:rsid w:val="00110AD2"/>
    <w:rsid w:val="0011341E"/>
    <w:rsid w:val="001135F3"/>
    <w:rsid w:val="00113AE9"/>
    <w:rsid w:val="001142B1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1012"/>
    <w:rsid w:val="001437F5"/>
    <w:rsid w:val="001439B6"/>
    <w:rsid w:val="00144159"/>
    <w:rsid w:val="001443F7"/>
    <w:rsid w:val="0014460F"/>
    <w:rsid w:val="00144805"/>
    <w:rsid w:val="00145771"/>
    <w:rsid w:val="00146295"/>
    <w:rsid w:val="00150012"/>
    <w:rsid w:val="0015001C"/>
    <w:rsid w:val="00150EAE"/>
    <w:rsid w:val="00150EE4"/>
    <w:rsid w:val="001513C2"/>
    <w:rsid w:val="00151984"/>
    <w:rsid w:val="00151D10"/>
    <w:rsid w:val="00151F3A"/>
    <w:rsid w:val="00152772"/>
    <w:rsid w:val="00152CC3"/>
    <w:rsid w:val="00153A9E"/>
    <w:rsid w:val="001550A0"/>
    <w:rsid w:val="00155C60"/>
    <w:rsid w:val="00157039"/>
    <w:rsid w:val="00162338"/>
    <w:rsid w:val="001627C9"/>
    <w:rsid w:val="0016322A"/>
    <w:rsid w:val="001636B8"/>
    <w:rsid w:val="00163EDF"/>
    <w:rsid w:val="00166AEC"/>
    <w:rsid w:val="00170ED0"/>
    <w:rsid w:val="001711D6"/>
    <w:rsid w:val="00171405"/>
    <w:rsid w:val="00171755"/>
    <w:rsid w:val="001720DD"/>
    <w:rsid w:val="00172709"/>
    <w:rsid w:val="001739BA"/>
    <w:rsid w:val="001744F2"/>
    <w:rsid w:val="001746A4"/>
    <w:rsid w:val="001758AC"/>
    <w:rsid w:val="001772D2"/>
    <w:rsid w:val="00177419"/>
    <w:rsid w:val="00180451"/>
    <w:rsid w:val="00180B5A"/>
    <w:rsid w:val="00181778"/>
    <w:rsid w:val="001817C7"/>
    <w:rsid w:val="00181F6E"/>
    <w:rsid w:val="00181FFB"/>
    <w:rsid w:val="00182574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97939"/>
    <w:rsid w:val="001A0869"/>
    <w:rsid w:val="001A0C4F"/>
    <w:rsid w:val="001A0D15"/>
    <w:rsid w:val="001A0E81"/>
    <w:rsid w:val="001A139C"/>
    <w:rsid w:val="001A25B3"/>
    <w:rsid w:val="001A2894"/>
    <w:rsid w:val="001A2E91"/>
    <w:rsid w:val="001A355A"/>
    <w:rsid w:val="001A3A81"/>
    <w:rsid w:val="001A50DE"/>
    <w:rsid w:val="001A52F4"/>
    <w:rsid w:val="001A545E"/>
    <w:rsid w:val="001A60AC"/>
    <w:rsid w:val="001A6497"/>
    <w:rsid w:val="001A71F8"/>
    <w:rsid w:val="001A773C"/>
    <w:rsid w:val="001A77B0"/>
    <w:rsid w:val="001A7D7E"/>
    <w:rsid w:val="001B0527"/>
    <w:rsid w:val="001B0946"/>
    <w:rsid w:val="001B2654"/>
    <w:rsid w:val="001B2755"/>
    <w:rsid w:val="001B325F"/>
    <w:rsid w:val="001B44E0"/>
    <w:rsid w:val="001B523D"/>
    <w:rsid w:val="001B63F6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B85"/>
    <w:rsid w:val="001E637E"/>
    <w:rsid w:val="001E6DC4"/>
    <w:rsid w:val="001E70C0"/>
    <w:rsid w:val="001E7AF4"/>
    <w:rsid w:val="001F0F87"/>
    <w:rsid w:val="001F202A"/>
    <w:rsid w:val="001F206B"/>
    <w:rsid w:val="001F3086"/>
    <w:rsid w:val="001F43A6"/>
    <w:rsid w:val="001F5259"/>
    <w:rsid w:val="001F52FB"/>
    <w:rsid w:val="001F56ED"/>
    <w:rsid w:val="001F6AB5"/>
    <w:rsid w:val="002015BD"/>
    <w:rsid w:val="00201711"/>
    <w:rsid w:val="002022BC"/>
    <w:rsid w:val="00203798"/>
    <w:rsid w:val="00203AD1"/>
    <w:rsid w:val="00204565"/>
    <w:rsid w:val="00204628"/>
    <w:rsid w:val="002066A9"/>
    <w:rsid w:val="00206E5D"/>
    <w:rsid w:val="00207266"/>
    <w:rsid w:val="002105E5"/>
    <w:rsid w:val="00211276"/>
    <w:rsid w:val="002117A5"/>
    <w:rsid w:val="00211C36"/>
    <w:rsid w:val="00211D59"/>
    <w:rsid w:val="002122A5"/>
    <w:rsid w:val="002122B1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4165"/>
    <w:rsid w:val="00226037"/>
    <w:rsid w:val="00226C40"/>
    <w:rsid w:val="00226CCE"/>
    <w:rsid w:val="002315F6"/>
    <w:rsid w:val="0023180F"/>
    <w:rsid w:val="00233B5E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5663"/>
    <w:rsid w:val="00256952"/>
    <w:rsid w:val="00256995"/>
    <w:rsid w:val="00256B76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A"/>
    <w:rsid w:val="0027406C"/>
    <w:rsid w:val="00274615"/>
    <w:rsid w:val="00274FFD"/>
    <w:rsid w:val="00276379"/>
    <w:rsid w:val="0027654D"/>
    <w:rsid w:val="00277BDF"/>
    <w:rsid w:val="00277F76"/>
    <w:rsid w:val="00281991"/>
    <w:rsid w:val="00281D1B"/>
    <w:rsid w:val="00282084"/>
    <w:rsid w:val="00282B25"/>
    <w:rsid w:val="002831CE"/>
    <w:rsid w:val="00283703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E67"/>
    <w:rsid w:val="002A0831"/>
    <w:rsid w:val="002A0F02"/>
    <w:rsid w:val="002A470B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4B53"/>
    <w:rsid w:val="002B5287"/>
    <w:rsid w:val="002C09D8"/>
    <w:rsid w:val="002C13C7"/>
    <w:rsid w:val="002C14D6"/>
    <w:rsid w:val="002C18EC"/>
    <w:rsid w:val="002C26CD"/>
    <w:rsid w:val="002C3099"/>
    <w:rsid w:val="002C32A7"/>
    <w:rsid w:val="002C499B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F6D"/>
    <w:rsid w:val="002E32EB"/>
    <w:rsid w:val="002E4924"/>
    <w:rsid w:val="002E4BFA"/>
    <w:rsid w:val="002E6777"/>
    <w:rsid w:val="002E6A07"/>
    <w:rsid w:val="002F06AE"/>
    <w:rsid w:val="002F3863"/>
    <w:rsid w:val="002F3E06"/>
    <w:rsid w:val="002F48EE"/>
    <w:rsid w:val="002F4D9E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DA6"/>
    <w:rsid w:val="003072E7"/>
    <w:rsid w:val="00307B46"/>
    <w:rsid w:val="00307E4B"/>
    <w:rsid w:val="00310FA6"/>
    <w:rsid w:val="003118CD"/>
    <w:rsid w:val="00312552"/>
    <w:rsid w:val="00313186"/>
    <w:rsid w:val="003157C2"/>
    <w:rsid w:val="00315BE7"/>
    <w:rsid w:val="00315D0F"/>
    <w:rsid w:val="003162B8"/>
    <w:rsid w:val="00317370"/>
    <w:rsid w:val="00317591"/>
    <w:rsid w:val="003176D4"/>
    <w:rsid w:val="00320454"/>
    <w:rsid w:val="003216DB"/>
    <w:rsid w:val="00322D25"/>
    <w:rsid w:val="00323515"/>
    <w:rsid w:val="00324558"/>
    <w:rsid w:val="003248FE"/>
    <w:rsid w:val="00324E52"/>
    <w:rsid w:val="00325008"/>
    <w:rsid w:val="003263C1"/>
    <w:rsid w:val="003268BA"/>
    <w:rsid w:val="003273EE"/>
    <w:rsid w:val="00327818"/>
    <w:rsid w:val="00327CF5"/>
    <w:rsid w:val="00327DE8"/>
    <w:rsid w:val="00332417"/>
    <w:rsid w:val="00332EC3"/>
    <w:rsid w:val="00333ADC"/>
    <w:rsid w:val="00334CFA"/>
    <w:rsid w:val="00335135"/>
    <w:rsid w:val="00335752"/>
    <w:rsid w:val="00337976"/>
    <w:rsid w:val="00341880"/>
    <w:rsid w:val="00341976"/>
    <w:rsid w:val="00341D5A"/>
    <w:rsid w:val="003434B6"/>
    <w:rsid w:val="0034541A"/>
    <w:rsid w:val="00345F96"/>
    <w:rsid w:val="003461FC"/>
    <w:rsid w:val="00346EFF"/>
    <w:rsid w:val="00347090"/>
    <w:rsid w:val="0034746C"/>
    <w:rsid w:val="00350324"/>
    <w:rsid w:val="00350551"/>
    <w:rsid w:val="00350672"/>
    <w:rsid w:val="00351460"/>
    <w:rsid w:val="0035210D"/>
    <w:rsid w:val="00352329"/>
    <w:rsid w:val="003533DE"/>
    <w:rsid w:val="00354069"/>
    <w:rsid w:val="00355B1B"/>
    <w:rsid w:val="00355BCB"/>
    <w:rsid w:val="0035602C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71D54"/>
    <w:rsid w:val="00373533"/>
    <w:rsid w:val="00373712"/>
    <w:rsid w:val="003742D4"/>
    <w:rsid w:val="00380282"/>
    <w:rsid w:val="0038095B"/>
    <w:rsid w:val="00381972"/>
    <w:rsid w:val="00383988"/>
    <w:rsid w:val="0038518C"/>
    <w:rsid w:val="003864EE"/>
    <w:rsid w:val="0038667E"/>
    <w:rsid w:val="00387D15"/>
    <w:rsid w:val="00390021"/>
    <w:rsid w:val="00390321"/>
    <w:rsid w:val="00391B10"/>
    <w:rsid w:val="00392281"/>
    <w:rsid w:val="00392293"/>
    <w:rsid w:val="0039322E"/>
    <w:rsid w:val="00394129"/>
    <w:rsid w:val="00394D77"/>
    <w:rsid w:val="00395D9F"/>
    <w:rsid w:val="00396852"/>
    <w:rsid w:val="003976AE"/>
    <w:rsid w:val="003A02AC"/>
    <w:rsid w:val="003A0793"/>
    <w:rsid w:val="003A098D"/>
    <w:rsid w:val="003A1183"/>
    <w:rsid w:val="003A2430"/>
    <w:rsid w:val="003A2CC1"/>
    <w:rsid w:val="003A2CD8"/>
    <w:rsid w:val="003A3998"/>
    <w:rsid w:val="003A5AFF"/>
    <w:rsid w:val="003A5D53"/>
    <w:rsid w:val="003A5FA6"/>
    <w:rsid w:val="003A6257"/>
    <w:rsid w:val="003A6B08"/>
    <w:rsid w:val="003A7589"/>
    <w:rsid w:val="003A7D1C"/>
    <w:rsid w:val="003B41A8"/>
    <w:rsid w:val="003B47C6"/>
    <w:rsid w:val="003B48D7"/>
    <w:rsid w:val="003B59A4"/>
    <w:rsid w:val="003B5AB9"/>
    <w:rsid w:val="003B620B"/>
    <w:rsid w:val="003B641C"/>
    <w:rsid w:val="003B7034"/>
    <w:rsid w:val="003B7855"/>
    <w:rsid w:val="003C12FA"/>
    <w:rsid w:val="003C1E88"/>
    <w:rsid w:val="003C2D44"/>
    <w:rsid w:val="003C2DCC"/>
    <w:rsid w:val="003C3242"/>
    <w:rsid w:val="003C3E3C"/>
    <w:rsid w:val="003C4B63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A34"/>
    <w:rsid w:val="003E16BF"/>
    <w:rsid w:val="003E228C"/>
    <w:rsid w:val="003E653C"/>
    <w:rsid w:val="003E6689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5EE0"/>
    <w:rsid w:val="003F7351"/>
    <w:rsid w:val="003F7CA2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4D3"/>
    <w:rsid w:val="00403711"/>
    <w:rsid w:val="004051B7"/>
    <w:rsid w:val="0040544F"/>
    <w:rsid w:val="00405D40"/>
    <w:rsid w:val="00405ECC"/>
    <w:rsid w:val="00407E54"/>
    <w:rsid w:val="00407EC6"/>
    <w:rsid w:val="00410059"/>
    <w:rsid w:val="00410A77"/>
    <w:rsid w:val="004111C8"/>
    <w:rsid w:val="00411503"/>
    <w:rsid w:val="0041189B"/>
    <w:rsid w:val="00412169"/>
    <w:rsid w:val="004128BE"/>
    <w:rsid w:val="004146BA"/>
    <w:rsid w:val="0041506E"/>
    <w:rsid w:val="00415FBF"/>
    <w:rsid w:val="0041603F"/>
    <w:rsid w:val="004164AA"/>
    <w:rsid w:val="00416A37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C80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6B1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BBC"/>
    <w:rsid w:val="00462233"/>
    <w:rsid w:val="00462356"/>
    <w:rsid w:val="00462530"/>
    <w:rsid w:val="004628BB"/>
    <w:rsid w:val="0046327F"/>
    <w:rsid w:val="004640CB"/>
    <w:rsid w:val="004656DC"/>
    <w:rsid w:val="00465C79"/>
    <w:rsid w:val="00465CB8"/>
    <w:rsid w:val="0046611F"/>
    <w:rsid w:val="004675C4"/>
    <w:rsid w:val="00470FF5"/>
    <w:rsid w:val="004732B3"/>
    <w:rsid w:val="004741AA"/>
    <w:rsid w:val="0047530C"/>
    <w:rsid w:val="00475344"/>
    <w:rsid w:val="004761DA"/>
    <w:rsid w:val="004804B6"/>
    <w:rsid w:val="00481330"/>
    <w:rsid w:val="00481576"/>
    <w:rsid w:val="00483F72"/>
    <w:rsid w:val="00484AAB"/>
    <w:rsid w:val="004857A7"/>
    <w:rsid w:val="00485B1E"/>
    <w:rsid w:val="00485E62"/>
    <w:rsid w:val="00485F86"/>
    <w:rsid w:val="00486698"/>
    <w:rsid w:val="004872CB"/>
    <w:rsid w:val="004872EF"/>
    <w:rsid w:val="00487FD0"/>
    <w:rsid w:val="004900BD"/>
    <w:rsid w:val="004906E8"/>
    <w:rsid w:val="00492819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36D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0A6C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7ED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31E3"/>
    <w:rsid w:val="004D33B0"/>
    <w:rsid w:val="004D53B1"/>
    <w:rsid w:val="004D5BE4"/>
    <w:rsid w:val="004D6A0B"/>
    <w:rsid w:val="004D7350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D58"/>
    <w:rsid w:val="004F353F"/>
    <w:rsid w:val="004F37B6"/>
    <w:rsid w:val="004F3B0F"/>
    <w:rsid w:val="004F415E"/>
    <w:rsid w:val="004F49D4"/>
    <w:rsid w:val="004F5A91"/>
    <w:rsid w:val="004F5ADC"/>
    <w:rsid w:val="004F5CDE"/>
    <w:rsid w:val="004F6966"/>
    <w:rsid w:val="004F6AC0"/>
    <w:rsid w:val="004F7EA6"/>
    <w:rsid w:val="00500891"/>
    <w:rsid w:val="005012A0"/>
    <w:rsid w:val="0050362D"/>
    <w:rsid w:val="00504205"/>
    <w:rsid w:val="0050599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59B9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C8E"/>
    <w:rsid w:val="00583275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87F91"/>
    <w:rsid w:val="0059036E"/>
    <w:rsid w:val="00591728"/>
    <w:rsid w:val="005938A0"/>
    <w:rsid w:val="00593C8B"/>
    <w:rsid w:val="00593DCC"/>
    <w:rsid w:val="0059407E"/>
    <w:rsid w:val="005941EF"/>
    <w:rsid w:val="005947A9"/>
    <w:rsid w:val="00594D8D"/>
    <w:rsid w:val="00594FB9"/>
    <w:rsid w:val="00596C03"/>
    <w:rsid w:val="00597B18"/>
    <w:rsid w:val="00597EA7"/>
    <w:rsid w:val="005A0348"/>
    <w:rsid w:val="005A04E9"/>
    <w:rsid w:val="005A050B"/>
    <w:rsid w:val="005A19A6"/>
    <w:rsid w:val="005A2B4E"/>
    <w:rsid w:val="005A377F"/>
    <w:rsid w:val="005A44EF"/>
    <w:rsid w:val="005A470C"/>
    <w:rsid w:val="005A5C60"/>
    <w:rsid w:val="005A5DEC"/>
    <w:rsid w:val="005A6AA1"/>
    <w:rsid w:val="005A6BE8"/>
    <w:rsid w:val="005A716B"/>
    <w:rsid w:val="005B04D8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A1B"/>
    <w:rsid w:val="005C275B"/>
    <w:rsid w:val="005C2BCE"/>
    <w:rsid w:val="005C30BA"/>
    <w:rsid w:val="005C3647"/>
    <w:rsid w:val="005C3684"/>
    <w:rsid w:val="005C393A"/>
    <w:rsid w:val="005C3B6C"/>
    <w:rsid w:val="005C432F"/>
    <w:rsid w:val="005C45D3"/>
    <w:rsid w:val="005C47C1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1EE"/>
    <w:rsid w:val="005D33FB"/>
    <w:rsid w:val="005D368B"/>
    <w:rsid w:val="005D3C26"/>
    <w:rsid w:val="005D470E"/>
    <w:rsid w:val="005D5162"/>
    <w:rsid w:val="005D7184"/>
    <w:rsid w:val="005E00E6"/>
    <w:rsid w:val="005E019C"/>
    <w:rsid w:val="005E0514"/>
    <w:rsid w:val="005E0854"/>
    <w:rsid w:val="005E1D0E"/>
    <w:rsid w:val="005E1D41"/>
    <w:rsid w:val="005E1E50"/>
    <w:rsid w:val="005E2C05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AE0"/>
    <w:rsid w:val="005F1F12"/>
    <w:rsid w:val="005F2C09"/>
    <w:rsid w:val="005F32BB"/>
    <w:rsid w:val="005F396E"/>
    <w:rsid w:val="005F3EBF"/>
    <w:rsid w:val="005F41DB"/>
    <w:rsid w:val="005F44D1"/>
    <w:rsid w:val="005F4A7D"/>
    <w:rsid w:val="005F595D"/>
    <w:rsid w:val="005F5C37"/>
    <w:rsid w:val="005F631C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10AB"/>
    <w:rsid w:val="00611429"/>
    <w:rsid w:val="006115A1"/>
    <w:rsid w:val="006116EE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6BC5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E2B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1B4C"/>
    <w:rsid w:val="00663005"/>
    <w:rsid w:val="006634F5"/>
    <w:rsid w:val="0066362D"/>
    <w:rsid w:val="006637AE"/>
    <w:rsid w:val="006646F4"/>
    <w:rsid w:val="00664C81"/>
    <w:rsid w:val="006655F9"/>
    <w:rsid w:val="006656D9"/>
    <w:rsid w:val="00665762"/>
    <w:rsid w:val="006664AE"/>
    <w:rsid w:val="00666E12"/>
    <w:rsid w:val="00667A2A"/>
    <w:rsid w:val="006712DD"/>
    <w:rsid w:val="006720D9"/>
    <w:rsid w:val="0067380B"/>
    <w:rsid w:val="00675C98"/>
    <w:rsid w:val="006761FD"/>
    <w:rsid w:val="006770CF"/>
    <w:rsid w:val="006806DE"/>
    <w:rsid w:val="00680F50"/>
    <w:rsid w:val="006835AA"/>
    <w:rsid w:val="00683AF0"/>
    <w:rsid w:val="006847F9"/>
    <w:rsid w:val="00684A8D"/>
    <w:rsid w:val="00685C5C"/>
    <w:rsid w:val="0068607B"/>
    <w:rsid w:val="00686081"/>
    <w:rsid w:val="006860AE"/>
    <w:rsid w:val="006861E9"/>
    <w:rsid w:val="006865ED"/>
    <w:rsid w:val="0068673C"/>
    <w:rsid w:val="00691062"/>
    <w:rsid w:val="0069202C"/>
    <w:rsid w:val="006925AD"/>
    <w:rsid w:val="006943BA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3551"/>
    <w:rsid w:val="006A3C57"/>
    <w:rsid w:val="006A5FCA"/>
    <w:rsid w:val="006A6401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2632"/>
    <w:rsid w:val="006D33DA"/>
    <w:rsid w:val="006D542F"/>
    <w:rsid w:val="006D58F9"/>
    <w:rsid w:val="006D5A85"/>
    <w:rsid w:val="006D5EB2"/>
    <w:rsid w:val="006D5FE0"/>
    <w:rsid w:val="006D6287"/>
    <w:rsid w:val="006E019A"/>
    <w:rsid w:val="006E09F3"/>
    <w:rsid w:val="006E2112"/>
    <w:rsid w:val="006E2FE3"/>
    <w:rsid w:val="006E36B1"/>
    <w:rsid w:val="006E5A6F"/>
    <w:rsid w:val="006E68BC"/>
    <w:rsid w:val="006E7279"/>
    <w:rsid w:val="006E7E29"/>
    <w:rsid w:val="006F05E2"/>
    <w:rsid w:val="006F0851"/>
    <w:rsid w:val="006F1CAE"/>
    <w:rsid w:val="006F2C2D"/>
    <w:rsid w:val="006F3132"/>
    <w:rsid w:val="006F37B7"/>
    <w:rsid w:val="006F4BFB"/>
    <w:rsid w:val="006F710C"/>
    <w:rsid w:val="006F7BDF"/>
    <w:rsid w:val="006F7FD0"/>
    <w:rsid w:val="00700C2B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4DE8"/>
    <w:rsid w:val="00725943"/>
    <w:rsid w:val="00726285"/>
    <w:rsid w:val="007264F7"/>
    <w:rsid w:val="0072770A"/>
    <w:rsid w:val="00727771"/>
    <w:rsid w:val="00727E30"/>
    <w:rsid w:val="0073007B"/>
    <w:rsid w:val="007305C5"/>
    <w:rsid w:val="007312C5"/>
    <w:rsid w:val="00732218"/>
    <w:rsid w:val="0073355B"/>
    <w:rsid w:val="00733A58"/>
    <w:rsid w:val="00733C68"/>
    <w:rsid w:val="007341D9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F24"/>
    <w:rsid w:val="00741BA9"/>
    <w:rsid w:val="00741E3A"/>
    <w:rsid w:val="00744D1F"/>
    <w:rsid w:val="00744EC5"/>
    <w:rsid w:val="007458C1"/>
    <w:rsid w:val="00746D61"/>
    <w:rsid w:val="00747788"/>
    <w:rsid w:val="007507D1"/>
    <w:rsid w:val="007509B4"/>
    <w:rsid w:val="00751461"/>
    <w:rsid w:val="0075177D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3D4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604D"/>
    <w:rsid w:val="00776426"/>
    <w:rsid w:val="00776E56"/>
    <w:rsid w:val="00777180"/>
    <w:rsid w:val="0077724A"/>
    <w:rsid w:val="007775F5"/>
    <w:rsid w:val="0078055B"/>
    <w:rsid w:val="00780773"/>
    <w:rsid w:val="0078081B"/>
    <w:rsid w:val="00780BFE"/>
    <w:rsid w:val="00780FAD"/>
    <w:rsid w:val="00781796"/>
    <w:rsid w:val="00781BF2"/>
    <w:rsid w:val="007846A3"/>
    <w:rsid w:val="00786828"/>
    <w:rsid w:val="00786845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695D"/>
    <w:rsid w:val="00796E5A"/>
    <w:rsid w:val="00796E84"/>
    <w:rsid w:val="00797613"/>
    <w:rsid w:val="00797AD8"/>
    <w:rsid w:val="007A0191"/>
    <w:rsid w:val="007A06C7"/>
    <w:rsid w:val="007A146C"/>
    <w:rsid w:val="007A1FD0"/>
    <w:rsid w:val="007A3996"/>
    <w:rsid w:val="007A3CD6"/>
    <w:rsid w:val="007A403B"/>
    <w:rsid w:val="007A4F9E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491E"/>
    <w:rsid w:val="007C602C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94A"/>
    <w:rsid w:val="007E323A"/>
    <w:rsid w:val="007E39E8"/>
    <w:rsid w:val="007E39FE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F86"/>
    <w:rsid w:val="007F5726"/>
    <w:rsid w:val="007F6A86"/>
    <w:rsid w:val="007F74F6"/>
    <w:rsid w:val="00800184"/>
    <w:rsid w:val="00801783"/>
    <w:rsid w:val="00802D3A"/>
    <w:rsid w:val="00803C37"/>
    <w:rsid w:val="00803DDA"/>
    <w:rsid w:val="008041A2"/>
    <w:rsid w:val="008055E1"/>
    <w:rsid w:val="00806B89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20416"/>
    <w:rsid w:val="008206FF"/>
    <w:rsid w:val="008217EC"/>
    <w:rsid w:val="00821C4D"/>
    <w:rsid w:val="00822B2B"/>
    <w:rsid w:val="008232D3"/>
    <w:rsid w:val="00823C5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52EF"/>
    <w:rsid w:val="008463C1"/>
    <w:rsid w:val="00846748"/>
    <w:rsid w:val="00847444"/>
    <w:rsid w:val="00847BFF"/>
    <w:rsid w:val="008500C8"/>
    <w:rsid w:val="00850842"/>
    <w:rsid w:val="008510B2"/>
    <w:rsid w:val="0085152C"/>
    <w:rsid w:val="00851815"/>
    <w:rsid w:val="00852BB0"/>
    <w:rsid w:val="0085362D"/>
    <w:rsid w:val="00853F0D"/>
    <w:rsid w:val="00854720"/>
    <w:rsid w:val="00855EA8"/>
    <w:rsid w:val="00856921"/>
    <w:rsid w:val="00857023"/>
    <w:rsid w:val="00857692"/>
    <w:rsid w:val="00857770"/>
    <w:rsid w:val="0086068A"/>
    <w:rsid w:val="00860B45"/>
    <w:rsid w:val="008613E5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2241"/>
    <w:rsid w:val="0087293B"/>
    <w:rsid w:val="00872A4E"/>
    <w:rsid w:val="00872DCC"/>
    <w:rsid w:val="008733F4"/>
    <w:rsid w:val="00874D52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54"/>
    <w:rsid w:val="00884D33"/>
    <w:rsid w:val="0088591B"/>
    <w:rsid w:val="00886AFC"/>
    <w:rsid w:val="00886F6B"/>
    <w:rsid w:val="00887169"/>
    <w:rsid w:val="008872CC"/>
    <w:rsid w:val="00887D6F"/>
    <w:rsid w:val="00891F29"/>
    <w:rsid w:val="008934A8"/>
    <w:rsid w:val="008938DF"/>
    <w:rsid w:val="00893AEA"/>
    <w:rsid w:val="00894B8B"/>
    <w:rsid w:val="00895696"/>
    <w:rsid w:val="008963CC"/>
    <w:rsid w:val="0089690A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B7E7D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5E3"/>
    <w:rsid w:val="008C7DE7"/>
    <w:rsid w:val="008D02CE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117C"/>
    <w:rsid w:val="008E2045"/>
    <w:rsid w:val="008E2ABC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084"/>
    <w:rsid w:val="008F490B"/>
    <w:rsid w:val="008F49E7"/>
    <w:rsid w:val="008F5125"/>
    <w:rsid w:val="008F55BA"/>
    <w:rsid w:val="008F5ED0"/>
    <w:rsid w:val="008F60DA"/>
    <w:rsid w:val="008F640E"/>
    <w:rsid w:val="008F698D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1EE5"/>
    <w:rsid w:val="009020E2"/>
    <w:rsid w:val="00902370"/>
    <w:rsid w:val="0090503A"/>
    <w:rsid w:val="00905304"/>
    <w:rsid w:val="009053F0"/>
    <w:rsid w:val="00906DA7"/>
    <w:rsid w:val="0090739A"/>
    <w:rsid w:val="00907AB5"/>
    <w:rsid w:val="00907BBB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7CA3"/>
    <w:rsid w:val="0092111F"/>
    <w:rsid w:val="0092127E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70B"/>
    <w:rsid w:val="00924D9A"/>
    <w:rsid w:val="00926076"/>
    <w:rsid w:val="009267C1"/>
    <w:rsid w:val="00927AEA"/>
    <w:rsid w:val="0093060A"/>
    <w:rsid w:val="009308F4"/>
    <w:rsid w:val="009308F6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D40"/>
    <w:rsid w:val="009579FE"/>
    <w:rsid w:val="0096277C"/>
    <w:rsid w:val="00963D11"/>
    <w:rsid w:val="00964790"/>
    <w:rsid w:val="009651CB"/>
    <w:rsid w:val="0096558C"/>
    <w:rsid w:val="00965867"/>
    <w:rsid w:val="00965FE1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4D03"/>
    <w:rsid w:val="009B525C"/>
    <w:rsid w:val="009B5C28"/>
    <w:rsid w:val="009B6A66"/>
    <w:rsid w:val="009B6E6E"/>
    <w:rsid w:val="009C005F"/>
    <w:rsid w:val="009C299B"/>
    <w:rsid w:val="009C2BCC"/>
    <w:rsid w:val="009C3D65"/>
    <w:rsid w:val="009C5466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58C"/>
    <w:rsid w:val="009E678F"/>
    <w:rsid w:val="009E6E66"/>
    <w:rsid w:val="009E6F2B"/>
    <w:rsid w:val="009E70BC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67DF"/>
    <w:rsid w:val="00A005FD"/>
    <w:rsid w:val="00A00CE6"/>
    <w:rsid w:val="00A01120"/>
    <w:rsid w:val="00A017DB"/>
    <w:rsid w:val="00A018BA"/>
    <w:rsid w:val="00A026EE"/>
    <w:rsid w:val="00A04FE1"/>
    <w:rsid w:val="00A053CD"/>
    <w:rsid w:val="00A0569C"/>
    <w:rsid w:val="00A060F9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79D0"/>
    <w:rsid w:val="00A17DD7"/>
    <w:rsid w:val="00A17F5E"/>
    <w:rsid w:val="00A202F7"/>
    <w:rsid w:val="00A21184"/>
    <w:rsid w:val="00A21CD0"/>
    <w:rsid w:val="00A21DBD"/>
    <w:rsid w:val="00A22118"/>
    <w:rsid w:val="00A23D3D"/>
    <w:rsid w:val="00A247CB"/>
    <w:rsid w:val="00A24822"/>
    <w:rsid w:val="00A25E84"/>
    <w:rsid w:val="00A26D1D"/>
    <w:rsid w:val="00A2712C"/>
    <w:rsid w:val="00A2780A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37F05"/>
    <w:rsid w:val="00A4054C"/>
    <w:rsid w:val="00A41438"/>
    <w:rsid w:val="00A44EAE"/>
    <w:rsid w:val="00A4519A"/>
    <w:rsid w:val="00A479A5"/>
    <w:rsid w:val="00A47B03"/>
    <w:rsid w:val="00A50EDB"/>
    <w:rsid w:val="00A50F15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471F"/>
    <w:rsid w:val="00A65C4A"/>
    <w:rsid w:val="00A66486"/>
    <w:rsid w:val="00A6662B"/>
    <w:rsid w:val="00A66655"/>
    <w:rsid w:val="00A67BB3"/>
    <w:rsid w:val="00A67BBA"/>
    <w:rsid w:val="00A705A6"/>
    <w:rsid w:val="00A7066A"/>
    <w:rsid w:val="00A7118A"/>
    <w:rsid w:val="00A717E6"/>
    <w:rsid w:val="00A71EF5"/>
    <w:rsid w:val="00A72652"/>
    <w:rsid w:val="00A7576F"/>
    <w:rsid w:val="00A81622"/>
    <w:rsid w:val="00A817C9"/>
    <w:rsid w:val="00A81B63"/>
    <w:rsid w:val="00A82829"/>
    <w:rsid w:val="00A834A2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11A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2D9F"/>
    <w:rsid w:val="00AB377E"/>
    <w:rsid w:val="00AB3AB1"/>
    <w:rsid w:val="00AB4E3E"/>
    <w:rsid w:val="00AB4E74"/>
    <w:rsid w:val="00AB5EA6"/>
    <w:rsid w:val="00AB69B6"/>
    <w:rsid w:val="00AB7C49"/>
    <w:rsid w:val="00AC138B"/>
    <w:rsid w:val="00AC1814"/>
    <w:rsid w:val="00AC3012"/>
    <w:rsid w:val="00AC3229"/>
    <w:rsid w:val="00AC32B3"/>
    <w:rsid w:val="00AC3475"/>
    <w:rsid w:val="00AC3F30"/>
    <w:rsid w:val="00AC4465"/>
    <w:rsid w:val="00AC4D01"/>
    <w:rsid w:val="00AC5258"/>
    <w:rsid w:val="00AC5E58"/>
    <w:rsid w:val="00AC5EB4"/>
    <w:rsid w:val="00AC6E34"/>
    <w:rsid w:val="00AC6EB6"/>
    <w:rsid w:val="00AC7DD6"/>
    <w:rsid w:val="00AD0640"/>
    <w:rsid w:val="00AD27A6"/>
    <w:rsid w:val="00AD39AF"/>
    <w:rsid w:val="00AD3F61"/>
    <w:rsid w:val="00AD4567"/>
    <w:rsid w:val="00AD4EE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674F"/>
    <w:rsid w:val="00AF7CB9"/>
    <w:rsid w:val="00B005F2"/>
    <w:rsid w:val="00B03334"/>
    <w:rsid w:val="00B0616E"/>
    <w:rsid w:val="00B06EC3"/>
    <w:rsid w:val="00B07339"/>
    <w:rsid w:val="00B112AA"/>
    <w:rsid w:val="00B1174B"/>
    <w:rsid w:val="00B11ADD"/>
    <w:rsid w:val="00B12278"/>
    <w:rsid w:val="00B130FA"/>
    <w:rsid w:val="00B13DD2"/>
    <w:rsid w:val="00B14A8C"/>
    <w:rsid w:val="00B171C1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04F"/>
    <w:rsid w:val="00B30819"/>
    <w:rsid w:val="00B3088C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476C5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EAE"/>
    <w:rsid w:val="00B711A3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9B"/>
    <w:rsid w:val="00B97967"/>
    <w:rsid w:val="00BA0FB0"/>
    <w:rsid w:val="00BA2353"/>
    <w:rsid w:val="00BA2FD6"/>
    <w:rsid w:val="00BA37DC"/>
    <w:rsid w:val="00BA4671"/>
    <w:rsid w:val="00BA4AED"/>
    <w:rsid w:val="00BA4D4D"/>
    <w:rsid w:val="00BA4E5A"/>
    <w:rsid w:val="00BA5118"/>
    <w:rsid w:val="00BA5548"/>
    <w:rsid w:val="00BA64FA"/>
    <w:rsid w:val="00BA667F"/>
    <w:rsid w:val="00BB00E8"/>
    <w:rsid w:val="00BB0870"/>
    <w:rsid w:val="00BB12E3"/>
    <w:rsid w:val="00BB135C"/>
    <w:rsid w:val="00BB1582"/>
    <w:rsid w:val="00BB15C8"/>
    <w:rsid w:val="00BB2BD6"/>
    <w:rsid w:val="00BB4C45"/>
    <w:rsid w:val="00BB4E02"/>
    <w:rsid w:val="00BB51DA"/>
    <w:rsid w:val="00BB53F8"/>
    <w:rsid w:val="00BB644F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883"/>
    <w:rsid w:val="00BC71A0"/>
    <w:rsid w:val="00BD1415"/>
    <w:rsid w:val="00BD1994"/>
    <w:rsid w:val="00BD3257"/>
    <w:rsid w:val="00BD348D"/>
    <w:rsid w:val="00BD3E93"/>
    <w:rsid w:val="00BD54D2"/>
    <w:rsid w:val="00BD750E"/>
    <w:rsid w:val="00BE023E"/>
    <w:rsid w:val="00BE0B66"/>
    <w:rsid w:val="00BE1C44"/>
    <w:rsid w:val="00BE2C93"/>
    <w:rsid w:val="00BE32AB"/>
    <w:rsid w:val="00BE39F6"/>
    <w:rsid w:val="00BE4409"/>
    <w:rsid w:val="00BE4849"/>
    <w:rsid w:val="00BF017B"/>
    <w:rsid w:val="00BF04C8"/>
    <w:rsid w:val="00BF0EDC"/>
    <w:rsid w:val="00BF13BB"/>
    <w:rsid w:val="00BF1EB9"/>
    <w:rsid w:val="00BF292C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6477"/>
    <w:rsid w:val="00C07ECF"/>
    <w:rsid w:val="00C10419"/>
    <w:rsid w:val="00C10CF0"/>
    <w:rsid w:val="00C115FB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4AE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7FE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77FF"/>
    <w:rsid w:val="00C57B81"/>
    <w:rsid w:val="00C65807"/>
    <w:rsid w:val="00C65C4F"/>
    <w:rsid w:val="00C665BE"/>
    <w:rsid w:val="00C666BD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235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5EF2"/>
    <w:rsid w:val="00C96904"/>
    <w:rsid w:val="00C97DDB"/>
    <w:rsid w:val="00CA0F99"/>
    <w:rsid w:val="00CA159C"/>
    <w:rsid w:val="00CA249B"/>
    <w:rsid w:val="00CA2554"/>
    <w:rsid w:val="00CA4043"/>
    <w:rsid w:val="00CA4FC1"/>
    <w:rsid w:val="00CA4FEE"/>
    <w:rsid w:val="00CA62A3"/>
    <w:rsid w:val="00CA65BE"/>
    <w:rsid w:val="00CA6767"/>
    <w:rsid w:val="00CA761B"/>
    <w:rsid w:val="00CB0463"/>
    <w:rsid w:val="00CB0B9F"/>
    <w:rsid w:val="00CB160D"/>
    <w:rsid w:val="00CB19AC"/>
    <w:rsid w:val="00CB1DD5"/>
    <w:rsid w:val="00CB2431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C7EA7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3A0"/>
    <w:rsid w:val="00D14CAE"/>
    <w:rsid w:val="00D15697"/>
    <w:rsid w:val="00D21152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739"/>
    <w:rsid w:val="00D42C23"/>
    <w:rsid w:val="00D43803"/>
    <w:rsid w:val="00D44B91"/>
    <w:rsid w:val="00D44E31"/>
    <w:rsid w:val="00D45924"/>
    <w:rsid w:val="00D45957"/>
    <w:rsid w:val="00D47852"/>
    <w:rsid w:val="00D47A7C"/>
    <w:rsid w:val="00D51008"/>
    <w:rsid w:val="00D51CF6"/>
    <w:rsid w:val="00D53974"/>
    <w:rsid w:val="00D5412C"/>
    <w:rsid w:val="00D547E2"/>
    <w:rsid w:val="00D556B1"/>
    <w:rsid w:val="00D55DD7"/>
    <w:rsid w:val="00D563A0"/>
    <w:rsid w:val="00D60026"/>
    <w:rsid w:val="00D60035"/>
    <w:rsid w:val="00D601EB"/>
    <w:rsid w:val="00D60564"/>
    <w:rsid w:val="00D617EB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B8"/>
    <w:rsid w:val="00D72FE9"/>
    <w:rsid w:val="00D734BE"/>
    <w:rsid w:val="00D73971"/>
    <w:rsid w:val="00D7499E"/>
    <w:rsid w:val="00D749A1"/>
    <w:rsid w:val="00D74F1D"/>
    <w:rsid w:val="00D76B46"/>
    <w:rsid w:val="00D76BE9"/>
    <w:rsid w:val="00D7726D"/>
    <w:rsid w:val="00D773AE"/>
    <w:rsid w:val="00D77FAA"/>
    <w:rsid w:val="00D80E20"/>
    <w:rsid w:val="00D8197F"/>
    <w:rsid w:val="00D82C17"/>
    <w:rsid w:val="00D84E8B"/>
    <w:rsid w:val="00D85BC9"/>
    <w:rsid w:val="00D86E1B"/>
    <w:rsid w:val="00D86E83"/>
    <w:rsid w:val="00D877AB"/>
    <w:rsid w:val="00D90662"/>
    <w:rsid w:val="00D90CA8"/>
    <w:rsid w:val="00D91667"/>
    <w:rsid w:val="00D93D5A"/>
    <w:rsid w:val="00D95216"/>
    <w:rsid w:val="00D9595E"/>
    <w:rsid w:val="00D95D3B"/>
    <w:rsid w:val="00D9636A"/>
    <w:rsid w:val="00DA0532"/>
    <w:rsid w:val="00DA059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0C83"/>
    <w:rsid w:val="00DB2CA0"/>
    <w:rsid w:val="00DB4D14"/>
    <w:rsid w:val="00DB539F"/>
    <w:rsid w:val="00DB5D3B"/>
    <w:rsid w:val="00DB7234"/>
    <w:rsid w:val="00DB76A0"/>
    <w:rsid w:val="00DB78D8"/>
    <w:rsid w:val="00DB792C"/>
    <w:rsid w:val="00DB7956"/>
    <w:rsid w:val="00DB79EC"/>
    <w:rsid w:val="00DC1236"/>
    <w:rsid w:val="00DC17E5"/>
    <w:rsid w:val="00DC234B"/>
    <w:rsid w:val="00DC35CE"/>
    <w:rsid w:val="00DC473C"/>
    <w:rsid w:val="00DC4B13"/>
    <w:rsid w:val="00DC4CCC"/>
    <w:rsid w:val="00DC52B5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165"/>
    <w:rsid w:val="00DE04E1"/>
    <w:rsid w:val="00DE1D66"/>
    <w:rsid w:val="00DE3EE4"/>
    <w:rsid w:val="00DE404C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4C6"/>
    <w:rsid w:val="00E01616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6E91"/>
    <w:rsid w:val="00E1743B"/>
    <w:rsid w:val="00E220A6"/>
    <w:rsid w:val="00E226A4"/>
    <w:rsid w:val="00E23285"/>
    <w:rsid w:val="00E23732"/>
    <w:rsid w:val="00E23813"/>
    <w:rsid w:val="00E24E5E"/>
    <w:rsid w:val="00E25B05"/>
    <w:rsid w:val="00E27B9D"/>
    <w:rsid w:val="00E27E9C"/>
    <w:rsid w:val="00E309C2"/>
    <w:rsid w:val="00E30CCB"/>
    <w:rsid w:val="00E33D23"/>
    <w:rsid w:val="00E34ED0"/>
    <w:rsid w:val="00E36C79"/>
    <w:rsid w:val="00E37B26"/>
    <w:rsid w:val="00E409BA"/>
    <w:rsid w:val="00E40A56"/>
    <w:rsid w:val="00E426BF"/>
    <w:rsid w:val="00E42974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4ADA"/>
    <w:rsid w:val="00E659C8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4F8A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391"/>
    <w:rsid w:val="00E937A7"/>
    <w:rsid w:val="00E94C5A"/>
    <w:rsid w:val="00E95728"/>
    <w:rsid w:val="00E9660A"/>
    <w:rsid w:val="00E96974"/>
    <w:rsid w:val="00E969D5"/>
    <w:rsid w:val="00E97AA4"/>
    <w:rsid w:val="00EA0674"/>
    <w:rsid w:val="00EA074B"/>
    <w:rsid w:val="00EA0816"/>
    <w:rsid w:val="00EA14F2"/>
    <w:rsid w:val="00EA1A78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95C"/>
    <w:rsid w:val="00EB21FC"/>
    <w:rsid w:val="00EB256A"/>
    <w:rsid w:val="00EB2AD1"/>
    <w:rsid w:val="00EB3024"/>
    <w:rsid w:val="00EB3728"/>
    <w:rsid w:val="00EB665A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ACF"/>
    <w:rsid w:val="00ED2D82"/>
    <w:rsid w:val="00ED396A"/>
    <w:rsid w:val="00ED4A2C"/>
    <w:rsid w:val="00ED500A"/>
    <w:rsid w:val="00ED5D94"/>
    <w:rsid w:val="00ED5D97"/>
    <w:rsid w:val="00ED61AE"/>
    <w:rsid w:val="00ED79E3"/>
    <w:rsid w:val="00EE0604"/>
    <w:rsid w:val="00EE07C4"/>
    <w:rsid w:val="00EE411D"/>
    <w:rsid w:val="00EE4202"/>
    <w:rsid w:val="00EE44CE"/>
    <w:rsid w:val="00EE4715"/>
    <w:rsid w:val="00EE49A5"/>
    <w:rsid w:val="00EE5060"/>
    <w:rsid w:val="00EE5CC3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5D6"/>
    <w:rsid w:val="00F24559"/>
    <w:rsid w:val="00F24942"/>
    <w:rsid w:val="00F24B38"/>
    <w:rsid w:val="00F256E5"/>
    <w:rsid w:val="00F25916"/>
    <w:rsid w:val="00F26BD5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2014"/>
    <w:rsid w:val="00F53243"/>
    <w:rsid w:val="00F53310"/>
    <w:rsid w:val="00F53541"/>
    <w:rsid w:val="00F53E56"/>
    <w:rsid w:val="00F55B39"/>
    <w:rsid w:val="00F571A7"/>
    <w:rsid w:val="00F572EB"/>
    <w:rsid w:val="00F57CA0"/>
    <w:rsid w:val="00F60C91"/>
    <w:rsid w:val="00F60FB8"/>
    <w:rsid w:val="00F613EF"/>
    <w:rsid w:val="00F63C14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393"/>
    <w:rsid w:val="00F823CF"/>
    <w:rsid w:val="00F86428"/>
    <w:rsid w:val="00F86AB7"/>
    <w:rsid w:val="00F86EA1"/>
    <w:rsid w:val="00F87034"/>
    <w:rsid w:val="00F876CC"/>
    <w:rsid w:val="00F9056B"/>
    <w:rsid w:val="00F9140B"/>
    <w:rsid w:val="00F91D30"/>
    <w:rsid w:val="00F931FF"/>
    <w:rsid w:val="00F93758"/>
    <w:rsid w:val="00F96211"/>
    <w:rsid w:val="00F96643"/>
    <w:rsid w:val="00F96727"/>
    <w:rsid w:val="00FA00FF"/>
    <w:rsid w:val="00FA016F"/>
    <w:rsid w:val="00FA0272"/>
    <w:rsid w:val="00FA0588"/>
    <w:rsid w:val="00FA1424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5BE3"/>
    <w:rsid w:val="00FB6C23"/>
    <w:rsid w:val="00FB6E21"/>
    <w:rsid w:val="00FB6FDD"/>
    <w:rsid w:val="00FB7D50"/>
    <w:rsid w:val="00FB7EDD"/>
    <w:rsid w:val="00FC0A2B"/>
    <w:rsid w:val="00FC1A91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6F2"/>
    <w:rsid w:val="00FD2ABF"/>
    <w:rsid w:val="00FD2AC7"/>
    <w:rsid w:val="00FD3DC7"/>
    <w:rsid w:val="00FD4006"/>
    <w:rsid w:val="00FD410B"/>
    <w:rsid w:val="00FD468A"/>
    <w:rsid w:val="00FD4DB1"/>
    <w:rsid w:val="00FD5651"/>
    <w:rsid w:val="00FD6803"/>
    <w:rsid w:val="00FD6A55"/>
    <w:rsid w:val="00FD6D2E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F026B"/>
    <w:rsid w:val="00FF0653"/>
    <w:rsid w:val="00FF19AC"/>
    <w:rsid w:val="00FF1D59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,"/>
  <w:listSeparator w:val=";"/>
  <w15:docId w15:val="{B339D007-103C-4E74-8B31-37A989F3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622"/>
    <w:pPr>
      <w:spacing w:after="120"/>
      <w:jc w:val="both"/>
    </w:pPr>
    <w:rPr>
      <w:rFonts w:eastAsia="MS Gothic"/>
      <w:sz w:val="24"/>
      <w:szCs w:val="24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Titre2">
    <w:name w:val="heading 2"/>
    <w:aliases w:val="DO NOT USE_h2,h2,h21,H2,Head2A,2,UNDERRUBRIK 1-2"/>
    <w:basedOn w:val="Normal"/>
    <w:next w:val="Normal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Titre5">
    <w:name w:val="heading 5"/>
    <w:aliases w:val="H5"/>
    <w:basedOn w:val="Normal"/>
    <w:next w:val="Normal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Titre6">
    <w:name w:val="heading 6"/>
    <w:basedOn w:val="Normal"/>
    <w:next w:val="Normal"/>
    <w:qFormat/>
    <w:rsid w:val="008F2AE3"/>
    <w:p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Titre8">
    <w:name w:val="heading 8"/>
    <w:aliases w:val="Table Heading"/>
    <w:basedOn w:val="Normal"/>
    <w:next w:val="Normal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aliases w:val="Figure Heading,FH"/>
    <w:basedOn w:val="Normal"/>
    <w:next w:val="Normal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unnumbered">
    <w:name w:val="Heading 1 unnumbered"/>
    <w:basedOn w:val="Titre1"/>
    <w:next w:val="Corpsdetexte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Corpsdetexte">
    <w:name w:val="Body Text"/>
    <w:basedOn w:val="Normal"/>
    <w:rsid w:val="008F2AE3"/>
  </w:style>
  <w:style w:type="paragraph" w:styleId="Corpsdetexte2">
    <w:name w:val="Body Text 2"/>
    <w:basedOn w:val="Normal"/>
    <w:rsid w:val="008F2AE3"/>
    <w:rPr>
      <w:rFonts w:ascii="Arial" w:hAnsi="Arial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Explorateurdedocuments">
    <w:name w:val="Document Map"/>
    <w:basedOn w:val="Normal"/>
    <w:semiHidden/>
    <w:rsid w:val="008F2AE3"/>
    <w:pPr>
      <w:shd w:val="clear" w:color="auto" w:fill="000080"/>
    </w:pPr>
    <w:rPr>
      <w:rFonts w:ascii="Tahoma" w:hAnsi="Tahoma"/>
    </w:rPr>
  </w:style>
  <w:style w:type="paragraph" w:styleId="Textebrut">
    <w:name w:val="Plain Text"/>
    <w:aliases w:val=" Car"/>
    <w:basedOn w:val="Normal"/>
    <w:link w:val="TextebrutCar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Normal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e"/>
    <w:rsid w:val="008F2AE3"/>
  </w:style>
  <w:style w:type="paragraph" w:styleId="Liste">
    <w:name w:val="List"/>
    <w:basedOn w:val="Normal"/>
    <w:rsid w:val="008F2AE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8F2AE3"/>
    <w:pPr>
      <w:spacing w:before="100" w:after="100"/>
      <w:ind w:left="860"/>
    </w:pPr>
    <w:rPr>
      <w:rFonts w:ascii="Times" w:hAnsi="Times"/>
    </w:rPr>
  </w:style>
  <w:style w:type="character" w:styleId="Appelnotedebasdep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8F2AE3"/>
    <w:pPr>
      <w:keepLines/>
      <w:ind w:left="454" w:hanging="454"/>
    </w:pPr>
    <w:rPr>
      <w:sz w:val="16"/>
    </w:rPr>
  </w:style>
  <w:style w:type="paragraph" w:styleId="Lgende">
    <w:name w:val="caption"/>
    <w:aliases w:val="cap,cap Char"/>
    <w:basedOn w:val="Normal"/>
    <w:next w:val="Normal"/>
    <w:qFormat/>
    <w:rsid w:val="008F2AE3"/>
    <w:pPr>
      <w:spacing w:before="120"/>
    </w:pPr>
    <w:rPr>
      <w:b/>
    </w:rPr>
  </w:style>
  <w:style w:type="paragraph" w:customStyle="1" w:styleId="a">
    <w:name w:val="佐藤２"/>
    <w:basedOn w:val="Normal"/>
    <w:rsid w:val="008F2AE3"/>
    <w:pPr>
      <w:numPr>
        <w:numId w:val="4"/>
      </w:numPr>
      <w:spacing w:after="180"/>
    </w:pPr>
  </w:style>
  <w:style w:type="paragraph" w:styleId="Retraitcorpsdetexte2">
    <w:name w:val="Body Text Indent 2"/>
    <w:basedOn w:val="Normal"/>
    <w:rsid w:val="008F2AE3"/>
    <w:pPr>
      <w:widowControl w:val="0"/>
      <w:autoSpaceDE w:val="0"/>
      <w:autoSpaceDN w:val="0"/>
      <w:adjustRightInd w:val="0"/>
      <w:ind w:left="1656"/>
      <w:textAlignment w:val="baseline"/>
    </w:pPr>
    <w:rPr>
      <w:kern w:val="2"/>
    </w:rPr>
  </w:style>
  <w:style w:type="paragraph" w:styleId="Listepuces2">
    <w:name w:val="List Bullet 2"/>
    <w:aliases w:val="lb2"/>
    <w:basedOn w:val="Listepuces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epuces">
    <w:name w:val="List Bullet"/>
    <w:basedOn w:val="Normal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Listepuces"/>
    <w:next w:val="Corpsdetexte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Pieddepage">
    <w:name w:val="footer"/>
    <w:basedOn w:val="Normal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e2">
    <w:name w:val="List 2"/>
    <w:basedOn w:val="Liste"/>
    <w:rsid w:val="008F2AE3"/>
    <w:pPr>
      <w:ind w:left="851"/>
    </w:pPr>
  </w:style>
  <w:style w:type="paragraph" w:customStyle="1" w:styleId="TitleText">
    <w:name w:val="Title Text"/>
    <w:basedOn w:val="Normal"/>
    <w:next w:val="Normal"/>
    <w:rsid w:val="008F2AE3"/>
    <w:pPr>
      <w:spacing w:after="220"/>
    </w:pPr>
    <w:rPr>
      <w:rFonts w:ascii="Arial" w:hAnsi="Arial"/>
      <w:b/>
      <w:sz w:val="22"/>
    </w:rPr>
  </w:style>
  <w:style w:type="paragraph" w:styleId="Titre">
    <w:name w:val="Title"/>
    <w:basedOn w:val="Normal"/>
    <w:qFormat/>
    <w:rsid w:val="008F2AE3"/>
    <w:pPr>
      <w:jc w:val="center"/>
    </w:pPr>
    <w:rPr>
      <w:rFonts w:ascii="Arial" w:hAnsi="Arial"/>
      <w:b/>
    </w:rPr>
  </w:style>
  <w:style w:type="paragraph" w:styleId="Tabledesillustrations">
    <w:name w:val="table of figures"/>
    <w:basedOn w:val="TM1"/>
    <w:next w:val="Normal"/>
    <w:semiHidden/>
    <w:rsid w:val="008F2AE3"/>
    <w:pPr>
      <w:tabs>
        <w:tab w:val="right" w:leader="dot" w:pos="9360"/>
      </w:tabs>
      <w:spacing w:before="120"/>
    </w:pPr>
    <w:rPr>
      <w:caps/>
    </w:rPr>
  </w:style>
  <w:style w:type="paragraph" w:styleId="TM1">
    <w:name w:val="toc 1"/>
    <w:basedOn w:val="Normal"/>
    <w:next w:val="Normal"/>
    <w:autoRedefine/>
    <w:semiHidden/>
    <w:rsid w:val="008F2AE3"/>
  </w:style>
  <w:style w:type="character" w:styleId="Numrodepage">
    <w:name w:val="page number"/>
    <w:basedOn w:val="Policepardfaut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Corpsdetexte3">
    <w:name w:val="Body Text 3"/>
    <w:basedOn w:val="Normal"/>
    <w:rsid w:val="008F2AE3"/>
  </w:style>
  <w:style w:type="paragraph" w:customStyle="1" w:styleId="TableText">
    <w:name w:val="Table_Text"/>
    <w:basedOn w:val="Normal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</w:rPr>
  </w:style>
  <w:style w:type="paragraph" w:customStyle="1" w:styleId="text">
    <w:name w:val="text"/>
    <w:basedOn w:val="Normal"/>
    <w:rsid w:val="008F2AE3"/>
    <w:pPr>
      <w:spacing w:after="240"/>
    </w:p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Corpsdetexte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Liste2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e3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e3">
    <w:name w:val="List 3"/>
    <w:basedOn w:val="Normal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8F2AE3"/>
    <w:pPr>
      <w:keepNext/>
      <w:keepLines/>
      <w:spacing w:after="180"/>
    </w:pPr>
    <w:rPr>
      <w:b/>
    </w:rPr>
  </w:style>
  <w:style w:type="character" w:styleId="Lienhypertexte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Lienhypertextesuivivisit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Retraitcorpsdetexte">
    <w:name w:val="Body Text Indent"/>
    <w:basedOn w:val="Normal"/>
    <w:rsid w:val="008F2AE3"/>
    <w:pPr>
      <w:ind w:left="360"/>
    </w:pPr>
    <w:rPr>
      <w:bCs/>
    </w:rPr>
  </w:style>
  <w:style w:type="character" w:styleId="Marquedecommentaire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8F2AE3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styleId="Commentaire">
    <w:name w:val="annotation text"/>
    <w:basedOn w:val="Normal"/>
    <w:link w:val="CommentaireCar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MS PGothic" w:eastAsia="MS PGothic" w:hAnsi="Century"/>
    </w:rPr>
  </w:style>
  <w:style w:type="character" w:customStyle="1" w:styleId="a0">
    <w:name w:val="図表番号 (文字)"/>
    <w:aliases w:val="cap (文字),cap Char (文字) (文字)1"/>
    <w:rsid w:val="008F2AE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aire"/>
    <w:next w:val="Commentaire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extedebullesCar">
    <w:name w:val="Texte de bulles Car"/>
    <w:link w:val="Textedebulles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rsid w:val="008F2AE3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aireCar">
    <w:name w:val="Commentaire Car"/>
    <w:link w:val="Commentaire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ObjetducommentaireCar">
    <w:name w:val="Objet du commentaire Car"/>
    <w:basedOn w:val="CommentaireCar"/>
    <w:link w:val="Objetducommentaire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a1">
    <w:name w:val="列出段落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R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TextebrutCar">
    <w:name w:val="Texte brut Car"/>
    <w:aliases w:val=" Car Car"/>
    <w:link w:val="Textebrut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4A36D8"/>
    <w:pPr>
      <w:ind w:leftChars="400" w:left="840"/>
    </w:pPr>
    <w:rPr>
      <w:rFonts w:eastAsia="MS PGothic" w:cs="MS PGothic"/>
    </w:rPr>
  </w:style>
  <w:style w:type="table" w:styleId="Grilledutableau">
    <w:name w:val="Table Grid"/>
    <w:basedOn w:val="TableauNormal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7273D"/>
    <w:rPr>
      <w:color w:val="808080"/>
    </w:rPr>
  </w:style>
  <w:style w:type="paragraph" w:customStyle="1" w:styleId="TAL">
    <w:name w:val="TAL"/>
    <w:basedOn w:val="Normal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Normal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MachinecrireHTML">
    <w:name w:val="HTML Typewriter"/>
    <w:basedOn w:val="Policepardfaut"/>
    <w:uiPriority w:val="99"/>
    <w:semiHidden/>
    <w:unhideWhenUsed/>
    <w:rsid w:val="00E9660A"/>
    <w:rPr>
      <w:rFonts w:ascii="MS Gothic" w:eastAsia="MS Gothic" w:hAnsi="MS Gothic" w:cs="MS Gothic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6F3132"/>
    <w:rPr>
      <w:rFonts w:eastAsia="MS PGothic" w:cs="MS PGothi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A19CF6-EE54-4C13-8EEC-2F0AD94B5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3</Pages>
  <Words>575</Words>
  <Characters>3167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3GPP TSG RAN WG1 Meeting #69</vt:lpstr>
    </vt:vector>
  </TitlesOfParts>
  <Company>Hewlett-Packard Company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Ciochina-Duchesne</dc:creator>
  <cp:lastModifiedBy>Cristina Ciochina</cp:lastModifiedBy>
  <cp:revision>15</cp:revision>
  <cp:lastPrinted>2016-08-10T06:06:00Z</cp:lastPrinted>
  <dcterms:created xsi:type="dcterms:W3CDTF">2016-12-20T22:01:00Z</dcterms:created>
  <dcterms:modified xsi:type="dcterms:W3CDTF">2017-01-06T14:51:00Z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