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9402B" w:rsidRDefault="007641A2" w:rsidP="001455E4">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63624D">
        <w:rPr>
          <w:rFonts w:eastAsia="SimSun" w:cs="Arial" w:hint="eastAsia"/>
          <w:bCs/>
          <w:sz w:val="20"/>
          <w:lang w:eastAsia="zh-CN"/>
        </w:rPr>
        <w:t>Ad-hoc Meeting</w:t>
      </w:r>
      <w:r w:rsidR="00183562">
        <w:rPr>
          <w:rFonts w:eastAsia="SimSun" w:cs="Arial" w:hint="eastAsia"/>
          <w:bCs/>
          <w:sz w:val="20"/>
          <w:lang w:eastAsia="zh-CN"/>
        </w:rPr>
        <w:t xml:space="preserve">                               </w:t>
      </w:r>
      <w:bookmarkStart w:id="0" w:name="_GoBack"/>
      <w:bookmarkEnd w:id="0"/>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252C20" w:rsidRPr="00252C20">
        <w:rPr>
          <w:rFonts w:cs="Arial"/>
          <w:bCs/>
          <w:sz w:val="20"/>
        </w:rPr>
        <w:t>R1-</w:t>
      </w:r>
      <w:r w:rsidR="00232747" w:rsidRPr="00252C20">
        <w:rPr>
          <w:rFonts w:cs="Arial"/>
          <w:bCs/>
          <w:sz w:val="20"/>
        </w:rPr>
        <w:t>1</w:t>
      </w:r>
      <w:r w:rsidR="00232747">
        <w:rPr>
          <w:rFonts w:cs="Arial" w:hint="eastAsia"/>
          <w:bCs/>
          <w:sz w:val="20"/>
          <w:lang w:eastAsia="ja-JP"/>
        </w:rPr>
        <w:t>5</w:t>
      </w:r>
      <w:r w:rsidR="00232747">
        <w:rPr>
          <w:rFonts w:eastAsia="SimSun" w:cs="Arial" w:hint="eastAsia"/>
          <w:bCs/>
          <w:sz w:val="20"/>
          <w:lang w:eastAsia="zh-CN"/>
        </w:rPr>
        <w:t>1019</w:t>
      </w:r>
    </w:p>
    <w:p w:rsidR="005479EF" w:rsidRPr="000E7B87" w:rsidRDefault="0063624D" w:rsidP="000206CA">
      <w:pPr>
        <w:pStyle w:val="TdocHeader2"/>
        <w:jc w:val="left"/>
        <w:rPr>
          <w:rFonts w:eastAsia="ＭＳ 明朝"/>
          <w:lang w:val="en-US"/>
        </w:rPr>
      </w:pPr>
      <w:r>
        <w:rPr>
          <w:rFonts w:eastAsia="SimSun" w:cs="Arial" w:hint="eastAsia"/>
          <w:bCs/>
          <w:sz w:val="20"/>
          <w:lang w:val="en-US" w:eastAsia="zh-CN"/>
        </w:rPr>
        <w:t>Paris</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SimSun" w:cs="Arial" w:hint="eastAsia"/>
          <w:bCs/>
          <w:sz w:val="20"/>
          <w:lang w:val="en-US" w:eastAsia="zh-CN"/>
        </w:rPr>
        <w:t>France</w:t>
      </w:r>
      <w:r w:rsidR="00B556BF" w:rsidRPr="00B556BF">
        <w:rPr>
          <w:rFonts w:cs="Arial"/>
          <w:bCs/>
          <w:sz w:val="20"/>
          <w:lang w:val="en-US" w:eastAsia="ja-JP"/>
        </w:rPr>
        <w:t xml:space="preserve">, </w:t>
      </w:r>
      <w:r>
        <w:rPr>
          <w:rFonts w:eastAsia="SimSun" w:cs="Arial" w:hint="eastAsia"/>
          <w:bCs/>
          <w:sz w:val="20"/>
          <w:lang w:val="en-US" w:eastAsia="zh-CN"/>
        </w:rPr>
        <w:t>24</w:t>
      </w:r>
      <w:r w:rsidRPr="0063624D">
        <w:rPr>
          <w:rFonts w:eastAsia="SimSun" w:cs="Arial" w:hint="eastAsia"/>
          <w:bCs/>
          <w:sz w:val="20"/>
          <w:vertAlign w:val="superscript"/>
          <w:lang w:val="en-US" w:eastAsia="zh-CN"/>
        </w:rPr>
        <w:t>th</w:t>
      </w:r>
      <w:r w:rsidR="002D2FDB" w:rsidRPr="00B556BF">
        <w:rPr>
          <w:rFonts w:cs="Arial"/>
          <w:bCs/>
          <w:sz w:val="20"/>
          <w:lang w:val="en-US" w:eastAsia="ja-JP"/>
        </w:rPr>
        <w:t xml:space="preserve"> </w:t>
      </w:r>
      <w:r w:rsidR="00B556BF" w:rsidRPr="00B556BF">
        <w:rPr>
          <w:rFonts w:cs="Arial"/>
          <w:bCs/>
          <w:sz w:val="20"/>
          <w:lang w:val="en-US" w:eastAsia="ja-JP"/>
        </w:rPr>
        <w:t xml:space="preserve">– </w:t>
      </w:r>
      <w:r>
        <w:rPr>
          <w:rFonts w:eastAsia="SimSun" w:cs="Arial" w:hint="eastAsia"/>
          <w:bCs/>
          <w:sz w:val="20"/>
          <w:lang w:val="en-US" w:eastAsia="zh-CN"/>
        </w:rPr>
        <w:t>26</w:t>
      </w:r>
      <w:r w:rsidR="002D2FDB" w:rsidRPr="0063624D">
        <w:rPr>
          <w:rFonts w:eastAsia="ＭＳ 明朝" w:cs="Arial" w:hint="eastAsia"/>
          <w:bCs/>
          <w:sz w:val="20"/>
          <w:vertAlign w:val="superscript"/>
          <w:lang w:val="en-US" w:eastAsia="ja-JP"/>
        </w:rPr>
        <w:t>th</w:t>
      </w:r>
      <w:r w:rsidR="002D2FDB" w:rsidRPr="00B556BF">
        <w:rPr>
          <w:rFonts w:cs="Arial"/>
          <w:bCs/>
          <w:sz w:val="20"/>
          <w:lang w:val="en-US" w:eastAsia="ja-JP"/>
        </w:rPr>
        <w:t xml:space="preserve"> </w:t>
      </w:r>
      <w:r>
        <w:rPr>
          <w:rFonts w:eastAsia="SimSun" w:cs="Arial" w:hint="eastAsia"/>
          <w:bCs/>
          <w:sz w:val="20"/>
          <w:lang w:val="en-US" w:eastAsia="zh-CN"/>
        </w:rPr>
        <w:t>March</w:t>
      </w:r>
      <w:r w:rsidR="002D2FDB" w:rsidRPr="00B556BF">
        <w:rPr>
          <w:rFonts w:cs="Arial"/>
          <w:bCs/>
          <w:sz w:val="20"/>
          <w:lang w:val="en-US" w:eastAsia="ja-JP"/>
        </w:rPr>
        <w:t xml:space="preserve"> 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F33B2A">
        <w:rPr>
          <w:rFonts w:eastAsia="SimSun" w:hint="eastAsia"/>
          <w:b w:val="0"/>
          <w:sz w:val="20"/>
          <w:lang w:eastAsia="zh-CN"/>
        </w:rPr>
        <w:t xml:space="preserve">Discussion on </w:t>
      </w:r>
      <w:r w:rsidR="00F25544">
        <w:rPr>
          <w:rFonts w:eastAsia="SimSun" w:hint="eastAsia"/>
          <w:b w:val="0"/>
          <w:sz w:val="20"/>
          <w:lang w:eastAsia="zh-CN"/>
        </w:rPr>
        <w:t xml:space="preserve">UL </w:t>
      </w:r>
      <w:r w:rsidR="00F33B2A">
        <w:rPr>
          <w:rFonts w:eastAsia="SimSun" w:hint="eastAsia"/>
          <w:b w:val="0"/>
          <w:sz w:val="20"/>
          <w:lang w:eastAsia="zh-CN"/>
        </w:rPr>
        <w:t>transmission in LAA</w:t>
      </w:r>
    </w:p>
    <w:p w:rsidR="005479EF" w:rsidRPr="0063624D"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3624D">
        <w:rPr>
          <w:rFonts w:ascii="Arial" w:eastAsia="SimSun" w:hAnsi="Arial" w:hint="eastAsia"/>
          <w:lang w:eastAsia="zh-CN"/>
        </w:rPr>
        <w:t>2.2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r w:rsidR="00154402">
        <w:rPr>
          <w:rFonts w:eastAsia="SimSun"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1C0C14" w:rsidRDefault="009960C4" w:rsidP="001C0C14">
      <w:pPr>
        <w:rPr>
          <w:rFonts w:eastAsiaTheme="minorEastAsia"/>
          <w:lang w:eastAsia="ja-JP"/>
        </w:rPr>
      </w:pPr>
      <w:r>
        <w:rPr>
          <w:rFonts w:eastAsiaTheme="minorEastAsia" w:hint="eastAsia"/>
          <w:lang w:eastAsia="ja-JP"/>
        </w:rPr>
        <w:t>Although t</w:t>
      </w:r>
      <w:r w:rsidR="00A2474E">
        <w:rPr>
          <w:rFonts w:eastAsia="SimSun" w:hint="eastAsia"/>
          <w:lang w:eastAsia="zh-CN"/>
        </w:rPr>
        <w:t xml:space="preserve">o </w:t>
      </w:r>
      <w:r w:rsidR="00A2474E" w:rsidRPr="00A2474E">
        <w:rPr>
          <w:rFonts w:eastAsia="SimSun"/>
          <w:lang w:eastAsia="zh-CN"/>
        </w:rPr>
        <w:t>reuse the features of LTE as much as possible</w:t>
      </w:r>
      <w:r w:rsidR="00A2474E">
        <w:rPr>
          <w:rFonts w:eastAsia="SimSun" w:hint="eastAsia"/>
          <w:lang w:eastAsia="zh-CN"/>
        </w:rPr>
        <w:t xml:space="preserve"> is one of the </w:t>
      </w:r>
      <w:r w:rsidR="00A2474E">
        <w:rPr>
          <w:rFonts w:eastAsia="SimSun"/>
          <w:lang w:eastAsia="zh-CN"/>
        </w:rPr>
        <w:t>o</w:t>
      </w:r>
      <w:r w:rsidR="00A2474E">
        <w:t>bjectives</w:t>
      </w:r>
      <w:r w:rsidR="00A2474E">
        <w:rPr>
          <w:rFonts w:eastAsia="SimSun" w:hint="eastAsia"/>
          <w:lang w:eastAsia="zh-CN"/>
        </w:rPr>
        <w:t xml:space="preserve"> in LAA SI</w:t>
      </w:r>
      <w:r w:rsidR="00913FCE">
        <w:rPr>
          <w:rFonts w:eastAsia="SimSun" w:hint="eastAsia"/>
          <w:lang w:eastAsia="zh-CN"/>
        </w:rPr>
        <w:t xml:space="preserve"> </w:t>
      </w:r>
      <w:r w:rsidR="00913FCE">
        <w:rPr>
          <w:rFonts w:eastAsia="SimSun"/>
          <w:lang w:eastAsia="zh-CN"/>
        </w:rPr>
        <w:fldChar w:fldCharType="begin"/>
      </w:r>
      <w:r w:rsidR="00913FCE">
        <w:rPr>
          <w:rFonts w:eastAsia="SimSun"/>
          <w:lang w:eastAsia="zh-CN"/>
        </w:rPr>
        <w:instrText xml:space="preserve"> </w:instrText>
      </w:r>
      <w:r w:rsidR="00913FCE">
        <w:rPr>
          <w:rFonts w:eastAsia="SimSun" w:hint="eastAsia"/>
          <w:lang w:eastAsia="zh-CN"/>
        </w:rPr>
        <w:instrText>REF _Ref413764647 \r \h</w:instrText>
      </w:r>
      <w:r w:rsidR="00913FCE">
        <w:rPr>
          <w:rFonts w:eastAsia="SimSun"/>
          <w:lang w:eastAsia="zh-CN"/>
        </w:rPr>
        <w:instrText xml:space="preserve"> </w:instrText>
      </w:r>
      <w:r w:rsidR="00913FCE">
        <w:rPr>
          <w:rFonts w:eastAsia="SimSun"/>
          <w:lang w:eastAsia="zh-CN"/>
        </w:rPr>
      </w:r>
      <w:r w:rsidR="00913FCE">
        <w:rPr>
          <w:rFonts w:eastAsia="SimSun"/>
          <w:lang w:eastAsia="zh-CN"/>
        </w:rPr>
        <w:fldChar w:fldCharType="separate"/>
      </w:r>
      <w:r w:rsidR="00913FCE">
        <w:rPr>
          <w:rFonts w:eastAsia="SimSun"/>
          <w:lang w:eastAsia="zh-CN"/>
        </w:rPr>
        <w:t>[1]</w:t>
      </w:r>
      <w:r w:rsidR="00913FCE">
        <w:rPr>
          <w:rFonts w:eastAsia="SimSun"/>
          <w:lang w:eastAsia="zh-CN"/>
        </w:rPr>
        <w:fldChar w:fldCharType="end"/>
      </w:r>
      <w:r w:rsidR="00913FCE">
        <w:rPr>
          <w:rFonts w:eastAsia="SimSun" w:hint="eastAsia"/>
          <w:lang w:eastAsia="zh-CN"/>
        </w:rPr>
        <w:t xml:space="preserve">, </w:t>
      </w:r>
      <w:r>
        <w:rPr>
          <w:rFonts w:eastAsiaTheme="minorEastAsia" w:hint="eastAsia"/>
          <w:lang w:eastAsia="ja-JP"/>
        </w:rPr>
        <w:t xml:space="preserve">some </w:t>
      </w:r>
      <w:r w:rsidR="008D1143">
        <w:rPr>
          <w:rFonts w:eastAsiaTheme="minorEastAsia"/>
          <w:lang w:eastAsia="ja-JP"/>
        </w:rPr>
        <w:t xml:space="preserve">modified </w:t>
      </w:r>
      <w:r>
        <w:rPr>
          <w:rFonts w:eastAsiaTheme="minorEastAsia" w:hint="eastAsia"/>
          <w:lang w:eastAsia="ja-JP"/>
        </w:rPr>
        <w:t>function</w:t>
      </w:r>
      <w:r w:rsidR="008D1143">
        <w:rPr>
          <w:rFonts w:eastAsiaTheme="minorEastAsia"/>
          <w:lang w:eastAsia="ja-JP"/>
        </w:rPr>
        <w:t>s</w:t>
      </w:r>
      <w:r>
        <w:rPr>
          <w:rFonts w:eastAsiaTheme="minorEastAsia" w:hint="eastAsia"/>
          <w:lang w:eastAsia="ja-JP"/>
        </w:rPr>
        <w:t xml:space="preserve"> would be required for regulation or fair access requirements. These functions need to </w:t>
      </w:r>
      <w:r w:rsidR="00913FCE">
        <w:rPr>
          <w:rFonts w:eastAsia="SimSun" w:hint="eastAsia"/>
          <w:lang w:eastAsia="zh-CN"/>
        </w:rPr>
        <w:t xml:space="preserve">be identified clearly. In this contribution, we discuss </w:t>
      </w:r>
      <w:r w:rsidR="008D1143">
        <w:rPr>
          <w:rFonts w:eastAsia="SimSun"/>
          <w:lang w:eastAsia="zh-CN"/>
        </w:rPr>
        <w:t>different aspects</w:t>
      </w:r>
      <w:r w:rsidR="00913FCE">
        <w:rPr>
          <w:rFonts w:eastAsia="SimSun" w:hint="eastAsia"/>
          <w:lang w:eastAsia="zh-CN"/>
        </w:rPr>
        <w:t xml:space="preserve"> for UL transmission in unlicensed band</w:t>
      </w:r>
      <w:r w:rsidR="008D1143">
        <w:rPr>
          <w:rFonts w:eastAsia="SimSun"/>
          <w:lang w:eastAsia="zh-CN"/>
        </w:rPr>
        <w:t xml:space="preserve">, and whether modified functionality </w:t>
      </w:r>
      <w:r w:rsidR="0012505C">
        <w:rPr>
          <w:rFonts w:eastAsia="SimSun" w:hint="eastAsia"/>
          <w:lang w:eastAsia="zh-CN"/>
        </w:rPr>
        <w:t>is</w:t>
      </w:r>
      <w:r w:rsidR="008D1143">
        <w:rPr>
          <w:rFonts w:eastAsia="SimSun"/>
          <w:lang w:eastAsia="zh-CN"/>
        </w:rPr>
        <w:t xml:space="preserve"> required therefor</w:t>
      </w:r>
      <w:r w:rsidR="00913FCE">
        <w:rPr>
          <w:rFonts w:eastAsia="SimSun" w:hint="eastAsia"/>
          <w:lang w:eastAsia="zh-CN"/>
        </w:rPr>
        <w:t>.</w:t>
      </w:r>
    </w:p>
    <w:p w:rsidR="009960C4" w:rsidRDefault="009960C4" w:rsidP="001C0C14">
      <w:pPr>
        <w:rPr>
          <w:rFonts w:eastAsiaTheme="minorEastAsia"/>
          <w:lang w:eastAsia="ja-JP"/>
        </w:rPr>
      </w:pPr>
    </w:p>
    <w:p w:rsidR="009960C4" w:rsidRDefault="009960C4" w:rsidP="001C0C14">
      <w:pPr>
        <w:rPr>
          <w:rFonts w:eastAsiaTheme="minorEastAsia"/>
          <w:lang w:eastAsia="ja-JP"/>
        </w:rPr>
      </w:pPr>
      <w:r>
        <w:rPr>
          <w:rFonts w:eastAsiaTheme="minorEastAsia" w:hint="eastAsia"/>
          <w:lang w:eastAsia="ja-JP"/>
        </w:rPr>
        <w:t xml:space="preserve">Although the waveform related discussion like the relation between SC-FDMA and minimum bandwidth requirement </w:t>
      </w:r>
      <w:r w:rsidR="008D1143">
        <w:rPr>
          <w:rFonts w:eastAsiaTheme="minorEastAsia"/>
          <w:lang w:eastAsia="ja-JP"/>
        </w:rPr>
        <w:t>is</w:t>
      </w:r>
      <w:r w:rsidR="008D1143">
        <w:rPr>
          <w:rFonts w:eastAsiaTheme="minorEastAsia" w:hint="eastAsia"/>
          <w:lang w:eastAsia="ja-JP"/>
        </w:rPr>
        <w:t xml:space="preserve"> </w:t>
      </w:r>
      <w:r>
        <w:rPr>
          <w:rFonts w:eastAsiaTheme="minorEastAsia" w:hint="eastAsia"/>
          <w:lang w:eastAsia="ja-JP"/>
        </w:rPr>
        <w:t xml:space="preserve">also required, this document </w:t>
      </w:r>
      <w:r w:rsidR="008D1143">
        <w:rPr>
          <w:rFonts w:eastAsiaTheme="minorEastAsia"/>
          <w:lang w:eastAsia="ja-JP"/>
        </w:rPr>
        <w:t>addresses only</w:t>
      </w:r>
      <w:r w:rsidR="00465DB1">
        <w:rPr>
          <w:rFonts w:eastAsiaTheme="minorEastAsia" w:hint="eastAsia"/>
          <w:lang w:eastAsia="ja-JP"/>
        </w:rPr>
        <w:t xml:space="preserve"> the procedure aspects.</w:t>
      </w:r>
    </w:p>
    <w:p w:rsidR="00946E2F" w:rsidRDefault="00946E2F" w:rsidP="001C0C14">
      <w:pPr>
        <w:rPr>
          <w:rFonts w:eastAsiaTheme="minorEastAsia"/>
          <w:lang w:eastAsia="ja-JP"/>
        </w:rPr>
      </w:pPr>
    </w:p>
    <w:p w:rsidR="009960C4" w:rsidRPr="009960C4" w:rsidRDefault="009960C4" w:rsidP="001C0C14">
      <w:pPr>
        <w:rPr>
          <w:rFonts w:eastAsiaTheme="minorEastAsia"/>
          <w:lang w:eastAsia="ja-JP"/>
        </w:rPr>
      </w:pPr>
    </w:p>
    <w:p w:rsidR="00051D82" w:rsidRDefault="00913FCE" w:rsidP="001455E4">
      <w:pPr>
        <w:pStyle w:val="1"/>
        <w:tabs>
          <w:tab w:val="num" w:pos="426"/>
        </w:tabs>
        <w:ind w:left="426" w:hanging="426"/>
        <w:rPr>
          <w:rFonts w:eastAsia="SimSun"/>
          <w:szCs w:val="36"/>
          <w:lang w:eastAsia="zh-CN"/>
        </w:rPr>
      </w:pPr>
      <w:r>
        <w:rPr>
          <w:rFonts w:eastAsia="SimSun" w:hint="eastAsia"/>
          <w:szCs w:val="36"/>
          <w:lang w:eastAsia="zh-CN"/>
        </w:rPr>
        <w:t>LBT</w:t>
      </w:r>
      <w:r w:rsidR="00051D82">
        <w:rPr>
          <w:rFonts w:eastAsia="SimSun" w:hint="eastAsia"/>
          <w:szCs w:val="36"/>
          <w:lang w:eastAsia="zh-CN"/>
        </w:rPr>
        <w:t xml:space="preserve"> </w:t>
      </w:r>
      <w:r w:rsidR="00D23C5C">
        <w:rPr>
          <w:rFonts w:eastAsiaTheme="minorEastAsia" w:hint="eastAsia"/>
          <w:szCs w:val="36"/>
          <w:lang w:eastAsia="ja-JP"/>
        </w:rPr>
        <w:t>procedure</w:t>
      </w:r>
      <w:r w:rsidR="00AD04C3">
        <w:rPr>
          <w:rFonts w:eastAsiaTheme="minorEastAsia" w:hint="eastAsia"/>
          <w:szCs w:val="36"/>
          <w:lang w:eastAsia="ja-JP"/>
        </w:rPr>
        <w:t xml:space="preserve"> entity </w:t>
      </w:r>
      <w:r w:rsidR="00051D82">
        <w:rPr>
          <w:rFonts w:eastAsia="SimSun" w:hint="eastAsia"/>
          <w:szCs w:val="36"/>
          <w:lang w:eastAsia="zh-CN"/>
        </w:rPr>
        <w:t xml:space="preserve">for UL </w:t>
      </w:r>
    </w:p>
    <w:p w:rsidR="00051D82" w:rsidRDefault="00F7549F" w:rsidP="00051D82">
      <w:pPr>
        <w:rPr>
          <w:rFonts w:eastAsiaTheme="minorEastAsia"/>
          <w:lang w:eastAsia="ja-JP"/>
        </w:rPr>
      </w:pPr>
      <w:r>
        <w:rPr>
          <w:rFonts w:eastAsiaTheme="minorEastAsia" w:hint="eastAsia"/>
          <w:lang w:eastAsia="ja-JP"/>
        </w:rPr>
        <w:t>In Japan</w:t>
      </w:r>
      <w:r w:rsidR="00B42875">
        <w:rPr>
          <w:rFonts w:eastAsiaTheme="minorEastAsia" w:hint="eastAsia"/>
          <w:lang w:eastAsia="ja-JP"/>
        </w:rPr>
        <w:t xml:space="preserve">ese regulation, our interpretation is, after the main node </w:t>
      </w:r>
      <w:r w:rsidR="008D1143">
        <w:rPr>
          <w:rFonts w:eastAsiaTheme="minorEastAsia"/>
          <w:lang w:eastAsia="ja-JP"/>
        </w:rPr>
        <w:t>performs</w:t>
      </w:r>
      <w:r w:rsidR="008D1143">
        <w:rPr>
          <w:rFonts w:eastAsiaTheme="minorEastAsia" w:hint="eastAsia"/>
          <w:lang w:eastAsia="ja-JP"/>
        </w:rPr>
        <w:t xml:space="preserve"> </w:t>
      </w:r>
      <w:r w:rsidR="00B42875">
        <w:rPr>
          <w:rFonts w:eastAsiaTheme="minorEastAsia" w:hint="eastAsia"/>
          <w:lang w:eastAsia="ja-JP"/>
        </w:rPr>
        <w:t xml:space="preserve">the carrier </w:t>
      </w:r>
      <w:r w:rsidR="008D1143">
        <w:rPr>
          <w:rFonts w:eastAsiaTheme="minorEastAsia" w:hint="eastAsia"/>
          <w:lang w:eastAsia="ja-JP"/>
        </w:rPr>
        <w:t>sens</w:t>
      </w:r>
      <w:r w:rsidR="008D1143">
        <w:rPr>
          <w:rFonts w:eastAsiaTheme="minorEastAsia"/>
          <w:lang w:eastAsia="ja-JP"/>
        </w:rPr>
        <w:t>ing</w:t>
      </w:r>
      <w:r w:rsidR="00B42875">
        <w:rPr>
          <w:rFonts w:eastAsiaTheme="minorEastAsia" w:hint="eastAsia"/>
          <w:lang w:eastAsia="ja-JP"/>
        </w:rPr>
        <w:t xml:space="preserve">, </w:t>
      </w:r>
      <w:r w:rsidR="008D1143">
        <w:rPr>
          <w:rFonts w:eastAsiaTheme="minorEastAsia"/>
          <w:lang w:eastAsia="ja-JP"/>
        </w:rPr>
        <w:t>any</w:t>
      </w:r>
      <w:r w:rsidR="008D1143">
        <w:rPr>
          <w:rFonts w:eastAsiaTheme="minorEastAsia" w:hint="eastAsia"/>
          <w:lang w:eastAsia="ja-JP"/>
        </w:rPr>
        <w:t xml:space="preserve"> </w:t>
      </w:r>
      <w:r w:rsidR="00B42875">
        <w:rPr>
          <w:rFonts w:eastAsiaTheme="minorEastAsia" w:hint="eastAsia"/>
          <w:lang w:eastAsia="ja-JP"/>
        </w:rPr>
        <w:t xml:space="preserve">communication </w:t>
      </w:r>
      <w:r w:rsidR="0012505C">
        <w:rPr>
          <w:rFonts w:eastAsiaTheme="minorEastAsia"/>
          <w:lang w:eastAsia="ja-JP"/>
        </w:rPr>
        <w:t>occurring</w:t>
      </w:r>
      <w:r w:rsidR="008D1143">
        <w:rPr>
          <w:rFonts w:eastAsiaTheme="minorEastAsia"/>
          <w:lang w:eastAsia="ja-JP"/>
        </w:rPr>
        <w:t xml:space="preserve"> </w:t>
      </w:r>
      <w:r w:rsidR="00B42875">
        <w:rPr>
          <w:rFonts w:eastAsiaTheme="minorEastAsia" w:hint="eastAsia"/>
          <w:lang w:eastAsia="ja-JP"/>
        </w:rPr>
        <w:t>within 4</w:t>
      </w:r>
      <w:r w:rsidR="008D1143">
        <w:rPr>
          <w:rFonts w:eastAsiaTheme="minorEastAsia"/>
          <w:lang w:eastAsia="ja-JP"/>
        </w:rPr>
        <w:t xml:space="preserve"> </w:t>
      </w:r>
      <w:proofErr w:type="spellStart"/>
      <w:r w:rsidR="00B42875">
        <w:rPr>
          <w:rFonts w:eastAsiaTheme="minorEastAsia" w:hint="eastAsia"/>
          <w:lang w:eastAsia="ja-JP"/>
        </w:rPr>
        <w:t>ms</w:t>
      </w:r>
      <w:proofErr w:type="spellEnd"/>
      <w:r w:rsidR="00B42875">
        <w:rPr>
          <w:rFonts w:eastAsiaTheme="minorEastAsia" w:hint="eastAsia"/>
          <w:lang w:eastAsia="ja-JP"/>
        </w:rPr>
        <w:t xml:space="preserve"> can </w:t>
      </w:r>
      <w:r w:rsidR="008D1143">
        <w:rPr>
          <w:rFonts w:eastAsiaTheme="minorEastAsia"/>
          <w:lang w:eastAsia="ja-JP"/>
        </w:rPr>
        <w:t>bypass the</w:t>
      </w:r>
      <w:r w:rsidR="008D1143">
        <w:rPr>
          <w:rFonts w:eastAsiaTheme="minorEastAsia" w:hint="eastAsia"/>
          <w:lang w:eastAsia="ja-JP"/>
        </w:rPr>
        <w:t xml:space="preserve"> </w:t>
      </w:r>
      <w:r w:rsidR="00B42875">
        <w:rPr>
          <w:rFonts w:eastAsiaTheme="minorEastAsia" w:hint="eastAsia"/>
          <w:lang w:eastAsia="ja-JP"/>
        </w:rPr>
        <w:t>carrier sense procedure</w:t>
      </w:r>
      <w:r w:rsidR="00A3295A">
        <w:rPr>
          <w:rFonts w:eastAsiaTheme="minorEastAsia" w:hint="eastAsia"/>
          <w:lang w:eastAsia="ja-JP"/>
        </w:rPr>
        <w:t xml:space="preserve"> </w:t>
      </w:r>
      <w:r w:rsidR="001F7E0D">
        <w:rPr>
          <w:rFonts w:eastAsiaTheme="minorEastAsia"/>
          <w:lang w:eastAsia="ja-JP"/>
        </w:rPr>
        <w:fldChar w:fldCharType="begin"/>
      </w:r>
      <w:r w:rsidR="001F7E0D">
        <w:rPr>
          <w:rFonts w:eastAsiaTheme="minorEastAsia"/>
          <w:lang w:eastAsia="ja-JP"/>
        </w:rPr>
        <w:instrText xml:space="preserve"> </w:instrText>
      </w:r>
      <w:r w:rsidR="001F7E0D">
        <w:rPr>
          <w:rFonts w:eastAsiaTheme="minorEastAsia" w:hint="eastAsia"/>
          <w:lang w:eastAsia="ja-JP"/>
        </w:rPr>
        <w:instrText>REF _Ref414292262 \r \h</w:instrText>
      </w:r>
      <w:r w:rsidR="001F7E0D">
        <w:rPr>
          <w:rFonts w:eastAsiaTheme="minorEastAsia"/>
          <w:lang w:eastAsia="ja-JP"/>
        </w:rPr>
        <w:instrText xml:space="preserve"> </w:instrText>
      </w:r>
      <w:r w:rsidR="001F7E0D">
        <w:rPr>
          <w:rFonts w:eastAsiaTheme="minorEastAsia"/>
          <w:lang w:eastAsia="ja-JP"/>
        </w:rPr>
      </w:r>
      <w:r w:rsidR="001F7E0D">
        <w:rPr>
          <w:rFonts w:eastAsiaTheme="minorEastAsia"/>
          <w:lang w:eastAsia="ja-JP"/>
        </w:rPr>
        <w:fldChar w:fldCharType="separate"/>
      </w:r>
      <w:r w:rsidR="001F7E0D">
        <w:rPr>
          <w:rFonts w:eastAsiaTheme="minorEastAsia"/>
          <w:lang w:eastAsia="ja-JP"/>
        </w:rPr>
        <w:t>[2]</w:t>
      </w:r>
      <w:r w:rsidR="001F7E0D">
        <w:rPr>
          <w:rFonts w:eastAsiaTheme="minorEastAsia"/>
          <w:lang w:eastAsia="ja-JP"/>
        </w:rPr>
        <w:fldChar w:fldCharType="end"/>
      </w:r>
      <w:r w:rsidR="001D7A13">
        <w:rPr>
          <w:rFonts w:eastAsiaTheme="minorEastAsia" w:hint="eastAsia"/>
          <w:lang w:eastAsia="ja-JP"/>
        </w:rPr>
        <w:t xml:space="preserve">. </w:t>
      </w:r>
      <w:r w:rsidR="00B42875">
        <w:rPr>
          <w:rFonts w:eastAsiaTheme="minorEastAsia" w:hint="eastAsia"/>
          <w:lang w:eastAsia="ja-JP"/>
        </w:rPr>
        <w:t xml:space="preserve"> </w:t>
      </w:r>
      <w:r w:rsidR="00A3295A">
        <w:rPr>
          <w:rFonts w:eastAsiaTheme="minorEastAsia" w:hint="eastAsia"/>
          <w:lang w:eastAsia="ja-JP"/>
        </w:rPr>
        <w:t xml:space="preserve">Based on such </w:t>
      </w:r>
      <w:r w:rsidR="008D1143">
        <w:rPr>
          <w:rFonts w:eastAsiaTheme="minorEastAsia"/>
          <w:lang w:eastAsia="ja-JP"/>
        </w:rPr>
        <w:t xml:space="preserve">an </w:t>
      </w:r>
      <w:r w:rsidR="00A3295A">
        <w:rPr>
          <w:rFonts w:eastAsiaTheme="minorEastAsia" w:hint="eastAsia"/>
          <w:lang w:eastAsia="ja-JP"/>
        </w:rPr>
        <w:t>interpretation, two options on LBT procedure can be identified, i.e. UE performs LBT</w:t>
      </w:r>
      <w:r w:rsidR="0098445C">
        <w:rPr>
          <w:rFonts w:eastAsiaTheme="minorEastAsia" w:hint="eastAsia"/>
          <w:lang w:eastAsia="ja-JP"/>
        </w:rPr>
        <w:t xml:space="preserve"> before </w:t>
      </w:r>
      <w:r w:rsidR="008D1143">
        <w:rPr>
          <w:rFonts w:eastAsiaTheme="minorEastAsia"/>
          <w:lang w:eastAsia="ja-JP"/>
        </w:rPr>
        <w:t xml:space="preserve">own </w:t>
      </w:r>
      <w:r w:rsidR="0098445C">
        <w:rPr>
          <w:rFonts w:eastAsiaTheme="minorEastAsia" w:hint="eastAsia"/>
          <w:lang w:eastAsia="ja-JP"/>
        </w:rPr>
        <w:t>UL</w:t>
      </w:r>
      <w:r w:rsidR="008D1143">
        <w:rPr>
          <w:rFonts w:eastAsiaTheme="minorEastAsia"/>
          <w:lang w:eastAsia="ja-JP"/>
        </w:rPr>
        <w:t xml:space="preserve"> transmissions,</w:t>
      </w:r>
      <w:r w:rsidR="00A3295A">
        <w:rPr>
          <w:rFonts w:eastAsiaTheme="minorEastAsia" w:hint="eastAsia"/>
          <w:lang w:eastAsia="ja-JP"/>
        </w:rPr>
        <w:t xml:space="preserve"> or eNB performs LBT before </w:t>
      </w:r>
      <w:r w:rsidR="008D1143">
        <w:rPr>
          <w:rFonts w:eastAsiaTheme="minorEastAsia"/>
          <w:lang w:eastAsia="ja-JP"/>
        </w:rPr>
        <w:t xml:space="preserve">any </w:t>
      </w:r>
      <w:r w:rsidR="00A3295A">
        <w:rPr>
          <w:rFonts w:eastAsiaTheme="minorEastAsia" w:hint="eastAsia"/>
          <w:lang w:eastAsia="ja-JP"/>
        </w:rPr>
        <w:t>UL</w:t>
      </w:r>
      <w:r w:rsidR="008D1143">
        <w:rPr>
          <w:rFonts w:eastAsiaTheme="minorEastAsia"/>
          <w:lang w:eastAsia="ja-JP"/>
        </w:rPr>
        <w:t xml:space="preserve"> transmission</w:t>
      </w:r>
      <w:r w:rsidR="00A3295A">
        <w:rPr>
          <w:rFonts w:eastAsiaTheme="minorEastAsia" w:hint="eastAsia"/>
          <w:lang w:eastAsia="ja-JP"/>
        </w:rPr>
        <w:t xml:space="preserve">. </w:t>
      </w:r>
      <w:r w:rsidR="009738EB">
        <w:rPr>
          <w:rFonts w:eastAsiaTheme="minorEastAsia" w:hint="eastAsia"/>
          <w:lang w:eastAsia="ja-JP"/>
        </w:rPr>
        <w:t xml:space="preserve">On the other hand, in Europe, the LBT procedure is required to be </w:t>
      </w:r>
      <w:r w:rsidR="008D1143">
        <w:rPr>
          <w:rFonts w:eastAsiaTheme="minorEastAsia"/>
          <w:lang w:eastAsia="ja-JP"/>
        </w:rPr>
        <w:t>performed</w:t>
      </w:r>
      <w:r w:rsidR="008D1143">
        <w:rPr>
          <w:rFonts w:eastAsiaTheme="minorEastAsia" w:hint="eastAsia"/>
          <w:lang w:eastAsia="ja-JP"/>
        </w:rPr>
        <w:t xml:space="preserve"> </w:t>
      </w:r>
      <w:r w:rsidR="009738EB">
        <w:rPr>
          <w:rFonts w:eastAsiaTheme="minorEastAsia" w:hint="eastAsia"/>
          <w:lang w:eastAsia="ja-JP"/>
        </w:rPr>
        <w:t>by the transmitter</w:t>
      </w:r>
      <w:r w:rsidR="00232747">
        <w:rPr>
          <w:rFonts w:eastAsia="SimSun" w:hint="eastAsia"/>
          <w:lang w:eastAsia="zh-CN"/>
        </w:rPr>
        <w:t xml:space="preserve"> </w:t>
      </w:r>
      <w:r w:rsidR="001F7E0D">
        <w:rPr>
          <w:rFonts w:eastAsia="SimSun"/>
          <w:lang w:eastAsia="zh-CN"/>
        </w:rPr>
        <w:fldChar w:fldCharType="begin"/>
      </w:r>
      <w:r w:rsidR="001F7E0D">
        <w:rPr>
          <w:rFonts w:eastAsia="SimSun"/>
          <w:lang w:eastAsia="zh-CN"/>
        </w:rPr>
        <w:instrText xml:space="preserve"> </w:instrText>
      </w:r>
      <w:r w:rsidR="001F7E0D">
        <w:rPr>
          <w:rFonts w:eastAsia="SimSun" w:hint="eastAsia"/>
          <w:lang w:eastAsia="zh-CN"/>
        </w:rPr>
        <w:instrText>REF _Ref413843842 \r \h</w:instrText>
      </w:r>
      <w:r w:rsidR="001F7E0D">
        <w:rPr>
          <w:rFonts w:eastAsia="SimSun"/>
          <w:lang w:eastAsia="zh-CN"/>
        </w:rPr>
        <w:instrText xml:space="preserve"> </w:instrText>
      </w:r>
      <w:r w:rsidR="001F7E0D">
        <w:rPr>
          <w:rFonts w:eastAsia="SimSun"/>
          <w:lang w:eastAsia="zh-CN"/>
        </w:rPr>
      </w:r>
      <w:r w:rsidR="001F7E0D">
        <w:rPr>
          <w:rFonts w:eastAsia="SimSun"/>
          <w:lang w:eastAsia="zh-CN"/>
        </w:rPr>
        <w:fldChar w:fldCharType="separate"/>
      </w:r>
      <w:r w:rsidR="001F7E0D">
        <w:rPr>
          <w:rFonts w:eastAsia="SimSun"/>
          <w:lang w:eastAsia="zh-CN"/>
        </w:rPr>
        <w:t>[3]</w:t>
      </w:r>
      <w:r w:rsidR="001F7E0D">
        <w:rPr>
          <w:rFonts w:eastAsia="SimSun"/>
          <w:lang w:eastAsia="zh-CN"/>
        </w:rPr>
        <w:fldChar w:fldCharType="end"/>
      </w:r>
      <w:r w:rsidR="008D1143">
        <w:rPr>
          <w:rFonts w:eastAsia="SimSun"/>
          <w:lang w:eastAsia="zh-CN"/>
        </w:rPr>
        <w:t xml:space="preserve"> i.e. for UL by the individual UE</w:t>
      </w:r>
      <w:r w:rsidR="009738EB">
        <w:rPr>
          <w:rFonts w:eastAsiaTheme="minorEastAsia" w:hint="eastAsia"/>
          <w:lang w:eastAsia="ja-JP"/>
        </w:rPr>
        <w:t xml:space="preserve">. </w:t>
      </w:r>
      <w:r w:rsidR="0098445C">
        <w:rPr>
          <w:rFonts w:eastAsiaTheme="minorEastAsia" w:hint="eastAsia"/>
          <w:lang w:eastAsia="ja-JP"/>
        </w:rPr>
        <w:t xml:space="preserve">In order to </w:t>
      </w:r>
      <w:r w:rsidR="009738EB">
        <w:rPr>
          <w:rFonts w:eastAsiaTheme="minorEastAsia" w:hint="eastAsia"/>
          <w:lang w:eastAsia="ja-JP"/>
        </w:rPr>
        <w:t>meet</w:t>
      </w:r>
      <w:r w:rsidR="0098445C">
        <w:rPr>
          <w:rFonts w:eastAsiaTheme="minorEastAsia" w:hint="eastAsia"/>
          <w:lang w:eastAsia="ja-JP"/>
        </w:rPr>
        <w:t xml:space="preserve"> </w:t>
      </w:r>
      <w:r w:rsidR="0098445C" w:rsidRPr="0098445C">
        <w:rPr>
          <w:rFonts w:eastAsiaTheme="minorEastAsia"/>
          <w:lang w:eastAsia="ja-JP"/>
        </w:rPr>
        <w:t>a single global solution framework</w:t>
      </w:r>
      <w:r w:rsidR="0098445C">
        <w:rPr>
          <w:rFonts w:eastAsiaTheme="minorEastAsia" w:hint="eastAsia"/>
          <w:lang w:eastAsia="ja-JP"/>
        </w:rPr>
        <w:t xml:space="preserve">, </w:t>
      </w:r>
      <w:r w:rsidR="008D1143">
        <w:rPr>
          <w:rFonts w:eastAsiaTheme="minorEastAsia"/>
          <w:lang w:eastAsia="ja-JP"/>
        </w:rPr>
        <w:t xml:space="preserve">the </w:t>
      </w:r>
      <w:r w:rsidR="0098445C">
        <w:rPr>
          <w:rFonts w:eastAsiaTheme="minorEastAsia" w:hint="eastAsia"/>
          <w:lang w:eastAsia="ja-JP"/>
        </w:rPr>
        <w:t xml:space="preserve">LBT </w:t>
      </w:r>
      <w:r w:rsidR="00CE777B">
        <w:rPr>
          <w:rFonts w:eastAsia="SimSun" w:hint="eastAsia"/>
          <w:lang w:eastAsia="zh-CN"/>
        </w:rPr>
        <w:t>functionality</w:t>
      </w:r>
      <w:r w:rsidR="0098445C">
        <w:rPr>
          <w:rFonts w:eastAsiaTheme="minorEastAsia" w:hint="eastAsia"/>
          <w:lang w:eastAsia="ja-JP"/>
        </w:rPr>
        <w:t xml:space="preserve"> needs to be </w:t>
      </w:r>
      <w:r w:rsidR="008D1143">
        <w:rPr>
          <w:rFonts w:eastAsiaTheme="minorEastAsia"/>
          <w:lang w:eastAsia="ja-JP"/>
        </w:rPr>
        <w:t>supported</w:t>
      </w:r>
      <w:r w:rsidR="008D1143">
        <w:rPr>
          <w:rFonts w:eastAsiaTheme="minorEastAsia" w:hint="eastAsia"/>
          <w:lang w:eastAsia="ja-JP"/>
        </w:rPr>
        <w:t xml:space="preserve"> </w:t>
      </w:r>
      <w:r w:rsidR="0098445C">
        <w:rPr>
          <w:rFonts w:eastAsiaTheme="minorEastAsia" w:hint="eastAsia"/>
          <w:lang w:eastAsia="ja-JP"/>
        </w:rPr>
        <w:t xml:space="preserve">by </w:t>
      </w:r>
      <w:r w:rsidR="008D1143">
        <w:rPr>
          <w:rFonts w:eastAsiaTheme="minorEastAsia"/>
          <w:lang w:eastAsia="ja-JP"/>
        </w:rPr>
        <w:t xml:space="preserve">the </w:t>
      </w:r>
      <w:r w:rsidR="0098445C">
        <w:rPr>
          <w:rFonts w:eastAsiaTheme="minorEastAsia" w:hint="eastAsia"/>
          <w:lang w:eastAsia="ja-JP"/>
        </w:rPr>
        <w:t>UE</w:t>
      </w:r>
      <w:r w:rsidR="008D1143">
        <w:rPr>
          <w:rFonts w:eastAsiaTheme="minorEastAsia"/>
          <w:lang w:eastAsia="ja-JP"/>
        </w:rPr>
        <w:t>, even if it doesn't need to be executed in specifi</w:t>
      </w:r>
      <w:r w:rsidR="00537DC2">
        <w:rPr>
          <w:rFonts w:eastAsiaTheme="minorEastAsia"/>
          <w:lang w:eastAsia="ja-JP"/>
        </w:rPr>
        <w:t>c</w:t>
      </w:r>
      <w:r w:rsidR="008D1143">
        <w:rPr>
          <w:rFonts w:eastAsiaTheme="minorEastAsia"/>
          <w:lang w:eastAsia="ja-JP"/>
        </w:rPr>
        <w:t xml:space="preserve"> regions</w:t>
      </w:r>
      <w:r w:rsidR="0098445C">
        <w:rPr>
          <w:rFonts w:eastAsiaTheme="minorEastAsia" w:hint="eastAsia"/>
          <w:lang w:eastAsia="ja-JP"/>
        </w:rPr>
        <w:t xml:space="preserve">. </w:t>
      </w:r>
    </w:p>
    <w:p w:rsidR="000C55EE" w:rsidRPr="0051035C" w:rsidRDefault="000C55EE" w:rsidP="00051D82">
      <w:pPr>
        <w:rPr>
          <w:rFonts w:eastAsiaTheme="minorEastAsia"/>
          <w:lang w:eastAsia="ja-JP"/>
        </w:rPr>
      </w:pPr>
    </w:p>
    <w:p w:rsidR="000C55EE" w:rsidRDefault="000C55EE" w:rsidP="000C55EE">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Pr>
          <w:rFonts w:hint="eastAsia"/>
          <w:b/>
          <w:lang w:eastAsia="ja-JP"/>
        </w:rPr>
        <w:t xml:space="preserve">LBT procedure is </w:t>
      </w:r>
      <w:bookmarkStart w:id="1" w:name="OLE_LINK1"/>
      <w:bookmarkStart w:id="2" w:name="OLE_LINK2"/>
      <w:r w:rsidR="00CE777B">
        <w:rPr>
          <w:rFonts w:eastAsia="SimSun" w:hint="eastAsia"/>
          <w:b/>
          <w:lang w:eastAsia="zh-CN"/>
        </w:rPr>
        <w:t>supported</w:t>
      </w:r>
      <w:bookmarkEnd w:id="1"/>
      <w:bookmarkEnd w:id="2"/>
      <w:r>
        <w:rPr>
          <w:rFonts w:hint="eastAsia"/>
          <w:b/>
          <w:lang w:eastAsia="ja-JP"/>
        </w:rPr>
        <w:t xml:space="preserve"> by UE before UL data transmission</w:t>
      </w:r>
      <w:r w:rsidR="00CE777B">
        <w:rPr>
          <w:rFonts w:eastAsia="SimSun" w:hint="eastAsia"/>
          <w:b/>
          <w:lang w:eastAsia="zh-CN"/>
        </w:rPr>
        <w:t xml:space="preserve"> in </w:t>
      </w:r>
      <w:r w:rsidR="00CE777B">
        <w:rPr>
          <w:rFonts w:hint="eastAsia"/>
          <w:b/>
          <w:lang w:eastAsia="ja-JP"/>
        </w:rPr>
        <w:t>unlicensed band</w:t>
      </w:r>
      <w:r w:rsidR="00680F66">
        <w:rPr>
          <w:rFonts w:hint="eastAsia"/>
          <w:b/>
          <w:lang w:eastAsia="ja-JP"/>
        </w:rPr>
        <w:t>.</w:t>
      </w:r>
    </w:p>
    <w:p w:rsidR="000C55EE" w:rsidRDefault="000C55EE" w:rsidP="00051D82">
      <w:pPr>
        <w:rPr>
          <w:rFonts w:eastAsiaTheme="minorEastAsia"/>
          <w:lang w:eastAsia="ja-JP"/>
        </w:rPr>
      </w:pPr>
    </w:p>
    <w:p w:rsidR="00EC1F85" w:rsidRDefault="00EC1F85" w:rsidP="00EC1F85">
      <w:pPr>
        <w:pStyle w:val="1"/>
        <w:tabs>
          <w:tab w:val="num" w:pos="426"/>
        </w:tabs>
        <w:ind w:left="426" w:hanging="426"/>
        <w:rPr>
          <w:rFonts w:eastAsia="SimSun"/>
          <w:szCs w:val="36"/>
          <w:lang w:eastAsia="zh-CN"/>
        </w:rPr>
      </w:pPr>
      <w:r>
        <w:rPr>
          <w:rFonts w:eastAsiaTheme="minorEastAsia" w:hint="eastAsia"/>
          <w:szCs w:val="36"/>
          <w:lang w:eastAsia="ja-JP"/>
        </w:rPr>
        <w:t xml:space="preserve">Scheduling entity </w:t>
      </w:r>
      <w:r>
        <w:rPr>
          <w:rFonts w:eastAsia="SimSun" w:hint="eastAsia"/>
          <w:szCs w:val="36"/>
          <w:lang w:eastAsia="zh-CN"/>
        </w:rPr>
        <w:t xml:space="preserve">for UL </w:t>
      </w:r>
    </w:p>
    <w:p w:rsidR="00C07B7A" w:rsidRDefault="00BB183F" w:rsidP="00EC1F85">
      <w:pPr>
        <w:rPr>
          <w:rFonts w:eastAsiaTheme="minorEastAsia"/>
          <w:lang w:eastAsia="ja-JP"/>
        </w:rPr>
      </w:pPr>
      <w:r>
        <w:rPr>
          <w:rFonts w:eastAsiaTheme="minorEastAsia" w:hint="eastAsia"/>
          <w:lang w:eastAsia="ja-JP"/>
        </w:rPr>
        <w:t xml:space="preserve">In licensed band LTE, basically </w:t>
      </w:r>
      <w:r w:rsidR="008D1143">
        <w:rPr>
          <w:rFonts w:eastAsiaTheme="minorEastAsia"/>
          <w:lang w:eastAsia="ja-JP"/>
        </w:rPr>
        <w:t xml:space="preserve">the </w:t>
      </w:r>
      <w:r>
        <w:rPr>
          <w:rFonts w:eastAsiaTheme="minorEastAsia" w:hint="eastAsia"/>
          <w:lang w:eastAsia="ja-JP"/>
        </w:rPr>
        <w:t xml:space="preserve">eNB determines all resource usage, i.e. </w:t>
      </w:r>
      <w:r w:rsidR="008D1143">
        <w:rPr>
          <w:rFonts w:eastAsiaTheme="minorEastAsia"/>
          <w:lang w:eastAsia="ja-JP"/>
        </w:rPr>
        <w:t>the</w:t>
      </w:r>
      <w:r w:rsidR="008D1143">
        <w:rPr>
          <w:rFonts w:eastAsiaTheme="minorEastAsia" w:hint="eastAsia"/>
          <w:lang w:eastAsia="ja-JP"/>
        </w:rPr>
        <w:t xml:space="preserve"> </w:t>
      </w:r>
      <w:r>
        <w:rPr>
          <w:rFonts w:eastAsiaTheme="minorEastAsia" w:hint="eastAsia"/>
          <w:lang w:eastAsia="ja-JP"/>
        </w:rPr>
        <w:t>scheduling</w:t>
      </w:r>
      <w:r w:rsidR="008D1143">
        <w:rPr>
          <w:rFonts w:eastAsiaTheme="minorEastAsia"/>
          <w:lang w:eastAsia="ja-JP"/>
        </w:rPr>
        <w:t xml:space="preserve"> is centralized</w:t>
      </w:r>
      <w:r>
        <w:rPr>
          <w:rFonts w:eastAsiaTheme="minorEastAsia" w:hint="eastAsia"/>
          <w:lang w:eastAsia="ja-JP"/>
        </w:rPr>
        <w:t>. In Wi</w:t>
      </w:r>
      <w:r w:rsidR="00154402">
        <w:rPr>
          <w:rFonts w:eastAsia="SimSun" w:hint="eastAsia"/>
          <w:lang w:eastAsia="zh-CN"/>
        </w:rPr>
        <w:t>-</w:t>
      </w:r>
      <w:r>
        <w:rPr>
          <w:rFonts w:eastAsiaTheme="minorEastAsia" w:hint="eastAsia"/>
          <w:lang w:eastAsia="ja-JP"/>
        </w:rPr>
        <w:t xml:space="preserve">Fi, each node determines </w:t>
      </w:r>
      <w:r w:rsidR="008D1143">
        <w:rPr>
          <w:rFonts w:eastAsiaTheme="minorEastAsia"/>
          <w:lang w:eastAsia="ja-JP"/>
        </w:rPr>
        <w:t>its own</w:t>
      </w:r>
      <w:r w:rsidR="008D1143">
        <w:rPr>
          <w:rFonts w:eastAsiaTheme="minorEastAsia" w:hint="eastAsia"/>
          <w:lang w:eastAsia="ja-JP"/>
        </w:rPr>
        <w:t xml:space="preserve"> </w:t>
      </w:r>
      <w:r>
        <w:rPr>
          <w:rFonts w:eastAsiaTheme="minorEastAsia" w:hint="eastAsia"/>
          <w:lang w:eastAsia="ja-JP"/>
        </w:rPr>
        <w:t xml:space="preserve">resource usage, i.e. </w:t>
      </w:r>
      <w:r w:rsidR="008D1143">
        <w:rPr>
          <w:rFonts w:eastAsiaTheme="minorEastAsia"/>
          <w:lang w:eastAsia="ja-JP"/>
        </w:rPr>
        <w:t xml:space="preserve">there is </w:t>
      </w:r>
      <w:r>
        <w:rPr>
          <w:rFonts w:eastAsiaTheme="minorEastAsia" w:hint="eastAsia"/>
          <w:lang w:eastAsia="ja-JP"/>
        </w:rPr>
        <w:t>distributed scheduling.</w:t>
      </w:r>
      <w:r w:rsidR="000254D3" w:rsidDel="000254D3">
        <w:rPr>
          <w:rFonts w:eastAsiaTheme="minorEastAsia" w:hint="eastAsia"/>
          <w:lang w:eastAsia="ja-JP"/>
        </w:rPr>
        <w:t xml:space="preserve"> </w:t>
      </w:r>
    </w:p>
    <w:p w:rsidR="00C07B7A" w:rsidRDefault="00C07B7A" w:rsidP="00EC1F85">
      <w:pPr>
        <w:rPr>
          <w:rFonts w:eastAsiaTheme="minorEastAsia"/>
          <w:lang w:eastAsia="ja-JP"/>
        </w:rPr>
      </w:pPr>
      <w:r>
        <w:rPr>
          <w:rFonts w:eastAsiaTheme="minorEastAsia" w:hint="eastAsia"/>
          <w:lang w:eastAsia="ja-JP"/>
        </w:rPr>
        <w:t xml:space="preserve">The merit of distributed scheduling is the delay caused by the scheduling request to the </w:t>
      </w:r>
      <w:r w:rsidR="002B34F8">
        <w:rPr>
          <w:rFonts w:eastAsiaTheme="minorEastAsia" w:hint="eastAsia"/>
          <w:lang w:eastAsia="ja-JP"/>
        </w:rPr>
        <w:t xml:space="preserve">resource </w:t>
      </w:r>
      <w:r>
        <w:rPr>
          <w:rFonts w:eastAsiaTheme="minorEastAsia" w:hint="eastAsia"/>
          <w:lang w:eastAsia="ja-JP"/>
        </w:rPr>
        <w:t xml:space="preserve">assignment can be </w:t>
      </w:r>
      <w:r w:rsidR="002B34F8">
        <w:rPr>
          <w:rFonts w:eastAsiaTheme="minorEastAsia" w:hint="eastAsia"/>
          <w:lang w:eastAsia="ja-JP"/>
        </w:rPr>
        <w:t>zero</w:t>
      </w:r>
      <w:r>
        <w:rPr>
          <w:rFonts w:eastAsiaTheme="minorEastAsia" w:hint="eastAsia"/>
          <w:lang w:eastAsia="ja-JP"/>
        </w:rPr>
        <w:t>.</w:t>
      </w:r>
      <w:r w:rsidR="0024649A">
        <w:rPr>
          <w:rFonts w:eastAsiaTheme="minorEastAsia" w:hint="eastAsia"/>
          <w:lang w:eastAsia="ja-JP"/>
        </w:rPr>
        <w:t xml:space="preserve"> </w:t>
      </w:r>
      <w:r>
        <w:rPr>
          <w:rFonts w:eastAsiaTheme="minorEastAsia" w:hint="eastAsia"/>
          <w:lang w:eastAsia="ja-JP"/>
        </w:rPr>
        <w:t>Even in licensed band</w:t>
      </w:r>
      <w:r w:rsidR="00ED53F2">
        <w:rPr>
          <w:rFonts w:eastAsiaTheme="minorEastAsia" w:hint="eastAsia"/>
          <w:lang w:eastAsia="ja-JP"/>
        </w:rPr>
        <w:t xml:space="preserve"> of FDD</w:t>
      </w:r>
      <w:r>
        <w:rPr>
          <w:rFonts w:eastAsiaTheme="minorEastAsia" w:hint="eastAsia"/>
          <w:lang w:eastAsia="ja-JP"/>
        </w:rPr>
        <w:t xml:space="preserve">, this delay is </w:t>
      </w:r>
      <w:r w:rsidR="00ED53F2">
        <w:rPr>
          <w:rFonts w:eastAsiaTheme="minorEastAsia" w:hint="eastAsia"/>
          <w:lang w:eastAsia="ja-JP"/>
        </w:rPr>
        <w:t>11.5</w:t>
      </w:r>
      <w:r w:rsidR="008D1143">
        <w:rPr>
          <w:rFonts w:eastAsiaTheme="minorEastAsia"/>
          <w:lang w:eastAsia="ja-JP"/>
        </w:rPr>
        <w:t xml:space="preserve"> </w:t>
      </w:r>
      <w:proofErr w:type="spellStart"/>
      <w:r w:rsidR="00ED53F2">
        <w:rPr>
          <w:rFonts w:eastAsiaTheme="minorEastAsia" w:hint="eastAsia"/>
          <w:lang w:eastAsia="ja-JP"/>
        </w:rPr>
        <w:t>ms</w:t>
      </w:r>
      <w:proofErr w:type="spellEnd"/>
      <w:r w:rsidR="00ED53F2">
        <w:rPr>
          <w:rFonts w:eastAsiaTheme="minorEastAsia" w:hint="eastAsia"/>
          <w:lang w:eastAsia="ja-JP"/>
        </w:rPr>
        <w:t xml:space="preserve"> according to Rel.8 ITU submission </w:t>
      </w:r>
      <w:r w:rsidR="001F7E0D">
        <w:rPr>
          <w:rFonts w:eastAsiaTheme="minorEastAsia"/>
          <w:lang w:eastAsia="ja-JP"/>
        </w:rPr>
        <w:fldChar w:fldCharType="begin"/>
      </w:r>
      <w:r w:rsidR="001F7E0D">
        <w:rPr>
          <w:rFonts w:eastAsiaTheme="minorEastAsia"/>
          <w:lang w:eastAsia="ja-JP"/>
        </w:rPr>
        <w:instrText xml:space="preserve"> </w:instrText>
      </w:r>
      <w:r w:rsidR="001F7E0D">
        <w:rPr>
          <w:rFonts w:eastAsiaTheme="minorEastAsia" w:hint="eastAsia"/>
          <w:lang w:eastAsia="ja-JP"/>
        </w:rPr>
        <w:instrText>REF _Ref414292316 \r \h</w:instrText>
      </w:r>
      <w:r w:rsidR="001F7E0D">
        <w:rPr>
          <w:rFonts w:eastAsiaTheme="minorEastAsia"/>
          <w:lang w:eastAsia="ja-JP"/>
        </w:rPr>
        <w:instrText xml:space="preserve"> </w:instrText>
      </w:r>
      <w:r w:rsidR="001F7E0D">
        <w:rPr>
          <w:rFonts w:eastAsiaTheme="minorEastAsia"/>
          <w:lang w:eastAsia="ja-JP"/>
        </w:rPr>
      </w:r>
      <w:r w:rsidR="001F7E0D">
        <w:rPr>
          <w:rFonts w:eastAsiaTheme="minorEastAsia"/>
          <w:lang w:eastAsia="ja-JP"/>
        </w:rPr>
        <w:fldChar w:fldCharType="separate"/>
      </w:r>
      <w:r w:rsidR="001F7E0D">
        <w:rPr>
          <w:rFonts w:eastAsiaTheme="minorEastAsia"/>
          <w:lang w:eastAsia="ja-JP"/>
        </w:rPr>
        <w:t>[4]</w:t>
      </w:r>
      <w:r w:rsidR="001F7E0D">
        <w:rPr>
          <w:rFonts w:eastAsiaTheme="minorEastAsia"/>
          <w:lang w:eastAsia="ja-JP"/>
        </w:rPr>
        <w:fldChar w:fldCharType="end"/>
      </w:r>
      <w:r w:rsidR="002B34F8">
        <w:rPr>
          <w:rFonts w:eastAsiaTheme="minorEastAsia" w:hint="eastAsia"/>
          <w:lang w:eastAsia="ja-JP"/>
        </w:rPr>
        <w:t>.</w:t>
      </w:r>
      <w:r w:rsidR="00423B19">
        <w:rPr>
          <w:rFonts w:eastAsiaTheme="minorEastAsia" w:hint="eastAsia"/>
          <w:lang w:eastAsia="ja-JP"/>
        </w:rPr>
        <w:t xml:space="preserve"> Note that this delay is not required when large part of </w:t>
      </w:r>
      <w:r w:rsidR="007F594D">
        <w:rPr>
          <w:rFonts w:eastAsiaTheme="minorEastAsia" w:hint="eastAsia"/>
          <w:lang w:eastAsia="ja-JP"/>
        </w:rPr>
        <w:t>data is continuously sent in UL because subsequent transmission</w:t>
      </w:r>
      <w:r w:rsidR="008D1143">
        <w:rPr>
          <w:rFonts w:eastAsiaTheme="minorEastAsia"/>
          <w:lang w:eastAsia="ja-JP"/>
        </w:rPr>
        <w:t>s</w:t>
      </w:r>
      <w:r w:rsidR="00572C50">
        <w:rPr>
          <w:rFonts w:eastAsiaTheme="minorEastAsia" w:hint="eastAsia"/>
          <w:lang w:eastAsia="ja-JP"/>
        </w:rPr>
        <w:t xml:space="preserve"> can contain </w:t>
      </w:r>
      <w:r w:rsidR="007F594D">
        <w:rPr>
          <w:rFonts w:eastAsiaTheme="minorEastAsia" w:hint="eastAsia"/>
          <w:lang w:eastAsia="ja-JP"/>
        </w:rPr>
        <w:t>buffer status report</w:t>
      </w:r>
      <w:r w:rsidR="00A848AE">
        <w:rPr>
          <w:rFonts w:eastAsiaTheme="minorEastAsia"/>
          <w:lang w:eastAsia="ja-JP"/>
        </w:rPr>
        <w:t xml:space="preserve"> updates</w:t>
      </w:r>
      <w:r w:rsidR="007F594D">
        <w:rPr>
          <w:rFonts w:eastAsiaTheme="minorEastAsia" w:hint="eastAsia"/>
          <w:lang w:eastAsia="ja-JP"/>
        </w:rPr>
        <w:t>.</w:t>
      </w:r>
    </w:p>
    <w:p w:rsidR="00ED162D" w:rsidRDefault="00ED162D" w:rsidP="00EC1F85">
      <w:pPr>
        <w:rPr>
          <w:rFonts w:eastAsiaTheme="minorEastAsia"/>
          <w:lang w:eastAsia="ja-JP"/>
        </w:rPr>
      </w:pPr>
    </w:p>
    <w:p w:rsidR="00ED162D" w:rsidRDefault="00A848AE" w:rsidP="00EC1F85">
      <w:pPr>
        <w:rPr>
          <w:rFonts w:eastAsiaTheme="minorEastAsia"/>
          <w:lang w:eastAsia="ja-JP"/>
        </w:rPr>
      </w:pPr>
      <w:r>
        <w:rPr>
          <w:rFonts w:eastAsiaTheme="minorEastAsia"/>
          <w:lang w:eastAsia="ja-JP"/>
        </w:rPr>
        <w:t>One</w:t>
      </w:r>
      <w:r>
        <w:rPr>
          <w:rFonts w:eastAsiaTheme="minorEastAsia" w:hint="eastAsia"/>
          <w:lang w:eastAsia="ja-JP"/>
        </w:rPr>
        <w:t xml:space="preserve"> </w:t>
      </w:r>
      <w:r w:rsidR="00ED162D">
        <w:rPr>
          <w:rFonts w:eastAsiaTheme="minorEastAsia" w:hint="eastAsia"/>
          <w:lang w:eastAsia="ja-JP"/>
        </w:rPr>
        <w:t xml:space="preserve">merit of centralized scheduling is the priority among UEs involving the </w:t>
      </w:r>
      <w:proofErr w:type="spellStart"/>
      <w:r w:rsidR="00ED162D">
        <w:rPr>
          <w:rFonts w:eastAsiaTheme="minorEastAsia" w:hint="eastAsia"/>
          <w:lang w:eastAsia="ja-JP"/>
        </w:rPr>
        <w:t>QoS</w:t>
      </w:r>
      <w:proofErr w:type="spellEnd"/>
      <w:r w:rsidR="00ED162D">
        <w:rPr>
          <w:rFonts w:eastAsiaTheme="minorEastAsia" w:hint="eastAsia"/>
          <w:lang w:eastAsia="ja-JP"/>
        </w:rPr>
        <w:t xml:space="preserve"> difference can be taken into account</w:t>
      </w:r>
      <w:r>
        <w:rPr>
          <w:rFonts w:eastAsiaTheme="minorEastAsia"/>
          <w:lang w:eastAsia="ja-JP"/>
        </w:rPr>
        <w:t>, and collision avoidance procedures among competing UEs</w:t>
      </w:r>
      <w:r w:rsidR="00CE58A6">
        <w:rPr>
          <w:rFonts w:eastAsia="SimSun" w:hint="eastAsia"/>
          <w:lang w:eastAsia="zh-CN"/>
        </w:rPr>
        <w:t xml:space="preserve"> of </w:t>
      </w:r>
      <w:r w:rsidR="00E15E20">
        <w:rPr>
          <w:rFonts w:eastAsia="SimSun"/>
          <w:lang w:eastAsia="zh-CN"/>
        </w:rPr>
        <w:t xml:space="preserve">the </w:t>
      </w:r>
      <w:r w:rsidR="00CE58A6">
        <w:rPr>
          <w:rFonts w:eastAsia="SimSun" w:hint="eastAsia"/>
          <w:lang w:eastAsia="zh-CN"/>
        </w:rPr>
        <w:t>same eNB</w:t>
      </w:r>
      <w:r>
        <w:rPr>
          <w:rFonts w:eastAsiaTheme="minorEastAsia"/>
          <w:lang w:eastAsia="ja-JP"/>
        </w:rPr>
        <w:t xml:space="preserve"> can be avoided</w:t>
      </w:r>
      <w:r w:rsidR="00ED162D">
        <w:rPr>
          <w:rFonts w:eastAsiaTheme="minorEastAsia" w:hint="eastAsia"/>
          <w:lang w:eastAsia="ja-JP"/>
        </w:rPr>
        <w:t xml:space="preserve">. In addition, time and/or frequency domain scheduling gain can be also obtained. </w:t>
      </w:r>
      <w:proofErr w:type="gramStart"/>
      <w:r w:rsidR="00ED162D">
        <w:rPr>
          <w:rFonts w:eastAsiaTheme="minorEastAsia" w:hint="eastAsia"/>
          <w:lang w:eastAsia="ja-JP"/>
        </w:rPr>
        <w:t>If MCS is determined by the receiver</w:t>
      </w:r>
      <w:r>
        <w:rPr>
          <w:rFonts w:eastAsiaTheme="minorEastAsia"/>
          <w:lang w:eastAsia="ja-JP"/>
        </w:rPr>
        <w:t>'s observation</w:t>
      </w:r>
      <w:r w:rsidR="00ED162D">
        <w:rPr>
          <w:rFonts w:eastAsiaTheme="minorEastAsia" w:hint="eastAsia"/>
          <w:lang w:eastAsia="ja-JP"/>
        </w:rPr>
        <w:t xml:space="preserve">, </w:t>
      </w:r>
      <w:r>
        <w:rPr>
          <w:rFonts w:eastAsiaTheme="minorEastAsia"/>
          <w:lang w:eastAsia="ja-JP"/>
        </w:rPr>
        <w:t xml:space="preserve">that </w:t>
      </w:r>
      <w:r w:rsidR="00D033B5">
        <w:rPr>
          <w:rFonts w:eastAsiaTheme="minorEastAsia" w:hint="eastAsia"/>
          <w:lang w:eastAsia="ja-JP"/>
        </w:rPr>
        <w:t xml:space="preserve">MCS needs to be </w:t>
      </w:r>
      <w:r>
        <w:rPr>
          <w:rFonts w:eastAsiaTheme="minorEastAsia"/>
          <w:lang w:eastAsia="ja-JP"/>
        </w:rPr>
        <w:t>given</w:t>
      </w:r>
      <w:r>
        <w:rPr>
          <w:rFonts w:eastAsiaTheme="minorEastAsia" w:hint="eastAsia"/>
          <w:lang w:eastAsia="ja-JP"/>
        </w:rPr>
        <w:t xml:space="preserve"> </w:t>
      </w:r>
      <w:r w:rsidR="00D033B5">
        <w:rPr>
          <w:rFonts w:eastAsiaTheme="minorEastAsia" w:hint="eastAsia"/>
          <w:lang w:eastAsia="ja-JP"/>
        </w:rPr>
        <w:t>to the transmitter.</w:t>
      </w:r>
      <w:proofErr w:type="gramEnd"/>
      <w:r w:rsidR="00D033B5">
        <w:rPr>
          <w:rFonts w:eastAsiaTheme="minorEastAsia" w:hint="eastAsia"/>
          <w:lang w:eastAsia="ja-JP"/>
        </w:rPr>
        <w:t xml:space="preserve"> Then to indicate the resource in addit</w:t>
      </w:r>
      <w:r w:rsidR="00DF6371">
        <w:rPr>
          <w:rFonts w:eastAsiaTheme="minorEastAsia" w:hint="eastAsia"/>
          <w:lang w:eastAsia="ja-JP"/>
        </w:rPr>
        <w:t xml:space="preserve">ion </w:t>
      </w:r>
      <w:r>
        <w:rPr>
          <w:rFonts w:eastAsiaTheme="minorEastAsia"/>
          <w:lang w:eastAsia="ja-JP"/>
        </w:rPr>
        <w:t xml:space="preserve">to the MCS </w:t>
      </w:r>
      <w:r w:rsidR="00DF6371">
        <w:rPr>
          <w:rFonts w:eastAsiaTheme="minorEastAsia" w:hint="eastAsia"/>
          <w:lang w:eastAsia="ja-JP"/>
        </w:rPr>
        <w:t xml:space="preserve">is </w:t>
      </w:r>
      <w:r>
        <w:rPr>
          <w:rFonts w:eastAsiaTheme="minorEastAsia"/>
          <w:lang w:eastAsia="ja-JP"/>
        </w:rPr>
        <w:t xml:space="preserve">a </w:t>
      </w:r>
      <w:r w:rsidR="00DF6371">
        <w:rPr>
          <w:rFonts w:eastAsiaTheme="minorEastAsia" w:hint="eastAsia"/>
          <w:lang w:eastAsia="ja-JP"/>
        </w:rPr>
        <w:t xml:space="preserve">relatively smaller </w:t>
      </w:r>
      <w:r w:rsidR="000254D3">
        <w:rPr>
          <w:rFonts w:eastAsiaTheme="minorEastAsia" w:hint="eastAsia"/>
          <w:lang w:eastAsia="ja-JP"/>
        </w:rPr>
        <w:t>effort</w:t>
      </w:r>
      <w:r w:rsidR="00DF6371">
        <w:rPr>
          <w:rFonts w:eastAsiaTheme="minorEastAsia" w:hint="eastAsia"/>
          <w:lang w:eastAsia="ja-JP"/>
        </w:rPr>
        <w:t>.</w:t>
      </w:r>
      <w:r w:rsidR="00661381" w:rsidDel="00661381">
        <w:rPr>
          <w:rFonts w:eastAsiaTheme="minorEastAsia" w:hint="eastAsia"/>
          <w:lang w:eastAsia="ja-JP"/>
        </w:rPr>
        <w:t xml:space="preserve"> </w:t>
      </w:r>
      <w:r w:rsidR="00BB5FE6">
        <w:rPr>
          <w:rFonts w:eastAsiaTheme="minorEastAsia" w:hint="eastAsia"/>
          <w:lang w:eastAsia="ja-JP"/>
        </w:rPr>
        <w:t>The commonality with current LTE is the highest merit.</w:t>
      </w:r>
    </w:p>
    <w:p w:rsidR="00DF6371" w:rsidRDefault="00DF6371" w:rsidP="00EC1F85">
      <w:pPr>
        <w:rPr>
          <w:rFonts w:eastAsiaTheme="minorEastAsia"/>
          <w:lang w:eastAsia="ja-JP"/>
        </w:rPr>
      </w:pPr>
    </w:p>
    <w:p w:rsidR="00DF6371" w:rsidRDefault="00BB5FE6" w:rsidP="00EC1F85">
      <w:pPr>
        <w:rPr>
          <w:rFonts w:eastAsiaTheme="minorEastAsia"/>
          <w:lang w:eastAsia="ja-JP"/>
        </w:rPr>
      </w:pPr>
      <w:r>
        <w:rPr>
          <w:rFonts w:eastAsiaTheme="minorEastAsia" w:hint="eastAsia"/>
          <w:lang w:eastAsia="ja-JP"/>
        </w:rPr>
        <w:t xml:space="preserve">Although we see the </w:t>
      </w:r>
      <w:r w:rsidR="00CE0054">
        <w:rPr>
          <w:rFonts w:eastAsia="SimSun" w:hint="eastAsia"/>
          <w:lang w:eastAsia="zh-CN"/>
        </w:rPr>
        <w:t xml:space="preserve">potential </w:t>
      </w:r>
      <w:r>
        <w:rPr>
          <w:rFonts w:eastAsiaTheme="minorEastAsia" w:hint="eastAsia"/>
          <w:lang w:eastAsia="ja-JP"/>
        </w:rPr>
        <w:t xml:space="preserve">merit of distributed scheduling in LAA </w:t>
      </w:r>
      <w:r w:rsidR="003C69E3">
        <w:rPr>
          <w:rFonts w:eastAsia="SimSun" w:hint="eastAsia"/>
          <w:lang w:eastAsia="zh-CN"/>
        </w:rPr>
        <w:t xml:space="preserve">UL </w:t>
      </w:r>
      <w:r>
        <w:rPr>
          <w:rFonts w:eastAsiaTheme="minorEastAsia" w:hint="eastAsia"/>
          <w:lang w:eastAsia="ja-JP"/>
        </w:rPr>
        <w:t xml:space="preserve">especially from the delay perspective, </w:t>
      </w:r>
      <w:r w:rsidR="00780461">
        <w:rPr>
          <w:rFonts w:eastAsiaTheme="minorEastAsia" w:hint="eastAsia"/>
          <w:lang w:eastAsia="ja-JP"/>
        </w:rPr>
        <w:t>we keep centralized scheduling in Rel.13</w:t>
      </w:r>
      <w:r w:rsidR="00A76545">
        <w:rPr>
          <w:rFonts w:eastAsiaTheme="minorEastAsia" w:hint="eastAsia"/>
          <w:lang w:eastAsia="ja-JP"/>
        </w:rPr>
        <w:t xml:space="preserve"> LAA</w:t>
      </w:r>
      <w:r w:rsidR="00780461">
        <w:rPr>
          <w:rFonts w:eastAsiaTheme="minorEastAsia" w:hint="eastAsia"/>
          <w:lang w:eastAsia="ja-JP"/>
        </w:rPr>
        <w:t xml:space="preserve"> in order to timely finalization of LAA SI/WI.</w:t>
      </w:r>
    </w:p>
    <w:p w:rsidR="00EC1F85" w:rsidRPr="003C69E3" w:rsidRDefault="00EC1F85" w:rsidP="00EC1F85">
      <w:pPr>
        <w:rPr>
          <w:rFonts w:eastAsiaTheme="minorEastAsia"/>
          <w:lang w:eastAsia="ja-JP"/>
        </w:rPr>
      </w:pPr>
    </w:p>
    <w:p w:rsidR="00EC1F85" w:rsidRDefault="00EC1F85" w:rsidP="00EC1F85">
      <w:pPr>
        <w:spacing w:before="120" w:after="100" w:afterAutospacing="1"/>
        <w:rPr>
          <w:b/>
          <w:lang w:eastAsia="ja-JP"/>
        </w:rPr>
      </w:pPr>
      <w:r w:rsidRPr="006A50E3">
        <w:rPr>
          <w:rFonts w:hint="eastAsia"/>
          <w:b/>
          <w:lang w:eastAsia="ja-JP"/>
        </w:rPr>
        <w:t>Proposal</w:t>
      </w:r>
      <w:r w:rsidR="007C7180">
        <w:rPr>
          <w:b/>
          <w:lang w:eastAsia="ja-JP"/>
        </w:rPr>
        <w:t xml:space="preserve"> </w:t>
      </w:r>
      <w:r w:rsidR="007C7180">
        <w:rPr>
          <w:rFonts w:hint="eastAsia"/>
          <w:b/>
          <w:lang w:eastAsia="ja-JP"/>
        </w:rPr>
        <w:t>2</w:t>
      </w:r>
      <w:r w:rsidRPr="006A50E3">
        <w:rPr>
          <w:rFonts w:hint="eastAsia"/>
          <w:b/>
          <w:lang w:eastAsia="ja-JP"/>
        </w:rPr>
        <w:t>:</w:t>
      </w:r>
      <w:r w:rsidRPr="006A50E3">
        <w:rPr>
          <w:rFonts w:hint="eastAsia"/>
          <w:b/>
          <w:lang w:eastAsia="ja-JP"/>
        </w:rPr>
        <w:tab/>
      </w:r>
      <w:r w:rsidR="007552ED">
        <w:rPr>
          <w:rFonts w:hint="eastAsia"/>
          <w:b/>
          <w:lang w:eastAsia="ja-JP"/>
        </w:rPr>
        <w:t xml:space="preserve">Scheduling entity for </w:t>
      </w:r>
      <w:r w:rsidR="003C69E3">
        <w:rPr>
          <w:rFonts w:eastAsia="SimSun" w:hint="eastAsia"/>
          <w:b/>
          <w:lang w:eastAsia="zh-CN"/>
        </w:rPr>
        <w:t xml:space="preserve">Release-13 </w:t>
      </w:r>
      <w:r w:rsidR="002B0686">
        <w:rPr>
          <w:rFonts w:hint="eastAsia"/>
          <w:b/>
          <w:lang w:eastAsia="ja-JP"/>
        </w:rPr>
        <w:t xml:space="preserve">LAA </w:t>
      </w:r>
      <w:r w:rsidR="007552ED">
        <w:rPr>
          <w:rFonts w:hint="eastAsia"/>
          <w:b/>
          <w:lang w:eastAsia="ja-JP"/>
        </w:rPr>
        <w:t xml:space="preserve">UL </w:t>
      </w:r>
      <w:r w:rsidR="00157702">
        <w:rPr>
          <w:rFonts w:hint="eastAsia"/>
          <w:b/>
          <w:lang w:eastAsia="ja-JP"/>
        </w:rPr>
        <w:t>is eNB</w:t>
      </w:r>
      <w:r w:rsidR="00A848AE">
        <w:rPr>
          <w:b/>
          <w:lang w:eastAsia="ja-JP"/>
        </w:rPr>
        <w:t>, i.e. no functional change from licensed LTE</w:t>
      </w:r>
      <w:r w:rsidR="00157702">
        <w:rPr>
          <w:rFonts w:hint="eastAsia"/>
          <w:b/>
          <w:lang w:eastAsia="ja-JP"/>
        </w:rPr>
        <w:t>.</w:t>
      </w:r>
    </w:p>
    <w:p w:rsidR="00321620" w:rsidRPr="003C69E3" w:rsidRDefault="00321620" w:rsidP="00051D82">
      <w:pPr>
        <w:rPr>
          <w:rFonts w:eastAsiaTheme="minorEastAsia"/>
          <w:lang w:eastAsia="ja-JP"/>
        </w:rPr>
      </w:pPr>
    </w:p>
    <w:p w:rsidR="00321620" w:rsidRPr="000C55EE" w:rsidRDefault="00321620" w:rsidP="00051D82">
      <w:pPr>
        <w:rPr>
          <w:rFonts w:eastAsiaTheme="minorEastAsia"/>
          <w:lang w:eastAsia="ja-JP"/>
        </w:rPr>
      </w:pPr>
    </w:p>
    <w:p w:rsidR="00C83C98" w:rsidRDefault="003A2ADE" w:rsidP="003A2ADE">
      <w:pPr>
        <w:pStyle w:val="1"/>
        <w:tabs>
          <w:tab w:val="num" w:pos="426"/>
        </w:tabs>
        <w:ind w:left="426" w:hanging="426"/>
        <w:rPr>
          <w:rFonts w:eastAsia="SimSun"/>
          <w:lang w:eastAsia="zh-CN"/>
        </w:rPr>
      </w:pPr>
      <w:r>
        <w:rPr>
          <w:rFonts w:eastAsia="SimSun"/>
          <w:lang w:eastAsia="zh-CN"/>
        </w:rPr>
        <w:lastRenderedPageBreak/>
        <w:t>S</w:t>
      </w:r>
      <w:r>
        <w:rPr>
          <w:rFonts w:eastAsia="SimSun" w:hint="eastAsia"/>
          <w:lang w:eastAsia="zh-CN"/>
        </w:rPr>
        <w:t xml:space="preserve">cheduling </w:t>
      </w:r>
      <w:r w:rsidR="00F67027">
        <w:rPr>
          <w:rFonts w:eastAsia="SimSun" w:hint="eastAsia"/>
          <w:lang w:eastAsia="zh-CN"/>
        </w:rPr>
        <w:t>for UL transmission</w:t>
      </w:r>
    </w:p>
    <w:p w:rsidR="007B7F33" w:rsidRDefault="007B7F33" w:rsidP="007B7F33">
      <w:pPr>
        <w:rPr>
          <w:rFonts w:eastAsiaTheme="minorEastAsia"/>
          <w:lang w:eastAsia="ja-JP"/>
        </w:rPr>
      </w:pPr>
      <w:r>
        <w:rPr>
          <w:rFonts w:eastAsiaTheme="minorEastAsia" w:hint="eastAsia"/>
          <w:lang w:eastAsia="ja-JP"/>
        </w:rPr>
        <w:t xml:space="preserve">Based on the </w:t>
      </w:r>
      <w:r w:rsidR="003C69E3">
        <w:rPr>
          <w:rFonts w:eastAsiaTheme="minorEastAsia"/>
          <w:lang w:eastAsia="ja-JP"/>
        </w:rPr>
        <w:t xml:space="preserve">discussion </w:t>
      </w:r>
      <w:r w:rsidR="003C69E3">
        <w:rPr>
          <w:rFonts w:eastAsia="SimSun"/>
          <w:lang w:eastAsia="zh-CN"/>
        </w:rPr>
        <w:t>in</w:t>
      </w:r>
      <w:r w:rsidR="003C69E3">
        <w:rPr>
          <w:rFonts w:eastAsia="SimSun" w:hint="eastAsia"/>
          <w:lang w:eastAsia="zh-CN"/>
        </w:rPr>
        <w:t xml:space="preserve"> </w:t>
      </w:r>
      <w:r>
        <w:rPr>
          <w:rFonts w:eastAsiaTheme="minorEastAsia" w:hint="eastAsia"/>
          <w:lang w:eastAsia="ja-JP"/>
        </w:rPr>
        <w:t xml:space="preserve">section 3, if </w:t>
      </w:r>
      <w:r w:rsidR="00A848AE">
        <w:rPr>
          <w:rFonts w:eastAsiaTheme="minorEastAsia"/>
          <w:lang w:eastAsia="ja-JP"/>
        </w:rPr>
        <w:t xml:space="preserve">the </w:t>
      </w:r>
      <w:r>
        <w:rPr>
          <w:rFonts w:eastAsiaTheme="minorEastAsia" w:hint="eastAsia"/>
          <w:lang w:eastAsia="ja-JP"/>
        </w:rPr>
        <w:t xml:space="preserve">scheduling entity is </w:t>
      </w:r>
      <w:r w:rsidR="00A848AE">
        <w:rPr>
          <w:rFonts w:eastAsiaTheme="minorEastAsia"/>
          <w:lang w:eastAsia="ja-JP"/>
        </w:rPr>
        <w:t xml:space="preserve">the </w:t>
      </w:r>
      <w:r>
        <w:rPr>
          <w:rFonts w:eastAsiaTheme="minorEastAsia" w:hint="eastAsia"/>
          <w:lang w:eastAsia="ja-JP"/>
        </w:rPr>
        <w:t xml:space="preserve">eNB, </w:t>
      </w:r>
      <w:r w:rsidR="00A848AE">
        <w:rPr>
          <w:rFonts w:eastAsiaTheme="minorEastAsia"/>
          <w:lang w:eastAsia="ja-JP"/>
        </w:rPr>
        <w:t xml:space="preserve">a </w:t>
      </w:r>
      <w:r>
        <w:rPr>
          <w:rFonts w:eastAsiaTheme="minorEastAsia" w:hint="eastAsia"/>
          <w:lang w:eastAsia="ja-JP"/>
        </w:rPr>
        <w:t>scheduling request procedure is required. Rel.12 support</w:t>
      </w:r>
      <w:r w:rsidR="003C69E3">
        <w:rPr>
          <w:rFonts w:eastAsia="SimSun" w:hint="eastAsia"/>
          <w:lang w:eastAsia="zh-CN"/>
        </w:rPr>
        <w:t>s</w:t>
      </w:r>
      <w:r>
        <w:rPr>
          <w:rFonts w:eastAsiaTheme="minorEastAsia" w:hint="eastAsia"/>
          <w:lang w:eastAsia="ja-JP"/>
        </w:rPr>
        <w:t xml:space="preserve"> both </w:t>
      </w:r>
      <w:r w:rsidR="00A848AE">
        <w:rPr>
          <w:rFonts w:eastAsiaTheme="minorEastAsia" w:hint="eastAsia"/>
          <w:lang w:eastAsia="ja-JP"/>
        </w:rPr>
        <w:t>PUCCH</w:t>
      </w:r>
      <w:r w:rsidR="00A848AE">
        <w:rPr>
          <w:rFonts w:eastAsiaTheme="minorEastAsia"/>
          <w:lang w:eastAsia="ja-JP"/>
        </w:rPr>
        <w:t>-</w:t>
      </w:r>
      <w:r>
        <w:rPr>
          <w:rFonts w:eastAsiaTheme="minorEastAsia" w:hint="eastAsia"/>
          <w:lang w:eastAsia="ja-JP"/>
        </w:rPr>
        <w:t xml:space="preserve">based and </w:t>
      </w:r>
      <w:r w:rsidR="00A848AE">
        <w:rPr>
          <w:rFonts w:eastAsiaTheme="minorEastAsia" w:hint="eastAsia"/>
          <w:lang w:eastAsia="ja-JP"/>
        </w:rPr>
        <w:t>PRACH</w:t>
      </w:r>
      <w:r w:rsidR="00A848AE">
        <w:rPr>
          <w:rFonts w:eastAsiaTheme="minorEastAsia"/>
          <w:lang w:eastAsia="ja-JP"/>
        </w:rPr>
        <w:t>-</w:t>
      </w:r>
      <w:r>
        <w:rPr>
          <w:rFonts w:eastAsiaTheme="minorEastAsia" w:hint="eastAsia"/>
          <w:lang w:eastAsia="ja-JP"/>
        </w:rPr>
        <w:t>based</w:t>
      </w:r>
      <w:r w:rsidR="00A63AA8">
        <w:rPr>
          <w:rFonts w:eastAsia="SimSun" w:hint="eastAsia"/>
          <w:lang w:eastAsia="zh-CN"/>
        </w:rPr>
        <w:t xml:space="preserve"> </w:t>
      </w:r>
      <w:bookmarkStart w:id="3" w:name="OLE_LINK3"/>
      <w:bookmarkStart w:id="4" w:name="OLE_LINK4"/>
      <w:r w:rsidR="00A63AA8">
        <w:rPr>
          <w:rFonts w:eastAsia="SimSun" w:hint="eastAsia"/>
          <w:lang w:eastAsia="zh-CN"/>
        </w:rPr>
        <w:t>scheduling request</w:t>
      </w:r>
      <w:bookmarkEnd w:id="3"/>
      <w:bookmarkEnd w:id="4"/>
      <w:r w:rsidR="00A848AE">
        <w:rPr>
          <w:rFonts w:eastAsia="SimSun"/>
          <w:lang w:eastAsia="zh-CN"/>
        </w:rPr>
        <w:t>s</w:t>
      </w:r>
      <w:r>
        <w:rPr>
          <w:rFonts w:eastAsiaTheme="minorEastAsia" w:hint="eastAsia"/>
          <w:lang w:eastAsia="ja-JP"/>
        </w:rPr>
        <w:t xml:space="preserve">. </w:t>
      </w:r>
      <w:r w:rsidR="00A848AE">
        <w:rPr>
          <w:rFonts w:eastAsiaTheme="minorEastAsia"/>
          <w:lang w:eastAsia="ja-JP"/>
        </w:rPr>
        <w:t>In the CA framework</w:t>
      </w:r>
      <w:r w:rsidR="00BC0949">
        <w:rPr>
          <w:rFonts w:eastAsiaTheme="minorEastAsia" w:hint="eastAsia"/>
          <w:lang w:eastAsia="ja-JP"/>
        </w:rPr>
        <w:t xml:space="preserve"> up to Rel.12</w:t>
      </w:r>
      <w:r w:rsidR="00A848AE">
        <w:rPr>
          <w:rFonts w:eastAsiaTheme="minorEastAsia"/>
          <w:lang w:eastAsia="ja-JP"/>
        </w:rPr>
        <w:t>, both are currently supported only</w:t>
      </w:r>
      <w:r>
        <w:rPr>
          <w:rFonts w:eastAsiaTheme="minorEastAsia" w:hint="eastAsia"/>
          <w:lang w:eastAsia="ja-JP"/>
        </w:rPr>
        <w:t xml:space="preserve"> on PCell, i</w:t>
      </w:r>
      <w:r w:rsidR="003C69E3">
        <w:rPr>
          <w:rFonts w:eastAsia="SimSun" w:hint="eastAsia"/>
          <w:lang w:eastAsia="zh-CN"/>
        </w:rPr>
        <w:t>.</w:t>
      </w:r>
      <w:r>
        <w:rPr>
          <w:rFonts w:eastAsiaTheme="minorEastAsia" w:hint="eastAsia"/>
          <w:lang w:eastAsia="ja-JP"/>
        </w:rPr>
        <w:t>e</w:t>
      </w:r>
      <w:r w:rsidR="003C69E3">
        <w:rPr>
          <w:rFonts w:eastAsia="SimSun" w:hint="eastAsia"/>
          <w:lang w:eastAsia="zh-CN"/>
        </w:rPr>
        <w:t>.</w:t>
      </w:r>
      <w:r>
        <w:rPr>
          <w:rFonts w:eastAsiaTheme="minorEastAsia" w:hint="eastAsia"/>
          <w:lang w:eastAsia="ja-JP"/>
        </w:rPr>
        <w:t xml:space="preserve"> </w:t>
      </w:r>
      <w:r w:rsidR="00537DC2">
        <w:rPr>
          <w:rFonts w:eastAsiaTheme="minorEastAsia"/>
          <w:lang w:eastAsia="ja-JP"/>
        </w:rPr>
        <w:t xml:space="preserve">a </w:t>
      </w:r>
      <w:r>
        <w:rPr>
          <w:rFonts w:eastAsiaTheme="minorEastAsia" w:hint="eastAsia"/>
          <w:lang w:eastAsia="ja-JP"/>
        </w:rPr>
        <w:t xml:space="preserve">licensed carrier. </w:t>
      </w:r>
      <w:r w:rsidR="00E15E20">
        <w:rPr>
          <w:rFonts w:eastAsiaTheme="minorEastAsia"/>
          <w:lang w:eastAsia="ja-JP"/>
        </w:rPr>
        <w:t>We think that it is not necessary to define a scheduling request procedure carried out over an unlicensed carrier, and therefore suggest to conclude that scheduling requests are carried out via a licensed carrier</w:t>
      </w:r>
      <w:proofErr w:type="gramStart"/>
      <w:r w:rsidR="00E15E20">
        <w:rPr>
          <w:rFonts w:eastAsiaTheme="minorEastAsia"/>
          <w:lang w:eastAsia="ja-JP"/>
        </w:rPr>
        <w:t>.</w:t>
      </w:r>
      <w:r>
        <w:rPr>
          <w:rFonts w:eastAsiaTheme="minorEastAsia" w:hint="eastAsia"/>
          <w:lang w:eastAsia="ja-JP"/>
        </w:rPr>
        <w:t>.</w:t>
      </w:r>
      <w:proofErr w:type="gramEnd"/>
    </w:p>
    <w:p w:rsidR="007B7F33" w:rsidRDefault="007B7F33" w:rsidP="007B7F33">
      <w:pPr>
        <w:rPr>
          <w:rFonts w:eastAsiaTheme="minorEastAsia"/>
          <w:lang w:eastAsia="ja-JP"/>
        </w:rPr>
      </w:pPr>
    </w:p>
    <w:p w:rsidR="007B7F33" w:rsidRPr="00977BB6" w:rsidRDefault="007B7F33" w:rsidP="007B7F33">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3</w:t>
      </w:r>
      <w:r w:rsidRPr="006A50E3">
        <w:rPr>
          <w:rFonts w:hint="eastAsia"/>
          <w:b/>
          <w:lang w:eastAsia="ja-JP"/>
        </w:rPr>
        <w:t>:</w:t>
      </w:r>
      <w:r w:rsidRPr="006A50E3">
        <w:rPr>
          <w:rFonts w:hint="eastAsia"/>
          <w:b/>
          <w:lang w:eastAsia="ja-JP"/>
        </w:rPr>
        <w:tab/>
      </w:r>
      <w:r w:rsidR="00537DC2">
        <w:rPr>
          <w:b/>
          <w:lang w:eastAsia="ja-JP"/>
        </w:rPr>
        <w:t>The s</w:t>
      </w:r>
      <w:r>
        <w:rPr>
          <w:rFonts w:hint="eastAsia"/>
          <w:b/>
          <w:lang w:eastAsia="ja-JP"/>
        </w:rPr>
        <w:t xml:space="preserve">cheduling request procedure is </w:t>
      </w:r>
      <w:r w:rsidR="00E15E20">
        <w:rPr>
          <w:rFonts w:eastAsia="SimSun"/>
          <w:b/>
          <w:lang w:eastAsia="zh-CN"/>
        </w:rPr>
        <w:t xml:space="preserve">carried </w:t>
      </w:r>
      <w:r w:rsidR="00DD454B">
        <w:rPr>
          <w:rFonts w:eastAsia="SimSun"/>
          <w:b/>
          <w:lang w:eastAsia="zh-CN"/>
        </w:rPr>
        <w:t>out via</w:t>
      </w:r>
      <w:r w:rsidR="00537DC2">
        <w:rPr>
          <w:b/>
          <w:lang w:eastAsia="ja-JP"/>
        </w:rPr>
        <w:t xml:space="preserve"> a</w:t>
      </w:r>
      <w:r w:rsidR="00537DC2">
        <w:rPr>
          <w:rFonts w:hint="eastAsia"/>
          <w:b/>
          <w:lang w:eastAsia="ja-JP"/>
        </w:rPr>
        <w:t xml:space="preserve"> </w:t>
      </w:r>
      <w:r>
        <w:rPr>
          <w:rFonts w:hint="eastAsia"/>
          <w:b/>
          <w:lang w:eastAsia="ja-JP"/>
        </w:rPr>
        <w:t xml:space="preserve">licensed carrier. </w:t>
      </w:r>
    </w:p>
    <w:p w:rsidR="007B7F33" w:rsidRDefault="007B7F33" w:rsidP="00F67027">
      <w:pPr>
        <w:rPr>
          <w:rFonts w:eastAsiaTheme="minorEastAsia"/>
          <w:lang w:eastAsia="ja-JP"/>
        </w:rPr>
      </w:pPr>
    </w:p>
    <w:p w:rsidR="005628A1" w:rsidRDefault="00CC127D" w:rsidP="00F67027">
      <w:pPr>
        <w:rPr>
          <w:rFonts w:eastAsiaTheme="minorEastAsia"/>
          <w:lang w:eastAsia="ja-JP"/>
        </w:rPr>
      </w:pPr>
      <w:r>
        <w:rPr>
          <w:rFonts w:eastAsiaTheme="minorEastAsia" w:hint="eastAsia"/>
          <w:lang w:eastAsia="ja-JP"/>
        </w:rPr>
        <w:t xml:space="preserve">Currently the minimum delay </w:t>
      </w:r>
      <w:r w:rsidR="00537DC2">
        <w:rPr>
          <w:rFonts w:eastAsiaTheme="minorEastAsia"/>
          <w:lang w:eastAsia="ja-JP"/>
        </w:rPr>
        <w:t>between</w:t>
      </w:r>
      <w:r w:rsidR="00537DC2">
        <w:rPr>
          <w:rFonts w:eastAsiaTheme="minorEastAsia" w:hint="eastAsia"/>
          <w:lang w:eastAsia="ja-JP"/>
        </w:rPr>
        <w:t xml:space="preserve"> </w:t>
      </w:r>
      <w:r>
        <w:rPr>
          <w:rFonts w:eastAsiaTheme="minorEastAsia" w:hint="eastAsia"/>
          <w:lang w:eastAsia="ja-JP"/>
        </w:rPr>
        <w:t xml:space="preserve">the end of </w:t>
      </w:r>
      <w:r w:rsidR="00537DC2">
        <w:rPr>
          <w:rFonts w:eastAsiaTheme="minorEastAsia"/>
          <w:lang w:eastAsia="ja-JP"/>
        </w:rPr>
        <w:t xml:space="preserve">the </w:t>
      </w:r>
      <w:r>
        <w:rPr>
          <w:rFonts w:eastAsiaTheme="minorEastAsia" w:hint="eastAsia"/>
          <w:lang w:eastAsia="ja-JP"/>
        </w:rPr>
        <w:t xml:space="preserve">EPDCCH reception and the start of PUSCH transmission is 2.33 </w:t>
      </w:r>
      <w:proofErr w:type="spellStart"/>
      <w:r>
        <w:rPr>
          <w:rFonts w:eastAsiaTheme="minorEastAsia" w:hint="eastAsia"/>
          <w:lang w:eastAsia="ja-JP"/>
        </w:rPr>
        <w:t>ms</w:t>
      </w:r>
      <w:proofErr w:type="spellEnd"/>
      <w:r w:rsidR="00C121F7">
        <w:rPr>
          <w:rFonts w:eastAsiaTheme="minorEastAsia" w:hint="eastAsia"/>
          <w:lang w:eastAsia="ja-JP"/>
        </w:rPr>
        <w:t xml:space="preserve"> </w:t>
      </w:r>
      <w:r w:rsidR="00537DC2">
        <w:rPr>
          <w:rFonts w:eastAsiaTheme="minorEastAsia"/>
          <w:lang w:eastAsia="ja-JP"/>
        </w:rPr>
        <w:t>for a distance of</w:t>
      </w:r>
      <w:r w:rsidR="00537DC2">
        <w:rPr>
          <w:rFonts w:eastAsiaTheme="minorEastAsia" w:hint="eastAsia"/>
          <w:lang w:eastAsia="ja-JP"/>
        </w:rPr>
        <w:t xml:space="preserve"> </w:t>
      </w:r>
      <w:r w:rsidR="00C121F7">
        <w:rPr>
          <w:rFonts w:eastAsiaTheme="minorEastAsia" w:hint="eastAsia"/>
          <w:lang w:eastAsia="ja-JP"/>
        </w:rPr>
        <w:t xml:space="preserve">100 km </w:t>
      </w:r>
      <w:r w:rsidR="00537DC2">
        <w:rPr>
          <w:rFonts w:eastAsiaTheme="minorEastAsia"/>
          <w:lang w:eastAsia="ja-JP"/>
        </w:rPr>
        <w:t xml:space="preserve">due to the </w:t>
      </w:r>
      <w:r w:rsidR="00C121F7">
        <w:rPr>
          <w:rFonts w:eastAsiaTheme="minorEastAsia" w:hint="eastAsia"/>
          <w:lang w:eastAsia="ja-JP"/>
        </w:rPr>
        <w:t>propagation delay</w:t>
      </w:r>
      <w:r w:rsidR="00537DC2">
        <w:rPr>
          <w:rFonts w:eastAsiaTheme="minorEastAsia"/>
          <w:lang w:eastAsia="ja-JP"/>
        </w:rPr>
        <w:t xml:space="preserve"> / timing advance</w:t>
      </w:r>
      <w:r w:rsidR="005414AB">
        <w:rPr>
          <w:rFonts w:eastAsia="SimSun" w:hint="eastAsia"/>
          <w:lang w:eastAsia="zh-CN"/>
        </w:rPr>
        <w:t xml:space="preserve"> (round-trip delay)</w:t>
      </w:r>
      <w:r>
        <w:rPr>
          <w:rFonts w:eastAsiaTheme="minorEastAsia" w:hint="eastAsia"/>
          <w:lang w:eastAsia="ja-JP"/>
        </w:rPr>
        <w:t xml:space="preserve">. </w:t>
      </w:r>
      <w:r w:rsidR="00D6754C">
        <w:rPr>
          <w:rFonts w:eastAsiaTheme="minorEastAsia" w:hint="eastAsia"/>
          <w:lang w:eastAsia="ja-JP"/>
        </w:rPr>
        <w:t xml:space="preserve">Within </w:t>
      </w:r>
      <w:r w:rsidR="00537DC2">
        <w:rPr>
          <w:rFonts w:eastAsiaTheme="minorEastAsia"/>
          <w:lang w:eastAsia="ja-JP"/>
        </w:rPr>
        <w:t>these</w:t>
      </w:r>
      <w:r w:rsidR="00537DC2">
        <w:rPr>
          <w:rFonts w:eastAsiaTheme="minorEastAsia" w:hint="eastAsia"/>
          <w:lang w:eastAsia="ja-JP"/>
        </w:rPr>
        <w:t xml:space="preserve"> </w:t>
      </w:r>
      <w:r w:rsidR="00661381">
        <w:rPr>
          <w:rFonts w:eastAsiaTheme="minorEastAsia" w:hint="eastAsia"/>
          <w:lang w:eastAsia="ja-JP"/>
        </w:rPr>
        <w:t xml:space="preserve">2.33 </w:t>
      </w:r>
      <w:proofErr w:type="spellStart"/>
      <w:r w:rsidR="00661381">
        <w:rPr>
          <w:rFonts w:eastAsiaTheme="minorEastAsia" w:hint="eastAsia"/>
          <w:lang w:eastAsia="ja-JP"/>
        </w:rPr>
        <w:t>ms</w:t>
      </w:r>
      <w:proofErr w:type="spellEnd"/>
      <w:r w:rsidR="00D6754C">
        <w:rPr>
          <w:rFonts w:eastAsiaTheme="minorEastAsia" w:hint="eastAsia"/>
          <w:lang w:eastAsia="ja-JP"/>
        </w:rPr>
        <w:t xml:space="preserve">, MAC and corresponding encoding procedure are realized within UE. </w:t>
      </w:r>
      <w:r>
        <w:rPr>
          <w:rFonts w:eastAsiaTheme="minorEastAsia" w:hint="eastAsia"/>
          <w:lang w:eastAsia="ja-JP"/>
        </w:rPr>
        <w:t>Considering the period required for EPDCCH trans</w:t>
      </w:r>
      <w:r w:rsidR="00D6754C">
        <w:rPr>
          <w:rFonts w:eastAsiaTheme="minorEastAsia" w:hint="eastAsia"/>
          <w:lang w:eastAsia="ja-JP"/>
        </w:rPr>
        <w:t>mission and PUSCH transmission respectively as 1</w:t>
      </w:r>
      <w:r w:rsidR="00537DC2">
        <w:rPr>
          <w:rFonts w:eastAsiaTheme="minorEastAsia"/>
          <w:lang w:eastAsia="ja-JP"/>
        </w:rPr>
        <w:t xml:space="preserve"> </w:t>
      </w:r>
      <w:proofErr w:type="spellStart"/>
      <w:proofErr w:type="gramStart"/>
      <w:r w:rsidR="00D6754C">
        <w:rPr>
          <w:rFonts w:eastAsiaTheme="minorEastAsia" w:hint="eastAsia"/>
          <w:lang w:eastAsia="ja-JP"/>
        </w:rPr>
        <w:t>ms</w:t>
      </w:r>
      <w:proofErr w:type="spellEnd"/>
      <w:proofErr w:type="gramEnd"/>
      <w:r w:rsidR="00D6754C">
        <w:rPr>
          <w:rFonts w:eastAsiaTheme="minorEastAsia" w:hint="eastAsia"/>
          <w:lang w:eastAsia="ja-JP"/>
        </w:rPr>
        <w:t xml:space="preserve"> each, t</w:t>
      </w:r>
      <w:r w:rsidR="00500115">
        <w:rPr>
          <w:rFonts w:eastAsiaTheme="minorEastAsia" w:hint="eastAsia"/>
          <w:lang w:eastAsia="ja-JP"/>
        </w:rPr>
        <w:t xml:space="preserve">he total </w:t>
      </w:r>
      <w:r w:rsidR="00537DC2">
        <w:rPr>
          <w:rFonts w:eastAsiaTheme="minorEastAsia"/>
          <w:lang w:eastAsia="ja-JP"/>
        </w:rPr>
        <w:t>resource occupancy exceeds</w:t>
      </w:r>
      <w:r w:rsidR="00537DC2">
        <w:rPr>
          <w:rFonts w:eastAsiaTheme="minorEastAsia" w:hint="eastAsia"/>
          <w:lang w:eastAsia="ja-JP"/>
        </w:rPr>
        <w:t xml:space="preserve"> </w:t>
      </w:r>
      <w:r w:rsidR="00500115">
        <w:rPr>
          <w:rFonts w:eastAsiaTheme="minorEastAsia" w:hint="eastAsia"/>
          <w:lang w:eastAsia="ja-JP"/>
        </w:rPr>
        <w:t>4</w:t>
      </w:r>
      <w:r w:rsidR="00537DC2">
        <w:rPr>
          <w:rFonts w:eastAsiaTheme="minorEastAsia"/>
          <w:lang w:eastAsia="ja-JP"/>
        </w:rPr>
        <w:t xml:space="preserve"> </w:t>
      </w:r>
      <w:proofErr w:type="spellStart"/>
      <w:r w:rsidR="00500115">
        <w:rPr>
          <w:rFonts w:eastAsiaTheme="minorEastAsia" w:hint="eastAsia"/>
          <w:lang w:eastAsia="ja-JP"/>
        </w:rPr>
        <w:t>ms</w:t>
      </w:r>
      <w:proofErr w:type="spellEnd"/>
      <w:r w:rsidR="00500115">
        <w:rPr>
          <w:rFonts w:eastAsiaTheme="minorEastAsia" w:hint="eastAsia"/>
          <w:lang w:eastAsia="ja-JP"/>
        </w:rPr>
        <w:t>, which is larger than</w:t>
      </w:r>
      <w:r w:rsidR="00537DC2">
        <w:rPr>
          <w:rFonts w:eastAsiaTheme="minorEastAsia"/>
          <w:lang w:eastAsia="ja-JP"/>
        </w:rPr>
        <w:t xml:space="preserve"> the</w:t>
      </w:r>
      <w:r w:rsidR="00500115">
        <w:rPr>
          <w:rFonts w:eastAsiaTheme="minorEastAsia" w:hint="eastAsia"/>
          <w:lang w:eastAsia="ja-JP"/>
        </w:rPr>
        <w:t xml:space="preserve"> Japanese regulation's 4</w:t>
      </w:r>
      <w:r w:rsidR="00537DC2">
        <w:rPr>
          <w:rFonts w:eastAsiaTheme="minorEastAsia"/>
          <w:lang w:eastAsia="ja-JP"/>
        </w:rPr>
        <w:t xml:space="preserve"> </w:t>
      </w:r>
      <w:proofErr w:type="spellStart"/>
      <w:r w:rsidR="00500115">
        <w:rPr>
          <w:rFonts w:eastAsiaTheme="minorEastAsia" w:hint="eastAsia"/>
          <w:lang w:eastAsia="ja-JP"/>
        </w:rPr>
        <w:t>ms</w:t>
      </w:r>
      <w:proofErr w:type="spellEnd"/>
      <w:r w:rsidR="00500115">
        <w:rPr>
          <w:rFonts w:eastAsiaTheme="minorEastAsia" w:hint="eastAsia"/>
          <w:lang w:eastAsia="ja-JP"/>
        </w:rPr>
        <w:t xml:space="preserve"> rule.</w:t>
      </w:r>
      <w:r w:rsidR="00422090">
        <w:rPr>
          <w:rFonts w:eastAsiaTheme="minorEastAsia" w:hint="eastAsia"/>
          <w:lang w:eastAsia="ja-JP"/>
        </w:rPr>
        <w:t xml:space="preserve"> In addition, as discussed in section 2, </w:t>
      </w:r>
      <w:r w:rsidR="00537DC2">
        <w:rPr>
          <w:rFonts w:eastAsiaTheme="minorEastAsia"/>
          <w:lang w:eastAsia="ja-JP"/>
        </w:rPr>
        <w:t xml:space="preserve">the </w:t>
      </w:r>
      <w:r w:rsidR="00422090">
        <w:rPr>
          <w:rFonts w:eastAsiaTheme="minorEastAsia" w:hint="eastAsia"/>
          <w:lang w:eastAsia="ja-JP"/>
        </w:rPr>
        <w:t xml:space="preserve">LBT procedure </w:t>
      </w:r>
      <w:r w:rsidR="00AE006E">
        <w:rPr>
          <w:rFonts w:eastAsia="SimSun" w:hint="eastAsia"/>
          <w:lang w:eastAsia="zh-CN"/>
        </w:rPr>
        <w:t xml:space="preserve">could </w:t>
      </w:r>
      <w:r w:rsidR="00537DC2">
        <w:rPr>
          <w:rFonts w:eastAsia="SimSun"/>
          <w:lang w:eastAsia="zh-CN"/>
        </w:rPr>
        <w:t xml:space="preserve">need to </w:t>
      </w:r>
      <w:r w:rsidR="00AE006E">
        <w:rPr>
          <w:rFonts w:eastAsia="SimSun" w:hint="eastAsia"/>
          <w:lang w:eastAsia="zh-CN"/>
        </w:rPr>
        <w:t>be</w:t>
      </w:r>
      <w:r w:rsidR="00422090">
        <w:rPr>
          <w:rFonts w:eastAsiaTheme="minorEastAsia" w:hint="eastAsia"/>
          <w:lang w:eastAsia="ja-JP"/>
        </w:rPr>
        <w:t xml:space="preserve"> </w:t>
      </w:r>
      <w:r w:rsidR="00F24688">
        <w:rPr>
          <w:rFonts w:eastAsiaTheme="minorEastAsia"/>
          <w:lang w:eastAsia="ja-JP"/>
        </w:rPr>
        <w:t>executed</w:t>
      </w:r>
      <w:r w:rsidR="00537DC2">
        <w:rPr>
          <w:rFonts w:eastAsiaTheme="minorEastAsia" w:hint="eastAsia"/>
          <w:lang w:eastAsia="ja-JP"/>
        </w:rPr>
        <w:t xml:space="preserve"> </w:t>
      </w:r>
      <w:r w:rsidR="00422090">
        <w:rPr>
          <w:rFonts w:eastAsiaTheme="minorEastAsia" w:hint="eastAsia"/>
          <w:lang w:eastAsia="ja-JP"/>
        </w:rPr>
        <w:t xml:space="preserve">by </w:t>
      </w:r>
      <w:r w:rsidR="00537DC2">
        <w:rPr>
          <w:rFonts w:eastAsiaTheme="minorEastAsia"/>
          <w:lang w:eastAsia="ja-JP"/>
        </w:rPr>
        <w:t xml:space="preserve">the </w:t>
      </w:r>
      <w:r w:rsidR="00422090">
        <w:rPr>
          <w:rFonts w:eastAsiaTheme="minorEastAsia" w:hint="eastAsia"/>
          <w:lang w:eastAsia="ja-JP"/>
        </w:rPr>
        <w:t xml:space="preserve">UE. Therefore, when </w:t>
      </w:r>
      <w:r w:rsidR="00537DC2">
        <w:rPr>
          <w:rFonts w:eastAsiaTheme="minorEastAsia"/>
          <w:lang w:eastAsia="ja-JP"/>
        </w:rPr>
        <w:t xml:space="preserve">a </w:t>
      </w:r>
      <w:r w:rsidR="00422090">
        <w:rPr>
          <w:rFonts w:eastAsiaTheme="minorEastAsia" w:hint="eastAsia"/>
          <w:lang w:eastAsia="ja-JP"/>
        </w:rPr>
        <w:t>resource assignment by (E</w:t>
      </w:r>
      <w:proofErr w:type="gramStart"/>
      <w:r w:rsidR="00422090">
        <w:rPr>
          <w:rFonts w:eastAsiaTheme="minorEastAsia" w:hint="eastAsia"/>
          <w:lang w:eastAsia="ja-JP"/>
        </w:rPr>
        <w:t>)PDCCH</w:t>
      </w:r>
      <w:proofErr w:type="gramEnd"/>
      <w:r w:rsidR="00422090">
        <w:rPr>
          <w:rFonts w:eastAsiaTheme="minorEastAsia" w:hint="eastAsia"/>
          <w:lang w:eastAsia="ja-JP"/>
        </w:rPr>
        <w:t xml:space="preserve"> is realized by the eNB, </w:t>
      </w:r>
      <w:r w:rsidR="00537DC2">
        <w:rPr>
          <w:rFonts w:eastAsiaTheme="minorEastAsia"/>
          <w:lang w:eastAsia="ja-JP"/>
        </w:rPr>
        <w:t>it</w:t>
      </w:r>
      <w:r w:rsidR="00537DC2">
        <w:rPr>
          <w:rFonts w:eastAsiaTheme="minorEastAsia" w:hint="eastAsia"/>
          <w:lang w:eastAsia="ja-JP"/>
        </w:rPr>
        <w:t xml:space="preserve"> </w:t>
      </w:r>
      <w:r w:rsidR="00AE006E">
        <w:rPr>
          <w:rFonts w:eastAsia="SimSun" w:hint="eastAsia"/>
          <w:lang w:eastAsia="zh-CN"/>
        </w:rPr>
        <w:t>doesn</w:t>
      </w:r>
      <w:r w:rsidR="00AE006E">
        <w:rPr>
          <w:rFonts w:eastAsia="SimSun"/>
          <w:lang w:eastAsia="zh-CN"/>
        </w:rPr>
        <w:t>’</w:t>
      </w:r>
      <w:r w:rsidR="00AE006E">
        <w:rPr>
          <w:rFonts w:eastAsia="SimSun" w:hint="eastAsia"/>
          <w:lang w:eastAsia="zh-CN"/>
        </w:rPr>
        <w:t>t</w:t>
      </w:r>
      <w:r w:rsidR="0067516A">
        <w:rPr>
          <w:rFonts w:eastAsiaTheme="minorEastAsia" w:hint="eastAsia"/>
          <w:lang w:eastAsia="ja-JP"/>
        </w:rPr>
        <w:t xml:space="preserve"> know whether the </w:t>
      </w:r>
      <w:r w:rsidR="00537DC2">
        <w:rPr>
          <w:rFonts w:eastAsiaTheme="minorEastAsia"/>
          <w:lang w:eastAsia="ja-JP"/>
        </w:rPr>
        <w:t>assigned</w:t>
      </w:r>
      <w:r w:rsidR="00537DC2">
        <w:rPr>
          <w:rFonts w:eastAsiaTheme="minorEastAsia" w:hint="eastAsia"/>
          <w:lang w:eastAsia="ja-JP"/>
        </w:rPr>
        <w:t xml:space="preserve"> </w:t>
      </w:r>
      <w:r w:rsidR="0067516A">
        <w:rPr>
          <w:rFonts w:eastAsiaTheme="minorEastAsia" w:hint="eastAsia"/>
          <w:lang w:eastAsia="ja-JP"/>
        </w:rPr>
        <w:t xml:space="preserve">resource </w:t>
      </w:r>
      <w:r w:rsidR="00537DC2">
        <w:rPr>
          <w:rFonts w:eastAsiaTheme="minorEastAsia"/>
          <w:lang w:eastAsia="ja-JP"/>
        </w:rPr>
        <w:t>will be</w:t>
      </w:r>
      <w:r w:rsidR="00537DC2">
        <w:rPr>
          <w:rFonts w:eastAsiaTheme="minorEastAsia" w:hint="eastAsia"/>
          <w:lang w:eastAsia="ja-JP"/>
        </w:rPr>
        <w:t xml:space="preserve"> </w:t>
      </w:r>
      <w:r w:rsidR="0067516A">
        <w:rPr>
          <w:rFonts w:eastAsiaTheme="minorEastAsia" w:hint="eastAsia"/>
          <w:lang w:eastAsia="ja-JP"/>
        </w:rPr>
        <w:t xml:space="preserve">available or not. In this sense, the </w:t>
      </w:r>
      <w:r w:rsidR="0067516A" w:rsidRPr="0067516A">
        <w:rPr>
          <w:rFonts w:eastAsiaTheme="minorEastAsia"/>
          <w:lang w:eastAsia="ja-JP"/>
        </w:rPr>
        <w:t>resource assignment by (E</w:t>
      </w:r>
      <w:proofErr w:type="gramStart"/>
      <w:r w:rsidR="0067516A" w:rsidRPr="0067516A">
        <w:rPr>
          <w:rFonts w:eastAsiaTheme="minorEastAsia"/>
          <w:lang w:eastAsia="ja-JP"/>
        </w:rPr>
        <w:t>)PDCCH</w:t>
      </w:r>
      <w:proofErr w:type="gramEnd"/>
      <w:r w:rsidR="0067516A">
        <w:rPr>
          <w:rFonts w:eastAsiaTheme="minorEastAsia" w:hint="eastAsia"/>
          <w:lang w:eastAsia="ja-JP"/>
        </w:rPr>
        <w:t xml:space="preserve"> is </w:t>
      </w:r>
      <w:r w:rsidR="00537DC2">
        <w:rPr>
          <w:rFonts w:eastAsiaTheme="minorEastAsia"/>
          <w:lang w:eastAsia="ja-JP"/>
        </w:rPr>
        <w:t xml:space="preserve">a </w:t>
      </w:r>
      <w:r w:rsidR="0067516A">
        <w:rPr>
          <w:rFonts w:eastAsiaTheme="minorEastAsia" w:hint="eastAsia"/>
          <w:lang w:eastAsia="ja-JP"/>
        </w:rPr>
        <w:t xml:space="preserve">speculative manner. </w:t>
      </w:r>
      <w:r w:rsidR="005C619D">
        <w:rPr>
          <w:rFonts w:eastAsiaTheme="minorEastAsia" w:hint="eastAsia"/>
          <w:lang w:eastAsia="ja-JP"/>
        </w:rPr>
        <w:t>Depending on the LBT procedure by UE</w:t>
      </w:r>
      <w:r w:rsidR="0051785C">
        <w:rPr>
          <w:rFonts w:eastAsiaTheme="minorEastAsia" w:hint="eastAsia"/>
          <w:lang w:eastAsia="ja-JP"/>
        </w:rPr>
        <w:t xml:space="preserve">, the </w:t>
      </w:r>
      <w:r w:rsidR="00537DC2">
        <w:rPr>
          <w:rFonts w:eastAsiaTheme="minorEastAsia"/>
          <w:lang w:eastAsia="ja-JP"/>
        </w:rPr>
        <w:t xml:space="preserve">assigned </w:t>
      </w:r>
      <w:r w:rsidR="0051785C">
        <w:rPr>
          <w:rFonts w:eastAsiaTheme="minorEastAsia" w:hint="eastAsia"/>
          <w:lang w:eastAsia="ja-JP"/>
        </w:rPr>
        <w:t xml:space="preserve">resource </w:t>
      </w:r>
      <w:r w:rsidR="00537DC2">
        <w:rPr>
          <w:rFonts w:eastAsiaTheme="minorEastAsia"/>
          <w:lang w:eastAsia="ja-JP"/>
        </w:rPr>
        <w:t>may be</w:t>
      </w:r>
      <w:r w:rsidR="0051785C">
        <w:rPr>
          <w:rFonts w:eastAsiaTheme="minorEastAsia" w:hint="eastAsia"/>
          <w:lang w:eastAsia="ja-JP"/>
        </w:rPr>
        <w:t xml:space="preserve"> used or not.</w:t>
      </w:r>
    </w:p>
    <w:p w:rsidR="00C15AE0" w:rsidRDefault="00C15AE0" w:rsidP="00F67027">
      <w:pPr>
        <w:rPr>
          <w:rFonts w:eastAsiaTheme="minorEastAsia"/>
          <w:lang w:eastAsia="ja-JP"/>
        </w:rPr>
      </w:pPr>
    </w:p>
    <w:p w:rsidR="00C15AE0" w:rsidRPr="00977BB6" w:rsidRDefault="00C15AE0" w:rsidP="00C15AE0">
      <w:pPr>
        <w:spacing w:before="120" w:after="100" w:afterAutospacing="1"/>
        <w:rPr>
          <w:b/>
          <w:lang w:eastAsia="ja-JP"/>
        </w:rPr>
      </w:pPr>
      <w:r>
        <w:rPr>
          <w:rFonts w:hint="eastAsia"/>
          <w:b/>
          <w:lang w:eastAsia="ja-JP"/>
        </w:rPr>
        <w:t>Observation 1</w:t>
      </w:r>
      <w:r w:rsidRPr="006A50E3">
        <w:rPr>
          <w:rFonts w:hint="eastAsia"/>
          <w:b/>
          <w:lang w:eastAsia="ja-JP"/>
        </w:rPr>
        <w:t>:</w:t>
      </w:r>
      <w:r w:rsidRPr="006A50E3">
        <w:rPr>
          <w:rFonts w:hint="eastAsia"/>
          <w:b/>
          <w:lang w:eastAsia="ja-JP"/>
        </w:rPr>
        <w:tab/>
      </w:r>
      <w:r>
        <w:rPr>
          <w:rFonts w:hint="eastAsia"/>
          <w:b/>
          <w:lang w:eastAsia="ja-JP"/>
        </w:rPr>
        <w:t xml:space="preserve">eNB </w:t>
      </w:r>
      <w:r w:rsidR="005414AB">
        <w:rPr>
          <w:rFonts w:eastAsia="SimSun" w:hint="eastAsia"/>
          <w:b/>
          <w:lang w:eastAsia="zh-CN"/>
        </w:rPr>
        <w:t>s</w:t>
      </w:r>
      <w:r>
        <w:rPr>
          <w:rFonts w:hint="eastAsia"/>
          <w:b/>
          <w:lang w:eastAsia="ja-JP"/>
        </w:rPr>
        <w:t xml:space="preserve">cheduling for UL is </w:t>
      </w:r>
      <w:r w:rsidR="00537DC2">
        <w:rPr>
          <w:b/>
          <w:lang w:eastAsia="ja-JP"/>
        </w:rPr>
        <w:t xml:space="preserve">a </w:t>
      </w:r>
      <w:r>
        <w:rPr>
          <w:rFonts w:hint="eastAsia"/>
          <w:b/>
          <w:lang w:eastAsia="ja-JP"/>
        </w:rPr>
        <w:t xml:space="preserve">speculative manner </w:t>
      </w:r>
      <w:r w:rsidR="00537DC2">
        <w:rPr>
          <w:b/>
          <w:lang w:eastAsia="ja-JP"/>
        </w:rPr>
        <w:t>in case the</w:t>
      </w:r>
      <w:r w:rsidR="007F4EAA">
        <w:rPr>
          <w:rFonts w:eastAsia="SimSun" w:hint="eastAsia"/>
          <w:b/>
          <w:lang w:eastAsia="zh-CN"/>
        </w:rPr>
        <w:t xml:space="preserve"> LBT procedure </w:t>
      </w:r>
      <w:r w:rsidR="00537DC2">
        <w:rPr>
          <w:rFonts w:eastAsia="SimSun"/>
          <w:b/>
          <w:lang w:eastAsia="zh-CN"/>
        </w:rPr>
        <w:t>needs to be executed</w:t>
      </w:r>
      <w:r w:rsidR="007F4EAA">
        <w:rPr>
          <w:rFonts w:eastAsia="SimSun" w:hint="eastAsia"/>
          <w:b/>
          <w:lang w:eastAsia="zh-CN"/>
        </w:rPr>
        <w:t xml:space="preserve"> by </w:t>
      </w:r>
      <w:r w:rsidR="00537DC2">
        <w:rPr>
          <w:rFonts w:eastAsia="SimSun"/>
          <w:b/>
          <w:lang w:eastAsia="zh-CN"/>
        </w:rPr>
        <w:t xml:space="preserve">the </w:t>
      </w:r>
      <w:r w:rsidR="007F4EAA">
        <w:rPr>
          <w:rFonts w:eastAsia="SimSun" w:hint="eastAsia"/>
          <w:b/>
          <w:lang w:eastAsia="zh-CN"/>
        </w:rPr>
        <w:t>UE</w:t>
      </w:r>
      <w:r>
        <w:rPr>
          <w:rFonts w:hint="eastAsia"/>
          <w:b/>
          <w:lang w:eastAsia="ja-JP"/>
        </w:rPr>
        <w:t xml:space="preserve">. </w:t>
      </w:r>
    </w:p>
    <w:p w:rsidR="00C15AE0" w:rsidRDefault="00C15AE0" w:rsidP="00F67027">
      <w:pPr>
        <w:rPr>
          <w:rFonts w:eastAsiaTheme="minorEastAsia"/>
          <w:lang w:eastAsia="ja-JP"/>
        </w:rPr>
      </w:pPr>
    </w:p>
    <w:p w:rsidR="008C1942" w:rsidRDefault="006B58D2" w:rsidP="00F67027">
      <w:pPr>
        <w:rPr>
          <w:rFonts w:eastAsiaTheme="minorEastAsia"/>
          <w:lang w:eastAsia="ja-JP"/>
        </w:rPr>
      </w:pPr>
      <w:r>
        <w:rPr>
          <w:rFonts w:eastAsiaTheme="minorEastAsia" w:hint="eastAsia"/>
          <w:lang w:eastAsia="ja-JP"/>
        </w:rPr>
        <w:t>In</w:t>
      </w:r>
      <w:r w:rsidR="005D0567">
        <w:rPr>
          <w:rFonts w:eastAsiaTheme="minorEastAsia" w:hint="eastAsia"/>
          <w:lang w:eastAsia="ja-JP"/>
        </w:rPr>
        <w:t xml:space="preserve"> </w:t>
      </w:r>
      <w:r w:rsidR="00E15E20">
        <w:rPr>
          <w:rFonts w:eastAsiaTheme="minorEastAsia"/>
          <w:lang w:eastAsia="ja-JP"/>
        </w:rPr>
        <w:t xml:space="preserve">the </w:t>
      </w:r>
      <w:r w:rsidR="005D0567">
        <w:rPr>
          <w:rFonts w:eastAsiaTheme="minorEastAsia" w:hint="eastAsia"/>
          <w:lang w:eastAsia="ja-JP"/>
        </w:rPr>
        <w:t xml:space="preserve">case </w:t>
      </w:r>
      <w:r w:rsidR="00E15E20">
        <w:rPr>
          <w:rFonts w:eastAsiaTheme="minorEastAsia"/>
          <w:lang w:eastAsia="ja-JP"/>
        </w:rPr>
        <w:t xml:space="preserve">of </w:t>
      </w:r>
      <w:r w:rsidR="008C1942">
        <w:rPr>
          <w:rFonts w:eastAsiaTheme="minorEastAsia" w:hint="eastAsia"/>
          <w:lang w:eastAsia="ja-JP"/>
        </w:rPr>
        <w:t xml:space="preserve">speculative manner scheduling when the resource </w:t>
      </w:r>
      <w:r w:rsidR="00E15E20">
        <w:rPr>
          <w:rFonts w:eastAsiaTheme="minorEastAsia"/>
          <w:lang w:eastAsia="ja-JP"/>
        </w:rPr>
        <w:t>usability</w:t>
      </w:r>
      <w:r w:rsidR="00E15E20">
        <w:rPr>
          <w:rFonts w:eastAsiaTheme="minorEastAsia" w:hint="eastAsia"/>
          <w:lang w:eastAsia="ja-JP"/>
        </w:rPr>
        <w:t xml:space="preserve"> </w:t>
      </w:r>
      <w:r w:rsidR="008C1942">
        <w:rPr>
          <w:rFonts w:eastAsiaTheme="minorEastAsia" w:hint="eastAsia"/>
          <w:lang w:eastAsia="ja-JP"/>
        </w:rPr>
        <w:t xml:space="preserve">is not known, </w:t>
      </w:r>
      <w:r w:rsidR="00F24688">
        <w:rPr>
          <w:rFonts w:eastAsiaTheme="minorEastAsia" w:hint="eastAsia"/>
          <w:lang w:eastAsia="ja-JP"/>
        </w:rPr>
        <w:t xml:space="preserve">the merit of </w:t>
      </w:r>
      <w:r w:rsidR="008C1942">
        <w:rPr>
          <w:rFonts w:eastAsiaTheme="minorEastAsia" w:hint="eastAsia"/>
          <w:lang w:eastAsia="ja-JP"/>
        </w:rPr>
        <w:t xml:space="preserve">centralized scheduling </w:t>
      </w:r>
      <w:r w:rsidR="00E82530">
        <w:rPr>
          <w:rFonts w:eastAsiaTheme="minorEastAsia" w:hint="eastAsia"/>
          <w:lang w:eastAsia="ja-JP"/>
        </w:rPr>
        <w:t>i.e. priorit</w:t>
      </w:r>
      <w:r w:rsidR="00E87869">
        <w:rPr>
          <w:rFonts w:eastAsiaTheme="minorEastAsia" w:hint="eastAsia"/>
          <w:lang w:eastAsia="ja-JP"/>
        </w:rPr>
        <w:t>ized resource assignment</w:t>
      </w:r>
      <w:r w:rsidR="00E82530">
        <w:rPr>
          <w:rFonts w:eastAsiaTheme="minorEastAsia" w:hint="eastAsia"/>
          <w:lang w:eastAsia="ja-JP"/>
        </w:rPr>
        <w:t xml:space="preserve"> among UEs </w:t>
      </w:r>
      <w:r w:rsidR="00E87869">
        <w:rPr>
          <w:rFonts w:eastAsiaTheme="minorEastAsia" w:hint="eastAsia"/>
          <w:lang w:eastAsia="ja-JP"/>
        </w:rPr>
        <w:t xml:space="preserve">by the </w:t>
      </w:r>
      <w:r w:rsidR="00936A95">
        <w:rPr>
          <w:rFonts w:eastAsia="SimSun" w:hint="eastAsia"/>
          <w:lang w:eastAsia="zh-CN"/>
        </w:rPr>
        <w:t xml:space="preserve">eNB </w:t>
      </w:r>
      <w:r w:rsidR="00F24688">
        <w:rPr>
          <w:rFonts w:eastAsiaTheme="minorEastAsia" w:hint="eastAsia"/>
          <w:lang w:eastAsia="ja-JP"/>
        </w:rPr>
        <w:t>cannot be obtained</w:t>
      </w:r>
      <w:r w:rsidR="008C1942">
        <w:rPr>
          <w:rFonts w:eastAsiaTheme="minorEastAsia" w:hint="eastAsia"/>
          <w:lang w:eastAsia="ja-JP"/>
        </w:rPr>
        <w:t xml:space="preserve">. Therefore, the scheduling behaviour </w:t>
      </w:r>
      <w:r w:rsidR="00E82530">
        <w:rPr>
          <w:rFonts w:eastAsiaTheme="minorEastAsia" w:hint="eastAsia"/>
          <w:lang w:eastAsia="ja-JP"/>
        </w:rPr>
        <w:t>should</w:t>
      </w:r>
      <w:r w:rsidR="008C1942">
        <w:rPr>
          <w:rFonts w:eastAsiaTheme="minorEastAsia" w:hint="eastAsia"/>
          <w:lang w:eastAsia="ja-JP"/>
        </w:rPr>
        <w:t xml:space="preserve"> be "eNB schedule</w:t>
      </w:r>
      <w:r w:rsidR="007F4EAA">
        <w:rPr>
          <w:rFonts w:eastAsia="SimSun" w:hint="eastAsia"/>
          <w:lang w:eastAsia="zh-CN"/>
        </w:rPr>
        <w:t>s</w:t>
      </w:r>
      <w:r w:rsidR="008C1942">
        <w:rPr>
          <w:rFonts w:eastAsiaTheme="minorEastAsia" w:hint="eastAsia"/>
          <w:lang w:eastAsia="ja-JP"/>
        </w:rPr>
        <w:t xml:space="preserve"> </w:t>
      </w:r>
      <w:r w:rsidR="00040FEF">
        <w:rPr>
          <w:rFonts w:eastAsiaTheme="minorEastAsia"/>
          <w:lang w:eastAsia="ja-JP"/>
        </w:rPr>
        <w:t>a</w:t>
      </w:r>
      <w:r w:rsidR="00040FEF">
        <w:rPr>
          <w:rFonts w:eastAsiaTheme="minorEastAsia" w:hint="eastAsia"/>
          <w:lang w:eastAsia="ja-JP"/>
        </w:rPr>
        <w:t xml:space="preserve"> </w:t>
      </w:r>
      <w:r w:rsidR="008C1942">
        <w:rPr>
          <w:rFonts w:eastAsiaTheme="minorEastAsia" w:hint="eastAsia"/>
          <w:lang w:eastAsia="ja-JP"/>
        </w:rPr>
        <w:t xml:space="preserve">certain time/frequency resource. If </w:t>
      </w:r>
      <w:r w:rsidR="00040FEF">
        <w:rPr>
          <w:rFonts w:eastAsiaTheme="minorEastAsia"/>
          <w:lang w:eastAsia="ja-JP"/>
        </w:rPr>
        <w:t>the UE determines that the channel is clear</w:t>
      </w:r>
      <w:r w:rsidR="008C1942">
        <w:rPr>
          <w:rFonts w:eastAsiaTheme="minorEastAsia" w:hint="eastAsia"/>
          <w:lang w:eastAsia="ja-JP"/>
        </w:rPr>
        <w:t xml:space="preserve">, </w:t>
      </w:r>
      <w:r w:rsidR="00040FEF">
        <w:rPr>
          <w:rFonts w:eastAsiaTheme="minorEastAsia"/>
          <w:lang w:eastAsia="ja-JP"/>
        </w:rPr>
        <w:t>it</w:t>
      </w:r>
      <w:r w:rsidR="00040FEF">
        <w:rPr>
          <w:rFonts w:eastAsiaTheme="minorEastAsia" w:hint="eastAsia"/>
          <w:lang w:eastAsia="ja-JP"/>
        </w:rPr>
        <w:t xml:space="preserve"> </w:t>
      </w:r>
      <w:r w:rsidR="008C1942">
        <w:rPr>
          <w:rFonts w:eastAsiaTheme="minorEastAsia" w:hint="eastAsia"/>
          <w:lang w:eastAsia="ja-JP"/>
        </w:rPr>
        <w:t xml:space="preserve">transmits UL data. If not, </w:t>
      </w:r>
      <w:r w:rsidR="00040FEF">
        <w:rPr>
          <w:rFonts w:eastAsiaTheme="minorEastAsia"/>
          <w:lang w:eastAsia="ja-JP"/>
        </w:rPr>
        <w:t xml:space="preserve">the </w:t>
      </w:r>
      <w:r w:rsidR="008C1942">
        <w:rPr>
          <w:rFonts w:eastAsiaTheme="minorEastAsia" w:hint="eastAsia"/>
          <w:lang w:eastAsia="ja-JP"/>
        </w:rPr>
        <w:t xml:space="preserve">UE </w:t>
      </w:r>
      <w:r w:rsidR="00040FEF">
        <w:rPr>
          <w:rFonts w:eastAsiaTheme="minorEastAsia"/>
          <w:lang w:eastAsia="ja-JP"/>
        </w:rPr>
        <w:t>drops the resource grant and waits for the next scheduling assignment</w:t>
      </w:r>
      <w:r w:rsidR="008C1942">
        <w:rPr>
          <w:rFonts w:eastAsiaTheme="minorEastAsia" w:hint="eastAsia"/>
          <w:lang w:eastAsia="ja-JP"/>
        </w:rPr>
        <w:t xml:space="preserve">". </w:t>
      </w:r>
    </w:p>
    <w:p w:rsidR="00FC7519" w:rsidRDefault="00FC7519" w:rsidP="00F67027">
      <w:pPr>
        <w:rPr>
          <w:rFonts w:eastAsiaTheme="minorEastAsia"/>
          <w:lang w:eastAsia="ja-JP"/>
        </w:rPr>
      </w:pPr>
    </w:p>
    <w:p w:rsidR="00D255B0" w:rsidRPr="00977BB6" w:rsidRDefault="00D255B0" w:rsidP="00D255B0">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4</w:t>
      </w:r>
      <w:r w:rsidRPr="006A50E3">
        <w:rPr>
          <w:rFonts w:hint="eastAsia"/>
          <w:b/>
          <w:lang w:eastAsia="ja-JP"/>
        </w:rPr>
        <w:t>:</w:t>
      </w:r>
      <w:r w:rsidRPr="006A50E3">
        <w:rPr>
          <w:rFonts w:hint="eastAsia"/>
          <w:b/>
          <w:lang w:eastAsia="ja-JP"/>
        </w:rPr>
        <w:tab/>
      </w:r>
      <w:r>
        <w:rPr>
          <w:rFonts w:hint="eastAsia"/>
          <w:b/>
          <w:lang w:eastAsia="ja-JP"/>
        </w:rPr>
        <w:t xml:space="preserve">If </w:t>
      </w:r>
      <w:r w:rsidR="00537DC2">
        <w:rPr>
          <w:b/>
          <w:lang w:eastAsia="ja-JP"/>
        </w:rPr>
        <w:t xml:space="preserve">a </w:t>
      </w:r>
      <w:r>
        <w:rPr>
          <w:rFonts w:hint="eastAsia"/>
          <w:b/>
          <w:lang w:eastAsia="ja-JP"/>
        </w:rPr>
        <w:t xml:space="preserve">UE </w:t>
      </w:r>
      <w:r w:rsidR="00537DC2">
        <w:rPr>
          <w:b/>
          <w:lang w:eastAsia="ja-JP"/>
        </w:rPr>
        <w:t>cannot use the assigned resource</w:t>
      </w:r>
      <w:r w:rsidR="007F4EAA">
        <w:rPr>
          <w:rFonts w:eastAsia="SimSun" w:hint="eastAsia"/>
          <w:b/>
          <w:lang w:eastAsia="zh-CN"/>
        </w:rPr>
        <w:t xml:space="preserve"> at the scheduled time</w:t>
      </w:r>
      <w:r w:rsidR="00537DC2">
        <w:rPr>
          <w:rFonts w:eastAsia="SimSun"/>
          <w:b/>
          <w:lang w:eastAsia="zh-CN"/>
        </w:rPr>
        <w:t xml:space="preserve"> due to LBT</w:t>
      </w:r>
      <w:r>
        <w:rPr>
          <w:rFonts w:hint="eastAsia"/>
          <w:b/>
          <w:lang w:eastAsia="ja-JP"/>
        </w:rPr>
        <w:t xml:space="preserve">, </w:t>
      </w:r>
      <w:r w:rsidR="00040FEF">
        <w:rPr>
          <w:b/>
          <w:lang w:eastAsia="ja-JP"/>
        </w:rPr>
        <w:t xml:space="preserve">the </w:t>
      </w:r>
      <w:r>
        <w:rPr>
          <w:rFonts w:hint="eastAsia"/>
          <w:b/>
          <w:lang w:eastAsia="ja-JP"/>
        </w:rPr>
        <w:t xml:space="preserve">UE does not transmit UL </w:t>
      </w:r>
      <w:r w:rsidR="00006FAF">
        <w:rPr>
          <w:b/>
          <w:lang w:eastAsia="ja-JP"/>
        </w:rPr>
        <w:t>and</w:t>
      </w:r>
      <w:r w:rsidR="00006FAF">
        <w:rPr>
          <w:rFonts w:hint="eastAsia"/>
          <w:b/>
          <w:lang w:eastAsia="ja-JP"/>
        </w:rPr>
        <w:t xml:space="preserve"> </w:t>
      </w:r>
      <w:r w:rsidR="00006FAF">
        <w:rPr>
          <w:b/>
          <w:lang w:eastAsia="ja-JP"/>
        </w:rPr>
        <w:t>a</w:t>
      </w:r>
      <w:r>
        <w:rPr>
          <w:rFonts w:hint="eastAsia"/>
          <w:b/>
          <w:lang w:eastAsia="ja-JP"/>
        </w:rPr>
        <w:t>wait</w:t>
      </w:r>
      <w:r w:rsidR="00006FAF">
        <w:rPr>
          <w:b/>
          <w:lang w:eastAsia="ja-JP"/>
        </w:rPr>
        <w:t>s</w:t>
      </w:r>
      <w:r>
        <w:rPr>
          <w:rFonts w:hint="eastAsia"/>
          <w:b/>
          <w:lang w:eastAsia="ja-JP"/>
        </w:rPr>
        <w:t xml:space="preserve"> the next scheduling assignment. </w:t>
      </w:r>
    </w:p>
    <w:p w:rsidR="00D37A3F" w:rsidRDefault="00D37A3F" w:rsidP="00F67027">
      <w:pPr>
        <w:rPr>
          <w:rFonts w:eastAsiaTheme="minorEastAsia"/>
          <w:lang w:eastAsia="ja-JP"/>
        </w:rPr>
      </w:pPr>
    </w:p>
    <w:p w:rsidR="00336D84" w:rsidRPr="007F7282" w:rsidRDefault="00FD7AB8" w:rsidP="00F67027">
      <w:pPr>
        <w:rPr>
          <w:iCs/>
          <w:lang w:val="en-US" w:eastAsia="ja-JP"/>
        </w:rPr>
      </w:pPr>
      <w:r>
        <w:rPr>
          <w:rFonts w:eastAsiaTheme="minorEastAsia" w:hint="eastAsia"/>
          <w:lang w:eastAsia="ja-JP"/>
        </w:rPr>
        <w:t>To transmit PU</w:t>
      </w:r>
      <w:r w:rsidR="007F4EAA">
        <w:rPr>
          <w:rFonts w:eastAsia="SimSun" w:hint="eastAsia"/>
          <w:lang w:eastAsia="zh-CN"/>
        </w:rPr>
        <w:t>S</w:t>
      </w:r>
      <w:r>
        <w:rPr>
          <w:rFonts w:eastAsiaTheme="minorEastAsia" w:hint="eastAsia"/>
          <w:lang w:eastAsia="ja-JP"/>
        </w:rPr>
        <w:t xml:space="preserve">CH subframe </w:t>
      </w:r>
      <w:r w:rsidR="00E60C11">
        <w:rPr>
          <w:rFonts w:eastAsiaTheme="minorEastAsia" w:hint="eastAsia"/>
          <w:lang w:eastAsia="ja-JP"/>
        </w:rPr>
        <w:t>with eNB known timing for example PUSCH on PCell</w:t>
      </w:r>
      <w:r>
        <w:rPr>
          <w:rFonts w:eastAsiaTheme="minorEastAsia" w:hint="eastAsia"/>
          <w:lang w:eastAsia="ja-JP"/>
        </w:rPr>
        <w:t xml:space="preserve"> can ease eNB detection.</w:t>
      </w:r>
      <w:r w:rsidR="00DD0269">
        <w:rPr>
          <w:rFonts w:eastAsiaTheme="minorEastAsia" w:hint="eastAsia"/>
          <w:lang w:eastAsia="ja-JP"/>
        </w:rPr>
        <w:t xml:space="preserve"> To reuse </w:t>
      </w:r>
      <w:r w:rsidR="00040FEF">
        <w:rPr>
          <w:rFonts w:eastAsiaTheme="minorEastAsia"/>
          <w:lang w:eastAsia="ja-JP"/>
        </w:rPr>
        <w:t xml:space="preserve">the licensed carrier </w:t>
      </w:r>
      <w:r w:rsidR="00DD0269">
        <w:rPr>
          <w:rFonts w:eastAsiaTheme="minorEastAsia" w:hint="eastAsia"/>
          <w:lang w:eastAsia="ja-JP"/>
        </w:rPr>
        <w:t>timing relation between DL and UL can achieve the commonality.</w:t>
      </w:r>
      <w:r>
        <w:rPr>
          <w:rFonts w:eastAsiaTheme="minorEastAsia" w:hint="eastAsia"/>
          <w:lang w:eastAsia="ja-JP"/>
        </w:rPr>
        <w:t xml:space="preserve"> </w:t>
      </w:r>
      <w:r w:rsidR="00DD0269">
        <w:rPr>
          <w:rFonts w:eastAsiaTheme="minorEastAsia" w:hint="eastAsia"/>
          <w:lang w:eastAsia="ja-JP"/>
        </w:rPr>
        <w:t xml:space="preserve">Therefore, </w:t>
      </w:r>
      <w:r w:rsidR="00604ADE">
        <w:rPr>
          <w:rFonts w:eastAsiaTheme="minorEastAsia" w:hint="eastAsia"/>
          <w:lang w:eastAsia="ja-JP"/>
        </w:rPr>
        <w:t xml:space="preserve">similar to </w:t>
      </w:r>
      <w:r w:rsidR="00040FEF">
        <w:rPr>
          <w:rFonts w:eastAsiaTheme="minorEastAsia"/>
          <w:lang w:eastAsia="ja-JP"/>
        </w:rPr>
        <w:t xml:space="preserve">LAA </w:t>
      </w:r>
      <w:r w:rsidR="00604ADE">
        <w:rPr>
          <w:rFonts w:eastAsiaTheme="minorEastAsia" w:hint="eastAsia"/>
          <w:lang w:eastAsia="ja-JP"/>
        </w:rPr>
        <w:t xml:space="preserve">DL, </w:t>
      </w:r>
      <w:r w:rsidR="00336D84">
        <w:rPr>
          <w:rFonts w:hint="eastAsia"/>
          <w:iCs/>
          <w:lang w:val="en-US" w:eastAsia="ja-JP"/>
        </w:rPr>
        <w:t>we propose</w:t>
      </w:r>
      <w:r w:rsidR="00DD0269" w:rsidRPr="00586EC4">
        <w:rPr>
          <w:iCs/>
          <w:lang w:val="en-US" w:eastAsia="ja-JP"/>
        </w:rPr>
        <w:t xml:space="preserve"> </w:t>
      </w:r>
      <w:r w:rsidR="00040FEF">
        <w:rPr>
          <w:iCs/>
          <w:lang w:val="en-US" w:eastAsia="ja-JP"/>
        </w:rPr>
        <w:t xml:space="preserve">that the LAA </w:t>
      </w:r>
      <w:r w:rsidR="00336D84">
        <w:rPr>
          <w:rFonts w:hint="eastAsia"/>
          <w:iCs/>
          <w:lang w:val="en-US" w:eastAsia="ja-JP"/>
        </w:rPr>
        <w:t xml:space="preserve">UL </w:t>
      </w:r>
      <w:r w:rsidR="00DD0269" w:rsidRPr="00586EC4">
        <w:rPr>
          <w:iCs/>
          <w:lang w:val="en-US" w:eastAsia="ja-JP"/>
        </w:rPr>
        <w:t>design assume</w:t>
      </w:r>
      <w:r w:rsidR="00040FEF">
        <w:rPr>
          <w:iCs/>
          <w:lang w:val="en-US" w:eastAsia="ja-JP"/>
        </w:rPr>
        <w:t>s</w:t>
      </w:r>
      <w:r w:rsidR="00DD0269" w:rsidRPr="00586EC4">
        <w:rPr>
          <w:iCs/>
          <w:lang w:val="en-US" w:eastAsia="ja-JP"/>
        </w:rPr>
        <w:t xml:space="preserve"> subframe boundary alignment </w:t>
      </w:r>
      <w:r w:rsidR="00DD0269">
        <w:rPr>
          <w:iCs/>
          <w:lang w:val="en-US" w:eastAsia="ja-JP"/>
        </w:rPr>
        <w:t>according to the Rel-1</w:t>
      </w:r>
      <w:r w:rsidR="00DD0269">
        <w:rPr>
          <w:rFonts w:hint="eastAsia"/>
          <w:iCs/>
          <w:lang w:val="en-US" w:eastAsia="ja-JP"/>
        </w:rPr>
        <w:t>2</w:t>
      </w:r>
      <w:r w:rsidR="00DD0269" w:rsidRPr="00586EC4">
        <w:rPr>
          <w:iCs/>
          <w:lang w:val="en-US" w:eastAsia="ja-JP"/>
        </w:rPr>
        <w:t xml:space="preserve"> CA timing relationships across </w:t>
      </w:r>
      <w:r w:rsidR="00DD0269">
        <w:rPr>
          <w:rFonts w:hint="eastAsia"/>
          <w:iCs/>
          <w:lang w:val="en-US" w:eastAsia="ja-JP"/>
        </w:rPr>
        <w:t xml:space="preserve">serving </w:t>
      </w:r>
      <w:r w:rsidR="00DD0269" w:rsidRPr="00586EC4">
        <w:rPr>
          <w:iCs/>
          <w:lang w:val="en-US" w:eastAsia="ja-JP"/>
        </w:rPr>
        <w:t xml:space="preserve">cells </w:t>
      </w:r>
      <w:r w:rsidR="00DD0269">
        <w:rPr>
          <w:rFonts w:hint="eastAsia"/>
          <w:iCs/>
          <w:lang w:val="en-US" w:eastAsia="ja-JP"/>
        </w:rPr>
        <w:t>aggregated by CA</w:t>
      </w:r>
      <w:r w:rsidR="00336D84">
        <w:rPr>
          <w:rFonts w:hint="eastAsia"/>
          <w:iCs/>
          <w:lang w:val="en-US" w:eastAsia="ja-JP"/>
        </w:rPr>
        <w:t>.</w:t>
      </w:r>
      <w:r w:rsidR="007F7282">
        <w:rPr>
          <w:rFonts w:eastAsia="SimSun" w:hint="eastAsia"/>
          <w:iCs/>
          <w:lang w:val="en-US" w:eastAsia="zh-CN"/>
        </w:rPr>
        <w:t xml:space="preserve"> This does not imply </w:t>
      </w:r>
      <w:r w:rsidR="00040FEF">
        <w:rPr>
          <w:rFonts w:eastAsia="SimSun"/>
          <w:iCs/>
          <w:lang w:val="en-US" w:eastAsia="zh-CN"/>
        </w:rPr>
        <w:t xml:space="preserve">that a </w:t>
      </w:r>
      <w:r w:rsidR="007F7282">
        <w:rPr>
          <w:rFonts w:eastAsia="SimSun" w:hint="eastAsia"/>
          <w:iCs/>
          <w:lang w:val="en-US" w:eastAsia="zh-CN"/>
        </w:rPr>
        <w:t xml:space="preserve">PUSCH should be started only at </w:t>
      </w:r>
      <w:r w:rsidR="00040FEF">
        <w:rPr>
          <w:rFonts w:eastAsia="SimSun"/>
          <w:iCs/>
          <w:lang w:val="en-US" w:eastAsia="zh-CN"/>
        </w:rPr>
        <w:t xml:space="preserve">the </w:t>
      </w:r>
      <w:r w:rsidR="007F7282">
        <w:rPr>
          <w:rFonts w:eastAsia="SimSun" w:hint="eastAsia"/>
          <w:iCs/>
          <w:lang w:val="en-US" w:eastAsia="zh-CN"/>
        </w:rPr>
        <w:t>subframe boundary.</w:t>
      </w:r>
    </w:p>
    <w:p w:rsidR="00336D84" w:rsidRPr="00A41B9A" w:rsidRDefault="00336D84" w:rsidP="00F67027">
      <w:pPr>
        <w:rPr>
          <w:iCs/>
          <w:lang w:val="en-US" w:eastAsia="ja-JP"/>
        </w:rPr>
      </w:pPr>
    </w:p>
    <w:p w:rsidR="00336D84" w:rsidRPr="00977BB6" w:rsidRDefault="00336D84" w:rsidP="00336D84">
      <w:pPr>
        <w:spacing w:before="120" w:after="100" w:afterAutospacing="1"/>
        <w:rPr>
          <w:b/>
          <w:lang w:eastAsia="ja-JP"/>
        </w:rPr>
      </w:pPr>
      <w:r w:rsidRPr="006A50E3">
        <w:rPr>
          <w:rFonts w:hint="eastAsia"/>
          <w:b/>
          <w:lang w:eastAsia="ja-JP"/>
        </w:rPr>
        <w:t>Proposal</w:t>
      </w:r>
      <w:r>
        <w:rPr>
          <w:b/>
          <w:lang w:eastAsia="ja-JP"/>
        </w:rPr>
        <w:t xml:space="preserve"> </w:t>
      </w:r>
      <w:r w:rsidR="001517A9">
        <w:rPr>
          <w:rFonts w:hint="eastAsia"/>
          <w:b/>
          <w:lang w:eastAsia="ja-JP"/>
        </w:rPr>
        <w:t>5</w:t>
      </w:r>
      <w:r w:rsidRPr="006A50E3">
        <w:rPr>
          <w:rFonts w:hint="eastAsia"/>
          <w:b/>
          <w:lang w:eastAsia="ja-JP"/>
        </w:rPr>
        <w:t>:</w:t>
      </w:r>
      <w:r w:rsidRPr="006A50E3">
        <w:rPr>
          <w:rFonts w:hint="eastAsia"/>
          <w:b/>
          <w:lang w:eastAsia="ja-JP"/>
        </w:rPr>
        <w:tab/>
      </w:r>
      <w:r w:rsidR="00FB504E">
        <w:rPr>
          <w:b/>
          <w:lang w:eastAsia="ja-JP"/>
        </w:rPr>
        <w:t>UL LAA design assume</w:t>
      </w:r>
      <w:r w:rsidR="00FB504E">
        <w:rPr>
          <w:rFonts w:hint="eastAsia"/>
          <w:b/>
          <w:lang w:eastAsia="ja-JP"/>
        </w:rPr>
        <w:t xml:space="preserve">s </w:t>
      </w:r>
      <w:r w:rsidR="00040FEF">
        <w:rPr>
          <w:b/>
          <w:lang w:eastAsia="ja-JP"/>
        </w:rPr>
        <w:t xml:space="preserve">the </w:t>
      </w:r>
      <w:r w:rsidR="001A5359" w:rsidRPr="001A5359">
        <w:rPr>
          <w:b/>
          <w:lang w:eastAsia="ja-JP"/>
        </w:rPr>
        <w:t>subframe boundary alignment according to the Rel-12 CA timing relationships across serving cells aggregated by CA.</w:t>
      </w:r>
      <w:r>
        <w:rPr>
          <w:rFonts w:hint="eastAsia"/>
          <w:b/>
          <w:lang w:eastAsia="ja-JP"/>
        </w:rPr>
        <w:t xml:space="preserve"> </w:t>
      </w:r>
    </w:p>
    <w:p w:rsidR="00336D84" w:rsidRDefault="00336D84" w:rsidP="00F67027">
      <w:pPr>
        <w:rPr>
          <w:iCs/>
          <w:lang w:val="en-US" w:eastAsia="ja-JP"/>
        </w:rPr>
      </w:pPr>
    </w:p>
    <w:p w:rsidR="00FD7AB8" w:rsidRDefault="00506213" w:rsidP="00F67027">
      <w:pPr>
        <w:rPr>
          <w:rFonts w:eastAsiaTheme="minorEastAsia"/>
          <w:lang w:eastAsia="ja-JP"/>
        </w:rPr>
      </w:pPr>
      <w:r>
        <w:rPr>
          <w:rFonts w:eastAsiaTheme="minorEastAsia" w:hint="eastAsia"/>
          <w:lang w:eastAsia="ja-JP"/>
        </w:rPr>
        <w:t xml:space="preserve">We don't think </w:t>
      </w:r>
      <w:proofErr w:type="gramStart"/>
      <w:r w:rsidR="00006FAF">
        <w:rPr>
          <w:rFonts w:eastAsiaTheme="minorEastAsia"/>
          <w:lang w:eastAsia="ja-JP"/>
        </w:rPr>
        <w:t xml:space="preserve">a </w:t>
      </w:r>
      <w:r>
        <w:rPr>
          <w:rFonts w:eastAsiaTheme="minorEastAsia" w:hint="eastAsia"/>
          <w:lang w:eastAsia="ja-JP"/>
        </w:rPr>
        <w:t>100</w:t>
      </w:r>
      <w:proofErr w:type="gramEnd"/>
      <w:r w:rsidR="00006FAF">
        <w:rPr>
          <w:rFonts w:eastAsiaTheme="minorEastAsia"/>
          <w:lang w:eastAsia="ja-JP"/>
        </w:rPr>
        <w:t xml:space="preserve"> </w:t>
      </w:r>
      <w:r>
        <w:rPr>
          <w:rFonts w:eastAsiaTheme="minorEastAsia" w:hint="eastAsia"/>
          <w:lang w:eastAsia="ja-JP"/>
        </w:rPr>
        <w:t xml:space="preserve">km coverage </w:t>
      </w:r>
      <w:r w:rsidR="00006FAF">
        <w:rPr>
          <w:rFonts w:eastAsiaTheme="minorEastAsia"/>
          <w:lang w:eastAsia="ja-JP"/>
        </w:rPr>
        <w:t xml:space="preserve">are </w:t>
      </w:r>
      <w:r>
        <w:rPr>
          <w:rFonts w:eastAsiaTheme="minorEastAsia" w:hint="eastAsia"/>
          <w:lang w:eastAsia="ja-JP"/>
        </w:rPr>
        <w:t xml:space="preserve">for LAA deployment is </w:t>
      </w:r>
      <w:r>
        <w:rPr>
          <w:rFonts w:eastAsiaTheme="minorEastAsia"/>
          <w:lang w:eastAsia="ja-JP"/>
        </w:rPr>
        <w:t>realistic</w:t>
      </w:r>
      <w:r>
        <w:rPr>
          <w:rFonts w:eastAsiaTheme="minorEastAsia" w:hint="eastAsia"/>
          <w:lang w:eastAsia="ja-JP"/>
        </w:rPr>
        <w:t xml:space="preserve">. Therefore, even </w:t>
      </w:r>
      <w:r w:rsidR="00282FB1">
        <w:rPr>
          <w:rFonts w:eastAsiaTheme="minorEastAsia"/>
          <w:lang w:eastAsia="ja-JP"/>
        </w:rPr>
        <w:t>with a</w:t>
      </w:r>
      <w:r>
        <w:rPr>
          <w:rFonts w:eastAsiaTheme="minorEastAsia" w:hint="eastAsia"/>
          <w:lang w:eastAsia="ja-JP"/>
        </w:rPr>
        <w:t xml:space="preserve"> UE processing time</w:t>
      </w:r>
      <w:r w:rsidR="00E60C11">
        <w:rPr>
          <w:rFonts w:eastAsiaTheme="minorEastAsia" w:hint="eastAsia"/>
          <w:lang w:eastAsia="ja-JP"/>
        </w:rPr>
        <w:t xml:space="preserve"> of 2.33</w:t>
      </w:r>
      <w:r w:rsidR="00282FB1">
        <w:rPr>
          <w:rFonts w:eastAsiaTheme="minorEastAsia"/>
          <w:lang w:eastAsia="ja-JP"/>
        </w:rPr>
        <w:t xml:space="preserve"> </w:t>
      </w:r>
      <w:proofErr w:type="spellStart"/>
      <w:r w:rsidR="00E60C11">
        <w:rPr>
          <w:rFonts w:eastAsiaTheme="minorEastAsia" w:hint="eastAsia"/>
          <w:lang w:eastAsia="ja-JP"/>
        </w:rPr>
        <w:t>ms</w:t>
      </w:r>
      <w:proofErr w:type="spellEnd"/>
      <w:r w:rsidR="00A321C3">
        <w:rPr>
          <w:rFonts w:eastAsiaTheme="minorEastAsia" w:hint="eastAsia"/>
          <w:lang w:eastAsia="ja-JP"/>
        </w:rPr>
        <w:t xml:space="preserve"> and </w:t>
      </w:r>
      <w:r w:rsidR="00282FB1">
        <w:rPr>
          <w:rFonts w:eastAsiaTheme="minorEastAsia"/>
          <w:lang w:eastAsia="ja-JP"/>
        </w:rPr>
        <w:t>with a</w:t>
      </w:r>
      <w:r w:rsidR="00A321C3">
        <w:rPr>
          <w:rFonts w:eastAsiaTheme="minorEastAsia" w:hint="eastAsia"/>
          <w:lang w:eastAsia="ja-JP"/>
        </w:rPr>
        <w:t xml:space="preserve"> subframe timing alignment according to the Rel-12 CA timing relation on PUSCH</w:t>
      </w:r>
      <w:r>
        <w:rPr>
          <w:rFonts w:eastAsiaTheme="minorEastAsia" w:hint="eastAsia"/>
          <w:lang w:eastAsia="ja-JP"/>
        </w:rPr>
        <w:t xml:space="preserve">, </w:t>
      </w:r>
      <w:r w:rsidR="00A321C3">
        <w:rPr>
          <w:rFonts w:eastAsiaTheme="minorEastAsia" w:hint="eastAsia"/>
          <w:lang w:eastAsia="ja-JP"/>
        </w:rPr>
        <w:t xml:space="preserve">there would be some time to </w:t>
      </w:r>
      <w:r w:rsidR="00282FB1">
        <w:rPr>
          <w:rFonts w:eastAsiaTheme="minorEastAsia"/>
          <w:lang w:eastAsia="ja-JP"/>
        </w:rPr>
        <w:t>execute the</w:t>
      </w:r>
      <w:r w:rsidR="00A321C3">
        <w:rPr>
          <w:rFonts w:eastAsiaTheme="minorEastAsia" w:hint="eastAsia"/>
          <w:lang w:eastAsia="ja-JP"/>
        </w:rPr>
        <w:t xml:space="preserve"> LBT procedure and potentially </w:t>
      </w:r>
      <w:r w:rsidR="00FD7AB8">
        <w:rPr>
          <w:rFonts w:eastAsiaTheme="minorEastAsia" w:hint="eastAsia"/>
          <w:lang w:eastAsia="ja-JP"/>
        </w:rPr>
        <w:t xml:space="preserve">transmit reference or reservation like signal before PUSCH. </w:t>
      </w:r>
      <w:r w:rsidR="00A321C3">
        <w:rPr>
          <w:rFonts w:eastAsiaTheme="minorEastAsia" w:hint="eastAsia"/>
          <w:lang w:eastAsia="ja-JP"/>
        </w:rPr>
        <w:t>This aspect needs further discussion.</w:t>
      </w:r>
    </w:p>
    <w:p w:rsidR="00EF5B3C" w:rsidRDefault="00EF5B3C" w:rsidP="00F67027">
      <w:pPr>
        <w:rPr>
          <w:rFonts w:eastAsiaTheme="minorEastAsia"/>
          <w:lang w:eastAsia="ja-JP"/>
        </w:rPr>
      </w:pPr>
    </w:p>
    <w:p w:rsidR="00EF5B3C" w:rsidRDefault="00EF5B3C" w:rsidP="00F67027">
      <w:pPr>
        <w:rPr>
          <w:rFonts w:eastAsiaTheme="minorEastAsia"/>
          <w:lang w:eastAsia="ja-JP"/>
        </w:rPr>
      </w:pPr>
    </w:p>
    <w:p w:rsidR="00866E35" w:rsidRDefault="00866E35" w:rsidP="00866E35">
      <w:pPr>
        <w:pStyle w:val="1"/>
        <w:tabs>
          <w:tab w:val="num" w:pos="426"/>
        </w:tabs>
        <w:ind w:left="426" w:hanging="426"/>
        <w:rPr>
          <w:rFonts w:eastAsia="SimSun"/>
          <w:szCs w:val="36"/>
          <w:lang w:eastAsia="zh-CN"/>
        </w:rPr>
      </w:pPr>
      <w:r>
        <w:rPr>
          <w:rFonts w:eastAsia="SimSun" w:hint="eastAsia"/>
          <w:szCs w:val="36"/>
          <w:lang w:eastAsia="zh-CN"/>
        </w:rPr>
        <w:t xml:space="preserve">DL/UL duplex </w:t>
      </w:r>
    </w:p>
    <w:p w:rsidR="00C4729D" w:rsidRDefault="00866E35" w:rsidP="00866E35">
      <w:pPr>
        <w:rPr>
          <w:rFonts w:eastAsiaTheme="minorEastAsia"/>
          <w:lang w:eastAsia="ja-JP"/>
        </w:rPr>
      </w:pPr>
      <w:r>
        <w:rPr>
          <w:rFonts w:eastAsia="SimSun" w:hint="eastAsia"/>
          <w:lang w:eastAsia="zh-CN"/>
        </w:rPr>
        <w:t xml:space="preserve">Regarding the duplex </w:t>
      </w:r>
      <w:r w:rsidR="00E30940">
        <w:rPr>
          <w:rFonts w:eastAsia="SimSun" w:hint="eastAsia"/>
          <w:lang w:eastAsia="zh-CN"/>
        </w:rPr>
        <w:t>of</w:t>
      </w:r>
      <w:r>
        <w:rPr>
          <w:rFonts w:eastAsia="SimSun" w:hint="eastAsia"/>
          <w:lang w:eastAsia="zh-CN"/>
        </w:rPr>
        <w:t xml:space="preserve"> UL and DL, </w:t>
      </w:r>
      <w:r w:rsidR="00C4729D">
        <w:rPr>
          <w:rFonts w:eastAsiaTheme="minorEastAsia" w:hint="eastAsia"/>
          <w:lang w:eastAsia="ja-JP"/>
        </w:rPr>
        <w:t xml:space="preserve">we </w:t>
      </w:r>
      <w:r w:rsidR="00006FAF">
        <w:rPr>
          <w:rFonts w:eastAsiaTheme="minorEastAsia" w:hint="eastAsia"/>
          <w:lang w:eastAsia="ja-JP"/>
        </w:rPr>
        <w:t>identif</w:t>
      </w:r>
      <w:r w:rsidR="00006FAF">
        <w:rPr>
          <w:rFonts w:eastAsiaTheme="minorEastAsia"/>
          <w:lang w:eastAsia="ja-JP"/>
        </w:rPr>
        <w:t>y</w:t>
      </w:r>
      <w:r w:rsidR="00006FAF">
        <w:rPr>
          <w:rFonts w:eastAsiaTheme="minorEastAsia" w:hint="eastAsia"/>
          <w:lang w:eastAsia="ja-JP"/>
        </w:rPr>
        <w:t xml:space="preserve"> </w:t>
      </w:r>
      <w:r w:rsidR="002332F7">
        <w:rPr>
          <w:rFonts w:eastAsia="SimSun" w:hint="eastAsia"/>
          <w:lang w:eastAsia="zh-CN"/>
        </w:rPr>
        <w:t>t</w:t>
      </w:r>
      <w:r w:rsidR="00C4729D">
        <w:rPr>
          <w:rFonts w:eastAsiaTheme="minorEastAsia" w:hint="eastAsia"/>
          <w:lang w:eastAsia="ja-JP"/>
        </w:rPr>
        <w:t xml:space="preserve">wo </w:t>
      </w:r>
      <w:r w:rsidR="00006FAF">
        <w:rPr>
          <w:rFonts w:eastAsiaTheme="minorEastAsia"/>
          <w:lang w:eastAsia="ja-JP"/>
        </w:rPr>
        <w:t>possibilities</w:t>
      </w:r>
      <w:r w:rsidR="00C4729D">
        <w:rPr>
          <w:rFonts w:eastAsiaTheme="minorEastAsia" w:hint="eastAsia"/>
          <w:lang w:eastAsia="ja-JP"/>
        </w:rPr>
        <w:t>.</w:t>
      </w:r>
    </w:p>
    <w:p w:rsidR="00C4729D" w:rsidRDefault="00C4729D" w:rsidP="00866E35">
      <w:pPr>
        <w:rPr>
          <w:rFonts w:eastAsiaTheme="minorEastAsia"/>
          <w:lang w:eastAsia="ja-JP"/>
        </w:rPr>
      </w:pPr>
    </w:p>
    <w:p w:rsidR="00C4729D" w:rsidRDefault="00C4729D" w:rsidP="00CA59F2">
      <w:pPr>
        <w:ind w:leftChars="200" w:left="400"/>
        <w:rPr>
          <w:rFonts w:eastAsiaTheme="minorEastAsia"/>
          <w:lang w:eastAsia="ja-JP"/>
        </w:rPr>
      </w:pPr>
      <w:r>
        <w:rPr>
          <w:rFonts w:eastAsiaTheme="minorEastAsia" w:hint="eastAsia"/>
          <w:lang w:eastAsia="ja-JP"/>
        </w:rPr>
        <w:t xml:space="preserve">- </w:t>
      </w:r>
      <w:r w:rsidR="00475693">
        <w:rPr>
          <w:rFonts w:eastAsiaTheme="minorEastAsia" w:hint="eastAsia"/>
          <w:lang w:eastAsia="ja-JP"/>
        </w:rPr>
        <w:t>Semi-static s</w:t>
      </w:r>
      <w:r>
        <w:rPr>
          <w:rFonts w:eastAsiaTheme="minorEastAsia" w:hint="eastAsia"/>
          <w:lang w:eastAsia="ja-JP"/>
        </w:rPr>
        <w:t>ubframe position for UL and DL</w:t>
      </w:r>
    </w:p>
    <w:p w:rsidR="00C4729D" w:rsidRDefault="00C4729D" w:rsidP="00CA59F2">
      <w:pPr>
        <w:ind w:leftChars="400" w:left="800"/>
        <w:rPr>
          <w:rFonts w:eastAsiaTheme="minorEastAsia"/>
          <w:lang w:eastAsia="ja-JP"/>
        </w:rPr>
      </w:pPr>
      <w:r>
        <w:rPr>
          <w:rFonts w:eastAsiaTheme="minorEastAsia" w:hint="eastAsia"/>
          <w:lang w:eastAsia="ja-JP"/>
        </w:rPr>
        <w:t xml:space="preserve">Similar to licensed carrier TDD of up to Rel.11, the subframe pattern for UL and DL are pre-determined. </w:t>
      </w:r>
    </w:p>
    <w:p w:rsidR="00C4729D" w:rsidRDefault="00C4729D" w:rsidP="00CA59F2">
      <w:pPr>
        <w:ind w:leftChars="200" w:left="400"/>
        <w:rPr>
          <w:rFonts w:eastAsiaTheme="minorEastAsia"/>
          <w:lang w:eastAsia="ja-JP"/>
        </w:rPr>
      </w:pPr>
      <w:r>
        <w:rPr>
          <w:rFonts w:eastAsiaTheme="minorEastAsia" w:hint="eastAsia"/>
          <w:lang w:eastAsia="ja-JP"/>
        </w:rPr>
        <w:t xml:space="preserve">- </w:t>
      </w:r>
      <w:r w:rsidR="00475693">
        <w:rPr>
          <w:rFonts w:eastAsiaTheme="minorEastAsia" w:hint="eastAsia"/>
          <w:lang w:eastAsia="ja-JP"/>
        </w:rPr>
        <w:t xml:space="preserve">Dynamic subframe </w:t>
      </w:r>
      <w:r w:rsidR="00F12395">
        <w:rPr>
          <w:rFonts w:eastAsiaTheme="minorEastAsia" w:hint="eastAsia"/>
          <w:lang w:eastAsia="ja-JP"/>
        </w:rPr>
        <w:t>position for UL and DL</w:t>
      </w:r>
    </w:p>
    <w:p w:rsidR="00FD3425" w:rsidRDefault="00FD3425" w:rsidP="00FD3425">
      <w:pPr>
        <w:ind w:leftChars="400" w:left="800"/>
        <w:rPr>
          <w:rFonts w:eastAsiaTheme="minorEastAsia"/>
          <w:lang w:eastAsia="ja-JP"/>
        </w:rPr>
      </w:pPr>
      <w:r>
        <w:rPr>
          <w:rFonts w:eastAsiaTheme="minorEastAsia" w:hint="eastAsia"/>
          <w:lang w:eastAsia="ja-JP"/>
        </w:rPr>
        <w:lastRenderedPageBreak/>
        <w:t xml:space="preserve">Similar to </w:t>
      </w:r>
      <w:proofErr w:type="spellStart"/>
      <w:r w:rsidR="003946A3">
        <w:rPr>
          <w:rFonts w:eastAsiaTheme="minorEastAsia" w:hint="eastAsia"/>
          <w:lang w:eastAsia="ja-JP"/>
        </w:rPr>
        <w:t>eIMTA</w:t>
      </w:r>
      <w:proofErr w:type="spellEnd"/>
      <w:r w:rsidR="003946A3">
        <w:rPr>
          <w:rFonts w:eastAsiaTheme="minorEastAsia" w:hint="eastAsia"/>
          <w:lang w:eastAsia="ja-JP"/>
        </w:rPr>
        <w:t xml:space="preserve"> </w:t>
      </w:r>
      <w:r>
        <w:rPr>
          <w:rFonts w:eastAsiaTheme="minorEastAsia" w:hint="eastAsia"/>
          <w:lang w:eastAsia="ja-JP"/>
        </w:rPr>
        <w:t>TDD</w:t>
      </w:r>
      <w:r w:rsidR="003946A3">
        <w:rPr>
          <w:rFonts w:eastAsiaTheme="minorEastAsia" w:hint="eastAsia"/>
          <w:lang w:eastAsia="ja-JP"/>
        </w:rPr>
        <w:t xml:space="preserve">, DL and UL subframe position can be changed dynamically. On the other hand, this option does not mean to utilize </w:t>
      </w:r>
      <w:proofErr w:type="spellStart"/>
      <w:r w:rsidR="003946A3">
        <w:rPr>
          <w:rFonts w:eastAsiaTheme="minorEastAsia" w:hint="eastAsia"/>
          <w:lang w:eastAsia="ja-JP"/>
        </w:rPr>
        <w:t>eIMTA</w:t>
      </w:r>
      <w:proofErr w:type="spellEnd"/>
      <w:r w:rsidR="003946A3">
        <w:rPr>
          <w:rFonts w:eastAsiaTheme="minorEastAsia" w:hint="eastAsia"/>
          <w:lang w:eastAsia="ja-JP"/>
        </w:rPr>
        <w:t xml:space="preserve"> like signalling</w:t>
      </w:r>
      <w:r w:rsidR="00475693">
        <w:rPr>
          <w:rFonts w:eastAsiaTheme="minorEastAsia" w:hint="eastAsia"/>
          <w:lang w:eastAsia="ja-JP"/>
        </w:rPr>
        <w:t xml:space="preserve">. </w:t>
      </w:r>
    </w:p>
    <w:p w:rsidR="00F12395" w:rsidRDefault="00F12395" w:rsidP="00CA59F2">
      <w:pPr>
        <w:ind w:leftChars="200" w:left="400"/>
        <w:rPr>
          <w:rFonts w:eastAsiaTheme="minorEastAsia"/>
          <w:lang w:eastAsia="ja-JP"/>
        </w:rPr>
      </w:pPr>
    </w:p>
    <w:p w:rsidR="00C4729D" w:rsidRDefault="00006FAF" w:rsidP="00866E35">
      <w:pPr>
        <w:rPr>
          <w:rFonts w:eastAsiaTheme="minorEastAsia"/>
          <w:lang w:eastAsia="ja-JP"/>
        </w:rPr>
      </w:pPr>
      <w:r>
        <w:rPr>
          <w:rFonts w:eastAsiaTheme="minorEastAsia"/>
          <w:lang w:eastAsia="ja-JP"/>
        </w:rPr>
        <w:t xml:space="preserve">These should be considered </w:t>
      </w:r>
      <w:r w:rsidR="005436EF">
        <w:rPr>
          <w:rFonts w:eastAsiaTheme="minorEastAsia" w:hint="eastAsia"/>
          <w:lang w:eastAsia="ja-JP"/>
        </w:rPr>
        <w:t>further</w:t>
      </w:r>
      <w:r>
        <w:rPr>
          <w:rFonts w:eastAsiaTheme="minorEastAsia"/>
          <w:lang w:eastAsia="ja-JP"/>
        </w:rPr>
        <w:t>.</w:t>
      </w:r>
    </w:p>
    <w:p w:rsidR="00475693" w:rsidRDefault="00475693" w:rsidP="00866E35">
      <w:pPr>
        <w:rPr>
          <w:rFonts w:eastAsiaTheme="minorEastAsia"/>
          <w:lang w:eastAsia="ja-JP"/>
        </w:rPr>
      </w:pPr>
    </w:p>
    <w:p w:rsidR="00866E35" w:rsidRDefault="00C1658C" w:rsidP="00866E35">
      <w:pPr>
        <w:pStyle w:val="1"/>
        <w:tabs>
          <w:tab w:val="num" w:pos="426"/>
        </w:tabs>
        <w:ind w:left="426" w:hanging="426"/>
        <w:rPr>
          <w:rFonts w:eastAsia="SimSun"/>
          <w:szCs w:val="36"/>
          <w:lang w:eastAsia="zh-CN"/>
        </w:rPr>
      </w:pPr>
      <w:r>
        <w:rPr>
          <w:rFonts w:eastAsia="SimSun"/>
          <w:szCs w:val="36"/>
          <w:lang w:eastAsia="zh-CN"/>
        </w:rPr>
        <w:t>M</w:t>
      </w:r>
      <w:r>
        <w:rPr>
          <w:rFonts w:eastAsia="SimSun" w:hint="eastAsia"/>
          <w:szCs w:val="36"/>
          <w:lang w:eastAsia="zh-CN"/>
        </w:rPr>
        <w:t>ulti-user</w:t>
      </w:r>
      <w:r w:rsidR="00866E35">
        <w:rPr>
          <w:rFonts w:eastAsia="SimSun" w:hint="eastAsia"/>
          <w:szCs w:val="36"/>
          <w:lang w:eastAsia="zh-CN"/>
        </w:rPr>
        <w:t xml:space="preserve"> multiplex</w:t>
      </w:r>
      <w:r w:rsidR="000C3E15">
        <w:rPr>
          <w:rFonts w:eastAsia="SimSun" w:hint="eastAsia"/>
          <w:szCs w:val="36"/>
          <w:lang w:eastAsia="zh-CN"/>
        </w:rPr>
        <w:t>ing</w:t>
      </w:r>
      <w:r>
        <w:rPr>
          <w:rFonts w:eastAsia="SimSun" w:hint="eastAsia"/>
          <w:szCs w:val="36"/>
          <w:lang w:eastAsia="zh-CN"/>
        </w:rPr>
        <w:t xml:space="preserve"> in UL</w:t>
      </w:r>
    </w:p>
    <w:p w:rsidR="006413F5" w:rsidRDefault="009F05AC" w:rsidP="00866E35">
      <w:pPr>
        <w:rPr>
          <w:rFonts w:eastAsiaTheme="minorEastAsia"/>
          <w:lang w:eastAsia="ja-JP"/>
        </w:rPr>
      </w:pPr>
      <w:r w:rsidRPr="009F05AC">
        <w:rPr>
          <w:rFonts w:eastAsiaTheme="minorEastAsia"/>
          <w:lang w:eastAsia="ja-JP"/>
        </w:rPr>
        <w:t xml:space="preserve">According to </w:t>
      </w:r>
      <w:r w:rsidR="00154402">
        <w:rPr>
          <w:rFonts w:eastAsiaTheme="minorEastAsia"/>
          <w:lang w:eastAsia="ja-JP"/>
        </w:rPr>
        <w:fldChar w:fldCharType="begin"/>
      </w:r>
      <w:r w:rsidR="00154402">
        <w:rPr>
          <w:rFonts w:eastAsiaTheme="minorEastAsia"/>
          <w:lang w:eastAsia="ja-JP"/>
        </w:rPr>
        <w:instrText xml:space="preserve"> REF _Ref413843842 \r \h </w:instrText>
      </w:r>
      <w:r w:rsidR="00154402">
        <w:rPr>
          <w:rFonts w:eastAsiaTheme="minorEastAsia"/>
          <w:lang w:eastAsia="ja-JP"/>
        </w:rPr>
      </w:r>
      <w:r w:rsidR="00154402">
        <w:rPr>
          <w:rFonts w:eastAsiaTheme="minorEastAsia"/>
          <w:lang w:eastAsia="ja-JP"/>
        </w:rPr>
        <w:fldChar w:fldCharType="separate"/>
      </w:r>
      <w:r w:rsidR="00154402">
        <w:rPr>
          <w:rFonts w:eastAsiaTheme="minorEastAsia"/>
          <w:lang w:eastAsia="ja-JP"/>
        </w:rPr>
        <w:t>[3]</w:t>
      </w:r>
      <w:r w:rsidR="00154402">
        <w:rPr>
          <w:rFonts w:eastAsiaTheme="minorEastAsia"/>
          <w:lang w:eastAsia="ja-JP"/>
        </w:rPr>
        <w:fldChar w:fldCharType="end"/>
      </w:r>
      <w:r w:rsidRPr="009F05AC">
        <w:rPr>
          <w:rFonts w:eastAsiaTheme="minorEastAsia"/>
          <w:lang w:eastAsia="ja-JP"/>
        </w:rPr>
        <w:t>, the Nominal Channel Bandwidth, i.e., the widest band of frequencies inclusive of guard bands assigned to a single channel, shall be at least 5 MHz at all times.</w:t>
      </w:r>
      <w:r>
        <w:rPr>
          <w:rFonts w:eastAsiaTheme="minorEastAsia" w:hint="eastAsia"/>
          <w:lang w:eastAsia="ja-JP"/>
        </w:rPr>
        <w:t xml:space="preserve"> On the other hand, to </w:t>
      </w:r>
      <w:r w:rsidR="00006FAF">
        <w:rPr>
          <w:rFonts w:eastAsiaTheme="minorEastAsia"/>
          <w:lang w:eastAsia="ja-JP"/>
        </w:rPr>
        <w:t>use</w:t>
      </w:r>
      <w:r w:rsidR="00006FAF">
        <w:rPr>
          <w:rFonts w:eastAsiaTheme="minorEastAsia" w:hint="eastAsia"/>
          <w:lang w:eastAsia="ja-JP"/>
        </w:rPr>
        <w:t xml:space="preserve"> </w:t>
      </w:r>
      <w:r>
        <w:rPr>
          <w:rFonts w:eastAsiaTheme="minorEastAsia" w:hint="eastAsia"/>
          <w:lang w:eastAsia="ja-JP"/>
        </w:rPr>
        <w:t>more than 5</w:t>
      </w:r>
      <w:r w:rsidR="00006FAF">
        <w:rPr>
          <w:rFonts w:eastAsiaTheme="minorEastAsia"/>
          <w:lang w:eastAsia="ja-JP"/>
        </w:rPr>
        <w:t xml:space="preserve"> </w:t>
      </w:r>
      <w:r>
        <w:rPr>
          <w:rFonts w:eastAsiaTheme="minorEastAsia" w:hint="eastAsia"/>
          <w:lang w:eastAsia="ja-JP"/>
        </w:rPr>
        <w:t xml:space="preserve">MHz </w:t>
      </w:r>
      <w:r w:rsidR="00006FAF">
        <w:rPr>
          <w:rFonts w:eastAsiaTheme="minorEastAsia"/>
          <w:lang w:eastAsia="ja-JP"/>
        </w:rPr>
        <w:t>for</w:t>
      </w:r>
      <w:r w:rsidR="00006FAF">
        <w:rPr>
          <w:rFonts w:eastAsiaTheme="minorEastAsia" w:hint="eastAsia"/>
          <w:lang w:eastAsia="ja-JP"/>
        </w:rPr>
        <w:t xml:space="preserve"> </w:t>
      </w:r>
      <w:r>
        <w:rPr>
          <w:rFonts w:eastAsiaTheme="minorEastAsia" w:hint="eastAsia"/>
          <w:lang w:eastAsia="ja-JP"/>
        </w:rPr>
        <w:t xml:space="preserve">small data </w:t>
      </w:r>
      <w:r w:rsidR="00006FAF">
        <w:rPr>
          <w:rFonts w:eastAsiaTheme="minorEastAsia"/>
          <w:lang w:eastAsia="ja-JP"/>
        </w:rPr>
        <w:t xml:space="preserve">packets </w:t>
      </w:r>
      <w:r>
        <w:rPr>
          <w:rFonts w:eastAsiaTheme="minorEastAsia" w:hint="eastAsia"/>
          <w:lang w:eastAsia="ja-JP"/>
        </w:rPr>
        <w:t xml:space="preserve">is </w:t>
      </w:r>
      <w:r w:rsidR="00006FAF">
        <w:rPr>
          <w:rFonts w:eastAsiaTheme="minorEastAsia"/>
          <w:lang w:eastAsia="ja-JP"/>
        </w:rPr>
        <w:t xml:space="preserve">a very </w:t>
      </w:r>
      <w:r>
        <w:rPr>
          <w:rFonts w:eastAsiaTheme="minorEastAsia" w:hint="eastAsia"/>
          <w:lang w:eastAsia="ja-JP"/>
        </w:rPr>
        <w:t xml:space="preserve">inefficient usage of the resource. </w:t>
      </w:r>
      <w:r w:rsidR="00006FAF">
        <w:rPr>
          <w:rFonts w:eastAsiaTheme="minorEastAsia"/>
          <w:lang w:eastAsia="ja-JP"/>
        </w:rPr>
        <w:t>This means that there is a limit to the potential benefit of multi-user multiplexing in an UL subframe. This may affect to what extent multi-user multiplexing in UL is supported.</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26DD3" w:rsidRDefault="00E20D8E" w:rsidP="00A26DD3">
      <w:pPr>
        <w:rPr>
          <w:rFonts w:eastAsia="SimSun"/>
          <w:lang w:eastAsia="zh-CN"/>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000C3E15">
        <w:rPr>
          <w:rFonts w:eastAsia="SimSun" w:hint="eastAsia"/>
          <w:lang w:val="en-US" w:eastAsia="zh-CN"/>
        </w:rPr>
        <w:t xml:space="preserve"> the options for LAA UL</w:t>
      </w:r>
      <w:r w:rsidR="00D374DE">
        <w:rPr>
          <w:rFonts w:hint="eastAsia"/>
          <w:lang w:val="en-US" w:eastAsia="ja-JP"/>
        </w:rPr>
        <w:t>.</w:t>
      </w:r>
      <w:r w:rsidR="00D374DE">
        <w:t xml:space="preserve"> </w:t>
      </w:r>
      <w:r w:rsidR="00884D66">
        <w:t>We</w:t>
      </w:r>
      <w:r w:rsidR="00D374DE">
        <w:t xml:space="preserve"> </w:t>
      </w:r>
      <w:r w:rsidR="00A26DD3">
        <w:rPr>
          <w:rFonts w:eastAsia="SimSun" w:hint="eastAsia"/>
          <w:lang w:eastAsia="zh-CN"/>
        </w:rPr>
        <w:t xml:space="preserve">have </w:t>
      </w:r>
      <w:r w:rsidR="00D374DE">
        <w:t xml:space="preserve">the following </w:t>
      </w:r>
      <w:r w:rsidR="005510F2">
        <w:rPr>
          <w:rFonts w:hint="eastAsia"/>
          <w:lang w:eastAsia="ja-JP"/>
        </w:rPr>
        <w:t>proposals</w:t>
      </w:r>
      <w:r w:rsidR="00D374DE">
        <w:t>:</w:t>
      </w:r>
    </w:p>
    <w:p w:rsidR="003D2A8D" w:rsidRDefault="00DD454B" w:rsidP="003D2A8D">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Pr>
          <w:rFonts w:hint="eastAsia"/>
          <w:b/>
          <w:lang w:eastAsia="ja-JP"/>
        </w:rPr>
        <w:t xml:space="preserve">LBT procedure is </w:t>
      </w:r>
      <w:r>
        <w:rPr>
          <w:rFonts w:eastAsia="SimSun" w:hint="eastAsia"/>
          <w:b/>
          <w:lang w:eastAsia="zh-CN"/>
        </w:rPr>
        <w:t>supported</w:t>
      </w:r>
      <w:r>
        <w:rPr>
          <w:rFonts w:hint="eastAsia"/>
          <w:b/>
          <w:lang w:eastAsia="ja-JP"/>
        </w:rPr>
        <w:t xml:space="preserve"> by UE before UL data transmission</w:t>
      </w:r>
      <w:r>
        <w:rPr>
          <w:rFonts w:eastAsia="SimSun" w:hint="eastAsia"/>
          <w:b/>
          <w:lang w:eastAsia="zh-CN"/>
        </w:rPr>
        <w:t xml:space="preserve"> in </w:t>
      </w:r>
      <w:r>
        <w:rPr>
          <w:rFonts w:hint="eastAsia"/>
          <w:b/>
          <w:lang w:eastAsia="ja-JP"/>
        </w:rPr>
        <w:t>unlicensed band.</w:t>
      </w:r>
    </w:p>
    <w:p w:rsidR="00DD454B" w:rsidRDefault="00DD454B" w:rsidP="00B1450F">
      <w:pPr>
        <w:spacing w:before="120" w:after="100" w:afterAutospacing="1"/>
        <w:rPr>
          <w:rFonts w:eastAsia="SimSun"/>
          <w:b/>
          <w:lang w:eastAsia="zh-CN"/>
        </w:rPr>
      </w:pPr>
      <w:r w:rsidRPr="006A50E3">
        <w:rPr>
          <w:rFonts w:hint="eastAsia"/>
          <w:b/>
          <w:lang w:eastAsia="ja-JP"/>
        </w:rPr>
        <w:t>Proposal</w:t>
      </w:r>
      <w:r>
        <w:rPr>
          <w:b/>
          <w:lang w:eastAsia="ja-JP"/>
        </w:rPr>
        <w:t xml:space="preserve"> </w:t>
      </w:r>
      <w:r>
        <w:rPr>
          <w:rFonts w:hint="eastAsia"/>
          <w:b/>
          <w:lang w:eastAsia="ja-JP"/>
        </w:rPr>
        <w:t>2</w:t>
      </w:r>
      <w:r w:rsidRPr="006A50E3">
        <w:rPr>
          <w:rFonts w:hint="eastAsia"/>
          <w:b/>
          <w:lang w:eastAsia="ja-JP"/>
        </w:rPr>
        <w:t>:</w:t>
      </w:r>
      <w:r w:rsidRPr="006A50E3">
        <w:rPr>
          <w:rFonts w:hint="eastAsia"/>
          <w:b/>
          <w:lang w:eastAsia="ja-JP"/>
        </w:rPr>
        <w:tab/>
      </w:r>
      <w:r>
        <w:rPr>
          <w:rFonts w:hint="eastAsia"/>
          <w:b/>
          <w:lang w:eastAsia="ja-JP"/>
        </w:rPr>
        <w:t xml:space="preserve">Scheduling entity for </w:t>
      </w:r>
      <w:r>
        <w:rPr>
          <w:rFonts w:eastAsia="SimSun" w:hint="eastAsia"/>
          <w:b/>
          <w:lang w:eastAsia="zh-CN"/>
        </w:rPr>
        <w:t xml:space="preserve">Release-13 </w:t>
      </w:r>
      <w:r>
        <w:rPr>
          <w:rFonts w:hint="eastAsia"/>
          <w:b/>
          <w:lang w:eastAsia="ja-JP"/>
        </w:rPr>
        <w:t>LAA UL is eNB</w:t>
      </w:r>
      <w:r>
        <w:rPr>
          <w:b/>
          <w:lang w:eastAsia="ja-JP"/>
        </w:rPr>
        <w:t>, i.e. no functional change from licensed LTE</w:t>
      </w:r>
      <w:r>
        <w:rPr>
          <w:rFonts w:hint="eastAsia"/>
          <w:b/>
          <w:lang w:eastAsia="ja-JP"/>
        </w:rPr>
        <w:t>.</w:t>
      </w:r>
    </w:p>
    <w:p w:rsidR="00B1450F" w:rsidRPr="00977BB6" w:rsidRDefault="00DD454B" w:rsidP="00B1450F">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3</w:t>
      </w:r>
      <w:r w:rsidRPr="006A50E3">
        <w:rPr>
          <w:rFonts w:hint="eastAsia"/>
          <w:b/>
          <w:lang w:eastAsia="ja-JP"/>
        </w:rPr>
        <w:t>:</w:t>
      </w:r>
      <w:r w:rsidRPr="006A50E3">
        <w:rPr>
          <w:rFonts w:hint="eastAsia"/>
          <w:b/>
          <w:lang w:eastAsia="ja-JP"/>
        </w:rPr>
        <w:tab/>
      </w:r>
      <w:r>
        <w:rPr>
          <w:b/>
          <w:lang w:eastAsia="ja-JP"/>
        </w:rPr>
        <w:t>The s</w:t>
      </w:r>
      <w:r>
        <w:rPr>
          <w:rFonts w:hint="eastAsia"/>
          <w:b/>
          <w:lang w:eastAsia="ja-JP"/>
        </w:rPr>
        <w:t xml:space="preserve">cheduling request procedure is </w:t>
      </w:r>
      <w:r>
        <w:rPr>
          <w:rFonts w:eastAsia="SimSun"/>
          <w:b/>
          <w:lang w:eastAsia="zh-CN"/>
        </w:rPr>
        <w:t>carried out via</w:t>
      </w:r>
      <w:r>
        <w:rPr>
          <w:b/>
          <w:lang w:eastAsia="ja-JP"/>
        </w:rPr>
        <w:t xml:space="preserve"> a</w:t>
      </w:r>
      <w:r>
        <w:rPr>
          <w:rFonts w:hint="eastAsia"/>
          <w:b/>
          <w:lang w:eastAsia="ja-JP"/>
        </w:rPr>
        <w:t xml:space="preserve"> licensed carrier.</w:t>
      </w:r>
    </w:p>
    <w:p w:rsidR="00B1450F" w:rsidRPr="00977BB6" w:rsidRDefault="00DD454B" w:rsidP="00B1450F">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4</w:t>
      </w:r>
      <w:r w:rsidRPr="006A50E3">
        <w:rPr>
          <w:rFonts w:hint="eastAsia"/>
          <w:b/>
          <w:lang w:eastAsia="ja-JP"/>
        </w:rPr>
        <w:t>:</w:t>
      </w:r>
      <w:r w:rsidRPr="006A50E3">
        <w:rPr>
          <w:rFonts w:hint="eastAsia"/>
          <w:b/>
          <w:lang w:eastAsia="ja-JP"/>
        </w:rPr>
        <w:tab/>
      </w:r>
      <w:r>
        <w:rPr>
          <w:rFonts w:hint="eastAsia"/>
          <w:b/>
          <w:lang w:eastAsia="ja-JP"/>
        </w:rPr>
        <w:t xml:space="preserve">If </w:t>
      </w:r>
      <w:r>
        <w:rPr>
          <w:b/>
          <w:lang w:eastAsia="ja-JP"/>
        </w:rPr>
        <w:t xml:space="preserve">a </w:t>
      </w:r>
      <w:r>
        <w:rPr>
          <w:rFonts w:hint="eastAsia"/>
          <w:b/>
          <w:lang w:eastAsia="ja-JP"/>
        </w:rPr>
        <w:t xml:space="preserve">UE </w:t>
      </w:r>
      <w:r>
        <w:rPr>
          <w:b/>
          <w:lang w:eastAsia="ja-JP"/>
        </w:rPr>
        <w:t>cannot use the assigned resource</w:t>
      </w:r>
      <w:r>
        <w:rPr>
          <w:rFonts w:eastAsia="SimSun" w:hint="eastAsia"/>
          <w:b/>
          <w:lang w:eastAsia="zh-CN"/>
        </w:rPr>
        <w:t xml:space="preserve"> at the scheduled time</w:t>
      </w:r>
      <w:r>
        <w:rPr>
          <w:rFonts w:eastAsia="SimSun"/>
          <w:b/>
          <w:lang w:eastAsia="zh-CN"/>
        </w:rPr>
        <w:t xml:space="preserve"> due to LBT</w:t>
      </w:r>
      <w:r>
        <w:rPr>
          <w:rFonts w:hint="eastAsia"/>
          <w:b/>
          <w:lang w:eastAsia="ja-JP"/>
        </w:rPr>
        <w:t xml:space="preserve">, </w:t>
      </w:r>
      <w:r>
        <w:rPr>
          <w:b/>
          <w:lang w:eastAsia="ja-JP"/>
        </w:rPr>
        <w:t xml:space="preserve">the </w:t>
      </w:r>
      <w:r>
        <w:rPr>
          <w:rFonts w:hint="eastAsia"/>
          <w:b/>
          <w:lang w:eastAsia="ja-JP"/>
        </w:rPr>
        <w:t xml:space="preserve">UE does not transmit UL </w:t>
      </w:r>
      <w:r>
        <w:rPr>
          <w:b/>
          <w:lang w:eastAsia="ja-JP"/>
        </w:rPr>
        <w:t>and</w:t>
      </w:r>
      <w:r>
        <w:rPr>
          <w:rFonts w:hint="eastAsia"/>
          <w:b/>
          <w:lang w:eastAsia="ja-JP"/>
        </w:rPr>
        <w:t xml:space="preserve"> </w:t>
      </w:r>
      <w:r>
        <w:rPr>
          <w:b/>
          <w:lang w:eastAsia="ja-JP"/>
        </w:rPr>
        <w:t>a</w:t>
      </w:r>
      <w:r>
        <w:rPr>
          <w:rFonts w:hint="eastAsia"/>
          <w:b/>
          <w:lang w:eastAsia="ja-JP"/>
        </w:rPr>
        <w:t>wait</w:t>
      </w:r>
      <w:r>
        <w:rPr>
          <w:b/>
          <w:lang w:eastAsia="ja-JP"/>
        </w:rPr>
        <w:t>s</w:t>
      </w:r>
      <w:r>
        <w:rPr>
          <w:rFonts w:hint="eastAsia"/>
          <w:b/>
          <w:lang w:eastAsia="ja-JP"/>
        </w:rPr>
        <w:t xml:space="preserve"> the next scheduling assignment.</w:t>
      </w:r>
    </w:p>
    <w:p w:rsidR="00217A8E" w:rsidRPr="00977BB6" w:rsidRDefault="00DD454B" w:rsidP="00217A8E">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5</w:t>
      </w:r>
      <w:r w:rsidRPr="006A50E3">
        <w:rPr>
          <w:rFonts w:hint="eastAsia"/>
          <w:b/>
          <w:lang w:eastAsia="ja-JP"/>
        </w:rPr>
        <w:t>:</w:t>
      </w:r>
      <w:r w:rsidRPr="006A50E3">
        <w:rPr>
          <w:rFonts w:hint="eastAsia"/>
          <w:b/>
          <w:lang w:eastAsia="ja-JP"/>
        </w:rPr>
        <w:tab/>
      </w:r>
      <w:r>
        <w:rPr>
          <w:b/>
          <w:lang w:eastAsia="ja-JP"/>
        </w:rPr>
        <w:t>UL LAA design assume</w:t>
      </w:r>
      <w:r>
        <w:rPr>
          <w:rFonts w:hint="eastAsia"/>
          <w:b/>
          <w:lang w:eastAsia="ja-JP"/>
        </w:rPr>
        <w:t xml:space="preserve">s </w:t>
      </w:r>
      <w:r>
        <w:rPr>
          <w:b/>
          <w:lang w:eastAsia="ja-JP"/>
        </w:rPr>
        <w:t xml:space="preserve">the </w:t>
      </w:r>
      <w:r w:rsidRPr="001A5359">
        <w:rPr>
          <w:b/>
          <w:lang w:eastAsia="ja-JP"/>
        </w:rPr>
        <w:t>subframe boundary alignment according to the Rel-12 CA timing relationships across serving cells aggregated by CA.</w:t>
      </w:r>
    </w:p>
    <w:p w:rsidR="003D2A8D" w:rsidRPr="00903665" w:rsidRDefault="003D2A8D" w:rsidP="003D2A8D">
      <w:pPr>
        <w:spacing w:before="120" w:after="100" w:afterAutospacing="1"/>
        <w:rPr>
          <w:b/>
          <w:lang w:eastAsia="ja-JP"/>
        </w:rPr>
      </w:pPr>
    </w:p>
    <w:p w:rsidR="00A71177" w:rsidRPr="00B26A3F" w:rsidRDefault="003D2A8D" w:rsidP="001455E4">
      <w:pPr>
        <w:pStyle w:val="1"/>
        <w:numPr>
          <w:ilvl w:val="0"/>
          <w:numId w:val="0"/>
        </w:numPr>
        <w:rPr>
          <w:szCs w:val="36"/>
        </w:rPr>
      </w:pPr>
      <w:r w:rsidDel="003D2A8D">
        <w:rPr>
          <w:rFonts w:eastAsiaTheme="minorEastAsia" w:hint="eastAsia"/>
          <w:b/>
          <w:lang w:eastAsia="ja-JP"/>
        </w:rPr>
        <w:t xml:space="preserve"> </w:t>
      </w:r>
      <w:r w:rsidR="00A71177" w:rsidRPr="00B26A3F">
        <w:rPr>
          <w:rFonts w:hint="eastAsia"/>
          <w:szCs w:val="36"/>
        </w:rPr>
        <w:t xml:space="preserve">Reference </w:t>
      </w:r>
    </w:p>
    <w:p w:rsidR="00304D3A" w:rsidRPr="001F7E0D" w:rsidRDefault="00A2474E" w:rsidP="00913FCE">
      <w:pPr>
        <w:widowControl w:val="0"/>
        <w:numPr>
          <w:ilvl w:val="0"/>
          <w:numId w:val="9"/>
        </w:numPr>
        <w:autoSpaceDN w:val="0"/>
        <w:rPr>
          <w:rFonts w:eastAsia="SimSun"/>
          <w:lang w:val="en-US" w:eastAsia="zh-CN"/>
        </w:rPr>
      </w:pPr>
      <w:bookmarkStart w:id="5" w:name="_Ref413764647"/>
      <w:bookmarkStart w:id="6" w:name="_Ref371093820"/>
      <w:bookmarkStart w:id="7" w:name="_Ref398825375"/>
      <w:bookmarkStart w:id="8" w:name="_Ref398978696"/>
      <w:r w:rsidRPr="00A2474E">
        <w:rPr>
          <w:lang w:val="en-US" w:eastAsia="ja-JP"/>
        </w:rPr>
        <w:t>RP-141664</w:t>
      </w:r>
      <w:r>
        <w:rPr>
          <w:rFonts w:eastAsia="SimSun" w:hint="eastAsia"/>
          <w:lang w:val="en-US" w:eastAsia="zh-CN"/>
        </w:rPr>
        <w:t xml:space="preserve">, </w:t>
      </w:r>
      <w:r>
        <w:rPr>
          <w:rFonts w:eastAsia="SimSun"/>
          <w:lang w:val="en-US" w:eastAsia="zh-CN"/>
        </w:rPr>
        <w:t>“</w:t>
      </w:r>
      <w:r w:rsidRPr="00A2474E">
        <w:rPr>
          <w:rFonts w:eastAsia="SimSun"/>
          <w:lang w:val="en-US" w:eastAsia="zh-CN"/>
        </w:rPr>
        <w:t>Study on Licensed-Assisted Access using LTE</w:t>
      </w:r>
      <w:r>
        <w:rPr>
          <w:rFonts w:eastAsia="SimSun"/>
          <w:lang w:val="en-US" w:eastAsia="zh-CN"/>
        </w:rPr>
        <w:t>”</w:t>
      </w:r>
      <w:r>
        <w:rPr>
          <w:rFonts w:eastAsia="SimSun" w:hint="eastAsia"/>
          <w:lang w:val="en-US" w:eastAsia="zh-CN"/>
        </w:rPr>
        <w:t xml:space="preserve">, </w:t>
      </w:r>
      <w:r w:rsidR="00913FCE" w:rsidRPr="00913FCE">
        <w:rPr>
          <w:rFonts w:eastAsia="SimSun"/>
          <w:lang w:val="en-US" w:eastAsia="zh-CN"/>
        </w:rPr>
        <w:t>Ericsson, Qualcomm, Huawei, Alcatel-Lucent</w:t>
      </w:r>
      <w:bookmarkEnd w:id="5"/>
    </w:p>
    <w:p w:rsidR="002332F7" w:rsidRPr="00304D3A" w:rsidRDefault="002332F7" w:rsidP="002332F7">
      <w:pPr>
        <w:widowControl w:val="0"/>
        <w:numPr>
          <w:ilvl w:val="0"/>
          <w:numId w:val="9"/>
        </w:numPr>
        <w:autoSpaceDN w:val="0"/>
        <w:rPr>
          <w:lang w:val="en-US" w:eastAsia="ja-JP"/>
        </w:rPr>
      </w:pPr>
      <w:bookmarkStart w:id="9" w:name="_Ref414292262"/>
      <w:r w:rsidRPr="002332F7">
        <w:rPr>
          <w:lang w:val="en-US" w:eastAsia="ja-JP"/>
        </w:rPr>
        <w:t>http://www.soumu.go.jp/main_sosiki/joho_tsusin/policyreports/joho_tsusin/pdf/tosin_061221_4.pdf</w:t>
      </w:r>
      <w:bookmarkEnd w:id="9"/>
    </w:p>
    <w:p w:rsidR="001E07F1" w:rsidRDefault="001C79C4" w:rsidP="001C79C4">
      <w:pPr>
        <w:widowControl w:val="0"/>
        <w:numPr>
          <w:ilvl w:val="0"/>
          <w:numId w:val="9"/>
        </w:numPr>
        <w:autoSpaceDN w:val="0"/>
        <w:rPr>
          <w:lang w:val="en-US" w:eastAsia="ja-JP"/>
        </w:rPr>
      </w:pPr>
      <w:bookmarkStart w:id="10" w:name="_Ref413843842"/>
      <w:bookmarkEnd w:id="6"/>
      <w:bookmarkEnd w:id="7"/>
      <w:bookmarkEnd w:id="8"/>
      <w:r w:rsidRPr="001C79C4">
        <w:rPr>
          <w:lang w:val="en-US" w:eastAsia="ja-JP"/>
        </w:rPr>
        <w:t>ETSI EN 301 893</w:t>
      </w:r>
      <w:r w:rsidRPr="001C79C4">
        <w:t xml:space="preserve"> </w:t>
      </w:r>
      <w:r w:rsidRPr="001C79C4">
        <w:rPr>
          <w:lang w:val="en-US" w:eastAsia="ja-JP"/>
        </w:rPr>
        <w:t>V1.8.0, Harmonized European Standard, “Broadband Radio Access Networks (BRAN); 5 GHz high performance RLAN”</w:t>
      </w:r>
      <w:bookmarkEnd w:id="10"/>
    </w:p>
    <w:p w:rsidR="00ED53F2" w:rsidRDefault="00ED53F2" w:rsidP="00ED53F2">
      <w:pPr>
        <w:widowControl w:val="0"/>
        <w:numPr>
          <w:ilvl w:val="0"/>
          <w:numId w:val="9"/>
        </w:numPr>
        <w:autoSpaceDN w:val="0"/>
        <w:rPr>
          <w:lang w:val="en-US" w:eastAsia="ja-JP"/>
        </w:rPr>
      </w:pPr>
      <w:bookmarkStart w:id="11" w:name="_Ref414292316"/>
      <w:r>
        <w:rPr>
          <w:rFonts w:hint="eastAsia"/>
          <w:lang w:val="en-US" w:eastAsia="ja-JP"/>
        </w:rPr>
        <w:t xml:space="preserve">TR36.912 </w:t>
      </w:r>
      <w:r w:rsidRPr="00ED53F2">
        <w:rPr>
          <w:lang w:val="en-US" w:eastAsia="ja-JP"/>
        </w:rPr>
        <w:t>B.1.2.1.1</w:t>
      </w:r>
      <w:bookmarkEnd w:id="11"/>
    </w:p>
    <w:sectPr w:rsidR="00ED53F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463" w:rsidRDefault="006C0463">
      <w:r>
        <w:separator/>
      </w:r>
    </w:p>
  </w:endnote>
  <w:endnote w:type="continuationSeparator" w:id="0">
    <w:p w:rsidR="006C0463" w:rsidRDefault="006C0463">
      <w:r>
        <w:continuationSeparator/>
      </w:r>
    </w:p>
  </w:endnote>
  <w:endnote w:type="continuationNotice" w:id="1">
    <w:p w:rsidR="006C0463" w:rsidRDefault="006C0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6A" w:rsidRDefault="00772B6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72B6A" w:rsidRDefault="00772B6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6A" w:rsidRDefault="00772B6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97E4B">
      <w:rPr>
        <w:rStyle w:val="af5"/>
      </w:rPr>
      <w:t>1</w:t>
    </w:r>
    <w:r>
      <w:rPr>
        <w:rStyle w:val="af5"/>
      </w:rPr>
      <w:fldChar w:fldCharType="end"/>
    </w:r>
  </w:p>
  <w:p w:rsidR="00772B6A" w:rsidRDefault="00772B6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463" w:rsidRDefault="006C0463">
      <w:r>
        <w:separator/>
      </w:r>
    </w:p>
  </w:footnote>
  <w:footnote w:type="continuationSeparator" w:id="0">
    <w:p w:rsidR="006C0463" w:rsidRDefault="006C0463">
      <w:r>
        <w:continuationSeparator/>
      </w:r>
    </w:p>
  </w:footnote>
  <w:footnote w:type="continuationNotice" w:id="1">
    <w:p w:rsidR="006C0463" w:rsidRDefault="006C04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7"/>
  </w:num>
  <w:num w:numId="12">
    <w:abstractNumId w:val="7"/>
  </w:num>
  <w:num w:numId="13">
    <w:abstractNumId w:val="7"/>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3DC2"/>
    <w:rsid w:val="00005BA8"/>
    <w:rsid w:val="00006FAF"/>
    <w:rsid w:val="000071A7"/>
    <w:rsid w:val="00007483"/>
    <w:rsid w:val="0001074D"/>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288"/>
    <w:rsid w:val="000233D5"/>
    <w:rsid w:val="00023420"/>
    <w:rsid w:val="0002364D"/>
    <w:rsid w:val="00023AE3"/>
    <w:rsid w:val="00024144"/>
    <w:rsid w:val="00024F2A"/>
    <w:rsid w:val="000254D3"/>
    <w:rsid w:val="00025853"/>
    <w:rsid w:val="00025E7C"/>
    <w:rsid w:val="00026B2D"/>
    <w:rsid w:val="0002772B"/>
    <w:rsid w:val="000308A1"/>
    <w:rsid w:val="00031400"/>
    <w:rsid w:val="00031E0C"/>
    <w:rsid w:val="00032486"/>
    <w:rsid w:val="0003260D"/>
    <w:rsid w:val="000331C6"/>
    <w:rsid w:val="000332CA"/>
    <w:rsid w:val="00034302"/>
    <w:rsid w:val="0003470F"/>
    <w:rsid w:val="00034C07"/>
    <w:rsid w:val="00036A11"/>
    <w:rsid w:val="00036F38"/>
    <w:rsid w:val="00037478"/>
    <w:rsid w:val="000404CE"/>
    <w:rsid w:val="00040A1B"/>
    <w:rsid w:val="00040D18"/>
    <w:rsid w:val="00040FEF"/>
    <w:rsid w:val="00041046"/>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1D82"/>
    <w:rsid w:val="00052E18"/>
    <w:rsid w:val="00053414"/>
    <w:rsid w:val="00053C42"/>
    <w:rsid w:val="000540D4"/>
    <w:rsid w:val="00054C50"/>
    <w:rsid w:val="00054E87"/>
    <w:rsid w:val="00057AA6"/>
    <w:rsid w:val="0006043B"/>
    <w:rsid w:val="00060784"/>
    <w:rsid w:val="000612CF"/>
    <w:rsid w:val="00061B2D"/>
    <w:rsid w:val="00061C03"/>
    <w:rsid w:val="0006224C"/>
    <w:rsid w:val="000628DB"/>
    <w:rsid w:val="00064752"/>
    <w:rsid w:val="00065AAC"/>
    <w:rsid w:val="00066306"/>
    <w:rsid w:val="00066FAE"/>
    <w:rsid w:val="00067AA1"/>
    <w:rsid w:val="0007056A"/>
    <w:rsid w:val="000708B2"/>
    <w:rsid w:val="00070971"/>
    <w:rsid w:val="000710A9"/>
    <w:rsid w:val="00071219"/>
    <w:rsid w:val="00071C0F"/>
    <w:rsid w:val="0007242A"/>
    <w:rsid w:val="00074AB2"/>
    <w:rsid w:val="00075BB7"/>
    <w:rsid w:val="0007690F"/>
    <w:rsid w:val="000803A0"/>
    <w:rsid w:val="0008574E"/>
    <w:rsid w:val="00085A5C"/>
    <w:rsid w:val="000865D7"/>
    <w:rsid w:val="00086A9D"/>
    <w:rsid w:val="00087E13"/>
    <w:rsid w:val="00087FB3"/>
    <w:rsid w:val="0009048D"/>
    <w:rsid w:val="000908EC"/>
    <w:rsid w:val="00090E2D"/>
    <w:rsid w:val="0009157D"/>
    <w:rsid w:val="00093263"/>
    <w:rsid w:val="000937B6"/>
    <w:rsid w:val="0009402B"/>
    <w:rsid w:val="00094778"/>
    <w:rsid w:val="00095395"/>
    <w:rsid w:val="000953FA"/>
    <w:rsid w:val="00096002"/>
    <w:rsid w:val="0009639E"/>
    <w:rsid w:val="00096543"/>
    <w:rsid w:val="00097918"/>
    <w:rsid w:val="00097ED4"/>
    <w:rsid w:val="000A1408"/>
    <w:rsid w:val="000A2F81"/>
    <w:rsid w:val="000A3132"/>
    <w:rsid w:val="000A3A30"/>
    <w:rsid w:val="000A3C0F"/>
    <w:rsid w:val="000A4E2F"/>
    <w:rsid w:val="000A5BD3"/>
    <w:rsid w:val="000A6BB2"/>
    <w:rsid w:val="000A6C35"/>
    <w:rsid w:val="000A792D"/>
    <w:rsid w:val="000B0595"/>
    <w:rsid w:val="000B0BE4"/>
    <w:rsid w:val="000B0EBC"/>
    <w:rsid w:val="000B1005"/>
    <w:rsid w:val="000B2408"/>
    <w:rsid w:val="000B2427"/>
    <w:rsid w:val="000B486A"/>
    <w:rsid w:val="000B4F9F"/>
    <w:rsid w:val="000B5228"/>
    <w:rsid w:val="000B63B1"/>
    <w:rsid w:val="000B6F65"/>
    <w:rsid w:val="000B7468"/>
    <w:rsid w:val="000B7BAC"/>
    <w:rsid w:val="000C07DA"/>
    <w:rsid w:val="000C0AD5"/>
    <w:rsid w:val="000C0E68"/>
    <w:rsid w:val="000C2EB3"/>
    <w:rsid w:val="000C3E15"/>
    <w:rsid w:val="000C4771"/>
    <w:rsid w:val="000C5251"/>
    <w:rsid w:val="000C55EE"/>
    <w:rsid w:val="000C5830"/>
    <w:rsid w:val="000C5D4C"/>
    <w:rsid w:val="000C656D"/>
    <w:rsid w:val="000C6640"/>
    <w:rsid w:val="000C67C1"/>
    <w:rsid w:val="000C7B42"/>
    <w:rsid w:val="000D04ED"/>
    <w:rsid w:val="000D0D9D"/>
    <w:rsid w:val="000D1A83"/>
    <w:rsid w:val="000D2B1C"/>
    <w:rsid w:val="000D3D6D"/>
    <w:rsid w:val="000D5107"/>
    <w:rsid w:val="000D59A5"/>
    <w:rsid w:val="000D7531"/>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403"/>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05C"/>
    <w:rsid w:val="0012570C"/>
    <w:rsid w:val="001257D0"/>
    <w:rsid w:val="00125964"/>
    <w:rsid w:val="001269B2"/>
    <w:rsid w:val="001269B9"/>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1004"/>
    <w:rsid w:val="00143766"/>
    <w:rsid w:val="001455E4"/>
    <w:rsid w:val="00145B95"/>
    <w:rsid w:val="00150870"/>
    <w:rsid w:val="0015154C"/>
    <w:rsid w:val="001517A9"/>
    <w:rsid w:val="00152351"/>
    <w:rsid w:val="00153559"/>
    <w:rsid w:val="001535EC"/>
    <w:rsid w:val="00153D5F"/>
    <w:rsid w:val="0015416B"/>
    <w:rsid w:val="00154402"/>
    <w:rsid w:val="00154768"/>
    <w:rsid w:val="00155230"/>
    <w:rsid w:val="00155620"/>
    <w:rsid w:val="001564A4"/>
    <w:rsid w:val="00156971"/>
    <w:rsid w:val="00156FC8"/>
    <w:rsid w:val="00157702"/>
    <w:rsid w:val="00160041"/>
    <w:rsid w:val="0016034C"/>
    <w:rsid w:val="00162CB3"/>
    <w:rsid w:val="0016321D"/>
    <w:rsid w:val="001651C5"/>
    <w:rsid w:val="0016550F"/>
    <w:rsid w:val="0016592E"/>
    <w:rsid w:val="00166026"/>
    <w:rsid w:val="00166356"/>
    <w:rsid w:val="001669A0"/>
    <w:rsid w:val="00166E0D"/>
    <w:rsid w:val="00167CB4"/>
    <w:rsid w:val="0017001C"/>
    <w:rsid w:val="00170FA7"/>
    <w:rsid w:val="00171507"/>
    <w:rsid w:val="00171EE5"/>
    <w:rsid w:val="001730FB"/>
    <w:rsid w:val="00173219"/>
    <w:rsid w:val="001732BB"/>
    <w:rsid w:val="00173C53"/>
    <w:rsid w:val="00173F1B"/>
    <w:rsid w:val="001743A5"/>
    <w:rsid w:val="00174789"/>
    <w:rsid w:val="00174B3C"/>
    <w:rsid w:val="001758E2"/>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45B7"/>
    <w:rsid w:val="00195842"/>
    <w:rsid w:val="001A0C7D"/>
    <w:rsid w:val="001A1581"/>
    <w:rsid w:val="001A3319"/>
    <w:rsid w:val="001A5359"/>
    <w:rsid w:val="001A548D"/>
    <w:rsid w:val="001A6366"/>
    <w:rsid w:val="001A66F8"/>
    <w:rsid w:val="001A7288"/>
    <w:rsid w:val="001B05DC"/>
    <w:rsid w:val="001B05EC"/>
    <w:rsid w:val="001B0F9A"/>
    <w:rsid w:val="001B1300"/>
    <w:rsid w:val="001B223C"/>
    <w:rsid w:val="001B3E9B"/>
    <w:rsid w:val="001B4294"/>
    <w:rsid w:val="001B4583"/>
    <w:rsid w:val="001B48B1"/>
    <w:rsid w:val="001B4C69"/>
    <w:rsid w:val="001B4F90"/>
    <w:rsid w:val="001B7243"/>
    <w:rsid w:val="001B7952"/>
    <w:rsid w:val="001B7A83"/>
    <w:rsid w:val="001B7E74"/>
    <w:rsid w:val="001C0C14"/>
    <w:rsid w:val="001C1999"/>
    <w:rsid w:val="001C2D32"/>
    <w:rsid w:val="001C3363"/>
    <w:rsid w:val="001C3850"/>
    <w:rsid w:val="001C4762"/>
    <w:rsid w:val="001C79C4"/>
    <w:rsid w:val="001D0C92"/>
    <w:rsid w:val="001D0EC7"/>
    <w:rsid w:val="001D1FE4"/>
    <w:rsid w:val="001D2E8A"/>
    <w:rsid w:val="001D324D"/>
    <w:rsid w:val="001D4690"/>
    <w:rsid w:val="001D47BA"/>
    <w:rsid w:val="001D4B64"/>
    <w:rsid w:val="001D5F89"/>
    <w:rsid w:val="001D6055"/>
    <w:rsid w:val="001D7140"/>
    <w:rsid w:val="001D78AB"/>
    <w:rsid w:val="001D7A13"/>
    <w:rsid w:val="001D7A39"/>
    <w:rsid w:val="001E03AD"/>
    <w:rsid w:val="001E07F1"/>
    <w:rsid w:val="001E0C3D"/>
    <w:rsid w:val="001E15DE"/>
    <w:rsid w:val="001E1CF2"/>
    <w:rsid w:val="001E307E"/>
    <w:rsid w:val="001E328E"/>
    <w:rsid w:val="001E37A0"/>
    <w:rsid w:val="001E559B"/>
    <w:rsid w:val="001E56B4"/>
    <w:rsid w:val="001E59E2"/>
    <w:rsid w:val="001E63BB"/>
    <w:rsid w:val="001E6564"/>
    <w:rsid w:val="001E68E7"/>
    <w:rsid w:val="001E6C25"/>
    <w:rsid w:val="001E7B7F"/>
    <w:rsid w:val="001E7BCF"/>
    <w:rsid w:val="001F24E3"/>
    <w:rsid w:val="001F42E7"/>
    <w:rsid w:val="001F466F"/>
    <w:rsid w:val="001F4E37"/>
    <w:rsid w:val="001F667A"/>
    <w:rsid w:val="001F6C8B"/>
    <w:rsid w:val="001F7571"/>
    <w:rsid w:val="001F7C32"/>
    <w:rsid w:val="001F7E0D"/>
    <w:rsid w:val="002010AF"/>
    <w:rsid w:val="002010CF"/>
    <w:rsid w:val="002014A2"/>
    <w:rsid w:val="00201671"/>
    <w:rsid w:val="00202A72"/>
    <w:rsid w:val="00203114"/>
    <w:rsid w:val="00204256"/>
    <w:rsid w:val="00205CDB"/>
    <w:rsid w:val="0020685A"/>
    <w:rsid w:val="00206AB0"/>
    <w:rsid w:val="00206AEB"/>
    <w:rsid w:val="00206B58"/>
    <w:rsid w:val="0020727C"/>
    <w:rsid w:val="00207B8F"/>
    <w:rsid w:val="00210FF7"/>
    <w:rsid w:val="00212D25"/>
    <w:rsid w:val="00213CA5"/>
    <w:rsid w:val="00214EAF"/>
    <w:rsid w:val="00215A3B"/>
    <w:rsid w:val="002160D0"/>
    <w:rsid w:val="00217133"/>
    <w:rsid w:val="00217A8E"/>
    <w:rsid w:val="002200AE"/>
    <w:rsid w:val="00221270"/>
    <w:rsid w:val="002215AA"/>
    <w:rsid w:val="00222369"/>
    <w:rsid w:val="00222445"/>
    <w:rsid w:val="002226F9"/>
    <w:rsid w:val="00222DE4"/>
    <w:rsid w:val="00226858"/>
    <w:rsid w:val="00230070"/>
    <w:rsid w:val="0023008A"/>
    <w:rsid w:val="00231AF0"/>
    <w:rsid w:val="00232747"/>
    <w:rsid w:val="002332F7"/>
    <w:rsid w:val="00233541"/>
    <w:rsid w:val="00234680"/>
    <w:rsid w:val="00234923"/>
    <w:rsid w:val="00234ACA"/>
    <w:rsid w:val="00234D4D"/>
    <w:rsid w:val="002352CB"/>
    <w:rsid w:val="002368D5"/>
    <w:rsid w:val="00237750"/>
    <w:rsid w:val="00237AEB"/>
    <w:rsid w:val="00243286"/>
    <w:rsid w:val="002436DF"/>
    <w:rsid w:val="00243AD9"/>
    <w:rsid w:val="00245839"/>
    <w:rsid w:val="00245E25"/>
    <w:rsid w:val="00246464"/>
    <w:rsid w:val="0024649A"/>
    <w:rsid w:val="002471BA"/>
    <w:rsid w:val="0024790A"/>
    <w:rsid w:val="002502AD"/>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29D"/>
    <w:rsid w:val="002625BC"/>
    <w:rsid w:val="00262A5F"/>
    <w:rsid w:val="00262D70"/>
    <w:rsid w:val="0026344D"/>
    <w:rsid w:val="00263897"/>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1BFA"/>
    <w:rsid w:val="00282FB1"/>
    <w:rsid w:val="00283225"/>
    <w:rsid w:val="0028393C"/>
    <w:rsid w:val="00283BF6"/>
    <w:rsid w:val="00284032"/>
    <w:rsid w:val="00284E44"/>
    <w:rsid w:val="00284F46"/>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6F17"/>
    <w:rsid w:val="0029702F"/>
    <w:rsid w:val="00297281"/>
    <w:rsid w:val="00297680"/>
    <w:rsid w:val="00297FAD"/>
    <w:rsid w:val="002A0398"/>
    <w:rsid w:val="002A1562"/>
    <w:rsid w:val="002A4839"/>
    <w:rsid w:val="002A4EEB"/>
    <w:rsid w:val="002A5188"/>
    <w:rsid w:val="002A5D13"/>
    <w:rsid w:val="002A5E54"/>
    <w:rsid w:val="002A65D6"/>
    <w:rsid w:val="002B0686"/>
    <w:rsid w:val="002B0927"/>
    <w:rsid w:val="002B1348"/>
    <w:rsid w:val="002B1ACB"/>
    <w:rsid w:val="002B27D9"/>
    <w:rsid w:val="002B321E"/>
    <w:rsid w:val="002B34F8"/>
    <w:rsid w:val="002B3CE6"/>
    <w:rsid w:val="002B5D46"/>
    <w:rsid w:val="002B5F5B"/>
    <w:rsid w:val="002B65BF"/>
    <w:rsid w:val="002B6F5B"/>
    <w:rsid w:val="002C04A3"/>
    <w:rsid w:val="002C0628"/>
    <w:rsid w:val="002C09A4"/>
    <w:rsid w:val="002C1516"/>
    <w:rsid w:val="002C1CE6"/>
    <w:rsid w:val="002C27D6"/>
    <w:rsid w:val="002C32AD"/>
    <w:rsid w:val="002C3326"/>
    <w:rsid w:val="002C354F"/>
    <w:rsid w:val="002C3B43"/>
    <w:rsid w:val="002C595E"/>
    <w:rsid w:val="002D154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8AE"/>
    <w:rsid w:val="002D7CA0"/>
    <w:rsid w:val="002E0092"/>
    <w:rsid w:val="002E0630"/>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3CD0"/>
    <w:rsid w:val="002F4691"/>
    <w:rsid w:val="002F4B72"/>
    <w:rsid w:val="002F6892"/>
    <w:rsid w:val="002F6BC6"/>
    <w:rsid w:val="003001F4"/>
    <w:rsid w:val="003003B0"/>
    <w:rsid w:val="00300729"/>
    <w:rsid w:val="0030093F"/>
    <w:rsid w:val="003009BB"/>
    <w:rsid w:val="00301BCA"/>
    <w:rsid w:val="00301CC9"/>
    <w:rsid w:val="003026A8"/>
    <w:rsid w:val="00303142"/>
    <w:rsid w:val="00303A58"/>
    <w:rsid w:val="003046F4"/>
    <w:rsid w:val="00304C1C"/>
    <w:rsid w:val="00304D3A"/>
    <w:rsid w:val="00304E10"/>
    <w:rsid w:val="0030520F"/>
    <w:rsid w:val="0030540E"/>
    <w:rsid w:val="00306EFD"/>
    <w:rsid w:val="00310B73"/>
    <w:rsid w:val="003113FD"/>
    <w:rsid w:val="00312700"/>
    <w:rsid w:val="00312AAE"/>
    <w:rsid w:val="00312FB8"/>
    <w:rsid w:val="00314218"/>
    <w:rsid w:val="0031425F"/>
    <w:rsid w:val="003149CF"/>
    <w:rsid w:val="00316084"/>
    <w:rsid w:val="003162DA"/>
    <w:rsid w:val="00316643"/>
    <w:rsid w:val="0031679D"/>
    <w:rsid w:val="00316C6B"/>
    <w:rsid w:val="0031720A"/>
    <w:rsid w:val="00317A50"/>
    <w:rsid w:val="00317D20"/>
    <w:rsid w:val="00320BAE"/>
    <w:rsid w:val="00321620"/>
    <w:rsid w:val="0032172E"/>
    <w:rsid w:val="00321E8A"/>
    <w:rsid w:val="00322FE7"/>
    <w:rsid w:val="00323028"/>
    <w:rsid w:val="00323048"/>
    <w:rsid w:val="00324025"/>
    <w:rsid w:val="00325A1D"/>
    <w:rsid w:val="003265CB"/>
    <w:rsid w:val="00326A0A"/>
    <w:rsid w:val="003270D1"/>
    <w:rsid w:val="003275D4"/>
    <w:rsid w:val="00327D75"/>
    <w:rsid w:val="00327FA7"/>
    <w:rsid w:val="00330B9F"/>
    <w:rsid w:val="00330C80"/>
    <w:rsid w:val="00330D81"/>
    <w:rsid w:val="00331AEB"/>
    <w:rsid w:val="0033208B"/>
    <w:rsid w:val="0033297A"/>
    <w:rsid w:val="00332E37"/>
    <w:rsid w:val="00332F13"/>
    <w:rsid w:val="0033328D"/>
    <w:rsid w:val="003351C5"/>
    <w:rsid w:val="00335411"/>
    <w:rsid w:val="003360CF"/>
    <w:rsid w:val="00336B9A"/>
    <w:rsid w:val="00336C59"/>
    <w:rsid w:val="00336D84"/>
    <w:rsid w:val="00337A28"/>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262B"/>
    <w:rsid w:val="00352A75"/>
    <w:rsid w:val="0035484E"/>
    <w:rsid w:val="00354C75"/>
    <w:rsid w:val="0035546D"/>
    <w:rsid w:val="00357C62"/>
    <w:rsid w:val="00357F85"/>
    <w:rsid w:val="0036138B"/>
    <w:rsid w:val="0036143D"/>
    <w:rsid w:val="00361689"/>
    <w:rsid w:val="003619F3"/>
    <w:rsid w:val="0036204C"/>
    <w:rsid w:val="00365954"/>
    <w:rsid w:val="0037064E"/>
    <w:rsid w:val="00370E67"/>
    <w:rsid w:val="0037104C"/>
    <w:rsid w:val="00372E30"/>
    <w:rsid w:val="00373304"/>
    <w:rsid w:val="00373B03"/>
    <w:rsid w:val="00374322"/>
    <w:rsid w:val="00374655"/>
    <w:rsid w:val="0037528F"/>
    <w:rsid w:val="003754DF"/>
    <w:rsid w:val="003756F7"/>
    <w:rsid w:val="00376092"/>
    <w:rsid w:val="00376319"/>
    <w:rsid w:val="0037637F"/>
    <w:rsid w:val="00381753"/>
    <w:rsid w:val="00382F66"/>
    <w:rsid w:val="00383089"/>
    <w:rsid w:val="003831E7"/>
    <w:rsid w:val="003847FD"/>
    <w:rsid w:val="0038553B"/>
    <w:rsid w:val="003858EF"/>
    <w:rsid w:val="00385AAD"/>
    <w:rsid w:val="00385C26"/>
    <w:rsid w:val="00386680"/>
    <w:rsid w:val="00386C02"/>
    <w:rsid w:val="00387057"/>
    <w:rsid w:val="00390A24"/>
    <w:rsid w:val="00390AD8"/>
    <w:rsid w:val="003912EF"/>
    <w:rsid w:val="00392193"/>
    <w:rsid w:val="00392284"/>
    <w:rsid w:val="003927AE"/>
    <w:rsid w:val="00392A34"/>
    <w:rsid w:val="00394005"/>
    <w:rsid w:val="003945F8"/>
    <w:rsid w:val="003946A3"/>
    <w:rsid w:val="00395564"/>
    <w:rsid w:val="00396027"/>
    <w:rsid w:val="00397E4B"/>
    <w:rsid w:val="003A1523"/>
    <w:rsid w:val="003A257F"/>
    <w:rsid w:val="003A2A79"/>
    <w:rsid w:val="003A2ADE"/>
    <w:rsid w:val="003A2ECC"/>
    <w:rsid w:val="003A3034"/>
    <w:rsid w:val="003A3334"/>
    <w:rsid w:val="003A488C"/>
    <w:rsid w:val="003A4E9C"/>
    <w:rsid w:val="003A4F5E"/>
    <w:rsid w:val="003A4F93"/>
    <w:rsid w:val="003A4FAF"/>
    <w:rsid w:val="003A65B8"/>
    <w:rsid w:val="003A6E12"/>
    <w:rsid w:val="003B359C"/>
    <w:rsid w:val="003B481A"/>
    <w:rsid w:val="003B5BAA"/>
    <w:rsid w:val="003B6FC4"/>
    <w:rsid w:val="003B7A7C"/>
    <w:rsid w:val="003B7C84"/>
    <w:rsid w:val="003C02F7"/>
    <w:rsid w:val="003C04B9"/>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27C"/>
    <w:rsid w:val="003C676E"/>
    <w:rsid w:val="003C69E3"/>
    <w:rsid w:val="003D0D85"/>
    <w:rsid w:val="003D2A8D"/>
    <w:rsid w:val="003D3A66"/>
    <w:rsid w:val="003D4F71"/>
    <w:rsid w:val="003D5CF7"/>
    <w:rsid w:val="003D659B"/>
    <w:rsid w:val="003D7D10"/>
    <w:rsid w:val="003E0231"/>
    <w:rsid w:val="003E08B3"/>
    <w:rsid w:val="003E153F"/>
    <w:rsid w:val="003E210D"/>
    <w:rsid w:val="003E27FA"/>
    <w:rsid w:val="003E380A"/>
    <w:rsid w:val="003E4559"/>
    <w:rsid w:val="003E5099"/>
    <w:rsid w:val="003E528A"/>
    <w:rsid w:val="003E5D22"/>
    <w:rsid w:val="003E6B54"/>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271A"/>
    <w:rsid w:val="004128B8"/>
    <w:rsid w:val="00412F0D"/>
    <w:rsid w:val="00413908"/>
    <w:rsid w:val="00413E1F"/>
    <w:rsid w:val="0041464E"/>
    <w:rsid w:val="004147A1"/>
    <w:rsid w:val="00415DC2"/>
    <w:rsid w:val="00416F83"/>
    <w:rsid w:val="0041747B"/>
    <w:rsid w:val="004200D6"/>
    <w:rsid w:val="00420A79"/>
    <w:rsid w:val="00420C29"/>
    <w:rsid w:val="00420D35"/>
    <w:rsid w:val="00420EE5"/>
    <w:rsid w:val="00422090"/>
    <w:rsid w:val="004221F2"/>
    <w:rsid w:val="00422760"/>
    <w:rsid w:val="0042299B"/>
    <w:rsid w:val="00423B19"/>
    <w:rsid w:val="00423CAA"/>
    <w:rsid w:val="004241AA"/>
    <w:rsid w:val="004258B3"/>
    <w:rsid w:val="0042604C"/>
    <w:rsid w:val="00426205"/>
    <w:rsid w:val="00427358"/>
    <w:rsid w:val="004300FE"/>
    <w:rsid w:val="0043064B"/>
    <w:rsid w:val="00430B72"/>
    <w:rsid w:val="00430ECB"/>
    <w:rsid w:val="0043100B"/>
    <w:rsid w:val="00431EF9"/>
    <w:rsid w:val="0043261E"/>
    <w:rsid w:val="004328EC"/>
    <w:rsid w:val="00433244"/>
    <w:rsid w:val="00433943"/>
    <w:rsid w:val="004339D4"/>
    <w:rsid w:val="0043423E"/>
    <w:rsid w:val="004343DC"/>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767"/>
    <w:rsid w:val="004467E2"/>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56EA6"/>
    <w:rsid w:val="0046068A"/>
    <w:rsid w:val="00460C3F"/>
    <w:rsid w:val="0046173B"/>
    <w:rsid w:val="00463D73"/>
    <w:rsid w:val="004640AF"/>
    <w:rsid w:val="004646A0"/>
    <w:rsid w:val="00465DB1"/>
    <w:rsid w:val="0046604F"/>
    <w:rsid w:val="00466251"/>
    <w:rsid w:val="00466A81"/>
    <w:rsid w:val="00467CA4"/>
    <w:rsid w:val="004708FE"/>
    <w:rsid w:val="00470BFF"/>
    <w:rsid w:val="00471CC5"/>
    <w:rsid w:val="00474496"/>
    <w:rsid w:val="004746EB"/>
    <w:rsid w:val="004755DD"/>
    <w:rsid w:val="00475693"/>
    <w:rsid w:val="0047719C"/>
    <w:rsid w:val="004771A6"/>
    <w:rsid w:val="00480888"/>
    <w:rsid w:val="0048098F"/>
    <w:rsid w:val="0048150E"/>
    <w:rsid w:val="00481980"/>
    <w:rsid w:val="00482967"/>
    <w:rsid w:val="0048299E"/>
    <w:rsid w:val="004833F8"/>
    <w:rsid w:val="004836D7"/>
    <w:rsid w:val="004842E1"/>
    <w:rsid w:val="00484A69"/>
    <w:rsid w:val="00484D5B"/>
    <w:rsid w:val="00484ED4"/>
    <w:rsid w:val="00484FB2"/>
    <w:rsid w:val="0048547D"/>
    <w:rsid w:val="004856A5"/>
    <w:rsid w:val="004862CD"/>
    <w:rsid w:val="00486A50"/>
    <w:rsid w:val="00491F76"/>
    <w:rsid w:val="004929B2"/>
    <w:rsid w:val="00492C30"/>
    <w:rsid w:val="004932F4"/>
    <w:rsid w:val="00493991"/>
    <w:rsid w:val="00494143"/>
    <w:rsid w:val="00494B5B"/>
    <w:rsid w:val="00496384"/>
    <w:rsid w:val="004965D7"/>
    <w:rsid w:val="0049661C"/>
    <w:rsid w:val="004966D6"/>
    <w:rsid w:val="00496AC2"/>
    <w:rsid w:val="0049741E"/>
    <w:rsid w:val="00497849"/>
    <w:rsid w:val="004A1190"/>
    <w:rsid w:val="004A1697"/>
    <w:rsid w:val="004A1BA0"/>
    <w:rsid w:val="004A1E24"/>
    <w:rsid w:val="004A20E7"/>
    <w:rsid w:val="004A367F"/>
    <w:rsid w:val="004A4B9C"/>
    <w:rsid w:val="004A4C75"/>
    <w:rsid w:val="004A625D"/>
    <w:rsid w:val="004A63DB"/>
    <w:rsid w:val="004A6ACE"/>
    <w:rsid w:val="004A6DF9"/>
    <w:rsid w:val="004A770D"/>
    <w:rsid w:val="004B0877"/>
    <w:rsid w:val="004B154F"/>
    <w:rsid w:val="004B2915"/>
    <w:rsid w:val="004B2F20"/>
    <w:rsid w:val="004B377E"/>
    <w:rsid w:val="004B3BDE"/>
    <w:rsid w:val="004B47A0"/>
    <w:rsid w:val="004B6974"/>
    <w:rsid w:val="004B76CA"/>
    <w:rsid w:val="004C0198"/>
    <w:rsid w:val="004C0D98"/>
    <w:rsid w:val="004C202E"/>
    <w:rsid w:val="004C29EE"/>
    <w:rsid w:val="004C347B"/>
    <w:rsid w:val="004C3A0B"/>
    <w:rsid w:val="004C3BC4"/>
    <w:rsid w:val="004C519B"/>
    <w:rsid w:val="004C54CE"/>
    <w:rsid w:val="004C634B"/>
    <w:rsid w:val="004C64D7"/>
    <w:rsid w:val="004C6D90"/>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3192"/>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5"/>
    <w:rsid w:val="0050011B"/>
    <w:rsid w:val="0050041B"/>
    <w:rsid w:val="00500623"/>
    <w:rsid w:val="00500B97"/>
    <w:rsid w:val="005011B7"/>
    <w:rsid w:val="00501639"/>
    <w:rsid w:val="005031A3"/>
    <w:rsid w:val="005032C8"/>
    <w:rsid w:val="005056A6"/>
    <w:rsid w:val="005060DB"/>
    <w:rsid w:val="00506213"/>
    <w:rsid w:val="00506DF8"/>
    <w:rsid w:val="00507DD3"/>
    <w:rsid w:val="0051035C"/>
    <w:rsid w:val="00510402"/>
    <w:rsid w:val="00511034"/>
    <w:rsid w:val="00511786"/>
    <w:rsid w:val="0051231D"/>
    <w:rsid w:val="00512867"/>
    <w:rsid w:val="00512EE7"/>
    <w:rsid w:val="00513B4C"/>
    <w:rsid w:val="0051497E"/>
    <w:rsid w:val="00515024"/>
    <w:rsid w:val="00515157"/>
    <w:rsid w:val="00516860"/>
    <w:rsid w:val="005168E2"/>
    <w:rsid w:val="00516CE9"/>
    <w:rsid w:val="00516DBF"/>
    <w:rsid w:val="0051732E"/>
    <w:rsid w:val="0051785C"/>
    <w:rsid w:val="005179EA"/>
    <w:rsid w:val="0052031C"/>
    <w:rsid w:val="00521567"/>
    <w:rsid w:val="00521E7B"/>
    <w:rsid w:val="00522AFD"/>
    <w:rsid w:val="00523CF8"/>
    <w:rsid w:val="0052403A"/>
    <w:rsid w:val="00524B94"/>
    <w:rsid w:val="00526698"/>
    <w:rsid w:val="0052688D"/>
    <w:rsid w:val="005269E0"/>
    <w:rsid w:val="00526BC2"/>
    <w:rsid w:val="005279CA"/>
    <w:rsid w:val="00527E16"/>
    <w:rsid w:val="00527E6D"/>
    <w:rsid w:val="0053045D"/>
    <w:rsid w:val="00530E37"/>
    <w:rsid w:val="0053104C"/>
    <w:rsid w:val="00531370"/>
    <w:rsid w:val="00531CDF"/>
    <w:rsid w:val="00532684"/>
    <w:rsid w:val="00533999"/>
    <w:rsid w:val="00533D97"/>
    <w:rsid w:val="00533FF6"/>
    <w:rsid w:val="00534CBA"/>
    <w:rsid w:val="005359CE"/>
    <w:rsid w:val="0053604D"/>
    <w:rsid w:val="00536311"/>
    <w:rsid w:val="0053763D"/>
    <w:rsid w:val="00537839"/>
    <w:rsid w:val="00537C43"/>
    <w:rsid w:val="00537DC2"/>
    <w:rsid w:val="005400BB"/>
    <w:rsid w:val="005414AB"/>
    <w:rsid w:val="00541B22"/>
    <w:rsid w:val="00541EE9"/>
    <w:rsid w:val="00542024"/>
    <w:rsid w:val="00542148"/>
    <w:rsid w:val="00542A21"/>
    <w:rsid w:val="005436EF"/>
    <w:rsid w:val="005437E4"/>
    <w:rsid w:val="00543BB0"/>
    <w:rsid w:val="00543CEF"/>
    <w:rsid w:val="00543D31"/>
    <w:rsid w:val="00545239"/>
    <w:rsid w:val="00545BC2"/>
    <w:rsid w:val="005465D5"/>
    <w:rsid w:val="00546D00"/>
    <w:rsid w:val="00547059"/>
    <w:rsid w:val="00547731"/>
    <w:rsid w:val="005479EF"/>
    <w:rsid w:val="005500EB"/>
    <w:rsid w:val="005510F2"/>
    <w:rsid w:val="0055153D"/>
    <w:rsid w:val="005518C2"/>
    <w:rsid w:val="00552164"/>
    <w:rsid w:val="005524A8"/>
    <w:rsid w:val="005529F5"/>
    <w:rsid w:val="0055305D"/>
    <w:rsid w:val="00553666"/>
    <w:rsid w:val="00553739"/>
    <w:rsid w:val="00553DB7"/>
    <w:rsid w:val="00554E5A"/>
    <w:rsid w:val="00557750"/>
    <w:rsid w:val="0056094F"/>
    <w:rsid w:val="005628A1"/>
    <w:rsid w:val="0056351F"/>
    <w:rsid w:val="00565D97"/>
    <w:rsid w:val="00570C2B"/>
    <w:rsid w:val="005716D6"/>
    <w:rsid w:val="00572C50"/>
    <w:rsid w:val="00573035"/>
    <w:rsid w:val="00573284"/>
    <w:rsid w:val="005746F0"/>
    <w:rsid w:val="00576BF9"/>
    <w:rsid w:val="005773DA"/>
    <w:rsid w:val="00580240"/>
    <w:rsid w:val="00580ABF"/>
    <w:rsid w:val="00580ED5"/>
    <w:rsid w:val="0058102B"/>
    <w:rsid w:val="0058139A"/>
    <w:rsid w:val="0058228D"/>
    <w:rsid w:val="00582ED6"/>
    <w:rsid w:val="005832F9"/>
    <w:rsid w:val="00583851"/>
    <w:rsid w:val="00583B93"/>
    <w:rsid w:val="00584886"/>
    <w:rsid w:val="00585435"/>
    <w:rsid w:val="00586365"/>
    <w:rsid w:val="0058730F"/>
    <w:rsid w:val="00587F34"/>
    <w:rsid w:val="00590185"/>
    <w:rsid w:val="00591B84"/>
    <w:rsid w:val="00591F01"/>
    <w:rsid w:val="0059241B"/>
    <w:rsid w:val="0059248B"/>
    <w:rsid w:val="00592C6F"/>
    <w:rsid w:val="00593189"/>
    <w:rsid w:val="00593A48"/>
    <w:rsid w:val="0059550E"/>
    <w:rsid w:val="00596108"/>
    <w:rsid w:val="0059629C"/>
    <w:rsid w:val="00596481"/>
    <w:rsid w:val="00597EA8"/>
    <w:rsid w:val="005A004D"/>
    <w:rsid w:val="005A06C7"/>
    <w:rsid w:val="005A07CA"/>
    <w:rsid w:val="005A1AF8"/>
    <w:rsid w:val="005A1CEF"/>
    <w:rsid w:val="005A244C"/>
    <w:rsid w:val="005A30CD"/>
    <w:rsid w:val="005A51F8"/>
    <w:rsid w:val="005A5447"/>
    <w:rsid w:val="005B0309"/>
    <w:rsid w:val="005B0661"/>
    <w:rsid w:val="005B15A7"/>
    <w:rsid w:val="005B2B21"/>
    <w:rsid w:val="005B37BC"/>
    <w:rsid w:val="005B419F"/>
    <w:rsid w:val="005B43F8"/>
    <w:rsid w:val="005B6FF8"/>
    <w:rsid w:val="005B7553"/>
    <w:rsid w:val="005C1069"/>
    <w:rsid w:val="005C2665"/>
    <w:rsid w:val="005C306B"/>
    <w:rsid w:val="005C396B"/>
    <w:rsid w:val="005C3F12"/>
    <w:rsid w:val="005C408B"/>
    <w:rsid w:val="005C4414"/>
    <w:rsid w:val="005C4EA2"/>
    <w:rsid w:val="005C5355"/>
    <w:rsid w:val="005C613B"/>
    <w:rsid w:val="005C6176"/>
    <w:rsid w:val="005C619D"/>
    <w:rsid w:val="005C6ABE"/>
    <w:rsid w:val="005C6C28"/>
    <w:rsid w:val="005C71D8"/>
    <w:rsid w:val="005C7D72"/>
    <w:rsid w:val="005D00BB"/>
    <w:rsid w:val="005D0567"/>
    <w:rsid w:val="005D0F3D"/>
    <w:rsid w:val="005D1DA2"/>
    <w:rsid w:val="005D1E5B"/>
    <w:rsid w:val="005D260C"/>
    <w:rsid w:val="005D35C0"/>
    <w:rsid w:val="005D432A"/>
    <w:rsid w:val="005D5D5C"/>
    <w:rsid w:val="005D5DFD"/>
    <w:rsid w:val="005D6514"/>
    <w:rsid w:val="005D6659"/>
    <w:rsid w:val="005D6A7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6A4"/>
    <w:rsid w:val="005F6752"/>
    <w:rsid w:val="005F6DB2"/>
    <w:rsid w:val="005F736D"/>
    <w:rsid w:val="005F7AB2"/>
    <w:rsid w:val="006004DC"/>
    <w:rsid w:val="00600D6D"/>
    <w:rsid w:val="0060165E"/>
    <w:rsid w:val="00602D31"/>
    <w:rsid w:val="006031D7"/>
    <w:rsid w:val="0060438C"/>
    <w:rsid w:val="006048FB"/>
    <w:rsid w:val="00604ADE"/>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A2F"/>
    <w:rsid w:val="00621BA1"/>
    <w:rsid w:val="00622225"/>
    <w:rsid w:val="006224DE"/>
    <w:rsid w:val="006226E4"/>
    <w:rsid w:val="006253FE"/>
    <w:rsid w:val="00625A2D"/>
    <w:rsid w:val="0062623E"/>
    <w:rsid w:val="00626313"/>
    <w:rsid w:val="0062635F"/>
    <w:rsid w:val="006300B6"/>
    <w:rsid w:val="0063124C"/>
    <w:rsid w:val="00631D2C"/>
    <w:rsid w:val="00632249"/>
    <w:rsid w:val="00632F59"/>
    <w:rsid w:val="0063393B"/>
    <w:rsid w:val="00633BC0"/>
    <w:rsid w:val="006348C9"/>
    <w:rsid w:val="00635C58"/>
    <w:rsid w:val="0063624D"/>
    <w:rsid w:val="00637797"/>
    <w:rsid w:val="00640CD6"/>
    <w:rsid w:val="006413BC"/>
    <w:rsid w:val="006413F5"/>
    <w:rsid w:val="006420FA"/>
    <w:rsid w:val="00643DC8"/>
    <w:rsid w:val="006450F7"/>
    <w:rsid w:val="00645468"/>
    <w:rsid w:val="006454C8"/>
    <w:rsid w:val="00646DAC"/>
    <w:rsid w:val="00647C17"/>
    <w:rsid w:val="00647D2A"/>
    <w:rsid w:val="00650B27"/>
    <w:rsid w:val="00650EDD"/>
    <w:rsid w:val="00651ED3"/>
    <w:rsid w:val="00652941"/>
    <w:rsid w:val="00652EF1"/>
    <w:rsid w:val="00653233"/>
    <w:rsid w:val="006537AE"/>
    <w:rsid w:val="0065427B"/>
    <w:rsid w:val="00654F9B"/>
    <w:rsid w:val="00655EB1"/>
    <w:rsid w:val="00656200"/>
    <w:rsid w:val="006567D7"/>
    <w:rsid w:val="0065724E"/>
    <w:rsid w:val="00657257"/>
    <w:rsid w:val="00657577"/>
    <w:rsid w:val="00657746"/>
    <w:rsid w:val="00657BB7"/>
    <w:rsid w:val="00657BF1"/>
    <w:rsid w:val="006601DB"/>
    <w:rsid w:val="00660D5C"/>
    <w:rsid w:val="00660FC1"/>
    <w:rsid w:val="00661381"/>
    <w:rsid w:val="006615E3"/>
    <w:rsid w:val="00661B35"/>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110"/>
    <w:rsid w:val="0067516A"/>
    <w:rsid w:val="00675718"/>
    <w:rsid w:val="006759A0"/>
    <w:rsid w:val="00675DB8"/>
    <w:rsid w:val="00676A33"/>
    <w:rsid w:val="0067768E"/>
    <w:rsid w:val="006804A3"/>
    <w:rsid w:val="00680654"/>
    <w:rsid w:val="006808D4"/>
    <w:rsid w:val="00680A4F"/>
    <w:rsid w:val="00680CB2"/>
    <w:rsid w:val="00680F66"/>
    <w:rsid w:val="00680FFB"/>
    <w:rsid w:val="00682179"/>
    <w:rsid w:val="006828D2"/>
    <w:rsid w:val="00683339"/>
    <w:rsid w:val="00685B8E"/>
    <w:rsid w:val="00686005"/>
    <w:rsid w:val="006868D4"/>
    <w:rsid w:val="00686D6D"/>
    <w:rsid w:val="006900A4"/>
    <w:rsid w:val="00691D32"/>
    <w:rsid w:val="006934D1"/>
    <w:rsid w:val="006950B1"/>
    <w:rsid w:val="006951CF"/>
    <w:rsid w:val="00695C91"/>
    <w:rsid w:val="00695E67"/>
    <w:rsid w:val="0069734E"/>
    <w:rsid w:val="006976AD"/>
    <w:rsid w:val="006A0B90"/>
    <w:rsid w:val="006A0EE6"/>
    <w:rsid w:val="006A16FD"/>
    <w:rsid w:val="006A2D4C"/>
    <w:rsid w:val="006A3BE4"/>
    <w:rsid w:val="006A6227"/>
    <w:rsid w:val="006A66C0"/>
    <w:rsid w:val="006A692B"/>
    <w:rsid w:val="006A69CD"/>
    <w:rsid w:val="006A6D9D"/>
    <w:rsid w:val="006A7CB3"/>
    <w:rsid w:val="006B0D05"/>
    <w:rsid w:val="006B0E97"/>
    <w:rsid w:val="006B101E"/>
    <w:rsid w:val="006B113E"/>
    <w:rsid w:val="006B2854"/>
    <w:rsid w:val="006B2C1D"/>
    <w:rsid w:val="006B35CB"/>
    <w:rsid w:val="006B39BB"/>
    <w:rsid w:val="006B58D2"/>
    <w:rsid w:val="006B6330"/>
    <w:rsid w:val="006B6A80"/>
    <w:rsid w:val="006B768A"/>
    <w:rsid w:val="006B7DE9"/>
    <w:rsid w:val="006C0463"/>
    <w:rsid w:val="006C17FB"/>
    <w:rsid w:val="006C1AA4"/>
    <w:rsid w:val="006C1DFE"/>
    <w:rsid w:val="006C292F"/>
    <w:rsid w:val="006C3CB8"/>
    <w:rsid w:val="006C4363"/>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3812"/>
    <w:rsid w:val="006E4312"/>
    <w:rsid w:val="006E5219"/>
    <w:rsid w:val="006E6C55"/>
    <w:rsid w:val="006E6DB8"/>
    <w:rsid w:val="006E7617"/>
    <w:rsid w:val="006E779C"/>
    <w:rsid w:val="006E7DDA"/>
    <w:rsid w:val="006F0829"/>
    <w:rsid w:val="006F0F1C"/>
    <w:rsid w:val="006F12BC"/>
    <w:rsid w:val="006F3B59"/>
    <w:rsid w:val="006F48B7"/>
    <w:rsid w:val="006F4963"/>
    <w:rsid w:val="006F743B"/>
    <w:rsid w:val="006F7985"/>
    <w:rsid w:val="006F7AD3"/>
    <w:rsid w:val="006F7B02"/>
    <w:rsid w:val="00700F81"/>
    <w:rsid w:val="00701043"/>
    <w:rsid w:val="0070106A"/>
    <w:rsid w:val="007013CE"/>
    <w:rsid w:val="00701632"/>
    <w:rsid w:val="007024D0"/>
    <w:rsid w:val="00702EFC"/>
    <w:rsid w:val="007032D6"/>
    <w:rsid w:val="00705297"/>
    <w:rsid w:val="00705F8C"/>
    <w:rsid w:val="00707CBD"/>
    <w:rsid w:val="00710468"/>
    <w:rsid w:val="00710636"/>
    <w:rsid w:val="00710958"/>
    <w:rsid w:val="00710CC1"/>
    <w:rsid w:val="00710DF7"/>
    <w:rsid w:val="00711230"/>
    <w:rsid w:val="007117F4"/>
    <w:rsid w:val="0071213A"/>
    <w:rsid w:val="0071221F"/>
    <w:rsid w:val="0071246C"/>
    <w:rsid w:val="00713D13"/>
    <w:rsid w:val="00714156"/>
    <w:rsid w:val="00714A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4D40"/>
    <w:rsid w:val="007358F4"/>
    <w:rsid w:val="00737A71"/>
    <w:rsid w:val="007404F7"/>
    <w:rsid w:val="0074063E"/>
    <w:rsid w:val="00740FEE"/>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52ED"/>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17A5"/>
    <w:rsid w:val="00772B6A"/>
    <w:rsid w:val="00774714"/>
    <w:rsid w:val="00775639"/>
    <w:rsid w:val="007767C2"/>
    <w:rsid w:val="00780256"/>
    <w:rsid w:val="007802BA"/>
    <w:rsid w:val="00780461"/>
    <w:rsid w:val="007804A5"/>
    <w:rsid w:val="007809E2"/>
    <w:rsid w:val="00780A60"/>
    <w:rsid w:val="00780D5C"/>
    <w:rsid w:val="007811DF"/>
    <w:rsid w:val="00781FDD"/>
    <w:rsid w:val="00782115"/>
    <w:rsid w:val="00782123"/>
    <w:rsid w:val="0078212F"/>
    <w:rsid w:val="00783AAF"/>
    <w:rsid w:val="00783DAC"/>
    <w:rsid w:val="00785DCA"/>
    <w:rsid w:val="00785ED3"/>
    <w:rsid w:val="00786455"/>
    <w:rsid w:val="007877C6"/>
    <w:rsid w:val="0078794B"/>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AF6"/>
    <w:rsid w:val="007A5BBC"/>
    <w:rsid w:val="007A6230"/>
    <w:rsid w:val="007A725F"/>
    <w:rsid w:val="007B064F"/>
    <w:rsid w:val="007B0E32"/>
    <w:rsid w:val="007B3AED"/>
    <w:rsid w:val="007B3D6C"/>
    <w:rsid w:val="007B5280"/>
    <w:rsid w:val="007B5AAE"/>
    <w:rsid w:val="007B6391"/>
    <w:rsid w:val="007B70A0"/>
    <w:rsid w:val="007B74D9"/>
    <w:rsid w:val="007B7F33"/>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388"/>
    <w:rsid w:val="007C61E1"/>
    <w:rsid w:val="007C6326"/>
    <w:rsid w:val="007C67B8"/>
    <w:rsid w:val="007C6B7C"/>
    <w:rsid w:val="007C7180"/>
    <w:rsid w:val="007D13A5"/>
    <w:rsid w:val="007D1A18"/>
    <w:rsid w:val="007D2045"/>
    <w:rsid w:val="007D2157"/>
    <w:rsid w:val="007D23FE"/>
    <w:rsid w:val="007D26FC"/>
    <w:rsid w:val="007D2A9C"/>
    <w:rsid w:val="007D40D2"/>
    <w:rsid w:val="007D4721"/>
    <w:rsid w:val="007D47FC"/>
    <w:rsid w:val="007D4C72"/>
    <w:rsid w:val="007D5927"/>
    <w:rsid w:val="007D5CAD"/>
    <w:rsid w:val="007D6E91"/>
    <w:rsid w:val="007D6EC6"/>
    <w:rsid w:val="007E0E2F"/>
    <w:rsid w:val="007E3DE0"/>
    <w:rsid w:val="007E467D"/>
    <w:rsid w:val="007E536E"/>
    <w:rsid w:val="007E59CE"/>
    <w:rsid w:val="007E5C50"/>
    <w:rsid w:val="007E6117"/>
    <w:rsid w:val="007E7E37"/>
    <w:rsid w:val="007F0A09"/>
    <w:rsid w:val="007F1161"/>
    <w:rsid w:val="007F1ADE"/>
    <w:rsid w:val="007F20FF"/>
    <w:rsid w:val="007F25EC"/>
    <w:rsid w:val="007F2726"/>
    <w:rsid w:val="007F338C"/>
    <w:rsid w:val="007F35B6"/>
    <w:rsid w:val="007F39E5"/>
    <w:rsid w:val="007F3B88"/>
    <w:rsid w:val="007F3F72"/>
    <w:rsid w:val="007F45BF"/>
    <w:rsid w:val="007F482A"/>
    <w:rsid w:val="007F495A"/>
    <w:rsid w:val="007F4EAA"/>
    <w:rsid w:val="007F53AC"/>
    <w:rsid w:val="007F594D"/>
    <w:rsid w:val="007F5C52"/>
    <w:rsid w:val="007F5D2B"/>
    <w:rsid w:val="007F65F4"/>
    <w:rsid w:val="007F7282"/>
    <w:rsid w:val="007F75D1"/>
    <w:rsid w:val="007F7B35"/>
    <w:rsid w:val="00800B54"/>
    <w:rsid w:val="00801411"/>
    <w:rsid w:val="0080211F"/>
    <w:rsid w:val="008021DD"/>
    <w:rsid w:val="0080301C"/>
    <w:rsid w:val="00803337"/>
    <w:rsid w:val="00803BED"/>
    <w:rsid w:val="00804042"/>
    <w:rsid w:val="0080407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3DA"/>
    <w:rsid w:val="008303E6"/>
    <w:rsid w:val="00831F0D"/>
    <w:rsid w:val="008328B8"/>
    <w:rsid w:val="00832B13"/>
    <w:rsid w:val="0083388A"/>
    <w:rsid w:val="008347C5"/>
    <w:rsid w:val="00835719"/>
    <w:rsid w:val="00836C3E"/>
    <w:rsid w:val="008376BA"/>
    <w:rsid w:val="00840091"/>
    <w:rsid w:val="00840D67"/>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54DF"/>
    <w:rsid w:val="008567BC"/>
    <w:rsid w:val="008568F7"/>
    <w:rsid w:val="008579AC"/>
    <w:rsid w:val="0086227A"/>
    <w:rsid w:val="00862F08"/>
    <w:rsid w:val="008632E4"/>
    <w:rsid w:val="008648AC"/>
    <w:rsid w:val="00864D62"/>
    <w:rsid w:val="00865421"/>
    <w:rsid w:val="008654A5"/>
    <w:rsid w:val="00865B62"/>
    <w:rsid w:val="00866C92"/>
    <w:rsid w:val="00866E35"/>
    <w:rsid w:val="008710B4"/>
    <w:rsid w:val="0087118B"/>
    <w:rsid w:val="0087165B"/>
    <w:rsid w:val="00871D37"/>
    <w:rsid w:val="00871E71"/>
    <w:rsid w:val="0087296D"/>
    <w:rsid w:val="00873B45"/>
    <w:rsid w:val="008764D8"/>
    <w:rsid w:val="0087664C"/>
    <w:rsid w:val="00876926"/>
    <w:rsid w:val="00877FFB"/>
    <w:rsid w:val="008803C3"/>
    <w:rsid w:val="00880700"/>
    <w:rsid w:val="008807A2"/>
    <w:rsid w:val="00880BF6"/>
    <w:rsid w:val="00880F2F"/>
    <w:rsid w:val="00880FC2"/>
    <w:rsid w:val="008810C0"/>
    <w:rsid w:val="0088135B"/>
    <w:rsid w:val="00881683"/>
    <w:rsid w:val="0088199F"/>
    <w:rsid w:val="008825A6"/>
    <w:rsid w:val="008829D4"/>
    <w:rsid w:val="008833E7"/>
    <w:rsid w:val="0088421A"/>
    <w:rsid w:val="00884A24"/>
    <w:rsid w:val="00884BE3"/>
    <w:rsid w:val="00884D66"/>
    <w:rsid w:val="00885042"/>
    <w:rsid w:val="00886485"/>
    <w:rsid w:val="00886BC5"/>
    <w:rsid w:val="008873F4"/>
    <w:rsid w:val="00887C04"/>
    <w:rsid w:val="00890AAC"/>
    <w:rsid w:val="00891785"/>
    <w:rsid w:val="0089212F"/>
    <w:rsid w:val="00892F00"/>
    <w:rsid w:val="008943B5"/>
    <w:rsid w:val="00894D0D"/>
    <w:rsid w:val="00894D70"/>
    <w:rsid w:val="0089510F"/>
    <w:rsid w:val="00895412"/>
    <w:rsid w:val="008959F2"/>
    <w:rsid w:val="00895E07"/>
    <w:rsid w:val="0089798A"/>
    <w:rsid w:val="008A0F79"/>
    <w:rsid w:val="008A20F2"/>
    <w:rsid w:val="008A23B6"/>
    <w:rsid w:val="008A24C3"/>
    <w:rsid w:val="008A57C8"/>
    <w:rsid w:val="008A5DCE"/>
    <w:rsid w:val="008A5DFD"/>
    <w:rsid w:val="008A64A7"/>
    <w:rsid w:val="008A771F"/>
    <w:rsid w:val="008A7735"/>
    <w:rsid w:val="008A7D18"/>
    <w:rsid w:val="008A7F03"/>
    <w:rsid w:val="008B0E02"/>
    <w:rsid w:val="008B1241"/>
    <w:rsid w:val="008B224C"/>
    <w:rsid w:val="008B24A1"/>
    <w:rsid w:val="008B2CC5"/>
    <w:rsid w:val="008B3FB9"/>
    <w:rsid w:val="008B4253"/>
    <w:rsid w:val="008B4567"/>
    <w:rsid w:val="008B4B23"/>
    <w:rsid w:val="008B5997"/>
    <w:rsid w:val="008B5999"/>
    <w:rsid w:val="008B6B9D"/>
    <w:rsid w:val="008B7ECA"/>
    <w:rsid w:val="008C1838"/>
    <w:rsid w:val="008C1942"/>
    <w:rsid w:val="008C2310"/>
    <w:rsid w:val="008C262E"/>
    <w:rsid w:val="008C2666"/>
    <w:rsid w:val="008C310B"/>
    <w:rsid w:val="008C5CB4"/>
    <w:rsid w:val="008C649F"/>
    <w:rsid w:val="008C6BA3"/>
    <w:rsid w:val="008C77BD"/>
    <w:rsid w:val="008C7CFB"/>
    <w:rsid w:val="008D1143"/>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48A3"/>
    <w:rsid w:val="008E691A"/>
    <w:rsid w:val="008E711A"/>
    <w:rsid w:val="008F0807"/>
    <w:rsid w:val="008F1363"/>
    <w:rsid w:val="008F1ED1"/>
    <w:rsid w:val="008F2BAD"/>
    <w:rsid w:val="008F3BED"/>
    <w:rsid w:val="008F46BB"/>
    <w:rsid w:val="008F5C41"/>
    <w:rsid w:val="008F6537"/>
    <w:rsid w:val="008F69F9"/>
    <w:rsid w:val="008F706E"/>
    <w:rsid w:val="008F70F1"/>
    <w:rsid w:val="008F74F3"/>
    <w:rsid w:val="008F7B7C"/>
    <w:rsid w:val="008F7EEC"/>
    <w:rsid w:val="00900D3E"/>
    <w:rsid w:val="00901C55"/>
    <w:rsid w:val="00902FB2"/>
    <w:rsid w:val="00903665"/>
    <w:rsid w:val="00904AA2"/>
    <w:rsid w:val="009050B8"/>
    <w:rsid w:val="009061A5"/>
    <w:rsid w:val="0090623F"/>
    <w:rsid w:val="009062AF"/>
    <w:rsid w:val="00906E7F"/>
    <w:rsid w:val="00910A04"/>
    <w:rsid w:val="00910EBE"/>
    <w:rsid w:val="00913135"/>
    <w:rsid w:val="00913FCE"/>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2AC"/>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A95"/>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E2F"/>
    <w:rsid w:val="00946F41"/>
    <w:rsid w:val="00947B90"/>
    <w:rsid w:val="009517D0"/>
    <w:rsid w:val="009517FE"/>
    <w:rsid w:val="0095288E"/>
    <w:rsid w:val="009529CD"/>
    <w:rsid w:val="00953F31"/>
    <w:rsid w:val="009542D7"/>
    <w:rsid w:val="00954759"/>
    <w:rsid w:val="00954A2F"/>
    <w:rsid w:val="00956A2D"/>
    <w:rsid w:val="00956C7A"/>
    <w:rsid w:val="00957227"/>
    <w:rsid w:val="00957EC8"/>
    <w:rsid w:val="00957F60"/>
    <w:rsid w:val="00957FF1"/>
    <w:rsid w:val="009603A8"/>
    <w:rsid w:val="00960583"/>
    <w:rsid w:val="00961AC5"/>
    <w:rsid w:val="0096295F"/>
    <w:rsid w:val="00963126"/>
    <w:rsid w:val="00965531"/>
    <w:rsid w:val="00966194"/>
    <w:rsid w:val="00966240"/>
    <w:rsid w:val="00966552"/>
    <w:rsid w:val="0096692A"/>
    <w:rsid w:val="00967F10"/>
    <w:rsid w:val="00967F8F"/>
    <w:rsid w:val="0097083D"/>
    <w:rsid w:val="009709E8"/>
    <w:rsid w:val="00970FE1"/>
    <w:rsid w:val="00971132"/>
    <w:rsid w:val="00971BEC"/>
    <w:rsid w:val="00972CE6"/>
    <w:rsid w:val="009738EB"/>
    <w:rsid w:val="009761D8"/>
    <w:rsid w:val="0097648C"/>
    <w:rsid w:val="00976842"/>
    <w:rsid w:val="00976AC1"/>
    <w:rsid w:val="00976F61"/>
    <w:rsid w:val="0097775D"/>
    <w:rsid w:val="0098121A"/>
    <w:rsid w:val="0098320B"/>
    <w:rsid w:val="00983634"/>
    <w:rsid w:val="0098445C"/>
    <w:rsid w:val="00985CD7"/>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60C4"/>
    <w:rsid w:val="009973B1"/>
    <w:rsid w:val="009978D9"/>
    <w:rsid w:val="00997D96"/>
    <w:rsid w:val="00997DEF"/>
    <w:rsid w:val="009A1966"/>
    <w:rsid w:val="009A1B3C"/>
    <w:rsid w:val="009A3A4C"/>
    <w:rsid w:val="009A4662"/>
    <w:rsid w:val="009A4882"/>
    <w:rsid w:val="009A548B"/>
    <w:rsid w:val="009A5799"/>
    <w:rsid w:val="009A5DBB"/>
    <w:rsid w:val="009A5E27"/>
    <w:rsid w:val="009A618D"/>
    <w:rsid w:val="009A6431"/>
    <w:rsid w:val="009A6CCD"/>
    <w:rsid w:val="009A75A4"/>
    <w:rsid w:val="009A7CF3"/>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4EC1"/>
    <w:rsid w:val="009C5BAC"/>
    <w:rsid w:val="009C61A5"/>
    <w:rsid w:val="009C656D"/>
    <w:rsid w:val="009C67BE"/>
    <w:rsid w:val="009C7506"/>
    <w:rsid w:val="009C78CA"/>
    <w:rsid w:val="009C7A31"/>
    <w:rsid w:val="009C7C42"/>
    <w:rsid w:val="009C7D94"/>
    <w:rsid w:val="009D09F8"/>
    <w:rsid w:val="009D173D"/>
    <w:rsid w:val="009D4B2D"/>
    <w:rsid w:val="009D520B"/>
    <w:rsid w:val="009D52D4"/>
    <w:rsid w:val="009D570B"/>
    <w:rsid w:val="009D57AB"/>
    <w:rsid w:val="009D5A10"/>
    <w:rsid w:val="009D6370"/>
    <w:rsid w:val="009D64D4"/>
    <w:rsid w:val="009D72F5"/>
    <w:rsid w:val="009D78D0"/>
    <w:rsid w:val="009D7AB4"/>
    <w:rsid w:val="009E00CB"/>
    <w:rsid w:val="009E0513"/>
    <w:rsid w:val="009E0722"/>
    <w:rsid w:val="009E2A77"/>
    <w:rsid w:val="009E3ED0"/>
    <w:rsid w:val="009E5113"/>
    <w:rsid w:val="009E55D1"/>
    <w:rsid w:val="009E5EE4"/>
    <w:rsid w:val="009E6C20"/>
    <w:rsid w:val="009E760E"/>
    <w:rsid w:val="009E7745"/>
    <w:rsid w:val="009F019A"/>
    <w:rsid w:val="009F0499"/>
    <w:rsid w:val="009F05AC"/>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43D0"/>
    <w:rsid w:val="00A0520E"/>
    <w:rsid w:val="00A0582F"/>
    <w:rsid w:val="00A05EAB"/>
    <w:rsid w:val="00A066A1"/>
    <w:rsid w:val="00A06791"/>
    <w:rsid w:val="00A07B62"/>
    <w:rsid w:val="00A115BD"/>
    <w:rsid w:val="00A139B6"/>
    <w:rsid w:val="00A13DAA"/>
    <w:rsid w:val="00A14AC8"/>
    <w:rsid w:val="00A15DE0"/>
    <w:rsid w:val="00A1733B"/>
    <w:rsid w:val="00A20ECA"/>
    <w:rsid w:val="00A21404"/>
    <w:rsid w:val="00A22C84"/>
    <w:rsid w:val="00A237EB"/>
    <w:rsid w:val="00A237F3"/>
    <w:rsid w:val="00A2474E"/>
    <w:rsid w:val="00A2523C"/>
    <w:rsid w:val="00A25653"/>
    <w:rsid w:val="00A25981"/>
    <w:rsid w:val="00A26DD3"/>
    <w:rsid w:val="00A3032D"/>
    <w:rsid w:val="00A321C3"/>
    <w:rsid w:val="00A3295A"/>
    <w:rsid w:val="00A33764"/>
    <w:rsid w:val="00A33C1C"/>
    <w:rsid w:val="00A34230"/>
    <w:rsid w:val="00A352B9"/>
    <w:rsid w:val="00A35A5C"/>
    <w:rsid w:val="00A36F48"/>
    <w:rsid w:val="00A37659"/>
    <w:rsid w:val="00A376F4"/>
    <w:rsid w:val="00A37A9C"/>
    <w:rsid w:val="00A4186A"/>
    <w:rsid w:val="00A41B9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A07"/>
    <w:rsid w:val="00A55C8A"/>
    <w:rsid w:val="00A56CB5"/>
    <w:rsid w:val="00A575DF"/>
    <w:rsid w:val="00A57F2B"/>
    <w:rsid w:val="00A6012E"/>
    <w:rsid w:val="00A6093B"/>
    <w:rsid w:val="00A6166C"/>
    <w:rsid w:val="00A62CF6"/>
    <w:rsid w:val="00A63AA8"/>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76545"/>
    <w:rsid w:val="00A8086E"/>
    <w:rsid w:val="00A80B98"/>
    <w:rsid w:val="00A810F1"/>
    <w:rsid w:val="00A81773"/>
    <w:rsid w:val="00A82816"/>
    <w:rsid w:val="00A8341D"/>
    <w:rsid w:val="00A848AE"/>
    <w:rsid w:val="00A8572F"/>
    <w:rsid w:val="00A85A81"/>
    <w:rsid w:val="00A86FBB"/>
    <w:rsid w:val="00A87787"/>
    <w:rsid w:val="00A87BA2"/>
    <w:rsid w:val="00A90D4D"/>
    <w:rsid w:val="00A91A01"/>
    <w:rsid w:val="00A92085"/>
    <w:rsid w:val="00A92675"/>
    <w:rsid w:val="00A92875"/>
    <w:rsid w:val="00A93241"/>
    <w:rsid w:val="00A9373B"/>
    <w:rsid w:val="00A9455F"/>
    <w:rsid w:val="00A94C50"/>
    <w:rsid w:val="00A94FAA"/>
    <w:rsid w:val="00A96436"/>
    <w:rsid w:val="00A96AD1"/>
    <w:rsid w:val="00A96E5B"/>
    <w:rsid w:val="00AA0845"/>
    <w:rsid w:val="00AA0E5E"/>
    <w:rsid w:val="00AA1129"/>
    <w:rsid w:val="00AA1886"/>
    <w:rsid w:val="00AA1F16"/>
    <w:rsid w:val="00AA2055"/>
    <w:rsid w:val="00AA25B0"/>
    <w:rsid w:val="00AA2D99"/>
    <w:rsid w:val="00AA331B"/>
    <w:rsid w:val="00AA4158"/>
    <w:rsid w:val="00AA5FCB"/>
    <w:rsid w:val="00AA6323"/>
    <w:rsid w:val="00AA6650"/>
    <w:rsid w:val="00AA788D"/>
    <w:rsid w:val="00AB03A7"/>
    <w:rsid w:val="00AB1B63"/>
    <w:rsid w:val="00AB2C47"/>
    <w:rsid w:val="00AB3474"/>
    <w:rsid w:val="00AB3C5B"/>
    <w:rsid w:val="00AB3E02"/>
    <w:rsid w:val="00AB3F30"/>
    <w:rsid w:val="00AB4022"/>
    <w:rsid w:val="00AB4349"/>
    <w:rsid w:val="00AB4388"/>
    <w:rsid w:val="00AB487C"/>
    <w:rsid w:val="00AB66E3"/>
    <w:rsid w:val="00AB73F0"/>
    <w:rsid w:val="00AC03B7"/>
    <w:rsid w:val="00AC0910"/>
    <w:rsid w:val="00AC0D45"/>
    <w:rsid w:val="00AC0F07"/>
    <w:rsid w:val="00AC2094"/>
    <w:rsid w:val="00AC2231"/>
    <w:rsid w:val="00AC241F"/>
    <w:rsid w:val="00AC3E82"/>
    <w:rsid w:val="00AC4BE5"/>
    <w:rsid w:val="00AC4CEA"/>
    <w:rsid w:val="00AC4DE2"/>
    <w:rsid w:val="00AC4E8F"/>
    <w:rsid w:val="00AC57D9"/>
    <w:rsid w:val="00AC653D"/>
    <w:rsid w:val="00AC7B7B"/>
    <w:rsid w:val="00AC7E3D"/>
    <w:rsid w:val="00AC7E97"/>
    <w:rsid w:val="00AD04C3"/>
    <w:rsid w:val="00AD05CF"/>
    <w:rsid w:val="00AD08D1"/>
    <w:rsid w:val="00AD0BDF"/>
    <w:rsid w:val="00AD239C"/>
    <w:rsid w:val="00AD32D9"/>
    <w:rsid w:val="00AD3F88"/>
    <w:rsid w:val="00AD54EC"/>
    <w:rsid w:val="00AD6083"/>
    <w:rsid w:val="00AD6C9D"/>
    <w:rsid w:val="00AD7F3E"/>
    <w:rsid w:val="00AE006E"/>
    <w:rsid w:val="00AE03AD"/>
    <w:rsid w:val="00AE1009"/>
    <w:rsid w:val="00AE1696"/>
    <w:rsid w:val="00AE1BA6"/>
    <w:rsid w:val="00AE1DEF"/>
    <w:rsid w:val="00AE1EDC"/>
    <w:rsid w:val="00AE1F79"/>
    <w:rsid w:val="00AE2702"/>
    <w:rsid w:val="00AE3425"/>
    <w:rsid w:val="00AE38E5"/>
    <w:rsid w:val="00AE394C"/>
    <w:rsid w:val="00AE40E0"/>
    <w:rsid w:val="00AF1B06"/>
    <w:rsid w:val="00AF321A"/>
    <w:rsid w:val="00AF33B2"/>
    <w:rsid w:val="00AF377E"/>
    <w:rsid w:val="00AF379C"/>
    <w:rsid w:val="00AF39A6"/>
    <w:rsid w:val="00AF45AE"/>
    <w:rsid w:val="00AF461D"/>
    <w:rsid w:val="00B00776"/>
    <w:rsid w:val="00B03112"/>
    <w:rsid w:val="00B03424"/>
    <w:rsid w:val="00B036F7"/>
    <w:rsid w:val="00B03720"/>
    <w:rsid w:val="00B043A3"/>
    <w:rsid w:val="00B0469D"/>
    <w:rsid w:val="00B049DD"/>
    <w:rsid w:val="00B04C68"/>
    <w:rsid w:val="00B04F14"/>
    <w:rsid w:val="00B04FB8"/>
    <w:rsid w:val="00B053F0"/>
    <w:rsid w:val="00B05BB8"/>
    <w:rsid w:val="00B05BDC"/>
    <w:rsid w:val="00B05CE4"/>
    <w:rsid w:val="00B06AC9"/>
    <w:rsid w:val="00B06FAD"/>
    <w:rsid w:val="00B074E5"/>
    <w:rsid w:val="00B1450F"/>
    <w:rsid w:val="00B14B8E"/>
    <w:rsid w:val="00B14FB1"/>
    <w:rsid w:val="00B15597"/>
    <w:rsid w:val="00B155F7"/>
    <w:rsid w:val="00B16122"/>
    <w:rsid w:val="00B16988"/>
    <w:rsid w:val="00B17815"/>
    <w:rsid w:val="00B17EF2"/>
    <w:rsid w:val="00B20279"/>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27A19"/>
    <w:rsid w:val="00B3069F"/>
    <w:rsid w:val="00B31127"/>
    <w:rsid w:val="00B3142D"/>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2875"/>
    <w:rsid w:val="00B42D70"/>
    <w:rsid w:val="00B443FF"/>
    <w:rsid w:val="00B4589A"/>
    <w:rsid w:val="00B47369"/>
    <w:rsid w:val="00B473E3"/>
    <w:rsid w:val="00B47B30"/>
    <w:rsid w:val="00B50311"/>
    <w:rsid w:val="00B51773"/>
    <w:rsid w:val="00B53011"/>
    <w:rsid w:val="00B54305"/>
    <w:rsid w:val="00B54834"/>
    <w:rsid w:val="00B552E4"/>
    <w:rsid w:val="00B556BF"/>
    <w:rsid w:val="00B5693D"/>
    <w:rsid w:val="00B56DC8"/>
    <w:rsid w:val="00B57321"/>
    <w:rsid w:val="00B574E0"/>
    <w:rsid w:val="00B5757C"/>
    <w:rsid w:val="00B57997"/>
    <w:rsid w:val="00B6298E"/>
    <w:rsid w:val="00B62BE0"/>
    <w:rsid w:val="00B634A2"/>
    <w:rsid w:val="00B63C61"/>
    <w:rsid w:val="00B64D27"/>
    <w:rsid w:val="00B65B0A"/>
    <w:rsid w:val="00B65FEF"/>
    <w:rsid w:val="00B67677"/>
    <w:rsid w:val="00B67930"/>
    <w:rsid w:val="00B706C1"/>
    <w:rsid w:val="00B70DBF"/>
    <w:rsid w:val="00B71471"/>
    <w:rsid w:val="00B7163E"/>
    <w:rsid w:val="00B71F06"/>
    <w:rsid w:val="00B7224E"/>
    <w:rsid w:val="00B727F7"/>
    <w:rsid w:val="00B7292E"/>
    <w:rsid w:val="00B72F45"/>
    <w:rsid w:val="00B733EE"/>
    <w:rsid w:val="00B735C3"/>
    <w:rsid w:val="00B750BF"/>
    <w:rsid w:val="00B766BA"/>
    <w:rsid w:val="00B76CD9"/>
    <w:rsid w:val="00B76D2A"/>
    <w:rsid w:val="00B77214"/>
    <w:rsid w:val="00B77775"/>
    <w:rsid w:val="00B8017B"/>
    <w:rsid w:val="00B80994"/>
    <w:rsid w:val="00B81620"/>
    <w:rsid w:val="00B81A71"/>
    <w:rsid w:val="00B8383B"/>
    <w:rsid w:val="00B84582"/>
    <w:rsid w:val="00B8485A"/>
    <w:rsid w:val="00B85077"/>
    <w:rsid w:val="00B8525D"/>
    <w:rsid w:val="00B86CD3"/>
    <w:rsid w:val="00B92176"/>
    <w:rsid w:val="00B940F0"/>
    <w:rsid w:val="00B945E0"/>
    <w:rsid w:val="00B94E41"/>
    <w:rsid w:val="00B95EC7"/>
    <w:rsid w:val="00B96099"/>
    <w:rsid w:val="00B97EE3"/>
    <w:rsid w:val="00B97F4E"/>
    <w:rsid w:val="00BA091C"/>
    <w:rsid w:val="00BA0B9A"/>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83F"/>
    <w:rsid w:val="00BB25EF"/>
    <w:rsid w:val="00BB29DF"/>
    <w:rsid w:val="00BB34BB"/>
    <w:rsid w:val="00BB4283"/>
    <w:rsid w:val="00BB4434"/>
    <w:rsid w:val="00BB48BF"/>
    <w:rsid w:val="00BB4AF3"/>
    <w:rsid w:val="00BB51E3"/>
    <w:rsid w:val="00BB5FE6"/>
    <w:rsid w:val="00BB6E49"/>
    <w:rsid w:val="00BB6F4B"/>
    <w:rsid w:val="00BB6F64"/>
    <w:rsid w:val="00BB71DC"/>
    <w:rsid w:val="00BB7F77"/>
    <w:rsid w:val="00BC0949"/>
    <w:rsid w:val="00BC0A41"/>
    <w:rsid w:val="00BC133D"/>
    <w:rsid w:val="00BC3CBD"/>
    <w:rsid w:val="00BC4070"/>
    <w:rsid w:val="00BC4C62"/>
    <w:rsid w:val="00BC4D32"/>
    <w:rsid w:val="00BC5065"/>
    <w:rsid w:val="00BC5BD4"/>
    <w:rsid w:val="00BC6038"/>
    <w:rsid w:val="00BC63AB"/>
    <w:rsid w:val="00BC6457"/>
    <w:rsid w:val="00BC6671"/>
    <w:rsid w:val="00BC6956"/>
    <w:rsid w:val="00BC7F04"/>
    <w:rsid w:val="00BD0053"/>
    <w:rsid w:val="00BD104E"/>
    <w:rsid w:val="00BD148C"/>
    <w:rsid w:val="00BD4471"/>
    <w:rsid w:val="00BD5398"/>
    <w:rsid w:val="00BD5D19"/>
    <w:rsid w:val="00BD640B"/>
    <w:rsid w:val="00BD69D1"/>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2D21"/>
    <w:rsid w:val="00BF3228"/>
    <w:rsid w:val="00BF3381"/>
    <w:rsid w:val="00BF3467"/>
    <w:rsid w:val="00BF47B2"/>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07B7A"/>
    <w:rsid w:val="00C1093A"/>
    <w:rsid w:val="00C1117D"/>
    <w:rsid w:val="00C11713"/>
    <w:rsid w:val="00C121F7"/>
    <w:rsid w:val="00C15705"/>
    <w:rsid w:val="00C15AE0"/>
    <w:rsid w:val="00C15E1A"/>
    <w:rsid w:val="00C15EDB"/>
    <w:rsid w:val="00C1658C"/>
    <w:rsid w:val="00C16682"/>
    <w:rsid w:val="00C16CC6"/>
    <w:rsid w:val="00C20614"/>
    <w:rsid w:val="00C20741"/>
    <w:rsid w:val="00C2144E"/>
    <w:rsid w:val="00C218AD"/>
    <w:rsid w:val="00C220A7"/>
    <w:rsid w:val="00C22E73"/>
    <w:rsid w:val="00C22F76"/>
    <w:rsid w:val="00C23587"/>
    <w:rsid w:val="00C240AF"/>
    <w:rsid w:val="00C240F7"/>
    <w:rsid w:val="00C24E27"/>
    <w:rsid w:val="00C30C08"/>
    <w:rsid w:val="00C31F3E"/>
    <w:rsid w:val="00C32488"/>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729D"/>
    <w:rsid w:val="00C477BC"/>
    <w:rsid w:val="00C47DAE"/>
    <w:rsid w:val="00C50630"/>
    <w:rsid w:val="00C5194F"/>
    <w:rsid w:val="00C5250C"/>
    <w:rsid w:val="00C52E82"/>
    <w:rsid w:val="00C53627"/>
    <w:rsid w:val="00C53A1A"/>
    <w:rsid w:val="00C53DD2"/>
    <w:rsid w:val="00C54550"/>
    <w:rsid w:val="00C54ACC"/>
    <w:rsid w:val="00C54E5F"/>
    <w:rsid w:val="00C55FB9"/>
    <w:rsid w:val="00C56275"/>
    <w:rsid w:val="00C5660D"/>
    <w:rsid w:val="00C5699C"/>
    <w:rsid w:val="00C57492"/>
    <w:rsid w:val="00C6067F"/>
    <w:rsid w:val="00C6118A"/>
    <w:rsid w:val="00C6409C"/>
    <w:rsid w:val="00C6444E"/>
    <w:rsid w:val="00C64869"/>
    <w:rsid w:val="00C64AC4"/>
    <w:rsid w:val="00C650A7"/>
    <w:rsid w:val="00C65E47"/>
    <w:rsid w:val="00C668DA"/>
    <w:rsid w:val="00C6699D"/>
    <w:rsid w:val="00C66B23"/>
    <w:rsid w:val="00C66FD0"/>
    <w:rsid w:val="00C70245"/>
    <w:rsid w:val="00C70327"/>
    <w:rsid w:val="00C70A67"/>
    <w:rsid w:val="00C71435"/>
    <w:rsid w:val="00C714D9"/>
    <w:rsid w:val="00C71CFC"/>
    <w:rsid w:val="00C722D4"/>
    <w:rsid w:val="00C728F4"/>
    <w:rsid w:val="00C72C9B"/>
    <w:rsid w:val="00C730AF"/>
    <w:rsid w:val="00C73FC5"/>
    <w:rsid w:val="00C74734"/>
    <w:rsid w:val="00C74B26"/>
    <w:rsid w:val="00C766DB"/>
    <w:rsid w:val="00C800B4"/>
    <w:rsid w:val="00C8154F"/>
    <w:rsid w:val="00C81825"/>
    <w:rsid w:val="00C834D5"/>
    <w:rsid w:val="00C83C98"/>
    <w:rsid w:val="00C83DE6"/>
    <w:rsid w:val="00C83E7C"/>
    <w:rsid w:val="00C8400D"/>
    <w:rsid w:val="00C8401E"/>
    <w:rsid w:val="00C84A08"/>
    <w:rsid w:val="00C851BB"/>
    <w:rsid w:val="00C85466"/>
    <w:rsid w:val="00C86901"/>
    <w:rsid w:val="00C87276"/>
    <w:rsid w:val="00C87775"/>
    <w:rsid w:val="00C87A2C"/>
    <w:rsid w:val="00C87AB3"/>
    <w:rsid w:val="00C87B36"/>
    <w:rsid w:val="00C87BDB"/>
    <w:rsid w:val="00C907E8"/>
    <w:rsid w:val="00C91A9A"/>
    <w:rsid w:val="00C92728"/>
    <w:rsid w:val="00C92EFF"/>
    <w:rsid w:val="00C9338F"/>
    <w:rsid w:val="00C935DF"/>
    <w:rsid w:val="00C941E0"/>
    <w:rsid w:val="00C947A3"/>
    <w:rsid w:val="00C95087"/>
    <w:rsid w:val="00C95CC9"/>
    <w:rsid w:val="00C965CD"/>
    <w:rsid w:val="00C96B6A"/>
    <w:rsid w:val="00C96FB9"/>
    <w:rsid w:val="00C9752E"/>
    <w:rsid w:val="00CA0A08"/>
    <w:rsid w:val="00CA1D3C"/>
    <w:rsid w:val="00CA2648"/>
    <w:rsid w:val="00CA2982"/>
    <w:rsid w:val="00CA32F2"/>
    <w:rsid w:val="00CA3B17"/>
    <w:rsid w:val="00CA3EA2"/>
    <w:rsid w:val="00CA4910"/>
    <w:rsid w:val="00CA549E"/>
    <w:rsid w:val="00CA55F4"/>
    <w:rsid w:val="00CA562E"/>
    <w:rsid w:val="00CA574B"/>
    <w:rsid w:val="00CA59F2"/>
    <w:rsid w:val="00CA641D"/>
    <w:rsid w:val="00CA74E2"/>
    <w:rsid w:val="00CA7763"/>
    <w:rsid w:val="00CB00A9"/>
    <w:rsid w:val="00CB0525"/>
    <w:rsid w:val="00CB0C82"/>
    <w:rsid w:val="00CB15DB"/>
    <w:rsid w:val="00CB21BC"/>
    <w:rsid w:val="00CB23A6"/>
    <w:rsid w:val="00CB245F"/>
    <w:rsid w:val="00CB4135"/>
    <w:rsid w:val="00CB4ECC"/>
    <w:rsid w:val="00CB5631"/>
    <w:rsid w:val="00CB60F6"/>
    <w:rsid w:val="00CB611F"/>
    <w:rsid w:val="00CB66AE"/>
    <w:rsid w:val="00CB724D"/>
    <w:rsid w:val="00CB7309"/>
    <w:rsid w:val="00CC0E93"/>
    <w:rsid w:val="00CC127D"/>
    <w:rsid w:val="00CC386D"/>
    <w:rsid w:val="00CC44A0"/>
    <w:rsid w:val="00CC497E"/>
    <w:rsid w:val="00CC5C32"/>
    <w:rsid w:val="00CC6131"/>
    <w:rsid w:val="00CC6286"/>
    <w:rsid w:val="00CC7150"/>
    <w:rsid w:val="00CC7912"/>
    <w:rsid w:val="00CC7CAE"/>
    <w:rsid w:val="00CC7E12"/>
    <w:rsid w:val="00CC7F90"/>
    <w:rsid w:val="00CD0973"/>
    <w:rsid w:val="00CD141D"/>
    <w:rsid w:val="00CD29EB"/>
    <w:rsid w:val="00CD36C5"/>
    <w:rsid w:val="00CD4F79"/>
    <w:rsid w:val="00CD535C"/>
    <w:rsid w:val="00CD6191"/>
    <w:rsid w:val="00CD6FC7"/>
    <w:rsid w:val="00CD7FFC"/>
    <w:rsid w:val="00CE0054"/>
    <w:rsid w:val="00CE1685"/>
    <w:rsid w:val="00CE28A6"/>
    <w:rsid w:val="00CE2A24"/>
    <w:rsid w:val="00CE39B8"/>
    <w:rsid w:val="00CE4A3C"/>
    <w:rsid w:val="00CE58A6"/>
    <w:rsid w:val="00CE5A0D"/>
    <w:rsid w:val="00CE5A2F"/>
    <w:rsid w:val="00CE6EAD"/>
    <w:rsid w:val="00CE734F"/>
    <w:rsid w:val="00CE777B"/>
    <w:rsid w:val="00CE787D"/>
    <w:rsid w:val="00CE7F3D"/>
    <w:rsid w:val="00CF0266"/>
    <w:rsid w:val="00CF04D0"/>
    <w:rsid w:val="00CF2C90"/>
    <w:rsid w:val="00CF33D8"/>
    <w:rsid w:val="00CF3728"/>
    <w:rsid w:val="00CF40DF"/>
    <w:rsid w:val="00CF4706"/>
    <w:rsid w:val="00CF59EF"/>
    <w:rsid w:val="00CF6647"/>
    <w:rsid w:val="00CF66EC"/>
    <w:rsid w:val="00CF6834"/>
    <w:rsid w:val="00CF6DF8"/>
    <w:rsid w:val="00CF6ED5"/>
    <w:rsid w:val="00CF7117"/>
    <w:rsid w:val="00D020EC"/>
    <w:rsid w:val="00D02669"/>
    <w:rsid w:val="00D02896"/>
    <w:rsid w:val="00D02D13"/>
    <w:rsid w:val="00D02FD5"/>
    <w:rsid w:val="00D033B5"/>
    <w:rsid w:val="00D04ECE"/>
    <w:rsid w:val="00D0542A"/>
    <w:rsid w:val="00D05B10"/>
    <w:rsid w:val="00D05CA6"/>
    <w:rsid w:val="00D06423"/>
    <w:rsid w:val="00D06BA6"/>
    <w:rsid w:val="00D0794B"/>
    <w:rsid w:val="00D07BF5"/>
    <w:rsid w:val="00D10A3B"/>
    <w:rsid w:val="00D10C1B"/>
    <w:rsid w:val="00D12C5A"/>
    <w:rsid w:val="00D135C5"/>
    <w:rsid w:val="00D13CEA"/>
    <w:rsid w:val="00D15E43"/>
    <w:rsid w:val="00D16741"/>
    <w:rsid w:val="00D16CAA"/>
    <w:rsid w:val="00D16D4C"/>
    <w:rsid w:val="00D16E2D"/>
    <w:rsid w:val="00D208A0"/>
    <w:rsid w:val="00D210CC"/>
    <w:rsid w:val="00D23009"/>
    <w:rsid w:val="00D23582"/>
    <w:rsid w:val="00D23C5C"/>
    <w:rsid w:val="00D2507F"/>
    <w:rsid w:val="00D255B0"/>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A3F"/>
    <w:rsid w:val="00D37BF3"/>
    <w:rsid w:val="00D37EC2"/>
    <w:rsid w:val="00D40204"/>
    <w:rsid w:val="00D4074F"/>
    <w:rsid w:val="00D40E65"/>
    <w:rsid w:val="00D420A6"/>
    <w:rsid w:val="00D421AF"/>
    <w:rsid w:val="00D42721"/>
    <w:rsid w:val="00D42BA0"/>
    <w:rsid w:val="00D44F8E"/>
    <w:rsid w:val="00D4557A"/>
    <w:rsid w:val="00D461F2"/>
    <w:rsid w:val="00D46680"/>
    <w:rsid w:val="00D47BDC"/>
    <w:rsid w:val="00D47DB9"/>
    <w:rsid w:val="00D5131C"/>
    <w:rsid w:val="00D5165F"/>
    <w:rsid w:val="00D5179D"/>
    <w:rsid w:val="00D517E5"/>
    <w:rsid w:val="00D51B7E"/>
    <w:rsid w:val="00D51E90"/>
    <w:rsid w:val="00D5230D"/>
    <w:rsid w:val="00D5244C"/>
    <w:rsid w:val="00D54C14"/>
    <w:rsid w:val="00D54E11"/>
    <w:rsid w:val="00D55EE2"/>
    <w:rsid w:val="00D56D27"/>
    <w:rsid w:val="00D5743F"/>
    <w:rsid w:val="00D5785C"/>
    <w:rsid w:val="00D6131B"/>
    <w:rsid w:val="00D61AA2"/>
    <w:rsid w:val="00D63567"/>
    <w:rsid w:val="00D6365D"/>
    <w:rsid w:val="00D6366A"/>
    <w:rsid w:val="00D6379D"/>
    <w:rsid w:val="00D63F4D"/>
    <w:rsid w:val="00D64055"/>
    <w:rsid w:val="00D64397"/>
    <w:rsid w:val="00D644CD"/>
    <w:rsid w:val="00D64589"/>
    <w:rsid w:val="00D64E52"/>
    <w:rsid w:val="00D67274"/>
    <w:rsid w:val="00D6754C"/>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4B6"/>
    <w:rsid w:val="00D83AC4"/>
    <w:rsid w:val="00D863F0"/>
    <w:rsid w:val="00D864F8"/>
    <w:rsid w:val="00D87313"/>
    <w:rsid w:val="00D87E29"/>
    <w:rsid w:val="00D929EC"/>
    <w:rsid w:val="00D92E41"/>
    <w:rsid w:val="00D93052"/>
    <w:rsid w:val="00D938F4"/>
    <w:rsid w:val="00D94644"/>
    <w:rsid w:val="00D94661"/>
    <w:rsid w:val="00D94FA8"/>
    <w:rsid w:val="00D95A1E"/>
    <w:rsid w:val="00D96085"/>
    <w:rsid w:val="00D962D7"/>
    <w:rsid w:val="00D9646A"/>
    <w:rsid w:val="00DA0451"/>
    <w:rsid w:val="00DA0907"/>
    <w:rsid w:val="00DA0F29"/>
    <w:rsid w:val="00DA1DEE"/>
    <w:rsid w:val="00DA2BD9"/>
    <w:rsid w:val="00DA2FA2"/>
    <w:rsid w:val="00DA302C"/>
    <w:rsid w:val="00DA3F57"/>
    <w:rsid w:val="00DA431F"/>
    <w:rsid w:val="00DA4901"/>
    <w:rsid w:val="00DA4B2C"/>
    <w:rsid w:val="00DA56F3"/>
    <w:rsid w:val="00DA606A"/>
    <w:rsid w:val="00DA645E"/>
    <w:rsid w:val="00DA6736"/>
    <w:rsid w:val="00DA68FA"/>
    <w:rsid w:val="00DA69AD"/>
    <w:rsid w:val="00DA6AB6"/>
    <w:rsid w:val="00DA6F2C"/>
    <w:rsid w:val="00DA7193"/>
    <w:rsid w:val="00DB02BA"/>
    <w:rsid w:val="00DB1009"/>
    <w:rsid w:val="00DB2EF1"/>
    <w:rsid w:val="00DB59B4"/>
    <w:rsid w:val="00DB5FA8"/>
    <w:rsid w:val="00DB65F2"/>
    <w:rsid w:val="00DB6BB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0269"/>
    <w:rsid w:val="00DD1B7C"/>
    <w:rsid w:val="00DD29E5"/>
    <w:rsid w:val="00DD454B"/>
    <w:rsid w:val="00DD4903"/>
    <w:rsid w:val="00DD6CFA"/>
    <w:rsid w:val="00DD74A3"/>
    <w:rsid w:val="00DD7D8B"/>
    <w:rsid w:val="00DE1595"/>
    <w:rsid w:val="00DE3B5C"/>
    <w:rsid w:val="00DE4008"/>
    <w:rsid w:val="00DE569E"/>
    <w:rsid w:val="00DE572C"/>
    <w:rsid w:val="00DE596D"/>
    <w:rsid w:val="00DE6CCB"/>
    <w:rsid w:val="00DE6EE1"/>
    <w:rsid w:val="00DE7724"/>
    <w:rsid w:val="00DF0116"/>
    <w:rsid w:val="00DF126A"/>
    <w:rsid w:val="00DF1316"/>
    <w:rsid w:val="00DF137A"/>
    <w:rsid w:val="00DF14CA"/>
    <w:rsid w:val="00DF6371"/>
    <w:rsid w:val="00DF6CDC"/>
    <w:rsid w:val="00DF7368"/>
    <w:rsid w:val="00DF76DD"/>
    <w:rsid w:val="00DF7D23"/>
    <w:rsid w:val="00E00076"/>
    <w:rsid w:val="00E002B3"/>
    <w:rsid w:val="00E015A8"/>
    <w:rsid w:val="00E03454"/>
    <w:rsid w:val="00E03F31"/>
    <w:rsid w:val="00E0446C"/>
    <w:rsid w:val="00E047FC"/>
    <w:rsid w:val="00E04F95"/>
    <w:rsid w:val="00E04FDA"/>
    <w:rsid w:val="00E055BD"/>
    <w:rsid w:val="00E05EC9"/>
    <w:rsid w:val="00E05EF3"/>
    <w:rsid w:val="00E06BEC"/>
    <w:rsid w:val="00E072E4"/>
    <w:rsid w:val="00E07663"/>
    <w:rsid w:val="00E10412"/>
    <w:rsid w:val="00E10CB5"/>
    <w:rsid w:val="00E10E9D"/>
    <w:rsid w:val="00E11EDE"/>
    <w:rsid w:val="00E134A1"/>
    <w:rsid w:val="00E1367C"/>
    <w:rsid w:val="00E13989"/>
    <w:rsid w:val="00E13B8B"/>
    <w:rsid w:val="00E149EC"/>
    <w:rsid w:val="00E14A9E"/>
    <w:rsid w:val="00E14E82"/>
    <w:rsid w:val="00E15E20"/>
    <w:rsid w:val="00E17F5D"/>
    <w:rsid w:val="00E20D8E"/>
    <w:rsid w:val="00E21073"/>
    <w:rsid w:val="00E219F6"/>
    <w:rsid w:val="00E21BD0"/>
    <w:rsid w:val="00E23A68"/>
    <w:rsid w:val="00E24206"/>
    <w:rsid w:val="00E2647D"/>
    <w:rsid w:val="00E266A2"/>
    <w:rsid w:val="00E3001D"/>
    <w:rsid w:val="00E3002C"/>
    <w:rsid w:val="00E30282"/>
    <w:rsid w:val="00E30940"/>
    <w:rsid w:val="00E30E6C"/>
    <w:rsid w:val="00E31003"/>
    <w:rsid w:val="00E312C2"/>
    <w:rsid w:val="00E312CD"/>
    <w:rsid w:val="00E332A9"/>
    <w:rsid w:val="00E34624"/>
    <w:rsid w:val="00E3475E"/>
    <w:rsid w:val="00E34AD5"/>
    <w:rsid w:val="00E356A8"/>
    <w:rsid w:val="00E36085"/>
    <w:rsid w:val="00E36F9E"/>
    <w:rsid w:val="00E3756A"/>
    <w:rsid w:val="00E37FC9"/>
    <w:rsid w:val="00E44F61"/>
    <w:rsid w:val="00E45319"/>
    <w:rsid w:val="00E46028"/>
    <w:rsid w:val="00E475B1"/>
    <w:rsid w:val="00E47E4E"/>
    <w:rsid w:val="00E50065"/>
    <w:rsid w:val="00E51550"/>
    <w:rsid w:val="00E51D31"/>
    <w:rsid w:val="00E530F4"/>
    <w:rsid w:val="00E53496"/>
    <w:rsid w:val="00E534A5"/>
    <w:rsid w:val="00E53E69"/>
    <w:rsid w:val="00E54229"/>
    <w:rsid w:val="00E543A7"/>
    <w:rsid w:val="00E56CAC"/>
    <w:rsid w:val="00E56EE5"/>
    <w:rsid w:val="00E607CF"/>
    <w:rsid w:val="00E60C11"/>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530"/>
    <w:rsid w:val="00E82750"/>
    <w:rsid w:val="00E82791"/>
    <w:rsid w:val="00E82911"/>
    <w:rsid w:val="00E83D0C"/>
    <w:rsid w:val="00E84758"/>
    <w:rsid w:val="00E8488A"/>
    <w:rsid w:val="00E84906"/>
    <w:rsid w:val="00E85BCD"/>
    <w:rsid w:val="00E8673C"/>
    <w:rsid w:val="00E8703B"/>
    <w:rsid w:val="00E87352"/>
    <w:rsid w:val="00E876FB"/>
    <w:rsid w:val="00E8777F"/>
    <w:rsid w:val="00E87850"/>
    <w:rsid w:val="00E87869"/>
    <w:rsid w:val="00E90DF4"/>
    <w:rsid w:val="00E91620"/>
    <w:rsid w:val="00E92489"/>
    <w:rsid w:val="00E92A93"/>
    <w:rsid w:val="00E92C7B"/>
    <w:rsid w:val="00E92EA2"/>
    <w:rsid w:val="00E93A0C"/>
    <w:rsid w:val="00E95985"/>
    <w:rsid w:val="00E959FA"/>
    <w:rsid w:val="00E95CE7"/>
    <w:rsid w:val="00E95DE1"/>
    <w:rsid w:val="00E961D8"/>
    <w:rsid w:val="00E96F40"/>
    <w:rsid w:val="00E974CB"/>
    <w:rsid w:val="00E97759"/>
    <w:rsid w:val="00EA01E3"/>
    <w:rsid w:val="00EA0E56"/>
    <w:rsid w:val="00EA1131"/>
    <w:rsid w:val="00EA2D7D"/>
    <w:rsid w:val="00EA2DE5"/>
    <w:rsid w:val="00EA2E4C"/>
    <w:rsid w:val="00EA36E8"/>
    <w:rsid w:val="00EA3DE1"/>
    <w:rsid w:val="00EA3EAA"/>
    <w:rsid w:val="00EA3FBA"/>
    <w:rsid w:val="00EA48B6"/>
    <w:rsid w:val="00EA519A"/>
    <w:rsid w:val="00EA5256"/>
    <w:rsid w:val="00EA5629"/>
    <w:rsid w:val="00EA57BA"/>
    <w:rsid w:val="00EA5D8D"/>
    <w:rsid w:val="00EB0727"/>
    <w:rsid w:val="00EB0748"/>
    <w:rsid w:val="00EB0C48"/>
    <w:rsid w:val="00EB0D4F"/>
    <w:rsid w:val="00EB12D2"/>
    <w:rsid w:val="00EB1CB1"/>
    <w:rsid w:val="00EB28EC"/>
    <w:rsid w:val="00EB3364"/>
    <w:rsid w:val="00EB3442"/>
    <w:rsid w:val="00EB3F2A"/>
    <w:rsid w:val="00EB6058"/>
    <w:rsid w:val="00EB72D8"/>
    <w:rsid w:val="00EC029B"/>
    <w:rsid w:val="00EC1BFD"/>
    <w:rsid w:val="00EC1F85"/>
    <w:rsid w:val="00EC33C9"/>
    <w:rsid w:val="00EC34A5"/>
    <w:rsid w:val="00EC3D2A"/>
    <w:rsid w:val="00EC4E6D"/>
    <w:rsid w:val="00EC51A3"/>
    <w:rsid w:val="00EC620C"/>
    <w:rsid w:val="00EC713C"/>
    <w:rsid w:val="00EC7326"/>
    <w:rsid w:val="00EC73AE"/>
    <w:rsid w:val="00EC7F70"/>
    <w:rsid w:val="00ED0594"/>
    <w:rsid w:val="00ED0970"/>
    <w:rsid w:val="00ED162D"/>
    <w:rsid w:val="00ED1DBD"/>
    <w:rsid w:val="00ED1E47"/>
    <w:rsid w:val="00ED37DE"/>
    <w:rsid w:val="00ED4FC2"/>
    <w:rsid w:val="00ED5190"/>
    <w:rsid w:val="00ED53F2"/>
    <w:rsid w:val="00ED557B"/>
    <w:rsid w:val="00ED58FE"/>
    <w:rsid w:val="00ED5C21"/>
    <w:rsid w:val="00ED63FA"/>
    <w:rsid w:val="00ED6D9E"/>
    <w:rsid w:val="00ED71C0"/>
    <w:rsid w:val="00ED72B0"/>
    <w:rsid w:val="00EE10B8"/>
    <w:rsid w:val="00EE162D"/>
    <w:rsid w:val="00EE1794"/>
    <w:rsid w:val="00EE2B2E"/>
    <w:rsid w:val="00EE370A"/>
    <w:rsid w:val="00EE3C05"/>
    <w:rsid w:val="00EE4101"/>
    <w:rsid w:val="00EE4887"/>
    <w:rsid w:val="00EE4B61"/>
    <w:rsid w:val="00EE4C15"/>
    <w:rsid w:val="00EE537D"/>
    <w:rsid w:val="00EE539C"/>
    <w:rsid w:val="00EE5EE4"/>
    <w:rsid w:val="00EE5FA4"/>
    <w:rsid w:val="00EE64BA"/>
    <w:rsid w:val="00EE6547"/>
    <w:rsid w:val="00EE6BD6"/>
    <w:rsid w:val="00EE7BBB"/>
    <w:rsid w:val="00EF354D"/>
    <w:rsid w:val="00EF3D6F"/>
    <w:rsid w:val="00EF4076"/>
    <w:rsid w:val="00EF5B3C"/>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5100"/>
    <w:rsid w:val="00F0511B"/>
    <w:rsid w:val="00F05667"/>
    <w:rsid w:val="00F060DC"/>
    <w:rsid w:val="00F07420"/>
    <w:rsid w:val="00F079C3"/>
    <w:rsid w:val="00F10BC9"/>
    <w:rsid w:val="00F10CC9"/>
    <w:rsid w:val="00F10DDF"/>
    <w:rsid w:val="00F110EB"/>
    <w:rsid w:val="00F12395"/>
    <w:rsid w:val="00F124C1"/>
    <w:rsid w:val="00F12A02"/>
    <w:rsid w:val="00F13502"/>
    <w:rsid w:val="00F13A3F"/>
    <w:rsid w:val="00F14822"/>
    <w:rsid w:val="00F14C76"/>
    <w:rsid w:val="00F15A1B"/>
    <w:rsid w:val="00F16296"/>
    <w:rsid w:val="00F16495"/>
    <w:rsid w:val="00F17DAE"/>
    <w:rsid w:val="00F20475"/>
    <w:rsid w:val="00F206BF"/>
    <w:rsid w:val="00F20739"/>
    <w:rsid w:val="00F20C2F"/>
    <w:rsid w:val="00F22635"/>
    <w:rsid w:val="00F23705"/>
    <w:rsid w:val="00F23A73"/>
    <w:rsid w:val="00F23A98"/>
    <w:rsid w:val="00F24421"/>
    <w:rsid w:val="00F244BB"/>
    <w:rsid w:val="00F24688"/>
    <w:rsid w:val="00F246EB"/>
    <w:rsid w:val="00F25544"/>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97D"/>
    <w:rsid w:val="00F46A24"/>
    <w:rsid w:val="00F4736D"/>
    <w:rsid w:val="00F47781"/>
    <w:rsid w:val="00F50251"/>
    <w:rsid w:val="00F50ACD"/>
    <w:rsid w:val="00F51567"/>
    <w:rsid w:val="00F52FB8"/>
    <w:rsid w:val="00F52FFF"/>
    <w:rsid w:val="00F53DF2"/>
    <w:rsid w:val="00F547E6"/>
    <w:rsid w:val="00F567FE"/>
    <w:rsid w:val="00F568CD"/>
    <w:rsid w:val="00F571A7"/>
    <w:rsid w:val="00F571F4"/>
    <w:rsid w:val="00F57580"/>
    <w:rsid w:val="00F60A89"/>
    <w:rsid w:val="00F61499"/>
    <w:rsid w:val="00F620A0"/>
    <w:rsid w:val="00F621F7"/>
    <w:rsid w:val="00F626CF"/>
    <w:rsid w:val="00F631DC"/>
    <w:rsid w:val="00F63256"/>
    <w:rsid w:val="00F64BAC"/>
    <w:rsid w:val="00F64EDA"/>
    <w:rsid w:val="00F6503F"/>
    <w:rsid w:val="00F6654F"/>
    <w:rsid w:val="00F67027"/>
    <w:rsid w:val="00F67DCE"/>
    <w:rsid w:val="00F70A27"/>
    <w:rsid w:val="00F71101"/>
    <w:rsid w:val="00F711C9"/>
    <w:rsid w:val="00F71514"/>
    <w:rsid w:val="00F71922"/>
    <w:rsid w:val="00F71F57"/>
    <w:rsid w:val="00F721D4"/>
    <w:rsid w:val="00F72B82"/>
    <w:rsid w:val="00F73AF4"/>
    <w:rsid w:val="00F73CF4"/>
    <w:rsid w:val="00F748CE"/>
    <w:rsid w:val="00F7549F"/>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DB"/>
    <w:rsid w:val="00F91FE9"/>
    <w:rsid w:val="00F92545"/>
    <w:rsid w:val="00F93759"/>
    <w:rsid w:val="00F941D1"/>
    <w:rsid w:val="00F95293"/>
    <w:rsid w:val="00F958FE"/>
    <w:rsid w:val="00F97530"/>
    <w:rsid w:val="00F97D83"/>
    <w:rsid w:val="00FA1251"/>
    <w:rsid w:val="00FA1539"/>
    <w:rsid w:val="00FA206C"/>
    <w:rsid w:val="00FA24FD"/>
    <w:rsid w:val="00FA2559"/>
    <w:rsid w:val="00FA2620"/>
    <w:rsid w:val="00FA2B38"/>
    <w:rsid w:val="00FA327B"/>
    <w:rsid w:val="00FA328F"/>
    <w:rsid w:val="00FA3E7B"/>
    <w:rsid w:val="00FA4000"/>
    <w:rsid w:val="00FA44E6"/>
    <w:rsid w:val="00FA64B2"/>
    <w:rsid w:val="00FA698A"/>
    <w:rsid w:val="00FA6E60"/>
    <w:rsid w:val="00FA6F10"/>
    <w:rsid w:val="00FA7F1D"/>
    <w:rsid w:val="00FB4D69"/>
    <w:rsid w:val="00FB504E"/>
    <w:rsid w:val="00FB69F5"/>
    <w:rsid w:val="00FB7758"/>
    <w:rsid w:val="00FC0038"/>
    <w:rsid w:val="00FC25A6"/>
    <w:rsid w:val="00FC2627"/>
    <w:rsid w:val="00FC3BD6"/>
    <w:rsid w:val="00FC4781"/>
    <w:rsid w:val="00FC623B"/>
    <w:rsid w:val="00FC6829"/>
    <w:rsid w:val="00FC6A40"/>
    <w:rsid w:val="00FC6A84"/>
    <w:rsid w:val="00FC730D"/>
    <w:rsid w:val="00FC7519"/>
    <w:rsid w:val="00FC7703"/>
    <w:rsid w:val="00FC79DE"/>
    <w:rsid w:val="00FD081C"/>
    <w:rsid w:val="00FD0C58"/>
    <w:rsid w:val="00FD10F3"/>
    <w:rsid w:val="00FD180C"/>
    <w:rsid w:val="00FD1D5A"/>
    <w:rsid w:val="00FD2416"/>
    <w:rsid w:val="00FD2935"/>
    <w:rsid w:val="00FD2BD2"/>
    <w:rsid w:val="00FD311E"/>
    <w:rsid w:val="00FD3425"/>
    <w:rsid w:val="00FD3751"/>
    <w:rsid w:val="00FD39CB"/>
    <w:rsid w:val="00FD45C3"/>
    <w:rsid w:val="00FD6441"/>
    <w:rsid w:val="00FD6605"/>
    <w:rsid w:val="00FD77A8"/>
    <w:rsid w:val="00FD7A4E"/>
    <w:rsid w:val="00FD7AB8"/>
    <w:rsid w:val="00FE19A3"/>
    <w:rsid w:val="00FE2B17"/>
    <w:rsid w:val="00FE31D1"/>
    <w:rsid w:val="00FE3D0F"/>
    <w:rsid w:val="00FE4ED3"/>
    <w:rsid w:val="00FE56C2"/>
    <w:rsid w:val="00FE5D69"/>
    <w:rsid w:val="00FE6FAA"/>
    <w:rsid w:val="00FE751D"/>
    <w:rsid w:val="00FF0552"/>
    <w:rsid w:val="00FF2A42"/>
    <w:rsid w:val="00FF4F0B"/>
    <w:rsid w:val="00FF4FD8"/>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22EDF-23CA-41F1-9C90-F84576C1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1296</Words>
  <Characters>7392</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Hoshino</cp:lastModifiedBy>
  <cp:revision>4</cp:revision>
  <cp:lastPrinted>2010-04-02T09:58:00Z</cp:lastPrinted>
  <dcterms:created xsi:type="dcterms:W3CDTF">2015-03-17T10:07:00Z</dcterms:created>
  <dcterms:modified xsi:type="dcterms:W3CDTF">2015-03-17T11:34:00Z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