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A89D4" w14:textId="1182A2F9" w:rsidR="00F80176" w:rsidRPr="00CF195E" w:rsidRDefault="00F80176" w:rsidP="00F8017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0288" behindDoc="0" locked="1" layoutInCell="1" allowOverlap="1" wp14:anchorId="3CAC4E50" wp14:editId="39452C9A">
                <wp:simplePos x="0" y="0"/>
                <wp:positionH relativeFrom="column">
                  <wp:posOffset>0</wp:posOffset>
                </wp:positionH>
                <wp:positionV relativeFrom="paragraph">
                  <wp:posOffset>0</wp:posOffset>
                </wp:positionV>
                <wp:extent cx="635" cy="635"/>
                <wp:effectExtent l="0" t="0" r="0" b="0"/>
                <wp:wrapNone/>
                <wp:docPr id="83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E7853" id="DtsShapeName"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iDhFgUAAFQ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8+og4RYFAABU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kern w:val="2"/>
          <w:lang w:eastAsia="zh-CN"/>
        </w:rPr>
        <w:t>3GPP TSG RAN WG1</w:t>
      </w:r>
      <w:r w:rsidR="0017728A">
        <w:rPr>
          <w:b/>
          <w:noProof/>
          <w:kern w:val="2"/>
          <w:lang w:eastAsia="zh-CN"/>
        </w:rPr>
        <w:t xml:space="preserve"> Meeting</w:t>
      </w:r>
      <w:r>
        <w:rPr>
          <w:b/>
          <w:noProof/>
          <w:kern w:val="2"/>
          <w:lang w:eastAsia="zh-CN"/>
        </w:rPr>
        <w:t xml:space="preserve"> #9</w:t>
      </w:r>
      <w:r w:rsidR="00E57D65">
        <w:rPr>
          <w:b/>
          <w:noProof/>
          <w:kern w:val="2"/>
          <w:lang w:eastAsia="zh-CN"/>
        </w:rPr>
        <w:t>9</w:t>
      </w:r>
      <w:r w:rsidRPr="00CF195E">
        <w:rPr>
          <w:b/>
          <w:kern w:val="2"/>
          <w:lang w:eastAsia="zh-CN"/>
        </w:rPr>
        <w:tab/>
      </w:r>
      <w:r w:rsidR="000B5AE0" w:rsidRPr="000B5AE0">
        <w:rPr>
          <w:b/>
          <w:kern w:val="2"/>
          <w:lang w:eastAsia="zh-CN"/>
        </w:rPr>
        <w:t>R1-191</w:t>
      </w:r>
      <w:r w:rsidR="00047006">
        <w:rPr>
          <w:b/>
          <w:kern w:val="2"/>
          <w:lang w:eastAsia="zh-CN"/>
        </w:rPr>
        <w:t>1896</w:t>
      </w:r>
    </w:p>
    <w:p w14:paraId="73E4FFDC" w14:textId="77777777" w:rsidR="00E57D65" w:rsidRDefault="00E57D65" w:rsidP="00E57D65">
      <w:pPr>
        <w:jc w:val="left"/>
        <w:rPr>
          <w:b/>
          <w:kern w:val="2"/>
          <w:lang w:eastAsia="zh-CN"/>
        </w:rPr>
      </w:pPr>
      <w:r>
        <w:rPr>
          <w:b/>
          <w:kern w:val="2"/>
          <w:lang w:eastAsia="zh-CN"/>
        </w:rPr>
        <w:t>Reno, USA, November 18 – 22, 2019</w:t>
      </w:r>
    </w:p>
    <w:p w14:paraId="32158991" w14:textId="11B9B6AC" w:rsidR="00F80176" w:rsidRPr="00CF195E" w:rsidRDefault="00E57D65" w:rsidP="00F80176">
      <w:pPr>
        <w:pBdr>
          <w:top w:val="single" w:sz="4" w:space="1" w:color="auto"/>
        </w:pBdr>
        <w:spacing w:after="0"/>
        <w:jc w:val="left"/>
        <w:rPr>
          <w:b/>
          <w:kern w:val="2"/>
          <w:sz w:val="16"/>
          <w:szCs w:val="16"/>
          <w:lang w:eastAsia="zh-CN"/>
        </w:rPr>
      </w:pPr>
      <w:r w:rsidDel="00E57D65">
        <w:rPr>
          <w:b/>
          <w:bCs/>
          <w:lang w:eastAsia="zh-CN"/>
        </w:rPr>
        <w:t xml:space="preserve"> </w:t>
      </w:r>
    </w:p>
    <w:p w14:paraId="7F4B3ED6" w14:textId="77777777" w:rsidR="00F80176" w:rsidRPr="00CF195E" w:rsidRDefault="00F80176" w:rsidP="00F80176">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7.2.10.1</w:t>
      </w:r>
    </w:p>
    <w:p w14:paraId="04B69CAB" w14:textId="77777777" w:rsidR="00F80176" w:rsidRPr="00CF195E" w:rsidRDefault="00F80176" w:rsidP="00F8017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CA50896" w14:textId="5A19FAA8" w:rsidR="00F80176" w:rsidRPr="00CF195E" w:rsidRDefault="00F80176" w:rsidP="00F80176">
      <w:pPr>
        <w:spacing w:after="60"/>
        <w:ind w:left="1555" w:hanging="1555"/>
        <w:jc w:val="left"/>
        <w:rPr>
          <w:b/>
          <w:kern w:val="2"/>
          <w:lang w:eastAsia="zh-CN"/>
        </w:rPr>
      </w:pPr>
      <w:r w:rsidRPr="00CF195E">
        <w:rPr>
          <w:b/>
          <w:kern w:val="2"/>
          <w:lang w:eastAsia="zh-CN"/>
        </w:rPr>
        <w:t>Title:</w:t>
      </w:r>
      <w:r w:rsidRPr="00CF195E">
        <w:rPr>
          <w:b/>
          <w:kern w:val="2"/>
          <w:lang w:eastAsia="zh-CN"/>
        </w:rPr>
        <w:tab/>
      </w:r>
      <w:r w:rsidR="00E57D65">
        <w:rPr>
          <w:b/>
          <w:kern w:val="2"/>
          <w:lang w:eastAsia="zh-CN"/>
        </w:rPr>
        <w:t xml:space="preserve">Remaining issues on </w:t>
      </w:r>
      <w:r w:rsidRPr="008B7C6C">
        <w:rPr>
          <w:b/>
          <w:kern w:val="2"/>
          <w:lang w:eastAsia="zh-CN"/>
        </w:rPr>
        <w:t xml:space="preserve">DL </w:t>
      </w:r>
      <w:r>
        <w:rPr>
          <w:b/>
          <w:kern w:val="2"/>
          <w:lang w:eastAsia="zh-CN"/>
        </w:rPr>
        <w:t>P</w:t>
      </w:r>
      <w:r w:rsidRPr="008B7C6C">
        <w:rPr>
          <w:b/>
          <w:kern w:val="2"/>
          <w:lang w:eastAsia="zh-CN"/>
        </w:rPr>
        <w:t>RS for NR positioning</w:t>
      </w:r>
    </w:p>
    <w:p w14:paraId="124752BD" w14:textId="0FD3C96F" w:rsidR="00F80176" w:rsidRPr="00CF195E" w:rsidRDefault="00B02035" w:rsidP="00F80176">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F80176" w:rsidRPr="00CF195E">
        <w:rPr>
          <w:b/>
          <w:kern w:val="2"/>
          <w:lang w:eastAsia="zh-CN"/>
        </w:rPr>
        <w:t xml:space="preserve">ecision </w:t>
      </w:r>
    </w:p>
    <w:p w14:paraId="553DD408" w14:textId="77777777" w:rsidR="00F80176" w:rsidRPr="00CF195E" w:rsidRDefault="00F80176" w:rsidP="00F80176">
      <w:pPr>
        <w:pBdr>
          <w:bottom w:val="single" w:sz="4" w:space="1" w:color="auto"/>
        </w:pBdr>
        <w:spacing w:after="0"/>
        <w:jc w:val="left"/>
        <w:rPr>
          <w:b/>
          <w:kern w:val="2"/>
          <w:sz w:val="16"/>
          <w:szCs w:val="16"/>
          <w:lang w:eastAsia="zh-CN"/>
        </w:rPr>
      </w:pPr>
    </w:p>
    <w:p w14:paraId="3FFC19A9" w14:textId="77777777" w:rsidR="00F80176" w:rsidRPr="00CF195E" w:rsidRDefault="00F80176" w:rsidP="00F80176">
      <w:pPr>
        <w:pStyle w:val="1"/>
      </w:pPr>
      <w:bookmarkStart w:id="1" w:name="_Ref124589705"/>
      <w:bookmarkStart w:id="2" w:name="_Ref129681862"/>
      <w:r w:rsidRPr="00CF195E">
        <w:t>Introduction</w:t>
      </w:r>
      <w:bookmarkEnd w:id="1"/>
      <w:bookmarkEnd w:id="2"/>
    </w:p>
    <w:p w14:paraId="457151AB" w14:textId="08CBE7A7" w:rsidR="00F80176" w:rsidRDefault="00F80176" w:rsidP="00F80176">
      <w:pPr>
        <w:rPr>
          <w:lang w:eastAsia="zh-CN"/>
        </w:rPr>
      </w:pPr>
      <w:r>
        <w:rPr>
          <w:rFonts w:hint="eastAsia"/>
          <w:lang w:eastAsia="zh-CN"/>
        </w:rPr>
        <w:t>I</w:t>
      </w:r>
      <w:r>
        <w:rPr>
          <w:lang w:eastAsia="zh-CN"/>
        </w:rPr>
        <w:t>n RAN1#98</w:t>
      </w:r>
      <w:r w:rsidR="008350C8">
        <w:rPr>
          <w:lang w:eastAsia="zh-CN"/>
        </w:rPr>
        <w:t>b</w:t>
      </w:r>
      <w:r>
        <w:rPr>
          <w:lang w:eastAsia="zh-CN"/>
        </w:rPr>
        <w:t xml:space="preserve"> meeting, </w:t>
      </w:r>
      <w:r w:rsidR="0017728A">
        <w:rPr>
          <w:lang w:eastAsia="zh-CN"/>
        </w:rPr>
        <w:t xml:space="preserve">significant </w:t>
      </w:r>
      <w:r w:rsidR="00AB496A">
        <w:rPr>
          <w:lang w:eastAsia="zh-CN"/>
        </w:rPr>
        <w:t xml:space="preserve">progress in </w:t>
      </w:r>
      <w:r>
        <w:rPr>
          <w:lang w:eastAsia="zh-CN"/>
        </w:rPr>
        <w:t xml:space="preserve">DL PRS design </w:t>
      </w:r>
      <w:r w:rsidR="008350C8">
        <w:rPr>
          <w:lang w:eastAsia="zh-CN"/>
        </w:rPr>
        <w:t xml:space="preserve">was achieved </w:t>
      </w:r>
      <w:r>
        <w:rPr>
          <w:lang w:eastAsia="zh-CN"/>
        </w:rPr>
        <w:t>[1]</w:t>
      </w:r>
      <w:r w:rsidR="00AB496A">
        <w:rPr>
          <w:lang w:eastAsia="zh-CN"/>
        </w:rPr>
        <w:t xml:space="preserve">. </w:t>
      </w:r>
      <w:r w:rsidR="008350C8">
        <w:rPr>
          <w:lang w:eastAsia="zh-CN"/>
        </w:rPr>
        <w:t xml:space="preserve">The </w:t>
      </w:r>
      <w:r w:rsidR="00AB496A">
        <w:rPr>
          <w:lang w:eastAsia="zh-CN"/>
        </w:rPr>
        <w:t xml:space="preserve">higher layer parameters for DL-PRS configuration </w:t>
      </w:r>
      <w:r w:rsidR="008350C8">
        <w:rPr>
          <w:lang w:eastAsia="zh-CN"/>
        </w:rPr>
        <w:t>and related UE features were discussed</w:t>
      </w:r>
      <w:r w:rsidR="00AB496A">
        <w:rPr>
          <w:lang w:eastAsia="zh-CN"/>
        </w:rPr>
        <w:t>.</w:t>
      </w:r>
    </w:p>
    <w:p w14:paraId="0D851F9D" w14:textId="217527FD" w:rsidR="00F80176" w:rsidRDefault="00161CEB" w:rsidP="00F80176">
      <w:pPr>
        <w:rPr>
          <w:lang w:eastAsia="zh-CN"/>
        </w:rPr>
      </w:pPr>
      <w:r>
        <w:rPr>
          <w:lang w:eastAsia="zh-CN"/>
        </w:rPr>
        <w:t>In this contribution, we are going discuss the remaining issues for DL PRS design.</w:t>
      </w:r>
    </w:p>
    <w:p w14:paraId="471A7977" w14:textId="77777777" w:rsidR="00F80176" w:rsidRPr="00BF4573" w:rsidRDefault="00F80176" w:rsidP="00F80176">
      <w:pPr>
        <w:rPr>
          <w:lang w:eastAsia="zh-CN"/>
        </w:rPr>
      </w:pPr>
    </w:p>
    <w:p w14:paraId="5DB2A33E" w14:textId="77777777" w:rsidR="00F80176" w:rsidRDefault="00F80176" w:rsidP="00F80176">
      <w:pPr>
        <w:pStyle w:val="1"/>
        <w:tabs>
          <w:tab w:val="clear" w:pos="432"/>
        </w:tabs>
      </w:pPr>
      <w:bookmarkStart w:id="3" w:name="_Ref129681832"/>
      <w:r>
        <w:t>Discussion</w:t>
      </w:r>
    </w:p>
    <w:p w14:paraId="292D79A3" w14:textId="720577F3" w:rsidR="00F80176" w:rsidRDefault="00F80176" w:rsidP="00F80176">
      <w:pPr>
        <w:pStyle w:val="2"/>
        <w:tabs>
          <w:tab w:val="clear" w:pos="576"/>
        </w:tabs>
        <w:rPr>
          <w:lang w:eastAsia="zh-CN"/>
        </w:rPr>
      </w:pPr>
      <w:r>
        <w:rPr>
          <w:lang w:eastAsia="ja-JP"/>
        </w:rPr>
        <w:t>Extra comb value</w:t>
      </w:r>
      <w:r w:rsidR="008350C8">
        <w:rPr>
          <w:lang w:eastAsia="ja-JP"/>
        </w:rPr>
        <w:t xml:space="preserve"> and extra number of symbols</w:t>
      </w:r>
    </w:p>
    <w:p w14:paraId="50A01C35" w14:textId="77777777" w:rsidR="00F80176" w:rsidRDefault="00F80176" w:rsidP="00F80176">
      <w:pPr>
        <w:rPr>
          <w:lang w:eastAsia="zh-CN"/>
        </w:rPr>
      </w:pPr>
      <w:r>
        <w:rPr>
          <w:lang w:eastAsia="zh-CN"/>
        </w:rPr>
        <w:t>Supporting comb-12 PRS pattern has the following benefits:</w:t>
      </w:r>
    </w:p>
    <w:p w14:paraId="71863E55" w14:textId="0B05FF07" w:rsidR="00F80176" w:rsidRPr="006F7EDC" w:rsidRDefault="00F80176" w:rsidP="00FC35D9">
      <w:pPr>
        <w:pStyle w:val="af"/>
        <w:numPr>
          <w:ilvl w:val="0"/>
          <w:numId w:val="13"/>
        </w:numPr>
        <w:spacing w:after="120"/>
        <w:ind w:leftChars="0"/>
        <w:rPr>
          <w:rFonts w:eastAsia="宋体"/>
          <w:sz w:val="22"/>
          <w:szCs w:val="22"/>
          <w:lang w:eastAsia="zh-CN"/>
        </w:rPr>
      </w:pPr>
      <w:r w:rsidRPr="006F7EDC">
        <w:rPr>
          <w:rFonts w:eastAsia="宋体"/>
          <w:sz w:val="22"/>
          <w:szCs w:val="22"/>
          <w:lang w:eastAsia="zh-CN"/>
        </w:rPr>
        <w:t>It allows more PRS resources to be mult</w:t>
      </w:r>
      <w:r w:rsidR="008350C8" w:rsidRPr="006F7EDC">
        <w:rPr>
          <w:rFonts w:eastAsia="宋体"/>
          <w:sz w:val="22"/>
          <w:szCs w:val="22"/>
          <w:lang w:eastAsia="zh-CN"/>
        </w:rPr>
        <w:t>iplexed on the same OFDM symbol, as i</w:t>
      </w:r>
      <w:r w:rsidRPr="006F7EDC">
        <w:rPr>
          <w:rFonts w:eastAsia="宋体"/>
          <w:sz w:val="22"/>
          <w:szCs w:val="22"/>
          <w:lang w:eastAsia="zh-CN"/>
        </w:rPr>
        <w:t>t reduces the PRS colliding among cells within the PRS coverage.</w:t>
      </w:r>
      <w:r w:rsidR="00904EE7" w:rsidRPr="006F7EDC">
        <w:rPr>
          <w:rFonts w:eastAsia="宋体"/>
          <w:sz w:val="22"/>
          <w:szCs w:val="22"/>
          <w:lang w:eastAsia="zh-CN"/>
        </w:rPr>
        <w:t xml:space="preserve"> This is very important if each base station is composed of 3 sectors, and PRS from each sector is associated with a different initial RE offset, in which case, one base station (one geographic location) uses 3 RE offsets</w:t>
      </w:r>
      <w:r w:rsidR="00B17795">
        <w:rPr>
          <w:rFonts w:eastAsia="宋体"/>
          <w:sz w:val="22"/>
          <w:szCs w:val="22"/>
          <w:lang w:eastAsia="zh-CN"/>
        </w:rPr>
        <w:t>. It</w:t>
      </w:r>
      <w:r w:rsidR="00B17795" w:rsidRPr="006F7EDC">
        <w:rPr>
          <w:rFonts w:eastAsia="宋体"/>
          <w:sz w:val="22"/>
          <w:szCs w:val="22"/>
          <w:lang w:eastAsia="zh-CN"/>
        </w:rPr>
        <w:t xml:space="preserve"> </w:t>
      </w:r>
      <w:r w:rsidR="00904EE7" w:rsidRPr="006F7EDC">
        <w:rPr>
          <w:rFonts w:eastAsia="宋体"/>
          <w:sz w:val="22"/>
          <w:szCs w:val="22"/>
          <w:lang w:eastAsia="zh-CN"/>
        </w:rPr>
        <w:t>mak</w:t>
      </w:r>
      <w:r w:rsidR="00904EE7" w:rsidRPr="006F7EDC">
        <w:rPr>
          <w:rFonts w:eastAsia="宋体" w:hint="eastAsia"/>
          <w:sz w:val="22"/>
          <w:szCs w:val="22"/>
          <w:lang w:eastAsia="zh-CN"/>
        </w:rPr>
        <w:t>es</w:t>
      </w:r>
      <w:r w:rsidR="00904EE7" w:rsidRPr="006F7EDC">
        <w:rPr>
          <w:rFonts w:eastAsia="宋体"/>
          <w:sz w:val="22"/>
          <w:szCs w:val="22"/>
          <w:lang w:eastAsia="zh-CN"/>
        </w:rPr>
        <w:t xml:space="preserve"> it very difficult </w:t>
      </w:r>
      <w:r w:rsidR="00B17795">
        <w:rPr>
          <w:rFonts w:eastAsia="宋体"/>
          <w:sz w:val="22"/>
          <w:szCs w:val="22"/>
          <w:lang w:eastAsia="zh-CN"/>
        </w:rPr>
        <w:t>for</w:t>
      </w:r>
      <w:r w:rsidR="00B17795" w:rsidRPr="006F7EDC">
        <w:rPr>
          <w:rFonts w:eastAsia="宋体"/>
          <w:sz w:val="22"/>
          <w:szCs w:val="22"/>
          <w:lang w:eastAsia="zh-CN"/>
        </w:rPr>
        <w:t xml:space="preserve"> </w:t>
      </w:r>
      <w:r w:rsidR="00904EE7" w:rsidRPr="006F7EDC">
        <w:rPr>
          <w:rFonts w:eastAsia="宋体"/>
          <w:sz w:val="22"/>
          <w:szCs w:val="22"/>
          <w:lang w:eastAsia="zh-CN"/>
        </w:rPr>
        <w:t>frequency multiplexing of multiple base stations on the symbol, if only comb-2, comb-4, and comb-6 are supported.</w:t>
      </w:r>
    </w:p>
    <w:p w14:paraId="461231B3" w14:textId="1CDCECBC" w:rsidR="00F80176" w:rsidRPr="006F7EDC" w:rsidRDefault="00F80176" w:rsidP="00FC35D9">
      <w:pPr>
        <w:pStyle w:val="af"/>
        <w:numPr>
          <w:ilvl w:val="0"/>
          <w:numId w:val="13"/>
        </w:numPr>
        <w:spacing w:after="120"/>
        <w:ind w:leftChars="0"/>
        <w:rPr>
          <w:rFonts w:eastAsia="宋体"/>
          <w:sz w:val="22"/>
          <w:szCs w:val="22"/>
          <w:lang w:eastAsia="zh-CN"/>
        </w:rPr>
      </w:pPr>
      <w:r w:rsidRPr="006F7EDC">
        <w:rPr>
          <w:rFonts w:eastAsia="宋体"/>
          <w:sz w:val="22"/>
          <w:szCs w:val="22"/>
          <w:lang w:eastAsia="zh-CN"/>
        </w:rPr>
        <w:t>PRS RE mapping can be compatible with existing 1-port CSI-RS with frequency domain density 1.</w:t>
      </w:r>
      <w:r w:rsidR="00904EE7" w:rsidRPr="006F7EDC">
        <w:rPr>
          <w:rFonts w:eastAsia="宋体"/>
          <w:sz w:val="22"/>
          <w:szCs w:val="22"/>
          <w:lang w:eastAsia="zh-CN"/>
        </w:rPr>
        <w:t xml:space="preserve"> Rel-15 1-port CSI-RS has three frequency domain densities, </w:t>
      </w:r>
      <w:r w:rsidR="002F25F3" w:rsidRPr="006F7EDC">
        <w:rPr>
          <w:rFonts w:eastAsia="宋体"/>
          <w:sz w:val="22"/>
          <w:szCs w:val="22"/>
          <w:lang w:eastAsia="zh-CN"/>
        </w:rPr>
        <w:t>i.e., 0.5 (every other RB has 1 RE), 1 (mostly used for BM CSI-RS and RRM CSI-RS), and 3 (mostly used for TRS). Comb-4 is now mapped to TRS, but the comb-1</w:t>
      </w:r>
      <w:r w:rsidR="00B17795">
        <w:rPr>
          <w:rFonts w:eastAsia="宋体"/>
          <w:sz w:val="22"/>
          <w:szCs w:val="22"/>
          <w:lang w:eastAsia="zh-CN"/>
        </w:rPr>
        <w:t>2</w:t>
      </w:r>
      <w:r w:rsidR="002F25F3" w:rsidRPr="006F7EDC">
        <w:rPr>
          <w:rFonts w:eastAsia="宋体"/>
          <w:sz w:val="22"/>
          <w:szCs w:val="22"/>
          <w:lang w:eastAsia="zh-CN"/>
        </w:rPr>
        <w:t xml:space="preserve"> that can be potential shared with BM CSI-RS and RRM CSI-RS has not been supported. The potential resource sharing between PRS and CSI-RS is </w:t>
      </w:r>
      <w:r w:rsidR="001A0E9D" w:rsidRPr="001A1357">
        <w:rPr>
          <w:rFonts w:eastAsia="宋体"/>
          <w:sz w:val="22"/>
          <w:szCs w:val="22"/>
          <w:lang w:eastAsia="zh-CN"/>
        </w:rPr>
        <w:t>very</w:t>
      </w:r>
      <w:r w:rsidR="002F25F3" w:rsidRPr="006F7EDC">
        <w:rPr>
          <w:rFonts w:eastAsia="宋体"/>
          <w:sz w:val="22"/>
          <w:szCs w:val="22"/>
          <w:lang w:eastAsia="zh-CN"/>
        </w:rPr>
        <w:t xml:space="preserve"> attractive for the case for indoor operatio</w:t>
      </w:r>
      <w:r w:rsidR="00C53FE4" w:rsidRPr="006F7EDC">
        <w:rPr>
          <w:rFonts w:eastAsia="宋体"/>
          <w:sz w:val="22"/>
          <w:szCs w:val="22"/>
          <w:lang w:eastAsia="zh-CN"/>
        </w:rPr>
        <w:t xml:space="preserve">n, for example, when the maximum propagation distance difference is 100 meters, even single-symbol comb-12 (CSI-RS for RRM) with 120kHz SCS can be used without causing any ambiguity, as shown in </w:t>
      </w:r>
      <w:r w:rsidR="00C53FE4" w:rsidRPr="006F7EDC">
        <w:rPr>
          <w:rFonts w:eastAsia="宋体"/>
          <w:sz w:val="22"/>
          <w:szCs w:val="22"/>
          <w:lang w:eastAsia="zh-CN"/>
        </w:rPr>
        <w:fldChar w:fldCharType="begin"/>
      </w:r>
      <w:r w:rsidR="00C53FE4" w:rsidRPr="006F7EDC">
        <w:rPr>
          <w:rFonts w:eastAsia="宋体"/>
          <w:sz w:val="22"/>
          <w:szCs w:val="22"/>
          <w:lang w:eastAsia="zh-CN"/>
        </w:rPr>
        <w:instrText xml:space="preserve"> REF _Ref23166922 \h </w:instrText>
      </w:r>
      <w:r w:rsidR="006F7EDC">
        <w:rPr>
          <w:rFonts w:eastAsia="宋体"/>
          <w:sz w:val="22"/>
          <w:szCs w:val="22"/>
          <w:lang w:eastAsia="zh-CN"/>
        </w:rPr>
        <w:instrText xml:space="preserve"> \* MERGEFORMAT </w:instrText>
      </w:r>
      <w:r w:rsidR="00C53FE4" w:rsidRPr="006F7EDC">
        <w:rPr>
          <w:rFonts w:eastAsia="宋体"/>
          <w:sz w:val="22"/>
          <w:szCs w:val="22"/>
          <w:lang w:eastAsia="zh-CN"/>
        </w:rPr>
      </w:r>
      <w:r w:rsidR="00C53FE4" w:rsidRPr="006F7EDC">
        <w:rPr>
          <w:rFonts w:eastAsia="宋体"/>
          <w:sz w:val="22"/>
          <w:szCs w:val="22"/>
          <w:lang w:eastAsia="zh-CN"/>
        </w:rPr>
        <w:fldChar w:fldCharType="separate"/>
      </w:r>
      <w:r w:rsidR="001A1357" w:rsidRPr="00921F93">
        <w:rPr>
          <w:sz w:val="22"/>
          <w:szCs w:val="22"/>
        </w:rPr>
        <w:t xml:space="preserve">Table </w:t>
      </w:r>
      <w:r w:rsidR="001A1357" w:rsidRPr="00921F93">
        <w:rPr>
          <w:noProof/>
          <w:sz w:val="22"/>
          <w:szCs w:val="22"/>
        </w:rPr>
        <w:t>1</w:t>
      </w:r>
      <w:r w:rsidR="00C53FE4" w:rsidRPr="006F7EDC">
        <w:rPr>
          <w:rFonts w:eastAsia="宋体"/>
          <w:sz w:val="22"/>
          <w:szCs w:val="22"/>
          <w:lang w:eastAsia="zh-CN"/>
        </w:rPr>
        <w:fldChar w:fldCharType="end"/>
      </w:r>
      <w:r w:rsidR="00C53FE4" w:rsidRPr="006F7EDC">
        <w:rPr>
          <w:rFonts w:eastAsia="宋体"/>
          <w:sz w:val="22"/>
          <w:szCs w:val="22"/>
          <w:lang w:eastAsia="zh-CN"/>
        </w:rPr>
        <w:t>.</w:t>
      </w:r>
    </w:p>
    <w:p w14:paraId="67545DB4" w14:textId="49D18730" w:rsidR="00C53FE4" w:rsidRDefault="00C53FE4" w:rsidP="00C53FE4">
      <w:pPr>
        <w:pStyle w:val="a5"/>
        <w:keepNext/>
      </w:pPr>
      <w:bookmarkStart w:id="4" w:name="_Ref23166922"/>
      <w:r>
        <w:t xml:space="preserve">Table </w:t>
      </w:r>
      <w:r w:rsidR="00FB2D7B">
        <w:rPr>
          <w:noProof/>
        </w:rPr>
        <w:fldChar w:fldCharType="begin"/>
      </w:r>
      <w:r w:rsidR="00FB2D7B">
        <w:rPr>
          <w:noProof/>
        </w:rPr>
        <w:instrText xml:space="preserve"> SEQ Table \* ARABIC </w:instrText>
      </w:r>
      <w:r w:rsidR="00FB2D7B">
        <w:rPr>
          <w:noProof/>
        </w:rPr>
        <w:fldChar w:fldCharType="separate"/>
      </w:r>
      <w:r w:rsidR="001A1357">
        <w:rPr>
          <w:noProof/>
        </w:rPr>
        <w:t>1</w:t>
      </w:r>
      <w:r w:rsidR="00FB2D7B">
        <w:rPr>
          <w:noProof/>
        </w:rPr>
        <w:fldChar w:fldCharType="end"/>
      </w:r>
      <w:bookmarkEnd w:id="4"/>
      <w:r>
        <w:t xml:space="preserve"> Delay and ambiguity region for comb-12</w:t>
      </w:r>
    </w:p>
    <w:tbl>
      <w:tblPr>
        <w:tblStyle w:val="ac"/>
        <w:tblW w:w="0" w:type="auto"/>
        <w:jc w:val="center"/>
        <w:tblLook w:val="04A0" w:firstRow="1" w:lastRow="0" w:firstColumn="1" w:lastColumn="0" w:noHBand="0" w:noVBand="1"/>
      </w:tblPr>
      <w:tblGrid>
        <w:gridCol w:w="1555"/>
        <w:gridCol w:w="1510"/>
        <w:gridCol w:w="1903"/>
        <w:gridCol w:w="2120"/>
      </w:tblGrid>
      <w:tr w:rsidR="00C53FE4" w14:paraId="2ED97EED" w14:textId="77777777" w:rsidTr="00441BDD">
        <w:trPr>
          <w:jc w:val="center"/>
        </w:trPr>
        <w:tc>
          <w:tcPr>
            <w:tcW w:w="7088" w:type="dxa"/>
            <w:gridSpan w:val="4"/>
          </w:tcPr>
          <w:p w14:paraId="15E5E045" w14:textId="6E368BA8" w:rsidR="00C53FE4" w:rsidRDefault="00C53FE4" w:rsidP="00C53FE4">
            <w:pPr>
              <w:rPr>
                <w:lang w:eastAsia="zh-CN"/>
              </w:rPr>
            </w:pPr>
            <w:r>
              <w:rPr>
                <w:lang w:eastAsia="zh-CN"/>
              </w:rPr>
              <w:t xml:space="preserve">Maximum propagation </w:t>
            </w:r>
            <w:r>
              <w:rPr>
                <w:rFonts w:hint="eastAsia"/>
                <w:lang w:eastAsia="zh-CN"/>
              </w:rPr>
              <w:t>distan</w:t>
            </w:r>
            <w:r>
              <w:rPr>
                <w:lang w:eastAsia="zh-CN"/>
              </w:rPr>
              <w:t xml:space="preserve">ce difference = </w:t>
            </w:r>
            <w:r w:rsidRPr="00C53FE4">
              <w:rPr>
                <w:rFonts w:hint="eastAsia"/>
                <w:u w:val="single"/>
                <w:lang w:eastAsia="zh-CN"/>
              </w:rPr>
              <w:t>1</w:t>
            </w:r>
            <w:r w:rsidRPr="00C53FE4">
              <w:rPr>
                <w:u w:val="single"/>
                <w:lang w:eastAsia="zh-CN"/>
              </w:rPr>
              <w:t>00m</w:t>
            </w:r>
          </w:p>
        </w:tc>
      </w:tr>
      <w:tr w:rsidR="002F25F3" w14:paraId="549AF438" w14:textId="77777777" w:rsidTr="00C53FE4">
        <w:trPr>
          <w:jc w:val="center"/>
        </w:trPr>
        <w:tc>
          <w:tcPr>
            <w:tcW w:w="4968" w:type="dxa"/>
            <w:gridSpan w:val="3"/>
          </w:tcPr>
          <w:p w14:paraId="226D70A1" w14:textId="4123F35E" w:rsidR="002F25F3" w:rsidRDefault="002F25F3" w:rsidP="002F25F3">
            <w:pPr>
              <w:rPr>
                <w:lang w:eastAsia="zh-CN"/>
              </w:rPr>
            </w:pPr>
            <w:r>
              <w:rPr>
                <w:rFonts w:hint="eastAsia"/>
                <w:lang w:eastAsia="zh-CN"/>
              </w:rPr>
              <w:t>M</w:t>
            </w:r>
            <w:r>
              <w:rPr>
                <w:lang w:eastAsia="zh-CN"/>
              </w:rPr>
              <w:t>aximum delay difference</w:t>
            </w:r>
          </w:p>
        </w:tc>
        <w:tc>
          <w:tcPr>
            <w:tcW w:w="2120" w:type="dxa"/>
            <w:vAlign w:val="center"/>
          </w:tcPr>
          <w:p w14:paraId="5B8691F9" w14:textId="2CF452CB" w:rsidR="002F25F3" w:rsidRDefault="00C53FE4" w:rsidP="00C53FE4">
            <w:pPr>
              <w:jc w:val="center"/>
              <w:rPr>
                <w:lang w:eastAsia="zh-CN"/>
              </w:rPr>
            </w:pPr>
            <w:r>
              <w:rPr>
                <w:lang w:eastAsia="zh-CN"/>
              </w:rPr>
              <w:t>0.</w:t>
            </w:r>
            <w:r w:rsidR="002F25F3">
              <w:rPr>
                <w:lang w:eastAsia="zh-CN"/>
              </w:rPr>
              <w:t>33</w:t>
            </w:r>
            <w:r>
              <w:rPr>
                <w:lang w:eastAsia="zh-CN"/>
              </w:rPr>
              <w:t>us</w:t>
            </w:r>
          </w:p>
        </w:tc>
      </w:tr>
      <w:tr w:rsidR="00C53FE4" w14:paraId="03770B8D" w14:textId="77777777" w:rsidTr="00C53FE4">
        <w:trPr>
          <w:jc w:val="center"/>
        </w:trPr>
        <w:tc>
          <w:tcPr>
            <w:tcW w:w="1555" w:type="dxa"/>
            <w:vMerge w:val="restart"/>
          </w:tcPr>
          <w:p w14:paraId="68E704FD" w14:textId="0B2386D9" w:rsidR="00C53FE4" w:rsidRDefault="00C53FE4" w:rsidP="002F25F3">
            <w:pPr>
              <w:rPr>
                <w:lang w:eastAsia="zh-CN"/>
              </w:rPr>
            </w:pPr>
            <w:r>
              <w:rPr>
                <w:rFonts w:hint="eastAsia"/>
                <w:lang w:eastAsia="zh-CN"/>
              </w:rPr>
              <w:t>A</w:t>
            </w:r>
            <w:r>
              <w:rPr>
                <w:lang w:eastAsia="zh-CN"/>
              </w:rPr>
              <w:t>mbiguity region for comb-12</w:t>
            </w:r>
          </w:p>
        </w:tc>
        <w:tc>
          <w:tcPr>
            <w:tcW w:w="1510" w:type="dxa"/>
            <w:vMerge w:val="restart"/>
            <w:vAlign w:val="center"/>
          </w:tcPr>
          <w:p w14:paraId="01B75546" w14:textId="77668466" w:rsidR="00C53FE4" w:rsidRDefault="00C53FE4" w:rsidP="00C53FE4">
            <w:pPr>
              <w:jc w:val="center"/>
              <w:rPr>
                <w:lang w:eastAsia="zh-CN"/>
              </w:rPr>
            </w:pPr>
            <w:r>
              <w:rPr>
                <w:rFonts w:hint="eastAsia"/>
                <w:lang w:eastAsia="zh-CN"/>
              </w:rPr>
              <w:t>3</w:t>
            </w:r>
            <w:r>
              <w:rPr>
                <w:lang w:eastAsia="zh-CN"/>
              </w:rPr>
              <w:t>0kHz</w:t>
            </w:r>
          </w:p>
        </w:tc>
        <w:tc>
          <w:tcPr>
            <w:tcW w:w="1903" w:type="dxa"/>
            <w:vAlign w:val="center"/>
          </w:tcPr>
          <w:p w14:paraId="7D0A0CE4" w14:textId="42CA94B1" w:rsidR="00C53FE4" w:rsidRDefault="00C53FE4" w:rsidP="00C53FE4">
            <w:pPr>
              <w:jc w:val="center"/>
              <w:rPr>
                <w:lang w:eastAsia="zh-CN"/>
              </w:rPr>
            </w:pPr>
            <w:r>
              <w:rPr>
                <w:rFonts w:hint="eastAsia"/>
                <w:lang w:eastAsia="zh-CN"/>
              </w:rPr>
              <w:t>1</w:t>
            </w:r>
            <w:r>
              <w:rPr>
                <w:lang w:eastAsia="zh-CN"/>
              </w:rPr>
              <w:t xml:space="preserve"> symbol</w:t>
            </w:r>
          </w:p>
        </w:tc>
        <w:tc>
          <w:tcPr>
            <w:tcW w:w="2120" w:type="dxa"/>
            <w:vAlign w:val="center"/>
          </w:tcPr>
          <w:p w14:paraId="714F1F77" w14:textId="5DD4EEED" w:rsidR="00C53FE4" w:rsidRDefault="00C53FE4" w:rsidP="00C53FE4">
            <w:pPr>
              <w:jc w:val="center"/>
              <w:rPr>
                <w:lang w:eastAsia="zh-CN"/>
              </w:rPr>
            </w:pPr>
            <w:r>
              <w:rPr>
                <w:rFonts w:hint="eastAsia"/>
                <w:lang w:eastAsia="zh-CN"/>
              </w:rPr>
              <w:t>2</w:t>
            </w:r>
            <w:r>
              <w:rPr>
                <w:lang w:eastAsia="zh-CN"/>
              </w:rPr>
              <w:t>.78us</w:t>
            </w:r>
          </w:p>
        </w:tc>
      </w:tr>
      <w:tr w:rsidR="00C53FE4" w14:paraId="0D2A711C" w14:textId="77777777" w:rsidTr="00C53FE4">
        <w:trPr>
          <w:jc w:val="center"/>
        </w:trPr>
        <w:tc>
          <w:tcPr>
            <w:tcW w:w="1555" w:type="dxa"/>
            <w:vMerge/>
          </w:tcPr>
          <w:p w14:paraId="5C0078D9" w14:textId="77777777" w:rsidR="00C53FE4" w:rsidRDefault="00C53FE4" w:rsidP="002F25F3">
            <w:pPr>
              <w:rPr>
                <w:lang w:eastAsia="zh-CN"/>
              </w:rPr>
            </w:pPr>
          </w:p>
        </w:tc>
        <w:tc>
          <w:tcPr>
            <w:tcW w:w="1510" w:type="dxa"/>
            <w:vMerge/>
            <w:vAlign w:val="center"/>
          </w:tcPr>
          <w:p w14:paraId="192915C5" w14:textId="77777777" w:rsidR="00C53FE4" w:rsidRDefault="00C53FE4" w:rsidP="00C53FE4">
            <w:pPr>
              <w:jc w:val="center"/>
              <w:rPr>
                <w:lang w:eastAsia="zh-CN"/>
              </w:rPr>
            </w:pPr>
          </w:p>
        </w:tc>
        <w:tc>
          <w:tcPr>
            <w:tcW w:w="1903" w:type="dxa"/>
            <w:vAlign w:val="center"/>
          </w:tcPr>
          <w:p w14:paraId="5834E07C" w14:textId="419AA5BA" w:rsidR="00C53FE4" w:rsidRDefault="00C53FE4" w:rsidP="00C53FE4">
            <w:pPr>
              <w:jc w:val="center"/>
              <w:rPr>
                <w:lang w:eastAsia="zh-CN"/>
              </w:rPr>
            </w:pPr>
            <w:r>
              <w:rPr>
                <w:rFonts w:hint="eastAsia"/>
                <w:lang w:eastAsia="zh-CN"/>
              </w:rPr>
              <w:t>2</w:t>
            </w:r>
            <w:r>
              <w:rPr>
                <w:lang w:eastAsia="zh-CN"/>
              </w:rPr>
              <w:t xml:space="preserve"> symbols</w:t>
            </w:r>
          </w:p>
        </w:tc>
        <w:tc>
          <w:tcPr>
            <w:tcW w:w="2120" w:type="dxa"/>
            <w:vAlign w:val="center"/>
          </w:tcPr>
          <w:p w14:paraId="7F94DE8B" w14:textId="1F4E0F10" w:rsidR="00C53FE4" w:rsidRDefault="00C53FE4" w:rsidP="00C53FE4">
            <w:pPr>
              <w:jc w:val="center"/>
              <w:rPr>
                <w:lang w:eastAsia="zh-CN"/>
              </w:rPr>
            </w:pPr>
            <w:r>
              <w:rPr>
                <w:rFonts w:hint="eastAsia"/>
                <w:lang w:eastAsia="zh-CN"/>
              </w:rPr>
              <w:t>5.</w:t>
            </w:r>
            <w:r>
              <w:rPr>
                <w:lang w:eastAsia="zh-CN"/>
              </w:rPr>
              <w:t>56us</w:t>
            </w:r>
          </w:p>
        </w:tc>
      </w:tr>
      <w:tr w:rsidR="00C53FE4" w14:paraId="5CCADBD2" w14:textId="77777777" w:rsidTr="00C53FE4">
        <w:trPr>
          <w:jc w:val="center"/>
        </w:trPr>
        <w:tc>
          <w:tcPr>
            <w:tcW w:w="1555" w:type="dxa"/>
            <w:vMerge/>
          </w:tcPr>
          <w:p w14:paraId="6BF743EF" w14:textId="77777777" w:rsidR="00C53FE4" w:rsidRDefault="00C53FE4" w:rsidP="002F25F3">
            <w:pPr>
              <w:rPr>
                <w:lang w:eastAsia="zh-CN"/>
              </w:rPr>
            </w:pPr>
          </w:p>
        </w:tc>
        <w:tc>
          <w:tcPr>
            <w:tcW w:w="1510" w:type="dxa"/>
            <w:vMerge w:val="restart"/>
            <w:vAlign w:val="center"/>
          </w:tcPr>
          <w:p w14:paraId="07F60CC2" w14:textId="4EAF17C9" w:rsidR="00C53FE4" w:rsidRDefault="00C53FE4" w:rsidP="00C53FE4">
            <w:pPr>
              <w:jc w:val="center"/>
              <w:rPr>
                <w:lang w:eastAsia="zh-CN"/>
              </w:rPr>
            </w:pPr>
            <w:r>
              <w:rPr>
                <w:rFonts w:hint="eastAsia"/>
                <w:lang w:eastAsia="zh-CN"/>
              </w:rPr>
              <w:t>1</w:t>
            </w:r>
            <w:r>
              <w:rPr>
                <w:lang w:eastAsia="zh-CN"/>
              </w:rPr>
              <w:t>20kHz</w:t>
            </w:r>
          </w:p>
        </w:tc>
        <w:tc>
          <w:tcPr>
            <w:tcW w:w="1903" w:type="dxa"/>
            <w:vAlign w:val="center"/>
          </w:tcPr>
          <w:p w14:paraId="0554155E" w14:textId="4291A982" w:rsidR="00C53FE4" w:rsidRDefault="00C53FE4" w:rsidP="00C53FE4">
            <w:pPr>
              <w:jc w:val="center"/>
              <w:rPr>
                <w:lang w:eastAsia="zh-CN"/>
              </w:rPr>
            </w:pPr>
            <w:r>
              <w:rPr>
                <w:rFonts w:hint="eastAsia"/>
                <w:lang w:eastAsia="zh-CN"/>
              </w:rPr>
              <w:t>1</w:t>
            </w:r>
            <w:r>
              <w:rPr>
                <w:lang w:eastAsia="zh-CN"/>
              </w:rPr>
              <w:t xml:space="preserve"> symbol</w:t>
            </w:r>
          </w:p>
        </w:tc>
        <w:tc>
          <w:tcPr>
            <w:tcW w:w="2120" w:type="dxa"/>
            <w:vAlign w:val="center"/>
          </w:tcPr>
          <w:p w14:paraId="05C4750B" w14:textId="1CEBD6BE" w:rsidR="00C53FE4" w:rsidRDefault="00C53FE4" w:rsidP="00C53FE4">
            <w:pPr>
              <w:jc w:val="center"/>
              <w:rPr>
                <w:lang w:eastAsia="zh-CN"/>
              </w:rPr>
            </w:pPr>
            <w:r>
              <w:rPr>
                <w:rFonts w:hint="eastAsia"/>
                <w:lang w:eastAsia="zh-CN"/>
              </w:rPr>
              <w:t>0</w:t>
            </w:r>
            <w:r>
              <w:rPr>
                <w:lang w:eastAsia="zh-CN"/>
              </w:rPr>
              <w:t>.694us</w:t>
            </w:r>
          </w:p>
        </w:tc>
      </w:tr>
      <w:tr w:rsidR="00C53FE4" w14:paraId="1E5EFA9F" w14:textId="77777777" w:rsidTr="00C53FE4">
        <w:trPr>
          <w:jc w:val="center"/>
        </w:trPr>
        <w:tc>
          <w:tcPr>
            <w:tcW w:w="1555" w:type="dxa"/>
            <w:vMerge/>
          </w:tcPr>
          <w:p w14:paraId="7A4E313A" w14:textId="77777777" w:rsidR="00C53FE4" w:rsidRDefault="00C53FE4" w:rsidP="002F25F3">
            <w:pPr>
              <w:rPr>
                <w:lang w:eastAsia="zh-CN"/>
              </w:rPr>
            </w:pPr>
          </w:p>
        </w:tc>
        <w:tc>
          <w:tcPr>
            <w:tcW w:w="1510" w:type="dxa"/>
            <w:vMerge/>
            <w:vAlign w:val="center"/>
          </w:tcPr>
          <w:p w14:paraId="24C3810C" w14:textId="294E48A0" w:rsidR="00C53FE4" w:rsidRDefault="00C53FE4" w:rsidP="00C53FE4">
            <w:pPr>
              <w:jc w:val="center"/>
              <w:rPr>
                <w:lang w:eastAsia="zh-CN"/>
              </w:rPr>
            </w:pPr>
          </w:p>
        </w:tc>
        <w:tc>
          <w:tcPr>
            <w:tcW w:w="1903" w:type="dxa"/>
            <w:vAlign w:val="center"/>
          </w:tcPr>
          <w:p w14:paraId="7B3A7050" w14:textId="46488836" w:rsidR="00C53FE4" w:rsidRDefault="00C53FE4" w:rsidP="00C53FE4">
            <w:pPr>
              <w:jc w:val="center"/>
              <w:rPr>
                <w:lang w:eastAsia="zh-CN"/>
              </w:rPr>
            </w:pPr>
            <w:r>
              <w:rPr>
                <w:lang w:eastAsia="zh-CN"/>
              </w:rPr>
              <w:t>2 symbols</w:t>
            </w:r>
          </w:p>
        </w:tc>
        <w:tc>
          <w:tcPr>
            <w:tcW w:w="2120" w:type="dxa"/>
            <w:vAlign w:val="center"/>
          </w:tcPr>
          <w:p w14:paraId="0BF3ADCB" w14:textId="5B1AAC3B" w:rsidR="00C53FE4" w:rsidRDefault="00C53FE4" w:rsidP="00C53FE4">
            <w:pPr>
              <w:jc w:val="center"/>
              <w:rPr>
                <w:lang w:eastAsia="zh-CN"/>
              </w:rPr>
            </w:pPr>
            <w:r>
              <w:rPr>
                <w:rFonts w:hint="eastAsia"/>
                <w:lang w:eastAsia="zh-CN"/>
              </w:rPr>
              <w:t>1</w:t>
            </w:r>
            <w:r>
              <w:rPr>
                <w:lang w:eastAsia="zh-CN"/>
              </w:rPr>
              <w:t>.39us</w:t>
            </w:r>
          </w:p>
        </w:tc>
      </w:tr>
    </w:tbl>
    <w:p w14:paraId="283E60C5" w14:textId="2269CBD5" w:rsidR="00904EE7" w:rsidRDefault="00C53FE4" w:rsidP="00904EE7">
      <w:pPr>
        <w:rPr>
          <w:lang w:eastAsia="zh-CN"/>
        </w:rPr>
      </w:pPr>
      <w:r>
        <w:rPr>
          <w:rFonts w:hint="eastAsia"/>
          <w:lang w:eastAsia="zh-CN"/>
        </w:rPr>
        <w:t>N</w:t>
      </w:r>
      <w:r>
        <w:rPr>
          <w:lang w:eastAsia="zh-CN"/>
        </w:rPr>
        <w:t xml:space="preserve">ote that to meet the commercial requirements for indoor positioning, it is expected that gNB synchronization requirements should be higher than those for TDD carrier phase synchronization, i.e., 3us. </w:t>
      </w:r>
      <w:r>
        <w:rPr>
          <w:rFonts w:hint="eastAsia"/>
          <w:lang w:eastAsia="zh-CN"/>
        </w:rPr>
        <w:t>I</w:t>
      </w:r>
      <w:r>
        <w:rPr>
          <w:lang w:eastAsia="zh-CN"/>
        </w:rPr>
        <w:t>f through whichever mechanism the synchronization error is reduced to 10ns level, this uncertainty added to the maximum delay difference still would not exceed th</w:t>
      </w:r>
      <w:r w:rsidR="00941993">
        <w:rPr>
          <w:lang w:eastAsia="zh-CN"/>
        </w:rPr>
        <w:t>e ambiguity region for comb-12.</w:t>
      </w:r>
    </w:p>
    <w:p w14:paraId="4FBD711C" w14:textId="7C7F34A0" w:rsidR="00941993" w:rsidRPr="00941993" w:rsidRDefault="00941993" w:rsidP="00904EE7">
      <w:pPr>
        <w:rPr>
          <w:b/>
          <w:i/>
          <w:lang w:eastAsia="zh-CN"/>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1A1357">
        <w:rPr>
          <w:b/>
          <w:i/>
          <w:noProof/>
        </w:rPr>
        <w:t>1</w:t>
      </w:r>
      <w:r w:rsidRPr="00F1585F">
        <w:rPr>
          <w:b/>
          <w:i/>
        </w:rPr>
        <w:fldChar w:fldCharType="end"/>
      </w:r>
      <w:r w:rsidRPr="00DC222C">
        <w:rPr>
          <w:b/>
          <w:i/>
        </w:rPr>
        <w:t>:</w:t>
      </w:r>
      <w:r>
        <w:rPr>
          <w:b/>
          <w:i/>
        </w:rPr>
        <w:t xml:space="preserve"> The ambiguity region for comb-12 is sufficient for indoor deployment.</w:t>
      </w:r>
    </w:p>
    <w:p w14:paraId="5B8FA299" w14:textId="3E71DC7D" w:rsidR="00F80176" w:rsidRDefault="00F80176" w:rsidP="008350C8">
      <w:pPr>
        <w:rPr>
          <w:lang w:eastAsia="zh-CN"/>
        </w:rPr>
      </w:pPr>
      <w:r>
        <w:rPr>
          <w:lang w:eastAsia="zh-CN"/>
        </w:rPr>
        <w:t xml:space="preserve">Regarding the PRS power boosting, i.e., the ratio between EPRE of PRS and EPRE of other signals/channels, it is up to RAN4’s decision. However, Rel-15 </w:t>
      </w:r>
      <w:r w:rsidR="001B56D9">
        <w:rPr>
          <w:lang w:eastAsia="zh-CN"/>
        </w:rPr>
        <w:t xml:space="preserve">has </w:t>
      </w:r>
      <w:r>
        <w:rPr>
          <w:lang w:eastAsia="zh-CN"/>
        </w:rPr>
        <w:t>already support</w:t>
      </w:r>
      <w:r w:rsidR="001B56D9">
        <w:rPr>
          <w:lang w:eastAsia="zh-CN"/>
        </w:rPr>
        <w:t>ed</w:t>
      </w:r>
      <w:r>
        <w:rPr>
          <w:lang w:eastAsia="zh-CN"/>
        </w:rPr>
        <w:t xml:space="preserve"> comb-12 for CSI-</w:t>
      </w:r>
      <w:r>
        <w:rPr>
          <w:lang w:eastAsia="zh-CN"/>
        </w:rPr>
        <w:lastRenderedPageBreak/>
        <w:t xml:space="preserve">RS for beam management without RE-level multiplexing with PDSCH, </w:t>
      </w:r>
      <w:r w:rsidR="001B56D9">
        <w:rPr>
          <w:lang w:eastAsia="zh-CN"/>
        </w:rPr>
        <w:t>and it should be feasible to apply comb-12 to PRS</w:t>
      </w:r>
      <w:r w:rsidR="008350C8">
        <w:rPr>
          <w:lang w:eastAsia="zh-CN"/>
        </w:rPr>
        <w:t>.</w:t>
      </w:r>
    </w:p>
    <w:p w14:paraId="4F9ED9C0" w14:textId="00156FB0" w:rsidR="006F7EDC" w:rsidRDefault="00F80176" w:rsidP="006F7EDC">
      <w:pPr>
        <w:rPr>
          <w:lang w:eastAsia="zh-CN"/>
        </w:rPr>
      </w:pPr>
      <w:r>
        <w:rPr>
          <w:lang w:eastAsia="zh-CN"/>
        </w:rPr>
        <w:t>Considering the benefit of comb-12 PRS RE mapping, 12 symbol</w:t>
      </w:r>
      <w:r w:rsidR="008350C8">
        <w:rPr>
          <w:lang w:eastAsia="zh-CN"/>
        </w:rPr>
        <w:t>s and 14 symbols of a</w:t>
      </w:r>
      <w:r>
        <w:rPr>
          <w:lang w:eastAsia="zh-CN"/>
        </w:rPr>
        <w:t xml:space="preserve"> PRS resource should be supported so that either a full staggering pattern or a half-staggering with repetition can be supported. The benefit of repetition is to allow UE to estimate the frequency offset introduced by CFO or Doppler.</w:t>
      </w:r>
      <w:r w:rsidR="008350C8">
        <w:rPr>
          <w:lang w:eastAsia="zh-CN"/>
        </w:rPr>
        <w:t xml:space="preserve"> This would also enable coherent combining across consecutive repetition slots.</w:t>
      </w:r>
      <w:r w:rsidR="002F55A1">
        <w:rPr>
          <w:lang w:eastAsia="zh-CN"/>
        </w:rPr>
        <w:t xml:space="preserve"> Besides, 1 symbol PRS can be used for indoor, where both the coverage and the ambiguity region is not of concern.</w:t>
      </w:r>
    </w:p>
    <w:p w14:paraId="7C52D832" w14:textId="1C14721E" w:rsidR="00F80176" w:rsidRPr="006F7EDC" w:rsidRDefault="008350C8" w:rsidP="006F7EDC">
      <w:pPr>
        <w:rPr>
          <w:b/>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1A1357">
        <w:rPr>
          <w:b/>
          <w:i/>
          <w:noProof/>
        </w:rPr>
        <w:t>1</w:t>
      </w:r>
      <w:r w:rsidRPr="006F7EDC">
        <w:rPr>
          <w:b/>
          <w:i/>
        </w:rPr>
        <w:fldChar w:fldCharType="end"/>
      </w:r>
      <w:r w:rsidRPr="006F7EDC">
        <w:rPr>
          <w:b/>
          <w:i/>
        </w:rPr>
        <w:t>: Support comb-12 with the following number of symbols and relative RE offsets</w:t>
      </w:r>
    </w:p>
    <w:p w14:paraId="15DC3239" w14:textId="7DD94BF0" w:rsidR="008350C8" w:rsidRPr="00860719" w:rsidRDefault="008350C8" w:rsidP="00FC35D9">
      <w:pPr>
        <w:pStyle w:val="af"/>
        <w:numPr>
          <w:ilvl w:val="0"/>
          <w:numId w:val="12"/>
        </w:numPr>
        <w:spacing w:after="120"/>
        <w:ind w:leftChars="0"/>
        <w:rPr>
          <w:rFonts w:eastAsiaTheme="minorEastAsia"/>
          <w:b/>
          <w:i/>
          <w:sz w:val="22"/>
          <w:lang w:eastAsia="zh-CN"/>
        </w:rPr>
      </w:pPr>
      <w:r w:rsidRPr="00860719">
        <w:rPr>
          <w:rFonts w:eastAsiaTheme="minorEastAsia"/>
          <w:b/>
          <w:i/>
          <w:sz w:val="22"/>
          <w:lang w:eastAsia="zh-CN"/>
        </w:rPr>
        <w:t>1 symbol: {0}</w:t>
      </w:r>
    </w:p>
    <w:p w14:paraId="144335F1" w14:textId="70CFC1DE" w:rsidR="008350C8" w:rsidRPr="00860719" w:rsidRDefault="008350C8" w:rsidP="00FC35D9">
      <w:pPr>
        <w:pStyle w:val="af"/>
        <w:numPr>
          <w:ilvl w:val="0"/>
          <w:numId w:val="12"/>
        </w:numPr>
        <w:spacing w:after="120"/>
        <w:ind w:leftChars="0"/>
        <w:rPr>
          <w:rFonts w:eastAsiaTheme="minorEastAsia"/>
          <w:b/>
          <w:i/>
          <w:sz w:val="22"/>
          <w:lang w:eastAsia="zh-CN"/>
        </w:rPr>
      </w:pPr>
      <w:r w:rsidRPr="00860719">
        <w:rPr>
          <w:rFonts w:eastAsiaTheme="minorEastAsia"/>
          <w:b/>
          <w:i/>
          <w:sz w:val="22"/>
          <w:lang w:eastAsia="zh-CN"/>
        </w:rPr>
        <w:t>12 symbols: {0, 6, 3, 9, 1, 7, 4, 10, 2, 8, 5, 11} and {0, 6, 2, 8, 4, 10, 0, 6, 2, 8, 4, 10}</w:t>
      </w:r>
    </w:p>
    <w:p w14:paraId="65687E59" w14:textId="141C42A0" w:rsidR="008350C8" w:rsidRPr="00860719" w:rsidRDefault="008350C8" w:rsidP="00FC35D9">
      <w:pPr>
        <w:pStyle w:val="af"/>
        <w:numPr>
          <w:ilvl w:val="0"/>
          <w:numId w:val="12"/>
        </w:numPr>
        <w:spacing w:after="120"/>
        <w:ind w:leftChars="0"/>
        <w:rPr>
          <w:rFonts w:eastAsiaTheme="minorEastAsia"/>
          <w:b/>
          <w:i/>
          <w:sz w:val="22"/>
          <w:lang w:eastAsia="zh-CN"/>
        </w:rPr>
      </w:pPr>
      <w:r w:rsidRPr="00860719">
        <w:rPr>
          <w:rFonts w:eastAsiaTheme="minorEastAsia"/>
          <w:b/>
          <w:i/>
          <w:sz w:val="22"/>
          <w:lang w:eastAsia="zh-CN"/>
        </w:rPr>
        <w:t>14 symbols: {0, 6, 3, 9, 1, 7, 4, 10, 2, 8, 5, 11, 0, 6}</w:t>
      </w:r>
    </w:p>
    <w:p w14:paraId="040471E2" w14:textId="055C7530" w:rsidR="00941993" w:rsidRDefault="00941993" w:rsidP="00AB496A">
      <w:pPr>
        <w:rPr>
          <w:lang w:eastAsia="zh-CN"/>
        </w:rPr>
      </w:pPr>
      <w:r>
        <w:rPr>
          <w:rFonts w:hint="eastAsia"/>
          <w:lang w:eastAsia="zh-CN"/>
        </w:rPr>
        <w:t>I</w:t>
      </w:r>
      <w:r>
        <w:rPr>
          <w:lang w:eastAsia="zh-CN"/>
        </w:rPr>
        <w:t>f 1, 12 and 14 symbols for comb-12 with are supported, we do not see the need to limit those to only comb-12, all the other comb values can be considered by extending the existing pattern repeatedly.</w:t>
      </w:r>
    </w:p>
    <w:p w14:paraId="17B13329" w14:textId="531584DB" w:rsidR="00941993" w:rsidRDefault="00941993" w:rsidP="00AB496A">
      <w:pPr>
        <w:rPr>
          <w:b/>
          <w:i/>
        </w:rPr>
      </w:pPr>
      <w:r w:rsidRPr="00941993">
        <w:rPr>
          <w:b/>
          <w:i/>
        </w:rPr>
        <w:t xml:space="preserve">Proposal </w:t>
      </w:r>
      <w:r w:rsidRPr="00941993">
        <w:rPr>
          <w:b/>
          <w:i/>
        </w:rPr>
        <w:fldChar w:fldCharType="begin"/>
      </w:r>
      <w:r w:rsidRPr="00941993">
        <w:rPr>
          <w:b/>
          <w:i/>
        </w:rPr>
        <w:instrText xml:space="preserve"> SEQ Proposal \* ARABIC </w:instrText>
      </w:r>
      <w:r w:rsidRPr="00941993">
        <w:rPr>
          <w:b/>
          <w:i/>
        </w:rPr>
        <w:fldChar w:fldCharType="separate"/>
      </w:r>
      <w:r w:rsidR="001A1357">
        <w:rPr>
          <w:b/>
          <w:i/>
          <w:noProof/>
        </w:rPr>
        <w:t>2</w:t>
      </w:r>
      <w:r w:rsidRPr="00941993">
        <w:rPr>
          <w:b/>
          <w:i/>
        </w:rPr>
        <w:fldChar w:fldCharType="end"/>
      </w:r>
      <w:r w:rsidRPr="00941993">
        <w:rPr>
          <w:b/>
          <w:i/>
        </w:rPr>
        <w:t>:</w:t>
      </w:r>
      <w:r>
        <w:rPr>
          <w:b/>
          <w:i/>
        </w:rPr>
        <w:t xml:space="preserve"> Extend the support of 1, 12 and 14 symbols for comb-12 to other comb values.</w:t>
      </w:r>
    </w:p>
    <w:p w14:paraId="2E910DC1" w14:textId="77777777" w:rsidR="00941993" w:rsidRDefault="00941993" w:rsidP="00AB496A">
      <w:pPr>
        <w:rPr>
          <w:b/>
          <w:i/>
        </w:rPr>
      </w:pPr>
    </w:p>
    <w:p w14:paraId="0DC97EE1" w14:textId="2C681817" w:rsidR="00941993" w:rsidRDefault="00941993" w:rsidP="00941993">
      <w:pPr>
        <w:pStyle w:val="2"/>
        <w:rPr>
          <w:lang w:eastAsia="zh-CN"/>
        </w:rPr>
      </w:pPr>
      <w:r>
        <w:rPr>
          <w:rFonts w:hint="eastAsia"/>
          <w:lang w:eastAsia="zh-CN"/>
        </w:rPr>
        <w:t>P</w:t>
      </w:r>
      <w:r>
        <w:rPr>
          <w:lang w:eastAsia="zh-CN"/>
        </w:rPr>
        <w:t>otential multiplexing with E-UTRA PRS</w:t>
      </w:r>
    </w:p>
    <w:p w14:paraId="7AC571F6" w14:textId="516A52A2" w:rsidR="00075FED" w:rsidRPr="00941993" w:rsidRDefault="00941993" w:rsidP="00941993">
      <w:pPr>
        <w:rPr>
          <w:lang w:eastAsia="zh-CN"/>
        </w:rPr>
      </w:pPr>
      <w:r>
        <w:rPr>
          <w:lang w:eastAsia="zh-CN"/>
        </w:rPr>
        <w:t xml:space="preserve">In case of dynamic spectrum sharing between NR and LTE, </w:t>
      </w:r>
      <w:r w:rsidR="00075FED">
        <w:rPr>
          <w:lang w:eastAsia="zh-CN"/>
        </w:rPr>
        <w:t>there is possib</w:t>
      </w:r>
      <w:r w:rsidR="002F55A1">
        <w:rPr>
          <w:lang w:eastAsia="zh-CN"/>
        </w:rPr>
        <w:t>ility</w:t>
      </w:r>
      <w:r w:rsidR="00075FED">
        <w:rPr>
          <w:lang w:eastAsia="zh-CN"/>
        </w:rPr>
        <w:t xml:space="preserve"> that one or multiple neighbouring gNBs</w:t>
      </w:r>
      <w:r w:rsidR="001A1357">
        <w:rPr>
          <w:lang w:eastAsia="zh-CN"/>
        </w:rPr>
        <w:t>/eNBs</w:t>
      </w:r>
      <w:r w:rsidR="00075FED">
        <w:rPr>
          <w:lang w:eastAsia="zh-CN"/>
        </w:rPr>
        <w:t xml:space="preserve"> may transmit LTE PRS to meet the regulatory requirements. Since there is a dedicated subframe for LTE PRS transmission, which is a low-interference subframe, transmitting NR PRS in that subframe is </w:t>
      </w:r>
      <w:r w:rsidR="001A1357">
        <w:rPr>
          <w:lang w:eastAsia="zh-CN"/>
        </w:rPr>
        <w:t xml:space="preserve">a </w:t>
      </w:r>
      <w:r w:rsidR="00075FED">
        <w:rPr>
          <w:lang w:eastAsia="zh-CN"/>
        </w:rPr>
        <w:t>natural choice. However, to allow NR PRS to multiplex with LTE PRS, the following facts should be considered</w:t>
      </w:r>
      <w:r w:rsidR="00075FED">
        <w:rPr>
          <w:rFonts w:hint="eastAsia"/>
          <w:lang w:eastAsia="zh-CN"/>
        </w:rPr>
        <w:t>.</w:t>
      </w:r>
    </w:p>
    <w:p w14:paraId="06154872" w14:textId="76F0E452" w:rsidR="00941993" w:rsidRPr="00075FED" w:rsidRDefault="00075FED" w:rsidP="00FC35D9">
      <w:pPr>
        <w:pStyle w:val="af"/>
        <w:numPr>
          <w:ilvl w:val="0"/>
          <w:numId w:val="11"/>
        </w:numPr>
        <w:spacing w:after="120"/>
        <w:ind w:leftChars="0"/>
        <w:rPr>
          <w:i/>
          <w:sz w:val="21"/>
        </w:rPr>
      </w:pPr>
      <w:r w:rsidRPr="00075FED">
        <w:rPr>
          <w:rFonts w:eastAsiaTheme="minorEastAsia" w:hint="eastAsia"/>
          <w:sz w:val="21"/>
          <w:lang w:eastAsia="zh-CN"/>
        </w:rPr>
        <w:t>S</w:t>
      </w:r>
      <w:r w:rsidRPr="00075FED">
        <w:rPr>
          <w:rFonts w:eastAsiaTheme="minorEastAsia"/>
          <w:sz w:val="21"/>
          <w:lang w:eastAsia="zh-CN"/>
        </w:rPr>
        <w:t>ynchro</w:t>
      </w:r>
      <w:r>
        <w:rPr>
          <w:rFonts w:eastAsiaTheme="minorEastAsia"/>
          <w:sz w:val="21"/>
          <w:lang w:eastAsia="zh-CN"/>
        </w:rPr>
        <w:t xml:space="preserve">nous cell deployment should be assumed between NR and LTE, </w:t>
      </w:r>
      <w:r w:rsidR="002F55A1">
        <w:rPr>
          <w:rFonts w:eastAsiaTheme="minorEastAsia"/>
          <w:sz w:val="21"/>
          <w:lang w:eastAsia="zh-CN"/>
        </w:rPr>
        <w:t xml:space="preserve">which may not be big issue since </w:t>
      </w:r>
      <w:r>
        <w:rPr>
          <w:rFonts w:eastAsiaTheme="minorEastAsia"/>
          <w:sz w:val="21"/>
          <w:lang w:eastAsia="zh-CN"/>
        </w:rPr>
        <w:t>both RATs are transmitted from a single base station.</w:t>
      </w:r>
    </w:p>
    <w:p w14:paraId="36593055" w14:textId="4CCF075A" w:rsidR="00075FED" w:rsidRPr="00075FED" w:rsidRDefault="00075FED" w:rsidP="00FC35D9">
      <w:pPr>
        <w:pStyle w:val="af"/>
        <w:numPr>
          <w:ilvl w:val="0"/>
          <w:numId w:val="11"/>
        </w:numPr>
        <w:spacing w:after="120"/>
        <w:ind w:leftChars="0"/>
        <w:rPr>
          <w:i/>
          <w:sz w:val="21"/>
        </w:rPr>
      </w:pPr>
      <w:r>
        <w:rPr>
          <w:rFonts w:eastAsiaTheme="minorEastAsia" w:hint="eastAsia"/>
          <w:sz w:val="21"/>
          <w:lang w:eastAsia="zh-CN"/>
        </w:rPr>
        <w:t>L</w:t>
      </w:r>
      <w:r>
        <w:rPr>
          <w:rFonts w:eastAsiaTheme="minorEastAsia"/>
          <w:sz w:val="21"/>
          <w:lang w:eastAsia="zh-CN"/>
        </w:rPr>
        <w:t>TE PRS has discontinuity at the half-subframe boundary.</w:t>
      </w:r>
    </w:p>
    <w:p w14:paraId="3D59E5F5" w14:textId="65E13D1F" w:rsidR="00075FED" w:rsidRPr="00075FED" w:rsidRDefault="00075FED" w:rsidP="00FC35D9">
      <w:pPr>
        <w:pStyle w:val="af"/>
        <w:numPr>
          <w:ilvl w:val="0"/>
          <w:numId w:val="11"/>
        </w:numPr>
        <w:spacing w:after="120"/>
        <w:ind w:leftChars="0"/>
        <w:rPr>
          <w:i/>
          <w:sz w:val="21"/>
        </w:rPr>
      </w:pPr>
      <w:r>
        <w:rPr>
          <w:rFonts w:eastAsiaTheme="minorEastAsia"/>
          <w:sz w:val="21"/>
          <w:lang w:eastAsia="zh-CN"/>
        </w:rPr>
        <w:t>LTE PRS is comb-6 with stair-case staggering.</w:t>
      </w:r>
    </w:p>
    <w:p w14:paraId="063735ED" w14:textId="77777777" w:rsidR="008930B4" w:rsidRPr="00075FED" w:rsidRDefault="008930B4" w:rsidP="00FC35D9">
      <w:pPr>
        <w:pStyle w:val="af"/>
        <w:numPr>
          <w:ilvl w:val="0"/>
          <w:numId w:val="11"/>
        </w:numPr>
        <w:spacing w:after="120"/>
        <w:ind w:leftChars="0"/>
        <w:rPr>
          <w:i/>
          <w:sz w:val="21"/>
        </w:rPr>
      </w:pPr>
      <w:r>
        <w:rPr>
          <w:rFonts w:eastAsiaTheme="minorEastAsia"/>
          <w:sz w:val="21"/>
          <w:lang w:eastAsia="zh-CN"/>
        </w:rPr>
        <w:t>LTE PRS are punctured by CRS symbols.</w:t>
      </w:r>
    </w:p>
    <w:p w14:paraId="213E7941" w14:textId="6AB91671" w:rsidR="00F80176" w:rsidRPr="00F432C8" w:rsidRDefault="00075FED" w:rsidP="00F80176">
      <w:pPr>
        <w:rPr>
          <w:sz w:val="21"/>
        </w:rPr>
      </w:pPr>
      <w:r>
        <w:rPr>
          <w:rFonts w:hint="eastAsia"/>
          <w:sz w:val="21"/>
          <w:lang w:eastAsia="zh-CN"/>
        </w:rPr>
        <w:t>I</w:t>
      </w:r>
      <w:r>
        <w:rPr>
          <w:sz w:val="21"/>
          <w:lang w:eastAsia="zh-CN"/>
        </w:rPr>
        <w:t xml:space="preserve">n order to design NR PRS that can be FDMed with E-UTRA PRS, </w:t>
      </w:r>
      <w:r w:rsidR="008930B4">
        <w:rPr>
          <w:sz w:val="21"/>
          <w:lang w:eastAsia="zh-CN"/>
        </w:rPr>
        <w:t xml:space="preserve">only comb-6 and comb-12 with 15kHz subcarrier spacing should be consider </w:t>
      </w:r>
      <w:r w:rsidR="00F80176" w:rsidRPr="00F432C8">
        <w:rPr>
          <w:sz w:val="21"/>
        </w:rPr>
        <w:t xml:space="preserve">with </w:t>
      </w:r>
      <w:r w:rsidR="008930B4">
        <w:rPr>
          <w:sz w:val="21"/>
          <w:lang w:eastAsia="zh-CN"/>
        </w:rPr>
        <w:t>staircase staggering</w:t>
      </w:r>
      <w:r w:rsidR="00973673" w:rsidRPr="00F432C8">
        <w:rPr>
          <w:sz w:val="21"/>
        </w:rPr>
        <w:t>.</w:t>
      </w:r>
    </w:p>
    <w:p w14:paraId="7FF73EE1" w14:textId="5E98541F" w:rsidR="00F80176" w:rsidRPr="00F432C8" w:rsidRDefault="008930B4">
      <w:pPr>
        <w:rPr>
          <w:b/>
          <w:i/>
        </w:rPr>
      </w:pPr>
      <w:r w:rsidRPr="00941993">
        <w:rPr>
          <w:b/>
          <w:i/>
        </w:rPr>
        <w:t>Proposal</w:t>
      </w:r>
      <w:bookmarkStart w:id="5" w:name="_Ref16669386"/>
      <w:r w:rsidR="00CA6751" w:rsidRPr="00F432C8">
        <w:rPr>
          <w:b/>
          <w:i/>
        </w:rPr>
        <w:t xml:space="preserve"> </w:t>
      </w:r>
      <w:r w:rsidRPr="00941993">
        <w:rPr>
          <w:b/>
          <w:i/>
        </w:rPr>
        <w:fldChar w:fldCharType="begin"/>
      </w:r>
      <w:r w:rsidRPr="00941993">
        <w:rPr>
          <w:b/>
          <w:i/>
        </w:rPr>
        <w:instrText xml:space="preserve"> SEQ Proposal \* ARABIC </w:instrText>
      </w:r>
      <w:r w:rsidRPr="00941993">
        <w:rPr>
          <w:b/>
          <w:i/>
        </w:rPr>
        <w:fldChar w:fldCharType="separate"/>
      </w:r>
      <w:r w:rsidR="001A1357">
        <w:rPr>
          <w:b/>
          <w:i/>
          <w:noProof/>
        </w:rPr>
        <w:t>3</w:t>
      </w:r>
      <w:r w:rsidRPr="00941993">
        <w:rPr>
          <w:b/>
          <w:i/>
        </w:rPr>
        <w:fldChar w:fldCharType="end"/>
      </w:r>
      <w:r w:rsidRPr="00941993">
        <w:rPr>
          <w:b/>
          <w:i/>
        </w:rPr>
        <w:t>:</w:t>
      </w:r>
      <w:r>
        <w:rPr>
          <w:b/>
          <w:i/>
        </w:rPr>
        <w:t xml:space="preserve"> To support NR-</w:t>
      </w:r>
      <w:bookmarkEnd w:id="5"/>
      <w:r w:rsidR="00CA6751" w:rsidRPr="00F432C8">
        <w:rPr>
          <w:b/>
          <w:i/>
        </w:rPr>
        <w:t xml:space="preserve">PRS </w:t>
      </w:r>
      <w:r>
        <w:rPr>
          <w:b/>
          <w:i/>
        </w:rPr>
        <w:t xml:space="preserve">to be multiplexed </w:t>
      </w:r>
      <w:r w:rsidR="00CA6751" w:rsidRPr="00F432C8">
        <w:rPr>
          <w:b/>
          <w:i/>
        </w:rPr>
        <w:t xml:space="preserve">with </w:t>
      </w:r>
      <w:r>
        <w:rPr>
          <w:b/>
          <w:i/>
        </w:rPr>
        <w:t>LTE PRS, only comb-6</w:t>
      </w:r>
      <w:r w:rsidR="00CA6751" w:rsidRPr="00F432C8">
        <w:rPr>
          <w:b/>
          <w:i/>
        </w:rPr>
        <w:t xml:space="preserve"> and </w:t>
      </w:r>
      <w:r>
        <w:rPr>
          <w:b/>
          <w:i/>
        </w:rPr>
        <w:t>comb-12</w:t>
      </w:r>
      <w:r w:rsidR="00F80176" w:rsidRPr="00F432C8">
        <w:rPr>
          <w:b/>
          <w:i/>
        </w:rPr>
        <w:t xml:space="preserve"> with </w:t>
      </w:r>
      <w:r>
        <w:rPr>
          <w:b/>
          <w:i/>
        </w:rPr>
        <w:t>15kHz subcarrier spacing</w:t>
      </w:r>
      <w:r w:rsidR="00F80176" w:rsidRPr="00F432C8">
        <w:rPr>
          <w:b/>
          <w:i/>
        </w:rPr>
        <w:t xml:space="preserve"> with </w:t>
      </w:r>
      <w:r>
        <w:rPr>
          <w:b/>
          <w:i/>
        </w:rPr>
        <w:t>staircase staggering should be considered,</w:t>
      </w:r>
      <w:r w:rsidR="00F80176" w:rsidRPr="00F432C8">
        <w:rPr>
          <w:b/>
          <w:i/>
        </w:rPr>
        <w:t xml:space="preserve"> with</w:t>
      </w:r>
    </w:p>
    <w:p w14:paraId="142873EF" w14:textId="77777777" w:rsidR="008930B4" w:rsidRPr="00860719" w:rsidRDefault="008930B4" w:rsidP="00FC35D9">
      <w:pPr>
        <w:pStyle w:val="af"/>
        <w:numPr>
          <w:ilvl w:val="0"/>
          <w:numId w:val="10"/>
        </w:numPr>
        <w:spacing w:after="120"/>
        <w:ind w:leftChars="0"/>
        <w:rPr>
          <w:rFonts w:eastAsiaTheme="minorEastAsia"/>
          <w:b/>
          <w:i/>
          <w:sz w:val="22"/>
          <w:lang w:eastAsia="zh-CN"/>
        </w:rPr>
      </w:pPr>
      <w:r w:rsidRPr="00860719">
        <w:rPr>
          <w:rFonts w:eastAsiaTheme="minorEastAsia"/>
          <w:b/>
          <w:i/>
          <w:sz w:val="22"/>
          <w:lang w:eastAsia="zh-CN"/>
        </w:rPr>
        <w:t xml:space="preserve">Additional 1-RE offset for symbol </w:t>
      </w:r>
      <m:oMath>
        <m:r>
          <m:rPr>
            <m:sty m:val="bi"/>
          </m:rPr>
          <w:rPr>
            <w:rFonts w:ascii="Cambria Math" w:eastAsiaTheme="minorEastAsia" w:hAnsi="Cambria Math"/>
            <w:sz w:val="22"/>
            <w:lang w:eastAsia="zh-CN"/>
          </w:rPr>
          <m:t>l=7,…,13</m:t>
        </m:r>
      </m:oMath>
      <w:r w:rsidRPr="00860719">
        <w:rPr>
          <w:rFonts w:eastAsiaTheme="minorEastAsia" w:hint="eastAsia"/>
          <w:b/>
          <w:i/>
          <w:sz w:val="22"/>
          <w:lang w:eastAsia="zh-CN"/>
        </w:rPr>
        <w:t>.</w:t>
      </w:r>
    </w:p>
    <w:p w14:paraId="6EF44142" w14:textId="77777777" w:rsidR="008930B4" w:rsidRPr="008930B4" w:rsidRDefault="008930B4" w:rsidP="008930B4">
      <w:pPr>
        <w:rPr>
          <w:sz w:val="21"/>
          <w:lang w:eastAsia="zh-CN"/>
        </w:rPr>
      </w:pPr>
    </w:p>
    <w:p w14:paraId="60B11361" w14:textId="77777777" w:rsidR="00F80176" w:rsidRDefault="00F80176" w:rsidP="00F80176">
      <w:pPr>
        <w:pStyle w:val="2"/>
      </w:pPr>
      <w:r>
        <w:t>PRS collision with other reference signals</w:t>
      </w:r>
    </w:p>
    <w:p w14:paraId="04414A9B" w14:textId="208D5F90" w:rsidR="00F80176" w:rsidRDefault="00F80176" w:rsidP="00F80176">
      <w:pPr>
        <w:rPr>
          <w:lang w:eastAsia="zh-CN"/>
        </w:rPr>
      </w:pPr>
      <w:r>
        <w:rPr>
          <w:lang w:eastAsia="zh-CN"/>
        </w:rPr>
        <w:t xml:space="preserve">In LTE, the PRS is not mapped to RBs allocated to the core part of PBCH, PSS, SSS, PDCCH, or PDSCH from the same cell </w:t>
      </w:r>
      <w:r>
        <w:rPr>
          <w:lang w:eastAsia="zh-CN"/>
        </w:rPr>
        <w:fldChar w:fldCharType="begin"/>
      </w:r>
      <w:r>
        <w:rPr>
          <w:lang w:eastAsia="zh-CN"/>
        </w:rPr>
        <w:instrText xml:space="preserve"> REF _Ref7081409 \r \h </w:instrText>
      </w:r>
      <w:r>
        <w:rPr>
          <w:lang w:eastAsia="zh-CN"/>
        </w:rPr>
      </w:r>
      <w:r>
        <w:rPr>
          <w:lang w:eastAsia="zh-CN"/>
        </w:rPr>
        <w:fldChar w:fldCharType="separate"/>
      </w:r>
      <w:r w:rsidR="001A1357">
        <w:rPr>
          <w:lang w:eastAsia="zh-CN"/>
        </w:rPr>
        <w:t>[2]</w:t>
      </w:r>
      <w:r>
        <w:rPr>
          <w:lang w:eastAsia="zh-CN"/>
        </w:rPr>
        <w:fldChar w:fldCharType="end"/>
      </w:r>
      <w:r>
        <w:rPr>
          <w:lang w:eastAsia="zh-CN"/>
        </w:rPr>
        <w:t xml:space="preserve">. Similarly, for NR, collisions between SSB/PDCCH/PDSCH and PRS should be avoided. This can be done by puncturing the PRS in RBs that contains SSB/PDCCH/PDSCH. However, this should not be extended to handle collision between PRS from one </w:t>
      </w:r>
      <w:r w:rsidR="002F55A1">
        <w:rPr>
          <w:lang w:eastAsia="zh-CN"/>
        </w:rPr>
        <w:t xml:space="preserve">TRP </w:t>
      </w:r>
      <w:r>
        <w:rPr>
          <w:lang w:eastAsia="zh-CN"/>
        </w:rPr>
        <w:t xml:space="preserve">and SSB from another </w:t>
      </w:r>
      <w:r w:rsidR="002F55A1">
        <w:rPr>
          <w:lang w:eastAsia="zh-CN"/>
        </w:rPr>
        <w:t xml:space="preserve">TRP </w:t>
      </w:r>
      <w:r w:rsidRPr="006A6B0C">
        <w:rPr>
          <w:lang w:eastAsia="zh-CN"/>
        </w:rPr>
        <w:t xml:space="preserve">because </w:t>
      </w:r>
      <w:r>
        <w:rPr>
          <w:lang w:eastAsia="zh-CN"/>
        </w:rPr>
        <w:t>it is very difficult to coordinate PRS tran</w:t>
      </w:r>
      <w:r w:rsidR="00F53700">
        <w:rPr>
          <w:lang w:eastAsia="zh-CN"/>
        </w:rPr>
        <w:t>smission and a lot of signaling is</w:t>
      </w:r>
      <w:r>
        <w:rPr>
          <w:lang w:eastAsia="zh-CN"/>
        </w:rPr>
        <w:t xml:space="preserve"> required to inform each gNB and the UE. As shown in </w:t>
      </w:r>
      <w:r>
        <w:rPr>
          <w:lang w:eastAsia="zh-CN"/>
        </w:rPr>
        <w:fldChar w:fldCharType="begin"/>
      </w:r>
      <w:r>
        <w:rPr>
          <w:lang w:eastAsia="zh-CN"/>
        </w:rPr>
        <w:instrText xml:space="preserve"> REF _Ref7086235 \h </w:instrText>
      </w:r>
      <w:r>
        <w:rPr>
          <w:lang w:eastAsia="zh-CN"/>
        </w:rPr>
      </w:r>
      <w:r>
        <w:rPr>
          <w:lang w:eastAsia="zh-CN"/>
        </w:rPr>
        <w:fldChar w:fldCharType="separate"/>
      </w:r>
      <w:r w:rsidR="001A1357">
        <w:t xml:space="preserve">Figure </w:t>
      </w:r>
      <w:r w:rsidR="001A1357">
        <w:rPr>
          <w:noProof/>
        </w:rPr>
        <w:t>1</w:t>
      </w:r>
      <w:r>
        <w:rPr>
          <w:lang w:eastAsia="zh-CN"/>
        </w:rPr>
        <w:fldChar w:fldCharType="end"/>
      </w:r>
      <w:r>
        <w:rPr>
          <w:lang w:eastAsia="zh-CN"/>
        </w:rPr>
        <w:t>, the PRS from Cell #1 is not mapped to RBs containing SSB from Cell #1, but can be mapped to RBs containing SSB from Cell #2, and the UE should take that into account.</w:t>
      </w:r>
    </w:p>
    <w:p w14:paraId="56DB9B48" w14:textId="77777777" w:rsidR="00F80176" w:rsidRDefault="00F80176" w:rsidP="00F80176">
      <w:pPr>
        <w:keepNext/>
        <w:jc w:val="center"/>
      </w:pPr>
      <w:r>
        <w:rPr>
          <w:noProof/>
          <w:lang w:eastAsia="zh-CN"/>
        </w:rPr>
        <w:lastRenderedPageBreak/>
        <mc:AlternateContent>
          <mc:Choice Requires="wpc">
            <w:drawing>
              <wp:inline distT="0" distB="0" distL="0" distR="0" wp14:anchorId="41E0F073" wp14:editId="6D7536B4">
                <wp:extent cx="3844290" cy="1466215"/>
                <wp:effectExtent l="0" t="0" r="0" b="0"/>
                <wp:docPr id="1156" name="画布 38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 name="组合 478"/>
                        <wpg:cNvGrpSpPr>
                          <a:grpSpLocks/>
                        </wpg:cNvGrpSpPr>
                        <wpg:grpSpPr bwMode="auto">
                          <a:xfrm>
                            <a:off x="370609" y="688707"/>
                            <a:ext cx="3240076" cy="540006"/>
                            <a:chOff x="12409" y="6887"/>
                            <a:chExt cx="32400" cy="5400"/>
                          </a:xfrm>
                        </wpg:grpSpPr>
                        <wps:wsp>
                          <wps:cNvPr id="1030" name="平行四边形 389"/>
                          <wps:cNvSpPr>
                            <a:spLocks noChangeArrowheads="1"/>
                          </wps:cNvSpPr>
                          <wps:spPr bwMode="auto">
                            <a:xfrm>
                              <a:off x="12409" y="6887"/>
                              <a:ext cx="32400" cy="5400"/>
                            </a:xfrm>
                            <a:prstGeom prst="parallelogram">
                              <a:avLst>
                                <a:gd name="adj" fmla="val 252389"/>
                              </a:avLst>
                            </a:prstGeom>
                            <a:solidFill>
                              <a:schemeClr val="bg1"/>
                            </a:solidFill>
                            <a:ln w="25400">
                              <a:solidFill>
                                <a:sysClr val="windowText" lastClr="000000">
                                  <a:lumMod val="100000"/>
                                  <a:lumOff val="0"/>
                                </a:sysClr>
                              </a:solidFill>
                              <a:miter lim="800000"/>
                              <a:headEnd/>
                              <a:tailEnd/>
                            </a:ln>
                            <a:extLst/>
                          </wps:spPr>
                          <wps:bodyPr rot="0" vert="horz" wrap="square" lIns="91440" tIns="45720" rIns="91440" bIns="45720" anchor="ctr" anchorCtr="0" upright="1">
                            <a:noAutofit/>
                          </wps:bodyPr>
                        </wps:wsp>
                        <wps:wsp>
                          <wps:cNvPr id="1060" name="平行四边形 398"/>
                          <wps:cNvSpPr>
                            <a:spLocks noChangeArrowheads="1"/>
                          </wps:cNvSpPr>
                          <wps:spPr bwMode="auto">
                            <a:xfrm>
                              <a:off x="18327"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1" name="平行四边形 399"/>
                          <wps:cNvSpPr>
                            <a:spLocks noChangeArrowheads="1"/>
                          </wps:cNvSpPr>
                          <wps:spPr bwMode="auto">
                            <a:xfrm>
                              <a:off x="19542"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2" name="平行四边形 400"/>
                          <wps:cNvSpPr>
                            <a:spLocks noChangeArrowheads="1"/>
                          </wps:cNvSpPr>
                          <wps:spPr bwMode="auto">
                            <a:xfrm>
                              <a:off x="20786"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3" name="平行四边形 401"/>
                          <wps:cNvSpPr>
                            <a:spLocks noChangeArrowheads="1"/>
                          </wps:cNvSpPr>
                          <wps:spPr bwMode="auto">
                            <a:xfrm>
                              <a:off x="22001"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4" name="平行四边形 402"/>
                          <wps:cNvSpPr>
                            <a:spLocks noChangeArrowheads="1"/>
                          </wps:cNvSpPr>
                          <wps:spPr bwMode="auto">
                            <a:xfrm>
                              <a:off x="23270"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5" name="平行四边形 403"/>
                          <wps:cNvSpPr>
                            <a:spLocks noChangeArrowheads="1"/>
                          </wps:cNvSpPr>
                          <wps:spPr bwMode="auto">
                            <a:xfrm>
                              <a:off x="24485"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6" name="平行四边形 404"/>
                          <wps:cNvSpPr>
                            <a:spLocks noChangeArrowheads="1"/>
                          </wps:cNvSpPr>
                          <wps:spPr bwMode="auto">
                            <a:xfrm>
                              <a:off x="25729"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7" name="平行四边形 405"/>
                          <wps:cNvSpPr>
                            <a:spLocks noChangeArrowheads="1"/>
                          </wps:cNvSpPr>
                          <wps:spPr bwMode="auto">
                            <a:xfrm>
                              <a:off x="26944" y="1100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8" name="平行四边形 406"/>
                          <wps:cNvSpPr>
                            <a:spLocks noChangeArrowheads="1"/>
                          </wps:cNvSpPr>
                          <wps:spPr bwMode="auto">
                            <a:xfrm>
                              <a:off x="19237"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69" name="平行四边形 407"/>
                          <wps:cNvSpPr>
                            <a:spLocks noChangeArrowheads="1"/>
                          </wps:cNvSpPr>
                          <wps:spPr bwMode="auto">
                            <a:xfrm>
                              <a:off x="20452"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0" name="平行四边形 408"/>
                          <wps:cNvSpPr>
                            <a:spLocks noChangeArrowheads="1"/>
                          </wps:cNvSpPr>
                          <wps:spPr bwMode="auto">
                            <a:xfrm>
                              <a:off x="21696"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1" name="平行四边形 409"/>
                          <wps:cNvSpPr>
                            <a:spLocks noChangeArrowheads="1"/>
                          </wps:cNvSpPr>
                          <wps:spPr bwMode="auto">
                            <a:xfrm>
                              <a:off x="22911"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2" name="平行四边形 410"/>
                          <wps:cNvSpPr>
                            <a:spLocks noChangeArrowheads="1"/>
                          </wps:cNvSpPr>
                          <wps:spPr bwMode="auto">
                            <a:xfrm>
                              <a:off x="24179"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3" name="平行四边形 411"/>
                          <wps:cNvSpPr>
                            <a:spLocks noChangeArrowheads="1"/>
                          </wps:cNvSpPr>
                          <wps:spPr bwMode="auto">
                            <a:xfrm>
                              <a:off x="25395"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4" name="平行四边形 412"/>
                          <wps:cNvSpPr>
                            <a:spLocks noChangeArrowheads="1"/>
                          </wps:cNvSpPr>
                          <wps:spPr bwMode="auto">
                            <a:xfrm>
                              <a:off x="26638"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5" name="平行四边形 413"/>
                          <wps:cNvSpPr>
                            <a:spLocks noChangeArrowheads="1"/>
                          </wps:cNvSpPr>
                          <wps:spPr bwMode="auto">
                            <a:xfrm>
                              <a:off x="27854" y="10649"/>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6" name="平行四边形 414"/>
                          <wps:cNvSpPr>
                            <a:spLocks noChangeArrowheads="1"/>
                          </wps:cNvSpPr>
                          <wps:spPr bwMode="auto">
                            <a:xfrm>
                              <a:off x="20151"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7" name="平行四边形 415"/>
                          <wps:cNvSpPr>
                            <a:spLocks noChangeArrowheads="1"/>
                          </wps:cNvSpPr>
                          <wps:spPr bwMode="auto">
                            <a:xfrm>
                              <a:off x="21366"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8" name="平行四边形 419"/>
                          <wps:cNvSpPr>
                            <a:spLocks noChangeArrowheads="1"/>
                          </wps:cNvSpPr>
                          <wps:spPr bwMode="auto">
                            <a:xfrm>
                              <a:off x="22716" y="9261"/>
                              <a:ext cx="8423" cy="1403"/>
                            </a:xfrm>
                            <a:prstGeom prst="parallelogram">
                              <a:avLst>
                                <a:gd name="adj" fmla="val 252400"/>
                              </a:avLst>
                            </a:prstGeom>
                            <a:solidFill>
                              <a:srgbClr val="00B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9" name="平行四边形 420"/>
                          <wps:cNvSpPr>
                            <a:spLocks noChangeArrowheads="1"/>
                          </wps:cNvSpPr>
                          <wps:spPr bwMode="auto">
                            <a:xfrm>
                              <a:off x="27552"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0" name="平行四边形 421"/>
                          <wps:cNvSpPr>
                            <a:spLocks noChangeArrowheads="1"/>
                          </wps:cNvSpPr>
                          <wps:spPr bwMode="auto">
                            <a:xfrm>
                              <a:off x="28768" y="1031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1" name="平行四边形 422"/>
                          <wps:cNvSpPr>
                            <a:spLocks noChangeArrowheads="1"/>
                          </wps:cNvSpPr>
                          <wps:spPr bwMode="auto">
                            <a:xfrm>
                              <a:off x="21060"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2" name="平行四边形 423"/>
                          <wps:cNvSpPr>
                            <a:spLocks noChangeArrowheads="1"/>
                          </wps:cNvSpPr>
                          <wps:spPr bwMode="auto">
                            <a:xfrm>
                              <a:off x="22275"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3" name="平行四边形 428"/>
                          <wps:cNvSpPr>
                            <a:spLocks noChangeArrowheads="1"/>
                          </wps:cNvSpPr>
                          <wps:spPr bwMode="auto">
                            <a:xfrm>
                              <a:off x="28462"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4" name="平行四边形 429"/>
                          <wps:cNvSpPr>
                            <a:spLocks noChangeArrowheads="1"/>
                          </wps:cNvSpPr>
                          <wps:spPr bwMode="auto">
                            <a:xfrm>
                              <a:off x="29677" y="9950"/>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5" name="平行四边形 430"/>
                          <wps:cNvSpPr>
                            <a:spLocks noChangeArrowheads="1"/>
                          </wps:cNvSpPr>
                          <wps:spPr bwMode="auto">
                            <a:xfrm>
                              <a:off x="22037"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7" name="平行四边形 431"/>
                          <wps:cNvSpPr>
                            <a:spLocks noChangeArrowheads="1"/>
                          </wps:cNvSpPr>
                          <wps:spPr bwMode="auto">
                            <a:xfrm>
                              <a:off x="23252"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26" name="平行四边形 436"/>
                          <wps:cNvSpPr>
                            <a:spLocks noChangeArrowheads="1"/>
                          </wps:cNvSpPr>
                          <wps:spPr bwMode="auto">
                            <a:xfrm>
                              <a:off x="29439"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27" name="平行四边形 437"/>
                          <wps:cNvSpPr>
                            <a:spLocks noChangeArrowheads="1"/>
                          </wps:cNvSpPr>
                          <wps:spPr bwMode="auto">
                            <a:xfrm>
                              <a:off x="30654" y="95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28" name="平行四边形 438"/>
                          <wps:cNvSpPr>
                            <a:spLocks noChangeArrowheads="1"/>
                          </wps:cNvSpPr>
                          <wps:spPr bwMode="auto">
                            <a:xfrm>
                              <a:off x="22946"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29" name="平行四边形 439"/>
                          <wps:cNvSpPr>
                            <a:spLocks noChangeArrowheads="1"/>
                          </wps:cNvSpPr>
                          <wps:spPr bwMode="auto">
                            <a:xfrm>
                              <a:off x="24161"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30" name="平行四边形 444"/>
                          <wps:cNvSpPr>
                            <a:spLocks noChangeArrowheads="1"/>
                          </wps:cNvSpPr>
                          <wps:spPr bwMode="auto">
                            <a:xfrm>
                              <a:off x="30348"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31" name="平行四边形 445"/>
                          <wps:cNvSpPr>
                            <a:spLocks noChangeArrowheads="1"/>
                          </wps:cNvSpPr>
                          <wps:spPr bwMode="auto">
                            <a:xfrm>
                              <a:off x="31563" y="92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32" name="平行四边形 446"/>
                          <wps:cNvSpPr>
                            <a:spLocks noChangeArrowheads="1"/>
                          </wps:cNvSpPr>
                          <wps:spPr bwMode="auto">
                            <a:xfrm>
                              <a:off x="23860"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58" name="平行四边形 447"/>
                          <wps:cNvSpPr>
                            <a:spLocks noChangeArrowheads="1"/>
                          </wps:cNvSpPr>
                          <wps:spPr bwMode="auto">
                            <a:xfrm>
                              <a:off x="25076"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59" name="平行四边形 448"/>
                          <wps:cNvSpPr>
                            <a:spLocks noChangeArrowheads="1"/>
                          </wps:cNvSpPr>
                          <wps:spPr bwMode="auto">
                            <a:xfrm>
                              <a:off x="26319"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0" name="平行四边形 449"/>
                          <wps:cNvSpPr>
                            <a:spLocks noChangeArrowheads="1"/>
                          </wps:cNvSpPr>
                          <wps:spPr bwMode="auto">
                            <a:xfrm>
                              <a:off x="27535"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1" name="平行四边形 450"/>
                          <wps:cNvSpPr>
                            <a:spLocks noChangeArrowheads="1"/>
                          </wps:cNvSpPr>
                          <wps:spPr bwMode="auto">
                            <a:xfrm>
                              <a:off x="28803"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2" name="平行四边形 451"/>
                          <wps:cNvSpPr>
                            <a:spLocks noChangeArrowheads="1"/>
                          </wps:cNvSpPr>
                          <wps:spPr bwMode="auto">
                            <a:xfrm>
                              <a:off x="30018"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3" name="平行四边形 452"/>
                          <wps:cNvSpPr>
                            <a:spLocks noChangeArrowheads="1"/>
                          </wps:cNvSpPr>
                          <wps:spPr bwMode="auto">
                            <a:xfrm>
                              <a:off x="31262"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4" name="平行四边形 453"/>
                          <wps:cNvSpPr>
                            <a:spLocks noChangeArrowheads="1"/>
                          </wps:cNvSpPr>
                          <wps:spPr bwMode="auto">
                            <a:xfrm>
                              <a:off x="32477" y="886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5" name="平行四边形 454"/>
                          <wps:cNvSpPr>
                            <a:spLocks noChangeArrowheads="1"/>
                          </wps:cNvSpPr>
                          <wps:spPr bwMode="auto">
                            <a:xfrm>
                              <a:off x="24770"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6" name="平行四边形 455"/>
                          <wps:cNvSpPr>
                            <a:spLocks noChangeArrowheads="1"/>
                          </wps:cNvSpPr>
                          <wps:spPr bwMode="auto">
                            <a:xfrm>
                              <a:off x="25985"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7" name="平行四边形 456"/>
                          <wps:cNvSpPr>
                            <a:spLocks noChangeArrowheads="1"/>
                          </wps:cNvSpPr>
                          <wps:spPr bwMode="auto">
                            <a:xfrm>
                              <a:off x="27229"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8" name="平行四边形 457"/>
                          <wps:cNvSpPr>
                            <a:spLocks noChangeArrowheads="1"/>
                          </wps:cNvSpPr>
                          <wps:spPr bwMode="auto">
                            <a:xfrm>
                              <a:off x="28444"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69" name="平行四边形 458"/>
                          <wps:cNvSpPr>
                            <a:spLocks noChangeArrowheads="1"/>
                          </wps:cNvSpPr>
                          <wps:spPr bwMode="auto">
                            <a:xfrm>
                              <a:off x="29712"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0" name="平行四边形 459"/>
                          <wps:cNvSpPr>
                            <a:spLocks noChangeArrowheads="1"/>
                          </wps:cNvSpPr>
                          <wps:spPr bwMode="auto">
                            <a:xfrm>
                              <a:off x="30928"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1" name="平行四边形 460"/>
                          <wps:cNvSpPr>
                            <a:spLocks noChangeArrowheads="1"/>
                          </wps:cNvSpPr>
                          <wps:spPr bwMode="auto">
                            <a:xfrm>
                              <a:off x="32172"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2" name="平行四边形 461"/>
                          <wps:cNvSpPr>
                            <a:spLocks noChangeArrowheads="1"/>
                          </wps:cNvSpPr>
                          <wps:spPr bwMode="auto">
                            <a:xfrm>
                              <a:off x="33387" y="850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3" name="平行四边形 462"/>
                          <wps:cNvSpPr>
                            <a:spLocks noChangeArrowheads="1"/>
                          </wps:cNvSpPr>
                          <wps:spPr bwMode="auto">
                            <a:xfrm>
                              <a:off x="25709"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4" name="平行四边形 463"/>
                          <wps:cNvSpPr>
                            <a:spLocks noChangeArrowheads="1"/>
                          </wps:cNvSpPr>
                          <wps:spPr bwMode="auto">
                            <a:xfrm>
                              <a:off x="26924"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5" name="平行四边形 464"/>
                          <wps:cNvSpPr>
                            <a:spLocks noChangeArrowheads="1"/>
                          </wps:cNvSpPr>
                          <wps:spPr bwMode="auto">
                            <a:xfrm>
                              <a:off x="28168"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6" name="平行四边形 465"/>
                          <wps:cNvSpPr>
                            <a:spLocks noChangeArrowheads="1"/>
                          </wps:cNvSpPr>
                          <wps:spPr bwMode="auto">
                            <a:xfrm>
                              <a:off x="29383"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7" name="平行四边形 466"/>
                          <wps:cNvSpPr>
                            <a:spLocks noChangeArrowheads="1"/>
                          </wps:cNvSpPr>
                          <wps:spPr bwMode="auto">
                            <a:xfrm>
                              <a:off x="30652"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8" name="平行四边形 467"/>
                          <wps:cNvSpPr>
                            <a:spLocks noChangeArrowheads="1"/>
                          </wps:cNvSpPr>
                          <wps:spPr bwMode="auto">
                            <a:xfrm>
                              <a:off x="31867"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79" name="平行四边形 468"/>
                          <wps:cNvSpPr>
                            <a:spLocks noChangeArrowheads="1"/>
                          </wps:cNvSpPr>
                          <wps:spPr bwMode="auto">
                            <a:xfrm>
                              <a:off x="33111"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0" name="平行四边形 469"/>
                          <wps:cNvSpPr>
                            <a:spLocks noChangeArrowheads="1"/>
                          </wps:cNvSpPr>
                          <wps:spPr bwMode="auto">
                            <a:xfrm>
                              <a:off x="34326" y="8142"/>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1" name="平行四边形 470"/>
                          <wps:cNvSpPr>
                            <a:spLocks noChangeArrowheads="1"/>
                          </wps:cNvSpPr>
                          <wps:spPr bwMode="auto">
                            <a:xfrm>
                              <a:off x="26618"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2" name="平行四边形 471"/>
                          <wps:cNvSpPr>
                            <a:spLocks noChangeArrowheads="1"/>
                          </wps:cNvSpPr>
                          <wps:spPr bwMode="auto">
                            <a:xfrm>
                              <a:off x="27834"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3" name="平行四边形 472"/>
                          <wps:cNvSpPr>
                            <a:spLocks noChangeArrowheads="1"/>
                          </wps:cNvSpPr>
                          <wps:spPr bwMode="auto">
                            <a:xfrm>
                              <a:off x="29077"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4" name="平行四边形 473"/>
                          <wps:cNvSpPr>
                            <a:spLocks noChangeArrowheads="1"/>
                          </wps:cNvSpPr>
                          <wps:spPr bwMode="auto">
                            <a:xfrm>
                              <a:off x="30293"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5" name="平行四边形 474"/>
                          <wps:cNvSpPr>
                            <a:spLocks noChangeArrowheads="1"/>
                          </wps:cNvSpPr>
                          <wps:spPr bwMode="auto">
                            <a:xfrm>
                              <a:off x="31561"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6" name="平行四边形 475"/>
                          <wps:cNvSpPr>
                            <a:spLocks noChangeArrowheads="1"/>
                          </wps:cNvSpPr>
                          <wps:spPr bwMode="auto">
                            <a:xfrm>
                              <a:off x="32776"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7" name="平行四边形 476"/>
                          <wps:cNvSpPr>
                            <a:spLocks noChangeArrowheads="1"/>
                          </wps:cNvSpPr>
                          <wps:spPr bwMode="auto">
                            <a:xfrm>
                              <a:off x="34020"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88" name="平行四边形 477"/>
                          <wps:cNvSpPr>
                            <a:spLocks noChangeArrowheads="1"/>
                          </wps:cNvSpPr>
                          <wps:spPr bwMode="auto">
                            <a:xfrm>
                              <a:off x="35235" y="7783"/>
                              <a:ext cx="2160" cy="360"/>
                            </a:xfrm>
                            <a:prstGeom prst="parallelogram">
                              <a:avLst>
                                <a:gd name="adj" fmla="val 252389"/>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889" name="组合 546"/>
                        <wpg:cNvGrpSpPr>
                          <a:grpSpLocks/>
                        </wpg:cNvGrpSpPr>
                        <wpg:grpSpPr bwMode="auto">
                          <a:xfrm>
                            <a:off x="370609" y="310203"/>
                            <a:ext cx="3240076" cy="540006"/>
                            <a:chOff x="848" y="3180"/>
                            <a:chExt cx="32400" cy="5400"/>
                          </a:xfrm>
                        </wpg:grpSpPr>
                        <wps:wsp>
                          <wps:cNvPr id="890" name="平行四边形 480"/>
                          <wps:cNvSpPr>
                            <a:spLocks noChangeArrowheads="1"/>
                          </wps:cNvSpPr>
                          <wps:spPr bwMode="auto">
                            <a:xfrm>
                              <a:off x="848" y="3180"/>
                              <a:ext cx="32400" cy="5400"/>
                            </a:xfrm>
                            <a:prstGeom prst="parallelogram">
                              <a:avLst>
                                <a:gd name="adj" fmla="val 252389"/>
                              </a:avLst>
                            </a:prstGeom>
                            <a:solidFill>
                              <a:srgbClr val="FFFFFF"/>
                            </a:solidFill>
                            <a:ln w="25400">
                              <a:solidFill>
                                <a:sysClr val="windowText" lastClr="000000">
                                  <a:lumMod val="100000"/>
                                  <a:lumOff val="0"/>
                                </a:sysClr>
                              </a:solidFill>
                              <a:miter lim="800000"/>
                              <a:headEnd/>
                              <a:tailEnd/>
                            </a:ln>
                            <a:extLst/>
                          </wps:spPr>
                          <wps:bodyPr rot="0" vert="horz" wrap="square" lIns="91440" tIns="45720" rIns="91440" bIns="45720" anchor="ctr" anchorCtr="0" upright="1">
                            <a:noAutofit/>
                          </wps:bodyPr>
                        </wps:wsp>
                        <wps:wsp>
                          <wps:cNvPr id="891" name="平行四边形 481"/>
                          <wps:cNvSpPr>
                            <a:spLocks noChangeArrowheads="1"/>
                          </wps:cNvSpPr>
                          <wps:spPr bwMode="auto">
                            <a:xfrm>
                              <a:off x="6766"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92" name="平行四边形 482"/>
                          <wps:cNvSpPr>
                            <a:spLocks noChangeArrowheads="1"/>
                          </wps:cNvSpPr>
                          <wps:spPr bwMode="auto">
                            <a:xfrm>
                              <a:off x="7982"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93" name="平行四边形 483"/>
                          <wps:cNvSpPr>
                            <a:spLocks noChangeArrowheads="1"/>
                          </wps:cNvSpPr>
                          <wps:spPr bwMode="auto">
                            <a:xfrm>
                              <a:off x="9225"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94" name="平行四边形 484"/>
                          <wps:cNvSpPr>
                            <a:spLocks noChangeArrowheads="1"/>
                          </wps:cNvSpPr>
                          <wps:spPr bwMode="auto">
                            <a:xfrm>
                              <a:off x="10441"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895" name="平行四边形 485"/>
                          <wps:cNvSpPr>
                            <a:spLocks noChangeArrowheads="1"/>
                          </wps:cNvSpPr>
                          <wps:spPr bwMode="auto">
                            <a:xfrm>
                              <a:off x="11709"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8" name="平行四边形 486"/>
                          <wps:cNvSpPr>
                            <a:spLocks noChangeArrowheads="1"/>
                          </wps:cNvSpPr>
                          <wps:spPr bwMode="auto">
                            <a:xfrm>
                              <a:off x="12924"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9" name="平行四边形 487"/>
                          <wps:cNvSpPr>
                            <a:spLocks noChangeArrowheads="1"/>
                          </wps:cNvSpPr>
                          <wps:spPr bwMode="auto">
                            <a:xfrm>
                              <a:off x="14168"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0" name="平行四边形 488"/>
                          <wps:cNvSpPr>
                            <a:spLocks noChangeArrowheads="1"/>
                          </wps:cNvSpPr>
                          <wps:spPr bwMode="auto">
                            <a:xfrm>
                              <a:off x="15383" y="73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1" name="平行四边形 489"/>
                          <wps:cNvSpPr>
                            <a:spLocks noChangeArrowheads="1"/>
                          </wps:cNvSpPr>
                          <wps:spPr bwMode="auto">
                            <a:xfrm>
                              <a:off x="7676"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2" name="平行四边形 490"/>
                          <wps:cNvSpPr>
                            <a:spLocks noChangeArrowheads="1"/>
                          </wps:cNvSpPr>
                          <wps:spPr bwMode="auto">
                            <a:xfrm>
                              <a:off x="8891"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3" name="平行四边形 491"/>
                          <wps:cNvSpPr>
                            <a:spLocks noChangeArrowheads="1"/>
                          </wps:cNvSpPr>
                          <wps:spPr bwMode="auto">
                            <a:xfrm>
                              <a:off x="10135"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4" name="平行四边形 492"/>
                          <wps:cNvSpPr>
                            <a:spLocks noChangeArrowheads="1"/>
                          </wps:cNvSpPr>
                          <wps:spPr bwMode="auto">
                            <a:xfrm>
                              <a:off x="11350"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5" name="平行四边形 493"/>
                          <wps:cNvSpPr>
                            <a:spLocks noChangeArrowheads="1"/>
                          </wps:cNvSpPr>
                          <wps:spPr bwMode="auto">
                            <a:xfrm>
                              <a:off x="12618"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6" name="平行四边形 494"/>
                          <wps:cNvSpPr>
                            <a:spLocks noChangeArrowheads="1"/>
                          </wps:cNvSpPr>
                          <wps:spPr bwMode="auto">
                            <a:xfrm>
                              <a:off x="13834"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7" name="平行四边形 495"/>
                          <wps:cNvSpPr>
                            <a:spLocks noChangeArrowheads="1"/>
                          </wps:cNvSpPr>
                          <wps:spPr bwMode="auto">
                            <a:xfrm>
                              <a:off x="15077"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8" name="平行四边形 496"/>
                          <wps:cNvSpPr>
                            <a:spLocks noChangeArrowheads="1"/>
                          </wps:cNvSpPr>
                          <wps:spPr bwMode="auto">
                            <a:xfrm>
                              <a:off x="16293" y="69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9" name="平行四边形 497"/>
                          <wps:cNvSpPr>
                            <a:spLocks noChangeArrowheads="1"/>
                          </wps:cNvSpPr>
                          <wps:spPr bwMode="auto">
                            <a:xfrm>
                              <a:off x="8590"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0" name="平行四边形 498"/>
                          <wps:cNvSpPr>
                            <a:spLocks noChangeArrowheads="1"/>
                          </wps:cNvSpPr>
                          <wps:spPr bwMode="auto">
                            <a:xfrm>
                              <a:off x="9805"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1" name="平行四边形 499"/>
                          <wps:cNvSpPr>
                            <a:spLocks noChangeArrowheads="1"/>
                          </wps:cNvSpPr>
                          <wps:spPr bwMode="auto">
                            <a:xfrm>
                              <a:off x="12924" y="4812"/>
                              <a:ext cx="8423" cy="1403"/>
                            </a:xfrm>
                            <a:prstGeom prst="parallelogram">
                              <a:avLst>
                                <a:gd name="adj" fmla="val 252400"/>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2" name="平行四边形 500"/>
                          <wps:cNvSpPr>
                            <a:spLocks noChangeArrowheads="1"/>
                          </wps:cNvSpPr>
                          <wps:spPr bwMode="auto">
                            <a:xfrm>
                              <a:off x="15992"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3" name="平行四边形 501"/>
                          <wps:cNvSpPr>
                            <a:spLocks noChangeArrowheads="1"/>
                          </wps:cNvSpPr>
                          <wps:spPr bwMode="auto">
                            <a:xfrm>
                              <a:off x="17207" y="660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4" name="平行四边形 502"/>
                          <wps:cNvSpPr>
                            <a:spLocks noChangeArrowheads="1"/>
                          </wps:cNvSpPr>
                          <wps:spPr bwMode="auto">
                            <a:xfrm>
                              <a:off x="9499"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5" name="平行四边形 503"/>
                          <wps:cNvSpPr>
                            <a:spLocks noChangeArrowheads="1"/>
                          </wps:cNvSpPr>
                          <wps:spPr bwMode="auto">
                            <a:xfrm>
                              <a:off x="10715"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6" name="平行四边形 504"/>
                          <wps:cNvSpPr>
                            <a:spLocks noChangeArrowheads="1"/>
                          </wps:cNvSpPr>
                          <wps:spPr bwMode="auto">
                            <a:xfrm>
                              <a:off x="16901"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7" name="平行四边形 505"/>
                          <wps:cNvSpPr>
                            <a:spLocks noChangeArrowheads="1"/>
                          </wps:cNvSpPr>
                          <wps:spPr bwMode="auto">
                            <a:xfrm>
                              <a:off x="18116" y="6243"/>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8" name="平行四边形 506"/>
                          <wps:cNvSpPr>
                            <a:spLocks noChangeArrowheads="1"/>
                          </wps:cNvSpPr>
                          <wps:spPr bwMode="auto">
                            <a:xfrm>
                              <a:off x="10476"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09" name="平行四边形 507"/>
                          <wps:cNvSpPr>
                            <a:spLocks noChangeArrowheads="1"/>
                          </wps:cNvSpPr>
                          <wps:spPr bwMode="auto">
                            <a:xfrm>
                              <a:off x="11691"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0" name="平行四边形 508"/>
                          <wps:cNvSpPr>
                            <a:spLocks noChangeArrowheads="1"/>
                          </wps:cNvSpPr>
                          <wps:spPr bwMode="auto">
                            <a:xfrm>
                              <a:off x="17878"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1" name="平行四边形 509"/>
                          <wps:cNvSpPr>
                            <a:spLocks noChangeArrowheads="1"/>
                          </wps:cNvSpPr>
                          <wps:spPr bwMode="auto">
                            <a:xfrm>
                              <a:off x="19093" y="58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2" name="平行四边形 510"/>
                          <wps:cNvSpPr>
                            <a:spLocks noChangeArrowheads="1"/>
                          </wps:cNvSpPr>
                          <wps:spPr bwMode="auto">
                            <a:xfrm>
                              <a:off x="11385"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3" name="平行四边形 511"/>
                          <wps:cNvSpPr>
                            <a:spLocks noChangeArrowheads="1"/>
                          </wps:cNvSpPr>
                          <wps:spPr bwMode="auto">
                            <a:xfrm>
                              <a:off x="12601"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4" name="平行四边形 512"/>
                          <wps:cNvSpPr>
                            <a:spLocks noChangeArrowheads="1"/>
                          </wps:cNvSpPr>
                          <wps:spPr bwMode="auto">
                            <a:xfrm>
                              <a:off x="18787"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5" name="平行四边形 513"/>
                          <wps:cNvSpPr>
                            <a:spLocks noChangeArrowheads="1"/>
                          </wps:cNvSpPr>
                          <wps:spPr bwMode="auto">
                            <a:xfrm>
                              <a:off x="20002" y="54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6" name="平行四边形 514"/>
                          <wps:cNvSpPr>
                            <a:spLocks noChangeArrowheads="1"/>
                          </wps:cNvSpPr>
                          <wps:spPr bwMode="auto">
                            <a:xfrm>
                              <a:off x="12299"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7" name="平行四边形 515"/>
                          <wps:cNvSpPr>
                            <a:spLocks noChangeArrowheads="1"/>
                          </wps:cNvSpPr>
                          <wps:spPr bwMode="auto">
                            <a:xfrm>
                              <a:off x="13515"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8" name="平行四边形 516"/>
                          <wps:cNvSpPr>
                            <a:spLocks noChangeArrowheads="1"/>
                          </wps:cNvSpPr>
                          <wps:spPr bwMode="auto">
                            <a:xfrm>
                              <a:off x="11055"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9" name="平行四边形 517"/>
                          <wps:cNvSpPr>
                            <a:spLocks noChangeArrowheads="1"/>
                          </wps:cNvSpPr>
                          <wps:spPr bwMode="auto">
                            <a:xfrm>
                              <a:off x="12270"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0" name="平行四边形 518"/>
                          <wps:cNvSpPr>
                            <a:spLocks noChangeArrowheads="1"/>
                          </wps:cNvSpPr>
                          <wps:spPr bwMode="auto">
                            <a:xfrm>
                              <a:off x="13538"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1" name="平行四边形 519"/>
                          <wps:cNvSpPr>
                            <a:spLocks noChangeArrowheads="1"/>
                          </wps:cNvSpPr>
                          <wps:spPr bwMode="auto">
                            <a:xfrm>
                              <a:off x="14754" y="660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2" name="平行四边形 520"/>
                          <wps:cNvSpPr>
                            <a:spLocks noChangeArrowheads="1"/>
                          </wps:cNvSpPr>
                          <wps:spPr bwMode="auto">
                            <a:xfrm>
                              <a:off x="19701"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3" name="平行四边形 521"/>
                          <wps:cNvSpPr>
                            <a:spLocks noChangeArrowheads="1"/>
                          </wps:cNvSpPr>
                          <wps:spPr bwMode="auto">
                            <a:xfrm>
                              <a:off x="20916" y="515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4" name="平行四边形 522"/>
                          <wps:cNvSpPr>
                            <a:spLocks noChangeArrowheads="1"/>
                          </wps:cNvSpPr>
                          <wps:spPr bwMode="auto">
                            <a:xfrm>
                              <a:off x="13209"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5" name="平行四边形 523"/>
                          <wps:cNvSpPr>
                            <a:spLocks noChangeArrowheads="1"/>
                          </wps:cNvSpPr>
                          <wps:spPr bwMode="auto">
                            <a:xfrm>
                              <a:off x="14424"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6" name="平行四边形 524"/>
                          <wps:cNvSpPr>
                            <a:spLocks noChangeArrowheads="1"/>
                          </wps:cNvSpPr>
                          <wps:spPr bwMode="auto">
                            <a:xfrm>
                              <a:off x="12032"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7" name="平行四边形 525"/>
                          <wps:cNvSpPr>
                            <a:spLocks noChangeArrowheads="1"/>
                          </wps:cNvSpPr>
                          <wps:spPr bwMode="auto">
                            <a:xfrm>
                              <a:off x="13247"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8" name="平行四边形 526"/>
                          <wps:cNvSpPr>
                            <a:spLocks noChangeArrowheads="1"/>
                          </wps:cNvSpPr>
                          <wps:spPr bwMode="auto">
                            <a:xfrm>
                              <a:off x="14515"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9" name="平行四边形 527"/>
                          <wps:cNvSpPr>
                            <a:spLocks noChangeArrowheads="1"/>
                          </wps:cNvSpPr>
                          <wps:spPr bwMode="auto">
                            <a:xfrm>
                              <a:off x="15730" y="6242"/>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0" name="平行四边形 528"/>
                          <wps:cNvSpPr>
                            <a:spLocks noChangeArrowheads="1"/>
                          </wps:cNvSpPr>
                          <wps:spPr bwMode="auto">
                            <a:xfrm>
                              <a:off x="20611"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1" name="平行四边形 529"/>
                          <wps:cNvSpPr>
                            <a:spLocks noChangeArrowheads="1"/>
                          </wps:cNvSpPr>
                          <wps:spPr bwMode="auto">
                            <a:xfrm>
                              <a:off x="21826" y="479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2" name="平行四边形 530"/>
                          <wps:cNvSpPr>
                            <a:spLocks noChangeArrowheads="1"/>
                          </wps:cNvSpPr>
                          <wps:spPr bwMode="auto">
                            <a:xfrm>
                              <a:off x="14148"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3" name="平行四边形 531"/>
                          <wps:cNvSpPr>
                            <a:spLocks noChangeArrowheads="1"/>
                          </wps:cNvSpPr>
                          <wps:spPr bwMode="auto">
                            <a:xfrm>
                              <a:off x="15363"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4" name="平行四边形 532"/>
                          <wps:cNvSpPr>
                            <a:spLocks noChangeArrowheads="1"/>
                          </wps:cNvSpPr>
                          <wps:spPr bwMode="auto">
                            <a:xfrm>
                              <a:off x="16607"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5" name="平行四边形 533"/>
                          <wps:cNvSpPr>
                            <a:spLocks noChangeArrowheads="1"/>
                          </wps:cNvSpPr>
                          <wps:spPr bwMode="auto">
                            <a:xfrm>
                              <a:off x="17822"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6" name="平行四边形 534"/>
                          <wps:cNvSpPr>
                            <a:spLocks noChangeArrowheads="1"/>
                          </wps:cNvSpPr>
                          <wps:spPr bwMode="auto">
                            <a:xfrm>
                              <a:off x="19091"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7" name="平行四边形 535"/>
                          <wps:cNvSpPr>
                            <a:spLocks noChangeArrowheads="1"/>
                          </wps:cNvSpPr>
                          <wps:spPr bwMode="auto">
                            <a:xfrm>
                              <a:off x="20306"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8" name="平行四边形 536"/>
                          <wps:cNvSpPr>
                            <a:spLocks noChangeArrowheads="1"/>
                          </wps:cNvSpPr>
                          <wps:spPr bwMode="auto">
                            <a:xfrm>
                              <a:off x="21550"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9" name="平行四边形 537"/>
                          <wps:cNvSpPr>
                            <a:spLocks noChangeArrowheads="1"/>
                          </wps:cNvSpPr>
                          <wps:spPr bwMode="auto">
                            <a:xfrm>
                              <a:off x="22765" y="4435"/>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0" name="平行四边形 538"/>
                          <wps:cNvSpPr>
                            <a:spLocks noChangeArrowheads="1"/>
                          </wps:cNvSpPr>
                          <wps:spPr bwMode="auto">
                            <a:xfrm>
                              <a:off x="15058"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1" name="平行四边形 539"/>
                          <wps:cNvSpPr>
                            <a:spLocks noChangeArrowheads="1"/>
                          </wps:cNvSpPr>
                          <wps:spPr bwMode="auto">
                            <a:xfrm>
                              <a:off x="16273"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2" name="平行四边形 540"/>
                          <wps:cNvSpPr>
                            <a:spLocks noChangeArrowheads="1"/>
                          </wps:cNvSpPr>
                          <wps:spPr bwMode="auto">
                            <a:xfrm>
                              <a:off x="17517"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3" name="平行四边形 541"/>
                          <wps:cNvSpPr>
                            <a:spLocks noChangeArrowheads="1"/>
                          </wps:cNvSpPr>
                          <wps:spPr bwMode="auto">
                            <a:xfrm>
                              <a:off x="18732"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4" name="平行四边形 542"/>
                          <wps:cNvSpPr>
                            <a:spLocks noChangeArrowheads="1"/>
                          </wps:cNvSpPr>
                          <wps:spPr bwMode="auto">
                            <a:xfrm>
                              <a:off x="20000"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5" name="平行四边形 543"/>
                          <wps:cNvSpPr>
                            <a:spLocks noChangeArrowheads="1"/>
                          </wps:cNvSpPr>
                          <wps:spPr bwMode="auto">
                            <a:xfrm>
                              <a:off x="21215"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6" name="平行四边形 544"/>
                          <wps:cNvSpPr>
                            <a:spLocks noChangeArrowheads="1"/>
                          </wps:cNvSpPr>
                          <wps:spPr bwMode="auto">
                            <a:xfrm>
                              <a:off x="22459"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7" name="平行四边形 545"/>
                          <wps:cNvSpPr>
                            <a:spLocks noChangeArrowheads="1"/>
                          </wps:cNvSpPr>
                          <wps:spPr bwMode="auto">
                            <a:xfrm>
                              <a:off x="23675" y="4076"/>
                              <a:ext cx="2160" cy="360"/>
                            </a:xfrm>
                            <a:prstGeom prst="parallelogram">
                              <a:avLst>
                                <a:gd name="adj" fmla="val 252389"/>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s:wsp>
                        <wps:cNvPr id="1148" name="直接箭头连接符 547"/>
                        <wps:cNvCnPr>
                          <a:cxnSpLocks noChangeShapeType="1"/>
                        </wps:cNvCnPr>
                        <wps:spPr bwMode="auto">
                          <a:xfrm>
                            <a:off x="0" y="1313313"/>
                            <a:ext cx="3531883" cy="0"/>
                          </a:xfrm>
                          <a:prstGeom prst="straightConnector1">
                            <a:avLst/>
                          </a:prstGeom>
                          <a:noFill/>
                          <a:ln w="9525">
                            <a:solidFill>
                              <a:sysClr val="windowText" lastClr="000000">
                                <a:lumMod val="100000"/>
                                <a:lumOff val="0"/>
                              </a:sysClr>
                            </a:solidFill>
                            <a:round/>
                            <a:headEnd/>
                            <a:tailEnd type="stealth" w="med" len="med"/>
                          </a:ln>
                          <a:extLst>
                            <a:ext uri="{909E8E84-426E-40DD-AFC4-6F175D3DCCD1}">
                              <a14:hiddenFill xmlns:a14="http://schemas.microsoft.com/office/drawing/2010/main">
                                <a:noFill/>
                              </a14:hiddenFill>
                            </a:ext>
                          </a:extLst>
                        </wps:spPr>
                        <wps:bodyPr/>
                      </wps:wsp>
                      <wps:wsp>
                        <wps:cNvPr id="1149" name="文本框 548"/>
                        <wps:cNvSpPr txBox="1">
                          <a:spLocks noChangeArrowheads="1"/>
                        </wps:cNvSpPr>
                        <wps:spPr bwMode="auto">
                          <a:xfrm>
                            <a:off x="3061972" y="1112511"/>
                            <a:ext cx="727717"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786BFA" w14:textId="77777777" w:rsidR="008350C8" w:rsidRPr="001A3382" w:rsidRDefault="008350C8" w:rsidP="00F80176">
                              <w:pPr>
                                <w:rPr>
                                  <w:sz w:val="16"/>
                                </w:rPr>
                              </w:pPr>
                              <w:r w:rsidRPr="001A3382">
                                <w:rPr>
                                  <w:sz w:val="16"/>
                                </w:rPr>
                                <w:t>Time domain</w:t>
                              </w:r>
                            </w:p>
                          </w:txbxContent>
                        </wps:txbx>
                        <wps:bodyPr rot="0" vert="horz" wrap="none" lIns="91440" tIns="45720" rIns="91440" bIns="45720" anchor="t" anchorCtr="0" upright="1">
                          <a:noAutofit/>
                        </wps:bodyPr>
                      </wps:wsp>
                      <wps:wsp>
                        <wps:cNvPr id="1150" name="直接箭头连接符 549"/>
                        <wps:cNvCnPr>
                          <a:cxnSpLocks noChangeShapeType="1"/>
                        </wps:cNvCnPr>
                        <wps:spPr bwMode="auto">
                          <a:xfrm flipV="1">
                            <a:off x="0" y="935410"/>
                            <a:ext cx="920422" cy="373904"/>
                          </a:xfrm>
                          <a:prstGeom prst="straightConnector1">
                            <a:avLst/>
                          </a:prstGeom>
                          <a:noFill/>
                          <a:ln w="9525">
                            <a:solidFill>
                              <a:sysClr val="windowText" lastClr="000000">
                                <a:lumMod val="100000"/>
                                <a:lumOff val="0"/>
                              </a:sysClr>
                            </a:solidFill>
                            <a:round/>
                            <a:headEnd/>
                            <a:tailEnd type="stealth" w="med" len="med"/>
                          </a:ln>
                          <a:extLst>
                            <a:ext uri="{909E8E84-426E-40DD-AFC4-6F175D3DCCD1}">
                              <a14:hiddenFill xmlns:a14="http://schemas.microsoft.com/office/drawing/2010/main">
                                <a:noFill/>
                              </a14:hiddenFill>
                            </a:ext>
                          </a:extLst>
                        </wps:spPr>
                        <wps:bodyPr/>
                      </wps:wsp>
                      <wps:wsp>
                        <wps:cNvPr id="1151" name="文本框 552"/>
                        <wps:cNvSpPr txBox="1">
                          <a:spLocks noChangeArrowheads="1"/>
                        </wps:cNvSpPr>
                        <wps:spPr bwMode="auto">
                          <a:xfrm>
                            <a:off x="102902" y="842009"/>
                            <a:ext cx="725117" cy="209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4BE0EF" w14:textId="77777777" w:rsidR="008350C8" w:rsidRPr="001A3382" w:rsidRDefault="008350C8" w:rsidP="00F80176">
                              <w:pPr>
                                <w:rPr>
                                  <w:sz w:val="16"/>
                                </w:rPr>
                              </w:pPr>
                              <w:r>
                                <w:rPr>
                                  <w:sz w:val="16"/>
                                </w:rPr>
                                <w:t>Freq.</w:t>
                              </w:r>
                              <w:r w:rsidRPr="001A3382">
                                <w:rPr>
                                  <w:sz w:val="16"/>
                                </w:rPr>
                                <w:t xml:space="preserve"> domain</w:t>
                              </w:r>
                            </w:p>
                          </w:txbxContent>
                        </wps:txbx>
                        <wps:bodyPr rot="0" vert="horz" wrap="none" lIns="91440" tIns="45720" rIns="91440" bIns="45720" anchor="t" anchorCtr="0" upright="1">
                          <a:noAutofit/>
                        </wps:bodyPr>
                      </wps:wsp>
                      <wps:wsp>
                        <wps:cNvPr id="1152" name="文本框 554"/>
                        <wps:cNvSpPr txBox="1">
                          <a:spLocks noChangeArrowheads="1"/>
                        </wps:cNvSpPr>
                        <wps:spPr bwMode="auto">
                          <a:xfrm>
                            <a:off x="1809142" y="435604"/>
                            <a:ext cx="363809"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A131D3" w14:textId="77777777" w:rsidR="008350C8" w:rsidRPr="001A3382" w:rsidRDefault="008350C8" w:rsidP="00F80176">
                              <w:pPr>
                                <w:rPr>
                                  <w:sz w:val="12"/>
                                </w:rPr>
                              </w:pPr>
                              <w:r>
                                <w:rPr>
                                  <w:sz w:val="16"/>
                                </w:rPr>
                                <w:t>SSB</w:t>
                              </w:r>
                            </w:p>
                          </w:txbxContent>
                        </wps:txbx>
                        <wps:bodyPr rot="0" vert="horz" wrap="none" lIns="91440" tIns="45720" rIns="91440" bIns="45720" anchor="t" anchorCtr="0" upright="1">
                          <a:noAutofit/>
                        </wps:bodyPr>
                      </wps:wsp>
                      <wps:wsp>
                        <wps:cNvPr id="1153" name="文本框 555"/>
                        <wps:cNvSpPr txBox="1">
                          <a:spLocks noChangeArrowheads="1"/>
                        </wps:cNvSpPr>
                        <wps:spPr bwMode="auto">
                          <a:xfrm>
                            <a:off x="1610338" y="894109"/>
                            <a:ext cx="363909" cy="209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829A08" w14:textId="77777777" w:rsidR="008350C8" w:rsidRPr="001A3382" w:rsidRDefault="008350C8" w:rsidP="00F80176">
                              <w:pPr>
                                <w:rPr>
                                  <w:sz w:val="12"/>
                                </w:rPr>
                              </w:pPr>
                              <w:r>
                                <w:rPr>
                                  <w:sz w:val="16"/>
                                </w:rPr>
                                <w:t>SSB</w:t>
                              </w:r>
                            </w:p>
                          </w:txbxContent>
                        </wps:txbx>
                        <wps:bodyPr rot="0" vert="horz" wrap="none" lIns="91440" tIns="45720" rIns="91440" bIns="45720" anchor="t" anchorCtr="0" upright="1">
                          <a:noAutofit/>
                        </wps:bodyPr>
                      </wps:wsp>
                      <wps:wsp>
                        <wps:cNvPr id="1154" name="文本框 556"/>
                        <wps:cNvSpPr txBox="1">
                          <a:spLocks noChangeArrowheads="1"/>
                        </wps:cNvSpPr>
                        <wps:spPr bwMode="auto">
                          <a:xfrm>
                            <a:off x="2829566" y="676907"/>
                            <a:ext cx="479411"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1EC991" w14:textId="77777777" w:rsidR="008350C8" w:rsidRPr="001A3382" w:rsidRDefault="008350C8" w:rsidP="00F80176">
                              <w:pPr>
                                <w:rPr>
                                  <w:sz w:val="16"/>
                                </w:rPr>
                              </w:pPr>
                              <w:r>
                                <w:rPr>
                                  <w:sz w:val="16"/>
                                </w:rPr>
                                <w:t>Cell #1</w:t>
                              </w:r>
                            </w:p>
                          </w:txbxContent>
                        </wps:txbx>
                        <wps:bodyPr rot="0" vert="horz" wrap="none" lIns="91440" tIns="45720" rIns="91440" bIns="45720" anchor="t" anchorCtr="0" upright="1">
                          <a:noAutofit/>
                        </wps:bodyPr>
                      </wps:wsp>
                      <wps:wsp>
                        <wps:cNvPr id="1155" name="文本框 557"/>
                        <wps:cNvSpPr txBox="1">
                          <a:spLocks noChangeArrowheads="1"/>
                        </wps:cNvSpPr>
                        <wps:spPr bwMode="auto">
                          <a:xfrm>
                            <a:off x="2829566" y="298403"/>
                            <a:ext cx="479411" cy="209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33B8C0A" w14:textId="77777777" w:rsidR="008350C8" w:rsidRPr="001A3382" w:rsidRDefault="008350C8" w:rsidP="00F80176">
                              <w:pPr>
                                <w:rPr>
                                  <w:sz w:val="16"/>
                                </w:rPr>
                              </w:pPr>
                              <w:r>
                                <w:rPr>
                                  <w:sz w:val="16"/>
                                </w:rPr>
                                <w:t>Cell #2</w:t>
                              </w:r>
                            </w:p>
                          </w:txbxContent>
                        </wps:txbx>
                        <wps:bodyPr rot="0" vert="horz" wrap="none" lIns="91440" tIns="45720" rIns="91440" bIns="45720" anchor="t" anchorCtr="0" upright="1">
                          <a:noAutofit/>
                        </wps:bodyPr>
                      </wps:wsp>
                    </wpc:wpc>
                  </a:graphicData>
                </a:graphic>
              </wp:inline>
            </w:drawing>
          </mc:Choice>
          <mc:Fallback>
            <w:pict>
              <v:group w14:anchorId="41E0F073" id="画布 388" o:spid="_x0000_s1026" editas="canvas" style="width:302.7pt;height:115.45pt;mso-position-horizontal-relative:char;mso-position-vertical-relative:line" coordsize="38442,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&#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442;height:14662;visibility:visible;mso-wrap-style:square">
                  <v:fill o:detectmouseclick="t"/>
                  <v:path o:connecttype="none"/>
                </v:shape>
                <v:group id="组合 478" o:spid="_x0000_s1028" style="position:absolute;left:3706;top:6887;width:32400;height:5400" coordorigin="12409,6887" coordsize="3240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89" o:spid="_x0000_s1029" type="#_x0000_t7" style="position:absolute;left:12409;top:6887;width:32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3zAccA&#10;AADdAAAADwAAAGRycy9kb3ducmV2LnhtbESPQWvCQBCF70L/wzIFb7pphSKpqxS1UCgFNS2ltyE7&#10;TUKzs3F3jfHfdw6Ctxnem/e+WawG16qeQmw8G3iYZqCIS28brgx8Fq+TOaiYkC22nsnAhSKslnej&#10;BebWn3lP/SFVSkI45migTqnLtY5lTQ7j1HfEov364DDJGiptA54l3LX6McuetMOGpaHGjtY1lX+H&#10;kzOw3X5sdn1bfF1+jvr7uN686+IUjBnfDy/PoBIN6Wa+Xr9Zwc9mwi/fyAh6+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98wHHAAAA3QAAAA8AAAAAAAAAAAAAAAAAmAIAAGRy&#10;cy9kb3ducmV2LnhtbFBLBQYAAAAABAAEAPUAAACMAwAAAAA=&#10;" adj="9086" fillcolor="white [3212]" strokeweight="2pt"/>
                  <v:shape id="平行四边形 398" o:spid="_x0000_s1030" type="#_x0000_t7" style="position:absolute;left:18327;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s58QA&#10;AADdAAAADwAAAGRycy9kb3ducmV2LnhtbESPQWvCQBCF7wX/wzKCt7qrQqipqxRB8dIWY/E8ZMck&#10;NDsbsqum/75zELzN8N68981qM/hW3aiPTWALs6kBRVwG13Bl4ee0e30DFROywzYwWfijCJv16GWF&#10;uQt3PtKtSJWSEI45WqhT6nKtY1mTxzgNHbFol9B7TLL2lXY93iXct3puTKY9NiwNNXa0ran8La7e&#10;wufxG69fQS+ygcx5trzsC3feWzsZDx/voBIN6Wl+XB+c4JtM+OUbGUG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m7OfEAAAA3QAAAA8AAAAAAAAAAAAAAAAAmAIAAGRycy9k&#10;b3ducmV2LnhtbFBLBQYAAAAABAAEAPUAAACJAwAAAAA=&#10;" adj="9086" fillcolor="#ffc000"/>
                  <v:shape id="平行四边形 399" o:spid="_x0000_s1031" type="#_x0000_t7" style="position:absolute;left:19542;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JfMEA&#10;AADdAAAADwAAAGRycy9kb3ducmV2LnhtbERPTYvCMBC9C/sfwgh706QuFLcaRRaUvahYF89DM7bF&#10;ZlKaqN1/bwTB2zze58yXvW3EjTpfO9aQjBUI4sKZmksNf8f1aArCB2SDjWPS8E8elouPwRwz4+58&#10;oFseShFD2GeooQqhzaT0RUUW/di1xJE7u85iiLArpenwHsNtIydKpdJizbGhwpZ+Kiou+dVq2B72&#10;eN05+ZX2pE7J93mTm9NG689hv5qBCNSHt/jl/jVxvkoTeH4TT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qSXzBAAAA3QAAAA8AAAAAAAAAAAAAAAAAmAIAAGRycy9kb3du&#10;cmV2LnhtbFBLBQYAAAAABAAEAPUAAACGAwAAAAA=&#10;" adj="9086" fillcolor="#ffc000"/>
                  <v:shape id="平行四边形 400" o:spid="_x0000_s1032" type="#_x0000_t7" style="position:absolute;left:20786;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jXC8IA&#10;AADdAAAADwAAAGRycy9kb3ducmV2LnhtbERPTWvCQBC9F/wPywjeml0thDa6ighKL21JKjkP2TEJ&#10;ZmdDdjXx33cLhd7m8T5ns5tsJ+40+NaxhmWiQBBXzrRcazh/H59fQfiAbLBzTBoe5GG3nT1tMDNu&#10;5JzuRahFDGGfoYYmhD6T0lcNWfSJ64kjd3GDxRDhUEsz4BjDbSdXSqXSYsuxocGeDg1V1+JmNXzk&#10;X3j7dPIlnUiVy7fLqTDlSevFfNqvQQSawr/4z/1u4nyVruD3m3iC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NcLwgAAAN0AAAAPAAAAAAAAAAAAAAAAAJgCAABkcnMvZG93&#10;bnJldi54bWxQSwUGAAAAAAQABAD1AAAAhwMAAAAA&#10;" adj="9086" fillcolor="#ffc000"/>
                  <v:shape id="平行四边形 401" o:spid="_x0000_s1033" type="#_x0000_t7" style="position:absolute;left:22001;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ykMEA&#10;AADdAAAADwAAAGRycy9kb3ducmV2LnhtbERPTYvCMBC9C/sfwix408QVinaNIgsre1GxLp6HZmyL&#10;zaQ0qdZ/bwTB2zze5yxWva3FlVpfOdYwGSsQxLkzFRca/o+/oxkIH5AN1o5Jw508rJYfgwWmxt34&#10;QNcsFCKGsE9RQxlCk0rp85Is+rFriCN3dq3FEGFbSNPiLYbbWn4plUiLFceGEhv6KSm/ZJ3VsD3s&#10;sds5OU16UqfJ/LzJzGmj9fCzX3+DCNSHt/jl/jNxvkqm8Pwmn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0cpDBAAAA3QAAAA8AAAAAAAAAAAAAAAAAmAIAAGRycy9kb3du&#10;cmV2LnhtbFBLBQYAAAAABAAEAPUAAACGAwAAAAA=&#10;" adj="9086" fillcolor="#ffc000"/>
                  <v:shape id="平行四边形 402" o:spid="_x0000_s1034" type="#_x0000_t7" style="position:absolute;left:23270;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3q5MIA&#10;AADdAAAADwAAAGRycy9kb3ducmV2LnhtbERPS2vCQBC+F/oflil4q7tqCTa6igiGXtpiLDkP2ckD&#10;s7Mhu5r033cLhd7m43vOdj/ZTtxp8K1jDYu5AkFcOtNyreHrcnpeg/AB2WDnmDR8k4f97vFhi6lx&#10;I5/pnodaxBD2KWpoQuhTKX3ZkEU/dz1x5Co3WAwRDrU0A44x3HZyqVQiLbYcGxrs6dhQec1vVsP7&#10;+RNvH06ukolUsXitstwUmdazp+mwARFoCv/iP/ebifNV8gK/38QT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XerkwgAAAN0AAAAPAAAAAAAAAAAAAAAAAJgCAABkcnMvZG93&#10;bnJldi54bWxQSwUGAAAAAAQABAD1AAAAhwMAAAAA&#10;" adj="9086" fillcolor="#ffc000"/>
                  <v:shape id="平行四边形 403" o:spid="_x0000_s1035" type="#_x0000_t7" style="position:absolute;left:24485;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Pf8IA&#10;AADdAAAADwAAAGRycy9kb3ducmV2LnhtbERPS2vCQBC+F/oflil4q7sqDTa6igiGXtpiLDkP2ckD&#10;s7Mhu5r033cLhd7m43vOdj/ZTtxp8K1jDYu5AkFcOtNyreHrcnpeg/AB2WDnmDR8k4f97vFhi6lx&#10;I5/pnodaxBD2KWpoQuhTKX3ZkEU/dz1x5Co3WAwRDrU0A44x3HZyqVQiLbYcGxrs6dhQec1vVsP7&#10;+RNvH06ukolUsXitstwUmdazp+mwARFoCv/iP/ebifNV8gK/38QT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U9/wgAAAN0AAAAPAAAAAAAAAAAAAAAAAJgCAABkcnMvZG93&#10;bnJldi54bWxQSwUGAAAAAAQABAD1AAAAhwMAAAAA&#10;" adj="9086" fillcolor="#ffc000"/>
                  <v:shape id="平行四边形 404" o:spid="_x0000_s1036" type="#_x0000_t7" style="position:absolute;left:25729;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PRCMEA&#10;AADdAAAADwAAAGRycy9kb3ducmV2LnhtbERPTYvCMBC9C/sfwgh700SF4naNIguKFxXr0vPQjG3Z&#10;ZlKaqN1/bwTB2zze5yxWvW3EjTpfO9YwGSsQxIUzNZcafs+b0RyED8gGG8ek4Z88rJYfgwWmxt35&#10;RLcslCKGsE9RQxVCm0rpi4os+rFriSN3cZ3FEGFXStPhPYbbRk6VSqTFmmNDhS39VFT8ZVerYX86&#10;4vXg5CzpSeWTr8s2M/lW689hv/4GEagPb/HLvTNxvkoSeH4TT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D0QjBAAAA3QAAAA8AAAAAAAAAAAAAAAAAmAIAAGRycy9kb3du&#10;cmV2LnhtbFBLBQYAAAAABAAEAPUAAACGAwAAAAA=&#10;" adj="9086" fillcolor="#ffc000"/>
                  <v:shape id="平行四边形 405" o:spid="_x0000_s1037" type="#_x0000_t7" style="position:absolute;left:26944;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90k8IA&#10;AADdAAAADwAAAGRycy9kb3ducmV2LnhtbERPS2vCQBC+C/0PyxR6011biG10lVJo8GLFtOQ8ZCcP&#10;zM6G7Griv3cLhd7m43vOZjfZTlxp8K1jDcuFAkFcOtNyreHn+3P+CsIHZIOdY9JwIw+77cNsg6lx&#10;I5/omodaxBD2KWpoQuhTKX3ZkEW/cD1x5Co3WAwRDrU0A44x3HbyWalEWmw5NjTY00dD5Tm/WA2H&#10;0xEvX06+JBOpYvlWZbkpMq2fHqf3NYhAU/gX/7n3Js5XyQp+v4kn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3STwgAAAN0AAAAPAAAAAAAAAAAAAAAAAJgCAABkcnMvZG93&#10;bnJldi54bWxQSwUGAAAAAAQABAD1AAAAhwMAAAAA&#10;" adj="9086" fillcolor="#ffc000"/>
                  <v:shape id="平行四边形 406" o:spid="_x0000_s1038" type="#_x0000_t7" style="position:absolute;left:19237;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Dg4cQA&#10;AADdAAAADwAAAGRycy9kb3ducmV2LnhtbESPQWvCQBCF7wX/wzKCt7qrQqipqxRB8dIWY/E8ZMck&#10;NDsbsqum/75zELzN8N68981qM/hW3aiPTWALs6kBRVwG13Bl4ee0e30DFROywzYwWfijCJv16GWF&#10;uQt3PtKtSJWSEI45WqhT6nKtY1mTxzgNHbFol9B7TLL2lXY93iXct3puTKY9NiwNNXa0ran8La7e&#10;wufxG69fQS+ygcx5trzsC3feWzsZDx/voBIN6Wl+XB+c4JtMcOUbGUG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Q4OHEAAAA3QAAAA8AAAAAAAAAAAAAAAAAmAIAAGRycy9k&#10;b3ducmV2LnhtbFBLBQYAAAAABAAEAPUAAACJAwAAAAA=&#10;" adj="9086" fillcolor="#ffc000"/>
                  <v:shape id="平行四边形 407" o:spid="_x0000_s1039" type="#_x0000_t7" style="position:absolute;left:20452;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xFesIA&#10;AADdAAAADwAAAGRycy9kb3ducmV2LnhtbERPTWvDMAy9F/YfjAq7NXY7CE1Wt5RBwy7baDZyFrGa&#10;hMVyiN00+/fzYNCbHu9Tu8NsezHR6DvHGtaJAkFcO9Nxo+Hr87TagvAB2WDvmDT8kIfD/mGxw9y4&#10;G59pKkMjYgj7HDW0IQy5lL5uyaJP3EAcuYsbLYYIx0aaEW8x3PZyo1QqLXYcG1oc6KWl+ru8Wg1v&#10;5w+8vjv5lM6kqnV2KUpTFVo/LufjM4hAc7iL/92vJs5XaQZ/38QT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EV6wgAAAN0AAAAPAAAAAAAAAAAAAAAAAJgCAABkcnMvZG93&#10;bnJldi54bWxQSwUGAAAAAAQABAD1AAAAhwMAAAAA&#10;" adj="9086" fillcolor="#ffc000"/>
                  <v:shape id="平行四边形 408" o:spid="_x0000_s1040" type="#_x0000_t7" style="position:absolute;left:21696;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96OsQA&#10;AADdAAAADwAAAGRycy9kb3ducmV2LnhtbESPQWvCQBCF7wX/wzIFb3VXBWtTVxFB8WKLUTwP2TEJ&#10;zc6G7Krpv+8chN5meG/e+2ax6n2j7tTFOrCF8ciAIi6Cq7m0cD5t3+agYkJ22AQmC78UYbUcvCww&#10;c+HBR7rnqVQSwjFDC1VKbaZ1LCryGEehJRbtGjqPSdau1K7Dh4T7Rk+MmWmPNUtDhS1tKip+8pu3&#10;cDh+4+0r6OmsJ3MZf1x3ubvsrB2+9utPUIn69G9+Xu+d4Jt34ZdvZAS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jrEAAAA3QAAAA8AAAAAAAAAAAAAAAAAmAIAAGRycy9k&#10;b3ducmV2LnhtbFBLBQYAAAAABAAEAPUAAACJAwAAAAA=&#10;" adj="9086" fillcolor="#ffc000"/>
                  <v:shape id="平行四边形 409" o:spid="_x0000_s1041" type="#_x0000_t7" style="position:absolute;left:22911;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focMA&#10;AADdAAAADwAAAGRycy9kb3ducmV2LnhtbERPTWvCQBC9C/0PyxR60920EG10DaVQ8dKKsXgesmMS&#10;zM6G7MbEf98tFHqbx/ucTT7ZVtyo941jDclCgSAunWm40vB9+pivQPiAbLB1TBru5CHfPsw2mBk3&#10;8pFuRahEDGGfoYY6hC6T0pc1WfQL1xFH7uJ6iyHCvpKmxzGG21Y+K5VKiw3Hhho7eq+pvBaD1fB5&#10;PODw5eRLOpE6J6+XXWHOO62fHqe3NYhAU/gX/7n3Js5XywR+v4kn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PfocMAAADdAAAADwAAAAAAAAAAAAAAAACYAgAAZHJzL2Rv&#10;d25yZXYueG1sUEsFBgAAAAAEAAQA9QAAAIgDAAAAAA==&#10;" adj="9086" fillcolor="#ffc000"/>
                  <v:shape id="平行四边形 410" o:spid="_x0000_s1042" type="#_x0000_t7" style="position:absolute;left:24179;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B1sIA&#10;AADdAAAADwAAAGRycy9kb3ducmV2LnhtbERPTWvCQBC9F/wPyxS81V0jWJu6Bik0eKnFKJ6H7JiE&#10;ZmdDdjXx33eFQm/zeJ+zzkbbihv1vnGsYT5TIIhLZxquNJyOny8rED4gG2wdk4Y7ecg2k6c1psYN&#10;fKBbESoRQ9inqKEOoUul9GVNFv3MdcSRu7jeYoiwr6TpcYjhtpWJUktpseHYUGNHHzWVP8XVavg6&#10;fON17+RiOZI6z98ueWHOudbT53H7DiLQGP7Ff+6difPVawKPb+IJ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IUHWwgAAAN0AAAAPAAAAAAAAAAAAAAAAAJgCAABkcnMvZG93&#10;bnJldi54bWxQSwUGAAAAAAQABAD1AAAAhwMAAAAA&#10;" adj="9086" fillcolor="#ffc000"/>
                  <v:shape id="平行四边形 411" o:spid="_x0000_s1043" type="#_x0000_t7" style="position:absolute;left:25395;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kTcIA&#10;AADdAAAADwAAAGRycy9kb3ducmV2LnhtbERPTWvCQBC9F/wPyxS8NbtWsDZ1FSkYvNRilJyH7JiE&#10;ZmdDdjXx33eFQm/zeJ+z2oy2FTfqfeNYwyxRIIhLZxquNJxPu5clCB+QDbaOScOdPGzWk6cVpsYN&#10;fKRbHioRQ9inqKEOoUul9GVNFn3iOuLIXVxvMUTYV9L0OMRw28pXpRbSYsOxocaOPmsqf/Kr1fB1&#10;/Mbrwcn5YiRVzN4vWW6KTOvp87j9ABFoDP/iP/fexPnqbQ6Pb+IJ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RNwgAAAN0AAAAPAAAAAAAAAAAAAAAAAJgCAABkcnMvZG93&#10;bnJldi54bWxQSwUGAAAAAAQABAD1AAAAhwMAAAAA&#10;" adj="9086" fillcolor="#ffc000"/>
                  <v:shape id="平行四边形 412" o:spid="_x0000_s1044" type="#_x0000_t7" style="position:absolute;left:26638;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8OcMA&#10;AADdAAAADwAAAGRycy9kb3ducmV2LnhtbERPTWvCQBC9C/0PyxR60920xdboGkqhoRcV0+J5yI5J&#10;aHY2ZFeT/ntXELzN433OKhttK87U+8axhmSmQBCXzjRcafj9+Zq+g/AB2WDrmDT8k4ds/TBZYWrc&#10;wHs6F6ESMYR9ihrqELpUSl/WZNHPXEccuaPrLYYI+0qaHocYblv5rNRcWmw4NtTY0WdN5V9xsho2&#10;+x2etk6+zEdSh2RxzAtzyLV+ehw/liACjeEuvrm/TZyv3l7h+k08Qa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R8OcMAAADdAAAADwAAAAAAAAAAAAAAAACYAgAAZHJzL2Rv&#10;d25yZXYueG1sUEsFBgAAAAAEAAQA9QAAAIgDAAAAAA==&#10;" adj="9086" fillcolor="#ffc000"/>
                  <v:shape id="平行四边形 413" o:spid="_x0000_s1045" type="#_x0000_t7" style="position:absolute;left:27854;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jZosMA&#10;AADdAAAADwAAAGRycy9kb3ducmV2LnhtbERPTWvCQBC9C/0PyxR609201NboGkqhoRcV0+J5yI5J&#10;aHY2ZFeT/ntXELzN433OKhttK87U+8axhmSmQBCXzjRcafj9+Zq+g/AB2WDrmDT8k4ds/TBZYWrc&#10;wHs6F6ESMYR9ihrqELpUSl/WZNHPXEccuaPrLYYI+0qaHocYblv5rNRcWmw4NtTY0WdN5V9xsho2&#10;+x2etk6+zEdSh2RxzAtzyLV+ehw/liACjeEuvrm/TZyv3l7h+k08Qa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jZosMAAADdAAAADwAAAAAAAAAAAAAAAACYAgAAZHJzL2Rv&#10;d25yZXYueG1sUEsFBgAAAAAEAAQA9QAAAIgDAAAAAA==&#10;" adj="9086" fillcolor="#ffc000"/>
                  <v:shape id="平行四边形 414" o:spid="_x0000_s1046" type="#_x0000_t7" style="position:absolute;left:20151;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pH1cIA&#10;AADdAAAADwAAAGRycy9kb3ducmV2LnhtbERPS2vCQBC+C/0PyxR6011biG10lVJo8GLFtOQ8ZCcP&#10;zM6G7Griv3cLhd7m43vOZjfZTlxp8K1jDcuFAkFcOtNyreHn+3P+CsIHZIOdY9JwIw+77cNsg6lx&#10;I5/omodaxBD2KWpoQuhTKX3ZkEW/cD1x5Co3WAwRDrU0A44x3HbyWalEWmw5NjTY00dD5Tm/WA2H&#10;0xEvX06+JBOpYvlWZbkpMq2fHqf3NYhAU/gX/7n3Js5XqwR+v4kn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GkfVwgAAAN0AAAAPAAAAAAAAAAAAAAAAAJgCAABkcnMvZG93&#10;bnJldi54bWxQSwUGAAAAAAQABAD1AAAAhwMAAAAA&#10;" adj="9086" fillcolor="#ffc000"/>
                  <v:shape id="平行四边形 415" o:spid="_x0000_s1047" type="#_x0000_t7" style="position:absolute;left:21366;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biTsIA&#10;AADdAAAADwAAAGRycy9kb3ducmV2LnhtbERPTWvCQBC9F/wPywjeml1biBpdRQoVL20xSs5DdkyC&#10;2dmQXU3677uFQm/zeJ+z2Y22FQ/qfeNYwzxRIIhLZxquNFzO789LED4gG2wdk4Zv8rDbTp42mBk3&#10;8IkeeahEDGGfoYY6hC6T0pc1WfSJ64gjd3W9xRBhX0nT4xDDbStflEqlxYZjQ40dvdVU3vK71fBx&#10;+sL7p5Ov6UiqmK+uh9wUB61n03G/BhFoDP/iP/fRxPlqsYDfb+IJ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uJOwgAAAN0AAAAPAAAAAAAAAAAAAAAAAJgCAABkcnMvZG93&#10;bnJldi54bWxQSwUGAAAAAAQABAD1AAAAhwMAAAAA&#10;" adj="9086" fillcolor="#ffc000"/>
                  <v:shape id="平行四边形 419" o:spid="_x0000_s1048" type="#_x0000_t7" style="position:absolute;left:22716;top:9261;width:8423;height:1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4L/scA&#10;AADdAAAADwAAAGRycy9kb3ducmV2LnhtbESPQWvCQBCF7wX/wzJCL0U3KrWSuopKBU8FrRdvQ3aa&#10;hGRnY3bV6K93DoXeZnhv3vtmvuxcra7UhtKzgdEwAUWceVtybuD4sx3MQIWIbLH2TAbuFGC56L3M&#10;MbX+xnu6HmKuJIRDigaKGJtU65AV5DAMfUMs2q9vHUZZ21zbFm8S7mo9TpKpdliyNBTY0KagrDpc&#10;nIHN7H6p3h7Vcbc9f53Wk283ee/Gxrz2u9UnqEhd/Df/Xe+s4CcfgivfyAh68Q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C/7HAAAA3QAAAA8AAAAAAAAAAAAAAAAAmAIAAGRy&#10;cy9kb3ducmV2LnhtbFBLBQYAAAAABAAEAPUAAACMAwAAAAA=&#10;" adj="9081" fillcolor="#00b050"/>
                  <v:shape id="平行四边形 420" o:spid="_x0000_s1049" type="#_x0000_t7" style="position:absolute;left:27552;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Tp8IA&#10;AADdAAAADwAAAGRycy9kb3ducmV2LnhtbERPTWvCQBC9F/oflil4q7tWsBqzEREaeqnFKJ6H7JgE&#10;s7Mhu5r033eFQm/zeJ+Tbkbbijv1vnGsYTZVIIhLZxquNJyOH69LED4gG2wdk4Yf8rDJnp9STIwb&#10;+ED3IlQihrBPUEMdQpdI6cuaLPqp64gjd3G9xRBhX0nT4xDDbSvflFpIiw3Hhho72tVUXoub1fB1&#10;+Mbb3sn5YiR1nq0ueWHOudaTl3G7BhFoDP/iP/enifPV+woe38QT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dOnwgAAAN0AAAAPAAAAAAAAAAAAAAAAAJgCAABkcnMvZG93&#10;bnJldi54bWxQSwUGAAAAAAQABAD1AAAAhwMAAAAA&#10;" adj="9086" fillcolor="#ffc000"/>
                  <v:shape id="平行四边形 421" o:spid="_x0000_s1050" type="#_x0000_t7" style="position:absolute;left:28768;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oKHcQA&#10;AADdAAAADwAAAGRycy9kb3ducmV2LnhtbESPQWvCQBCF7wX/wzIFb3XXCqKpqxSh4sWKUTwP2TEJ&#10;zc6G7Krx3zuHgrcZ3pv3vlmset+oG3WxDmxhPDKgiIvgai4tnI4/HzNQMSE7bAKThQdFWC0HbwvM&#10;XLjzgW55KpWEcMzQQpVSm2kdi4o8xlFoiUW7hM5jkrUrtevwLuG+0Z/GTLXHmqWhwpbWFRV/+dVb&#10;2B32eP0NejLtyZzH88smd+eNtcP3/vsLVKI+vcz/11sn+GYm/PKNjK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qCh3EAAAA3QAAAA8AAAAAAAAAAAAAAAAAmAIAAGRycy9k&#10;b3ducmV2LnhtbFBLBQYAAAAABAAEAPUAAACJAwAAAAA=&#10;" adj="9086" fillcolor="#ffc000"/>
                  <v:shape id="平行四边形 422" o:spid="_x0000_s1051" type="#_x0000_t7" style="position:absolute;left:21060;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avhsAA&#10;AADdAAAADwAAAGRycy9kb3ducmV2LnhtbERPTYvCMBC9C/6HMII3TbqCaDWKCMpeXLGK56EZ22Iz&#10;KU3U+u83Cwve5vE+Z7nubC2e1PrKsYZkrEAQ585UXGi4nHejGQgfkA3WjknDmzysV/3eElPjXnyi&#10;ZxYKEUPYp6ihDKFJpfR5SRb92DXEkbu51mKIsC2kafEVw20tv5SaSosVx4YSG9qWlN+zh9VwOB3x&#10;8ePkZNqRuibz2z4z173Ww0G3WYAI1IWP+N/9beJ8NUvg75t4gl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avhsAAAADdAAAADwAAAAAAAAAAAAAAAACYAgAAZHJzL2Rvd25y&#10;ZXYueG1sUEsFBgAAAAAEAAQA9QAAAIUDAAAAAA==&#10;" adj="9086" fillcolor="#ffc000"/>
                  <v:shape id="平行四边形 423" o:spid="_x0000_s1052" type="#_x0000_t7" style="position:absolute;left:22275;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Qx8cEA&#10;AADdAAAADwAAAGRycy9kb3ducmV2LnhtbERPTYvCMBC9L+x/CCN42yYqiNttFFlQvKhYF89DM7Zl&#10;m0lpotZ/bwTB2zze52SL3jbiSp2vHWsYJQoEceFMzaWGv+PqawbCB2SDjWPScCcPi/nnR4apcTc+&#10;0DUPpYgh7FPUUIXQplL6oiKLPnEtceTOrrMYIuxKaTq8xXDbyLFSU2mx5thQYUu/FRX/+cVq2B72&#10;eNk5OZn2pE6j7/M6N6e11sNBv/wBEagPb/HLvTFxvpqN4flNPEH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0MfHBAAAA3QAAAA8AAAAAAAAAAAAAAAAAmAIAAGRycy9kb3du&#10;cmV2LnhtbFBLBQYAAAAABAAEAPUAAACGAwAAAAA=&#10;" adj="9086" fillcolor="#ffc000"/>
                  <v:shape id="平行四边形 428" o:spid="_x0000_s1053" type="#_x0000_t7" style="position:absolute;left:28462;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iUasEA&#10;AADdAAAADwAAAGRycy9kb3ducmV2LnhtbERPTYvCMBC9L+x/CCN42yYqiNttFFlQvKhYF89DM7Zl&#10;m0lpotZ/bwTB2zze52SL3jbiSp2vHWsYJQoEceFMzaWGv+PqawbCB2SDjWPScCcPi/nnR4apcTc+&#10;0DUPpYgh7FPUUIXQplL6oiKLPnEtceTOrrMYIuxKaTq8xXDbyLFSU2mx5thQYUu/FRX/+cVq2B72&#10;eNk5OZn2pE6j7/M6N6e11sNBv/wBEagPb/HLvTFxvppN4PlNPEH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4lGrBAAAA3QAAAA8AAAAAAAAAAAAAAAAAmAIAAGRycy9kb3du&#10;cmV2LnhtbFBLBQYAAAAABAAEAPUAAACGAwAAAAA=&#10;" adj="9086" fillcolor="#ffc000"/>
                  <v:shape id="平行四边形 429" o:spid="_x0000_s1054" type="#_x0000_t7" style="position:absolute;left:29677;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EMHsEA&#10;AADdAAAADwAAAGRycy9kb3ducmV2LnhtbERPS4vCMBC+L/gfwgje1sQHotUoIihe1sUqnodmbIvN&#10;pDRR67/fCMLe5uN7zmLV2ko8qPGlYw2DvgJBnDlTcq7hfNp+T0H4gGywckwaXuRhtex8LTAx7slH&#10;eqQhFzGEfYIaihDqREqfFWTR911NHLmrayyGCJtcmgafMdxWcqjURFosOTYUWNOmoOyW3q2Gn+Mv&#10;3g9OjiYtqctgdt2l5rLTutdt13MQgdrwL/649ybOV9MxvL+JJ8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RDB7BAAAA3QAAAA8AAAAAAAAAAAAAAAAAmAIAAGRycy9kb3du&#10;cmV2LnhtbFBLBQYAAAAABAAEAPUAAACGAwAAAAA=&#10;" adj="9086" fillcolor="#ffc000"/>
                  <v:shape id="平行四边形 430" o:spid="_x0000_s1055" type="#_x0000_t7" style="position:absolute;left:22037;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2phcAA&#10;AADdAAAADwAAAGRycy9kb3ducmV2LnhtbERPTYvCMBC9L/gfwgje1kRF0WoUERQv62IVz0MztsVm&#10;Upqo9d9vBGFv83ifs1i1thIPanzpWMOgr0AQZ86UnGs4n7bfUxA+IBusHJOGF3lYLTtfC0yMe/KR&#10;HmnIRQxhn6CGIoQ6kdJnBVn0fVcTR+7qGoshwiaXpsFnDLeVHCo1kRZLjg0F1rQpKLuld6vh5/iL&#10;94OTo0lL6jKYXXepuey07nXb9RxEoDb8iz/uvYnz1XQM72/iCX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2phcAAAADdAAAADwAAAAAAAAAAAAAAAACYAgAAZHJzL2Rvd25y&#10;ZXYueG1sUEsFBgAAAAAEAAQA9QAAAIUDAAAAAA==&#10;" adj="9086" fillcolor="#ffc000"/>
                  <v:shape id="平行四边形 431" o:spid="_x0000_s1056" type="#_x0000_t7" style="position:absolute;left:23252;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OSacEA&#10;AADdAAAADwAAAGRycy9kb3ducmV2LnhtbERPTYvCMBC9C/6HMMLeNNEFdatRlgXFiyuti+ehGdti&#10;MylN1PrvzYLgbR7vc5brztbiRq2vHGsYjxQI4tyZigsNf8fNcA7CB2SDtWPS8CAP61W/t8TEuDun&#10;dMtCIWII+wQ1lCE0iZQ+L8miH7mGOHJn11oMEbaFNC3eY7it5USpqbRYcWwosaGfkvJLdrUa9ukB&#10;r79Ofk47Uqfx13mbmdNW649B970AEagLb/HLvTNxvprP4P+beIJ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DkmnBAAAA3QAAAA8AAAAAAAAAAAAAAAAAmAIAAGRycy9kb3du&#10;cmV2LnhtbFBLBQYAAAAABAAEAPUAAACGAwAAAAA=&#10;" adj="9086" fillcolor="#ffc000"/>
                  <v:shape id="平行四边形 436" o:spid="_x0000_s1057" type="#_x0000_t7" style="position:absolute;left:29439;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UtqcMA&#10;AADcAAAADwAAAGRycy9kb3ducmV2LnhtbESPT4vCMBTE74LfIbwFb5qqULTbKIugeFnFKp4fzesf&#10;tnkpTardb28WFjwOM/MbJt0OphEP6lxtWcF8FoEgzq2uuVRwu+6nKxDOI2tsLJOCX3Kw3YxHKSba&#10;PvlCj8yXIkDYJaig8r5NpHR5RQbdzLbEwStsZ9AH2ZVSd/gMcNPIRRTF0mDNYaHClnYV5T9ZbxR8&#10;X87Yn6xcxgNF9/m6OGT6flBq8jF8fYLwNPh3+L991ApWixj+zoQj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UtqcMAAADcAAAADwAAAAAAAAAAAAAAAACYAgAAZHJzL2Rv&#10;d25yZXYueG1sUEsFBgAAAAAEAAQA9QAAAIgDAAAAAA==&#10;" adj="9086" fillcolor="#ffc000"/>
                  <v:shape id="平行四边形 437" o:spid="_x0000_s1058" type="#_x0000_t7" style="position:absolute;left:30654;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mIMsEA&#10;AADcAAAADwAAAGRycy9kb3ducmV2LnhtbESPzarCMBSE94LvEI7gTlMV/KlGEUFxo2LvxfWhObbF&#10;5qQ0UevbG0FwOczMN8xi1ZhSPKh2hWUFg34Egji1uuBMwf/ftjcF4TyyxtIyKXiRg9Wy3VpgrO2T&#10;z/RIfCYChF2MCnLvq1hKl+Zk0PVtRRy8q60N+iDrTOoanwFuSjmMorE0WHBYyLGiTU7pLbkbBYfz&#10;Ce9HK0fjhqLLYHbdJfqyU6rbadZzEJ4a/wt/23utYDqcwOdMO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5iDLBAAAA3AAAAA8AAAAAAAAAAAAAAAAAmAIAAGRycy9kb3du&#10;cmV2LnhtbFBLBQYAAAAABAAEAPUAAACGAwAAAAA=&#10;" adj="9086" fillcolor="#ffc000"/>
                  <v:shape id="平行四边形 438" o:spid="_x0000_s1059" type="#_x0000_t7" style="position:absolute;left:22946;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cQL0A&#10;AADcAAAADwAAAGRycy9kb3ducmV2LnhtbERPvQrCMBDeBd8hnOCmqQqi1SgiKC4qVnE+mrMtNpfS&#10;pFrf3gyC48f3v1y3phQvql1hWcFoGIEgTq0uOFNwu+4GMxDOI2ssLZOCDzlYr7qdJcbavvlCr8Rn&#10;IoSwi1FB7n0VS+nSnAy6oa2IA/ewtUEfYJ1JXeM7hJtSjqNoKg0WHBpyrGibU/pMGqPgeDljc7Jy&#10;Mm0puo/mj32i73ul+r12swDhqfV/8c990Apm47A2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WYcQL0AAADcAAAADwAAAAAAAAAAAAAAAACYAgAAZHJzL2Rvd25yZXYu&#10;eG1sUEsFBgAAAAAEAAQA9QAAAIIDAAAAAA==&#10;" adj="9086" fillcolor="#ffc000"/>
                  <v:shape id="平行四边形 439" o:spid="_x0000_s1060" type="#_x0000_t7" style="position:absolute;left:24161;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q5278A&#10;AADcAAAADwAAAGRycy9kb3ducmV2LnhtbESPwQrCMBBE74L/EFbwpqkKotUoIiheVKzieWnWtths&#10;ShO1/r0RBI/DzLxh5svGlOJJtSssKxj0IxDEqdUFZwou501vAsJ5ZI2lZVLwJgfLRbs1x1jbF5/o&#10;mfhMBAi7GBXk3lexlC7NyaDr24o4eDdbG/RB1pnUNb4C3JRyGEVjabDgsJBjReuc0nvyMAr2pyM+&#10;DlaOxg1F18H0tk30datUt9OsZiA8Nf4f/rV3WsFkOIXvmXA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KrnbvwAAANwAAAAPAAAAAAAAAAAAAAAAAJgCAABkcnMvZG93bnJl&#10;di54bWxQSwUGAAAAAAQABAD1AAAAhAMAAAAA&#10;" adj="9086" fillcolor="#ffc000"/>
                  <v:shape id="平行四边形 444" o:spid="_x0000_s1061" type="#_x0000_t7" style="position:absolute;left:30348;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mGm70A&#10;AADcAAAADwAAAGRycy9kb3ducmV2LnhtbERPvQrCMBDeBd8hnOCmqQqi1SgiKC4qVnE+mrMtNpfS&#10;pFrf3gyC48f3v1y3phQvql1hWcFoGIEgTq0uOFNwu+4GMxDOI2ssLZOCDzlYr7qdJcbavvlCr8Rn&#10;IoSwi1FB7n0VS+nSnAy6oa2IA/ewtUEfYJ1JXeM7hJtSjqNoKg0WHBpyrGibU/pMGqPgeDljc7Jy&#10;Mm0puo/mj32i73ul+r12swDhqfV/8c990ApmkzA/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smGm70AAADcAAAADwAAAAAAAAAAAAAAAACYAgAAZHJzL2Rvd25yZXYu&#10;eG1sUEsFBgAAAAAEAAQA9QAAAIIDAAAAAA==&#10;" adj="9086" fillcolor="#ffc000"/>
                  <v:shape id="平行四边形 445" o:spid="_x0000_s1062" type="#_x0000_t7" style="position:absolute;left:31563;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UjAMIA&#10;AADcAAAADwAAAGRycy9kb3ducmV2LnhtbESPT4vCMBTE74LfITxhb5p2BdHaKCKs7EXFKp4fzesf&#10;bF5KE7V+e7Ow4HGYmd8w6bo3jXhQ52rLCuJJBII4t7rmUsHl/DOeg3AeWWNjmRS8yMF6NRykmGj7&#10;5BM9Ml+KAGGXoILK+zaR0uUVGXQT2xIHr7CdQR9kV0rd4TPATSO/o2gmDdYcFipsaVtRfsvuRsH+&#10;dMT7wcrprKfoGi+KXaavO6W+Rv1mCcJT7z/h//avVjCfxvB3Jh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SMAwgAAANwAAAAPAAAAAAAAAAAAAAAAAJgCAABkcnMvZG93&#10;bnJldi54bWxQSwUGAAAAAAQABAD1AAAAhwMAAAAA&#10;" adj="9086" fillcolor="#ffc000"/>
                  <v:shape id="平行四边形 446" o:spid="_x0000_s1063" type="#_x0000_t7" style="position:absolute;left:23860;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e9d78A&#10;AADcAAAADwAAAGRycy9kb3ducmV2LnhtbESPwQrCMBBE74L/EFbwpqkKotUoIiheVKzieWnWtths&#10;ShO1/r0RBI/DzLxh5svGlOJJtSssKxj0IxDEqdUFZwou501vAsJ5ZI2lZVLwJgfLRbs1x1jbF5/o&#10;mfhMBAi7GBXk3lexlC7NyaDr24o4eDdbG/RB1pnUNb4C3JRyGEVjabDgsJBjReuc0nvyMAr2pyM+&#10;DlaOxg1F18H0tk30datUt9OsZiA8Nf4f/rV3WsFkNITvmXA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713vwAAANwAAAAPAAAAAAAAAAAAAAAAAJgCAABkcnMvZG93bnJl&#10;di54bWxQSwUGAAAAAAQABAD1AAAAhAMAAAAA&#10;" adj="9086" fillcolor="#ffc000"/>
                  <v:shape id="平行四边形 447" o:spid="_x0000_s1064" type="#_x0000_t7" style="position:absolute;left:25076;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BvPb0A&#10;AADcAAAADwAAAGRycy9kb3ducmV2LnhtbERPzQ7BQBC+S7zDZiRubBFCWSIS4oIocZ50R9vozjbd&#10;Rb29PUgcv3z/i1VjSvGi2hWWFQz6EQji1OqCMwXXy7Y3BeE8ssbSMin4kIPVst1aYKztm8/0Snwm&#10;Qgi7GBXk3lexlC7NyaDr24o4cHdbG/QB1pnUNb5DuCnlMIom0mDBoSHHijY5pY/kaRQczid8Hq0c&#10;TRqKboPZfZfo206pbqdZz0F4avxf/HPvtYLpOKwNZ8IR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WBvPb0AAADcAAAADwAAAAAAAAAAAAAAAACYAgAAZHJzL2Rvd25yZXYu&#10;eG1sUEsFBgAAAAAEAAQA9QAAAIIDAAAAAA==&#10;" adj="9086" fillcolor="#ffc000"/>
                  <v:shape id="平行四边形 448" o:spid="_x0000_s1065" type="#_x0000_t7" style="position:absolute;left:26319;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zKpsQA&#10;AADcAAAADwAAAGRycy9kb3ducmV2LnhtbESPzWrDMBCE74W8g9hAbo2chprEtWJCoKGXttgJOS/W&#10;+odaK2PJsfv2VaHQ4zAz3zBpNptO3GlwrWUFm3UEgri0uuVawfXy+rgD4Tyyxs4yKfgmB9lh8ZBi&#10;ou3EOd0LX4sAYZeggsb7PpHSlQ0ZdGvbEwevsoNBH+RQSz3gFOCmk09RFEuDLYeFBns6NVR+FaNR&#10;8J5/4vhh5TaeKbpt9tW50LezUqvlfHwB4Wn2/+G/9ptWsHvew++ZcAT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syqbEAAAA3AAAAA8AAAAAAAAAAAAAAAAAmAIAAGRycy9k&#10;b3ducmV2LnhtbFBLBQYAAAAABAAEAPUAAACJAwAAAAA=&#10;" adj="9086" fillcolor="#ffc000"/>
                  <v:shape id="平行四边形 449" o:spid="_x0000_s1066" type="#_x0000_t7" style="position:absolute;left:27535;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qphr0A&#10;AADcAAAADwAAAGRycy9kb3ducmV2LnhtbERPvQrCMBDeBd8hnOCmqQpFq1FEUFxUrOJ8NGdbbC6l&#10;iVrf3gyC48f3v1i1phIvalxpWcFoGIEgzqwuOVdwvWwHUxDOI2usLJOCDzlYLbudBSbavvlMr9Tn&#10;IoSwS1BB4X2dSOmyggy6oa2JA3e3jUEfYJNL3eA7hJtKjqMolgZLDg0F1rQpKHukT6PgcD7h82jl&#10;JG4puo1m912qbzul+r12PQfhqfV/8c+91wqmcZgfzo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Xqphr0AAADcAAAADwAAAAAAAAAAAAAAAACYAgAAZHJzL2Rvd25yZXYu&#10;eG1sUEsFBgAAAAAEAAQA9QAAAIIDAAAAAA==&#10;" adj="9086" fillcolor="#ffc000"/>
                  <v:shape id="平行四边形 450" o:spid="_x0000_s1067" type="#_x0000_t7" style="position:absolute;left:28803;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YMHcMA&#10;AADcAAAADwAAAGRycy9kb3ducmV2LnhtbESPT4vCMBTE74LfITzBm6ZVKG7XVBZB8eKK3cXzo3n9&#10;wzYvpYlav/1GEDwOM/MbZr0ZTCtu1LvGsoJ4HoEgLqxuuFLw+7ObrUA4j6yxtUwKHuRgk41Ha0y1&#10;vfOZbrmvRICwS1FB7X2XSumKmgy6ue2Ig1fa3qAPsq+k7vEe4KaViyhKpMGGw0KNHW1rKv7yq1Fw&#10;PJ/w+m3lMhkousQf5T7Xl71S08nw9QnC0+Df4Vf7oBWskhieZ8IR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YMHcMAAADcAAAADwAAAAAAAAAAAAAAAACYAgAAZHJzL2Rv&#10;d25yZXYueG1sUEsFBgAAAAAEAAQA9QAAAIgDAAAAAA==&#10;" adj="9086" fillcolor="#ffc000"/>
                  <v:shape id="平行四边形 451" o:spid="_x0000_s1068" type="#_x0000_t7" style="position:absolute;left:30018;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SasMA&#10;AADcAAAADwAAAGRycy9kb3ducmV2LnhtbESPT4vCMBTE74LfIbwFb5qqULTbKIugeFnFKp4fzesf&#10;tnkpTardb28WFjwOM/MbJt0OphEP6lxtWcF8FoEgzq2uuVRwu+6nKxDOI2tsLJOCX3Kw3YxHKSba&#10;PvlCj8yXIkDYJaig8r5NpHR5RQbdzLbEwStsZ9AH2ZVSd/gMcNPIRRTF0mDNYaHClnYV5T9ZbxR8&#10;X87Yn6xcxgNF9/m6OGT6flBq8jF8fYLwNPh3+L991ApW8QL+zoQj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SSasMAAADcAAAADwAAAAAAAAAAAAAAAACYAgAAZHJzL2Rv&#10;d25yZXYueG1sUEsFBgAAAAAEAAQA9QAAAIgDAAAAAA==&#10;" adj="9086" fillcolor="#ffc000"/>
                  <v:shape id="平行四边形 452" o:spid="_x0000_s1069" type="#_x0000_t7" style="position:absolute;left:31262;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g38cMA&#10;AADcAAAADwAAAGRycy9kb3ducmV2LnhtbESPT4vCMBTE74LfIbyFvWmqQtFuoyyCshcVq3h+NK9/&#10;2OalNKnWb28WFjwOM/MbJt0MphF36lxtWcFsGoEgzq2uuVRwvewmSxDOI2tsLJOCJznYrMejFBNt&#10;H3yme+ZLESDsElRQed8mUrq8IoNualvi4BW2M+iD7EqpO3wEuGnkPIpiabDmsFBhS9uK8t+sNwoO&#10;5xP2RysX8UDRbbYq9pm+7ZX6/Bi+v0B4Gvw7/N/+0QqW8QL+zoQj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g38cMAAADcAAAADwAAAAAAAAAAAAAAAACYAgAAZHJzL2Rv&#10;d25yZXYueG1sUEsFBgAAAAAEAAQA9QAAAIgDAAAAAA==&#10;" adj="9086" fillcolor="#ffc000"/>
                  <v:shape id="平行四边形 453" o:spid="_x0000_s1070" type="#_x0000_t7" style="position:absolute;left:32477;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vhcQA&#10;AADcAAAADwAAAGRycy9kb3ducmV2LnhtbESPzWrDMBCE74G+g9hCb4nstJjEtRxKIaaXtMQJOS/W&#10;+odaK2Mpjvv2UaHQ4zAz3zDZbja9mGh0nWUF8SoCQVxZ3XGj4HzaLzcgnEfW2FsmBT/kYJc/LDJM&#10;tb3xkabSNyJA2KWooPV+SKV0VUsG3coOxMGr7WjQBzk2Uo94C3DTy3UUJdJgx2GhxYHeW6q+y6tR&#10;cDh+4fXTyudkpugSb+ui1JdCqafH+e0VhKfZ/4f/2h9awSZ5gd8z4Qj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Br4XEAAAA3AAAAA8AAAAAAAAAAAAAAAAAmAIAAGRycy9k&#10;b3ducmV2LnhtbFBLBQYAAAAABAAEAPUAAACJAwAAAAA=&#10;" adj="9086" fillcolor="#ffc000"/>
                  <v:shape id="平行四边形 454" o:spid="_x0000_s1071" type="#_x0000_t7" style="position:absolute;left:24770;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KHsQA&#10;AADcAAAADwAAAGRycy9kb3ducmV2LnhtbESPzWrDMBCE74G+g9hCb4nslJrEtRxKIaaXtMQJOS/W&#10;+odaK2Mpjvv2UaHQ4zAz3zDZbja9mGh0nWUF8SoCQVxZ3XGj4HzaLzcgnEfW2FsmBT/kYJc/LDJM&#10;tb3xkabSNyJA2KWooPV+SKV0VUsG3coOxMGr7WjQBzk2Uo94C3DTy3UUJdJgx2GhxYHeW6q+y6tR&#10;cDh+4fXTyudkpugSb+ui1JdCqafH+e0VhKfZ/4f/2h9awSZ5gd8z4Qj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NCh7EAAAA3AAAAA8AAAAAAAAAAAAAAAAAmAIAAGRycy9k&#10;b3ducmV2LnhtbFBLBQYAAAAABAAEAPUAAACJAwAAAAA=&#10;" adj="9086" fillcolor="#ffc000"/>
                  <v:shape id="平行四边形 455" o:spid="_x0000_s1072" type="#_x0000_t7" style="position:absolute;left:25985;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acQA&#10;AADcAAAADwAAAGRycy9kb3ducmV2LnhtbESPzWrDMBCE74W8g9hAb43sFozjWgmhUNNLWuyUnBdr&#10;/UOslbHkxHn7qlDocZiZb5h8v5hBXGlyvWUF8SYCQVxb3XOr4Pv0/pSCcB5Z42CZFNzJwX63esgx&#10;0/bGJV0r34oAYZehgs77MZPS1R0ZdBs7EgevsZNBH+TUSj3hLcDNIJ+jKJEGew4LHY701lF9qWaj&#10;4Fh+4fxp5UuyUHSOt01R6XOh1ON6ObyC8LT4//Bf+0MrSJME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flGnEAAAA3AAAAA8AAAAAAAAAAAAAAAAAmAIAAGRycy9k&#10;b3ducmV2LnhtbFBLBQYAAAAABAAEAPUAAACJAwAAAAA=&#10;" adj="9086" fillcolor="#ffc000"/>
                  <v:shape id="平行四边形 456" o:spid="_x0000_s1073" type="#_x0000_t7" style="position:absolute;left:27229;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Mx8sQA&#10;AADcAAAADwAAAGRycy9kb3ducmV2LnhtbESPQWvCQBSE74L/YXlCb7qJhVSjGykFg5e2GMXzI/tM&#10;gtm3IbvG+O+7hUKPw8x8w2x3o2nFQL1rLCuIFxEI4tLqhisF59N+vgLhPLLG1jIpeJKDXTadbDHV&#10;9sFHGgpfiQBhl6KC2vsuldKVNRl0C9sRB+9qe4M+yL6SusdHgJtWLqMokQYbDgs1dvRRU3kr7kbB&#10;5/Eb719WviYjRZd4fc0LfcmVepmN7xsQnkb/H/5rH7SCVfIG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TMfLEAAAA3AAAAA8AAAAAAAAAAAAAAAAAmAIAAGRycy9k&#10;b3ducmV2LnhtbFBLBQYAAAAABAAEAPUAAACJAwAAAAA=&#10;" adj="9086" fillcolor="#ffc000"/>
                  <v:shape id="平行四边形 457" o:spid="_x0000_s1074" type="#_x0000_t7" style="position:absolute;left:28444;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ylgL0A&#10;AADcAAAADwAAAGRycy9kb3ducmV2LnhtbERPvQrCMBDeBd8hnOCmqQpFq1FEUFxUrOJ8NGdbbC6l&#10;iVrf3gyC48f3v1i1phIvalxpWcFoGIEgzqwuOVdwvWwHUxDOI2usLJOCDzlYLbudBSbavvlMr9Tn&#10;IoSwS1BB4X2dSOmyggy6oa2JA3e3jUEfYJNL3eA7hJtKjqMolgZLDg0F1rQpKHukT6PgcD7h82jl&#10;JG4puo1m912qbzul+r12PQfhqfV/8c+91wqmcVgbzo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wylgL0AAADcAAAADwAAAAAAAAAAAAAAAACYAgAAZHJzL2Rvd25yZXYu&#10;eG1sUEsFBgAAAAAEAAQA9QAAAIIDAAAAAA==&#10;" adj="9086" fillcolor="#ffc000"/>
                  <v:shape id="平行四边形 458" o:spid="_x0000_s1075" type="#_x0000_t7" style="position:absolute;left:29712;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AG8QA&#10;AADcAAAADwAAAGRycy9kb3ducmV2LnhtbESPzWrDMBCE74W8g9hAb43sFkziRjYhkNBLWuyUnBdr&#10;/UOslbGU2Hn7qlDocZiZb5htPpte3Gl0nWUF8SoCQVxZ3XGj4Pt8eFmDcB5ZY2+ZFDzIQZ4tnraY&#10;ajtxQffSNyJA2KWooPV+SKV0VUsG3coOxMGr7WjQBzk2Uo84Bbjp5WsUJdJgx2GhxYH2LVXX8mYU&#10;nIovvH1a+ZbMFF3iTX0s9eWo1PNy3r2D8DT7//Bf+0MrWCcb+D0Tjo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AABvEAAAA3AAAAA8AAAAAAAAAAAAAAAAAmAIAAGRycy9k&#10;b3ducmV2LnhtbFBLBQYAAAAABAAEAPUAAACJAwAAAAA=&#10;" adj="9086" fillcolor="#ffc000"/>
                  <v:shape id="平行四边形 459" o:spid="_x0000_s1076" type="#_x0000_t7" style="position:absolute;left:30928;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W70A&#10;AADcAAAADwAAAGRycy9kb3ducmV2LnhtbERPSwrCMBDdC94hjOBOUxX8VKOIoLhRsYrroRnbYjMp&#10;TdR6e7MQXD7ef7FqTCleVLvCsoJBPwJBnFpdcKbgetn2piCcR9ZYWiYFH3KwWrZbC4y1ffOZXonP&#10;RAhhF6OC3PsqltKlORl0fVsRB+5ua4M+wDqTusZ3CDelHEbRWBosODTkWNEmp/SRPI2Cw/mEz6OV&#10;o3FD0W0wu+8Sfdsp1e006zkIT43/i3/uvVYwnYT54Uw4An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KM/W70AAADcAAAADwAAAAAAAAAAAAAAAACYAgAAZHJzL2Rvd25yZXYu&#10;eG1sUEsFBgAAAAAEAAQA9QAAAIIDAAAAAA==&#10;" adj="9086" fillcolor="#ffc000"/>
                  <v:shape id="平行四边形 460" o:spid="_x0000_s1077" type="#_x0000_t7" style="position:absolute;left:32172;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wMQA&#10;AADcAAAADwAAAGRycy9kb3ducmV2LnhtbESPQWvCQBSE74L/YXlCb2YTC2qjmyCC0ksrxpLzI/tM&#10;gtm3Ibtq+u+7hUKPw8x8w2zz0XTiQYNrLStIohgEcWV1y7WCr8thvgbhPLLGzjIp+CYHeTadbDHV&#10;9slnehS+FgHCLkUFjfd9KqWrGjLoItsTB+9qB4M+yKGWesBngJtOLuJ4KQ22HBYa7GnfUHUr7kbB&#10;x/mE908rX5cjxWXydj0Wujwq9TIbdxsQnkb/H/5rv2sF61UC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sDEAAAA3AAAAA8AAAAAAAAAAAAAAAAAmAIAAGRycy9k&#10;b3ducmV2LnhtbFBLBQYAAAAABAAEAPUAAACJAwAAAAA=&#10;" adj="9086" fillcolor="#ffc000"/>
                  <v:shape id="平行四边形 461" o:spid="_x0000_s1078" type="#_x0000_t7" style="position:absolute;left:33387;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0Et8EA&#10;AADcAAAADwAAAGRycy9kb3ducmV2LnhtbESPzarCMBSE94LvEI7gTlMV/KlGEUFxo2LvxfWhObbF&#10;5qQ0UevbG0FwOczMN8xi1ZhSPKh2hWUFg34Egji1uuBMwf/ftjcF4TyyxtIyKXiRg9Wy3VpgrO2T&#10;z/RIfCYChF2MCnLvq1hKl+Zk0PVtRRy8q60N+iDrTOoanwFuSjmMorE0WHBYyLGiTU7pLbkbBYfz&#10;Ce9HK0fjhqLLYHbdJfqyU6rbadZzEJ4a/wt/23utYDoZwudMO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9BLfBAAAA3AAAAA8AAAAAAAAAAAAAAAAAmAIAAGRycy9kb3du&#10;cmV2LnhtbFBLBQYAAAAABAAEAPUAAACGAwAAAAA=&#10;" adj="9086" fillcolor="#ffc000"/>
                  <v:shape id="平行四边形 462" o:spid="_x0000_s1079" type="#_x0000_t7" style="position:absolute;left:25709;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GhLMMA&#10;AADcAAAADwAAAGRycy9kb3ducmV2LnhtbESPQYvCMBSE7wv+h/CEva2pCq7WpiLCipd1aRXPj+bZ&#10;FpuX0kSt/34jCB6HmfmGSVa9acSNOldbVjAeRSCIC6trLhUcDz9fcxDOI2tsLJOCBzlYpYOPBGNt&#10;75zRLfelCBB2MSqovG9jKV1RkUE3si1x8M62M+iD7EqpO7wHuGnkJIpm0mDNYaHCljYVFZf8ahT8&#10;Zn943Vs5nfUUncaL8zbXp61Sn8N+vQThqffv8Ku90wrm31N4nglH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GhLMMAAADcAAAADwAAAAAAAAAAAAAAAACYAgAAZHJzL2Rv&#10;d25yZXYueG1sUEsFBgAAAAAEAAQA9QAAAIgDAAAAAA==&#10;" adj="9086" fillcolor="#ffc000"/>
                  <v:shape id="平行四边形 463" o:spid="_x0000_s1080" type="#_x0000_t7" style="position:absolute;left:26924;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g5WMIA&#10;AADcAAAADwAAAGRycy9kb3ducmV2LnhtbESPS6vCMBSE9xf8D+EI7q6pD3xUo4iguPGKVVwfmmNb&#10;bE5KE7X+eyMIdznMzDfMfNmYUjyodoVlBb1uBII4tbrgTMH5tPmdgHAeWWNpmRS8yMFy0fqZY6zt&#10;k4/0SHwmAoRdjApy76tYSpfmZNB1bUUcvKutDfog60zqGp8BbkrZj6KRNFhwWMixonVO6S25GwX7&#10;4wHvf1YORg1Fl970uk30ZatUp92sZiA8Nf4//G3vtILJeAifM+EI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mDlYwgAAANwAAAAPAAAAAAAAAAAAAAAAAJgCAABkcnMvZG93&#10;bnJldi54bWxQSwUGAAAAAAQABAD1AAAAhwMAAAAA&#10;" adj="9086" fillcolor="#ffc000"/>
                  <v:shape id="平行四边形 464" o:spid="_x0000_s1081" type="#_x0000_t7" style="position:absolute;left:28168;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cw8IA&#10;AADcAAAADwAAAGRycy9kb3ducmV2LnhtbESPzarCMBSE9xd8h3AEd9dUxb9qFBEUN16xiutDc2yL&#10;zUlpota3N4Jwl8PMfMPMl40pxYNqV1hW0OtGIIhTqwvOFJxPm98JCOeRNZaWScGLHCwXrZ85xto+&#10;+UiPxGciQNjFqCD3voqldGlOBl3XVsTBu9raoA+yzqSu8RngppT9KBpJgwWHhRwrWueU3pK7UbA/&#10;HvD+Z+Vg1FB06U2v20Rftkp12s1qBsJT4//D3/ZOK5iMh/A5E4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JzDwgAAANwAAAAPAAAAAAAAAAAAAAAAAJgCAABkcnMvZG93&#10;bnJldi54bWxQSwUGAAAAAAQABAD1AAAAhwMAAAAA&#10;" adj="9086" fillcolor="#ffc000"/>
                  <v:shape id="平行四边形 465" o:spid="_x0000_s1082" type="#_x0000_t7" style="position:absolute;left:29383;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CtMQA&#10;AADcAAAADwAAAGRycy9kb3ducmV2LnhtbESPQWvCQBSE74L/YXlCb7qJhVSjGykFg5e2GMXzI/tM&#10;gtm3IbvG+O+7hUKPw8x8w2x3o2nFQL1rLCuIFxEI4tLqhisF59N+vgLhPLLG1jIpeJKDXTadbDHV&#10;9sFHGgpfiQBhl6KC2vsuldKVNRl0C9sRB+9qe4M+yL6SusdHgJtWLqMokQYbDgs1dvRRU3kr7kbB&#10;5/Eb719WviYjRZd4fc0LfcmVepmN7xsQnkb/H/5rH7SC1VsC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ArTEAAAA3AAAAA8AAAAAAAAAAAAAAAAAmAIAAGRycy9k&#10;b3ducmV2LnhtbFBLBQYAAAAABAAEAPUAAACJAwAAAAA=&#10;" adj="9086" fillcolor="#ffc000"/>
                  <v:shape id="平行四边形 466" o:spid="_x0000_s1083" type="#_x0000_t7" style="position:absolute;left:30652;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nL8EA&#10;AADcAAAADwAAAGRycy9kb3ducmV2LnhtbESPzarCMBSE94LvEI7gTlMV/KlGEUFx4xWruD40x7bY&#10;nJQman17I1xwOczMN8xi1ZhSPKl2hWUFg34Egji1uuBMweW87U1BOI+ssbRMCt7kYLVstxYYa/vi&#10;Ez0Tn4kAYRejgtz7KpbSpTkZdH1bEQfvZmuDPsg6k7rGV4CbUg6jaCwNFhwWcqxok1N6Tx5GweF0&#10;xMeflaNxQ9F1MLvtEn3dKdXtNOs5CE+N/4X/23utYDqZwPdMOAJ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py/BAAAA3AAAAA8AAAAAAAAAAAAAAAAAmAIAAGRycy9kb3du&#10;cmV2LnhtbFBLBQYAAAAABAAEAPUAAACGAwAAAAA=&#10;" adj="9086" fillcolor="#ffc000"/>
                  <v:shape id="平行四边形 467" o:spid="_x0000_s1084" type="#_x0000_t7" style="position:absolute;left:31867;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zXb0A&#10;AADcAAAADwAAAGRycy9kb3ducmV2LnhtbERPSwrCMBDdC94hjOBOUxX8VKOIoLhRsYrroRnbYjMp&#10;TdR6e7MQXD7ef7FqTCleVLvCsoJBPwJBnFpdcKbgetn2piCcR9ZYWiYFH3KwWrZbC4y1ffOZXonP&#10;RAhhF6OC3PsqltKlORl0fVsRB+5ua4M+wDqTusZ3CDelHEbRWBosODTkWNEmp/SRPI2Cw/mEz6OV&#10;o3FD0W0wu+8Sfdsp1e006zkIT43/i3/uvVYwnYS14Uw4An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tUzXb0AAADcAAAADwAAAAAAAAAAAAAAAACYAgAAZHJzL2Rvd25yZXYu&#10;eG1sUEsFBgAAAAAEAAQA9QAAAIIDAAAAAA==&#10;" adj="9086" fillcolor="#ffc000"/>
                  <v:shape id="平行四边形 468" o:spid="_x0000_s1085" type="#_x0000_t7" style="position:absolute;left:33111;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WxsMA&#10;AADcAAAADwAAAGRycy9kb3ducmV2LnhtbESPS4vCQBCE74L/YWjBm05U8BEzigiKl10xu3huMp0H&#10;ZnpCZtT473cWBI9FVX1FJdvO1OJBrassK5iMIxDEmdUVFwp+fw6jJQjnkTXWlknBixxsN/1egrG2&#10;T77QI/WFCBB2MSoovW9iKV1WkkE3tg1x8HLbGvRBtoXULT4D3NRyGkVzabDisFBiQ/uSslt6Nwq+&#10;Lme8f1s5m3cUXSer/Jjq61Gp4aDbrUF46vwn/G6ftILlYgX/Z8IR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WxsMAAADcAAAADwAAAAAAAAAAAAAAAACYAgAAZHJzL2Rv&#10;d25yZXYueG1sUEsFBgAAAAAEAAQA9QAAAIgDAAAAAA==&#10;" adj="9086" fillcolor="#ffc000"/>
                  <v:shape id="平行四边形 469" o:spid="_x0000_s1086" type="#_x0000_t7" style="position:absolute;left:34326;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PfL0A&#10;AADcAAAADwAAAGRycy9kb3ducmV2LnhtbERPvQrCMBDeBd8hnOCmqQpSq1FEUFxUrOJ8NGdbbC6l&#10;iVrf3gyC48f3v1i1phIvalxpWcFoGIEgzqwuOVdwvWwHMQjnkTVWlknBhxyslt3OAhNt33ymV+pz&#10;EULYJaig8L5OpHRZQQbd0NbEgbvbxqAPsMmlbvAdwk0lx1E0lQZLDg0F1rQpKHukT6PgcD7h82jl&#10;ZNpSdBvN7rtU33ZK9Xvteg7CU+v/4p97rxXEcZgfzo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XZPfL0AAADcAAAADwAAAAAAAAAAAAAAAACYAgAAZHJzL2Rvd25yZXYu&#10;eG1sUEsFBgAAAAAEAAQA9QAAAIIDAAAAAA==&#10;" adj="9086" fillcolor="#ffc000"/>
                  <v:shape id="平行四边形 470" o:spid="_x0000_s1087" type="#_x0000_t7" style="position:absolute;left:26618;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58MA&#10;AADcAAAADwAAAGRycy9kb3ducmV2LnhtbESPQWvCQBSE70L/w/IKvekmLUgaXYMIhl6smIrnR/aZ&#10;BLNvQ3ZN4r/vFgoeh5n5hllnk2nFQL1rLCuIFxEI4tLqhisF55/9PAHhPLLG1jIpeJCDbPMyW2Oq&#10;7cgnGgpfiQBhl6KC2vsuldKVNRl0C9sRB+9qe4M+yL6SuscxwE0r36NoKQ02HBZq7GhXU3kr7kbB&#10;4XTE+7eVH8uJokv8ec0LfcmVenudtisQnib/DP+3v7SCJInh70w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q58MAAADcAAAADwAAAAAAAAAAAAAAAACYAgAAZHJzL2Rv&#10;d25yZXYueG1sUEsFBgAAAAAEAAQA9QAAAIgDAAAAAA==&#10;" adj="9086" fillcolor="#ffc000"/>
                  <v:shape id="平行四边形 471" o:spid="_x0000_s1088" type="#_x0000_t7" style="position:absolute;left:27834;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h0kMEA&#10;AADcAAAADwAAAGRycy9kb3ducmV2LnhtbESPQYvCMBSE7wv+h/AEb2uqgtRqFBFW9qJiFc+P5tkW&#10;m5fSpFr/vREEj8PMfMMsVp2pxJ0aV1pWMBpGIIgzq0vOFZxPf78xCOeRNVaWScGTHKyWvZ8FJto+&#10;+Ej31OciQNglqKDwvk6kdFlBBt3Q1sTBu9rGoA+yyaVu8BHgppLjKJpKgyWHhQJr2hSU3dLWKNgd&#10;D9jurZxMO4ouo9l1m+rLVqlBv1vPQXjq/Df8af9rBXE8hveZcAT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odJDBAAAA3AAAAA8AAAAAAAAAAAAAAAAAmAIAAGRycy9kb3du&#10;cmV2LnhtbFBLBQYAAAAABAAEAPUAAACGAwAAAAA=&#10;" adj="9086" fillcolor="#ffc000"/>
                  <v:shape id="平行四边形 472" o:spid="_x0000_s1089" type="#_x0000_t7" style="position:absolute;left:29077;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RC8IA&#10;AADcAAAADwAAAGRycy9kb3ducmV2LnhtbESPT4vCMBTE74LfIbwFb5qqILXbKIugeHHFKp4fzesf&#10;tnkpTdT67TeC4HGYmd8w6bo3jbhT52rLCqaTCARxbnXNpYLLeTuOQTiPrLGxTAqe5GC9Gg5STLR9&#10;8InumS9FgLBLUEHlfZtI6fKKDLqJbYmDV9jOoA+yK6Xu8BHgppGzKFpIgzWHhQpb2lSU/2U3o+Bw&#10;OuLt18r5oqfoOl0Wu0xfd0qNvvqfbxCeev8Jv9t7rSCO5/A6E46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NELwgAAANwAAAAPAAAAAAAAAAAAAAAAAJgCAABkcnMvZG93&#10;bnJldi54bWxQSwUGAAAAAAQABAD1AAAAhwMAAAAA&#10;" adj="9086" fillcolor="#ffc000"/>
                  <v:shape id="平行四边形 473" o:spid="_x0000_s1090" type="#_x0000_t7" style="position:absolute;left:30293;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Jf8QA&#10;AADcAAAADwAAAGRycy9kb3ducmV2LnhtbESPQWuDQBSE74H+h+UVektW0xKMdZVSiOTSlpiQ88N9&#10;Uan7VtxNNP++Wyj0OMzMN0xWzKYXNxpdZ1lBvIpAENdWd9woOB13ywSE88gae8uk4E4OivxhkWGq&#10;7cQHulW+EQHCLkUFrfdDKqWrWzLoVnYgDt7FjgZ9kGMj9YhTgJterqNoIw12HBZaHOi9pfq7uhoF&#10;H4cvvH5a+byZKTrH20tZ6XOp1NPj/PYKwtPs/8N/7b1WkCQv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NSX/EAAAA3AAAAA8AAAAAAAAAAAAAAAAAmAIAAGRycy9k&#10;b3ducmV2LnhtbFBLBQYAAAAABAAEAPUAAACJAwAAAAA=&#10;" adj="9086" fillcolor="#ffc000"/>
                  <v:shape id="平行四边形 474" o:spid="_x0000_s1091" type="#_x0000_t7" style="position:absolute;left:31561;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Hs5MQA&#10;AADcAAAADwAAAGRycy9kb3ducmV2LnhtbESPQWuDQBSE74H+h+UVektWUxqMdZVSiOTSlpiQ88N9&#10;Uan7VtxNNP++Wyj0OMzMN0xWzKYXNxpdZ1lBvIpAENdWd9woOB13ywSE88gae8uk4E4OivxhkWGq&#10;7cQHulW+EQHCLkUFrfdDKqWrWzLoVnYgDt7FjgZ9kGMj9YhTgJterqNoIw12HBZaHOi9pfq7uhoF&#10;H4cvvH5a+byZKTrH20tZ6XOp1NPj/PYKwtPs/8N/7b1WkCQv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B7OTEAAAA3AAAAA8AAAAAAAAAAAAAAAAAmAIAAGRycy9k&#10;b3ducmV2LnhtbFBLBQYAAAAABAAEAPUAAACJAwAAAAA=&#10;" adj="9086" fillcolor="#ffc000"/>
                  <v:shape id="平行四边形 475" o:spid="_x0000_s1092" type="#_x0000_t7" style="position:absolute;left:32776;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Nyk8MA&#10;AADcAAAADwAAAGRycy9kb3ducmV2LnhtbESPT4vCMBTE7wt+h/AEb2uqQqnVVERQvLiLVTw/mtc/&#10;2LyUJmr99puFhT0OM/MbZr0ZTCue1LvGsoLZNAJBXFjdcKXgetl/JiCcR9bYWiYFb3KwyUYfa0y1&#10;ffGZnrmvRICwS1FB7X2XSumKmgy6qe2Ig1fa3qAPsq+k7vEV4KaV8yiKpcGGw0KNHe1qKu75wyg4&#10;nb/x8WXlIh4ous2W5SHXt4NSk/GwXYHwNPj/8F/7qBUkSQy/Z8IRk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Nyk8MAAADcAAAADwAAAAAAAAAAAAAAAACYAgAAZHJzL2Rv&#10;d25yZXYueG1sUEsFBgAAAAAEAAQA9QAAAIgDAAAAAA==&#10;" adj="9086" fillcolor="#ffc000"/>
                  <v:shape id="平行四边形 476" o:spid="_x0000_s1093" type="#_x0000_t7" style="position:absolute;left:34020;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XCMQA&#10;AADcAAAADwAAAGRycy9kb3ducmV2LnhtbESPQWvCQBSE7wX/w/KE3pqNFmyMrlIKhl60JIrnR/aZ&#10;BLNvQ3Y16b93hUKPw8x8w6y3o2nFnXrXWFYwi2IQxKXVDVcKTsfdWwLCeWSNrWVS8EsOtpvJyxpT&#10;bQfO6V74SgQIuxQV1N53qZSurMmgi2xHHLyL7Q36IPtK6h6HADetnMfxQhpsOCzU2NFXTeW1uBkF&#10;+/wHbwcr3xcjxefZ8pIV+pwp9TodP1cgPI3+P/zX/tYKkuQDnmfCE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f1wjEAAAA3AAAAA8AAAAAAAAAAAAAAAAAmAIAAGRycy9k&#10;b3ducmV2LnhtbFBLBQYAAAAABAAEAPUAAACJAwAAAAA=&#10;" adj="9086" fillcolor="#ffc000"/>
                  <v:shape id="平行四边形 477" o:spid="_x0000_s1094" type="#_x0000_t7" style="position:absolute;left:35235;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BDer0A&#10;AADcAAAADwAAAGRycy9kb3ducmV2LnhtbERPvQrCMBDeBd8hnOCmqQpSq1FEUFxUrOJ8NGdbbC6l&#10;iVrf3gyC48f3v1i1phIvalxpWcFoGIEgzqwuOVdwvWwHMQjnkTVWlknBhxyslt3OAhNt33ymV+pz&#10;EULYJaig8L5OpHRZQQbd0NbEgbvbxqAPsMmlbvAdwk0lx1E0lQZLDg0F1rQpKHukT6PgcD7h82jl&#10;ZNpSdBvN7rtU33ZK9Xvteg7CU+v/4p97rxXEcVgbzo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wBDer0AAADcAAAADwAAAAAAAAAAAAAAAACYAgAAZHJzL2Rvd25yZXYu&#10;eG1sUEsFBgAAAAAEAAQA9QAAAIIDAAAAAA==&#10;" adj="9086" fillcolor="#ffc000"/>
                </v:group>
                <v:group id="组合 546" o:spid="_x0000_s1095" style="position:absolute;left:3706;top:3102;width:32400;height:5400" coordorigin="848,3180" coordsize="3240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9JmNcUAAADcAAAADwAAAGRycy9kb3ducmV2LnhtbESPT2vCQBTE7wW/w/KE&#10;3uomlpYYXUVExYMU/APi7ZF9JsHs25Bdk/jtu4WCx2FmfsPMFr2pREuNKy0riEcRCOLM6pJzBefT&#10;5iMB4TyyxsoyKXiSg8V88DbDVNuOD9QefS4ChF2KCgrv61RKlxVk0I1sTRy8m20M+iCbXOoGuwA3&#10;lRxH0bc0WHJYKLCmVUHZ/fgwCrYddsvPeN3u77fV83r6+rnsY1LqfdgvpyA89f4V/m/vtIIkm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fSZjXFAAAA3AAA&#10;AA8AAAAAAAAAAAAAAAAAqgIAAGRycy9kb3ducmV2LnhtbFBLBQYAAAAABAAEAPoAAACcAwAAAAA=&#10;">
                  <v:shape id="平行四边形 480" o:spid="_x0000_s1096" type="#_x0000_t7" style="position:absolute;left:848;top:3180;width:32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YXk8EA&#10;AADcAAAADwAAAGRycy9kb3ducmV2LnhtbERPTYvCMBC9C/6HMMLeNF1Rt3aNIuKyntRV8Tw2Y1ts&#10;JqXJ1vrvzUHw+Hjfs0VrStFQ7QrLCj4HEQji1OqCMwWn408/BuE8ssbSMil4kIPFvNuZYaLtnf+o&#10;OfhMhBB2CSrIva8SKV2ak0E3sBVx4K62NugDrDOpa7yHcFPKYRRNpMGCQ0OOFa1ySm+Hf6NgP+Z4&#10;M7meR6td1mxvl/WXtb8XpT567fIbhKfWv8Uv90YriKdhfjgTjo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F5PBAAAA3AAAAA8AAAAAAAAAAAAAAAAAmAIAAGRycy9kb3du&#10;cmV2LnhtbFBLBQYAAAAABAAEAPUAAACGAwAAAAA=&#10;" adj="9086" strokeweight="2pt"/>
                  <v:shape id="平行四边形 481" o:spid="_x0000_s1097" type="#_x0000_t7" style="position:absolute;left:6766;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JxW8QA&#10;AADcAAAADwAAAGRycy9kb3ducmV2LnhtbESPQYvCMBSE7wv+h/CEvSya6mF1q1FEFFbQg93+gEfz&#10;bIvNS21iW//9RhA8DjPzDbNc96YSLTWutKxgMo5AEGdWl5wrSP/2ozkI55E1VpZJwYMcrFeDjyXG&#10;2nZ8pjbxuQgQdjEqKLyvYyldVpBBN7Y1cfAutjHog2xyqRvsAtxUchpF39JgyWGhwJq2BWXX5G4U&#10;nJPDJf3a0Sk6pO42O2a5fbSdUp/DfrMA4an37/Cr/asVzH8m8Dw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cVvEAAAA3AAAAA8AAAAAAAAAAAAAAAAAmAIAAGRycy9k&#10;b3ducmV2LnhtbFBLBQYAAAAABAAEAPUAAACJAwAAAAA=&#10;" adj="9086" fillcolor="yellow"/>
                  <v:shape id="平行四边形 482" o:spid="_x0000_s1098" type="#_x0000_t7" style="position:absolute;left:7982;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DvLMUA&#10;AADcAAAADwAAAGRycy9kb3ducmV2LnhtbESPzYrCQBCE78K+w9CCF1kn68GfrKMssgsKejDmAZpM&#10;mwQzPTEzm8S3dwTBY1FVX1GrTW8q0VLjSssKviYRCOLM6pJzBen573MBwnlkjZVlUnAnB5v1x2CF&#10;sbYdn6hNfC4ChF2MCgrv61hKlxVk0E1sTRy8i20M+iCbXOoGuwA3lZxG0UwaLDksFFjTtqDsmvwb&#10;Badkf0nHv3SM9qm7zQ9Zbu9tp9Ro2P98g/DU+3f41d5pBYvlFJ5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MO8sxQAAANwAAAAPAAAAAAAAAAAAAAAAAJgCAABkcnMv&#10;ZG93bnJldi54bWxQSwUGAAAAAAQABAD1AAAAigMAAAAA&#10;" adj="9086" fillcolor="yellow"/>
                  <v:shape id="平行四边形 483" o:spid="_x0000_s1099" type="#_x0000_t7" style="position:absolute;left:9225;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xKt8UA&#10;AADcAAAADwAAAGRycy9kb3ducmV2LnhtbESP3WrCQBSE74W+w3IKvZG6sYI/0VWktKCgF0nzAIfs&#10;MQnNnk2z2yS+vSsIXg4z8w2z2Q2mFh21rrKsYDqJQBDnVldcKMh+vt+XIJxH1lhbJgVXcrDbvow2&#10;GGvbc0Jd6gsRIOxiVFB638RSurwkg25iG+LgXWxr0AfZFlK32Ae4qeVHFM2lwYrDQokNfZaU/6b/&#10;RkGSHi/Z+IvO0TFzf4tTXthr1yv19jrs1yA8Df4ZfrQPWsFyNYP7mXA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fEq3xQAAANwAAAAPAAAAAAAAAAAAAAAAAJgCAABkcnMv&#10;ZG93bnJldi54bWxQSwUGAAAAAAQABAD1AAAAigMAAAAA&#10;" adj="9086" fillcolor="yellow"/>
                  <v:shape id="平行四边形 484" o:spid="_x0000_s1100" type="#_x0000_t7" style="position:absolute;left:10441;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XSw8UA&#10;AADcAAAADwAAAGRycy9kb3ducmV2LnhtbESP3WrCQBSE74W+w3IKvZG6sYg/0VWktKCgF0nzAIfs&#10;MQnNnk2z2yS+vSsIXg4z8w2z2Q2mFh21rrKsYDqJQBDnVldcKMh+vt+XIJxH1lhbJgVXcrDbvow2&#10;GGvbc0Jd6gsRIOxiVFB638RSurwkg25iG+LgXWxr0AfZFlK32Ae4qeVHFM2lwYrDQokNfZaU/6b/&#10;RkGSHi/Z+IvO0TFzf4tTXthr1yv19jrs1yA8Df4ZfrQPWsFyNYP7mXA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dLDxQAAANwAAAAPAAAAAAAAAAAAAAAAAJgCAABkcnMv&#10;ZG93bnJldi54bWxQSwUGAAAAAAQABAD1AAAAigMAAAAA&#10;" adj="9086" fillcolor="yellow"/>
                  <v:shape id="平行四边形 485" o:spid="_x0000_s1101" type="#_x0000_t7" style="position:absolute;left:11709;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l3WMUA&#10;AADcAAAADwAAAGRycy9kb3ducmV2LnhtbESP3WrCQBSE74W+w3IKvZG6seBfdBUpLSjoRdI8wCF7&#10;TEKzZ9PsNolv7wqCl8PMfMNsdoOpRUetqywrmE4iEMS51RUXCrKf7/clCOeRNdaWScGVHOy2L6MN&#10;xtr2nFCX+kIECLsYFZTeN7GULi/JoJvYhjh4F9sa9EG2hdQt9gFuavkRRXNpsOKwUGJDnyXlv+m/&#10;UZCkx0s2/qJzdMzc3+KUF/ba9Uq9vQ77NQhPg3+GH+2DVrBczeB+JhwBu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2XdYxQAAANwAAAAPAAAAAAAAAAAAAAAAAJgCAABkcnMv&#10;ZG93bnJldi54bWxQSwUGAAAAAAQABAD1AAAAigMAAAAA&#10;" adj="9086" fillcolor="yellow"/>
                  <v:shape id="平行四边形 486" o:spid="_x0000_s1102" type="#_x0000_t7" style="position:absolute;left:12924;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5uiMYA&#10;AADdAAAADwAAAGRycy9kb3ducmV2LnhtbESPQWvDMAyF74X9B6PBLmW1u8NasrpljA5WWA9N8wNE&#10;rCZhsZzFXpL+++lQ6E3iPb33abObfKsG6mMT2MJyYUARl8E1XFkozp/Pa1AxITtsA5OFK0XYbR9m&#10;G8xcGPlEQ54qJSEcM7RQp9RlWseyJo9xETpi0S6h95hk7Svtehwl3Lf6xZhX7bFhaaixo4+ayp/8&#10;z1s45YdLMd/T0RyK+Lv6LqtwHUZrnx6n9zdQiaZ0N9+uv5zgm7Xgyjcygt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5uiMYAAADdAAAADwAAAAAAAAAAAAAAAACYAgAAZHJz&#10;L2Rvd25yZXYueG1sUEsFBgAAAAAEAAQA9QAAAIsDAAAAAA==&#10;" adj="9086" fillcolor="yellow"/>
                  <v:shape id="平行四边形 487" o:spid="_x0000_s1103" type="#_x0000_t7" style="position:absolute;left:14168;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LLE8QA&#10;AADdAAAADwAAAGRycy9kb3ducmV2LnhtbERPzWrCQBC+F/oOyxS8FN2th1ZjNlKKgkJ7MOYBhuyY&#10;BLOzaXZN4tt3C4Xe5uP7nXQ72VYM1PvGsYaXhQJBXDrTcKWhOO/nKxA+IBtsHZOGO3nYZo8PKSbG&#10;jXyiIQ+ViCHsE9RQh9AlUvqyJot+4TriyF1cbzFE2FfS9DjGcNvKpVKv0mLDsaHGjj5qKq/5zWo4&#10;5cdL8byjL3Us/PfbZ1m5+zBqPXua3jcgAk3hX/znPpg4X63W8PtNPEF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iyxPEAAAA3QAAAA8AAAAAAAAAAAAAAAAAmAIAAGRycy9k&#10;b3ducmV2LnhtbFBLBQYAAAAABAAEAPUAAACJAwAAAAA=&#10;" adj="9086" fillcolor="yellow"/>
                  <v:shape id="平行四边形 488" o:spid="_x0000_s1104" type="#_x0000_t7" style="position:absolute;left:15383;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H0U8YA&#10;AADdAAAADwAAAGRycy9kb3ducmV2LnhtbESPQU/DMAyF70j8h8iTuKAtgcMY3bIJIZCYNA4r/QFW&#10;47XVGqc0oe3+PT5M2s3We37v82Y3+VYN1McmsIWnhQFFXAbXcGWh+Pmcr0DFhOywDUwWLhRht72/&#10;22DmwshHGvJUKQnhmKGFOqUu0zqWNXmMi9ARi3YKvccka19p1+Mo4b7Vz8YstceGpaHGjt5rKs/5&#10;n7dwzPen4vGDvs2+iL8vh7IKl2G09mE2va1BJZrSzXy9/nKCb16FX76REfT2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H0U8YAAADdAAAADwAAAAAAAAAAAAAAAACYAgAAZHJz&#10;L2Rvd25yZXYueG1sUEsFBgAAAAAEAAQA9QAAAIsDAAAAAA==&#10;" adj="9086" fillcolor="yellow"/>
                  <v:shape id="平行四边形 489" o:spid="_x0000_s1105" type="#_x0000_t7" style="position:absolute;left:7676;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1RyMQA&#10;AADdAAAADwAAAGRycy9kb3ducmV2LnhtbERPzWrCQBC+F/oOyxS8FN3VQ6sxq5SioNAejHmAITv5&#10;odnZNLsm8e27hUJv8/H9TrqfbCsG6n3jWMNyoUAQF840XGnIr8f5GoQPyAZbx6ThTh72u8eHFBPj&#10;Rr7QkIVKxBD2CWqoQ+gSKX1Rk0W/cB1x5ErXWwwR9pU0PY4x3LZypdSLtNhwbKixo/eaiq/sZjVc&#10;snOZPx/oU51z//36UVTuPoxaz56mty2IQFP4F/+5TybOV5sl/H4TT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UcjEAAAA3QAAAA8AAAAAAAAAAAAAAAAAmAIAAGRycy9k&#10;b3ducmV2LnhtbFBLBQYAAAAABAAEAPUAAACJAwAAAAA=&#10;" adj="9086" fillcolor="yellow"/>
                  <v:shape id="平行四边形 490" o:spid="_x0000_s1106" type="#_x0000_t7" style="position:absolute;left:8891;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v8MA&#10;AADdAAAADwAAAGRycy9kb3ducmV2LnhtbERPzWrCQBC+F3yHZQQvRXfrwWp0FSkVFNqDMQ8wZMck&#10;mJ1Ns2sS394tFHqbj+93NrvB1qKj1leONbzNFAji3JmKCw3Z5TBdgvAB2WDtmDQ8yMNuO3rZYGJc&#10;z2fq0lCIGMI+QQ1lCE0ipc9LsuhnriGO3NW1FkOEbSFNi30Mt7WcK7WQFiuODSU29FFSfkvvVsM5&#10;PV2z10/6VqfM/7x/5YV7dL3Wk/GwX4MINIR/8Z/7aOJ8tZrD7zfxBL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Pv8MAAADdAAAADwAAAAAAAAAAAAAAAACYAgAAZHJzL2Rv&#10;d25yZXYueG1sUEsFBgAAAAAEAAQA9QAAAIgDAAAAAA==&#10;" adj="9086" fillcolor="yellow"/>
                  <v:shape id="平行四边形 491" o:spid="_x0000_s1107" type="#_x0000_t7" style="position:absolute;left:10135;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NqJMMA&#10;AADdAAAADwAAAGRycy9kb3ducmV2LnhtbERPzWrCQBC+F/oOywheiu62QqvRVUqpoKAH0zzAkB2T&#10;YHY2zW6T+PauIPQ2H9/vrDaDrUVHra8ca3idKhDEuTMVFxqyn+1kDsIHZIO1Y9JwJQ+b9fPTChPj&#10;ej5Rl4ZCxBD2CWooQ2gSKX1ekkU/dQ1x5M6utRgibAtpWuxjuK3lm1Lv0mLFsaHEhr5Kyi/pn9Vw&#10;Svfn7OWbjmqf+d+PQ164a9drPR4Nn0sQgYbwL364dybOV4sZ3L+JJ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NqJMMAAADdAAAADwAAAAAAAAAAAAAAAACYAgAAZHJzL2Rv&#10;d25yZXYueG1sUEsFBgAAAAAEAAQA9QAAAIgDAAAAAA==&#10;" adj="9086" fillcolor="yellow"/>
                  <v:shape id="平行四边形 492" o:spid="_x0000_s1108" type="#_x0000_t7" style="position:absolute;left:11350;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ryUMMA&#10;AADdAAAADwAAAGRycy9kb3ducmV2LnhtbERPzWrCQBC+F/oOywheiu62SKvRVUqpoKAH0zzAkB2T&#10;YHY2zW6T+PauIPQ2H9/vrDaDrUVHra8ca3idKhDEuTMVFxqyn+1kDsIHZIO1Y9JwJQ+b9fPTChPj&#10;ej5Rl4ZCxBD2CWooQ2gSKX1ekkU/dQ1x5M6utRgibAtpWuxjuK3lm1Lv0mLFsaHEhr5Kyi/pn9Vw&#10;Svfn7OWbjmqf+d+PQ164a9drPR4Nn0sQgYbwL364dybOV4sZ3L+JJ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ryUMMAAADdAAAADwAAAAAAAAAAAAAAAACYAgAAZHJzL2Rv&#10;d25yZXYueG1sUEsFBgAAAAAEAAQA9QAAAIgDAAAAAA==&#10;" adj="9086" fillcolor="yellow"/>
                  <v:shape id="平行四边形 493" o:spid="_x0000_s1109" type="#_x0000_t7" style="position:absolute;left:12618;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Xy8MA&#10;AADdAAAADwAAAGRycy9kb3ducmV2LnhtbERPzWrCQBC+F/oOywheiu62YKvRVUqpoKAH0zzAkB2T&#10;YHY2zW6T+PauIPQ2H9/vrDaDrUVHra8ca3idKhDEuTMVFxqyn+1kDsIHZIO1Y9JwJQ+b9fPTChPj&#10;ej5Rl4ZCxBD2CWooQ2gSKX1ekkU/dQ1x5M6utRgibAtpWuxjuK3lm1Lv0mLFsaHEhr5Kyi/pn9Vw&#10;Svfn7OWbjmqf+d+PQ164a9drPR4Nn0sQgYbwL364dybOV4sZ3L+JJ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Xy8MAAADdAAAADwAAAAAAAAAAAAAAAACYAgAAZHJzL2Rv&#10;d25yZXYueG1sUEsFBgAAAAAEAAQA9QAAAIgDAAAAAA==&#10;" adj="9086" fillcolor="yellow"/>
                  <v:shape id="平行四边形 494" o:spid="_x0000_s1110" type="#_x0000_t7" style="position:absolute;left:13834;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vMMA&#10;AADdAAAADwAAAGRycy9kb3ducmV2LnhtbERPzWrCQBC+F/oOyxR6KbprD1ajqxRRqGAPxjzAkB2T&#10;0OxszK5JfPuuIHibj+93luvB1qKj1leONUzGCgRx7kzFhYbstBvNQPiAbLB2TBpu5GG9en1ZYmJc&#10;z0fq0lCIGMI+QQ1lCE0ipc9LsujHriGO3Nm1FkOEbSFNi30Mt7X8VGoqLVYcG0psaFNS/pderYZj&#10;uj9nH1v6VfvMX74OeeFuXa/1+9vwvQARaAhP8cP9Y+J8NZ/C/Zt4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vMMAAADdAAAADwAAAAAAAAAAAAAAAACYAgAAZHJzL2Rv&#10;d25yZXYueG1sUEsFBgAAAAAEAAQA9QAAAIgDAAAAAA==&#10;" adj="9086" fillcolor="yellow"/>
                  <v:shape id="平行四边形 495" o:spid="_x0000_s1111" type="#_x0000_t7" style="position:absolute;left:15077;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sJ8MA&#10;AADdAAAADwAAAGRycy9kb3ducmV2LnhtbERPzWrCQBC+C32HZQq9iO62B3+iqxSpUKEejHmAITsm&#10;odnZmF2T+PZdoeBtPr7fWW8HW4uOWl851vA+VSCIc2cqLjRk5/1kAcIHZIO1Y9JwJw/bzctojYlx&#10;PZ+oS0MhYgj7BDWUITSJlD4vyaKfuoY4chfXWgwRtoU0LfYx3NbyQ6mZtFhxbCixoV1J+W96sxpO&#10;6eGSjb/oqA6Zv85/8sLdu17rt9fhcwUi0BCe4n/3t4nz1XIO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hsJ8MAAADdAAAADwAAAAAAAAAAAAAAAACYAgAAZHJzL2Rv&#10;d25yZXYueG1sUEsFBgAAAAAEAAQA9QAAAIgDAAAAAA==&#10;" adj="9086" fillcolor="yellow"/>
                  <v:shape id="平行四边形 496" o:spid="_x0000_s1112" type="#_x0000_t7" style="position:absolute;left:16293;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f4VcYA&#10;AADdAAAADwAAAGRycy9kb3ducmV2LnhtbESPQU/DMAyF70j8h8iTuKAtgcMY3bIJIZCYNA4r/QFW&#10;47XVGqc0oe3+PT5M2s3We37v82Y3+VYN1McmsIWnhQFFXAbXcGWh+Pmcr0DFhOywDUwWLhRht72/&#10;22DmwshHGvJUKQnhmKGFOqUu0zqWNXmMi9ARi3YKvccka19p1+Mo4b7Vz8YstceGpaHGjt5rKs/5&#10;n7dwzPen4vGDvs2+iL8vh7IKl2G09mE2va1BJZrSzXy9/nKCb14FV76REfT2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f4VcYAAADdAAAADwAAAAAAAAAAAAAAAACYAgAAZHJz&#10;L2Rvd25yZXYueG1sUEsFBgAAAAAEAAQA9QAAAIsDAAAAAA==&#10;" adj="9086" fillcolor="yellow"/>
                  <v:shape id="平行四边形 497" o:spid="_x0000_s1113" type="#_x0000_t7" style="position:absolute;left:8590;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dzsQA&#10;AADdAAAADwAAAGRycy9kb3ducmV2LnhtbERPzWrCQBC+F3yHZQQvRXfrodU0GylFQaE9GPMAQ3ZM&#10;QrOzaXZN4tt3C4Xe5uP7nXQ32VYM1PvGsYanlQJBXDrTcKWhuByWGxA+IBtsHZOGO3nYZbOHFBPj&#10;Rj7TkIdKxBD2CWqoQ+gSKX1Zk0W/ch1x5K6utxgi7CtpehxjuG3lWqlnabHh2FBjR+81lV/5zWo4&#10;56dr8binT3Uq/PfLR1m5+zBqvZhPb68gAk3hX/znPpo4X2238PtNPEF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7Xc7EAAAA3QAAAA8AAAAAAAAAAAAAAAAAmAIAAGRycy9k&#10;b3ducmV2LnhtbFBLBQYAAAAABAAEAPUAAACJAwAAAAA=&#10;" adj="9086" fillcolor="yellow"/>
                  <v:shape id="平行四边形 498" o:spid="_x0000_s1114" type="#_x0000_t7" style="position:absolute;left:9805;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uScYA&#10;AADdAAAADwAAAGRycy9kb3ducmV2LnhtbESPQWvDMAyF74X9B6PBLmW1u0M7srpllA5WaA9N8wNE&#10;rCZhsZzFXpL+++kw2E3iPb33abObfKsG6mMT2MJyYUARl8E1XFkorh/Pr6BiQnbYBiYLd4qw2z7M&#10;Npi5MPKFhjxVSkI4ZmihTqnLtI5lTR7jInTEot1C7zHJ2lfa9ThKuG/1izEr7bFhaaixo31N5Vf+&#10;4y1c8uOtmB/obI5F/F6fyirch9Hap8fp/Q1Uoin9m/+uP53gL43wyzcygt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puScYAAADdAAAADwAAAAAAAAAAAAAAAACYAgAAZHJz&#10;L2Rvd25yZXYueG1sUEsFBgAAAAAEAAQA9QAAAIsDAAAAAA==&#10;" adj="9086" fillcolor="yellow"/>
                  <v:shape id="平行四边形 499" o:spid="_x0000_s1115" type="#_x0000_t7" style="position:absolute;left:12924;top:4812;width:8423;height:1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UEjcQA&#10;AADdAAAADwAAAGRycy9kb3ducmV2LnhtbERPzU7CQBC+k/gOmzHxJttiJKayEIVgxING4AHG7tgW&#10;u7Nld4Ty9qyJCbf58v3OZNa7Vh0oxMazgXyYgSIuvW24MrDdLG8fQEVBtth6JgMnijCbXg0mWFh/&#10;5E86rKVSKYRjgQZqka7QOpY1OYxD3xEn7tsHh5JgqLQNeEzhrtWjLBtrhw2nhho7mtdU/qx/nYHx&#10;x4vsn+dhIduv5u19tdndre53xtxc90+PoIR6uYj/3a82zc+zHP6+SSfo6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FBI3EAAAA3QAAAA8AAAAAAAAAAAAAAAAAmAIAAGRycy9k&#10;b3ducmV2LnhtbFBLBQYAAAAABAAEAPUAAACJAwAAAAA=&#10;" adj="9081" fillcolor="#92d050"/>
                  <v:shape id="平行四边形 500" o:spid="_x0000_s1116" type="#_x0000_t7" style="position:absolute;left:15992;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RVpcMA&#10;AADdAAAADwAAAGRycy9kb3ducmV2LnhtbERPzWrCQBC+C32HZQQvYnb1oJK6ipQWFNqDMQ8wZMck&#10;NDubZrdJfPuuUPA2H9/v7A6jbURPna8da1gmCgRx4UzNpYb8+rHYgvAB2WDjmDTcycNh/zLZYWrc&#10;wBfqs1CKGMI+RQ1VCG0qpS8qsugT1xJH7uY6iyHCrpSmwyGG20aulFpLizXHhgpbequo+M5+rYZL&#10;dr7l83f6Uufc/2w+i9Ld+0Hr2XQ8voIINIan+N99MnH+Uq3g8U08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RVpcMAAADdAAAADwAAAAAAAAAAAAAAAACYAgAAZHJzL2Rv&#10;d25yZXYueG1sUEsFBgAAAAAEAAQA9QAAAIgDAAAAAA==&#10;" adj="9086" fillcolor="yellow"/>
                  <v:shape id="平行四边形 501" o:spid="_x0000_s1117" type="#_x0000_t7" style="position:absolute;left:17207;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wPsQA&#10;AADdAAAADwAAAGRycy9kb3ducmV2LnhtbERP22rCQBB9L/Qflin4UnRXC1ViVilFQaF9MOYDhuzk&#10;QrOzaXZN4t93C4W+zeFcJ91PthUD9b5xrGG5UCCIC2carjTk1+N8A8IHZIOtY9JwJw/73eNDiolx&#10;I19oyEIlYgj7BDXUIXSJlL6oyaJfuI44cqXrLYYI+0qaHscYblu5UupVWmw4NtTY0XtNxVd2sxou&#10;2bnMnw/0qc65/15/FJW7D6PWs6fpbQsi0BT+xX/uk4nzl+oFfr+JJ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48D7EAAAA3QAAAA8AAAAAAAAAAAAAAAAAmAIAAGRycy9k&#10;b3ducmV2LnhtbFBLBQYAAAAABAAEAPUAAACJAwAAAAA=&#10;" adj="9086" fillcolor="yellow"/>
                  <v:shape id="平行四边形 502" o:spid="_x0000_s1118" type="#_x0000_t7" style="position:absolute;left:9499;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oSsQA&#10;AADdAAAADwAAAGRycy9kb3ducmV2LnhtbERP22rCQBB9L/Qflin4UnRXKVViVilFQaF9MOYDhuzk&#10;QrOzaXZN4t93C4W+zeFcJ91PthUD9b5xrGG5UCCIC2carjTk1+N8A8IHZIOtY9JwJw/73eNDiolx&#10;I19oyEIlYgj7BDXUIXSJlL6oyaJfuI44cqXrLYYI+0qaHscYblu5UupVWmw4NtTY0XtNxVd2sxou&#10;2bnMnw/0qc65/15/FJW7D6PWs6fpbQsi0BT+xX/uk4nzl+oFfr+JJ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RaErEAAAA3QAAAA8AAAAAAAAAAAAAAAAAmAIAAGRycy9k&#10;b3ducmV2LnhtbFBLBQYAAAAABAAEAPUAAACJAwAAAAA=&#10;" adj="9086" fillcolor="yellow"/>
                  <v:shape id="平行四边形 503" o:spid="_x0000_s1119" type="#_x0000_t7" style="position:absolute;left:10715;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N0cQA&#10;AADdAAAADwAAAGRycy9kb3ducmV2LnhtbERP22rCQBB9L/Qflin4UnRXoVViVilFQaF9MOYDhuzk&#10;QrOzaXZN4t93C4W+zeFcJ91PthUD9b5xrGG5UCCIC2carjTk1+N8A8IHZIOtY9JwJw/73eNDiolx&#10;I19oyEIlYgj7BDXUIXSJlL6oyaJfuI44cqXrLYYI+0qaHscYblu5UupVWmw4NtTY0XtNxVd2sxou&#10;2bnMnw/0qc65/15/FJW7D6PWs6fpbQsi0BT+xX/uk4nzl+oFfr+JJ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dzdHEAAAA3QAAAA8AAAAAAAAAAAAAAAAAmAIAAGRycy9k&#10;b3ducmV2LnhtbFBLBQYAAAAABAAEAPUAAACJAwAAAAA=&#10;" adj="9086" fillcolor="yellow"/>
                  <v:shape id="平行四边形 504" o:spid="_x0000_s1120" type="#_x0000_t7" style="position:absolute;left:16901;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9TpsMA&#10;AADdAAAADwAAAGRycy9kb3ducmV2LnhtbERPzWrCQBC+C32HZYRexOzqQSV1FSktKNSDMQ8wZMck&#10;NDubZrdJfPtuQfA2H9/vbPejbURPna8da1gkCgRx4UzNpYb8+jnfgPAB2WDjmDTcycN+9zLZYmrc&#10;wBfqs1CKGMI+RQ1VCG0qpS8qsugT1xJH7uY6iyHCrpSmwyGG20YulVpJizXHhgpbeq+o+M5+rYZL&#10;drrlsw86q1Puf9ZfRenu/aD163Q8vIEINIan+OE+mjh/oVbw/008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9TpsMAAADdAAAADwAAAAAAAAAAAAAAAACYAgAAZHJzL2Rv&#10;d25yZXYueG1sUEsFBgAAAAAEAAQA9QAAAIgDAAAAAA==&#10;" adj="9086" fillcolor="yellow"/>
                  <v:shape id="平行四边形 505" o:spid="_x0000_s1121" type="#_x0000_t7" style="position:absolute;left:18116;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P2PcMA&#10;AADdAAAADwAAAGRycy9kb3ducmV2LnhtbERPzYrCMBC+L/gOYYS9LJroYZVqFFlWUFgP1j7A0Ixt&#10;sZnUJrb17TcLC97m4/ud9Xawteio9ZVjDbOpAkGcO1NxoSG77CdLED4gG6wdk4YnedhuRm9rTIzr&#10;+UxdGgoRQ9gnqKEMoUmk9HlJFv3UNcSRu7rWYoiwLaRpsY/htpZzpT6lxYpjQ4kNfZWU39KH1XBO&#10;j9fs45tO6pj5++InL9yz67V+Hw+7FYhAQ3iJ/90HE+fP1AL+vokn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P2PcMAAADdAAAADwAAAAAAAAAAAAAAAACYAgAAZHJzL2Rv&#10;d25yZXYueG1sUEsFBgAAAAAEAAQA9QAAAIgDAAAAAA==&#10;" adj="9086" fillcolor="yellow"/>
                  <v:shape id="平行四边形 506" o:spid="_x0000_s1122" type="#_x0000_t7" style="position:absolute;left:10476;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xiT8YA&#10;AADdAAAADwAAAGRycy9kb3ducmV2LnhtbESPQWvDMAyF74X9B6PBLmW1u0M7srpllA5WaA9N8wNE&#10;rCZhsZzFXpL+++kw2E3iPb33abObfKsG6mMT2MJyYUARl8E1XFkorh/Pr6BiQnbYBiYLd4qw2z7M&#10;Npi5MPKFhjxVSkI4ZmihTqnLtI5lTR7jInTEot1C7zHJ2lfa9ThKuG/1izEr7bFhaaixo31N5Vf+&#10;4y1c8uOtmB/obI5F/F6fyirch9Hap8fp/Q1Uoin9m/+uP53gL43gyjcygt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xiT8YAAADdAAAADwAAAAAAAAAAAAAAAACYAgAAZHJz&#10;L2Rvd25yZXYueG1sUEsFBgAAAAAEAAQA9QAAAIsDAAAAAA==&#10;" adj="9086" fillcolor="yellow"/>
                  <v:shape id="平行四边形 507" o:spid="_x0000_s1123" type="#_x0000_t7" style="position:absolute;left:11691;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DH1MQA&#10;AADdAAAADwAAAGRycy9kb3ducmV2LnhtbERPzWrCQBC+F/oOyxS8FN3VQ6sxq5SioNAejHmAITv5&#10;odnZNLsm8e27hUJv8/H9TrqfbCsG6n3jWMNyoUAQF840XGnIr8f5GoQPyAZbx6ThTh72u8eHFBPj&#10;Rr7QkIVKxBD2CWqoQ+gSKX1Rk0W/cB1x5ErXWwwR9pU0PY4x3LZypdSLtNhwbKixo/eaiq/sZjVc&#10;snOZPx/oU51z//36UVTuPoxaz56mty2IQFP4F/+5TybOX6oN/H4TT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Qx9TEAAAA3QAAAA8AAAAAAAAAAAAAAAAAmAIAAGRycy9k&#10;b3ducmV2LnhtbFBLBQYAAAAABAAEAPUAAACJAwAAAAA=&#10;" adj="9086" fillcolor="yellow"/>
                  <v:shape id="平行四边形 508" o:spid="_x0000_s1124" type="#_x0000_t7" style="position:absolute;left:17878;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4lMYA&#10;AADdAAAADwAAAGRycy9kb3ducmV2LnhtbESPQWvCQBCF74X+h2UEL6Vu0oOW1FVELFTQgzE/YMiO&#10;SWh2Ns1uk/jvnUOhtxnem/e+WW8n16qB+tB4NpAuElDEpbcNVwaK6+frO6gQkS22nsnAnQJsN89P&#10;a8ysH/lCQx4rJSEcMjRQx9hlWoeyJodh4Tti0W6+dxhl7Sttexwl3LX6LUmW2mHD0lBjR/uayu/8&#10;1xm45Mdb8XKgc3Isws/qVFb+PozGzGfT7gNUpCn+m/+uv6zgp6nwyzcygt4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4lMYAAADdAAAADwAAAAAAAAAAAAAAAACYAgAAZHJz&#10;L2Rvd25yZXYueG1sUEsFBgAAAAAEAAQA9QAAAIsDAAAAAA==&#10;" adj="9086" fillcolor="yellow"/>
                  <v:shape id="平行四边形 509" o:spid="_x0000_s1125" type="#_x0000_t7" style="position:absolute;left:19093;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9dD8MA&#10;AADdAAAADwAAAGRycy9kb3ducmV2LnhtbERP0YrCMBB8F/yHsAf3Ijb1HlR6RjlEQeF8sPYDlmZt&#10;yzWb2sS2/v1FEJynXWZnZme1GUwtOmpdZVnBLIpBEOdWV1woyC776RKE88gaa8uk4EEONuvxaIWJ&#10;tj2fqUt9IYIJuwQVlN43iZQuL8mgi2xDHLirbQ36sLaF1C32wdzU8iuO59JgxSGhxIa2JeV/6d0o&#10;OKfHazbZ0Sk+Zu62+M0L++h6pT4/hp9vEJ4G/z5+qQ86vB8AzzZhB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9dD8MAAADdAAAADwAAAAAAAAAAAAAAAACYAgAAZHJzL2Rv&#10;d25yZXYueG1sUEsFBgAAAAAEAAQA9QAAAIgDAAAAAA==&#10;" adj="9086" fillcolor="yellow"/>
                  <v:shape id="平行四边形 510" o:spid="_x0000_s1126" type="#_x0000_t7" style="position:absolute;left:11385;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DeMMA&#10;AADdAAAADwAAAGRycy9kb3ducmV2LnhtbERPyWrDMBC9F/IPYgq5lFh2Dm1wo4RSGoihPcTxBwzW&#10;eKHWyLEUL39fFQq9zeOtsz/OphMjDa61rCCJYhDEpdUt1wqK62mzA+E8ssbOMilYyMHxsHrYY6rt&#10;xBcac1+LEMIuRQWN930qpSsbMugi2xMHrrKDQR/gUEs94BTCTSe3cfwsDbYcGhrs6b2h8ju/GwWX&#10;PKuKpw/6irPC3V4+y9ou46TU+nF+ewXhafb/4j/3WYf5SbKF32/CC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DeMMAAADdAAAADwAAAAAAAAAAAAAAAACYAgAAZHJzL2Rv&#10;d25yZXYueG1sUEsFBgAAAAAEAAQA9QAAAIgDAAAAAA==&#10;" adj="9086" fillcolor="yellow"/>
                  <v:shape id="平行四边形 511" o:spid="_x0000_s1127" type="#_x0000_t7" style="position:absolute;left:12601;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Fm48QA&#10;AADdAAAADwAAAGRycy9kb3ducmV2LnhtbERPzWqDQBC+B/oOywRyCclqA00xrqGUFhJoD1ofYHAn&#10;KnFnrbtV8/bZQqG3+fh+Jz3OphMjDa61rCDeRiCIK6tbrhWUX++bZxDOI2vsLJOCGzk4Zg+LFBNt&#10;J85pLHwtQgi7BBU03veJlK5qyKDb2p44cBc7GPQBDrXUA04h3HTyMYqepMGWQ0ODPb02VF2LH6Mg&#10;L86Xcv1Gn9G5dN/7j6q2t3FSarWcXw4gPM3+X/znPukwP4538PtNO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hZuPEAAAA3QAAAA8AAAAAAAAAAAAAAAAAmAIAAGRycy9k&#10;b3ducmV2LnhtbFBLBQYAAAAABAAEAPUAAACJAwAAAAA=&#10;" adj="9086" fillcolor="yellow"/>
                  <v:shape id="平行四边形 512" o:spid="_x0000_s1128" type="#_x0000_t7" style="position:absolute;left:18787;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l8QA&#10;AADdAAAADwAAAGRycy9kb3ducmV2LnhtbERPzWqDQBC+B/oOywRyCclqCU0xrqGUFhJoD1ofYHAn&#10;KnFnrbtV8/bZQqG3+fh+Jz3OphMjDa61rCDeRiCIK6tbrhWUX++bZxDOI2vsLJOCGzk4Zg+LFBNt&#10;J85pLHwtQgi7BBU03veJlK5qyKDb2p44cBc7GPQBDrXUA04h3HTyMYqepMGWQ0ODPb02VF2LH6Mg&#10;L86Xcv1Gn9G5dN/7j6q2t3FSarWcXw4gPM3+X/znPukwP4538PtNO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I/pfEAAAA3QAAAA8AAAAAAAAAAAAAAAAAmAIAAGRycy9k&#10;b3ducmV2LnhtbFBLBQYAAAAABAAEAPUAAACJAwAAAAA=&#10;" adj="9086" fillcolor="yellow"/>
                  <v:shape id="平行四边形 513" o:spid="_x0000_s1129" type="#_x0000_t7" style="position:absolute;left:20002;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RbDMQA&#10;AADdAAAADwAAAGRycy9kb3ducmV2LnhtbERPzWqDQBC+B/oOywRyCclqIU0xrqGUFhJoD1ofYHAn&#10;KnFnrbtV8/bZQqG3+fh+Jz3OphMjDa61rCDeRiCIK6tbrhWUX++bZxDOI2vsLJOCGzk4Zg+LFBNt&#10;J85pLHwtQgi7BBU03veJlK5qyKDb2p44cBc7GPQBDrXUA04h3HTyMYqepMGWQ0ODPb02VF2LH6Mg&#10;L86Xcv1Gn9G5dN/7j6q2t3FSarWcXw4gPM3+X/znPukwP4538PtNO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EWwzEAAAA3QAAAA8AAAAAAAAAAAAAAAAAmAIAAGRycy9k&#10;b3ducmV2LnhtbFBLBQYAAAAABAAEAPUAAACJAwAAAAA=&#10;" adj="9086" fillcolor="yellow"/>
                  <v:shape id="平行四边形 514" o:spid="_x0000_s1130" type="#_x0000_t7" style="position:absolute;left:12299;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bFe8QA&#10;AADdAAAADwAAAGRycy9kb3ducmV2LnhtbERPS2rDMBDdF3IHMYVuSiw7Cze4UUIpDcTQLuL4AIM1&#10;/lBr5FiK7dy+KhS6m8f7zu6wmF5MNLrOsoIkikEQV1Z33CgoL8f1FoTzyBp7y6TgTg4O+9XDDjNt&#10;Zz7TVPhGhBB2GSpovR8yKV3VkkEX2YE4cLUdDfoAx0bqEecQbnq5ieNUGuw4NLQ40HtL1XdxMwrO&#10;RV6Xzx/0Feelu758Vo29T7NST4/L2ysIT4v/F/+5TzrMT5IUfr8JJ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WxXvEAAAA3QAAAA8AAAAAAAAAAAAAAAAAmAIAAGRycy9k&#10;b3ducmV2LnhtbFBLBQYAAAAABAAEAPUAAACJAwAAAAA=&#10;" adj="9086" fillcolor="yellow"/>
                  <v:shape id="平行四边形 515" o:spid="_x0000_s1131" type="#_x0000_t7" style="position:absolute;left:13515;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pg4MIA&#10;AADdAAAADwAAAGRycy9kb3ducmV2LnhtbERPzYrCMBC+C/sOYQQvsqbdgy7VKCIKK7gHax9gaMa2&#10;2Ey6TWzr2xtB2Nt8fL+z2gymFh21rrKsIJ5FIIhzqysuFGSXw+c3COeRNdaWScGDHGzWH6MVJtr2&#10;fKYu9YUIIewSVFB63yRSurwkg25mG+LAXW1r0AfYFlK32IdwU8uvKJpLgxWHhhIb2pWU39K7UXBO&#10;j9dsuqff6Ji5v8UpL+yj65WajIftEoSnwf+L3+4fHebH8QJe34QT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mmDgwgAAAN0AAAAPAAAAAAAAAAAAAAAAAJgCAABkcnMvZG93&#10;bnJldi54bWxQSwUGAAAAAAQABAD1AAAAhwMAAAAA&#10;" adj="9086" fillcolor="yellow"/>
                  <v:shape id="平行四边形 516" o:spid="_x0000_s1132" type="#_x0000_t7" style="position:absolute;left:11055;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0ksYA&#10;AADdAAAADwAAAGRycy9kb3ducmV2LnhtbESPQWvCQBCF74X+h2UEL6Vu0oOW1FVELFTQgzE/YMiO&#10;SWh2Ns1uk/jvnUOhtxnem/e+WW8n16qB+tB4NpAuElDEpbcNVwaK6+frO6gQkS22nsnAnQJsN89P&#10;a8ysH/lCQx4rJSEcMjRQx9hlWoeyJodh4Tti0W6+dxhl7Sttexwl3LX6LUmW2mHD0lBjR/uayu/8&#10;1xm45Mdb8XKgc3Isws/qVFb+PozGzGfT7gNUpCn+m/+uv6zgp6ngyjcygt4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X0ksYAAADdAAAADwAAAAAAAAAAAAAAAACYAgAAZHJz&#10;L2Rvd25yZXYueG1sUEsFBgAAAAAEAAQA9QAAAIsDAAAAAA==&#10;" adj="9086" fillcolor="yellow"/>
                  <v:shape id="平行四边形 517" o:spid="_x0000_s1133" type="#_x0000_t7" style="position:absolute;left:12270;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RCcQA&#10;AADdAAAADwAAAGRycy9kb3ducmV2LnhtbERPzWqDQBC+B/oOywRyCclqD2lqXEMpLSTQHrQ+wOBO&#10;VOLOWner5u2zhUJv8/H9TnqcTSdGGlxrWUG8jUAQV1a3XCsov943exDOI2vsLJOCGzk4Zg+LFBNt&#10;J85pLHwtQgi7BBU03veJlK5qyKDb2p44cBc7GPQBDrXUA04h3HTyMYp20mDLoaHBnl4bqq7Fj1GQ&#10;F+dLuX6jz+hcuu+nj6q2t3FSarWcXw4gPM3+X/znPukwP46f4febcILM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JUQnEAAAA3QAAAA8AAAAAAAAAAAAAAAAAmAIAAGRycy9k&#10;b3ducmV2LnhtbFBLBQYAAAAABAAEAPUAAACJAwAAAAA=&#10;" adj="9086" fillcolor="yellow"/>
                  <v:shape id="平行四边形 518" o:spid="_x0000_s1134" type="#_x0000_t7" style="position:absolute;left:13538;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8yKcYA&#10;AADdAAAADwAAAGRycy9kb3ducmV2LnhtbESPQWvCQBCF7wX/wzJCL6Vu9KAldZUiCgp6MM0PGLJj&#10;Epqdjdk1if++cyj0NsN789436+3oGtVTF2rPBuazBBRx4W3NpYH8+/D+ASpEZIuNZzLwpADbzeRl&#10;jan1A1+pz2KpJIRDigaqGNtU61BU5DDMfEss2s13DqOsXalth4OEu0YvkmSpHdYsDRW2tKuo+Mke&#10;zsA1O93ytz1dklMe7qtzUfpnPxjzOh2/PkFFGuO/+e/6aAV/vhB++UZG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8yKcYAAADdAAAADwAAAAAAAAAAAAAAAACYAgAAZHJz&#10;L2Rvd25yZXYueG1sUEsFBgAAAAAEAAQA9QAAAIsDAAAAAA==&#10;" adj="9086" fillcolor="yellow"/>
                  <v:shape id="平行四边形 519" o:spid="_x0000_s1135" type="#_x0000_t7" style="position:absolute;left:14754;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XssMA&#10;AADdAAAADwAAAGRycy9kb3ducmV2LnhtbERPyWrDMBC9F/IPYgq5lFh2Dm1wo4RSGoihPcTxBwzW&#10;eKHWyLEUL39fFQq9zeOtsz/OphMjDa61rCCJYhDEpdUt1wqK62mzA+E8ssbOMilYyMHxsHrYY6rt&#10;xBcac1+LEMIuRQWN930qpSsbMugi2xMHrrKDQR/gUEs94BTCTSe3cfwsDbYcGhrs6b2h8ju/GwWX&#10;PKuKpw/6irPC3V4+y9ou46TU+nF+ewXhafb/4j/3WYf5yTaB32/CC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OXssMAAADdAAAADwAAAAAAAAAAAAAAAACYAgAAZHJzL2Rv&#10;d25yZXYueG1sUEsFBgAAAAAEAAQA9QAAAIgDAAAAAA==&#10;" adj="9086" fillcolor="yellow"/>
                  <v:shape id="平行四边形 520" o:spid="_x0000_s1136" type="#_x0000_t7" style="position:absolute;left:19701;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JxcMA&#10;AADdAAAADwAAAGRycy9kb3ducmV2LnhtbERPyWrDMBC9F/IPYgq5lFiOD21wo4RSGoihPcTxBwzW&#10;eKHWyLEUL39fFQq9zeOtsz/OphMjDa61rGAbxSCIS6tbrhUU19NmB8J5ZI2dZVKwkIPjYfWwx1Tb&#10;iS805r4WIYRdigoa7/tUSlc2ZNBFticOXGUHgz7AoZZ6wCmEm04mcfwsDbYcGhrs6b2h8ju/GwWX&#10;PKuKpw/6irPC3V4+y9ou46TU+nF+ewXhafb/4j/3WYf52ySB32/CC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EJxcMAAADdAAAADwAAAAAAAAAAAAAAAACYAgAAZHJzL2Rv&#10;d25yZXYueG1sUEsFBgAAAAAEAAQA9QAAAIgDAAAAAA==&#10;" adj="9086" fillcolor="yellow"/>
                  <v:shape id="平行四边形 521" o:spid="_x0000_s1137" type="#_x0000_t7" style="position:absolute;left:20916;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2sXsIA&#10;AADdAAAADwAAAGRycy9kb3ducmV2LnhtbERPzYrCMBC+L/gOYQQvi6Yq7Eo1ioiCgnuw2wcYmrEt&#10;NpPaxLa+vREW9jYf3++sNr2pREuNKy0rmE4iEMSZ1SXnCtLfw3gBwnlkjZVlUvAkB5v14GOFsbYd&#10;X6hNfC5CCLsYFRTe17GULivIoJvYmjhwV9sY9AE2udQNdiHcVHIWRV/SYMmhocCadgVlt+RhFFyS&#10;0zX93NNPdErd/fuc5fbZdkqNhv12CcJT7//Ff+6jDvOnszm8vwkn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axewgAAAN0AAAAPAAAAAAAAAAAAAAAAAJgCAABkcnMvZG93&#10;bnJldi54bWxQSwUGAAAAAAQABAD1AAAAhwMAAAAA&#10;" adj="9086" fillcolor="yellow"/>
                  <v:shape id="平行四边形 522" o:spid="_x0000_s1138" type="#_x0000_t7" style="position:absolute;left:13209;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0KsIA&#10;AADdAAAADwAAAGRycy9kb3ducmV2LnhtbERPzYrCMBC+L/gOYQQvi6aK7Eo1ioiCgnuw2wcYmrEt&#10;NpPaxLa+vREW9jYf3++sNr2pREuNKy0rmE4iEMSZ1SXnCtLfw3gBwnlkjZVlUvAkB5v14GOFsbYd&#10;X6hNfC5CCLsYFRTe17GULivIoJvYmjhwV9sY9AE2udQNdiHcVHIWRV/SYMmhocCadgVlt+RhFFyS&#10;0zX93NNPdErd/fuc5fbZdkqNhv12CcJT7//Ff+6jDvOnszm8vwkn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JDQqwgAAAN0AAAAPAAAAAAAAAAAAAAAAAJgCAABkcnMvZG93&#10;bnJldi54bWxQSwUGAAAAAAQABAD1AAAAhwMAAAAA&#10;" adj="9086" fillcolor="yellow"/>
                  <v:shape id="平行四边形 523" o:spid="_x0000_s1139" type="#_x0000_t7" style="position:absolute;left:14424;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iRscIA&#10;AADdAAAADwAAAGRycy9kb3ducmV2LnhtbERPzYrCMBC+L/gOYQQvi6YK7ko1ioiCgnuw2wcYmrEt&#10;NpPaxLa+vREW9jYf3++sNr2pREuNKy0rmE4iEMSZ1SXnCtLfw3gBwnlkjZVlUvAkB5v14GOFsbYd&#10;X6hNfC5CCLsYFRTe17GULivIoJvYmjhwV9sY9AE2udQNdiHcVHIWRV/SYMmhocCadgVlt+RhFFyS&#10;0zX93NNPdErd/fuc5fbZdkqNhv12CcJT7//Ff+6jDvOnszm8vwkn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aJGxwgAAAN0AAAAPAAAAAAAAAAAAAAAAAJgCAABkcnMvZG93&#10;bnJldi54bWxQSwUGAAAAAAQABAD1AAAAhwMAAAAA&#10;" adj="9086" fillcolor="yellow"/>
                  <v:shape id="平行四边形 524" o:spid="_x0000_s1140" type="#_x0000_t7" style="position:absolute;left:12032;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oPxsQA&#10;AADdAAAADwAAAGRycy9kb3ducmV2LnhtbERPzWrCQBC+F3yHZYReim6Sgy3RVUQqGGgPpnmAITsm&#10;wexszG7z8/bdQqG3+fh+Z3eYTCsG6l1jWUG8jkAQl1Y3XCkovs6rNxDOI2tsLZOCmRwc9ounHaba&#10;jnylIfeVCCHsUlRQe9+lUrqyJoNubTviwN1sb9AH2FdS9ziGcNPKJIo20mDDoaHGjk41lff82yi4&#10;5tmteHmnzygr3OP1o6zsPIxKPS+n4xaEp8n/i//cFx3mx8kGfr8JJ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6D8bEAAAA3QAAAA8AAAAAAAAAAAAAAAAAmAIAAGRycy9k&#10;b3ducmV2LnhtbFBLBQYAAAAABAAEAPUAAACJAwAAAAA=&#10;" adj="9086" fillcolor="yellow"/>
                  <v:shape id="平行四边形 525" o:spid="_x0000_s1141" type="#_x0000_t7" style="position:absolute;left:13247;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aqXcIA&#10;AADdAAAADwAAAGRycy9kb3ducmV2LnhtbERPzYrCMBC+C/sOYRa8yDbVg0rXKMuioKAHax9gaMa2&#10;bDPpNrGtb28Ewdt8fL+z2gymFh21rrKsYBrFIIhzqysuFGSX3dcShPPIGmvLpOBODjbrj9EKE217&#10;PlOX+kKEEHYJKii9bxIpXV6SQRfZhjhwV9sa9AG2hdQt9iHc1HIWx3NpsOLQUGJDvyXlf+nNKDin&#10;h2s22dIpPmTuf3HMC3vveqXGn8PPNwhPg3+LX+69DvOnswU8vw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9qpdwgAAAN0AAAAPAAAAAAAAAAAAAAAAAJgCAABkcnMvZG93&#10;bnJldi54bWxQSwUGAAAAAAQABAD1AAAAhwMAAAAA&#10;" adj="9086" fillcolor="yellow"/>
                  <v:shape id="平行四边形 526" o:spid="_x0000_s1142" type="#_x0000_t7" style="position:absolute;left:14515;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L8YA&#10;AADdAAAADwAAAGRycy9kb3ducmV2LnhtbESPQWvCQBCF7wX/wzJCL6Vu9KAldZUiCgp6MM0PGLJj&#10;Epqdjdk1if++cyj0NsN789436+3oGtVTF2rPBuazBBRx4W3NpYH8+/D+ASpEZIuNZzLwpADbzeRl&#10;jan1A1+pz2KpJIRDigaqGNtU61BU5DDMfEss2s13DqOsXalth4OEu0YvkmSpHdYsDRW2tKuo+Mke&#10;zsA1O93ytz1dklMe7qtzUfpnPxjzOh2/PkFFGuO/+e/6aAV/vhBc+UZG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k+L8YAAADdAAAADwAAAAAAAAAAAAAAAACYAgAAZHJz&#10;L2Rvd25yZXYueG1sUEsFBgAAAAAEAAQA9QAAAIsDAAAAAA==&#10;" adj="9086" fillcolor="yellow"/>
                  <v:shape id="平行四边形 527" o:spid="_x0000_s1143" type="#_x0000_t7" style="position:absolute;left:15730;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btMMA&#10;AADdAAAADwAAAGRycy9kb3ducmV2LnhtbERPzYrCMBC+L/gOYQQvi6Z6cNdqFBEFBfdgtw8wNGNb&#10;bCa1iW19eyMs7G0+vt9ZbXpTiZYaV1pWMJ1EIIgzq0vOFaS/h/E3COeRNVaWScGTHGzWg48Vxtp2&#10;fKE28bkIIexiVFB4X8dSuqwgg25ia+LAXW1j0AfY5FI32IVwU8lZFM2lwZJDQ4E17QrKbsnDKLgk&#10;p2v6uaef6JS6+9c5y+2z7ZQaDfvtEoSn3v+L/9xHHeZPZwt4fxNO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WbtMMAAADdAAAADwAAAAAAAAAAAAAAAACYAgAAZHJzL2Rv&#10;d25yZXYueG1sUEsFBgAAAAAEAAQA9QAAAIgDAAAAAA==&#10;" adj="9086" fillcolor="yellow"/>
                  <v:shape id="平行四边形 528" o:spid="_x0000_s1144" type="#_x0000_t7" style="position:absolute;left:20611;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ak9MYA&#10;AADdAAAADwAAAGRycy9kb3ducmV2LnhtbESPQWvCQBCF74X+h2UKvRTdWKGV1FVEFCrYg2l+wJAd&#10;k9DsbMyuSfz3nYPgbYb35r1vluvRNaqnLtSeDcymCSjiwtuaSwP5736yABUissXGMxm4UYD16vlp&#10;ian1A5+oz2KpJIRDigaqGNtU61BU5DBMfUss2tl3DqOsXalth4OEu0a/J8mHdlizNFTY0rai4i+7&#10;OgOn7HDO33b0kxzycPk8FqW/9YMxry/j5gtUpDE+zPfrbyv4s7nwyzcygl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ak9MYAAADdAAAADwAAAAAAAAAAAAAAAACYAgAAZHJz&#10;L2Rvd25yZXYueG1sUEsFBgAAAAAEAAQA9QAAAIsDAAAAAA==&#10;" adj="9086" fillcolor="yellow"/>
                  <v:shape id="平行四边形 529" o:spid="_x0000_s1145" type="#_x0000_t7" style="position:absolute;left:21826;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Bb8QA&#10;AADdAAAADwAAAGRycy9kb3ducmV2LnhtbERPzWqDQBC+B/oOywRyCclqA00xrqGUFhJoD1ofYHAn&#10;KnFnrbtV8/bZQqG3+fh+Jz3OphMjDa61rCDeRiCIK6tbrhWUX++bZxDOI2vsLJOCGzk4Zg+LFBNt&#10;J85pLHwtQgi7BBU03veJlK5qyKDb2p44cBc7GPQBDrXUA04h3HTyMYqepMGWQ0ODPb02VF2LH6Mg&#10;L86Xcv1Gn9G5dN/7j6q2t3FSarWcXw4gPM3+X/znPukwP97F8PtNO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KAW/EAAAA3QAAAA8AAAAAAAAAAAAAAAAAmAIAAGRycy9k&#10;b3ducmV2LnhtbFBLBQYAAAAABAAEAPUAAACJAwAAAAA=&#10;" adj="9086" fillcolor="yellow"/>
                  <v:shape id="平行四边形 530" o:spid="_x0000_s1146" type="#_x0000_t7" style="position:absolute;left:14148;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fGMIA&#10;AADdAAAADwAAAGRycy9kb3ducmV2LnhtbERPzYrCMBC+L/gOYQQvi6Yq7Eo1ioiCgnuw2wcYmrEt&#10;NpPaxLa+vREW9jYf3++sNr2pREuNKy0rmE4iEMSZ1SXnCtLfw3gBwnlkjZVlUvAkB5v14GOFsbYd&#10;X6hNfC5CCLsYFRTe17GULivIoJvYmjhwV9sY9AE2udQNdiHcVHIWRV/SYMmhocCadgVlt+RhFFyS&#10;0zX93NNPdErd/fuc5fbZdkqNhv12CcJT7//Ff+6jDvOn8xm8vwkn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J8YwgAAAN0AAAAPAAAAAAAAAAAAAAAAAJgCAABkcnMvZG93&#10;bnJldi54bWxQSwUGAAAAAAQABAD1AAAAhwMAAAAA&#10;" adj="9086" fillcolor="yellow"/>
                  <v:shape id="平行四边形 531" o:spid="_x0000_s1147" type="#_x0000_t7" style="position:absolute;left:15363;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6g8IA&#10;AADdAAAADwAAAGRycy9kb3ducmV2LnhtbERPzYrCMBC+C/sOYRa8yJqqoEs1yiIuKOjB2gcYmrEt&#10;NpNuk23r2xtB8DYf3++sNr2pREuNKy0rmIwjEMSZ1SXnCtLL79c3COeRNVaWScGdHGzWH4MVxtp2&#10;fKY28bkIIexiVFB4X8dSuqwgg25sa+LAXW1j0AfY5FI32IVwU8lpFM2lwZJDQ4E1bQvKbsm/UXBO&#10;Dtd0tKNTdEjd3+KY5fbedkoNP/ufJQhPvX+LX+69DvMnsxk8vw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FDqDwgAAAN0AAAAPAAAAAAAAAAAAAAAAAJgCAABkcnMvZG93&#10;bnJldi54bWxQSwUGAAAAAAQABAD1AAAAhwMAAAAA&#10;" adj="9086" fillcolor="yellow"/>
                  <v:shape id="平行四边形 532" o:spid="_x0000_s1148" type="#_x0000_t7" style="position:absolute;left:16607;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2i98MA&#10;AADdAAAADwAAAGRycy9kb3ducmV2LnhtbERPzWrCQBC+C77DMoIX0Y1VWkldRUoFBXswzQMM2TEJ&#10;zc7G7DaJb+8Kgrf5+H5nve1NJVpqXGlZwXwWgSDOrC45V5D+7qcrEM4ja6wsk4IbOdhuhoM1xtp2&#10;fKY28bkIIexiVFB4X8dSuqwgg25ma+LAXWxj0AfY5FI32IVwU8m3KHqXBksODQXW9FVQ9pf8GwXn&#10;5HhJJ9/0Ex1Td/04Zbm9tZ1S41G/+wThqfcv8dN90GH+fLGExzfhB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2i98MAAADdAAAADwAAAAAAAAAAAAAAAACYAgAAZHJzL2Rv&#10;d25yZXYueG1sUEsFBgAAAAAEAAQA9QAAAIgDAAAAAA==&#10;" adj="9086" fillcolor="yellow"/>
                  <v:shape id="平行四边形 533" o:spid="_x0000_s1149" type="#_x0000_t7" style="position:absolute;left:17822;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EHbMMA&#10;AADdAAAADwAAAGRycy9kb3ducmV2LnhtbERPzWrCQBC+C77DMoIX0Y0VW0ldRUoFBXswzQMM2TEJ&#10;zc7G7DaJb+8Kgrf5+H5nve1NJVpqXGlZwXwWgSDOrC45V5D+7qcrEM4ja6wsk4IbOdhuhoM1xtp2&#10;fKY28bkIIexiVFB4X8dSuqwgg25ma+LAXWxj0AfY5FI32IVwU8m3KHqXBksODQXW9FVQ9pf8GwXn&#10;5HhJJ9/0Ex1Td/04Zbm9tZ1S41G/+wThqfcv8dN90GH+fLGExzfhB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EHbMMAAADdAAAADwAAAAAAAAAAAAAAAACYAgAAZHJzL2Rv&#10;d25yZXYueG1sUEsFBgAAAAAEAAQA9QAAAIgDAAAAAA==&#10;" adj="9086" fillcolor="yellow"/>
                  <v:shape id="平行四边形 534" o:spid="_x0000_s1150" type="#_x0000_t7" style="position:absolute;left:19091;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ZG8IA&#10;AADdAAAADwAAAGRycy9kb3ducmV2LnhtbERPzYrCMBC+C/sOYRa8yJqqoEs1yiIuKOjB2gcYmrEt&#10;NpNuk23r2xtB8DYf3++sNr2pREuNKy0rmIwjEMSZ1SXnCtLL79c3COeRNVaWScGdHGzWH4MVxtp2&#10;fKY28bkIIexiVFB4X8dSuqwgg25sa+LAXW1j0AfY5FI32IVwU8lpFM2lwZJDQ4E1bQvKbsm/UXBO&#10;Dtd0tKNTdEjd3+KY5fbedkoNP/ufJQhPvX+LX+69DvMnszk8vw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5kbwgAAAN0AAAAPAAAAAAAAAAAAAAAAAJgCAABkcnMvZG93&#10;bnJldi54bWxQSwUGAAAAAAQABAD1AAAAhwMAAAAA&#10;" adj="9086" fillcolor="yellow"/>
                  <v:shape id="平行四边形 535" o:spid="_x0000_s1151" type="#_x0000_t7" style="position:absolute;left:20306;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8gMQA&#10;AADdAAAADwAAAGRycy9kb3ducmV2LnhtbERPS2rDMBDdF3IHMYFuSiI7haY4UUwoCdTQLuL6AIM1&#10;sU2skWsp/ty+KhS6m8f7zj6dTCsG6l1jWUG8jkAQl1Y3XCkovs6rVxDOI2tsLZOCmRykh8XDHhNt&#10;R77QkPtKhBB2CSqove8SKV1Zk0G3th1x4K62N+gD7CupexxDuGnlJopepMGGQ0ONHb3VVN7yu1Fw&#10;ybNr8XSizygr3Pf2o6zsPIxKPS6n4w6Ep8n/i//c7zrMj5+38PtNOEE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vPIDEAAAA3QAAAA8AAAAAAAAAAAAAAAAAmAIAAGRycy9k&#10;b3ducmV2LnhtbFBLBQYAAAAABAAEAPUAAACJAwAAAAA=&#10;" adj="9086" fillcolor="yellow"/>
                  <v:shape id="平行四边形 536" o:spid="_x0000_s1152" type="#_x0000_t7" style="position:absolute;left:21550;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Co8sYA&#10;AADdAAAADwAAAGRycy9kb3ducmV2LnhtbESPQWvCQBCF74X+h2UKvRTdWKGV1FVEFCrYg2l+wJAd&#10;k9DsbMyuSfz3nYPgbYb35r1vluvRNaqnLtSeDcymCSjiwtuaSwP5736yABUissXGMxm4UYD16vlp&#10;ian1A5+oz2KpJIRDigaqGNtU61BU5DBMfUss2tl3DqOsXalth4OEu0a/J8mHdlizNFTY0rai4i+7&#10;OgOn7HDO33b0kxzycPk8FqW/9YMxry/j5gtUpDE+zPfrbyv4s7ngyjcygl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Co8sYAAADdAAAADwAAAAAAAAAAAAAAAACYAgAAZHJz&#10;L2Rvd25yZXYueG1sUEsFBgAAAAAEAAQA9QAAAIsDAAAAAA==&#10;" adj="9086" fillcolor="yellow"/>
                  <v:shape id="平行四边形 537" o:spid="_x0000_s1153" type="#_x0000_t7" style="position:absolute;left:22765;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NacMA&#10;AADdAAAADwAAAGRycy9kb3ducmV2LnhtbERPzWrCQBC+C77DMoIX0Y0VbE1dRUoFBXswzQMM2TEJ&#10;zc7G7DaJb+8Kgrf5+H5nve1NJVpqXGlZwXwWgSDOrC45V5D+7qcfIJxH1lhZJgU3crDdDAdrjLXt&#10;+Ext4nMRQtjFqKDwvo6ldFlBBt3M1sSBu9jGoA+wyaVusAvhppJvUbSUBksODQXW9FVQ9pf8GwXn&#10;5HhJJ9/0Ex1Td30/Zbm9tZ1S41G/+wThqfcv8dN90GH+fLGCxzfhB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wNacMAAADdAAAADwAAAAAAAAAAAAAAAACYAgAAZHJzL2Rv&#10;d25yZXYueG1sUEsFBgAAAAAEAAQA9QAAAIgDAAAAAA==&#10;" adj="9086" fillcolor="yellow"/>
                  <v:shape id="平行四边形 538" o:spid="_x0000_s1154" type="#_x0000_t7" style="position:absolute;left:15058;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DXicYA&#10;AADdAAAADwAAAGRycy9kb3ducmV2LnhtbESPQWvCQBCF74X+h2UKvRTdWKSV1FVEFCrYg2l+wJAd&#10;k9DsbMyuSfz3nYPgbYb35r1vluvRNaqnLtSeDcymCSjiwtuaSwP5736yABUissXGMxm4UYD16vlp&#10;ian1A5+oz2KpJIRDigaqGNtU61BU5DBMfUss2tl3DqOsXalth4OEu0a/J8mHdlizNFTY0rai4i+7&#10;OgOn7HDO33b0kxzycPk8FqW/9YMxry/j5gtUpDE+zPfrbyv4s7nwyzcygl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DXicYAAADdAAAADwAAAAAAAAAAAAAAAACYAgAAZHJz&#10;L2Rvd25yZXYueG1sUEsFBgAAAAAEAAQA9QAAAIsDAAAAAA==&#10;" adj="9086" fillcolor="yellow"/>
                  <v:shape id="平行四边形 539" o:spid="_x0000_s1155" type="#_x0000_t7" style="position:absolute;left:16273;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xyEsQA&#10;AADdAAAADwAAAGRycy9kb3ducmV2LnhtbERPzWqDQBC+B/oOywRyCclqCU0xrqGUFhJoD1ofYHAn&#10;KnFnrbtV8/bZQqG3+fh+Jz3OphMjDa61rCDeRiCIK6tbrhWUX++bZxDOI2vsLJOCGzk4Zg+LFBNt&#10;J85pLHwtQgi7BBU03veJlK5qyKDb2p44cBc7GPQBDrXUA04h3HTyMYqepMGWQ0ODPb02VF2LH6Mg&#10;L86Xcv1Gn9G5dN/7j6q2t3FSarWcXw4gPM3+X/znPukwP97F8PtNO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MchLEAAAA3QAAAA8AAAAAAAAAAAAAAAAAmAIAAGRycy9k&#10;b3ducmV2LnhtbFBLBQYAAAAABAAEAPUAAACJAwAAAAA=&#10;" adj="9086" fillcolor="yellow"/>
                  <v:shape id="平行四边形 540" o:spid="_x0000_s1156" type="#_x0000_t7" style="position:absolute;left:17517;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7sZcIA&#10;AADdAAAADwAAAGRycy9kb3ducmV2LnhtbERPzYrCMBC+L/gOYQQvi6aK7Eo1ioiCgnuw2wcYmrEt&#10;NpPaxLa+vREW9jYf3++sNr2pREuNKy0rmE4iEMSZ1SXnCtLfw3gBwnlkjZVlUvAkB5v14GOFsbYd&#10;X6hNfC5CCLsYFRTe17GULivIoJvYmjhwV9sY9AE2udQNdiHcVHIWRV/SYMmhocCadgVlt+RhFFyS&#10;0zX93NNPdErd/fuc5fbZdkqNhv12CcJT7//Ff+6jDvOn8xm8vwkn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XuxlwgAAAN0AAAAPAAAAAAAAAAAAAAAAAJgCAABkcnMvZG93&#10;bnJldi54bWxQSwUGAAAAAAQABAD1AAAAhwMAAAAA&#10;" adj="9086" fillcolor="yellow"/>
                  <v:shape id="平行四边形 541" o:spid="_x0000_s1157" type="#_x0000_t7" style="position:absolute;left:18732;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JJ/sMA&#10;AADdAAAADwAAAGRycy9kb3ducmV2LnhtbERPzWrCQBC+C77DMoIX0Y1VWkldRUoFBXswzQMM2TEJ&#10;zc7G7DaJb+8Kgrf5+H5nve1NJVpqXGlZwXwWgSDOrC45V5D+7qcrEM4ja6wsk4IbOdhuhoM1xtp2&#10;fKY28bkIIexiVFB4X8dSuqwgg25ma+LAXWxj0AfY5FI32IVwU8m3KHqXBksODQXW9FVQ9pf8GwXn&#10;5HhJJ9/0Ex1Td/04Zbm9tZ1S41G/+wThqfcv8dN90GH+fLmAxzfhB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JJ/sMAAADdAAAADwAAAAAAAAAAAAAAAACYAgAAZHJzL2Rv&#10;d25yZXYueG1sUEsFBgAAAAAEAAQA9QAAAIgDAAAAAA==&#10;" adj="9086" fillcolor="yellow"/>
                  <v:shape id="平行四边形 542" o:spid="_x0000_s1158" type="#_x0000_t7" style="position:absolute;left:20000;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vRisIA&#10;AADdAAAADwAAAGRycy9kb3ducmV2LnhtbERPzYrCMBC+C/sOYRa8yJoqoks1yiIuKOjB2gcYmrEt&#10;NpNuk23r2xtB8DYf3++sNr2pREuNKy0rmIwjEMSZ1SXnCtLL79c3COeRNVaWScGdHGzWH4MVxtp2&#10;fKY28bkIIexiVFB4X8dSuqwgg25sa+LAXW1j0AfY5FI32IVwU8lpFM2lwZJDQ4E1bQvKbsm/UXBO&#10;Dtd0tKNTdEjd3+KY5fbedkoNP/ufJQhPvX+LX+69DvMnsxk8vw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9GKwgAAAN0AAAAPAAAAAAAAAAAAAAAAAJgCAABkcnMvZG93&#10;bnJldi54bWxQSwUGAAAAAAQABAD1AAAAhwMAAAAA&#10;" adj="9086" fillcolor="yellow"/>
                  <v:shape id="平行四边形 543" o:spid="_x0000_s1159" type="#_x0000_t7" style="position:absolute;left:21215;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d0EcMA&#10;AADdAAAADwAAAGRycy9kb3ducmV2LnhtbERPzWrCQBC+C77DMoIX0Y1FW0ldRUoFBXswzQMM2TEJ&#10;zc7G7DaJb+8Kgrf5+H5nve1NJVpqXGlZwXwWgSDOrC45V5D+7qcrEM4ja6wsk4IbOdhuhoM1xtp2&#10;fKY28bkIIexiVFB4X8dSuqwgg25ma+LAXWxj0AfY5FI32IVwU8m3KHqXBksODQXW9FVQ9pf8GwXn&#10;5HhJJ9/0Ex1Td/04Zbm9tZ1S41G/+wThqfcv8dN90GH+fLGExzfhB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d0EcMAAADdAAAADwAAAAAAAAAAAAAAAACYAgAAZHJzL2Rv&#10;d25yZXYueG1sUEsFBgAAAAAEAAQA9QAAAIgDAAAAAA==&#10;" adj="9086" fillcolor="yellow"/>
                  <v:shape id="平行四边形 544" o:spid="_x0000_s1160" type="#_x0000_t7" style="position:absolute;left:22459;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XqZsIA&#10;AADdAAAADwAAAGRycy9kb3ducmV2LnhtbERPzYrCMBC+C/sOYRa8yJoqoks1yiIuKOjB2gcYmrEt&#10;NpNuk23r2xtB8DYf3++sNr2pREuNKy0rmIwjEMSZ1SXnCtLL79c3COeRNVaWScGdHGzWH4MVxtp2&#10;fKY28bkIIexiVFB4X8dSuqwgg25sa+LAXW1j0AfY5FI32IVwU8lpFM2lwZJDQ4E1bQvKbsm/UXBO&#10;Dtd0tKNTdEjd3+KY5fbedkoNP/ufJQhPvX+LX+69DvMnszk8vw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ZepmwgAAAN0AAAAPAAAAAAAAAAAAAAAAAJgCAABkcnMvZG93&#10;bnJldi54bWxQSwUGAAAAAAQABAD1AAAAhwMAAAAA&#10;" adj="9086" fillcolor="yellow"/>
                  <v:shape id="平行四边形 545" o:spid="_x0000_s1161" type="#_x0000_t7" style="position:absolute;left:23675;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lP/cQA&#10;AADdAAAADwAAAGRycy9kb3ducmV2LnhtbERPS2rDMBDdF3IHMYFuSiI7lKY4UUwoCdTQLuL6AIM1&#10;sU2skWsp/ty+KhS6m8f7zj6dTCsG6l1jWUG8jkAQl1Y3XCkovs6rVxDOI2tsLZOCmRykh8XDHhNt&#10;R77QkPtKhBB2CSqove8SKV1Zk0G3th1x4K62N+gD7CupexxDuGnlJopepMGGQ0ONHb3VVN7yu1Fw&#10;ybNr8XSizygr3Pf2o6zsPIxKPS6n4w6Ep8n/i//c7zrMj5+38PtNOEE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pT/3EAAAA3QAAAA8AAAAAAAAAAAAAAAAAmAIAAGRycy9k&#10;b3ducmV2LnhtbFBLBQYAAAAABAAEAPUAAACJAwAAAAA=&#10;" adj="9086" fillcolor="yellow"/>
                </v:group>
                <v:shapetype id="_x0000_t32" coordsize="21600,21600" o:spt="32" o:oned="t" path="m,l21600,21600e" filled="f">
                  <v:path arrowok="t" fillok="f" o:connecttype="none"/>
                  <o:lock v:ext="edit" shapetype="t"/>
                </v:shapetype>
                <v:shape id="直接箭头连接符 547" o:spid="_x0000_s1162" type="#_x0000_t32" style="position:absolute;top:13133;width:353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9SSccAAADdAAAADwAAAGRycy9kb3ducmV2LnhtbESPQU/DMAyF70j8h8hIXBBLhxBCZdmE&#10;NkA7sMO6ibNpTFO1cUoSusKvxwckbrbe83ufF6vJ92qkmNrABuazAhRxHWzLjYHj4fn6HlTKyBb7&#10;wGTgmxKsludnCyxtOPGexio3SkI4lWjA5TyUWqfakcc0CwOxaB8hesyyxkbbiCcJ972+KYo77bFl&#10;aXA40NpR3VVf3kCFcf8zvry5zeer7p7et7vxqtsZc3kxPT6AyjTlf/Pf9dYK/vxWcOUbGUEv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D1JJxwAAAN0AAAAPAAAAAAAA&#10;AAAAAAAAAKECAABkcnMvZG93bnJldi54bWxQSwUGAAAAAAQABAD5AAAAlQMAAAAA&#10;">
                  <v:stroke endarrow="classic"/>
                </v:shape>
                <v:shapetype id="_x0000_t202" coordsize="21600,21600" o:spt="202" path="m,l,21600r21600,l21600,xe">
                  <v:stroke joinstyle="miter"/>
                  <v:path gradientshapeok="t" o:connecttype="rect"/>
                </v:shapetype>
                <v:shape id="文本框 548" o:spid="_x0000_s1163" type="#_x0000_t202" style="position:absolute;left:30619;top:11125;width:7277;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AG8UA&#10;AADdAAAADwAAAGRycy9kb3ducmV2LnhtbERPTWsCMRC9C/6HMEIvpWYtIu3WKCooIrWlWorHYTPd&#10;LG4mSxJ1/femUPA2j/c542lra3EmHyrHCgb9DARx4XTFpYLv/fLpBUSIyBprx6TgSgGmk25njLl2&#10;F/6i8y6WIoVwyFGBibHJpQyFIYuh7xrixP06bzEm6EupPV5SuK3lc5aNpMWKU4PBhhaGiuPuZBUc&#10;zebxM1tt5z+j9dV/7E/u4N8PSj302tkbiEhtvIv/3Wud5g+Gr/D3TTpB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xgAbxQAAAN0AAAAPAAAAAAAAAAAAAAAAAJgCAABkcnMv&#10;ZG93bnJldi54bWxQSwUGAAAAAAQABAD1AAAAigMAAAAA&#10;" filled="f" stroked="f" strokeweight=".5pt">
                  <v:textbox>
                    <w:txbxContent>
                      <w:p w14:paraId="2B786BFA" w14:textId="77777777" w:rsidR="008350C8" w:rsidRPr="001A3382" w:rsidRDefault="008350C8" w:rsidP="00F80176">
                        <w:pPr>
                          <w:rPr>
                            <w:sz w:val="16"/>
                          </w:rPr>
                        </w:pPr>
                        <w:r w:rsidRPr="001A3382">
                          <w:rPr>
                            <w:sz w:val="16"/>
                          </w:rPr>
                          <w:t>Time domain</w:t>
                        </w:r>
                      </w:p>
                    </w:txbxContent>
                  </v:textbox>
                </v:shape>
                <v:shape id="直接箭头连接符 549" o:spid="_x0000_s1164" type="#_x0000_t32" style="position:absolute;top:9354;width:9204;height:37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yMsYAAADdAAAADwAAAGRycy9kb3ducmV2LnhtbESPQW/CMAyF75P2HyJP2mUaKZM2oY6A&#10;EKgaFw4DfoDVmLbQOCHJSrdfPx8m7WbrPb/3eb4cXa8GiqnzbGA6KUAR19523Bg4HqrnGaiUkS32&#10;nsnANyVYLu7v5lhaf+NPGva5URLCqUQDbc6h1DrVLTlMEx+IRTv56DDLGhttI94k3PX6pSjetMOO&#10;paHFQOuW6sv+yxmocryuz+fd5cP/bKpdCvopbAdjHh/G1TuoTGP+N/9db63gT1+FX76REf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vsjLGAAAA3QAAAA8AAAAAAAAA&#10;AAAAAAAAoQIAAGRycy9kb3ducmV2LnhtbFBLBQYAAAAABAAEAPkAAACUAwAAAAA=&#10;">
                  <v:stroke endarrow="classic"/>
                </v:shape>
                <v:shape id="文本框 552" o:spid="_x0000_s1165" type="#_x0000_t202" style="position:absolute;left:1029;top:8420;width:7251;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wMUA&#10;AADdAAAADwAAAGRycy9kb3ducmV2LnhtbERPTWsCMRC9C/6HMEIvpWa3oJStUarQImKVaikeh810&#10;s7iZLEnU9d+bQsHbPN7nTGadbcSZfKgdK8iHGQji0umaKwXf+/enFxAhImtsHJOCKwWYTfu9CRba&#10;XfiLzrtYiRTCoUAFJsa2kDKUhiyGoWuJE/frvMWYoK+k9nhJ4baRz1k2lhZrTg0GW1oYKo+7k1Vw&#10;NKvHbfbxOf8ZL69+sz+5g18flHoYdG+vICJ18S7+dy91mp+Pcvj7Jp0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aZrAxQAAAN0AAAAPAAAAAAAAAAAAAAAAAJgCAABkcnMv&#10;ZG93bnJldi54bWxQSwUGAAAAAAQABAD1AAAAigMAAAAA&#10;" filled="f" stroked="f" strokeweight=".5pt">
                  <v:textbox>
                    <w:txbxContent>
                      <w:p w14:paraId="4E4BE0EF" w14:textId="77777777" w:rsidR="008350C8" w:rsidRPr="001A3382" w:rsidRDefault="008350C8" w:rsidP="00F80176">
                        <w:pPr>
                          <w:rPr>
                            <w:sz w:val="16"/>
                          </w:rPr>
                        </w:pPr>
                        <w:r>
                          <w:rPr>
                            <w:sz w:val="16"/>
                          </w:rPr>
                          <w:t>Freq.</w:t>
                        </w:r>
                        <w:r w:rsidRPr="001A3382">
                          <w:rPr>
                            <w:sz w:val="16"/>
                          </w:rPr>
                          <w:t xml:space="preserve"> domain</w:t>
                        </w:r>
                      </w:p>
                    </w:txbxContent>
                  </v:textbox>
                </v:shape>
                <v:shape id="文本框 554" o:spid="_x0000_s1166" type="#_x0000_t202" style="position:absolute;left:18091;top:4356;width:3638;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sEt8UA&#10;AADdAAAADwAAAGRycy9kb3ducmV2LnhtbERP22oCMRB9L/QfwhT6IjWrUJHVKG2hRYoXqiI+Dptx&#10;s7iZLEnU9e+NIPRtDuc642lra3EmHyrHCnrdDARx4XTFpYLt5vttCCJEZI21Y1JwpQDTyfPTGHPt&#10;LvxH53UsRQrhkKMCE2OTSxkKQxZD1zXEiTs4bzEm6EupPV5SuK1lP8sG0mLFqcFgQ1+GiuP6ZBUc&#10;zW9nlf0sPneD2dUvNye39/O9Uq8v7ccIRKQ2/osf7plO83vvfbh/k0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uwS3xQAAAN0AAAAPAAAAAAAAAAAAAAAAAJgCAABkcnMv&#10;ZG93bnJldi54bWxQSwUGAAAAAAQABAD1AAAAigMAAAAA&#10;" filled="f" stroked="f" strokeweight=".5pt">
                  <v:textbox>
                    <w:txbxContent>
                      <w:p w14:paraId="52A131D3" w14:textId="77777777" w:rsidR="008350C8" w:rsidRPr="001A3382" w:rsidRDefault="008350C8" w:rsidP="00F80176">
                        <w:pPr>
                          <w:rPr>
                            <w:sz w:val="12"/>
                          </w:rPr>
                        </w:pPr>
                        <w:r>
                          <w:rPr>
                            <w:sz w:val="16"/>
                          </w:rPr>
                          <w:t>SSB</w:t>
                        </w:r>
                      </w:p>
                    </w:txbxContent>
                  </v:textbox>
                </v:shape>
                <v:shape id="文本框 555" o:spid="_x0000_s1167" type="#_x0000_t202" style="position:absolute;left:16103;top:8941;width:3639;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ehLMUA&#10;AADdAAAADwAAAGRycy9kb3ducmV2LnhtbERPTWsCMRC9C/6HMEIvUrNWKmVrFBUUkdpSLcXjsJlu&#10;FjeTJYm6/ntTKPQ2j/c5k1lra3EhHyrHCoaDDARx4XTFpYKvw+rxBUSIyBprx6TgRgFm025ngrl2&#10;V/6kyz6WIoVwyFGBibHJpQyFIYth4BrixP04bzEm6EupPV5TuK3lU5aNpcWKU4PBhpaGitP+bBWc&#10;zLb/ka13i+/x5ubfD2d39G9HpR567fwVRKQ2/ov/3Bud5g+fR/D7TTpB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96EsxQAAAN0AAAAPAAAAAAAAAAAAAAAAAJgCAABkcnMv&#10;ZG93bnJldi54bWxQSwUGAAAAAAQABAD1AAAAigMAAAAA&#10;" filled="f" stroked="f" strokeweight=".5pt">
                  <v:textbox>
                    <w:txbxContent>
                      <w:p w14:paraId="08829A08" w14:textId="77777777" w:rsidR="008350C8" w:rsidRPr="001A3382" w:rsidRDefault="008350C8" w:rsidP="00F80176">
                        <w:pPr>
                          <w:rPr>
                            <w:sz w:val="12"/>
                          </w:rPr>
                        </w:pPr>
                        <w:r>
                          <w:rPr>
                            <w:sz w:val="16"/>
                          </w:rPr>
                          <w:t>SSB</w:t>
                        </w:r>
                      </w:p>
                    </w:txbxContent>
                  </v:textbox>
                </v:shape>
                <v:shape id="文本框 556" o:spid="_x0000_s1168" type="#_x0000_t202" style="position:absolute;left:28295;top:6769;width:4794;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45WMUA&#10;AADdAAAADwAAAGRycy9kb3ducmV2LnhtbERPTWsCMRC9C/6HMEIvUrMWK2VrFBUUkdpSLcXjsJlu&#10;FjeTJYm6/ntTKPQ2j/c5k1lra3EhHyrHCoaDDARx4XTFpYKvw+rxBUSIyBprx6TgRgFm025ngrl2&#10;V/6kyz6WIoVwyFGBibHJpQyFIYth4BrixP04bzEm6EupPV5TuK3lU5aNpcWKU4PBhpaGitP+bBWc&#10;zLb/ka13i+/x5ubfD2d39G9HpR567fwVRKQ2/ov/3Bud5g+fR/D7TTpB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HjlYxQAAAN0AAAAPAAAAAAAAAAAAAAAAAJgCAABkcnMv&#10;ZG93bnJldi54bWxQSwUGAAAAAAQABAD1AAAAigMAAAAA&#10;" filled="f" stroked="f" strokeweight=".5pt">
                  <v:textbox>
                    <w:txbxContent>
                      <w:p w14:paraId="7E1EC991" w14:textId="77777777" w:rsidR="008350C8" w:rsidRPr="001A3382" w:rsidRDefault="008350C8" w:rsidP="00F80176">
                        <w:pPr>
                          <w:rPr>
                            <w:sz w:val="16"/>
                          </w:rPr>
                        </w:pPr>
                        <w:r>
                          <w:rPr>
                            <w:sz w:val="16"/>
                          </w:rPr>
                          <w:t>Cell #1</w:t>
                        </w:r>
                      </w:p>
                    </w:txbxContent>
                  </v:textbox>
                </v:shape>
                <v:shape id="文本框 557" o:spid="_x0000_s1169" type="#_x0000_t202" style="position:absolute;left:28295;top:2984;width:4794;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cw8QA&#10;AADdAAAADwAAAGRycy9kb3ducmV2LnhtbERPTWsCMRC9C/6HMIVepGYtKGU1Si20SKmWqojHYTNu&#10;FjeTJYm6/vtGELzN433OZNbaWpzJh8qxgkE/A0FcOF1xqWC7+Xx5AxEissbaMSm4UoDZtNuZYK7d&#10;hf/ovI6lSCEcclRgYmxyKUNhyGLou4Y4cQfnLcYEfSm1x0sKt7V8zbKRtFhxajDY0Ieh4rg+WQVH&#10;8937zb6W891ocfWrzcnt/c9eqeen9n0MIlIbH+K7e6HT/MFwCLdv0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SnMPEAAAA3QAAAA8AAAAAAAAAAAAAAAAAmAIAAGRycy9k&#10;b3ducmV2LnhtbFBLBQYAAAAABAAEAPUAAACJAwAAAAA=&#10;" filled="f" stroked="f" strokeweight=".5pt">
                  <v:textbox>
                    <w:txbxContent>
                      <w:p w14:paraId="533B8C0A" w14:textId="77777777" w:rsidR="008350C8" w:rsidRPr="001A3382" w:rsidRDefault="008350C8" w:rsidP="00F80176">
                        <w:pPr>
                          <w:rPr>
                            <w:sz w:val="16"/>
                          </w:rPr>
                        </w:pPr>
                        <w:r>
                          <w:rPr>
                            <w:sz w:val="16"/>
                          </w:rPr>
                          <w:t>Cell #2</w:t>
                        </w:r>
                      </w:p>
                    </w:txbxContent>
                  </v:textbox>
                </v:shape>
                <w10:anchorlock/>
              </v:group>
            </w:pict>
          </mc:Fallback>
        </mc:AlternateContent>
      </w:r>
    </w:p>
    <w:p w14:paraId="0DA15FD1" w14:textId="2E37FD2C" w:rsidR="00F80176" w:rsidRDefault="00F80176" w:rsidP="00F80176">
      <w:pPr>
        <w:pStyle w:val="a5"/>
      </w:pPr>
      <w:bookmarkStart w:id="6" w:name="_Ref7086235"/>
      <w:r>
        <w:t xml:space="preserve">Figure </w:t>
      </w:r>
      <w:r>
        <w:rPr>
          <w:noProof/>
        </w:rPr>
        <w:fldChar w:fldCharType="begin"/>
      </w:r>
      <w:r>
        <w:rPr>
          <w:noProof/>
        </w:rPr>
        <w:instrText xml:space="preserve"> SEQ Figure \* ARABIC </w:instrText>
      </w:r>
      <w:r>
        <w:rPr>
          <w:noProof/>
        </w:rPr>
        <w:fldChar w:fldCharType="separate"/>
      </w:r>
      <w:r w:rsidR="001A1357">
        <w:rPr>
          <w:noProof/>
        </w:rPr>
        <w:t>1</w:t>
      </w:r>
      <w:r>
        <w:rPr>
          <w:noProof/>
        </w:rPr>
        <w:fldChar w:fldCharType="end"/>
      </w:r>
      <w:bookmarkEnd w:id="6"/>
      <w:r>
        <w:t xml:space="preserve"> PRS RE mapping with respect to SSB</w:t>
      </w:r>
    </w:p>
    <w:p w14:paraId="02E57F6A" w14:textId="0BBE6D2F" w:rsidR="00F80176" w:rsidRPr="00FA3292" w:rsidRDefault="00F80176" w:rsidP="00F80176">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sidR="001A1357">
        <w:rPr>
          <w:b/>
          <w:bCs/>
          <w:i/>
          <w:noProof/>
        </w:rPr>
        <w:t>4</w:t>
      </w:r>
      <w:r w:rsidRPr="009919A9">
        <w:rPr>
          <w:b/>
          <w:i/>
        </w:rPr>
        <w:fldChar w:fldCharType="end"/>
      </w:r>
      <w:r w:rsidRPr="009919A9">
        <w:rPr>
          <w:b/>
          <w:i/>
        </w:rPr>
        <w:t>:</w:t>
      </w:r>
      <w:r>
        <w:rPr>
          <w:b/>
          <w:i/>
        </w:rPr>
        <w:t xml:space="preserve"> The PRS from a cell is not mapped to RBs containing SSB/PDCCH/PDSCH from the same </w:t>
      </w:r>
      <w:r w:rsidR="002F55A1">
        <w:rPr>
          <w:b/>
          <w:i/>
        </w:rPr>
        <w:t>TRP</w:t>
      </w:r>
      <w:r>
        <w:rPr>
          <w:b/>
          <w:i/>
        </w:rPr>
        <w:t xml:space="preserve">. </w:t>
      </w:r>
      <w:r w:rsidRPr="007A4A16">
        <w:rPr>
          <w:b/>
          <w:i/>
        </w:rPr>
        <w:t xml:space="preserve">UE shall assume that PRS from a cell is mapped to RBs containing SSB/PDCCH/PDSCH from a different </w:t>
      </w:r>
      <w:r w:rsidR="002F55A1">
        <w:rPr>
          <w:b/>
          <w:i/>
        </w:rPr>
        <w:t>TRP</w:t>
      </w:r>
      <w:r w:rsidRPr="007A4A16">
        <w:rPr>
          <w:b/>
          <w:i/>
        </w:rPr>
        <w:t>.</w:t>
      </w:r>
    </w:p>
    <w:p w14:paraId="3955B89C" w14:textId="77777777" w:rsidR="00F80176" w:rsidRDefault="00F80176" w:rsidP="00F80176">
      <w:pPr>
        <w:rPr>
          <w:lang w:eastAsia="zh-CN"/>
        </w:rPr>
      </w:pPr>
      <w:r>
        <w:rPr>
          <w:lang w:eastAsia="zh-CN"/>
        </w:rPr>
        <w:t>LTE PSS, SSS, and PBCH all have a fixed resource location within a radio frame. Thus, when a UE receives the PRS from a cell, it knows whether the PRS has collision with PSS, SSS, or PBCH and which part of the PRS is not transmitted. For the NR SS/PBCH block, the time domain resource is configurable. The frequency domain resource is also flexible since the SS raster is not on the channel raster. Therefore, it is necessary for the LMF to send information about the SS/PBCH blocks for each cell to the UE, based on which the UE determines if a collision between the PRS and an SS/PBCH block happens.</w:t>
      </w:r>
    </w:p>
    <w:p w14:paraId="28980DDF" w14:textId="77777777" w:rsidR="00F80176" w:rsidRPr="00AB3F1E" w:rsidRDefault="00F80176" w:rsidP="00F80176">
      <w:r>
        <w:rPr>
          <w:lang w:eastAsia="zh-CN"/>
        </w:rPr>
        <w:t>For NR broadcast PDCCH and PDSCH, a mechanism should also be introduced to indicate the resources that are used for the broadcast PDCCH/PDSCH and thus not available for PRS transmission.</w:t>
      </w:r>
    </w:p>
    <w:p w14:paraId="6C58DC48" w14:textId="1607DE7D" w:rsidR="00F80176" w:rsidRDefault="00F80176" w:rsidP="00F80176">
      <w:pPr>
        <w:rPr>
          <w:b/>
          <w:i/>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sidR="001A1357">
        <w:rPr>
          <w:b/>
          <w:bCs/>
          <w:i/>
          <w:noProof/>
        </w:rPr>
        <w:t>5</w:t>
      </w:r>
      <w:r w:rsidRPr="009919A9">
        <w:rPr>
          <w:b/>
          <w:i/>
        </w:rPr>
        <w:fldChar w:fldCharType="end"/>
      </w:r>
      <w:r>
        <w:rPr>
          <w:b/>
          <w:i/>
        </w:rPr>
        <w:t xml:space="preserve">: </w:t>
      </w:r>
      <w:r w:rsidRPr="00097C21">
        <w:rPr>
          <w:b/>
          <w:i/>
        </w:rPr>
        <w:t>The network provides information about SSB</w:t>
      </w:r>
      <w:r>
        <w:rPr>
          <w:b/>
          <w:i/>
        </w:rPr>
        <w:t xml:space="preserve"> and resources occupied by broadcast PDSCH/PDCCH</w:t>
      </w:r>
      <w:r w:rsidRPr="00097C21">
        <w:rPr>
          <w:b/>
          <w:i/>
        </w:rPr>
        <w:t xml:space="preserve"> along with the PRS configuration of a cell by LPP.</w:t>
      </w:r>
    </w:p>
    <w:p w14:paraId="2136A89D" w14:textId="120A1C68" w:rsidR="002F55A1" w:rsidRPr="00FE233A" w:rsidRDefault="002F55A1" w:rsidP="002C52B2">
      <w:pPr>
        <w:pStyle w:val="af"/>
        <w:numPr>
          <w:ilvl w:val="0"/>
          <w:numId w:val="9"/>
        </w:numPr>
        <w:spacing w:after="120"/>
        <w:ind w:leftChars="0"/>
        <w:rPr>
          <w:b/>
          <w:i/>
        </w:rPr>
      </w:pPr>
      <w:r w:rsidRPr="002C52B2">
        <w:rPr>
          <w:rFonts w:eastAsiaTheme="minorEastAsia"/>
          <w:b/>
          <w:i/>
          <w:sz w:val="22"/>
          <w:szCs w:val="22"/>
          <w:lang w:eastAsia="zh-CN"/>
        </w:rPr>
        <w:t>Note th</w:t>
      </w:r>
      <w:r>
        <w:rPr>
          <w:rFonts w:eastAsiaTheme="minorEastAsia"/>
          <w:b/>
          <w:i/>
          <w:sz w:val="22"/>
          <w:szCs w:val="22"/>
          <w:lang w:eastAsia="zh-CN"/>
        </w:rPr>
        <w:t>at</w:t>
      </w:r>
      <w:r w:rsidRPr="002C52B2">
        <w:rPr>
          <w:rFonts w:eastAsiaTheme="minorEastAsia"/>
          <w:b/>
          <w:i/>
          <w:sz w:val="22"/>
          <w:szCs w:val="22"/>
          <w:lang w:eastAsia="zh-CN"/>
        </w:rPr>
        <w:t xml:space="preserve"> </w:t>
      </w:r>
      <w:r>
        <w:rPr>
          <w:rFonts w:eastAsiaTheme="minorEastAsia"/>
          <w:b/>
          <w:i/>
          <w:sz w:val="22"/>
          <w:szCs w:val="22"/>
          <w:lang w:eastAsia="zh-CN"/>
        </w:rPr>
        <w:t xml:space="preserve">the </w:t>
      </w:r>
      <w:r w:rsidRPr="002C52B2">
        <w:rPr>
          <w:rFonts w:eastAsiaTheme="minorEastAsia"/>
          <w:b/>
          <w:i/>
          <w:sz w:val="22"/>
          <w:szCs w:val="22"/>
          <w:lang w:eastAsia="zh-CN"/>
        </w:rPr>
        <w:t>SSB</w:t>
      </w:r>
      <w:r>
        <w:rPr>
          <w:rFonts w:eastAsiaTheme="minorEastAsia"/>
          <w:b/>
          <w:i/>
          <w:sz w:val="22"/>
          <w:szCs w:val="22"/>
          <w:lang w:eastAsia="zh-CN"/>
        </w:rPr>
        <w:t xml:space="preserve"> information can be shared for other purposes, e.g., PRS QCL indication.</w:t>
      </w:r>
    </w:p>
    <w:p w14:paraId="17DC32BD" w14:textId="77777777" w:rsidR="005E705E" w:rsidRPr="00AB496A" w:rsidRDefault="005E705E" w:rsidP="00F80176"/>
    <w:p w14:paraId="44C089CE" w14:textId="2F08EABF" w:rsidR="00F80176" w:rsidRDefault="004E2429" w:rsidP="00F80176">
      <w:pPr>
        <w:pStyle w:val="2"/>
      </w:pPr>
      <w:r>
        <w:t>Positioning f</w:t>
      </w:r>
      <w:r w:rsidR="00F80176">
        <w:t>requency layer</w:t>
      </w:r>
    </w:p>
    <w:p w14:paraId="29738BC3" w14:textId="258356B7" w:rsidR="008930B4" w:rsidRDefault="008930B4" w:rsidP="008930B4">
      <w:pPr>
        <w:rPr>
          <w:lang w:eastAsia="zh-CN"/>
        </w:rPr>
      </w:pPr>
      <w:r>
        <w:rPr>
          <w:lang w:eastAsia="zh-CN"/>
        </w:rPr>
        <w:t xml:space="preserve">In RAN1#98b, it was agreed that PRS resources in one </w:t>
      </w:r>
      <w:r w:rsidR="004E2429">
        <w:rPr>
          <w:lang w:eastAsia="zh-CN"/>
        </w:rPr>
        <w:t xml:space="preserve">positioning </w:t>
      </w:r>
      <w:r>
        <w:rPr>
          <w:lang w:eastAsia="zh-CN"/>
        </w:rPr>
        <w:t>frequency layer should have the same numerology, center frequency, and point A</w:t>
      </w:r>
      <w:r>
        <w:rPr>
          <w:rFonts w:hint="eastAsia"/>
          <w:lang w:eastAsia="zh-CN"/>
        </w:rPr>
        <w:t>.</w:t>
      </w:r>
      <w:r>
        <w:rPr>
          <w:lang w:eastAsia="zh-CN"/>
        </w:rPr>
        <w:t xml:space="preserve"> It was FFS for the bandwidth and starting RB.</w:t>
      </w:r>
    </w:p>
    <w:p w14:paraId="787819DD" w14:textId="1BEB589A" w:rsidR="009501C6" w:rsidRDefault="009501C6" w:rsidP="008930B4">
      <w:pPr>
        <w:rPr>
          <w:lang w:eastAsia="zh-CN"/>
        </w:rPr>
      </w:pPr>
      <w:r>
        <w:rPr>
          <w:lang w:eastAsia="zh-CN"/>
        </w:rPr>
        <w:t xml:space="preserve">One use case for allowing multiple PRS resource sets per TRP was shown in </w:t>
      </w:r>
      <w:r>
        <w:rPr>
          <w:lang w:eastAsia="zh-CN"/>
        </w:rPr>
        <w:fldChar w:fldCharType="begin"/>
      </w:r>
      <w:r>
        <w:rPr>
          <w:lang w:eastAsia="zh-CN"/>
        </w:rPr>
        <w:instrText xml:space="preserve"> REF _Ref23169140 \h </w:instrText>
      </w:r>
      <w:r>
        <w:rPr>
          <w:lang w:eastAsia="zh-CN"/>
        </w:rPr>
      </w:r>
      <w:r>
        <w:rPr>
          <w:lang w:eastAsia="zh-CN"/>
        </w:rPr>
        <w:fldChar w:fldCharType="separate"/>
      </w:r>
      <w:r w:rsidR="001A1357">
        <w:t xml:space="preserve">Figure </w:t>
      </w:r>
      <w:r w:rsidR="001A1357">
        <w:rPr>
          <w:noProof/>
        </w:rPr>
        <w:t>2</w:t>
      </w:r>
      <w:r>
        <w:rPr>
          <w:lang w:eastAsia="zh-CN"/>
        </w:rPr>
        <w:fldChar w:fldCharType="end"/>
      </w:r>
      <w:r>
        <w:rPr>
          <w:lang w:eastAsia="zh-CN"/>
        </w:rPr>
        <w:t>, where</w:t>
      </w:r>
    </w:p>
    <w:p w14:paraId="2EB2BA8D" w14:textId="374A2DCB" w:rsidR="009501C6" w:rsidRPr="006F7EDC" w:rsidRDefault="009501C6" w:rsidP="00FC35D9">
      <w:pPr>
        <w:pStyle w:val="af"/>
        <w:numPr>
          <w:ilvl w:val="0"/>
          <w:numId w:val="9"/>
        </w:numPr>
        <w:spacing w:after="120"/>
        <w:ind w:leftChars="0"/>
        <w:rPr>
          <w:sz w:val="22"/>
          <w:szCs w:val="22"/>
          <w:lang w:eastAsia="zh-CN"/>
        </w:rPr>
      </w:pPr>
      <w:r w:rsidRPr="006F7EDC">
        <w:rPr>
          <w:rFonts w:eastAsiaTheme="minorEastAsia" w:hint="eastAsia"/>
          <w:sz w:val="22"/>
          <w:szCs w:val="22"/>
          <w:lang w:eastAsia="zh-CN"/>
        </w:rPr>
        <w:t>O</w:t>
      </w:r>
      <w:r w:rsidRPr="006F7EDC">
        <w:rPr>
          <w:rFonts w:eastAsiaTheme="minorEastAsia"/>
          <w:sz w:val="22"/>
          <w:szCs w:val="22"/>
          <w:lang w:eastAsia="zh-CN"/>
        </w:rPr>
        <w:t>ne PRS resource set has a larger bandwidth and a large period</w:t>
      </w:r>
    </w:p>
    <w:p w14:paraId="33CB97B1" w14:textId="3448ABC7" w:rsidR="009501C6" w:rsidRPr="006F7EDC" w:rsidRDefault="009501C6" w:rsidP="00FC35D9">
      <w:pPr>
        <w:pStyle w:val="af"/>
        <w:numPr>
          <w:ilvl w:val="0"/>
          <w:numId w:val="9"/>
        </w:numPr>
        <w:spacing w:after="120"/>
        <w:ind w:leftChars="0"/>
        <w:rPr>
          <w:sz w:val="22"/>
          <w:szCs w:val="22"/>
          <w:lang w:eastAsia="zh-CN"/>
        </w:rPr>
      </w:pPr>
      <w:r w:rsidRPr="006F7EDC">
        <w:rPr>
          <w:rFonts w:eastAsiaTheme="minorEastAsia"/>
          <w:sz w:val="22"/>
          <w:szCs w:val="22"/>
          <w:lang w:eastAsia="zh-CN"/>
        </w:rPr>
        <w:t>One PRS resource set has a small bandwidth and a small period</w:t>
      </w:r>
    </w:p>
    <w:p w14:paraId="62F2C85C" w14:textId="20A1886E" w:rsidR="009501C6" w:rsidRDefault="009501C6" w:rsidP="009501C6">
      <w:pPr>
        <w:rPr>
          <w:lang w:eastAsia="zh-CN"/>
        </w:rPr>
      </w:pPr>
      <w:r>
        <w:rPr>
          <w:rFonts w:hint="eastAsia"/>
          <w:lang w:eastAsia="zh-CN"/>
        </w:rPr>
        <w:t>U</w:t>
      </w:r>
      <w:r>
        <w:rPr>
          <w:lang w:eastAsia="zh-CN"/>
        </w:rPr>
        <w:t>E uses the first PRS resource for fine timing measurement, and the second for beam/coarse timing tracking.</w:t>
      </w:r>
    </w:p>
    <w:p w14:paraId="07470A81" w14:textId="77777777" w:rsidR="009501C6" w:rsidRDefault="009501C6" w:rsidP="009501C6">
      <w:pPr>
        <w:keepNext/>
        <w:jc w:val="center"/>
      </w:pPr>
      <w:r>
        <w:rPr>
          <w:noProof/>
          <w:lang w:eastAsia="zh-CN"/>
        </w:rPr>
        <w:lastRenderedPageBreak/>
        <mc:AlternateContent>
          <mc:Choice Requires="wpc">
            <w:drawing>
              <wp:inline distT="0" distB="0" distL="0" distR="0" wp14:anchorId="4084C8E9" wp14:editId="411C5F12">
                <wp:extent cx="5476351" cy="2606040"/>
                <wp:effectExtent l="0" t="0" r="0" b="3810"/>
                <wp:docPr id="1086" name="画布 108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4" name="矩形 1024"/>
                        <wps:cNvSpPr/>
                        <wps:spPr>
                          <a:xfrm>
                            <a:off x="94376"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矩形 1025"/>
                        <wps:cNvSpPr/>
                        <wps:spPr>
                          <a:xfrm>
                            <a:off x="166376"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矩形 1026"/>
                        <wps:cNvSpPr/>
                        <wps:spPr>
                          <a:xfrm>
                            <a:off x="238376"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矩形 1027"/>
                        <wps:cNvSpPr/>
                        <wps:spPr>
                          <a:xfrm>
                            <a:off x="2989040"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矩形 1028"/>
                        <wps:cNvSpPr/>
                        <wps:spPr>
                          <a:xfrm>
                            <a:off x="3061040"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矩形 1029"/>
                        <wps:cNvSpPr/>
                        <wps:spPr>
                          <a:xfrm>
                            <a:off x="3133040"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矩形 1031"/>
                        <wps:cNvSpPr/>
                        <wps:spPr>
                          <a:xfrm>
                            <a:off x="9437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矩形 1032"/>
                        <wps:cNvSpPr/>
                        <wps:spPr>
                          <a:xfrm>
                            <a:off x="16637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矩形 1033"/>
                        <wps:cNvSpPr/>
                        <wps:spPr>
                          <a:xfrm>
                            <a:off x="23837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81804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矩形 1035"/>
                        <wps:cNvSpPr/>
                        <wps:spPr>
                          <a:xfrm>
                            <a:off x="89004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96204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154170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矩形 1038"/>
                        <wps:cNvSpPr/>
                        <wps:spPr>
                          <a:xfrm>
                            <a:off x="161370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矩形 1039"/>
                        <wps:cNvSpPr/>
                        <wps:spPr>
                          <a:xfrm>
                            <a:off x="168570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矩形 1040"/>
                        <wps:cNvSpPr/>
                        <wps:spPr>
                          <a:xfrm>
                            <a:off x="2265374"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2337374"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2409374"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矩形 1043"/>
                        <wps:cNvSpPr/>
                        <wps:spPr>
                          <a:xfrm>
                            <a:off x="2989040"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矩形 1044"/>
                        <wps:cNvSpPr/>
                        <wps:spPr>
                          <a:xfrm>
                            <a:off x="3061040"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矩形 1045"/>
                        <wps:cNvSpPr/>
                        <wps:spPr>
                          <a:xfrm>
                            <a:off x="3133040"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矩形 1046"/>
                        <wps:cNvSpPr/>
                        <wps:spPr>
                          <a:xfrm>
                            <a:off x="371270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矩形 1047"/>
                        <wps:cNvSpPr/>
                        <wps:spPr>
                          <a:xfrm>
                            <a:off x="378470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矩形 1048"/>
                        <wps:cNvSpPr/>
                        <wps:spPr>
                          <a:xfrm>
                            <a:off x="385670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矩形 1049"/>
                        <wps:cNvSpPr/>
                        <wps:spPr>
                          <a:xfrm>
                            <a:off x="443637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矩形 1050"/>
                        <wps:cNvSpPr/>
                        <wps:spPr>
                          <a:xfrm>
                            <a:off x="450837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矩形 1051"/>
                        <wps:cNvSpPr/>
                        <wps:spPr>
                          <a:xfrm>
                            <a:off x="458037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516003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矩形 1053"/>
                        <wps:cNvSpPr/>
                        <wps:spPr>
                          <a:xfrm>
                            <a:off x="523203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530403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左中括号 1055"/>
                        <wps:cNvSpPr/>
                        <wps:spPr>
                          <a:xfrm rot="16200000">
                            <a:off x="1563720" y="866841"/>
                            <a:ext cx="45719" cy="292856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左中括号 1056"/>
                        <wps:cNvSpPr/>
                        <wps:spPr>
                          <a:xfrm rot="16200000">
                            <a:off x="477622" y="965006"/>
                            <a:ext cx="45719" cy="756322"/>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文本框 1057"/>
                        <wps:cNvSpPr txBox="1"/>
                        <wps:spPr>
                          <a:xfrm>
                            <a:off x="295590" y="1352550"/>
                            <a:ext cx="22021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97844A" w14:textId="77777777" w:rsidR="009501C6" w:rsidRPr="00C4453C" w:rsidRDefault="009501C6" w:rsidP="009501C6">
                              <w:pPr>
                                <w:rPr>
                                  <w:sz w:val="18"/>
                                </w:rPr>
                              </w:pPr>
                              <w:r w:rsidRPr="00C4453C">
                                <w:rPr>
                                  <w:sz w:val="18"/>
                                </w:rPr>
                                <w:t>PRS with small bandwidth and small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8" name="文本框 1058"/>
                        <wps:cNvSpPr txBox="1"/>
                        <wps:spPr>
                          <a:xfrm>
                            <a:off x="295590" y="2320290"/>
                            <a:ext cx="21640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BACC38" w14:textId="77777777" w:rsidR="009501C6" w:rsidRPr="00C4453C" w:rsidRDefault="009501C6" w:rsidP="009501C6">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084C8E9" id="画布 1086" o:spid="_x0000_s1170" editas="canvas" style="width:431.2pt;height:205.2pt;mso-position-horizontal-relative:char;mso-position-vertical-relative:line" coordsize="54762,2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">
                <v:shape id="_x0000_s1171" type="#_x0000_t75" style="position:absolute;width:54762;height:26060;visibility:visible;mso-wrap-style:square">
                  <v:fill o:detectmouseclick="t"/>
                  <v:path o:connecttype="none"/>
                </v:shape>
                <v:rect id="矩形 1024" o:spid="_x0000_s1172" style="position:absolute;left:94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nUcIA&#10;AADdAAAADwAAAGRycy9kb3ducmV2LnhtbERP32vCMBB+F/wfwgl703Qyx+iMMgYF0ReNg70ezdkU&#10;m0vXpFr/eyMIe7uP7+ct14NrxIW6UHtW8DrLQBCX3tRcKfg5FtMPECEiG2w8k4IbBVivxqMl5sZf&#10;+UAXHSuRQjjkqMDG2OZShtKSwzDzLXHiTr5zGBPsKmk6vKZw18h5lr1LhzWnBostfVsqz7p3Cvrd&#10;b3/TfrHX+m+xPdZVYaMslHqZDF+fICIN8V/8dG9Mmp/N3+DxTTpB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idRwgAAAN0AAAAPAAAAAAAAAAAAAAAAAJgCAABkcnMvZG93&#10;bnJldi54bWxQSwUGAAAAAAQABAD1AAAAhwMAAAAA&#10;" fillcolor="#4f81bd [3204]" strokecolor="black [3213]" strokeweight="2pt"/>
                <v:rect id="矩形 1025" o:spid="_x0000_s1173" style="position:absolute;left:166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UthMIA&#10;AADdAAAADwAAAGRycy9kb3ducmV2LnhtbERPTWsCMRC9F/ofwhR6KTVRsMjWKCII4qFFV+/DZtws&#10;biZrEnX9940g9DaP9znTee9acaUQG88ahgMFgrjypuFaw75cfU5AxIRssPVMGu4UYT57fZliYfyN&#10;t3TdpVrkEI4FarApdYWUsbLkMA58R5y5ow8OU4ahlibgLYe7Vo6U+pIOG84NFjtaWqpOu4vTcPCT&#10;c7DNcfNbntv+ruzHijc/Wr+/9YtvEIn69C9+utcmz1ejMTy+yS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VS2EwgAAAN0AAAAPAAAAAAAAAAAAAAAAAJgCAABkcnMvZG93&#10;bnJldi54bWxQSwUGAAAAAAQABAD1AAAAhwMAAAAA&#10;" fillcolor="#c0504d [3205]" strokecolor="black [3213]" strokeweight="2pt"/>
                <v:rect id="矩形 1026" o:spid="_x0000_s1174" style="position:absolute;left:238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18isAA&#10;AADdAAAADwAAAGRycy9kb3ducmV2LnhtbERPzYrCMBC+L/gOYQRva2oRqdUoIggKXtb1AYZmbKvN&#10;pCZRq0+/EYS9zcf3O/NlZxpxJ+drywpGwwQEcWF1zaWC4+/mOwPhA7LGxjIpeJKH5aL3Ncdc2wf/&#10;0P0QShFD2OeooAqhzaX0RUUG/dC2xJE7WWcwROhKqR0+YrhpZJokE2mw5thQYUvriorL4WYUZOO0&#10;qS/GezO9blzR7bJz+dorNeh3qxmIQF34F3/cWx3nJ+kE3t/EE+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118isAAAADdAAAADwAAAAAAAAAAAAAAAACYAgAAZHJzL2Rvd25y&#10;ZXYueG1sUEsFBgAAAAAEAAQA9QAAAIUDAAAAAA==&#10;" fillcolor="#ffc000" strokecolor="black [3213]" strokeweight="2pt"/>
                <v:rect id="矩形 1027" o:spid="_x0000_s1175" style="position:absolute;left:2989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5JsIA&#10;AADdAAAADwAAAGRycy9kb3ducmV2LnhtbERP32vCMBB+H/g/hBP2NtMJOumMMgYFcS8ahb0ezdkU&#10;m0vXpFr/eyMIe7uP7+ct14NrxIW6UHtW8D7JQBCX3tRcKTgeircFiBCRDTaeScGNAqxXo5cl5sZf&#10;eU8XHSuRQjjkqMDG2OZShtKSwzDxLXHiTr5zGBPsKmk6vKZw18hpls2lw5pTg8WWvi2VZ907Bf3P&#10;b3/TfrbT+m+2PdRVYaMslHodD1+fICIN8V/8dG9Mmp9NP+DxTTpB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LkmwgAAAN0AAAAPAAAAAAAAAAAAAAAAAJgCAABkcnMvZG93&#10;bnJldi54bWxQSwUGAAAAAAQABAD1AAAAhwMAAAAA&#10;" fillcolor="#4f81bd [3204]" strokecolor="black [3213]" strokeweight="2pt"/>
                <v:rect id="矩形 1028" o:spid="_x0000_s1176" style="position:absolute;left:3061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CGsUA&#10;AADdAAAADwAAAGRycy9kb3ducmV2LnhtbESPQWsCMRCF74X+hzAFL6UmeiiyNUopCGUPSrW9D5tx&#10;s3QzWZOo6793DoXeZnhv3vtmuR5Dry6UchfZwmxqQBE30XXcWvg+bF4WoHJBdthHJgs3yrBePT4s&#10;sXLxyl902ZdWSQjnCi34UoZK69x4CpincSAW7RhTwCJrarVLeJXw0Ou5Ma86YMfS4HGgD0/N7/4c&#10;LPzExSn57ljvDqd+vBn/vOF6a+3kaXx/A1VoLP/mv+tPJ/hmLrjyjYy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IIaxQAAAN0AAAAPAAAAAAAAAAAAAAAAAJgCAABkcnMv&#10;ZG93bnJldi54bWxQSwUGAAAAAAQABAD1AAAAigMAAAAA&#10;" fillcolor="#c0504d [3205]" strokecolor="black [3213]" strokeweight="2pt"/>
                <v:rect id="矩形 1029" o:spid="_x0000_s1177" style="position:absolute;left:3133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Lo+MMA&#10;AADdAAAADwAAAGRycy9kb3ducmV2LnhtbERPS2rDMBDdF3IHMYXuarmmFNuxEkIg0EI3TXOAwZrY&#10;TqyRIym2k9NXhUJ383jfqdaz6cVIzneWFbwkKQji2uqOGwWH791zDsIHZI29ZVJwIw/r1eKhwlLb&#10;ib9o3IdGxBD2JSpoQxhKKX3dkkGf2IE4ckfrDIYIXSO1wymGm15mafomDXYcG1ocaNtSfd5fjYL8&#10;Neu7s/HeFJedq+eP/NTcP5V6epw3SxCB5vAv/nO/6zg/zQr4/Sa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Lo+MMAAADdAAAADwAAAAAAAAAAAAAAAACYAgAAZHJzL2Rv&#10;d25yZXYueG1sUEsFBgAAAAAEAAQA9QAAAIgDAAAAAA==&#10;" fillcolor="#ffc000" strokecolor="black [3213]" strokeweight="2pt"/>
                <v:rect id="矩形 1031" o:spid="_x0000_s1178" style="position:absolute;left:94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SFMIA&#10;AADdAAAADwAAAGRycy9kb3ducmV2LnhtbERP32vCMBB+F/wfwg1801RFkc4oQyiM7WWLwl6P5myK&#10;zaU2qdb/fhkMfLuP7+dt94NrxI26UHtWMJ9lIIhLb2quFJyOxXQDIkRkg41nUvCgAPvdeLTF3Pg7&#10;f9NNx0qkEA45KrAxtrmUobTkMMx8S5y4s+8cxgS7SpoO7yncNXKRZWvpsObUYLGlg6XyonunoP/8&#10;6R/ar760vq4+jnVV2CgLpSYvw9sriEhDfIr/3e8mzc+Wc/j7Jp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IUwgAAAN0AAAAPAAAAAAAAAAAAAAAAAJgCAABkcnMvZG93&#10;bnJldi54bWxQSwUGAAAAAAQABAD1AAAAhwMAAAAA&#10;" fillcolor="#4f81bd [3204]" strokecolor="black [3213]" strokeweight="2pt"/>
                <v:rect id="矩形 1032" o:spid="_x0000_s1179" style="position:absolute;left:16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jLcIA&#10;AADdAAAADwAAAGRycy9kb3ducmV2LnhtbERPTWsCMRC9F/ofwhR6KTVRocjWKCII4qFFV+/DZtws&#10;biZrEnX9940g9DaP9znTee9acaUQG88ahgMFgrjypuFaw75cfU5AxIRssPVMGu4UYT57fZliYfyN&#10;t3TdpVrkEI4FarApdYWUsbLkMA58R5y5ow8OU4ahlibgLYe7Vo6U+pIOG84NFjtaWqpOu4vTcPCT&#10;c7DNcfNbntv+ruzHijc/Wr+/9YtvEIn69C9+utcmz1fjETy+ySfI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SMtwgAAAN0AAAAPAAAAAAAAAAAAAAAAAJgCAABkcnMvZG93&#10;bnJldi54bWxQSwUGAAAAAAQABAD1AAAAhwMAAAAA&#10;" fillcolor="#c0504d [3205]" strokecolor="black [3213]" strokeweight="2pt"/>
                <v:rect id="矩形 1033" o:spid="_x0000_s1180" style="position:absolute;left:23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NJz8IA&#10;AADdAAAADwAAAGRycy9kb3ducmV2LnhtbERP24rCMBB9F/yHMAv7ZtNVkW41igjCCr54+YChmW2r&#10;zaQmWe369UYQfJvDuc5s0ZlGXMn52rKCryQFQVxYXXOp4HhYDzIQPiBrbCyTgn/ysJj3ezPMtb3x&#10;jq77UIoYwj5HBVUIbS6lLyoy6BPbEkfu1zqDIUJXSu3wFsNNI4dpOpEGa44NFba0qqg47/+Mgmw8&#10;bOqz8d58X9au6DbZqbxvlfr86JZTEIG68Ba/3D86zk9HI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80nPwgAAAN0AAAAPAAAAAAAAAAAAAAAAAJgCAABkcnMvZG93&#10;bnJldi54bWxQSwUGAAAAAAQABAD1AAAAhwMAAAAA&#10;" fillcolor="#ffc000" strokecolor="black [3213]" strokeweight="2pt"/>
                <v:rect id="矩形 1034" o:spid="_x0000_s1181" style="position:absolute;left:818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xjMIA&#10;AADdAAAADwAAAGRycy9kb3ducmV2LnhtbERP32vCMBB+H/g/hBN8m6lzDqlGkUFB3MsWB74ezdkU&#10;m0ttUq3//TIY7O0+vp+33g6uETfqQu1ZwWyagSAuvam5UvB9LJ6XIEJENth4JgUPCrDdjJ7WmBt/&#10;5y+66ViJFMIhRwU2xjaXMpSWHIapb4kTd/adw5hgV0nT4T2Fu0a+ZNmbdFhzarDY0rul8qJ7p6D/&#10;OPUP7RefWl8Xh2NdFTbKQqnJeNitQEQa4r/4z703aX42f4X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7GMwgAAAN0AAAAPAAAAAAAAAAAAAAAAAJgCAABkcnMvZG93&#10;bnJldi54bWxQSwUGAAAAAAQABAD1AAAAhwMAAAAA&#10;" fillcolor="#4f81bd [3204]" strokecolor="black [3213]" strokeweight="2pt"/>
                <v:rect id="矩形 1035" o:spid="_x0000_s1182" style="position:absolute;left:89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7WcMA&#10;AADdAAAADwAAAGRycy9kb3ducmV2LnhtbERPTWsCMRC9C/0PYQq9SE1asci6UUQQigeL2t6Hzexm&#10;cTNZk1TXf98UCr3N431OuRpcJ64UYutZw8tEgSCuvGm50fB52j7PQcSEbLDzTBruFGG1fBiVWBh/&#10;4wNdj6kROYRjgRpsSn0hZawsOYwT3xNnrvbBYcowNNIEvOVw18lXpd6kw5Zzg8WeNpaq8/Hbafjy&#10;80uwbb37OF264a7seMu7vdZPj8N6ASLRkP7Ff+53k+er6Qx+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y7WcMAAADdAAAADwAAAAAAAAAAAAAAAACYAgAAZHJzL2Rv&#10;d25yZXYueG1sUEsFBgAAAAAEAAQA9QAAAIgDAAAAAA==&#10;" fillcolor="#c0504d [3205]" strokecolor="black [3213]" strokeweight="2pt"/>
                <v:rect id="矩形 1036" o:spid="_x0000_s1183" style="position:absolute;left:96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qV8MA&#10;AADdAAAADwAAAGRycy9kb3ducmV2LnhtbERPzWrCQBC+F3yHZQRvdWMsEqOrlEJAoZfaPsCQHZNo&#10;djburkns03cLhd7m4/ud7X40rejJ+caygsU8AUFcWt1wpeDrs3jOQPiArLG1TAoe5GG/mzxtMdd2&#10;4A/qT6ESMYR9jgrqELpcSl/WZNDPbUccubN1BkOErpLa4RDDTSvTJFlJgw3Hhho7equpvJ7uRkH2&#10;krbN1Xhv1rfCleMxu1Tf70rNpuPrBkSgMfyL/9wHHecnyxX8fhN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TqV8MAAADdAAAADwAAAAAAAAAAAAAAAACYAgAAZHJzL2Rv&#10;d25yZXYueG1sUEsFBgAAAAAEAAQA9QAAAIgDAAAAAA==&#10;" fillcolor="#ffc000" strokecolor="black [3213]" strokeweight="2pt"/>
                <v:rect id="矩形 1037" o:spid="_x0000_s1184" style="position:absolute;left:1541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0v+8IA&#10;AADdAAAADwAAAGRycy9kb3ducmV2LnhtbERP32vCMBB+H/g/hBN8m6kTN6lGkUFB3MsWB74ezdkU&#10;m0ttUq3//TIY7O0+vp+33g6uETfqQu1ZwWyagSAuvam5UvB9LJ6XIEJENth4JgUPCrDdjJ7WmBt/&#10;5y+66ViJFMIhRwU2xjaXMpSWHIapb4kTd/adw5hgV0nT4T2Fu0a+ZNmrdFhzarDY0rul8qJ7p6D/&#10;OPUP7RefWl8Xh2NdFTbKQqnJeNitQEQa4r/4z703aX42f4P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S/7wgAAAN0AAAAPAAAAAAAAAAAAAAAAAJgCAABkcnMvZG93&#10;bnJldi54bWxQSwUGAAAAAAQABAD1AAAAhwMAAAAA&#10;" fillcolor="#4f81bd [3204]" strokecolor="black [3213]" strokeweight="2pt"/>
                <v:rect id="矩形 1038" o:spid="_x0000_s1185" style="position:absolute;left:1613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0Ux8UA&#10;AADdAAAADwAAAGRycy9kb3ducmV2LnhtbESPQWsCMRCF74X+hzCFXoombUFkNYoUhOKhRW3vw2bc&#10;LG4ma5Lq+u87B8HbDO/Ne9/Ml0Po1JlSbiNbeB0bUMR1dC03Fn7269EUVC7IDrvIZOFKGZaLx4c5&#10;Vi5eeEvnXWmUhHCu0IIvpa+0zrWngHkce2LRDjEFLLKmRruEFwkPnX4zZqIDtiwNHnv68FQfd3/B&#10;wm+cnpJvD5vv/akbrsa/rHnzZe3z07CagSo0lLv5dv3pBN+8C65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RTHxQAAAN0AAAAPAAAAAAAAAAAAAAAAAJgCAABkcnMv&#10;ZG93bnJldi54bWxQSwUGAAAAAAQABAD1AAAAigMAAAAA&#10;" fillcolor="#c0504d [3205]" strokecolor="black [3213]" strokeweight="2pt"/>
                <v:rect id="矩形 1039" o:spid="_x0000_s1186" style="position:absolute;left:1685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JcMA&#10;AADdAAAADwAAAGRycy9kb3ducmV2LnhtbERPzWrCQBC+F/oOyxR6qxu1lCTNKlIQFLwYfYAhO02i&#10;2dm4uzWpT+8WhN7m4/udYjmaTlzJ+daygukkAUFcWd1yreB4WL+lIHxA1thZJgW/5GG5eH4qMNd2&#10;4D1dy1CLGMI+RwVNCH0upa8aMugntieO3Ld1BkOErpba4RDDTSdnSfIhDbYcGxrs6auh6lz+GAXp&#10;+6xrz8Z7k13Wrhq36am+7ZR6fRlXnyACjeFf/HBvdJyfzDP4+ya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t+JcMAAADdAAAADwAAAAAAAAAAAAAAAACYAgAAZHJzL2Rv&#10;d25yZXYueG1sUEsFBgAAAAAEAAQA9QAAAIgDAAAAAA==&#10;" fillcolor="#ffc000" strokecolor="black [3213]" strokeweight="2pt"/>
                <v:rect id="矩形 1040" o:spid="_x0000_s1187" style="position:absolute;left:2265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LE8sUA&#10;AADdAAAADwAAAGRycy9kb3ducmV2LnhtbESPQUvDQBCF74L/YRnBm91YrJTYbREhUPRSNwWvQ3bM&#10;BrOzMbtp03/fOQjeZnhv3vtms5tDr040pi6ygcdFAYq4ia7j1sCxrh7WoFJGdthHJgMXSrDb3t5s&#10;sHTxzJ90srlVEsKpRAM+56HUOjWeAqZFHIhF+45jwCzr2Go34lnCQ6+XRfGsA3YsDR4HevPU/Ngp&#10;GJg+vqaLjauDtb+r97prK591Zcz93fz6AirTnP/Nf9d7J/jFk/DLNzKC3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sTyxQAAAN0AAAAPAAAAAAAAAAAAAAAAAJgCAABkcnMv&#10;ZG93bnJldi54bWxQSwUGAAAAAAQABAD1AAAAigMAAAAA&#10;" fillcolor="#4f81bd [3204]" strokecolor="black [3213]" strokeweight="2pt"/>
                <v:rect id="矩形 1041" o:spid="_x0000_s1188" style="position:absolute;left:2337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OJ8EA&#10;AADdAAAADwAAAGRycy9kb3ducmV2LnhtbERPTWsCMRC9F/wPYYReiiaKFFmNIoIgHirV9j5sxs3i&#10;ZrImUdd/b4RCb/N4nzNfdq4RNwqx9qxhNFQgiEtvaq40/Bw3gymImJANNp5Jw4MiLBe9tzkWxt/5&#10;m26HVIkcwrFADTaltpAylpYcxqFviTN38sFhyjBU0gS853DXyLFSn9JhzbnBYktrS+X5cHUafv30&#10;Emx92u2Pl6Z7KPux4d2X1u/9bjUDkahL/+I/99bk+Woygtc3+QS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xzifBAAAA3QAAAA8AAAAAAAAAAAAAAAAAmAIAAGRycy9kb3du&#10;cmV2LnhtbFBLBQYAAAAABAAEAPUAAACGAwAAAAA=&#10;" fillcolor="#c0504d [3205]" strokecolor="black [3213]" strokeweight="2pt"/>
                <v:rect id="矩形 1042" o:spid="_x0000_s1189" style="position:absolute;left:2409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mfKcEA&#10;AADdAAAADwAAAGRycy9kb3ducmV2LnhtbERP24rCMBB9F/yHMMK+2dQiUqtRZEFwwRcvHzA0Y1tt&#10;Jt0kane/3iws+DaHc53lujeteJDzjWUFkyQFQVxa3XCl4HzajnMQPiBrbC2Tgh/ysF4NB0sstH3y&#10;gR7HUIkYwr5ABXUIXSGlL2sy6BPbEUfuYp3BEKGrpHb4jOGmlVmazqTBhmNDjR191lTejnejIJ9m&#10;bXMz3pv599aV/Vd+rX73Sn2M+s0CRKA+vMX/7p2O89NpBn/fxB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5nynBAAAA3QAAAA8AAAAAAAAAAAAAAAAAmAIAAGRycy9kb3du&#10;cmV2LnhtbFBLBQYAAAAABAAEAPUAAACGAwAAAAA=&#10;" fillcolor="#ffc000" strokecolor="black [3213]" strokeweight="2pt"/>
                <v:rect id="矩形 1043" o:spid="_x0000_s1190" style="position:absolute;left:2989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BahcIA&#10;AADdAAAADwAAAGRycy9kb3ducmV2LnhtbERP32vCMBB+H/g/hBN8m6lzDqlGkUFB3MsWB74ezdkU&#10;m0ttUq3//TIY7O0+vp+33g6uETfqQu1ZwWyagSAuvam5UvB9LJ6XIEJENth4JgUPCrDdjJ7WmBt/&#10;5y+66ViJFMIhRwU2xjaXMpSWHIapb4kTd/adw5hgV0nT4T2Fu0a+ZNmbdFhzarDY0rul8qJ7p6D/&#10;OPUP7RefWl8Xh2NdFTbKQqnJeNitQEQa4r/4z703aX72Oof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YFqFwgAAAN0AAAAPAAAAAAAAAAAAAAAAAJgCAABkcnMvZG93&#10;bnJldi54bWxQSwUGAAAAAAQABAD1AAAAhwMAAAAA&#10;" fillcolor="#4f81bd [3204]" strokecolor="black [3213]" strokeweight="2pt"/>
                <v:rect id="矩形 1044" o:spid="_x0000_s1191" style="position:absolute;left:3061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Ztv8EA&#10;AADdAAAADwAAAGRycy9kb3ducmV2LnhtbERPTWsCMRC9F/wPYQQvRRNFiqxGEUEQD5Zqex8242Zx&#10;M1mTqOu/N4VCb/N4n7NYda4Rdwqx9qxhPFIgiEtvaq40fJ+2wxmImJANNp5Jw5MirJa9twUWxj/4&#10;i+7HVIkcwrFADTaltpAylpYcxpFviTN39sFhyjBU0gR85HDXyIlSH9JhzbnBYksbS+XleHMafvzs&#10;Gmx93n+erk33VPZ9y/uD1oN+t56DSNSlf/Gfe2fyfDWdwu83+QS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Gbb/BAAAA3QAAAA8AAAAAAAAAAAAAAAAAmAIAAGRycy9kb3du&#10;cmV2LnhtbFBLBQYAAAAABAAEAPUAAACGAwAAAAA=&#10;" fillcolor="#c0504d [3205]" strokecolor="black [3213]" strokeweight="2pt"/>
                <v:rect id="矩形 1045" o:spid="_x0000_s1192" style="position:absolute;left:3133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AHXcIA&#10;AADdAAAADwAAAGRycy9kb3ducmV2LnhtbERP24rCMBB9F/yHMAv7ZtMVlW41igjCCr54+YChmW2r&#10;zaQmWe369UYQfJvDuc5s0ZlGXMn52rKCryQFQVxYXXOp4HhYDzIQPiBrbCyTgn/ysJj3ezPMtb3x&#10;jq77UIoYwj5HBVUIbS6lLyoy6BPbEkfu1zqDIUJXSu3wFsNNI4dpOpEGa44NFba0qqg47/+Mgmw0&#10;bOqz8d58X9au6DbZqbxvlfr86JZTEIG68Ba/3D86zk9HY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AddwgAAAN0AAAAPAAAAAAAAAAAAAAAAAJgCAABkcnMvZG93&#10;bnJldi54bWxQSwUGAAAAAAQABAD1AAAAhwMAAAAA&#10;" fillcolor="#ffc000" strokecolor="black [3213]" strokeweight="2pt"/>
                <v:rect id="矩形 1046" o:spid="_x0000_s1193" style="position:absolute;left:3712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f5HcIA&#10;AADdAAAADwAAAGRycy9kb3ducmV2LnhtbERP32vCMBB+H/g/hBN8m+lkyuiMMgYFmS8aB3s9mrMp&#10;NpeuSbX+90YQfLuP7+ct14NrxJm6UHtW8DbNQBCX3tRcKfg9FK8fIEJENth4JgVXCrBejV6WmBt/&#10;4T2ddaxECuGQowIbY5tLGUpLDsPUt8SJO/rOYUywq6Tp8JLCXSNnWbaQDmtODRZb+rZUnnTvFPTb&#10;v/6q/Xyn9f/851BXhY2yUGoyHr4+QUQa4lP8cG9Mmp+9L+D+TTpB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kdwgAAAN0AAAAPAAAAAAAAAAAAAAAAAJgCAABkcnMvZG93&#10;bnJldi54bWxQSwUGAAAAAAQABAD1AAAAhwMAAAAA&#10;" fillcolor="#4f81bd [3204]" strokecolor="black [3213]" strokeweight="2pt"/>
                <v:rect id="矩形 1047" o:spid="_x0000_s1194" style="position:absolute;left:3784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TzyMMA&#10;AADdAAAADwAAAGRycy9kb3ducmV2LnhtbERPTWsCMRC9C/0PYQq9SE1axMq6UUQQigeL2t6Hzexm&#10;cTNZk1TXf98UCr3N431OuRpcJ64UYutZw8tEgSCuvGm50fB52j7PQcSEbLDzTBruFGG1fBiVWBh/&#10;4wNdj6kROYRjgRpsSn0hZawsOYwT3xNnrvbBYcowNNIEvOVw18lXpWbSYcu5wWJPG0vV+fjtNHz5&#10;+SXYtt59nC7dcFd2vOXdXuunx2G9AJFoSP/iP/e7yfPV9A1+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TzyMMAAADdAAAADwAAAAAAAAAAAAAAAACYAgAAZHJzL2Rv&#10;d25yZXYueG1sUEsFBgAAAAAEAAQA9QAAAIgDAAAAAA==&#10;" fillcolor="#c0504d [3205]" strokecolor="black [3213]" strokeweight="2pt"/>
                <v:rect id="矩形 1048" o:spid="_x0000_s1195" style="position:absolute;left:3856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Gow8QA&#10;AADdAAAADwAAAGRycy9kb3ducmV2LnhtbESPQWvCQBCF7wX/wzJCb3WjiKTRVaQgKHip9gcM2TGJ&#10;Zmfj7lZTf33nIHib4b1575vFqnetulGIjWcD41EGirj0tuHKwM9x85GDignZYuuZDPxRhNVy8LbA&#10;wvo7f9PtkColIRwLNFCn1BVax7Imh3HkO2LRTj44TLKGStuAdwl3rZ5k2Uw7bFgaauzoq6bycvh1&#10;BvLppG0uLkb3ed2Est/l5+qxN+Z92K/noBL16WV+Xm+t4GdTwZVvZAS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RqMPEAAAA3QAAAA8AAAAAAAAAAAAAAAAAmAIAAGRycy9k&#10;b3ducmV2LnhtbFBLBQYAAAAABAAEAPUAAACJAwAAAAA=&#10;" fillcolor="#ffc000" strokecolor="black [3213]" strokeweight="2pt"/>
                <v:rect id="矩形 1049" o:spid="_x0000_s1196" style="position:absolute;left:443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tb8IA&#10;AADdAAAADwAAAGRycy9kb3ducmV2LnhtbERP32vCMBB+H/g/hBN8m6lDx6xGkUFB3MsWB74ezdkU&#10;m0ttUq3//TIY7O0+vp+33g6uETfqQu1ZwWyagSAuvam5UvB9LJ7fQISIbLDxTAoeFGC7GT2tMTf+&#10;zl9007ESKYRDjgpsjG0uZSgtOQxT3xIn7uw7hzHBrpKmw3sKd418ybJX6bDm1GCxpXdL5UX3TkH/&#10;ceof2i8+tb4uDse6KmyUhVKT8bBbgYg0xH/xn3tv0vxsvoTfb9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G1vwgAAAN0AAAAPAAAAAAAAAAAAAAAAAJgCAABkcnMvZG93&#10;bnJldi54bWxQSwUGAAAAAAQABAD1AAAAhwMAAAAA&#10;" fillcolor="#4f81bd [3204]" strokecolor="black [3213]" strokeweight="2pt"/>
                <v:rect id="矩形 1050" o:spid="_x0000_s1197" style="position:absolute;left:450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9YcUA&#10;AADdAAAADwAAAGRycy9kb3ducmV2LnhtbESPQWsCMRCF74X+hzCFXoomLVRkNYoUhOKhRW3vw2bc&#10;LG4ma5Lq+u87B8HbDO/Ne9/Ml0Po1JlSbiNbeB0bUMR1dC03Fn7269EUVC7IDrvIZOFKGZaLx4c5&#10;Vi5eeEvnXWmUhHCu0IIvpa+0zrWngHkce2LRDjEFLLKmRruEFwkPnX4zZqIDtiwNHnv68FQfd3/B&#10;wm+cnpJvD5vv/akbrsa/rHnzZe3z07CagSo0lLv5dv3pBN+8C79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JP1hxQAAAN0AAAAPAAAAAAAAAAAAAAAAAJgCAABkcnMv&#10;ZG93bnJldi54bWxQSwUGAAAAAAQABAD1AAAAigMAAAAA&#10;" fillcolor="#c0504d [3205]" strokecolor="black [3213]" strokeweight="2pt"/>
                <v:rect id="矩形 1051" o:spid="_x0000_s1198" style="position:absolute;left:4580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Xg8EA&#10;AADdAAAADwAAAGRycy9kb3ducmV2LnhtbERPzYrCMBC+C75DGMGbTRWVWo0iguDCXtbdBxiasa02&#10;k5pErfv0G2HB23x8v7PadKYRd3K+tqxgnKQgiAuray4V/HzvRxkIH5A1NpZJwZM8bNb93gpzbR/8&#10;RfdjKEUMYZ+jgiqENpfSFxUZ9IltiSN3ss5giNCVUjt8xHDTyEmazqXBmmNDhS3tKioux5tRkE0n&#10;TX0x3pvFde+K7iM7l7+fSg0H3XYJIlAX3uJ/90HH+elsDK9v4gl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yl4PBAAAA3QAAAA8AAAAAAAAAAAAAAAAAmAIAAGRycy9kb3du&#10;cmV2LnhtbFBLBQYAAAAABAAEAPUAAACGAwAAAAA=&#10;" fillcolor="#ffc000" strokecolor="black [3213]" strokeweight="2pt"/>
                <v:rect id="矩形 1052" o:spid="_x0000_s1199" style="position:absolute;left:516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Vpw8IA&#10;AADdAAAADwAAAGRycy9kb3ducmV2LnhtbERP32vCMBB+F/Y/hBP2pqlCx6hGEaEwtpcZBV+P5myK&#10;zaVrUq3//SIM9nYf389bb0fXihv1ofGsYDHPQBBX3jRcKzgdy9k7iBCRDbaeScGDAmw3L5M1Fsbf&#10;+UA3HWuRQjgUqMDG2BVShsqSwzD3HXHiLr53GBPsa2l6vKdw18pllr1Jhw2nBosd7S1VVz04BcPX&#10;eXhon39r/ZN/Hpu6tFGWSr1Ox90KRKQx/ov/3B8mzc/yJTy/SS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WnDwgAAAN0AAAAPAAAAAAAAAAAAAAAAAJgCAABkcnMvZG93&#10;bnJldi54bWxQSwUGAAAAAAQABAD1AAAAhwMAAAAA&#10;" fillcolor="#4f81bd [3204]" strokecolor="black [3213]" strokeweight="2pt"/>
                <v:rect id="矩形 1053" o:spid="_x0000_s1200" style="position:absolute;left:523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jFsMA&#10;AADdAAAADwAAAGRycy9kb3ducmV2LnhtbERPTWsCMRC9C/0PYQq9SE1asci6UUQQigeL2t6Hzexm&#10;cTNZk1TXf98UCr3N431OuRpcJ64UYutZw8tEgSCuvGm50fB52j7PQcSEbLDzTBruFGG1fBiVWBh/&#10;4wNdj6kROYRjgRpsSn0hZawsOYwT3xNnrvbBYcowNNIEvOVw18lXpd6kw5Zzg8WeNpaq8/Hbafjy&#10;80uwbb37OF264a7seMu7vdZPj8N6ASLRkP7Ff+53k+er2RR+v8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jFsMAAADdAAAADwAAAAAAAAAAAAAAAACYAgAAZHJzL2Rv&#10;d25yZXYueG1sUEsFBgAAAAAEAAQA9QAAAIgDAAAAAA==&#10;" fillcolor="#c0504d [3205]" strokecolor="black [3213]" strokeweight="2pt"/>
                <v:rect id="矩形 1054" o:spid="_x0000_s1201" style="position:absolute;left:5304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U0G8IA&#10;AADdAAAADwAAAGRycy9kb3ducmV2LnhtbERP24rCMBB9F/yHMAv7ZtMVlW41igjCCr54+YChmW2r&#10;zaQmWe369UYQfJvDuc5s0ZlGXMn52rKCryQFQVxYXXOp4HhYDzIQPiBrbCyTgn/ysJj3ezPMtb3x&#10;jq77UIoYwj5HBVUIbS6lLyoy6BPbEkfu1zqDIUJXSu3wFsNNI4dpOpEGa44NFba0qqg47/+Mgmw0&#10;bOqz8d58X9au6DbZqbxvlfr86JZTEIG68Ba/3D86zk/HI3h+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xTQbwgAAAN0AAAAPAAAAAAAAAAAAAAAAAJgCAABkcnMvZG93&#10;bnJldi54bWxQSwUGAAAAAAQABAD1AAAAhwMAAAAA&#10;" fillcolor="#ffc000" strokecolor="black [3213]" strokeweight="2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1055" o:spid="_x0000_s1202" type="#_x0000_t85" style="position:absolute;left:15636;top:8668;width:457;height:29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Wc8QA&#10;AADdAAAADwAAAGRycy9kb3ducmV2LnhtbERPTWvCQBC9C/6HZQq91U3FFImuQcRKG+jBtAePQ3ZM&#10;YrKzIbtN0n/fLRS8zeN9zjadTCsG6l1tWcHzIgJBXFhdc6ng6/P1aQ3CeWSNrWVS8EMO0t18tsVE&#10;25HPNOS+FCGEXYIKKu+7REpXVGTQLWxHHLir7Q36APtS6h7HEG5auYyiF2mw5tBQYUeHioom/zYK&#10;HGXjh3ZZfpuOzfIUH1f+9n5R6vFh2m9AeJr8XfzvftNhfhTH8PdNOEH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lnPEAAAA3QAAAA8AAAAAAAAAAAAAAAAAmAIAAGRycy9k&#10;b3ducmV2LnhtbFBLBQYAAAAABAAEAPUAAACJAwAAAAA=&#10;" adj="28" strokecolor="black [3213]" strokeweight="1.5pt"/>
                <v:shape id="左中括号 1056" o:spid="_x0000_s1203" type="#_x0000_t85" style="position:absolute;left:4776;top:9650;width:457;height:756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M3sEA&#10;AADdAAAADwAAAGRycy9kb3ducmV2LnhtbERPzYrCMBC+L/gOYQQviyYKilajiCC67mldH2BoxrbY&#10;TGoStb79RhD2Nh/f7yxWra3FnXyoHGsYDhQI4tyZigsNp99tfwoiRGSDtWPS8KQAq2XnY4GZcQ/+&#10;ofsxFiKFcMhQQxljk0kZ8pIshoFriBN3dt5iTNAX0nh8pHBby5FSE2mx4tRQYkObkvLL8WY13NbX&#10;2HwfZvXuS5399JOuaHeoda/brucgIrXxX/x2702ar8YTeH2TTp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mzN7BAAAA3QAAAA8AAAAAAAAAAAAAAAAAmAIAAGRycy9kb3du&#10;cmV2LnhtbFBLBQYAAAAABAAEAPUAAACGAwAAAAA=&#10;" adj="109" strokecolor="black [3213]" strokeweight="1.5pt"/>
                <v:shape id="文本框 1057" o:spid="_x0000_s1204" type="#_x0000_t202" style="position:absolute;left:2955;top:13525;width:22022;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2ossUA&#10;AADdAAAADwAAAGRycy9kb3ducmV2LnhtbERP22oCMRB9L/QfwhT6UjSxUCurUWqhRYpt8YL4OGym&#10;m8XNZEmirn/fCIW+zeFcZzLrXCNOFGLtWcOgr0AQl97UXGnYbt56IxAxIRtsPJOGC0WYTW9vJlgY&#10;f+YVndapEjmEY4EabEptIWUsLTmMfd8SZ+7HB4cpw1BJE/Ccw10jH5UaSoc15waLLb1aKg/ro9Nw&#10;sB8P3+r9c74bLi7ha3P0+7Dca31/172MQSTq0r/4z70web56eobrN/kE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aiyxQAAAN0AAAAPAAAAAAAAAAAAAAAAAJgCAABkcnMv&#10;ZG93bnJldi54bWxQSwUGAAAAAAQABAD1AAAAigMAAAAA&#10;" filled="f" stroked="f" strokeweight=".5pt">
                  <v:textbox>
                    <w:txbxContent>
                      <w:p w14:paraId="2F97844A" w14:textId="77777777" w:rsidR="009501C6" w:rsidRPr="00C4453C" w:rsidRDefault="009501C6" w:rsidP="009501C6">
                        <w:pPr>
                          <w:rPr>
                            <w:sz w:val="18"/>
                          </w:rPr>
                        </w:pPr>
                        <w:r w:rsidRPr="00C4453C">
                          <w:rPr>
                            <w:sz w:val="18"/>
                          </w:rPr>
                          <w:t>PRS with small bandwidth and small period</w:t>
                        </w:r>
                      </w:p>
                    </w:txbxContent>
                  </v:textbox>
                </v:shape>
                <v:shape id="文本框 1058" o:spid="_x0000_s1205" type="#_x0000_t202" style="position:absolute;left:2955;top:23202;width:21641;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8wMgA&#10;AADdAAAADwAAAGRycy9kb3ducmV2LnhtbESPT0sDMRDF70K/Q5iCF7GJgkXWpsUWlCL+wVakx2Ez&#10;bpZuJkuStttv7xwEbzO8N+/9ZrYYQqeOlHIb2cLNxIAirqNrubHwtX26vgeVC7LDLjJZOFOGxXx0&#10;McPKxRN/0nFTGiUhnCu04EvpK61z7SlgnsSeWLSfmAIWWVOjXcKThIdO3xoz1QFblgaPPa081fvN&#10;IVjY+5erD/P8tvyers/pfXuIu/S6s/ZyPDw+gCo0lH/z3/XaCb65E1z5Rkb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sjzAyAAAAN0AAAAPAAAAAAAAAAAAAAAAAJgCAABk&#10;cnMvZG93bnJldi54bWxQSwUGAAAAAAQABAD1AAAAjQMAAAAA&#10;" filled="f" stroked="f" strokeweight=".5pt">
                  <v:textbox>
                    <w:txbxContent>
                      <w:p w14:paraId="62BACC38" w14:textId="77777777" w:rsidR="009501C6" w:rsidRPr="00C4453C" w:rsidRDefault="009501C6" w:rsidP="009501C6">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v:textbox>
                </v:shape>
                <w10:anchorlock/>
              </v:group>
            </w:pict>
          </mc:Fallback>
        </mc:AlternateContent>
      </w:r>
    </w:p>
    <w:p w14:paraId="76B8E13C" w14:textId="77777777" w:rsidR="009501C6" w:rsidRDefault="009501C6" w:rsidP="009501C6">
      <w:pPr>
        <w:pStyle w:val="a5"/>
      </w:pPr>
      <w:bookmarkStart w:id="7" w:name="_Ref23169140"/>
      <w:r>
        <w:t xml:space="preserve">Figure </w:t>
      </w:r>
      <w:r w:rsidR="00FB2D7B">
        <w:rPr>
          <w:noProof/>
        </w:rPr>
        <w:fldChar w:fldCharType="begin"/>
      </w:r>
      <w:r w:rsidR="00FB2D7B">
        <w:rPr>
          <w:noProof/>
        </w:rPr>
        <w:instrText xml:space="preserve"> SEQ Figure \* ARABIC </w:instrText>
      </w:r>
      <w:r w:rsidR="00FB2D7B">
        <w:rPr>
          <w:noProof/>
        </w:rPr>
        <w:fldChar w:fldCharType="separate"/>
      </w:r>
      <w:r w:rsidR="001A1357">
        <w:rPr>
          <w:noProof/>
        </w:rPr>
        <w:t>2</w:t>
      </w:r>
      <w:r w:rsidR="00FB2D7B">
        <w:rPr>
          <w:noProof/>
        </w:rPr>
        <w:fldChar w:fldCharType="end"/>
      </w:r>
      <w:bookmarkEnd w:id="7"/>
      <w:r>
        <w:t xml:space="preserve"> Illustration of two PRS resource sets each with a different BW and period</w:t>
      </w:r>
    </w:p>
    <w:p w14:paraId="50C58F35" w14:textId="236F5EBF" w:rsidR="008930B4" w:rsidRPr="009501C6" w:rsidRDefault="009501C6" w:rsidP="008930B4">
      <w:pPr>
        <w:rPr>
          <w:lang w:eastAsia="zh-CN"/>
        </w:rPr>
      </w:pPr>
      <w:r>
        <w:rPr>
          <w:rFonts w:hint="eastAsia"/>
          <w:lang w:eastAsia="zh-CN"/>
        </w:rPr>
        <w:t>H</w:t>
      </w:r>
      <w:r>
        <w:rPr>
          <w:lang w:eastAsia="zh-CN"/>
        </w:rPr>
        <w:t>owever, we also see the complexity of specifying UE performance requirement</w:t>
      </w:r>
      <w:r w:rsidR="00D01F2F">
        <w:rPr>
          <w:lang w:eastAsia="zh-CN"/>
        </w:rPr>
        <w:t xml:space="preserve"> when</w:t>
      </w:r>
      <w:r>
        <w:rPr>
          <w:lang w:eastAsia="zh-CN"/>
        </w:rPr>
        <w:t xml:space="preserve"> multiple bandwidths are configured in one </w:t>
      </w:r>
      <w:r w:rsidR="00D01F2F">
        <w:rPr>
          <w:lang w:eastAsia="zh-CN"/>
        </w:rPr>
        <w:t xml:space="preserve">positioning </w:t>
      </w:r>
      <w:r>
        <w:rPr>
          <w:lang w:eastAsia="zh-CN"/>
        </w:rPr>
        <w:t xml:space="preserve">frequency layer, especially for RAN4. One way to achieve the benefit shown in </w:t>
      </w:r>
      <w:r>
        <w:rPr>
          <w:lang w:eastAsia="zh-CN"/>
        </w:rPr>
        <w:fldChar w:fldCharType="begin"/>
      </w:r>
      <w:r>
        <w:rPr>
          <w:lang w:eastAsia="zh-CN"/>
        </w:rPr>
        <w:instrText xml:space="preserve"> REF _Ref23169140 \h </w:instrText>
      </w:r>
      <w:r>
        <w:rPr>
          <w:lang w:eastAsia="zh-CN"/>
        </w:rPr>
      </w:r>
      <w:r>
        <w:rPr>
          <w:lang w:eastAsia="zh-CN"/>
        </w:rPr>
        <w:fldChar w:fldCharType="separate"/>
      </w:r>
      <w:r w:rsidR="001A1357">
        <w:t xml:space="preserve">Figure </w:t>
      </w:r>
      <w:r w:rsidR="001A1357">
        <w:rPr>
          <w:noProof/>
        </w:rPr>
        <w:t>2</w:t>
      </w:r>
      <w:r>
        <w:rPr>
          <w:lang w:eastAsia="zh-CN"/>
        </w:rPr>
        <w:fldChar w:fldCharType="end"/>
      </w:r>
      <w:r>
        <w:rPr>
          <w:lang w:eastAsia="zh-CN"/>
        </w:rPr>
        <w:t>, while not compromising RAN4 specification, is that we put a restrict</w:t>
      </w:r>
      <w:r w:rsidR="00FE233A">
        <w:rPr>
          <w:lang w:eastAsia="zh-CN"/>
        </w:rPr>
        <w:t>ion</w:t>
      </w:r>
      <w:r>
        <w:rPr>
          <w:lang w:eastAsia="zh-CN"/>
        </w:rPr>
        <w:t xml:space="preserve"> on each TRP to have a single PRS resource set whose PRS bandwidth is aligned across multiple TRPs on the same </w:t>
      </w:r>
      <w:r w:rsidR="00D01F2F">
        <w:rPr>
          <w:lang w:eastAsia="zh-CN"/>
        </w:rPr>
        <w:t xml:space="preserve">positioning </w:t>
      </w:r>
      <w:r>
        <w:rPr>
          <w:lang w:eastAsia="zh-CN"/>
        </w:rPr>
        <w:t xml:space="preserve">frequency layer, and RAN4 performance requirements </w:t>
      </w:r>
      <w:r w:rsidR="00FE233A">
        <w:rPr>
          <w:lang w:eastAsia="zh-CN"/>
        </w:rPr>
        <w:t xml:space="preserve">are </w:t>
      </w:r>
      <w:r>
        <w:rPr>
          <w:lang w:eastAsia="zh-CN"/>
        </w:rPr>
        <w:t xml:space="preserve">based on that PRS resource set. Without loss </w:t>
      </w:r>
      <w:r w:rsidR="003B39BF">
        <w:rPr>
          <w:lang w:eastAsia="zh-CN"/>
        </w:rPr>
        <w:t>of</w:t>
      </w:r>
      <w:r>
        <w:rPr>
          <w:lang w:eastAsia="zh-CN"/>
        </w:rPr>
        <w:t xml:space="preserve"> generality, </w:t>
      </w:r>
      <w:r w:rsidR="004514BA">
        <w:rPr>
          <w:lang w:eastAsia="zh-CN"/>
        </w:rPr>
        <w:t>that PRS resource set can have an ID #0.</w:t>
      </w:r>
    </w:p>
    <w:p w14:paraId="11417CA7" w14:textId="4EA40402" w:rsidR="00F80176" w:rsidRDefault="00F80176" w:rsidP="004514BA">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sidR="001A1357">
        <w:rPr>
          <w:b/>
          <w:bCs/>
          <w:i/>
          <w:noProof/>
        </w:rPr>
        <w:t>6</w:t>
      </w:r>
      <w:r w:rsidRPr="009919A9">
        <w:rPr>
          <w:b/>
          <w:i/>
        </w:rPr>
        <w:fldChar w:fldCharType="end"/>
      </w:r>
      <w:r w:rsidRPr="009919A9">
        <w:rPr>
          <w:b/>
          <w:i/>
        </w:rPr>
        <w:t xml:space="preserve">: </w:t>
      </w:r>
      <w:r w:rsidR="004514BA">
        <w:rPr>
          <w:b/>
          <w:i/>
        </w:rPr>
        <w:t xml:space="preserve">The bandwidth/starting PRB should be same for the PRS resource set with the </w:t>
      </w:r>
      <w:r w:rsidR="001A1357">
        <w:rPr>
          <w:b/>
          <w:i/>
        </w:rPr>
        <w:t xml:space="preserve">set </w:t>
      </w:r>
      <w:r w:rsidR="004514BA">
        <w:rPr>
          <w:b/>
          <w:i/>
        </w:rPr>
        <w:t xml:space="preserve">ID#0 across all TRPs on a </w:t>
      </w:r>
      <w:r w:rsidR="003B39BF">
        <w:rPr>
          <w:b/>
          <w:i/>
        </w:rPr>
        <w:t xml:space="preserve">positioning </w:t>
      </w:r>
      <w:r w:rsidR="004514BA">
        <w:rPr>
          <w:b/>
          <w:i/>
        </w:rPr>
        <w:t>frequency layer.</w:t>
      </w:r>
    </w:p>
    <w:p w14:paraId="26E6BD65" w14:textId="77DAF1DD" w:rsidR="004514BA" w:rsidRPr="00860719" w:rsidRDefault="004514BA" w:rsidP="00FC35D9">
      <w:pPr>
        <w:pStyle w:val="af"/>
        <w:numPr>
          <w:ilvl w:val="0"/>
          <w:numId w:val="8"/>
        </w:numPr>
        <w:spacing w:after="120"/>
        <w:ind w:leftChars="0"/>
        <w:rPr>
          <w:rFonts w:eastAsiaTheme="minorEastAsia"/>
          <w:b/>
          <w:i/>
          <w:sz w:val="22"/>
          <w:lang w:eastAsia="zh-CN"/>
        </w:rPr>
      </w:pPr>
      <w:r w:rsidRPr="00860719">
        <w:rPr>
          <w:rFonts w:eastAsiaTheme="minorEastAsia" w:hint="eastAsia"/>
          <w:b/>
          <w:i/>
          <w:sz w:val="22"/>
          <w:lang w:eastAsia="zh-CN"/>
        </w:rPr>
        <w:t>R</w:t>
      </w:r>
      <w:r w:rsidRPr="00860719">
        <w:rPr>
          <w:rFonts w:eastAsiaTheme="minorEastAsia"/>
          <w:b/>
          <w:i/>
          <w:sz w:val="22"/>
          <w:lang w:eastAsia="zh-CN"/>
        </w:rPr>
        <w:t>AN4 performance requirements are based on the bandwidth of the PRS resource set #0.</w:t>
      </w:r>
    </w:p>
    <w:p w14:paraId="257D925A" w14:textId="4417FD27" w:rsidR="004514BA" w:rsidRPr="00860719" w:rsidRDefault="004514BA" w:rsidP="00FC35D9">
      <w:pPr>
        <w:pStyle w:val="af"/>
        <w:numPr>
          <w:ilvl w:val="0"/>
          <w:numId w:val="8"/>
        </w:numPr>
        <w:spacing w:after="120"/>
        <w:ind w:leftChars="0"/>
        <w:rPr>
          <w:rFonts w:eastAsiaTheme="minorEastAsia"/>
          <w:b/>
          <w:i/>
          <w:sz w:val="22"/>
          <w:lang w:eastAsia="zh-CN"/>
        </w:rPr>
      </w:pPr>
      <w:r w:rsidRPr="00860719">
        <w:rPr>
          <w:rFonts w:eastAsiaTheme="minorEastAsia"/>
          <w:b/>
          <w:i/>
          <w:sz w:val="22"/>
          <w:lang w:eastAsia="zh-CN"/>
        </w:rPr>
        <w:t xml:space="preserve">No restrictions on the bandwidth for other PRS resource sets with </w:t>
      </w:r>
      <w:r w:rsidR="00024141" w:rsidRPr="00860719">
        <w:rPr>
          <w:rFonts w:eastAsiaTheme="minorEastAsia"/>
          <w:b/>
          <w:i/>
          <w:sz w:val="22"/>
          <w:lang w:eastAsia="zh-CN"/>
        </w:rPr>
        <w:t>a</w:t>
      </w:r>
      <w:r w:rsidRPr="00860719">
        <w:rPr>
          <w:rFonts w:eastAsiaTheme="minorEastAsia"/>
          <w:b/>
          <w:i/>
          <w:sz w:val="22"/>
          <w:lang w:eastAsia="zh-CN"/>
        </w:rPr>
        <w:t xml:space="preserve"> non-zero </w:t>
      </w:r>
      <w:r w:rsidR="001A1357">
        <w:rPr>
          <w:rFonts w:eastAsiaTheme="minorEastAsia"/>
          <w:b/>
          <w:i/>
          <w:sz w:val="22"/>
          <w:lang w:eastAsia="zh-CN"/>
        </w:rPr>
        <w:t xml:space="preserve">set </w:t>
      </w:r>
      <w:r w:rsidRPr="00860719">
        <w:rPr>
          <w:rFonts w:eastAsiaTheme="minorEastAsia"/>
          <w:b/>
          <w:i/>
          <w:sz w:val="22"/>
          <w:lang w:eastAsia="zh-CN"/>
        </w:rPr>
        <w:t>ID.</w:t>
      </w:r>
    </w:p>
    <w:p w14:paraId="3F378B23" w14:textId="369C29BE" w:rsidR="00024141" w:rsidRPr="00860719" w:rsidRDefault="00024141" w:rsidP="00FC35D9">
      <w:pPr>
        <w:pStyle w:val="af"/>
        <w:numPr>
          <w:ilvl w:val="0"/>
          <w:numId w:val="8"/>
        </w:numPr>
        <w:spacing w:after="120"/>
        <w:ind w:leftChars="0"/>
        <w:rPr>
          <w:rFonts w:eastAsiaTheme="minorEastAsia"/>
          <w:b/>
          <w:i/>
          <w:sz w:val="22"/>
          <w:lang w:eastAsia="zh-CN"/>
        </w:rPr>
      </w:pPr>
      <w:r w:rsidRPr="00860719">
        <w:rPr>
          <w:rFonts w:eastAsiaTheme="minorEastAsia"/>
          <w:b/>
          <w:i/>
          <w:sz w:val="22"/>
          <w:lang w:eastAsia="zh-CN"/>
        </w:rPr>
        <w:t>Send an LS to RAN2 and RAN4.</w:t>
      </w:r>
    </w:p>
    <w:p w14:paraId="1857DB0D" w14:textId="77777777" w:rsidR="005E705E" w:rsidRPr="00F432C8" w:rsidRDefault="005E705E" w:rsidP="00AB496A">
      <w:pPr>
        <w:rPr>
          <w:lang w:val="en-GB"/>
        </w:rPr>
      </w:pPr>
    </w:p>
    <w:p w14:paraId="28079FCF" w14:textId="77777777" w:rsidR="00F80176" w:rsidRDefault="00F80176" w:rsidP="00F80176">
      <w:pPr>
        <w:pStyle w:val="2"/>
      </w:pPr>
      <w:r>
        <w:t>PRS sequence generation</w:t>
      </w:r>
    </w:p>
    <w:p w14:paraId="478A802C" w14:textId="590B8856" w:rsidR="00F80176" w:rsidRPr="00D72327" w:rsidRDefault="00F80176" w:rsidP="00F80176">
      <w:pPr>
        <w:rPr>
          <w:lang w:eastAsia="zh-CN"/>
        </w:rPr>
      </w:pPr>
      <w:r>
        <w:rPr>
          <w:lang w:eastAsia="zh-CN"/>
        </w:rPr>
        <w:t>It is beneficial from network perspect</w:t>
      </w:r>
      <w:r w:rsidR="003508C8">
        <w:rPr>
          <w:lang w:eastAsia="zh-CN"/>
        </w:rPr>
        <w:t>ive</w:t>
      </w:r>
      <w:r>
        <w:rPr>
          <w:lang w:eastAsia="zh-CN"/>
        </w:rPr>
        <w:t xml:space="preserve">, PRS can be reused for other purposes, e.g., CSI-RS for beam management, shown in </w:t>
      </w:r>
      <w:r>
        <w:rPr>
          <w:lang w:eastAsia="zh-CN"/>
        </w:rPr>
        <w:fldChar w:fldCharType="begin"/>
      </w:r>
      <w:r>
        <w:rPr>
          <w:lang w:eastAsia="zh-CN"/>
        </w:rPr>
        <w:instrText xml:space="preserve"> REF _Ref7529254 \h </w:instrText>
      </w:r>
      <w:r>
        <w:rPr>
          <w:lang w:eastAsia="zh-CN"/>
        </w:rPr>
      </w:r>
      <w:r>
        <w:rPr>
          <w:lang w:eastAsia="zh-CN"/>
        </w:rPr>
        <w:fldChar w:fldCharType="separate"/>
      </w:r>
      <w:r w:rsidR="001A1357">
        <w:t xml:space="preserve">Figure </w:t>
      </w:r>
      <w:r w:rsidR="001A1357">
        <w:rPr>
          <w:noProof/>
        </w:rPr>
        <w:t>3</w:t>
      </w:r>
      <w:r>
        <w:rPr>
          <w:lang w:eastAsia="zh-CN"/>
        </w:rPr>
        <w:fldChar w:fldCharType="end"/>
      </w:r>
      <w:r>
        <w:rPr>
          <w:lang w:eastAsia="zh-CN"/>
        </w:rPr>
        <w:t xml:space="preserve">. To enable resource sharing between PRS and CSI-RS, the sequence design should be compatible. For example, with the same point A and density, the sequence of PRS is the same as that of a CSI-RS resource in the same RE with the same scrambling ID </w:t>
      </w:r>
      <w:r>
        <w:rPr>
          <w:lang w:eastAsia="zh-CN"/>
        </w:rPr>
        <w:fldChar w:fldCharType="begin"/>
      </w:r>
      <w:r>
        <w:rPr>
          <w:lang w:eastAsia="zh-CN"/>
        </w:rPr>
        <w:instrText xml:space="preserve"> REF _Ref7082229 \r \h </w:instrText>
      </w:r>
      <w:r>
        <w:rPr>
          <w:lang w:eastAsia="zh-CN"/>
        </w:rPr>
      </w:r>
      <w:r>
        <w:rPr>
          <w:lang w:eastAsia="zh-CN"/>
        </w:rPr>
        <w:fldChar w:fldCharType="separate"/>
      </w:r>
      <w:r w:rsidR="001A1357">
        <w:rPr>
          <w:lang w:eastAsia="zh-CN"/>
        </w:rPr>
        <w:t>[3]</w:t>
      </w:r>
      <w:r>
        <w:rPr>
          <w:lang w:eastAsia="zh-CN"/>
        </w:rPr>
        <w:fldChar w:fldCharType="end"/>
      </w:r>
      <w:r>
        <w:rPr>
          <w:lang w:eastAsia="zh-CN"/>
        </w:rPr>
        <w:t>.</w:t>
      </w:r>
    </w:p>
    <w:p w14:paraId="2763E5C3" w14:textId="65F3D40C" w:rsidR="00F80176" w:rsidRDefault="001A1357" w:rsidP="00F80176">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2</w:t>
      </w:r>
      <w:r w:rsidRPr="00F1585F">
        <w:rPr>
          <w:b/>
          <w:i/>
        </w:rPr>
        <w:fldChar w:fldCharType="end"/>
      </w:r>
      <w:r w:rsidRPr="00DC222C">
        <w:rPr>
          <w:b/>
          <w:i/>
        </w:rPr>
        <w:t>:</w:t>
      </w:r>
      <w:r>
        <w:rPr>
          <w:b/>
          <w:i/>
        </w:rPr>
        <w:t xml:space="preserve"> </w:t>
      </w:r>
      <w:r w:rsidR="00F80176">
        <w:rPr>
          <w:b/>
          <w:i/>
        </w:rPr>
        <w:t>PRS sequence generation should consider potential resource sharing with CSI-RS from network perspective.</w:t>
      </w:r>
    </w:p>
    <w:p w14:paraId="67E92849" w14:textId="77777777" w:rsidR="00F80176" w:rsidRDefault="00F80176" w:rsidP="00F80176">
      <w:pPr>
        <w:keepNext/>
        <w:jc w:val="center"/>
      </w:pPr>
      <w:r>
        <w:rPr>
          <w:noProof/>
          <w:lang w:eastAsia="zh-CN"/>
        </w:rPr>
        <w:lastRenderedPageBreak/>
        <mc:AlternateContent>
          <mc:Choice Requires="wpc">
            <w:drawing>
              <wp:inline distT="0" distB="0" distL="0" distR="0" wp14:anchorId="76BB6FE1" wp14:editId="0FBFF225">
                <wp:extent cx="3648075" cy="2141220"/>
                <wp:effectExtent l="0" t="0" r="0" b="0"/>
                <wp:docPr id="1172"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57" name="矩形 479"/>
                        <wps:cNvSpPr>
                          <a:spLocks noChangeArrowheads="1"/>
                        </wps:cNvSpPr>
                        <wps:spPr bwMode="auto">
                          <a:xfrm>
                            <a:off x="734615" y="100434"/>
                            <a:ext cx="2552552" cy="1781799"/>
                          </a:xfrm>
                          <a:prstGeom prst="rect">
                            <a:avLst/>
                          </a:pr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58" name="矩形 551"/>
                        <wps:cNvSpPr>
                          <a:spLocks noChangeArrowheads="1"/>
                        </wps:cNvSpPr>
                        <wps:spPr bwMode="auto">
                          <a:xfrm>
                            <a:off x="2021042" y="438247"/>
                            <a:ext cx="180004" cy="1080363"/>
                          </a:xfrm>
                          <a:prstGeom prst="rect">
                            <a:avLst/>
                          </a:prstGeom>
                          <a:solidFill>
                            <a:srgbClr val="FFFF00"/>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159" name="矩形 553"/>
                        <wps:cNvSpPr>
                          <a:spLocks noChangeArrowheads="1"/>
                        </wps:cNvSpPr>
                        <wps:spPr bwMode="auto">
                          <a:xfrm>
                            <a:off x="2201045"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160" name="矩形 558"/>
                        <wps:cNvSpPr>
                          <a:spLocks noChangeArrowheads="1"/>
                        </wps:cNvSpPr>
                        <wps:spPr bwMode="auto">
                          <a:xfrm>
                            <a:off x="2381049"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161" name="矩形 559"/>
                        <wps:cNvSpPr>
                          <a:spLocks noChangeArrowheads="1"/>
                        </wps:cNvSpPr>
                        <wps:spPr bwMode="auto">
                          <a:xfrm>
                            <a:off x="2561053"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162" name="矩形 560"/>
                        <wps:cNvSpPr>
                          <a:spLocks noChangeArrowheads="1"/>
                        </wps:cNvSpPr>
                        <wps:spPr bwMode="auto">
                          <a:xfrm>
                            <a:off x="2741056"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163" name="矩形 561"/>
                        <wps:cNvSpPr>
                          <a:spLocks noChangeArrowheads="1"/>
                        </wps:cNvSpPr>
                        <wps:spPr bwMode="auto">
                          <a:xfrm>
                            <a:off x="2921060" y="438247"/>
                            <a:ext cx="180004" cy="1080363"/>
                          </a:xfrm>
                          <a:prstGeom prst="rect">
                            <a:avLst/>
                          </a:prstGeom>
                          <a:solidFill>
                            <a:srgbClr val="4F81BD">
                              <a:lumMod val="100000"/>
                              <a:lumOff val="0"/>
                            </a:srgbClr>
                          </a:solidFill>
                          <a:ln w="25400">
                            <a:solidFill>
                              <a:srgbClr val="4F81BD">
                                <a:lumMod val="50000"/>
                                <a:lumOff val="0"/>
                              </a:srgbClr>
                            </a:solidFill>
                            <a:miter lim="800000"/>
                            <a:headEnd/>
                            <a:tailEnd/>
                          </a:ln>
                        </wps:spPr>
                        <wps:bodyPr rot="0" vert="horz" wrap="square" lIns="91440" tIns="45720" rIns="91440" bIns="45720" anchor="ctr" anchorCtr="0" upright="1">
                          <a:noAutofit/>
                        </wps:bodyPr>
                      </wps:wsp>
                      <wps:wsp>
                        <wps:cNvPr id="1164" name="右大括号 8"/>
                        <wps:cNvSpPr>
                          <a:spLocks/>
                        </wps:cNvSpPr>
                        <wps:spPr bwMode="auto">
                          <a:xfrm rot="16200000">
                            <a:off x="2483530" y="-110490"/>
                            <a:ext cx="133445" cy="935319"/>
                          </a:xfrm>
                          <a:prstGeom prst="rightBrace">
                            <a:avLst>
                              <a:gd name="adj1" fmla="val 85563"/>
                              <a:gd name="adj2" fmla="val 50000"/>
                            </a:avLst>
                          </a:prstGeom>
                          <a:noFill/>
                          <a:ln w="9525">
                            <a:solidFill>
                              <a:srgbClr val="4F81BD">
                                <a:lumMod val="95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65" name="文本框 562"/>
                        <wps:cNvSpPr txBox="1">
                          <a:spLocks noChangeArrowheads="1"/>
                        </wps:cNvSpPr>
                        <wps:spPr bwMode="auto">
                          <a:xfrm>
                            <a:off x="2361549" y="95232"/>
                            <a:ext cx="363907" cy="248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7B4707" w14:textId="77777777" w:rsidR="008350C8" w:rsidRPr="00097C21" w:rsidRDefault="008350C8" w:rsidP="00F80176">
                              <w:pPr>
                                <w:rPr>
                                  <w:sz w:val="16"/>
                                </w:rPr>
                              </w:pPr>
                              <w:r w:rsidRPr="00097C21">
                                <w:rPr>
                                  <w:sz w:val="16"/>
                                </w:rPr>
                                <w:t>PRS</w:t>
                              </w:r>
                            </w:p>
                          </w:txbxContent>
                        </wps:txbx>
                        <wps:bodyPr rot="0" vert="horz" wrap="none" lIns="91440" tIns="45720" rIns="91440" bIns="45720" anchor="t" anchorCtr="0" upright="1">
                          <a:noAutofit/>
                        </wps:bodyPr>
                      </wps:wsp>
                      <wps:wsp>
                        <wps:cNvPr id="1166" name="文本框 563"/>
                        <wps:cNvSpPr txBox="1">
                          <a:spLocks noChangeArrowheads="1"/>
                        </wps:cNvSpPr>
                        <wps:spPr bwMode="auto">
                          <a:xfrm>
                            <a:off x="770216" y="142848"/>
                            <a:ext cx="346707" cy="248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5B6AE6" w14:textId="77777777" w:rsidR="008350C8" w:rsidRPr="00097C21" w:rsidRDefault="008350C8" w:rsidP="00F80176">
                              <w:pPr>
                                <w:rPr>
                                  <w:sz w:val="16"/>
                                </w:rPr>
                              </w:pPr>
                              <w:r>
                                <w:rPr>
                                  <w:sz w:val="16"/>
                                </w:rPr>
                                <w:t>Slot</w:t>
                              </w:r>
                            </w:p>
                          </w:txbxContent>
                        </wps:txbx>
                        <wps:bodyPr rot="0" vert="horz" wrap="none" lIns="91440" tIns="45720" rIns="91440" bIns="45720" anchor="t" anchorCtr="0" upright="1">
                          <a:noAutofit/>
                        </wps:bodyPr>
                      </wps:wsp>
                      <wps:wsp>
                        <wps:cNvPr id="1167" name="文本框 564"/>
                        <wps:cNvSpPr txBox="1">
                          <a:spLocks noChangeArrowheads="1"/>
                        </wps:cNvSpPr>
                        <wps:spPr bwMode="auto">
                          <a:xfrm>
                            <a:off x="1867538" y="1659858"/>
                            <a:ext cx="826717" cy="248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BD5C06" w14:textId="77777777" w:rsidR="008350C8" w:rsidRPr="00097C21" w:rsidRDefault="008350C8" w:rsidP="00F80176">
                              <w:pPr>
                                <w:rPr>
                                  <w:sz w:val="16"/>
                                </w:rPr>
                              </w:pPr>
                              <w:r>
                                <w:rPr>
                                  <w:sz w:val="16"/>
                                </w:rPr>
                                <w:t>CSI-RS for BM</w:t>
                              </w:r>
                            </w:p>
                          </w:txbxContent>
                        </wps:txbx>
                        <wps:bodyPr rot="0" vert="horz" wrap="none" lIns="91440" tIns="45720" rIns="91440" bIns="45720" anchor="t" anchorCtr="0" upright="1">
                          <a:noAutofit/>
                        </wps:bodyPr>
                      </wps:wsp>
                      <wps:wsp>
                        <wps:cNvPr id="1168" name="直接箭头连接符 565"/>
                        <wps:cNvCnPr>
                          <a:cxnSpLocks noChangeShapeType="1"/>
                        </wps:cNvCnPr>
                        <wps:spPr bwMode="auto">
                          <a:xfrm>
                            <a:off x="2110943" y="1518611"/>
                            <a:ext cx="167103" cy="146849"/>
                          </a:xfrm>
                          <a:prstGeom prst="straightConnector1">
                            <a:avLst/>
                          </a:prstGeom>
                          <a:noFill/>
                          <a:ln w="9525">
                            <a:solidFill>
                              <a:sysClr val="windowText" lastClr="000000">
                                <a:lumMod val="100000"/>
                                <a:lumOff val="0"/>
                              </a:sysClr>
                            </a:solidFill>
                            <a:round/>
                            <a:headEnd/>
                            <a:tailEnd type="triangle" w="med" len="med"/>
                          </a:ln>
                          <a:extLst>
                            <a:ext uri="{909E8E84-426E-40DD-AFC4-6F175D3DCCD1}">
                              <a14:hiddenFill xmlns:a14="http://schemas.microsoft.com/office/drawing/2010/main">
                                <a:noFill/>
                              </a14:hiddenFill>
                            </a:ext>
                          </a:extLst>
                        </wps:spPr>
                        <wps:bodyPr/>
                      </wps:wsp>
                      <wps:wsp>
                        <wps:cNvPr id="1169" name="直接连接符 566"/>
                        <wps:cNvCnPr>
                          <a:cxnSpLocks noChangeShapeType="1"/>
                        </wps:cNvCnPr>
                        <wps:spPr bwMode="auto">
                          <a:xfrm flipH="1">
                            <a:off x="449209" y="1882233"/>
                            <a:ext cx="290706" cy="0"/>
                          </a:xfrm>
                          <a:prstGeom prst="line">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s:wsp>
                        <wps:cNvPr id="1170" name="文本框 567"/>
                        <wps:cNvSpPr txBox="1">
                          <a:spLocks noChangeArrowheads="1"/>
                        </wps:cNvSpPr>
                        <wps:spPr bwMode="auto">
                          <a:xfrm>
                            <a:off x="121502" y="1139483"/>
                            <a:ext cx="824217" cy="44665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02A9F31" w14:textId="77777777" w:rsidR="008350C8" w:rsidRPr="00097C21" w:rsidRDefault="008350C8" w:rsidP="00F80176">
                              <w:pPr>
                                <w:rPr>
                                  <w:sz w:val="16"/>
                                </w:rPr>
                              </w:pPr>
                              <w:r>
                                <w:rPr>
                                  <w:sz w:val="16"/>
                                </w:rPr>
                                <w:t>Common Point A for PRS and CSI-RS</w:t>
                              </w:r>
                            </w:p>
                          </w:txbxContent>
                        </wps:txbx>
                        <wps:bodyPr rot="0" vert="horz" wrap="square" lIns="91440" tIns="45720" rIns="91440" bIns="45720" anchor="t" anchorCtr="0" upright="1">
                          <a:noAutofit/>
                        </wps:bodyPr>
                      </wps:wsp>
                      <wps:wsp>
                        <wps:cNvPr id="1171" name="直接箭头连接符 568"/>
                        <wps:cNvCnPr>
                          <a:cxnSpLocks noChangeShapeType="1"/>
                        </wps:cNvCnPr>
                        <wps:spPr bwMode="auto">
                          <a:xfrm>
                            <a:off x="414209" y="1585833"/>
                            <a:ext cx="119602" cy="296100"/>
                          </a:xfrm>
                          <a:prstGeom prst="straightConnector1">
                            <a:avLst/>
                          </a:prstGeom>
                          <a:noFill/>
                          <a:ln w="9525">
                            <a:solidFill>
                              <a:sysClr val="windowText" lastClr="000000">
                                <a:lumMod val="100000"/>
                                <a:lumOff val="0"/>
                              </a:sys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6BB6FE1" id="画布 5" o:spid="_x0000_s1206" editas="canvas" style="width:287.25pt;height:168.6pt;mso-position-horizontal-relative:char;mso-position-vertical-relative:line" coordsize="36480,2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">
                <v:shape id="_x0000_s1207" type="#_x0000_t75" style="position:absolute;width:36480;height:21412;visibility:visible;mso-wrap-style:square">
                  <v:fill o:detectmouseclick="t"/>
                  <v:path o:connecttype="none"/>
                </v:shape>
                <v:rect id="矩形 479" o:spid="_x0000_s1208" style="position:absolute;left:7346;top:1004;width:25525;height:17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EwMsUA&#10;AADdAAAADwAAAGRycy9kb3ducmV2LnhtbERPTWvCQBC9C/6HZYReRDcpppbUjUhB6KVQrVJ6G7Jj&#10;EpOdjdltTP99tyB4m8f7nNV6MI3oqXOVZQXxPAJBnFtdcaHg8LmdPYNwHlljY5kU/JKDdTYerTDV&#10;9so76ve+ECGEXYoKSu/bVEqXl2TQzW1LHLiT7Qz6ALtC6g6vIdw08jGKnqTBikNDiS29lpTX+x+j&#10;4GMh60UxPSbRe/x1Sc7bpJL9t1IPk2HzAsLT4O/im/tNh/lxsoT/b8IJ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4TAyxQAAAN0AAAAPAAAAAAAAAAAAAAAAAJgCAABkcnMv&#10;ZG93bnJldi54bWxQSwUGAAAAAAQABAD1AAAAigMAAAAA&#10;" filled="f" strokeweight="2pt"/>
                <v:rect id="矩形 551" o:spid="_x0000_s1209" style="position:absolute;left:202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7Q9cYA&#10;AADdAAAADwAAAGRycy9kb3ducmV2LnhtbESPQUsDMRCF74L/IYzgRdqkilK2TYsIokir2BZ6HTbT&#10;3aWbyZLE7vbfdw4FbzO8N+99M18OvlUniqkJbGEyNqCIy+Aarizstu+jKaiUkR22gcnCmRIsF7c3&#10;cyxc6PmXTptcKQnhVKCFOueu0DqVNXlM49ARi3YI0WOWNVbaRewl3Lf60ZgX7bFhaaixo7eayuPm&#10;z1t4+tmvvvvVl9Hr7c49cPyIJrO193fD6wxUpiH/m6/Xn07wJ8+CK9/ICHp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7Q9cYAAADdAAAADwAAAAAAAAAAAAAAAACYAgAAZHJz&#10;L2Rvd25yZXYueG1sUEsFBgAAAAAEAAQA9QAAAIsDAAAAAA==&#10;" fillcolor="yellow" strokecolor="#254061" strokeweight="2pt"/>
                <v:rect id="矩形 553" o:spid="_x0000_s1210" style="position:absolute;left:220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Ab8IA&#10;AADdAAAADwAAAGRycy9kb3ducmV2LnhtbERPTWsCMRC9C/0PYQreNKvU2m6NIhbBi4eq0OuwmWZD&#10;N5NlJ6vrv28Khd7m8T5ntRlCo67UiY9sYDYtQBFX0Xp2Bi7n/eQFlCRki01kMnAngc36YbTC0sYb&#10;f9D1lJzKISwlGqhTakutpaopoExjS5y5r9gFTBl2TtsObzk8NHpeFM86oOfcUGNLu5qq71MfDPTV&#10;0bvl/vj59C4LOvRO0O/EmPHjsH0DlWhI/+I/98Hm+bPFK/x+k0/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cwBvwgAAAN0AAAAPAAAAAAAAAAAAAAAAAJgCAABkcnMvZG93&#10;bnJldi54bWxQSwUGAAAAAAQABAD1AAAAhwMAAAAA&#10;" fillcolor="#4f81bd" strokecolor="#254061" strokeweight="2pt"/>
                <v:rect id="矩形 558" o:spid="_x0000_s1211" style="position:absolute;left:238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jT8QA&#10;AADdAAAADwAAAGRycy9kb3ducmV2LnhtbESPQUsDQQyF74L/YYjgzc5WtMq20yKVQi892Apew046&#10;O7iTWTaz7frvzUHwlvBe3vuy2kypMxcaJGZ2MJ9VYIib7CMHB5+n3cMrGCnIHrvM5OCHBDbr25sV&#10;1j5f+YMuxxKMhrDU6KAtpa+tlaalhDLLPbFq5zwkLLoOwfoBrxqeOvtYVQubMLI2tNjTtqXm+zgm&#10;B2NziOFld/h6epdn2o9BMG7Fufu76W0JptBU/s1/13uv+POF8us3OoJ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lY0/EAAAA3QAAAA8AAAAAAAAAAAAAAAAAmAIAAGRycy9k&#10;b3ducmV2LnhtbFBLBQYAAAAABAAEAPUAAACJAwAAAAA=&#10;" fillcolor="#4f81bd" strokecolor="#254061" strokeweight="2pt"/>
                <v:rect id="矩形 559" o:spid="_x0000_s1212" style="position:absolute;left:256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G1MIA&#10;AADdAAAADwAAAGRycy9kb3ducmV2LnhtbERPTWsCMRC9C/0PYQq9aXZL1bI1SrEIXjzUFrwOm2k2&#10;dDNZdrK6/fdGEHqbx/uc1WYMrTpTLz6ygXJWgCKuo/XsDHx/7aavoCQhW2wjk4E/EtisHyYrrGy8&#10;8Cedj8mpHMJSoYEmpa7SWuqGAsosdsSZ+4l9wJRh77Tt8ZLDQ6ufi2KhA3rODQ12tG2o/j0OwcBQ&#10;H7xb7g6nlw+Z035wgn4rxjw9ju9voBKN6V98d+9tnl8uSrh9k0/Q6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cbUwgAAAN0AAAAPAAAAAAAAAAAAAAAAAJgCAABkcnMvZG93&#10;bnJldi54bWxQSwUGAAAAAAQABAD1AAAAhwMAAAAA&#10;" fillcolor="#4f81bd" strokecolor="#254061" strokeweight="2pt"/>
                <v:rect id="矩形 560" o:spid="_x0000_s1213" style="position:absolute;left:274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Yo8EA&#10;AADdAAAADwAAAGRycy9kb3ducmV2LnhtbERPTWsCMRC9C/0PYQreNKtUW7ZGKRbBiwe10OuwmWZD&#10;N5NlJ6vrv28Kgrd5vM9ZbYbQqAt14iMbmE0LUMRVtJ6dga/zbvIGShKyxSYyGbiRwGb9NFphaeOV&#10;j3Q5JadyCEuJBuqU2lJrqWoKKNPYEmfuJ3YBU4ad07bDaw4PjZ4XxVIH9JwbamxpW1P1e+qDgb46&#10;ePe6O3y/fMqC9r0T9FsxZvw8fLyDSjSkh/ju3ts8f7acw/83+QS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7WKPBAAAA3QAAAA8AAAAAAAAAAAAAAAAAmAIAAGRycy9kb3du&#10;cmV2LnhtbFBLBQYAAAAABAAEAPUAAACGAwAAAAA=&#10;" fillcolor="#4f81bd" strokecolor="#254061" strokeweight="2pt"/>
                <v:rect id="矩形 561" o:spid="_x0000_s1214" style="position:absolute;left:29210;top:4382;width:1800;height:10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9OMIA&#10;AADdAAAADwAAAGRycy9kb3ducmV2LnhtbERPTWsCMRC9C/0PYQq9aVbb2rI1SlEELx6qhV6HzTQb&#10;upksO1ld/70pCN7m8T5nsRpCo07UiY9sYDopQBFX0Xp2Br6P2/E7KEnIFpvIZOBCAqvlw2iBpY1n&#10;/qLTITmVQ1hKNFCn1JZaS1VTQJnEljhzv7ELmDLsnLYdnnN4aPSsKOY6oOfcUGNL65qqv0MfDPTV&#10;3ru37f7nZSOvtOudoF+LMU+Pw+cHqERDuotv7p3N86fzZ/j/Jp+gl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9/04wgAAAN0AAAAPAAAAAAAAAAAAAAAAAJgCAABkcnMvZG93&#10;bnJldi54bWxQSwUGAAAAAAQABAD1AAAAhwMAAAAA&#10;" fillcolor="#4f81bd" strokecolor="#254061"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8" o:spid="_x0000_s1215" type="#_x0000_t88" style="position:absolute;left:24835;top:-1106;width:1334;height:935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5qPMMA&#10;AADdAAAADwAAAGRycy9kb3ducmV2LnhtbERP22rCQBB9L/gPywi+1Y0iIaRZRYMtvhRa2w+YZieX&#10;NjsbsqtZ/94tFPo2h3OdYhdML640us6ygtUyAUFcWd1xo+Dz4/kxA+E8ssbeMim4kYPddvZQYK7t&#10;xO90PftGxBB2OSpovR9yKV3VkkG3tANx5Go7GvQRjo3UI04x3PRynSSpNNhxbGhxoLKl6ud8MQoO&#10;x+z1S3+/yL2vT2X5dgnVtA5KLeZh/wTCU/D/4j/3Scf5q3QDv9/EE+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5qPMMAAADdAAAADwAAAAAAAAAAAAAAAACYAgAAZHJzL2Rv&#10;d25yZXYueG1sUEsFBgAAAAAEAAQA9QAAAIgDAAAAAA==&#10;" adj="2637" strokecolor="#457ab9"/>
                <v:shape id="文本框 562" o:spid="_x0000_s1216" type="#_x0000_t202" style="position:absolute;left:23615;top:952;width:3639;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WfsUA&#10;AADdAAAADwAAAGRycy9kb3ducmV2LnhtbERP22oCMRB9F/yHMEJfimYtuJTVKFVoEemFqoiPw2a6&#10;WdxMliTq+vdNoeDbHM51ZovONuJCPtSOFYxHGQji0umaKwX73evwGUSIyBobx6TgRgEW835vhoV2&#10;V/6myzZWIoVwKFCBibEtpAylIYth5FrixP04bzEm6CupPV5TuG3kU5bl0mLNqcFgSytD5Wl7tgpO&#10;ZvP4lb19LA/5+uY/d2d39O9HpR4G3csURKQu3sX/7rVO88f5BP6+SS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PlZ+xQAAAN0AAAAPAAAAAAAAAAAAAAAAAJgCAABkcnMv&#10;ZG93bnJldi54bWxQSwUGAAAAAAQABAD1AAAAigMAAAAA&#10;" filled="f" stroked="f" strokeweight=".5pt">
                  <v:textbox>
                    <w:txbxContent>
                      <w:p w14:paraId="7D7B4707" w14:textId="77777777" w:rsidR="008350C8" w:rsidRPr="00097C21" w:rsidRDefault="008350C8" w:rsidP="00F80176">
                        <w:pPr>
                          <w:rPr>
                            <w:sz w:val="16"/>
                          </w:rPr>
                        </w:pPr>
                        <w:r w:rsidRPr="00097C21">
                          <w:rPr>
                            <w:sz w:val="16"/>
                          </w:rPr>
                          <w:t>PRS</w:t>
                        </w:r>
                      </w:p>
                    </w:txbxContent>
                  </v:textbox>
                </v:shape>
                <v:shape id="文本框 563" o:spid="_x0000_s1217" type="#_x0000_t202" style="position:absolute;left:7702;top:1428;width:3467;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zICcQA&#10;AADdAAAADwAAAGRycy9kb3ducmV2LnhtbERPTWsCMRC9F/ofwhS8FM3qYSlbo7SFiohWqiIeh824&#10;WdxMliTq+u+NUOhtHu9zxtPONuJCPtSOFQwHGQji0umaKwW77Xf/DUSIyBobx6TgRgGmk+enMRba&#10;XfmXLptYiRTCoUAFJsa2kDKUhiyGgWuJE3d03mJM0FdSe7ymcNvIUZbl0mLNqcFgS1+GytPmbBWc&#10;zOJ1nc1Wn/t8fvM/27M7+OVBqd5L9/EOIlIX/8V/7rlO84d5Do9v0gly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syAnEAAAA3QAAAA8AAAAAAAAAAAAAAAAAmAIAAGRycy9k&#10;b3ducmV2LnhtbFBLBQYAAAAABAAEAPUAAACJAwAAAAA=&#10;" filled="f" stroked="f" strokeweight=".5pt">
                  <v:textbox>
                    <w:txbxContent>
                      <w:p w14:paraId="075B6AE6" w14:textId="77777777" w:rsidR="008350C8" w:rsidRPr="00097C21" w:rsidRDefault="008350C8" w:rsidP="00F80176">
                        <w:pPr>
                          <w:rPr>
                            <w:sz w:val="16"/>
                          </w:rPr>
                        </w:pPr>
                        <w:r>
                          <w:rPr>
                            <w:sz w:val="16"/>
                          </w:rPr>
                          <w:t>Slot</w:t>
                        </w:r>
                      </w:p>
                    </w:txbxContent>
                  </v:textbox>
                </v:shape>
                <v:shape id="文本框 564" o:spid="_x0000_s1218" type="#_x0000_t202" style="position:absolute;left:18675;top:16598;width:8267;height:24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BtksUA&#10;AADdAAAADwAAAGRycy9kb3ducmV2LnhtbERPTWsCMRC9C/6HMEIvpWbtYStbo6jQIqW2qKV4HDbj&#10;ZnEzWZKo6783hYK3ebzPmcw624gz+VA7VjAaZiCIS6drrhT87N6exiBCRNbYOCYFVwowm/Z7Eyy0&#10;u/CGzttYiRTCoUAFJsa2kDKUhiyGoWuJE3dw3mJM0FdSe7ykcNvI5yzLpcWaU4PBlpaGyuP2ZBUc&#10;zcfjd/a+Xvzmq6v/2p3c3n/ulXoYdPNXEJG6eBf/u1c6zR/lL/D3TTpB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G2SxQAAAN0AAAAPAAAAAAAAAAAAAAAAAJgCAABkcnMv&#10;ZG93bnJldi54bWxQSwUGAAAAAAQABAD1AAAAigMAAAAA&#10;" filled="f" stroked="f" strokeweight=".5pt">
                  <v:textbox>
                    <w:txbxContent>
                      <w:p w14:paraId="55BD5C06" w14:textId="77777777" w:rsidR="008350C8" w:rsidRPr="00097C21" w:rsidRDefault="008350C8" w:rsidP="00F80176">
                        <w:pPr>
                          <w:rPr>
                            <w:sz w:val="16"/>
                          </w:rPr>
                        </w:pPr>
                        <w:r>
                          <w:rPr>
                            <w:sz w:val="16"/>
                          </w:rPr>
                          <w:t>CSI-RS for BM</w:t>
                        </w:r>
                      </w:p>
                    </w:txbxContent>
                  </v:textbox>
                </v:shape>
                <v:shape id="直接箭头连接符 565" o:spid="_x0000_s1219" type="#_x0000_t32" style="position:absolute;left:21109;top:15186;width:1671;height:1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mQmscAAADdAAAADwAAAGRycy9kb3ducmV2LnhtbESPT2vCQBDF74LfYZlCb7pJD1JTVykF&#10;S7H04B9Cexuy0yQ0Oxt2V4399M5B8DbDe/PebxarwXXqRCG2ng3k0wwUceVty7WBw349eQYVE7LF&#10;zjMZuFCE1XI8WmBh/Zm3dNqlWkkIxwINNCn1hdaxashhnPqeWLRfHxwmWUOtbcCzhLtOP2XZTDts&#10;WRoa7Omtoepvd3QGvj/nx/JSftGmzOebHwwu/u/fjXl8GF5fQCUa0t18u/6wgp/PBFe+kRH08g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mZCaxwAAAN0AAAAPAAAAAAAA&#10;AAAAAAAAAKECAABkcnMvZG93bnJldi54bWxQSwUGAAAAAAQABAD5AAAAlQMAAAAA&#10;">
                  <v:stroke endarrow="block"/>
                </v:shape>
                <v:line id="直接连接符 566" o:spid="_x0000_s1220" style="position:absolute;flip:x;visibility:visible;mso-wrap-style:square" from="4492,18822" to="7399,18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G6xMQAAADdAAAADwAAAGRycy9kb3ducmV2LnhtbERPTWsCMRC9C/0PYQq9SM0qRXQ1ihQE&#10;D16qZaW36WbcLLuZbJOo23/fFARv83ifs1z3thVX8qF2rGA8ykAQl07XXCn4PG5fZyBCRNbYOiYF&#10;vxRgvXoaLDHX7sYfdD3ESqQQDjkqMDF2uZShNGQxjFxHnLiz8xZjgr6S2uMthdtWTrJsKi3WnBoM&#10;dvRuqGwOF6tAzvbDH7/5fmuK5nSam6Isuq+9Ui/P/WYBIlIfH+K7e6fT/PF0Dv/fpB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brExAAAAN0AAAAPAAAAAAAAAAAA&#10;AAAAAKECAABkcnMvZG93bnJldi54bWxQSwUGAAAAAAQABAD5AAAAkgMAAAAA&#10;"/>
                <v:shape id="文本框 567" o:spid="_x0000_s1221" type="#_x0000_t202" style="position:absolute;left:1215;top:11394;width:8242;height:4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ONRcMA&#10;AADdAAAADwAAAGRycy9kb3ducmV2LnhtbESPQWsCMRCF7wX/Qxiht5pdKW1ZjSKC4EmoWs/DZtws&#10;biZLEnX113cOhd5meG/e+2a+HHynbhRTG9hAOSlAEdfBttwYOB42b1+gUka22AUmAw9KsFyMXuZY&#10;2XDnb7rtc6MkhFOFBlzOfaV1qh15TJPQE4t2DtFjljU22ka8S7jv9LQoPrTHlqXBYU9rR/Vlf/UG&#10;To1/nn7KPjrru3fePR+HY2iNeR0PqxmoTEP+N/9db63gl5/CL9/ICH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ONRcMAAADdAAAADwAAAAAAAAAAAAAAAACYAgAAZHJzL2Rv&#10;d25yZXYueG1sUEsFBgAAAAAEAAQA9QAAAIgDAAAAAA==&#10;" stroked="f" strokeweight=".5pt">
                  <v:textbox>
                    <w:txbxContent>
                      <w:p w14:paraId="402A9F31" w14:textId="77777777" w:rsidR="008350C8" w:rsidRPr="00097C21" w:rsidRDefault="008350C8" w:rsidP="00F80176">
                        <w:pPr>
                          <w:rPr>
                            <w:sz w:val="16"/>
                          </w:rPr>
                        </w:pPr>
                        <w:r>
                          <w:rPr>
                            <w:sz w:val="16"/>
                          </w:rPr>
                          <w:t>Common Point A for PRS and CSI-RS</w:t>
                        </w:r>
                      </w:p>
                    </w:txbxContent>
                  </v:textbox>
                </v:shape>
                <v:shape id="直接箭头连接符 568" o:spid="_x0000_s1222" type="#_x0000_t32" style="position:absolute;left:4142;top:15858;width:1196;height:29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qv2sUAAADdAAAADwAAAGRycy9kb3ducmV2LnhtbERPTWvCQBC9F/wPywje6iY9aE1dgwgV&#10;UXqoSrC3ITtNQrOzYXeNsb++Wyj0No/3Oct8MK3oyfnGsoJ0moAgLq1uuFJwPr0+PoPwAVlja5kU&#10;3MlDvho9LDHT9sbv1B9DJWII+wwV1CF0mZS+rMmgn9qOOHKf1hkMEbpKaoe3GG5a+ZQkM2mw4dhQ&#10;Y0ebmsqv49UouBwW1+JevNG+SBf7D3TGf5+2Sk3Gw/oFRKAh/Iv/3Dsd56fzFH6/iSf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qv2sUAAADdAAAADwAAAAAAAAAA&#10;AAAAAAChAgAAZHJzL2Rvd25yZXYueG1sUEsFBgAAAAAEAAQA+QAAAJMDAAAAAA==&#10;">
                  <v:stroke endarrow="block"/>
                </v:shape>
                <w10:anchorlock/>
              </v:group>
            </w:pict>
          </mc:Fallback>
        </mc:AlternateContent>
      </w:r>
    </w:p>
    <w:p w14:paraId="3DFA9A25" w14:textId="2A7A2ADA" w:rsidR="00F80176" w:rsidRDefault="00F80176" w:rsidP="00F80176">
      <w:pPr>
        <w:pStyle w:val="a5"/>
      </w:pPr>
      <w:bookmarkStart w:id="8" w:name="_Ref7529254"/>
      <w:r>
        <w:t xml:space="preserve">Figure </w:t>
      </w:r>
      <w:r w:rsidR="00733454">
        <w:rPr>
          <w:noProof/>
        </w:rPr>
        <w:fldChar w:fldCharType="begin"/>
      </w:r>
      <w:r w:rsidR="00733454">
        <w:rPr>
          <w:noProof/>
        </w:rPr>
        <w:instrText xml:space="preserve"> SEQ Figure \* ARABIC </w:instrText>
      </w:r>
      <w:r w:rsidR="00733454">
        <w:rPr>
          <w:noProof/>
        </w:rPr>
        <w:fldChar w:fldCharType="separate"/>
      </w:r>
      <w:r w:rsidR="001A1357">
        <w:rPr>
          <w:noProof/>
        </w:rPr>
        <w:t>3</w:t>
      </w:r>
      <w:r w:rsidR="00733454">
        <w:rPr>
          <w:noProof/>
        </w:rPr>
        <w:fldChar w:fldCharType="end"/>
      </w:r>
      <w:bookmarkEnd w:id="8"/>
      <w:r>
        <w:t xml:space="preserve"> Resource sharing between PRS and CSI-RS</w:t>
      </w:r>
    </w:p>
    <w:p w14:paraId="51F85C13" w14:textId="77777777" w:rsidR="00F80176" w:rsidRPr="004514BA" w:rsidRDefault="00F80176" w:rsidP="004514BA">
      <w:pPr>
        <w:rPr>
          <w:b/>
        </w:rPr>
      </w:pPr>
    </w:p>
    <w:p w14:paraId="17A33CFC" w14:textId="51F2F66F" w:rsidR="00F80176" w:rsidRDefault="00F80176" w:rsidP="00F80176">
      <w:pPr>
        <w:rPr>
          <w:lang w:eastAsia="zh-CN"/>
        </w:rPr>
      </w:pPr>
      <w:r>
        <w:rPr>
          <w:rFonts w:hint="eastAsia"/>
          <w:lang w:eastAsia="zh-CN"/>
        </w:rPr>
        <w:t>In order to make the PRS sequence compatible with NR CSI-RS sequence, the following formula is proposed for the c_init:</w:t>
      </w:r>
    </w:p>
    <w:p w14:paraId="4D6C806C" w14:textId="547997AF" w:rsidR="003508C8" w:rsidRPr="003508C8" w:rsidRDefault="004E7849" w:rsidP="00F80176">
      <w:pPr>
        <w:rPr>
          <w:bCs/>
          <w:iCs/>
          <w:sz w:val="21"/>
        </w:rPr>
      </w:pPr>
      <m:oMathPara>
        <m:oMath>
          <m:sSub>
            <m:sSubPr>
              <m:ctrlPr>
                <w:rPr>
                  <w:rFonts w:ascii="Cambria Math" w:hAnsi="Cambria Math"/>
                  <w:bCs/>
                  <w:i/>
                  <w:iCs/>
                  <w:sz w:val="21"/>
                </w:rPr>
              </m:ctrlPr>
            </m:sSubPr>
            <m:e>
              <m:r>
                <w:rPr>
                  <w:rFonts w:ascii="Cambria Math" w:hAnsi="Cambria Math"/>
                  <w:sz w:val="21"/>
                </w:rPr>
                <m:t>c</m:t>
              </m:r>
            </m:e>
            <m:sub>
              <m:r>
                <m:rPr>
                  <m:sty m:val="p"/>
                </m:rPr>
                <w:rPr>
                  <w:rFonts w:ascii="Cambria Math" w:hAnsi="Cambria Math"/>
                  <w:sz w:val="21"/>
                </w:rPr>
                <m:t>init</m:t>
              </m:r>
            </m:sub>
          </m:sSub>
          <m:r>
            <w:rPr>
              <w:rFonts w:ascii="Cambria Math" w:hAnsi="Cambria Math"/>
              <w:sz w:val="21"/>
            </w:rPr>
            <m:t>=</m:t>
          </m:r>
          <m:d>
            <m:dPr>
              <m:begChr m:val="["/>
              <m:endChr m:val="]"/>
              <m:ctrlPr>
                <w:rPr>
                  <w:rFonts w:ascii="Cambria Math" w:hAnsi="Cambria Math"/>
                  <w:bCs/>
                  <w:i/>
                  <w:iCs/>
                  <w:sz w:val="21"/>
                </w:rPr>
              </m:ctrlPr>
            </m:dPr>
            <m:e>
              <m:sSup>
                <m:sSupPr>
                  <m:ctrlPr>
                    <w:rPr>
                      <w:rFonts w:ascii="Cambria Math" w:hAnsi="Cambria Math"/>
                      <w:bCs/>
                      <w:i/>
                      <w:iCs/>
                      <w:sz w:val="21"/>
                    </w:rPr>
                  </m:ctrlPr>
                </m:sSupPr>
                <m:e>
                  <m:r>
                    <w:rPr>
                      <w:rFonts w:ascii="Cambria Math" w:hAnsi="Cambria Math"/>
                      <w:sz w:val="21"/>
                    </w:rPr>
                    <m:t>2</m:t>
                  </m:r>
                </m:e>
                <m:sup>
                  <m:r>
                    <w:rPr>
                      <w:rFonts w:ascii="Cambria Math" w:hAnsi="Cambria Math"/>
                      <w:sz w:val="21"/>
                    </w:rPr>
                    <m:t>29</m:t>
                  </m:r>
                </m:sup>
              </m:sSup>
              <m:d>
                <m:dPr>
                  <m:begChr m:val="⌊"/>
                  <m:endChr m:val="⌋"/>
                  <m:ctrlPr>
                    <w:rPr>
                      <w:rFonts w:ascii="Cambria Math" w:hAnsi="Cambria Math"/>
                      <w:bCs/>
                      <w:i/>
                      <w:iCs/>
                      <w:sz w:val="21"/>
                    </w:rPr>
                  </m:ctrlPr>
                </m:dPr>
                <m:e>
                  <m:f>
                    <m:fPr>
                      <m:ctrlPr>
                        <w:rPr>
                          <w:rFonts w:ascii="Cambria Math" w:hAnsi="Cambria Math"/>
                          <w:bCs/>
                          <w:i/>
                          <w:iCs/>
                          <w:sz w:val="21"/>
                        </w:rPr>
                      </m:ctrlPr>
                    </m:fPr>
                    <m:num>
                      <m:sSub>
                        <m:sSubPr>
                          <m:ctrlPr>
                            <w:rPr>
                              <w:rFonts w:ascii="Cambria Math" w:hAnsi="Cambria Math"/>
                              <w:bCs/>
                              <w:i/>
                              <w:iCs/>
                              <w:sz w:val="21"/>
                            </w:rPr>
                          </m:ctrlPr>
                        </m:sSubPr>
                        <m:e>
                          <m:r>
                            <w:rPr>
                              <w:rFonts w:ascii="Cambria Math" w:hAnsi="Cambria Math"/>
                              <w:sz w:val="21"/>
                            </w:rPr>
                            <m:t>n</m:t>
                          </m:r>
                        </m:e>
                        <m:sub>
                          <m:r>
                            <m:rPr>
                              <m:sty m:val="p"/>
                            </m:rPr>
                            <w:rPr>
                              <w:rFonts w:ascii="Cambria Math" w:hAnsi="Cambria Math"/>
                              <w:sz w:val="21"/>
                            </w:rPr>
                            <m:t>ID</m:t>
                          </m:r>
                        </m:sub>
                      </m:sSub>
                    </m:num>
                    <m:den>
                      <m:r>
                        <w:rPr>
                          <w:rFonts w:ascii="Cambria Math" w:hAnsi="Cambria Math"/>
                          <w:sz w:val="21"/>
                        </w:rPr>
                        <m:t>1024</m:t>
                      </m:r>
                    </m:den>
                  </m:f>
                </m:e>
              </m:d>
              <m:r>
                <w:rPr>
                  <w:rFonts w:ascii="Cambria Math" w:hAnsi="Cambria Math"/>
                  <w:sz w:val="21"/>
                </w:rPr>
                <m:t>+</m:t>
              </m:r>
              <m:d>
                <m:dPr>
                  <m:ctrlPr>
                    <w:rPr>
                      <w:rFonts w:ascii="Cambria Math" w:hAnsi="Cambria Math"/>
                      <w:bCs/>
                      <w:i/>
                      <w:iCs/>
                      <w:sz w:val="21"/>
                    </w:rPr>
                  </m:ctrlPr>
                </m:dPr>
                <m:e>
                  <m:sSup>
                    <m:sSupPr>
                      <m:ctrlPr>
                        <w:rPr>
                          <w:rFonts w:ascii="Cambria Math" w:hAnsi="Cambria Math"/>
                          <w:bCs/>
                          <w:i/>
                          <w:iCs/>
                          <w:sz w:val="21"/>
                        </w:rPr>
                      </m:ctrlPr>
                    </m:sSupPr>
                    <m:e>
                      <m:r>
                        <w:rPr>
                          <w:rFonts w:ascii="Cambria Math" w:hAnsi="Cambria Math"/>
                          <w:sz w:val="21"/>
                        </w:rPr>
                        <m:t>2</m:t>
                      </m:r>
                    </m:e>
                    <m:sup>
                      <m:r>
                        <w:rPr>
                          <w:rFonts w:ascii="Cambria Math" w:hAnsi="Cambria Math"/>
                          <w:sz w:val="21"/>
                        </w:rPr>
                        <m:t>10</m:t>
                      </m:r>
                    </m:sup>
                  </m:sSup>
                  <m:d>
                    <m:dPr>
                      <m:ctrlPr>
                        <w:rPr>
                          <w:rFonts w:ascii="Cambria Math" w:hAnsi="Cambria Math"/>
                          <w:bCs/>
                          <w:i/>
                          <w:iCs/>
                          <w:sz w:val="21"/>
                        </w:rPr>
                      </m:ctrlPr>
                    </m:dPr>
                    <m:e>
                      <m:sSubSup>
                        <m:sSubSupPr>
                          <m:ctrlPr>
                            <w:rPr>
                              <w:rFonts w:ascii="Cambria Math" w:hAnsi="Cambria Math"/>
                              <w:bCs/>
                              <w:i/>
                              <w:iCs/>
                              <w:sz w:val="21"/>
                            </w:rPr>
                          </m:ctrlPr>
                        </m:sSubSupPr>
                        <m:e>
                          <m:r>
                            <w:rPr>
                              <w:rFonts w:ascii="Cambria Math" w:hAnsi="Cambria Math"/>
                              <w:sz w:val="21"/>
                            </w:rPr>
                            <m:t>N</m:t>
                          </m:r>
                        </m:e>
                        <m:sub>
                          <m:r>
                            <m:rPr>
                              <m:sty m:val="p"/>
                            </m:rPr>
                            <w:rPr>
                              <w:rFonts w:ascii="Cambria Math" w:hAnsi="Cambria Math"/>
                              <w:sz w:val="21"/>
                            </w:rPr>
                            <m:t>symb</m:t>
                          </m:r>
                        </m:sub>
                        <m:sup>
                          <m:r>
                            <m:rPr>
                              <m:sty m:val="p"/>
                            </m:rPr>
                            <w:rPr>
                              <w:rFonts w:ascii="Cambria Math" w:hAnsi="Cambria Math"/>
                              <w:sz w:val="21"/>
                            </w:rPr>
                            <m:t>slot</m:t>
                          </m:r>
                        </m:sup>
                      </m:sSubSup>
                      <m:sSubSup>
                        <m:sSubSupPr>
                          <m:ctrlPr>
                            <w:rPr>
                              <w:rFonts w:ascii="Cambria Math" w:hAnsi="Cambria Math"/>
                              <w:bCs/>
                              <w:i/>
                              <w:iCs/>
                              <w:sz w:val="21"/>
                            </w:rPr>
                          </m:ctrlPr>
                        </m:sSubSupPr>
                        <m:e>
                          <m:r>
                            <w:rPr>
                              <w:rFonts w:ascii="Cambria Math" w:hAnsi="Cambria Math"/>
                              <w:sz w:val="21"/>
                            </w:rPr>
                            <m:t>n</m:t>
                          </m:r>
                        </m:e>
                        <m:sub>
                          <m:r>
                            <m:rPr>
                              <m:sty m:val="p"/>
                            </m:rPr>
                            <w:rPr>
                              <w:rFonts w:ascii="Cambria Math" w:hAnsi="Cambria Math"/>
                              <w:sz w:val="21"/>
                            </w:rPr>
                            <m:t>s,f</m:t>
                          </m:r>
                        </m:sub>
                        <m:sup>
                          <m:r>
                            <w:rPr>
                              <w:rFonts w:ascii="Cambria Math" w:hAnsi="Cambria Math"/>
                              <w:sz w:val="21"/>
                            </w:rPr>
                            <m:t>μ</m:t>
                          </m:r>
                        </m:sup>
                      </m:sSubSup>
                      <m:r>
                        <w:rPr>
                          <w:rFonts w:ascii="Cambria Math" w:hAnsi="Cambria Math"/>
                          <w:sz w:val="21"/>
                        </w:rPr>
                        <m:t>+l+1</m:t>
                      </m:r>
                    </m:e>
                  </m:d>
                  <m:d>
                    <m:dPr>
                      <m:ctrlPr>
                        <w:rPr>
                          <w:rFonts w:ascii="Cambria Math" w:hAnsi="Cambria Math"/>
                          <w:bCs/>
                          <w:i/>
                          <w:iCs/>
                          <w:sz w:val="21"/>
                        </w:rPr>
                      </m:ctrlPr>
                    </m:dPr>
                    <m:e>
                      <m:r>
                        <w:rPr>
                          <w:rFonts w:ascii="Cambria Math" w:hAnsi="Cambria Math"/>
                          <w:sz w:val="21"/>
                        </w:rPr>
                        <m:t>2</m:t>
                      </m:r>
                      <m:d>
                        <m:dPr>
                          <m:ctrlPr>
                            <w:rPr>
                              <w:rFonts w:ascii="Cambria Math" w:hAnsi="Cambria Math"/>
                              <w:bCs/>
                              <w:i/>
                              <w:iCs/>
                              <w:sz w:val="21"/>
                            </w:rPr>
                          </m:ctrlPr>
                        </m:dPr>
                        <m:e>
                          <m:sSub>
                            <m:sSubPr>
                              <m:ctrlPr>
                                <w:rPr>
                                  <w:rFonts w:ascii="Cambria Math" w:hAnsi="Cambria Math"/>
                                  <w:bCs/>
                                  <w:i/>
                                  <w:iCs/>
                                  <w:sz w:val="21"/>
                                </w:rPr>
                              </m:ctrlPr>
                            </m:sSubPr>
                            <m:e>
                              <m:r>
                                <w:rPr>
                                  <w:rFonts w:ascii="Cambria Math" w:hAnsi="Cambria Math"/>
                                  <w:sz w:val="21"/>
                                </w:rPr>
                                <m:t>n</m:t>
                              </m:r>
                            </m:e>
                            <m:sub>
                              <m:r>
                                <m:rPr>
                                  <m:sty m:val="p"/>
                                </m:rPr>
                                <w:rPr>
                                  <w:rFonts w:ascii="Cambria Math" w:hAnsi="Cambria Math"/>
                                  <w:sz w:val="21"/>
                                </w:rPr>
                                <m:t>ID</m:t>
                              </m:r>
                            </m:sub>
                          </m:sSub>
                          <m:r>
                            <w:rPr>
                              <w:rFonts w:ascii="Cambria Math" w:hAnsi="Cambria Math"/>
                              <w:sz w:val="21"/>
                            </w:rPr>
                            <m:t> </m:t>
                          </m:r>
                          <m:r>
                            <m:rPr>
                              <m:sty m:val="p"/>
                            </m:rPr>
                            <w:rPr>
                              <w:rFonts w:ascii="Cambria Math" w:hAnsi="Cambria Math"/>
                              <w:sz w:val="21"/>
                            </w:rPr>
                            <m:t>mod 1024</m:t>
                          </m:r>
                        </m:e>
                      </m:d>
                      <m:r>
                        <w:rPr>
                          <w:rFonts w:ascii="Cambria Math" w:hAnsi="Cambria Math"/>
                          <w:sz w:val="21"/>
                        </w:rPr>
                        <m:t>+1</m:t>
                      </m:r>
                    </m:e>
                  </m:d>
                  <m:r>
                    <w:rPr>
                      <w:rFonts w:ascii="Cambria Math" w:hAnsi="Cambria Math"/>
                      <w:sz w:val="21"/>
                    </w:rPr>
                    <m:t>+</m:t>
                  </m:r>
                  <m:d>
                    <m:dPr>
                      <m:ctrlPr>
                        <w:rPr>
                          <w:rFonts w:ascii="Cambria Math" w:hAnsi="Cambria Math"/>
                          <w:bCs/>
                          <w:i/>
                          <w:iCs/>
                          <w:sz w:val="21"/>
                        </w:rPr>
                      </m:ctrlPr>
                    </m:dPr>
                    <m:e>
                      <m:sSub>
                        <m:sSubPr>
                          <m:ctrlPr>
                            <w:rPr>
                              <w:rFonts w:ascii="Cambria Math" w:hAnsi="Cambria Math"/>
                              <w:bCs/>
                              <w:i/>
                              <w:iCs/>
                              <w:sz w:val="21"/>
                            </w:rPr>
                          </m:ctrlPr>
                        </m:sSubPr>
                        <m:e>
                          <m:r>
                            <w:rPr>
                              <w:rFonts w:ascii="Cambria Math" w:hAnsi="Cambria Math"/>
                              <w:sz w:val="21"/>
                            </w:rPr>
                            <m:t>n</m:t>
                          </m:r>
                        </m:e>
                        <m:sub>
                          <m:r>
                            <m:rPr>
                              <m:sty m:val="p"/>
                            </m:rPr>
                            <w:rPr>
                              <w:rFonts w:ascii="Cambria Math" w:hAnsi="Cambria Math"/>
                              <w:sz w:val="21"/>
                            </w:rPr>
                            <m:t>ID</m:t>
                          </m:r>
                        </m:sub>
                      </m:sSub>
                      <m:r>
                        <w:rPr>
                          <w:rFonts w:ascii="Cambria Math" w:hAnsi="Cambria Math"/>
                          <w:sz w:val="21"/>
                        </w:rPr>
                        <m:t> </m:t>
                      </m:r>
                      <m:r>
                        <m:rPr>
                          <m:sty m:val="p"/>
                        </m:rPr>
                        <w:rPr>
                          <w:rFonts w:ascii="Cambria Math" w:hAnsi="Cambria Math"/>
                          <w:sz w:val="21"/>
                        </w:rPr>
                        <m:t>mod 1024</m:t>
                      </m:r>
                    </m:e>
                  </m:d>
                </m:e>
              </m:d>
            </m:e>
          </m:d>
          <m:r>
            <w:rPr>
              <w:rFonts w:ascii="Cambria Math" w:hAnsi="Cambria Math"/>
              <w:sz w:val="21"/>
            </w:rPr>
            <m:t> </m:t>
          </m:r>
          <m:r>
            <m:rPr>
              <m:sty m:val="p"/>
            </m:rPr>
            <w:rPr>
              <w:rFonts w:ascii="Cambria Math" w:hAnsi="Cambria Math"/>
              <w:sz w:val="21"/>
            </w:rPr>
            <m:t>mod </m:t>
          </m:r>
          <m:sSup>
            <m:sSupPr>
              <m:ctrlPr>
                <w:rPr>
                  <w:rFonts w:ascii="Cambria Math" w:hAnsi="Cambria Math"/>
                  <w:bCs/>
                  <w:i/>
                  <w:iCs/>
                  <w:sz w:val="21"/>
                </w:rPr>
              </m:ctrlPr>
            </m:sSupPr>
            <m:e>
              <m:r>
                <m:rPr>
                  <m:sty m:val="p"/>
                </m:rPr>
                <w:rPr>
                  <w:rFonts w:ascii="Cambria Math" w:hAnsi="Cambria Math"/>
                  <w:sz w:val="21"/>
                </w:rPr>
                <m:t>2</m:t>
              </m:r>
            </m:e>
            <m:sup>
              <m:r>
                <m:rPr>
                  <m:sty m:val="p"/>
                </m:rPr>
                <w:rPr>
                  <w:rFonts w:ascii="Cambria Math" w:hAnsi="Cambria Math"/>
                  <w:sz w:val="21"/>
                </w:rPr>
                <m:t>31</m:t>
              </m:r>
            </m:sup>
          </m:sSup>
        </m:oMath>
      </m:oMathPara>
    </w:p>
    <w:p w14:paraId="07F61475" w14:textId="0A6AA785" w:rsidR="003508C8" w:rsidRPr="003508C8" w:rsidRDefault="003508C8" w:rsidP="00F80176">
      <w:pPr>
        <w:rPr>
          <w:lang w:eastAsia="zh-CN"/>
        </w:rPr>
      </w:pPr>
      <w:r w:rsidRPr="003508C8">
        <w:rPr>
          <w:rFonts w:hint="eastAsia"/>
          <w:lang w:eastAsia="zh-CN"/>
        </w:rPr>
        <w:t>S</w:t>
      </w:r>
      <w:r w:rsidRPr="003508C8">
        <w:rPr>
          <w:lang w:eastAsia="zh-CN"/>
        </w:rPr>
        <w:t>i</w:t>
      </w:r>
      <w:r w:rsidRPr="003508C8">
        <w:rPr>
          <w:rFonts w:hint="eastAsia"/>
          <w:lang w:eastAsia="zh-CN"/>
        </w:rPr>
        <w:t xml:space="preserve">nce in NR CSI-RS, the maximum scrambling ID is 10 bits. In the proposed formula, </w:t>
      </w:r>
      <w:r>
        <w:rPr>
          <w:lang w:eastAsia="zh-CN"/>
        </w:rPr>
        <w:t xml:space="preserve">the 10 LSBs of </w:t>
      </w:r>
      <w:r w:rsidR="00A55066">
        <w:rPr>
          <w:lang w:eastAsia="zh-CN"/>
        </w:rPr>
        <w:t xml:space="preserve">the </w:t>
      </w:r>
      <w:r>
        <w:rPr>
          <w:lang w:eastAsia="zh-CN"/>
        </w:rPr>
        <w:t xml:space="preserve">PRS scrambling ID </w:t>
      </w:r>
      <w:r w:rsidR="00A55066">
        <w:rPr>
          <w:lang w:eastAsia="zh-CN"/>
        </w:rPr>
        <w:t xml:space="preserve">replaces the CSI-RS scrambling ID, while the 2 MSBs of the PRS scrambling ID is added to MSB of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init</m:t>
            </m:r>
          </m:sub>
        </m:sSub>
      </m:oMath>
      <w:r w:rsidR="00A55066">
        <w:rPr>
          <w:lang w:eastAsia="zh-CN"/>
        </w:rPr>
        <w:t>.</w:t>
      </w:r>
      <w:r>
        <w:rPr>
          <w:lang w:eastAsia="zh-CN"/>
        </w:rPr>
        <w:t xml:space="preserve"> </w:t>
      </w:r>
      <w:r w:rsidR="004514BA">
        <w:rPr>
          <w:lang w:eastAsia="zh-CN"/>
        </w:rPr>
        <w:t>It can be prove</w:t>
      </w:r>
      <w:r w:rsidR="00CD4AFD">
        <w:rPr>
          <w:lang w:eastAsia="zh-CN"/>
        </w:rPr>
        <w:t>n</w:t>
      </w:r>
      <w:r w:rsidR="004514BA">
        <w:rPr>
          <w:lang w:eastAsia="zh-CN"/>
        </w:rPr>
        <w:t xml:space="preserve"> that the sequences are unique.</w:t>
      </w:r>
    </w:p>
    <w:p w14:paraId="6C676018" w14:textId="561ABC41" w:rsidR="00F80176" w:rsidRDefault="00F80176" w:rsidP="00F80176">
      <w:pPr>
        <w:rPr>
          <w:lang w:eastAsia="zh-CN"/>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sidR="001A1357">
        <w:rPr>
          <w:b/>
          <w:bCs/>
          <w:i/>
          <w:noProof/>
        </w:rPr>
        <w:t>7</w:t>
      </w:r>
      <w:r w:rsidRPr="009919A9">
        <w:rPr>
          <w:b/>
          <w:i/>
        </w:rPr>
        <w:fldChar w:fldCharType="end"/>
      </w:r>
      <w:r w:rsidRPr="00E633C4">
        <w:rPr>
          <w:b/>
          <w:i/>
        </w:rPr>
        <w:t>:</w:t>
      </w:r>
      <w:r>
        <w:rPr>
          <w:rFonts w:hint="eastAsia"/>
          <w:b/>
          <w:i/>
          <w:lang w:eastAsia="zh-CN"/>
        </w:rPr>
        <w:t xml:space="preserve"> Support the c_init with the following formula:</w:t>
      </w:r>
    </w:p>
    <w:p w14:paraId="54DE5CAC" w14:textId="5032F7B2" w:rsidR="00F80176" w:rsidRPr="00A55066" w:rsidRDefault="004E7849" w:rsidP="00F80176">
      <w:pPr>
        <w:rPr>
          <w:b/>
          <w:sz w:val="21"/>
          <w:szCs w:val="21"/>
        </w:rPr>
      </w:pPr>
      <m:oMathPara>
        <m:oMath>
          <m:sSub>
            <m:sSubPr>
              <m:ctrlPr>
                <w:rPr>
                  <w:rFonts w:ascii="Cambria Math" w:hAnsi="Cambria Math"/>
                  <w:b/>
                  <w:bCs/>
                  <w:i/>
                  <w:iCs/>
                  <w:sz w:val="21"/>
                  <w:szCs w:val="21"/>
                </w:rPr>
              </m:ctrlPr>
            </m:sSubPr>
            <m:e>
              <m:r>
                <m:rPr>
                  <m:sty m:val="bi"/>
                </m:rPr>
                <w:rPr>
                  <w:rFonts w:ascii="Cambria Math" w:hAnsi="Cambria Math"/>
                  <w:sz w:val="21"/>
                  <w:szCs w:val="21"/>
                </w:rPr>
                <m:t>c</m:t>
              </m:r>
            </m:e>
            <m:sub>
              <m:r>
                <m:rPr>
                  <m:sty m:val="b"/>
                </m:rPr>
                <w:rPr>
                  <w:rFonts w:ascii="Cambria Math" w:hAnsi="Cambria Math"/>
                  <w:sz w:val="21"/>
                  <w:szCs w:val="21"/>
                </w:rPr>
                <m:t>init</m:t>
              </m:r>
            </m:sub>
          </m:sSub>
          <m:r>
            <m:rPr>
              <m:sty m:val="bi"/>
            </m:rPr>
            <w:rPr>
              <w:rFonts w:ascii="Cambria Math" w:hAnsi="Cambria Math"/>
              <w:sz w:val="21"/>
              <w:szCs w:val="21"/>
            </w:rPr>
            <m:t>=</m:t>
          </m:r>
          <m:d>
            <m:dPr>
              <m:begChr m:val="["/>
              <m:endChr m:val="]"/>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29</m:t>
                  </m:r>
                </m:sup>
              </m:sSup>
              <m:d>
                <m:dPr>
                  <m:begChr m:val="⌊"/>
                  <m:endChr m:val="⌋"/>
                  <m:ctrlPr>
                    <w:rPr>
                      <w:rFonts w:ascii="Cambria Math" w:hAnsi="Cambria Math"/>
                      <w:b/>
                      <w:bCs/>
                      <w:i/>
                      <w:iCs/>
                      <w:sz w:val="21"/>
                      <w:szCs w:val="21"/>
                    </w:rPr>
                  </m:ctrlPr>
                </m:dPr>
                <m:e>
                  <m:f>
                    <m:fPr>
                      <m:ctrlPr>
                        <w:rPr>
                          <w:rFonts w:ascii="Cambria Math" w:hAnsi="Cambria Math"/>
                          <w:b/>
                          <w:bCs/>
                          <w:i/>
                          <w:iCs/>
                          <w:sz w:val="21"/>
                          <w:szCs w:val="21"/>
                        </w:rPr>
                      </m:ctrlPr>
                    </m:fPr>
                    <m:num>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num>
                    <m:den>
                      <m:r>
                        <m:rPr>
                          <m:sty m:val="bi"/>
                        </m:rPr>
                        <w:rPr>
                          <w:rFonts w:ascii="Cambria Math" w:hAnsi="Cambria Math"/>
                          <w:sz w:val="21"/>
                          <w:szCs w:val="21"/>
                        </w:rPr>
                        <m:t>1024</m:t>
                      </m:r>
                    </m:den>
                  </m:f>
                </m:e>
              </m:d>
              <m:r>
                <m:rPr>
                  <m:sty m:val="bi"/>
                </m:rPr>
                <w:rPr>
                  <w:rFonts w:ascii="Cambria Math" w:hAnsi="Cambria Math"/>
                  <w:sz w:val="21"/>
                  <w:szCs w:val="21"/>
                </w:rPr>
                <m:t>+</m:t>
              </m:r>
              <m:d>
                <m:dPr>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10</m:t>
                      </m:r>
                    </m:sup>
                  </m:sSup>
                  <m:d>
                    <m:dPr>
                      <m:ctrlPr>
                        <w:rPr>
                          <w:rFonts w:ascii="Cambria Math" w:hAnsi="Cambria Math"/>
                          <w:b/>
                          <w:bCs/>
                          <w:i/>
                          <w:iCs/>
                          <w:sz w:val="21"/>
                          <w:szCs w:val="21"/>
                        </w:rPr>
                      </m:ctrlPr>
                    </m:dPr>
                    <m:e>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symb</m:t>
                          </m:r>
                        </m:sub>
                        <m:sup>
                          <m:r>
                            <m:rPr>
                              <m:sty m:val="b"/>
                            </m:rPr>
                            <w:rPr>
                              <w:rFonts w:ascii="Cambria Math" w:hAnsi="Cambria Math"/>
                              <w:sz w:val="21"/>
                              <w:szCs w:val="21"/>
                            </w:rPr>
                            <m:t>slot</m:t>
                          </m:r>
                        </m:sup>
                      </m:sSubSup>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s,f</m:t>
                          </m:r>
                        </m:sub>
                        <m:sup>
                          <m:r>
                            <m:rPr>
                              <m:sty m:val="bi"/>
                            </m:rPr>
                            <w:rPr>
                              <w:rFonts w:ascii="Cambria Math" w:hAnsi="Cambria Math"/>
                              <w:sz w:val="21"/>
                              <w:szCs w:val="21"/>
                            </w:rPr>
                            <m:t>μ</m:t>
                          </m:r>
                        </m:sup>
                      </m:sSubSup>
                      <m:r>
                        <m:rPr>
                          <m:sty m:val="bi"/>
                        </m:rPr>
                        <w:rPr>
                          <w:rFonts w:ascii="Cambria Math" w:hAnsi="Cambria Math"/>
                          <w:sz w:val="21"/>
                          <w:szCs w:val="21"/>
                        </w:rPr>
                        <m:t>+l+1</m:t>
                      </m:r>
                    </m:e>
                  </m:d>
                  <m:d>
                    <m:dPr>
                      <m:ctrlPr>
                        <w:rPr>
                          <w:rFonts w:ascii="Cambria Math" w:hAnsi="Cambria Math"/>
                          <w:b/>
                          <w:bCs/>
                          <w:i/>
                          <w:iCs/>
                          <w:sz w:val="21"/>
                          <w:szCs w:val="21"/>
                        </w:rPr>
                      </m:ctrlPr>
                    </m:dPr>
                    <m:e>
                      <m:r>
                        <m:rPr>
                          <m:sty m:val="bi"/>
                        </m:rPr>
                        <w:rPr>
                          <w:rFonts w:ascii="Cambria Math" w:hAnsi="Cambria Math"/>
                          <w:sz w:val="21"/>
                          <w:szCs w:val="21"/>
                        </w:rPr>
                        <m:t>2</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r>
                        <m:rPr>
                          <m:sty m:val="bi"/>
                        </m:rPr>
                        <w:rPr>
                          <w:rFonts w:ascii="Cambria Math" w:hAnsi="Cambria Math"/>
                          <w:sz w:val="21"/>
                          <w:szCs w:val="21"/>
                        </w:rPr>
                        <m:t>+1</m:t>
                      </m:r>
                    </m:e>
                  </m:d>
                  <m:r>
                    <m:rPr>
                      <m:sty m:val="bi"/>
                    </m:rPr>
                    <w:rPr>
                      <w:rFonts w:ascii="Cambria Math" w:hAnsi="Cambria Math"/>
                      <w:sz w:val="21"/>
                      <w:szCs w:val="21"/>
                    </w:rPr>
                    <m:t>+</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e>
              </m:d>
            </m:e>
          </m:d>
          <m:r>
            <m:rPr>
              <m:sty m:val="bi"/>
            </m:rPr>
            <w:rPr>
              <w:rFonts w:ascii="Cambria Math" w:hAnsi="Cambria Math"/>
              <w:sz w:val="21"/>
              <w:szCs w:val="21"/>
            </w:rPr>
            <m:t> </m:t>
          </m:r>
          <m:r>
            <m:rPr>
              <m:sty m:val="b"/>
            </m:rPr>
            <w:rPr>
              <w:rFonts w:ascii="Cambria Math" w:hAnsi="Cambria Math"/>
              <w:sz w:val="21"/>
              <w:szCs w:val="21"/>
            </w:rPr>
            <m:t>mod </m:t>
          </m:r>
          <m:sSup>
            <m:sSupPr>
              <m:ctrlPr>
                <w:rPr>
                  <w:rFonts w:ascii="Cambria Math" w:hAnsi="Cambria Math"/>
                  <w:b/>
                  <w:bCs/>
                  <w:i/>
                  <w:iCs/>
                  <w:sz w:val="21"/>
                  <w:szCs w:val="21"/>
                </w:rPr>
              </m:ctrlPr>
            </m:sSupPr>
            <m:e>
              <m:r>
                <m:rPr>
                  <m:sty m:val="b"/>
                </m:rPr>
                <w:rPr>
                  <w:rFonts w:ascii="Cambria Math" w:hAnsi="Cambria Math"/>
                  <w:sz w:val="21"/>
                  <w:szCs w:val="21"/>
                </w:rPr>
                <m:t>2</m:t>
              </m:r>
            </m:e>
            <m:sup>
              <m:r>
                <m:rPr>
                  <m:sty m:val="b"/>
                </m:rPr>
                <w:rPr>
                  <w:rFonts w:ascii="Cambria Math" w:hAnsi="Cambria Math"/>
                  <w:sz w:val="21"/>
                  <w:szCs w:val="21"/>
                </w:rPr>
                <m:t>31</m:t>
              </m:r>
            </m:sup>
          </m:sSup>
        </m:oMath>
      </m:oMathPara>
    </w:p>
    <w:p w14:paraId="75932FE8" w14:textId="77777777" w:rsidR="005E705E" w:rsidRPr="005E705E" w:rsidRDefault="005E705E" w:rsidP="00F80176"/>
    <w:p w14:paraId="682566CC" w14:textId="77777777" w:rsidR="00F80176" w:rsidRDefault="00F80176" w:rsidP="0092448A">
      <w:pPr>
        <w:pStyle w:val="2"/>
        <w:rPr>
          <w:lang w:eastAsia="zh-CN"/>
        </w:rPr>
      </w:pPr>
      <w:r>
        <w:rPr>
          <w:lang w:eastAsia="zh-CN"/>
        </w:rPr>
        <w:t>PRS measurement window configuration</w:t>
      </w:r>
    </w:p>
    <w:p w14:paraId="7DE58C74" w14:textId="0292987A" w:rsidR="00F80176" w:rsidRDefault="00B13002" w:rsidP="0092448A">
      <w:pPr>
        <w:rPr>
          <w:lang w:eastAsia="zh-CN"/>
        </w:rPr>
      </w:pPr>
      <w:r>
        <w:rPr>
          <w:lang w:eastAsia="zh-CN"/>
        </w:rPr>
        <w:t xml:space="preserve">In LTE, it is assumed that PRS from multiple cells in one frequency layer should be at most half subframe </w:t>
      </w:r>
      <w:r w:rsidR="006D675B">
        <w:rPr>
          <w:lang w:eastAsia="zh-CN"/>
        </w:rPr>
        <w:t>offset. In NR, since multiple PRS resources can be configured by taking into account the transmit beam sweeping, it is no longer feasible to force PRS resources from two TRPs to overlap in the LTE way.</w:t>
      </w:r>
    </w:p>
    <w:p w14:paraId="365BE731" w14:textId="4CF03568" w:rsidR="006D675B" w:rsidRDefault="006D675B" w:rsidP="0092448A">
      <w:pPr>
        <w:rPr>
          <w:lang w:eastAsia="zh-CN"/>
        </w:rPr>
      </w:pPr>
      <w:r>
        <w:rPr>
          <w:lang w:eastAsia="zh-CN"/>
        </w:rPr>
        <w:t xml:space="preserve">However, PRS transmission and reception should be localized as much as possible to facilitate UE to perform measurement. The same mechanism as SMTC introduced for SSB-based RRM can be considered. For example, the location </w:t>
      </w:r>
      <w:r w:rsidR="006B2EE4">
        <w:rPr>
          <w:lang w:eastAsia="zh-CN"/>
        </w:rPr>
        <w:t xml:space="preserve">server </w:t>
      </w:r>
      <w:r>
        <w:rPr>
          <w:lang w:eastAsia="zh-CN"/>
        </w:rPr>
        <w:t>can provide the measurement window configuration to the UE in the assistance data, and UE is only expected to receive PRS within the window</w:t>
      </w:r>
      <w:r w:rsidR="00024141">
        <w:rPr>
          <w:lang w:eastAsia="zh-CN"/>
        </w:rPr>
        <w:t xml:space="preserve">, shown in </w:t>
      </w:r>
      <w:r w:rsidR="00024141">
        <w:rPr>
          <w:lang w:eastAsia="zh-CN"/>
        </w:rPr>
        <w:fldChar w:fldCharType="begin"/>
      </w:r>
      <w:r w:rsidR="00024141">
        <w:rPr>
          <w:lang w:eastAsia="zh-CN"/>
        </w:rPr>
        <w:instrText xml:space="preserve"> REF _Ref20474185 \h </w:instrText>
      </w:r>
      <w:r w:rsidR="00024141">
        <w:rPr>
          <w:lang w:eastAsia="zh-CN"/>
        </w:rPr>
      </w:r>
      <w:r w:rsidR="00024141">
        <w:rPr>
          <w:lang w:eastAsia="zh-CN"/>
        </w:rPr>
        <w:fldChar w:fldCharType="separate"/>
      </w:r>
      <w:r w:rsidR="001A1357">
        <w:t xml:space="preserve">Figure </w:t>
      </w:r>
      <w:r w:rsidR="001A1357">
        <w:rPr>
          <w:noProof/>
        </w:rPr>
        <w:t>4</w:t>
      </w:r>
      <w:r w:rsidR="00024141">
        <w:rPr>
          <w:lang w:eastAsia="zh-CN"/>
        </w:rPr>
        <w:fldChar w:fldCharType="end"/>
      </w:r>
      <w:r>
        <w:rPr>
          <w:lang w:eastAsia="zh-CN"/>
        </w:rPr>
        <w:t>.</w:t>
      </w:r>
    </w:p>
    <w:p w14:paraId="2D026AF7" w14:textId="77777777" w:rsidR="000B5AE0" w:rsidRDefault="000B5AE0" w:rsidP="00755953">
      <w:pPr>
        <w:keepNext/>
        <w:jc w:val="center"/>
      </w:pPr>
      <w:r>
        <w:rPr>
          <w:noProof/>
          <w:lang w:eastAsia="zh-CN"/>
        </w:rPr>
        <mc:AlternateContent>
          <mc:Choice Requires="wpc">
            <w:drawing>
              <wp:inline distT="0" distB="0" distL="0" distR="0" wp14:anchorId="50CE53CE" wp14:editId="1671EA05">
                <wp:extent cx="4904989" cy="1590675"/>
                <wp:effectExtent l="0" t="0" r="0" b="0"/>
                <wp:docPr id="1197" name="画布 119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3" name="矩形 1173"/>
                        <wps:cNvSpPr/>
                        <wps:spPr>
                          <a:xfrm>
                            <a:off x="684056" y="663011"/>
                            <a:ext cx="1224136" cy="36004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4" name="矩形 1174"/>
                        <wps:cNvSpPr/>
                        <wps:spPr>
                          <a:xfrm>
                            <a:off x="3240179" y="663011"/>
                            <a:ext cx="1224136" cy="36004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5" name="直接箭头连接符 1175"/>
                        <wps:cNvCnPr/>
                        <wps:spPr>
                          <a:xfrm>
                            <a:off x="684056" y="1239075"/>
                            <a:ext cx="2556123"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76" name="文本框 7"/>
                        <wps:cNvSpPr txBox="1"/>
                        <wps:spPr>
                          <a:xfrm>
                            <a:off x="1453804" y="1272609"/>
                            <a:ext cx="1246505" cy="252095"/>
                          </a:xfrm>
                          <a:prstGeom prst="rect">
                            <a:avLst/>
                          </a:prstGeom>
                          <a:noFill/>
                        </wps:spPr>
                        <wps:txbx>
                          <w:txbxContent>
                            <w:p w14:paraId="51B91C07" w14:textId="77777777" w:rsidR="008350C8" w:rsidRDefault="008350C8"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period</w:t>
                              </w:r>
                            </w:p>
                          </w:txbxContent>
                        </wps:txbx>
                        <wps:bodyPr wrap="none" rtlCol="0">
                          <a:spAutoFit/>
                        </wps:bodyPr>
                      </wps:wsp>
                      <wps:wsp>
                        <wps:cNvPr id="1177" name="直接箭头连接符 1177"/>
                        <wps:cNvCnPr/>
                        <wps:spPr>
                          <a:xfrm>
                            <a:off x="684056" y="446987"/>
                            <a:ext cx="122413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78" name="文本框 9"/>
                        <wps:cNvSpPr txBox="1"/>
                        <wps:spPr>
                          <a:xfrm>
                            <a:off x="729302" y="180000"/>
                            <a:ext cx="1363345" cy="252095"/>
                          </a:xfrm>
                          <a:prstGeom prst="rect">
                            <a:avLst/>
                          </a:prstGeom>
                          <a:noFill/>
                        </wps:spPr>
                        <wps:txbx>
                          <w:txbxContent>
                            <w:p w14:paraId="3A710731" w14:textId="77777777" w:rsidR="008350C8" w:rsidRDefault="008350C8"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wps:txbx>
                        <wps:bodyPr wrap="none" rtlCol="0">
                          <a:spAutoFit/>
                        </wps:bodyPr>
                      </wps:wsp>
                      <wps:wsp>
                        <wps:cNvPr id="1179" name="圆角矩形 1179"/>
                        <wps:cNvSpPr/>
                        <wps:spPr>
                          <a:xfrm>
                            <a:off x="180000"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C49015"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1180" name="组合 1180"/>
                        <wpg:cNvGrpSpPr/>
                        <wpg:grpSpPr>
                          <a:xfrm>
                            <a:off x="270020" y="918755"/>
                            <a:ext cx="180000" cy="180000"/>
                            <a:chOff x="90020" y="738755"/>
                            <a:chExt cx="180000" cy="180000"/>
                          </a:xfrm>
                        </wpg:grpSpPr>
                        <wps:wsp>
                          <wps:cNvPr id="1181" name="直接连接符 1181"/>
                          <wps:cNvCnPr/>
                          <wps:spPr>
                            <a:xfrm>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182" name="直接连接符 1182"/>
                          <wps:cNvCnPr/>
                          <wps:spPr>
                            <a:xfrm flipH="1">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1183" name="圆角矩形 1183"/>
                        <wps:cNvSpPr/>
                        <wps:spPr>
                          <a:xfrm>
                            <a:off x="791746"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4CDCC7"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1184" name="组合 1184"/>
                        <wpg:cNvGrpSpPr/>
                        <wpg:grpSpPr>
                          <a:xfrm>
                            <a:off x="908764" y="940187"/>
                            <a:ext cx="126004" cy="180000"/>
                            <a:chOff x="728764" y="760187"/>
                            <a:chExt cx="126004" cy="180000"/>
                          </a:xfrm>
                        </wpg:grpSpPr>
                        <wps:wsp>
                          <wps:cNvPr id="1185" name="直接连接符 1185"/>
                          <wps:cNvCnPr/>
                          <wps:spPr>
                            <a:xfrm>
                              <a:off x="728764" y="850187"/>
                              <a:ext cx="36004" cy="9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s:wsp>
                          <wps:cNvPr id="1186" name="直接连接符 1186"/>
                          <wps:cNvCnPr/>
                          <wps:spPr>
                            <a:xfrm flipH="1">
                              <a:off x="764768" y="760187"/>
                              <a:ext cx="90000" cy="18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g:wgp>
                      <wps:wsp>
                        <wps:cNvPr id="1187" name="圆角矩形 1187"/>
                        <wps:cNvSpPr/>
                        <wps:spPr>
                          <a:xfrm>
                            <a:off x="1792092"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D936EC"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1188" name="组合 1188"/>
                        <wpg:cNvGrpSpPr/>
                        <wpg:grpSpPr>
                          <a:xfrm>
                            <a:off x="1882112" y="918755"/>
                            <a:ext cx="180000" cy="180000"/>
                            <a:chOff x="90020" y="738755"/>
                            <a:chExt cx="180000" cy="180000"/>
                          </a:xfrm>
                        </wpg:grpSpPr>
                        <wps:wsp>
                          <wps:cNvPr id="1189" name="直接连接符 1189"/>
                          <wps:cNvCnPr/>
                          <wps:spPr>
                            <a:xfrm>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190" name="直接连接符 1190"/>
                          <wps:cNvCnPr/>
                          <wps:spPr>
                            <a:xfrm flipH="1">
                              <a:off x="90020" y="738755"/>
                              <a:ext cx="180000" cy="1800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wgp>
                      <wps:wsp>
                        <wps:cNvPr id="1191" name="圆角矩形 1191"/>
                        <wps:cNvSpPr/>
                        <wps:spPr>
                          <a:xfrm>
                            <a:off x="1278017" y="727043"/>
                            <a:ext cx="360040" cy="2032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42D9AF"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wps:txbx>
                        <wps:bodyPr rtlCol="0" anchor="ctr"/>
                      </wps:wsp>
                      <wpg:wgp>
                        <wpg:cNvPr id="1192" name="组合 1192"/>
                        <wpg:cNvGrpSpPr/>
                        <wpg:grpSpPr>
                          <a:xfrm>
                            <a:off x="1395035" y="940187"/>
                            <a:ext cx="126004" cy="180000"/>
                            <a:chOff x="728764" y="760187"/>
                            <a:chExt cx="126004" cy="180000"/>
                          </a:xfrm>
                        </wpg:grpSpPr>
                        <wps:wsp>
                          <wps:cNvPr id="1193" name="直接连接符 1193"/>
                          <wps:cNvCnPr/>
                          <wps:spPr>
                            <a:xfrm>
                              <a:off x="728764" y="850187"/>
                              <a:ext cx="36004" cy="9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s:wsp>
                          <wps:cNvPr id="1194" name="直接连接符 1194"/>
                          <wps:cNvCnPr/>
                          <wps:spPr>
                            <a:xfrm flipH="1">
                              <a:off x="764768" y="760187"/>
                              <a:ext cx="90000" cy="180000"/>
                            </a:xfrm>
                            <a:prstGeom prst="line">
                              <a:avLst/>
                            </a:prstGeom>
                            <a:ln w="19050">
                              <a:solidFill>
                                <a:srgbClr val="00CC00"/>
                              </a:solidFill>
                            </a:ln>
                          </wps:spPr>
                          <wps:style>
                            <a:lnRef idx="1">
                              <a:schemeClr val="accent1"/>
                            </a:lnRef>
                            <a:fillRef idx="0">
                              <a:schemeClr val="accent1"/>
                            </a:fillRef>
                            <a:effectRef idx="0">
                              <a:schemeClr val="accent1"/>
                            </a:effectRef>
                            <a:fontRef idx="minor">
                              <a:schemeClr val="tx1"/>
                            </a:fontRef>
                          </wps:style>
                          <wps:bodyPr/>
                        </wps:wsp>
                      </wpg:wgp>
                      <wps:wsp>
                        <wps:cNvPr id="1195" name="直接箭头连接符 1195"/>
                        <wps:cNvCnPr/>
                        <wps:spPr>
                          <a:xfrm>
                            <a:off x="3221120" y="446987"/>
                            <a:ext cx="122413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6" name="文本框 9"/>
                        <wps:cNvSpPr txBox="1"/>
                        <wps:spPr>
                          <a:xfrm>
                            <a:off x="3266366" y="180000"/>
                            <a:ext cx="1363345" cy="252095"/>
                          </a:xfrm>
                          <a:prstGeom prst="rect">
                            <a:avLst/>
                          </a:prstGeom>
                          <a:noFill/>
                        </wps:spPr>
                        <wps:txbx>
                          <w:txbxContent>
                            <w:p w14:paraId="75A63014" w14:textId="77777777" w:rsidR="008350C8" w:rsidRDefault="008350C8"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wps:txbx>
                        <wps:bodyPr wrap="none" rtlCol="0">
                          <a:spAutoFit/>
                        </wps:bodyPr>
                      </wps:wsp>
                    </wpc:wpc>
                  </a:graphicData>
                </a:graphic>
              </wp:inline>
            </w:drawing>
          </mc:Choice>
          <mc:Fallback>
            <w:pict>
              <v:group w14:anchorId="50CE53CE" id="画布 1197" o:spid="_x0000_s1223" editas="canvas" style="width:386.2pt;height:125.25pt;mso-position-horizontal-relative:char;mso-position-vertical-relative:line" coordsize="49047,15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">
                <v:shape id="_x0000_s1224" type="#_x0000_t75" style="position:absolute;width:49047;height:15906;visibility:visible;mso-wrap-style:square">
                  <v:fill o:detectmouseclick="t"/>
                  <v:path o:connecttype="none"/>
                </v:shape>
                <v:rect id="矩形 1173" o:spid="_x0000_s1225" style="position:absolute;left:6840;top:6630;width:122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fpcIA&#10;AADdAAAADwAAAGRycy9kb3ducmV2LnhtbERP32vCMBB+H/g/hBP2NlMV5+iMIkJB5ssWBV+P5taU&#10;NZfapFr/ezMY7O0+vp+32gyuEVfqQu1ZwXSSgSAuvam5UnA6Fi9vIEJENth4JgV3CrBZj55WmBt/&#10;4y+66liJFMIhRwU2xjaXMpSWHIaJb4kT9+07hzHBrpKmw1sKd42cZdmrdFhzarDY0s5S+aN7p6A/&#10;nPu79otPrS+Lj2NdFTbKQqnn8bB9BxFpiP/iP/fepPnT5Rx+v0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7Z+lwgAAAN0AAAAPAAAAAAAAAAAAAAAAAJgCAABkcnMvZG93&#10;bnJldi54bWxQSwUGAAAAAAQABAD1AAAAhwMAAAAA&#10;" fillcolor="#4f81bd [3204]" strokecolor="black [3213]" strokeweight="2pt"/>
                <v:rect id="矩形 1174" o:spid="_x0000_s1226" style="position:absolute;left:32401;top:6630;width:12242;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QH0cIA&#10;AADdAAAADwAAAGRycy9kb3ducmV2LnhtbERP32vCMBB+H/g/hBP2NlNF5+iMIkJB5ssWBV+P5taU&#10;NZfapFr/ezMY7O0+vp+32gyuEVfqQu1ZwXSSgSAuvam5UnA6Fi9vIEJENth4JgV3CrBZj55WmBt/&#10;4y+66liJFMIhRwU2xjaXMpSWHIaJb4kT9+07hzHBrpKmw1sKd42cZdmrdFhzarDY0s5S+aN7p6A/&#10;nPu79otPrS+Lj2NdFTbKQqnn8bB9BxFpiP/iP/fepPnT5Rx+v0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AfRwgAAAN0AAAAPAAAAAAAAAAAAAAAAAJgCAABkcnMvZG93&#10;bnJldi54bWxQSwUGAAAAAAQABAD1AAAAhwMAAAAA&#10;" fillcolor="#4f81bd [3204]" strokecolor="black [3213]" strokeweight="2pt"/>
                <v:shape id="直接箭头连接符 1175" o:spid="_x0000_s1227" type="#_x0000_t32" style="position:absolute;left:6840;top:12390;width:25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bByMUAAADdAAAADwAAAGRycy9kb3ducmV2LnhtbERPS2vCQBC+C/0PyxS86UbBVqKbUETF&#10;QxFqH9rbmJ0modnZsLtq/PddoeBtPr7nzPPONOJMzteWFYyGCQjiwuqaSwUf76vBFIQPyBoby6Tg&#10;Sh7y7KE3x1TbC7/ReRdKEUPYp6igCqFNpfRFRQb90LbEkfuxzmCI0JVSO7zEcNPIcZI8SYM1x4YK&#10;W1pUVPzuTkbBYbt5nZTHxechuON0uW73318JK9V/7F5mIAJ14S7+d290nD96nsDtm3iC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bByMUAAADdAAAADwAAAAAAAAAA&#10;AAAAAAChAgAAZHJzL2Rvd25yZXYueG1sUEsFBgAAAAAEAAQA+QAAAJMDAAAAAA==&#10;" strokecolor="black [3213]">
                  <v:stroke startarrow="block" endarrow="block"/>
                </v:shape>
                <v:shape id="文本框 7" o:spid="_x0000_s1228" type="#_x0000_t202" style="position:absolute;left:14538;top:12726;width:12465;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sMMA&#10;AADdAAAADwAAAGRycy9kb3ducmV2LnhtbERPzWrCQBC+F3yHZYTe6iaiVqObULSF3mrVBxiyYzYm&#10;OxuyW019+m6h0Nt8fL+zKQbbiiv1vnasIJ0kIIhLp2uuFJyOb09LED4ga2wdk4Jv8lDko4cNZtrd&#10;+JOuh1CJGMI+QwUmhC6T0peGLPqJ64gjd3a9xRBhX0nd4y2G21ZOk2QhLdYcGwx2tDVUNocvq2CZ&#10;2I+mWU333s7u6dxsd+61uyj1OB5e1iACDeFf/Od+13F++ryA32/iC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XsMMAAADdAAAADwAAAAAAAAAAAAAAAACYAgAAZHJzL2Rv&#10;d25yZXYueG1sUEsFBgAAAAAEAAQA9QAAAIgDAAAAAA==&#10;" filled="f" stroked="f">
                  <v:textbox style="mso-fit-shape-to-text:t">
                    <w:txbxContent>
                      <w:p w14:paraId="51B91C07" w14:textId="77777777" w:rsidR="008350C8" w:rsidRDefault="008350C8"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period</w:t>
                        </w:r>
                      </w:p>
                    </w:txbxContent>
                  </v:textbox>
                </v:shape>
                <v:shape id="直接箭头连接符 1177" o:spid="_x0000_s1229" type="#_x0000_t32" style="position:absolute;left:6840;top:4469;width:12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j6JMQAAADdAAAADwAAAGRycy9kb3ducmV2LnhtbERPS4vCMBC+C/sfwix401TBB9Uoi6h4&#10;EEH3oXsbm9m2bDMpSdTuv98Igrf5+J4znTemEldyvrSsoNdNQBBnVpecK/h4X3XGIHxA1lhZJgV/&#10;5GE+e2lNMdX2xnu6HkIuYgj7FBUUIdSplD4ryKDv2po4cj/WGQwRulxqh7cYbirZT5KhNFhybCiw&#10;pkVB2e/hYhScdpvtID8vPk/BncfLdX38/kpYqfZr8zYBEagJT/HDvdFxfm80gvs38QQ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PokxAAAAN0AAAAPAAAAAAAAAAAA&#10;AAAAAKECAABkcnMvZG93bnJldi54bWxQSwUGAAAAAAQABAD5AAAAkgMAAAAA&#10;" strokecolor="black [3213]">
                  <v:stroke startarrow="block" endarrow="block"/>
                </v:shape>
                <v:shape id="文本框 9" o:spid="_x0000_s1230" type="#_x0000_t202" style="position:absolute;left:7293;top:1800;width:13633;height:25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tmWcYA&#10;AADdAAAADwAAAGRycy9kb3ducmV2LnhtbESPQW/CMAyF75P2HyJP4jbSorFBR0CIMYnbGNsPsBrT&#10;dG2cqgnQ8evxYdJutt7ze58Xq8G36kx9rAMbyMcZKOIy2JorA99f748zUDEhW2wDk4FfirBa3t8t&#10;sLDhwp90PqRKSQjHAg24lLpC61g68hjHoSMW7Rh6j0nWvtK2x4uE+1ZPsuxZe6xZGhx2tHFUNoeT&#10;NzDL/EfTzCf76J+u+dRt3sK2+zFm9DCsX0ElGtK/+e96ZwU/fxFc+UZG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tmWcYAAADdAAAADwAAAAAAAAAAAAAAAACYAgAAZHJz&#10;L2Rvd25yZXYueG1sUEsFBgAAAAAEAAQA9QAAAIsDAAAAAA==&#10;" filled="f" stroked="f">
                  <v:textbox style="mso-fit-shape-to-text:t">
                    <w:txbxContent>
                      <w:p w14:paraId="3A710731" w14:textId="77777777" w:rsidR="008350C8" w:rsidRDefault="008350C8"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v:textbox>
                </v:shape>
                <v:roundrect id="圆角矩形 1179" o:spid="_x0000_s1231" style="position:absolute;left:1800;top:7270;width:3600;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8AA&#10;AADdAAAADwAAAGRycy9kb3ducmV2LnhtbERP22rCQBB9L/Qflin4UsxGC9VEVymC1tcmfsCQnVxo&#10;djZkNxf/3i0IfZvDuc7+OJtWjNS7xrKCVRSDIC6sbrhScMvPyy0I55E1tpZJwZ0cHA+vL3tMtZ34&#10;h8bMVyKEsEtRQe19l0rpipoMush2xIErbW/QB9hXUvc4hXDTynUcf0qDDYeGGjs61VT8ZoNRkAzf&#10;96yR5UeO/n24kE0yrLRSi7f5awfC0+z/xU/3VYf5q00Cf9+EE+Th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0+8AAAADdAAAADwAAAAAAAAAAAAAAAACYAgAAZHJzL2Rvd25y&#10;ZXYueG1sUEsFBgAAAAAEAAQA9QAAAIUDAAAAAA==&#10;" fillcolor="#4f81bd [3204]" strokecolor="#243f60 [1604]" strokeweight="2pt">
                  <v:textbox>
                    <w:txbxContent>
                      <w:p w14:paraId="7EC49015"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1180" o:spid="_x0000_s1232" style="position:absolute;left:2700;top:9187;width:1800;height:1800" coordorigin="900,7387" coordsize="180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qGWkxgAAAN0A&#10;AAAPAAAAAAAAAAAAAAAAAKoCAABkcnMvZG93bnJldi54bWxQSwUGAAAAAAQABAD6AAAAnQMAAAAA&#10;">
                  <v:line id="直接连接符 1181" o:spid="_x0000_s1233" style="position:absolute;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GVsUAAADdAAAADwAAAGRycy9kb3ducmV2LnhtbERP22rCQBB9L/gPywi+SLOJDyIxG7FK&#10;UQq2qP2AITu52OxsyG419uvdQqFvczjXyVaDacWVetdYVpBEMQjiwuqGKwWf59fnBQjnkTW2lknB&#10;nRys8tFThqm2Nz7S9eQrEULYpaig9r5LpXRFTQZdZDviwJW2N+gD7Cupe7yFcNPKWRzPpcGGQ0ON&#10;HW1qKr5O30bBAT/k8TKdJsX8Zbd+8+/bWXn5UWoyHtZLEJ4G/y/+c+91mJ8sEvj9Jpwg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GVsUAAADdAAAADwAAAAAAAAAA&#10;AAAAAAChAgAAZHJzL2Rvd25yZXYueG1sUEsFBgAAAAAEAAQA+QAAAJMDAAAAAA==&#10;" strokecolor="red" strokeweight="1.5pt"/>
                  <v:line id="直接连接符 1182" o:spid="_x0000_s1234" style="position:absolute;flip:x;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0GgMMAAADdAAAADwAAAGRycy9kb3ducmV2LnhtbERPTYvCMBC9C/6HMII3TRV0tRpFBMXD&#10;grtVCt6GZmyrzaQ0Ubv/3iws7G0e73OW69ZU4kmNKy0rGA0jEMSZ1SXnCs6n3WAGwnlkjZVlUvBD&#10;DtarbmeJsbYv/qZn4nMRQtjFqKDwvo6ldFlBBt3Q1sSBu9rGoA+wyaVu8BXCTSXHUTSVBksODQXW&#10;tC0ouycPo6A65rdkvt/vPv32Y4LTS3pLv1Kl+r12swDhqfX/4j/3QYf5o9kYfr8JJ8jV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9BoDDAAAA3QAAAA8AAAAAAAAAAAAA&#10;AAAAoQIAAGRycy9kb3ducmV2LnhtbFBLBQYAAAAABAAEAPkAAACRAwAAAAA=&#10;" strokecolor="red" strokeweight="1.5pt"/>
                </v:group>
                <v:roundrect id="圆角矩形 1183" o:spid="_x0000_s1235" style="position:absolute;left:7917;top:7270;width:3600;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zNr0A&#10;AADdAAAADwAAAGRycy9kb3ducmV2LnhtbERPSwrCMBDdC94hjOBGNFVBtBpFBD9bWw8wNGNbbCal&#10;SbXe3giCu3m872x2nanEkxpXWlYwnUQgiDOrS84V3NLjeAnCeWSNlWVS8CYHu22/t8FY2xdf6Zn4&#10;XIQQdjEqKLyvYyldVpBBN7E1ceDutjHoA2xyqRt8hXBTyVkULaTBkkNDgTUdCsoeSWsUrNrzOynl&#10;fZ6iH7UnsqsEc63UcNDt1yA8df4v/rkvOsyfLufw/SacIL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9KzNr0AAADdAAAADwAAAAAAAAAAAAAAAACYAgAAZHJzL2Rvd25yZXYu&#10;eG1sUEsFBgAAAAAEAAQA9QAAAIIDAAAAAA==&#10;" fillcolor="#4f81bd [3204]" strokecolor="#243f60 [1604]" strokeweight="2pt">
                  <v:textbox>
                    <w:txbxContent>
                      <w:p w14:paraId="6C4CDCC7"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1184" o:spid="_x0000_s1236" style="position:absolute;left:9087;top:9401;width:1260;height:1800" coordorigin="7287,7601" coordsize="12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5Njp8MAAADdAAAADwAAAGRycy9kb3ducmV2LnhtbERPTYvCMBC9C/sfwgh7&#10;07S7ukg1ioi7eBBBXRBvQzO2xWZSmtjWf28Ewds83ufMFp0pRUO1KywriIcRCOLU6oIzBf/H38EE&#10;hPPIGkvLpOBODhbzj94ME21b3lNz8JkIIewSVJB7XyVSujQng25oK+LAXWxt0AdYZ1LX2IZwU8qv&#10;KPqRBgsODTlWtMopvR5uRsFfi+3yO1432+tldT8fx7vTNialPvvdcgrCU+ff4pd7o8P8eDKC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k2OnwwAAAN0AAAAP&#10;AAAAAAAAAAAAAAAAAKoCAABkcnMvZG93bnJldi54bWxQSwUGAAAAAAQABAD6AAAAmgMAAAAA&#10;">
                  <v:line id="直接连接符 1185" o:spid="_x0000_s1237" style="position:absolute;visibility:visible;mso-wrap-style:square" from="7287,8501" to="76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aHccMAAADdAAAADwAAAGRycy9kb3ducmV2LnhtbERPzUrDQBC+C32HZQre7KaCNcRuSyk0&#10;FCSHVB9gyI5JaHY23R3b6NO7guBtPr7fWW8nN6grhdh7NrBcZKCIG297bg28vx0eclBRkC0OnsnA&#10;F0XYbmZ3ayysv3FN15O0KoVwLNBAJzIWWsemI4dx4UfixH344FASDK22AW8p3A36MctW2mHPqaHD&#10;kfYdNefTpzNQl/r5u7yEY3mom0pWrxKqvDLmfj7tXkAJTfIv/nMfbZq/zJ/g95t0gt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Gh3HDAAAA3QAAAA8AAAAAAAAAAAAA&#10;AAAAoQIAAGRycy9kb3ducmV2LnhtbFBLBQYAAAAABAAEAPkAAACRAwAAAAA=&#10;" strokecolor="#0c0" strokeweight="1.5pt"/>
                  <v:line id="直接连接符 1186" o:spid="_x0000_s1238" style="position:absolute;flip:x;visibility:visible;mso-wrap-style:square" from="7647,7601" to="85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tza74AAADdAAAADwAAAGRycy9kb3ducmV2LnhtbERPvQrCMBDeBd8hnOCmqYIi1SiiCA46&#10;WF3cjuZsi82lNNFWn94Igtt9fL+3WLWmFE+qXWFZwWgYgSBOrS44U3A57wYzEM4jaywtk4IXOVgt&#10;u50Fxto2fKJn4jMRQtjFqCD3voqldGlOBt3QVsSBu9naoA+wzqSusQnhppTjKJpKgwWHhhwr2uSU&#10;3pOHUTC5Nm3it0c6UJFe3nq8jnDbKNXvtes5CE+t/4t/7r0O80ezKXy/CS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Ty3NrvgAAAN0AAAAPAAAAAAAAAAAAAAAAAKEC&#10;AABkcnMvZG93bnJldi54bWxQSwUGAAAAAAQABAD5AAAAjAMAAAAA&#10;" strokecolor="#0c0" strokeweight="1.5pt"/>
                </v:group>
                <v:roundrect id="圆角矩形 1187" o:spid="_x0000_s1239" style="position:absolute;left:17920;top:7270;width:3601;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m1Nb0A&#10;AADdAAAADwAAAGRycy9kb3ducmV2LnhtbERPSwrCMBDdC94hjOBGNFXBTzWKCH62Vg8wNGNbbCal&#10;SbXe3giCu3m876y3rSnFk2pXWFYwHkUgiFOrC84U3K6H4QKE88gaS8uk4E0OtptuZ42xti++0DPx&#10;mQgh7GJUkHtfxVK6NCeDbmQr4sDdbW3QB1hnUtf4CuGmlJMomkmDBYeGHCva55Q+ksYoWDand1LI&#10;+/SKftAcyS4TzLRS/V67W4Hw1Pq/+Oc+6zB/vJjD95twgt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Om1Nb0AAADdAAAADwAAAAAAAAAAAAAAAACYAgAAZHJzL2Rvd25yZXYu&#10;eG1sUEsFBgAAAAAEAAQA9QAAAIIDAAAAAA==&#10;" fillcolor="#4f81bd [3204]" strokecolor="#243f60 [1604]" strokeweight="2pt">
                  <v:textbox>
                    <w:txbxContent>
                      <w:p w14:paraId="3AD936EC"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1188" o:spid="_x0000_s1240" style="position:absolute;left:18821;top:9187;width:1800;height:1800" coordorigin="900,7387" coordsize="180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3mmixgAAAN0A&#10;AAAPAAAAAAAAAAAAAAAAAKoCAABkcnMvZG93bnJldi54bWxQSwUGAAAAAAQABAD6AAAAnQMAAAAA&#10;">
                  <v:line id="直接连接符 1189" o:spid="_x0000_s1241" style="position:absolute;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KUMUAAADdAAAADwAAAGRycy9kb3ducmV2LnhtbERPzWrCQBC+F/oOywi9SN3EQ4jRVWxL&#10;sRRUtD7AkB2TaHY2ZNck7dN3C0Jv8/H9zmI1mFp01LrKsoJ4EoEgzq2uuFBw+np/TkE4j6yxtkwK&#10;vsnBavn4sMBM254P1B19IUIIuwwVlN43mZQuL8mgm9iGOHBn2xr0AbaF1C32IdzUchpFiTRYcWgo&#10;saHXkvLr8WYUbHEvD5fxOM6Tl8360+/epufLj1JPo2E9B+Fp8P/iu/tDh/lxOoO/b8IJ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bKUMUAAADdAAAADwAAAAAAAAAA&#10;AAAAAAChAgAAZHJzL2Rvd25yZXYueG1sUEsFBgAAAAAEAAQA+QAAAJMDAAAAAA==&#10;" strokecolor="red" strokeweight="1.5pt"/>
                  <v:line id="直接连接符 1190" o:spid="_x0000_s1242" style="position:absolute;flip:x;visibility:visible;mso-wrap-style:square" from="900,7387" to="270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qrsccAAADdAAAADwAAAGRycy9kb3ducmV2LnhtbESPQWvCQBCF7wX/wzJCb3WjUKupq4ig&#10;eBBaowR6G7LTJDY7G7Krxn/fORR6m+G9ee+bxap3jbpRF2rPBsajBBRx4W3NpYHzafsyAxUissXG&#10;Mxl4UIDVcvC0wNT6Ox/plsVSSQiHFA1UMbap1qGoyGEY+ZZYtG/fOYyydqW2Hd4l3DV6kiRT7bBm&#10;aaiwpU1FxU92dQaaj/KSzXe77SFu3l5x+pVf8s/cmOdhv34HFamP/+a/670V/PFc+OUbGUEv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equxxwAAAN0AAAAPAAAAAAAA&#10;AAAAAAAAAKECAABkcnMvZG93bnJldi54bWxQSwUGAAAAAAQABAD5AAAAlQMAAAAA&#10;" strokecolor="red" strokeweight="1.5pt"/>
                </v:group>
                <v:roundrect id="圆角矩形 1191" o:spid="_x0000_s1243" style="position:absolute;left:12780;top:7270;width:3600;height:2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UeB8AA&#10;AADdAAAADwAAAGRycy9kb3ducmV2LnhtbERPzYrCMBC+C75DGMGLaFoXlm1tKiKoe912H2BoxrbY&#10;TEqTan17IyzsbT6+38n2k+nEnQbXWlYQbyIQxJXVLdcKfsvT+guE88gaO8uk4EkO9vl8lmGq7YN/&#10;6F74WoQQdikqaLzvUyld1ZBBt7E9ceCudjDoAxxqqQd8hHDTyW0UfUqDLYeGBns6NlTditEoSMbL&#10;s2jl9aNEvxrPZJMCa63UcjEddiA8Tf5f/Of+1mF+nMTw/iacIP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UeB8AAAADdAAAADwAAAAAAAAAAAAAAAACYAgAAZHJzL2Rvd25y&#10;ZXYueG1sUEsFBgAAAAAEAAQA9QAAAIUDAAAAAA==&#10;" fillcolor="#4f81bd [3204]" strokecolor="#243f60 [1604]" strokeweight="2pt">
                  <v:textbox>
                    <w:txbxContent>
                      <w:p w14:paraId="7F42D9AF" w14:textId="77777777" w:rsidR="008350C8" w:rsidRPr="00755953" w:rsidRDefault="008350C8" w:rsidP="000B5AE0">
                        <w:pPr>
                          <w:pStyle w:val="af3"/>
                          <w:kinsoku w:val="0"/>
                          <w:overflowPunct w:val="0"/>
                          <w:spacing w:before="0" w:beforeAutospacing="0" w:after="0" w:afterAutospacing="0"/>
                          <w:jc w:val="center"/>
                          <w:textAlignment w:val="baseline"/>
                          <w:rPr>
                            <w:color w:val="FFFFFF" w:themeColor="background1"/>
                          </w:rPr>
                        </w:pPr>
                        <w:r w:rsidRPr="00755953">
                          <w:rPr>
                            <w:rFonts w:asciiTheme="minorHAnsi" w:eastAsiaTheme="minorEastAsia" w:hAnsi="Calibri" w:cstheme="minorBidi"/>
                            <w:color w:val="FFFFFF" w:themeColor="background1"/>
                            <w:kern w:val="24"/>
                            <w:sz w:val="12"/>
                            <w:szCs w:val="12"/>
                          </w:rPr>
                          <w:t>PRS</w:t>
                        </w:r>
                      </w:p>
                    </w:txbxContent>
                  </v:textbox>
                </v:roundrect>
                <v:group id="组合 1192" o:spid="_x0000_s1244" style="position:absolute;left:13950;top:9401;width:1260;height:1800" coordorigin="7287,7601" coordsize="12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IlcUAAADdAAAADwAAAGRycy9kb3ducmV2LnhtbERPS2vCQBC+F/wPywi9&#10;1U0iLTZ1FREtPUjBRCi9DdkxCWZnQ3bN4993C4Xe5uN7zno7mkb01LnasoJ4EYEgLqyuuVRwyY9P&#10;KxDOI2tsLJOCiRxsN7OHNabaDnymPvOlCCHsUlRQed+mUrqiIoNuYVviwF1tZ9AH2JVSdziEcNPI&#10;JIpepMGaQ0OFLe0rKm7Z3Sh4H3DYLeNDf7pd99N3/vz5dYpJqcf5uHsD4Wn0/+I/94cO8+PX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vyJXFAAAA3QAA&#10;AA8AAAAAAAAAAAAAAAAAqgIAAGRycy9kb3ducmV2LnhtbFBLBQYAAAAABAAEAPoAAACcAwAAAAA=&#10;">
                  <v:line id="直接连接符 1193" o:spid="_x0000_s1245" style="position:absolute;visibility:visible;mso-wrap-style:square" from="7287,8501" to="76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osQ8MAAADdAAAADwAAAGRycy9kb3ducmV2LnhtbERPzWrCQBC+F3yHZYTe6sYWrE1dpRQM&#10;Qskh2gcYstMkmJ2Nu1NN+/RdQehtPr7fWW1G16szhdh5NjCfZaCIa287bgx8HrYPS1BRkC32nsnA&#10;D0XYrCd3K8ytv3BF5700KoVwzNFAKzLkWse6JYdx5gfixH354FASDI22AS8p3PX6McsW2mHHqaHF&#10;gd5bqo/7b2egKvTzb3EKu2Jb1aUsPiSUy9KY++n49gpKaJR/8c29s2n+/OUJrt+kE/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6LEPDAAAA3QAAAA8AAAAAAAAAAAAA&#10;AAAAoQIAAGRycy9kb3ducmV2LnhtbFBLBQYAAAAABAAEAPkAAACRAwAAAAA=&#10;" strokecolor="#0c0" strokeweight="1.5pt"/>
                  <v:line id="直接连接符 1194" o:spid="_x0000_s1246" style="position:absolute;flip:x;visibility:visible;mso-wrap-style:square" from="7647,7601" to="8547,9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eWsIAAADdAAAADwAAAGRycy9kb3ducmV2LnhtbERPTYvCMBC9L/gfwgje1lTRRWtTEUXw&#10;4B62evE2NGNbbCalibbur98sCN7m8T4nWfemFg9qXWVZwWQcgSDOra64UHA+7T8XIJxH1lhbJgVP&#10;crBOBx8Jxtp2/EOPzBcihLCLUUHpfRNL6fKSDLqxbYgDd7WtQR9gW0jdYhfCTS2nUfQlDVYcGkps&#10;aFtSfsvuRsH80vWZ333Tkar8/Kunmwh3nVKjYb9ZgfDU+7f45T7oMH+ynMH/N+EEm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zeWsIAAADdAAAADwAAAAAAAAAAAAAA&#10;AAChAgAAZHJzL2Rvd25yZXYueG1sUEsFBgAAAAAEAAQA+QAAAJADAAAAAA==&#10;" strokecolor="#0c0" strokeweight="1.5pt"/>
                </v:group>
                <v:shape id="直接箭头连接符 1195" o:spid="_x0000_s1247" type="#_x0000_t32" style="position:absolute;left:32211;top:4469;width:12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onMsUAAADdAAAADwAAAGRycy9kb3ducmV2LnhtbERPTWvCQBC9C/0PyxS81Y2CxUY3oYiK&#10;hyJU22pvY3aahGZnw+6q8d93hYK3ebzPmeWdacSZnK8tKxgOEhDEhdU1lwo+dsunCQgfkDU2lknB&#10;lTzk2UNvhqm2F36n8zaUIoawT1FBFUKbSumLigz6gW2JI/djncEQoSuldniJ4aaRoyR5lgZrjg0V&#10;tjSvqPjdnoyCw2b9Ni6P889DcMfJYtXuv78SVqr/2L1OQQTqwl38717rOH/4MobbN/EE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onMsUAAADdAAAADwAAAAAAAAAA&#10;AAAAAAChAgAAZHJzL2Rvd25yZXYueG1sUEsFBgAAAAAEAAQA+QAAAJMDAAAAAA==&#10;" strokecolor="black [3213]">
                  <v:stroke startarrow="block" endarrow="block"/>
                </v:shape>
                <v:shape id="文本框 9" o:spid="_x0000_s1248" type="#_x0000_t202" style="position:absolute;left:32663;top:1800;width:13634;height:25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SxSsIA&#10;AADdAAAADwAAAGRycy9kb3ducmV2LnhtbERPzWrCQBC+C32HZQredBNR0egqxVrozTb1AYbsmI3J&#10;zobsqmmf3hUK3ubj+531treNuFLnK8cK0nECgrhwuuJSwfHnY7QA4QOyxsYxKfglD9vNy2CNmXY3&#10;/qZrHkoRQ9hnqMCE0GZS+sKQRT92LXHkTq6zGCLsSqk7vMVw28hJksylxYpjg8GWdoaKOr9YBYvE&#10;Hup6OfnydvqXzszu3e3bs1LD1/5tBSJQH57if/enjvPT5Rw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LFKwgAAAN0AAAAPAAAAAAAAAAAAAAAAAJgCAABkcnMvZG93&#10;bnJldi54bWxQSwUGAAAAAAQABAD1AAAAhwMAAAAA&#10;" filled="f" stroked="f">
                  <v:textbox style="mso-fit-shape-to-text:t">
                    <w:txbxContent>
                      <w:p w14:paraId="75A63014" w14:textId="77777777" w:rsidR="008350C8" w:rsidRDefault="008350C8" w:rsidP="000B5AE0">
                        <w:pPr>
                          <w:pStyle w:val="af3"/>
                          <w:kinsoku w:val="0"/>
                          <w:overflowPunct w:val="0"/>
                          <w:spacing w:before="0" w:beforeAutospacing="0" w:after="0" w:afterAutospacing="0"/>
                          <w:textAlignment w:val="baseline"/>
                        </w:pPr>
                        <w:r>
                          <w:rPr>
                            <w:rFonts w:ascii="Arial" w:hAnsi="Arial" w:cstheme="minorBidi"/>
                            <w:color w:val="000000" w:themeColor="text1"/>
                            <w:kern w:val="24"/>
                            <w:sz w:val="22"/>
                            <w:szCs w:val="22"/>
                          </w:rPr>
                          <w:t>PRS-MTC duration</w:t>
                        </w:r>
                      </w:p>
                    </w:txbxContent>
                  </v:textbox>
                </v:shape>
                <w10:anchorlock/>
              </v:group>
            </w:pict>
          </mc:Fallback>
        </mc:AlternateContent>
      </w:r>
    </w:p>
    <w:p w14:paraId="3B9CF1E2" w14:textId="23564ABC" w:rsidR="000B5AE0" w:rsidRDefault="000B5AE0" w:rsidP="00755953">
      <w:pPr>
        <w:pStyle w:val="a5"/>
        <w:rPr>
          <w:lang w:eastAsia="zh-CN"/>
        </w:rPr>
      </w:pPr>
      <w:bookmarkStart w:id="9" w:name="_Ref20474185"/>
      <w:r>
        <w:t xml:space="preserve">Figure </w:t>
      </w:r>
      <w:r w:rsidR="008350C8">
        <w:rPr>
          <w:noProof/>
        </w:rPr>
        <w:fldChar w:fldCharType="begin"/>
      </w:r>
      <w:r w:rsidR="008350C8">
        <w:rPr>
          <w:noProof/>
        </w:rPr>
        <w:instrText xml:space="preserve"> SEQ Figure \* ARABIC </w:instrText>
      </w:r>
      <w:r w:rsidR="008350C8">
        <w:rPr>
          <w:noProof/>
        </w:rPr>
        <w:fldChar w:fldCharType="separate"/>
      </w:r>
      <w:r w:rsidR="001A1357">
        <w:rPr>
          <w:noProof/>
        </w:rPr>
        <w:t>4</w:t>
      </w:r>
      <w:r w:rsidR="008350C8">
        <w:rPr>
          <w:noProof/>
        </w:rPr>
        <w:fldChar w:fldCharType="end"/>
      </w:r>
      <w:bookmarkEnd w:id="9"/>
      <w:r>
        <w:t xml:space="preserve"> PRS MTC example</w:t>
      </w:r>
    </w:p>
    <w:p w14:paraId="32617336" w14:textId="6E499820" w:rsidR="00024141" w:rsidRDefault="00024141" w:rsidP="0092448A">
      <w:pPr>
        <w:rPr>
          <w:lang w:eastAsia="zh-CN"/>
        </w:rPr>
      </w:pPr>
      <w:r>
        <w:rPr>
          <w:lang w:eastAsia="zh-CN"/>
        </w:rPr>
        <w:t>For the window configuration, similar to SMTC, it should have a configurable periodicity and the window length. If the offset with respect the periodicity is provide</w:t>
      </w:r>
      <w:r w:rsidR="00940B26">
        <w:rPr>
          <w:lang w:eastAsia="zh-CN"/>
        </w:rPr>
        <w:t>d</w:t>
      </w:r>
      <w:r>
        <w:rPr>
          <w:lang w:eastAsia="zh-CN"/>
        </w:rPr>
        <w:t xml:space="preserve">, it should be defined based on the timing of a </w:t>
      </w:r>
      <w:r>
        <w:rPr>
          <w:lang w:eastAsia="zh-CN"/>
        </w:rPr>
        <w:lastRenderedPageBreak/>
        <w:t xml:space="preserve">TRP on a </w:t>
      </w:r>
      <w:r w:rsidR="00CD4AFD">
        <w:rPr>
          <w:lang w:eastAsia="zh-CN"/>
        </w:rPr>
        <w:t xml:space="preserve">positioning </w:t>
      </w:r>
      <w:r>
        <w:rPr>
          <w:lang w:eastAsia="zh-CN"/>
        </w:rPr>
        <w:t>frequency layer, whose timing may not be acquired by the UE if it is inter-frequency measurement.</w:t>
      </w:r>
    </w:p>
    <w:p w14:paraId="6E449D2B" w14:textId="5C30E2C0" w:rsidR="00024141" w:rsidRDefault="00024141" w:rsidP="0092448A">
      <w:pPr>
        <w:rPr>
          <w:lang w:eastAsia="zh-CN"/>
        </w:rPr>
      </w:pPr>
      <w:r>
        <w:rPr>
          <w:lang w:eastAsia="zh-CN"/>
        </w:rPr>
        <w:t xml:space="preserve">One simple to assume that PRS MTC configuration for a </w:t>
      </w:r>
      <w:r w:rsidR="00CD4AFD">
        <w:rPr>
          <w:lang w:eastAsia="zh-CN"/>
        </w:rPr>
        <w:t xml:space="preserve">positioning </w:t>
      </w:r>
      <w:r>
        <w:rPr>
          <w:lang w:eastAsia="zh-CN"/>
        </w:rPr>
        <w:t xml:space="preserve">frequency layer </w:t>
      </w:r>
      <w:r w:rsidR="00940B26">
        <w:rPr>
          <w:lang w:eastAsia="zh-CN"/>
        </w:rPr>
        <w:t>is provided as below:</w:t>
      </w:r>
    </w:p>
    <w:p w14:paraId="66614254" w14:textId="711A789A" w:rsidR="00940B26" w:rsidRPr="00860719" w:rsidRDefault="00940B26" w:rsidP="002C52B2">
      <w:pPr>
        <w:pStyle w:val="3GPPAgreements"/>
        <w:spacing w:before="0" w:after="120"/>
      </w:pPr>
      <w:r w:rsidRPr="00860719">
        <w:t xml:space="preserve">Periodicity and window length is provided per </w:t>
      </w:r>
      <w:r w:rsidR="00CD4AFD">
        <w:t xml:space="preserve">positioning </w:t>
      </w:r>
      <w:r w:rsidRPr="00860719">
        <w:t>frequency layer.</w:t>
      </w:r>
    </w:p>
    <w:p w14:paraId="02571FB9" w14:textId="17180999" w:rsidR="00940B26" w:rsidRPr="00860719" w:rsidRDefault="00940B26" w:rsidP="002C52B2">
      <w:pPr>
        <w:pStyle w:val="3GPPAgreements"/>
        <w:spacing w:before="0" w:after="120"/>
      </w:pPr>
      <w:r w:rsidRPr="00860719">
        <w:rPr>
          <w:rFonts w:eastAsiaTheme="minorEastAsia"/>
        </w:rPr>
        <w:t xml:space="preserve">The start of the window is defined [0.5] ms prior the </w:t>
      </w:r>
      <w:r w:rsidR="00860719" w:rsidRPr="00860719">
        <w:rPr>
          <w:rFonts w:eastAsiaTheme="minorEastAsia"/>
        </w:rPr>
        <w:t xml:space="preserve">Rx </w:t>
      </w:r>
      <w:r w:rsidRPr="00860719">
        <w:rPr>
          <w:rFonts w:eastAsiaTheme="minorEastAsia"/>
        </w:rPr>
        <w:t xml:space="preserve">timing corresponding to the </w:t>
      </w:r>
      <w:r w:rsidR="00860719" w:rsidRPr="00860719">
        <w:t xml:space="preserve">DL-PRS-ResourceSetSlotOffset for the first PRS resource set belonging the first [TRP/DL-PRS-Config] of a </w:t>
      </w:r>
      <w:r w:rsidR="00CD4AFD">
        <w:t xml:space="preserve">positioning </w:t>
      </w:r>
      <w:r w:rsidR="00860719" w:rsidRPr="00860719">
        <w:t>frequency layer.</w:t>
      </w:r>
    </w:p>
    <w:p w14:paraId="2D86B537" w14:textId="5AB4F908" w:rsidR="003508C8" w:rsidRDefault="003508C8" w:rsidP="0092448A">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1A1357">
        <w:rPr>
          <w:b/>
          <w:bCs/>
          <w:i/>
          <w:noProof/>
          <w:lang w:val="en-GB"/>
        </w:rPr>
        <w:t>8</w:t>
      </w:r>
      <w:r w:rsidRPr="007D5884">
        <w:rPr>
          <w:b/>
          <w:i/>
        </w:rPr>
        <w:fldChar w:fldCharType="end"/>
      </w:r>
      <w:r>
        <w:rPr>
          <w:b/>
          <w:i/>
        </w:rPr>
        <w:t xml:space="preserve">: Support </w:t>
      </w:r>
      <w:r w:rsidR="00024141">
        <w:rPr>
          <w:b/>
          <w:i/>
        </w:rPr>
        <w:t>LMF</w:t>
      </w:r>
      <w:r>
        <w:rPr>
          <w:b/>
          <w:i/>
        </w:rPr>
        <w:t xml:space="preserve"> to provide </w:t>
      </w:r>
      <w:r w:rsidR="006251CE">
        <w:rPr>
          <w:b/>
          <w:i/>
        </w:rPr>
        <w:t xml:space="preserve">a UE-specific </w:t>
      </w:r>
      <w:r>
        <w:rPr>
          <w:b/>
          <w:i/>
        </w:rPr>
        <w:t>measurement window configuration for PRS, and UE is only expected to measure the PRS within the window.</w:t>
      </w:r>
      <w:r w:rsidR="00860719">
        <w:rPr>
          <w:b/>
          <w:i/>
        </w:rPr>
        <w:t xml:space="preserve"> The window configuration is provided per </w:t>
      </w:r>
      <w:r w:rsidR="00CD4AFD">
        <w:rPr>
          <w:b/>
          <w:i/>
        </w:rPr>
        <w:t xml:space="preserve">positioning </w:t>
      </w:r>
      <w:r w:rsidR="00860719">
        <w:rPr>
          <w:b/>
          <w:i/>
        </w:rPr>
        <w:t>frequency layer, with</w:t>
      </w:r>
    </w:p>
    <w:p w14:paraId="55ED5543" w14:textId="4AFB620F" w:rsidR="006251CE" w:rsidRPr="00860719" w:rsidRDefault="00860719" w:rsidP="00FC35D9">
      <w:pPr>
        <w:pStyle w:val="af"/>
        <w:numPr>
          <w:ilvl w:val="0"/>
          <w:numId w:val="6"/>
        </w:numPr>
        <w:spacing w:after="120"/>
        <w:ind w:leftChars="0"/>
        <w:rPr>
          <w:rFonts w:eastAsiaTheme="minorEastAsia"/>
          <w:b/>
          <w:i/>
          <w:sz w:val="22"/>
          <w:lang w:eastAsia="zh-CN"/>
        </w:rPr>
      </w:pPr>
      <w:r w:rsidRPr="00860719">
        <w:rPr>
          <w:rFonts w:eastAsiaTheme="minorEastAsia"/>
          <w:b/>
          <w:i/>
          <w:sz w:val="22"/>
          <w:lang w:eastAsia="zh-CN"/>
        </w:rPr>
        <w:t>Periodicity and window length.</w:t>
      </w:r>
    </w:p>
    <w:p w14:paraId="76E81B69" w14:textId="616B8C91" w:rsidR="00860719" w:rsidRPr="00860719" w:rsidRDefault="00860719" w:rsidP="00CD4AFD">
      <w:pPr>
        <w:pStyle w:val="af"/>
        <w:numPr>
          <w:ilvl w:val="0"/>
          <w:numId w:val="6"/>
        </w:numPr>
        <w:spacing w:after="120"/>
        <w:ind w:leftChars="0"/>
        <w:rPr>
          <w:rFonts w:eastAsiaTheme="minorEastAsia"/>
          <w:b/>
          <w:i/>
          <w:sz w:val="22"/>
          <w:lang w:eastAsia="zh-CN"/>
        </w:rPr>
      </w:pPr>
      <w:r w:rsidRPr="00860719">
        <w:rPr>
          <w:rFonts w:eastAsiaTheme="minorEastAsia"/>
          <w:b/>
          <w:i/>
          <w:sz w:val="22"/>
          <w:lang w:eastAsia="zh-CN"/>
        </w:rPr>
        <w:t xml:space="preserve">The start of the window is defined [0.5] ms prior the Rx timing corresponding to the DL-PRS-ResourceSetSlotOffset for the first PRS resource set belonging the first [TRP/DL-PRS-Config] of a </w:t>
      </w:r>
      <w:r w:rsidR="00CD4AFD" w:rsidRPr="00CD4AFD">
        <w:rPr>
          <w:rFonts w:eastAsiaTheme="minorEastAsia"/>
          <w:b/>
          <w:i/>
          <w:sz w:val="22"/>
          <w:lang w:eastAsia="zh-CN"/>
        </w:rPr>
        <w:t xml:space="preserve">positioning </w:t>
      </w:r>
      <w:r w:rsidRPr="00860719">
        <w:rPr>
          <w:rFonts w:eastAsiaTheme="minorEastAsia"/>
          <w:b/>
          <w:i/>
          <w:sz w:val="22"/>
          <w:lang w:eastAsia="zh-CN"/>
        </w:rPr>
        <w:t>frequency layer.</w:t>
      </w:r>
    </w:p>
    <w:p w14:paraId="435697DD" w14:textId="77777777" w:rsidR="001A1357" w:rsidRPr="004514BA" w:rsidRDefault="001A1357" w:rsidP="004514BA">
      <w:pPr>
        <w:rPr>
          <w:b/>
        </w:rPr>
      </w:pPr>
    </w:p>
    <w:p w14:paraId="58DCAF31" w14:textId="08AE2573" w:rsidR="004514BA" w:rsidRDefault="004514BA" w:rsidP="004514BA">
      <w:pPr>
        <w:pStyle w:val="2"/>
        <w:rPr>
          <w:lang w:eastAsia="zh-CN"/>
        </w:rPr>
      </w:pPr>
      <w:r>
        <w:rPr>
          <w:lang w:eastAsia="zh-CN"/>
        </w:rPr>
        <w:t>High</w:t>
      </w:r>
      <w:r w:rsidR="00604162">
        <w:rPr>
          <w:lang w:eastAsia="zh-CN"/>
        </w:rPr>
        <w:t>er</w:t>
      </w:r>
      <w:r>
        <w:rPr>
          <w:lang w:eastAsia="zh-CN"/>
        </w:rPr>
        <w:t xml:space="preserve"> layer parameters</w:t>
      </w:r>
    </w:p>
    <w:p w14:paraId="63C627A9" w14:textId="027CB9CC" w:rsidR="004514BA" w:rsidRDefault="004514BA" w:rsidP="004514BA">
      <w:pPr>
        <w:rPr>
          <w:lang w:eastAsia="zh-CN"/>
        </w:rPr>
      </w:pPr>
      <w:r>
        <w:rPr>
          <w:rFonts w:hint="eastAsia"/>
          <w:lang w:eastAsia="zh-CN"/>
        </w:rPr>
        <w:t>I</w:t>
      </w:r>
      <w:r>
        <w:rPr>
          <w:lang w:eastAsia="zh-CN"/>
        </w:rPr>
        <w:t>n RAN1#98b, we reached the following agreement regarding TRP related ID</w:t>
      </w:r>
    </w:p>
    <w:tbl>
      <w:tblPr>
        <w:tblStyle w:val="ac"/>
        <w:tblW w:w="0" w:type="auto"/>
        <w:tblLook w:val="04A0" w:firstRow="1" w:lastRow="0" w:firstColumn="1" w:lastColumn="0" w:noHBand="0" w:noVBand="1"/>
      </w:tblPr>
      <w:tblGrid>
        <w:gridCol w:w="9307"/>
      </w:tblGrid>
      <w:tr w:rsidR="004514BA" w14:paraId="10A1817E" w14:textId="77777777" w:rsidTr="004514BA">
        <w:tc>
          <w:tcPr>
            <w:tcW w:w="9307" w:type="dxa"/>
          </w:tcPr>
          <w:p w14:paraId="3FF11EE4" w14:textId="77777777" w:rsidR="004514BA" w:rsidRDefault="004514BA" w:rsidP="004514BA">
            <w:pPr>
              <w:rPr>
                <w:lang w:eastAsia="x-none"/>
              </w:rPr>
            </w:pPr>
            <w:r w:rsidRPr="00906C55">
              <w:rPr>
                <w:highlight w:val="green"/>
                <w:lang w:eastAsia="x-none"/>
              </w:rPr>
              <w:t>Agreement:</w:t>
            </w:r>
          </w:p>
          <w:p w14:paraId="203AF995" w14:textId="77777777" w:rsidR="004514BA" w:rsidRDefault="004514BA" w:rsidP="00FC35D9">
            <w:pPr>
              <w:numPr>
                <w:ilvl w:val="0"/>
                <w:numId w:val="4"/>
              </w:numPr>
              <w:autoSpaceDE/>
              <w:autoSpaceDN/>
              <w:adjustRightInd/>
              <w:snapToGrid/>
              <w:spacing w:after="0"/>
              <w:jc w:val="left"/>
              <w:rPr>
                <w:lang w:eastAsia="x-none"/>
              </w:rPr>
            </w:pPr>
            <w:r>
              <w:rPr>
                <w:lang w:eastAsia="x-none"/>
              </w:rPr>
              <w:t>An ID is defined that can be associated with multiple DL PRS Resource Sets associated with a single TRP.</w:t>
            </w:r>
          </w:p>
          <w:p w14:paraId="11857A0F" w14:textId="77777777" w:rsidR="004514BA" w:rsidRDefault="004514BA" w:rsidP="00FC35D9">
            <w:pPr>
              <w:numPr>
                <w:ilvl w:val="1"/>
                <w:numId w:val="4"/>
              </w:numPr>
              <w:autoSpaceDE/>
              <w:autoSpaceDN/>
              <w:adjustRightInd/>
              <w:snapToGrid/>
              <w:spacing w:after="0"/>
              <w:jc w:val="left"/>
              <w:rPr>
                <w:lang w:eastAsia="x-none"/>
              </w:rPr>
            </w:pPr>
            <w:r>
              <w:rPr>
                <w:lang w:eastAsia="x-none"/>
              </w:rPr>
              <w:t>This ID can be used along with a DL PRS Resource Set ID and a DL PRS Resources ID to uniquely identify a DL PRS Resource</w:t>
            </w:r>
          </w:p>
          <w:p w14:paraId="48A85C61" w14:textId="77777777" w:rsidR="004514BA" w:rsidRDefault="004514BA" w:rsidP="00FC35D9">
            <w:pPr>
              <w:numPr>
                <w:ilvl w:val="1"/>
                <w:numId w:val="4"/>
              </w:numPr>
              <w:autoSpaceDE/>
              <w:autoSpaceDN/>
              <w:adjustRightInd/>
              <w:snapToGrid/>
              <w:spacing w:after="0"/>
              <w:jc w:val="left"/>
              <w:rPr>
                <w:lang w:eastAsia="x-none"/>
              </w:rPr>
            </w:pPr>
            <w:r>
              <w:rPr>
                <w:lang w:eastAsia="x-none"/>
              </w:rPr>
              <w:t>Name can be defined by RAN2</w:t>
            </w:r>
          </w:p>
          <w:p w14:paraId="0C7F7468" w14:textId="7F3B63B7" w:rsidR="004514BA" w:rsidRPr="004514BA" w:rsidRDefault="004514BA" w:rsidP="00FC35D9">
            <w:pPr>
              <w:numPr>
                <w:ilvl w:val="0"/>
                <w:numId w:val="4"/>
              </w:numPr>
              <w:autoSpaceDE/>
              <w:autoSpaceDN/>
              <w:adjustRightInd/>
              <w:snapToGrid/>
              <w:spacing w:after="0"/>
              <w:jc w:val="left"/>
              <w:rPr>
                <w:lang w:eastAsia="x-none"/>
              </w:rPr>
            </w:pPr>
            <w:r>
              <w:rPr>
                <w:lang w:eastAsia="x-none"/>
              </w:rPr>
              <w:t>Each TRP should only be associated with one such ID</w:t>
            </w:r>
          </w:p>
        </w:tc>
      </w:tr>
    </w:tbl>
    <w:p w14:paraId="1470787F" w14:textId="1AB70528" w:rsidR="004514BA" w:rsidRDefault="004514BA" w:rsidP="004514BA">
      <w:pPr>
        <w:rPr>
          <w:lang w:eastAsia="zh-CN"/>
        </w:rPr>
      </w:pPr>
      <w:r>
        <w:rPr>
          <w:rFonts w:hint="eastAsia"/>
          <w:lang w:eastAsia="zh-CN"/>
        </w:rPr>
        <w:t>H</w:t>
      </w:r>
      <w:r>
        <w:rPr>
          <w:lang w:eastAsia="zh-CN"/>
        </w:rPr>
        <w:t>owever, the latest RAN3 agreement said</w:t>
      </w:r>
      <w:r w:rsidR="00860719">
        <w:rPr>
          <w:lang w:eastAsia="zh-CN"/>
        </w:rPr>
        <w:t xml:space="preserve"> </w:t>
      </w:r>
      <w:r w:rsidR="00860719">
        <w:rPr>
          <w:lang w:eastAsia="zh-CN"/>
        </w:rPr>
        <w:fldChar w:fldCharType="begin"/>
      </w:r>
      <w:r w:rsidR="00860719">
        <w:rPr>
          <w:lang w:eastAsia="zh-CN"/>
        </w:rPr>
        <w:instrText xml:space="preserve"> REF _Ref23172326 \r \h </w:instrText>
      </w:r>
      <w:r w:rsidR="00860719">
        <w:rPr>
          <w:lang w:eastAsia="zh-CN"/>
        </w:rPr>
      </w:r>
      <w:r w:rsidR="00860719">
        <w:rPr>
          <w:lang w:eastAsia="zh-CN"/>
        </w:rPr>
        <w:fldChar w:fldCharType="separate"/>
      </w:r>
      <w:r w:rsidR="001A1357">
        <w:rPr>
          <w:lang w:eastAsia="zh-CN"/>
        </w:rPr>
        <w:t>[4]</w:t>
      </w:r>
      <w:r w:rsidR="00860719">
        <w:rPr>
          <w:lang w:eastAsia="zh-CN"/>
        </w:rPr>
        <w:fldChar w:fldCharType="end"/>
      </w:r>
    </w:p>
    <w:tbl>
      <w:tblPr>
        <w:tblStyle w:val="ac"/>
        <w:tblW w:w="0" w:type="auto"/>
        <w:tblLook w:val="04A0" w:firstRow="1" w:lastRow="0" w:firstColumn="1" w:lastColumn="0" w:noHBand="0" w:noVBand="1"/>
      </w:tblPr>
      <w:tblGrid>
        <w:gridCol w:w="9307"/>
      </w:tblGrid>
      <w:tr w:rsidR="004514BA" w14:paraId="1136C773" w14:textId="77777777" w:rsidTr="004514BA">
        <w:tc>
          <w:tcPr>
            <w:tcW w:w="9307" w:type="dxa"/>
          </w:tcPr>
          <w:p w14:paraId="66CAE818" w14:textId="7D8E3B60" w:rsidR="004514BA" w:rsidRPr="004514BA" w:rsidRDefault="004514BA" w:rsidP="004514BA">
            <w:pPr>
              <w:rPr>
                <w:lang w:eastAsia="zh-CN"/>
              </w:rPr>
            </w:pPr>
            <w:r w:rsidRPr="004514BA">
              <w:rPr>
                <w:rFonts w:cs="Calibri"/>
                <w:color w:val="00B050"/>
              </w:rPr>
              <w:t>A TRP is identified by a {TRP ID, cell ID} pair, where the cell ID is optional. Absence of the cell ID indicates that the TRP is not associated with a cell</w:t>
            </w:r>
          </w:p>
        </w:tc>
      </w:tr>
    </w:tbl>
    <w:p w14:paraId="4266687E" w14:textId="2DB1C1F2" w:rsidR="004514BA" w:rsidRDefault="004514BA" w:rsidP="004514BA">
      <w:pPr>
        <w:rPr>
          <w:lang w:eastAsia="zh-CN"/>
        </w:rPr>
      </w:pPr>
      <w:r>
        <w:rPr>
          <w:rFonts w:hint="eastAsia"/>
          <w:lang w:eastAsia="zh-CN"/>
        </w:rPr>
        <w:t>Fr</w:t>
      </w:r>
      <w:r>
        <w:rPr>
          <w:lang w:eastAsia="zh-CN"/>
        </w:rPr>
        <w:t xml:space="preserve">om the communication and TRP identification between NG-RAN and 5GC, such </w:t>
      </w:r>
      <w:r w:rsidR="00DA69DE">
        <w:rPr>
          <w:lang w:eastAsia="zh-CN"/>
        </w:rPr>
        <w:t>a pair of {</w:t>
      </w:r>
      <w:r>
        <w:rPr>
          <w:lang w:eastAsia="zh-CN"/>
        </w:rPr>
        <w:t xml:space="preserve">TRP ID and </w:t>
      </w:r>
      <w:r w:rsidR="00DA69DE">
        <w:rPr>
          <w:lang w:eastAsia="zh-CN"/>
        </w:rPr>
        <w:t>c</w:t>
      </w:r>
      <w:r>
        <w:rPr>
          <w:lang w:eastAsia="zh-CN"/>
        </w:rPr>
        <w:t>ell ID</w:t>
      </w:r>
      <w:r w:rsidR="00DA69DE">
        <w:rPr>
          <w:lang w:eastAsia="zh-CN"/>
        </w:rPr>
        <w:t>}</w:t>
      </w:r>
      <w:r>
        <w:rPr>
          <w:lang w:eastAsia="zh-CN"/>
        </w:rPr>
        <w:t xml:space="preserve"> is necessary. However, giving both two IDs together to the UE</w:t>
      </w:r>
      <w:r w:rsidR="00DA69DE">
        <w:rPr>
          <w:lang w:eastAsia="zh-CN"/>
        </w:rPr>
        <w:t xml:space="preserve"> first</w:t>
      </w:r>
      <w:r w:rsidR="00FE233A">
        <w:rPr>
          <w:lang w:eastAsia="zh-CN"/>
        </w:rPr>
        <w:t>ly</w:t>
      </w:r>
      <w:r w:rsidR="00DA69DE">
        <w:rPr>
          <w:lang w:eastAsia="zh-CN"/>
        </w:rPr>
        <w:t xml:space="preserve"> breaks the RAN1 agreement that only one ID is defined, and secondly makes referencing PRS resource extremely signaling consuming, e.g, SRS spatial relation info RS being a PRS.</w:t>
      </w:r>
    </w:p>
    <w:p w14:paraId="5CF916ED" w14:textId="363DB801" w:rsidR="00DA69DE" w:rsidRPr="00DA69DE" w:rsidRDefault="00DA69DE" w:rsidP="004514BA">
      <w:pPr>
        <w:rPr>
          <w:lang w:eastAsia="zh-CN"/>
        </w:rPr>
      </w:pPr>
      <w:r>
        <w:rPr>
          <w:lang w:eastAsia="zh-CN"/>
        </w:rPr>
        <w:t xml:space="preserve">Virtualize the ID pair, using a UE-specific ID, is a common practice in Rel-15, and one simple way is to define </w:t>
      </w:r>
      <w:r>
        <w:rPr>
          <w:i/>
          <w:lang w:eastAsia="zh-CN"/>
        </w:rPr>
        <w:t xml:space="preserve">DL-PRSConfig </w:t>
      </w:r>
      <w:r>
        <w:rPr>
          <w:lang w:eastAsia="zh-CN"/>
        </w:rPr>
        <w:t xml:space="preserve">between positioning frequency layer and PRS resource set, representing a </w:t>
      </w:r>
      <w:r w:rsidR="00FE233A">
        <w:rPr>
          <w:lang w:eastAsia="zh-CN"/>
        </w:rPr>
        <w:t>TRP</w:t>
      </w:r>
      <w:r>
        <w:rPr>
          <w:lang w:eastAsia="zh-CN"/>
        </w:rPr>
        <w:t>, and name the</w:t>
      </w:r>
      <w:r w:rsidR="00FE233A">
        <w:rPr>
          <w:lang w:eastAsia="zh-CN"/>
        </w:rPr>
        <w:t xml:space="preserve"> agreed</w:t>
      </w:r>
      <w:r>
        <w:rPr>
          <w:lang w:eastAsia="zh-CN"/>
        </w:rPr>
        <w:t xml:space="preserve"> ID as </w:t>
      </w:r>
      <w:r>
        <w:rPr>
          <w:i/>
          <w:lang w:eastAsia="zh-CN"/>
        </w:rPr>
        <w:t>DL-PRSConfigId</w:t>
      </w:r>
      <w:r>
        <w:rPr>
          <w:rFonts w:hint="eastAsia"/>
          <w:lang w:eastAsia="zh-CN"/>
        </w:rPr>
        <w:t>.</w:t>
      </w:r>
    </w:p>
    <w:p w14:paraId="4EAB1F6D" w14:textId="2C30D9BF" w:rsidR="001A1357" w:rsidRPr="006F7EDC" w:rsidRDefault="004514BA" w:rsidP="00921F93">
      <w:pPr>
        <w:rPr>
          <w:rFonts w:eastAsiaTheme="minorEastAsia"/>
          <w:b/>
          <w:i/>
          <w:lang w:eastAsia="zh-CN"/>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1A1357">
        <w:rPr>
          <w:b/>
          <w:bCs/>
          <w:i/>
          <w:noProof/>
          <w:lang w:val="en-GB"/>
        </w:rPr>
        <w:t>9</w:t>
      </w:r>
      <w:r w:rsidRPr="007D5884">
        <w:rPr>
          <w:b/>
          <w:i/>
        </w:rPr>
        <w:fldChar w:fldCharType="end"/>
      </w:r>
      <w:r w:rsidR="00DA69DE">
        <w:rPr>
          <w:b/>
          <w:i/>
        </w:rPr>
        <w:t xml:space="preserve">: Support DL-PRS-Config </w:t>
      </w:r>
      <w:r>
        <w:rPr>
          <w:b/>
          <w:i/>
        </w:rPr>
        <w:t xml:space="preserve">to include multiple PRS resource sets belonging to a TRP, </w:t>
      </w:r>
      <w:r w:rsidR="00DA69DE">
        <w:rPr>
          <w:b/>
          <w:i/>
        </w:rPr>
        <w:t>and DL</w:t>
      </w:r>
      <w:r w:rsidR="00DA69DE">
        <w:rPr>
          <w:rFonts w:hint="eastAsia"/>
          <w:b/>
          <w:i/>
          <w:lang w:eastAsia="zh-CN"/>
        </w:rPr>
        <w:t>-</w:t>
      </w:r>
      <w:r w:rsidR="00DA69DE">
        <w:rPr>
          <w:b/>
          <w:i/>
        </w:rPr>
        <w:t>PRS</w:t>
      </w:r>
      <w:r w:rsidR="00DA69DE">
        <w:rPr>
          <w:b/>
          <w:i/>
          <w:lang w:eastAsia="zh-CN"/>
        </w:rPr>
        <w:t xml:space="preserve">-ConfigId to represent the ID in the higher layer parameter. </w:t>
      </w:r>
    </w:p>
    <w:p w14:paraId="081149DD" w14:textId="5BC2A1C2" w:rsidR="00860719" w:rsidRDefault="00860719" w:rsidP="004514BA">
      <w:pPr>
        <w:rPr>
          <w:sz w:val="24"/>
          <w:lang w:eastAsia="zh-CN"/>
        </w:rPr>
      </w:pPr>
      <w:r>
        <w:rPr>
          <w:rFonts w:hint="eastAsia"/>
          <w:sz w:val="24"/>
          <w:lang w:eastAsia="zh-CN"/>
        </w:rPr>
        <w:t>F</w:t>
      </w:r>
      <w:r>
        <w:rPr>
          <w:sz w:val="24"/>
          <w:lang w:eastAsia="zh-CN"/>
        </w:rPr>
        <w:t xml:space="preserve">or other parameters, we think that all parameters that now </w:t>
      </w:r>
      <w:r w:rsidR="00360745">
        <w:rPr>
          <w:sz w:val="24"/>
          <w:lang w:eastAsia="zh-CN"/>
        </w:rPr>
        <w:t xml:space="preserve">are </w:t>
      </w:r>
      <w:r>
        <w:rPr>
          <w:sz w:val="24"/>
          <w:lang w:eastAsia="zh-CN"/>
        </w:rPr>
        <w:t>categorize</w:t>
      </w:r>
      <w:r w:rsidR="00360745">
        <w:rPr>
          <w:sz w:val="24"/>
          <w:lang w:eastAsia="zh-CN"/>
        </w:rPr>
        <w:t>d</w:t>
      </w:r>
      <w:r>
        <w:rPr>
          <w:sz w:val="24"/>
          <w:lang w:eastAsia="zh-CN"/>
        </w:rPr>
        <w:t xml:space="preserve"> as positioning</w:t>
      </w:r>
      <w:r w:rsidR="00360745">
        <w:rPr>
          <w:sz w:val="24"/>
          <w:lang w:eastAsia="zh-CN"/>
        </w:rPr>
        <w:t xml:space="preserve"> frequency layer </w:t>
      </w:r>
      <w:r>
        <w:rPr>
          <w:sz w:val="24"/>
          <w:lang w:eastAsia="zh-CN"/>
        </w:rPr>
        <w:t xml:space="preserve">being the parent IE should be revisited, since PRS configuration is reported to the LMF by each individual gNB. When gNB reports the PRS configuration, there is no such </w:t>
      </w:r>
      <w:r w:rsidR="00360745">
        <w:rPr>
          <w:sz w:val="24"/>
          <w:lang w:eastAsia="zh-CN"/>
        </w:rPr>
        <w:t xml:space="preserve">positioning </w:t>
      </w:r>
      <w:r>
        <w:rPr>
          <w:sz w:val="24"/>
          <w:lang w:eastAsia="zh-CN"/>
        </w:rPr>
        <w:t xml:space="preserve">frequency layer, as it is grouped across multiple gNBs. For those parameters now under </w:t>
      </w:r>
      <w:r w:rsidR="00360745">
        <w:rPr>
          <w:sz w:val="24"/>
          <w:lang w:eastAsia="zh-CN"/>
        </w:rPr>
        <w:t>positioning frequency layers</w:t>
      </w:r>
      <w:r>
        <w:rPr>
          <w:sz w:val="24"/>
          <w:lang w:eastAsia="zh-CN"/>
        </w:rPr>
        <w:t>, it should be down-graded to either per TRP/DL-PRS-Config, or per DL-PRS-ResourceSet. Furthermore, specification would restrict that the PRS configured to the UE in the assistance data should have the same numerology, center frequency, point A, a</w:t>
      </w:r>
      <w:r w:rsidR="006F7EDC">
        <w:rPr>
          <w:sz w:val="24"/>
          <w:lang w:eastAsia="zh-CN"/>
        </w:rPr>
        <w:t>nd etc. if the PRS resource sets are configured within a positioning frequency layer.</w:t>
      </w:r>
    </w:p>
    <w:p w14:paraId="116B6033" w14:textId="54C484E3" w:rsidR="006F7EDC" w:rsidRDefault="006F7EDC" w:rsidP="004514BA">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1A1357">
        <w:rPr>
          <w:b/>
          <w:bCs/>
          <w:i/>
          <w:noProof/>
          <w:lang w:val="en-GB"/>
        </w:rPr>
        <w:t>10</w:t>
      </w:r>
      <w:r w:rsidRPr="007D5884">
        <w:rPr>
          <w:b/>
          <w:i/>
        </w:rPr>
        <w:fldChar w:fldCharType="end"/>
      </w:r>
      <w:r>
        <w:rPr>
          <w:b/>
          <w:i/>
        </w:rPr>
        <w:t>: Change the parent IE of DL-PRS-SubcarrierSpacing, DL-PRS-CyclicPrefix, and DL-PRS-PointA to DL-PRS-ResourceSet.</w:t>
      </w:r>
    </w:p>
    <w:p w14:paraId="3FE3AE69" w14:textId="08B7C543" w:rsidR="006F7EDC" w:rsidRPr="006F7EDC" w:rsidRDefault="006F7EDC" w:rsidP="00FC35D9">
      <w:pPr>
        <w:pStyle w:val="3GPPAgreements"/>
        <w:rPr>
          <w:b/>
          <w:i/>
        </w:rPr>
      </w:pPr>
      <w:r w:rsidRPr="006F7EDC">
        <w:rPr>
          <w:b/>
          <w:i/>
        </w:rPr>
        <w:lastRenderedPageBreak/>
        <w:t xml:space="preserve">UE is not expected </w:t>
      </w:r>
      <w:r>
        <w:rPr>
          <w:b/>
          <w:i/>
        </w:rPr>
        <w:t xml:space="preserve">to be configured with PRS resource sets with </w:t>
      </w:r>
      <w:r w:rsidR="000112C3">
        <w:rPr>
          <w:b/>
          <w:i/>
        </w:rPr>
        <w:t xml:space="preserve">different </w:t>
      </w:r>
      <w:r>
        <w:rPr>
          <w:b/>
          <w:i/>
        </w:rPr>
        <w:t xml:space="preserve">DL-PRS-SubcarrierSpacing, DL-PRS-CyclicPrefix, and DL-PRS-PointA over a single </w:t>
      </w:r>
      <w:r w:rsidR="00CD4AFD">
        <w:rPr>
          <w:b/>
          <w:i/>
        </w:rPr>
        <w:t xml:space="preserve">positioning </w:t>
      </w:r>
      <w:r>
        <w:rPr>
          <w:b/>
          <w:i/>
        </w:rPr>
        <w:t>frequency layer.</w:t>
      </w:r>
    </w:p>
    <w:p w14:paraId="7A4D919D" w14:textId="77777777" w:rsidR="00860719" w:rsidRPr="004514BA" w:rsidRDefault="00860719" w:rsidP="0092448A">
      <w:pPr>
        <w:rPr>
          <w:lang w:eastAsia="zh-CN"/>
        </w:rPr>
      </w:pPr>
    </w:p>
    <w:p w14:paraId="6A4A3101" w14:textId="77777777" w:rsidR="00F80176" w:rsidRPr="00CF195E" w:rsidRDefault="00F80176" w:rsidP="00F80176">
      <w:pPr>
        <w:pStyle w:val="1"/>
      </w:pPr>
      <w:r w:rsidRPr="00CF195E">
        <w:t>Conclusions</w:t>
      </w:r>
    </w:p>
    <w:p w14:paraId="3B46DEBC" w14:textId="7DAFA0FF" w:rsidR="00F80176" w:rsidRDefault="00F80176" w:rsidP="00F80176">
      <w:bookmarkStart w:id="10" w:name="_Ref124589665"/>
      <w:bookmarkStart w:id="11" w:name="_Ref71620620"/>
      <w:bookmarkStart w:id="12" w:name="_Ref124671424"/>
      <w:r w:rsidRPr="004D74E9">
        <w:t>In this contribution, we present our view</w:t>
      </w:r>
      <w:r>
        <w:t>s</w:t>
      </w:r>
      <w:r w:rsidRPr="004D74E9">
        <w:t xml:space="preserve"> on </w:t>
      </w:r>
      <w:r>
        <w:t>the DL PRS design</w:t>
      </w:r>
      <w:r w:rsidRPr="004D74E9">
        <w:t xml:space="preserve">. Based on the discussion, we have the following </w:t>
      </w:r>
      <w:r w:rsidR="003E2D22">
        <w:t xml:space="preserve">observations and </w:t>
      </w:r>
      <w:r w:rsidRPr="004D74E9">
        <w:t>proposals:</w:t>
      </w:r>
    </w:p>
    <w:p w14:paraId="55C054AA" w14:textId="77777777" w:rsidR="003E2D22" w:rsidRPr="00941993" w:rsidRDefault="003E2D22" w:rsidP="003E2D22">
      <w:pPr>
        <w:rPr>
          <w:b/>
          <w:i/>
          <w:lang w:eastAsia="zh-CN"/>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1</w:t>
      </w:r>
      <w:r w:rsidRPr="00F1585F">
        <w:rPr>
          <w:b/>
          <w:i/>
        </w:rPr>
        <w:fldChar w:fldCharType="end"/>
      </w:r>
      <w:r w:rsidRPr="00DC222C">
        <w:rPr>
          <w:b/>
          <w:i/>
        </w:rPr>
        <w:t>:</w:t>
      </w:r>
      <w:r>
        <w:rPr>
          <w:b/>
          <w:i/>
        </w:rPr>
        <w:t xml:space="preserve"> The ambiguity region for comb-12 is sufficient for indoor deployment.</w:t>
      </w:r>
    </w:p>
    <w:p w14:paraId="44C6C76E" w14:textId="77777777" w:rsidR="003E2D22" w:rsidRDefault="003E2D22" w:rsidP="003E2D22">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2</w:t>
      </w:r>
      <w:r w:rsidRPr="00F1585F">
        <w:rPr>
          <w:b/>
          <w:i/>
        </w:rPr>
        <w:fldChar w:fldCharType="end"/>
      </w:r>
      <w:r w:rsidRPr="00DC222C">
        <w:rPr>
          <w:b/>
          <w:i/>
        </w:rPr>
        <w:t>:</w:t>
      </w:r>
      <w:r>
        <w:rPr>
          <w:b/>
          <w:i/>
        </w:rPr>
        <w:t xml:space="preserve"> PRS sequence generation should consider potential resource sharing with CSI-RS from network perspective.</w:t>
      </w:r>
    </w:p>
    <w:p w14:paraId="7700587F" w14:textId="77777777" w:rsidR="003E2D22" w:rsidRPr="006F7EDC" w:rsidRDefault="003E2D22" w:rsidP="003E2D22">
      <w:pPr>
        <w:rPr>
          <w:b/>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w:t>
      </w:r>
      <w:r w:rsidRPr="006F7EDC">
        <w:rPr>
          <w:b/>
          <w:i/>
        </w:rPr>
        <w:fldChar w:fldCharType="end"/>
      </w:r>
      <w:r w:rsidRPr="006F7EDC">
        <w:rPr>
          <w:b/>
          <w:i/>
        </w:rPr>
        <w:t>: Support comb-12 with the following number of symbols and relative RE offsets</w:t>
      </w:r>
    </w:p>
    <w:p w14:paraId="634FF493" w14:textId="77777777" w:rsidR="003E2D22" w:rsidRPr="00860719" w:rsidRDefault="003E2D22" w:rsidP="003E2D22">
      <w:pPr>
        <w:pStyle w:val="af"/>
        <w:numPr>
          <w:ilvl w:val="0"/>
          <w:numId w:val="12"/>
        </w:numPr>
        <w:spacing w:after="120"/>
        <w:ind w:leftChars="0"/>
        <w:rPr>
          <w:rFonts w:eastAsiaTheme="minorEastAsia"/>
          <w:b/>
          <w:i/>
          <w:sz w:val="22"/>
          <w:lang w:eastAsia="zh-CN"/>
        </w:rPr>
      </w:pPr>
      <w:r w:rsidRPr="00860719">
        <w:rPr>
          <w:rFonts w:eastAsiaTheme="minorEastAsia"/>
          <w:b/>
          <w:i/>
          <w:sz w:val="22"/>
          <w:lang w:eastAsia="zh-CN"/>
        </w:rPr>
        <w:t>1 symbol: {0}</w:t>
      </w:r>
    </w:p>
    <w:p w14:paraId="0D668FBC" w14:textId="77777777" w:rsidR="003E2D22" w:rsidRPr="00860719" w:rsidRDefault="003E2D22" w:rsidP="003E2D22">
      <w:pPr>
        <w:pStyle w:val="af"/>
        <w:numPr>
          <w:ilvl w:val="0"/>
          <w:numId w:val="12"/>
        </w:numPr>
        <w:spacing w:after="120"/>
        <w:ind w:leftChars="0"/>
        <w:rPr>
          <w:rFonts w:eastAsiaTheme="minorEastAsia"/>
          <w:b/>
          <w:i/>
          <w:sz w:val="22"/>
          <w:lang w:eastAsia="zh-CN"/>
        </w:rPr>
      </w:pPr>
      <w:r w:rsidRPr="00860719">
        <w:rPr>
          <w:rFonts w:eastAsiaTheme="minorEastAsia"/>
          <w:b/>
          <w:i/>
          <w:sz w:val="22"/>
          <w:lang w:eastAsia="zh-CN"/>
        </w:rPr>
        <w:t>12 symbols: {0, 6, 3, 9, 1, 7, 4, 10, 2, 8, 5, 11} and {0, 6, 2, 8, 4, 10, 0, 6, 2, 8, 4, 10}</w:t>
      </w:r>
    </w:p>
    <w:p w14:paraId="32A4DB17" w14:textId="77777777" w:rsidR="003E2D22" w:rsidRPr="00860719" w:rsidRDefault="003E2D22" w:rsidP="003E2D22">
      <w:pPr>
        <w:pStyle w:val="af"/>
        <w:numPr>
          <w:ilvl w:val="0"/>
          <w:numId w:val="12"/>
        </w:numPr>
        <w:spacing w:after="120"/>
        <w:ind w:leftChars="0"/>
        <w:rPr>
          <w:rFonts w:eastAsiaTheme="minorEastAsia"/>
          <w:b/>
          <w:i/>
          <w:sz w:val="22"/>
          <w:lang w:eastAsia="zh-CN"/>
        </w:rPr>
      </w:pPr>
      <w:r w:rsidRPr="00860719">
        <w:rPr>
          <w:rFonts w:eastAsiaTheme="minorEastAsia"/>
          <w:b/>
          <w:i/>
          <w:sz w:val="22"/>
          <w:lang w:eastAsia="zh-CN"/>
        </w:rPr>
        <w:t>14 symbols: {0, 6, 3, 9, 1, 7, 4, 10, 2, 8, 5, 11, 0, 6}</w:t>
      </w:r>
    </w:p>
    <w:p w14:paraId="70385673" w14:textId="77777777" w:rsidR="003E2D22" w:rsidRDefault="003E2D22" w:rsidP="003E2D22">
      <w:pPr>
        <w:rPr>
          <w:b/>
          <w:i/>
        </w:rPr>
      </w:pPr>
      <w:r w:rsidRPr="00941993">
        <w:rPr>
          <w:b/>
          <w:i/>
        </w:rPr>
        <w:t xml:space="preserve">Proposal </w:t>
      </w:r>
      <w:r w:rsidRPr="00941993">
        <w:rPr>
          <w:b/>
          <w:i/>
        </w:rPr>
        <w:fldChar w:fldCharType="begin"/>
      </w:r>
      <w:r w:rsidRPr="00941993">
        <w:rPr>
          <w:b/>
          <w:i/>
        </w:rPr>
        <w:instrText xml:space="preserve"> SEQ Proposal \* ARABIC </w:instrText>
      </w:r>
      <w:r w:rsidRPr="00941993">
        <w:rPr>
          <w:b/>
          <w:i/>
        </w:rPr>
        <w:fldChar w:fldCharType="separate"/>
      </w:r>
      <w:r>
        <w:rPr>
          <w:b/>
          <w:i/>
          <w:noProof/>
        </w:rPr>
        <w:t>2</w:t>
      </w:r>
      <w:r w:rsidRPr="00941993">
        <w:rPr>
          <w:b/>
          <w:i/>
        </w:rPr>
        <w:fldChar w:fldCharType="end"/>
      </w:r>
      <w:r w:rsidRPr="00941993">
        <w:rPr>
          <w:b/>
          <w:i/>
        </w:rPr>
        <w:t>:</w:t>
      </w:r>
      <w:r>
        <w:rPr>
          <w:b/>
          <w:i/>
        </w:rPr>
        <w:t xml:space="preserve"> Extend the support of 1, 12 and 14 symbols for comb-12 to other comb values.</w:t>
      </w:r>
    </w:p>
    <w:p w14:paraId="26E90D80" w14:textId="77777777" w:rsidR="003E2D22" w:rsidRPr="00F432C8" w:rsidRDefault="003E2D22" w:rsidP="003E2D22">
      <w:pPr>
        <w:rPr>
          <w:b/>
          <w:i/>
        </w:rPr>
      </w:pPr>
      <w:r w:rsidRPr="00941993">
        <w:rPr>
          <w:b/>
          <w:i/>
        </w:rPr>
        <w:t>Proposal</w:t>
      </w:r>
      <w:r w:rsidRPr="00F432C8">
        <w:rPr>
          <w:b/>
          <w:i/>
        </w:rPr>
        <w:t xml:space="preserve"> </w:t>
      </w:r>
      <w:r w:rsidRPr="00941993">
        <w:rPr>
          <w:b/>
          <w:i/>
        </w:rPr>
        <w:fldChar w:fldCharType="begin"/>
      </w:r>
      <w:r w:rsidRPr="00941993">
        <w:rPr>
          <w:b/>
          <w:i/>
        </w:rPr>
        <w:instrText xml:space="preserve"> SEQ Proposal \* ARABIC </w:instrText>
      </w:r>
      <w:r w:rsidRPr="00941993">
        <w:rPr>
          <w:b/>
          <w:i/>
        </w:rPr>
        <w:fldChar w:fldCharType="separate"/>
      </w:r>
      <w:r>
        <w:rPr>
          <w:b/>
          <w:i/>
          <w:noProof/>
        </w:rPr>
        <w:t>3</w:t>
      </w:r>
      <w:r w:rsidRPr="00941993">
        <w:rPr>
          <w:b/>
          <w:i/>
        </w:rPr>
        <w:fldChar w:fldCharType="end"/>
      </w:r>
      <w:r w:rsidRPr="00941993">
        <w:rPr>
          <w:b/>
          <w:i/>
        </w:rPr>
        <w:t>:</w:t>
      </w:r>
      <w:r>
        <w:rPr>
          <w:b/>
          <w:i/>
        </w:rPr>
        <w:t xml:space="preserve"> To support NR-</w:t>
      </w:r>
      <w:r w:rsidRPr="00F432C8">
        <w:rPr>
          <w:b/>
          <w:i/>
        </w:rPr>
        <w:t xml:space="preserve">PRS </w:t>
      </w:r>
      <w:r>
        <w:rPr>
          <w:b/>
          <w:i/>
        </w:rPr>
        <w:t xml:space="preserve">to be multiplexed </w:t>
      </w:r>
      <w:r w:rsidRPr="00F432C8">
        <w:rPr>
          <w:b/>
          <w:i/>
        </w:rPr>
        <w:t xml:space="preserve">with </w:t>
      </w:r>
      <w:r>
        <w:rPr>
          <w:b/>
          <w:i/>
        </w:rPr>
        <w:t>LTE PRS, only comb-6</w:t>
      </w:r>
      <w:r w:rsidRPr="00F432C8">
        <w:rPr>
          <w:b/>
          <w:i/>
        </w:rPr>
        <w:t xml:space="preserve"> and </w:t>
      </w:r>
      <w:r>
        <w:rPr>
          <w:b/>
          <w:i/>
        </w:rPr>
        <w:t>comb-12</w:t>
      </w:r>
      <w:r w:rsidRPr="00F432C8">
        <w:rPr>
          <w:b/>
          <w:i/>
        </w:rPr>
        <w:t xml:space="preserve"> with </w:t>
      </w:r>
      <w:r>
        <w:rPr>
          <w:b/>
          <w:i/>
        </w:rPr>
        <w:t>15kHz subcarrier spacing</w:t>
      </w:r>
      <w:r w:rsidRPr="00F432C8">
        <w:rPr>
          <w:b/>
          <w:i/>
        </w:rPr>
        <w:t xml:space="preserve"> with </w:t>
      </w:r>
      <w:r>
        <w:rPr>
          <w:b/>
          <w:i/>
        </w:rPr>
        <w:t>staircase staggering should be considered,</w:t>
      </w:r>
      <w:r w:rsidRPr="00F432C8">
        <w:rPr>
          <w:b/>
          <w:i/>
        </w:rPr>
        <w:t xml:space="preserve"> with</w:t>
      </w:r>
    </w:p>
    <w:p w14:paraId="55B7BAE5" w14:textId="77777777" w:rsidR="003E2D22" w:rsidRPr="00860719" w:rsidRDefault="003E2D22" w:rsidP="003E2D22">
      <w:pPr>
        <w:pStyle w:val="af"/>
        <w:numPr>
          <w:ilvl w:val="0"/>
          <w:numId w:val="10"/>
        </w:numPr>
        <w:spacing w:after="120"/>
        <w:ind w:leftChars="0"/>
        <w:rPr>
          <w:rFonts w:eastAsiaTheme="minorEastAsia"/>
          <w:b/>
          <w:i/>
          <w:sz w:val="22"/>
          <w:lang w:eastAsia="zh-CN"/>
        </w:rPr>
      </w:pPr>
      <w:r w:rsidRPr="00860719">
        <w:rPr>
          <w:rFonts w:eastAsiaTheme="minorEastAsia"/>
          <w:b/>
          <w:i/>
          <w:sz w:val="22"/>
          <w:lang w:eastAsia="zh-CN"/>
        </w:rPr>
        <w:t xml:space="preserve">Additional 1-RE offset for symbol </w:t>
      </w:r>
      <m:oMath>
        <m:r>
          <m:rPr>
            <m:sty m:val="bi"/>
          </m:rPr>
          <w:rPr>
            <w:rFonts w:ascii="Cambria Math" w:eastAsiaTheme="minorEastAsia" w:hAnsi="Cambria Math"/>
            <w:sz w:val="22"/>
            <w:lang w:eastAsia="zh-CN"/>
          </w:rPr>
          <m:t>l=7,…,13</m:t>
        </m:r>
      </m:oMath>
      <w:r w:rsidRPr="00860719">
        <w:rPr>
          <w:rFonts w:eastAsiaTheme="minorEastAsia" w:hint="eastAsia"/>
          <w:b/>
          <w:i/>
          <w:sz w:val="22"/>
          <w:lang w:eastAsia="zh-CN"/>
        </w:rPr>
        <w:t>.</w:t>
      </w:r>
    </w:p>
    <w:p w14:paraId="02BEFB62" w14:textId="77777777" w:rsidR="003E2D22" w:rsidRPr="00FA3292" w:rsidRDefault="003E2D22" w:rsidP="003E2D22">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4</w:t>
      </w:r>
      <w:r w:rsidRPr="009919A9">
        <w:rPr>
          <w:b/>
          <w:i/>
        </w:rPr>
        <w:fldChar w:fldCharType="end"/>
      </w:r>
      <w:r w:rsidRPr="009919A9">
        <w:rPr>
          <w:b/>
          <w:i/>
        </w:rPr>
        <w:t>:</w:t>
      </w:r>
      <w:r>
        <w:rPr>
          <w:b/>
          <w:i/>
        </w:rPr>
        <w:t xml:space="preserve"> The PRS from a cell is not mapped to RBs containing SSB/PDCCH/PDSCH from the same TRP. </w:t>
      </w:r>
      <w:r w:rsidRPr="007A4A16">
        <w:rPr>
          <w:b/>
          <w:i/>
        </w:rPr>
        <w:t xml:space="preserve">UE shall assume that PRS from a cell is mapped to RBs containing SSB/PDCCH/PDSCH from a different </w:t>
      </w:r>
      <w:r>
        <w:rPr>
          <w:b/>
          <w:i/>
        </w:rPr>
        <w:t>TRP</w:t>
      </w:r>
      <w:r w:rsidRPr="007A4A16">
        <w:rPr>
          <w:b/>
          <w:i/>
        </w:rPr>
        <w:t>.</w:t>
      </w:r>
    </w:p>
    <w:p w14:paraId="0D342B85" w14:textId="77777777" w:rsidR="003E2D22" w:rsidRDefault="003E2D22" w:rsidP="003E2D22">
      <w:pPr>
        <w:rPr>
          <w:b/>
          <w:i/>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5</w:t>
      </w:r>
      <w:r w:rsidRPr="009919A9">
        <w:rPr>
          <w:b/>
          <w:i/>
        </w:rPr>
        <w:fldChar w:fldCharType="end"/>
      </w:r>
      <w:r>
        <w:rPr>
          <w:b/>
          <w:i/>
        </w:rPr>
        <w:t xml:space="preserve">: </w:t>
      </w:r>
      <w:r w:rsidRPr="00097C21">
        <w:rPr>
          <w:b/>
          <w:i/>
        </w:rPr>
        <w:t>The network provides information about SSB</w:t>
      </w:r>
      <w:r>
        <w:rPr>
          <w:b/>
          <w:i/>
        </w:rPr>
        <w:t xml:space="preserve"> and resources occupied by broadcast PDSCH/PDCCH</w:t>
      </w:r>
      <w:r w:rsidRPr="00097C21">
        <w:rPr>
          <w:b/>
          <w:i/>
        </w:rPr>
        <w:t xml:space="preserve"> along with the PRS configuration of a cell by LPP.</w:t>
      </w:r>
    </w:p>
    <w:p w14:paraId="25765613" w14:textId="77777777" w:rsidR="003E2D22" w:rsidRPr="00FE233A" w:rsidRDefault="003E2D22" w:rsidP="003E2D22">
      <w:pPr>
        <w:pStyle w:val="af"/>
        <w:numPr>
          <w:ilvl w:val="0"/>
          <w:numId w:val="9"/>
        </w:numPr>
        <w:spacing w:after="120"/>
        <w:ind w:leftChars="0"/>
        <w:rPr>
          <w:b/>
          <w:i/>
        </w:rPr>
      </w:pPr>
      <w:r w:rsidRPr="00E95B3C">
        <w:rPr>
          <w:rFonts w:eastAsiaTheme="minorEastAsia"/>
          <w:b/>
          <w:i/>
          <w:sz w:val="22"/>
          <w:szCs w:val="22"/>
          <w:lang w:eastAsia="zh-CN"/>
        </w:rPr>
        <w:t>Note th</w:t>
      </w:r>
      <w:r>
        <w:rPr>
          <w:rFonts w:eastAsiaTheme="minorEastAsia"/>
          <w:b/>
          <w:i/>
          <w:sz w:val="22"/>
          <w:szCs w:val="22"/>
          <w:lang w:eastAsia="zh-CN"/>
        </w:rPr>
        <w:t>at</w:t>
      </w:r>
      <w:r w:rsidRPr="00E95B3C">
        <w:rPr>
          <w:rFonts w:eastAsiaTheme="minorEastAsia"/>
          <w:b/>
          <w:i/>
          <w:sz w:val="22"/>
          <w:szCs w:val="22"/>
          <w:lang w:eastAsia="zh-CN"/>
        </w:rPr>
        <w:t xml:space="preserve"> </w:t>
      </w:r>
      <w:r>
        <w:rPr>
          <w:rFonts w:eastAsiaTheme="minorEastAsia"/>
          <w:b/>
          <w:i/>
          <w:sz w:val="22"/>
          <w:szCs w:val="22"/>
          <w:lang w:eastAsia="zh-CN"/>
        </w:rPr>
        <w:t xml:space="preserve">the </w:t>
      </w:r>
      <w:r w:rsidRPr="00E95B3C">
        <w:rPr>
          <w:rFonts w:eastAsiaTheme="minorEastAsia"/>
          <w:b/>
          <w:i/>
          <w:sz w:val="22"/>
          <w:szCs w:val="22"/>
          <w:lang w:eastAsia="zh-CN"/>
        </w:rPr>
        <w:t>SSB</w:t>
      </w:r>
      <w:r>
        <w:rPr>
          <w:rFonts w:eastAsiaTheme="minorEastAsia"/>
          <w:b/>
          <w:i/>
          <w:sz w:val="22"/>
          <w:szCs w:val="22"/>
          <w:lang w:eastAsia="zh-CN"/>
        </w:rPr>
        <w:t xml:space="preserve"> information can be shared for other purposes, e.g., PRS QCL indication.</w:t>
      </w:r>
    </w:p>
    <w:p w14:paraId="0B2456D1" w14:textId="77777777" w:rsidR="003E2D22" w:rsidRDefault="003E2D22" w:rsidP="003E2D22">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6</w:t>
      </w:r>
      <w:r w:rsidRPr="009919A9">
        <w:rPr>
          <w:b/>
          <w:i/>
        </w:rPr>
        <w:fldChar w:fldCharType="end"/>
      </w:r>
      <w:r w:rsidRPr="009919A9">
        <w:rPr>
          <w:b/>
          <w:i/>
        </w:rPr>
        <w:t xml:space="preserve">: </w:t>
      </w:r>
      <w:r>
        <w:rPr>
          <w:b/>
          <w:i/>
        </w:rPr>
        <w:t>The bandwidth/starting PRB should be same for the PRS resource set with the set ID#0 across all TRPs on a positioning frequency layer.</w:t>
      </w:r>
    </w:p>
    <w:p w14:paraId="0C234CD9" w14:textId="77777777" w:rsidR="003E2D22" w:rsidRPr="00860719" w:rsidRDefault="003E2D22" w:rsidP="003E2D22">
      <w:pPr>
        <w:pStyle w:val="af"/>
        <w:numPr>
          <w:ilvl w:val="0"/>
          <w:numId w:val="8"/>
        </w:numPr>
        <w:spacing w:after="120"/>
        <w:ind w:leftChars="0"/>
        <w:rPr>
          <w:rFonts w:eastAsiaTheme="minorEastAsia"/>
          <w:b/>
          <w:i/>
          <w:sz w:val="22"/>
          <w:lang w:eastAsia="zh-CN"/>
        </w:rPr>
      </w:pPr>
      <w:r w:rsidRPr="00860719">
        <w:rPr>
          <w:rFonts w:eastAsiaTheme="minorEastAsia" w:hint="eastAsia"/>
          <w:b/>
          <w:i/>
          <w:sz w:val="22"/>
          <w:lang w:eastAsia="zh-CN"/>
        </w:rPr>
        <w:t>R</w:t>
      </w:r>
      <w:r w:rsidRPr="00860719">
        <w:rPr>
          <w:rFonts w:eastAsiaTheme="minorEastAsia"/>
          <w:b/>
          <w:i/>
          <w:sz w:val="22"/>
          <w:lang w:eastAsia="zh-CN"/>
        </w:rPr>
        <w:t>AN4 performance requirements are based on the bandwidth of the PRS resource set #0.</w:t>
      </w:r>
    </w:p>
    <w:p w14:paraId="4147C7CC" w14:textId="77777777" w:rsidR="003E2D22" w:rsidRPr="00860719" w:rsidRDefault="003E2D22" w:rsidP="003E2D22">
      <w:pPr>
        <w:pStyle w:val="af"/>
        <w:numPr>
          <w:ilvl w:val="0"/>
          <w:numId w:val="8"/>
        </w:numPr>
        <w:spacing w:after="120"/>
        <w:ind w:leftChars="0"/>
        <w:rPr>
          <w:rFonts w:eastAsiaTheme="minorEastAsia"/>
          <w:b/>
          <w:i/>
          <w:sz w:val="22"/>
          <w:lang w:eastAsia="zh-CN"/>
        </w:rPr>
      </w:pPr>
      <w:r w:rsidRPr="00860719">
        <w:rPr>
          <w:rFonts w:eastAsiaTheme="minorEastAsia"/>
          <w:b/>
          <w:i/>
          <w:sz w:val="22"/>
          <w:lang w:eastAsia="zh-CN"/>
        </w:rPr>
        <w:t xml:space="preserve">No restrictions on the bandwidth for other PRS resource sets with a non-zero </w:t>
      </w:r>
      <w:r>
        <w:rPr>
          <w:rFonts w:eastAsiaTheme="minorEastAsia"/>
          <w:b/>
          <w:i/>
          <w:sz w:val="22"/>
          <w:lang w:eastAsia="zh-CN"/>
        </w:rPr>
        <w:t xml:space="preserve">set </w:t>
      </w:r>
      <w:r w:rsidRPr="00860719">
        <w:rPr>
          <w:rFonts w:eastAsiaTheme="minorEastAsia"/>
          <w:b/>
          <w:i/>
          <w:sz w:val="22"/>
          <w:lang w:eastAsia="zh-CN"/>
        </w:rPr>
        <w:t>ID.</w:t>
      </w:r>
    </w:p>
    <w:p w14:paraId="79C8A1F7" w14:textId="77777777" w:rsidR="003E2D22" w:rsidRPr="00860719" w:rsidRDefault="003E2D22" w:rsidP="003E2D22">
      <w:pPr>
        <w:pStyle w:val="af"/>
        <w:numPr>
          <w:ilvl w:val="0"/>
          <w:numId w:val="8"/>
        </w:numPr>
        <w:spacing w:after="120"/>
        <w:ind w:leftChars="0"/>
        <w:rPr>
          <w:rFonts w:eastAsiaTheme="minorEastAsia"/>
          <w:b/>
          <w:i/>
          <w:sz w:val="22"/>
          <w:lang w:eastAsia="zh-CN"/>
        </w:rPr>
      </w:pPr>
      <w:r w:rsidRPr="00860719">
        <w:rPr>
          <w:rFonts w:eastAsiaTheme="minorEastAsia"/>
          <w:b/>
          <w:i/>
          <w:sz w:val="22"/>
          <w:lang w:eastAsia="zh-CN"/>
        </w:rPr>
        <w:t>Send an LS to RAN2 and RAN4.</w:t>
      </w:r>
    </w:p>
    <w:p w14:paraId="745A40B3" w14:textId="77777777" w:rsidR="003E2D22" w:rsidRDefault="003E2D22" w:rsidP="003E2D22">
      <w:pPr>
        <w:rPr>
          <w:lang w:eastAsia="zh-CN"/>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7</w:t>
      </w:r>
      <w:r w:rsidRPr="009919A9">
        <w:rPr>
          <w:b/>
          <w:i/>
        </w:rPr>
        <w:fldChar w:fldCharType="end"/>
      </w:r>
      <w:r w:rsidRPr="00E633C4">
        <w:rPr>
          <w:b/>
          <w:i/>
        </w:rPr>
        <w:t>:</w:t>
      </w:r>
      <w:r>
        <w:rPr>
          <w:rFonts w:hint="eastAsia"/>
          <w:b/>
          <w:i/>
          <w:lang w:eastAsia="zh-CN"/>
        </w:rPr>
        <w:t xml:space="preserve"> Support the c_init with the following formula:</w:t>
      </w:r>
    </w:p>
    <w:p w14:paraId="45710F09" w14:textId="77777777" w:rsidR="003E2D22" w:rsidRPr="00A55066" w:rsidRDefault="004E7849" w:rsidP="003E2D22">
      <w:pPr>
        <w:rPr>
          <w:b/>
          <w:sz w:val="21"/>
          <w:szCs w:val="21"/>
        </w:rPr>
      </w:pPr>
      <m:oMathPara>
        <m:oMath>
          <m:sSub>
            <m:sSubPr>
              <m:ctrlPr>
                <w:rPr>
                  <w:rFonts w:ascii="Cambria Math" w:hAnsi="Cambria Math"/>
                  <w:b/>
                  <w:bCs/>
                  <w:i/>
                  <w:iCs/>
                  <w:sz w:val="21"/>
                  <w:szCs w:val="21"/>
                </w:rPr>
              </m:ctrlPr>
            </m:sSubPr>
            <m:e>
              <m:r>
                <m:rPr>
                  <m:sty m:val="bi"/>
                </m:rPr>
                <w:rPr>
                  <w:rFonts w:ascii="Cambria Math" w:hAnsi="Cambria Math"/>
                  <w:sz w:val="21"/>
                  <w:szCs w:val="21"/>
                </w:rPr>
                <m:t>c</m:t>
              </m:r>
            </m:e>
            <m:sub>
              <m:r>
                <m:rPr>
                  <m:sty m:val="b"/>
                </m:rPr>
                <w:rPr>
                  <w:rFonts w:ascii="Cambria Math" w:hAnsi="Cambria Math"/>
                  <w:sz w:val="21"/>
                  <w:szCs w:val="21"/>
                </w:rPr>
                <m:t>init</m:t>
              </m:r>
            </m:sub>
          </m:sSub>
          <m:r>
            <m:rPr>
              <m:sty m:val="bi"/>
            </m:rPr>
            <w:rPr>
              <w:rFonts w:ascii="Cambria Math" w:hAnsi="Cambria Math"/>
              <w:sz w:val="21"/>
              <w:szCs w:val="21"/>
            </w:rPr>
            <m:t>=</m:t>
          </m:r>
          <m:d>
            <m:dPr>
              <m:begChr m:val="["/>
              <m:endChr m:val="]"/>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29</m:t>
                  </m:r>
                </m:sup>
              </m:sSup>
              <m:d>
                <m:dPr>
                  <m:begChr m:val="⌊"/>
                  <m:endChr m:val="⌋"/>
                  <m:ctrlPr>
                    <w:rPr>
                      <w:rFonts w:ascii="Cambria Math" w:hAnsi="Cambria Math"/>
                      <w:b/>
                      <w:bCs/>
                      <w:i/>
                      <w:iCs/>
                      <w:sz w:val="21"/>
                      <w:szCs w:val="21"/>
                    </w:rPr>
                  </m:ctrlPr>
                </m:dPr>
                <m:e>
                  <m:f>
                    <m:fPr>
                      <m:ctrlPr>
                        <w:rPr>
                          <w:rFonts w:ascii="Cambria Math" w:hAnsi="Cambria Math"/>
                          <w:b/>
                          <w:bCs/>
                          <w:i/>
                          <w:iCs/>
                          <w:sz w:val="21"/>
                          <w:szCs w:val="21"/>
                        </w:rPr>
                      </m:ctrlPr>
                    </m:fPr>
                    <m:num>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num>
                    <m:den>
                      <m:r>
                        <m:rPr>
                          <m:sty m:val="bi"/>
                        </m:rPr>
                        <w:rPr>
                          <w:rFonts w:ascii="Cambria Math" w:hAnsi="Cambria Math"/>
                          <w:sz w:val="21"/>
                          <w:szCs w:val="21"/>
                        </w:rPr>
                        <m:t>1024</m:t>
                      </m:r>
                    </m:den>
                  </m:f>
                </m:e>
              </m:d>
              <m:r>
                <m:rPr>
                  <m:sty m:val="bi"/>
                </m:rPr>
                <w:rPr>
                  <w:rFonts w:ascii="Cambria Math" w:hAnsi="Cambria Math"/>
                  <w:sz w:val="21"/>
                  <w:szCs w:val="21"/>
                </w:rPr>
                <m:t>+</m:t>
              </m:r>
              <m:d>
                <m:dPr>
                  <m:ctrlPr>
                    <w:rPr>
                      <w:rFonts w:ascii="Cambria Math" w:hAnsi="Cambria Math"/>
                      <w:b/>
                      <w:bCs/>
                      <w:i/>
                      <w:iCs/>
                      <w:sz w:val="21"/>
                      <w:szCs w:val="21"/>
                    </w:rPr>
                  </m:ctrlPr>
                </m:dPr>
                <m:e>
                  <m:sSup>
                    <m:sSupPr>
                      <m:ctrlPr>
                        <w:rPr>
                          <w:rFonts w:ascii="Cambria Math" w:hAnsi="Cambria Math"/>
                          <w:b/>
                          <w:bCs/>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10</m:t>
                      </m:r>
                    </m:sup>
                  </m:sSup>
                  <m:d>
                    <m:dPr>
                      <m:ctrlPr>
                        <w:rPr>
                          <w:rFonts w:ascii="Cambria Math" w:hAnsi="Cambria Math"/>
                          <w:b/>
                          <w:bCs/>
                          <w:i/>
                          <w:iCs/>
                          <w:sz w:val="21"/>
                          <w:szCs w:val="21"/>
                        </w:rPr>
                      </m:ctrlPr>
                    </m:dPr>
                    <m:e>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symb</m:t>
                          </m:r>
                        </m:sub>
                        <m:sup>
                          <m:r>
                            <m:rPr>
                              <m:sty m:val="b"/>
                            </m:rPr>
                            <w:rPr>
                              <w:rFonts w:ascii="Cambria Math" w:hAnsi="Cambria Math"/>
                              <w:sz w:val="21"/>
                              <w:szCs w:val="21"/>
                            </w:rPr>
                            <m:t>slot</m:t>
                          </m:r>
                        </m:sup>
                      </m:sSubSup>
                      <m:sSubSup>
                        <m:sSubSupPr>
                          <m:ctrlPr>
                            <w:rPr>
                              <w:rFonts w:ascii="Cambria Math" w:hAnsi="Cambria Math"/>
                              <w:b/>
                              <w:bCs/>
                              <w:i/>
                              <w:i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s,f</m:t>
                          </m:r>
                        </m:sub>
                        <m:sup>
                          <m:r>
                            <m:rPr>
                              <m:sty m:val="bi"/>
                            </m:rPr>
                            <w:rPr>
                              <w:rFonts w:ascii="Cambria Math" w:hAnsi="Cambria Math"/>
                              <w:sz w:val="21"/>
                              <w:szCs w:val="21"/>
                            </w:rPr>
                            <m:t>μ</m:t>
                          </m:r>
                        </m:sup>
                      </m:sSubSup>
                      <m:r>
                        <m:rPr>
                          <m:sty m:val="bi"/>
                        </m:rPr>
                        <w:rPr>
                          <w:rFonts w:ascii="Cambria Math" w:hAnsi="Cambria Math"/>
                          <w:sz w:val="21"/>
                          <w:szCs w:val="21"/>
                        </w:rPr>
                        <m:t>+l+1</m:t>
                      </m:r>
                    </m:e>
                  </m:d>
                  <m:d>
                    <m:dPr>
                      <m:ctrlPr>
                        <w:rPr>
                          <w:rFonts w:ascii="Cambria Math" w:hAnsi="Cambria Math"/>
                          <w:b/>
                          <w:bCs/>
                          <w:i/>
                          <w:iCs/>
                          <w:sz w:val="21"/>
                          <w:szCs w:val="21"/>
                        </w:rPr>
                      </m:ctrlPr>
                    </m:dPr>
                    <m:e>
                      <m:r>
                        <m:rPr>
                          <m:sty m:val="bi"/>
                        </m:rPr>
                        <w:rPr>
                          <w:rFonts w:ascii="Cambria Math" w:hAnsi="Cambria Math"/>
                          <w:sz w:val="21"/>
                          <w:szCs w:val="21"/>
                        </w:rPr>
                        <m:t>2</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r>
                        <m:rPr>
                          <m:sty m:val="bi"/>
                        </m:rPr>
                        <w:rPr>
                          <w:rFonts w:ascii="Cambria Math" w:hAnsi="Cambria Math"/>
                          <w:sz w:val="21"/>
                          <w:szCs w:val="21"/>
                        </w:rPr>
                        <m:t>+1</m:t>
                      </m:r>
                    </m:e>
                  </m:d>
                  <m:r>
                    <m:rPr>
                      <m:sty m:val="bi"/>
                    </m:rPr>
                    <w:rPr>
                      <w:rFonts w:ascii="Cambria Math" w:hAnsi="Cambria Math"/>
                      <w:sz w:val="21"/>
                      <w:szCs w:val="21"/>
                    </w:rPr>
                    <m:t>+</m:t>
                  </m:r>
                  <m:d>
                    <m:dPr>
                      <m:ctrlPr>
                        <w:rPr>
                          <w:rFonts w:ascii="Cambria Math" w:hAnsi="Cambria Math"/>
                          <w:b/>
                          <w:bCs/>
                          <w:i/>
                          <w:iCs/>
                          <w:sz w:val="21"/>
                          <w:szCs w:val="21"/>
                        </w:rPr>
                      </m:ctrlPr>
                    </m:dPr>
                    <m:e>
                      <m:sSub>
                        <m:sSubPr>
                          <m:ctrlPr>
                            <w:rPr>
                              <w:rFonts w:ascii="Cambria Math" w:hAnsi="Cambria Math"/>
                              <w:b/>
                              <w:bCs/>
                              <w:i/>
                              <w:iCs/>
                              <w:sz w:val="21"/>
                              <w:szCs w:val="21"/>
                            </w:rPr>
                          </m:ctrlPr>
                        </m:sSubPr>
                        <m:e>
                          <m:r>
                            <m:rPr>
                              <m:sty m:val="bi"/>
                            </m:rPr>
                            <w:rPr>
                              <w:rFonts w:ascii="Cambria Math" w:hAnsi="Cambria Math"/>
                              <w:sz w:val="21"/>
                              <w:szCs w:val="21"/>
                            </w:rPr>
                            <m:t>n</m:t>
                          </m:r>
                        </m:e>
                        <m:sub>
                          <m:r>
                            <m:rPr>
                              <m:sty m:val="b"/>
                            </m:rPr>
                            <w:rPr>
                              <w:rFonts w:ascii="Cambria Math" w:hAnsi="Cambria Math"/>
                              <w:sz w:val="21"/>
                              <w:szCs w:val="21"/>
                            </w:rPr>
                            <m:t>ID</m:t>
                          </m:r>
                        </m:sub>
                      </m:sSub>
                      <m:r>
                        <m:rPr>
                          <m:sty m:val="bi"/>
                        </m:rPr>
                        <w:rPr>
                          <w:rFonts w:ascii="Cambria Math" w:hAnsi="Cambria Math"/>
                          <w:sz w:val="21"/>
                          <w:szCs w:val="21"/>
                        </w:rPr>
                        <m:t> </m:t>
                      </m:r>
                      <m:r>
                        <m:rPr>
                          <m:sty m:val="b"/>
                        </m:rPr>
                        <w:rPr>
                          <w:rFonts w:ascii="Cambria Math" w:hAnsi="Cambria Math"/>
                          <w:sz w:val="21"/>
                          <w:szCs w:val="21"/>
                        </w:rPr>
                        <m:t>mod 1024</m:t>
                      </m:r>
                    </m:e>
                  </m:d>
                </m:e>
              </m:d>
            </m:e>
          </m:d>
          <m:r>
            <m:rPr>
              <m:sty m:val="bi"/>
            </m:rPr>
            <w:rPr>
              <w:rFonts w:ascii="Cambria Math" w:hAnsi="Cambria Math"/>
              <w:sz w:val="21"/>
              <w:szCs w:val="21"/>
            </w:rPr>
            <m:t> </m:t>
          </m:r>
          <m:r>
            <m:rPr>
              <m:sty m:val="b"/>
            </m:rPr>
            <w:rPr>
              <w:rFonts w:ascii="Cambria Math" w:hAnsi="Cambria Math"/>
              <w:sz w:val="21"/>
              <w:szCs w:val="21"/>
            </w:rPr>
            <m:t>mod </m:t>
          </m:r>
          <m:sSup>
            <m:sSupPr>
              <m:ctrlPr>
                <w:rPr>
                  <w:rFonts w:ascii="Cambria Math" w:hAnsi="Cambria Math"/>
                  <w:b/>
                  <w:bCs/>
                  <w:i/>
                  <w:iCs/>
                  <w:sz w:val="21"/>
                  <w:szCs w:val="21"/>
                </w:rPr>
              </m:ctrlPr>
            </m:sSupPr>
            <m:e>
              <m:r>
                <m:rPr>
                  <m:sty m:val="b"/>
                </m:rPr>
                <w:rPr>
                  <w:rFonts w:ascii="Cambria Math" w:hAnsi="Cambria Math"/>
                  <w:sz w:val="21"/>
                  <w:szCs w:val="21"/>
                </w:rPr>
                <m:t>2</m:t>
              </m:r>
            </m:e>
            <m:sup>
              <m:r>
                <m:rPr>
                  <m:sty m:val="b"/>
                </m:rPr>
                <w:rPr>
                  <w:rFonts w:ascii="Cambria Math" w:hAnsi="Cambria Math"/>
                  <w:sz w:val="21"/>
                  <w:szCs w:val="21"/>
                </w:rPr>
                <m:t>31</m:t>
              </m:r>
            </m:sup>
          </m:sSup>
        </m:oMath>
      </m:oMathPara>
    </w:p>
    <w:p w14:paraId="6D5EF267" w14:textId="77777777" w:rsidR="003E2D22" w:rsidRDefault="003E2D22" w:rsidP="003E2D22">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8</w:t>
      </w:r>
      <w:r w:rsidRPr="007D5884">
        <w:rPr>
          <w:b/>
          <w:i/>
        </w:rPr>
        <w:fldChar w:fldCharType="end"/>
      </w:r>
      <w:r>
        <w:rPr>
          <w:b/>
          <w:i/>
        </w:rPr>
        <w:t>: Support LMF to provide a UE-specific measurement window configuration for PRS, and UE is only expected to measure the PRS within the window. The window configuration is provided per positioning frequency layer, with</w:t>
      </w:r>
    </w:p>
    <w:p w14:paraId="6E864B3B" w14:textId="77777777" w:rsidR="003E2D22" w:rsidRPr="00860719" w:rsidRDefault="003E2D22" w:rsidP="003E2D22">
      <w:pPr>
        <w:pStyle w:val="af"/>
        <w:numPr>
          <w:ilvl w:val="0"/>
          <w:numId w:val="6"/>
        </w:numPr>
        <w:spacing w:after="120"/>
        <w:ind w:leftChars="0"/>
        <w:rPr>
          <w:rFonts w:eastAsiaTheme="minorEastAsia"/>
          <w:b/>
          <w:i/>
          <w:sz w:val="22"/>
          <w:lang w:eastAsia="zh-CN"/>
        </w:rPr>
      </w:pPr>
      <w:r w:rsidRPr="00860719">
        <w:rPr>
          <w:rFonts w:eastAsiaTheme="minorEastAsia"/>
          <w:b/>
          <w:i/>
          <w:sz w:val="22"/>
          <w:lang w:eastAsia="zh-CN"/>
        </w:rPr>
        <w:t>Periodicity and window length.</w:t>
      </w:r>
    </w:p>
    <w:p w14:paraId="31011357" w14:textId="77777777" w:rsidR="003E2D22" w:rsidRPr="00860719" w:rsidRDefault="003E2D22" w:rsidP="003E2D22">
      <w:pPr>
        <w:pStyle w:val="af"/>
        <w:numPr>
          <w:ilvl w:val="0"/>
          <w:numId w:val="6"/>
        </w:numPr>
        <w:spacing w:after="120"/>
        <w:ind w:leftChars="0"/>
        <w:rPr>
          <w:rFonts w:eastAsiaTheme="minorEastAsia"/>
          <w:b/>
          <w:i/>
          <w:sz w:val="22"/>
          <w:lang w:eastAsia="zh-CN"/>
        </w:rPr>
      </w:pPr>
      <w:r w:rsidRPr="00860719">
        <w:rPr>
          <w:rFonts w:eastAsiaTheme="minorEastAsia"/>
          <w:b/>
          <w:i/>
          <w:sz w:val="22"/>
          <w:lang w:eastAsia="zh-CN"/>
        </w:rPr>
        <w:t xml:space="preserve">The start of the window is defined [0.5] ms prior the Rx timing corresponding to the DL-PRS-ResourceSetSlotOffset for the first PRS resource set belonging the first [TRP/DL-PRS-Config] of a </w:t>
      </w:r>
      <w:r w:rsidRPr="00CD4AFD">
        <w:rPr>
          <w:rFonts w:eastAsiaTheme="minorEastAsia"/>
          <w:b/>
          <w:i/>
          <w:sz w:val="22"/>
          <w:lang w:eastAsia="zh-CN"/>
        </w:rPr>
        <w:t xml:space="preserve">positioning </w:t>
      </w:r>
      <w:r w:rsidRPr="00860719">
        <w:rPr>
          <w:rFonts w:eastAsiaTheme="minorEastAsia"/>
          <w:b/>
          <w:i/>
          <w:sz w:val="22"/>
          <w:lang w:eastAsia="zh-CN"/>
        </w:rPr>
        <w:t>frequency layer.</w:t>
      </w:r>
    </w:p>
    <w:p w14:paraId="5B62CCE5" w14:textId="77777777" w:rsidR="003E2D22" w:rsidRPr="006F7EDC" w:rsidRDefault="003E2D22" w:rsidP="003E2D22">
      <w:pPr>
        <w:rPr>
          <w:rFonts w:eastAsiaTheme="minorEastAsia"/>
          <w:b/>
          <w:i/>
          <w:lang w:eastAsia="zh-CN"/>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9</w:t>
      </w:r>
      <w:r w:rsidRPr="007D5884">
        <w:rPr>
          <w:b/>
          <w:i/>
        </w:rPr>
        <w:fldChar w:fldCharType="end"/>
      </w:r>
      <w:r>
        <w:rPr>
          <w:b/>
          <w:i/>
        </w:rPr>
        <w:t>: Support DL-PRS-Config to include multiple PRS resource sets belonging to a TRP, and DL</w:t>
      </w:r>
      <w:r>
        <w:rPr>
          <w:rFonts w:hint="eastAsia"/>
          <w:b/>
          <w:i/>
          <w:lang w:eastAsia="zh-CN"/>
        </w:rPr>
        <w:t>-</w:t>
      </w:r>
      <w:r>
        <w:rPr>
          <w:b/>
          <w:i/>
        </w:rPr>
        <w:t>PRS</w:t>
      </w:r>
      <w:r>
        <w:rPr>
          <w:b/>
          <w:i/>
          <w:lang w:eastAsia="zh-CN"/>
        </w:rPr>
        <w:t xml:space="preserve">-ConfigId to represent the ID in the higher layer parameter. </w:t>
      </w:r>
    </w:p>
    <w:p w14:paraId="47A02C41" w14:textId="77777777" w:rsidR="003E2D22" w:rsidRDefault="003E2D22" w:rsidP="003E2D22">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10</w:t>
      </w:r>
      <w:r w:rsidRPr="007D5884">
        <w:rPr>
          <w:b/>
          <w:i/>
        </w:rPr>
        <w:fldChar w:fldCharType="end"/>
      </w:r>
      <w:r>
        <w:rPr>
          <w:b/>
          <w:i/>
        </w:rPr>
        <w:t>: Change the parent IE of DL-PRS-SubcarrierSpacing, DL-PRS-CyclicPrefix, and DL-PRS-PointA to DL-PRS-ResourceSet.</w:t>
      </w:r>
    </w:p>
    <w:p w14:paraId="66CEA50F" w14:textId="77777777" w:rsidR="003E2D22" w:rsidRPr="006F7EDC" w:rsidRDefault="003E2D22" w:rsidP="003E2D22">
      <w:pPr>
        <w:pStyle w:val="3GPPAgreements"/>
        <w:rPr>
          <w:b/>
          <w:i/>
        </w:rPr>
      </w:pPr>
      <w:r w:rsidRPr="006F7EDC">
        <w:rPr>
          <w:b/>
          <w:i/>
        </w:rPr>
        <w:lastRenderedPageBreak/>
        <w:t xml:space="preserve">UE is not expected </w:t>
      </w:r>
      <w:r>
        <w:rPr>
          <w:b/>
          <w:i/>
        </w:rPr>
        <w:t>to be configured with PRS resource sets with different DL-PRS-SubcarrierSpacing, DL-PRS-CyclicPrefix, and DL-PRS-PointA over a single positioning frequency layer.</w:t>
      </w:r>
    </w:p>
    <w:p w14:paraId="425D1F1F" w14:textId="77777777" w:rsidR="00D05B07" w:rsidRPr="003E2D22" w:rsidRDefault="00D05B07" w:rsidP="00F80176">
      <w:pPr>
        <w:rPr>
          <w:lang w:val="en-GB"/>
        </w:rPr>
      </w:pPr>
    </w:p>
    <w:p w14:paraId="28DBB74D" w14:textId="77777777" w:rsidR="00F80176" w:rsidRDefault="00F80176" w:rsidP="00F80176">
      <w:pPr>
        <w:pStyle w:val="1"/>
        <w:numPr>
          <w:ilvl w:val="0"/>
          <w:numId w:val="0"/>
        </w:numPr>
        <w:ind w:left="432" w:hanging="432"/>
      </w:pPr>
      <w:r w:rsidRPr="00CF195E">
        <w:t>References</w:t>
      </w:r>
    </w:p>
    <w:p w14:paraId="1013D91F" w14:textId="7874FDB8" w:rsidR="00F80176" w:rsidRDefault="00F80176" w:rsidP="00FC35D9">
      <w:pPr>
        <w:pStyle w:val="References"/>
        <w:numPr>
          <w:ilvl w:val="0"/>
          <w:numId w:val="3"/>
        </w:numPr>
        <w:ind w:left="720"/>
        <w:jc w:val="left"/>
        <w:rPr>
          <w:szCs w:val="20"/>
        </w:rPr>
      </w:pPr>
      <w:bookmarkStart w:id="13" w:name="_Ref6902311"/>
      <w:bookmarkStart w:id="14" w:name="_Ref4512097"/>
      <w:r w:rsidRPr="00A55066">
        <w:rPr>
          <w:szCs w:val="20"/>
        </w:rPr>
        <w:t>3GPP, Chairman's Notes RAN1 98</w:t>
      </w:r>
      <w:r w:rsidR="008350C8">
        <w:rPr>
          <w:szCs w:val="20"/>
        </w:rPr>
        <w:t>b</w:t>
      </w:r>
      <w:r w:rsidRPr="00A55066">
        <w:rPr>
          <w:szCs w:val="20"/>
        </w:rPr>
        <w:t xml:space="preserve"> final, 3GPP RAN1#98</w:t>
      </w:r>
      <w:r w:rsidR="008350C8">
        <w:rPr>
          <w:szCs w:val="20"/>
        </w:rPr>
        <w:t>b</w:t>
      </w:r>
      <w:r w:rsidRPr="00A55066">
        <w:rPr>
          <w:szCs w:val="20"/>
        </w:rPr>
        <w:t xml:space="preserve">, </w:t>
      </w:r>
      <w:r w:rsidR="008350C8">
        <w:rPr>
          <w:szCs w:val="20"/>
        </w:rPr>
        <w:t>Chongqing</w:t>
      </w:r>
      <w:r w:rsidRPr="00A55066">
        <w:rPr>
          <w:szCs w:val="20"/>
        </w:rPr>
        <w:t xml:space="preserve">, </w:t>
      </w:r>
      <w:r w:rsidR="008350C8">
        <w:rPr>
          <w:szCs w:val="20"/>
        </w:rPr>
        <w:t>China</w:t>
      </w:r>
      <w:r w:rsidRPr="00A55066">
        <w:rPr>
          <w:szCs w:val="20"/>
        </w:rPr>
        <w:t xml:space="preserve">, </w:t>
      </w:r>
      <w:r w:rsidR="008350C8">
        <w:rPr>
          <w:szCs w:val="20"/>
        </w:rPr>
        <w:t>Oct</w:t>
      </w:r>
      <w:r w:rsidRPr="00A55066">
        <w:rPr>
          <w:szCs w:val="20"/>
        </w:rPr>
        <w:t xml:space="preserve">. </w:t>
      </w:r>
      <w:r w:rsidR="008350C8">
        <w:rPr>
          <w:szCs w:val="20"/>
        </w:rPr>
        <w:t>14</w:t>
      </w:r>
      <w:r w:rsidR="00DE2885" w:rsidRPr="00A55066">
        <w:rPr>
          <w:szCs w:val="20"/>
        </w:rPr>
        <w:t>th</w:t>
      </w:r>
      <w:r w:rsidRPr="00A55066">
        <w:rPr>
          <w:szCs w:val="20"/>
        </w:rPr>
        <w:t xml:space="preserve"> – </w:t>
      </w:r>
      <w:r w:rsidR="008350C8">
        <w:rPr>
          <w:szCs w:val="20"/>
        </w:rPr>
        <w:t>20</w:t>
      </w:r>
      <w:r w:rsidR="00DE2885" w:rsidRPr="00A55066">
        <w:rPr>
          <w:szCs w:val="20"/>
        </w:rPr>
        <w:t>th</w:t>
      </w:r>
      <w:r w:rsidRPr="00A55066">
        <w:rPr>
          <w:szCs w:val="20"/>
        </w:rPr>
        <w:t>, 2019.</w:t>
      </w:r>
      <w:bookmarkEnd w:id="13"/>
    </w:p>
    <w:p w14:paraId="647D2D10" w14:textId="77777777" w:rsidR="00F80176" w:rsidRPr="00A55066" w:rsidRDefault="00F80176" w:rsidP="00FC35D9">
      <w:pPr>
        <w:pStyle w:val="References"/>
        <w:numPr>
          <w:ilvl w:val="0"/>
          <w:numId w:val="3"/>
        </w:numPr>
        <w:ind w:left="720"/>
        <w:jc w:val="left"/>
        <w:rPr>
          <w:szCs w:val="20"/>
        </w:rPr>
      </w:pPr>
      <w:bookmarkStart w:id="15" w:name="_Ref7081409"/>
      <w:r w:rsidRPr="00A55066">
        <w:rPr>
          <w:szCs w:val="20"/>
        </w:rPr>
        <w:t>3GPP TS 36.211, Evolved Universal Terrestrial Radio Access (E-UTRA); Physical channels and modulation.</w:t>
      </w:r>
      <w:bookmarkEnd w:id="15"/>
    </w:p>
    <w:p w14:paraId="1A661EAE" w14:textId="74D69D32" w:rsidR="00F80176" w:rsidRPr="00D13B9B" w:rsidRDefault="00F80176" w:rsidP="00FC35D9">
      <w:pPr>
        <w:pStyle w:val="References"/>
        <w:numPr>
          <w:ilvl w:val="0"/>
          <w:numId w:val="3"/>
        </w:numPr>
        <w:ind w:left="720"/>
        <w:jc w:val="left"/>
        <w:rPr>
          <w:szCs w:val="20"/>
        </w:rPr>
      </w:pPr>
      <w:bookmarkStart w:id="16" w:name="_Ref7082229"/>
      <w:r w:rsidRPr="00A55066">
        <w:rPr>
          <w:szCs w:val="20"/>
        </w:rPr>
        <w:t>3GPP TS 38.211, NR; Physical channels and modulation.</w:t>
      </w:r>
      <w:bookmarkEnd w:id="16"/>
      <w:r w:rsidRPr="00A55066">
        <w:rPr>
          <w:szCs w:val="20"/>
        </w:rPr>
        <w:t xml:space="preserve"> </w:t>
      </w:r>
      <w:bookmarkEnd w:id="3"/>
      <w:bookmarkEnd w:id="10"/>
      <w:bookmarkEnd w:id="11"/>
      <w:bookmarkEnd w:id="12"/>
      <w:bookmarkEnd w:id="14"/>
    </w:p>
    <w:p w14:paraId="7C424E7B" w14:textId="5AB4F878" w:rsidR="00AB496A" w:rsidRPr="00A55066" w:rsidRDefault="004514BA" w:rsidP="00FC35D9">
      <w:pPr>
        <w:pStyle w:val="References"/>
        <w:numPr>
          <w:ilvl w:val="0"/>
          <w:numId w:val="3"/>
        </w:numPr>
        <w:ind w:left="720"/>
        <w:rPr>
          <w:szCs w:val="20"/>
          <w:lang w:eastAsia="ko-KR"/>
        </w:rPr>
      </w:pPr>
      <w:bookmarkStart w:id="17" w:name="_Ref23172326"/>
      <w:r>
        <w:rPr>
          <w:szCs w:val="20"/>
          <w:lang w:eastAsia="ko-KR"/>
        </w:rPr>
        <w:t xml:space="preserve">3GPP, </w:t>
      </w:r>
      <w:r w:rsidRPr="004514BA">
        <w:rPr>
          <w:szCs w:val="20"/>
          <w:lang w:eastAsia="ko-KR"/>
        </w:rPr>
        <w:t>RAN3_105bis_agenda_with_Tdocs20191018_1725_eom</w:t>
      </w:r>
      <w:r>
        <w:rPr>
          <w:szCs w:val="20"/>
          <w:lang w:eastAsia="ko-KR"/>
        </w:rPr>
        <w:t>, 3GPP RAN3#105b, Chongqing, China, Oct. 14th – 18</w:t>
      </w:r>
      <w:r w:rsidRPr="004514BA">
        <w:rPr>
          <w:szCs w:val="20"/>
          <w:vertAlign w:val="superscript"/>
          <w:lang w:eastAsia="ko-KR"/>
        </w:rPr>
        <w:t>th</w:t>
      </w:r>
      <w:r>
        <w:rPr>
          <w:szCs w:val="20"/>
          <w:lang w:eastAsia="ko-KR"/>
        </w:rPr>
        <w:t>, 2019.</w:t>
      </w:r>
      <w:bookmarkEnd w:id="17"/>
    </w:p>
    <w:p w14:paraId="2C34E5DA" w14:textId="77777777" w:rsidR="00A57412" w:rsidRPr="00F80176" w:rsidRDefault="00A57412" w:rsidP="00F80176"/>
    <w:sectPr w:rsidR="00A57412" w:rsidRPr="00F801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6A9B9" w14:textId="77777777" w:rsidR="004E7849" w:rsidRDefault="004E7849">
      <w:r>
        <w:separator/>
      </w:r>
    </w:p>
  </w:endnote>
  <w:endnote w:type="continuationSeparator" w:id="0">
    <w:p w14:paraId="0F49FCB0" w14:textId="77777777" w:rsidR="004E7849" w:rsidRDefault="004E7849">
      <w:r>
        <w:continuationSeparator/>
      </w:r>
    </w:p>
  </w:endnote>
  <w:endnote w:type="continuationNotice" w:id="1">
    <w:p w14:paraId="6BFDF7C0" w14:textId="77777777" w:rsidR="004E7849" w:rsidRDefault="004E7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FD2F9" w14:textId="77777777" w:rsidR="004E7849" w:rsidRDefault="004E7849">
      <w:r>
        <w:separator/>
      </w:r>
    </w:p>
  </w:footnote>
  <w:footnote w:type="continuationSeparator" w:id="0">
    <w:p w14:paraId="15EFE214" w14:textId="77777777" w:rsidR="004E7849" w:rsidRDefault="004E7849">
      <w:r>
        <w:continuationSeparator/>
      </w:r>
    </w:p>
  </w:footnote>
  <w:footnote w:type="continuationNotice" w:id="1">
    <w:p w14:paraId="372A934C" w14:textId="77777777" w:rsidR="004E7849" w:rsidRDefault="004E784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4C3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B2430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A6468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433080"/>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C30AF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415939"/>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E5E30"/>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BF761E8"/>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8955CDE"/>
    <w:multiLevelType w:val="hybridMultilevel"/>
    <w:tmpl w:val="E0E43FA6"/>
    <w:lvl w:ilvl="0" w:tplc="3E42B6B4">
      <w:start w:val="1"/>
      <w:numFmt w:val="decimal"/>
      <w:lvlText w:val="[%1]"/>
      <w:lvlJc w:val="left"/>
      <w:pPr>
        <w:ind w:left="928" w:hanging="360"/>
      </w:pPr>
      <w:rPr>
        <w:rFonts w:hint="eastAsia"/>
        <w:b w:val="0"/>
        <w:sz w:val="22"/>
        <w:szCs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FD46609"/>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10"/>
  </w:num>
  <w:num w:numId="4">
    <w:abstractNumId w:val="12"/>
  </w:num>
  <w:num w:numId="5">
    <w:abstractNumId w:val="2"/>
  </w:num>
  <w:num w:numId="6">
    <w:abstractNumId w:val="7"/>
  </w:num>
  <w:num w:numId="7">
    <w:abstractNumId w:val="5"/>
  </w:num>
  <w:num w:numId="8">
    <w:abstractNumId w:val="4"/>
  </w:num>
  <w:num w:numId="9">
    <w:abstractNumId w:val="0"/>
  </w:num>
  <w:num w:numId="10">
    <w:abstractNumId w:val="3"/>
  </w:num>
  <w:num w:numId="11">
    <w:abstractNumId w:val="9"/>
  </w:num>
  <w:num w:numId="12">
    <w:abstractNumId w:val="1"/>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657"/>
    <w:rsid w:val="00003C56"/>
    <w:rsid w:val="00003EC2"/>
    <w:rsid w:val="000040A9"/>
    <w:rsid w:val="0000458E"/>
    <w:rsid w:val="00004E70"/>
    <w:rsid w:val="000072B6"/>
    <w:rsid w:val="00007813"/>
    <w:rsid w:val="000109E6"/>
    <w:rsid w:val="000112C3"/>
    <w:rsid w:val="00011F67"/>
    <w:rsid w:val="00012862"/>
    <w:rsid w:val="000128E6"/>
    <w:rsid w:val="00015EFB"/>
    <w:rsid w:val="000165E2"/>
    <w:rsid w:val="00016DE2"/>
    <w:rsid w:val="000172BE"/>
    <w:rsid w:val="00017D8A"/>
    <w:rsid w:val="00023388"/>
    <w:rsid w:val="00023425"/>
    <w:rsid w:val="00024141"/>
    <w:rsid w:val="000241BE"/>
    <w:rsid w:val="000242F2"/>
    <w:rsid w:val="00026AE0"/>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006"/>
    <w:rsid w:val="00047225"/>
    <w:rsid w:val="00047E60"/>
    <w:rsid w:val="000505AB"/>
    <w:rsid w:val="00052AD2"/>
    <w:rsid w:val="000530DF"/>
    <w:rsid w:val="0005469B"/>
    <w:rsid w:val="00054E0C"/>
    <w:rsid w:val="0005541D"/>
    <w:rsid w:val="000565C8"/>
    <w:rsid w:val="00057DC8"/>
    <w:rsid w:val="000601EB"/>
    <w:rsid w:val="000612E1"/>
    <w:rsid w:val="000614FE"/>
    <w:rsid w:val="000638EC"/>
    <w:rsid w:val="0006598B"/>
    <w:rsid w:val="00065D38"/>
    <w:rsid w:val="00066048"/>
    <w:rsid w:val="00067DD1"/>
    <w:rsid w:val="00070447"/>
    <w:rsid w:val="000706E7"/>
    <w:rsid w:val="00070EF8"/>
    <w:rsid w:val="00071192"/>
    <w:rsid w:val="000713A7"/>
    <w:rsid w:val="00072011"/>
    <w:rsid w:val="00072A64"/>
    <w:rsid w:val="00072A80"/>
    <w:rsid w:val="000731A0"/>
    <w:rsid w:val="000736C1"/>
    <w:rsid w:val="00073797"/>
    <w:rsid w:val="00073DEC"/>
    <w:rsid w:val="000745AA"/>
    <w:rsid w:val="00074A04"/>
    <w:rsid w:val="00074E86"/>
    <w:rsid w:val="00075825"/>
    <w:rsid w:val="00075FED"/>
    <w:rsid w:val="00076097"/>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21"/>
    <w:rsid w:val="00097C99"/>
    <w:rsid w:val="000A0F14"/>
    <w:rsid w:val="000A1441"/>
    <w:rsid w:val="000A1A06"/>
    <w:rsid w:val="000A1B60"/>
    <w:rsid w:val="000A21B4"/>
    <w:rsid w:val="000A2CC7"/>
    <w:rsid w:val="000A2ED6"/>
    <w:rsid w:val="000A4205"/>
    <w:rsid w:val="000A46F9"/>
    <w:rsid w:val="000A4A19"/>
    <w:rsid w:val="000A6351"/>
    <w:rsid w:val="000A63D6"/>
    <w:rsid w:val="000A66F2"/>
    <w:rsid w:val="000A67CB"/>
    <w:rsid w:val="000A7B38"/>
    <w:rsid w:val="000B0343"/>
    <w:rsid w:val="000B12E2"/>
    <w:rsid w:val="000B2985"/>
    <w:rsid w:val="000B2C88"/>
    <w:rsid w:val="000B3342"/>
    <w:rsid w:val="000B51FA"/>
    <w:rsid w:val="000B5905"/>
    <w:rsid w:val="000B5975"/>
    <w:rsid w:val="000B5AE0"/>
    <w:rsid w:val="000B6E2C"/>
    <w:rsid w:val="000B76C5"/>
    <w:rsid w:val="000B7A10"/>
    <w:rsid w:val="000C09DD"/>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911"/>
    <w:rsid w:val="000D4C4E"/>
    <w:rsid w:val="000D5077"/>
    <w:rsid w:val="000D5362"/>
    <w:rsid w:val="000D57F8"/>
    <w:rsid w:val="000D5851"/>
    <w:rsid w:val="000D5B9E"/>
    <w:rsid w:val="000D5C60"/>
    <w:rsid w:val="000D71E2"/>
    <w:rsid w:val="000D73A5"/>
    <w:rsid w:val="000E07D6"/>
    <w:rsid w:val="000E1380"/>
    <w:rsid w:val="000E18DF"/>
    <w:rsid w:val="000E3BF0"/>
    <w:rsid w:val="000E59A0"/>
    <w:rsid w:val="000E7A84"/>
    <w:rsid w:val="000F15BC"/>
    <w:rsid w:val="000F180A"/>
    <w:rsid w:val="000F1C92"/>
    <w:rsid w:val="000F2EEE"/>
    <w:rsid w:val="000F3697"/>
    <w:rsid w:val="000F7F58"/>
    <w:rsid w:val="00100128"/>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436"/>
    <w:rsid w:val="001129B5"/>
    <w:rsid w:val="00112BE6"/>
    <w:rsid w:val="001141E3"/>
    <w:rsid w:val="001144DF"/>
    <w:rsid w:val="0011557B"/>
    <w:rsid w:val="001178A5"/>
    <w:rsid w:val="00117C85"/>
    <w:rsid w:val="00120184"/>
    <w:rsid w:val="00120B13"/>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384A"/>
    <w:rsid w:val="0014450F"/>
    <w:rsid w:val="001449C2"/>
    <w:rsid w:val="00144D8F"/>
    <w:rsid w:val="00145C74"/>
    <w:rsid w:val="001462E9"/>
    <w:rsid w:val="00146E32"/>
    <w:rsid w:val="001505B8"/>
    <w:rsid w:val="00151619"/>
    <w:rsid w:val="00152835"/>
    <w:rsid w:val="001559FA"/>
    <w:rsid w:val="00156374"/>
    <w:rsid w:val="00156749"/>
    <w:rsid w:val="001572A1"/>
    <w:rsid w:val="001577D8"/>
    <w:rsid w:val="00157FC3"/>
    <w:rsid w:val="00160739"/>
    <w:rsid w:val="00161CEB"/>
    <w:rsid w:val="0016271E"/>
    <w:rsid w:val="00162D7A"/>
    <w:rsid w:val="00164DAB"/>
    <w:rsid w:val="00165BBB"/>
    <w:rsid w:val="0016613F"/>
    <w:rsid w:val="00166215"/>
    <w:rsid w:val="00166235"/>
    <w:rsid w:val="00166591"/>
    <w:rsid w:val="00171045"/>
    <w:rsid w:val="00171143"/>
    <w:rsid w:val="00172864"/>
    <w:rsid w:val="00172B82"/>
    <w:rsid w:val="00172EFA"/>
    <w:rsid w:val="00173608"/>
    <w:rsid w:val="001745EC"/>
    <w:rsid w:val="001747B7"/>
    <w:rsid w:val="00174A00"/>
    <w:rsid w:val="00175C30"/>
    <w:rsid w:val="00177069"/>
    <w:rsid w:val="0017728A"/>
    <w:rsid w:val="00177FC1"/>
    <w:rsid w:val="001815A2"/>
    <w:rsid w:val="00181FC1"/>
    <w:rsid w:val="00183034"/>
    <w:rsid w:val="001830F7"/>
    <w:rsid w:val="00183218"/>
    <w:rsid w:val="00183EE6"/>
    <w:rsid w:val="00184079"/>
    <w:rsid w:val="0018588A"/>
    <w:rsid w:val="0018675B"/>
    <w:rsid w:val="00187252"/>
    <w:rsid w:val="00190EBD"/>
    <w:rsid w:val="00191C91"/>
    <w:rsid w:val="00192DD9"/>
    <w:rsid w:val="00194339"/>
    <w:rsid w:val="00194848"/>
    <w:rsid w:val="001958EA"/>
    <w:rsid w:val="00195C80"/>
    <w:rsid w:val="00195E0E"/>
    <w:rsid w:val="001A0BBE"/>
    <w:rsid w:val="001A0E9D"/>
    <w:rsid w:val="001A1357"/>
    <w:rsid w:val="001A180D"/>
    <w:rsid w:val="001A1BAC"/>
    <w:rsid w:val="001A23CE"/>
    <w:rsid w:val="001A2C89"/>
    <w:rsid w:val="001A3382"/>
    <w:rsid w:val="001A673E"/>
    <w:rsid w:val="001A7763"/>
    <w:rsid w:val="001A7BF4"/>
    <w:rsid w:val="001B3964"/>
    <w:rsid w:val="001B4452"/>
    <w:rsid w:val="001B466C"/>
    <w:rsid w:val="001B4F34"/>
    <w:rsid w:val="001B52EC"/>
    <w:rsid w:val="001B554A"/>
    <w:rsid w:val="001B56D9"/>
    <w:rsid w:val="001B56DC"/>
    <w:rsid w:val="001B6564"/>
    <w:rsid w:val="001B691A"/>
    <w:rsid w:val="001C02D8"/>
    <w:rsid w:val="001C04E3"/>
    <w:rsid w:val="001C2378"/>
    <w:rsid w:val="001C3EE9"/>
    <w:rsid w:val="001C3FA4"/>
    <w:rsid w:val="001C40F9"/>
    <w:rsid w:val="001C458B"/>
    <w:rsid w:val="001C5D4F"/>
    <w:rsid w:val="001C64C0"/>
    <w:rsid w:val="001C69DA"/>
    <w:rsid w:val="001C6F06"/>
    <w:rsid w:val="001D0A41"/>
    <w:rsid w:val="001D2360"/>
    <w:rsid w:val="001D3109"/>
    <w:rsid w:val="001D332E"/>
    <w:rsid w:val="001D5033"/>
    <w:rsid w:val="001D5C88"/>
    <w:rsid w:val="001D641D"/>
    <w:rsid w:val="001D6567"/>
    <w:rsid w:val="001D695C"/>
    <w:rsid w:val="001D6FD9"/>
    <w:rsid w:val="001D70A9"/>
    <w:rsid w:val="001D780E"/>
    <w:rsid w:val="001E02F8"/>
    <w:rsid w:val="001E05C3"/>
    <w:rsid w:val="001E0AD3"/>
    <w:rsid w:val="001E0EA6"/>
    <w:rsid w:val="001E1E0A"/>
    <w:rsid w:val="001E23A8"/>
    <w:rsid w:val="001E2ED5"/>
    <w:rsid w:val="001E36E4"/>
    <w:rsid w:val="001E379D"/>
    <w:rsid w:val="001E3A3C"/>
    <w:rsid w:val="001E4811"/>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DC6"/>
    <w:rsid w:val="00200D2C"/>
    <w:rsid w:val="002019D8"/>
    <w:rsid w:val="00201EC7"/>
    <w:rsid w:val="00202E9F"/>
    <w:rsid w:val="0020349A"/>
    <w:rsid w:val="002034B4"/>
    <w:rsid w:val="00204032"/>
    <w:rsid w:val="00204BAD"/>
    <w:rsid w:val="00204D60"/>
    <w:rsid w:val="00205627"/>
    <w:rsid w:val="002056D0"/>
    <w:rsid w:val="00210860"/>
    <w:rsid w:val="00210B6A"/>
    <w:rsid w:val="00212CB6"/>
    <w:rsid w:val="00212E37"/>
    <w:rsid w:val="002135B9"/>
    <w:rsid w:val="002140FF"/>
    <w:rsid w:val="00220894"/>
    <w:rsid w:val="0022466A"/>
    <w:rsid w:val="002247CC"/>
    <w:rsid w:val="00224952"/>
    <w:rsid w:val="00224DD2"/>
    <w:rsid w:val="00225A6A"/>
    <w:rsid w:val="00225AC7"/>
    <w:rsid w:val="00225ACC"/>
    <w:rsid w:val="00230C34"/>
    <w:rsid w:val="00231C25"/>
    <w:rsid w:val="00231C6F"/>
    <w:rsid w:val="00232A90"/>
    <w:rsid w:val="00234151"/>
    <w:rsid w:val="00234F8C"/>
    <w:rsid w:val="00235542"/>
    <w:rsid w:val="002369B0"/>
    <w:rsid w:val="00236AD8"/>
    <w:rsid w:val="00237F01"/>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22D"/>
    <w:rsid w:val="00261C98"/>
    <w:rsid w:val="0026248E"/>
    <w:rsid w:val="002624CC"/>
    <w:rsid w:val="00262914"/>
    <w:rsid w:val="002647BF"/>
    <w:rsid w:val="002647D5"/>
    <w:rsid w:val="00265032"/>
    <w:rsid w:val="002651FB"/>
    <w:rsid w:val="0026538C"/>
    <w:rsid w:val="00265781"/>
    <w:rsid w:val="00266B13"/>
    <w:rsid w:val="00270728"/>
    <w:rsid w:val="00270D42"/>
    <w:rsid w:val="0027195D"/>
    <w:rsid w:val="00272B03"/>
    <w:rsid w:val="002733E2"/>
    <w:rsid w:val="0027508F"/>
    <w:rsid w:val="002750B1"/>
    <w:rsid w:val="00275970"/>
    <w:rsid w:val="00276A35"/>
    <w:rsid w:val="00277835"/>
    <w:rsid w:val="00280AB1"/>
    <w:rsid w:val="00282874"/>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37ED"/>
    <w:rsid w:val="002A4065"/>
    <w:rsid w:val="002A59F0"/>
    <w:rsid w:val="002A6432"/>
    <w:rsid w:val="002A6F25"/>
    <w:rsid w:val="002A6FD3"/>
    <w:rsid w:val="002A7CC7"/>
    <w:rsid w:val="002A7ED1"/>
    <w:rsid w:val="002B0A7D"/>
    <w:rsid w:val="002B1A69"/>
    <w:rsid w:val="002B1D0E"/>
    <w:rsid w:val="002B1D65"/>
    <w:rsid w:val="002B2723"/>
    <w:rsid w:val="002B303A"/>
    <w:rsid w:val="002B538E"/>
    <w:rsid w:val="002B5DCA"/>
    <w:rsid w:val="002B6BDC"/>
    <w:rsid w:val="002B75B0"/>
    <w:rsid w:val="002B7EAF"/>
    <w:rsid w:val="002C0141"/>
    <w:rsid w:val="002C099C"/>
    <w:rsid w:val="002C0B74"/>
    <w:rsid w:val="002C0C8B"/>
    <w:rsid w:val="002C0CBB"/>
    <w:rsid w:val="002C1201"/>
    <w:rsid w:val="002C1460"/>
    <w:rsid w:val="002C20F2"/>
    <w:rsid w:val="002C38B2"/>
    <w:rsid w:val="002C3F9C"/>
    <w:rsid w:val="002C52B2"/>
    <w:rsid w:val="002C5AFA"/>
    <w:rsid w:val="002D0439"/>
    <w:rsid w:val="002D11B7"/>
    <w:rsid w:val="002D314E"/>
    <w:rsid w:val="002D3BBC"/>
    <w:rsid w:val="002D438A"/>
    <w:rsid w:val="002D5738"/>
    <w:rsid w:val="002D5E53"/>
    <w:rsid w:val="002E0319"/>
    <w:rsid w:val="002E179B"/>
    <w:rsid w:val="002E1C9E"/>
    <w:rsid w:val="002E257B"/>
    <w:rsid w:val="002E2C7D"/>
    <w:rsid w:val="002E3C65"/>
    <w:rsid w:val="002E3F5B"/>
    <w:rsid w:val="002E4362"/>
    <w:rsid w:val="002E63D9"/>
    <w:rsid w:val="002E640E"/>
    <w:rsid w:val="002F0C28"/>
    <w:rsid w:val="002F25F3"/>
    <w:rsid w:val="002F3CDE"/>
    <w:rsid w:val="002F47BF"/>
    <w:rsid w:val="002F488C"/>
    <w:rsid w:val="002F55A1"/>
    <w:rsid w:val="002F5DD6"/>
    <w:rsid w:val="002F5FEA"/>
    <w:rsid w:val="002F63E7"/>
    <w:rsid w:val="002F7BE3"/>
    <w:rsid w:val="002F7E6A"/>
    <w:rsid w:val="00300165"/>
    <w:rsid w:val="003010CF"/>
    <w:rsid w:val="00303440"/>
    <w:rsid w:val="003037E4"/>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53F"/>
    <w:rsid w:val="00326957"/>
    <w:rsid w:val="00326AE2"/>
    <w:rsid w:val="00331426"/>
    <w:rsid w:val="0033171D"/>
    <w:rsid w:val="00331FC3"/>
    <w:rsid w:val="0033315D"/>
    <w:rsid w:val="003336B3"/>
    <w:rsid w:val="00334D33"/>
    <w:rsid w:val="0033566F"/>
    <w:rsid w:val="00335B75"/>
    <w:rsid w:val="00335D8C"/>
    <w:rsid w:val="00336072"/>
    <w:rsid w:val="003363A1"/>
    <w:rsid w:val="0034226D"/>
    <w:rsid w:val="00342972"/>
    <w:rsid w:val="00342FDD"/>
    <w:rsid w:val="0034429B"/>
    <w:rsid w:val="00344866"/>
    <w:rsid w:val="00345FAE"/>
    <w:rsid w:val="0034638C"/>
    <w:rsid w:val="00346F7F"/>
    <w:rsid w:val="00350108"/>
    <w:rsid w:val="00350762"/>
    <w:rsid w:val="003507C4"/>
    <w:rsid w:val="003508C8"/>
    <w:rsid w:val="00351709"/>
    <w:rsid w:val="003519A1"/>
    <w:rsid w:val="00352480"/>
    <w:rsid w:val="003530D2"/>
    <w:rsid w:val="0035331A"/>
    <w:rsid w:val="003534E1"/>
    <w:rsid w:val="003548D8"/>
    <w:rsid w:val="00354CD3"/>
    <w:rsid w:val="003554CA"/>
    <w:rsid w:val="00355BBC"/>
    <w:rsid w:val="003601E2"/>
    <w:rsid w:val="00360232"/>
    <w:rsid w:val="003602E0"/>
    <w:rsid w:val="00360745"/>
    <w:rsid w:val="00360D01"/>
    <w:rsid w:val="00362569"/>
    <w:rsid w:val="003636CD"/>
    <w:rsid w:val="0036487C"/>
    <w:rsid w:val="00365411"/>
    <w:rsid w:val="00365FA2"/>
    <w:rsid w:val="00366C69"/>
    <w:rsid w:val="00367441"/>
    <w:rsid w:val="00367B1D"/>
    <w:rsid w:val="00370E4F"/>
    <w:rsid w:val="00371215"/>
    <w:rsid w:val="00372F0D"/>
    <w:rsid w:val="00374059"/>
    <w:rsid w:val="00374972"/>
    <w:rsid w:val="0037535B"/>
    <w:rsid w:val="0037552D"/>
    <w:rsid w:val="003756DB"/>
    <w:rsid w:val="003770BB"/>
    <w:rsid w:val="0037771A"/>
    <w:rsid w:val="0038028B"/>
    <w:rsid w:val="003802DC"/>
    <w:rsid w:val="00380E4E"/>
    <w:rsid w:val="00380FBF"/>
    <w:rsid w:val="00382A43"/>
    <w:rsid w:val="00382D60"/>
    <w:rsid w:val="00382F29"/>
    <w:rsid w:val="00383C8D"/>
    <w:rsid w:val="003852FB"/>
    <w:rsid w:val="00385429"/>
    <w:rsid w:val="00385B05"/>
    <w:rsid w:val="003860D3"/>
    <w:rsid w:val="00386382"/>
    <w:rsid w:val="003865EF"/>
    <w:rsid w:val="00386BA9"/>
    <w:rsid w:val="00387E39"/>
    <w:rsid w:val="00390017"/>
    <w:rsid w:val="003901A3"/>
    <w:rsid w:val="0039072F"/>
    <w:rsid w:val="0039204C"/>
    <w:rsid w:val="003940CE"/>
    <w:rsid w:val="00397C1D"/>
    <w:rsid w:val="003A180F"/>
    <w:rsid w:val="003A18DD"/>
    <w:rsid w:val="003A20C8"/>
    <w:rsid w:val="003A2C29"/>
    <w:rsid w:val="003A2EC3"/>
    <w:rsid w:val="003A36F2"/>
    <w:rsid w:val="003A3D39"/>
    <w:rsid w:val="003A3EC7"/>
    <w:rsid w:val="003A40B4"/>
    <w:rsid w:val="003A4535"/>
    <w:rsid w:val="003A7834"/>
    <w:rsid w:val="003B0B5B"/>
    <w:rsid w:val="003B0E79"/>
    <w:rsid w:val="003B19A2"/>
    <w:rsid w:val="003B3575"/>
    <w:rsid w:val="003B39BF"/>
    <w:rsid w:val="003B50BC"/>
    <w:rsid w:val="003B5D97"/>
    <w:rsid w:val="003B63A4"/>
    <w:rsid w:val="003B68FE"/>
    <w:rsid w:val="003B6D7D"/>
    <w:rsid w:val="003B7D7E"/>
    <w:rsid w:val="003C1012"/>
    <w:rsid w:val="003C11C9"/>
    <w:rsid w:val="003C1229"/>
    <w:rsid w:val="003C1FD4"/>
    <w:rsid w:val="003C213D"/>
    <w:rsid w:val="003C25AD"/>
    <w:rsid w:val="003C2C68"/>
    <w:rsid w:val="003C2D21"/>
    <w:rsid w:val="003C44DF"/>
    <w:rsid w:val="003C5E6B"/>
    <w:rsid w:val="003C7AD7"/>
    <w:rsid w:val="003D0FC3"/>
    <w:rsid w:val="003D2C1D"/>
    <w:rsid w:val="003D2C34"/>
    <w:rsid w:val="003D3DDD"/>
    <w:rsid w:val="003D5668"/>
    <w:rsid w:val="003D5CBF"/>
    <w:rsid w:val="003D66D2"/>
    <w:rsid w:val="003E058B"/>
    <w:rsid w:val="003E07AE"/>
    <w:rsid w:val="003E14FC"/>
    <w:rsid w:val="003E2976"/>
    <w:rsid w:val="003E2D22"/>
    <w:rsid w:val="003E3851"/>
    <w:rsid w:val="003E4858"/>
    <w:rsid w:val="003E6081"/>
    <w:rsid w:val="003E6316"/>
    <w:rsid w:val="003E6724"/>
    <w:rsid w:val="003E6884"/>
    <w:rsid w:val="003E6AC5"/>
    <w:rsid w:val="003F0096"/>
    <w:rsid w:val="003F0850"/>
    <w:rsid w:val="003F0D12"/>
    <w:rsid w:val="003F160C"/>
    <w:rsid w:val="003F27AE"/>
    <w:rsid w:val="003F324F"/>
    <w:rsid w:val="003F33BC"/>
    <w:rsid w:val="003F3D4E"/>
    <w:rsid w:val="003F477E"/>
    <w:rsid w:val="003F6CD2"/>
    <w:rsid w:val="003F788D"/>
    <w:rsid w:val="004010AC"/>
    <w:rsid w:val="0040126E"/>
    <w:rsid w:val="004020D4"/>
    <w:rsid w:val="004021B6"/>
    <w:rsid w:val="00402747"/>
    <w:rsid w:val="004047C4"/>
    <w:rsid w:val="0040570B"/>
    <w:rsid w:val="00405EDB"/>
    <w:rsid w:val="00405FB1"/>
    <w:rsid w:val="00406460"/>
    <w:rsid w:val="0040738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6FA"/>
    <w:rsid w:val="00423641"/>
    <w:rsid w:val="00426266"/>
    <w:rsid w:val="00430A2D"/>
    <w:rsid w:val="00431505"/>
    <w:rsid w:val="00431566"/>
    <w:rsid w:val="00431AF0"/>
    <w:rsid w:val="0043213A"/>
    <w:rsid w:val="004330F4"/>
    <w:rsid w:val="00433590"/>
    <w:rsid w:val="0043393D"/>
    <w:rsid w:val="004344C7"/>
    <w:rsid w:val="00435274"/>
    <w:rsid w:val="004352AD"/>
    <w:rsid w:val="0043545D"/>
    <w:rsid w:val="00435801"/>
    <w:rsid w:val="00435FE2"/>
    <w:rsid w:val="00436E2F"/>
    <w:rsid w:val="00436EAB"/>
    <w:rsid w:val="0044089D"/>
    <w:rsid w:val="00441BDD"/>
    <w:rsid w:val="004428D3"/>
    <w:rsid w:val="004461D9"/>
    <w:rsid w:val="004464AE"/>
    <w:rsid w:val="0044653B"/>
    <w:rsid w:val="00446AC6"/>
    <w:rsid w:val="0044759B"/>
    <w:rsid w:val="00447F54"/>
    <w:rsid w:val="00450B7E"/>
    <w:rsid w:val="0045136B"/>
    <w:rsid w:val="004514BA"/>
    <w:rsid w:val="00451C7E"/>
    <w:rsid w:val="00452E26"/>
    <w:rsid w:val="00453BB6"/>
    <w:rsid w:val="00453CAA"/>
    <w:rsid w:val="00454E4B"/>
    <w:rsid w:val="00454F94"/>
    <w:rsid w:val="00455113"/>
    <w:rsid w:val="00455124"/>
    <w:rsid w:val="00456421"/>
    <w:rsid w:val="00456DAB"/>
    <w:rsid w:val="00460CC3"/>
    <w:rsid w:val="00460E86"/>
    <w:rsid w:val="00461676"/>
    <w:rsid w:val="004646B4"/>
    <w:rsid w:val="00464A88"/>
    <w:rsid w:val="004651A0"/>
    <w:rsid w:val="00466532"/>
    <w:rsid w:val="00467488"/>
    <w:rsid w:val="0047083E"/>
    <w:rsid w:val="00470EB5"/>
    <w:rsid w:val="0047286B"/>
    <w:rsid w:val="00472917"/>
    <w:rsid w:val="00472E27"/>
    <w:rsid w:val="00473317"/>
    <w:rsid w:val="004733D5"/>
    <w:rsid w:val="00474220"/>
    <w:rsid w:val="004752D3"/>
    <w:rsid w:val="004754E1"/>
    <w:rsid w:val="00475CE0"/>
    <w:rsid w:val="00476827"/>
    <w:rsid w:val="00476BD4"/>
    <w:rsid w:val="00477C35"/>
    <w:rsid w:val="00480988"/>
    <w:rsid w:val="00480E05"/>
    <w:rsid w:val="00482A92"/>
    <w:rsid w:val="00482BBE"/>
    <w:rsid w:val="00483A12"/>
    <w:rsid w:val="00484A77"/>
    <w:rsid w:val="0048540F"/>
    <w:rsid w:val="00485970"/>
    <w:rsid w:val="00485C0D"/>
    <w:rsid w:val="00486575"/>
    <w:rsid w:val="004866D0"/>
    <w:rsid w:val="00486936"/>
    <w:rsid w:val="00491B15"/>
    <w:rsid w:val="0049374D"/>
    <w:rsid w:val="00494242"/>
    <w:rsid w:val="00494E8E"/>
    <w:rsid w:val="004955BC"/>
    <w:rsid w:val="00495D63"/>
    <w:rsid w:val="0049648F"/>
    <w:rsid w:val="00496606"/>
    <w:rsid w:val="00496F05"/>
    <w:rsid w:val="00497370"/>
    <w:rsid w:val="004A00AF"/>
    <w:rsid w:val="004A0F39"/>
    <w:rsid w:val="004A251F"/>
    <w:rsid w:val="004A3BF1"/>
    <w:rsid w:val="004A3E42"/>
    <w:rsid w:val="004A4715"/>
    <w:rsid w:val="004A5046"/>
    <w:rsid w:val="004A565E"/>
    <w:rsid w:val="004A5DF3"/>
    <w:rsid w:val="004A6134"/>
    <w:rsid w:val="004A7092"/>
    <w:rsid w:val="004B4268"/>
    <w:rsid w:val="004B49E6"/>
    <w:rsid w:val="004B4D69"/>
    <w:rsid w:val="004B591E"/>
    <w:rsid w:val="004B73CF"/>
    <w:rsid w:val="004C01A8"/>
    <w:rsid w:val="004C1840"/>
    <w:rsid w:val="004C24C9"/>
    <w:rsid w:val="004C31B6"/>
    <w:rsid w:val="004C5319"/>
    <w:rsid w:val="004C621F"/>
    <w:rsid w:val="004C7948"/>
    <w:rsid w:val="004C7BB8"/>
    <w:rsid w:val="004C7C60"/>
    <w:rsid w:val="004D0DFE"/>
    <w:rsid w:val="004D1D91"/>
    <w:rsid w:val="004D22C3"/>
    <w:rsid w:val="004D49CA"/>
    <w:rsid w:val="004D6F4D"/>
    <w:rsid w:val="004D6F95"/>
    <w:rsid w:val="004D72FE"/>
    <w:rsid w:val="004D74E9"/>
    <w:rsid w:val="004D7E91"/>
    <w:rsid w:val="004E003A"/>
    <w:rsid w:val="004E0768"/>
    <w:rsid w:val="004E1A31"/>
    <w:rsid w:val="004E1B28"/>
    <w:rsid w:val="004E2429"/>
    <w:rsid w:val="004E2DE0"/>
    <w:rsid w:val="004E4060"/>
    <w:rsid w:val="004E409A"/>
    <w:rsid w:val="004E7849"/>
    <w:rsid w:val="004F0FB9"/>
    <w:rsid w:val="004F1537"/>
    <w:rsid w:val="004F2EF1"/>
    <w:rsid w:val="004F2F7E"/>
    <w:rsid w:val="004F32B5"/>
    <w:rsid w:val="004F407E"/>
    <w:rsid w:val="004F5479"/>
    <w:rsid w:val="004F7528"/>
    <w:rsid w:val="004F7BCA"/>
    <w:rsid w:val="004F7BF0"/>
    <w:rsid w:val="004F7D89"/>
    <w:rsid w:val="00501981"/>
    <w:rsid w:val="00501A85"/>
    <w:rsid w:val="00501BB3"/>
    <w:rsid w:val="005021DD"/>
    <w:rsid w:val="005026CA"/>
    <w:rsid w:val="00502B72"/>
    <w:rsid w:val="00503CBA"/>
    <w:rsid w:val="00504BC1"/>
    <w:rsid w:val="00505134"/>
    <w:rsid w:val="00505560"/>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614A"/>
    <w:rsid w:val="00527200"/>
    <w:rsid w:val="005275CE"/>
    <w:rsid w:val="00530157"/>
    <w:rsid w:val="00531EBE"/>
    <w:rsid w:val="00532F8B"/>
    <w:rsid w:val="00533737"/>
    <w:rsid w:val="00535B79"/>
    <w:rsid w:val="00535D7C"/>
    <w:rsid w:val="00536579"/>
    <w:rsid w:val="00536C1E"/>
    <w:rsid w:val="0054343A"/>
    <w:rsid w:val="00543974"/>
    <w:rsid w:val="00543A98"/>
    <w:rsid w:val="00543EBF"/>
    <w:rsid w:val="00544ABA"/>
    <w:rsid w:val="0054593A"/>
    <w:rsid w:val="005467FB"/>
    <w:rsid w:val="00546AE9"/>
    <w:rsid w:val="00547989"/>
    <w:rsid w:val="005503B7"/>
    <w:rsid w:val="00551320"/>
    <w:rsid w:val="005518A4"/>
    <w:rsid w:val="00552768"/>
    <w:rsid w:val="00552935"/>
    <w:rsid w:val="00553127"/>
    <w:rsid w:val="005537D5"/>
    <w:rsid w:val="00553C57"/>
    <w:rsid w:val="0055441A"/>
    <w:rsid w:val="00554AC4"/>
    <w:rsid w:val="00554BE7"/>
    <w:rsid w:val="00556D68"/>
    <w:rsid w:val="00557173"/>
    <w:rsid w:val="005575CF"/>
    <w:rsid w:val="005576A1"/>
    <w:rsid w:val="00557A64"/>
    <w:rsid w:val="005605C0"/>
    <w:rsid w:val="00560D23"/>
    <w:rsid w:val="005615D8"/>
    <w:rsid w:val="00562350"/>
    <w:rsid w:val="005626D6"/>
    <w:rsid w:val="005638D4"/>
    <w:rsid w:val="005656ED"/>
    <w:rsid w:val="00565703"/>
    <w:rsid w:val="00566544"/>
    <w:rsid w:val="00566608"/>
    <w:rsid w:val="0056680E"/>
    <w:rsid w:val="00566C83"/>
    <w:rsid w:val="005700FE"/>
    <w:rsid w:val="00570E24"/>
    <w:rsid w:val="00572760"/>
    <w:rsid w:val="005743DE"/>
    <w:rsid w:val="00574F3F"/>
    <w:rsid w:val="0057562C"/>
    <w:rsid w:val="005759F6"/>
    <w:rsid w:val="00575E3E"/>
    <w:rsid w:val="005765F5"/>
    <w:rsid w:val="00576D6C"/>
    <w:rsid w:val="00577A2E"/>
    <w:rsid w:val="00580551"/>
    <w:rsid w:val="00580E48"/>
    <w:rsid w:val="00580F0A"/>
    <w:rsid w:val="00581246"/>
    <w:rsid w:val="00582C3A"/>
    <w:rsid w:val="00582E05"/>
    <w:rsid w:val="00582E1A"/>
    <w:rsid w:val="00583147"/>
    <w:rsid w:val="00584416"/>
    <w:rsid w:val="00584B39"/>
    <w:rsid w:val="00585028"/>
    <w:rsid w:val="005854D1"/>
    <w:rsid w:val="00585F5B"/>
    <w:rsid w:val="0058620A"/>
    <w:rsid w:val="00587FC0"/>
    <w:rsid w:val="005906AD"/>
    <w:rsid w:val="00590DA6"/>
    <w:rsid w:val="00591787"/>
    <w:rsid w:val="00591C7D"/>
    <w:rsid w:val="00592B03"/>
    <w:rsid w:val="00593321"/>
    <w:rsid w:val="00593AB9"/>
    <w:rsid w:val="00594ABB"/>
    <w:rsid w:val="00594D1C"/>
    <w:rsid w:val="00594E36"/>
    <w:rsid w:val="00594F0A"/>
    <w:rsid w:val="0059525E"/>
    <w:rsid w:val="00595887"/>
    <w:rsid w:val="005961F7"/>
    <w:rsid w:val="00596B9C"/>
    <w:rsid w:val="005973DD"/>
    <w:rsid w:val="005975C7"/>
    <w:rsid w:val="005A054D"/>
    <w:rsid w:val="005A0A46"/>
    <w:rsid w:val="005A10B9"/>
    <w:rsid w:val="005A11EA"/>
    <w:rsid w:val="005A269F"/>
    <w:rsid w:val="005A305E"/>
    <w:rsid w:val="005A30BB"/>
    <w:rsid w:val="005A3887"/>
    <w:rsid w:val="005A434C"/>
    <w:rsid w:val="005A7F07"/>
    <w:rsid w:val="005B0542"/>
    <w:rsid w:val="005B08BD"/>
    <w:rsid w:val="005B2225"/>
    <w:rsid w:val="005B2799"/>
    <w:rsid w:val="005B2B77"/>
    <w:rsid w:val="005B3D4A"/>
    <w:rsid w:val="005B4D87"/>
    <w:rsid w:val="005B6EF8"/>
    <w:rsid w:val="005B7DD1"/>
    <w:rsid w:val="005C00A0"/>
    <w:rsid w:val="005C1F71"/>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BF"/>
    <w:rsid w:val="005D55BA"/>
    <w:rsid w:val="005D5ADB"/>
    <w:rsid w:val="005D630D"/>
    <w:rsid w:val="005D648A"/>
    <w:rsid w:val="005D7904"/>
    <w:rsid w:val="005D7C90"/>
    <w:rsid w:val="005D7E0D"/>
    <w:rsid w:val="005E234A"/>
    <w:rsid w:val="005E35CC"/>
    <w:rsid w:val="005E371E"/>
    <w:rsid w:val="005E53F9"/>
    <w:rsid w:val="005E705E"/>
    <w:rsid w:val="005E775D"/>
    <w:rsid w:val="005E7F4A"/>
    <w:rsid w:val="005F0A43"/>
    <w:rsid w:val="005F27BF"/>
    <w:rsid w:val="005F2F48"/>
    <w:rsid w:val="005F4171"/>
    <w:rsid w:val="005F46D6"/>
    <w:rsid w:val="005F4DD6"/>
    <w:rsid w:val="005F50D8"/>
    <w:rsid w:val="005F53A1"/>
    <w:rsid w:val="005F60B7"/>
    <w:rsid w:val="005F6B77"/>
    <w:rsid w:val="005F7487"/>
    <w:rsid w:val="005F7D05"/>
    <w:rsid w:val="006002C7"/>
    <w:rsid w:val="00600F95"/>
    <w:rsid w:val="00601839"/>
    <w:rsid w:val="00602759"/>
    <w:rsid w:val="0060277A"/>
    <w:rsid w:val="00602B7C"/>
    <w:rsid w:val="00603312"/>
    <w:rsid w:val="00604162"/>
    <w:rsid w:val="00604DC7"/>
    <w:rsid w:val="00604E47"/>
    <w:rsid w:val="00605441"/>
    <w:rsid w:val="00606970"/>
    <w:rsid w:val="00606A20"/>
    <w:rsid w:val="006072C6"/>
    <w:rsid w:val="00607A2E"/>
    <w:rsid w:val="006130F7"/>
    <w:rsid w:val="00613A26"/>
    <w:rsid w:val="00613AF8"/>
    <w:rsid w:val="00613D8E"/>
    <w:rsid w:val="006142E0"/>
    <w:rsid w:val="00616112"/>
    <w:rsid w:val="00617898"/>
    <w:rsid w:val="00617C77"/>
    <w:rsid w:val="006205CA"/>
    <w:rsid w:val="00621F53"/>
    <w:rsid w:val="00622D64"/>
    <w:rsid w:val="00622E2A"/>
    <w:rsid w:val="00623089"/>
    <w:rsid w:val="0062308E"/>
    <w:rsid w:val="006234C4"/>
    <w:rsid w:val="006244C9"/>
    <w:rsid w:val="006245F6"/>
    <w:rsid w:val="0062475D"/>
    <w:rsid w:val="0062495F"/>
    <w:rsid w:val="00624E3C"/>
    <w:rsid w:val="006251CE"/>
    <w:rsid w:val="0062660B"/>
    <w:rsid w:val="00626AD1"/>
    <w:rsid w:val="006304BC"/>
    <w:rsid w:val="00630DCE"/>
    <w:rsid w:val="0063120A"/>
    <w:rsid w:val="0063150B"/>
    <w:rsid w:val="00631585"/>
    <w:rsid w:val="006315DB"/>
    <w:rsid w:val="00632255"/>
    <w:rsid w:val="00634ACF"/>
    <w:rsid w:val="00635035"/>
    <w:rsid w:val="0063580D"/>
    <w:rsid w:val="00635CAE"/>
    <w:rsid w:val="00636C1B"/>
    <w:rsid w:val="00637240"/>
    <w:rsid w:val="00637640"/>
    <w:rsid w:val="0064143C"/>
    <w:rsid w:val="00643660"/>
    <w:rsid w:val="00650139"/>
    <w:rsid w:val="00652756"/>
    <w:rsid w:val="00652AD8"/>
    <w:rsid w:val="00652B11"/>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B84"/>
    <w:rsid w:val="006806A3"/>
    <w:rsid w:val="006806A6"/>
    <w:rsid w:val="00681211"/>
    <w:rsid w:val="00681B36"/>
    <w:rsid w:val="00682E14"/>
    <w:rsid w:val="00683955"/>
    <w:rsid w:val="0068436C"/>
    <w:rsid w:val="0068476D"/>
    <w:rsid w:val="0068545E"/>
    <w:rsid w:val="00685FD4"/>
    <w:rsid w:val="00686612"/>
    <w:rsid w:val="0068661E"/>
    <w:rsid w:val="00690A49"/>
    <w:rsid w:val="00690BB6"/>
    <w:rsid w:val="00691B30"/>
    <w:rsid w:val="00693946"/>
    <w:rsid w:val="00693E1F"/>
    <w:rsid w:val="00693ECB"/>
    <w:rsid w:val="00694797"/>
    <w:rsid w:val="00695887"/>
    <w:rsid w:val="00697127"/>
    <w:rsid w:val="00697733"/>
    <w:rsid w:val="006A0D9C"/>
    <w:rsid w:val="006A254E"/>
    <w:rsid w:val="006A2C30"/>
    <w:rsid w:val="006A301C"/>
    <w:rsid w:val="006A3E2B"/>
    <w:rsid w:val="006A6639"/>
    <w:rsid w:val="006A688A"/>
    <w:rsid w:val="006A6B0C"/>
    <w:rsid w:val="006A6DB8"/>
    <w:rsid w:val="006A6E17"/>
    <w:rsid w:val="006B120D"/>
    <w:rsid w:val="006B17E7"/>
    <w:rsid w:val="006B19E8"/>
    <w:rsid w:val="006B1A8A"/>
    <w:rsid w:val="006B1FD5"/>
    <w:rsid w:val="006B2EE4"/>
    <w:rsid w:val="006B4545"/>
    <w:rsid w:val="006B52A0"/>
    <w:rsid w:val="006B555A"/>
    <w:rsid w:val="006B5F7C"/>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75B"/>
    <w:rsid w:val="006D6939"/>
    <w:rsid w:val="006D7251"/>
    <w:rsid w:val="006D7EB0"/>
    <w:rsid w:val="006E0138"/>
    <w:rsid w:val="006E0BB0"/>
    <w:rsid w:val="006E12C3"/>
    <w:rsid w:val="006E2529"/>
    <w:rsid w:val="006E45F3"/>
    <w:rsid w:val="006E4A2F"/>
    <w:rsid w:val="006E4ED4"/>
    <w:rsid w:val="006E5E19"/>
    <w:rsid w:val="006E61C3"/>
    <w:rsid w:val="006E799D"/>
    <w:rsid w:val="006F0593"/>
    <w:rsid w:val="006F1064"/>
    <w:rsid w:val="006F159A"/>
    <w:rsid w:val="006F1EB7"/>
    <w:rsid w:val="006F255E"/>
    <w:rsid w:val="006F44D6"/>
    <w:rsid w:val="006F52E5"/>
    <w:rsid w:val="006F6066"/>
    <w:rsid w:val="006F6850"/>
    <w:rsid w:val="006F707E"/>
    <w:rsid w:val="006F7EDC"/>
    <w:rsid w:val="007001DC"/>
    <w:rsid w:val="007025CB"/>
    <w:rsid w:val="007033EB"/>
    <w:rsid w:val="007034AA"/>
    <w:rsid w:val="00703C9D"/>
    <w:rsid w:val="0070490C"/>
    <w:rsid w:val="00705A24"/>
    <w:rsid w:val="00705C38"/>
    <w:rsid w:val="00706465"/>
    <w:rsid w:val="0070695A"/>
    <w:rsid w:val="0070782D"/>
    <w:rsid w:val="007109C2"/>
    <w:rsid w:val="00711029"/>
    <w:rsid w:val="00711340"/>
    <w:rsid w:val="00712C42"/>
    <w:rsid w:val="00713DE4"/>
    <w:rsid w:val="00714C47"/>
    <w:rsid w:val="00716462"/>
    <w:rsid w:val="00716839"/>
    <w:rsid w:val="007177B7"/>
    <w:rsid w:val="00721084"/>
    <w:rsid w:val="00721262"/>
    <w:rsid w:val="00721D9B"/>
    <w:rsid w:val="00722121"/>
    <w:rsid w:val="007224B9"/>
    <w:rsid w:val="00722F94"/>
    <w:rsid w:val="00723AA7"/>
    <w:rsid w:val="0072432E"/>
    <w:rsid w:val="00726036"/>
    <w:rsid w:val="00726279"/>
    <w:rsid w:val="00726A9B"/>
    <w:rsid w:val="00727530"/>
    <w:rsid w:val="00727E8E"/>
    <w:rsid w:val="0073043C"/>
    <w:rsid w:val="007314A1"/>
    <w:rsid w:val="00731E7C"/>
    <w:rsid w:val="007329EF"/>
    <w:rsid w:val="0073327A"/>
    <w:rsid w:val="00733454"/>
    <w:rsid w:val="00734EBE"/>
    <w:rsid w:val="00736DD8"/>
    <w:rsid w:val="00737D02"/>
    <w:rsid w:val="0074076A"/>
    <w:rsid w:val="00741AF4"/>
    <w:rsid w:val="00741DCC"/>
    <w:rsid w:val="0074203A"/>
    <w:rsid w:val="007427B5"/>
    <w:rsid w:val="00742865"/>
    <w:rsid w:val="0074296C"/>
    <w:rsid w:val="00742C83"/>
    <w:rsid w:val="0074360F"/>
    <w:rsid w:val="007448A0"/>
    <w:rsid w:val="00744A64"/>
    <w:rsid w:val="00744D47"/>
    <w:rsid w:val="00744EA0"/>
    <w:rsid w:val="0074638D"/>
    <w:rsid w:val="00746484"/>
    <w:rsid w:val="0074704F"/>
    <w:rsid w:val="00747F48"/>
    <w:rsid w:val="00747F4C"/>
    <w:rsid w:val="00750BDD"/>
    <w:rsid w:val="00751091"/>
    <w:rsid w:val="00751B83"/>
    <w:rsid w:val="00754359"/>
    <w:rsid w:val="00754411"/>
    <w:rsid w:val="00754BD9"/>
    <w:rsid w:val="00754E7A"/>
    <w:rsid w:val="0075540C"/>
    <w:rsid w:val="00755953"/>
    <w:rsid w:val="00755DB1"/>
    <w:rsid w:val="007574FC"/>
    <w:rsid w:val="00760975"/>
    <w:rsid w:val="00761FDA"/>
    <w:rsid w:val="007621FF"/>
    <w:rsid w:val="00762AAF"/>
    <w:rsid w:val="007634E3"/>
    <w:rsid w:val="00764194"/>
    <w:rsid w:val="00765ED3"/>
    <w:rsid w:val="0076612A"/>
    <w:rsid w:val="0076681D"/>
    <w:rsid w:val="00766A65"/>
    <w:rsid w:val="007671F5"/>
    <w:rsid w:val="007676B8"/>
    <w:rsid w:val="0077175C"/>
    <w:rsid w:val="00771870"/>
    <w:rsid w:val="00771BF9"/>
    <w:rsid w:val="00772F8A"/>
    <w:rsid w:val="007739C6"/>
    <w:rsid w:val="00774853"/>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70"/>
    <w:rsid w:val="00785900"/>
    <w:rsid w:val="00786958"/>
    <w:rsid w:val="00786E71"/>
    <w:rsid w:val="0079162F"/>
    <w:rsid w:val="00794047"/>
    <w:rsid w:val="00794924"/>
    <w:rsid w:val="00796812"/>
    <w:rsid w:val="00797250"/>
    <w:rsid w:val="007A0BC2"/>
    <w:rsid w:val="007A1F44"/>
    <w:rsid w:val="007A23FF"/>
    <w:rsid w:val="007A295B"/>
    <w:rsid w:val="007A3424"/>
    <w:rsid w:val="007A35EF"/>
    <w:rsid w:val="007A43A2"/>
    <w:rsid w:val="007A4A16"/>
    <w:rsid w:val="007A4D04"/>
    <w:rsid w:val="007A5A9F"/>
    <w:rsid w:val="007A7A96"/>
    <w:rsid w:val="007B03AF"/>
    <w:rsid w:val="007B0A4A"/>
    <w:rsid w:val="007B1543"/>
    <w:rsid w:val="007B1AC0"/>
    <w:rsid w:val="007B270A"/>
    <w:rsid w:val="007B2D3B"/>
    <w:rsid w:val="007B52CD"/>
    <w:rsid w:val="007B7DC1"/>
    <w:rsid w:val="007B7EDB"/>
    <w:rsid w:val="007C13A1"/>
    <w:rsid w:val="007C19AD"/>
    <w:rsid w:val="007C3598"/>
    <w:rsid w:val="007C3FA8"/>
    <w:rsid w:val="007C68C7"/>
    <w:rsid w:val="007C68DA"/>
    <w:rsid w:val="007C6F32"/>
    <w:rsid w:val="007D13E9"/>
    <w:rsid w:val="007D203A"/>
    <w:rsid w:val="007D229A"/>
    <w:rsid w:val="007D23B4"/>
    <w:rsid w:val="007D2F44"/>
    <w:rsid w:val="007D2F4D"/>
    <w:rsid w:val="007D4178"/>
    <w:rsid w:val="007D4D33"/>
    <w:rsid w:val="007D5884"/>
    <w:rsid w:val="007D7175"/>
    <w:rsid w:val="007E1369"/>
    <w:rsid w:val="007E1A1B"/>
    <w:rsid w:val="007E1A88"/>
    <w:rsid w:val="007E4C88"/>
    <w:rsid w:val="007E585E"/>
    <w:rsid w:val="007E5AD8"/>
    <w:rsid w:val="007E7DDF"/>
    <w:rsid w:val="007F11C8"/>
    <w:rsid w:val="007F1CFB"/>
    <w:rsid w:val="007F220B"/>
    <w:rsid w:val="007F27DD"/>
    <w:rsid w:val="007F2C37"/>
    <w:rsid w:val="007F6880"/>
    <w:rsid w:val="007F6B10"/>
    <w:rsid w:val="007F76B4"/>
    <w:rsid w:val="008001B4"/>
    <w:rsid w:val="00800769"/>
    <w:rsid w:val="00800ED2"/>
    <w:rsid w:val="00801A72"/>
    <w:rsid w:val="00802E74"/>
    <w:rsid w:val="00804B92"/>
    <w:rsid w:val="00804E21"/>
    <w:rsid w:val="00805092"/>
    <w:rsid w:val="00805EFD"/>
    <w:rsid w:val="00806AAF"/>
    <w:rsid w:val="008070AC"/>
    <w:rsid w:val="008101FD"/>
    <w:rsid w:val="00810D8D"/>
    <w:rsid w:val="00811835"/>
    <w:rsid w:val="008141E4"/>
    <w:rsid w:val="00814B2C"/>
    <w:rsid w:val="0081581D"/>
    <w:rsid w:val="008172BE"/>
    <w:rsid w:val="00817B71"/>
    <w:rsid w:val="00820244"/>
    <w:rsid w:val="008221B3"/>
    <w:rsid w:val="0082248E"/>
    <w:rsid w:val="00824FDF"/>
    <w:rsid w:val="00825125"/>
    <w:rsid w:val="008257CC"/>
    <w:rsid w:val="008267CF"/>
    <w:rsid w:val="008274BF"/>
    <w:rsid w:val="00830DC3"/>
    <w:rsid w:val="00830EB3"/>
    <w:rsid w:val="00831555"/>
    <w:rsid w:val="00831F52"/>
    <w:rsid w:val="00832154"/>
    <w:rsid w:val="00832F5C"/>
    <w:rsid w:val="008350C8"/>
    <w:rsid w:val="008359E0"/>
    <w:rsid w:val="008376F6"/>
    <w:rsid w:val="00837D5B"/>
    <w:rsid w:val="00840607"/>
    <w:rsid w:val="00841CD2"/>
    <w:rsid w:val="00842B77"/>
    <w:rsid w:val="0084309F"/>
    <w:rsid w:val="00843AF5"/>
    <w:rsid w:val="00845BC5"/>
    <w:rsid w:val="00845C12"/>
    <w:rsid w:val="008469D9"/>
    <w:rsid w:val="00846C8F"/>
    <w:rsid w:val="00846DC0"/>
    <w:rsid w:val="008474A7"/>
    <w:rsid w:val="008506B6"/>
    <w:rsid w:val="00850AE0"/>
    <w:rsid w:val="008524D2"/>
    <w:rsid w:val="00852E19"/>
    <w:rsid w:val="00855617"/>
    <w:rsid w:val="00856833"/>
    <w:rsid w:val="00856840"/>
    <w:rsid w:val="00860719"/>
    <w:rsid w:val="0086087C"/>
    <w:rsid w:val="00860D8E"/>
    <w:rsid w:val="0086275E"/>
    <w:rsid w:val="00864440"/>
    <w:rsid w:val="00864D76"/>
    <w:rsid w:val="008650FC"/>
    <w:rsid w:val="00865D96"/>
    <w:rsid w:val="00866EB3"/>
    <w:rsid w:val="0086701A"/>
    <w:rsid w:val="00867419"/>
    <w:rsid w:val="00867BD2"/>
    <w:rsid w:val="00870382"/>
    <w:rsid w:val="008710E3"/>
    <w:rsid w:val="008712FD"/>
    <w:rsid w:val="008716A1"/>
    <w:rsid w:val="00872D3F"/>
    <w:rsid w:val="008733E4"/>
    <w:rsid w:val="00873F15"/>
    <w:rsid w:val="00874096"/>
    <w:rsid w:val="008756A4"/>
    <w:rsid w:val="00875F73"/>
    <w:rsid w:val="00880F30"/>
    <w:rsid w:val="008828B8"/>
    <w:rsid w:val="008833E8"/>
    <w:rsid w:val="00883BFA"/>
    <w:rsid w:val="0088604E"/>
    <w:rsid w:val="00887B48"/>
    <w:rsid w:val="0089176E"/>
    <w:rsid w:val="008917E0"/>
    <w:rsid w:val="00891A4D"/>
    <w:rsid w:val="00891A9A"/>
    <w:rsid w:val="00892365"/>
    <w:rsid w:val="00892BE5"/>
    <w:rsid w:val="008930B4"/>
    <w:rsid w:val="0089387C"/>
    <w:rsid w:val="0089444E"/>
    <w:rsid w:val="008949DF"/>
    <w:rsid w:val="008951DB"/>
    <w:rsid w:val="00896C81"/>
    <w:rsid w:val="00896D83"/>
    <w:rsid w:val="008A0AB2"/>
    <w:rsid w:val="008A0CFC"/>
    <w:rsid w:val="008A12FE"/>
    <w:rsid w:val="008A2613"/>
    <w:rsid w:val="008A28B6"/>
    <w:rsid w:val="008A2BB1"/>
    <w:rsid w:val="008A3466"/>
    <w:rsid w:val="008A389F"/>
    <w:rsid w:val="008A3D02"/>
    <w:rsid w:val="008A5940"/>
    <w:rsid w:val="008A73B2"/>
    <w:rsid w:val="008B043F"/>
    <w:rsid w:val="008B06FC"/>
    <w:rsid w:val="008B0808"/>
    <w:rsid w:val="008B0AEC"/>
    <w:rsid w:val="008B1E53"/>
    <w:rsid w:val="008B1E5B"/>
    <w:rsid w:val="008B389D"/>
    <w:rsid w:val="008B3C5C"/>
    <w:rsid w:val="008B5299"/>
    <w:rsid w:val="008B5A5F"/>
    <w:rsid w:val="008B5AB0"/>
    <w:rsid w:val="008B6054"/>
    <w:rsid w:val="008B6C51"/>
    <w:rsid w:val="008B7B08"/>
    <w:rsid w:val="008B7C6C"/>
    <w:rsid w:val="008B7CBD"/>
    <w:rsid w:val="008B7D5F"/>
    <w:rsid w:val="008C13F0"/>
    <w:rsid w:val="008C1F26"/>
    <w:rsid w:val="008C2A3A"/>
    <w:rsid w:val="008C3777"/>
    <w:rsid w:val="008C4C7E"/>
    <w:rsid w:val="008C5C46"/>
    <w:rsid w:val="008C6184"/>
    <w:rsid w:val="008C785E"/>
    <w:rsid w:val="008D0AFB"/>
    <w:rsid w:val="008D1511"/>
    <w:rsid w:val="008D32DF"/>
    <w:rsid w:val="008D35E9"/>
    <w:rsid w:val="008D3959"/>
    <w:rsid w:val="008D3966"/>
    <w:rsid w:val="008D4352"/>
    <w:rsid w:val="008D58AE"/>
    <w:rsid w:val="008D60BC"/>
    <w:rsid w:val="008D6D7B"/>
    <w:rsid w:val="008D7EB7"/>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180C"/>
    <w:rsid w:val="008F23D8"/>
    <w:rsid w:val="008F2FD5"/>
    <w:rsid w:val="008F37E5"/>
    <w:rsid w:val="008F48C2"/>
    <w:rsid w:val="008F5840"/>
    <w:rsid w:val="008F5EEF"/>
    <w:rsid w:val="008F6311"/>
    <w:rsid w:val="008F66FE"/>
    <w:rsid w:val="008F72CC"/>
    <w:rsid w:val="008F72CD"/>
    <w:rsid w:val="00903802"/>
    <w:rsid w:val="00904EE7"/>
    <w:rsid w:val="009050DD"/>
    <w:rsid w:val="0090593A"/>
    <w:rsid w:val="0090696D"/>
    <w:rsid w:val="00906CD6"/>
    <w:rsid w:val="00906E4D"/>
    <w:rsid w:val="00906F31"/>
    <w:rsid w:val="009078B3"/>
    <w:rsid w:val="009079F6"/>
    <w:rsid w:val="00907A77"/>
    <w:rsid w:val="00907E00"/>
    <w:rsid w:val="0091088D"/>
    <w:rsid w:val="00910FC9"/>
    <w:rsid w:val="0091291A"/>
    <w:rsid w:val="00912E9D"/>
    <w:rsid w:val="00912EEA"/>
    <w:rsid w:val="00913612"/>
    <w:rsid w:val="0091366A"/>
    <w:rsid w:val="00913824"/>
    <w:rsid w:val="00915757"/>
    <w:rsid w:val="009159B3"/>
    <w:rsid w:val="00916181"/>
    <w:rsid w:val="009204C5"/>
    <w:rsid w:val="0092180D"/>
    <w:rsid w:val="00921F93"/>
    <w:rsid w:val="009232C9"/>
    <w:rsid w:val="00923608"/>
    <w:rsid w:val="009238E5"/>
    <w:rsid w:val="00923F12"/>
    <w:rsid w:val="0092448A"/>
    <w:rsid w:val="00924FF8"/>
    <w:rsid w:val="00925939"/>
    <w:rsid w:val="00925BA8"/>
    <w:rsid w:val="00926DA7"/>
    <w:rsid w:val="00927F8B"/>
    <w:rsid w:val="009301C2"/>
    <w:rsid w:val="00930392"/>
    <w:rsid w:val="0093094D"/>
    <w:rsid w:val="009328C7"/>
    <w:rsid w:val="009336EC"/>
    <w:rsid w:val="00933F56"/>
    <w:rsid w:val="00934447"/>
    <w:rsid w:val="00934C13"/>
    <w:rsid w:val="0093506A"/>
    <w:rsid w:val="00935228"/>
    <w:rsid w:val="009355A2"/>
    <w:rsid w:val="00935F9E"/>
    <w:rsid w:val="00936D98"/>
    <w:rsid w:val="00940B26"/>
    <w:rsid w:val="00941993"/>
    <w:rsid w:val="00941FF5"/>
    <w:rsid w:val="00942C80"/>
    <w:rsid w:val="00943197"/>
    <w:rsid w:val="009435F2"/>
    <w:rsid w:val="00945180"/>
    <w:rsid w:val="0094590C"/>
    <w:rsid w:val="00946355"/>
    <w:rsid w:val="009468B7"/>
    <w:rsid w:val="0094724E"/>
    <w:rsid w:val="00947973"/>
    <w:rsid w:val="00947BE6"/>
    <w:rsid w:val="009501C6"/>
    <w:rsid w:val="0095048D"/>
    <w:rsid w:val="00951ADB"/>
    <w:rsid w:val="0095380C"/>
    <w:rsid w:val="00954353"/>
    <w:rsid w:val="0095584A"/>
    <w:rsid w:val="00955C0A"/>
    <w:rsid w:val="00955C4F"/>
    <w:rsid w:val="00961C72"/>
    <w:rsid w:val="0096397B"/>
    <w:rsid w:val="00964FB5"/>
    <w:rsid w:val="0096552F"/>
    <w:rsid w:val="009657F1"/>
    <w:rsid w:val="0096625D"/>
    <w:rsid w:val="009709F8"/>
    <w:rsid w:val="00971968"/>
    <w:rsid w:val="0097253D"/>
    <w:rsid w:val="00972929"/>
    <w:rsid w:val="00972F91"/>
    <w:rsid w:val="00973673"/>
    <w:rsid w:val="00973827"/>
    <w:rsid w:val="009742D3"/>
    <w:rsid w:val="00977BA7"/>
    <w:rsid w:val="00980517"/>
    <w:rsid w:val="0098194F"/>
    <w:rsid w:val="009826C8"/>
    <w:rsid w:val="009836E4"/>
    <w:rsid w:val="0098412F"/>
    <w:rsid w:val="00985F28"/>
    <w:rsid w:val="00986149"/>
    <w:rsid w:val="00986176"/>
    <w:rsid w:val="00986E7F"/>
    <w:rsid w:val="00987536"/>
    <w:rsid w:val="00990548"/>
    <w:rsid w:val="00990BD5"/>
    <w:rsid w:val="0099196F"/>
    <w:rsid w:val="009919A9"/>
    <w:rsid w:val="00991E20"/>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0CCF"/>
    <w:rsid w:val="009A14EF"/>
    <w:rsid w:val="009A2A67"/>
    <w:rsid w:val="009A2DF9"/>
    <w:rsid w:val="009A3A80"/>
    <w:rsid w:val="009A3A86"/>
    <w:rsid w:val="009A4869"/>
    <w:rsid w:val="009A5009"/>
    <w:rsid w:val="009A6A6B"/>
    <w:rsid w:val="009B1C54"/>
    <w:rsid w:val="009B1EF9"/>
    <w:rsid w:val="009B26AC"/>
    <w:rsid w:val="009B37E2"/>
    <w:rsid w:val="009B4519"/>
    <w:rsid w:val="009B506B"/>
    <w:rsid w:val="009B57EF"/>
    <w:rsid w:val="009B5B85"/>
    <w:rsid w:val="009B5F87"/>
    <w:rsid w:val="009B7204"/>
    <w:rsid w:val="009C0074"/>
    <w:rsid w:val="009C0564"/>
    <w:rsid w:val="009C2685"/>
    <w:rsid w:val="009C33D7"/>
    <w:rsid w:val="009C39BC"/>
    <w:rsid w:val="009C4BC2"/>
    <w:rsid w:val="009C4D22"/>
    <w:rsid w:val="009C7320"/>
    <w:rsid w:val="009C7E50"/>
    <w:rsid w:val="009D0337"/>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6BC"/>
    <w:rsid w:val="00A005B0"/>
    <w:rsid w:val="00A01F17"/>
    <w:rsid w:val="00A022A5"/>
    <w:rsid w:val="00A03A22"/>
    <w:rsid w:val="00A04634"/>
    <w:rsid w:val="00A04DB7"/>
    <w:rsid w:val="00A06119"/>
    <w:rsid w:val="00A07A48"/>
    <w:rsid w:val="00A108EE"/>
    <w:rsid w:val="00A10BB8"/>
    <w:rsid w:val="00A11209"/>
    <w:rsid w:val="00A1200D"/>
    <w:rsid w:val="00A137E4"/>
    <w:rsid w:val="00A14813"/>
    <w:rsid w:val="00A1566A"/>
    <w:rsid w:val="00A165BF"/>
    <w:rsid w:val="00A172E8"/>
    <w:rsid w:val="00A179FF"/>
    <w:rsid w:val="00A2156C"/>
    <w:rsid w:val="00A21A36"/>
    <w:rsid w:val="00A23B8C"/>
    <w:rsid w:val="00A2505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75F"/>
    <w:rsid w:val="00A4549F"/>
    <w:rsid w:val="00A45B9B"/>
    <w:rsid w:val="00A45CEB"/>
    <w:rsid w:val="00A462FE"/>
    <w:rsid w:val="00A501C9"/>
    <w:rsid w:val="00A50506"/>
    <w:rsid w:val="00A51C7A"/>
    <w:rsid w:val="00A53F55"/>
    <w:rsid w:val="00A5417B"/>
    <w:rsid w:val="00A54599"/>
    <w:rsid w:val="00A54B82"/>
    <w:rsid w:val="00A55066"/>
    <w:rsid w:val="00A569D4"/>
    <w:rsid w:val="00A57412"/>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4B4D"/>
    <w:rsid w:val="00A75CC1"/>
    <w:rsid w:val="00A75E88"/>
    <w:rsid w:val="00A8056E"/>
    <w:rsid w:val="00A8094B"/>
    <w:rsid w:val="00A82D58"/>
    <w:rsid w:val="00A83652"/>
    <w:rsid w:val="00A8399D"/>
    <w:rsid w:val="00A83B72"/>
    <w:rsid w:val="00A83E3D"/>
    <w:rsid w:val="00A8443A"/>
    <w:rsid w:val="00A8479C"/>
    <w:rsid w:val="00A8557B"/>
    <w:rsid w:val="00A85A05"/>
    <w:rsid w:val="00A86D63"/>
    <w:rsid w:val="00A87797"/>
    <w:rsid w:val="00A90E72"/>
    <w:rsid w:val="00A91C09"/>
    <w:rsid w:val="00A922A2"/>
    <w:rsid w:val="00A9327B"/>
    <w:rsid w:val="00A93B69"/>
    <w:rsid w:val="00A963C7"/>
    <w:rsid w:val="00AA03BC"/>
    <w:rsid w:val="00AA1626"/>
    <w:rsid w:val="00AA1C25"/>
    <w:rsid w:val="00AA2D0E"/>
    <w:rsid w:val="00AA3DB7"/>
    <w:rsid w:val="00AA51F5"/>
    <w:rsid w:val="00AA5E3B"/>
    <w:rsid w:val="00AA68B4"/>
    <w:rsid w:val="00AA7ECB"/>
    <w:rsid w:val="00AB0543"/>
    <w:rsid w:val="00AB0AC9"/>
    <w:rsid w:val="00AB185A"/>
    <w:rsid w:val="00AB1BA7"/>
    <w:rsid w:val="00AB1E04"/>
    <w:rsid w:val="00AB29CF"/>
    <w:rsid w:val="00AB3113"/>
    <w:rsid w:val="00AB348A"/>
    <w:rsid w:val="00AB3F1E"/>
    <w:rsid w:val="00AB3F38"/>
    <w:rsid w:val="00AB43EC"/>
    <w:rsid w:val="00AB496A"/>
    <w:rsid w:val="00AB4BF4"/>
    <w:rsid w:val="00AB5ADF"/>
    <w:rsid w:val="00AB5E57"/>
    <w:rsid w:val="00AB725F"/>
    <w:rsid w:val="00AC0532"/>
    <w:rsid w:val="00AC0705"/>
    <w:rsid w:val="00AC109B"/>
    <w:rsid w:val="00AC4D1A"/>
    <w:rsid w:val="00AC61CE"/>
    <w:rsid w:val="00AC6E5A"/>
    <w:rsid w:val="00AC74DA"/>
    <w:rsid w:val="00AC7A2B"/>
    <w:rsid w:val="00AC7C25"/>
    <w:rsid w:val="00AD027C"/>
    <w:rsid w:val="00AD0A51"/>
    <w:rsid w:val="00AD0B37"/>
    <w:rsid w:val="00AD11F7"/>
    <w:rsid w:val="00AD18DC"/>
    <w:rsid w:val="00AD1D9F"/>
    <w:rsid w:val="00AD1DB7"/>
    <w:rsid w:val="00AD2852"/>
    <w:rsid w:val="00AD3976"/>
    <w:rsid w:val="00AD4D2A"/>
    <w:rsid w:val="00AD542F"/>
    <w:rsid w:val="00AD7305"/>
    <w:rsid w:val="00AD7E64"/>
    <w:rsid w:val="00AE0C56"/>
    <w:rsid w:val="00AE149E"/>
    <w:rsid w:val="00AE22F2"/>
    <w:rsid w:val="00AE254D"/>
    <w:rsid w:val="00AE29FC"/>
    <w:rsid w:val="00AE2F3F"/>
    <w:rsid w:val="00AE3B4E"/>
    <w:rsid w:val="00AE49A2"/>
    <w:rsid w:val="00AE59EC"/>
    <w:rsid w:val="00AE67B3"/>
    <w:rsid w:val="00AE7864"/>
    <w:rsid w:val="00AE7949"/>
    <w:rsid w:val="00AE7AAF"/>
    <w:rsid w:val="00AF25D5"/>
    <w:rsid w:val="00AF3DBB"/>
    <w:rsid w:val="00AF4358"/>
    <w:rsid w:val="00AF5000"/>
    <w:rsid w:val="00AF5194"/>
    <w:rsid w:val="00AF53EF"/>
    <w:rsid w:val="00AF5A2F"/>
    <w:rsid w:val="00AF73C3"/>
    <w:rsid w:val="00AF795C"/>
    <w:rsid w:val="00B00752"/>
    <w:rsid w:val="00B02035"/>
    <w:rsid w:val="00B026C1"/>
    <w:rsid w:val="00B02B9C"/>
    <w:rsid w:val="00B0353B"/>
    <w:rsid w:val="00B040B2"/>
    <w:rsid w:val="00B04C4B"/>
    <w:rsid w:val="00B10558"/>
    <w:rsid w:val="00B13002"/>
    <w:rsid w:val="00B146BB"/>
    <w:rsid w:val="00B156A9"/>
    <w:rsid w:val="00B15CE8"/>
    <w:rsid w:val="00B15F83"/>
    <w:rsid w:val="00B160FF"/>
    <w:rsid w:val="00B16322"/>
    <w:rsid w:val="00B1662E"/>
    <w:rsid w:val="00B16A6F"/>
    <w:rsid w:val="00B17795"/>
    <w:rsid w:val="00B22C0D"/>
    <w:rsid w:val="00B23AF4"/>
    <w:rsid w:val="00B23C15"/>
    <w:rsid w:val="00B25762"/>
    <w:rsid w:val="00B25B40"/>
    <w:rsid w:val="00B25FDE"/>
    <w:rsid w:val="00B26AB0"/>
    <w:rsid w:val="00B26AD2"/>
    <w:rsid w:val="00B26CA2"/>
    <w:rsid w:val="00B27798"/>
    <w:rsid w:val="00B30B4E"/>
    <w:rsid w:val="00B31246"/>
    <w:rsid w:val="00B326FF"/>
    <w:rsid w:val="00B340AA"/>
    <w:rsid w:val="00B34A9F"/>
    <w:rsid w:val="00B34B80"/>
    <w:rsid w:val="00B35CDA"/>
    <w:rsid w:val="00B35F1A"/>
    <w:rsid w:val="00B374C0"/>
    <w:rsid w:val="00B37D97"/>
    <w:rsid w:val="00B411BD"/>
    <w:rsid w:val="00B41559"/>
    <w:rsid w:val="00B418E8"/>
    <w:rsid w:val="00B41ED3"/>
    <w:rsid w:val="00B42285"/>
    <w:rsid w:val="00B4274B"/>
    <w:rsid w:val="00B435B1"/>
    <w:rsid w:val="00B4367F"/>
    <w:rsid w:val="00B438BA"/>
    <w:rsid w:val="00B44B02"/>
    <w:rsid w:val="00B44F99"/>
    <w:rsid w:val="00B450DE"/>
    <w:rsid w:val="00B45876"/>
    <w:rsid w:val="00B47283"/>
    <w:rsid w:val="00B51542"/>
    <w:rsid w:val="00B51D1D"/>
    <w:rsid w:val="00B5310E"/>
    <w:rsid w:val="00B54ACC"/>
    <w:rsid w:val="00B54DCB"/>
    <w:rsid w:val="00B55AC2"/>
    <w:rsid w:val="00B560C9"/>
    <w:rsid w:val="00B56533"/>
    <w:rsid w:val="00B56CFC"/>
    <w:rsid w:val="00B57777"/>
    <w:rsid w:val="00B57A17"/>
    <w:rsid w:val="00B61BE2"/>
    <w:rsid w:val="00B623DF"/>
    <w:rsid w:val="00B6266F"/>
    <w:rsid w:val="00B62E0B"/>
    <w:rsid w:val="00B63C32"/>
    <w:rsid w:val="00B64027"/>
    <w:rsid w:val="00B64434"/>
    <w:rsid w:val="00B67EF3"/>
    <w:rsid w:val="00B711CE"/>
    <w:rsid w:val="00B71CF9"/>
    <w:rsid w:val="00B71DC8"/>
    <w:rsid w:val="00B71E56"/>
    <w:rsid w:val="00B746C6"/>
    <w:rsid w:val="00B7587F"/>
    <w:rsid w:val="00B7604C"/>
    <w:rsid w:val="00B7652C"/>
    <w:rsid w:val="00B766BF"/>
    <w:rsid w:val="00B766C7"/>
    <w:rsid w:val="00B76FA6"/>
    <w:rsid w:val="00B805DD"/>
    <w:rsid w:val="00B80910"/>
    <w:rsid w:val="00B8115C"/>
    <w:rsid w:val="00B818F4"/>
    <w:rsid w:val="00B81BC9"/>
    <w:rsid w:val="00B8222F"/>
    <w:rsid w:val="00B82615"/>
    <w:rsid w:val="00B83444"/>
    <w:rsid w:val="00B836ED"/>
    <w:rsid w:val="00B840F4"/>
    <w:rsid w:val="00B853BE"/>
    <w:rsid w:val="00B86476"/>
    <w:rsid w:val="00B86A3D"/>
    <w:rsid w:val="00B875C7"/>
    <w:rsid w:val="00B90D10"/>
    <w:rsid w:val="00B90FE5"/>
    <w:rsid w:val="00B919AD"/>
    <w:rsid w:val="00B91A2B"/>
    <w:rsid w:val="00B93204"/>
    <w:rsid w:val="00B93747"/>
    <w:rsid w:val="00B93D13"/>
    <w:rsid w:val="00B94E17"/>
    <w:rsid w:val="00B957FE"/>
    <w:rsid w:val="00B95F02"/>
    <w:rsid w:val="00B96BEF"/>
    <w:rsid w:val="00B96FC0"/>
    <w:rsid w:val="00B97260"/>
    <w:rsid w:val="00B97A69"/>
    <w:rsid w:val="00BA0632"/>
    <w:rsid w:val="00BA081B"/>
    <w:rsid w:val="00BA0AAA"/>
    <w:rsid w:val="00BA0DFB"/>
    <w:rsid w:val="00BA2FEF"/>
    <w:rsid w:val="00BA49FB"/>
    <w:rsid w:val="00BA5233"/>
    <w:rsid w:val="00BA62D8"/>
    <w:rsid w:val="00BB02B3"/>
    <w:rsid w:val="00BB1548"/>
    <w:rsid w:val="00BB1CE7"/>
    <w:rsid w:val="00BB2FD3"/>
    <w:rsid w:val="00BB2FDF"/>
    <w:rsid w:val="00BB2FFF"/>
    <w:rsid w:val="00BB5FCB"/>
    <w:rsid w:val="00BB604B"/>
    <w:rsid w:val="00BC00EC"/>
    <w:rsid w:val="00BC08C5"/>
    <w:rsid w:val="00BC12FB"/>
    <w:rsid w:val="00BC13C9"/>
    <w:rsid w:val="00BC1C3C"/>
    <w:rsid w:val="00BC1FC1"/>
    <w:rsid w:val="00BC307F"/>
    <w:rsid w:val="00BC3159"/>
    <w:rsid w:val="00BC3257"/>
    <w:rsid w:val="00BC39DB"/>
    <w:rsid w:val="00BC3A32"/>
    <w:rsid w:val="00BC3B07"/>
    <w:rsid w:val="00BC46EF"/>
    <w:rsid w:val="00BC6FD6"/>
    <w:rsid w:val="00BD008E"/>
    <w:rsid w:val="00BD2B3F"/>
    <w:rsid w:val="00BD2F3B"/>
    <w:rsid w:val="00BD2F8A"/>
    <w:rsid w:val="00BD3372"/>
    <w:rsid w:val="00BD435E"/>
    <w:rsid w:val="00BD50AA"/>
    <w:rsid w:val="00BD5135"/>
    <w:rsid w:val="00BD6F83"/>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FC4"/>
    <w:rsid w:val="00BE7C4D"/>
    <w:rsid w:val="00BE7F6A"/>
    <w:rsid w:val="00BF0274"/>
    <w:rsid w:val="00BF08C4"/>
    <w:rsid w:val="00BF0BAF"/>
    <w:rsid w:val="00BF19CE"/>
    <w:rsid w:val="00BF2B6F"/>
    <w:rsid w:val="00BF351A"/>
    <w:rsid w:val="00BF3914"/>
    <w:rsid w:val="00BF4573"/>
    <w:rsid w:val="00BF49B1"/>
    <w:rsid w:val="00BF5552"/>
    <w:rsid w:val="00BF73F2"/>
    <w:rsid w:val="00C00036"/>
    <w:rsid w:val="00C00AA0"/>
    <w:rsid w:val="00C01671"/>
    <w:rsid w:val="00C01FBA"/>
    <w:rsid w:val="00C022C2"/>
    <w:rsid w:val="00C02419"/>
    <w:rsid w:val="00C02766"/>
    <w:rsid w:val="00C03EE8"/>
    <w:rsid w:val="00C05BEC"/>
    <w:rsid w:val="00C06E7D"/>
    <w:rsid w:val="00C1112B"/>
    <w:rsid w:val="00C11603"/>
    <w:rsid w:val="00C11A88"/>
    <w:rsid w:val="00C12012"/>
    <w:rsid w:val="00C12874"/>
    <w:rsid w:val="00C12BC1"/>
    <w:rsid w:val="00C13BDA"/>
    <w:rsid w:val="00C13FFD"/>
    <w:rsid w:val="00C14632"/>
    <w:rsid w:val="00C15F5D"/>
    <w:rsid w:val="00C16C30"/>
    <w:rsid w:val="00C2049F"/>
    <w:rsid w:val="00C20A00"/>
    <w:rsid w:val="00C20DF0"/>
    <w:rsid w:val="00C21673"/>
    <w:rsid w:val="00C21C7A"/>
    <w:rsid w:val="00C23130"/>
    <w:rsid w:val="00C255A5"/>
    <w:rsid w:val="00C2584B"/>
    <w:rsid w:val="00C25942"/>
    <w:rsid w:val="00C25D90"/>
    <w:rsid w:val="00C25DD9"/>
    <w:rsid w:val="00C2663F"/>
    <w:rsid w:val="00C26DB8"/>
    <w:rsid w:val="00C26FE2"/>
    <w:rsid w:val="00C3400F"/>
    <w:rsid w:val="00C34B64"/>
    <w:rsid w:val="00C34C36"/>
    <w:rsid w:val="00C352B3"/>
    <w:rsid w:val="00C3654C"/>
    <w:rsid w:val="00C36BF5"/>
    <w:rsid w:val="00C36DBC"/>
    <w:rsid w:val="00C3702D"/>
    <w:rsid w:val="00C376BA"/>
    <w:rsid w:val="00C40373"/>
    <w:rsid w:val="00C4082D"/>
    <w:rsid w:val="00C40AE6"/>
    <w:rsid w:val="00C411AF"/>
    <w:rsid w:val="00C4138D"/>
    <w:rsid w:val="00C41E3A"/>
    <w:rsid w:val="00C41FBC"/>
    <w:rsid w:val="00C4304C"/>
    <w:rsid w:val="00C43315"/>
    <w:rsid w:val="00C439D5"/>
    <w:rsid w:val="00C44BB2"/>
    <w:rsid w:val="00C452F5"/>
    <w:rsid w:val="00C4624E"/>
    <w:rsid w:val="00C4653D"/>
    <w:rsid w:val="00C46555"/>
    <w:rsid w:val="00C468DA"/>
    <w:rsid w:val="00C46B15"/>
    <w:rsid w:val="00C46F7D"/>
    <w:rsid w:val="00C479B5"/>
    <w:rsid w:val="00C50242"/>
    <w:rsid w:val="00C5034D"/>
    <w:rsid w:val="00C5050E"/>
    <w:rsid w:val="00C50E99"/>
    <w:rsid w:val="00C51D2A"/>
    <w:rsid w:val="00C52744"/>
    <w:rsid w:val="00C53EB3"/>
    <w:rsid w:val="00C53FE4"/>
    <w:rsid w:val="00C542D4"/>
    <w:rsid w:val="00C54D71"/>
    <w:rsid w:val="00C54FD3"/>
    <w:rsid w:val="00C55DCE"/>
    <w:rsid w:val="00C563F5"/>
    <w:rsid w:val="00C56E67"/>
    <w:rsid w:val="00C570F7"/>
    <w:rsid w:val="00C60C5F"/>
    <w:rsid w:val="00C62CD5"/>
    <w:rsid w:val="00C636E6"/>
    <w:rsid w:val="00C639D6"/>
    <w:rsid w:val="00C63F8E"/>
    <w:rsid w:val="00C647FB"/>
    <w:rsid w:val="00C654E0"/>
    <w:rsid w:val="00C67E19"/>
    <w:rsid w:val="00C67EAB"/>
    <w:rsid w:val="00C70DFF"/>
    <w:rsid w:val="00C70EA7"/>
    <w:rsid w:val="00C75537"/>
    <w:rsid w:val="00C75A6B"/>
    <w:rsid w:val="00C763B6"/>
    <w:rsid w:val="00C7644F"/>
    <w:rsid w:val="00C768F6"/>
    <w:rsid w:val="00C76BB9"/>
    <w:rsid w:val="00C80073"/>
    <w:rsid w:val="00C802B1"/>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947"/>
    <w:rsid w:val="00CA3CDD"/>
    <w:rsid w:val="00CA403B"/>
    <w:rsid w:val="00CA505A"/>
    <w:rsid w:val="00CA59DD"/>
    <w:rsid w:val="00CA5E4C"/>
    <w:rsid w:val="00CA6751"/>
    <w:rsid w:val="00CA69FE"/>
    <w:rsid w:val="00CA6B52"/>
    <w:rsid w:val="00CB008E"/>
    <w:rsid w:val="00CB01FA"/>
    <w:rsid w:val="00CB022D"/>
    <w:rsid w:val="00CB0737"/>
    <w:rsid w:val="00CB097A"/>
    <w:rsid w:val="00CB26EC"/>
    <w:rsid w:val="00CB2D2A"/>
    <w:rsid w:val="00CB5B1E"/>
    <w:rsid w:val="00CB7180"/>
    <w:rsid w:val="00CB787A"/>
    <w:rsid w:val="00CC0C4A"/>
    <w:rsid w:val="00CC17F0"/>
    <w:rsid w:val="00CC1853"/>
    <w:rsid w:val="00CC1FAE"/>
    <w:rsid w:val="00CC3A23"/>
    <w:rsid w:val="00CC737C"/>
    <w:rsid w:val="00CD087D"/>
    <w:rsid w:val="00CD0F5D"/>
    <w:rsid w:val="00CD0FB1"/>
    <w:rsid w:val="00CD1C0B"/>
    <w:rsid w:val="00CD239A"/>
    <w:rsid w:val="00CD313C"/>
    <w:rsid w:val="00CD3E98"/>
    <w:rsid w:val="00CD4AFD"/>
    <w:rsid w:val="00CD5512"/>
    <w:rsid w:val="00CD61EF"/>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1F2F"/>
    <w:rsid w:val="00D03102"/>
    <w:rsid w:val="00D0315D"/>
    <w:rsid w:val="00D03727"/>
    <w:rsid w:val="00D0378A"/>
    <w:rsid w:val="00D05132"/>
    <w:rsid w:val="00D054B4"/>
    <w:rsid w:val="00D05B07"/>
    <w:rsid w:val="00D05EA9"/>
    <w:rsid w:val="00D071F8"/>
    <w:rsid w:val="00D07240"/>
    <w:rsid w:val="00D07252"/>
    <w:rsid w:val="00D074F4"/>
    <w:rsid w:val="00D07CE1"/>
    <w:rsid w:val="00D1026A"/>
    <w:rsid w:val="00D107CF"/>
    <w:rsid w:val="00D11B0B"/>
    <w:rsid w:val="00D12293"/>
    <w:rsid w:val="00D13B9B"/>
    <w:rsid w:val="00D14236"/>
    <w:rsid w:val="00D14494"/>
    <w:rsid w:val="00D14553"/>
    <w:rsid w:val="00D14CF3"/>
    <w:rsid w:val="00D14DB1"/>
    <w:rsid w:val="00D15F43"/>
    <w:rsid w:val="00D16E87"/>
    <w:rsid w:val="00D20B8B"/>
    <w:rsid w:val="00D2162C"/>
    <w:rsid w:val="00D21848"/>
    <w:rsid w:val="00D21A3C"/>
    <w:rsid w:val="00D233F1"/>
    <w:rsid w:val="00D23770"/>
    <w:rsid w:val="00D256F8"/>
    <w:rsid w:val="00D25AE5"/>
    <w:rsid w:val="00D2685C"/>
    <w:rsid w:val="00D26A3B"/>
    <w:rsid w:val="00D302FD"/>
    <w:rsid w:val="00D3038A"/>
    <w:rsid w:val="00D30538"/>
    <w:rsid w:val="00D3098D"/>
    <w:rsid w:val="00D31A02"/>
    <w:rsid w:val="00D3323C"/>
    <w:rsid w:val="00D33456"/>
    <w:rsid w:val="00D3396F"/>
    <w:rsid w:val="00D33D4D"/>
    <w:rsid w:val="00D34343"/>
    <w:rsid w:val="00D34A0B"/>
    <w:rsid w:val="00D36234"/>
    <w:rsid w:val="00D36371"/>
    <w:rsid w:val="00D367BB"/>
    <w:rsid w:val="00D40833"/>
    <w:rsid w:val="00D429D9"/>
    <w:rsid w:val="00D437D8"/>
    <w:rsid w:val="00D44994"/>
    <w:rsid w:val="00D44D22"/>
    <w:rsid w:val="00D45DF3"/>
    <w:rsid w:val="00D46174"/>
    <w:rsid w:val="00D47A8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EA"/>
    <w:rsid w:val="00D66E18"/>
    <w:rsid w:val="00D6734D"/>
    <w:rsid w:val="00D679CF"/>
    <w:rsid w:val="00D679D3"/>
    <w:rsid w:val="00D72327"/>
    <w:rsid w:val="00D7356F"/>
    <w:rsid w:val="00D73587"/>
    <w:rsid w:val="00D73EBB"/>
    <w:rsid w:val="00D751FB"/>
    <w:rsid w:val="00D75319"/>
    <w:rsid w:val="00D754D6"/>
    <w:rsid w:val="00D761AA"/>
    <w:rsid w:val="00D76FAE"/>
    <w:rsid w:val="00D777D7"/>
    <w:rsid w:val="00D80AB8"/>
    <w:rsid w:val="00D81792"/>
    <w:rsid w:val="00D819B1"/>
    <w:rsid w:val="00D82494"/>
    <w:rsid w:val="00D83AE9"/>
    <w:rsid w:val="00D83B58"/>
    <w:rsid w:val="00D857B8"/>
    <w:rsid w:val="00D87175"/>
    <w:rsid w:val="00D87ABF"/>
    <w:rsid w:val="00D90CD3"/>
    <w:rsid w:val="00D919E6"/>
    <w:rsid w:val="00D91BE1"/>
    <w:rsid w:val="00D92C29"/>
    <w:rsid w:val="00D936E2"/>
    <w:rsid w:val="00D93C6C"/>
    <w:rsid w:val="00D95104"/>
    <w:rsid w:val="00D95600"/>
    <w:rsid w:val="00D9683C"/>
    <w:rsid w:val="00D97884"/>
    <w:rsid w:val="00DA0A7F"/>
    <w:rsid w:val="00DA1C31"/>
    <w:rsid w:val="00DA20BC"/>
    <w:rsid w:val="00DA2ED7"/>
    <w:rsid w:val="00DA3E7A"/>
    <w:rsid w:val="00DA430C"/>
    <w:rsid w:val="00DA615D"/>
    <w:rsid w:val="00DA6598"/>
    <w:rsid w:val="00DA69DE"/>
    <w:rsid w:val="00DA6C0F"/>
    <w:rsid w:val="00DA702F"/>
    <w:rsid w:val="00DA7F8A"/>
    <w:rsid w:val="00DB0176"/>
    <w:rsid w:val="00DB0404"/>
    <w:rsid w:val="00DB11F8"/>
    <w:rsid w:val="00DB18F8"/>
    <w:rsid w:val="00DB1B4D"/>
    <w:rsid w:val="00DB1F2A"/>
    <w:rsid w:val="00DB297F"/>
    <w:rsid w:val="00DB3153"/>
    <w:rsid w:val="00DB317A"/>
    <w:rsid w:val="00DB3B82"/>
    <w:rsid w:val="00DB485D"/>
    <w:rsid w:val="00DB65EB"/>
    <w:rsid w:val="00DC1327"/>
    <w:rsid w:val="00DC1350"/>
    <w:rsid w:val="00DC3237"/>
    <w:rsid w:val="00DC41A4"/>
    <w:rsid w:val="00DC5672"/>
    <w:rsid w:val="00DC60A2"/>
    <w:rsid w:val="00DC6600"/>
    <w:rsid w:val="00DC67BD"/>
    <w:rsid w:val="00DC6924"/>
    <w:rsid w:val="00DC71F2"/>
    <w:rsid w:val="00DD03DC"/>
    <w:rsid w:val="00DD0C08"/>
    <w:rsid w:val="00DD2025"/>
    <w:rsid w:val="00DD22EA"/>
    <w:rsid w:val="00DD23A0"/>
    <w:rsid w:val="00DD3EF5"/>
    <w:rsid w:val="00DD53FA"/>
    <w:rsid w:val="00DD5649"/>
    <w:rsid w:val="00DD5F42"/>
    <w:rsid w:val="00DD617B"/>
    <w:rsid w:val="00DD775F"/>
    <w:rsid w:val="00DE0E59"/>
    <w:rsid w:val="00DE0F6C"/>
    <w:rsid w:val="00DE219B"/>
    <w:rsid w:val="00DE2885"/>
    <w:rsid w:val="00DE52E3"/>
    <w:rsid w:val="00DE60C6"/>
    <w:rsid w:val="00DE7C00"/>
    <w:rsid w:val="00DF03E9"/>
    <w:rsid w:val="00DF03ED"/>
    <w:rsid w:val="00DF04EE"/>
    <w:rsid w:val="00DF0BF4"/>
    <w:rsid w:val="00DF1687"/>
    <w:rsid w:val="00DF179D"/>
    <w:rsid w:val="00DF1E9C"/>
    <w:rsid w:val="00DF4572"/>
    <w:rsid w:val="00DF4658"/>
    <w:rsid w:val="00DF5571"/>
    <w:rsid w:val="00DF6C8B"/>
    <w:rsid w:val="00DF6F17"/>
    <w:rsid w:val="00DF78FA"/>
    <w:rsid w:val="00E002F1"/>
    <w:rsid w:val="00E0082C"/>
    <w:rsid w:val="00E01DAA"/>
    <w:rsid w:val="00E023E5"/>
    <w:rsid w:val="00E02432"/>
    <w:rsid w:val="00E032C7"/>
    <w:rsid w:val="00E04022"/>
    <w:rsid w:val="00E061DC"/>
    <w:rsid w:val="00E0728F"/>
    <w:rsid w:val="00E0755C"/>
    <w:rsid w:val="00E11849"/>
    <w:rsid w:val="00E11BBC"/>
    <w:rsid w:val="00E14A7E"/>
    <w:rsid w:val="00E151E1"/>
    <w:rsid w:val="00E174A4"/>
    <w:rsid w:val="00E17619"/>
    <w:rsid w:val="00E17805"/>
    <w:rsid w:val="00E20F79"/>
    <w:rsid w:val="00E21278"/>
    <w:rsid w:val="00E22CCD"/>
    <w:rsid w:val="00E23A11"/>
    <w:rsid w:val="00E23FB7"/>
    <w:rsid w:val="00E24A27"/>
    <w:rsid w:val="00E25F89"/>
    <w:rsid w:val="00E30ED7"/>
    <w:rsid w:val="00E32D62"/>
    <w:rsid w:val="00E339DC"/>
    <w:rsid w:val="00E33E15"/>
    <w:rsid w:val="00E35CC9"/>
    <w:rsid w:val="00E361B8"/>
    <w:rsid w:val="00E362DC"/>
    <w:rsid w:val="00E3639C"/>
    <w:rsid w:val="00E36A1B"/>
    <w:rsid w:val="00E429ED"/>
    <w:rsid w:val="00E42C75"/>
    <w:rsid w:val="00E438EA"/>
    <w:rsid w:val="00E439FC"/>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57D65"/>
    <w:rsid w:val="00E61CC0"/>
    <w:rsid w:val="00E6277B"/>
    <w:rsid w:val="00E633C4"/>
    <w:rsid w:val="00E64424"/>
    <w:rsid w:val="00E64C99"/>
    <w:rsid w:val="00E64CD3"/>
    <w:rsid w:val="00E671C9"/>
    <w:rsid w:val="00E6743F"/>
    <w:rsid w:val="00E6758E"/>
    <w:rsid w:val="00E67721"/>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3F"/>
    <w:rsid w:val="00E8224D"/>
    <w:rsid w:val="00E83563"/>
    <w:rsid w:val="00E84CBC"/>
    <w:rsid w:val="00E8519F"/>
    <w:rsid w:val="00E85CC3"/>
    <w:rsid w:val="00E8644A"/>
    <w:rsid w:val="00E87832"/>
    <w:rsid w:val="00E90279"/>
    <w:rsid w:val="00E90635"/>
    <w:rsid w:val="00E909A1"/>
    <w:rsid w:val="00E90BFF"/>
    <w:rsid w:val="00E91922"/>
    <w:rsid w:val="00E91F04"/>
    <w:rsid w:val="00E91F35"/>
    <w:rsid w:val="00E95060"/>
    <w:rsid w:val="00E953BF"/>
    <w:rsid w:val="00E957F7"/>
    <w:rsid w:val="00E95BA6"/>
    <w:rsid w:val="00E9707E"/>
    <w:rsid w:val="00E97648"/>
    <w:rsid w:val="00E97E57"/>
    <w:rsid w:val="00EA0E4A"/>
    <w:rsid w:val="00EA1A54"/>
    <w:rsid w:val="00EA2226"/>
    <w:rsid w:val="00EA26FC"/>
    <w:rsid w:val="00EA2F36"/>
    <w:rsid w:val="00EA3B5A"/>
    <w:rsid w:val="00EA410E"/>
    <w:rsid w:val="00EA4FD1"/>
    <w:rsid w:val="00EA53C2"/>
    <w:rsid w:val="00EA5695"/>
    <w:rsid w:val="00EA5B0A"/>
    <w:rsid w:val="00EA65AD"/>
    <w:rsid w:val="00EA7FCF"/>
    <w:rsid w:val="00EB0CA3"/>
    <w:rsid w:val="00EB104F"/>
    <w:rsid w:val="00EB1B27"/>
    <w:rsid w:val="00EB1DA8"/>
    <w:rsid w:val="00EB43B6"/>
    <w:rsid w:val="00EB4CFF"/>
    <w:rsid w:val="00EB5476"/>
    <w:rsid w:val="00EB5E26"/>
    <w:rsid w:val="00EB6CF3"/>
    <w:rsid w:val="00EB6E69"/>
    <w:rsid w:val="00EB70B0"/>
    <w:rsid w:val="00EB7633"/>
    <w:rsid w:val="00EB7736"/>
    <w:rsid w:val="00EC2E2D"/>
    <w:rsid w:val="00EC462B"/>
    <w:rsid w:val="00EC4723"/>
    <w:rsid w:val="00EC561E"/>
    <w:rsid w:val="00EC56E0"/>
    <w:rsid w:val="00EC6057"/>
    <w:rsid w:val="00EC6847"/>
    <w:rsid w:val="00EC7AA1"/>
    <w:rsid w:val="00EC7DB6"/>
    <w:rsid w:val="00ED1626"/>
    <w:rsid w:val="00ED162F"/>
    <w:rsid w:val="00ED2E52"/>
    <w:rsid w:val="00ED3024"/>
    <w:rsid w:val="00ED5FE4"/>
    <w:rsid w:val="00ED713C"/>
    <w:rsid w:val="00ED71C5"/>
    <w:rsid w:val="00EE09F3"/>
    <w:rsid w:val="00EE16FA"/>
    <w:rsid w:val="00EE26EA"/>
    <w:rsid w:val="00EE3C42"/>
    <w:rsid w:val="00EE3D4F"/>
    <w:rsid w:val="00EE4C2E"/>
    <w:rsid w:val="00EE4D62"/>
    <w:rsid w:val="00EE5312"/>
    <w:rsid w:val="00EE534D"/>
    <w:rsid w:val="00EE5560"/>
    <w:rsid w:val="00EE6F1E"/>
    <w:rsid w:val="00EF0348"/>
    <w:rsid w:val="00EF15E7"/>
    <w:rsid w:val="00EF1F9C"/>
    <w:rsid w:val="00EF3416"/>
    <w:rsid w:val="00EF3939"/>
    <w:rsid w:val="00EF4366"/>
    <w:rsid w:val="00EF4CD6"/>
    <w:rsid w:val="00EF5598"/>
    <w:rsid w:val="00EF55A0"/>
    <w:rsid w:val="00EF63D1"/>
    <w:rsid w:val="00EF6513"/>
    <w:rsid w:val="00EF6683"/>
    <w:rsid w:val="00EF7002"/>
    <w:rsid w:val="00EF769B"/>
    <w:rsid w:val="00EF7EF5"/>
    <w:rsid w:val="00F027BA"/>
    <w:rsid w:val="00F03E79"/>
    <w:rsid w:val="00F0628D"/>
    <w:rsid w:val="00F06651"/>
    <w:rsid w:val="00F07DE6"/>
    <w:rsid w:val="00F1056C"/>
    <w:rsid w:val="00F107F1"/>
    <w:rsid w:val="00F10FC1"/>
    <w:rsid w:val="00F112FD"/>
    <w:rsid w:val="00F133A1"/>
    <w:rsid w:val="00F13ECD"/>
    <w:rsid w:val="00F155CE"/>
    <w:rsid w:val="00F16BF2"/>
    <w:rsid w:val="00F17CE1"/>
    <w:rsid w:val="00F17EAE"/>
    <w:rsid w:val="00F217CB"/>
    <w:rsid w:val="00F218D4"/>
    <w:rsid w:val="00F2250A"/>
    <w:rsid w:val="00F22BD6"/>
    <w:rsid w:val="00F24788"/>
    <w:rsid w:val="00F25769"/>
    <w:rsid w:val="00F2640F"/>
    <w:rsid w:val="00F27C34"/>
    <w:rsid w:val="00F27E46"/>
    <w:rsid w:val="00F301C2"/>
    <w:rsid w:val="00F302E1"/>
    <w:rsid w:val="00F31B22"/>
    <w:rsid w:val="00F31B49"/>
    <w:rsid w:val="00F32F56"/>
    <w:rsid w:val="00F33D4F"/>
    <w:rsid w:val="00F34CD6"/>
    <w:rsid w:val="00F35873"/>
    <w:rsid w:val="00F35920"/>
    <w:rsid w:val="00F35F59"/>
    <w:rsid w:val="00F366A5"/>
    <w:rsid w:val="00F36C5F"/>
    <w:rsid w:val="00F37259"/>
    <w:rsid w:val="00F405A4"/>
    <w:rsid w:val="00F41153"/>
    <w:rsid w:val="00F41F05"/>
    <w:rsid w:val="00F432C8"/>
    <w:rsid w:val="00F433BD"/>
    <w:rsid w:val="00F44EC5"/>
    <w:rsid w:val="00F47498"/>
    <w:rsid w:val="00F512B2"/>
    <w:rsid w:val="00F5283D"/>
    <w:rsid w:val="00F52ABA"/>
    <w:rsid w:val="00F52BC7"/>
    <w:rsid w:val="00F52DFC"/>
    <w:rsid w:val="00F53700"/>
    <w:rsid w:val="00F53BF4"/>
    <w:rsid w:val="00F54266"/>
    <w:rsid w:val="00F54A20"/>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1C"/>
    <w:rsid w:val="00F71124"/>
    <w:rsid w:val="00F71888"/>
    <w:rsid w:val="00F719CD"/>
    <w:rsid w:val="00F71BB8"/>
    <w:rsid w:val="00F724B8"/>
    <w:rsid w:val="00F72584"/>
    <w:rsid w:val="00F7290D"/>
    <w:rsid w:val="00F7302F"/>
    <w:rsid w:val="00F732EC"/>
    <w:rsid w:val="00F73D08"/>
    <w:rsid w:val="00F7586B"/>
    <w:rsid w:val="00F75F2F"/>
    <w:rsid w:val="00F76445"/>
    <w:rsid w:val="00F76ECC"/>
    <w:rsid w:val="00F80176"/>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9ED"/>
    <w:rsid w:val="00FA2113"/>
    <w:rsid w:val="00FA24F3"/>
    <w:rsid w:val="00FA27C8"/>
    <w:rsid w:val="00FA3292"/>
    <w:rsid w:val="00FA3B76"/>
    <w:rsid w:val="00FA4D66"/>
    <w:rsid w:val="00FA5A4E"/>
    <w:rsid w:val="00FB0082"/>
    <w:rsid w:val="00FB0243"/>
    <w:rsid w:val="00FB1527"/>
    <w:rsid w:val="00FB2537"/>
    <w:rsid w:val="00FB2D7B"/>
    <w:rsid w:val="00FB33DC"/>
    <w:rsid w:val="00FB4338"/>
    <w:rsid w:val="00FB43F7"/>
    <w:rsid w:val="00FB477E"/>
    <w:rsid w:val="00FB4C9C"/>
    <w:rsid w:val="00FB6165"/>
    <w:rsid w:val="00FB6A12"/>
    <w:rsid w:val="00FB7299"/>
    <w:rsid w:val="00FC0150"/>
    <w:rsid w:val="00FC03AB"/>
    <w:rsid w:val="00FC35D9"/>
    <w:rsid w:val="00FC3ECD"/>
    <w:rsid w:val="00FC4729"/>
    <w:rsid w:val="00FC479E"/>
    <w:rsid w:val="00FC4A8C"/>
    <w:rsid w:val="00FC53DB"/>
    <w:rsid w:val="00FC5FC2"/>
    <w:rsid w:val="00FC6177"/>
    <w:rsid w:val="00FC63D1"/>
    <w:rsid w:val="00FC7528"/>
    <w:rsid w:val="00FD0572"/>
    <w:rsid w:val="00FD1A97"/>
    <w:rsid w:val="00FD2D7B"/>
    <w:rsid w:val="00FD37F6"/>
    <w:rsid w:val="00FD4589"/>
    <w:rsid w:val="00FD473E"/>
    <w:rsid w:val="00FD4C81"/>
    <w:rsid w:val="00FD50AC"/>
    <w:rsid w:val="00FD7531"/>
    <w:rsid w:val="00FD7DF9"/>
    <w:rsid w:val="00FE0385"/>
    <w:rsid w:val="00FE0B51"/>
    <w:rsid w:val="00FE0B78"/>
    <w:rsid w:val="00FE0ED4"/>
    <w:rsid w:val="00FE1B0E"/>
    <w:rsid w:val="00FE1EAB"/>
    <w:rsid w:val="00FE233A"/>
    <w:rsid w:val="00FE3465"/>
    <w:rsid w:val="00FE40BA"/>
    <w:rsid w:val="00FE67CF"/>
    <w:rsid w:val="00FE6D20"/>
    <w:rsid w:val="00FE6FB9"/>
    <w:rsid w:val="00FE7549"/>
    <w:rsid w:val="00FE7BCC"/>
    <w:rsid w:val="00FF01DB"/>
    <w:rsid w:val="00FF126D"/>
    <w:rsid w:val="00FF2310"/>
    <w:rsid w:val="00FF2E73"/>
    <w:rsid w:val="00FF4AE2"/>
    <w:rsid w:val="00FF50A8"/>
    <w:rsid w:val="00FF571E"/>
    <w:rsid w:val="00FF633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EBB37"/>
  <w15:docId w15:val="{A295D4A3-01C5-4102-BF47-E9D578AC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tabs>
        <w:tab w:val="clear" w:pos="720"/>
      </w:tabs>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482A92"/>
    <w:rPr>
      <w:sz w:val="22"/>
      <w:lang w:eastAsia="zh-CN"/>
    </w:rPr>
  </w:style>
  <w:style w:type="paragraph" w:customStyle="1" w:styleId="B1">
    <w:name w:val="B1"/>
    <w:basedOn w:val="a"/>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character" w:styleId="af5">
    <w:name w:val="Placeholder Text"/>
    <w:basedOn w:val="a0"/>
    <w:uiPriority w:val="99"/>
    <w:semiHidden/>
    <w:rsid w:val="006376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682">
      <w:bodyDiv w:val="1"/>
      <w:marLeft w:val="0"/>
      <w:marRight w:val="0"/>
      <w:marTop w:val="0"/>
      <w:marBottom w:val="0"/>
      <w:divBdr>
        <w:top w:val="none" w:sz="0" w:space="0" w:color="auto"/>
        <w:left w:val="none" w:sz="0" w:space="0" w:color="auto"/>
        <w:bottom w:val="none" w:sz="0" w:space="0" w:color="auto"/>
        <w:right w:val="none" w:sz="0" w:space="0" w:color="auto"/>
      </w:divBdr>
    </w:div>
    <w:div w:id="49348892">
      <w:bodyDiv w:val="1"/>
      <w:marLeft w:val="0"/>
      <w:marRight w:val="0"/>
      <w:marTop w:val="0"/>
      <w:marBottom w:val="0"/>
      <w:divBdr>
        <w:top w:val="none" w:sz="0" w:space="0" w:color="auto"/>
        <w:left w:val="none" w:sz="0" w:space="0" w:color="auto"/>
        <w:bottom w:val="none" w:sz="0" w:space="0" w:color="auto"/>
        <w:right w:val="none" w:sz="0" w:space="0" w:color="auto"/>
      </w:divBdr>
    </w:div>
    <w:div w:id="124353656">
      <w:bodyDiv w:val="1"/>
      <w:marLeft w:val="0"/>
      <w:marRight w:val="0"/>
      <w:marTop w:val="0"/>
      <w:marBottom w:val="0"/>
      <w:divBdr>
        <w:top w:val="none" w:sz="0" w:space="0" w:color="auto"/>
        <w:left w:val="none" w:sz="0" w:space="0" w:color="auto"/>
        <w:bottom w:val="none" w:sz="0" w:space="0" w:color="auto"/>
        <w:right w:val="none" w:sz="0" w:space="0" w:color="auto"/>
      </w:divBdr>
    </w:div>
    <w:div w:id="168371984">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458532">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1242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09F44-CEB2-4413-AE69-7FC8227A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3039</Words>
  <Characters>15622</Characters>
  <Application>Microsoft Office Word</Application>
  <DocSecurity>0</DocSecurity>
  <Lines>355</Lines>
  <Paragraphs>311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2019-11-05T09:51:00Z</dcterms:created>
  <dcterms:modified xsi:type="dcterms:W3CDTF">2019-11-09T02:32:00Z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(3)bTLzaQUMxqmpg1sZ5dPFs6/ehIGD1ByRYCxevY3IUynhxmXhriizxWr5kqZxz9Y11iEx5Vk9
tYZEg0ilg+oYdhFtuQBJdv7YvsQcMP7r1ebwk3tokuSz+9tEbULF6nJm5McOdoV5QISjb70x
pwUODN3gt5pUkiR2F+wEI6tCbL+ap3ZwbrlTSLSjHmu6waxCjYsQOvkfYNZwbdNJoNOCawCM
mJtpXWSl1dvQoDSqpy</vt:lpwstr>
  </property>
  <property fmtid="{D5CDD505-2E9C-101B-9397-08002B2CF9AE}" pid="13" name="_2015_ms_pID_725343_00">
    <vt:lpwstr>_2015_ms_pID_725343</vt:lpwstr>
  </property>
  <property fmtid="{D5CDD505-2E9C-101B-9397-08002B2CF9AE}" pid="14" name="_2015_ms_pID_7253431">
    <vt:lpwstr>73dzeUGzBkLsgvFpXEKqTVpOImfhezXt2iWLoEm+jcE8PKeJwOn4uf
ng0K+EeTdB5i+xjXHUVQhNYEY8HCqqFsEwodZry9DZQAMqJ1ZvoIgpZrDutQIBce6GWp26IX
4zAszDQfnyOX4wKc2cnI7xkHLMJ4rtzoWyWOaLUg7DW99pS5wqEjoeoXEWIo9mAncl933NOO
mChnCMglsUydQAnAT9N+/QQaIJxTnaxBKUuB</vt:lpwstr>
  </property>
  <property fmtid="{D5CDD505-2E9C-101B-9397-08002B2CF9AE}" pid="15" name="_2015_ms_pID_7253431_00">
    <vt:lpwstr>_2015_ms_pID_7253431</vt:lpwstr>
  </property>
  <property fmtid="{D5CDD505-2E9C-101B-9397-08002B2CF9AE}" pid="16" name="_2015_ms_pID_7253432">
    <vt:lpwstr>aMvZ2IEMwYcCB5JznXXVzFyplhOIxUP8mQAv
T48vFxhxAJukhTuNR3q1SbI9xx4PNtiRisAwEgdPXCIItADSFRY=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1573236073</vt:lpwstr>
  </property>
</Properties>
</file>