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1CD14" w14:textId="4792D862" w:rsidR="009C0564" w:rsidRPr="00CF195E" w:rsidRDefault="00167A7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25C4996" wp14:editId="297F9F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1672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</w:t>
      </w:r>
      <w:r w:rsidR="00AE6563">
        <w:rPr>
          <w:b/>
          <w:kern w:val="2"/>
          <w:lang w:eastAsia="zh-CN"/>
        </w:rPr>
        <w:t>#</w:t>
      </w:r>
      <w:r w:rsidR="000143E2">
        <w:rPr>
          <w:b/>
          <w:kern w:val="2"/>
          <w:lang w:eastAsia="zh-CN"/>
        </w:rPr>
        <w:t>99</w:t>
      </w:r>
      <w:r w:rsidR="00972929" w:rsidRPr="00CF195E">
        <w:rPr>
          <w:b/>
          <w:kern w:val="2"/>
          <w:lang w:eastAsia="zh-CN"/>
        </w:rPr>
        <w:tab/>
      </w:r>
      <w:r w:rsidR="001751E5" w:rsidRPr="00C01BA6">
        <w:rPr>
          <w:b/>
          <w:kern w:val="2"/>
          <w:lang w:eastAsia="zh-CN"/>
        </w:rPr>
        <w:t>R1-</w:t>
      </w:r>
      <w:r w:rsidR="00B56CB8">
        <w:rPr>
          <w:b/>
          <w:kern w:val="2"/>
          <w:lang w:eastAsia="zh-CN"/>
        </w:rPr>
        <w:t>1911862</w:t>
      </w:r>
    </w:p>
    <w:p w14:paraId="47B57865" w14:textId="2A2E542F" w:rsidR="009C0564" w:rsidRPr="00CF195E" w:rsidRDefault="000F6E0C" w:rsidP="00CF195E">
      <w:pPr>
        <w:jc w:val="left"/>
        <w:rPr>
          <w:b/>
          <w:kern w:val="2"/>
          <w:lang w:eastAsia="zh-CN"/>
        </w:rPr>
      </w:pPr>
      <w:r w:rsidRPr="000F6E0C">
        <w:rPr>
          <w:b/>
          <w:kern w:val="2"/>
          <w:lang w:eastAsia="zh-CN"/>
        </w:rPr>
        <w:t>Reno, USA</w:t>
      </w:r>
      <w:r>
        <w:rPr>
          <w:b/>
          <w:kern w:val="2"/>
          <w:lang w:eastAsia="zh-CN"/>
        </w:rPr>
        <w:t>,</w:t>
      </w:r>
      <w:r w:rsidR="00AE6563">
        <w:rPr>
          <w:b/>
        </w:rPr>
        <w:t xml:space="preserve"> </w:t>
      </w:r>
      <w:r>
        <w:rPr>
          <w:b/>
        </w:rPr>
        <w:t>November</w:t>
      </w:r>
      <w:r w:rsidRPr="00DA09DC">
        <w:rPr>
          <w:b/>
          <w:kern w:val="2"/>
          <w:lang w:eastAsia="zh-CN"/>
        </w:rPr>
        <w:t xml:space="preserve"> 1</w:t>
      </w:r>
      <w:r>
        <w:rPr>
          <w:b/>
          <w:kern w:val="2"/>
          <w:lang w:eastAsia="zh-CN"/>
        </w:rPr>
        <w:t>8</w:t>
      </w:r>
      <w:r>
        <w:rPr>
          <w:b/>
        </w:rPr>
        <w:t xml:space="preserve"> – 22</w:t>
      </w:r>
      <w:r w:rsidRPr="00DA09DC">
        <w:rPr>
          <w:b/>
        </w:rPr>
        <w:t xml:space="preserve">, </w:t>
      </w:r>
      <w:r w:rsidR="00863C5C">
        <w:rPr>
          <w:b/>
        </w:rPr>
        <w:t>2019</w:t>
      </w:r>
    </w:p>
    <w:p w14:paraId="17D890F0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12307026" w:rsidR="009C0564" w:rsidRPr="00CF195E" w:rsidRDefault="009C0564" w:rsidP="00D16C8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13DB2" w:rsidRPr="00C01BA6">
        <w:rPr>
          <w:b/>
          <w:kern w:val="2"/>
          <w:lang w:eastAsia="zh-CN"/>
        </w:rPr>
        <w:t>7</w:t>
      </w:r>
      <w:r w:rsidR="000D4C4E" w:rsidRPr="00C01BA6">
        <w:rPr>
          <w:b/>
          <w:kern w:val="2"/>
          <w:lang w:eastAsia="zh-CN"/>
        </w:rPr>
        <w:t>.</w:t>
      </w:r>
      <w:r w:rsidR="00E13DB2" w:rsidRPr="00C01BA6">
        <w:rPr>
          <w:b/>
          <w:kern w:val="2"/>
          <w:lang w:eastAsia="zh-CN"/>
        </w:rPr>
        <w:t>2</w:t>
      </w:r>
      <w:r w:rsidR="00093AB2" w:rsidRPr="00C01BA6">
        <w:rPr>
          <w:b/>
          <w:kern w:val="2"/>
          <w:lang w:eastAsia="zh-CN"/>
        </w:rPr>
        <w:t>.</w:t>
      </w:r>
      <w:r w:rsidR="00EE1067" w:rsidRPr="00C01BA6">
        <w:rPr>
          <w:b/>
          <w:kern w:val="2"/>
          <w:lang w:eastAsia="zh-CN"/>
        </w:rPr>
        <w:t>5.</w:t>
      </w:r>
      <w:r w:rsidR="0079448B">
        <w:rPr>
          <w:b/>
          <w:kern w:val="2"/>
          <w:lang w:eastAsia="zh-CN"/>
        </w:rPr>
        <w:t>5</w:t>
      </w:r>
    </w:p>
    <w:p w14:paraId="40CDB8E7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93AB2">
        <w:rPr>
          <w:b/>
          <w:kern w:val="2"/>
          <w:lang w:eastAsia="zh-CN"/>
        </w:rPr>
        <w:t>, HiSilicon</w:t>
      </w:r>
    </w:p>
    <w:p w14:paraId="2F3B5886" w14:textId="48CC176E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277F3" w:rsidRPr="00A277F3">
        <w:rPr>
          <w:b/>
          <w:kern w:val="2"/>
          <w:lang w:eastAsia="zh-CN"/>
        </w:rPr>
        <w:t>Link budge</w:t>
      </w:r>
      <w:r w:rsidR="00595C0A">
        <w:rPr>
          <w:b/>
          <w:kern w:val="2"/>
          <w:lang w:eastAsia="zh-CN"/>
        </w:rPr>
        <w:t>t analysis for</w:t>
      </w:r>
      <w:r w:rsidR="00A277F3" w:rsidRPr="00A277F3">
        <w:rPr>
          <w:b/>
          <w:kern w:val="2"/>
          <w:lang w:eastAsia="zh-CN"/>
        </w:rPr>
        <w:t xml:space="preserve"> NTN</w:t>
      </w:r>
      <w:r w:rsidR="00A277F3" w:rsidRPr="00A277F3" w:rsidDel="00A277F3">
        <w:rPr>
          <w:b/>
          <w:kern w:val="2"/>
          <w:lang w:eastAsia="zh-CN"/>
        </w:rPr>
        <w:t xml:space="preserve"> </w:t>
      </w:r>
    </w:p>
    <w:p w14:paraId="12BFE805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  <w:r w:rsidR="001371A5">
        <w:rPr>
          <w:b/>
          <w:kern w:val="2"/>
          <w:lang w:eastAsia="zh-CN"/>
        </w:rPr>
        <w:t>and D</w:t>
      </w:r>
      <w:r w:rsidR="006F5BDA">
        <w:rPr>
          <w:b/>
          <w:kern w:val="2"/>
          <w:lang w:eastAsia="zh-CN"/>
        </w:rPr>
        <w:t>ecision</w:t>
      </w:r>
    </w:p>
    <w:p w14:paraId="6734CB66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EF134FB" w14:textId="790CA901" w:rsidR="000F04D7" w:rsidRDefault="009C0564" w:rsidP="0089600F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232251D" w14:textId="7C9488CE" w:rsidR="008F72CC" w:rsidRPr="00A249CB" w:rsidRDefault="00A249CB" w:rsidP="00C12BC1">
      <w:pPr>
        <w:rPr>
          <w:lang w:eastAsia="zh-CN"/>
        </w:rPr>
      </w:pPr>
      <w:r>
        <w:rPr>
          <w:lang w:eastAsia="zh-CN"/>
        </w:rPr>
        <w:t>In</w:t>
      </w:r>
      <w:r w:rsidR="00093AB2" w:rsidRPr="00093AB2">
        <w:rPr>
          <w:color w:val="000000" w:themeColor="text1"/>
        </w:rPr>
        <w:t xml:space="preserve"> this contribution, we </w:t>
      </w:r>
      <w:r w:rsidR="007E21FC">
        <w:rPr>
          <w:color w:val="000000" w:themeColor="text1"/>
        </w:rPr>
        <w:t>provide the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eastAsia="zh-CN"/>
        </w:rPr>
        <w:t>link budget</w:t>
      </w:r>
      <w:r>
        <w:rPr>
          <w:color w:val="000000" w:themeColor="text1"/>
        </w:rPr>
        <w:t xml:space="preserve"> </w:t>
      </w:r>
      <w:r w:rsidR="007E21FC">
        <w:rPr>
          <w:color w:val="000000" w:themeColor="text1"/>
        </w:rPr>
        <w:t>results for</w:t>
      </w:r>
      <w:r w:rsidR="00093AB2" w:rsidRPr="00093AB2">
        <w:rPr>
          <w:color w:val="000000" w:themeColor="text1"/>
        </w:rPr>
        <w:t xml:space="preserve"> NTN</w:t>
      </w:r>
      <w:r w:rsidR="007E21FC">
        <w:rPr>
          <w:color w:val="000000" w:themeColor="text1"/>
        </w:rPr>
        <w:t xml:space="preserve"> scenarios w.r.t updated assumptions </w:t>
      </w:r>
      <w:r w:rsidR="000F6E0C">
        <w:rPr>
          <w:color w:val="000000" w:themeColor="text1"/>
        </w:rPr>
        <w:t>from</w:t>
      </w:r>
      <w:r w:rsidR="007E21FC">
        <w:rPr>
          <w:color w:val="000000" w:themeColor="text1"/>
        </w:rPr>
        <w:t xml:space="preserve"> RAN1 #98b</w:t>
      </w:r>
      <w:r w:rsidR="00D12199">
        <w:rPr>
          <w:color w:val="000000" w:themeColor="text1"/>
        </w:rPr>
        <w:t xml:space="preserve"> [1]</w:t>
      </w:r>
      <w:r w:rsidR="007E21FC">
        <w:rPr>
          <w:color w:val="000000" w:themeColor="text1"/>
        </w:rPr>
        <w:t>:</w:t>
      </w:r>
      <w:r w:rsidR="00D16C8A">
        <w:rPr>
          <w:color w:val="000000" w:themeColor="text1"/>
        </w:rPr>
        <w:t xml:space="preserve"> </w:t>
      </w:r>
    </w:p>
    <w:p w14:paraId="22C821F6" w14:textId="77777777" w:rsidR="007E21FC" w:rsidRDefault="007E21FC" w:rsidP="007E21FC">
      <w:bookmarkStart w:id="2" w:name="_Ref129681832"/>
      <w:r w:rsidRPr="00B716FE">
        <w:rPr>
          <w:highlight w:val="green"/>
        </w:rPr>
        <w:t>Agreement:</w:t>
      </w:r>
    </w:p>
    <w:p w14:paraId="72CB9E2D" w14:textId="77777777" w:rsidR="007E21FC" w:rsidRDefault="007E21FC" w:rsidP="007E21FC">
      <w:r>
        <w:t>The computation of the CIR as per the previous agreement is clarified as follows.</w:t>
      </w:r>
      <w:r>
        <w:tab/>
      </w:r>
    </w:p>
    <w:p w14:paraId="08800CF4" w14:textId="77777777" w:rsidR="007E21FC" w:rsidRDefault="007E21FC" w:rsidP="007E21FC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</w:pPr>
      <w:r>
        <w:t>Compute CIR for uplink by averaging over 10 simultaneously transmitting UEs (applies to both handheld and VSAT cases) randomly distributed over the reference beam (UE coverage assumption of table 6.1.1-5 in TR 38.821).</w:t>
      </w:r>
    </w:p>
    <w:p w14:paraId="337D8FA2" w14:textId="77777777" w:rsidR="007E21FC" w:rsidRDefault="007E21FC" w:rsidP="007E21FC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</w:pPr>
      <w:r>
        <w:t xml:space="preserve">The averaging should be performed over multiple realizations. </w:t>
      </w:r>
    </w:p>
    <w:p w14:paraId="4A8C6A7B" w14:textId="5B205004" w:rsidR="007E21FC" w:rsidRDefault="007E21FC" w:rsidP="00733F77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</w:pPr>
      <w:r>
        <w:t>Compute CIR for downlink averaging over UEs randomly distributed over the reference beam.</w:t>
      </w:r>
    </w:p>
    <w:p w14:paraId="07DDDFA8" w14:textId="77777777" w:rsidR="007E21FC" w:rsidRDefault="007E21FC" w:rsidP="007E21FC">
      <w:r w:rsidRPr="00774C27">
        <w:rPr>
          <w:highlight w:val="green"/>
        </w:rPr>
        <w:t>Agreement:</w:t>
      </w:r>
    </w:p>
    <w:p w14:paraId="742A4E6A" w14:textId="59E6EF67" w:rsidR="007E21FC" w:rsidRDefault="007E21FC" w:rsidP="007E21FC">
      <w:r>
        <w:t xml:space="preserve">For </w:t>
      </w:r>
      <w:r w:rsidRPr="004909E1">
        <w:t>the CIR/CNR/CNIR value computation for link budgets</w:t>
      </w:r>
      <w:r>
        <w:t xml:space="preserve">, the </w:t>
      </w:r>
      <w:r w:rsidRPr="004909E1">
        <w:t xml:space="preserve">minimum elevation angle </w:t>
      </w:r>
      <w:r>
        <w:t>of the reference beam boresight should be set to</w:t>
      </w:r>
      <w:r w:rsidRPr="004909E1">
        <w:t xml:space="preserve"> 12.5° </w:t>
      </w:r>
      <w:r>
        <w:t xml:space="preserve">for the GEO Set-1 case, </w:t>
      </w:r>
      <w:r w:rsidRPr="004909E1">
        <w:t xml:space="preserve">to ensure that the reference beam footprint is completely on Earth. </w:t>
      </w:r>
    </w:p>
    <w:p w14:paraId="160F2EAC" w14:textId="77777777" w:rsidR="007E21FC" w:rsidRDefault="007E21FC" w:rsidP="007E21FC">
      <w:r w:rsidRPr="00E7796F">
        <w:rPr>
          <w:highlight w:val="green"/>
        </w:rPr>
        <w:t>Agreement:</w:t>
      </w:r>
    </w:p>
    <w:p w14:paraId="5F7E4131" w14:textId="77777777" w:rsidR="007E21FC" w:rsidRDefault="007E21FC" w:rsidP="007E21FC">
      <w:r>
        <w:t xml:space="preserve">For </w:t>
      </w:r>
      <w:r w:rsidRPr="004909E1">
        <w:t>the CIR/CNR/CNIR value computation for link budgets</w:t>
      </w:r>
      <w:r>
        <w:t xml:space="preserve">, the </w:t>
      </w:r>
      <w:r w:rsidRPr="004909E1">
        <w:t xml:space="preserve">minimum elevation angle </w:t>
      </w:r>
      <w:r>
        <w:t>of the reference beam boresight should be set to</w:t>
      </w:r>
      <w:r w:rsidRPr="004909E1">
        <w:t xml:space="preserve"> </w:t>
      </w:r>
      <w:r>
        <w:t>20</w:t>
      </w:r>
      <w:r w:rsidRPr="004909E1">
        <w:t xml:space="preserve">° </w:t>
      </w:r>
      <w:r>
        <w:t xml:space="preserve">for the GEO Set-2 case, </w:t>
      </w:r>
      <w:r w:rsidRPr="004909E1">
        <w:t xml:space="preserve">to ensure that the reference beam footprint is completely on Earth. </w:t>
      </w:r>
    </w:p>
    <w:p w14:paraId="23FEBBDF" w14:textId="77777777" w:rsidR="00C54119" w:rsidRPr="00901008" w:rsidRDefault="00C54119" w:rsidP="005F19C9">
      <w:pPr>
        <w:rPr>
          <w:rFonts w:eastAsiaTheme="minorEastAsia"/>
          <w:i/>
          <w:lang w:eastAsia="zh-CN"/>
        </w:rPr>
      </w:pPr>
    </w:p>
    <w:p w14:paraId="4B87A48F" w14:textId="32A1506B" w:rsidR="008B400E" w:rsidRPr="00CF195E" w:rsidRDefault="00FD5C8E" w:rsidP="008B400E">
      <w:pPr>
        <w:pStyle w:val="1"/>
      </w:pPr>
      <w:r>
        <w:t>Dis</w:t>
      </w:r>
      <w:r w:rsidR="0089600F">
        <w:t>cussion on link budget</w:t>
      </w:r>
    </w:p>
    <w:p w14:paraId="7B138ADD" w14:textId="07698FF5" w:rsidR="00430B40" w:rsidRDefault="00441BBD" w:rsidP="00430B40">
      <w:pPr>
        <w:rPr>
          <w:lang w:eastAsia="zh-CN"/>
        </w:rPr>
      </w:pPr>
      <w:r>
        <w:rPr>
          <w:lang w:eastAsia="zh-CN"/>
        </w:rPr>
        <w:t>In this section, link budget under different scenarios are evaluated as NTNs are quite</w:t>
      </w:r>
      <w:r w:rsidR="00CF4BE9">
        <w:rPr>
          <w:lang w:eastAsia="zh-CN"/>
        </w:rPr>
        <w:t xml:space="preserve"> different</w:t>
      </w:r>
      <w:r>
        <w:rPr>
          <w:lang w:eastAsia="zh-CN"/>
        </w:rPr>
        <w:t xml:space="preserve"> compared with terrestrial network. The link budget or c</w:t>
      </w:r>
      <w:r w:rsidR="00430B40" w:rsidRPr="3EC67020">
        <w:rPr>
          <w:lang w:eastAsia="zh-CN"/>
        </w:rPr>
        <w:t>arrier-to-noise-and-interference ratio (CNIR)</w:t>
      </w:r>
      <w:r w:rsidR="00430B40">
        <w:rPr>
          <w:lang w:eastAsia="zh-CN"/>
        </w:rPr>
        <w:t xml:space="preserve"> </w:t>
      </w:r>
      <w:r w:rsidR="00430B40" w:rsidRPr="3EC67020">
        <w:rPr>
          <w:lang w:eastAsia="zh-CN"/>
        </w:rPr>
        <w:t>of transmission link between</w:t>
      </w:r>
      <w:r w:rsidR="00430B40">
        <w:rPr>
          <w:lang w:eastAsia="zh-CN"/>
        </w:rPr>
        <w:t xml:space="preserve"> </w:t>
      </w:r>
      <w:r>
        <w:rPr>
          <w:lang w:eastAsia="zh-CN"/>
        </w:rPr>
        <w:t>transmitter and receiver</w:t>
      </w:r>
      <w:r w:rsidR="00430B40" w:rsidRPr="3EC67020">
        <w:rPr>
          <w:lang w:eastAsia="zh-CN"/>
        </w:rPr>
        <w:t xml:space="preserve"> can be </w:t>
      </w:r>
      <w:r w:rsidR="00430B40">
        <w:rPr>
          <w:lang w:eastAsia="zh-CN"/>
        </w:rPr>
        <w:t xml:space="preserve">derived by </w:t>
      </w:r>
      <w:r w:rsidR="00430B40" w:rsidRPr="007B6B39">
        <w:rPr>
          <w:lang w:eastAsia="zh-CN"/>
        </w:rPr>
        <w:t>carrier</w:t>
      </w:r>
      <w:r w:rsidR="00430B40" w:rsidRPr="007B6B39">
        <w:t>-to-noise</w:t>
      </w:r>
      <w:r w:rsidR="00430B40">
        <w:t xml:space="preserve"> </w:t>
      </w:r>
      <w:r w:rsidR="00430B40" w:rsidRPr="007B6B39">
        <w:t>ratio</w:t>
      </w:r>
      <w:r w:rsidR="00430B40">
        <w:t xml:space="preserve"> (</w:t>
      </w:r>
      <w:r w:rsidR="00430B40" w:rsidRPr="3EC67020">
        <w:t>CNR</w:t>
      </w:r>
      <w:r w:rsidR="00430B40">
        <w:t xml:space="preserve">) </w:t>
      </w:r>
      <w:r w:rsidR="00430B40">
        <w:rPr>
          <w:lang w:eastAsia="zh-CN"/>
        </w:rPr>
        <w:t>and carrier-to-int</w:t>
      </w:r>
      <w:r w:rsidR="00C80080">
        <w:rPr>
          <w:lang w:eastAsia="zh-CN"/>
        </w:rPr>
        <w:t>erference ratio (CIR) as below</w:t>
      </w:r>
      <w:r w:rsidR="00AC53A2">
        <w:rPr>
          <w:lang w:eastAsia="zh-CN"/>
        </w:rPr>
        <w:t xml:space="preserve"> [</w:t>
      </w:r>
      <w:r w:rsidR="00D75D4A">
        <w:rPr>
          <w:lang w:eastAsia="zh-CN"/>
        </w:rPr>
        <w:t>2</w:t>
      </w:r>
      <w:r w:rsidR="00AC53A2">
        <w:rPr>
          <w:lang w:eastAsia="zh-CN"/>
        </w:rPr>
        <w:t>]</w:t>
      </w:r>
    </w:p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7133"/>
        <w:gridCol w:w="998"/>
      </w:tblGrid>
      <w:tr w:rsidR="00430B40" w:rsidRPr="001A3AE9" w14:paraId="6B83E0E3" w14:textId="77777777" w:rsidTr="001A3AE9">
        <w:trPr>
          <w:jc w:val="right"/>
        </w:trPr>
        <w:tc>
          <w:tcPr>
            <w:tcW w:w="1083" w:type="dxa"/>
            <w:vAlign w:val="center"/>
          </w:tcPr>
          <w:p w14:paraId="37C32F1B" w14:textId="77777777" w:rsidR="00430B40" w:rsidRPr="001A3AE9" w:rsidRDefault="00430B40" w:rsidP="00430B40">
            <w:pPr>
              <w:jc w:val="center"/>
            </w:pPr>
          </w:p>
        </w:tc>
        <w:tc>
          <w:tcPr>
            <w:tcW w:w="7133" w:type="dxa"/>
            <w:vAlign w:val="center"/>
          </w:tcPr>
          <w:p w14:paraId="55F2EB29" w14:textId="77777777" w:rsidR="00430B40" w:rsidRPr="001A3AE9" w:rsidRDefault="00430B40" w:rsidP="00430B40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CNIR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CNR [dB]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CIR [dB]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998" w:type="dxa"/>
            <w:vAlign w:val="center"/>
          </w:tcPr>
          <w:p w14:paraId="63346141" w14:textId="77C44B7E" w:rsidR="00430B40" w:rsidRPr="001A3AE9" w:rsidRDefault="00FE3782" w:rsidP="00430B40">
            <w:pPr>
              <w:jc w:val="right"/>
              <w:rPr>
                <w:lang w:eastAsia="zh-CN"/>
              </w:rPr>
            </w:pPr>
            <w:r>
              <w:rPr>
                <w:iCs/>
              </w:rPr>
              <w:t xml:space="preserve"> </w:t>
            </w:r>
            <w:r w:rsidR="00430B40" w:rsidRPr="001A3AE9">
              <w:rPr>
                <w:iCs/>
              </w:rPr>
              <w:t>(</w:t>
            </w:r>
            <w:r w:rsidR="008644E6">
              <w:rPr>
                <w:iCs/>
              </w:rPr>
              <w:t>1</w:t>
            </w:r>
            <w:r w:rsidR="00430B40" w:rsidRPr="001A3AE9">
              <w:rPr>
                <w:iCs/>
              </w:rPr>
              <w:t>)</w:t>
            </w:r>
          </w:p>
        </w:tc>
      </w:tr>
    </w:tbl>
    <w:p w14:paraId="3D576258" w14:textId="062DC076" w:rsidR="00430B40" w:rsidRPr="001A3AE9" w:rsidRDefault="00AC53A2" w:rsidP="00430B40">
      <w:pPr>
        <w:spacing w:before="60"/>
      </w:pPr>
      <w:r w:rsidRPr="001A3AE9">
        <w:t xml:space="preserve">where </w:t>
      </w:r>
      <w:r w:rsidR="00430B40" w:rsidRPr="001A3AE9">
        <w:t>CNR calculation is</w:t>
      </w:r>
      <w:r w:rsidR="00187991">
        <w:t xml:space="preserve"> agreed </w:t>
      </w:r>
      <w:r w:rsidR="00131B66">
        <w:t xml:space="preserve">in </w:t>
      </w:r>
      <w:r w:rsidR="002431AC">
        <w:rPr>
          <w:lang w:eastAsia="zh-CN"/>
        </w:rPr>
        <w:t>RAN1#98 [18</w:t>
      </w:r>
      <w:r w:rsidR="00FE3782">
        <w:rPr>
          <w:lang w:eastAsia="zh-CN"/>
        </w:rPr>
        <w:t>]</w:t>
      </w:r>
      <w:r w:rsidR="00FE3782">
        <w:t xml:space="preserve"> as</w:t>
      </w:r>
      <w:r w:rsidR="00FE3782">
        <w:rPr>
          <w:rFonts w:hint="eastAsia"/>
          <w:lang w:eastAsia="zh-CN"/>
        </w:rPr>
        <w:t xml:space="preserve"> </w:t>
      </w:r>
      <w:r w:rsidR="00FE3782">
        <w:rPr>
          <w:lang w:eastAsia="zh-CN"/>
        </w:rPr>
        <w:t>follows</w:t>
      </w:r>
      <w:r w:rsidRPr="001A3AE9">
        <w:t xml:space="preserve"> </w:t>
      </w:r>
    </w:p>
    <w:tbl>
      <w:tblPr>
        <w:tblStyle w:val="ac"/>
        <w:tblW w:w="985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7450"/>
        <w:gridCol w:w="1262"/>
      </w:tblGrid>
      <w:tr w:rsidR="00430B40" w:rsidRPr="001A3AE9" w14:paraId="039436DE" w14:textId="77777777" w:rsidTr="00986831">
        <w:trPr>
          <w:trHeight w:val="929"/>
          <w:jc w:val="center"/>
        </w:trPr>
        <w:tc>
          <w:tcPr>
            <w:tcW w:w="1139" w:type="dxa"/>
            <w:vAlign w:val="center"/>
          </w:tcPr>
          <w:p w14:paraId="5C64A9CD" w14:textId="77777777" w:rsidR="00430B40" w:rsidRPr="001A3AE9" w:rsidRDefault="00430B40" w:rsidP="00430B40">
            <w:pPr>
              <w:jc w:val="center"/>
            </w:pPr>
          </w:p>
        </w:tc>
        <w:tc>
          <w:tcPr>
            <w:tcW w:w="7450" w:type="dxa"/>
            <w:vAlign w:val="center"/>
          </w:tcPr>
          <w:p w14:paraId="1CD30387" w14:textId="29172C92" w:rsidR="00595835" w:rsidRPr="001A3AE9" w:rsidRDefault="00430B40" w:rsidP="006C1477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CNR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EIRP [dBW]</m:t>
                </m:r>
                <m:r>
                  <w:rPr>
                    <w:rFonts w:ascii="Cambria Math" w:hAnsi="Cambria Math"/>
                  </w:rPr>
                  <m:t>+G/T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[dB/K]</m:t>
                </m:r>
                <m:r>
                  <w:rPr>
                    <w:rFonts w:ascii="Cambria Math" w:hAnsi="Cambria Math"/>
                  </w:rPr>
                  <m:t>-k [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dBW/K/Hz</m:t>
                </m:r>
                <m:r>
                  <w:rPr>
                    <w:rFonts w:ascii="Cambria Math" w:hAnsi="Cambria Math"/>
                  </w:rPr>
                  <m:t>]-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FS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dB]</m:t>
                </m:r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dB]</m:t>
                </m:r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dB]</m:t>
                </m:r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AD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[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dB]</m:t>
                </m:r>
                <m:r>
                  <w:rPr>
                    <w:rFonts w:ascii="Cambria Math" w:hAnsi="Cambria Math"/>
                  </w:rPr>
                  <m:t>-B [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dBHZ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</w:tc>
        <w:tc>
          <w:tcPr>
            <w:tcW w:w="1262" w:type="dxa"/>
            <w:vAlign w:val="center"/>
          </w:tcPr>
          <w:p w14:paraId="663B14A7" w14:textId="40912865" w:rsidR="00430B40" w:rsidRPr="001A3AE9" w:rsidRDefault="003330C3" w:rsidP="00986831">
            <w:pPr>
              <w:ind w:right="220"/>
              <w:jc w:val="right"/>
              <w:rPr>
                <w:lang w:eastAsia="zh-CN"/>
              </w:rPr>
            </w:pPr>
            <w:r w:rsidRPr="001A3AE9">
              <w:rPr>
                <w:iCs/>
              </w:rPr>
              <w:t xml:space="preserve"> </w:t>
            </w:r>
            <w:r w:rsidR="00430B40" w:rsidRPr="001A3AE9">
              <w:rPr>
                <w:iCs/>
              </w:rPr>
              <w:t>(</w:t>
            </w:r>
            <w:r w:rsidR="008644E6">
              <w:rPr>
                <w:iCs/>
              </w:rPr>
              <w:t>2</w:t>
            </w:r>
            <w:r w:rsidR="00430B40" w:rsidRPr="001A3AE9">
              <w:rPr>
                <w:iCs/>
              </w:rPr>
              <w:t>)</w:t>
            </w:r>
          </w:p>
        </w:tc>
      </w:tr>
    </w:tbl>
    <w:p w14:paraId="22401653" w14:textId="1BC77BD7" w:rsidR="00506FEA" w:rsidRPr="001A3AE9" w:rsidRDefault="00506FEA" w:rsidP="00506FEA">
      <w:pPr>
        <w:spacing w:before="240" w:after="240"/>
        <w:jc w:val="right"/>
        <w:rPr>
          <w:lang w:eastAsia="zh-CN"/>
        </w:rPr>
      </w:pPr>
      <w:r w:rsidRPr="001A3AE9">
        <w:rPr>
          <w:lang w:eastAsia="zh-CN"/>
        </w:rPr>
        <w:t xml:space="preserve">where                                          </w:t>
      </w:r>
      <m:oMath>
        <m:r>
          <m:rPr>
            <m:sty m:val="p"/>
          </m:rPr>
          <w:rPr>
            <w:rFonts w:ascii="Cambria Math" w:hAnsi="Cambria Math"/>
          </w:rPr>
          <m:t xml:space="preserve">EIRP 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dBW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dBW</m:t>
            </m:r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[dBi]</m:t>
        </m:r>
      </m:oMath>
      <w:r w:rsidRPr="001A3AE9">
        <w:rPr>
          <w:lang w:eastAsia="zh-CN"/>
        </w:rPr>
        <w:t xml:space="preserve">                                </w:t>
      </w:r>
      <w:r>
        <w:rPr>
          <w:lang w:eastAsia="zh-CN"/>
        </w:rPr>
        <w:t>(</w:t>
      </w:r>
      <w:r w:rsidR="008644E6">
        <w:rPr>
          <w:lang w:eastAsia="zh-CN"/>
        </w:rPr>
        <w:t>3</w:t>
      </w:r>
      <w:r w:rsidRPr="001A3AE9">
        <w:rPr>
          <w:lang w:eastAsia="zh-CN"/>
        </w:rPr>
        <w:t>)</w:t>
      </w:r>
    </w:p>
    <w:p w14:paraId="0C27354F" w14:textId="4EE6B614" w:rsidR="003330C3" w:rsidRPr="001A3AE9" w:rsidRDefault="00125827" w:rsidP="0064130A">
      <w:pPr>
        <w:spacing w:before="240" w:after="240"/>
        <w:jc w:val="right"/>
        <w:rPr>
          <w:iCs/>
        </w:rPr>
      </w:pP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type m:val="lin"/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lang w:eastAsia="zh-CN"/>
              </w:rPr>
              <m:t>T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dB/K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dBi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[dB]-10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 xml:space="preserve"> [</m:t>
            </m:r>
            <m:r>
              <m:rPr>
                <m:sty m:val="p"/>
              </m:rPr>
              <w:rPr>
                <w:rFonts w:ascii="Cambria Math" w:hAnsi="Cambria Math"/>
              </w:rPr>
              <m:t>K]</m:t>
            </m:r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[K]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-0.1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[dB]</m:t>
                </m:r>
              </m:sup>
            </m:sSup>
          </m:e>
        </m:d>
      </m:oMath>
      <w:r w:rsidR="003330C3" w:rsidRPr="001A3AE9">
        <w:rPr>
          <w:lang w:eastAsia="zh-CN"/>
        </w:rPr>
        <w:t xml:space="preserve"> </w:t>
      </w:r>
      <w:r w:rsidR="0064130A" w:rsidRPr="001A3AE9">
        <w:rPr>
          <w:lang w:eastAsia="zh-CN"/>
        </w:rPr>
        <w:t xml:space="preserve">   </w:t>
      </w:r>
      <w:r w:rsidR="003330C3" w:rsidRPr="001A3AE9">
        <w:rPr>
          <w:lang w:eastAsia="zh-CN"/>
        </w:rPr>
        <w:t xml:space="preserve"> </w:t>
      </w:r>
      <w:r w:rsidR="00F8673D">
        <w:rPr>
          <w:lang w:eastAsia="zh-CN"/>
        </w:rPr>
        <w:t>(</w:t>
      </w:r>
      <w:r w:rsidR="008644E6">
        <w:rPr>
          <w:lang w:eastAsia="zh-CN"/>
        </w:rPr>
        <w:t>4</w:t>
      </w:r>
      <w:r w:rsidR="003330C3" w:rsidRPr="001A3AE9">
        <w:rPr>
          <w:lang w:eastAsia="zh-CN"/>
        </w:rPr>
        <w:t>)</w:t>
      </w:r>
    </w:p>
    <w:p w14:paraId="564E9167" w14:textId="03E40858" w:rsidR="007322BF" w:rsidRPr="001A3AE9" w:rsidRDefault="001D4A84" w:rsidP="0064130A">
      <w:pPr>
        <w:spacing w:beforeLines="100" w:before="240" w:after="240"/>
        <w:jc w:val="right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FS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 xml:space="preserve">,d) </m:t>
        </m:r>
        <m:r>
          <m:rPr>
            <m:sty m:val="p"/>
          </m:rPr>
          <w:rPr>
            <w:rFonts w:ascii="Cambria Math" w:hAnsi="Cambria Math"/>
          </w:rPr>
          <m:t>=32.45+20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+20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64130A" w:rsidRPr="001A3AE9">
        <w:rPr>
          <w:lang w:eastAsia="zh-CN"/>
        </w:rPr>
        <w:t>[</w:t>
      </w:r>
      <w:r w:rsidR="00EB5AC4" w:rsidRPr="001A3AE9">
        <w:t>2</w:t>
      </w:r>
      <w:r w:rsidR="009C776B" w:rsidRPr="001A3AE9">
        <w:t>]</w:t>
      </w:r>
      <w:r w:rsidR="0064130A" w:rsidRPr="001A3AE9">
        <w:t xml:space="preserve">                          </w:t>
      </w:r>
      <w:r w:rsidR="00F8673D">
        <w:t>(</w:t>
      </w:r>
      <w:r w:rsidR="008644E6">
        <w:t>5</w:t>
      </w:r>
      <w:r w:rsidR="008A22EB" w:rsidRPr="001A3AE9">
        <w:t>)</w:t>
      </w:r>
    </w:p>
    <w:p w14:paraId="47B3D937" w14:textId="5E20BABC" w:rsidR="0064130A" w:rsidRPr="001A3AE9" w:rsidRDefault="001D4A84" w:rsidP="003F6C9B">
      <w:pPr>
        <w:spacing w:beforeLines="50" w:before="120"/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 xml:space="preserve"> (α,f)=Azenith(f)/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(α)</m:t>
        </m:r>
      </m:oMath>
      <w:r w:rsidR="003F6C9B" w:rsidRPr="001A3AE9">
        <w:rPr>
          <w:lang w:eastAsia="zh-CN"/>
        </w:rPr>
        <w:t xml:space="preserve">                                         </w:t>
      </w:r>
      <w:r w:rsidR="00F8673D">
        <w:rPr>
          <w:lang w:eastAsia="zh-CN"/>
        </w:rPr>
        <w:t>(</w:t>
      </w:r>
      <w:r w:rsidR="008644E6">
        <w:rPr>
          <w:lang w:eastAsia="zh-CN"/>
        </w:rPr>
        <w:t>6</w:t>
      </w:r>
      <w:r w:rsidR="003F6C9B" w:rsidRPr="001A3AE9">
        <w:rPr>
          <w:lang w:eastAsia="zh-CN"/>
        </w:rPr>
        <w:t>)</w:t>
      </w:r>
    </w:p>
    <w:p w14:paraId="1C7453B8" w14:textId="28A8A2ED" w:rsidR="008A22EB" w:rsidRPr="001A3AE9" w:rsidRDefault="001D4A84" w:rsidP="001A3AE9">
      <w:pPr>
        <w:spacing w:beforeLines="100" w:before="240" w:after="240"/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dBi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R,e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R,a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[dB]</m:t>
                </m:r>
                <m:r>
                  <w:rPr>
                    <w:rFonts w:ascii="Cambria Math" w:hAnsi="Cambria Math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&amp;array antenna</m:t>
                </m:r>
              </m:e>
              <m:e>
                <m:r>
                  <w:rPr>
                    <w:rFonts w:ascii="Cambria Math" w:hAnsi="Cambria Math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η∙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D[m]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λ[m]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,  &amp;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parabolic antenna </m:t>
                </m:r>
              </m:e>
            </m:eqArr>
          </m:e>
        </m:d>
      </m:oMath>
      <w:r w:rsidR="001A3AE9" w:rsidRPr="001A3AE9">
        <w:rPr>
          <w:lang w:eastAsia="zh-CN"/>
        </w:rPr>
        <w:t xml:space="preserve">                      </w:t>
      </w:r>
      <w:r w:rsidR="00F8673D">
        <w:rPr>
          <w:lang w:eastAsia="zh-CN"/>
        </w:rPr>
        <w:t>(</w:t>
      </w:r>
      <w:r w:rsidR="008644E6">
        <w:rPr>
          <w:lang w:eastAsia="zh-CN"/>
        </w:rPr>
        <w:t>7</w:t>
      </w:r>
      <w:r w:rsidR="001A3AE9" w:rsidRPr="001A3AE9">
        <w:rPr>
          <w:lang w:eastAsia="zh-CN"/>
        </w:rPr>
        <w:t>)</w:t>
      </w:r>
    </w:p>
    <w:p w14:paraId="70E73467" w14:textId="7C6C4DD4" w:rsidR="001A3AE9" w:rsidRPr="00BC656C" w:rsidRDefault="001A3AE9" w:rsidP="001A3AE9">
      <w:pPr>
        <w:spacing w:beforeLines="50" w:before="120"/>
        <w:rPr>
          <w:rFonts w:eastAsiaTheme="minorEastAsia"/>
          <w:lang w:eastAsia="zh-CN"/>
        </w:rPr>
      </w:pPr>
      <w:r w:rsidRPr="00BC656C">
        <w:rPr>
          <w:rFonts w:eastAsiaTheme="minorEastAsia"/>
          <w:lang w:eastAsia="zh-CN"/>
        </w:rPr>
        <w:t>the parameters in the above equations are</w:t>
      </w:r>
    </w:p>
    <w:p w14:paraId="7898FFE8" w14:textId="1F2D064B" w:rsidR="00A76F7C" w:rsidRPr="00BC656C" w:rsidRDefault="00A76F7C" w:rsidP="00A76F7C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lang w:eastAsia="zh-CN"/>
        </w:rPr>
      </w:pPr>
      <w:r w:rsidRPr="00BC656C">
        <w:rPr>
          <w:rFonts w:ascii="Times New Roman" w:eastAsia="宋体" w:hAnsi="Times New Roman"/>
          <w:kern w:val="0"/>
          <w:sz w:val="22"/>
          <w:lang w:eastAsia="zh-CN"/>
        </w:rPr>
        <w:t>EIRP: effe</w:t>
      </w:r>
      <w:r w:rsidRPr="00BC656C">
        <w:rPr>
          <w:rFonts w:ascii="Times New Roman" w:eastAsiaTheme="minorEastAsia" w:hAnsi="Times New Roman"/>
          <w:lang w:eastAsia="zh-CN"/>
        </w:rPr>
        <w:t>ctive isotropic radiated power</w:t>
      </w:r>
    </w:p>
    <w:p w14:paraId="229137B4" w14:textId="5ADB382E" w:rsidR="00A76F7C" w:rsidRPr="00BC656C" w:rsidRDefault="00BD7620" w:rsidP="00BD7620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lang w:eastAsia="zh-CN"/>
        </w:rPr>
      </w:pPr>
      <w:r w:rsidRPr="00BC656C">
        <w:rPr>
          <w:rFonts w:ascii="Times New Roman" w:eastAsiaTheme="minorEastAsia" w:hAnsi="Times New Roman"/>
          <w:lang w:eastAsia="zh-CN"/>
        </w:rPr>
        <w:t>G/T: figure of merit of the receiver</w:t>
      </w:r>
    </w:p>
    <w:p w14:paraId="27073319" w14:textId="62675BE0" w:rsidR="00BD7620" w:rsidRPr="00BC656C" w:rsidRDefault="00BD7620" w:rsidP="00BD7620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w:r w:rsidRPr="00BC656C">
        <w:rPr>
          <w:rFonts w:ascii="Times New Roman" w:eastAsiaTheme="minorEastAsia" w:hAnsi="Times New Roman"/>
          <w:i/>
          <w:lang w:eastAsia="zh-CN"/>
        </w:rPr>
        <w:t>k</w:t>
      </w:r>
      <w:r w:rsidRPr="00BC656C">
        <w:rPr>
          <w:rFonts w:ascii="Times New Roman" w:eastAsiaTheme="minorEastAsia" w:hAnsi="Times New Roman"/>
          <w:lang w:eastAsia="zh-CN"/>
        </w:rPr>
        <w:t xml:space="preserve">: Boltzmann constant </w:t>
      </w:r>
      <w:r w:rsidR="00845581" w:rsidRPr="00BC656C">
        <w:rPr>
          <w:rFonts w:ascii="Times New Roman" w:eastAsiaTheme="minorEastAsia" w:hAnsi="Times New Roman"/>
          <w:lang w:eastAsia="zh-CN"/>
        </w:rPr>
        <w:t>(</w:t>
      </w:r>
      <w:r w:rsidRPr="00BC656C">
        <w:rPr>
          <w:rFonts w:ascii="Times New Roman" w:eastAsiaTheme="minorEastAsia" w:hAnsi="Times New Roman"/>
          <w:lang w:eastAsia="zh-CN"/>
        </w:rPr>
        <w:t>-228.6 dBW/K/Hz</w:t>
      </w:r>
      <w:r w:rsidR="00845581" w:rsidRPr="00BC656C">
        <w:rPr>
          <w:rFonts w:ascii="Times New Roman" w:eastAsiaTheme="minorEastAsia" w:hAnsi="Times New Roman"/>
          <w:lang w:eastAsia="zh-CN"/>
        </w:rPr>
        <w:t>)</w:t>
      </w:r>
    </w:p>
    <w:p w14:paraId="38D6CFFD" w14:textId="230FCC54" w:rsidR="00BD7620" w:rsidRPr="00BC656C" w:rsidRDefault="001D4A84" w:rsidP="00BD7620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FS</m:t>
            </m:r>
          </m:sub>
        </m:sSub>
      </m:oMath>
      <w:r w:rsidR="00BD7620" w:rsidRPr="00BC656C">
        <w:rPr>
          <w:rFonts w:ascii="Times New Roman" w:eastAsiaTheme="minorEastAsia" w:hAnsi="Times New Roman"/>
          <w:lang w:eastAsia="zh-CN"/>
        </w:rPr>
        <w:t>: free space path loss</w:t>
      </w:r>
    </w:p>
    <w:p w14:paraId="301E64CB" w14:textId="08B6DC68" w:rsidR="00BD7620" w:rsidRPr="00BC656C" w:rsidRDefault="001D4A84" w:rsidP="00BD7620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eastAsiaTheme="minorEastAsia" w:hAnsi="Times New Roman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BD7620" w:rsidRPr="00986831">
        <w:rPr>
          <w:rFonts w:ascii="Times New Roman" w:hAnsi="Times New Roman"/>
        </w:rPr>
        <w:t xml:space="preserve"> : </w:t>
      </w:r>
      <w:r w:rsidR="00BD7620" w:rsidRPr="00BC656C">
        <w:rPr>
          <w:rFonts w:ascii="Times New Roman" w:eastAsiaTheme="minorEastAsia" w:hAnsi="Times New Roman"/>
          <w:lang w:eastAsia="zh-CN"/>
        </w:rPr>
        <w:t>atmospheric path loss due to gases and rain fades</w:t>
      </w:r>
    </w:p>
    <w:p w14:paraId="6A322A17" w14:textId="31B35F59" w:rsidR="00BD7620" w:rsidRPr="00BC656C" w:rsidRDefault="001D4A84" w:rsidP="00BD7620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AD</m:t>
            </m:r>
          </m:sub>
        </m:sSub>
      </m:oMath>
      <w:r w:rsidR="00BD7620" w:rsidRPr="00986831">
        <w:rPr>
          <w:rFonts w:ascii="Times New Roman" w:hAnsi="Times New Roman"/>
        </w:rPr>
        <w:t xml:space="preserve"> : </w:t>
      </w:r>
      <w:r w:rsidR="00BD7620" w:rsidRPr="00BC656C">
        <w:rPr>
          <w:rFonts w:ascii="Times New Roman" w:eastAsiaTheme="minorEastAsia" w:hAnsi="Times New Roman"/>
          <w:lang w:eastAsia="zh-CN"/>
        </w:rPr>
        <w:t>additional loss</w:t>
      </w:r>
    </w:p>
    <w:p w14:paraId="68E65BE8" w14:textId="7DC4EF83" w:rsidR="00845581" w:rsidRPr="00986831" w:rsidRDefault="001D4A84" w:rsidP="00D0338D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="00845581" w:rsidRPr="00986831">
        <w:rPr>
          <w:rFonts w:ascii="Times New Roman" w:hAnsi="Times New Roman"/>
        </w:rPr>
        <w:t xml:space="preserve"> : shadowing margin</w:t>
      </w:r>
    </w:p>
    <w:p w14:paraId="1A1A8479" w14:textId="4293DDBC" w:rsidR="00FE3782" w:rsidRPr="00986831" w:rsidRDefault="001D4A84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="00FE3782" w:rsidRPr="00986831">
        <w:rPr>
          <w:rFonts w:ascii="Times New Roman" w:hAnsi="Times New Roman"/>
        </w:rPr>
        <w:t xml:space="preserve"> : scintillation loss</w:t>
      </w:r>
    </w:p>
    <w:p w14:paraId="6F2CCE4A" w14:textId="41287148" w:rsidR="00125827" w:rsidRPr="00BC656C" w:rsidRDefault="00845581" w:rsidP="00125827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B</m:t>
        </m:r>
      </m:oMath>
      <w:r w:rsidRPr="00BC656C">
        <w:rPr>
          <w:rFonts w:ascii="Times New Roman" w:hAnsi="Times New Roman"/>
          <w:i/>
          <w:lang w:eastAsia="zh-CN"/>
        </w:rPr>
        <w:t xml:space="preserve">: </w:t>
      </w:r>
      <w:r w:rsidRPr="00BC656C">
        <w:rPr>
          <w:rFonts w:ascii="Times New Roman" w:hAnsi="Times New Roman"/>
          <w:lang w:eastAsia="zh-CN"/>
        </w:rPr>
        <w:t>channel bandwidth</w:t>
      </w:r>
    </w:p>
    <w:p w14:paraId="6D3BD514" w14:textId="77777777" w:rsidR="008D2EAE" w:rsidRPr="00BC656C" w:rsidRDefault="001D4A84" w:rsidP="008D2EAE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</w:rPr>
              <m:t>T</m:t>
            </m:r>
          </m:sub>
        </m:sSub>
      </m:oMath>
      <w:r w:rsidR="008D2EAE" w:rsidRPr="00BC656C">
        <w:rPr>
          <w:rFonts w:ascii="Times New Roman" w:eastAsiaTheme="minorEastAsia" w:hAnsi="Times New Roman"/>
          <w:iCs/>
          <w:sz w:val="22"/>
          <w:lang w:eastAsia="zh-CN"/>
        </w:rPr>
        <w:t xml:space="preserve">: </w:t>
      </w:r>
      <w:r w:rsidR="008D2EAE" w:rsidRPr="00BC656C">
        <w:rPr>
          <w:rFonts w:ascii="Times New Roman" w:hAnsi="Times New Roman"/>
          <w:iCs/>
          <w:sz w:val="22"/>
        </w:rPr>
        <w:t xml:space="preserve">antenna transmit power, </w:t>
      </w:r>
    </w:p>
    <w:p w14:paraId="2B6A6231" w14:textId="77777777" w:rsidR="008D2EAE" w:rsidRPr="00BC656C" w:rsidRDefault="001D4A84" w:rsidP="008D2EAE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</w:rPr>
              <m:t>C</m:t>
            </m:r>
          </m:sub>
        </m:sSub>
      </m:oMath>
      <w:r w:rsidR="008D2EAE" w:rsidRPr="00BC656C">
        <w:rPr>
          <w:rFonts w:ascii="Times New Roman" w:hAnsi="Times New Roman"/>
          <w:iCs/>
          <w:sz w:val="22"/>
        </w:rPr>
        <w:t>: cable loss,</w:t>
      </w:r>
    </w:p>
    <w:p w14:paraId="2B45CA71" w14:textId="0F7D4264" w:rsidR="008D2EAE" w:rsidRPr="00BC656C" w:rsidRDefault="001D4A84" w:rsidP="008D2EAE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</w:rPr>
              <m:t>T</m:t>
            </m:r>
          </m:sub>
        </m:sSub>
      </m:oMath>
      <w:r w:rsidR="008D2EAE" w:rsidRPr="00BC656C">
        <w:rPr>
          <w:rFonts w:ascii="Times New Roman" w:hAnsi="Times New Roman"/>
          <w:iCs/>
          <w:sz w:val="22"/>
        </w:rPr>
        <w:t>: transmit antenna</w:t>
      </w:r>
      <w:r w:rsidR="004E528C" w:rsidRPr="00BC656C">
        <w:rPr>
          <w:rFonts w:ascii="Times New Roman" w:hAnsi="Times New Roman"/>
          <w:iCs/>
          <w:sz w:val="22"/>
        </w:rPr>
        <w:t xml:space="preserve"> gain</w:t>
      </w:r>
    </w:p>
    <w:p w14:paraId="67E77B64" w14:textId="69CB6287" w:rsidR="00845581" w:rsidRPr="00BC656C" w:rsidRDefault="001D4A84" w:rsidP="00D0338D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845581" w:rsidRPr="00986831">
        <w:rPr>
          <w:rFonts w:ascii="Times New Roman" w:hAnsi="Times New Roman"/>
          <w:iCs/>
        </w:rPr>
        <w:t>:</w:t>
      </w:r>
      <w:r w:rsidR="0077721B" w:rsidRPr="00986831">
        <w:rPr>
          <w:rFonts w:ascii="Times New Roman" w:hAnsi="Times New Roman"/>
          <w:iCs/>
        </w:rPr>
        <w:t xml:space="preserve"> </w:t>
      </w:r>
      <w:r w:rsidR="00845581" w:rsidRPr="00BC656C">
        <w:rPr>
          <w:rFonts w:ascii="Times New Roman" w:hAnsi="Times New Roman"/>
          <w:iCs/>
        </w:rPr>
        <w:t>receive antenna gain</w:t>
      </w:r>
    </w:p>
    <w:p w14:paraId="37E995FE" w14:textId="01C12AD5" w:rsidR="00845581" w:rsidRPr="00BC656C" w:rsidRDefault="001D4A84" w:rsidP="00D0338D">
      <w:pPr>
        <w:pStyle w:val="af0"/>
        <w:numPr>
          <w:ilvl w:val="0"/>
          <w:numId w:val="43"/>
        </w:numPr>
        <w:spacing w:beforeLines="50" w:before="120"/>
        <w:ind w:leftChars="0"/>
        <w:rPr>
          <w:rFonts w:ascii="Times New Roman" w:hAnsi="Times New Roman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845581" w:rsidRPr="00BC656C">
        <w:rPr>
          <w:rFonts w:ascii="Times New Roman" w:hAnsi="Times New Roman"/>
          <w:iCs/>
        </w:rPr>
        <w:t>:</w:t>
      </w:r>
      <w:r w:rsidR="0077721B" w:rsidRPr="00BC656C">
        <w:rPr>
          <w:rFonts w:ascii="Times New Roman" w:hAnsi="Times New Roman"/>
          <w:iCs/>
        </w:rPr>
        <w:t xml:space="preserve"> </w:t>
      </w:r>
      <w:r w:rsidR="00845581" w:rsidRPr="00BC656C">
        <w:rPr>
          <w:rFonts w:ascii="Times New Roman" w:hAnsi="Times New Roman"/>
          <w:iCs/>
        </w:rPr>
        <w:t>noise figure</w:t>
      </w:r>
    </w:p>
    <w:p w14:paraId="083F9E27" w14:textId="51668525" w:rsidR="00845581" w:rsidRPr="00BC656C" w:rsidRDefault="001D4A84" w:rsidP="00845581">
      <w:pPr>
        <w:pStyle w:val="Eqn"/>
        <w:numPr>
          <w:ilvl w:val="0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845581" w:rsidRPr="00BC656C">
        <w:rPr>
          <w:iCs/>
        </w:rPr>
        <w:t>: ambient temperature (usually 290K)</w:t>
      </w:r>
    </w:p>
    <w:p w14:paraId="27B0179C" w14:textId="382FA179" w:rsidR="00845581" w:rsidRPr="00BC656C" w:rsidRDefault="001D4A84" w:rsidP="00845581">
      <w:pPr>
        <w:pStyle w:val="Eqn"/>
        <w:numPr>
          <w:ilvl w:val="0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845581" w:rsidRPr="00BC656C">
        <w:rPr>
          <w:iCs/>
        </w:rPr>
        <w:t>: antenna temperature (typically 290 K with 0 dBi gain and 150 K with &gt;30 dBi gain).</w:t>
      </w:r>
    </w:p>
    <w:p w14:paraId="3911DAFA" w14:textId="2E1E09B1" w:rsidR="008D2EAE" w:rsidRPr="00BC656C" w:rsidRDefault="001D4A84" w:rsidP="00845581">
      <w:pPr>
        <w:pStyle w:val="Eqn"/>
        <w:numPr>
          <w:ilvl w:val="0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77721B" w:rsidRPr="00BC656C">
        <w:rPr>
          <w:lang w:eastAsia="zh-CN"/>
        </w:rPr>
        <w:t>:</w:t>
      </w:r>
      <w:r w:rsidR="008D2EAE" w:rsidRPr="00BC656C">
        <w:t xml:space="preserve"> carrier frequency in GHz</w:t>
      </w:r>
    </w:p>
    <w:p w14:paraId="634E8800" w14:textId="2478CC2A" w:rsidR="0077721B" w:rsidRPr="00BC656C" w:rsidRDefault="0077721B" w:rsidP="00845581">
      <w:pPr>
        <w:pStyle w:val="Eqn"/>
        <w:numPr>
          <w:ilvl w:val="0"/>
          <w:numId w:val="43"/>
        </w:numPr>
      </w:pPr>
      <m:oMath>
        <m:r>
          <w:rPr>
            <w:rFonts w:ascii="Cambria Math" w:hAnsi="Cambria Math"/>
            <w:lang w:eastAsia="en-US"/>
          </w:rPr>
          <m:t>d</m:t>
        </m:r>
      </m:oMath>
      <w:r w:rsidRPr="00BC656C">
        <w:t>: distance between transmitter and receiver</w:t>
      </w:r>
    </w:p>
    <w:p w14:paraId="0A0341EB" w14:textId="1A950E33" w:rsidR="00B42FB2" w:rsidRPr="00BC656C" w:rsidRDefault="0077721B" w:rsidP="00845581">
      <w:pPr>
        <w:pStyle w:val="Eqn"/>
        <w:numPr>
          <w:ilvl w:val="0"/>
          <w:numId w:val="43"/>
        </w:numPr>
        <w:rPr>
          <w:i/>
        </w:rPr>
      </w:pPr>
      <m:oMath>
        <m:r>
          <w:rPr>
            <w:rFonts w:ascii="Cambria Math" w:hAnsi="Cambria Math"/>
          </w:rPr>
          <m:t>Azenith(f)</m:t>
        </m:r>
      </m:oMath>
      <w:r w:rsidR="00B42FB2" w:rsidRPr="00BC656C">
        <w:t xml:space="preserve">: zenith attenuation of frequency </w:t>
      </w:r>
      <w:r w:rsidR="00B42FB2" w:rsidRPr="00BC656C">
        <w:rPr>
          <w:i/>
        </w:rPr>
        <w:t>f</w:t>
      </w:r>
    </w:p>
    <w:p w14:paraId="09647291" w14:textId="785C57BC" w:rsidR="00B42FB2" w:rsidRPr="00BC656C" w:rsidRDefault="0077721B" w:rsidP="00845581">
      <w:pPr>
        <w:pStyle w:val="Eqn"/>
        <w:numPr>
          <w:ilvl w:val="0"/>
          <w:numId w:val="43"/>
        </w:numPr>
      </w:pPr>
      <m:oMath>
        <m:r>
          <w:rPr>
            <w:rFonts w:ascii="Cambria Math" w:hAnsi="Cambria Math"/>
          </w:rPr>
          <m:t>α</m:t>
        </m:r>
      </m:oMath>
      <w:r w:rsidR="00B42FB2" w:rsidRPr="00BC656C">
        <w:t>: elevation angle</w:t>
      </w:r>
    </w:p>
    <w:p w14:paraId="36ACF257" w14:textId="68354AD1" w:rsidR="0077721B" w:rsidRPr="00BC656C" w:rsidRDefault="001D4A84" w:rsidP="00845581">
      <w:pPr>
        <w:pStyle w:val="Eqn"/>
        <w:numPr>
          <w:ilvl w:val="0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T,e</m:t>
            </m:r>
          </m:sub>
        </m:sSub>
      </m:oMath>
      <w:r w:rsidR="0077721B" w:rsidRPr="00BC656C">
        <w:rPr>
          <w:iCs/>
        </w:rPr>
        <w:t xml:space="preserve">: transmit antenna element gain </w:t>
      </w:r>
    </w:p>
    <w:p w14:paraId="5F84187A" w14:textId="1472E3E9" w:rsidR="0077721B" w:rsidRPr="00BC656C" w:rsidRDefault="001D4A84" w:rsidP="00845581">
      <w:pPr>
        <w:pStyle w:val="Eqn"/>
        <w:numPr>
          <w:ilvl w:val="0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T,a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77721B" w:rsidRPr="00BC656C">
        <w:rPr>
          <w:lang w:eastAsia="zh-CN"/>
        </w:rPr>
        <w:t>: number of transmit antenna elements</w:t>
      </w:r>
    </w:p>
    <w:p w14:paraId="31DFDED3" w14:textId="198D3A22" w:rsidR="0077721B" w:rsidRPr="00BC656C" w:rsidRDefault="001D4A84" w:rsidP="0077721B">
      <w:pPr>
        <w:pStyle w:val="Eqn"/>
        <w:numPr>
          <w:ilvl w:val="0"/>
          <w:numId w:val="43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77721B" w:rsidRPr="00BC656C">
        <w:rPr>
          <w:lang w:eastAsia="zh-CN"/>
        </w:rPr>
        <w:t>:</w:t>
      </w:r>
      <w:r w:rsidR="0077721B" w:rsidRPr="00BC656C">
        <w:t xml:space="preserve"> polarization loss</w:t>
      </w:r>
    </w:p>
    <w:p w14:paraId="71153DC2" w14:textId="01464504" w:rsidR="0077721B" w:rsidRPr="00BC656C" w:rsidRDefault="0077721B" w:rsidP="00845581">
      <w:pPr>
        <w:pStyle w:val="Eqn"/>
        <w:numPr>
          <w:ilvl w:val="0"/>
          <w:numId w:val="43"/>
        </w:numPr>
      </w:pPr>
      <w:r w:rsidRPr="00BC656C">
        <w:rPr>
          <w:i/>
          <w:lang w:eastAsia="zh-CN"/>
        </w:rPr>
        <w:t>D</w:t>
      </w:r>
      <w:r w:rsidRPr="00BC656C">
        <w:t>: equivalent antenna diameter</w:t>
      </w:r>
    </w:p>
    <w:p w14:paraId="7FD26950" w14:textId="43D84E18" w:rsidR="0077721B" w:rsidRPr="00BC656C" w:rsidRDefault="0077721B" w:rsidP="00845581">
      <w:pPr>
        <w:pStyle w:val="Eqn"/>
        <w:numPr>
          <w:ilvl w:val="0"/>
          <w:numId w:val="43"/>
        </w:numPr>
      </w:pPr>
      <m:oMath>
        <m:r>
          <w:rPr>
            <w:rFonts w:ascii="Cambria Math" w:hAnsi="Cambria Math"/>
          </w:rPr>
          <m:t>λ</m:t>
        </m:r>
      </m:oMath>
      <w:r w:rsidRPr="00BC656C">
        <w:rPr>
          <w:lang w:eastAsia="zh-CN"/>
        </w:rPr>
        <w:t>:</w:t>
      </w:r>
      <w:r w:rsidRPr="00BC656C">
        <w:t xml:space="preserve"> wavelength</w:t>
      </w:r>
    </w:p>
    <w:p w14:paraId="4AB02147" w14:textId="4F5D86E5" w:rsidR="009C776B" w:rsidRPr="00CF195E" w:rsidRDefault="00D66652" w:rsidP="009C776B">
      <w:pPr>
        <w:pStyle w:val="2"/>
      </w:pPr>
      <w:r>
        <w:t>Parameters for</w:t>
      </w:r>
      <w:r w:rsidR="009C776B">
        <w:t xml:space="preserve"> link budget</w:t>
      </w:r>
      <w:r>
        <w:t xml:space="preserve"> analysis</w:t>
      </w:r>
    </w:p>
    <w:p w14:paraId="6067D9CD" w14:textId="0197D715" w:rsidR="00540C0F" w:rsidRDefault="00180722" w:rsidP="009C776B">
      <w:pPr>
        <w:pStyle w:val="Eqn"/>
        <w:rPr>
          <w:iCs/>
          <w:lang w:eastAsia="zh-CN"/>
        </w:rPr>
      </w:pPr>
      <w:r>
        <w:rPr>
          <w:lang w:eastAsia="zh-CN"/>
        </w:rPr>
        <w:t xml:space="preserve">The system level simulation parameters of </w:t>
      </w:r>
      <w:r w:rsidR="00A83894">
        <w:rPr>
          <w:lang w:eastAsia="zh-CN"/>
        </w:rPr>
        <w:t xml:space="preserve">satellite and </w:t>
      </w:r>
      <w:r w:rsidR="00806D24">
        <w:rPr>
          <w:lang w:eastAsia="zh-CN"/>
        </w:rPr>
        <w:t xml:space="preserve">UE </w:t>
      </w:r>
      <w:r w:rsidR="004201C6">
        <w:rPr>
          <w:lang w:eastAsia="zh-CN"/>
        </w:rPr>
        <w:t>agreed</w:t>
      </w:r>
      <w:r w:rsidR="00806D24">
        <w:rPr>
          <w:lang w:eastAsia="zh-CN"/>
        </w:rPr>
        <w:t xml:space="preserve"> by RAN1#97</w:t>
      </w:r>
      <w:r w:rsidR="008A22EB">
        <w:rPr>
          <w:lang w:eastAsia="zh-CN"/>
        </w:rPr>
        <w:t xml:space="preserve"> </w:t>
      </w:r>
      <w:r w:rsidR="00806D24">
        <w:rPr>
          <w:lang w:eastAsia="zh-CN"/>
        </w:rPr>
        <w:t>[</w:t>
      </w:r>
      <w:r w:rsidR="00D75D4A">
        <w:rPr>
          <w:lang w:eastAsia="zh-CN"/>
        </w:rPr>
        <w:t>3</w:t>
      </w:r>
      <w:r w:rsidR="00806D24">
        <w:rPr>
          <w:lang w:eastAsia="zh-CN"/>
        </w:rPr>
        <w:t xml:space="preserve">] </w:t>
      </w:r>
      <w:r>
        <w:rPr>
          <w:lang w:eastAsia="zh-CN"/>
        </w:rPr>
        <w:t>in Table X.1, Table X.2 and Table X.3</w:t>
      </w:r>
      <w:r w:rsidR="004201C6">
        <w:rPr>
          <w:lang w:eastAsia="zh-CN"/>
        </w:rPr>
        <w:t xml:space="preserve"> </w:t>
      </w:r>
      <w:r w:rsidR="00921EC9">
        <w:rPr>
          <w:lang w:eastAsia="zh-CN"/>
        </w:rPr>
        <w:t>and parameter configuration agreed by RAN1#98 [</w:t>
      </w:r>
      <w:r w:rsidR="00D75D4A">
        <w:rPr>
          <w:lang w:eastAsia="zh-CN"/>
        </w:rPr>
        <w:t>2</w:t>
      </w:r>
      <w:r w:rsidR="00921EC9">
        <w:rPr>
          <w:lang w:eastAsia="zh-CN"/>
        </w:rPr>
        <w:t>] in Table 6.1.3.2</w:t>
      </w:r>
      <w:r w:rsidR="00921EC9">
        <w:rPr>
          <w:rFonts w:hint="eastAsia"/>
          <w:lang w:eastAsia="zh-CN"/>
        </w:rPr>
        <w:t>-</w:t>
      </w:r>
      <w:r w:rsidR="00921EC9">
        <w:rPr>
          <w:lang w:eastAsia="zh-CN"/>
        </w:rPr>
        <w:t xml:space="preserve">1 </w:t>
      </w:r>
      <w:r w:rsidR="004201C6">
        <w:rPr>
          <w:lang w:eastAsia="zh-CN"/>
        </w:rPr>
        <w:t xml:space="preserve">can be </w:t>
      </w:r>
      <w:r w:rsidR="00806D24">
        <w:rPr>
          <w:lang w:eastAsia="zh-CN"/>
        </w:rPr>
        <w:t>referred for link budget</w:t>
      </w:r>
      <w:r w:rsidR="00940C14">
        <w:rPr>
          <w:lang w:eastAsia="zh-CN"/>
        </w:rPr>
        <w:t xml:space="preserve"> analysis</w:t>
      </w:r>
      <w:r w:rsidR="00806D24">
        <w:rPr>
          <w:lang w:eastAsia="zh-CN"/>
        </w:rPr>
        <w:t>.</w:t>
      </w:r>
      <w:r w:rsidR="00940C14">
        <w:rPr>
          <w:lang w:eastAsia="zh-CN"/>
        </w:rPr>
        <w:t xml:space="preserve"> </w:t>
      </w:r>
      <w:r w:rsidR="00171D21">
        <w:rPr>
          <w:lang w:eastAsia="zh-CN"/>
        </w:rPr>
        <w:t>Antenna apertures for Ka-band are updated according to the #98b agreement [</w:t>
      </w:r>
      <w:r w:rsidR="00FC0F30">
        <w:rPr>
          <w:lang w:eastAsia="zh-CN"/>
        </w:rPr>
        <w:t>1</w:t>
      </w:r>
      <w:r w:rsidR="00171D21">
        <w:rPr>
          <w:lang w:eastAsia="zh-CN"/>
        </w:rPr>
        <w:t>].</w:t>
      </w:r>
      <w:r w:rsidR="00940C14">
        <w:rPr>
          <w:lang w:eastAsia="zh-CN"/>
        </w:rPr>
        <w:t xml:space="preserve">Specifically, G/T for DL </w:t>
      </w:r>
      <w:r w:rsidR="000B7875">
        <w:rPr>
          <w:lang w:eastAsia="zh-CN"/>
        </w:rPr>
        <w:t xml:space="preserve">can </w:t>
      </w:r>
      <w:r w:rsidR="00940C14">
        <w:rPr>
          <w:lang w:eastAsia="zh-CN"/>
        </w:rPr>
        <w:t xml:space="preserve">be calculated by equation </w:t>
      </w:r>
      <w:r w:rsidR="00F8673D">
        <w:rPr>
          <w:lang w:eastAsia="zh-CN"/>
        </w:rPr>
        <w:t>(</w:t>
      </w:r>
      <w:r w:rsidR="00717B9C">
        <w:rPr>
          <w:lang w:eastAsia="zh-CN"/>
        </w:rPr>
        <w:t>4</w:t>
      </w:r>
      <w:r w:rsidR="0077721B">
        <w:rPr>
          <w:lang w:eastAsia="zh-CN"/>
        </w:rPr>
        <w:t xml:space="preserve">)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6C1477">
        <w:rPr>
          <w:rFonts w:hint="eastAsia"/>
          <w:iCs/>
          <w:lang w:eastAsia="zh-CN"/>
        </w:rPr>
        <w:t xml:space="preserve"> </w:t>
      </w:r>
      <w:r w:rsidR="006C1477">
        <w:rPr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6C1477">
        <w:rPr>
          <w:rFonts w:hint="eastAsia"/>
          <w:iCs/>
          <w:lang w:eastAsia="zh-CN"/>
        </w:rPr>
        <w:t xml:space="preserve"> </w:t>
      </w:r>
      <w:r w:rsidR="006C1477">
        <w:rPr>
          <w:iCs/>
          <w:lang w:eastAsia="zh-CN"/>
        </w:rPr>
        <w:t>in Table X.3</w:t>
      </w:r>
      <w:r w:rsidR="000B7875">
        <w:rPr>
          <w:lang w:eastAsia="zh-CN"/>
        </w:rPr>
        <w:t>.</w:t>
      </w:r>
      <w:r w:rsidR="004E2B02">
        <w:rPr>
          <w:lang w:eastAsia="zh-CN"/>
        </w:rPr>
        <w:t xml:space="preserve"> </w:t>
      </w:r>
      <w:r w:rsidR="00D332A9" w:rsidRPr="00D332A9">
        <w:rPr>
          <w:lang w:eastAsia="zh-CN"/>
        </w:rPr>
        <w:t>EIRP for UL can be evaluated by equation (</w:t>
      </w:r>
      <w:r w:rsidR="00717B9C">
        <w:rPr>
          <w:lang w:eastAsia="zh-CN"/>
        </w:rPr>
        <w:t>3</w:t>
      </w:r>
      <w:r w:rsidR="00D332A9" w:rsidRPr="00D332A9">
        <w:rPr>
          <w:lang w:eastAsia="zh-CN"/>
        </w:rPr>
        <w:t>), EIPR for DL can be cal</w:t>
      </w:r>
      <w:r w:rsidR="00D332A9" w:rsidRPr="00460ABE">
        <w:rPr>
          <w:lang w:eastAsia="zh-CN"/>
        </w:rPr>
        <w:t xml:space="preserve">culated by </w:t>
      </w:r>
      <w:r w:rsidR="003A7800" w:rsidRPr="00460ABE">
        <w:rPr>
          <w:lang w:eastAsia="zh-CN"/>
        </w:rPr>
        <w:t>channel</w:t>
      </w:r>
      <w:r w:rsidR="00D332A9" w:rsidRPr="00460ABE">
        <w:rPr>
          <w:lang w:eastAsia="zh-CN"/>
        </w:rPr>
        <w:t xml:space="preserve"> bandwidth (</w:t>
      </w:r>
      <w:r w:rsidR="003A7800" w:rsidRPr="00460ABE">
        <w:rPr>
          <w:lang w:eastAsia="zh-CN"/>
        </w:rPr>
        <w:t>system bandwidth/frequency reuse factor</w:t>
      </w:r>
      <w:r w:rsidR="00D332A9" w:rsidRPr="00460ABE">
        <w:rPr>
          <w:lang w:eastAsia="zh-CN"/>
        </w:rPr>
        <w:t>)</w:t>
      </w:r>
      <w:r w:rsidR="003A7800" w:rsidRPr="00460ABE">
        <w:rPr>
          <w:lang w:eastAsia="zh-CN"/>
        </w:rPr>
        <w:t xml:space="preserve"> </w:t>
      </w:r>
      <w:r w:rsidR="00D332A9" w:rsidRPr="00460ABE">
        <w:rPr>
          <w:lang w:eastAsia="zh-CN"/>
        </w:rPr>
        <w:t xml:space="preserve">and the EIRP density in Table X.1 and Table X.2. </w:t>
      </w:r>
      <w:r w:rsidR="00247AA2">
        <w:rPr>
          <w:lang w:eastAsia="zh-CN"/>
        </w:rPr>
        <w:t>Cable loss i</w:t>
      </w:r>
      <w:r w:rsidR="00017CEA">
        <w:rPr>
          <w:lang w:eastAsia="zh-CN"/>
        </w:rPr>
        <w:t>s</w:t>
      </w:r>
      <w:r w:rsidR="00247AA2">
        <w:rPr>
          <w:lang w:eastAsia="zh-CN"/>
        </w:rPr>
        <w:t xml:space="preserve"> introduced according to T</w:t>
      </w:r>
      <w:r w:rsidR="00463E0B">
        <w:rPr>
          <w:lang w:eastAsia="zh-CN"/>
        </w:rPr>
        <w:t>able 4.4-1</w:t>
      </w:r>
      <w:r w:rsidR="00247AA2">
        <w:rPr>
          <w:lang w:eastAsia="zh-CN"/>
        </w:rPr>
        <w:t xml:space="preserve"> in [</w:t>
      </w:r>
      <w:r w:rsidR="002855EF">
        <w:rPr>
          <w:lang w:eastAsia="zh-CN"/>
        </w:rPr>
        <w:t>4</w:t>
      </w:r>
      <w:r w:rsidR="00247AA2">
        <w:rPr>
          <w:lang w:eastAsia="zh-CN"/>
        </w:rPr>
        <w:t xml:space="preserve">]. </w:t>
      </w:r>
      <w:r w:rsidR="000F124E" w:rsidRPr="00460ABE">
        <w:rPr>
          <w:lang w:eastAsia="zh-CN"/>
        </w:rPr>
        <w:t>UE characteristic can be</w:t>
      </w:r>
      <w:r w:rsidR="00B76CC8">
        <w:rPr>
          <w:lang w:eastAsia="zh-CN"/>
        </w:rPr>
        <w:t xml:space="preserve"> referred in [</w:t>
      </w:r>
      <w:r w:rsidR="00D75D4A">
        <w:rPr>
          <w:lang w:eastAsia="zh-CN"/>
        </w:rPr>
        <w:t>2</w:t>
      </w:r>
      <w:r w:rsidR="000F124E" w:rsidRPr="00460ABE">
        <w:rPr>
          <w:lang w:eastAsia="zh-CN"/>
        </w:rPr>
        <w:t xml:space="preserve">]. </w:t>
      </w:r>
      <w:r w:rsidR="009C7F15" w:rsidRPr="00460ABE">
        <w:rPr>
          <w:lang w:eastAsia="zh-CN"/>
        </w:rPr>
        <w:t xml:space="preserve">The distance between satellite and UE is evaluated by the geometry of Figure </w:t>
      </w:r>
      <w:r w:rsidR="009C7F15" w:rsidRPr="00460ABE">
        <w:t>5.3.4.4-1 in [</w:t>
      </w:r>
      <w:r w:rsidR="00FC0F30">
        <w:t>4</w:t>
      </w:r>
      <w:r w:rsidR="009C7F15" w:rsidRPr="00460ABE">
        <w:t xml:space="preserve">]. </w:t>
      </w:r>
      <w:r w:rsidR="00E81276" w:rsidRPr="00460ABE">
        <w:t xml:space="preserve">Zenith attenuation 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E81276" w:rsidRPr="00460ABE">
        <w:rPr>
          <w:iCs/>
          <w:lang w:eastAsia="zh-CN"/>
        </w:rPr>
        <w:t xml:space="preserve"> is illustrated in Figure 6 in [</w:t>
      </w:r>
      <w:r w:rsidR="00FC0F30">
        <w:rPr>
          <w:iCs/>
          <w:lang w:eastAsia="zh-CN"/>
        </w:rPr>
        <w:t>5</w:t>
      </w:r>
      <w:r w:rsidR="00E81276" w:rsidRPr="00460ABE">
        <w:rPr>
          <w:iCs/>
          <w:lang w:eastAsia="zh-CN"/>
        </w:rPr>
        <w:t>] from 1 to 350 GHz</w:t>
      </w:r>
      <w:r w:rsidRPr="00460ABE">
        <w:rPr>
          <w:iCs/>
          <w:lang w:eastAsia="zh-CN"/>
        </w:rPr>
        <w:t xml:space="preserve">. </w:t>
      </w:r>
      <w:r w:rsidR="008A22EB" w:rsidRPr="00460ABE">
        <w:rPr>
          <w:iCs/>
          <w:lang w:eastAsia="zh-CN"/>
        </w:rPr>
        <w:t>Note that, a</w:t>
      </w:r>
      <w:r w:rsidR="00737F30" w:rsidRPr="00460ABE">
        <w:rPr>
          <w:iCs/>
          <w:lang w:eastAsia="zh-CN"/>
        </w:rPr>
        <w:t xml:space="preserve">t frequencies below 10 GHz,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737F30" w:rsidRPr="00460ABE">
        <w:rPr>
          <w:iCs/>
          <w:lang w:eastAsia="zh-CN"/>
        </w:rPr>
        <w:t xml:space="preserve"> </w:t>
      </w:r>
      <w:r w:rsidR="008A22EB" w:rsidRPr="00460ABE">
        <w:rPr>
          <w:iCs/>
          <w:lang w:eastAsia="zh-CN"/>
        </w:rPr>
        <w:t>may normally be neglected.</w:t>
      </w:r>
      <w:r w:rsidR="00737F30" w:rsidRPr="00460ABE">
        <w:rPr>
          <w:iCs/>
          <w:lang w:eastAsia="zh-CN"/>
        </w:rPr>
        <w:t xml:space="preserve"> </w:t>
      </w:r>
      <w:r w:rsidR="006C1477" w:rsidRPr="00460ABE">
        <w:rPr>
          <w:iCs/>
          <w:lang w:eastAsia="zh-CN"/>
        </w:rPr>
        <w:t>The following Table 7</w:t>
      </w:r>
      <w:r w:rsidR="0090407E" w:rsidRPr="00460ABE">
        <w:rPr>
          <w:iCs/>
          <w:lang w:eastAsia="zh-CN"/>
        </w:rPr>
        <w:t xml:space="preserve"> presents the l</w:t>
      </w:r>
      <w:r w:rsidRPr="00460ABE">
        <w:rPr>
          <w:iCs/>
          <w:lang w:eastAsia="zh-CN"/>
        </w:rPr>
        <w:t xml:space="preserve">ink budget </w:t>
      </w:r>
      <w:r w:rsidR="0090407E" w:rsidRPr="00460ABE">
        <w:rPr>
          <w:iCs/>
          <w:lang w:eastAsia="zh-CN"/>
        </w:rPr>
        <w:t>under different communication scenarios.</w:t>
      </w:r>
      <w:r w:rsidR="00143DD7">
        <w:rPr>
          <w:iCs/>
          <w:lang w:eastAsia="zh-CN"/>
        </w:rPr>
        <w:t xml:space="preserve"> </w:t>
      </w:r>
      <w:r w:rsidR="00011471" w:rsidRPr="00460ABE">
        <w:rPr>
          <w:iCs/>
          <w:lang w:eastAsia="zh-CN"/>
        </w:rPr>
        <w:t>In</w:t>
      </w:r>
      <w:r w:rsidR="000F124E" w:rsidRPr="00460ABE">
        <w:rPr>
          <w:iCs/>
          <w:lang w:eastAsia="zh-CN"/>
        </w:rPr>
        <w:t xml:space="preserve"> each scenario, CIR is the average CIR collected for 10</w:t>
      </w:r>
      <w:r w:rsidR="007847E4">
        <w:rPr>
          <w:iCs/>
          <w:lang w:eastAsia="zh-CN"/>
        </w:rPr>
        <w:t>00</w:t>
      </w:r>
      <w:r w:rsidR="000F124E" w:rsidRPr="00460ABE">
        <w:rPr>
          <w:iCs/>
          <w:lang w:eastAsia="zh-CN"/>
        </w:rPr>
        <w:t xml:space="preserve"> UEs located in the central beam of </w:t>
      </w:r>
      <w:r w:rsidR="000F124E" w:rsidRPr="00460ABE">
        <w:rPr>
          <w:iCs/>
          <w:lang w:eastAsia="zh-CN"/>
        </w:rPr>
        <w:lastRenderedPageBreak/>
        <w:t>19-beamla</w:t>
      </w:r>
      <w:r w:rsidR="00BC656C" w:rsidRPr="00460ABE">
        <w:rPr>
          <w:iCs/>
          <w:lang w:eastAsia="zh-CN"/>
        </w:rPr>
        <w:t xml:space="preserve">yout and interferences from beams that have partial or full coverage outside the earth </w:t>
      </w:r>
      <w:r w:rsidR="00143DD7">
        <w:rPr>
          <w:iCs/>
          <w:lang w:eastAsia="zh-CN"/>
        </w:rPr>
        <w:t xml:space="preserve">are neglected according to </w:t>
      </w:r>
      <w:r w:rsidR="004B0262">
        <w:rPr>
          <w:iCs/>
          <w:lang w:eastAsia="zh-CN"/>
        </w:rPr>
        <w:t>the agreement in [</w:t>
      </w:r>
      <w:r w:rsidR="00D75D4A">
        <w:rPr>
          <w:iCs/>
          <w:lang w:eastAsia="zh-CN"/>
        </w:rPr>
        <w:t>2</w:t>
      </w:r>
      <w:r w:rsidR="00143DD7">
        <w:rPr>
          <w:iCs/>
          <w:lang w:eastAsia="zh-CN"/>
        </w:rPr>
        <w:t>]</w:t>
      </w:r>
      <w:r w:rsidR="00011471" w:rsidRPr="00460ABE">
        <w:rPr>
          <w:iCs/>
          <w:lang w:eastAsia="zh-CN"/>
        </w:rPr>
        <w:t xml:space="preserve">. </w:t>
      </w:r>
    </w:p>
    <w:p w14:paraId="48568D65" w14:textId="77777777" w:rsidR="00725EF2" w:rsidRDefault="00725EF2" w:rsidP="009C776B">
      <w:pPr>
        <w:pStyle w:val="Eqn"/>
        <w:rPr>
          <w:iCs/>
          <w:lang w:eastAsia="zh-CN"/>
        </w:rPr>
      </w:pPr>
    </w:p>
    <w:p w14:paraId="6AE49E81" w14:textId="3922E160" w:rsidR="005857CD" w:rsidRPr="00901008" w:rsidRDefault="005857CD" w:rsidP="005857CD">
      <w:pPr>
        <w:keepNext/>
        <w:jc w:val="center"/>
        <w:rPr>
          <w:b/>
          <w:bCs/>
          <w:sz w:val="20"/>
          <w:szCs w:val="20"/>
        </w:rPr>
      </w:pPr>
      <w:r w:rsidRPr="00901008">
        <w:rPr>
          <w:b/>
          <w:bCs/>
          <w:sz w:val="20"/>
          <w:szCs w:val="20"/>
        </w:rPr>
        <w:t xml:space="preserve">Table </w:t>
      </w:r>
      <w:r w:rsidR="00D25076">
        <w:rPr>
          <w:b/>
          <w:bCs/>
          <w:noProof/>
          <w:sz w:val="20"/>
          <w:szCs w:val="20"/>
        </w:rPr>
        <w:t>1</w:t>
      </w:r>
      <w:r>
        <w:rPr>
          <w:b/>
          <w:bCs/>
          <w:noProof/>
          <w:sz w:val="20"/>
          <w:szCs w:val="20"/>
        </w:rPr>
        <w:t xml:space="preserve">: Link budget results </w:t>
      </w:r>
    </w:p>
    <w:tbl>
      <w:tblPr>
        <w:tblW w:w="92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992"/>
        <w:gridCol w:w="1019"/>
        <w:gridCol w:w="934"/>
        <w:gridCol w:w="1307"/>
        <w:gridCol w:w="567"/>
        <w:gridCol w:w="794"/>
        <w:gridCol w:w="667"/>
        <w:gridCol w:w="800"/>
      </w:tblGrid>
      <w:tr w:rsidR="00C8306F" w:rsidRPr="00C8306F" w14:paraId="73B319B0" w14:textId="77777777" w:rsidTr="00733F77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2971" w14:textId="6B5595B0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8306F">
              <w:rPr>
                <w:b/>
                <w:bCs/>
                <w:sz w:val="20"/>
                <w:szCs w:val="20"/>
              </w:rPr>
              <w:t>Case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C8B6" w14:textId="785A560E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8306F">
              <w:rPr>
                <w:b/>
                <w:bCs/>
                <w:sz w:val="20"/>
                <w:szCs w:val="20"/>
              </w:rPr>
              <w:t>Satellite orbit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E734" w14:textId="04150D55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8306F">
              <w:rPr>
                <w:b/>
                <w:bCs/>
                <w:sz w:val="20"/>
                <w:szCs w:val="20"/>
              </w:rPr>
              <w:t>Satellite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7DC0" w14:textId="2A498E8E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8306F">
              <w:rPr>
                <w:b/>
                <w:bCs/>
                <w:sz w:val="20"/>
                <w:szCs w:val="20"/>
              </w:rPr>
              <w:t>Central beam elevation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E9A4" w14:textId="76E0B1BB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8306F">
              <w:rPr>
                <w:b/>
                <w:bCs/>
                <w:sz w:val="20"/>
                <w:szCs w:val="20"/>
              </w:rPr>
              <w:t>Terminal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2FF1" w14:textId="5493FE76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8306F">
              <w:rPr>
                <w:b/>
                <w:bCs/>
                <w:sz w:val="20"/>
                <w:szCs w:val="20"/>
              </w:rPr>
              <w:t>Frequency Band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F197" w14:textId="2E18BA09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C8306F">
              <w:rPr>
                <w:b/>
                <w:bCs/>
                <w:sz w:val="20"/>
                <w:szCs w:val="20"/>
              </w:rPr>
              <w:t>Frequency/ Polarization Reuse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FACE" w14:textId="3F68A44F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86831">
              <w:rPr>
                <w:b/>
                <w:bCs/>
                <w:sz w:val="20"/>
                <w:szCs w:val="20"/>
              </w:rPr>
              <w:t>UL/DL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B695" w14:textId="0014FABC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86831">
              <w:rPr>
                <w:sz w:val="20"/>
                <w:szCs w:val="20"/>
              </w:rPr>
              <w:t>CNR [dB]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54CE" w14:textId="1F021544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86831">
              <w:rPr>
                <w:sz w:val="20"/>
                <w:szCs w:val="20"/>
              </w:rPr>
              <w:t>CIR [dB]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6B82" w14:textId="68EF3E62" w:rsidR="00C8306F" w:rsidRPr="00C8306F" w:rsidRDefault="00C8306F" w:rsidP="00C8306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986831">
              <w:rPr>
                <w:sz w:val="20"/>
                <w:szCs w:val="20"/>
              </w:rPr>
              <w:t>CINR [dB]</w:t>
            </w:r>
          </w:p>
        </w:tc>
      </w:tr>
      <w:tr w:rsidR="00544633" w:rsidRPr="0013737C" w14:paraId="3A3AB8BF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6F5F" w14:textId="567315C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61DD" w14:textId="4E47E1E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004D" w14:textId="19AB6CC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597A" w14:textId="0A2CE1D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2.5</w:t>
            </w:r>
            <w:r w:rsidRPr="00C8306F">
              <w:rPr>
                <w:sz w:val="20"/>
                <w:szCs w:val="20"/>
              </w:rPr>
              <w:t xml:space="preserve">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4615" w14:textId="74048E9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6645" w14:textId="090D48A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72AE" w14:textId="3B8C944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362BE" w14:textId="76DFC7DE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FCB38" w14:textId="020391A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11.41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40607" w14:textId="5DF76CD6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7F68F" w14:textId="78173E4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1.76</w:t>
            </w:r>
          </w:p>
        </w:tc>
      </w:tr>
      <w:tr w:rsidR="00544633" w:rsidRPr="0013737C" w14:paraId="1969CF9B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475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80C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8BF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86C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9BF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4A5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017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5F07F" w14:textId="2EBD609F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80FCE" w14:textId="32306F0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-0.01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3193F" w14:textId="0720536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C3D56" w14:textId="7E2BA96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-2.06</w:t>
            </w:r>
          </w:p>
        </w:tc>
      </w:tr>
      <w:tr w:rsidR="00544633" w:rsidRPr="0013737C" w14:paraId="2AC4229F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2C1A" w14:textId="4D8EAB2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9D2A" w14:textId="662A949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252E" w14:textId="64F4BA2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3624" w14:textId="6C0E7CE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2.5</w:t>
            </w:r>
            <w:r w:rsidRPr="00C8306F">
              <w:rPr>
                <w:sz w:val="20"/>
                <w:szCs w:val="20"/>
              </w:rPr>
              <w:t xml:space="preserve">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FA84" w14:textId="1EC9954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621C" w14:textId="6F6163C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A2F1" w14:textId="635D6C0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2B811" w14:textId="02D9A0E1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C26B7" w14:textId="71FD82D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11.41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5F959" w14:textId="25909D2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B8E04" w14:textId="37E9396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8.53</w:t>
            </w:r>
          </w:p>
        </w:tc>
      </w:tr>
      <w:tr w:rsidR="00544633" w:rsidRPr="0013737C" w14:paraId="41762E32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E84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E6A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507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BCD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D12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D7B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25B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5F930" w14:textId="094B2D23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55BC9" w14:textId="240F449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4.76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F1474" w14:textId="78C773D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04A7B" w14:textId="16B45CF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3.96</w:t>
            </w:r>
          </w:p>
        </w:tc>
      </w:tr>
      <w:tr w:rsidR="00544633" w:rsidRPr="0013737C" w14:paraId="5D08686D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0203" w14:textId="5919BCB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22BA" w14:textId="2D5E371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1A4D" w14:textId="2939EDB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E8FF" w14:textId="205F69C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2.5</w:t>
            </w:r>
            <w:r w:rsidRPr="00C8306F">
              <w:rPr>
                <w:sz w:val="20"/>
                <w:szCs w:val="20"/>
              </w:rPr>
              <w:t xml:space="preserve">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3D20" w14:textId="748C769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E131" w14:textId="04DF1FA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1C92" w14:textId="2C16C53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7EBFA" w14:textId="076A401B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48E9D" w14:textId="1229F77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11.41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01119" w14:textId="6F0872A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CD3DC" w14:textId="3222DD9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8.73</w:t>
            </w:r>
          </w:p>
        </w:tc>
      </w:tr>
      <w:tr w:rsidR="00544633" w:rsidRPr="0013737C" w14:paraId="2A6978D6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FEB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28D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A33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F47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FBE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A19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012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8F48" w14:textId="7E9AAB02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FB3FE" w14:textId="0E9F79C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3.00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8F469" w14:textId="17102336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53185" w14:textId="6123868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2.50</w:t>
            </w:r>
          </w:p>
        </w:tc>
      </w:tr>
      <w:tr w:rsidR="00544633" w:rsidRPr="0013737C" w14:paraId="5EF2DA11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6217" w14:textId="667CB6D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4*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D69C" w14:textId="5D17536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F8BD" w14:textId="7A7BC04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2ADF" w14:textId="2AEC3CC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2.5</w:t>
            </w:r>
            <w:r w:rsidRPr="00C8306F">
              <w:rPr>
                <w:sz w:val="20"/>
                <w:szCs w:val="20"/>
              </w:rPr>
              <w:t xml:space="preserve">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A067" w14:textId="5EC93FA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5EC5" w14:textId="38DEE55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6CC2" w14:textId="6EE254E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80300" w14:textId="43E3D144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7FD80" w14:textId="15E0020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503EC" w14:textId="4DBACF1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7.05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44834" w14:textId="12A670B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-0.62</w:t>
            </w:r>
          </w:p>
        </w:tc>
      </w:tr>
      <w:tr w:rsidR="00544633" w:rsidRPr="0013737C" w14:paraId="49A07848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9C9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FB3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75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700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577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920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EA1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6160B" w14:textId="163E85B5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8809C" w14:textId="779C1BD6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-10.74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AA7A1" w14:textId="3AE4CB9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7.02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DA5D9" w14:textId="76633A9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-10.82</w:t>
            </w:r>
          </w:p>
        </w:tc>
      </w:tr>
      <w:tr w:rsidR="00544633" w:rsidRPr="0013737C" w14:paraId="161C9449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4523" w14:textId="4702A74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5*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2788" w14:textId="343E77E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61C0" w14:textId="62856B9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D852" w14:textId="57CBB1C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2.5</w:t>
            </w:r>
            <w:r w:rsidRPr="00C8306F">
              <w:rPr>
                <w:sz w:val="20"/>
                <w:szCs w:val="20"/>
              </w:rPr>
              <w:t xml:space="preserve">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85E6" w14:textId="68B108A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A6A9" w14:textId="0FC620F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A6FE" w14:textId="77FBA8E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03304" w14:textId="3C703A78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20B00" w14:textId="387FEE4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CE415" w14:textId="1EE3F33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6AE61" w14:textId="29F6DA1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-0.07</w:t>
            </w:r>
          </w:p>
        </w:tc>
      </w:tr>
      <w:tr w:rsidR="00544633" w:rsidRPr="0013737C" w14:paraId="718745D0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6E3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089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CC0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7C6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A28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315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ACF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76F2" w14:textId="7E18FB37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1D517" w14:textId="1F6A77E6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-10.74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8AF84" w14:textId="5286836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244D4" w14:textId="0D6BDFE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-10.77</w:t>
            </w:r>
          </w:p>
        </w:tc>
      </w:tr>
      <w:tr w:rsidR="00544633" w:rsidRPr="0013737C" w14:paraId="3EFA1F11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43BB" w14:textId="13AE16C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50DA" w14:textId="22862A2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6EAD" w14:textId="1848943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8E29" w14:textId="0C0E3E0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6DEB" w14:textId="2797AB3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C4F6" w14:textId="5247746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DD1E" w14:textId="2DC96B5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3BA3E" w14:textId="7E78B64B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C9732" w14:textId="77F6493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8.46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11542" w14:textId="3E649BE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95261" w14:textId="34BCBDD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0.97</w:t>
            </w:r>
          </w:p>
        </w:tc>
      </w:tr>
      <w:tr w:rsidR="00544633" w:rsidRPr="0013737C" w14:paraId="723F7C34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A22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5C0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271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D61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60E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BC34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0BA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2F953" w14:textId="47CA9B72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3DD30" w14:textId="42BA37C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17.91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953F9" w14:textId="7CFBE06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779FB" w14:textId="65DCD84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1.61</w:t>
            </w:r>
          </w:p>
        </w:tc>
      </w:tr>
      <w:tr w:rsidR="00544633" w:rsidRPr="0013737C" w14:paraId="4CFA0231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D7EC" w14:textId="3DE2EBD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241F" w14:textId="74624D8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7342" w14:textId="4D9E734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7514" w14:textId="39B306E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72C2" w14:textId="0A6ED89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44EF" w14:textId="6BC2D00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511A" w14:textId="17E0EF4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28D7" w14:textId="64634981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F8423" w14:textId="5007CEE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8.46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D3039" w14:textId="5699431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FB7C6" w14:textId="50B0AF8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6.41</w:t>
            </w:r>
          </w:p>
        </w:tc>
      </w:tr>
      <w:tr w:rsidR="00544633" w:rsidRPr="0013737C" w14:paraId="45BF7504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F4C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747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1B4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2E9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2E7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D87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EE0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31A1" w14:textId="254A17B9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BBD37" w14:textId="267CD39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22.68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6A4A5" w14:textId="1DCE61B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73A96" w14:textId="11864CE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10.30</w:t>
            </w:r>
          </w:p>
        </w:tc>
      </w:tr>
      <w:tr w:rsidR="00544633" w:rsidRPr="0013737C" w14:paraId="48B4F954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0334" w14:textId="6F0BA5D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8*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B92E" w14:textId="0A3AA73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0B01" w14:textId="0418C72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F16B" w14:textId="04D5F6E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575D" w14:textId="6B9BD18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34D2" w14:textId="7D77987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324E" w14:textId="5620436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C841" w14:textId="6840AA41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5515C" w14:textId="13D0813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8.46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F17E8" w14:textId="40FAE42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4DED1" w14:textId="740F10E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6.96</w:t>
            </w:r>
          </w:p>
        </w:tc>
      </w:tr>
      <w:tr w:rsidR="00544633" w:rsidRPr="0013737C" w14:paraId="36CF5461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D9A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39E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496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EEB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ED6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58D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460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DB2F0" w14:textId="0107F68A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6A211" w14:textId="2989BB6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20.92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429D6" w14:textId="23E79C9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5D168" w14:textId="076F0BF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11.71</w:t>
            </w:r>
          </w:p>
        </w:tc>
      </w:tr>
      <w:tr w:rsidR="00544633" w:rsidRPr="0013737C" w14:paraId="48BFFD09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DFA9" w14:textId="09DAC32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28BE" w14:textId="6CC84AE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CC67" w14:textId="1877388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5AEB" w14:textId="46A6BC9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B87F" w14:textId="17A77E1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B2C8" w14:textId="1D8CB7C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89E8" w14:textId="46FFBE3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66ECF" w14:textId="4A2B8A71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5D9C3" w14:textId="036AE29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6.68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FCA28" w14:textId="36845CD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B42D7" w14:textId="0EEA08E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0.69</w:t>
            </w:r>
          </w:p>
        </w:tc>
      </w:tr>
      <w:tr w:rsidR="00544633" w:rsidRPr="0013737C" w14:paraId="3A31C505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0E5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47A4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2EF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02D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B9A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742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6A8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1D5DA" w14:textId="43648898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5E73C" w14:textId="02D900A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2.84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4B6E0" w14:textId="59FB649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86D31" w14:textId="1C4F68E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-0.67</w:t>
            </w:r>
          </w:p>
        </w:tc>
      </w:tr>
      <w:tr w:rsidR="00544633" w:rsidRPr="0013737C" w14:paraId="3A312A19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30F4" w14:textId="0EF0AA9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B5D7" w14:textId="22AB718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D199" w14:textId="6F29E06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A1EA" w14:textId="68575FD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64D9" w14:textId="56A50EC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C6AE" w14:textId="102888E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BFC7" w14:textId="44430F5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80278" w14:textId="2D782130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392E1" w14:textId="749DFBE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6.68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6A10D" w14:textId="6BD612C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D2500" w14:textId="0E9C37B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5.30</w:t>
            </w:r>
          </w:p>
        </w:tc>
      </w:tr>
      <w:tr w:rsidR="00544633" w:rsidRPr="0013737C" w14:paraId="3E2DFBE5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C44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487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C13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44F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EBE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03B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7AA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AF7FE" w14:textId="1A130B7B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892E7" w14:textId="67AC1B8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2.84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89AA2" w14:textId="50A95D4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11636" w14:textId="0C6BD54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2.22</w:t>
            </w:r>
          </w:p>
        </w:tc>
      </w:tr>
      <w:tr w:rsidR="00544633" w:rsidRPr="0013737C" w14:paraId="03BA02AC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57B6" w14:textId="445537D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11*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9A97" w14:textId="5F4FDDE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528B" w14:textId="4F69DEB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8778" w14:textId="0E116B7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F2DE" w14:textId="41D7E35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F430" w14:textId="206B85D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7821" w14:textId="3DE8F61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67A7" w14:textId="1FE16A32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82718" w14:textId="25B3C77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08ABF" w14:textId="7CF929F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7C915" w14:textId="7DCC49A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0.72</w:t>
            </w:r>
          </w:p>
        </w:tc>
      </w:tr>
      <w:tr w:rsidR="00544633" w:rsidRPr="0013737C" w14:paraId="39E458E6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445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B9B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8D14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0BC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F25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F46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1CD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1C86" w14:textId="2132E3B0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F3857" w14:textId="3855A43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12.52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13E84" w14:textId="4888A9B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830C8" w14:textId="3DE2C67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0.96</w:t>
            </w:r>
          </w:p>
        </w:tc>
      </w:tr>
      <w:tr w:rsidR="00544633" w:rsidRPr="0013737C" w14:paraId="6710E299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4D4B" w14:textId="4F8F230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12*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F2A4" w14:textId="1A3E632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407D" w14:textId="33EDDB4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DD1D" w14:textId="3DAFACA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9C58" w14:textId="2CFB9D9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AAB8" w14:textId="6C687CD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2B03" w14:textId="042C9DF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0E795" w14:textId="3FE5856C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122A3" w14:textId="633C5C2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A8316" w14:textId="1DA8D8F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39B7C" w14:textId="7197E1B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6.56</w:t>
            </w:r>
          </w:p>
        </w:tc>
      </w:tr>
      <w:tr w:rsidR="00544633" w:rsidRPr="0013737C" w14:paraId="0789C32E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FFD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C96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364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350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5BA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120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8A8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43E0B" w14:textId="6ABB9BA5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D1B6A" w14:textId="3A4F0B8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17.29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18F2B" w14:textId="057A9DF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E4068" w14:textId="4C0B486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9.30</w:t>
            </w:r>
          </w:p>
        </w:tc>
      </w:tr>
      <w:tr w:rsidR="00544633" w:rsidRPr="0013737C" w14:paraId="4E796518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76AE" w14:textId="3E79E3E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13*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C92C" w14:textId="5AFDD93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A6A1" w14:textId="732F079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3BE4" w14:textId="4462A12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65A9" w14:textId="4EE9209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B0FB" w14:textId="5731484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4395" w14:textId="2662BA9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E9708" w14:textId="67E657CF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4B09A" w14:textId="0AC394B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7BB3E" w14:textId="0C2CF54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71550" w14:textId="33CA01C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7.35</w:t>
            </w:r>
          </w:p>
        </w:tc>
      </w:tr>
      <w:tr w:rsidR="00544633" w:rsidRPr="0013737C" w14:paraId="7A0A4D8A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2B0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69A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683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F9B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E03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70E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10D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49CD2" w14:textId="67B3F5FA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0D00C" w14:textId="7DF0763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15.53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A3932" w14:textId="0CF452F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10F06" w14:textId="141F4A5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10.54</w:t>
            </w:r>
          </w:p>
        </w:tc>
      </w:tr>
      <w:tr w:rsidR="00544633" w:rsidRPr="0013737C" w14:paraId="60445C9B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AAB4" w14:textId="423EF88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14*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BA18" w14:textId="5893B9F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0A8E" w14:textId="150FAAE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A946" w14:textId="61826F4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CB67" w14:textId="7B77BA8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1A9E" w14:textId="76988AA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DDF7" w14:textId="448D57C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A19E9" w14:textId="0F747E98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0B690" w14:textId="0329588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7.29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8B7FB" w14:textId="6435D53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71A2F" w14:textId="00414BD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0.62</w:t>
            </w:r>
          </w:p>
        </w:tc>
      </w:tr>
      <w:tr w:rsidR="00544633" w:rsidRPr="0013737C" w14:paraId="572A2A27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96D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FC4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D9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59C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208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B0F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9A8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EA01" w14:textId="6408468F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F0978" w14:textId="2C87BDA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-2.55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B2A05" w14:textId="6E83B8DC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7CB2D" w14:textId="4E57C02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-3.95</w:t>
            </w:r>
          </w:p>
        </w:tc>
      </w:tr>
      <w:tr w:rsidR="00544633" w:rsidRPr="0013737C" w14:paraId="4E79646B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0BD7" w14:textId="2F2E069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15*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D946" w14:textId="4F0D3C2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25AC" w14:textId="2C47F64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301F" w14:textId="6C15295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D9D3" w14:textId="789C3DB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2ED9" w14:textId="31EAFBA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0156" w14:textId="710EB2F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D3D85" w14:textId="1773E8FF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E0C22" w14:textId="54BE3B0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7.29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42EB8" w14:textId="20EB64D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135CA" w14:textId="018787A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5.63</w:t>
            </w:r>
          </w:p>
        </w:tc>
      </w:tr>
      <w:tr w:rsidR="00544633" w:rsidRPr="0013737C" w14:paraId="7CB8522B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3524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588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301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E8E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888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C69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3C84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078BB" w14:textId="476B264C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48389" w14:textId="74A9004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-2.55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7044C" w14:textId="127CCB3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CB63E" w14:textId="588B9BD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-2.75</w:t>
            </w:r>
          </w:p>
        </w:tc>
      </w:tr>
      <w:tr w:rsidR="00544633" w:rsidRPr="0013737C" w14:paraId="4D1928B1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402B" w14:textId="590AA54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16**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97E7" w14:textId="3B7134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2A13" w14:textId="0E5DEC4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D460" w14:textId="7EE5A7A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2</w:t>
            </w:r>
            <w:r w:rsidRPr="00C8306F">
              <w:rPr>
                <w:sz w:val="20"/>
                <w:szCs w:val="20"/>
              </w:rPr>
              <w:t>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2692" w14:textId="39E44BD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59AD" w14:textId="2C67335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02E3" w14:textId="463E35A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8B6A" w14:textId="4B5D5569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25041" w14:textId="56A2695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4.09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D9313" w14:textId="2FB04AC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001FD" w14:textId="1930BCA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0.00</w:t>
            </w:r>
          </w:p>
        </w:tc>
      </w:tr>
      <w:tr w:rsidR="00544633" w:rsidRPr="0013737C" w14:paraId="74EBB837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E9B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DC0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14D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788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FAD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CB5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B70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83BE" w14:textId="7DC1699D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7FCD2" w14:textId="7FFDB94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-7.42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AD43D" w14:textId="43B99B6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CFABC" w14:textId="428BAAB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-7.89</w:t>
            </w:r>
          </w:p>
        </w:tc>
      </w:tr>
      <w:tr w:rsidR="00544633" w:rsidRPr="0013737C" w14:paraId="6F7EE636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FF7C" w14:textId="527BE5A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17**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E1EF" w14:textId="34CCA594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55E8" w14:textId="4F21271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7514" w14:textId="03200DD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2</w:t>
            </w:r>
            <w:r w:rsidRPr="00C8306F">
              <w:rPr>
                <w:sz w:val="20"/>
                <w:szCs w:val="20"/>
              </w:rPr>
              <w:t>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6B44" w14:textId="1A2FAAC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D1DE" w14:textId="371C30F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F408" w14:textId="499994F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FD490" w14:textId="7FBF93CB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A6351" w14:textId="7395D6C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4.09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0ED72" w14:textId="565D366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21225" w14:textId="50FE055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3.39</w:t>
            </w:r>
          </w:p>
        </w:tc>
      </w:tr>
      <w:tr w:rsidR="00544633" w:rsidRPr="0013737C" w14:paraId="446C4AE8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9E7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87B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1F6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1E9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751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3B2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650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425F8" w14:textId="3C1F72E2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1862A" w14:textId="1D871C4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-2.65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4E8C1" w14:textId="6353760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11.67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1F262" w14:textId="13E4B06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-2.80</w:t>
            </w:r>
          </w:p>
        </w:tc>
      </w:tr>
      <w:tr w:rsidR="00544633" w:rsidRPr="0013737C" w14:paraId="705163AF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84B2" w14:textId="63931D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18**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4F0B" w14:textId="7184376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438C" w14:textId="102FFB9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10B9" w14:textId="47505DE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2</w:t>
            </w:r>
            <w:r w:rsidRPr="00C8306F">
              <w:rPr>
                <w:sz w:val="20"/>
                <w:szCs w:val="20"/>
              </w:rPr>
              <w:t>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7241" w14:textId="354A51F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1AC8" w14:textId="1A84B64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252D" w14:textId="7B9A5CF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F03DE" w14:textId="712F0B68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4314B" w14:textId="34D5803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4.09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3D553" w14:textId="7DA51D3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BAB24" w14:textId="425DBEC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3.44</w:t>
            </w:r>
          </w:p>
        </w:tc>
      </w:tr>
      <w:tr w:rsidR="00544633" w:rsidRPr="0013737C" w14:paraId="3E5A1B3E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281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A30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A8C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99C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355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818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D43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1614" w14:textId="216C104A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CE902" w14:textId="49B9AB5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-4.41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3F9B9" w14:textId="72F00FBC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FFBC3" w14:textId="7E98904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-4.50</w:t>
            </w:r>
          </w:p>
        </w:tc>
      </w:tr>
      <w:tr w:rsidR="00544633" w:rsidRPr="0013737C" w14:paraId="57E12CDB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E43B" w14:textId="427D7FC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19**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6294" w14:textId="63E033A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BBFB" w14:textId="3156EF6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5B75" w14:textId="3DE43D6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2</w:t>
            </w:r>
            <w:r w:rsidRPr="00C8306F">
              <w:rPr>
                <w:sz w:val="20"/>
                <w:szCs w:val="20"/>
              </w:rPr>
              <w:t>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7817" w14:textId="2A9D16C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C314" w14:textId="3B29EBA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9D00" w14:textId="44CFAE1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4CE75" w14:textId="781550A4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46F5" w14:textId="64C39FC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-5.14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BE06B" w14:textId="3FD6A85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D6AA6" w14:textId="2904A07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-5.86</w:t>
            </w:r>
          </w:p>
        </w:tc>
      </w:tr>
      <w:tr w:rsidR="00544633" w:rsidRPr="0013737C" w14:paraId="1A4BB8EA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C37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B53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670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8C8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E83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288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927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CF3EA" w14:textId="318BE78B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659C9" w14:textId="5F3E86D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-15.58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F3E92" w14:textId="7CC749D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05CFB" w14:textId="0469446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-15.65</w:t>
            </w:r>
          </w:p>
        </w:tc>
      </w:tr>
      <w:tr w:rsidR="00544633" w:rsidRPr="0013737C" w14:paraId="71276114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B788" w14:textId="0980802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20**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CF88" w14:textId="03142B3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GEO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84F3" w14:textId="65EB6AB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3186" w14:textId="5572085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2</w:t>
            </w:r>
            <w:r w:rsidRPr="00C8306F">
              <w:rPr>
                <w:sz w:val="20"/>
                <w:szCs w:val="20"/>
              </w:rPr>
              <w:t>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B3F3" w14:textId="01F4029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5C0E" w14:textId="4769D09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3259" w14:textId="1AAE312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D28B8" w14:textId="12B70B83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FF103" w14:textId="1341578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-5.14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DD596" w14:textId="4CC71BE6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798A2" w14:textId="0D86223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-5.22</w:t>
            </w:r>
          </w:p>
        </w:tc>
      </w:tr>
      <w:tr w:rsidR="00544633" w:rsidRPr="0013737C" w14:paraId="479ED955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419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108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9F8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E1A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79F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AD1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BD74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3BA1E" w14:textId="6DDA9142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80CD5" w14:textId="75037A8C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-15.58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10BA4" w14:textId="21814A8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85842" w14:textId="781474F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-15.58</w:t>
            </w:r>
          </w:p>
        </w:tc>
      </w:tr>
      <w:tr w:rsidR="00544633" w:rsidRPr="0013737C" w14:paraId="16B8FD74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6760" w14:textId="7F1DC59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21**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8B05" w14:textId="1F4B292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FAAF" w14:textId="63C7519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EA6E" w14:textId="588F9F2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7CA9" w14:textId="0A1D26C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6597" w14:textId="428C631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37FB" w14:textId="252FCF6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F8820" w14:textId="43D7AE06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61BB4" w14:textId="443BFFE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18755" w14:textId="4CD55E6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19189" w14:textId="3094015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-1.87</w:t>
            </w:r>
          </w:p>
        </w:tc>
      </w:tr>
      <w:tr w:rsidR="00544633" w:rsidRPr="0013737C" w14:paraId="6C2B95AD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05F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786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A63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588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31D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523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B4A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96EB8" w14:textId="39054C77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97E41" w14:textId="1B53387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9.91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D75BA" w14:textId="62AAE34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A52E9" w14:textId="50DE331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1.01</w:t>
            </w:r>
          </w:p>
        </w:tc>
      </w:tr>
      <w:tr w:rsidR="00544633" w:rsidRPr="0013737C" w14:paraId="00380F6F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F04D" w14:textId="300C496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lastRenderedPageBreak/>
              <w:t>22**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ADE4" w14:textId="65903BC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B73A" w14:textId="70DE477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1D23" w14:textId="2E1E26F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B0D6" w14:textId="52AE995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FBF4" w14:textId="2153F16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7D02" w14:textId="320CFF0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8680" w14:textId="775C10AA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1AEFE" w14:textId="21F832E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345F4" w14:textId="49C4DBF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F68E7" w14:textId="2036B69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0.09</w:t>
            </w:r>
          </w:p>
        </w:tc>
      </w:tr>
      <w:tr w:rsidR="00544633" w:rsidRPr="0013737C" w14:paraId="1BAC8417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BA9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0AB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05F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3D4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626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2C4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CE8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012B" w14:textId="6E06C8D7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D9176" w14:textId="1553DD1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14.68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2273F" w14:textId="4D556DE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86B63" w14:textId="6167349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9.27</w:t>
            </w:r>
          </w:p>
        </w:tc>
      </w:tr>
      <w:tr w:rsidR="00544633" w:rsidRPr="0013737C" w14:paraId="715BBE15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3900" w14:textId="2B65E25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23**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9C40" w14:textId="06F4F79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28A1" w14:textId="51FDA02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7931" w14:textId="6616C49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F1F8" w14:textId="5671008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6E2C" w14:textId="579FF08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4581" w14:textId="614A5BD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B568D" w14:textId="4F59DC6C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4669E" w14:textId="456A0B5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19DEF" w14:textId="1041652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13.02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487D5" w14:textId="37D2D95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0.22</w:t>
            </w:r>
          </w:p>
        </w:tc>
      </w:tr>
      <w:tr w:rsidR="00544633" w:rsidRPr="0013737C" w14:paraId="09CA458A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254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474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3B9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3D1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997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385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129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BC91" w14:textId="2EE7E932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4F4F9" w14:textId="11E9E4C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12.92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6B652" w14:textId="54FB6AC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D34AA" w14:textId="4C3D54F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9.92</w:t>
            </w:r>
          </w:p>
        </w:tc>
      </w:tr>
      <w:tr w:rsidR="00544633" w:rsidRPr="0013737C" w14:paraId="6051E76A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6233" w14:textId="610EC20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24**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18AA" w14:textId="502071B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1F4D" w14:textId="1DE4CF6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BC3D" w14:textId="70A097E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6640" w14:textId="4F0E2D5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62EB" w14:textId="75D72EB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97A7" w14:textId="24E88B7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0CA0B" w14:textId="67F1C320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3E2CF" w14:textId="40D7875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0FEBC" w14:textId="276F802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93C79" w14:textId="7B941B73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-1.41</w:t>
            </w:r>
          </w:p>
        </w:tc>
      </w:tr>
      <w:tr w:rsidR="00544633" w:rsidRPr="0013737C" w14:paraId="51CAC699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B83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95E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B82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85F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076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0C5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92B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C5A67" w14:textId="7BEE0F52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513E9" w14:textId="76CEC96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-3.16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99A1A" w14:textId="7612588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2.78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9A3B9" w14:textId="38DC001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-4.15</w:t>
            </w:r>
          </w:p>
        </w:tc>
      </w:tr>
      <w:tr w:rsidR="00544633" w:rsidRPr="0013737C" w14:paraId="2761755A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C5FA" w14:textId="6AE4368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25**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0553" w14:textId="3DD103C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LEO-600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2495" w14:textId="3D84A12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4378" w14:textId="78720CA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162E" w14:textId="761BFCD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668" w14:textId="6DEAF69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8980" w14:textId="717DB3A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FC58D" w14:textId="6AFCA80E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A61BA" w14:textId="79C80D4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3FC8E" w14:textId="0AB2681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CA137" w14:textId="794FE13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0.42</w:t>
            </w:r>
          </w:p>
        </w:tc>
      </w:tr>
      <w:tr w:rsidR="00544633" w:rsidRPr="0013737C" w14:paraId="233E5F8A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C44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B5A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9E8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F52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2EC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CFC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E6D3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FD99C" w14:textId="0880EBC8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C0EE9" w14:textId="54E20CA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-3.16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4E74D" w14:textId="7F0B666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A229B" w14:textId="7365AA6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-3.27</w:t>
            </w:r>
          </w:p>
        </w:tc>
      </w:tr>
      <w:tr w:rsidR="00544633" w:rsidRPr="0013737C" w14:paraId="2D4D2949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F2B2" w14:textId="5F8ADE3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26**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6E09" w14:textId="1F80FFC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FACD" w14:textId="1A0D149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78C4" w14:textId="2379F18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DF6E" w14:textId="34545F7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4BD7" w14:textId="48312470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3884" w14:textId="2EC6777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0FC0" w14:textId="1E464766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5EC86" w14:textId="092DC6C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FBE3A" w14:textId="3C2FBF5F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18020" w14:textId="0ECD7BC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-1.65</w:t>
            </w:r>
          </w:p>
        </w:tc>
      </w:tr>
      <w:tr w:rsidR="00544633" w:rsidRPr="0013737C" w14:paraId="40C401E6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B15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EAB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E94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ADA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5C6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A8B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6C4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C83F4" w14:textId="7C113F3A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F0406" w14:textId="3CB3830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4.52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A58F5" w14:textId="4DB6F0EC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395BA" w14:textId="7E4562D9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-0.41</w:t>
            </w:r>
          </w:p>
        </w:tc>
      </w:tr>
      <w:tr w:rsidR="00544633" w:rsidRPr="0013737C" w14:paraId="62464DA1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9BAA" w14:textId="02E5C30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27**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8AB2" w14:textId="42052DB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A282" w14:textId="4D965753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38E1" w14:textId="04A36B4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FFE8" w14:textId="1862731B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3DE6" w14:textId="12355C98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797F" w14:textId="10B2E3EF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C7EB" w14:textId="46EE2C39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B407C" w14:textId="3A23574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5C524" w14:textId="78D73C9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8C5BB" w14:textId="743B6C5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0.61</w:t>
            </w:r>
          </w:p>
        </w:tc>
      </w:tr>
      <w:tr w:rsidR="00544633" w:rsidRPr="0013737C" w14:paraId="5D30405F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0A41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479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305E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7A5D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112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2CE7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74C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E957" w14:textId="26B8A545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474AA" w14:textId="14A9033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9.29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C713A" w14:textId="32EC07F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10.46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0A53E" w14:textId="23FADCDC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6.83</w:t>
            </w:r>
          </w:p>
        </w:tc>
      </w:tr>
      <w:tr w:rsidR="00544633" w:rsidRPr="0013737C" w14:paraId="7F0421BD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584D" w14:textId="1FA7FAC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28**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4902" w14:textId="28D3ABA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8CB3" w14:textId="0940C06C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60A0" w14:textId="1207D7E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E3C4" w14:textId="019941B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VSAT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C9F8" w14:textId="4E8284C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Ka-band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FAFF" w14:textId="57F7750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7E28D" w14:textId="69F7B1FF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B13DD" w14:textId="5E7467D0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5DA8D" w14:textId="32BF912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13.05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E4830" w14:textId="7A30189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0.80</w:t>
            </w:r>
          </w:p>
        </w:tc>
      </w:tr>
      <w:tr w:rsidR="00544633" w:rsidRPr="0013737C" w14:paraId="2F5D0D95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5AB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703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648A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E05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80A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8E5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37A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0DA2" w14:textId="222B9AF8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3E561" w14:textId="7DE4CE5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7.53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398E0" w14:textId="4DCDE7C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C8CAA" w14:textId="6F41B267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6.44</w:t>
            </w:r>
          </w:p>
        </w:tc>
      </w:tr>
      <w:tr w:rsidR="00544633" w:rsidRPr="0013737C" w14:paraId="07E96703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CCF8" w14:textId="64F01E4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29**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16A4" w14:textId="560BE4FE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7589" w14:textId="7CEDBC1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C816" w14:textId="4FFDC796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BA1F" w14:textId="5A11A05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3810" w14:textId="75B56B3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A0F2" w14:textId="57618532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234E" w14:textId="466615F3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E3470" w14:textId="5564E0EB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E8301" w14:textId="1A1588D1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3.17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4A0CB" w14:textId="472E6D8D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-0.88</w:t>
            </w:r>
          </w:p>
        </w:tc>
      </w:tr>
      <w:tr w:rsidR="00544633" w:rsidRPr="0013737C" w14:paraId="4772D104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9AB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E99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5B62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942C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2019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16D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A23F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45EC" w14:textId="5B2D99D4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82BF4" w14:textId="7F735186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-8.55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AF27B" w14:textId="060B7705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3.18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50D0F" w14:textId="00E1BFA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-8.83</w:t>
            </w:r>
          </w:p>
        </w:tc>
      </w:tr>
      <w:tr w:rsidR="00544633" w:rsidRPr="0013737C" w14:paraId="37442645" w14:textId="77777777" w:rsidTr="00733F77">
        <w:trPr>
          <w:trHeight w:val="2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54C1" w14:textId="3E83D629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30**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42D6" w14:textId="57022CF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LEO-1200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D39A" w14:textId="0263969D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Set 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75D8" w14:textId="265BBC3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30 deg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8A1B" w14:textId="219E9BE5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Handheld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05D9" w14:textId="1CB1EBCA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S-band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4015" w14:textId="15457C81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</w:rPr>
              <w:t>Option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2EFB" w14:textId="6F8326E9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DL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A4CB9" w14:textId="1578BB66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1.29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DFA4D" w14:textId="53B9F5B8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80C14" w14:textId="2014807E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0.99</w:t>
            </w:r>
          </w:p>
        </w:tc>
      </w:tr>
      <w:tr w:rsidR="00544633" w:rsidRPr="0013737C" w14:paraId="5FCF869B" w14:textId="77777777" w:rsidTr="00733F77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F816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47B8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54FB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F3D4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F34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5D15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BF40" w14:textId="77777777" w:rsidR="00544633" w:rsidRPr="00C8306F" w:rsidRDefault="00544633" w:rsidP="00544633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9E52D" w14:textId="4D9223C9" w:rsidR="00544633" w:rsidRPr="00E84CC9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</w:rPr>
              <w:t>UL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9AA8B" w14:textId="7A73B0D4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-8.55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05D01" w14:textId="4353BAEA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12.79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CC648" w14:textId="7E366D42" w:rsidR="00544633" w:rsidRPr="0013737C" w:rsidRDefault="00544633" w:rsidP="00544633">
            <w:pPr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733F77">
              <w:rPr>
                <w:sz w:val="20"/>
                <w:szCs w:val="20"/>
              </w:rPr>
              <w:t>-8.58</w:t>
            </w:r>
          </w:p>
        </w:tc>
      </w:tr>
      <w:tr w:rsidR="005727C7" w:rsidRPr="00C8306F" w14:paraId="7A9C4BBB" w14:textId="77777777" w:rsidTr="000656F6">
        <w:trPr>
          <w:trHeight w:val="249"/>
        </w:trPr>
        <w:tc>
          <w:tcPr>
            <w:tcW w:w="9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E41" w14:textId="090A7D68" w:rsidR="005727C7" w:rsidRPr="00C8306F" w:rsidRDefault="005727C7" w:rsidP="00986831">
            <w:pPr>
              <w:autoSpaceDE/>
              <w:autoSpaceDN/>
              <w:adjustRightInd/>
              <w:snapToGrid/>
              <w:spacing w:beforeLines="50" w:before="120" w:afterLines="50"/>
              <w:rPr>
                <w:sz w:val="20"/>
                <w:szCs w:val="20"/>
                <w:lang w:eastAsia="zh-CN"/>
              </w:rPr>
            </w:pPr>
            <w:r w:rsidRPr="00C8306F">
              <w:rPr>
                <w:sz w:val="20"/>
                <w:szCs w:val="20"/>
                <w:lang w:eastAsia="zh-CN"/>
              </w:rPr>
              <w:t xml:space="preserve">Note: </w:t>
            </w:r>
            <w:r w:rsidRPr="00986831">
              <w:rPr>
                <w:sz w:val="20"/>
                <w:szCs w:val="20"/>
                <w:lang w:eastAsia="zh-CN"/>
              </w:rPr>
              <w:t xml:space="preserve">channel bandwidth B </w:t>
            </w:r>
            <w:r w:rsidR="00D25076">
              <w:rPr>
                <w:sz w:val="20"/>
                <w:szCs w:val="20"/>
                <w:lang w:eastAsia="zh-CN"/>
              </w:rPr>
              <w:t xml:space="preserve">for CNR </w:t>
            </w:r>
            <w:r w:rsidRPr="00986831">
              <w:rPr>
                <w:sz w:val="20"/>
                <w:szCs w:val="20"/>
                <w:lang w:eastAsia="zh-CN"/>
              </w:rPr>
              <w:t xml:space="preserve">is </w:t>
            </w:r>
            <w:r w:rsidRPr="00C8306F">
              <w:rPr>
                <w:sz w:val="20"/>
                <w:szCs w:val="20"/>
                <w:lang w:eastAsia="zh-CN"/>
              </w:rPr>
              <w:t>360k</w:t>
            </w:r>
            <w:r w:rsidRPr="00986831">
              <w:rPr>
                <w:sz w:val="20"/>
                <w:szCs w:val="20"/>
                <w:lang w:eastAsia="zh-CN"/>
              </w:rPr>
              <w:t xml:space="preserve">Hz (UL </w:t>
            </w:r>
            <w:r w:rsidRPr="00C8306F">
              <w:rPr>
                <w:sz w:val="20"/>
                <w:szCs w:val="20"/>
                <w:lang w:eastAsia="zh-CN"/>
              </w:rPr>
              <w:t>in S-band), system bandwidth/frequency reuse factor (UL in Ka</w:t>
            </w:r>
            <w:r w:rsidRPr="00986831">
              <w:rPr>
                <w:sz w:val="20"/>
                <w:szCs w:val="20"/>
                <w:lang w:eastAsia="zh-CN"/>
              </w:rPr>
              <w:t xml:space="preserve">-band), </w:t>
            </w:r>
            <w:r w:rsidRPr="00C8306F">
              <w:rPr>
                <w:sz w:val="20"/>
                <w:szCs w:val="20"/>
                <w:lang w:eastAsia="zh-CN"/>
              </w:rPr>
              <w:t>system bandwidth/frequency reuse factor (DL in S and Ka-band)</w:t>
            </w:r>
          </w:p>
        </w:tc>
      </w:tr>
    </w:tbl>
    <w:p w14:paraId="0FB9749A" w14:textId="77777777" w:rsidR="00E84CC9" w:rsidRDefault="00E84CC9" w:rsidP="009C776B">
      <w:pPr>
        <w:pStyle w:val="Eqn"/>
        <w:rPr>
          <w:rFonts w:eastAsiaTheme="minorEastAsia"/>
          <w:b/>
          <w:i/>
          <w:lang w:eastAsia="zh-CN"/>
        </w:rPr>
      </w:pPr>
    </w:p>
    <w:p w14:paraId="23C884BE" w14:textId="21340C1D" w:rsidR="00855F3D" w:rsidRPr="005B5692" w:rsidRDefault="00AD777F" w:rsidP="00855F3D">
      <w:pPr>
        <w:pStyle w:val="Eqn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1</w:t>
      </w:r>
      <w:r w:rsidR="00855F3D" w:rsidRPr="0090298B">
        <w:rPr>
          <w:rFonts w:eastAsiaTheme="minorEastAsia"/>
          <w:b/>
          <w:i/>
          <w:lang w:eastAsia="zh-CN"/>
        </w:rPr>
        <w:t xml:space="preserve">: </w:t>
      </w:r>
      <w:r w:rsidR="0047691D">
        <w:rPr>
          <w:rFonts w:eastAsiaTheme="minorEastAsia"/>
          <w:i/>
          <w:lang w:eastAsia="zh-CN"/>
        </w:rPr>
        <w:t>UL transmission of handheld UE is</w:t>
      </w:r>
      <w:r w:rsidR="00855F3D" w:rsidRPr="00327113">
        <w:rPr>
          <w:rFonts w:eastAsiaTheme="minorEastAsia"/>
          <w:i/>
          <w:lang w:eastAsia="zh-CN"/>
        </w:rPr>
        <w:t xml:space="preserve"> challeng</w:t>
      </w:r>
      <w:r w:rsidR="00197886">
        <w:rPr>
          <w:rFonts w:eastAsiaTheme="minorEastAsia"/>
          <w:i/>
          <w:lang w:eastAsia="zh-CN"/>
        </w:rPr>
        <w:t>ing</w:t>
      </w:r>
      <w:r w:rsidR="00855F3D" w:rsidRPr="00327113">
        <w:rPr>
          <w:rFonts w:eastAsiaTheme="minorEastAsia"/>
          <w:i/>
          <w:lang w:eastAsia="zh-CN"/>
        </w:rPr>
        <w:t xml:space="preserve"> with </w:t>
      </w:r>
      <w:r w:rsidR="00476B7C">
        <w:rPr>
          <w:rFonts w:eastAsiaTheme="minorEastAsia"/>
          <w:i/>
          <w:lang w:eastAsia="zh-CN"/>
        </w:rPr>
        <w:t>high satellite orbit</w:t>
      </w:r>
      <w:r w:rsidR="00855F3D" w:rsidRPr="00327113">
        <w:rPr>
          <w:rFonts w:eastAsiaTheme="minorEastAsia"/>
          <w:i/>
          <w:lang w:eastAsia="zh-CN"/>
        </w:rPr>
        <w:t>.</w:t>
      </w:r>
    </w:p>
    <w:p w14:paraId="23DD7AA8" w14:textId="6EB99EFA" w:rsidR="00B14E7B" w:rsidRDefault="00AD777F" w:rsidP="00B14E7B">
      <w:pPr>
        <w:pStyle w:val="Eqn"/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796E1E">
        <w:rPr>
          <w:rFonts w:eastAsiaTheme="minorEastAsia"/>
          <w:b/>
          <w:i/>
          <w:lang w:eastAsia="zh-CN"/>
        </w:rPr>
        <w:t>2</w:t>
      </w:r>
      <w:r w:rsidR="00B14E7B" w:rsidRPr="000831A1">
        <w:rPr>
          <w:rFonts w:eastAsiaTheme="minorEastAsia"/>
          <w:b/>
          <w:i/>
          <w:lang w:eastAsia="zh-CN"/>
        </w:rPr>
        <w:t>:</w:t>
      </w:r>
      <w:r w:rsidR="002D7856">
        <w:rPr>
          <w:rFonts w:eastAsiaTheme="minorEastAsia"/>
          <w:i/>
          <w:lang w:eastAsia="zh-CN"/>
        </w:rPr>
        <w:t xml:space="preserve"> V</w:t>
      </w:r>
      <w:r w:rsidR="0090298B" w:rsidRPr="00327113">
        <w:rPr>
          <w:rFonts w:eastAsiaTheme="minorEastAsia"/>
          <w:i/>
          <w:lang w:eastAsia="zh-CN"/>
        </w:rPr>
        <w:t>S</w:t>
      </w:r>
      <w:r w:rsidR="002D7856">
        <w:rPr>
          <w:rFonts w:eastAsiaTheme="minorEastAsia"/>
          <w:i/>
          <w:lang w:eastAsia="zh-CN"/>
        </w:rPr>
        <w:t>A</w:t>
      </w:r>
      <w:r w:rsidR="0090298B" w:rsidRPr="00327113">
        <w:rPr>
          <w:rFonts w:eastAsiaTheme="minorEastAsia"/>
          <w:i/>
          <w:lang w:eastAsia="zh-CN"/>
        </w:rPr>
        <w:t xml:space="preserve">T </w:t>
      </w:r>
      <w:r w:rsidR="0047691D">
        <w:rPr>
          <w:rFonts w:eastAsiaTheme="minorEastAsia"/>
          <w:i/>
          <w:lang w:eastAsia="zh-CN"/>
        </w:rPr>
        <w:t>has</w:t>
      </w:r>
      <w:r w:rsidR="00855F3D">
        <w:rPr>
          <w:rFonts w:eastAsiaTheme="minorEastAsia"/>
          <w:i/>
          <w:lang w:eastAsia="zh-CN"/>
        </w:rPr>
        <w:t xml:space="preserve"> better link-budgets in general </w:t>
      </w:r>
      <w:r w:rsidR="00E5720F">
        <w:rPr>
          <w:rFonts w:eastAsiaTheme="minorEastAsia"/>
          <w:i/>
          <w:lang w:eastAsia="zh-CN"/>
        </w:rPr>
        <w:t xml:space="preserve">(most are above 0dB </w:t>
      </w:r>
      <w:r w:rsidR="0090298B" w:rsidRPr="00327113">
        <w:rPr>
          <w:rFonts w:eastAsiaTheme="minorEastAsia"/>
          <w:i/>
          <w:lang w:eastAsia="zh-CN"/>
        </w:rPr>
        <w:t xml:space="preserve">and </w:t>
      </w:r>
      <w:r w:rsidR="00E5720F">
        <w:rPr>
          <w:rFonts w:eastAsiaTheme="minorEastAsia"/>
          <w:i/>
          <w:lang w:eastAsia="zh-CN"/>
        </w:rPr>
        <w:t>half</w:t>
      </w:r>
      <w:r w:rsidR="0090298B" w:rsidRPr="00327113">
        <w:rPr>
          <w:rFonts w:eastAsiaTheme="minorEastAsia"/>
          <w:i/>
          <w:lang w:eastAsia="zh-CN"/>
        </w:rPr>
        <w:t xml:space="preserve"> are above </w:t>
      </w:r>
      <w:r w:rsidR="00E5720F">
        <w:rPr>
          <w:rFonts w:eastAsiaTheme="minorEastAsia"/>
          <w:i/>
          <w:lang w:eastAsia="zh-CN"/>
        </w:rPr>
        <w:t>1</w:t>
      </w:r>
      <w:r w:rsidR="0090298B" w:rsidRPr="00327113">
        <w:rPr>
          <w:rFonts w:eastAsiaTheme="minorEastAsia"/>
          <w:i/>
          <w:lang w:eastAsia="zh-CN"/>
        </w:rPr>
        <w:t>0d</w:t>
      </w:r>
      <w:r w:rsidR="00C13F08">
        <w:rPr>
          <w:rFonts w:eastAsiaTheme="minorEastAsia"/>
          <w:i/>
          <w:lang w:eastAsia="zh-CN"/>
        </w:rPr>
        <w:t>B</w:t>
      </w:r>
      <w:r w:rsidR="00E5720F">
        <w:rPr>
          <w:rFonts w:eastAsiaTheme="minorEastAsia"/>
          <w:i/>
          <w:lang w:eastAsia="zh-CN"/>
        </w:rPr>
        <w:t>)</w:t>
      </w:r>
      <w:r w:rsidR="00C13F08">
        <w:rPr>
          <w:rFonts w:eastAsiaTheme="minorEastAsia"/>
          <w:i/>
          <w:lang w:eastAsia="zh-CN"/>
        </w:rPr>
        <w:t xml:space="preserve"> </w:t>
      </w:r>
    </w:p>
    <w:p w14:paraId="51287C03" w14:textId="10B85776" w:rsidR="002D7856" w:rsidRPr="002D7856" w:rsidRDefault="002D7856" w:rsidP="00B14E7B">
      <w:pPr>
        <w:pStyle w:val="Eqn"/>
        <w:rPr>
          <w:rFonts w:eastAsiaTheme="minorEastAsia"/>
          <w:b/>
          <w:i/>
          <w:lang w:eastAsia="zh-CN"/>
        </w:rPr>
      </w:pPr>
      <w:r w:rsidRPr="002D7856">
        <w:rPr>
          <w:rFonts w:eastAsiaTheme="minorEastAsia"/>
          <w:b/>
          <w:i/>
          <w:lang w:eastAsia="zh-CN"/>
        </w:rPr>
        <w:t>Proposal</w:t>
      </w:r>
      <w:r w:rsidR="0078427B">
        <w:rPr>
          <w:rFonts w:eastAsiaTheme="minorEastAsia"/>
          <w:b/>
          <w:i/>
          <w:lang w:eastAsia="zh-CN"/>
        </w:rPr>
        <w:t xml:space="preserve"> </w:t>
      </w:r>
      <w:r w:rsidR="00AB6864">
        <w:rPr>
          <w:rFonts w:eastAsiaTheme="minorEastAsia"/>
          <w:b/>
          <w:i/>
          <w:lang w:eastAsia="zh-CN"/>
        </w:rPr>
        <w:t>1</w:t>
      </w:r>
      <w:r w:rsidRPr="002D7856">
        <w:rPr>
          <w:rFonts w:eastAsiaTheme="minorEastAsia"/>
          <w:b/>
          <w:i/>
          <w:lang w:eastAsia="zh-CN"/>
        </w:rPr>
        <w:t xml:space="preserve">: </w:t>
      </w:r>
      <w:r w:rsidRPr="002D7856">
        <w:rPr>
          <w:rFonts w:eastAsiaTheme="minorEastAsia"/>
          <w:i/>
          <w:lang w:eastAsia="zh-CN"/>
        </w:rPr>
        <w:t>Capture the link budget analysis results in this contribution into TR.</w:t>
      </w:r>
    </w:p>
    <w:p w14:paraId="04E68958" w14:textId="09249E9B" w:rsidR="005357E6" w:rsidRPr="00DB54A9" w:rsidRDefault="008761B9" w:rsidP="005357E6">
      <w:pPr>
        <w:pStyle w:val="1"/>
        <w:tabs>
          <w:tab w:val="clear" w:pos="432"/>
        </w:tabs>
        <w:rPr>
          <w:color w:val="000000" w:themeColor="text1"/>
        </w:rPr>
      </w:pPr>
      <w:r w:rsidRPr="00930E15">
        <w:rPr>
          <w:color w:val="000000" w:themeColor="text1"/>
        </w:rPr>
        <w:t>Conclusion</w:t>
      </w:r>
    </w:p>
    <w:bookmarkEnd w:id="2"/>
    <w:p w14:paraId="4F6286EE" w14:textId="77777777" w:rsidR="0089600F" w:rsidRPr="00D11F80" w:rsidRDefault="0089600F" w:rsidP="0089600F">
      <w:pPr>
        <w:pStyle w:val="a3"/>
        <w:rPr>
          <w:sz w:val="22"/>
        </w:rPr>
      </w:pPr>
      <w:r w:rsidRPr="00D11F80">
        <w:rPr>
          <w:sz w:val="22"/>
        </w:rPr>
        <w:t>Based on the discussion in the previous sections, we made the following observations:</w:t>
      </w:r>
    </w:p>
    <w:p w14:paraId="1BDA11D3" w14:textId="5B0F611B" w:rsidR="00B24275" w:rsidRPr="005B5692" w:rsidRDefault="00B24275" w:rsidP="00B24275">
      <w:pPr>
        <w:pStyle w:val="Eqn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D332C6">
        <w:rPr>
          <w:rFonts w:eastAsiaTheme="minorEastAsia"/>
          <w:b/>
          <w:i/>
          <w:lang w:eastAsia="zh-CN"/>
        </w:rPr>
        <w:t>1</w:t>
      </w:r>
      <w:r w:rsidRPr="0090298B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UL transmission of handheld UE is</w:t>
      </w:r>
      <w:r w:rsidRPr="00327113">
        <w:rPr>
          <w:rFonts w:eastAsiaTheme="minorEastAsia"/>
          <w:i/>
          <w:lang w:eastAsia="zh-CN"/>
        </w:rPr>
        <w:t xml:space="preserve"> challeng</w:t>
      </w:r>
      <w:r w:rsidR="00197886">
        <w:rPr>
          <w:rFonts w:eastAsiaTheme="minorEastAsia"/>
          <w:i/>
          <w:lang w:eastAsia="zh-CN"/>
        </w:rPr>
        <w:t>ing</w:t>
      </w:r>
      <w:r w:rsidRPr="00327113">
        <w:rPr>
          <w:rFonts w:eastAsiaTheme="minorEastAsia"/>
          <w:i/>
          <w:lang w:eastAsia="zh-CN"/>
        </w:rPr>
        <w:t xml:space="preserve"> with </w:t>
      </w:r>
      <w:r>
        <w:rPr>
          <w:rFonts w:eastAsiaTheme="minorEastAsia"/>
          <w:i/>
          <w:lang w:eastAsia="zh-CN"/>
        </w:rPr>
        <w:t>high satellite orbit</w:t>
      </w:r>
      <w:r w:rsidRPr="00327113">
        <w:rPr>
          <w:rFonts w:eastAsiaTheme="minorEastAsia"/>
          <w:i/>
          <w:lang w:eastAsia="zh-CN"/>
        </w:rPr>
        <w:t>.</w:t>
      </w:r>
    </w:p>
    <w:p w14:paraId="17EA7AC9" w14:textId="2BE2C160" w:rsidR="00B24275" w:rsidRDefault="00D332C6" w:rsidP="00B24275">
      <w:pPr>
        <w:pStyle w:val="Eqn"/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796E1E">
        <w:rPr>
          <w:rFonts w:eastAsiaTheme="minorEastAsia"/>
          <w:b/>
          <w:i/>
          <w:lang w:eastAsia="zh-CN"/>
        </w:rPr>
        <w:t>2</w:t>
      </w:r>
      <w:r w:rsidR="00B24275" w:rsidRPr="000831A1">
        <w:rPr>
          <w:rFonts w:eastAsiaTheme="minorEastAsia"/>
          <w:b/>
          <w:i/>
          <w:lang w:eastAsia="zh-CN"/>
        </w:rPr>
        <w:t>:</w:t>
      </w:r>
      <w:r w:rsidR="00B24275">
        <w:rPr>
          <w:rFonts w:eastAsiaTheme="minorEastAsia"/>
          <w:i/>
          <w:lang w:eastAsia="zh-CN"/>
        </w:rPr>
        <w:t xml:space="preserve"> V</w:t>
      </w:r>
      <w:r w:rsidR="00B24275" w:rsidRPr="00327113">
        <w:rPr>
          <w:rFonts w:eastAsiaTheme="minorEastAsia"/>
          <w:i/>
          <w:lang w:eastAsia="zh-CN"/>
        </w:rPr>
        <w:t>S</w:t>
      </w:r>
      <w:r w:rsidR="00B24275">
        <w:rPr>
          <w:rFonts w:eastAsiaTheme="minorEastAsia"/>
          <w:i/>
          <w:lang w:eastAsia="zh-CN"/>
        </w:rPr>
        <w:t>A</w:t>
      </w:r>
      <w:r w:rsidR="00B24275" w:rsidRPr="00327113">
        <w:rPr>
          <w:rFonts w:eastAsiaTheme="minorEastAsia"/>
          <w:i/>
          <w:lang w:eastAsia="zh-CN"/>
        </w:rPr>
        <w:t xml:space="preserve">T </w:t>
      </w:r>
      <w:r w:rsidR="00B24275">
        <w:rPr>
          <w:rFonts w:eastAsiaTheme="minorEastAsia"/>
          <w:i/>
          <w:lang w:eastAsia="zh-CN"/>
        </w:rPr>
        <w:t xml:space="preserve">has better link-budgets in general (most are above 0dB </w:t>
      </w:r>
      <w:r w:rsidR="00B24275" w:rsidRPr="00327113">
        <w:rPr>
          <w:rFonts w:eastAsiaTheme="minorEastAsia"/>
          <w:i/>
          <w:lang w:eastAsia="zh-CN"/>
        </w:rPr>
        <w:t xml:space="preserve">and </w:t>
      </w:r>
      <w:r w:rsidR="00B24275">
        <w:rPr>
          <w:rFonts w:eastAsiaTheme="minorEastAsia"/>
          <w:i/>
          <w:lang w:eastAsia="zh-CN"/>
        </w:rPr>
        <w:t>half</w:t>
      </w:r>
      <w:r w:rsidR="00B24275" w:rsidRPr="00327113">
        <w:rPr>
          <w:rFonts w:eastAsiaTheme="minorEastAsia"/>
          <w:i/>
          <w:lang w:eastAsia="zh-CN"/>
        </w:rPr>
        <w:t xml:space="preserve"> are above </w:t>
      </w:r>
      <w:r w:rsidR="00B24275">
        <w:rPr>
          <w:rFonts w:eastAsiaTheme="minorEastAsia"/>
          <w:i/>
          <w:lang w:eastAsia="zh-CN"/>
        </w:rPr>
        <w:t>1</w:t>
      </w:r>
      <w:r w:rsidR="00B24275" w:rsidRPr="00327113">
        <w:rPr>
          <w:rFonts w:eastAsiaTheme="minorEastAsia"/>
          <w:i/>
          <w:lang w:eastAsia="zh-CN"/>
        </w:rPr>
        <w:t>0d</w:t>
      </w:r>
      <w:r w:rsidR="00B24275">
        <w:rPr>
          <w:rFonts w:eastAsiaTheme="minorEastAsia"/>
          <w:i/>
          <w:lang w:eastAsia="zh-CN"/>
        </w:rPr>
        <w:t xml:space="preserve">B) </w:t>
      </w:r>
      <w:bookmarkStart w:id="3" w:name="_GoBack"/>
      <w:bookmarkEnd w:id="3"/>
    </w:p>
    <w:p w14:paraId="3F78BD20" w14:textId="6E2BB434" w:rsidR="00B24275" w:rsidRPr="002D7856" w:rsidRDefault="00B24275" w:rsidP="00B24275">
      <w:pPr>
        <w:pStyle w:val="Eqn"/>
        <w:rPr>
          <w:rFonts w:eastAsiaTheme="minorEastAsia"/>
          <w:b/>
          <w:i/>
          <w:lang w:eastAsia="zh-CN"/>
        </w:rPr>
      </w:pPr>
      <w:r w:rsidRPr="002D7856">
        <w:rPr>
          <w:rFonts w:eastAsiaTheme="minorEastAsia"/>
          <w:b/>
          <w:i/>
          <w:lang w:eastAsia="zh-CN"/>
        </w:rPr>
        <w:t>Proposal</w:t>
      </w:r>
      <w:r w:rsidR="00C026CF">
        <w:rPr>
          <w:rFonts w:eastAsiaTheme="minorEastAsia"/>
          <w:b/>
          <w:i/>
          <w:lang w:eastAsia="zh-CN"/>
        </w:rPr>
        <w:t xml:space="preserve"> 1</w:t>
      </w:r>
      <w:r w:rsidRPr="002D7856">
        <w:rPr>
          <w:rFonts w:eastAsiaTheme="minorEastAsia"/>
          <w:b/>
          <w:i/>
          <w:lang w:eastAsia="zh-CN"/>
        </w:rPr>
        <w:t xml:space="preserve">: </w:t>
      </w:r>
      <w:r w:rsidRPr="002D7856">
        <w:rPr>
          <w:rFonts w:eastAsiaTheme="minorEastAsia"/>
          <w:i/>
          <w:lang w:eastAsia="zh-CN"/>
        </w:rPr>
        <w:t>Capture the link budget analysis results in this contribution into TR.</w:t>
      </w:r>
    </w:p>
    <w:p w14:paraId="77B5C414" w14:textId="77777777" w:rsidR="0089600F" w:rsidRPr="00CF195E" w:rsidRDefault="0089600F" w:rsidP="0089600F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4C47CC73" w14:textId="77777777" w:rsidR="00FC0F30" w:rsidRDefault="00FC0F30" w:rsidP="00FC0F30">
      <w:pPr>
        <w:pStyle w:val="References"/>
      </w:pPr>
      <w:bookmarkStart w:id="7" w:name="_Ref167612885"/>
      <w:bookmarkStart w:id="8" w:name="_Ref167612671"/>
      <w:bookmarkEnd w:id="4"/>
      <w:bookmarkEnd w:id="5"/>
      <w:bookmarkEnd w:id="6"/>
      <w:r>
        <w:t>“Draft Report of 3GPP TSG RAN WG1 #98bis”, Chongqing, China, October 14</w:t>
      </w:r>
      <w:r w:rsidRPr="0003242A">
        <w:rPr>
          <w:vertAlign w:val="superscript"/>
        </w:rPr>
        <w:t>th</w:t>
      </w:r>
      <w:r>
        <w:t xml:space="preserve"> – 20</w:t>
      </w:r>
      <w:r w:rsidRPr="007C2B63">
        <w:rPr>
          <w:vertAlign w:val="superscript"/>
        </w:rPr>
        <w:t>th</w:t>
      </w:r>
      <w:r>
        <w:rPr>
          <w:lang w:eastAsia="zh-CN"/>
        </w:rPr>
        <w:t>, 2019</w:t>
      </w:r>
    </w:p>
    <w:bookmarkEnd w:id="7"/>
    <w:p w14:paraId="4DA5CA52" w14:textId="42194CF6" w:rsidR="004143AD" w:rsidRDefault="006056EA">
      <w:pPr>
        <w:pStyle w:val="References"/>
      </w:pPr>
      <w:r>
        <w:t>“</w:t>
      </w:r>
      <w:r w:rsidR="004143AD">
        <w:t>Draft Report of 3GPP TSG RAN WG1 #98 v0.1.0</w:t>
      </w:r>
      <w:r>
        <w:t>”, Prague, Czech, August 26</w:t>
      </w:r>
      <w:r w:rsidRPr="0003242A">
        <w:rPr>
          <w:vertAlign w:val="superscript"/>
        </w:rPr>
        <w:t>th</w:t>
      </w:r>
      <w:r>
        <w:t xml:space="preserve"> – 30</w:t>
      </w:r>
      <w:r w:rsidRPr="007C2B63">
        <w:rPr>
          <w:vertAlign w:val="superscript"/>
        </w:rPr>
        <w:t>th</w:t>
      </w:r>
      <w:r>
        <w:rPr>
          <w:lang w:eastAsia="zh-CN"/>
        </w:rPr>
        <w:t>, 2019</w:t>
      </w:r>
    </w:p>
    <w:p w14:paraId="329BF458" w14:textId="77777777" w:rsidR="00D75D4A" w:rsidRDefault="00D75D4A" w:rsidP="00D75D4A">
      <w:pPr>
        <w:pStyle w:val="References"/>
      </w:pPr>
      <w:r>
        <w:rPr>
          <w:lang w:eastAsia="zh-CN"/>
        </w:rPr>
        <w:t>“</w:t>
      </w:r>
      <w:r w:rsidRPr="002A47DA">
        <w:rPr>
          <w:lang w:eastAsia="zh-CN"/>
        </w:rPr>
        <w:t>Draft Report of 3GPP TSG RAN WG1 #97 v0.3.0</w:t>
      </w:r>
      <w:r>
        <w:rPr>
          <w:lang w:eastAsia="zh-CN"/>
        </w:rPr>
        <w:t>”, Reno, USA, May 13</w:t>
      </w:r>
      <w:r w:rsidRPr="002A47DA">
        <w:rPr>
          <w:vertAlign w:val="superscript"/>
          <w:lang w:eastAsia="zh-CN"/>
        </w:rPr>
        <w:t>th</w:t>
      </w:r>
      <w:r>
        <w:rPr>
          <w:lang w:eastAsia="zh-CN"/>
        </w:rPr>
        <w:t>-17</w:t>
      </w:r>
      <w:r w:rsidRPr="002A47DA">
        <w:rPr>
          <w:vertAlign w:val="superscript"/>
          <w:lang w:eastAsia="zh-CN"/>
        </w:rPr>
        <w:t>th</w:t>
      </w:r>
      <w:r>
        <w:rPr>
          <w:lang w:eastAsia="zh-CN"/>
        </w:rPr>
        <w:t>, 2019</w:t>
      </w:r>
    </w:p>
    <w:p w14:paraId="33800CB9" w14:textId="0592FBF8" w:rsidR="00D75D4A" w:rsidRDefault="00D75D4A">
      <w:pPr>
        <w:pStyle w:val="References"/>
      </w:pPr>
      <w:r w:rsidRPr="00922B24">
        <w:t>TR 38.811</w:t>
      </w:r>
      <w:r>
        <w:t xml:space="preserve"> </w:t>
      </w:r>
      <w:r w:rsidRPr="00D04FA6">
        <w:rPr>
          <w:szCs w:val="20"/>
          <w:lang w:eastAsia="zh-CN"/>
        </w:rPr>
        <w:t>V15.0.0</w:t>
      </w:r>
      <w:r w:rsidRPr="00922B24">
        <w:t xml:space="preserve">, </w:t>
      </w:r>
      <w:r>
        <w:t>“</w:t>
      </w:r>
      <w:r w:rsidRPr="00922B24">
        <w:t>Study on New Radio (NR) to support non terrestrial networks</w:t>
      </w:r>
      <w:r>
        <w:t>”</w:t>
      </w:r>
      <w:r w:rsidRPr="00922B24">
        <w:t>.</w:t>
      </w:r>
    </w:p>
    <w:p w14:paraId="1EA17C39" w14:textId="6CF62D09" w:rsidR="00430B40" w:rsidRDefault="00D75D4A" w:rsidP="00DB54A9">
      <w:pPr>
        <w:pStyle w:val="References"/>
      </w:pPr>
      <w:r w:rsidDel="00D75D4A">
        <w:rPr>
          <w:lang w:eastAsia="zh-CN"/>
        </w:rPr>
        <w:t xml:space="preserve"> </w:t>
      </w:r>
      <w:r w:rsidR="00E902FD" w:rsidRPr="00E902FD">
        <w:t>Recommendation ITU-R P.</w:t>
      </w:r>
      <w:r w:rsidR="00E902FD">
        <w:t>676-11, “</w:t>
      </w:r>
      <w:r w:rsidR="00E902FD" w:rsidRPr="00E902FD">
        <w:t>Attenuation by atmospheric gases</w:t>
      </w:r>
      <w:r w:rsidR="00E902FD">
        <w:t>”, Sep. 2016.</w:t>
      </w:r>
      <w:bookmarkEnd w:id="8"/>
    </w:p>
    <w:p w14:paraId="6E952C99" w14:textId="77777777" w:rsidR="00171D21" w:rsidRPr="00DB54A9" w:rsidRDefault="00171D21" w:rsidP="00733F77">
      <w:pPr>
        <w:pStyle w:val="References"/>
        <w:numPr>
          <w:ilvl w:val="0"/>
          <w:numId w:val="0"/>
        </w:numPr>
        <w:ind w:left="360"/>
      </w:pPr>
    </w:p>
    <w:sectPr w:rsidR="00171D21" w:rsidRPr="00DB54A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D2F82" w14:textId="77777777" w:rsidR="001D4A84" w:rsidRDefault="001D4A84">
      <w:r>
        <w:separator/>
      </w:r>
    </w:p>
  </w:endnote>
  <w:endnote w:type="continuationSeparator" w:id="0">
    <w:p w14:paraId="63A59E16" w14:textId="77777777" w:rsidR="001D4A84" w:rsidRDefault="001D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D9CF8" w14:textId="77777777" w:rsidR="001D4A84" w:rsidRDefault="001D4A84">
      <w:r>
        <w:separator/>
      </w:r>
    </w:p>
  </w:footnote>
  <w:footnote w:type="continuationSeparator" w:id="0">
    <w:p w14:paraId="2A4204DF" w14:textId="77777777" w:rsidR="001D4A84" w:rsidRDefault="001D4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D4B3E"/>
    <w:multiLevelType w:val="hybridMultilevel"/>
    <w:tmpl w:val="16341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9C83E10"/>
    <w:multiLevelType w:val="hybridMultilevel"/>
    <w:tmpl w:val="66203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D3105"/>
    <w:multiLevelType w:val="hybridMultilevel"/>
    <w:tmpl w:val="5D12F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367DF"/>
    <w:multiLevelType w:val="hybridMultilevel"/>
    <w:tmpl w:val="511C2F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1DD22F0F"/>
    <w:multiLevelType w:val="hybridMultilevel"/>
    <w:tmpl w:val="250EE4CE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89400A"/>
    <w:multiLevelType w:val="hybridMultilevel"/>
    <w:tmpl w:val="0DCA4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26704A1"/>
    <w:multiLevelType w:val="hybridMultilevel"/>
    <w:tmpl w:val="991A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3A14A7"/>
    <w:multiLevelType w:val="hybridMultilevel"/>
    <w:tmpl w:val="B2FAA20E"/>
    <w:lvl w:ilvl="0" w:tplc="3C90E390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8116B96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48204678"/>
    <w:multiLevelType w:val="hybridMultilevel"/>
    <w:tmpl w:val="775EA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BE07B03"/>
    <w:multiLevelType w:val="hybridMultilevel"/>
    <w:tmpl w:val="16AE7C6A"/>
    <w:lvl w:ilvl="0" w:tplc="40FEA85A">
      <w:start w:val="9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6"/>
  </w:num>
  <w:num w:numId="3">
    <w:abstractNumId w:val="23"/>
  </w:num>
  <w:num w:numId="4">
    <w:abstractNumId w:val="21"/>
  </w:num>
  <w:num w:numId="5">
    <w:abstractNumId w:val="9"/>
  </w:num>
  <w:num w:numId="6">
    <w:abstractNumId w:val="41"/>
  </w:num>
  <w:num w:numId="7">
    <w:abstractNumId w:val="22"/>
  </w:num>
  <w:num w:numId="8">
    <w:abstractNumId w:val="31"/>
  </w:num>
  <w:num w:numId="9">
    <w:abstractNumId w:val="38"/>
  </w:num>
  <w:num w:numId="10">
    <w:abstractNumId w:val="40"/>
  </w:num>
  <w:num w:numId="11">
    <w:abstractNumId w:val="44"/>
  </w:num>
  <w:num w:numId="12">
    <w:abstractNumId w:val="19"/>
  </w:num>
  <w:num w:numId="13">
    <w:abstractNumId w:val="35"/>
  </w:num>
  <w:num w:numId="14">
    <w:abstractNumId w:val="34"/>
  </w:num>
  <w:num w:numId="15">
    <w:abstractNumId w:val="28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37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2"/>
  </w:num>
  <w:num w:numId="32">
    <w:abstractNumId w:val="13"/>
  </w:num>
  <w:num w:numId="33">
    <w:abstractNumId w:val="23"/>
  </w:num>
  <w:num w:numId="34">
    <w:abstractNumId w:val="36"/>
  </w:num>
  <w:num w:numId="35">
    <w:abstractNumId w:val="43"/>
  </w:num>
  <w:num w:numId="36">
    <w:abstractNumId w:val="33"/>
  </w:num>
  <w:num w:numId="37">
    <w:abstractNumId w:val="24"/>
  </w:num>
  <w:num w:numId="38">
    <w:abstractNumId w:val="39"/>
  </w:num>
  <w:num w:numId="39">
    <w:abstractNumId w:val="25"/>
  </w:num>
  <w:num w:numId="40">
    <w:abstractNumId w:val="18"/>
  </w:num>
  <w:num w:numId="41">
    <w:abstractNumId w:val="20"/>
  </w:num>
  <w:num w:numId="42">
    <w:abstractNumId w:val="10"/>
  </w:num>
  <w:num w:numId="43">
    <w:abstractNumId w:val="17"/>
  </w:num>
  <w:num w:numId="44">
    <w:abstractNumId w:val="29"/>
  </w:num>
  <w:num w:numId="45">
    <w:abstractNumId w:val="15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1471"/>
    <w:rsid w:val="00011F67"/>
    <w:rsid w:val="00012862"/>
    <w:rsid w:val="000128E6"/>
    <w:rsid w:val="000143E2"/>
    <w:rsid w:val="00015EFB"/>
    <w:rsid w:val="000163A0"/>
    <w:rsid w:val="000165E2"/>
    <w:rsid w:val="000172BE"/>
    <w:rsid w:val="00017CEA"/>
    <w:rsid w:val="00017D8A"/>
    <w:rsid w:val="00023388"/>
    <w:rsid w:val="00023425"/>
    <w:rsid w:val="00023445"/>
    <w:rsid w:val="000241BE"/>
    <w:rsid w:val="000242F2"/>
    <w:rsid w:val="00024ADE"/>
    <w:rsid w:val="000256C6"/>
    <w:rsid w:val="0002612E"/>
    <w:rsid w:val="00026D4B"/>
    <w:rsid w:val="00026DA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0D9"/>
    <w:rsid w:val="00042F53"/>
    <w:rsid w:val="00043220"/>
    <w:rsid w:val="000434B7"/>
    <w:rsid w:val="000435E4"/>
    <w:rsid w:val="000443EE"/>
    <w:rsid w:val="00046796"/>
    <w:rsid w:val="000467FD"/>
    <w:rsid w:val="00046AAF"/>
    <w:rsid w:val="00047225"/>
    <w:rsid w:val="00047E60"/>
    <w:rsid w:val="000518B9"/>
    <w:rsid w:val="00052AD2"/>
    <w:rsid w:val="000530DF"/>
    <w:rsid w:val="00054E0C"/>
    <w:rsid w:val="00055173"/>
    <w:rsid w:val="0005541D"/>
    <w:rsid w:val="000565C8"/>
    <w:rsid w:val="00057DC8"/>
    <w:rsid w:val="00060081"/>
    <w:rsid w:val="00060BDD"/>
    <w:rsid w:val="000612E1"/>
    <w:rsid w:val="000614FE"/>
    <w:rsid w:val="00062BE7"/>
    <w:rsid w:val="00063F06"/>
    <w:rsid w:val="000641D1"/>
    <w:rsid w:val="000656F6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72F4"/>
    <w:rsid w:val="000776EB"/>
    <w:rsid w:val="00081983"/>
    <w:rsid w:val="000823B0"/>
    <w:rsid w:val="0008335B"/>
    <w:rsid w:val="00083379"/>
    <w:rsid w:val="00083587"/>
    <w:rsid w:val="00083838"/>
    <w:rsid w:val="0008385B"/>
    <w:rsid w:val="00083B6A"/>
    <w:rsid w:val="00084275"/>
    <w:rsid w:val="000842D3"/>
    <w:rsid w:val="0008552C"/>
    <w:rsid w:val="00085E04"/>
    <w:rsid w:val="00086800"/>
    <w:rsid w:val="00087913"/>
    <w:rsid w:val="000902DC"/>
    <w:rsid w:val="000904A1"/>
    <w:rsid w:val="00090AEC"/>
    <w:rsid w:val="000911AE"/>
    <w:rsid w:val="00093697"/>
    <w:rsid w:val="00093AB2"/>
    <w:rsid w:val="00093D42"/>
    <w:rsid w:val="00093DD0"/>
    <w:rsid w:val="00094909"/>
    <w:rsid w:val="00094A16"/>
    <w:rsid w:val="00094DE6"/>
    <w:rsid w:val="00095056"/>
    <w:rsid w:val="00096356"/>
    <w:rsid w:val="00097C99"/>
    <w:rsid w:val="000A0F14"/>
    <w:rsid w:val="000A1441"/>
    <w:rsid w:val="000A1A06"/>
    <w:rsid w:val="000A1B60"/>
    <w:rsid w:val="000A1DAD"/>
    <w:rsid w:val="000A21B4"/>
    <w:rsid w:val="000A2CC7"/>
    <w:rsid w:val="000A2ED6"/>
    <w:rsid w:val="000A332F"/>
    <w:rsid w:val="000A4205"/>
    <w:rsid w:val="000A4A19"/>
    <w:rsid w:val="000A4FD0"/>
    <w:rsid w:val="000A5BD4"/>
    <w:rsid w:val="000A6351"/>
    <w:rsid w:val="000A63D6"/>
    <w:rsid w:val="000A7B38"/>
    <w:rsid w:val="000B0343"/>
    <w:rsid w:val="000B1290"/>
    <w:rsid w:val="000B1B99"/>
    <w:rsid w:val="000B2985"/>
    <w:rsid w:val="000B2C88"/>
    <w:rsid w:val="000B308D"/>
    <w:rsid w:val="000B3342"/>
    <w:rsid w:val="000B51FA"/>
    <w:rsid w:val="000B5905"/>
    <w:rsid w:val="000B5975"/>
    <w:rsid w:val="000B6E2C"/>
    <w:rsid w:val="000B76C5"/>
    <w:rsid w:val="000B7875"/>
    <w:rsid w:val="000B7A10"/>
    <w:rsid w:val="000B7F3B"/>
    <w:rsid w:val="000C115D"/>
    <w:rsid w:val="000C1535"/>
    <w:rsid w:val="000C252B"/>
    <w:rsid w:val="000C2FBD"/>
    <w:rsid w:val="000C3B0C"/>
    <w:rsid w:val="000C4102"/>
    <w:rsid w:val="000C422D"/>
    <w:rsid w:val="000C5F91"/>
    <w:rsid w:val="000C6025"/>
    <w:rsid w:val="000C7611"/>
    <w:rsid w:val="000C7BAC"/>
    <w:rsid w:val="000C7D06"/>
    <w:rsid w:val="000D0565"/>
    <w:rsid w:val="000D0E4E"/>
    <w:rsid w:val="000D113C"/>
    <w:rsid w:val="000D12D1"/>
    <w:rsid w:val="000D159A"/>
    <w:rsid w:val="000D1796"/>
    <w:rsid w:val="000D1B58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71E2"/>
    <w:rsid w:val="000D73A5"/>
    <w:rsid w:val="000E07D6"/>
    <w:rsid w:val="000E1380"/>
    <w:rsid w:val="000E18DF"/>
    <w:rsid w:val="000E3FFB"/>
    <w:rsid w:val="000E59A0"/>
    <w:rsid w:val="000E6E6F"/>
    <w:rsid w:val="000E7A84"/>
    <w:rsid w:val="000F04D7"/>
    <w:rsid w:val="000F124E"/>
    <w:rsid w:val="000F1357"/>
    <w:rsid w:val="000F1439"/>
    <w:rsid w:val="000F15BC"/>
    <w:rsid w:val="000F180A"/>
    <w:rsid w:val="000F1C92"/>
    <w:rsid w:val="000F2EEE"/>
    <w:rsid w:val="000F3697"/>
    <w:rsid w:val="000F6E0C"/>
    <w:rsid w:val="000F7F58"/>
    <w:rsid w:val="00100128"/>
    <w:rsid w:val="001003E6"/>
    <w:rsid w:val="00100FF3"/>
    <w:rsid w:val="001011A2"/>
    <w:rsid w:val="001011BA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12C4"/>
    <w:rsid w:val="00111444"/>
    <w:rsid w:val="00111723"/>
    <w:rsid w:val="001129B5"/>
    <w:rsid w:val="00112BE6"/>
    <w:rsid w:val="001141E3"/>
    <w:rsid w:val="0011424B"/>
    <w:rsid w:val="001144DF"/>
    <w:rsid w:val="0011557B"/>
    <w:rsid w:val="00117C85"/>
    <w:rsid w:val="00120B13"/>
    <w:rsid w:val="0012255E"/>
    <w:rsid w:val="0012312D"/>
    <w:rsid w:val="001236D9"/>
    <w:rsid w:val="00124D84"/>
    <w:rsid w:val="001250DD"/>
    <w:rsid w:val="00125733"/>
    <w:rsid w:val="00125827"/>
    <w:rsid w:val="001263AA"/>
    <w:rsid w:val="00130779"/>
    <w:rsid w:val="001307A1"/>
    <w:rsid w:val="00130ABB"/>
    <w:rsid w:val="00131B66"/>
    <w:rsid w:val="001321D3"/>
    <w:rsid w:val="00133599"/>
    <w:rsid w:val="00133BF7"/>
    <w:rsid w:val="00133F46"/>
    <w:rsid w:val="00134B88"/>
    <w:rsid w:val="00136922"/>
    <w:rsid w:val="00136A23"/>
    <w:rsid w:val="00136B99"/>
    <w:rsid w:val="001371A5"/>
    <w:rsid w:val="0013737C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3DD7"/>
    <w:rsid w:val="0014450F"/>
    <w:rsid w:val="001448BD"/>
    <w:rsid w:val="00144D8F"/>
    <w:rsid w:val="00145C74"/>
    <w:rsid w:val="00145E7B"/>
    <w:rsid w:val="001462E9"/>
    <w:rsid w:val="00146E32"/>
    <w:rsid w:val="00147025"/>
    <w:rsid w:val="00151619"/>
    <w:rsid w:val="00152835"/>
    <w:rsid w:val="00154816"/>
    <w:rsid w:val="001559FA"/>
    <w:rsid w:val="00155D20"/>
    <w:rsid w:val="00156374"/>
    <w:rsid w:val="0015677F"/>
    <w:rsid w:val="00156C7F"/>
    <w:rsid w:val="001577D8"/>
    <w:rsid w:val="00157FC3"/>
    <w:rsid w:val="00160739"/>
    <w:rsid w:val="0016271E"/>
    <w:rsid w:val="00162D7A"/>
    <w:rsid w:val="00164337"/>
    <w:rsid w:val="00164DAB"/>
    <w:rsid w:val="00165BBB"/>
    <w:rsid w:val="0016613F"/>
    <w:rsid w:val="00166215"/>
    <w:rsid w:val="00166591"/>
    <w:rsid w:val="00167A72"/>
    <w:rsid w:val="00171143"/>
    <w:rsid w:val="00171D21"/>
    <w:rsid w:val="001726DE"/>
    <w:rsid w:val="00172864"/>
    <w:rsid w:val="00172B82"/>
    <w:rsid w:val="00172EFA"/>
    <w:rsid w:val="00173608"/>
    <w:rsid w:val="001745EC"/>
    <w:rsid w:val="001747B7"/>
    <w:rsid w:val="001751E5"/>
    <w:rsid w:val="00175C30"/>
    <w:rsid w:val="00177069"/>
    <w:rsid w:val="00177491"/>
    <w:rsid w:val="00177735"/>
    <w:rsid w:val="00177FC1"/>
    <w:rsid w:val="001800F6"/>
    <w:rsid w:val="00180722"/>
    <w:rsid w:val="001810FB"/>
    <w:rsid w:val="001815A2"/>
    <w:rsid w:val="00181FC1"/>
    <w:rsid w:val="0018218D"/>
    <w:rsid w:val="00182C53"/>
    <w:rsid w:val="00183034"/>
    <w:rsid w:val="001830F7"/>
    <w:rsid w:val="00183EE6"/>
    <w:rsid w:val="0018423B"/>
    <w:rsid w:val="00184983"/>
    <w:rsid w:val="001853F6"/>
    <w:rsid w:val="0018588A"/>
    <w:rsid w:val="00187252"/>
    <w:rsid w:val="00187991"/>
    <w:rsid w:val="00187CED"/>
    <w:rsid w:val="00191C91"/>
    <w:rsid w:val="00192DD9"/>
    <w:rsid w:val="00192E61"/>
    <w:rsid w:val="00194339"/>
    <w:rsid w:val="00194848"/>
    <w:rsid w:val="001958EA"/>
    <w:rsid w:val="00195E0E"/>
    <w:rsid w:val="00195F10"/>
    <w:rsid w:val="00196A57"/>
    <w:rsid w:val="00197886"/>
    <w:rsid w:val="001A180D"/>
    <w:rsid w:val="001A1BAC"/>
    <w:rsid w:val="001A23CE"/>
    <w:rsid w:val="001A2488"/>
    <w:rsid w:val="001A2C89"/>
    <w:rsid w:val="001A3AE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AA3"/>
    <w:rsid w:val="001C2378"/>
    <w:rsid w:val="001C2D81"/>
    <w:rsid w:val="001C2EFE"/>
    <w:rsid w:val="001C339E"/>
    <w:rsid w:val="001C3EE9"/>
    <w:rsid w:val="001C3FA4"/>
    <w:rsid w:val="001C40F9"/>
    <w:rsid w:val="001C458B"/>
    <w:rsid w:val="001C59AD"/>
    <w:rsid w:val="001C5D4F"/>
    <w:rsid w:val="001C64C0"/>
    <w:rsid w:val="001C69DA"/>
    <w:rsid w:val="001C6F06"/>
    <w:rsid w:val="001D030F"/>
    <w:rsid w:val="001D2360"/>
    <w:rsid w:val="001D3109"/>
    <w:rsid w:val="001D332E"/>
    <w:rsid w:val="001D4A84"/>
    <w:rsid w:val="001D5033"/>
    <w:rsid w:val="001D5625"/>
    <w:rsid w:val="001D5C88"/>
    <w:rsid w:val="001D6567"/>
    <w:rsid w:val="001D695C"/>
    <w:rsid w:val="001D6FD9"/>
    <w:rsid w:val="001D780E"/>
    <w:rsid w:val="001D7B1C"/>
    <w:rsid w:val="001E05C3"/>
    <w:rsid w:val="001E0AD3"/>
    <w:rsid w:val="001E36E4"/>
    <w:rsid w:val="001E379D"/>
    <w:rsid w:val="001E3A3C"/>
    <w:rsid w:val="001E5C23"/>
    <w:rsid w:val="001E64CB"/>
    <w:rsid w:val="001E7504"/>
    <w:rsid w:val="001E76DF"/>
    <w:rsid w:val="001F1308"/>
    <w:rsid w:val="001F1525"/>
    <w:rsid w:val="001F1E87"/>
    <w:rsid w:val="001F1EB6"/>
    <w:rsid w:val="001F230C"/>
    <w:rsid w:val="001F2E23"/>
    <w:rsid w:val="001F341F"/>
    <w:rsid w:val="001F3465"/>
    <w:rsid w:val="001F3911"/>
    <w:rsid w:val="001F3F1A"/>
    <w:rsid w:val="001F4CBD"/>
    <w:rsid w:val="001F5545"/>
    <w:rsid w:val="001F5777"/>
    <w:rsid w:val="001F5937"/>
    <w:rsid w:val="001F59E3"/>
    <w:rsid w:val="001F59ED"/>
    <w:rsid w:val="001F6233"/>
    <w:rsid w:val="001F7121"/>
    <w:rsid w:val="002007A1"/>
    <w:rsid w:val="00200D2C"/>
    <w:rsid w:val="002014E1"/>
    <w:rsid w:val="002019D8"/>
    <w:rsid w:val="00201EC7"/>
    <w:rsid w:val="0020297D"/>
    <w:rsid w:val="0020334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57A"/>
    <w:rsid w:val="00220894"/>
    <w:rsid w:val="00224952"/>
    <w:rsid w:val="00224DD2"/>
    <w:rsid w:val="00225A6A"/>
    <w:rsid w:val="00225AC7"/>
    <w:rsid w:val="00225ACC"/>
    <w:rsid w:val="0023045F"/>
    <w:rsid w:val="00231C25"/>
    <w:rsid w:val="00231C6F"/>
    <w:rsid w:val="00232A90"/>
    <w:rsid w:val="00234151"/>
    <w:rsid w:val="00234F8C"/>
    <w:rsid w:val="00235542"/>
    <w:rsid w:val="0023657E"/>
    <w:rsid w:val="0023662A"/>
    <w:rsid w:val="002369B0"/>
    <w:rsid w:val="00236AD8"/>
    <w:rsid w:val="002401F5"/>
    <w:rsid w:val="00240E54"/>
    <w:rsid w:val="00242CCC"/>
    <w:rsid w:val="002431AC"/>
    <w:rsid w:val="002451C5"/>
    <w:rsid w:val="00245DDC"/>
    <w:rsid w:val="00245F1F"/>
    <w:rsid w:val="0024663B"/>
    <w:rsid w:val="00247103"/>
    <w:rsid w:val="00247562"/>
    <w:rsid w:val="00247AA2"/>
    <w:rsid w:val="00250067"/>
    <w:rsid w:val="002516DE"/>
    <w:rsid w:val="00251F81"/>
    <w:rsid w:val="00252BE0"/>
    <w:rsid w:val="00253588"/>
    <w:rsid w:val="002546F4"/>
    <w:rsid w:val="002551D0"/>
    <w:rsid w:val="00255374"/>
    <w:rsid w:val="00256D70"/>
    <w:rsid w:val="00256E8F"/>
    <w:rsid w:val="00257BF4"/>
    <w:rsid w:val="00260003"/>
    <w:rsid w:val="0026035D"/>
    <w:rsid w:val="002606D6"/>
    <w:rsid w:val="00261C98"/>
    <w:rsid w:val="0026248E"/>
    <w:rsid w:val="002628E4"/>
    <w:rsid w:val="00262914"/>
    <w:rsid w:val="002647BF"/>
    <w:rsid w:val="002647D5"/>
    <w:rsid w:val="00265032"/>
    <w:rsid w:val="002651FB"/>
    <w:rsid w:val="0026538C"/>
    <w:rsid w:val="00265463"/>
    <w:rsid w:val="00265781"/>
    <w:rsid w:val="00266B13"/>
    <w:rsid w:val="00267C6F"/>
    <w:rsid w:val="00270728"/>
    <w:rsid w:val="00270C36"/>
    <w:rsid w:val="00270D42"/>
    <w:rsid w:val="0027195D"/>
    <w:rsid w:val="00272B03"/>
    <w:rsid w:val="002733E2"/>
    <w:rsid w:val="002750B1"/>
    <w:rsid w:val="00276A35"/>
    <w:rsid w:val="00277835"/>
    <w:rsid w:val="00277901"/>
    <w:rsid w:val="00280AB1"/>
    <w:rsid w:val="002818CF"/>
    <w:rsid w:val="00284BAE"/>
    <w:rsid w:val="002853BF"/>
    <w:rsid w:val="002855EF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2A3"/>
    <w:rsid w:val="002A1E92"/>
    <w:rsid w:val="002A204D"/>
    <w:rsid w:val="002A2616"/>
    <w:rsid w:val="002A26E1"/>
    <w:rsid w:val="002A368A"/>
    <w:rsid w:val="002A3ADF"/>
    <w:rsid w:val="002A4065"/>
    <w:rsid w:val="002A47DA"/>
    <w:rsid w:val="002A59F0"/>
    <w:rsid w:val="002A6432"/>
    <w:rsid w:val="002A6F25"/>
    <w:rsid w:val="002A6FD3"/>
    <w:rsid w:val="002B0A7D"/>
    <w:rsid w:val="002B120D"/>
    <w:rsid w:val="002B1A69"/>
    <w:rsid w:val="002B2723"/>
    <w:rsid w:val="002B303A"/>
    <w:rsid w:val="002B538E"/>
    <w:rsid w:val="002B5DCA"/>
    <w:rsid w:val="002B6BDC"/>
    <w:rsid w:val="002B6E6E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B1C"/>
    <w:rsid w:val="002C38B2"/>
    <w:rsid w:val="002C3F9C"/>
    <w:rsid w:val="002C5AFA"/>
    <w:rsid w:val="002D0439"/>
    <w:rsid w:val="002D0E2D"/>
    <w:rsid w:val="002D11B7"/>
    <w:rsid w:val="002D3BBC"/>
    <w:rsid w:val="002D438A"/>
    <w:rsid w:val="002D4637"/>
    <w:rsid w:val="002D4957"/>
    <w:rsid w:val="002D49F4"/>
    <w:rsid w:val="002D5738"/>
    <w:rsid w:val="002D5CD4"/>
    <w:rsid w:val="002D5E53"/>
    <w:rsid w:val="002D7856"/>
    <w:rsid w:val="002E0251"/>
    <w:rsid w:val="002E0319"/>
    <w:rsid w:val="002E0A71"/>
    <w:rsid w:val="002E176E"/>
    <w:rsid w:val="002E179B"/>
    <w:rsid w:val="002E1C9E"/>
    <w:rsid w:val="002E1D9F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118B"/>
    <w:rsid w:val="002F14F7"/>
    <w:rsid w:val="002F1538"/>
    <w:rsid w:val="002F36C9"/>
    <w:rsid w:val="002F38C0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DA4"/>
    <w:rsid w:val="00304D9B"/>
    <w:rsid w:val="00305FF9"/>
    <w:rsid w:val="00306E6B"/>
    <w:rsid w:val="003100C8"/>
    <w:rsid w:val="00311161"/>
    <w:rsid w:val="00312400"/>
    <w:rsid w:val="00312739"/>
    <w:rsid w:val="00312D10"/>
    <w:rsid w:val="0031409C"/>
    <w:rsid w:val="00314902"/>
    <w:rsid w:val="00315F40"/>
    <w:rsid w:val="003178DA"/>
    <w:rsid w:val="00317DB8"/>
    <w:rsid w:val="00320618"/>
    <w:rsid w:val="0032100B"/>
    <w:rsid w:val="00321BD7"/>
    <w:rsid w:val="0032260F"/>
    <w:rsid w:val="003228DA"/>
    <w:rsid w:val="00322C89"/>
    <w:rsid w:val="00322E8C"/>
    <w:rsid w:val="00323D6B"/>
    <w:rsid w:val="00325177"/>
    <w:rsid w:val="00326957"/>
    <w:rsid w:val="00326AE2"/>
    <w:rsid w:val="00327113"/>
    <w:rsid w:val="00331426"/>
    <w:rsid w:val="0033171D"/>
    <w:rsid w:val="00331F3F"/>
    <w:rsid w:val="00331FC3"/>
    <w:rsid w:val="003330C3"/>
    <w:rsid w:val="003336B3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AF9"/>
    <w:rsid w:val="00360D01"/>
    <w:rsid w:val="00362569"/>
    <w:rsid w:val="003636CD"/>
    <w:rsid w:val="00364831"/>
    <w:rsid w:val="0036487C"/>
    <w:rsid w:val="00365411"/>
    <w:rsid w:val="00365C58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E7"/>
    <w:rsid w:val="00372F0D"/>
    <w:rsid w:val="00374059"/>
    <w:rsid w:val="0037535B"/>
    <w:rsid w:val="0037552D"/>
    <w:rsid w:val="003756DB"/>
    <w:rsid w:val="0037613D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C4"/>
    <w:rsid w:val="003901A3"/>
    <w:rsid w:val="0039072F"/>
    <w:rsid w:val="0039228A"/>
    <w:rsid w:val="00392BB7"/>
    <w:rsid w:val="0039407D"/>
    <w:rsid w:val="003940CE"/>
    <w:rsid w:val="00397C1D"/>
    <w:rsid w:val="003A0AEF"/>
    <w:rsid w:val="003A180F"/>
    <w:rsid w:val="003A18DD"/>
    <w:rsid w:val="003A20C8"/>
    <w:rsid w:val="003A2C29"/>
    <w:rsid w:val="003A2EC3"/>
    <w:rsid w:val="003A361C"/>
    <w:rsid w:val="003A36F2"/>
    <w:rsid w:val="003A3D39"/>
    <w:rsid w:val="003A3EC7"/>
    <w:rsid w:val="003A40B4"/>
    <w:rsid w:val="003A6853"/>
    <w:rsid w:val="003A7800"/>
    <w:rsid w:val="003A7834"/>
    <w:rsid w:val="003B08D9"/>
    <w:rsid w:val="003B0B5B"/>
    <w:rsid w:val="003B0E79"/>
    <w:rsid w:val="003B19A2"/>
    <w:rsid w:val="003B3575"/>
    <w:rsid w:val="003B3CD8"/>
    <w:rsid w:val="003B50BC"/>
    <w:rsid w:val="003B5D97"/>
    <w:rsid w:val="003B63A4"/>
    <w:rsid w:val="003B68FE"/>
    <w:rsid w:val="003B6D7D"/>
    <w:rsid w:val="003B7D7E"/>
    <w:rsid w:val="003C0203"/>
    <w:rsid w:val="003C1012"/>
    <w:rsid w:val="003C11C9"/>
    <w:rsid w:val="003C1229"/>
    <w:rsid w:val="003C1FD4"/>
    <w:rsid w:val="003C213D"/>
    <w:rsid w:val="003C25AD"/>
    <w:rsid w:val="003C2B9F"/>
    <w:rsid w:val="003C2D21"/>
    <w:rsid w:val="003C3A22"/>
    <w:rsid w:val="003C5E6B"/>
    <w:rsid w:val="003C77D0"/>
    <w:rsid w:val="003C7AD7"/>
    <w:rsid w:val="003C7BE8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4FC"/>
    <w:rsid w:val="003E28BB"/>
    <w:rsid w:val="003E2976"/>
    <w:rsid w:val="003E3232"/>
    <w:rsid w:val="003E3CC3"/>
    <w:rsid w:val="003E3FF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9B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8B3"/>
    <w:rsid w:val="00413A54"/>
    <w:rsid w:val="00413C10"/>
    <w:rsid w:val="00413CD9"/>
    <w:rsid w:val="00413F9A"/>
    <w:rsid w:val="004140CA"/>
    <w:rsid w:val="004143AD"/>
    <w:rsid w:val="00414C65"/>
    <w:rsid w:val="00414F43"/>
    <w:rsid w:val="00415D76"/>
    <w:rsid w:val="00416093"/>
    <w:rsid w:val="00416665"/>
    <w:rsid w:val="00416A67"/>
    <w:rsid w:val="00416ACB"/>
    <w:rsid w:val="00417922"/>
    <w:rsid w:val="004201C6"/>
    <w:rsid w:val="00421DCF"/>
    <w:rsid w:val="00422341"/>
    <w:rsid w:val="00423641"/>
    <w:rsid w:val="00426266"/>
    <w:rsid w:val="004275B3"/>
    <w:rsid w:val="00430A2D"/>
    <w:rsid w:val="00430B40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1BBD"/>
    <w:rsid w:val="00442594"/>
    <w:rsid w:val="00443AEA"/>
    <w:rsid w:val="004440C4"/>
    <w:rsid w:val="004455B0"/>
    <w:rsid w:val="004461D9"/>
    <w:rsid w:val="004465C3"/>
    <w:rsid w:val="00446AC6"/>
    <w:rsid w:val="0044759B"/>
    <w:rsid w:val="00447F54"/>
    <w:rsid w:val="00450B7E"/>
    <w:rsid w:val="0045136B"/>
    <w:rsid w:val="00451C7E"/>
    <w:rsid w:val="0045221F"/>
    <w:rsid w:val="00453BB6"/>
    <w:rsid w:val="00453CAA"/>
    <w:rsid w:val="00455113"/>
    <w:rsid w:val="00456421"/>
    <w:rsid w:val="00456DAB"/>
    <w:rsid w:val="00460ABE"/>
    <w:rsid w:val="00460CC3"/>
    <w:rsid w:val="00460E86"/>
    <w:rsid w:val="00460EC8"/>
    <w:rsid w:val="00463E0B"/>
    <w:rsid w:val="004646B4"/>
    <w:rsid w:val="00464A88"/>
    <w:rsid w:val="004651A0"/>
    <w:rsid w:val="004662FF"/>
    <w:rsid w:val="00466532"/>
    <w:rsid w:val="00467488"/>
    <w:rsid w:val="0047083E"/>
    <w:rsid w:val="00470EB5"/>
    <w:rsid w:val="0047286B"/>
    <w:rsid w:val="00472E27"/>
    <w:rsid w:val="00474220"/>
    <w:rsid w:val="004752D3"/>
    <w:rsid w:val="00475432"/>
    <w:rsid w:val="004754E1"/>
    <w:rsid w:val="00475CE0"/>
    <w:rsid w:val="00476827"/>
    <w:rsid w:val="0047691D"/>
    <w:rsid w:val="00476B7C"/>
    <w:rsid w:val="00476BD4"/>
    <w:rsid w:val="00477C35"/>
    <w:rsid w:val="00480988"/>
    <w:rsid w:val="00480E05"/>
    <w:rsid w:val="00481CEF"/>
    <w:rsid w:val="00482BBE"/>
    <w:rsid w:val="00483179"/>
    <w:rsid w:val="00483A12"/>
    <w:rsid w:val="004843E7"/>
    <w:rsid w:val="00484A77"/>
    <w:rsid w:val="0048540F"/>
    <w:rsid w:val="00485970"/>
    <w:rsid w:val="00485C0D"/>
    <w:rsid w:val="00486575"/>
    <w:rsid w:val="004866D0"/>
    <w:rsid w:val="00486936"/>
    <w:rsid w:val="004875AB"/>
    <w:rsid w:val="004934EB"/>
    <w:rsid w:val="00494242"/>
    <w:rsid w:val="00494E8E"/>
    <w:rsid w:val="004955BC"/>
    <w:rsid w:val="00495D63"/>
    <w:rsid w:val="0049648F"/>
    <w:rsid w:val="00496606"/>
    <w:rsid w:val="00496F05"/>
    <w:rsid w:val="00497370"/>
    <w:rsid w:val="004A0BE3"/>
    <w:rsid w:val="004A0F39"/>
    <w:rsid w:val="004A1188"/>
    <w:rsid w:val="004A251F"/>
    <w:rsid w:val="004A2C78"/>
    <w:rsid w:val="004A3BF1"/>
    <w:rsid w:val="004A3E42"/>
    <w:rsid w:val="004A4715"/>
    <w:rsid w:val="004A5046"/>
    <w:rsid w:val="004A565E"/>
    <w:rsid w:val="004A5DF3"/>
    <w:rsid w:val="004A6134"/>
    <w:rsid w:val="004A7092"/>
    <w:rsid w:val="004B0262"/>
    <w:rsid w:val="004B1993"/>
    <w:rsid w:val="004B2C3C"/>
    <w:rsid w:val="004B49E6"/>
    <w:rsid w:val="004B4D69"/>
    <w:rsid w:val="004B55C3"/>
    <w:rsid w:val="004C01A8"/>
    <w:rsid w:val="004C1840"/>
    <w:rsid w:val="004C24C9"/>
    <w:rsid w:val="004C31B6"/>
    <w:rsid w:val="004C3E23"/>
    <w:rsid w:val="004C42E2"/>
    <w:rsid w:val="004C5319"/>
    <w:rsid w:val="004C621F"/>
    <w:rsid w:val="004C6E0E"/>
    <w:rsid w:val="004C7948"/>
    <w:rsid w:val="004C7BB8"/>
    <w:rsid w:val="004C7C4C"/>
    <w:rsid w:val="004C7C60"/>
    <w:rsid w:val="004D0DFE"/>
    <w:rsid w:val="004D14BA"/>
    <w:rsid w:val="004D1D91"/>
    <w:rsid w:val="004D22C3"/>
    <w:rsid w:val="004D6A25"/>
    <w:rsid w:val="004D6F4D"/>
    <w:rsid w:val="004D6F95"/>
    <w:rsid w:val="004D72FE"/>
    <w:rsid w:val="004D7E91"/>
    <w:rsid w:val="004E003A"/>
    <w:rsid w:val="004E0768"/>
    <w:rsid w:val="004E1A31"/>
    <w:rsid w:val="004E2B02"/>
    <w:rsid w:val="004E2DE0"/>
    <w:rsid w:val="004E4060"/>
    <w:rsid w:val="004E409A"/>
    <w:rsid w:val="004E4D67"/>
    <w:rsid w:val="004E528C"/>
    <w:rsid w:val="004E54E9"/>
    <w:rsid w:val="004E7076"/>
    <w:rsid w:val="004F0FB9"/>
    <w:rsid w:val="004F27B3"/>
    <w:rsid w:val="004F2F7E"/>
    <w:rsid w:val="004F32B5"/>
    <w:rsid w:val="004F407E"/>
    <w:rsid w:val="004F5479"/>
    <w:rsid w:val="004F707B"/>
    <w:rsid w:val="004F7528"/>
    <w:rsid w:val="004F7BCA"/>
    <w:rsid w:val="004F7D89"/>
    <w:rsid w:val="005004B4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FEA"/>
    <w:rsid w:val="00511F15"/>
    <w:rsid w:val="0051318C"/>
    <w:rsid w:val="005142CD"/>
    <w:rsid w:val="005143C9"/>
    <w:rsid w:val="00514E17"/>
    <w:rsid w:val="005157A9"/>
    <w:rsid w:val="005173A7"/>
    <w:rsid w:val="005177E1"/>
    <w:rsid w:val="005202F9"/>
    <w:rsid w:val="00520C0A"/>
    <w:rsid w:val="005218B6"/>
    <w:rsid w:val="00522589"/>
    <w:rsid w:val="00524545"/>
    <w:rsid w:val="005255BF"/>
    <w:rsid w:val="005257DE"/>
    <w:rsid w:val="00525ECE"/>
    <w:rsid w:val="00527200"/>
    <w:rsid w:val="00530157"/>
    <w:rsid w:val="0053161F"/>
    <w:rsid w:val="00531EBE"/>
    <w:rsid w:val="0053250C"/>
    <w:rsid w:val="00532F8B"/>
    <w:rsid w:val="00533737"/>
    <w:rsid w:val="00534C83"/>
    <w:rsid w:val="005357E6"/>
    <w:rsid w:val="00535B79"/>
    <w:rsid w:val="00535D7C"/>
    <w:rsid w:val="00536579"/>
    <w:rsid w:val="00536C1E"/>
    <w:rsid w:val="00540C0F"/>
    <w:rsid w:val="0054343A"/>
    <w:rsid w:val="00543974"/>
    <w:rsid w:val="00543EBF"/>
    <w:rsid w:val="00544633"/>
    <w:rsid w:val="00544ABA"/>
    <w:rsid w:val="0054593A"/>
    <w:rsid w:val="005467FB"/>
    <w:rsid w:val="00546ADE"/>
    <w:rsid w:val="00546AE9"/>
    <w:rsid w:val="0054763A"/>
    <w:rsid w:val="00547989"/>
    <w:rsid w:val="0055017F"/>
    <w:rsid w:val="00550E9F"/>
    <w:rsid w:val="00551320"/>
    <w:rsid w:val="005518A4"/>
    <w:rsid w:val="00552768"/>
    <w:rsid w:val="00552935"/>
    <w:rsid w:val="00552CF4"/>
    <w:rsid w:val="00553127"/>
    <w:rsid w:val="00553626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4C1"/>
    <w:rsid w:val="005626D6"/>
    <w:rsid w:val="00562BD6"/>
    <w:rsid w:val="005638D4"/>
    <w:rsid w:val="005656ED"/>
    <w:rsid w:val="00566544"/>
    <w:rsid w:val="00566608"/>
    <w:rsid w:val="00566C83"/>
    <w:rsid w:val="005700FE"/>
    <w:rsid w:val="00570E24"/>
    <w:rsid w:val="00572760"/>
    <w:rsid w:val="005727C7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2F6"/>
    <w:rsid w:val="00582C3A"/>
    <w:rsid w:val="00582E1A"/>
    <w:rsid w:val="00583147"/>
    <w:rsid w:val="00583395"/>
    <w:rsid w:val="00584416"/>
    <w:rsid w:val="00584B39"/>
    <w:rsid w:val="00585028"/>
    <w:rsid w:val="005854D1"/>
    <w:rsid w:val="005857CD"/>
    <w:rsid w:val="00585F5B"/>
    <w:rsid w:val="0058620A"/>
    <w:rsid w:val="005863C5"/>
    <w:rsid w:val="00587FC0"/>
    <w:rsid w:val="00590114"/>
    <w:rsid w:val="005906AD"/>
    <w:rsid w:val="00590DA6"/>
    <w:rsid w:val="00591C7D"/>
    <w:rsid w:val="00592B03"/>
    <w:rsid w:val="00593AB9"/>
    <w:rsid w:val="00594929"/>
    <w:rsid w:val="00594ABB"/>
    <w:rsid w:val="00594D1C"/>
    <w:rsid w:val="00594E36"/>
    <w:rsid w:val="00594F0A"/>
    <w:rsid w:val="0059525E"/>
    <w:rsid w:val="00595835"/>
    <w:rsid w:val="00595887"/>
    <w:rsid w:val="00595C0A"/>
    <w:rsid w:val="005961F7"/>
    <w:rsid w:val="005968D7"/>
    <w:rsid w:val="00596B9C"/>
    <w:rsid w:val="005A0066"/>
    <w:rsid w:val="005A054D"/>
    <w:rsid w:val="005A0A46"/>
    <w:rsid w:val="005A10B9"/>
    <w:rsid w:val="005A11EA"/>
    <w:rsid w:val="005A207A"/>
    <w:rsid w:val="005A269F"/>
    <w:rsid w:val="005A305E"/>
    <w:rsid w:val="005A30BB"/>
    <w:rsid w:val="005A3887"/>
    <w:rsid w:val="005A4C88"/>
    <w:rsid w:val="005B0542"/>
    <w:rsid w:val="005B16BA"/>
    <w:rsid w:val="005B2225"/>
    <w:rsid w:val="005B2799"/>
    <w:rsid w:val="005B2812"/>
    <w:rsid w:val="005B2915"/>
    <w:rsid w:val="005B2B77"/>
    <w:rsid w:val="005B2E2E"/>
    <w:rsid w:val="005B3D4A"/>
    <w:rsid w:val="005B4D87"/>
    <w:rsid w:val="005B5692"/>
    <w:rsid w:val="005B7DD1"/>
    <w:rsid w:val="005C00A0"/>
    <w:rsid w:val="005C28FA"/>
    <w:rsid w:val="005C40F4"/>
    <w:rsid w:val="005C43BE"/>
    <w:rsid w:val="005C44F3"/>
    <w:rsid w:val="005C5B87"/>
    <w:rsid w:val="005C684E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9D8"/>
    <w:rsid w:val="005D4EFA"/>
    <w:rsid w:val="005D55BA"/>
    <w:rsid w:val="005D5ADB"/>
    <w:rsid w:val="005D648A"/>
    <w:rsid w:val="005D67B2"/>
    <w:rsid w:val="005D7E0D"/>
    <w:rsid w:val="005E045E"/>
    <w:rsid w:val="005E12A5"/>
    <w:rsid w:val="005E234A"/>
    <w:rsid w:val="005E35CC"/>
    <w:rsid w:val="005E371E"/>
    <w:rsid w:val="005E53F9"/>
    <w:rsid w:val="005E5A60"/>
    <w:rsid w:val="005E775D"/>
    <w:rsid w:val="005E7BD5"/>
    <w:rsid w:val="005F02DF"/>
    <w:rsid w:val="005F0A43"/>
    <w:rsid w:val="005F107B"/>
    <w:rsid w:val="005F15DC"/>
    <w:rsid w:val="005F19C9"/>
    <w:rsid w:val="005F27BF"/>
    <w:rsid w:val="005F33C8"/>
    <w:rsid w:val="005F4171"/>
    <w:rsid w:val="005F46D6"/>
    <w:rsid w:val="005F4DD6"/>
    <w:rsid w:val="005F50D8"/>
    <w:rsid w:val="005F53A1"/>
    <w:rsid w:val="005F59D5"/>
    <w:rsid w:val="005F66BB"/>
    <w:rsid w:val="005F6B77"/>
    <w:rsid w:val="005F7487"/>
    <w:rsid w:val="005F7A4F"/>
    <w:rsid w:val="006002C7"/>
    <w:rsid w:val="00600F95"/>
    <w:rsid w:val="00601839"/>
    <w:rsid w:val="0060205E"/>
    <w:rsid w:val="00602759"/>
    <w:rsid w:val="0060277A"/>
    <w:rsid w:val="00602B7C"/>
    <w:rsid w:val="00603312"/>
    <w:rsid w:val="00603BFD"/>
    <w:rsid w:val="00604DC7"/>
    <w:rsid w:val="00604E47"/>
    <w:rsid w:val="00605441"/>
    <w:rsid w:val="006056EA"/>
    <w:rsid w:val="00606970"/>
    <w:rsid w:val="00606A20"/>
    <w:rsid w:val="006072C6"/>
    <w:rsid w:val="00607A2E"/>
    <w:rsid w:val="006130F7"/>
    <w:rsid w:val="00613AF8"/>
    <w:rsid w:val="00613D8E"/>
    <w:rsid w:val="00613E9C"/>
    <w:rsid w:val="006142E0"/>
    <w:rsid w:val="0061499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26"/>
    <w:rsid w:val="0064130A"/>
    <w:rsid w:val="00643660"/>
    <w:rsid w:val="006466DD"/>
    <w:rsid w:val="00650139"/>
    <w:rsid w:val="00652756"/>
    <w:rsid w:val="00652AD8"/>
    <w:rsid w:val="00652B79"/>
    <w:rsid w:val="0065313E"/>
    <w:rsid w:val="006533C3"/>
    <w:rsid w:val="00654068"/>
    <w:rsid w:val="00654B38"/>
    <w:rsid w:val="00654B83"/>
    <w:rsid w:val="00655061"/>
    <w:rsid w:val="0065510C"/>
    <w:rsid w:val="00655B63"/>
    <w:rsid w:val="006571F6"/>
    <w:rsid w:val="00660CF2"/>
    <w:rsid w:val="006618CC"/>
    <w:rsid w:val="00662111"/>
    <w:rsid w:val="00662118"/>
    <w:rsid w:val="006636CE"/>
    <w:rsid w:val="006638AD"/>
    <w:rsid w:val="0066732C"/>
    <w:rsid w:val="006679F5"/>
    <w:rsid w:val="00667B77"/>
    <w:rsid w:val="006703AA"/>
    <w:rsid w:val="006716DA"/>
    <w:rsid w:val="0067282A"/>
    <w:rsid w:val="006728ED"/>
    <w:rsid w:val="006732B1"/>
    <w:rsid w:val="0067446F"/>
    <w:rsid w:val="006746A4"/>
    <w:rsid w:val="00675558"/>
    <w:rsid w:val="00675611"/>
    <w:rsid w:val="00675A60"/>
    <w:rsid w:val="0067697E"/>
    <w:rsid w:val="00676DE3"/>
    <w:rsid w:val="00677443"/>
    <w:rsid w:val="0067769A"/>
    <w:rsid w:val="00680329"/>
    <w:rsid w:val="00680337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D5C"/>
    <w:rsid w:val="00693E1F"/>
    <w:rsid w:val="00693ECB"/>
    <w:rsid w:val="00694797"/>
    <w:rsid w:val="00695887"/>
    <w:rsid w:val="00696368"/>
    <w:rsid w:val="00697072"/>
    <w:rsid w:val="00697733"/>
    <w:rsid w:val="006A07DE"/>
    <w:rsid w:val="006A20DF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477"/>
    <w:rsid w:val="006C1B76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FC"/>
    <w:rsid w:val="006D7EB0"/>
    <w:rsid w:val="006E0138"/>
    <w:rsid w:val="006E0BB0"/>
    <w:rsid w:val="006E12C3"/>
    <w:rsid w:val="006E2529"/>
    <w:rsid w:val="006E3B3D"/>
    <w:rsid w:val="006E45F3"/>
    <w:rsid w:val="006E4A2F"/>
    <w:rsid w:val="006E4ED4"/>
    <w:rsid w:val="006E56AD"/>
    <w:rsid w:val="006E5E19"/>
    <w:rsid w:val="006E61C3"/>
    <w:rsid w:val="006E799D"/>
    <w:rsid w:val="006F0593"/>
    <w:rsid w:val="006F1064"/>
    <w:rsid w:val="006F1EB7"/>
    <w:rsid w:val="006F3C7A"/>
    <w:rsid w:val="006F52E5"/>
    <w:rsid w:val="006F5BDA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979"/>
    <w:rsid w:val="00707E4B"/>
    <w:rsid w:val="007109C2"/>
    <w:rsid w:val="00711340"/>
    <w:rsid w:val="00712C42"/>
    <w:rsid w:val="00713DE4"/>
    <w:rsid w:val="00714C47"/>
    <w:rsid w:val="00716462"/>
    <w:rsid w:val="00717B37"/>
    <w:rsid w:val="00717B9C"/>
    <w:rsid w:val="00721084"/>
    <w:rsid w:val="00721262"/>
    <w:rsid w:val="00721D9B"/>
    <w:rsid w:val="00722121"/>
    <w:rsid w:val="007224B9"/>
    <w:rsid w:val="00722C0B"/>
    <w:rsid w:val="00722F94"/>
    <w:rsid w:val="00723AA7"/>
    <w:rsid w:val="00724307"/>
    <w:rsid w:val="0072432E"/>
    <w:rsid w:val="007259C4"/>
    <w:rsid w:val="00725EF2"/>
    <w:rsid w:val="00726036"/>
    <w:rsid w:val="00726279"/>
    <w:rsid w:val="00726A9B"/>
    <w:rsid w:val="00727530"/>
    <w:rsid w:val="00731E7C"/>
    <w:rsid w:val="007322BF"/>
    <w:rsid w:val="007329EF"/>
    <w:rsid w:val="0073327A"/>
    <w:rsid w:val="00733F77"/>
    <w:rsid w:val="00734EBE"/>
    <w:rsid w:val="00736DD8"/>
    <w:rsid w:val="00736E3F"/>
    <w:rsid w:val="00737F30"/>
    <w:rsid w:val="0074076A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5E4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78A"/>
    <w:rsid w:val="007574FC"/>
    <w:rsid w:val="00760975"/>
    <w:rsid w:val="00761FDA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7175C"/>
    <w:rsid w:val="00771870"/>
    <w:rsid w:val="00771BB9"/>
    <w:rsid w:val="00771BF9"/>
    <w:rsid w:val="00772F8A"/>
    <w:rsid w:val="007739C6"/>
    <w:rsid w:val="00774889"/>
    <w:rsid w:val="00774FF5"/>
    <w:rsid w:val="007750B3"/>
    <w:rsid w:val="00775F76"/>
    <w:rsid w:val="00776AEA"/>
    <w:rsid w:val="00776FB5"/>
    <w:rsid w:val="0077721B"/>
    <w:rsid w:val="007776AA"/>
    <w:rsid w:val="00777BA0"/>
    <w:rsid w:val="007803BD"/>
    <w:rsid w:val="007811DC"/>
    <w:rsid w:val="007820FA"/>
    <w:rsid w:val="007825E8"/>
    <w:rsid w:val="0078285F"/>
    <w:rsid w:val="00783207"/>
    <w:rsid w:val="00783E1D"/>
    <w:rsid w:val="00783EFD"/>
    <w:rsid w:val="0078427B"/>
    <w:rsid w:val="007847E4"/>
    <w:rsid w:val="0078483B"/>
    <w:rsid w:val="00784EED"/>
    <w:rsid w:val="00785900"/>
    <w:rsid w:val="00786958"/>
    <w:rsid w:val="00786E71"/>
    <w:rsid w:val="00787577"/>
    <w:rsid w:val="00790FF7"/>
    <w:rsid w:val="007912E4"/>
    <w:rsid w:val="0079162F"/>
    <w:rsid w:val="00792411"/>
    <w:rsid w:val="00793769"/>
    <w:rsid w:val="00793CDB"/>
    <w:rsid w:val="0079448B"/>
    <w:rsid w:val="00794924"/>
    <w:rsid w:val="00794B5A"/>
    <w:rsid w:val="00794DAA"/>
    <w:rsid w:val="00796E1E"/>
    <w:rsid w:val="007A0BC2"/>
    <w:rsid w:val="007A15A2"/>
    <w:rsid w:val="007A1D0A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1CBA"/>
    <w:rsid w:val="007B270A"/>
    <w:rsid w:val="007B2D3B"/>
    <w:rsid w:val="007B52CD"/>
    <w:rsid w:val="007B6F22"/>
    <w:rsid w:val="007B7DC1"/>
    <w:rsid w:val="007B7EDB"/>
    <w:rsid w:val="007C19AD"/>
    <w:rsid w:val="007C3598"/>
    <w:rsid w:val="007C3FA8"/>
    <w:rsid w:val="007C4405"/>
    <w:rsid w:val="007C4985"/>
    <w:rsid w:val="007C68DA"/>
    <w:rsid w:val="007C6F32"/>
    <w:rsid w:val="007C6FE1"/>
    <w:rsid w:val="007D0918"/>
    <w:rsid w:val="007D2294"/>
    <w:rsid w:val="007D229A"/>
    <w:rsid w:val="007D2D64"/>
    <w:rsid w:val="007D2F44"/>
    <w:rsid w:val="007D2F4D"/>
    <w:rsid w:val="007D3210"/>
    <w:rsid w:val="007D3DE1"/>
    <w:rsid w:val="007D4178"/>
    <w:rsid w:val="007D4D33"/>
    <w:rsid w:val="007D69B9"/>
    <w:rsid w:val="007D7175"/>
    <w:rsid w:val="007E1369"/>
    <w:rsid w:val="007E1A1B"/>
    <w:rsid w:val="007E1A88"/>
    <w:rsid w:val="007E21FC"/>
    <w:rsid w:val="007E4089"/>
    <w:rsid w:val="007E4C88"/>
    <w:rsid w:val="007E585E"/>
    <w:rsid w:val="007E7954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094"/>
    <w:rsid w:val="00802E74"/>
    <w:rsid w:val="0080348E"/>
    <w:rsid w:val="00804B92"/>
    <w:rsid w:val="00804E21"/>
    <w:rsid w:val="00805092"/>
    <w:rsid w:val="00806AAF"/>
    <w:rsid w:val="00806D24"/>
    <w:rsid w:val="008070AC"/>
    <w:rsid w:val="008101FD"/>
    <w:rsid w:val="00810D8D"/>
    <w:rsid w:val="00811835"/>
    <w:rsid w:val="00813816"/>
    <w:rsid w:val="0081581D"/>
    <w:rsid w:val="008172BE"/>
    <w:rsid w:val="00817B71"/>
    <w:rsid w:val="00820244"/>
    <w:rsid w:val="00820A03"/>
    <w:rsid w:val="008221B3"/>
    <w:rsid w:val="0082248E"/>
    <w:rsid w:val="00824111"/>
    <w:rsid w:val="008246DD"/>
    <w:rsid w:val="00824FDF"/>
    <w:rsid w:val="00825125"/>
    <w:rsid w:val="008257CC"/>
    <w:rsid w:val="00826CF7"/>
    <w:rsid w:val="008274BF"/>
    <w:rsid w:val="00827A86"/>
    <w:rsid w:val="00830DC3"/>
    <w:rsid w:val="00831555"/>
    <w:rsid w:val="00831F52"/>
    <w:rsid w:val="00832154"/>
    <w:rsid w:val="00832F5C"/>
    <w:rsid w:val="008359E0"/>
    <w:rsid w:val="00835A57"/>
    <w:rsid w:val="008376F6"/>
    <w:rsid w:val="00837D5B"/>
    <w:rsid w:val="00840607"/>
    <w:rsid w:val="00841CD2"/>
    <w:rsid w:val="008422FE"/>
    <w:rsid w:val="00842B77"/>
    <w:rsid w:val="0084309F"/>
    <w:rsid w:val="00845206"/>
    <w:rsid w:val="00845581"/>
    <w:rsid w:val="00845C12"/>
    <w:rsid w:val="008469D9"/>
    <w:rsid w:val="00846DC0"/>
    <w:rsid w:val="008474A7"/>
    <w:rsid w:val="008506B6"/>
    <w:rsid w:val="00850AE0"/>
    <w:rsid w:val="00851B3E"/>
    <w:rsid w:val="008524D2"/>
    <w:rsid w:val="00852E19"/>
    <w:rsid w:val="00853409"/>
    <w:rsid w:val="00855F3D"/>
    <w:rsid w:val="00856833"/>
    <w:rsid w:val="00856840"/>
    <w:rsid w:val="0086087C"/>
    <w:rsid w:val="00860D8E"/>
    <w:rsid w:val="008625F1"/>
    <w:rsid w:val="0086275E"/>
    <w:rsid w:val="0086349F"/>
    <w:rsid w:val="00863C5C"/>
    <w:rsid w:val="00864440"/>
    <w:rsid w:val="008644C8"/>
    <w:rsid w:val="008644E6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F29"/>
    <w:rsid w:val="008756A4"/>
    <w:rsid w:val="00875F73"/>
    <w:rsid w:val="008761B9"/>
    <w:rsid w:val="00880F30"/>
    <w:rsid w:val="00881A4C"/>
    <w:rsid w:val="00882911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82E"/>
    <w:rsid w:val="0089600F"/>
    <w:rsid w:val="00896365"/>
    <w:rsid w:val="00896C81"/>
    <w:rsid w:val="00896D83"/>
    <w:rsid w:val="008A0AB2"/>
    <w:rsid w:val="008A0CFC"/>
    <w:rsid w:val="008A12FE"/>
    <w:rsid w:val="008A1661"/>
    <w:rsid w:val="008A22EB"/>
    <w:rsid w:val="008A28B6"/>
    <w:rsid w:val="008A2B70"/>
    <w:rsid w:val="008A2BB1"/>
    <w:rsid w:val="008A2C08"/>
    <w:rsid w:val="008A3466"/>
    <w:rsid w:val="008A389F"/>
    <w:rsid w:val="008A3D02"/>
    <w:rsid w:val="008A3E7E"/>
    <w:rsid w:val="008A5940"/>
    <w:rsid w:val="008A5E92"/>
    <w:rsid w:val="008A73B2"/>
    <w:rsid w:val="008B043F"/>
    <w:rsid w:val="008B0808"/>
    <w:rsid w:val="008B0AEC"/>
    <w:rsid w:val="008B1E53"/>
    <w:rsid w:val="008B1E5B"/>
    <w:rsid w:val="008B35E9"/>
    <w:rsid w:val="008B389D"/>
    <w:rsid w:val="008B3C5C"/>
    <w:rsid w:val="008B400E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3222"/>
    <w:rsid w:val="008C4C7E"/>
    <w:rsid w:val="008C5C46"/>
    <w:rsid w:val="008C6184"/>
    <w:rsid w:val="008C785E"/>
    <w:rsid w:val="008C7A66"/>
    <w:rsid w:val="008D0AFB"/>
    <w:rsid w:val="008D1511"/>
    <w:rsid w:val="008D2EAE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0CA"/>
    <w:rsid w:val="008E1271"/>
    <w:rsid w:val="008E2251"/>
    <w:rsid w:val="008E24B3"/>
    <w:rsid w:val="008E24CA"/>
    <w:rsid w:val="008E2F6E"/>
    <w:rsid w:val="008E38AD"/>
    <w:rsid w:val="008E3EE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008"/>
    <w:rsid w:val="0090298B"/>
    <w:rsid w:val="00903802"/>
    <w:rsid w:val="009039D7"/>
    <w:rsid w:val="0090407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1EC9"/>
    <w:rsid w:val="009232C9"/>
    <w:rsid w:val="00923608"/>
    <w:rsid w:val="009238E5"/>
    <w:rsid w:val="00923F12"/>
    <w:rsid w:val="00924FF8"/>
    <w:rsid w:val="009250A0"/>
    <w:rsid w:val="00925BA8"/>
    <w:rsid w:val="0092623A"/>
    <w:rsid w:val="00926DA7"/>
    <w:rsid w:val="00927F8B"/>
    <w:rsid w:val="0093094D"/>
    <w:rsid w:val="009328C7"/>
    <w:rsid w:val="009336EC"/>
    <w:rsid w:val="00933705"/>
    <w:rsid w:val="00933F56"/>
    <w:rsid w:val="00934C13"/>
    <w:rsid w:val="00935228"/>
    <w:rsid w:val="009355A2"/>
    <w:rsid w:val="00935F9E"/>
    <w:rsid w:val="00936D98"/>
    <w:rsid w:val="009375E0"/>
    <w:rsid w:val="00940C14"/>
    <w:rsid w:val="00942C80"/>
    <w:rsid w:val="00943197"/>
    <w:rsid w:val="009435F2"/>
    <w:rsid w:val="00945180"/>
    <w:rsid w:val="0094590C"/>
    <w:rsid w:val="00946355"/>
    <w:rsid w:val="0094642E"/>
    <w:rsid w:val="009468B7"/>
    <w:rsid w:val="0094724E"/>
    <w:rsid w:val="00947973"/>
    <w:rsid w:val="00947BE6"/>
    <w:rsid w:val="0095048D"/>
    <w:rsid w:val="00951ADB"/>
    <w:rsid w:val="0095355C"/>
    <w:rsid w:val="0095380C"/>
    <w:rsid w:val="0095426F"/>
    <w:rsid w:val="00954353"/>
    <w:rsid w:val="00955C0A"/>
    <w:rsid w:val="00955C4F"/>
    <w:rsid w:val="00961EF8"/>
    <w:rsid w:val="00963CCD"/>
    <w:rsid w:val="009657F1"/>
    <w:rsid w:val="0096625D"/>
    <w:rsid w:val="00967207"/>
    <w:rsid w:val="009700A7"/>
    <w:rsid w:val="009700D9"/>
    <w:rsid w:val="009709F8"/>
    <w:rsid w:val="0097229B"/>
    <w:rsid w:val="00972929"/>
    <w:rsid w:val="00972E8E"/>
    <w:rsid w:val="00972F91"/>
    <w:rsid w:val="0097370F"/>
    <w:rsid w:val="00973827"/>
    <w:rsid w:val="009742D3"/>
    <w:rsid w:val="00974C8C"/>
    <w:rsid w:val="009757A5"/>
    <w:rsid w:val="00977BA7"/>
    <w:rsid w:val="00980517"/>
    <w:rsid w:val="00980D59"/>
    <w:rsid w:val="0098194F"/>
    <w:rsid w:val="009826C8"/>
    <w:rsid w:val="0098313E"/>
    <w:rsid w:val="009836E4"/>
    <w:rsid w:val="0098412F"/>
    <w:rsid w:val="00985C0B"/>
    <w:rsid w:val="00985F28"/>
    <w:rsid w:val="00986149"/>
    <w:rsid w:val="00986176"/>
    <w:rsid w:val="00986831"/>
    <w:rsid w:val="00986E7F"/>
    <w:rsid w:val="00987536"/>
    <w:rsid w:val="009900AB"/>
    <w:rsid w:val="00990BD5"/>
    <w:rsid w:val="00991606"/>
    <w:rsid w:val="0099196F"/>
    <w:rsid w:val="00991BF1"/>
    <w:rsid w:val="00992126"/>
    <w:rsid w:val="009921E8"/>
    <w:rsid w:val="00992B98"/>
    <w:rsid w:val="0099359F"/>
    <w:rsid w:val="00994871"/>
    <w:rsid w:val="00994E08"/>
    <w:rsid w:val="009950F3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DE7"/>
    <w:rsid w:val="009A010D"/>
    <w:rsid w:val="009A0C6F"/>
    <w:rsid w:val="009A14EF"/>
    <w:rsid w:val="009A1865"/>
    <w:rsid w:val="009A27F8"/>
    <w:rsid w:val="009A2DF9"/>
    <w:rsid w:val="009A2EBB"/>
    <w:rsid w:val="009A3A86"/>
    <w:rsid w:val="009A4869"/>
    <w:rsid w:val="009A5FB0"/>
    <w:rsid w:val="009A6A6B"/>
    <w:rsid w:val="009B1EF9"/>
    <w:rsid w:val="009B26AC"/>
    <w:rsid w:val="009B2A59"/>
    <w:rsid w:val="009B37E2"/>
    <w:rsid w:val="009B4519"/>
    <w:rsid w:val="009B506B"/>
    <w:rsid w:val="009B57EF"/>
    <w:rsid w:val="009B5B85"/>
    <w:rsid w:val="009B7204"/>
    <w:rsid w:val="009B77C3"/>
    <w:rsid w:val="009C0074"/>
    <w:rsid w:val="009C0564"/>
    <w:rsid w:val="009C2685"/>
    <w:rsid w:val="009C39BC"/>
    <w:rsid w:val="009C4BC2"/>
    <w:rsid w:val="009C4D22"/>
    <w:rsid w:val="009C7320"/>
    <w:rsid w:val="009C776B"/>
    <w:rsid w:val="009C7F15"/>
    <w:rsid w:val="009D0729"/>
    <w:rsid w:val="009D0BD6"/>
    <w:rsid w:val="009D0F66"/>
    <w:rsid w:val="009D1730"/>
    <w:rsid w:val="009D1A06"/>
    <w:rsid w:val="009D1BA4"/>
    <w:rsid w:val="009D22E4"/>
    <w:rsid w:val="009D22F7"/>
    <w:rsid w:val="009D319C"/>
    <w:rsid w:val="009D5BAB"/>
    <w:rsid w:val="009D66EB"/>
    <w:rsid w:val="009D6A0A"/>
    <w:rsid w:val="009D75C4"/>
    <w:rsid w:val="009E058F"/>
    <w:rsid w:val="009E0A9E"/>
    <w:rsid w:val="009E19A2"/>
    <w:rsid w:val="009E235E"/>
    <w:rsid w:val="009E283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202"/>
    <w:rsid w:val="009F5114"/>
    <w:rsid w:val="009F521F"/>
    <w:rsid w:val="009F553C"/>
    <w:rsid w:val="009F59F8"/>
    <w:rsid w:val="009F7458"/>
    <w:rsid w:val="00A005B0"/>
    <w:rsid w:val="00A01F17"/>
    <w:rsid w:val="00A022A5"/>
    <w:rsid w:val="00A03A22"/>
    <w:rsid w:val="00A04634"/>
    <w:rsid w:val="00A06119"/>
    <w:rsid w:val="00A07A48"/>
    <w:rsid w:val="00A101D5"/>
    <w:rsid w:val="00A108EE"/>
    <w:rsid w:val="00A10BB8"/>
    <w:rsid w:val="00A1200D"/>
    <w:rsid w:val="00A12578"/>
    <w:rsid w:val="00A137E4"/>
    <w:rsid w:val="00A14813"/>
    <w:rsid w:val="00A1566A"/>
    <w:rsid w:val="00A165BF"/>
    <w:rsid w:val="00A172E8"/>
    <w:rsid w:val="00A179FF"/>
    <w:rsid w:val="00A203F7"/>
    <w:rsid w:val="00A217E8"/>
    <w:rsid w:val="00A21A36"/>
    <w:rsid w:val="00A22316"/>
    <w:rsid w:val="00A22900"/>
    <w:rsid w:val="00A249CB"/>
    <w:rsid w:val="00A25294"/>
    <w:rsid w:val="00A254EE"/>
    <w:rsid w:val="00A25BE7"/>
    <w:rsid w:val="00A27008"/>
    <w:rsid w:val="00A277F3"/>
    <w:rsid w:val="00A27B2C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7B2"/>
    <w:rsid w:val="00A36916"/>
    <w:rsid w:val="00A36A37"/>
    <w:rsid w:val="00A413EB"/>
    <w:rsid w:val="00A41901"/>
    <w:rsid w:val="00A42083"/>
    <w:rsid w:val="00A4376F"/>
    <w:rsid w:val="00A44806"/>
    <w:rsid w:val="00A44CFB"/>
    <w:rsid w:val="00A4549F"/>
    <w:rsid w:val="00A45B9B"/>
    <w:rsid w:val="00A462FE"/>
    <w:rsid w:val="00A46D61"/>
    <w:rsid w:val="00A501C9"/>
    <w:rsid w:val="00A50506"/>
    <w:rsid w:val="00A5383D"/>
    <w:rsid w:val="00A53F55"/>
    <w:rsid w:val="00A5417B"/>
    <w:rsid w:val="00A54599"/>
    <w:rsid w:val="00A54B82"/>
    <w:rsid w:val="00A55ED2"/>
    <w:rsid w:val="00A569D4"/>
    <w:rsid w:val="00A56A94"/>
    <w:rsid w:val="00A57029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55"/>
    <w:rsid w:val="00A65911"/>
    <w:rsid w:val="00A6643C"/>
    <w:rsid w:val="00A67451"/>
    <w:rsid w:val="00A67544"/>
    <w:rsid w:val="00A7075B"/>
    <w:rsid w:val="00A716AF"/>
    <w:rsid w:val="00A71BD5"/>
    <w:rsid w:val="00A71CE6"/>
    <w:rsid w:val="00A71D23"/>
    <w:rsid w:val="00A7333A"/>
    <w:rsid w:val="00A7344C"/>
    <w:rsid w:val="00A73D0D"/>
    <w:rsid w:val="00A740AC"/>
    <w:rsid w:val="00A74A92"/>
    <w:rsid w:val="00A75CC1"/>
    <w:rsid w:val="00A75E88"/>
    <w:rsid w:val="00A75EF5"/>
    <w:rsid w:val="00A76F7C"/>
    <w:rsid w:val="00A8056E"/>
    <w:rsid w:val="00A8094B"/>
    <w:rsid w:val="00A80B46"/>
    <w:rsid w:val="00A82D58"/>
    <w:rsid w:val="00A8389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CA3"/>
    <w:rsid w:val="00AA3DB7"/>
    <w:rsid w:val="00AA514B"/>
    <w:rsid w:val="00AA51F5"/>
    <w:rsid w:val="00AA5E3B"/>
    <w:rsid w:val="00AA68B4"/>
    <w:rsid w:val="00AA7060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6864"/>
    <w:rsid w:val="00AB725F"/>
    <w:rsid w:val="00AC0705"/>
    <w:rsid w:val="00AC105A"/>
    <w:rsid w:val="00AC109B"/>
    <w:rsid w:val="00AC1955"/>
    <w:rsid w:val="00AC4E28"/>
    <w:rsid w:val="00AC53A2"/>
    <w:rsid w:val="00AC74DA"/>
    <w:rsid w:val="00AC7A2B"/>
    <w:rsid w:val="00AC7C25"/>
    <w:rsid w:val="00AD0A51"/>
    <w:rsid w:val="00AD0B37"/>
    <w:rsid w:val="00AD11F7"/>
    <w:rsid w:val="00AD1DB7"/>
    <w:rsid w:val="00AD2419"/>
    <w:rsid w:val="00AD2852"/>
    <w:rsid w:val="00AD312C"/>
    <w:rsid w:val="00AD3976"/>
    <w:rsid w:val="00AD3AA5"/>
    <w:rsid w:val="00AD4A00"/>
    <w:rsid w:val="00AD4D2A"/>
    <w:rsid w:val="00AD4F05"/>
    <w:rsid w:val="00AD542F"/>
    <w:rsid w:val="00AD7305"/>
    <w:rsid w:val="00AD777F"/>
    <w:rsid w:val="00AD7E64"/>
    <w:rsid w:val="00AE0C56"/>
    <w:rsid w:val="00AE149E"/>
    <w:rsid w:val="00AE22F2"/>
    <w:rsid w:val="00AE29FC"/>
    <w:rsid w:val="00AE2F3F"/>
    <w:rsid w:val="00AE3B4E"/>
    <w:rsid w:val="00AE59EC"/>
    <w:rsid w:val="00AE6563"/>
    <w:rsid w:val="00AE67B3"/>
    <w:rsid w:val="00AE6A22"/>
    <w:rsid w:val="00AE7864"/>
    <w:rsid w:val="00AE7949"/>
    <w:rsid w:val="00AF25D5"/>
    <w:rsid w:val="00AF275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C01"/>
    <w:rsid w:val="00B0720F"/>
    <w:rsid w:val="00B07F47"/>
    <w:rsid w:val="00B10558"/>
    <w:rsid w:val="00B12710"/>
    <w:rsid w:val="00B1417F"/>
    <w:rsid w:val="00B14B40"/>
    <w:rsid w:val="00B14E7B"/>
    <w:rsid w:val="00B156A9"/>
    <w:rsid w:val="00B15F83"/>
    <w:rsid w:val="00B160FF"/>
    <w:rsid w:val="00B16322"/>
    <w:rsid w:val="00B1662E"/>
    <w:rsid w:val="00B16A6F"/>
    <w:rsid w:val="00B20AED"/>
    <w:rsid w:val="00B22C0D"/>
    <w:rsid w:val="00B23AF4"/>
    <w:rsid w:val="00B23C15"/>
    <w:rsid w:val="00B24275"/>
    <w:rsid w:val="00B25762"/>
    <w:rsid w:val="00B25B40"/>
    <w:rsid w:val="00B25FDE"/>
    <w:rsid w:val="00B26AB0"/>
    <w:rsid w:val="00B26AD2"/>
    <w:rsid w:val="00B26CA2"/>
    <w:rsid w:val="00B30B4E"/>
    <w:rsid w:val="00B31246"/>
    <w:rsid w:val="00B32390"/>
    <w:rsid w:val="00B326FF"/>
    <w:rsid w:val="00B32802"/>
    <w:rsid w:val="00B33962"/>
    <w:rsid w:val="00B33D6C"/>
    <w:rsid w:val="00B340AA"/>
    <w:rsid w:val="00B34A9F"/>
    <w:rsid w:val="00B34B80"/>
    <w:rsid w:val="00B3584A"/>
    <w:rsid w:val="00B35CDA"/>
    <w:rsid w:val="00B35D9A"/>
    <w:rsid w:val="00B37D97"/>
    <w:rsid w:val="00B40143"/>
    <w:rsid w:val="00B40A77"/>
    <w:rsid w:val="00B411BD"/>
    <w:rsid w:val="00B41559"/>
    <w:rsid w:val="00B418E8"/>
    <w:rsid w:val="00B42285"/>
    <w:rsid w:val="00B4274B"/>
    <w:rsid w:val="00B42FB2"/>
    <w:rsid w:val="00B435B1"/>
    <w:rsid w:val="00B4367F"/>
    <w:rsid w:val="00B438BA"/>
    <w:rsid w:val="00B44F99"/>
    <w:rsid w:val="00B45876"/>
    <w:rsid w:val="00B45A11"/>
    <w:rsid w:val="00B51542"/>
    <w:rsid w:val="00B51D1D"/>
    <w:rsid w:val="00B5310E"/>
    <w:rsid w:val="00B5362D"/>
    <w:rsid w:val="00B54ACC"/>
    <w:rsid w:val="00B54DCB"/>
    <w:rsid w:val="00B55AC2"/>
    <w:rsid w:val="00B560C9"/>
    <w:rsid w:val="00B56533"/>
    <w:rsid w:val="00B56CB8"/>
    <w:rsid w:val="00B56CFC"/>
    <w:rsid w:val="00B57413"/>
    <w:rsid w:val="00B57777"/>
    <w:rsid w:val="00B57A17"/>
    <w:rsid w:val="00B6030A"/>
    <w:rsid w:val="00B6163E"/>
    <w:rsid w:val="00B61BE2"/>
    <w:rsid w:val="00B6266F"/>
    <w:rsid w:val="00B62E0B"/>
    <w:rsid w:val="00B63C32"/>
    <w:rsid w:val="00B64434"/>
    <w:rsid w:val="00B64AF4"/>
    <w:rsid w:val="00B711CE"/>
    <w:rsid w:val="00B71DC8"/>
    <w:rsid w:val="00B732C7"/>
    <w:rsid w:val="00B746C6"/>
    <w:rsid w:val="00B7604C"/>
    <w:rsid w:val="00B7652C"/>
    <w:rsid w:val="00B766BF"/>
    <w:rsid w:val="00B76CC8"/>
    <w:rsid w:val="00B76FA6"/>
    <w:rsid w:val="00B80910"/>
    <w:rsid w:val="00B818F4"/>
    <w:rsid w:val="00B81BC9"/>
    <w:rsid w:val="00B81F97"/>
    <w:rsid w:val="00B8222F"/>
    <w:rsid w:val="00B82615"/>
    <w:rsid w:val="00B83444"/>
    <w:rsid w:val="00B836ED"/>
    <w:rsid w:val="00B83F1D"/>
    <w:rsid w:val="00B853BE"/>
    <w:rsid w:val="00B85544"/>
    <w:rsid w:val="00B86476"/>
    <w:rsid w:val="00B86A3D"/>
    <w:rsid w:val="00B871FC"/>
    <w:rsid w:val="00B875C7"/>
    <w:rsid w:val="00B90D10"/>
    <w:rsid w:val="00B90FE5"/>
    <w:rsid w:val="00B919AD"/>
    <w:rsid w:val="00B91A2B"/>
    <w:rsid w:val="00B92DD8"/>
    <w:rsid w:val="00B93204"/>
    <w:rsid w:val="00B937B3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149"/>
    <w:rsid w:val="00BA79E3"/>
    <w:rsid w:val="00BB0B3C"/>
    <w:rsid w:val="00BB1548"/>
    <w:rsid w:val="00BB1CE7"/>
    <w:rsid w:val="00BB2FD3"/>
    <w:rsid w:val="00BB2FDF"/>
    <w:rsid w:val="00BB2FFF"/>
    <w:rsid w:val="00BB545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3D6"/>
    <w:rsid w:val="00BC55B0"/>
    <w:rsid w:val="00BC656C"/>
    <w:rsid w:val="00BC6FD6"/>
    <w:rsid w:val="00BD008E"/>
    <w:rsid w:val="00BD2F3B"/>
    <w:rsid w:val="00BD3372"/>
    <w:rsid w:val="00BD50AA"/>
    <w:rsid w:val="00BD5135"/>
    <w:rsid w:val="00BD6354"/>
    <w:rsid w:val="00BD7291"/>
    <w:rsid w:val="00BD7620"/>
    <w:rsid w:val="00BD7EA3"/>
    <w:rsid w:val="00BD7FE2"/>
    <w:rsid w:val="00BE0B19"/>
    <w:rsid w:val="00BE0DD8"/>
    <w:rsid w:val="00BE13F0"/>
    <w:rsid w:val="00BE1A2C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B16"/>
    <w:rsid w:val="00BE7C4D"/>
    <w:rsid w:val="00BE7F6A"/>
    <w:rsid w:val="00BF0274"/>
    <w:rsid w:val="00BF08C4"/>
    <w:rsid w:val="00BF0BAF"/>
    <w:rsid w:val="00BF122C"/>
    <w:rsid w:val="00BF19CE"/>
    <w:rsid w:val="00BF2B6F"/>
    <w:rsid w:val="00BF351A"/>
    <w:rsid w:val="00BF3914"/>
    <w:rsid w:val="00BF4109"/>
    <w:rsid w:val="00BF49B1"/>
    <w:rsid w:val="00BF5552"/>
    <w:rsid w:val="00BF5CEC"/>
    <w:rsid w:val="00BF66B4"/>
    <w:rsid w:val="00BF73F2"/>
    <w:rsid w:val="00C01671"/>
    <w:rsid w:val="00C01BA6"/>
    <w:rsid w:val="00C02419"/>
    <w:rsid w:val="00C026CF"/>
    <w:rsid w:val="00C02766"/>
    <w:rsid w:val="00C033A9"/>
    <w:rsid w:val="00C03EE8"/>
    <w:rsid w:val="00C04BBD"/>
    <w:rsid w:val="00C05BEC"/>
    <w:rsid w:val="00C066AA"/>
    <w:rsid w:val="00C06E7D"/>
    <w:rsid w:val="00C07363"/>
    <w:rsid w:val="00C07453"/>
    <w:rsid w:val="00C107C3"/>
    <w:rsid w:val="00C1112B"/>
    <w:rsid w:val="00C11A88"/>
    <w:rsid w:val="00C12012"/>
    <w:rsid w:val="00C12874"/>
    <w:rsid w:val="00C12BC1"/>
    <w:rsid w:val="00C13A7D"/>
    <w:rsid w:val="00C13BDA"/>
    <w:rsid w:val="00C13F08"/>
    <w:rsid w:val="00C13FFD"/>
    <w:rsid w:val="00C14632"/>
    <w:rsid w:val="00C16C30"/>
    <w:rsid w:val="00C17A81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BC2"/>
    <w:rsid w:val="00C26DB8"/>
    <w:rsid w:val="00C31747"/>
    <w:rsid w:val="00C3293A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8AE"/>
    <w:rsid w:val="00C452F5"/>
    <w:rsid w:val="00C46555"/>
    <w:rsid w:val="00C46B15"/>
    <w:rsid w:val="00C46E01"/>
    <w:rsid w:val="00C46F7D"/>
    <w:rsid w:val="00C479B5"/>
    <w:rsid w:val="00C47AE2"/>
    <w:rsid w:val="00C50242"/>
    <w:rsid w:val="00C5034D"/>
    <w:rsid w:val="00C5050E"/>
    <w:rsid w:val="00C50E99"/>
    <w:rsid w:val="00C51348"/>
    <w:rsid w:val="00C52744"/>
    <w:rsid w:val="00C53EB3"/>
    <w:rsid w:val="00C54119"/>
    <w:rsid w:val="00C542D4"/>
    <w:rsid w:val="00C54D71"/>
    <w:rsid w:val="00C563F5"/>
    <w:rsid w:val="00C570F7"/>
    <w:rsid w:val="00C62CD5"/>
    <w:rsid w:val="00C636E6"/>
    <w:rsid w:val="00C639D6"/>
    <w:rsid w:val="00C63B38"/>
    <w:rsid w:val="00C63F8E"/>
    <w:rsid w:val="00C647FB"/>
    <w:rsid w:val="00C64DAF"/>
    <w:rsid w:val="00C653A7"/>
    <w:rsid w:val="00C654E0"/>
    <w:rsid w:val="00C65B2D"/>
    <w:rsid w:val="00C66579"/>
    <w:rsid w:val="00C67D79"/>
    <w:rsid w:val="00C67EAB"/>
    <w:rsid w:val="00C70DFF"/>
    <w:rsid w:val="00C75A6B"/>
    <w:rsid w:val="00C763B6"/>
    <w:rsid w:val="00C7644F"/>
    <w:rsid w:val="00C768F6"/>
    <w:rsid w:val="00C80073"/>
    <w:rsid w:val="00C80080"/>
    <w:rsid w:val="00C80DEA"/>
    <w:rsid w:val="00C813D6"/>
    <w:rsid w:val="00C825E8"/>
    <w:rsid w:val="00C8306F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3DF2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0D7F"/>
    <w:rsid w:val="00CC17F0"/>
    <w:rsid w:val="00CC1853"/>
    <w:rsid w:val="00CC1FAE"/>
    <w:rsid w:val="00CC3A23"/>
    <w:rsid w:val="00CC737C"/>
    <w:rsid w:val="00CD087D"/>
    <w:rsid w:val="00CD0F5D"/>
    <w:rsid w:val="00CD19EB"/>
    <w:rsid w:val="00CD1C0B"/>
    <w:rsid w:val="00CD239A"/>
    <w:rsid w:val="00CD5512"/>
    <w:rsid w:val="00CD594F"/>
    <w:rsid w:val="00CD62A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C5E"/>
    <w:rsid w:val="00CF4247"/>
    <w:rsid w:val="00CF4BE9"/>
    <w:rsid w:val="00CF525B"/>
    <w:rsid w:val="00CF5263"/>
    <w:rsid w:val="00CF60B5"/>
    <w:rsid w:val="00CF7D0B"/>
    <w:rsid w:val="00D004FA"/>
    <w:rsid w:val="00D01B21"/>
    <w:rsid w:val="00D01E2F"/>
    <w:rsid w:val="00D02FB7"/>
    <w:rsid w:val="00D03102"/>
    <w:rsid w:val="00D032C3"/>
    <w:rsid w:val="00D0338D"/>
    <w:rsid w:val="00D03727"/>
    <w:rsid w:val="00D0378A"/>
    <w:rsid w:val="00D041B6"/>
    <w:rsid w:val="00D04F13"/>
    <w:rsid w:val="00D04F40"/>
    <w:rsid w:val="00D05132"/>
    <w:rsid w:val="00D05EA9"/>
    <w:rsid w:val="00D071F8"/>
    <w:rsid w:val="00D07252"/>
    <w:rsid w:val="00D074F4"/>
    <w:rsid w:val="00D07CE1"/>
    <w:rsid w:val="00D07F97"/>
    <w:rsid w:val="00D1026A"/>
    <w:rsid w:val="00D107CF"/>
    <w:rsid w:val="00D11B0B"/>
    <w:rsid w:val="00D12199"/>
    <w:rsid w:val="00D12293"/>
    <w:rsid w:val="00D133B1"/>
    <w:rsid w:val="00D13E2A"/>
    <w:rsid w:val="00D14236"/>
    <w:rsid w:val="00D14553"/>
    <w:rsid w:val="00D14DB1"/>
    <w:rsid w:val="00D15F43"/>
    <w:rsid w:val="00D16C8A"/>
    <w:rsid w:val="00D16C9E"/>
    <w:rsid w:val="00D16E87"/>
    <w:rsid w:val="00D20B8B"/>
    <w:rsid w:val="00D20F92"/>
    <w:rsid w:val="00D210CD"/>
    <w:rsid w:val="00D2162C"/>
    <w:rsid w:val="00D21A3C"/>
    <w:rsid w:val="00D227F9"/>
    <w:rsid w:val="00D233F1"/>
    <w:rsid w:val="00D25076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2A9"/>
    <w:rsid w:val="00D332C6"/>
    <w:rsid w:val="00D33456"/>
    <w:rsid w:val="00D3396F"/>
    <w:rsid w:val="00D33D4D"/>
    <w:rsid w:val="00D33E25"/>
    <w:rsid w:val="00D34A0B"/>
    <w:rsid w:val="00D35B43"/>
    <w:rsid w:val="00D36234"/>
    <w:rsid w:val="00D36371"/>
    <w:rsid w:val="00D400A8"/>
    <w:rsid w:val="00D41268"/>
    <w:rsid w:val="00D41965"/>
    <w:rsid w:val="00D42C43"/>
    <w:rsid w:val="00D437D8"/>
    <w:rsid w:val="00D44257"/>
    <w:rsid w:val="00D44994"/>
    <w:rsid w:val="00D45DF3"/>
    <w:rsid w:val="00D46174"/>
    <w:rsid w:val="00D47DD0"/>
    <w:rsid w:val="00D50183"/>
    <w:rsid w:val="00D51D12"/>
    <w:rsid w:val="00D526E6"/>
    <w:rsid w:val="00D5362B"/>
    <w:rsid w:val="00D55072"/>
    <w:rsid w:val="00D5508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59B1"/>
    <w:rsid w:val="00D65B8E"/>
    <w:rsid w:val="00D65DAB"/>
    <w:rsid w:val="00D66652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D4A"/>
    <w:rsid w:val="00D761AA"/>
    <w:rsid w:val="00D76FAE"/>
    <w:rsid w:val="00D777D7"/>
    <w:rsid w:val="00D80AB8"/>
    <w:rsid w:val="00D81792"/>
    <w:rsid w:val="00D819B1"/>
    <w:rsid w:val="00D82494"/>
    <w:rsid w:val="00D82D40"/>
    <w:rsid w:val="00D83662"/>
    <w:rsid w:val="00D83AE9"/>
    <w:rsid w:val="00D857B8"/>
    <w:rsid w:val="00D87175"/>
    <w:rsid w:val="00D87ABF"/>
    <w:rsid w:val="00D90CD3"/>
    <w:rsid w:val="00D919E6"/>
    <w:rsid w:val="00D91BE1"/>
    <w:rsid w:val="00D924F7"/>
    <w:rsid w:val="00D92C29"/>
    <w:rsid w:val="00D936E2"/>
    <w:rsid w:val="00D95104"/>
    <w:rsid w:val="00D95600"/>
    <w:rsid w:val="00D96797"/>
    <w:rsid w:val="00D9683C"/>
    <w:rsid w:val="00D97884"/>
    <w:rsid w:val="00DA0A7F"/>
    <w:rsid w:val="00DA1B19"/>
    <w:rsid w:val="00DA1C31"/>
    <w:rsid w:val="00DA20BC"/>
    <w:rsid w:val="00DA2ED7"/>
    <w:rsid w:val="00DA3E7A"/>
    <w:rsid w:val="00DA430C"/>
    <w:rsid w:val="00DA4AF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85D"/>
    <w:rsid w:val="00DB54A9"/>
    <w:rsid w:val="00DC1327"/>
    <w:rsid w:val="00DC1350"/>
    <w:rsid w:val="00DC1F03"/>
    <w:rsid w:val="00DC3237"/>
    <w:rsid w:val="00DC41A4"/>
    <w:rsid w:val="00DC4D39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238"/>
    <w:rsid w:val="00DF179D"/>
    <w:rsid w:val="00DF1E9C"/>
    <w:rsid w:val="00DF4572"/>
    <w:rsid w:val="00DF4658"/>
    <w:rsid w:val="00DF6C8B"/>
    <w:rsid w:val="00DF6F17"/>
    <w:rsid w:val="00DF78FA"/>
    <w:rsid w:val="00DF7CB2"/>
    <w:rsid w:val="00DF7F5F"/>
    <w:rsid w:val="00E002F1"/>
    <w:rsid w:val="00E0082C"/>
    <w:rsid w:val="00E01DAA"/>
    <w:rsid w:val="00E023E5"/>
    <w:rsid w:val="00E02432"/>
    <w:rsid w:val="00E04022"/>
    <w:rsid w:val="00E0420C"/>
    <w:rsid w:val="00E049E0"/>
    <w:rsid w:val="00E060B9"/>
    <w:rsid w:val="00E0728F"/>
    <w:rsid w:val="00E0755C"/>
    <w:rsid w:val="00E13DB2"/>
    <w:rsid w:val="00E14A7E"/>
    <w:rsid w:val="00E151E1"/>
    <w:rsid w:val="00E1524F"/>
    <w:rsid w:val="00E15D55"/>
    <w:rsid w:val="00E16367"/>
    <w:rsid w:val="00E1651B"/>
    <w:rsid w:val="00E17619"/>
    <w:rsid w:val="00E17805"/>
    <w:rsid w:val="00E20F79"/>
    <w:rsid w:val="00E21278"/>
    <w:rsid w:val="00E22CCD"/>
    <w:rsid w:val="00E23A11"/>
    <w:rsid w:val="00E23FB7"/>
    <w:rsid w:val="00E24A27"/>
    <w:rsid w:val="00E24D83"/>
    <w:rsid w:val="00E25F89"/>
    <w:rsid w:val="00E31227"/>
    <w:rsid w:val="00E32C15"/>
    <w:rsid w:val="00E32D62"/>
    <w:rsid w:val="00E339DC"/>
    <w:rsid w:val="00E33E15"/>
    <w:rsid w:val="00E35FA3"/>
    <w:rsid w:val="00E361B8"/>
    <w:rsid w:val="00E36A1B"/>
    <w:rsid w:val="00E40243"/>
    <w:rsid w:val="00E429ED"/>
    <w:rsid w:val="00E42A22"/>
    <w:rsid w:val="00E434A7"/>
    <w:rsid w:val="00E43F37"/>
    <w:rsid w:val="00E450ED"/>
    <w:rsid w:val="00E465A3"/>
    <w:rsid w:val="00E4791B"/>
    <w:rsid w:val="00E47E31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20F"/>
    <w:rsid w:val="00E5733D"/>
    <w:rsid w:val="00E57782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496"/>
    <w:rsid w:val="00E72428"/>
    <w:rsid w:val="00E72C01"/>
    <w:rsid w:val="00E72D89"/>
    <w:rsid w:val="00E72E10"/>
    <w:rsid w:val="00E741AC"/>
    <w:rsid w:val="00E75174"/>
    <w:rsid w:val="00E75EBA"/>
    <w:rsid w:val="00E763B4"/>
    <w:rsid w:val="00E77848"/>
    <w:rsid w:val="00E77D92"/>
    <w:rsid w:val="00E80514"/>
    <w:rsid w:val="00E80E5B"/>
    <w:rsid w:val="00E81276"/>
    <w:rsid w:val="00E816C5"/>
    <w:rsid w:val="00E81CE0"/>
    <w:rsid w:val="00E81E7C"/>
    <w:rsid w:val="00E8224D"/>
    <w:rsid w:val="00E84CC9"/>
    <w:rsid w:val="00E8519F"/>
    <w:rsid w:val="00E85CC3"/>
    <w:rsid w:val="00E8644A"/>
    <w:rsid w:val="00E90279"/>
    <w:rsid w:val="00E902FD"/>
    <w:rsid w:val="00E90635"/>
    <w:rsid w:val="00E909A1"/>
    <w:rsid w:val="00E90BFF"/>
    <w:rsid w:val="00E91F04"/>
    <w:rsid w:val="00E91F35"/>
    <w:rsid w:val="00E92D6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3906"/>
    <w:rsid w:val="00EB4CFF"/>
    <w:rsid w:val="00EB5476"/>
    <w:rsid w:val="00EB5AC4"/>
    <w:rsid w:val="00EB70B0"/>
    <w:rsid w:val="00EB7633"/>
    <w:rsid w:val="00EB7736"/>
    <w:rsid w:val="00EC2390"/>
    <w:rsid w:val="00EC2E2D"/>
    <w:rsid w:val="00EC31B7"/>
    <w:rsid w:val="00EC42F7"/>
    <w:rsid w:val="00EC462B"/>
    <w:rsid w:val="00EC4723"/>
    <w:rsid w:val="00EC56E0"/>
    <w:rsid w:val="00EC576A"/>
    <w:rsid w:val="00EC6057"/>
    <w:rsid w:val="00EC66FA"/>
    <w:rsid w:val="00EC6847"/>
    <w:rsid w:val="00EC721F"/>
    <w:rsid w:val="00EC7DB6"/>
    <w:rsid w:val="00ED162F"/>
    <w:rsid w:val="00ED2E52"/>
    <w:rsid w:val="00ED3024"/>
    <w:rsid w:val="00ED5FE4"/>
    <w:rsid w:val="00ED71C5"/>
    <w:rsid w:val="00EE1067"/>
    <w:rsid w:val="00EE16FA"/>
    <w:rsid w:val="00EE3C42"/>
    <w:rsid w:val="00EE3D4F"/>
    <w:rsid w:val="00EE534D"/>
    <w:rsid w:val="00EE5560"/>
    <w:rsid w:val="00EE6CAA"/>
    <w:rsid w:val="00EE6F1E"/>
    <w:rsid w:val="00EE7549"/>
    <w:rsid w:val="00EF0348"/>
    <w:rsid w:val="00EF1974"/>
    <w:rsid w:val="00EF1C99"/>
    <w:rsid w:val="00EF1F9C"/>
    <w:rsid w:val="00EF23C4"/>
    <w:rsid w:val="00EF3266"/>
    <w:rsid w:val="00EF4366"/>
    <w:rsid w:val="00EF4CD6"/>
    <w:rsid w:val="00EF55A0"/>
    <w:rsid w:val="00EF63D1"/>
    <w:rsid w:val="00EF6513"/>
    <w:rsid w:val="00EF6525"/>
    <w:rsid w:val="00EF6683"/>
    <w:rsid w:val="00EF7002"/>
    <w:rsid w:val="00EF769B"/>
    <w:rsid w:val="00F0040B"/>
    <w:rsid w:val="00F00CD0"/>
    <w:rsid w:val="00F02522"/>
    <w:rsid w:val="00F027BA"/>
    <w:rsid w:val="00F02BE7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1642"/>
    <w:rsid w:val="00F133A1"/>
    <w:rsid w:val="00F13ECD"/>
    <w:rsid w:val="00F14762"/>
    <w:rsid w:val="00F155CE"/>
    <w:rsid w:val="00F16BF2"/>
    <w:rsid w:val="00F17EAE"/>
    <w:rsid w:val="00F213A9"/>
    <w:rsid w:val="00F218D4"/>
    <w:rsid w:val="00F2250A"/>
    <w:rsid w:val="00F238F9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3AE"/>
    <w:rsid w:val="00F34CAE"/>
    <w:rsid w:val="00F34CD6"/>
    <w:rsid w:val="00F34E3D"/>
    <w:rsid w:val="00F34ECA"/>
    <w:rsid w:val="00F35363"/>
    <w:rsid w:val="00F35873"/>
    <w:rsid w:val="00F35920"/>
    <w:rsid w:val="00F366A5"/>
    <w:rsid w:val="00F36C5F"/>
    <w:rsid w:val="00F37259"/>
    <w:rsid w:val="00F405A4"/>
    <w:rsid w:val="00F41F05"/>
    <w:rsid w:val="00F433BD"/>
    <w:rsid w:val="00F43514"/>
    <w:rsid w:val="00F43D9C"/>
    <w:rsid w:val="00F44EC5"/>
    <w:rsid w:val="00F47498"/>
    <w:rsid w:val="00F5031C"/>
    <w:rsid w:val="00F512B2"/>
    <w:rsid w:val="00F5283D"/>
    <w:rsid w:val="00F52ABA"/>
    <w:rsid w:val="00F52BC7"/>
    <w:rsid w:val="00F53BF4"/>
    <w:rsid w:val="00F54266"/>
    <w:rsid w:val="00F55043"/>
    <w:rsid w:val="00F56135"/>
    <w:rsid w:val="00F569FA"/>
    <w:rsid w:val="00F56DCF"/>
    <w:rsid w:val="00F57034"/>
    <w:rsid w:val="00F6032F"/>
    <w:rsid w:val="00F60BE9"/>
    <w:rsid w:val="00F61FD8"/>
    <w:rsid w:val="00F62320"/>
    <w:rsid w:val="00F62DBF"/>
    <w:rsid w:val="00F637CB"/>
    <w:rsid w:val="00F641FC"/>
    <w:rsid w:val="00F6424D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1CF3"/>
    <w:rsid w:val="00F72584"/>
    <w:rsid w:val="00F7290D"/>
    <w:rsid w:val="00F72C3D"/>
    <w:rsid w:val="00F72FA0"/>
    <w:rsid w:val="00F7302F"/>
    <w:rsid w:val="00F732EC"/>
    <w:rsid w:val="00F73AF9"/>
    <w:rsid w:val="00F73D08"/>
    <w:rsid w:val="00F7586B"/>
    <w:rsid w:val="00F75F2F"/>
    <w:rsid w:val="00F76445"/>
    <w:rsid w:val="00F76ECC"/>
    <w:rsid w:val="00F77823"/>
    <w:rsid w:val="00F77B4A"/>
    <w:rsid w:val="00F80399"/>
    <w:rsid w:val="00F81224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3D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6CD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820"/>
    <w:rsid w:val="00FA27C8"/>
    <w:rsid w:val="00FA3B76"/>
    <w:rsid w:val="00FA4D66"/>
    <w:rsid w:val="00FA53A0"/>
    <w:rsid w:val="00FA5A4E"/>
    <w:rsid w:val="00FB0082"/>
    <w:rsid w:val="00FB0243"/>
    <w:rsid w:val="00FB099E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0F30"/>
    <w:rsid w:val="00FC4729"/>
    <w:rsid w:val="00FC4A8C"/>
    <w:rsid w:val="00FC53DB"/>
    <w:rsid w:val="00FC5FC2"/>
    <w:rsid w:val="00FC6177"/>
    <w:rsid w:val="00FC63D1"/>
    <w:rsid w:val="00FC7528"/>
    <w:rsid w:val="00FD0456"/>
    <w:rsid w:val="00FD0572"/>
    <w:rsid w:val="00FD1A97"/>
    <w:rsid w:val="00FD2D7B"/>
    <w:rsid w:val="00FD37F6"/>
    <w:rsid w:val="00FD4589"/>
    <w:rsid w:val="00FD473E"/>
    <w:rsid w:val="00FD5C8E"/>
    <w:rsid w:val="00FD7DF9"/>
    <w:rsid w:val="00FE0AC6"/>
    <w:rsid w:val="00FE0B51"/>
    <w:rsid w:val="00FE0B78"/>
    <w:rsid w:val="00FE0ED4"/>
    <w:rsid w:val="00FE1EAB"/>
    <w:rsid w:val="00FE2542"/>
    <w:rsid w:val="00FE3465"/>
    <w:rsid w:val="00FE3782"/>
    <w:rsid w:val="00FE67CF"/>
    <w:rsid w:val="00FE6D20"/>
    <w:rsid w:val="00FE6E34"/>
    <w:rsid w:val="00FE6FB9"/>
    <w:rsid w:val="00FE7549"/>
    <w:rsid w:val="00FE7B28"/>
    <w:rsid w:val="00FE7BCC"/>
    <w:rsid w:val="00FF11D4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B3B1F8-604F-4634-8231-4B5CF8A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BB0B3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qFormat/>
    <w:rsid w:val="00BB0B3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BB0B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BB0B3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BB0B3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BB0B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B0B3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BB0B3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uiPriority w:val="99"/>
    <w:rsid w:val="00BB0B3C"/>
    <w:rPr>
      <w:color w:val="800080"/>
      <w:u w:val="single"/>
    </w:rPr>
  </w:style>
  <w:style w:type="paragraph" w:styleId="aa">
    <w:name w:val="footnote text"/>
    <w:basedOn w:val="a"/>
    <w:semiHidden/>
    <w:rsid w:val="00BB0B3C"/>
    <w:rPr>
      <w:sz w:val="20"/>
      <w:szCs w:val="20"/>
    </w:rPr>
  </w:style>
  <w:style w:type="character" w:styleId="ab">
    <w:name w:val="footnote reference"/>
    <w:basedOn w:val="a0"/>
    <w:semiHidden/>
    <w:rsid w:val="00BB0B3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0">
    <w:name w:val="List Paragraph"/>
    <w:basedOn w:val="a"/>
    <w:link w:val="Char3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Char3">
    <w:name w:val="列出段落 Char"/>
    <w:link w:val="af0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793CDB"/>
    <w:rPr>
      <w:rFonts w:ascii="Arial" w:eastAsia="MS Mincho" w:hAnsi="Arial"/>
      <w:szCs w:val="24"/>
      <w:lang w:val="en-GB" w:eastAsia="en-GB"/>
    </w:rPr>
  </w:style>
  <w:style w:type="character" w:styleId="af1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F332BC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F332BC"/>
  </w:style>
  <w:style w:type="paragraph" w:styleId="af3">
    <w:name w:val="annotation subject"/>
    <w:basedOn w:val="af2"/>
    <w:next w:val="af2"/>
    <w:link w:val="Char5"/>
    <w:semiHidden/>
    <w:unhideWhenUsed/>
    <w:rsid w:val="00F332BC"/>
    <w:rPr>
      <w:b/>
      <w:bCs/>
    </w:rPr>
  </w:style>
  <w:style w:type="character" w:customStyle="1" w:styleId="Char5">
    <w:name w:val="批注主题 Char"/>
    <w:basedOn w:val="Char4"/>
    <w:link w:val="af3"/>
    <w:semiHidden/>
    <w:rsid w:val="00F332BC"/>
    <w:rPr>
      <w:b/>
      <w:bCs/>
    </w:rPr>
  </w:style>
  <w:style w:type="paragraph" w:customStyle="1" w:styleId="TH">
    <w:name w:val="TH"/>
    <w:basedOn w:val="a"/>
    <w:link w:val="THChar"/>
    <w:qFormat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4201C6"/>
    <w:rPr>
      <w:rFonts w:ascii="Arial" w:eastAsiaTheme="minorEastAsia" w:hAnsi="Arial"/>
      <w:b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f4">
    <w:name w:val="缺省文本"/>
    <w:basedOn w:val="a"/>
    <w:link w:val="Char6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6">
    <w:name w:val="缺省文本 Char"/>
    <w:link w:val="af4"/>
    <w:rsid w:val="00933705"/>
    <w:rPr>
      <w:sz w:val="21"/>
      <w:lang w:val="x-none" w:eastAsia="x-none"/>
    </w:rPr>
  </w:style>
  <w:style w:type="paragraph" w:styleId="af5">
    <w:name w:val="endnote text"/>
    <w:basedOn w:val="a"/>
    <w:link w:val="Char7"/>
    <w:semiHidden/>
    <w:unhideWhenUsed/>
    <w:rsid w:val="00430B40"/>
    <w:pPr>
      <w:spacing w:after="0"/>
    </w:pPr>
    <w:rPr>
      <w:sz w:val="20"/>
      <w:szCs w:val="20"/>
    </w:rPr>
  </w:style>
  <w:style w:type="character" w:customStyle="1" w:styleId="Char7">
    <w:name w:val="尾注文本 Char"/>
    <w:basedOn w:val="a0"/>
    <w:link w:val="af5"/>
    <w:semiHidden/>
    <w:rsid w:val="00430B40"/>
  </w:style>
  <w:style w:type="character" w:styleId="af6">
    <w:name w:val="endnote reference"/>
    <w:basedOn w:val="a0"/>
    <w:semiHidden/>
    <w:unhideWhenUsed/>
    <w:rsid w:val="00430B40"/>
    <w:rPr>
      <w:vertAlign w:val="superscript"/>
    </w:rPr>
  </w:style>
  <w:style w:type="character" w:styleId="af7">
    <w:name w:val="Placeholder Text"/>
    <w:basedOn w:val="a0"/>
    <w:uiPriority w:val="99"/>
    <w:semiHidden/>
    <w:rsid w:val="00845581"/>
    <w:rPr>
      <w:color w:val="808080"/>
    </w:rPr>
  </w:style>
  <w:style w:type="paragraph" w:customStyle="1" w:styleId="TdocHeader2">
    <w:name w:val="Tdoc_Header_2"/>
    <w:basedOn w:val="a"/>
    <w:rsid w:val="004143AD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9968F-2075-4A44-AECE-76DD9D112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43</cp:revision>
  <cp:lastPrinted>2007-06-18T22:08:00Z</cp:lastPrinted>
  <dcterms:created xsi:type="dcterms:W3CDTF">2019-10-11T01:12:00Z</dcterms:created>
  <dcterms:modified xsi:type="dcterms:W3CDTF">2019-11-08T13:11:00Z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(3)CtvrEdK7fulcWISEnnpJrfsKvVG4ke6giV5MEGCyKdmsoaZHncZYpBZPj05x1sZrHreKwD57
cEHHtRnQweh9xi16J6lwcDG8Hz0EQcsg/OmDMmkAAnSef4E/Tt0QxikDuyFgWPcyBfQoZcb2
z2h1iB5KxxSu0eaW2LIhdgre8ycu2KuqKHFH+PUw9yIUQfBh9VqhZ/LeVNOfBeYFJtkwsn/4
6ke9BFCqsJQv9UJeKZ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pKp+OlSByZDQm7vBnRd/fGuKwiA9SLP+qcfCBGE1Vs/rNW01/8Wd1g
qtw1WZtI3Ybcxz6N4OnzCf0GWaDOqnKLoNZPe+oOFs+TkJpGDGgVlfpuReBjmMc3VO3xhQUC
O8fLBaczh/RkbIhOqglqPaAEqFxA6olhZRWfsXsh5BBTet2DmcbL14NTaHdmMFH05JGCHAD8
MBXZkrvcXvTd9TX/CmlsyFBSkm9udQHhOF+3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o6S9AzpWAk2XhFt73wLczKMPUPEM0hLaQ9Yp
l9Ali4COwI4FeqyhXlxg7jdncYeiKGOB57KlmSTxtRqswI8XE8w=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1570189610</vt:lpwstr>
  </property>
</Properties>
</file>