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BF33F" w14:textId="32AF34AD" w:rsidR="00595877" w:rsidRPr="0023481A" w:rsidRDefault="007920D7" w:rsidP="0023481A">
      <w:pPr>
        <w:tabs>
          <w:tab w:val="right" w:pos="9216"/>
        </w:tabs>
        <w:spacing w:after="0"/>
        <w:jc w:val="left"/>
        <w:rPr>
          <w:b/>
          <w:kern w:val="2"/>
          <w:lang w:eastAsia="zh-CN"/>
        </w:rPr>
      </w:pPr>
      <w:r w:rsidRPr="0023481A">
        <w:rPr>
          <w:b/>
          <w:noProof/>
          <w:kern w:val="2"/>
          <w:lang w:val="en-GB" w:eastAsia="en-GB"/>
        </w:rPr>
        <mc:AlternateContent>
          <mc:Choice Requires="wps">
            <w:drawing>
              <wp:anchor distT="0" distB="0" distL="114300" distR="114300" simplePos="0" relativeHeight="251660288" behindDoc="0" locked="1" layoutInCell="1" allowOverlap="1" wp14:anchorId="64A7A1B5" wp14:editId="0DF387E8">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6EE109E" id="AutoShape 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oIDwUAAEU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TzZoIDwUAAEU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95877" w:rsidRPr="0023481A">
        <w:rPr>
          <w:b/>
          <w:kern w:val="2"/>
          <w:lang w:eastAsia="zh-CN"/>
        </w:rPr>
        <w:t xml:space="preserve">3GPP TSG RAN WG1 </w:t>
      </w:r>
      <w:r w:rsidR="00E05860" w:rsidRPr="0023481A">
        <w:rPr>
          <w:b/>
          <w:kern w:val="2"/>
          <w:lang w:eastAsia="zh-CN"/>
        </w:rPr>
        <w:t xml:space="preserve">Meeting </w:t>
      </w:r>
      <w:r w:rsidR="00882298" w:rsidRPr="0023481A">
        <w:rPr>
          <w:b/>
          <w:kern w:val="2"/>
          <w:lang w:eastAsia="zh-CN"/>
        </w:rPr>
        <w:t>#96</w:t>
      </w:r>
      <w:r w:rsidR="00595877" w:rsidRPr="0023481A">
        <w:rPr>
          <w:b/>
          <w:kern w:val="2"/>
          <w:lang w:eastAsia="zh-CN"/>
        </w:rPr>
        <w:tab/>
        <w:t>R1-</w:t>
      </w:r>
      <w:r w:rsidR="00882298" w:rsidRPr="0023481A">
        <w:rPr>
          <w:b/>
          <w:kern w:val="2"/>
          <w:lang w:eastAsia="zh-CN"/>
        </w:rPr>
        <w:t>19</w:t>
      </w:r>
      <w:r w:rsidR="00283AB8">
        <w:rPr>
          <w:b/>
          <w:kern w:val="2"/>
          <w:lang w:eastAsia="zh-CN"/>
        </w:rPr>
        <w:t>3070</w:t>
      </w:r>
    </w:p>
    <w:p w14:paraId="599F7ED8" w14:textId="09AE4B2F" w:rsidR="00595877" w:rsidRPr="0023481A" w:rsidRDefault="00882298" w:rsidP="0023481A">
      <w:pPr>
        <w:jc w:val="left"/>
        <w:rPr>
          <w:b/>
          <w:kern w:val="2"/>
          <w:lang w:eastAsia="zh-CN"/>
        </w:rPr>
      </w:pPr>
      <w:r w:rsidRPr="0023481A">
        <w:rPr>
          <w:b/>
          <w:kern w:val="2"/>
          <w:lang w:eastAsia="zh-CN"/>
        </w:rPr>
        <w:t>Athens</w:t>
      </w:r>
      <w:r w:rsidR="00595877" w:rsidRPr="0023481A">
        <w:rPr>
          <w:b/>
          <w:kern w:val="2"/>
          <w:lang w:eastAsia="zh-CN"/>
        </w:rPr>
        <w:t>,</w:t>
      </w:r>
      <w:r w:rsidRPr="0023481A">
        <w:rPr>
          <w:b/>
          <w:kern w:val="2"/>
          <w:lang w:eastAsia="zh-CN"/>
        </w:rPr>
        <w:t xml:space="preserve"> Greece,</w:t>
      </w:r>
      <w:r w:rsidR="00595877" w:rsidRPr="0023481A">
        <w:rPr>
          <w:b/>
          <w:kern w:val="2"/>
          <w:lang w:eastAsia="zh-CN"/>
        </w:rPr>
        <w:t xml:space="preserve"> </w:t>
      </w:r>
      <w:r w:rsidRPr="0023481A">
        <w:rPr>
          <w:b/>
          <w:kern w:val="2"/>
          <w:lang w:eastAsia="zh-CN"/>
        </w:rPr>
        <w:t>Febr</w:t>
      </w:r>
      <w:r w:rsidR="00595877" w:rsidRPr="0023481A">
        <w:rPr>
          <w:b/>
          <w:kern w:val="2"/>
          <w:lang w:eastAsia="zh-CN"/>
        </w:rPr>
        <w:t xml:space="preserve">uary </w:t>
      </w:r>
      <w:r w:rsidRPr="0023481A">
        <w:rPr>
          <w:b/>
          <w:kern w:val="2"/>
          <w:lang w:eastAsia="zh-CN"/>
        </w:rPr>
        <w:t>25</w:t>
      </w:r>
      <w:r w:rsidR="00595877" w:rsidRPr="0023481A">
        <w:rPr>
          <w:b/>
          <w:kern w:val="2"/>
          <w:lang w:eastAsia="zh-CN"/>
        </w:rPr>
        <w:t>-</w:t>
      </w:r>
      <w:r w:rsidR="0023481A" w:rsidRPr="0023481A">
        <w:rPr>
          <w:b/>
          <w:kern w:val="2"/>
          <w:lang w:eastAsia="zh-CN"/>
        </w:rPr>
        <w:t xml:space="preserve">March </w:t>
      </w:r>
      <w:r w:rsidRPr="0023481A">
        <w:rPr>
          <w:b/>
          <w:kern w:val="2"/>
          <w:lang w:eastAsia="zh-CN"/>
        </w:rPr>
        <w:t>1</w:t>
      </w:r>
      <w:r w:rsidR="00595877" w:rsidRPr="0023481A">
        <w:rPr>
          <w:b/>
          <w:kern w:val="2"/>
          <w:lang w:eastAsia="zh-CN"/>
        </w:rPr>
        <w:t>, 2019</w:t>
      </w:r>
    </w:p>
    <w:p w14:paraId="56D1FED5" w14:textId="77777777" w:rsidR="009C0564" w:rsidRPr="0023481A" w:rsidRDefault="009C0564" w:rsidP="0023481A">
      <w:pPr>
        <w:pBdr>
          <w:top w:val="single" w:sz="4" w:space="1" w:color="auto"/>
        </w:pBdr>
        <w:spacing w:after="0"/>
        <w:jc w:val="left"/>
        <w:rPr>
          <w:b/>
          <w:kern w:val="2"/>
          <w:sz w:val="16"/>
          <w:szCs w:val="16"/>
          <w:lang w:eastAsia="zh-CN"/>
        </w:rPr>
      </w:pPr>
    </w:p>
    <w:p w14:paraId="512A0D77" w14:textId="77777777" w:rsidR="009C0564" w:rsidRPr="0023481A" w:rsidRDefault="009C0564" w:rsidP="0023481A">
      <w:pPr>
        <w:spacing w:after="60"/>
        <w:ind w:left="1555" w:hanging="1555"/>
        <w:jc w:val="left"/>
        <w:rPr>
          <w:b/>
          <w:lang w:eastAsia="zh-CN"/>
        </w:rPr>
      </w:pPr>
      <w:r w:rsidRPr="0023481A">
        <w:rPr>
          <w:b/>
          <w:lang w:eastAsia="zh-CN"/>
        </w:rPr>
        <w:t>Agenda Item:</w:t>
      </w:r>
      <w:r w:rsidR="00F31B49" w:rsidRPr="0023481A">
        <w:rPr>
          <w:b/>
          <w:lang w:eastAsia="zh-CN"/>
        </w:rPr>
        <w:tab/>
      </w:r>
      <w:r w:rsidR="00871BE4" w:rsidRPr="0023481A">
        <w:rPr>
          <w:b/>
          <w:lang w:eastAsia="zh-CN"/>
        </w:rPr>
        <w:t>7.2.4.1.</w:t>
      </w:r>
      <w:r w:rsidR="00FE2007" w:rsidRPr="0023481A">
        <w:rPr>
          <w:b/>
          <w:lang w:eastAsia="zh-CN"/>
        </w:rPr>
        <w:t>5</w:t>
      </w:r>
    </w:p>
    <w:p w14:paraId="55537123" w14:textId="77777777" w:rsidR="00BC1C3C" w:rsidRPr="0023481A" w:rsidRDefault="00305FF9" w:rsidP="0023481A">
      <w:pPr>
        <w:spacing w:after="60"/>
        <w:ind w:left="1555" w:hanging="1555"/>
        <w:jc w:val="left"/>
        <w:rPr>
          <w:b/>
          <w:kern w:val="2"/>
          <w:lang w:eastAsia="zh-CN"/>
        </w:rPr>
      </w:pPr>
      <w:r w:rsidRPr="0023481A">
        <w:rPr>
          <w:b/>
          <w:kern w:val="2"/>
          <w:lang w:eastAsia="zh-CN"/>
        </w:rPr>
        <w:t>Source:</w:t>
      </w:r>
      <w:r w:rsidRPr="0023481A">
        <w:rPr>
          <w:b/>
          <w:kern w:val="2"/>
          <w:lang w:eastAsia="zh-CN"/>
        </w:rPr>
        <w:tab/>
      </w:r>
      <w:r w:rsidR="009C0564" w:rsidRPr="0023481A">
        <w:rPr>
          <w:b/>
          <w:kern w:val="2"/>
          <w:lang w:eastAsia="zh-CN"/>
        </w:rPr>
        <w:t>Huawei</w:t>
      </w:r>
      <w:r w:rsidR="006A3617" w:rsidRPr="0023481A">
        <w:rPr>
          <w:rFonts w:hint="eastAsia"/>
          <w:b/>
          <w:kern w:val="2"/>
          <w:lang w:eastAsia="zh-CN"/>
        </w:rPr>
        <w:t>, HiSilicon</w:t>
      </w:r>
    </w:p>
    <w:p w14:paraId="7D281C8F" w14:textId="77777777" w:rsidR="0026538C" w:rsidRPr="0023481A" w:rsidRDefault="009C0564" w:rsidP="0023481A">
      <w:pPr>
        <w:spacing w:after="60"/>
        <w:ind w:left="1555" w:hanging="1555"/>
        <w:jc w:val="left"/>
        <w:rPr>
          <w:b/>
          <w:kern w:val="2"/>
          <w:lang w:eastAsia="zh-CN"/>
        </w:rPr>
      </w:pPr>
      <w:r w:rsidRPr="0023481A">
        <w:rPr>
          <w:b/>
          <w:kern w:val="2"/>
          <w:lang w:eastAsia="zh-CN"/>
        </w:rPr>
        <w:t>Title:</w:t>
      </w:r>
      <w:r w:rsidRPr="0023481A">
        <w:rPr>
          <w:b/>
          <w:kern w:val="2"/>
          <w:lang w:eastAsia="zh-CN"/>
        </w:rPr>
        <w:tab/>
      </w:r>
      <w:r w:rsidR="00814A52" w:rsidRPr="0023481A">
        <w:rPr>
          <w:b/>
          <w:kern w:val="2"/>
          <w:lang w:eastAsia="zh-CN"/>
        </w:rPr>
        <w:t>S</w:t>
      </w:r>
      <w:r w:rsidR="007926C6" w:rsidRPr="0023481A">
        <w:rPr>
          <w:rFonts w:eastAsia="Malgun Gothic"/>
          <w:b/>
          <w:lang w:eastAsia="ko-KR"/>
        </w:rPr>
        <w:t>idelink CSI</w:t>
      </w:r>
    </w:p>
    <w:p w14:paraId="06DC99C8" w14:textId="77777777" w:rsidR="009C0564" w:rsidRPr="0023481A" w:rsidRDefault="009C0564" w:rsidP="0023481A">
      <w:pPr>
        <w:spacing w:after="60"/>
        <w:ind w:left="1555" w:hanging="1555"/>
        <w:jc w:val="left"/>
        <w:rPr>
          <w:b/>
          <w:kern w:val="2"/>
          <w:lang w:eastAsia="zh-CN"/>
        </w:rPr>
      </w:pPr>
      <w:r w:rsidRPr="0023481A">
        <w:rPr>
          <w:b/>
          <w:kern w:val="2"/>
          <w:lang w:eastAsia="zh-CN"/>
        </w:rPr>
        <w:t>Document for:</w:t>
      </w:r>
      <w:r w:rsidRPr="0023481A">
        <w:rPr>
          <w:b/>
          <w:kern w:val="2"/>
          <w:lang w:eastAsia="zh-CN"/>
        </w:rPr>
        <w:tab/>
      </w:r>
      <w:r w:rsidR="001F7121" w:rsidRPr="0023481A">
        <w:rPr>
          <w:b/>
          <w:kern w:val="2"/>
          <w:lang w:eastAsia="zh-CN"/>
        </w:rPr>
        <w:t xml:space="preserve">Discussion </w:t>
      </w:r>
      <w:r w:rsidR="00C937D0" w:rsidRPr="0023481A">
        <w:rPr>
          <w:b/>
          <w:kern w:val="2"/>
          <w:lang w:eastAsia="zh-CN"/>
        </w:rPr>
        <w:t>and Decision</w:t>
      </w:r>
    </w:p>
    <w:p w14:paraId="58043CA3" w14:textId="77777777" w:rsidR="009C0564" w:rsidRPr="0023481A" w:rsidRDefault="009C0564" w:rsidP="0023481A">
      <w:pPr>
        <w:pBdr>
          <w:bottom w:val="single" w:sz="4" w:space="1" w:color="auto"/>
        </w:pBdr>
        <w:spacing w:after="0"/>
        <w:jc w:val="left"/>
        <w:rPr>
          <w:b/>
          <w:kern w:val="2"/>
          <w:sz w:val="16"/>
          <w:szCs w:val="16"/>
          <w:lang w:eastAsia="zh-CN"/>
        </w:rPr>
      </w:pPr>
    </w:p>
    <w:p w14:paraId="35970EC9" w14:textId="77777777" w:rsidR="009C0564" w:rsidRPr="0023481A" w:rsidRDefault="009C0564">
      <w:pPr>
        <w:pStyle w:val="Heading1"/>
      </w:pPr>
      <w:bookmarkStart w:id="0" w:name="_Ref124589705"/>
      <w:bookmarkStart w:id="1" w:name="_Ref129681862"/>
      <w:r w:rsidRPr="0023481A">
        <w:t>Introduction</w:t>
      </w:r>
      <w:bookmarkEnd w:id="0"/>
      <w:bookmarkEnd w:id="1"/>
    </w:p>
    <w:p w14:paraId="7F1EF920" w14:textId="77777777" w:rsidR="00087EB5" w:rsidRPr="0023481A" w:rsidRDefault="00087EB5" w:rsidP="00087EB5">
      <w:pPr>
        <w:rPr>
          <w:lang w:eastAsia="ko-KR"/>
        </w:rPr>
      </w:pPr>
      <w:r w:rsidRPr="0023481A">
        <w:rPr>
          <w:lang w:eastAsia="ko-KR"/>
        </w:rPr>
        <w:t>RAN1#94</w:t>
      </w:r>
      <w:r w:rsidR="0087625D" w:rsidRPr="0023481A">
        <w:rPr>
          <w:lang w:eastAsia="ko-KR"/>
        </w:rPr>
        <w:t>b</w:t>
      </w:r>
      <w:r w:rsidR="002918B1" w:rsidRPr="0023481A">
        <w:rPr>
          <w:lang w:eastAsia="ko-KR"/>
        </w:rPr>
        <w:t>is</w:t>
      </w:r>
      <w:r w:rsidRPr="0023481A">
        <w:rPr>
          <w:lang w:eastAsia="ko-KR"/>
        </w:rPr>
        <w:t xml:space="preserve"> </w:t>
      </w:r>
      <w:r w:rsidR="001B63C7" w:rsidRPr="0023481A">
        <w:rPr>
          <w:lang w:eastAsia="ko-KR"/>
        </w:rPr>
        <w:t xml:space="preserve">agreed </w:t>
      </w:r>
      <w:r w:rsidRPr="0023481A">
        <w:rPr>
          <w:lang w:eastAsia="ko-KR"/>
        </w:rPr>
        <w:t>to study SL support for unicast, groupcast, and broadcast communications</w:t>
      </w:r>
      <w:r w:rsidR="001B63C7" w:rsidRPr="0023481A">
        <w:rPr>
          <w:lang w:eastAsia="ko-KR"/>
        </w:rPr>
        <w:t xml:space="preserve"> including the following aspects</w:t>
      </w:r>
      <w:r w:rsidRPr="0023481A">
        <w:rPr>
          <w:lang w:eastAsia="ko-KR"/>
        </w:rPr>
        <w:t xml:space="preserve"> </w:t>
      </w:r>
      <w:r w:rsidR="00410DAF" w:rsidRPr="0023481A">
        <w:rPr>
          <w:lang w:eastAsia="ko-KR"/>
        </w:rPr>
        <w:fldChar w:fldCharType="begin"/>
      </w:r>
      <w:r w:rsidRPr="0023481A">
        <w:rPr>
          <w:lang w:eastAsia="ko-KR"/>
        </w:rPr>
        <w:instrText xml:space="preserve"> REF _Ref524361899 \n \h </w:instrText>
      </w:r>
      <w:r w:rsidR="00410DAF" w:rsidRPr="0023481A">
        <w:rPr>
          <w:lang w:eastAsia="ko-KR"/>
        </w:rPr>
      </w:r>
      <w:r w:rsidR="00410DAF" w:rsidRPr="0023481A">
        <w:rPr>
          <w:lang w:eastAsia="ko-KR"/>
        </w:rPr>
        <w:fldChar w:fldCharType="separate"/>
      </w:r>
      <w:r w:rsidR="00651C27" w:rsidRPr="0023481A">
        <w:rPr>
          <w:lang w:eastAsia="ko-KR"/>
        </w:rPr>
        <w:t>[1]</w:t>
      </w:r>
      <w:r w:rsidR="00410DAF" w:rsidRPr="0023481A">
        <w:rPr>
          <w:lang w:eastAsia="ko-KR"/>
        </w:rPr>
        <w:fldChar w:fldCharType="end"/>
      </w:r>
      <w:r w:rsidR="001B63C7" w:rsidRPr="0023481A">
        <w:rPr>
          <w:lang w:eastAsia="ko-KR"/>
        </w:rPr>
        <w:t>:</w:t>
      </w:r>
    </w:p>
    <w:p w14:paraId="62484519" w14:textId="77777777" w:rsidR="002827CF" w:rsidRPr="0023481A" w:rsidRDefault="002827CF" w:rsidP="002827CF">
      <w:pPr>
        <w:rPr>
          <w:rFonts w:ascii="Times" w:eastAsia="Batang" w:hAnsi="Times"/>
          <w:szCs w:val="24"/>
        </w:rPr>
      </w:pPr>
      <w:r w:rsidRPr="0023481A">
        <w:rPr>
          <w:rFonts w:ascii="Times" w:eastAsia="Batang" w:hAnsi="Times"/>
          <w:szCs w:val="24"/>
          <w:highlight w:val="green"/>
        </w:rPr>
        <w:t>Agreements</w:t>
      </w:r>
      <w:r w:rsidRPr="0023481A">
        <w:rPr>
          <w:rFonts w:ascii="Times" w:eastAsia="Batang" w:hAnsi="Times"/>
          <w:szCs w:val="24"/>
        </w:rPr>
        <w:t>:</w:t>
      </w:r>
    </w:p>
    <w:p w14:paraId="098FAF52" w14:textId="77777777" w:rsidR="002827CF" w:rsidRPr="0023481A" w:rsidRDefault="002827CF" w:rsidP="002827CF">
      <w:pPr>
        <w:widowControl w:val="0"/>
        <w:numPr>
          <w:ilvl w:val="0"/>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In the context of sidelink CSI, RAN1 to study further which of the following information is useful in sidelink operation when it is available at the transmitter.</w:t>
      </w:r>
    </w:p>
    <w:p w14:paraId="68458B18" w14:textId="77777777" w:rsidR="002827CF" w:rsidRPr="0023481A"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Information representing the channel between the transmitter and receiver</w:t>
      </w:r>
    </w:p>
    <w:p w14:paraId="4EF5FB4C" w14:textId="77777777" w:rsidR="002827CF" w:rsidRPr="0023481A"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Information representing the interference at receiver</w:t>
      </w:r>
    </w:p>
    <w:p w14:paraId="4DB67BCF" w14:textId="77777777" w:rsidR="002827CF" w:rsidRPr="0023481A"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Examples for this information are</w:t>
      </w:r>
    </w:p>
    <w:p w14:paraId="6CB88EEF" w14:textId="77777777" w:rsidR="002827CF" w:rsidRPr="0023481A"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CQI, PMI, RI, RSRP, RSRQ, pathgain/pathloss, SRI, CRI, interference condition, vehicle motion</w:t>
      </w:r>
    </w:p>
    <w:p w14:paraId="7F5065C0" w14:textId="77777777" w:rsidR="002827CF" w:rsidRPr="0023481A"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FFS including</w:t>
      </w:r>
    </w:p>
    <w:p w14:paraId="4A5C6B90" w14:textId="77777777" w:rsidR="002827CF" w:rsidRPr="0023481A"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Such information can be acquired using reciprocity or feedback</w:t>
      </w:r>
    </w:p>
    <w:p w14:paraId="5697540B" w14:textId="77777777" w:rsidR="002827CF" w:rsidRPr="0023481A"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Time scale of the information</w:t>
      </w:r>
    </w:p>
    <w:p w14:paraId="068016F2" w14:textId="77777777" w:rsidR="002827CF" w:rsidRPr="0023481A"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23481A">
        <w:rPr>
          <w:rFonts w:eastAsia="Batang"/>
          <w:i/>
          <w:kern w:val="2"/>
          <w:lang w:eastAsia="ko-KR"/>
        </w:rPr>
        <w:t>Which information is useful in which operation and scenario</w:t>
      </w:r>
    </w:p>
    <w:p w14:paraId="7AFCF96F" w14:textId="77777777" w:rsidR="00087EB5" w:rsidRPr="0023481A" w:rsidRDefault="0047143A" w:rsidP="0049466D">
      <w:pPr>
        <w:rPr>
          <w:rFonts w:eastAsia="MS Mincho"/>
        </w:rPr>
      </w:pPr>
      <w:r w:rsidRPr="0023481A">
        <w:rPr>
          <w:rFonts w:eastAsia="MS Mincho"/>
        </w:rPr>
        <w:t>T</w:t>
      </w:r>
      <w:r w:rsidR="00087EB5" w:rsidRPr="0023481A">
        <w:rPr>
          <w:rFonts w:eastAsia="MS Mincho"/>
        </w:rPr>
        <w:t xml:space="preserve">his paper </w:t>
      </w:r>
      <w:r w:rsidR="00523C2B" w:rsidRPr="0023481A">
        <w:rPr>
          <w:rFonts w:eastAsia="MS Mincho"/>
        </w:rPr>
        <w:t xml:space="preserve">discusses the motivation to adopt CSI feedback in </w:t>
      </w:r>
      <w:r w:rsidR="00F76BCC" w:rsidRPr="0023481A">
        <w:rPr>
          <w:rFonts w:eastAsia="MS Mincho"/>
        </w:rPr>
        <w:t xml:space="preserve">NR V2X sidelink and the corresponding measurement quantities </w:t>
      </w:r>
      <w:r w:rsidR="00BF07AD" w:rsidRPr="0023481A">
        <w:rPr>
          <w:rFonts w:eastAsia="MS Mincho"/>
        </w:rPr>
        <w:t>to be included</w:t>
      </w:r>
      <w:r w:rsidR="00F76BCC" w:rsidRPr="0023481A">
        <w:rPr>
          <w:rFonts w:eastAsia="MS Mincho"/>
        </w:rPr>
        <w:t xml:space="preserve"> in the CSI feedback</w:t>
      </w:r>
      <w:r w:rsidR="0049466D" w:rsidRPr="0023481A">
        <w:rPr>
          <w:rFonts w:eastAsia="MS Mincho"/>
        </w:rPr>
        <w:t>.</w:t>
      </w:r>
    </w:p>
    <w:p w14:paraId="55FA0804" w14:textId="21100A39" w:rsidR="00BF1731" w:rsidRPr="0023481A" w:rsidRDefault="00D22FE4" w:rsidP="00BF1731">
      <w:pPr>
        <w:pStyle w:val="Heading1"/>
      </w:pPr>
      <w:r w:rsidRPr="0023481A">
        <w:t xml:space="preserve">CSI feedback </w:t>
      </w:r>
      <w:r w:rsidR="00452DBF" w:rsidRPr="0023481A">
        <w:t xml:space="preserve">purposes and </w:t>
      </w:r>
      <w:r w:rsidR="00160299" w:rsidRPr="0023481A">
        <w:t>c</w:t>
      </w:r>
      <w:r w:rsidR="00200F5C" w:rsidRPr="0023481A">
        <w:t>ontent</w:t>
      </w:r>
      <w:r w:rsidR="00452DBF" w:rsidRPr="0023481A">
        <w:t>s</w:t>
      </w:r>
    </w:p>
    <w:p w14:paraId="7412627B" w14:textId="0D3FF766" w:rsidR="00EC2FED" w:rsidRPr="0023481A" w:rsidRDefault="00EC2FED" w:rsidP="00EC2FED">
      <w:r w:rsidRPr="0023481A">
        <w:rPr>
          <w:rFonts w:eastAsia="MS Mincho"/>
        </w:rPr>
        <w:t xml:space="preserve">In </w:t>
      </w:r>
      <w:r w:rsidR="00561510" w:rsidRPr="0023481A">
        <w:rPr>
          <w:rFonts w:eastAsia="MS Mincho"/>
        </w:rPr>
        <w:t xml:space="preserve">NR V2X </w:t>
      </w:r>
      <w:r w:rsidRPr="0023481A">
        <w:rPr>
          <w:rFonts w:eastAsia="MS Mincho"/>
        </w:rPr>
        <w:t xml:space="preserve">use cases such as cooperative driving and vehicle platooning, </w:t>
      </w:r>
      <w:r w:rsidRPr="0023481A">
        <w:t>ultra</w:t>
      </w:r>
      <w:r w:rsidR="00BF07AD" w:rsidRPr="0023481A">
        <w:t>-</w:t>
      </w:r>
      <w:r w:rsidRPr="0023481A">
        <w:t>high reliability is required</w:t>
      </w:r>
      <w:r w:rsidRPr="0023481A">
        <w:rPr>
          <w:rFonts w:eastAsia="MS Mincho"/>
        </w:rPr>
        <w:t xml:space="preserve"> for performing </w:t>
      </w:r>
      <w:r w:rsidRPr="0023481A">
        <w:t xml:space="preserve">unicast or groupcast communications. In both cases, each group member is expected to receive the data </w:t>
      </w:r>
      <w:r w:rsidR="00A522D1" w:rsidRPr="0023481A">
        <w:t xml:space="preserve">reliably </w:t>
      </w:r>
      <w:r w:rsidRPr="0023481A">
        <w:t xml:space="preserve">for proper group operation and management. </w:t>
      </w:r>
      <w:r w:rsidR="00FE2007" w:rsidRPr="0023481A">
        <w:t>F</w:t>
      </w:r>
      <w:r w:rsidRPr="0023481A">
        <w:t>or other use cases such as high</w:t>
      </w:r>
      <w:r w:rsidR="00A522D1" w:rsidRPr="0023481A">
        <w:t>-</w:t>
      </w:r>
      <w:r w:rsidRPr="0023481A">
        <w:t xml:space="preserve">resolution map downloading, throughput is </w:t>
      </w:r>
      <w:r w:rsidR="00A522D1" w:rsidRPr="0023481A">
        <w:t>the</w:t>
      </w:r>
      <w:r w:rsidRPr="0023481A">
        <w:t xml:space="preserve"> critical issue. In order to fulfill the QoS requirement for those cases, NR</w:t>
      </w:r>
      <w:r w:rsidR="00A522D1" w:rsidRPr="0023481A">
        <w:t xml:space="preserve"> </w:t>
      </w:r>
      <w:r w:rsidRPr="0023481A">
        <w:t xml:space="preserve">V2X should </w:t>
      </w:r>
      <w:r w:rsidR="003B0E7F" w:rsidRPr="0023481A">
        <w:t>use</w:t>
      </w:r>
      <w:r w:rsidRPr="0023481A">
        <w:t xml:space="preserve"> CSI feedback for supporting advanced technologies such as </w:t>
      </w:r>
      <w:r w:rsidR="00A6236B" w:rsidRPr="0023481A">
        <w:t>AMC</w:t>
      </w:r>
      <w:r w:rsidRPr="0023481A">
        <w:t>, closed-loop MIMO</w:t>
      </w:r>
      <w:r w:rsidR="00A522D1" w:rsidRPr="0023481A">
        <w:t>,</w:t>
      </w:r>
      <w:r w:rsidRPr="0023481A">
        <w:t xml:space="preserve"> and power control. </w:t>
      </w:r>
      <w:r w:rsidR="007A26F3" w:rsidRPr="0023481A">
        <w:t xml:space="preserve">To investigate the CSI feedback in sidelink, the </w:t>
      </w:r>
      <w:r w:rsidR="001D7D26" w:rsidRPr="0023481A">
        <w:t xml:space="preserve">mechanism of NR Uu </w:t>
      </w:r>
      <w:r w:rsidR="00A522D1" w:rsidRPr="0023481A">
        <w:t>should be</w:t>
      </w:r>
      <w:r w:rsidR="007A26F3" w:rsidRPr="0023481A">
        <w:t xml:space="preserve"> </w:t>
      </w:r>
      <w:r w:rsidR="00BA5B6C" w:rsidRPr="0023481A">
        <w:t>the baseline, and both periodic and aperiodic feedback should be evaluated</w:t>
      </w:r>
      <w:r w:rsidRPr="0023481A">
        <w:t xml:space="preserve">. The delivery of the CSI information can </w:t>
      </w:r>
      <w:r w:rsidR="00CB03CC" w:rsidRPr="0023481A">
        <w:t>carried on PSFCH, if necessary</w:t>
      </w:r>
      <w:r w:rsidRPr="0023481A">
        <w:t xml:space="preserve"> multiplexed with HARQ feedback</w:t>
      </w:r>
      <w:r w:rsidR="004D234A" w:rsidRPr="0023481A">
        <w:t xml:space="preserve"> </w:t>
      </w:r>
      <w:r w:rsidR="00410DAF" w:rsidRPr="0023481A">
        <w:fldChar w:fldCharType="begin"/>
      </w:r>
      <w:r w:rsidR="00651C27" w:rsidRPr="0023481A">
        <w:instrText xml:space="preserve"> REF _Ref528934516 \w \h </w:instrText>
      </w:r>
      <w:r w:rsidR="00410DAF" w:rsidRPr="0023481A">
        <w:fldChar w:fldCharType="separate"/>
      </w:r>
      <w:r w:rsidR="00651C27" w:rsidRPr="0023481A">
        <w:t>[2]</w:t>
      </w:r>
      <w:r w:rsidR="00410DAF" w:rsidRPr="0023481A">
        <w:fldChar w:fldCharType="end"/>
      </w:r>
      <w:r w:rsidRPr="0023481A">
        <w:t xml:space="preserve">. With the help of CSI reports, the uncertainty of </w:t>
      </w:r>
      <w:r w:rsidR="00A522D1" w:rsidRPr="0023481A">
        <w:t xml:space="preserve">the </w:t>
      </w:r>
      <w:r w:rsidRPr="0023481A">
        <w:t>channel can be mitigated</w:t>
      </w:r>
      <w:r w:rsidR="00427CFB" w:rsidRPr="0023481A">
        <w:t>,</w:t>
      </w:r>
      <w:r w:rsidRPr="0023481A">
        <w:t xml:space="preserve"> and higher order modulations and coding schemes will be enabled. </w:t>
      </w:r>
    </w:p>
    <w:p w14:paraId="00591182" w14:textId="6A02C9A9" w:rsidR="003B0E7F" w:rsidRPr="0023481A" w:rsidRDefault="00CB03CC" w:rsidP="00EC2FED">
      <w:r w:rsidRPr="0023481A">
        <w:t>C</w:t>
      </w:r>
      <w:r w:rsidR="003B0E7F" w:rsidRPr="0023481A">
        <w:t>hannel reciprocity can sometimes be used to obtain some of the channel information. However, channel reciprocity has several drawbacks:</w:t>
      </w:r>
    </w:p>
    <w:p w14:paraId="74014F69" w14:textId="77777777" w:rsidR="003B0E7F" w:rsidRPr="0023481A" w:rsidRDefault="003B0E7F" w:rsidP="00C7257C">
      <w:pPr>
        <w:pStyle w:val="ListParagraph"/>
        <w:numPr>
          <w:ilvl w:val="0"/>
          <w:numId w:val="20"/>
        </w:numPr>
        <w:ind w:firstLineChars="0"/>
      </w:pPr>
      <w:r w:rsidRPr="0023481A">
        <w:t>It is only applicable for TDD systems</w:t>
      </w:r>
    </w:p>
    <w:p w14:paraId="71506F45" w14:textId="77777777" w:rsidR="003B0E7F" w:rsidRPr="0023481A" w:rsidRDefault="003B0E7F" w:rsidP="00C7257C">
      <w:pPr>
        <w:pStyle w:val="ListParagraph"/>
        <w:numPr>
          <w:ilvl w:val="0"/>
          <w:numId w:val="20"/>
        </w:numPr>
        <w:ind w:firstLineChars="0"/>
      </w:pPr>
      <w:r w:rsidRPr="0023481A">
        <w:t>It requires calibration</w:t>
      </w:r>
    </w:p>
    <w:p w14:paraId="35C9A985" w14:textId="77777777" w:rsidR="003B0E7F" w:rsidRPr="0023481A" w:rsidRDefault="003B0E7F" w:rsidP="00C7257C">
      <w:pPr>
        <w:pStyle w:val="ListParagraph"/>
        <w:numPr>
          <w:ilvl w:val="0"/>
          <w:numId w:val="20"/>
        </w:numPr>
        <w:ind w:firstLineChars="0"/>
      </w:pPr>
      <w:r w:rsidRPr="0023481A">
        <w:t>Even for TDD systems, it is imperfect: for instance, it does not capture the level of interference at the receiver, thus cannot be used for performing AMC.</w:t>
      </w:r>
    </w:p>
    <w:p w14:paraId="14792C1C" w14:textId="1FE51038" w:rsidR="003B0E7F" w:rsidRPr="0023481A" w:rsidRDefault="003B0E7F" w:rsidP="003B0E7F">
      <w:r w:rsidRPr="0023481A">
        <w:t>Consequently, channel reciprocity alone is not enough, and CSI feedback is needed.</w:t>
      </w:r>
    </w:p>
    <w:p w14:paraId="079DEB04" w14:textId="77777777" w:rsidR="00A6236B" w:rsidRPr="0023481A" w:rsidRDefault="00A6236B" w:rsidP="00A6236B">
      <w:pPr>
        <w:rPr>
          <w:rFonts w:eastAsia="MS Mincho"/>
          <w:b/>
          <w:i/>
        </w:rPr>
      </w:pPr>
      <w:r w:rsidRPr="0023481A">
        <w:rPr>
          <w:rFonts w:eastAsia="MS Mincho"/>
          <w:b/>
          <w:i/>
        </w:rPr>
        <w:t xml:space="preserve">Proposal 1: </w:t>
      </w:r>
      <w:r w:rsidR="003F6B1F" w:rsidRPr="0023481A">
        <w:rPr>
          <w:b/>
          <w:i/>
        </w:rPr>
        <w:t>SL-CSI report</w:t>
      </w:r>
      <w:r w:rsidR="00427CFB" w:rsidRPr="0023481A">
        <w:rPr>
          <w:b/>
          <w:i/>
        </w:rPr>
        <w:t>ing</w:t>
      </w:r>
      <w:r w:rsidR="003F6B1F" w:rsidRPr="0023481A">
        <w:rPr>
          <w:b/>
          <w:i/>
        </w:rPr>
        <w:t xml:space="preserve"> is supported in NR-V2X.</w:t>
      </w:r>
    </w:p>
    <w:p w14:paraId="504DBECF" w14:textId="77777777" w:rsidR="00546419" w:rsidRPr="0023481A" w:rsidRDefault="00A6236B" w:rsidP="00546419">
      <w:pPr>
        <w:pStyle w:val="Heading2"/>
        <w:keepLines/>
        <w:overflowPunct w:val="0"/>
        <w:snapToGrid/>
        <w:spacing w:before="0"/>
        <w:ind w:left="360" w:hanging="360"/>
        <w:jc w:val="left"/>
        <w:textAlignment w:val="baseline"/>
        <w:rPr>
          <w:lang w:eastAsia="ko-KR"/>
        </w:rPr>
      </w:pPr>
      <w:r w:rsidRPr="0023481A">
        <w:rPr>
          <w:lang w:eastAsia="ko-KR"/>
        </w:rPr>
        <w:lastRenderedPageBreak/>
        <w:t xml:space="preserve">Measurement </w:t>
      </w:r>
      <w:r w:rsidR="00EC2FED" w:rsidRPr="0023481A">
        <w:rPr>
          <w:lang w:eastAsia="ko-KR"/>
        </w:rPr>
        <w:t xml:space="preserve">quantities </w:t>
      </w:r>
      <w:r w:rsidRPr="0023481A">
        <w:rPr>
          <w:lang w:eastAsia="ko-KR"/>
        </w:rPr>
        <w:t xml:space="preserve">reported </w:t>
      </w:r>
      <w:r w:rsidR="00EC2FED" w:rsidRPr="0023481A">
        <w:rPr>
          <w:lang w:eastAsia="ko-KR"/>
        </w:rPr>
        <w:t>in</w:t>
      </w:r>
      <w:r w:rsidR="00D22FE4" w:rsidRPr="0023481A">
        <w:rPr>
          <w:lang w:eastAsia="ko-KR"/>
        </w:rPr>
        <w:t xml:space="preserve"> CSI feedback</w:t>
      </w:r>
    </w:p>
    <w:p w14:paraId="519DFA8B" w14:textId="77777777" w:rsidR="007416AD" w:rsidRPr="0023481A" w:rsidRDefault="00A6236B" w:rsidP="007416AD">
      <w:pPr>
        <w:rPr>
          <w:lang w:eastAsia="ko-KR"/>
        </w:rPr>
      </w:pPr>
      <w:r w:rsidRPr="0023481A">
        <w:rPr>
          <w:lang w:eastAsia="ko-KR"/>
        </w:rPr>
        <w:t>The measurement quantities to be reported in CSI feedback depends on various applications</w:t>
      </w:r>
      <w:r w:rsidR="007416AD" w:rsidRPr="0023481A">
        <w:rPr>
          <w:lang w:eastAsia="ko-KR"/>
        </w:rPr>
        <w:t xml:space="preserve">. </w:t>
      </w:r>
      <w:r w:rsidR="006A0397" w:rsidRPr="0023481A">
        <w:rPr>
          <w:lang w:eastAsia="ko-KR"/>
        </w:rPr>
        <w:t>Generally speaking</w:t>
      </w:r>
      <w:r w:rsidR="006C0D4F" w:rsidRPr="0023481A">
        <w:rPr>
          <w:lang w:eastAsia="ko-KR"/>
        </w:rPr>
        <w:t xml:space="preserve">, </w:t>
      </w:r>
      <w:r w:rsidR="00AB380C" w:rsidRPr="0023481A">
        <w:rPr>
          <w:lang w:eastAsia="ko-KR"/>
        </w:rPr>
        <w:t xml:space="preserve">we consider similar quantities as defined on Uu, i.e. </w:t>
      </w:r>
      <w:r w:rsidR="006C0D4F" w:rsidRPr="0023481A">
        <w:rPr>
          <w:lang w:eastAsia="ko-KR"/>
        </w:rPr>
        <w:t xml:space="preserve"> CQI, PMI, RI, RSRP/RSRQ, SRI, CRI </w:t>
      </w:r>
      <w:r w:rsidR="00AB380C" w:rsidRPr="0023481A">
        <w:rPr>
          <w:lang w:eastAsia="ko-KR"/>
        </w:rPr>
        <w:t>and also others that are relevant to the vehicular system in particular,</w:t>
      </w:r>
      <w:r w:rsidR="006C0D4F" w:rsidRPr="0023481A">
        <w:rPr>
          <w:lang w:eastAsia="ko-KR"/>
        </w:rPr>
        <w:t xml:space="preserve"> such as interference condition and vehicle motion</w:t>
      </w:r>
      <w:r w:rsidR="00BC2288" w:rsidRPr="0023481A">
        <w:rPr>
          <w:lang w:eastAsia="ko-KR"/>
        </w:rPr>
        <w:t>.</w:t>
      </w:r>
    </w:p>
    <w:p w14:paraId="34A17D30" w14:textId="77777777" w:rsidR="007416AD" w:rsidRPr="0023481A" w:rsidRDefault="007416AD" w:rsidP="00C7257C">
      <w:pPr>
        <w:pStyle w:val="Heading3"/>
        <w:rPr>
          <w:lang w:eastAsia="ko-KR"/>
        </w:rPr>
      </w:pPr>
      <w:r w:rsidRPr="0023481A">
        <w:rPr>
          <w:lang w:eastAsia="ko-KR"/>
        </w:rPr>
        <w:t xml:space="preserve">CSI feedback for </w:t>
      </w:r>
      <w:r w:rsidR="00A2540E" w:rsidRPr="0023481A">
        <w:rPr>
          <w:lang w:eastAsia="ko-KR"/>
        </w:rPr>
        <w:t>AMC</w:t>
      </w:r>
    </w:p>
    <w:p w14:paraId="324C7A59" w14:textId="77777777" w:rsidR="00A2540E" w:rsidRPr="0023481A" w:rsidRDefault="00651C27" w:rsidP="00D03BBF">
      <w:pPr>
        <w:rPr>
          <w:lang w:eastAsia="ko-KR"/>
        </w:rPr>
      </w:pPr>
      <w:r w:rsidRPr="0023481A">
        <w:rPr>
          <w:lang w:eastAsia="ko-KR"/>
        </w:rPr>
        <w:t>V</w:t>
      </w:r>
      <w:r w:rsidR="007416AD" w:rsidRPr="0023481A">
        <w:rPr>
          <w:lang w:eastAsia="ko-KR"/>
        </w:rPr>
        <w:t>ehicles moving in</w:t>
      </w:r>
      <w:r w:rsidRPr="0023481A">
        <w:rPr>
          <w:lang w:eastAsia="ko-KR"/>
        </w:rPr>
        <w:t xml:space="preserve"> an</w:t>
      </w:r>
      <w:r w:rsidR="007416AD" w:rsidRPr="0023481A">
        <w:rPr>
          <w:lang w:eastAsia="ko-KR"/>
        </w:rPr>
        <w:t xml:space="preserve"> urban area</w:t>
      </w:r>
      <w:r w:rsidRPr="0023481A">
        <w:rPr>
          <w:lang w:eastAsia="ko-KR"/>
        </w:rPr>
        <w:t xml:space="preserve"> </w:t>
      </w:r>
      <w:r w:rsidR="007416AD" w:rsidRPr="0023481A">
        <w:rPr>
          <w:lang w:eastAsia="ko-KR"/>
        </w:rPr>
        <w:t xml:space="preserve">experience a changing environment and the blockage caused by building or other vehicles </w:t>
      </w:r>
      <w:r w:rsidR="00D54915" w:rsidRPr="0023481A">
        <w:rPr>
          <w:lang w:eastAsia="ko-KR"/>
        </w:rPr>
        <w:t xml:space="preserve">is </w:t>
      </w:r>
      <w:r w:rsidR="007416AD" w:rsidRPr="0023481A">
        <w:rPr>
          <w:lang w:eastAsia="ko-KR"/>
        </w:rPr>
        <w:t>unpredictable</w:t>
      </w:r>
      <w:r w:rsidR="00FD2E32" w:rsidRPr="0023481A">
        <w:rPr>
          <w:lang w:eastAsia="ko-KR"/>
        </w:rPr>
        <w:t>.</w:t>
      </w:r>
      <w:r w:rsidR="008678F0" w:rsidRPr="0023481A">
        <w:rPr>
          <w:lang w:eastAsia="ko-KR"/>
        </w:rPr>
        <w:t xml:space="preserve"> </w:t>
      </w:r>
      <w:r w:rsidR="00D54915" w:rsidRPr="0023481A">
        <w:rPr>
          <w:lang w:eastAsia="ko-KR"/>
        </w:rPr>
        <w:t>In such conditions, a fixed</w:t>
      </w:r>
      <w:r w:rsidR="00FD2E32" w:rsidRPr="0023481A">
        <w:rPr>
          <w:lang w:eastAsia="ko-KR"/>
        </w:rPr>
        <w:t xml:space="preserve"> MCS will not work well. </w:t>
      </w:r>
      <w:r w:rsidR="00BF004F" w:rsidRPr="0023481A">
        <w:rPr>
          <w:lang w:eastAsia="ko-KR"/>
        </w:rPr>
        <w:t>For example, when vehicles are close to each other</w:t>
      </w:r>
      <w:r w:rsidR="00F526E2" w:rsidRPr="0023481A">
        <w:rPr>
          <w:lang w:eastAsia="ko-KR"/>
        </w:rPr>
        <w:t xml:space="preserve"> and the </w:t>
      </w:r>
      <w:r w:rsidR="00BF004F" w:rsidRPr="0023481A">
        <w:rPr>
          <w:lang w:eastAsia="ko-KR"/>
        </w:rPr>
        <w:t>channel is good</w:t>
      </w:r>
      <w:r w:rsidR="00F526E2" w:rsidRPr="0023481A">
        <w:rPr>
          <w:lang w:eastAsia="ko-KR"/>
        </w:rPr>
        <w:t>,</w:t>
      </w:r>
      <w:r w:rsidR="00BF004F" w:rsidRPr="0023481A">
        <w:rPr>
          <w:lang w:eastAsia="ko-KR"/>
        </w:rPr>
        <w:t xml:space="preserve"> high order MCS is adopted to achieve high throughput, and when vehicles are distant</w:t>
      </w:r>
      <w:r w:rsidR="00F526E2" w:rsidRPr="0023481A">
        <w:rPr>
          <w:lang w:eastAsia="ko-KR"/>
        </w:rPr>
        <w:t xml:space="preserve"> and the </w:t>
      </w:r>
      <w:r w:rsidR="00BF004F" w:rsidRPr="0023481A">
        <w:rPr>
          <w:lang w:eastAsia="ko-KR"/>
        </w:rPr>
        <w:t>channel is poor</w:t>
      </w:r>
      <w:r w:rsidR="00F526E2" w:rsidRPr="0023481A">
        <w:rPr>
          <w:lang w:eastAsia="ko-KR"/>
        </w:rPr>
        <w:t>,</w:t>
      </w:r>
      <w:r w:rsidR="00BF004F" w:rsidRPr="0023481A">
        <w:rPr>
          <w:lang w:eastAsia="ko-KR"/>
        </w:rPr>
        <w:t xml:space="preserve"> low order MCS is used to ensure the coverage. </w:t>
      </w:r>
      <w:r w:rsidR="00282F97" w:rsidRPr="0023481A">
        <w:rPr>
          <w:lang w:eastAsia="ko-KR"/>
        </w:rPr>
        <w:t>MCS adaptation needs CQI to allow</w:t>
      </w:r>
      <w:r w:rsidR="00951FF9" w:rsidRPr="0023481A">
        <w:rPr>
          <w:lang w:eastAsia="ko-KR"/>
        </w:rPr>
        <w:t xml:space="preserve"> the </w:t>
      </w:r>
      <w:r w:rsidR="00C55182" w:rsidRPr="0023481A">
        <w:rPr>
          <w:lang w:eastAsia="ko-KR"/>
        </w:rPr>
        <w:t>transmitting UE or gNB</w:t>
      </w:r>
      <w:r w:rsidR="00951FF9" w:rsidRPr="0023481A">
        <w:rPr>
          <w:lang w:eastAsia="ko-KR"/>
        </w:rPr>
        <w:t xml:space="preserve"> to </w:t>
      </w:r>
      <w:r w:rsidR="00017212" w:rsidRPr="0023481A">
        <w:rPr>
          <w:lang w:eastAsia="ko-KR"/>
        </w:rPr>
        <w:t xml:space="preserve">respond to </w:t>
      </w:r>
      <w:r w:rsidR="00951FF9" w:rsidRPr="0023481A">
        <w:rPr>
          <w:lang w:eastAsia="ko-KR"/>
        </w:rPr>
        <w:t xml:space="preserve">the change of channel state and ensure </w:t>
      </w:r>
      <w:r w:rsidR="0069606A" w:rsidRPr="0023481A">
        <w:rPr>
          <w:lang w:eastAsia="ko-KR"/>
        </w:rPr>
        <w:t xml:space="preserve">stable </w:t>
      </w:r>
      <w:r w:rsidR="00951FF9" w:rsidRPr="0023481A">
        <w:rPr>
          <w:lang w:eastAsia="ko-KR"/>
        </w:rPr>
        <w:t xml:space="preserve">QoS. </w:t>
      </w:r>
      <w:r w:rsidR="0026185A" w:rsidRPr="0023481A">
        <w:rPr>
          <w:lang w:eastAsia="ko-KR"/>
        </w:rPr>
        <w:t>Therefore the CQI should be reported.</w:t>
      </w:r>
    </w:p>
    <w:p w14:paraId="3AFE6EFD" w14:textId="77777777" w:rsidR="00224DC8" w:rsidRPr="0023481A" w:rsidRDefault="00A2540E" w:rsidP="00D03BBF">
      <w:pPr>
        <w:rPr>
          <w:b/>
          <w:i/>
          <w:lang w:eastAsia="ko-KR"/>
        </w:rPr>
      </w:pPr>
      <w:r w:rsidRPr="0023481A">
        <w:rPr>
          <w:b/>
          <w:i/>
          <w:lang w:eastAsia="ko-KR"/>
        </w:rPr>
        <w:t>Proposal</w:t>
      </w:r>
      <w:r w:rsidR="001B478D" w:rsidRPr="0023481A">
        <w:rPr>
          <w:b/>
          <w:i/>
          <w:lang w:eastAsia="ko-KR"/>
        </w:rPr>
        <w:t xml:space="preserve"> 2</w:t>
      </w:r>
      <w:r w:rsidRPr="0023481A">
        <w:rPr>
          <w:b/>
          <w:i/>
          <w:lang w:eastAsia="ko-KR"/>
        </w:rPr>
        <w:t>: CSI feedback contains information for performing AMC, i.e. CQI</w:t>
      </w:r>
      <w:r w:rsidR="007A3252" w:rsidRPr="0023481A">
        <w:rPr>
          <w:b/>
          <w:i/>
          <w:lang w:eastAsia="ko-KR"/>
        </w:rPr>
        <w:t>.</w:t>
      </w:r>
    </w:p>
    <w:p w14:paraId="4DF4C4C3" w14:textId="77777777" w:rsidR="00A2540E" w:rsidRPr="0023481A" w:rsidRDefault="00A2540E" w:rsidP="00D03BBF">
      <w:pPr>
        <w:rPr>
          <w:b/>
          <w:i/>
          <w:lang w:eastAsia="ko-KR"/>
        </w:rPr>
      </w:pPr>
    </w:p>
    <w:p w14:paraId="422D5969" w14:textId="77777777" w:rsidR="00A2540E" w:rsidRPr="0023481A" w:rsidRDefault="00A2540E" w:rsidP="00C7257C">
      <w:pPr>
        <w:pStyle w:val="Heading3"/>
        <w:rPr>
          <w:lang w:eastAsia="ko-KR"/>
        </w:rPr>
      </w:pPr>
      <w:r w:rsidRPr="0023481A">
        <w:rPr>
          <w:lang w:eastAsia="ko-KR"/>
        </w:rPr>
        <w:t>CSI feedback for closed loop MIMO</w:t>
      </w:r>
    </w:p>
    <w:p w14:paraId="60CBF28D" w14:textId="39892CB6" w:rsidR="00D03BBF" w:rsidRPr="0023481A" w:rsidRDefault="00085857" w:rsidP="00D03BBF">
      <w:r w:rsidRPr="0023481A">
        <w:t xml:space="preserve">In MIMO, CSI feedback helps to choose </w:t>
      </w:r>
      <w:r w:rsidR="00282F97" w:rsidRPr="0023481A">
        <w:t xml:space="preserve">a </w:t>
      </w:r>
      <w:r w:rsidRPr="0023481A">
        <w:t>proper pre-coding matrix such that the benefit brought by the diversit</w:t>
      </w:r>
      <w:r w:rsidR="00282F97" w:rsidRPr="0023481A">
        <w:t>y</w:t>
      </w:r>
      <w:r w:rsidRPr="0023481A">
        <w:t xml:space="preserve"> of</w:t>
      </w:r>
      <w:r w:rsidR="00282F97" w:rsidRPr="0023481A">
        <w:t xml:space="preserve"> the</w:t>
      </w:r>
      <w:r w:rsidRPr="0023481A">
        <w:t xml:space="preserve"> channel </w:t>
      </w:r>
      <w:r w:rsidR="00282F97" w:rsidRPr="0023481A">
        <w:t>can be exploited</w:t>
      </w:r>
      <w:r w:rsidRPr="0023481A">
        <w:t xml:space="preserve">. </w:t>
      </w:r>
      <w:r w:rsidR="003C0B40" w:rsidRPr="0023481A">
        <w:t xml:space="preserve">In FR2, the vehicle </w:t>
      </w:r>
      <w:r w:rsidR="005411A1" w:rsidRPr="0023481A">
        <w:t xml:space="preserve">may be </w:t>
      </w:r>
      <w:r w:rsidR="003C0B40" w:rsidRPr="0023481A">
        <w:t>equip</w:t>
      </w:r>
      <w:r w:rsidR="005411A1" w:rsidRPr="0023481A">
        <w:t>ped with</w:t>
      </w:r>
      <w:r w:rsidR="003C0B40" w:rsidRPr="0023481A">
        <w:t xml:space="preserve"> up to 64 antennas such that MIMO technique</w:t>
      </w:r>
      <w:r w:rsidR="005411A1" w:rsidRPr="0023481A">
        <w:t>s</w:t>
      </w:r>
      <w:r w:rsidR="003C0B40" w:rsidRPr="0023481A">
        <w:t xml:space="preserve"> should be adopted. However, open-loop</w:t>
      </w:r>
      <w:r w:rsidR="0007392A" w:rsidRPr="0023481A">
        <w:t xml:space="preserve"> MIMO</w:t>
      </w:r>
      <w:r w:rsidR="003C0B40" w:rsidRPr="0023481A">
        <w:t xml:space="preserve"> in this scenario </w:t>
      </w:r>
      <w:r w:rsidR="0007392A" w:rsidRPr="0023481A">
        <w:t>does not perform well. The MIMO parameters, such as the pre-coding matrix and the number of streams multiplexed on same resourc</w:t>
      </w:r>
      <w:r w:rsidR="003D2FAB" w:rsidRPr="0023481A">
        <w:t xml:space="preserve">e need to be selected based on </w:t>
      </w:r>
      <w:r w:rsidR="0007392A" w:rsidRPr="0023481A">
        <w:t>the CSI feedback</w:t>
      </w:r>
      <w:r w:rsidR="003D2FAB" w:rsidRPr="0023481A">
        <w:t xml:space="preserve">. Therefore, </w:t>
      </w:r>
      <w:r w:rsidR="005411A1" w:rsidRPr="0023481A">
        <w:t>supporting</w:t>
      </w:r>
      <w:r w:rsidR="003D2FAB" w:rsidRPr="0023481A">
        <w:t xml:space="preserve"> </w:t>
      </w:r>
      <w:r w:rsidR="00E24D06" w:rsidRPr="0023481A">
        <w:t>PMI</w:t>
      </w:r>
      <w:r w:rsidR="003C0B40" w:rsidRPr="0023481A">
        <w:t xml:space="preserve"> and RI</w:t>
      </w:r>
      <w:r w:rsidR="00E24D06" w:rsidRPr="0023481A">
        <w:t xml:space="preserve"> </w:t>
      </w:r>
      <w:r w:rsidR="003D2FAB" w:rsidRPr="0023481A">
        <w:t xml:space="preserve">in CSI feedback </w:t>
      </w:r>
      <w:r w:rsidR="00881981" w:rsidRPr="0023481A">
        <w:t xml:space="preserve">will </w:t>
      </w:r>
      <w:r w:rsidR="005411A1" w:rsidRPr="0023481A">
        <w:t>allow</w:t>
      </w:r>
      <w:r w:rsidR="003D2FAB" w:rsidRPr="0023481A">
        <w:t xml:space="preserve"> the performance </w:t>
      </w:r>
      <w:r w:rsidR="005411A1" w:rsidRPr="0023481A">
        <w:t>to</w:t>
      </w:r>
      <w:r w:rsidR="003D2FAB" w:rsidRPr="0023481A">
        <w:t xml:space="preserve"> be significantly improved. A comparison between closed and open-loop MIMO is shown in </w:t>
      </w:r>
      <w:r w:rsidR="004478DE" w:rsidRPr="0023481A">
        <w:t>section 4</w:t>
      </w:r>
      <w:r w:rsidR="003D2FAB" w:rsidRPr="0023481A">
        <w:t>.</w:t>
      </w:r>
      <w:r w:rsidR="00E24D06" w:rsidRPr="0023481A">
        <w:t xml:space="preserve"> </w:t>
      </w:r>
    </w:p>
    <w:p w14:paraId="0B24EA29" w14:textId="5E8520D3" w:rsidR="00A2540E" w:rsidRPr="0023481A" w:rsidRDefault="00A2540E" w:rsidP="00A2540E">
      <w:pPr>
        <w:rPr>
          <w:b/>
          <w:i/>
          <w:lang w:eastAsia="ko-KR"/>
        </w:rPr>
      </w:pPr>
      <w:r w:rsidRPr="0023481A">
        <w:rPr>
          <w:b/>
          <w:i/>
          <w:lang w:eastAsia="ko-KR"/>
        </w:rPr>
        <w:t>Proposal</w:t>
      </w:r>
      <w:r w:rsidR="001B478D" w:rsidRPr="0023481A">
        <w:rPr>
          <w:b/>
          <w:i/>
          <w:lang w:eastAsia="ko-KR"/>
        </w:rPr>
        <w:t xml:space="preserve"> 3</w:t>
      </w:r>
      <w:r w:rsidRPr="0023481A">
        <w:rPr>
          <w:b/>
          <w:i/>
          <w:lang w:eastAsia="ko-KR"/>
        </w:rPr>
        <w:t>: CSI feedback contains information for performing closed-loop MIMO, i.e. PMI and RI</w:t>
      </w:r>
      <w:r w:rsidR="00560814" w:rsidRPr="0023481A">
        <w:rPr>
          <w:b/>
          <w:i/>
          <w:lang w:eastAsia="ko-KR"/>
        </w:rPr>
        <w:t>.</w:t>
      </w:r>
    </w:p>
    <w:p w14:paraId="2237DFB1" w14:textId="77777777" w:rsidR="00A2540E" w:rsidRPr="0023481A" w:rsidRDefault="00A2540E" w:rsidP="00D03BBF"/>
    <w:p w14:paraId="548D5700" w14:textId="77777777" w:rsidR="0020630C" w:rsidRPr="0023481A" w:rsidRDefault="0020630C" w:rsidP="00C7257C">
      <w:pPr>
        <w:pStyle w:val="Heading3"/>
      </w:pPr>
      <w:r w:rsidRPr="0023481A">
        <w:t>Beam management and others</w:t>
      </w:r>
    </w:p>
    <w:p w14:paraId="4D4F82B3" w14:textId="34492F45" w:rsidR="0020630C" w:rsidRPr="0023481A" w:rsidRDefault="0020630C" w:rsidP="0020630C">
      <w:r w:rsidRPr="0023481A">
        <w:t xml:space="preserve">Beamforming techniques are supported to ensure improved coverage. Therefore, RS based beam management scheme should be studied. In beam sweeping transmissions, the destination vehicle will receive a series of signals coming in different resources and beams. Upon receiving the signals, the destination </w:t>
      </w:r>
      <w:r w:rsidR="00406E65" w:rsidRPr="0023481A">
        <w:t>UE</w:t>
      </w:r>
      <w:r w:rsidRPr="0023481A">
        <w:t xml:space="preserve"> will send feedback to the </w:t>
      </w:r>
      <w:r w:rsidR="00406E65" w:rsidRPr="0023481A">
        <w:t>source</w:t>
      </w:r>
      <w:r w:rsidRPr="0023481A">
        <w:t xml:space="preserve"> </w:t>
      </w:r>
      <w:r w:rsidR="00406E65" w:rsidRPr="0023481A">
        <w:t>UE</w:t>
      </w:r>
      <w:r w:rsidRPr="0023481A">
        <w:t xml:space="preserve"> to </w:t>
      </w:r>
      <w:r w:rsidR="00406E65" w:rsidRPr="0023481A">
        <w:t>allow it to select good resources</w:t>
      </w:r>
      <w:r w:rsidRPr="0023481A">
        <w:t xml:space="preserve">. Therefore the beam alignment/training can be achieved based on the CSI feedback. </w:t>
      </w:r>
      <w:r w:rsidRPr="0023481A">
        <w:rPr>
          <w:lang w:eastAsia="zh-CN"/>
        </w:rPr>
        <w:t>To enable both SL and SL</w:t>
      </w:r>
      <w:r w:rsidR="009B33B0" w:rsidRPr="0023481A">
        <w:rPr>
          <w:lang w:eastAsia="zh-CN"/>
        </w:rPr>
        <w:t>-</w:t>
      </w:r>
      <w:r w:rsidRPr="0023481A">
        <w:rPr>
          <w:lang w:eastAsia="zh-CN"/>
        </w:rPr>
        <w:t xml:space="preserve">assisted Uu link beam management, CSI report should include beam based measurement e.g. CRI, SRI, RSRP/RSRQ. </w:t>
      </w:r>
      <w:r w:rsidRPr="0023481A">
        <w:t>Furthermore, interference condition at the receiver may also be reported to refine the beam selection in order to avoid the cross link interference. Th</w:t>
      </w:r>
      <w:r w:rsidR="00DF66FD" w:rsidRPr="0023481A">
        <w:t>ese</w:t>
      </w:r>
      <w:r w:rsidRPr="0023481A">
        <w:t xml:space="preserve"> measurements may take the form of CSI-IM-like measurements. </w:t>
      </w:r>
    </w:p>
    <w:p w14:paraId="7E55F5D9" w14:textId="77777777" w:rsidR="00450564" w:rsidRPr="0023481A" w:rsidRDefault="000D76DC" w:rsidP="00D03BBF">
      <w:pPr>
        <w:rPr>
          <w:b/>
          <w:i/>
          <w:lang w:eastAsia="zh-CN"/>
        </w:rPr>
      </w:pPr>
      <w:r w:rsidRPr="0023481A">
        <w:rPr>
          <w:rFonts w:hint="eastAsia"/>
          <w:b/>
          <w:i/>
          <w:lang w:eastAsia="zh-CN"/>
        </w:rPr>
        <w:t xml:space="preserve">Proposal </w:t>
      </w:r>
      <w:r w:rsidR="001B478D" w:rsidRPr="0023481A">
        <w:rPr>
          <w:b/>
          <w:i/>
          <w:lang w:eastAsia="zh-CN"/>
        </w:rPr>
        <w:t>4</w:t>
      </w:r>
      <w:r w:rsidRPr="0023481A">
        <w:rPr>
          <w:rFonts w:hint="eastAsia"/>
          <w:b/>
          <w:i/>
          <w:lang w:eastAsia="zh-CN"/>
        </w:rPr>
        <w:t xml:space="preserve">: </w:t>
      </w:r>
      <w:r w:rsidRPr="0023481A">
        <w:rPr>
          <w:b/>
          <w:i/>
          <w:lang w:eastAsia="zh-CN"/>
        </w:rPr>
        <w:t xml:space="preserve">CSI feedback contains information for </w:t>
      </w:r>
      <w:r w:rsidR="00A2540E" w:rsidRPr="0023481A">
        <w:rPr>
          <w:b/>
          <w:i/>
          <w:lang w:eastAsia="zh-CN"/>
        </w:rPr>
        <w:t>beam management</w:t>
      </w:r>
      <w:r w:rsidRPr="0023481A">
        <w:rPr>
          <w:b/>
          <w:i/>
          <w:lang w:eastAsia="zh-CN"/>
        </w:rPr>
        <w:t xml:space="preserve">, </w:t>
      </w:r>
      <w:r w:rsidR="00A2540E" w:rsidRPr="0023481A">
        <w:rPr>
          <w:b/>
          <w:i/>
          <w:lang w:eastAsia="zh-CN"/>
        </w:rPr>
        <w:t xml:space="preserve">i.e. </w:t>
      </w:r>
      <w:r w:rsidR="001B478D" w:rsidRPr="0023481A">
        <w:rPr>
          <w:b/>
          <w:i/>
          <w:lang w:eastAsia="zh-CN"/>
        </w:rPr>
        <w:t xml:space="preserve">RSRP, </w:t>
      </w:r>
      <w:r w:rsidRPr="0023481A">
        <w:rPr>
          <w:b/>
          <w:i/>
          <w:lang w:eastAsia="zh-CN"/>
        </w:rPr>
        <w:t>CRI/SRI.</w:t>
      </w:r>
    </w:p>
    <w:p w14:paraId="42C58A75" w14:textId="77777777" w:rsidR="00224DC8" w:rsidRPr="0023481A" w:rsidRDefault="00224DC8" w:rsidP="00D03BBF">
      <w:pPr>
        <w:rPr>
          <w:b/>
        </w:rPr>
      </w:pPr>
    </w:p>
    <w:p w14:paraId="2F5D7176" w14:textId="77777777" w:rsidR="000C582C" w:rsidRPr="0023481A" w:rsidRDefault="000C582C" w:rsidP="00C7257C">
      <w:pPr>
        <w:pStyle w:val="Heading3"/>
        <w:rPr>
          <w:lang w:eastAsia="ko-KR"/>
        </w:rPr>
      </w:pPr>
      <w:r w:rsidRPr="0023481A">
        <w:rPr>
          <w:lang w:eastAsia="ko-KR"/>
        </w:rPr>
        <w:t xml:space="preserve">CSI feedback for </w:t>
      </w:r>
      <w:r w:rsidR="00DF66FD" w:rsidRPr="0023481A">
        <w:rPr>
          <w:lang w:eastAsia="ko-KR"/>
        </w:rPr>
        <w:t>closed</w:t>
      </w:r>
      <w:r w:rsidRPr="0023481A">
        <w:rPr>
          <w:lang w:eastAsia="ko-KR"/>
        </w:rPr>
        <w:t xml:space="preserve"> loop </w:t>
      </w:r>
      <w:r w:rsidR="00640BE7" w:rsidRPr="0023481A">
        <w:rPr>
          <w:lang w:eastAsia="ko-KR"/>
        </w:rPr>
        <w:t>power</w:t>
      </w:r>
      <w:r w:rsidR="00DF66FD" w:rsidRPr="0023481A">
        <w:rPr>
          <w:lang w:eastAsia="ko-KR"/>
        </w:rPr>
        <w:t xml:space="preserve"> </w:t>
      </w:r>
      <w:r w:rsidR="00640BE7" w:rsidRPr="0023481A">
        <w:rPr>
          <w:lang w:eastAsia="ko-KR"/>
        </w:rPr>
        <w:t>control</w:t>
      </w:r>
    </w:p>
    <w:p w14:paraId="2ED6963B" w14:textId="78B58C0E" w:rsidR="00274A8A" w:rsidRPr="0023481A" w:rsidRDefault="00EC2FED" w:rsidP="00EC2FED">
      <w:r w:rsidRPr="0023481A">
        <w:t xml:space="preserve">Open loop power control for sidelink is adopted in LTE V2X and LTE D2D. Based on </w:t>
      </w:r>
      <w:r w:rsidR="00410DAF" w:rsidRPr="0023481A">
        <w:fldChar w:fldCharType="begin"/>
      </w:r>
      <w:r w:rsidRPr="0023481A">
        <w:instrText xml:space="preserve"> REF _Ref525123082 \n \h </w:instrText>
      </w:r>
      <w:r w:rsidR="00410DAF" w:rsidRPr="0023481A">
        <w:fldChar w:fldCharType="separate"/>
      </w:r>
      <w:r w:rsidR="00651C27" w:rsidRPr="0023481A">
        <w:t>[</w:t>
      </w:r>
      <w:r w:rsidR="004C1A9A" w:rsidRPr="0023481A">
        <w:t>3</w:t>
      </w:r>
      <w:r w:rsidR="00651C27" w:rsidRPr="0023481A">
        <w:t>]</w:t>
      </w:r>
      <w:r w:rsidR="00410DAF" w:rsidRPr="0023481A">
        <w:fldChar w:fldCharType="end"/>
      </w:r>
      <w:r w:rsidRPr="0023481A">
        <w:t xml:space="preserve">, </w:t>
      </w:r>
      <w:r w:rsidR="004E2E57" w:rsidRPr="0023481A">
        <w:t xml:space="preserve">in LTE, </w:t>
      </w:r>
      <w:r w:rsidRPr="0023481A">
        <w:t xml:space="preserve">the sidelink transmit power is limited by the </w:t>
      </w:r>
      <w:r w:rsidR="00D348F0" w:rsidRPr="0023481A">
        <w:t xml:space="preserve">smaller </w:t>
      </w:r>
      <w:r w:rsidRPr="0023481A">
        <w:t xml:space="preserve">of the maximum transmission power and the uplink transmit power associated with downlink path loss. </w:t>
      </w:r>
      <w:r w:rsidR="00DE41BF" w:rsidRPr="0023481A">
        <w:t>However, f</w:t>
      </w:r>
      <w:r w:rsidRPr="0023481A">
        <w:t>or cases such as unicast between platooning members at the cell edge, the destination UE is located very close to the source UE. If the LTE V2X power control rule is followed, the sidelink transmit power could be larger than is necessary. In this case, the transmitter can apply closed-loop power control to reduce the interference over sidelink</w:t>
      </w:r>
      <w:r w:rsidR="00DA532B" w:rsidRPr="0023481A">
        <w:t xml:space="preserve">. </w:t>
      </w:r>
      <w:r w:rsidR="00CD6837" w:rsidRPr="0023481A">
        <w:t xml:space="preserve">In closed-loop power control, the </w:t>
      </w:r>
      <w:r w:rsidR="009B33B0" w:rsidRPr="0023481A">
        <w:t>transmit</w:t>
      </w:r>
      <w:r w:rsidR="00CD6837" w:rsidRPr="0023481A">
        <w:t xml:space="preserve"> power is also bounded by a maximum value, and the adjustment is based on the feedback of the condition of the receiving signals. </w:t>
      </w:r>
      <w:r w:rsidR="001D3426" w:rsidRPr="0023481A">
        <w:t xml:space="preserve">RSRP can be the input parameter of the power control decision scheme, e.g., in case RSRP </w:t>
      </w:r>
      <w:r w:rsidR="00C9311D" w:rsidRPr="0023481A">
        <w:t xml:space="preserve">is </w:t>
      </w:r>
      <w:r w:rsidR="001D3426" w:rsidRPr="0023481A">
        <w:t xml:space="preserve">less than a threshold, the Tx </w:t>
      </w:r>
      <w:r w:rsidR="00D348F0" w:rsidRPr="0023481A">
        <w:t>UE</w:t>
      </w:r>
      <w:r w:rsidR="001D3426" w:rsidRPr="0023481A">
        <w:t xml:space="preserve"> will </w:t>
      </w:r>
      <w:r w:rsidR="00C9311D" w:rsidRPr="0023481A">
        <w:t xml:space="preserve">increase </w:t>
      </w:r>
      <w:r w:rsidR="00505809" w:rsidRPr="0023481A">
        <w:t>its</w:t>
      </w:r>
      <w:r w:rsidR="00135BBC" w:rsidRPr="0023481A">
        <w:t xml:space="preserve"> power, and vice </w:t>
      </w:r>
      <w:r w:rsidR="00135BBC" w:rsidRPr="0023481A">
        <w:lastRenderedPageBreak/>
        <w:t>versa.</w:t>
      </w:r>
      <w:r w:rsidR="001D3426" w:rsidRPr="0023481A">
        <w:t xml:space="preserve"> </w:t>
      </w:r>
      <w:r w:rsidR="00135BBC" w:rsidRPr="0023481A">
        <w:t xml:space="preserve">The system performance in terms of energy efficiency will be improved via power control. </w:t>
      </w:r>
      <w:r w:rsidR="00C2778E" w:rsidRPr="0023481A">
        <w:t>Therefore a new power control scheme based on CSI feedback should be studied.</w:t>
      </w:r>
    </w:p>
    <w:p w14:paraId="794E3184" w14:textId="306D0FE7" w:rsidR="00274A8A" w:rsidRPr="0023481A" w:rsidRDefault="00274A8A" w:rsidP="00274A8A">
      <w:pPr>
        <w:rPr>
          <w:b/>
        </w:rPr>
      </w:pPr>
      <w:r w:rsidRPr="0023481A">
        <w:rPr>
          <w:rFonts w:hint="eastAsia"/>
          <w:b/>
          <w:i/>
          <w:lang w:eastAsia="zh-CN"/>
        </w:rPr>
        <w:t xml:space="preserve">Proposal </w:t>
      </w:r>
      <w:r w:rsidRPr="0023481A">
        <w:rPr>
          <w:b/>
          <w:i/>
          <w:lang w:eastAsia="zh-CN"/>
        </w:rPr>
        <w:t>5</w:t>
      </w:r>
      <w:r w:rsidRPr="0023481A">
        <w:rPr>
          <w:rFonts w:hint="eastAsia"/>
          <w:b/>
          <w:i/>
          <w:lang w:eastAsia="zh-CN"/>
        </w:rPr>
        <w:t xml:space="preserve">: </w:t>
      </w:r>
      <w:r w:rsidRPr="0023481A">
        <w:rPr>
          <w:b/>
          <w:i/>
          <w:lang w:eastAsia="zh-CN"/>
        </w:rPr>
        <w:t xml:space="preserve">CSI feedback contains </w:t>
      </w:r>
      <w:r w:rsidR="004E2E57" w:rsidRPr="0023481A">
        <w:rPr>
          <w:b/>
          <w:i/>
          <w:lang w:eastAsia="zh-CN"/>
        </w:rPr>
        <w:t>pathloss parameter(s) for closed-loop</w:t>
      </w:r>
      <w:r w:rsidRPr="0023481A">
        <w:rPr>
          <w:b/>
          <w:i/>
          <w:lang w:eastAsia="zh-CN"/>
        </w:rPr>
        <w:t xml:space="preserve"> power control.</w:t>
      </w:r>
    </w:p>
    <w:p w14:paraId="47CE9E39" w14:textId="77777777" w:rsidR="00EC2FED" w:rsidRPr="0023481A" w:rsidRDefault="00EC2FED" w:rsidP="00EC2FED"/>
    <w:p w14:paraId="5C98C18E" w14:textId="77777777" w:rsidR="002A7E39" w:rsidRPr="0023481A" w:rsidRDefault="003F6B1F" w:rsidP="00C7257C">
      <w:pPr>
        <w:pStyle w:val="Heading3"/>
      </w:pPr>
      <w:r w:rsidRPr="0023481A">
        <w:t>Vehicle motion</w:t>
      </w:r>
    </w:p>
    <w:p w14:paraId="6B463E0C" w14:textId="2E652BCE" w:rsidR="00BA5B6C" w:rsidRPr="0023481A" w:rsidRDefault="00BA5B6C" w:rsidP="00C7257C">
      <w:pPr>
        <w:rPr>
          <w:szCs w:val="20"/>
        </w:rPr>
      </w:pPr>
      <w:r w:rsidRPr="0023481A">
        <w:rPr>
          <w:szCs w:val="20"/>
        </w:rPr>
        <w:t>The vehicular channel exhibits high variability in both time and frequency [5] with up to 4</w:t>
      </w:r>
      <w:r w:rsidR="006F3885" w:rsidRPr="0023481A">
        <w:rPr>
          <w:szCs w:val="20"/>
        </w:rPr>
        <w:t>×</w:t>
      </w:r>
      <w:r w:rsidRPr="0023481A">
        <w:rPr>
          <w:szCs w:val="20"/>
        </w:rPr>
        <w:t xml:space="preserve"> increase in Doppler due to the dual mobility. Conventional CQI feedback techniques cannot meet the high reliability and high throughput requirements of advanced V2X use cases </w:t>
      </w:r>
      <w:r w:rsidR="00F21392" w:rsidRPr="0023481A">
        <w:fldChar w:fldCharType="begin"/>
      </w:r>
      <w:r w:rsidR="00F21392" w:rsidRPr="0023481A">
        <w:instrText xml:space="preserve"> REF _Ref520111284 \r \h  \* MERGEFORMAT </w:instrText>
      </w:r>
      <w:r w:rsidR="00F21392" w:rsidRPr="0023481A">
        <w:fldChar w:fldCharType="separate"/>
      </w:r>
      <w:r w:rsidR="00651C27" w:rsidRPr="0023481A">
        <w:rPr>
          <w:szCs w:val="20"/>
        </w:rPr>
        <w:t>[</w:t>
      </w:r>
      <w:r w:rsidR="0075159A" w:rsidRPr="0023481A">
        <w:rPr>
          <w:szCs w:val="20"/>
        </w:rPr>
        <w:t>7</w:t>
      </w:r>
      <w:r w:rsidR="00651C27" w:rsidRPr="0023481A">
        <w:rPr>
          <w:szCs w:val="20"/>
        </w:rPr>
        <w:t>]</w:t>
      </w:r>
      <w:r w:rsidR="00F21392" w:rsidRPr="0023481A">
        <w:fldChar w:fldCharType="end"/>
      </w:r>
      <w:r w:rsidRPr="0023481A">
        <w:rPr>
          <w:szCs w:val="20"/>
        </w:rPr>
        <w:t xml:space="preserve"> under such channel conditions. Due to the high reliability requirement, adaptation of DMRS density in time and frequency resources</w:t>
      </w:r>
      <w:r w:rsidR="00595877" w:rsidRPr="0023481A">
        <w:rPr>
          <w:szCs w:val="20"/>
        </w:rPr>
        <w:t xml:space="preserve"> and inter-carrier scheduling across carriers that use different numerologies</w:t>
      </w:r>
      <w:r w:rsidRPr="0023481A">
        <w:rPr>
          <w:szCs w:val="20"/>
        </w:rPr>
        <w:t>, are needed quite often. This requires more explicit reporting of channel parameters such as Doppler and delay spread estimates as part of information corresponding to vehicle motion, as agreed in RAN1#94b.</w:t>
      </w:r>
    </w:p>
    <w:p w14:paraId="00C74DEC" w14:textId="77777777" w:rsidR="00415D48" w:rsidRPr="0023481A" w:rsidRDefault="00415D48" w:rsidP="00415D48">
      <w:pPr>
        <w:rPr>
          <w:b/>
          <w:i/>
          <w:lang w:eastAsia="zh-CN"/>
        </w:rPr>
      </w:pPr>
      <w:r w:rsidRPr="0023481A">
        <w:rPr>
          <w:rFonts w:hint="eastAsia"/>
          <w:b/>
          <w:i/>
          <w:lang w:eastAsia="zh-CN"/>
        </w:rPr>
        <w:t xml:space="preserve">Proposal </w:t>
      </w:r>
      <w:r w:rsidR="00274A8A" w:rsidRPr="0023481A">
        <w:rPr>
          <w:b/>
          <w:i/>
          <w:lang w:eastAsia="zh-CN"/>
        </w:rPr>
        <w:t>6</w:t>
      </w:r>
      <w:r w:rsidRPr="0023481A">
        <w:rPr>
          <w:rFonts w:hint="eastAsia"/>
          <w:b/>
          <w:i/>
          <w:lang w:eastAsia="zh-CN"/>
        </w:rPr>
        <w:t xml:space="preserve">: </w:t>
      </w:r>
      <w:r w:rsidRPr="0023481A">
        <w:rPr>
          <w:b/>
          <w:i/>
          <w:lang w:eastAsia="zh-CN"/>
        </w:rPr>
        <w:t>CSI feedback contains information relating to the vehicular channel condition for channel adaption, i.e.</w:t>
      </w:r>
      <w:r w:rsidR="00C17AB5" w:rsidRPr="0023481A">
        <w:rPr>
          <w:b/>
          <w:i/>
          <w:lang w:eastAsia="zh-CN"/>
        </w:rPr>
        <w:t xml:space="preserve"> Doppler spread, delay spread. </w:t>
      </w:r>
    </w:p>
    <w:p w14:paraId="7904F813" w14:textId="77777777" w:rsidR="00224DC8" w:rsidRPr="0023481A" w:rsidRDefault="00224DC8" w:rsidP="00415D48">
      <w:pPr>
        <w:rPr>
          <w:i/>
          <w:lang w:eastAsia="zh-CN"/>
        </w:rPr>
      </w:pPr>
    </w:p>
    <w:p w14:paraId="4EADEA96" w14:textId="77777777" w:rsidR="00FE429B" w:rsidRPr="0023481A" w:rsidRDefault="00FE429B" w:rsidP="00FE429B">
      <w:pPr>
        <w:pStyle w:val="Heading1"/>
      </w:pPr>
      <w:r w:rsidRPr="0023481A">
        <w:t xml:space="preserve">CSI feedback </w:t>
      </w:r>
      <w:r w:rsidR="00B26FE1" w:rsidRPr="0023481A">
        <w:t>procedure</w:t>
      </w:r>
    </w:p>
    <w:p w14:paraId="010D6146" w14:textId="7A4E581F" w:rsidR="000C2628" w:rsidRPr="0023481A" w:rsidRDefault="00144029" w:rsidP="00FF42B0">
      <w:r w:rsidRPr="0023481A">
        <w:t xml:space="preserve">In NR sidelink mode-1 operation, gNB schedules the resources for </w:t>
      </w:r>
      <w:r w:rsidR="00863294" w:rsidRPr="0023481A">
        <w:t>sidelink operation</w:t>
      </w:r>
      <w:r w:rsidRPr="0023481A">
        <w:t xml:space="preserve">. </w:t>
      </w:r>
      <w:r w:rsidR="00347C0F" w:rsidRPr="0023481A">
        <w:t>T</w:t>
      </w:r>
      <w:r w:rsidRPr="0023481A">
        <w:t xml:space="preserve">he </w:t>
      </w:r>
      <w:r w:rsidR="00B0447F" w:rsidRPr="0023481A">
        <w:t>f</w:t>
      </w:r>
      <w:r w:rsidR="00806B9B" w:rsidRPr="0023481A">
        <w:t>e</w:t>
      </w:r>
      <w:r w:rsidR="00B0447F" w:rsidRPr="0023481A">
        <w:t>edback</w:t>
      </w:r>
      <w:r w:rsidRPr="0023481A">
        <w:t xml:space="preserve"> resource </w:t>
      </w:r>
      <w:r w:rsidR="00347C0F" w:rsidRPr="0023481A">
        <w:t xml:space="preserve">can be </w:t>
      </w:r>
      <w:r w:rsidR="00DC51ED" w:rsidRPr="0023481A">
        <w:t>allocated in an</w:t>
      </w:r>
      <w:r w:rsidR="00806B9B" w:rsidRPr="0023481A">
        <w:t xml:space="preserve"> SPS manner</w:t>
      </w:r>
      <w:r w:rsidRPr="0023481A">
        <w:t xml:space="preserve"> </w:t>
      </w:r>
      <w:r w:rsidR="00347C0F" w:rsidRPr="0023481A">
        <w:t>or on dem</w:t>
      </w:r>
      <w:r w:rsidR="00806B9B" w:rsidRPr="0023481A">
        <w:t xml:space="preserve">and. </w:t>
      </w:r>
      <w:r w:rsidR="00347C0F" w:rsidRPr="0023481A">
        <w:t>Two options are analyzed. In option 1, after the source UE receives the feedback information, it will</w:t>
      </w:r>
      <w:r w:rsidR="00205F87" w:rsidRPr="0023481A">
        <w:t xml:space="preserve"> forward</w:t>
      </w:r>
      <w:r w:rsidR="00347C0F" w:rsidRPr="0023481A">
        <w:t xml:space="preserve"> the feedback information</w:t>
      </w:r>
      <w:r w:rsidR="00205F87" w:rsidRPr="0023481A">
        <w:t xml:space="preserve"> to </w:t>
      </w:r>
      <w:r w:rsidR="000F1CAF" w:rsidRPr="0023481A">
        <w:t xml:space="preserve">the </w:t>
      </w:r>
      <w:r w:rsidR="00205F87" w:rsidRPr="0023481A">
        <w:t>gNB</w:t>
      </w:r>
      <w:r w:rsidR="00CE075B" w:rsidRPr="0023481A">
        <w:t xml:space="preserve"> as shown in </w:t>
      </w:r>
      <w:r w:rsidR="00410DAF" w:rsidRPr="0023481A">
        <w:fldChar w:fldCharType="begin"/>
      </w:r>
      <w:r w:rsidR="00CE075B" w:rsidRPr="0023481A">
        <w:instrText xml:space="preserve"> REF _Ref524100188 \h </w:instrText>
      </w:r>
      <w:r w:rsidR="00410DAF" w:rsidRPr="0023481A">
        <w:fldChar w:fldCharType="separate"/>
      </w:r>
      <w:r w:rsidR="00651C27" w:rsidRPr="0023481A">
        <w:t xml:space="preserve">Figure </w:t>
      </w:r>
      <w:r w:rsidR="00410DAF" w:rsidRPr="0023481A">
        <w:fldChar w:fldCharType="end"/>
      </w:r>
      <w:r w:rsidR="00383861" w:rsidRPr="0023481A">
        <w:t>1</w:t>
      </w:r>
      <w:r w:rsidR="00CE075B" w:rsidRPr="0023481A">
        <w:t xml:space="preserve"> (a)</w:t>
      </w:r>
      <w:r w:rsidR="00347C0F" w:rsidRPr="0023481A">
        <w:t>.</w:t>
      </w:r>
      <w:r w:rsidR="005809C6" w:rsidRPr="0023481A">
        <w:t xml:space="preserve"> </w:t>
      </w:r>
      <w:r w:rsidR="00E225DA" w:rsidRPr="0023481A">
        <w:t xml:space="preserve">It is noted that </w:t>
      </w:r>
      <w:r w:rsidR="000F1CAF" w:rsidRPr="0023481A">
        <w:t xml:space="preserve">the source UE may reuse the </w:t>
      </w:r>
      <w:r w:rsidR="00E225DA" w:rsidRPr="0023481A">
        <w:t xml:space="preserve">NR PUCCH </w:t>
      </w:r>
      <w:r w:rsidR="00194DA5" w:rsidRPr="0023481A">
        <w:t xml:space="preserve">or PUSCH </w:t>
      </w:r>
      <w:r w:rsidR="00E225DA" w:rsidRPr="0023481A">
        <w:t xml:space="preserve">and </w:t>
      </w:r>
      <w:r w:rsidR="00AF7D3A" w:rsidRPr="0023481A">
        <w:t>NR</w:t>
      </w:r>
      <w:r w:rsidR="006C22CE" w:rsidRPr="0023481A">
        <w:t xml:space="preserve"> UE procedure for reporting control information </w:t>
      </w:r>
      <w:r w:rsidR="00940007" w:rsidRPr="0023481A">
        <w:t>to some extent</w:t>
      </w:r>
      <w:r w:rsidR="00E225DA" w:rsidRPr="0023481A">
        <w:t>.</w:t>
      </w:r>
      <w:r w:rsidR="006C22CE" w:rsidRPr="0023481A">
        <w:t xml:space="preserve"> </w:t>
      </w:r>
      <w:r w:rsidR="00347C0F" w:rsidRPr="0023481A">
        <w:t>Option 2</w:t>
      </w:r>
      <w:r w:rsidR="00370DAE" w:rsidRPr="0023481A">
        <w:t xml:space="preserve"> define</w:t>
      </w:r>
      <w:r w:rsidR="00347C0F" w:rsidRPr="0023481A">
        <w:t>s</w:t>
      </w:r>
      <w:r w:rsidR="00370DAE" w:rsidRPr="0023481A">
        <w:t xml:space="preserve"> a direct </w:t>
      </w:r>
      <w:r w:rsidR="00850624" w:rsidRPr="0023481A">
        <w:t xml:space="preserve">destination </w:t>
      </w:r>
      <w:r w:rsidR="00370DAE" w:rsidRPr="0023481A">
        <w:t>UE to gNB feedback channel</w:t>
      </w:r>
      <w:r w:rsidR="00CE075B" w:rsidRPr="0023481A">
        <w:t xml:space="preserve"> as shown in </w:t>
      </w:r>
      <w:r w:rsidR="00410DAF" w:rsidRPr="0023481A">
        <w:fldChar w:fldCharType="begin"/>
      </w:r>
      <w:r w:rsidR="00CE075B" w:rsidRPr="0023481A">
        <w:instrText xml:space="preserve"> REF _Ref524100188 \h </w:instrText>
      </w:r>
      <w:r w:rsidR="00410DAF" w:rsidRPr="0023481A">
        <w:fldChar w:fldCharType="separate"/>
      </w:r>
      <w:r w:rsidR="00651C27" w:rsidRPr="0023481A">
        <w:t xml:space="preserve">Figure </w:t>
      </w:r>
      <w:r w:rsidR="00410DAF" w:rsidRPr="0023481A">
        <w:fldChar w:fldCharType="end"/>
      </w:r>
      <w:r w:rsidR="00383861" w:rsidRPr="0023481A">
        <w:t>1</w:t>
      </w:r>
      <w:r w:rsidR="00CE075B" w:rsidRPr="0023481A">
        <w:t xml:space="preserve"> (b)</w:t>
      </w:r>
      <w:r w:rsidR="00370DAE" w:rsidRPr="0023481A">
        <w:t xml:space="preserve">. </w:t>
      </w:r>
      <w:r w:rsidR="00347C0F" w:rsidRPr="0023481A">
        <w:t>T</w:t>
      </w:r>
      <w:r w:rsidR="00187D3E" w:rsidRPr="0023481A">
        <w:t>here are many challenges</w:t>
      </w:r>
      <w:r w:rsidR="00347C0F" w:rsidRPr="0023481A">
        <w:t xml:space="preserve"> for option 2 design</w:t>
      </w:r>
      <w:r w:rsidR="00187D3E" w:rsidRPr="0023481A">
        <w:t xml:space="preserve">, including defining the resource associations between </w:t>
      </w:r>
      <w:r w:rsidR="000F1CAF" w:rsidRPr="0023481A">
        <w:t>source</w:t>
      </w:r>
      <w:r w:rsidR="00187D3E" w:rsidRPr="0023481A">
        <w:t xml:space="preserve"> UE transmission and </w:t>
      </w:r>
      <w:r w:rsidR="00827FA3" w:rsidRPr="0023481A">
        <w:t xml:space="preserve">CSI feedback </w:t>
      </w:r>
      <w:r w:rsidR="00187D3E" w:rsidRPr="0023481A">
        <w:t xml:space="preserve">transmission to gNB, what the source UE will do when no feedback is received, </w:t>
      </w:r>
      <w:r w:rsidR="000F1CAF" w:rsidRPr="0023481A">
        <w:t>and different feedback procedure design for NR sidelink mode-1 and mode-2</w:t>
      </w:r>
      <w:r w:rsidR="00187D3E" w:rsidRPr="0023481A">
        <w:t>.</w:t>
      </w:r>
    </w:p>
    <w:p w14:paraId="795979AA" w14:textId="77777777" w:rsidR="000C79AE" w:rsidRPr="0023481A" w:rsidRDefault="00DF78D9" w:rsidP="000C79AE">
      <w:pPr>
        <w:keepNext/>
        <w:jc w:val="center"/>
      </w:pPr>
      <w:r w:rsidRPr="0023481A">
        <w:rPr>
          <w:noProof/>
          <w:lang w:val="en-GB" w:eastAsia="en-GB"/>
        </w:rPr>
        <w:drawing>
          <wp:inline distT="0" distB="0" distL="0" distR="0" wp14:anchorId="18AA1E9A" wp14:editId="5164B596">
            <wp:extent cx="4791075" cy="14954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新建位图图像.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1075" cy="1495425"/>
                    </a:xfrm>
                    <a:prstGeom prst="rect">
                      <a:avLst/>
                    </a:prstGeom>
                  </pic:spPr>
                </pic:pic>
              </a:graphicData>
            </a:graphic>
          </wp:inline>
        </w:drawing>
      </w:r>
    </w:p>
    <w:p w14:paraId="789D7AA6" w14:textId="77777777" w:rsidR="000C79AE" w:rsidRPr="0023481A" w:rsidRDefault="000C79AE" w:rsidP="000C79AE">
      <w:pPr>
        <w:pStyle w:val="Caption"/>
      </w:pPr>
      <w:bookmarkStart w:id="2" w:name="_Ref524100188"/>
      <w:r w:rsidRPr="0023481A">
        <w:t xml:space="preserve">Figure </w:t>
      </w:r>
      <w:bookmarkEnd w:id="2"/>
      <w:r w:rsidR="00F15703" w:rsidRPr="0023481A">
        <w:t>1</w:t>
      </w:r>
      <w:r w:rsidRPr="0023481A">
        <w:t xml:space="preserve"> </w:t>
      </w:r>
      <w:r w:rsidR="00870537" w:rsidRPr="0023481A">
        <w:t>F</w:t>
      </w:r>
      <w:r w:rsidRPr="0023481A">
        <w:t>eedback channel for HARQ-ACK and CSI reporting</w:t>
      </w:r>
      <w:r w:rsidR="00592366" w:rsidRPr="0023481A">
        <w:t xml:space="preserve"> in NR SL mode-1 operation</w:t>
      </w:r>
    </w:p>
    <w:p w14:paraId="4C771C7A" w14:textId="1013A912" w:rsidR="004B29A4" w:rsidRPr="0023481A" w:rsidRDefault="00164BFA" w:rsidP="004B29A4">
      <w:r w:rsidRPr="0023481A">
        <w:t>It</w:t>
      </w:r>
      <w:r w:rsidR="00485BDD" w:rsidRPr="0023481A">
        <w:t xml:space="preserve"> is</w:t>
      </w:r>
      <w:r w:rsidRPr="0023481A">
        <w:t xml:space="preserve"> better to forward the sidelink CSI</w:t>
      </w:r>
      <w:r w:rsidRPr="0023481A">
        <w:rPr>
          <w:lang w:eastAsia="zh-CN"/>
        </w:rPr>
        <w:t xml:space="preserve"> information from the source UE to gNB such that the gNB can use the CSI to decide the number of allocated PRBs. The MCS </w:t>
      </w:r>
      <w:r w:rsidR="00485BDD" w:rsidRPr="0023481A">
        <w:rPr>
          <w:lang w:eastAsia="zh-CN"/>
        </w:rPr>
        <w:t>to use on the</w:t>
      </w:r>
      <w:r w:rsidRPr="0023481A">
        <w:rPr>
          <w:lang w:eastAsia="zh-CN"/>
        </w:rPr>
        <w:t xml:space="preserve"> sidelink can be decided</w:t>
      </w:r>
      <w:r w:rsidR="00485BDD" w:rsidRPr="0023481A">
        <w:rPr>
          <w:lang w:eastAsia="zh-CN"/>
        </w:rPr>
        <w:t xml:space="preserve"> either</w:t>
      </w:r>
      <w:r w:rsidRPr="0023481A">
        <w:rPr>
          <w:lang w:eastAsia="zh-CN"/>
        </w:rPr>
        <w:t xml:space="preserve"> by </w:t>
      </w:r>
      <w:r w:rsidR="00485BDD" w:rsidRPr="0023481A">
        <w:rPr>
          <w:lang w:eastAsia="zh-CN"/>
        </w:rPr>
        <w:t xml:space="preserve">the </w:t>
      </w:r>
      <w:r w:rsidRPr="0023481A">
        <w:rPr>
          <w:lang w:eastAsia="zh-CN"/>
        </w:rPr>
        <w:t xml:space="preserve">gNB or the source UE. </w:t>
      </w:r>
      <w:r w:rsidR="00485BDD" w:rsidRPr="0023481A">
        <w:rPr>
          <w:lang w:eastAsia="zh-CN"/>
        </w:rPr>
        <w:t>When the gNB sets up the MC</w:t>
      </w:r>
      <w:r w:rsidR="005078E3" w:rsidRPr="0023481A">
        <w:rPr>
          <w:lang w:eastAsia="zh-CN"/>
        </w:rPr>
        <w:t>S</w:t>
      </w:r>
      <w:r w:rsidRPr="0023481A">
        <w:rPr>
          <w:lang w:eastAsia="zh-CN"/>
        </w:rPr>
        <w:t xml:space="preserve">, CSI is also needed for the gNB to perform AMC. </w:t>
      </w:r>
      <w:r w:rsidR="004B29A4" w:rsidRPr="0023481A">
        <w:t xml:space="preserve">Therefore, to avoid the complications of transferring sidelink feedback from the destination UE over Uu link(s), it is preferable to forward feedback information from the source UE to the gNB. </w:t>
      </w:r>
    </w:p>
    <w:p w14:paraId="108C5D00" w14:textId="5D49CF22" w:rsidR="004B29A4" w:rsidRPr="0023481A" w:rsidRDefault="004B29A4" w:rsidP="00FC575A">
      <w:pPr>
        <w:rPr>
          <w:b/>
          <w:i/>
        </w:rPr>
      </w:pPr>
      <w:r w:rsidRPr="0023481A">
        <w:rPr>
          <w:b/>
          <w:i/>
        </w:rPr>
        <w:t xml:space="preserve">Proposal </w:t>
      </w:r>
      <w:r w:rsidR="009523D4" w:rsidRPr="0023481A">
        <w:rPr>
          <w:b/>
          <w:i/>
        </w:rPr>
        <w:t>7</w:t>
      </w:r>
      <w:r w:rsidRPr="0023481A">
        <w:rPr>
          <w:b/>
          <w:i/>
        </w:rPr>
        <w:t xml:space="preserve">: </w:t>
      </w:r>
      <w:r w:rsidR="00803ECD" w:rsidRPr="0023481A">
        <w:rPr>
          <w:b/>
          <w:i/>
        </w:rPr>
        <w:t>For</w:t>
      </w:r>
      <w:r w:rsidRPr="0023481A">
        <w:rPr>
          <w:b/>
          <w:i/>
        </w:rPr>
        <w:t xml:space="preserve"> NR sidelink mode-1</w:t>
      </w:r>
      <w:r w:rsidR="00803ECD" w:rsidRPr="0023481A">
        <w:rPr>
          <w:b/>
          <w:i/>
        </w:rPr>
        <w:t xml:space="preserve"> operation</w:t>
      </w:r>
      <w:r w:rsidRPr="0023481A">
        <w:rPr>
          <w:b/>
          <w:i/>
        </w:rPr>
        <w:t xml:space="preserve">, forwarding of </w:t>
      </w:r>
      <w:r w:rsidR="00DC51ED" w:rsidRPr="0023481A">
        <w:rPr>
          <w:b/>
          <w:i/>
        </w:rPr>
        <w:t xml:space="preserve">SL </w:t>
      </w:r>
      <w:r w:rsidR="001A4316" w:rsidRPr="0023481A">
        <w:rPr>
          <w:b/>
          <w:i/>
        </w:rPr>
        <w:t xml:space="preserve">CSI </w:t>
      </w:r>
      <w:r w:rsidRPr="0023481A">
        <w:rPr>
          <w:b/>
          <w:i/>
        </w:rPr>
        <w:t xml:space="preserve">feedback information from source UE to gNB </w:t>
      </w:r>
      <w:r w:rsidR="00485BDD" w:rsidRPr="0023481A">
        <w:rPr>
          <w:b/>
          <w:i/>
        </w:rPr>
        <w:t>is</w:t>
      </w:r>
      <w:r w:rsidRPr="0023481A">
        <w:rPr>
          <w:b/>
          <w:i/>
        </w:rPr>
        <w:t xml:space="preserve"> considered.</w:t>
      </w:r>
    </w:p>
    <w:p w14:paraId="73D872F5" w14:textId="77777777" w:rsidR="00200F5C" w:rsidRPr="0023481A" w:rsidRDefault="00200F5C" w:rsidP="00200F5C">
      <w:pPr>
        <w:pStyle w:val="Heading1"/>
      </w:pPr>
      <w:r w:rsidRPr="0023481A">
        <w:t>CSI feedback periodicity</w:t>
      </w:r>
    </w:p>
    <w:p w14:paraId="20D6947F" w14:textId="1CC60885" w:rsidR="00763D82" w:rsidRPr="0023481A" w:rsidRDefault="00B85A2F" w:rsidP="00763D82">
      <w:pPr>
        <w:rPr>
          <w:lang w:eastAsia="ko-KR"/>
        </w:rPr>
      </w:pPr>
      <w:r w:rsidRPr="0023481A">
        <w:rPr>
          <w:lang w:eastAsia="ko-KR"/>
        </w:rPr>
        <w:t xml:space="preserve">For unicast and groupcast, closed-loop MIMO can be used with more antennas deployed especially in FR2 to explore transmission diversity and multiplexing. PMI and RI reporting can facilitate selection of precoding matrix and the number of streams multiplexed on the same resources. </w:t>
      </w:r>
      <w:r w:rsidR="00763D82" w:rsidRPr="0023481A">
        <w:rPr>
          <w:lang w:eastAsia="ko-KR"/>
        </w:rPr>
        <w:t xml:space="preserve">Beamforming can improve coverage and </w:t>
      </w:r>
      <w:r w:rsidR="00485BDD" w:rsidRPr="0023481A">
        <w:rPr>
          <w:lang w:eastAsia="ko-KR"/>
        </w:rPr>
        <w:t>should</w:t>
      </w:r>
      <w:r w:rsidR="00507EA7" w:rsidRPr="0023481A">
        <w:rPr>
          <w:lang w:eastAsia="ko-KR"/>
        </w:rPr>
        <w:t xml:space="preserve"> be supported over sidelink</w:t>
      </w:r>
      <w:r w:rsidR="004041A4" w:rsidRPr="0023481A">
        <w:rPr>
          <w:lang w:eastAsia="ko-KR"/>
        </w:rPr>
        <w:t>[</w:t>
      </w:r>
      <w:r w:rsidR="00695C14" w:rsidRPr="0023481A">
        <w:rPr>
          <w:lang w:eastAsia="ko-KR"/>
        </w:rPr>
        <w:t>4</w:t>
      </w:r>
      <w:r w:rsidR="004041A4" w:rsidRPr="0023481A">
        <w:rPr>
          <w:lang w:eastAsia="ko-KR"/>
        </w:rPr>
        <w:t>]</w:t>
      </w:r>
      <w:r w:rsidR="00507EA7" w:rsidRPr="0023481A">
        <w:rPr>
          <w:lang w:eastAsia="ko-KR"/>
        </w:rPr>
        <w:t>.</w:t>
      </w:r>
    </w:p>
    <w:p w14:paraId="6566775C" w14:textId="6307E583" w:rsidR="001F4AC4" w:rsidRPr="0023481A" w:rsidRDefault="00B85A2F" w:rsidP="00C63D94">
      <w:pPr>
        <w:rPr>
          <w:lang w:eastAsia="ko-KR"/>
        </w:rPr>
      </w:pPr>
      <w:r w:rsidRPr="0023481A">
        <w:rPr>
          <w:lang w:eastAsia="ko-KR"/>
        </w:rPr>
        <w:lastRenderedPageBreak/>
        <w:t xml:space="preserve">In </w:t>
      </w:r>
      <w:r w:rsidR="00547BE0" w:rsidRPr="0023481A">
        <w:rPr>
          <w:lang w:eastAsia="ko-KR"/>
        </w:rPr>
        <w:t>F</w:t>
      </w:r>
      <w:r w:rsidR="009F325B" w:rsidRPr="0023481A">
        <w:rPr>
          <w:lang w:eastAsia="ko-KR"/>
        </w:rPr>
        <w:t xml:space="preserve">igure 2 </w:t>
      </w:r>
      <w:r w:rsidR="00924E19" w:rsidRPr="0023481A">
        <w:rPr>
          <w:lang w:eastAsia="ko-KR"/>
        </w:rPr>
        <w:t>we provide the evaluation on</w:t>
      </w:r>
      <w:r w:rsidRPr="0023481A">
        <w:rPr>
          <w:lang w:eastAsia="ko-KR"/>
        </w:rPr>
        <w:t xml:space="preserve"> close</w:t>
      </w:r>
      <w:r w:rsidR="00DC51ED" w:rsidRPr="0023481A">
        <w:rPr>
          <w:lang w:eastAsia="ko-KR"/>
        </w:rPr>
        <w:t>d</w:t>
      </w:r>
      <w:r w:rsidRPr="0023481A">
        <w:rPr>
          <w:lang w:eastAsia="ko-KR"/>
        </w:rPr>
        <w:t xml:space="preserve">-loop </w:t>
      </w:r>
      <w:r w:rsidR="00924E19" w:rsidRPr="0023481A">
        <w:rPr>
          <w:lang w:eastAsia="ko-KR"/>
        </w:rPr>
        <w:t xml:space="preserve">and </w:t>
      </w:r>
      <w:r w:rsidRPr="0023481A">
        <w:rPr>
          <w:lang w:eastAsia="ko-KR"/>
        </w:rPr>
        <w:t>open-loop MIMO</w:t>
      </w:r>
      <w:r w:rsidR="00F6715D" w:rsidRPr="0023481A">
        <w:rPr>
          <w:lang w:eastAsia="ko-KR"/>
        </w:rPr>
        <w:t xml:space="preserve"> (see appendix for simulation results)</w:t>
      </w:r>
      <w:r w:rsidRPr="0023481A">
        <w:rPr>
          <w:lang w:eastAsia="ko-KR"/>
        </w:rPr>
        <w:t xml:space="preserve">. </w:t>
      </w:r>
      <w:r w:rsidR="00736946" w:rsidRPr="0023481A">
        <w:rPr>
          <w:lang w:eastAsia="ko-KR"/>
        </w:rPr>
        <w:t>The antenna configuration is 4</w:t>
      </w:r>
      <w:r w:rsidR="00061581" w:rsidRPr="0023481A">
        <w:rPr>
          <w:lang w:eastAsia="ko-KR"/>
        </w:rPr>
        <w:t>T4R</w:t>
      </w:r>
      <w:r w:rsidR="009623EC" w:rsidRPr="0023481A">
        <w:rPr>
          <w:lang w:eastAsia="ko-KR"/>
        </w:rPr>
        <w:t>, and t</w:t>
      </w:r>
      <w:r w:rsidR="00736946" w:rsidRPr="0023481A">
        <w:rPr>
          <w:lang w:eastAsia="ko-KR"/>
        </w:rPr>
        <w:t xml:space="preserve">he </w:t>
      </w:r>
      <w:r w:rsidR="00061581" w:rsidRPr="0023481A">
        <w:rPr>
          <w:lang w:eastAsia="ko-KR"/>
        </w:rPr>
        <w:t>number of data stream</w:t>
      </w:r>
      <w:r w:rsidR="009623EC" w:rsidRPr="0023481A">
        <w:rPr>
          <w:lang w:eastAsia="ko-KR"/>
        </w:rPr>
        <w:t>s</w:t>
      </w:r>
      <w:r w:rsidR="00061581" w:rsidRPr="0023481A">
        <w:rPr>
          <w:lang w:eastAsia="ko-KR"/>
        </w:rPr>
        <w:t xml:space="preserve"> is two.</w:t>
      </w:r>
      <w:r w:rsidR="001F4AC4" w:rsidRPr="0023481A">
        <w:rPr>
          <w:lang w:eastAsia="ko-KR"/>
        </w:rPr>
        <w:t xml:space="preserve"> It is observed that across the range of speeds considered, there is throughput gain thanks to closed-loop operation. It is larger when the speed (or relative speed) is lower due to slower channel dynamics, </w:t>
      </w:r>
      <w:r w:rsidR="00F6715D" w:rsidRPr="0023481A">
        <w:rPr>
          <w:lang w:eastAsia="ko-KR"/>
        </w:rPr>
        <w:t xml:space="preserve">and such cases are relevant in V2X either considering pedestrian V2X UEs, or considering low relative speeds between UEs on e.g. the same side of </w:t>
      </w:r>
      <w:r w:rsidR="00507EA7" w:rsidRPr="0023481A">
        <w:rPr>
          <w:lang w:eastAsia="ko-KR"/>
        </w:rPr>
        <w:t>the</w:t>
      </w:r>
      <w:r w:rsidR="00F6715D" w:rsidRPr="0023481A">
        <w:rPr>
          <w:lang w:eastAsia="ko-KR"/>
        </w:rPr>
        <w:t xml:space="preserve"> road.</w:t>
      </w:r>
    </w:p>
    <w:p w14:paraId="51BF166A" w14:textId="7509DCD9" w:rsidR="00B85A2F" w:rsidRPr="0023481A" w:rsidRDefault="000C694E" w:rsidP="009C0B56">
      <w:pPr>
        <w:ind w:left="2125" w:firstLine="425"/>
        <w:rPr>
          <w:lang w:eastAsia="ko-KR"/>
        </w:rPr>
      </w:pPr>
      <w:r w:rsidRPr="0023481A">
        <w:rPr>
          <w:noProof/>
          <w:lang w:val="en-GB" w:eastAsia="en-GB"/>
        </w:rPr>
        <w:drawing>
          <wp:inline distT="0" distB="0" distL="0" distR="0" wp14:anchorId="247375CA" wp14:editId="714F3C7C">
            <wp:extent cx="2963757" cy="2454646"/>
            <wp:effectExtent l="0" t="0" r="825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9">
                      <a:extLst>
                        <a:ext uri="{28A0092B-C50C-407E-A947-70E740481C1C}">
                          <a14:useLocalDpi xmlns:a14="http://schemas.microsoft.com/office/drawing/2010/main" val="0"/>
                        </a:ext>
                      </a:extLst>
                    </a:blip>
                    <a:stretch>
                      <a:fillRect/>
                    </a:stretch>
                  </pic:blipFill>
                  <pic:spPr>
                    <a:xfrm>
                      <a:off x="0" y="0"/>
                      <a:ext cx="2986286" cy="2473305"/>
                    </a:xfrm>
                    <a:prstGeom prst="rect">
                      <a:avLst/>
                    </a:prstGeom>
                  </pic:spPr>
                </pic:pic>
              </a:graphicData>
            </a:graphic>
          </wp:inline>
        </w:drawing>
      </w:r>
    </w:p>
    <w:p w14:paraId="5C15DC6E" w14:textId="1EF9B35D" w:rsidR="009F325B" w:rsidRPr="0023481A" w:rsidRDefault="009F325B" w:rsidP="009C0B56">
      <w:pPr>
        <w:ind w:left="1700"/>
        <w:rPr>
          <w:b/>
          <w:sz w:val="20"/>
          <w:lang w:eastAsia="ko-KR"/>
        </w:rPr>
      </w:pPr>
      <w:r w:rsidRPr="0023481A">
        <w:rPr>
          <w:b/>
          <w:sz w:val="20"/>
          <w:lang w:eastAsia="ko-KR"/>
        </w:rPr>
        <w:t xml:space="preserve">Figure 2 The comparison </w:t>
      </w:r>
      <w:r w:rsidR="00CE19EF" w:rsidRPr="0023481A">
        <w:rPr>
          <w:b/>
          <w:sz w:val="20"/>
          <w:lang w:eastAsia="ko-KR"/>
        </w:rPr>
        <w:t>between</w:t>
      </w:r>
      <w:r w:rsidRPr="0023481A">
        <w:rPr>
          <w:b/>
          <w:sz w:val="20"/>
          <w:lang w:eastAsia="ko-KR"/>
        </w:rPr>
        <w:t xml:space="preserve"> open-loop and closed-loop MIMO</w:t>
      </w:r>
      <w:r w:rsidR="009623EC" w:rsidRPr="0023481A">
        <w:rPr>
          <w:b/>
          <w:sz w:val="20"/>
          <w:lang w:eastAsia="ko-KR"/>
        </w:rPr>
        <w:t xml:space="preserve"> for 4T4R</w:t>
      </w:r>
      <w:r w:rsidRPr="0023481A">
        <w:rPr>
          <w:b/>
          <w:sz w:val="20"/>
          <w:lang w:eastAsia="ko-KR"/>
        </w:rPr>
        <w:t>.</w:t>
      </w:r>
    </w:p>
    <w:p w14:paraId="24AA3959" w14:textId="0170452D" w:rsidR="00540ECB" w:rsidRPr="0023481A" w:rsidRDefault="00540ECB" w:rsidP="00540ECB">
      <w:pPr>
        <w:rPr>
          <w:b/>
          <w:i/>
        </w:rPr>
      </w:pPr>
      <w:r w:rsidRPr="0023481A">
        <w:rPr>
          <w:b/>
          <w:i/>
        </w:rPr>
        <w:t xml:space="preserve">Observation 1: With PMI feedback, closed-loop MIMO achieves </w:t>
      </w:r>
      <w:r w:rsidR="005B5336" w:rsidRPr="0023481A">
        <w:rPr>
          <w:b/>
          <w:i/>
        </w:rPr>
        <w:t>better</w:t>
      </w:r>
      <w:r w:rsidRPr="0023481A">
        <w:rPr>
          <w:b/>
          <w:i/>
        </w:rPr>
        <w:t xml:space="preserve"> throughput t</w:t>
      </w:r>
      <w:r w:rsidR="0010130F" w:rsidRPr="0023481A">
        <w:rPr>
          <w:b/>
          <w:i/>
        </w:rPr>
        <w:t xml:space="preserve">han the open-loop MIMO </w:t>
      </w:r>
      <w:r w:rsidR="005B5336" w:rsidRPr="0023481A">
        <w:rPr>
          <w:b/>
          <w:i/>
        </w:rPr>
        <w:t>with</w:t>
      </w:r>
      <w:r w:rsidR="0010130F" w:rsidRPr="0023481A">
        <w:rPr>
          <w:b/>
          <w:i/>
        </w:rPr>
        <w:t xml:space="preserve"> multiple </w:t>
      </w:r>
      <w:r w:rsidR="005B5336" w:rsidRPr="0023481A">
        <w:rPr>
          <w:b/>
          <w:i/>
        </w:rPr>
        <w:t xml:space="preserve">streams, especially </w:t>
      </w:r>
      <w:r w:rsidR="00407419" w:rsidRPr="0023481A">
        <w:rPr>
          <w:b/>
          <w:i/>
        </w:rPr>
        <w:t>when UE speed, or relative speed, is lower</w:t>
      </w:r>
      <w:r w:rsidR="005B5336" w:rsidRPr="0023481A">
        <w:rPr>
          <w:b/>
          <w:i/>
        </w:rPr>
        <w:t xml:space="preserve">. </w:t>
      </w:r>
    </w:p>
    <w:p w14:paraId="779275F9" w14:textId="77777777" w:rsidR="009F325B" w:rsidRPr="0023481A" w:rsidRDefault="009F325B" w:rsidP="00B85A2F"/>
    <w:p w14:paraId="685C101A" w14:textId="40FCAF34" w:rsidR="00B85A2F" w:rsidRPr="0023481A" w:rsidRDefault="00B85A2F" w:rsidP="00B85A2F">
      <w:pPr>
        <w:autoSpaceDE/>
        <w:autoSpaceDN/>
        <w:adjustRightInd/>
        <w:snapToGrid/>
        <w:spacing w:after="0"/>
        <w:rPr>
          <w:lang w:eastAsia="zh-CN"/>
        </w:rPr>
      </w:pPr>
      <w:r w:rsidRPr="0023481A">
        <w:rPr>
          <w:lang w:eastAsia="zh-CN"/>
        </w:rPr>
        <w:t xml:space="preserve">In </w:t>
      </w:r>
      <w:r w:rsidR="00547BE0" w:rsidRPr="0023481A">
        <w:rPr>
          <w:lang w:eastAsia="zh-CN"/>
        </w:rPr>
        <w:t>F</w:t>
      </w:r>
      <w:r w:rsidRPr="0023481A">
        <w:rPr>
          <w:lang w:eastAsia="zh-CN"/>
        </w:rPr>
        <w:t xml:space="preserve">igure </w:t>
      </w:r>
      <w:r w:rsidR="00D11B12" w:rsidRPr="0023481A">
        <w:rPr>
          <w:lang w:eastAsia="zh-CN"/>
        </w:rPr>
        <w:t>3</w:t>
      </w:r>
      <w:r w:rsidRPr="0023481A">
        <w:rPr>
          <w:lang w:eastAsia="zh-CN"/>
        </w:rPr>
        <w:t>, the comparison of different PMI feedback periodicit</w:t>
      </w:r>
      <w:r w:rsidR="00466EEA" w:rsidRPr="0023481A">
        <w:rPr>
          <w:lang w:eastAsia="zh-CN"/>
        </w:rPr>
        <w:t>ies</w:t>
      </w:r>
      <w:r w:rsidRPr="0023481A">
        <w:rPr>
          <w:lang w:eastAsia="zh-CN"/>
        </w:rPr>
        <w:t xml:space="preserve"> is shown. </w:t>
      </w:r>
      <w:r w:rsidR="0081242F" w:rsidRPr="0023481A">
        <w:rPr>
          <w:lang w:eastAsia="zh-CN"/>
        </w:rPr>
        <w:t xml:space="preserve">The throughput shown in the figures considers the overhead brought by CSI-RS and feedback messages. </w:t>
      </w:r>
      <w:r w:rsidRPr="0023481A">
        <w:rPr>
          <w:lang w:eastAsia="zh-CN"/>
        </w:rPr>
        <w:t xml:space="preserve">The </w:t>
      </w:r>
      <w:r w:rsidR="00D11B12" w:rsidRPr="0023481A">
        <w:rPr>
          <w:lang w:eastAsia="zh-CN"/>
        </w:rPr>
        <w:t xml:space="preserve">red solid </w:t>
      </w:r>
      <w:r w:rsidRPr="0023481A">
        <w:rPr>
          <w:lang w:eastAsia="zh-CN"/>
        </w:rPr>
        <w:t xml:space="preserve">curve is </w:t>
      </w:r>
      <w:r w:rsidR="00D11B12" w:rsidRPr="0023481A">
        <w:rPr>
          <w:lang w:eastAsia="zh-CN"/>
        </w:rPr>
        <w:t xml:space="preserve">instantaneous </w:t>
      </w:r>
      <w:r w:rsidRPr="0023481A">
        <w:rPr>
          <w:lang w:eastAsia="zh-CN"/>
        </w:rPr>
        <w:t xml:space="preserve">PMI feedback as the benchmark. The other </w:t>
      </w:r>
      <w:r w:rsidR="00275EF8" w:rsidRPr="0023481A">
        <w:rPr>
          <w:lang w:eastAsia="zh-CN"/>
        </w:rPr>
        <w:t xml:space="preserve">four </w:t>
      </w:r>
      <w:r w:rsidRPr="0023481A">
        <w:rPr>
          <w:lang w:eastAsia="zh-CN"/>
        </w:rPr>
        <w:t xml:space="preserve">curves are with the PMI feedback period of 1 ms, 5 ms, 10 ms, </w:t>
      </w:r>
      <w:r w:rsidR="00507EA7" w:rsidRPr="0023481A">
        <w:rPr>
          <w:lang w:eastAsia="zh-CN"/>
        </w:rPr>
        <w:t xml:space="preserve">and </w:t>
      </w:r>
      <w:r w:rsidRPr="0023481A">
        <w:rPr>
          <w:lang w:eastAsia="zh-CN"/>
        </w:rPr>
        <w:t>20 ms, respectively</w:t>
      </w:r>
      <w:r w:rsidR="00787CEB" w:rsidRPr="0023481A">
        <w:rPr>
          <w:lang w:eastAsia="zh-CN"/>
        </w:rPr>
        <w:t xml:space="preserve">. </w:t>
      </w:r>
      <w:r w:rsidRPr="0023481A">
        <w:rPr>
          <w:lang w:eastAsia="zh-CN"/>
        </w:rPr>
        <w:t xml:space="preserve">It is observed that the performance of </w:t>
      </w:r>
      <w:r w:rsidR="00275EF8" w:rsidRPr="0023481A">
        <w:rPr>
          <w:lang w:eastAsia="zh-CN"/>
        </w:rPr>
        <w:t>5</w:t>
      </w:r>
      <w:r w:rsidR="00466EEA" w:rsidRPr="0023481A">
        <w:rPr>
          <w:lang w:eastAsia="zh-CN"/>
        </w:rPr>
        <w:t xml:space="preserve"> </w:t>
      </w:r>
      <w:r w:rsidRPr="0023481A">
        <w:rPr>
          <w:lang w:eastAsia="zh-CN"/>
        </w:rPr>
        <w:t>ms period</w:t>
      </w:r>
      <w:r w:rsidR="00466EEA" w:rsidRPr="0023481A">
        <w:rPr>
          <w:lang w:eastAsia="zh-CN"/>
        </w:rPr>
        <w:t>icity achieves, in this scenario, the best tradeoff between overhead and channel variation tracking.</w:t>
      </w:r>
      <w:r w:rsidRPr="0023481A">
        <w:rPr>
          <w:lang w:eastAsia="zh-CN"/>
        </w:rPr>
        <w:t xml:space="preserve"> The performance of </w:t>
      </w:r>
      <w:r w:rsidR="00275EF8" w:rsidRPr="0023481A">
        <w:rPr>
          <w:lang w:eastAsia="zh-CN"/>
        </w:rPr>
        <w:t>1</w:t>
      </w:r>
      <w:r w:rsidRPr="0023481A">
        <w:rPr>
          <w:lang w:eastAsia="zh-CN"/>
        </w:rPr>
        <w:t xml:space="preserve">ms period is slightly </w:t>
      </w:r>
      <w:r w:rsidR="00466EEA" w:rsidRPr="0023481A">
        <w:rPr>
          <w:lang w:eastAsia="zh-CN"/>
        </w:rPr>
        <w:t>lower</w:t>
      </w:r>
      <w:r w:rsidRPr="0023481A">
        <w:rPr>
          <w:lang w:eastAsia="zh-CN"/>
        </w:rPr>
        <w:t xml:space="preserve">, </w:t>
      </w:r>
      <w:r w:rsidR="00275EF8" w:rsidRPr="0023481A">
        <w:rPr>
          <w:lang w:eastAsia="zh-CN"/>
        </w:rPr>
        <w:t xml:space="preserve">due to the overhead of frequent RS and feedback transmitting. </w:t>
      </w:r>
      <w:r w:rsidR="00466EEA" w:rsidRPr="0023481A">
        <w:rPr>
          <w:lang w:eastAsia="zh-CN"/>
        </w:rPr>
        <w:t>Longer periodicities have reducing throughput, but may be appropriate when the system reso</w:t>
      </w:r>
      <w:r w:rsidR="0011569B" w:rsidRPr="0023481A">
        <w:rPr>
          <w:lang w:eastAsia="zh-CN"/>
        </w:rPr>
        <w:t xml:space="preserve">urces are heavily loaded, and these results illustrate a familiar trade-off in configuration of feedback periodicity. </w:t>
      </w:r>
      <w:r w:rsidR="00490684" w:rsidRPr="0023481A">
        <w:rPr>
          <w:lang w:eastAsia="zh-CN"/>
        </w:rPr>
        <w:t xml:space="preserve">In all cases, the closed loop results are still lower-bounded by the open-loop results. </w:t>
      </w:r>
    </w:p>
    <w:p w14:paraId="07C04EBE" w14:textId="77777777" w:rsidR="00F36299" w:rsidRPr="0023481A" w:rsidRDefault="00F36299" w:rsidP="00F36299">
      <w:pPr>
        <w:rPr>
          <w:b/>
          <w:i/>
        </w:rPr>
      </w:pPr>
    </w:p>
    <w:p w14:paraId="08F6F914" w14:textId="3AE240EF" w:rsidR="00F36299" w:rsidRPr="0023481A" w:rsidRDefault="00F36299" w:rsidP="00F36299">
      <w:pPr>
        <w:rPr>
          <w:b/>
          <w:i/>
        </w:rPr>
      </w:pPr>
      <w:r w:rsidRPr="0023481A">
        <w:rPr>
          <w:b/>
          <w:i/>
        </w:rPr>
        <w:t xml:space="preserve">Observation </w:t>
      </w:r>
      <w:r w:rsidR="0029399F" w:rsidRPr="0023481A">
        <w:rPr>
          <w:b/>
          <w:i/>
        </w:rPr>
        <w:t>2</w:t>
      </w:r>
      <w:r w:rsidRPr="0023481A">
        <w:rPr>
          <w:b/>
          <w:i/>
        </w:rPr>
        <w:t xml:space="preserve">: </w:t>
      </w:r>
      <w:r w:rsidR="00573ABB" w:rsidRPr="0023481A">
        <w:rPr>
          <w:b/>
          <w:i/>
        </w:rPr>
        <w:t>PMI feedback improves throughput compared to open-loop MIMO, according to a tradeoff between feedback overhead and tracking of channel variations. Optimization of the gain requires setting the periodicity properly</w:t>
      </w:r>
      <w:r w:rsidRPr="0023481A">
        <w:rPr>
          <w:b/>
          <w:i/>
        </w:rPr>
        <w:t>.</w:t>
      </w:r>
    </w:p>
    <w:p w14:paraId="66357C19" w14:textId="77777777" w:rsidR="00466EEA" w:rsidRPr="0023481A" w:rsidRDefault="00466EEA" w:rsidP="00B85A2F">
      <w:pPr>
        <w:autoSpaceDE/>
        <w:autoSpaceDN/>
        <w:adjustRightInd/>
        <w:snapToGrid/>
        <w:spacing w:after="0"/>
        <w:rPr>
          <w:lang w:eastAsia="zh-CN"/>
        </w:rPr>
      </w:pPr>
    </w:p>
    <w:p w14:paraId="5D51FB5E" w14:textId="581A4FFF" w:rsidR="00E71377" w:rsidRPr="0023481A" w:rsidRDefault="00DF3876" w:rsidP="00B85A2F">
      <w:pPr>
        <w:keepNext/>
        <w:jc w:val="center"/>
        <w:rPr>
          <w:highlight w:val="yellow"/>
        </w:rPr>
      </w:pPr>
      <w:r w:rsidRPr="0023481A">
        <w:rPr>
          <w:noProof/>
          <w:lang w:val="en-GB" w:eastAsia="en-GB"/>
        </w:rPr>
        <w:lastRenderedPageBreak/>
        <w:drawing>
          <wp:inline distT="0" distB="0" distL="0" distR="0" wp14:anchorId="047BD40A" wp14:editId="4C6CC297">
            <wp:extent cx="3148437" cy="26366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_P2.PNG"/>
                    <pic:cNvPicPr/>
                  </pic:nvPicPr>
                  <pic:blipFill>
                    <a:blip r:embed="rId10">
                      <a:extLst>
                        <a:ext uri="{28A0092B-C50C-407E-A947-70E740481C1C}">
                          <a14:useLocalDpi xmlns:a14="http://schemas.microsoft.com/office/drawing/2010/main" val="0"/>
                        </a:ext>
                      </a:extLst>
                    </a:blip>
                    <a:stretch>
                      <a:fillRect/>
                    </a:stretch>
                  </pic:blipFill>
                  <pic:spPr>
                    <a:xfrm>
                      <a:off x="0" y="0"/>
                      <a:ext cx="3167963" cy="2653006"/>
                    </a:xfrm>
                    <a:prstGeom prst="rect">
                      <a:avLst/>
                    </a:prstGeom>
                  </pic:spPr>
                </pic:pic>
              </a:graphicData>
            </a:graphic>
          </wp:inline>
        </w:drawing>
      </w:r>
    </w:p>
    <w:p w14:paraId="287EC8DE" w14:textId="53F65FBC" w:rsidR="00B85A2F" w:rsidRPr="0023481A" w:rsidRDefault="00B85A2F" w:rsidP="00B85A2F">
      <w:pPr>
        <w:pStyle w:val="Caption"/>
      </w:pPr>
      <w:r w:rsidRPr="0023481A">
        <w:t xml:space="preserve">Figure </w:t>
      </w:r>
      <w:r w:rsidR="00471FD3" w:rsidRPr="0023481A">
        <w:t>3</w:t>
      </w:r>
      <w:r w:rsidRPr="0023481A">
        <w:t xml:space="preserve"> </w:t>
      </w:r>
      <w:r w:rsidR="00471FD3" w:rsidRPr="0023481A">
        <w:t xml:space="preserve">The closed-loop </w:t>
      </w:r>
      <w:r w:rsidRPr="0023481A">
        <w:t>performance</w:t>
      </w:r>
      <w:r w:rsidR="00471FD3" w:rsidRPr="0023481A">
        <w:t xml:space="preserve"> with different </w:t>
      </w:r>
      <w:r w:rsidRPr="0023481A">
        <w:t>feedback periodicit</w:t>
      </w:r>
      <w:r w:rsidR="00471FD3" w:rsidRPr="0023481A">
        <w:t>ies</w:t>
      </w:r>
      <w:r w:rsidRPr="0023481A">
        <w:t xml:space="preserve"> </w:t>
      </w:r>
    </w:p>
    <w:p w14:paraId="30362A89" w14:textId="791E48F9" w:rsidR="00852363" w:rsidRPr="0023481A" w:rsidRDefault="000A3F6C" w:rsidP="00897913">
      <w:r w:rsidRPr="0023481A">
        <w:t>Other CSI feedback, such as</w:t>
      </w:r>
      <w:r w:rsidR="00574FC6" w:rsidRPr="0023481A">
        <w:t xml:space="preserve"> RSRP</w:t>
      </w:r>
      <w:r w:rsidR="00E52A69" w:rsidRPr="0023481A">
        <w:t>/RSRQ and</w:t>
      </w:r>
      <w:r w:rsidR="00503530" w:rsidRPr="0023481A">
        <w:t xml:space="preserve"> CRI/SRI are </w:t>
      </w:r>
      <w:r w:rsidRPr="0023481A">
        <w:t>utilized by</w:t>
      </w:r>
      <w:r w:rsidR="00503530" w:rsidRPr="0023481A">
        <w:t xml:space="preserve"> the be</w:t>
      </w:r>
      <w:r w:rsidR="004706B8" w:rsidRPr="0023481A">
        <w:t>am management</w:t>
      </w:r>
      <w:r w:rsidR="00D35AD5" w:rsidRPr="0023481A">
        <w:t>.</w:t>
      </w:r>
      <w:r w:rsidR="00BE6934" w:rsidRPr="0023481A">
        <w:t xml:space="preserve"> </w:t>
      </w:r>
      <w:r w:rsidR="00E52A69" w:rsidRPr="0023481A">
        <w:t>T</w:t>
      </w:r>
      <w:r w:rsidR="00BE6934" w:rsidRPr="0023481A">
        <w:t xml:space="preserve">he RSRP/RSRQ is required to be </w:t>
      </w:r>
      <w:r w:rsidR="00A368A5" w:rsidRPr="0023481A">
        <w:t>updated periodically to track</w:t>
      </w:r>
      <w:r w:rsidR="00BE6934" w:rsidRPr="0023481A">
        <w:t xml:space="preserve"> available beam</w:t>
      </w:r>
      <w:r w:rsidR="007355EC" w:rsidRPr="0023481A">
        <w:t>s</w:t>
      </w:r>
      <w:r w:rsidR="00D509C7" w:rsidRPr="0023481A">
        <w:t xml:space="preserve"> to avoid beam failure</w:t>
      </w:r>
      <w:r w:rsidR="00BE6934" w:rsidRPr="0023481A">
        <w:t>. The period</w:t>
      </w:r>
      <w:r w:rsidR="00D04167" w:rsidRPr="0023481A">
        <w:t>icity</w:t>
      </w:r>
      <w:r w:rsidR="00BE6934" w:rsidRPr="0023481A">
        <w:t xml:space="preserve"> should be configurable to cope with different </w:t>
      </w:r>
      <w:r w:rsidR="00AD114F" w:rsidRPr="0023481A">
        <w:t>scenario</w:t>
      </w:r>
      <w:r w:rsidR="002B4619" w:rsidRPr="0023481A">
        <w:t>s</w:t>
      </w:r>
      <w:r w:rsidR="00BE6934" w:rsidRPr="0023481A">
        <w:t xml:space="preserve">. </w:t>
      </w:r>
      <w:r w:rsidR="0048184E" w:rsidRPr="0023481A">
        <w:t xml:space="preserve">Further, </w:t>
      </w:r>
      <w:r w:rsidR="00D509C7" w:rsidRPr="0023481A">
        <w:t xml:space="preserve">considering </w:t>
      </w:r>
      <w:r w:rsidR="00BE6934" w:rsidRPr="0023481A">
        <w:t xml:space="preserve">the </w:t>
      </w:r>
      <w:r w:rsidR="00C0683E" w:rsidRPr="0023481A">
        <w:t>beam</w:t>
      </w:r>
      <w:r w:rsidR="00BE6934" w:rsidRPr="0023481A">
        <w:t xml:space="preserve"> based cross link interference avoidance, the interference cond</w:t>
      </w:r>
      <w:r w:rsidR="00D509C7" w:rsidRPr="0023481A">
        <w:t xml:space="preserve">ition is another candidate </w:t>
      </w:r>
      <w:r w:rsidR="009C1A13" w:rsidRPr="0023481A">
        <w:t>to be reported. T</w:t>
      </w:r>
      <w:r w:rsidR="00D509C7" w:rsidRPr="0023481A">
        <w:t xml:space="preserve">he report of interference information could be triggered when the interference at the receiver is above a threshold. </w:t>
      </w:r>
      <w:r w:rsidR="00EC1B47" w:rsidRPr="0023481A">
        <w:t>The feedback of RSRP/RSRQ is also utilized</w:t>
      </w:r>
      <w:r w:rsidR="00D35AD5" w:rsidRPr="0023481A">
        <w:t xml:space="preserve"> </w:t>
      </w:r>
      <w:r w:rsidR="00EC1B47" w:rsidRPr="0023481A">
        <w:t xml:space="preserve">by closed-loop power control. </w:t>
      </w:r>
      <w:r w:rsidR="00482BEF" w:rsidRPr="0023481A">
        <w:t>Both</w:t>
      </w:r>
      <w:r w:rsidR="00EC1B47" w:rsidRPr="0023481A">
        <w:t xml:space="preserve"> power control and AMC aim </w:t>
      </w:r>
      <w:r w:rsidR="00D35AD5" w:rsidRPr="0023481A">
        <w:t xml:space="preserve">to improve the </w:t>
      </w:r>
      <w:r w:rsidR="00E85102" w:rsidRPr="0023481A">
        <w:t>SNR</w:t>
      </w:r>
      <w:r w:rsidR="00EC1B47" w:rsidRPr="0023481A">
        <w:t xml:space="preserve"> at receiver. </w:t>
      </w:r>
      <w:r w:rsidR="00C0683E" w:rsidRPr="0023481A">
        <w:t>Higher transmit</w:t>
      </w:r>
      <w:r w:rsidR="00E85102" w:rsidRPr="0023481A">
        <w:t xml:space="preserve"> power </w:t>
      </w:r>
      <w:r w:rsidR="009F04C9" w:rsidRPr="0023481A">
        <w:t>is usually preferred while maintaining the MCS to maximize the throughput</w:t>
      </w:r>
      <w:r w:rsidR="008F3C7D" w:rsidRPr="0023481A">
        <w:t xml:space="preserve">. </w:t>
      </w:r>
      <w:r w:rsidR="00251196" w:rsidRPr="0023481A">
        <w:t>The report</w:t>
      </w:r>
      <w:r w:rsidR="007B7B8A" w:rsidRPr="0023481A">
        <w:t xml:space="preserve"> of vehicle motion </w:t>
      </w:r>
      <w:r w:rsidR="002B0225" w:rsidRPr="0023481A">
        <w:t>is used</w:t>
      </w:r>
      <w:r w:rsidR="00A74D67" w:rsidRPr="0023481A">
        <w:t xml:space="preserve"> for numerology and DMRS pattern adaption</w:t>
      </w:r>
      <w:r w:rsidR="00852363" w:rsidRPr="0023481A">
        <w:t xml:space="preserve">. </w:t>
      </w:r>
      <w:r w:rsidR="00A74D67" w:rsidRPr="0023481A">
        <w:t xml:space="preserve">As the velocity of the vehicle usually changes smoothly, this information </w:t>
      </w:r>
      <w:r w:rsidR="00D83ED8" w:rsidRPr="0023481A">
        <w:t>can be reported less</w:t>
      </w:r>
      <w:r w:rsidR="00A74D67" w:rsidRPr="0023481A">
        <w:t xml:space="preserve"> frequently. The vehicle motion </w:t>
      </w:r>
      <w:r w:rsidR="00F50DE6" w:rsidRPr="0023481A">
        <w:t>information can</w:t>
      </w:r>
      <w:r w:rsidR="00A74D67" w:rsidRPr="0023481A">
        <w:t xml:space="preserve"> be updated with long</w:t>
      </w:r>
      <w:r w:rsidR="003A6E49" w:rsidRPr="0023481A">
        <w:t>er</w:t>
      </w:r>
      <w:r w:rsidR="00A74D67" w:rsidRPr="0023481A">
        <w:t xml:space="preserve"> period</w:t>
      </w:r>
      <w:r w:rsidR="003A6E49" w:rsidRPr="0023481A">
        <w:t>s</w:t>
      </w:r>
      <w:r w:rsidR="00A74D67" w:rsidRPr="0023481A">
        <w:t xml:space="preserve"> or </w:t>
      </w:r>
      <w:r w:rsidR="003A6E49" w:rsidRPr="0023481A">
        <w:t>be</w:t>
      </w:r>
      <w:r w:rsidR="00A74D67" w:rsidRPr="0023481A">
        <w:t xml:space="preserve"> triggered by a particular threshold of velocity change. </w:t>
      </w:r>
      <w:r w:rsidR="006F3B33" w:rsidRPr="0023481A">
        <w:t xml:space="preserve">The content of CSI feedback contains both short term parameters, e.g. CQI, PMI, and long term parameters, e.g. RSRP, therefore the CSI feedback periodicity should be configurable for different </w:t>
      </w:r>
      <w:r w:rsidR="00AD7239" w:rsidRPr="0023481A">
        <w:t xml:space="preserve">measurement </w:t>
      </w:r>
      <w:r w:rsidR="006F3B33" w:rsidRPr="0023481A">
        <w:t xml:space="preserve">quantities. </w:t>
      </w:r>
    </w:p>
    <w:p w14:paraId="290A8F88" w14:textId="19E275F7" w:rsidR="006F3B33" w:rsidRPr="0023481A" w:rsidRDefault="006F3B33" w:rsidP="006F3B33">
      <w:pPr>
        <w:rPr>
          <w:i/>
          <w:lang w:eastAsia="zh-CN"/>
        </w:rPr>
      </w:pPr>
      <w:r w:rsidRPr="0023481A">
        <w:rPr>
          <w:b/>
          <w:i/>
          <w:lang w:eastAsia="zh-CN"/>
        </w:rPr>
        <w:t xml:space="preserve">Proposal </w:t>
      </w:r>
      <w:r w:rsidR="00177DD5" w:rsidRPr="0023481A">
        <w:rPr>
          <w:b/>
          <w:i/>
          <w:lang w:eastAsia="zh-CN"/>
        </w:rPr>
        <w:t>8</w:t>
      </w:r>
      <w:r w:rsidRPr="0023481A">
        <w:rPr>
          <w:b/>
          <w:i/>
          <w:lang w:eastAsia="zh-CN"/>
        </w:rPr>
        <w:t xml:space="preserve">: The CSI feedback periodicity </w:t>
      </w:r>
      <w:r w:rsidR="00E908AF" w:rsidRPr="0023481A">
        <w:rPr>
          <w:b/>
          <w:i/>
          <w:lang w:eastAsia="zh-CN"/>
        </w:rPr>
        <w:t>is</w:t>
      </w:r>
      <w:r w:rsidRPr="0023481A">
        <w:rPr>
          <w:b/>
          <w:i/>
          <w:lang w:eastAsia="zh-CN"/>
        </w:rPr>
        <w:t xml:space="preserve"> configurable</w:t>
      </w:r>
      <w:r w:rsidR="00052219" w:rsidRPr="0023481A">
        <w:rPr>
          <w:b/>
          <w:i/>
          <w:lang w:eastAsia="zh-CN"/>
        </w:rPr>
        <w:t>, and can depend on the contents of the feedback report</w:t>
      </w:r>
      <w:r w:rsidRPr="0023481A">
        <w:rPr>
          <w:i/>
          <w:lang w:eastAsia="zh-CN"/>
        </w:rPr>
        <w:t>.</w:t>
      </w:r>
    </w:p>
    <w:p w14:paraId="5FDFF286" w14:textId="0524B8EA" w:rsidR="00DE1D4B" w:rsidRPr="0023481A" w:rsidRDefault="004569A9" w:rsidP="006F3B33">
      <w:pPr>
        <w:pStyle w:val="Heading1"/>
        <w:widowControl w:val="0"/>
        <w:overflowPunct w:val="0"/>
        <w:spacing w:before="156" w:afterLines="50"/>
        <w:ind w:left="420" w:hanging="420"/>
        <w:jc w:val="left"/>
        <w:textAlignment w:val="baseline"/>
      </w:pPr>
      <w:r w:rsidRPr="0023481A">
        <w:t>System level evaluations</w:t>
      </w:r>
    </w:p>
    <w:p w14:paraId="6CD69CA2" w14:textId="23C47333" w:rsidR="004569A9" w:rsidRPr="0023481A" w:rsidRDefault="004569A9" w:rsidP="004569A9">
      <w:r w:rsidRPr="0023481A">
        <w:t xml:space="preserve">In this section we provide the SLS evaluations of closed-loop and open-loop MIMO. Table 1 and table 2 illustrate the performance of both MIMO modes in periodic-2 traffic </w:t>
      </w:r>
      <w:r w:rsidR="00EA5EF4" w:rsidRPr="0023481A">
        <w:t xml:space="preserve">model </w:t>
      </w:r>
      <w:r w:rsidRPr="0023481A">
        <w:t xml:space="preserve">and aperiodic-1 traffic model respectively. </w:t>
      </w:r>
      <w:r w:rsidR="00B95B92" w:rsidRPr="0023481A">
        <w:t xml:space="preserve">Note that the results in both tables are simulated under high traffic density profile. </w:t>
      </w:r>
      <w:r w:rsidRPr="0023481A">
        <w:t>The detailed</w:t>
      </w:r>
      <w:r w:rsidR="00A215E0" w:rsidRPr="0023481A">
        <w:t xml:space="preserve"> profile of these traffic model</w:t>
      </w:r>
      <w:r w:rsidR="0064457A" w:rsidRPr="0023481A">
        <w:t>s</w:t>
      </w:r>
      <w:r w:rsidR="00A215E0" w:rsidRPr="0023481A">
        <w:t xml:space="preserve"> </w:t>
      </w:r>
      <w:r w:rsidR="006A6F3B" w:rsidRPr="0023481A">
        <w:t>an</w:t>
      </w:r>
      <w:r w:rsidR="0064457A" w:rsidRPr="0023481A">
        <w:t xml:space="preserve">d the simulation assumptions </w:t>
      </w:r>
      <w:r w:rsidR="00497F45" w:rsidRPr="0023481A">
        <w:t>is in</w:t>
      </w:r>
      <w:r w:rsidR="00A215E0" w:rsidRPr="0023481A">
        <w:t xml:space="preserve"> [</w:t>
      </w:r>
      <w:r w:rsidR="006A6F3B" w:rsidRPr="0023481A">
        <w:t>8</w:t>
      </w:r>
      <w:r w:rsidR="00A215E0" w:rsidRPr="0023481A">
        <w:t>]</w:t>
      </w:r>
      <w:r w:rsidR="006A6F3B" w:rsidRPr="0023481A">
        <w:t xml:space="preserve">. </w:t>
      </w:r>
    </w:p>
    <w:p w14:paraId="6DE5FC02" w14:textId="238453ED" w:rsidR="00DE1D4B" w:rsidRPr="0023481A" w:rsidRDefault="00DE1D4B" w:rsidP="00DE1D4B">
      <w:pPr>
        <w:pStyle w:val="Caption"/>
        <w:rPr>
          <w:b w:val="0"/>
          <w:lang w:eastAsia="zh-CN"/>
        </w:rPr>
      </w:pPr>
      <w:r w:rsidRPr="0023481A">
        <w:t>Table 1: Unicast performance evaluation for Highway-A-updated-Periodic 2</w:t>
      </w:r>
    </w:p>
    <w:tbl>
      <w:tblPr>
        <w:tblW w:w="5892" w:type="dxa"/>
        <w:jc w:val="center"/>
        <w:tblLook w:val="04A0" w:firstRow="1" w:lastRow="0" w:firstColumn="1" w:lastColumn="0" w:noHBand="0" w:noVBand="1"/>
      </w:tblPr>
      <w:tblGrid>
        <w:gridCol w:w="1881"/>
        <w:gridCol w:w="1126"/>
        <w:gridCol w:w="1750"/>
        <w:gridCol w:w="1135"/>
      </w:tblGrid>
      <w:tr w:rsidR="00DE1D4B" w:rsidRPr="0023481A" w14:paraId="12F84ED0" w14:textId="77777777" w:rsidTr="00137F4C">
        <w:trPr>
          <w:trHeight w:val="270"/>
          <w:jc w:val="center"/>
        </w:trPr>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1C91F" w14:textId="77777777" w:rsidR="00DE1D4B" w:rsidRPr="0023481A" w:rsidRDefault="00DE1D4B" w:rsidP="00137F4C">
            <w:pPr>
              <w:pStyle w:val="tablecol"/>
              <w:rPr>
                <w:kern w:val="2"/>
                <w:sz w:val="20"/>
                <w:szCs w:val="20"/>
                <w:lang w:eastAsia="zh-CN"/>
              </w:rPr>
            </w:pPr>
            <w:r w:rsidRPr="0023481A">
              <w:rPr>
                <w:kern w:val="2"/>
                <w:sz w:val="20"/>
                <w:szCs w:val="20"/>
                <w:lang w:eastAsia="zh-CN"/>
              </w:rPr>
              <w:t>MIMO mode</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E8D6F6B" w14:textId="77777777" w:rsidR="00DE1D4B" w:rsidRPr="0023481A" w:rsidRDefault="00DE1D4B" w:rsidP="00137F4C">
            <w:pPr>
              <w:pStyle w:val="tablecol"/>
              <w:rPr>
                <w:kern w:val="2"/>
                <w:sz w:val="20"/>
                <w:szCs w:val="20"/>
                <w:lang w:eastAsia="zh-CN"/>
              </w:rPr>
            </w:pPr>
            <w:r w:rsidRPr="0023481A">
              <w:rPr>
                <w:kern w:val="2"/>
                <w:sz w:val="20"/>
                <w:szCs w:val="20"/>
                <w:lang w:eastAsia="zh-CN"/>
              </w:rPr>
              <w:t>P</w:t>
            </w:r>
            <w:r w:rsidRPr="0023481A">
              <w:rPr>
                <w:rFonts w:hint="eastAsia"/>
                <w:kern w:val="2"/>
                <w:sz w:val="20"/>
                <w:szCs w:val="20"/>
                <w:lang w:eastAsia="zh-CN"/>
              </w:rPr>
              <w:t xml:space="preserve">erformance </w:t>
            </w:r>
            <w:r w:rsidRPr="0023481A">
              <w:rPr>
                <w:kern w:val="2"/>
                <w:sz w:val="20"/>
                <w:szCs w:val="20"/>
                <w:lang w:eastAsia="zh-CN"/>
              </w:rPr>
              <w:t>metric</w:t>
            </w:r>
          </w:p>
        </w:tc>
      </w:tr>
      <w:tr w:rsidR="00DE1D4B" w:rsidRPr="0023481A" w14:paraId="375E92E5" w14:textId="77777777" w:rsidTr="00137F4C">
        <w:trPr>
          <w:trHeight w:val="53"/>
          <w:jc w:val="center"/>
        </w:trPr>
        <w:tc>
          <w:tcPr>
            <w:tcW w:w="1881" w:type="dxa"/>
            <w:vMerge/>
            <w:tcBorders>
              <w:top w:val="single" w:sz="4" w:space="0" w:color="auto"/>
              <w:left w:val="single" w:sz="4" w:space="0" w:color="auto"/>
              <w:bottom w:val="single" w:sz="4" w:space="0" w:color="auto"/>
              <w:right w:val="single" w:sz="4" w:space="0" w:color="auto"/>
            </w:tcBorders>
            <w:vAlign w:val="center"/>
            <w:hideMark/>
          </w:tcPr>
          <w:p w14:paraId="5AF44D9D" w14:textId="77777777" w:rsidR="00DE1D4B" w:rsidRPr="0023481A" w:rsidRDefault="00DE1D4B" w:rsidP="00137F4C">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95267E2" w14:textId="77777777" w:rsidR="00DE1D4B" w:rsidRPr="0023481A" w:rsidRDefault="00DE1D4B" w:rsidP="00137F4C">
            <w:pPr>
              <w:pStyle w:val="tablecol"/>
              <w:rPr>
                <w:b w:val="0"/>
                <w:kern w:val="2"/>
                <w:sz w:val="20"/>
                <w:szCs w:val="20"/>
                <w:lang w:eastAsia="zh-CN"/>
              </w:rPr>
            </w:pPr>
            <w:r w:rsidRPr="0023481A">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19683FDE" w14:textId="77777777" w:rsidR="00DE1D4B" w:rsidRPr="0023481A" w:rsidRDefault="00DE1D4B" w:rsidP="00137F4C">
            <w:pPr>
              <w:pStyle w:val="tablecol"/>
              <w:jc w:val="both"/>
              <w:rPr>
                <w:b w:val="0"/>
                <w:kern w:val="2"/>
                <w:sz w:val="20"/>
                <w:szCs w:val="20"/>
                <w:lang w:eastAsia="zh-CN"/>
              </w:rPr>
            </w:pPr>
            <w:r w:rsidRPr="0023481A">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F66D74D"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PIR(</w:t>
            </w:r>
            <w:r w:rsidRPr="0023481A">
              <w:rPr>
                <w:b w:val="0"/>
                <w:kern w:val="2"/>
                <w:sz w:val="20"/>
                <w:szCs w:val="20"/>
                <w:lang w:eastAsia="zh-CN"/>
              </w:rPr>
              <w:t>s</w:t>
            </w:r>
            <w:r w:rsidRPr="0023481A">
              <w:rPr>
                <w:rFonts w:hint="eastAsia"/>
                <w:b w:val="0"/>
                <w:kern w:val="2"/>
                <w:sz w:val="20"/>
                <w:szCs w:val="20"/>
                <w:lang w:eastAsia="zh-CN"/>
              </w:rPr>
              <w:t>)</w:t>
            </w:r>
          </w:p>
        </w:tc>
      </w:tr>
      <w:tr w:rsidR="00DE1D4B" w:rsidRPr="0023481A" w14:paraId="51662691" w14:textId="77777777" w:rsidTr="00137F4C">
        <w:trPr>
          <w:trHeight w:val="270"/>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62093" w14:textId="77777777" w:rsidR="00DE1D4B" w:rsidRPr="0023481A" w:rsidRDefault="00DE1D4B" w:rsidP="00137F4C">
            <w:pPr>
              <w:pStyle w:val="tablecol"/>
              <w:rPr>
                <w:b w:val="0"/>
                <w:kern w:val="2"/>
                <w:sz w:val="20"/>
                <w:szCs w:val="20"/>
                <w:lang w:eastAsia="zh-CN"/>
              </w:rPr>
            </w:pPr>
            <w:r w:rsidRPr="0023481A">
              <w:rPr>
                <w:b w:val="0"/>
                <w:kern w:val="2"/>
                <w:sz w:val="20"/>
                <w:szCs w:val="20"/>
                <w:lang w:eastAsia="zh-CN"/>
              </w:rPr>
              <w:t>Open-loop</w:t>
            </w:r>
          </w:p>
        </w:tc>
        <w:tc>
          <w:tcPr>
            <w:tcW w:w="1126" w:type="dxa"/>
            <w:tcBorders>
              <w:top w:val="nil"/>
              <w:left w:val="nil"/>
              <w:bottom w:val="single" w:sz="4" w:space="0" w:color="auto"/>
              <w:right w:val="single" w:sz="4" w:space="0" w:color="auto"/>
            </w:tcBorders>
            <w:shd w:val="clear" w:color="auto" w:fill="auto"/>
            <w:noWrap/>
            <w:vAlign w:val="bottom"/>
          </w:tcPr>
          <w:p w14:paraId="318C88E3"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73.5</w:t>
            </w:r>
            <w:r w:rsidRPr="0023481A">
              <w:rPr>
                <w:b w:val="0"/>
                <w:kern w:val="2"/>
                <w:sz w:val="20"/>
                <w:szCs w:val="20"/>
                <w:lang w:eastAsia="zh-CN"/>
              </w:rPr>
              <w:t>9</w:t>
            </w:r>
          </w:p>
        </w:tc>
        <w:tc>
          <w:tcPr>
            <w:tcW w:w="1750" w:type="dxa"/>
            <w:tcBorders>
              <w:top w:val="nil"/>
              <w:left w:val="nil"/>
              <w:bottom w:val="single" w:sz="4" w:space="0" w:color="auto"/>
              <w:right w:val="single" w:sz="4" w:space="0" w:color="auto"/>
            </w:tcBorders>
            <w:shd w:val="clear" w:color="auto" w:fill="auto"/>
            <w:noWrap/>
            <w:vAlign w:val="bottom"/>
          </w:tcPr>
          <w:p w14:paraId="776C2C00"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0.2</w:t>
            </w:r>
            <w:r w:rsidRPr="0023481A">
              <w:rPr>
                <w:b w:val="0"/>
                <w:kern w:val="2"/>
                <w:sz w:val="20"/>
                <w:szCs w:val="20"/>
                <w:lang w:eastAsia="zh-CN"/>
              </w:rPr>
              <w:t>60</w:t>
            </w:r>
          </w:p>
        </w:tc>
        <w:tc>
          <w:tcPr>
            <w:tcW w:w="1135" w:type="dxa"/>
            <w:tcBorders>
              <w:top w:val="nil"/>
              <w:left w:val="nil"/>
              <w:bottom w:val="single" w:sz="4" w:space="0" w:color="auto"/>
              <w:right w:val="single" w:sz="4" w:space="0" w:color="auto"/>
            </w:tcBorders>
            <w:shd w:val="clear" w:color="auto" w:fill="auto"/>
            <w:noWrap/>
            <w:vAlign w:val="bottom"/>
          </w:tcPr>
          <w:p w14:paraId="0BE0FD68"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0.040</w:t>
            </w:r>
          </w:p>
        </w:tc>
      </w:tr>
      <w:tr w:rsidR="00DE1D4B" w:rsidRPr="0023481A" w14:paraId="126C2EB4" w14:textId="77777777" w:rsidTr="00137F4C">
        <w:trPr>
          <w:trHeight w:val="270"/>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273D2" w14:textId="77777777" w:rsidR="00DE1D4B" w:rsidRPr="0023481A" w:rsidRDefault="00DE1D4B" w:rsidP="00137F4C">
            <w:pPr>
              <w:pStyle w:val="tablecol"/>
              <w:rPr>
                <w:b w:val="0"/>
                <w:kern w:val="2"/>
                <w:sz w:val="20"/>
                <w:szCs w:val="20"/>
                <w:lang w:eastAsia="zh-CN"/>
              </w:rPr>
            </w:pPr>
            <w:r w:rsidRPr="0023481A">
              <w:rPr>
                <w:b w:val="0"/>
                <w:kern w:val="2"/>
                <w:sz w:val="20"/>
                <w:szCs w:val="20"/>
                <w:lang w:eastAsia="zh-CN"/>
              </w:rPr>
              <w:t>Closed-loop</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488235C0"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9</w:t>
            </w:r>
            <w:r w:rsidRPr="0023481A">
              <w:rPr>
                <w:b w:val="0"/>
                <w:kern w:val="2"/>
                <w:sz w:val="20"/>
                <w:szCs w:val="20"/>
                <w:lang w:eastAsia="zh-CN"/>
              </w:rPr>
              <w:t>6.10</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654E742" w14:textId="77777777" w:rsidR="00DE1D4B" w:rsidRPr="0023481A" w:rsidRDefault="00DE1D4B" w:rsidP="00137F4C">
            <w:pPr>
              <w:pStyle w:val="tablecol"/>
              <w:jc w:val="both"/>
              <w:rPr>
                <w:b w:val="0"/>
                <w:kern w:val="2"/>
                <w:sz w:val="20"/>
                <w:szCs w:val="20"/>
                <w:lang w:eastAsia="zh-CN"/>
              </w:rPr>
            </w:pPr>
            <w:r w:rsidRPr="0023481A">
              <w:rPr>
                <w:rFonts w:hint="eastAsia"/>
                <w:b w:val="0"/>
                <w:kern w:val="2"/>
                <w:sz w:val="20"/>
                <w:szCs w:val="20"/>
                <w:lang w:eastAsia="zh-CN"/>
              </w:rPr>
              <w:t xml:space="preserve">       </w:t>
            </w:r>
            <w:r w:rsidRPr="0023481A">
              <w:rPr>
                <w:b w:val="0"/>
                <w:kern w:val="2"/>
                <w:sz w:val="20"/>
                <w:szCs w:val="20"/>
                <w:lang w:eastAsia="zh-CN"/>
              </w:rPr>
              <w:t xml:space="preserve"> </w:t>
            </w:r>
            <w:r w:rsidRPr="0023481A">
              <w:rPr>
                <w:rFonts w:hint="eastAsia"/>
                <w:b w:val="0"/>
                <w:kern w:val="2"/>
                <w:sz w:val="20"/>
                <w:szCs w:val="20"/>
                <w:lang w:eastAsia="zh-CN"/>
              </w:rPr>
              <w:t xml:space="preserve"> </w:t>
            </w:r>
            <w:r w:rsidRPr="0023481A">
              <w:rPr>
                <w:b w:val="0"/>
                <w:kern w:val="2"/>
                <w:sz w:val="20"/>
                <w:szCs w:val="20"/>
                <w:lang w:eastAsia="zh-CN"/>
              </w:rPr>
              <w:t xml:space="preserve"> </w:t>
            </w:r>
            <w:r w:rsidRPr="0023481A">
              <w:rPr>
                <w:rFonts w:hint="eastAsia"/>
                <w:b w:val="0"/>
                <w:kern w:val="2"/>
                <w:sz w:val="20"/>
                <w:szCs w:val="20"/>
                <w:lang w:eastAsia="zh-CN"/>
              </w:rPr>
              <w:t>0.3</w:t>
            </w:r>
            <w:r w:rsidRPr="0023481A">
              <w:rPr>
                <w:b w:val="0"/>
                <w:kern w:val="2"/>
                <w:sz w:val="20"/>
                <w:szCs w:val="20"/>
                <w:lang w:eastAsia="zh-CN"/>
              </w:rPr>
              <w:t>40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4238A704"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0.03</w:t>
            </w:r>
            <w:r w:rsidRPr="0023481A">
              <w:rPr>
                <w:b w:val="0"/>
                <w:kern w:val="2"/>
                <w:sz w:val="20"/>
                <w:szCs w:val="20"/>
                <w:lang w:eastAsia="zh-CN"/>
              </w:rPr>
              <w:t>1</w:t>
            </w:r>
          </w:p>
        </w:tc>
      </w:tr>
    </w:tbl>
    <w:p w14:paraId="5B487898" w14:textId="77777777" w:rsidR="00DE1D4B" w:rsidRPr="0023481A" w:rsidRDefault="00DE1D4B" w:rsidP="00DE1D4B">
      <w:pPr>
        <w:rPr>
          <w:lang w:eastAsia="zh-CN"/>
        </w:rPr>
      </w:pPr>
    </w:p>
    <w:p w14:paraId="364BC87B" w14:textId="199955EA" w:rsidR="00DE1D4B" w:rsidRPr="0023481A" w:rsidRDefault="00DE1D4B" w:rsidP="00DE1D4B">
      <w:pPr>
        <w:pStyle w:val="Caption"/>
        <w:rPr>
          <w:b w:val="0"/>
          <w:lang w:eastAsia="zh-CN"/>
        </w:rPr>
      </w:pPr>
      <w:r w:rsidRPr="0023481A">
        <w:t xml:space="preserve">Table </w:t>
      </w:r>
      <w:r w:rsidR="00FD2595" w:rsidRPr="0023481A">
        <w:t>2</w:t>
      </w:r>
      <w:r w:rsidRPr="0023481A">
        <w:t>: Unicast performance evaluation for Highway-A-updated-Aperiodic 1</w:t>
      </w:r>
    </w:p>
    <w:tbl>
      <w:tblPr>
        <w:tblW w:w="6013" w:type="dxa"/>
        <w:jc w:val="center"/>
        <w:tblLook w:val="04A0" w:firstRow="1" w:lastRow="0" w:firstColumn="1" w:lastColumn="0" w:noHBand="0" w:noVBand="1"/>
      </w:tblPr>
      <w:tblGrid>
        <w:gridCol w:w="2002"/>
        <w:gridCol w:w="1126"/>
        <w:gridCol w:w="1750"/>
        <w:gridCol w:w="1135"/>
      </w:tblGrid>
      <w:tr w:rsidR="00DE1D4B" w:rsidRPr="0023481A" w14:paraId="42ABF823" w14:textId="77777777" w:rsidTr="00137F4C">
        <w:trPr>
          <w:trHeight w:val="270"/>
          <w:jc w:val="center"/>
        </w:trPr>
        <w:tc>
          <w:tcPr>
            <w:tcW w:w="20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6F758" w14:textId="77777777" w:rsidR="00DE1D4B" w:rsidRPr="0023481A" w:rsidRDefault="00DE1D4B" w:rsidP="00137F4C">
            <w:pPr>
              <w:pStyle w:val="tablecol"/>
              <w:rPr>
                <w:kern w:val="2"/>
                <w:sz w:val="20"/>
                <w:szCs w:val="20"/>
                <w:lang w:eastAsia="zh-CN"/>
              </w:rPr>
            </w:pPr>
            <w:r w:rsidRPr="0023481A">
              <w:rPr>
                <w:kern w:val="2"/>
                <w:sz w:val="20"/>
                <w:szCs w:val="20"/>
                <w:lang w:eastAsia="zh-CN"/>
              </w:rPr>
              <w:t>MIMO mode</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75BAA95" w14:textId="77777777" w:rsidR="00DE1D4B" w:rsidRPr="0023481A" w:rsidRDefault="00DE1D4B" w:rsidP="00137F4C">
            <w:pPr>
              <w:pStyle w:val="tablecol"/>
              <w:rPr>
                <w:kern w:val="2"/>
                <w:sz w:val="20"/>
                <w:szCs w:val="20"/>
                <w:lang w:eastAsia="zh-CN"/>
              </w:rPr>
            </w:pPr>
            <w:r w:rsidRPr="0023481A">
              <w:rPr>
                <w:kern w:val="2"/>
                <w:sz w:val="20"/>
                <w:szCs w:val="20"/>
                <w:lang w:eastAsia="zh-CN"/>
              </w:rPr>
              <w:t>P</w:t>
            </w:r>
            <w:r w:rsidRPr="0023481A">
              <w:rPr>
                <w:rFonts w:hint="eastAsia"/>
                <w:kern w:val="2"/>
                <w:sz w:val="20"/>
                <w:szCs w:val="20"/>
                <w:lang w:eastAsia="zh-CN"/>
              </w:rPr>
              <w:t xml:space="preserve">erformance </w:t>
            </w:r>
            <w:r w:rsidRPr="0023481A">
              <w:rPr>
                <w:kern w:val="2"/>
                <w:sz w:val="20"/>
                <w:szCs w:val="20"/>
                <w:lang w:eastAsia="zh-CN"/>
              </w:rPr>
              <w:t>metric</w:t>
            </w:r>
          </w:p>
        </w:tc>
      </w:tr>
      <w:tr w:rsidR="00DE1D4B" w:rsidRPr="0023481A" w14:paraId="40E09A45" w14:textId="77777777" w:rsidTr="00137F4C">
        <w:trPr>
          <w:trHeight w:val="53"/>
          <w:jc w:val="center"/>
        </w:trPr>
        <w:tc>
          <w:tcPr>
            <w:tcW w:w="2002" w:type="dxa"/>
            <w:vMerge/>
            <w:tcBorders>
              <w:top w:val="single" w:sz="4" w:space="0" w:color="auto"/>
              <w:left w:val="single" w:sz="4" w:space="0" w:color="auto"/>
              <w:bottom w:val="single" w:sz="4" w:space="0" w:color="auto"/>
              <w:right w:val="single" w:sz="4" w:space="0" w:color="auto"/>
            </w:tcBorders>
            <w:vAlign w:val="center"/>
            <w:hideMark/>
          </w:tcPr>
          <w:p w14:paraId="5A5B20AB" w14:textId="77777777" w:rsidR="00DE1D4B" w:rsidRPr="0023481A" w:rsidRDefault="00DE1D4B" w:rsidP="00137F4C">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750124AC" w14:textId="77777777" w:rsidR="00DE1D4B" w:rsidRPr="0023481A" w:rsidRDefault="00DE1D4B" w:rsidP="00137F4C">
            <w:pPr>
              <w:pStyle w:val="tablecol"/>
              <w:rPr>
                <w:b w:val="0"/>
                <w:kern w:val="2"/>
                <w:sz w:val="20"/>
                <w:szCs w:val="20"/>
                <w:lang w:eastAsia="zh-CN"/>
              </w:rPr>
            </w:pPr>
            <w:r w:rsidRPr="0023481A">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47E8D18C" w14:textId="77777777" w:rsidR="00DE1D4B" w:rsidRPr="0023481A" w:rsidRDefault="00DE1D4B" w:rsidP="00137F4C">
            <w:pPr>
              <w:pStyle w:val="tablecol"/>
              <w:jc w:val="both"/>
              <w:rPr>
                <w:b w:val="0"/>
                <w:kern w:val="2"/>
                <w:sz w:val="20"/>
                <w:szCs w:val="20"/>
                <w:lang w:eastAsia="zh-CN"/>
              </w:rPr>
            </w:pPr>
            <w:r w:rsidRPr="0023481A">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9BBB376"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PIR(</w:t>
            </w:r>
            <w:r w:rsidRPr="0023481A">
              <w:rPr>
                <w:b w:val="0"/>
                <w:kern w:val="2"/>
                <w:sz w:val="20"/>
                <w:szCs w:val="20"/>
                <w:lang w:eastAsia="zh-CN"/>
              </w:rPr>
              <w:t>s</w:t>
            </w:r>
            <w:r w:rsidRPr="0023481A">
              <w:rPr>
                <w:rFonts w:hint="eastAsia"/>
                <w:b w:val="0"/>
                <w:kern w:val="2"/>
                <w:sz w:val="20"/>
                <w:szCs w:val="20"/>
                <w:lang w:eastAsia="zh-CN"/>
              </w:rPr>
              <w:t>)</w:t>
            </w:r>
          </w:p>
        </w:tc>
      </w:tr>
      <w:tr w:rsidR="00DE1D4B" w:rsidRPr="0023481A" w14:paraId="5922C561" w14:textId="77777777" w:rsidTr="00137F4C">
        <w:trPr>
          <w:trHeight w:val="270"/>
          <w:jc w:val="center"/>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B3232" w14:textId="77777777" w:rsidR="00DE1D4B" w:rsidRPr="0023481A" w:rsidRDefault="00DE1D4B" w:rsidP="00137F4C">
            <w:pPr>
              <w:pStyle w:val="tablecol"/>
              <w:rPr>
                <w:b w:val="0"/>
                <w:kern w:val="2"/>
                <w:sz w:val="20"/>
                <w:szCs w:val="20"/>
                <w:lang w:eastAsia="zh-CN"/>
              </w:rPr>
            </w:pPr>
            <w:r w:rsidRPr="0023481A">
              <w:rPr>
                <w:b w:val="0"/>
                <w:kern w:val="2"/>
                <w:sz w:val="20"/>
                <w:szCs w:val="20"/>
                <w:lang w:eastAsia="zh-CN"/>
              </w:rPr>
              <w:t>Open-loop</w:t>
            </w:r>
          </w:p>
        </w:tc>
        <w:tc>
          <w:tcPr>
            <w:tcW w:w="1126" w:type="dxa"/>
            <w:tcBorders>
              <w:top w:val="nil"/>
              <w:left w:val="nil"/>
              <w:bottom w:val="single" w:sz="4" w:space="0" w:color="auto"/>
              <w:right w:val="single" w:sz="4" w:space="0" w:color="auto"/>
            </w:tcBorders>
            <w:shd w:val="clear" w:color="auto" w:fill="auto"/>
            <w:noWrap/>
            <w:vAlign w:val="bottom"/>
          </w:tcPr>
          <w:p w14:paraId="0E115593"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82.74</w:t>
            </w:r>
          </w:p>
        </w:tc>
        <w:tc>
          <w:tcPr>
            <w:tcW w:w="1750" w:type="dxa"/>
            <w:tcBorders>
              <w:top w:val="nil"/>
              <w:left w:val="nil"/>
              <w:bottom w:val="single" w:sz="4" w:space="0" w:color="auto"/>
              <w:right w:val="single" w:sz="4" w:space="0" w:color="auto"/>
            </w:tcBorders>
            <w:shd w:val="clear" w:color="auto" w:fill="auto"/>
            <w:noWrap/>
            <w:vAlign w:val="bottom"/>
          </w:tcPr>
          <w:p w14:paraId="4A0C9EBA"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0.354</w:t>
            </w:r>
          </w:p>
        </w:tc>
        <w:tc>
          <w:tcPr>
            <w:tcW w:w="1135" w:type="dxa"/>
            <w:tcBorders>
              <w:top w:val="nil"/>
              <w:left w:val="nil"/>
              <w:bottom w:val="single" w:sz="4" w:space="0" w:color="auto"/>
              <w:right w:val="single" w:sz="4" w:space="0" w:color="auto"/>
            </w:tcBorders>
            <w:shd w:val="clear" w:color="auto" w:fill="auto"/>
            <w:noWrap/>
            <w:vAlign w:val="bottom"/>
          </w:tcPr>
          <w:p w14:paraId="6132137E"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0.03</w:t>
            </w:r>
            <w:r w:rsidRPr="0023481A">
              <w:rPr>
                <w:b w:val="0"/>
                <w:kern w:val="2"/>
                <w:sz w:val="20"/>
                <w:szCs w:val="20"/>
                <w:lang w:eastAsia="zh-CN"/>
              </w:rPr>
              <w:t>5</w:t>
            </w:r>
          </w:p>
        </w:tc>
      </w:tr>
      <w:tr w:rsidR="00DE1D4B" w:rsidRPr="0023481A" w14:paraId="6EE710F0" w14:textId="77777777" w:rsidTr="00137F4C">
        <w:trPr>
          <w:trHeight w:val="270"/>
          <w:jc w:val="center"/>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AF6B4" w14:textId="77777777" w:rsidR="00DE1D4B" w:rsidRPr="0023481A" w:rsidRDefault="00DE1D4B" w:rsidP="00137F4C">
            <w:pPr>
              <w:pStyle w:val="tablecol"/>
              <w:ind w:firstLineChars="50" w:firstLine="100"/>
              <w:rPr>
                <w:b w:val="0"/>
                <w:kern w:val="2"/>
                <w:sz w:val="20"/>
                <w:szCs w:val="20"/>
                <w:lang w:eastAsia="zh-CN"/>
              </w:rPr>
            </w:pPr>
            <w:r w:rsidRPr="0023481A">
              <w:rPr>
                <w:b w:val="0"/>
                <w:kern w:val="2"/>
                <w:sz w:val="20"/>
                <w:szCs w:val="20"/>
                <w:lang w:eastAsia="zh-CN"/>
              </w:rPr>
              <w:t>Closed-loop</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27D7106A"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9</w:t>
            </w:r>
            <w:r w:rsidRPr="0023481A">
              <w:rPr>
                <w:b w:val="0"/>
                <w:kern w:val="2"/>
                <w:sz w:val="20"/>
                <w:szCs w:val="20"/>
                <w:lang w:eastAsia="zh-CN"/>
              </w:rPr>
              <w:t>2</w:t>
            </w:r>
            <w:r w:rsidRPr="0023481A">
              <w:rPr>
                <w:rFonts w:hint="eastAsia"/>
                <w:b w:val="0"/>
                <w:kern w:val="2"/>
                <w:sz w:val="20"/>
                <w:szCs w:val="20"/>
                <w:lang w:eastAsia="zh-CN"/>
              </w:rPr>
              <w:t>.</w:t>
            </w:r>
            <w:r w:rsidRPr="0023481A">
              <w:rPr>
                <w:b w:val="0"/>
                <w:kern w:val="2"/>
                <w:sz w:val="20"/>
                <w:szCs w:val="20"/>
                <w:lang w:eastAsia="zh-CN"/>
              </w:rPr>
              <w:t>43</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09D6EC1"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0.4</w:t>
            </w:r>
            <w:r w:rsidRPr="0023481A">
              <w:rPr>
                <w:b w:val="0"/>
                <w:kern w:val="2"/>
                <w:sz w:val="20"/>
                <w:szCs w:val="20"/>
                <w:lang w:eastAsia="zh-CN"/>
              </w:rPr>
              <w:t>08</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32AE9717" w14:textId="77777777" w:rsidR="00DE1D4B" w:rsidRPr="0023481A" w:rsidRDefault="00DE1D4B" w:rsidP="00137F4C">
            <w:pPr>
              <w:pStyle w:val="tablecol"/>
              <w:rPr>
                <w:b w:val="0"/>
                <w:kern w:val="2"/>
                <w:sz w:val="20"/>
                <w:szCs w:val="20"/>
                <w:lang w:eastAsia="zh-CN"/>
              </w:rPr>
            </w:pPr>
            <w:r w:rsidRPr="0023481A">
              <w:rPr>
                <w:rFonts w:hint="eastAsia"/>
                <w:b w:val="0"/>
                <w:kern w:val="2"/>
                <w:sz w:val="20"/>
                <w:szCs w:val="20"/>
                <w:lang w:eastAsia="zh-CN"/>
              </w:rPr>
              <w:t>0.0</w:t>
            </w:r>
            <w:r w:rsidRPr="0023481A">
              <w:rPr>
                <w:b w:val="0"/>
                <w:kern w:val="2"/>
                <w:sz w:val="20"/>
                <w:szCs w:val="20"/>
                <w:lang w:eastAsia="zh-CN"/>
              </w:rPr>
              <w:t>31</w:t>
            </w:r>
          </w:p>
        </w:tc>
      </w:tr>
    </w:tbl>
    <w:p w14:paraId="3181CCC0" w14:textId="77777777" w:rsidR="00DE1D4B" w:rsidRPr="0023481A" w:rsidRDefault="00DE1D4B" w:rsidP="00DE1D4B">
      <w:pPr>
        <w:rPr>
          <w:lang w:eastAsia="zh-CN"/>
        </w:rPr>
      </w:pPr>
    </w:p>
    <w:p w14:paraId="5B989FDD" w14:textId="30221C9D" w:rsidR="00DE1D4B" w:rsidRPr="0023481A" w:rsidRDefault="00011ECC" w:rsidP="00DE1D4B">
      <w:pPr>
        <w:rPr>
          <w:lang w:eastAsia="zh-CN"/>
        </w:rPr>
      </w:pPr>
      <w:r w:rsidRPr="0023481A">
        <w:rPr>
          <w:lang w:eastAsia="zh-CN"/>
        </w:rPr>
        <w:lastRenderedPageBreak/>
        <w:t>A</w:t>
      </w:r>
      <w:r w:rsidR="00693F96" w:rsidRPr="0023481A">
        <w:rPr>
          <w:lang w:eastAsia="zh-CN"/>
        </w:rPr>
        <w:t xml:space="preserve"> clear gain </w:t>
      </w:r>
      <w:r w:rsidRPr="0023481A">
        <w:rPr>
          <w:rFonts w:eastAsia="MS Mincho"/>
          <w:lang w:eastAsia="ja-JP"/>
        </w:rPr>
        <w:t xml:space="preserve">can be observed </w:t>
      </w:r>
      <w:r w:rsidR="00693F96" w:rsidRPr="0023481A">
        <w:rPr>
          <w:lang w:eastAsia="zh-CN"/>
        </w:rPr>
        <w:t xml:space="preserve">for closed-loop MIMO compared to open-loop MIMO </w:t>
      </w:r>
      <w:r w:rsidR="0014591A" w:rsidRPr="0023481A">
        <w:rPr>
          <w:lang w:eastAsia="zh-CN"/>
        </w:rPr>
        <w:t xml:space="preserve">under </w:t>
      </w:r>
      <w:r w:rsidR="00995CEB" w:rsidRPr="0023481A">
        <w:rPr>
          <w:lang w:eastAsia="zh-CN"/>
        </w:rPr>
        <w:t>high</w:t>
      </w:r>
      <w:r w:rsidR="0014591A" w:rsidRPr="0023481A">
        <w:rPr>
          <w:lang w:eastAsia="zh-CN"/>
        </w:rPr>
        <w:t xml:space="preserve"> </w:t>
      </w:r>
      <w:r w:rsidR="0014591A" w:rsidRPr="0023481A">
        <w:rPr>
          <w:rFonts w:eastAsia="MS Mincho"/>
          <w:lang w:eastAsia="ja-JP"/>
        </w:rPr>
        <w:t xml:space="preserve">traffic density. With channel information such as </w:t>
      </w:r>
      <w:r w:rsidR="0014591A" w:rsidRPr="0023481A">
        <w:rPr>
          <w:lang w:eastAsia="zh-CN"/>
        </w:rPr>
        <w:t xml:space="preserve">CQI, PMI, RI and RSRP, more accurate MCS and the reasonable precoder which fits the channel can be chosen for closed-loop than the relatively conservative MCS value in open-loop MIMO. </w:t>
      </w:r>
    </w:p>
    <w:p w14:paraId="0939D162" w14:textId="42842140" w:rsidR="00DE1D4B" w:rsidRPr="0023481A" w:rsidRDefault="00DE1D4B" w:rsidP="00DE1D4B">
      <w:pPr>
        <w:rPr>
          <w:lang w:eastAsia="zh-CN"/>
        </w:rPr>
      </w:pPr>
      <w:r w:rsidRPr="0023481A">
        <w:rPr>
          <w:b/>
          <w:i/>
          <w:lang w:eastAsia="zh-CN"/>
        </w:rPr>
        <w:t xml:space="preserve">Observation </w:t>
      </w:r>
      <w:r w:rsidR="00DA6F91" w:rsidRPr="0023481A">
        <w:rPr>
          <w:b/>
          <w:i/>
          <w:lang w:eastAsia="zh-CN"/>
        </w:rPr>
        <w:t>3</w:t>
      </w:r>
      <w:r w:rsidRPr="0023481A">
        <w:rPr>
          <w:b/>
          <w:i/>
          <w:lang w:eastAsia="zh-CN"/>
        </w:rPr>
        <w:t>:</w:t>
      </w:r>
      <w:r w:rsidRPr="0023481A">
        <w:rPr>
          <w:b/>
          <w:lang w:eastAsia="zh-CN"/>
        </w:rPr>
        <w:t xml:space="preserve"> </w:t>
      </w:r>
      <w:r w:rsidRPr="0023481A">
        <w:rPr>
          <w:b/>
          <w:i/>
        </w:rPr>
        <w:t>With CSI feedback, closed-loop MIMO achieves better performance than the open-loop MIMO for both Periodic-2 traffic and Aperiodic-1 traffic.</w:t>
      </w:r>
    </w:p>
    <w:p w14:paraId="15C2E45C" w14:textId="77777777" w:rsidR="00DE1D4B" w:rsidRPr="0023481A" w:rsidRDefault="00DE1D4B" w:rsidP="006F3B33">
      <w:pPr>
        <w:rPr>
          <w:i/>
          <w:lang w:eastAsia="zh-CN"/>
        </w:rPr>
      </w:pPr>
    </w:p>
    <w:p w14:paraId="15310C02" w14:textId="77777777" w:rsidR="00007A15" w:rsidRPr="0023481A" w:rsidRDefault="00007A15" w:rsidP="00007A15">
      <w:pPr>
        <w:pStyle w:val="Heading1"/>
        <w:widowControl w:val="0"/>
        <w:overflowPunct w:val="0"/>
        <w:spacing w:before="156" w:afterLines="50"/>
        <w:ind w:left="420" w:hanging="420"/>
        <w:jc w:val="left"/>
        <w:textAlignment w:val="baseline"/>
      </w:pPr>
      <w:r w:rsidRPr="0023481A">
        <w:t>C</w:t>
      </w:r>
      <w:r w:rsidRPr="0023481A">
        <w:rPr>
          <w:rFonts w:hint="eastAsia"/>
        </w:rPr>
        <w:t>onclusions</w:t>
      </w:r>
    </w:p>
    <w:p w14:paraId="15A653AA" w14:textId="77777777" w:rsidR="00007A15" w:rsidRPr="0023481A" w:rsidRDefault="00007A15" w:rsidP="00007A15">
      <w:r w:rsidRPr="0023481A">
        <w:t>In the following, we highlight our key proposal related to</w:t>
      </w:r>
      <w:r w:rsidR="00F32816" w:rsidRPr="0023481A">
        <w:t xml:space="preserve"> the support of</w:t>
      </w:r>
      <w:r w:rsidRPr="0023481A">
        <w:t xml:space="preserve"> </w:t>
      </w:r>
      <w:r w:rsidR="00604E44" w:rsidRPr="0023481A">
        <w:t xml:space="preserve">unicast, </w:t>
      </w:r>
      <w:r w:rsidRPr="0023481A">
        <w:t xml:space="preserve">groupcast </w:t>
      </w:r>
      <w:r w:rsidR="00604E44" w:rsidRPr="0023481A">
        <w:t xml:space="preserve">and broadcast </w:t>
      </w:r>
      <w:r w:rsidRPr="0023481A">
        <w:t>for</w:t>
      </w:r>
      <w:r w:rsidR="00604E44" w:rsidRPr="0023481A">
        <w:t xml:space="preserve"> advanced</w:t>
      </w:r>
      <w:r w:rsidRPr="0023481A">
        <w:t xml:space="preserve"> NR V2X service.</w:t>
      </w:r>
    </w:p>
    <w:p w14:paraId="7F4A6012" w14:textId="1BF73256" w:rsidR="00426E83" w:rsidRPr="0023481A" w:rsidRDefault="00407419" w:rsidP="00426E83">
      <w:pPr>
        <w:rPr>
          <w:b/>
          <w:i/>
        </w:rPr>
      </w:pPr>
      <w:r w:rsidRPr="0023481A">
        <w:rPr>
          <w:b/>
          <w:i/>
        </w:rPr>
        <w:t>Observation 1: With PMI feedback, closed-loop MIMO achieves better throughput than the open-loop MIMO with multiple streams, especially when UE speed, or relative speed, is lower</w:t>
      </w:r>
      <w:r w:rsidR="00426E83" w:rsidRPr="0023481A">
        <w:rPr>
          <w:b/>
          <w:i/>
        </w:rPr>
        <w:t xml:space="preserve">. </w:t>
      </w:r>
    </w:p>
    <w:p w14:paraId="28E4574F" w14:textId="6E40C9DA" w:rsidR="00560814" w:rsidRPr="0023481A" w:rsidRDefault="0029399F" w:rsidP="00560814">
      <w:pPr>
        <w:rPr>
          <w:b/>
          <w:i/>
        </w:rPr>
      </w:pPr>
      <w:r w:rsidRPr="0023481A">
        <w:rPr>
          <w:b/>
          <w:i/>
        </w:rPr>
        <w:t>Observation 2: PMI feedback improves throughput compared to open-loop MIMO, according to a tradeoff between feedback overhead and tracking of channel variations. Optimization of the gain requires setting the periodicity properly</w:t>
      </w:r>
      <w:r w:rsidR="00560814" w:rsidRPr="0023481A">
        <w:rPr>
          <w:b/>
          <w:i/>
        </w:rPr>
        <w:t>.</w:t>
      </w:r>
    </w:p>
    <w:p w14:paraId="2B32B004" w14:textId="61FC7727" w:rsidR="00DA6F91" w:rsidRPr="0023481A" w:rsidRDefault="00497F45" w:rsidP="00560814">
      <w:pPr>
        <w:rPr>
          <w:lang w:eastAsia="zh-CN"/>
        </w:rPr>
      </w:pPr>
      <w:r w:rsidRPr="0023481A">
        <w:rPr>
          <w:b/>
          <w:i/>
          <w:lang w:eastAsia="zh-CN"/>
        </w:rPr>
        <w:t>Observation 3:</w:t>
      </w:r>
      <w:r w:rsidRPr="0023481A">
        <w:rPr>
          <w:b/>
          <w:lang w:eastAsia="zh-CN"/>
        </w:rPr>
        <w:t xml:space="preserve"> </w:t>
      </w:r>
      <w:r w:rsidRPr="0023481A">
        <w:rPr>
          <w:b/>
          <w:i/>
        </w:rPr>
        <w:t>With CSI feedback, closed-loop MIMO achieves better performance than the open-loop MIMO for both Periodic-2 traffic and Aperiodic-1 traffic</w:t>
      </w:r>
      <w:r w:rsidR="00DA6F91" w:rsidRPr="0023481A">
        <w:rPr>
          <w:b/>
          <w:i/>
        </w:rPr>
        <w:t>.</w:t>
      </w:r>
    </w:p>
    <w:p w14:paraId="5AF62E2A" w14:textId="19B7C016" w:rsidR="00560814" w:rsidRPr="0023481A" w:rsidRDefault="00065A4F" w:rsidP="00560814">
      <w:pPr>
        <w:rPr>
          <w:rFonts w:eastAsia="MS Mincho"/>
          <w:b/>
          <w:i/>
        </w:rPr>
      </w:pPr>
      <w:r w:rsidRPr="0023481A">
        <w:rPr>
          <w:rFonts w:eastAsia="MS Mincho"/>
          <w:b/>
          <w:i/>
        </w:rPr>
        <w:t xml:space="preserve">Proposal 1: </w:t>
      </w:r>
      <w:r w:rsidRPr="0023481A">
        <w:rPr>
          <w:b/>
          <w:i/>
        </w:rPr>
        <w:t>SL-CSI reporting is supported in NR-V2X</w:t>
      </w:r>
      <w:r w:rsidR="00560814" w:rsidRPr="0023481A">
        <w:rPr>
          <w:b/>
          <w:i/>
        </w:rPr>
        <w:t>.</w:t>
      </w:r>
    </w:p>
    <w:p w14:paraId="3155F180" w14:textId="77777777" w:rsidR="00560814" w:rsidRPr="0023481A" w:rsidRDefault="00560814" w:rsidP="00560814">
      <w:pPr>
        <w:rPr>
          <w:b/>
          <w:i/>
          <w:lang w:eastAsia="ko-KR"/>
        </w:rPr>
      </w:pPr>
      <w:r w:rsidRPr="0023481A">
        <w:rPr>
          <w:b/>
          <w:i/>
          <w:lang w:eastAsia="ko-KR"/>
        </w:rPr>
        <w:t>Proposal 2: CSI feedback contains information for performing AMC, i.e. CQI.</w:t>
      </w:r>
    </w:p>
    <w:p w14:paraId="491E9916" w14:textId="3950CFE1" w:rsidR="00560814" w:rsidRPr="0023481A" w:rsidRDefault="00560814" w:rsidP="00560814">
      <w:pPr>
        <w:rPr>
          <w:b/>
          <w:i/>
          <w:lang w:eastAsia="ko-KR"/>
        </w:rPr>
      </w:pPr>
      <w:r w:rsidRPr="0023481A">
        <w:rPr>
          <w:b/>
          <w:i/>
          <w:lang w:eastAsia="ko-KR"/>
        </w:rPr>
        <w:t>Proposal 3: CSI feedback contains information for performing closed-loop MIMO, i.e. PMI and RI.</w:t>
      </w:r>
    </w:p>
    <w:p w14:paraId="35E3B5D0" w14:textId="77777777" w:rsidR="00560814" w:rsidRPr="0023481A" w:rsidRDefault="00560814" w:rsidP="00560814">
      <w:pPr>
        <w:rPr>
          <w:b/>
          <w:i/>
          <w:lang w:eastAsia="zh-CN"/>
        </w:rPr>
      </w:pPr>
      <w:r w:rsidRPr="0023481A">
        <w:rPr>
          <w:rFonts w:hint="eastAsia"/>
          <w:b/>
          <w:i/>
          <w:lang w:eastAsia="zh-CN"/>
        </w:rPr>
        <w:t xml:space="preserve">Proposal </w:t>
      </w:r>
      <w:r w:rsidRPr="0023481A">
        <w:rPr>
          <w:b/>
          <w:i/>
          <w:lang w:eastAsia="zh-CN"/>
        </w:rPr>
        <w:t>4</w:t>
      </w:r>
      <w:r w:rsidRPr="0023481A">
        <w:rPr>
          <w:rFonts w:hint="eastAsia"/>
          <w:b/>
          <w:i/>
          <w:lang w:eastAsia="zh-CN"/>
        </w:rPr>
        <w:t xml:space="preserve">: </w:t>
      </w:r>
      <w:r w:rsidRPr="0023481A">
        <w:rPr>
          <w:b/>
          <w:i/>
          <w:lang w:eastAsia="zh-CN"/>
        </w:rPr>
        <w:t>CSI feedback contains information for beam management, i.e. RSRP, CRI/SRI.</w:t>
      </w:r>
    </w:p>
    <w:p w14:paraId="7BC2B7B6" w14:textId="57BF04B4" w:rsidR="00560814" w:rsidRPr="0023481A" w:rsidRDefault="00497F45" w:rsidP="0023481A">
      <w:r w:rsidRPr="0023481A">
        <w:rPr>
          <w:rFonts w:hint="eastAsia"/>
          <w:lang w:eastAsia="zh-CN"/>
        </w:rPr>
        <w:t xml:space="preserve">Proposal </w:t>
      </w:r>
      <w:r w:rsidRPr="0023481A">
        <w:rPr>
          <w:lang w:eastAsia="zh-CN"/>
        </w:rPr>
        <w:t>5</w:t>
      </w:r>
      <w:r w:rsidRPr="0023481A">
        <w:rPr>
          <w:rFonts w:hint="eastAsia"/>
          <w:lang w:eastAsia="zh-CN"/>
        </w:rPr>
        <w:t xml:space="preserve">: </w:t>
      </w:r>
      <w:r w:rsidRPr="0023481A">
        <w:rPr>
          <w:lang w:eastAsia="zh-CN"/>
        </w:rPr>
        <w:t>CSI feedback contains pathloss parameter(s) for closed-loop power control</w:t>
      </w:r>
      <w:r w:rsidR="00560814" w:rsidRPr="0023481A">
        <w:rPr>
          <w:lang w:eastAsia="zh-CN"/>
        </w:rPr>
        <w:t>.</w:t>
      </w:r>
    </w:p>
    <w:p w14:paraId="780EC86F" w14:textId="77777777" w:rsidR="00560814" w:rsidRPr="0023481A" w:rsidRDefault="00560814" w:rsidP="00560814">
      <w:pPr>
        <w:rPr>
          <w:b/>
          <w:i/>
          <w:lang w:eastAsia="zh-CN"/>
        </w:rPr>
      </w:pPr>
      <w:r w:rsidRPr="0023481A">
        <w:rPr>
          <w:rFonts w:hint="eastAsia"/>
          <w:b/>
          <w:i/>
          <w:lang w:eastAsia="zh-CN"/>
        </w:rPr>
        <w:t xml:space="preserve">Proposal </w:t>
      </w:r>
      <w:r w:rsidRPr="0023481A">
        <w:rPr>
          <w:b/>
          <w:i/>
          <w:lang w:eastAsia="zh-CN"/>
        </w:rPr>
        <w:t>6</w:t>
      </w:r>
      <w:r w:rsidRPr="0023481A">
        <w:rPr>
          <w:rFonts w:hint="eastAsia"/>
          <w:b/>
          <w:i/>
          <w:lang w:eastAsia="zh-CN"/>
        </w:rPr>
        <w:t xml:space="preserve">: </w:t>
      </w:r>
      <w:r w:rsidRPr="0023481A">
        <w:rPr>
          <w:b/>
          <w:i/>
          <w:lang w:eastAsia="zh-CN"/>
        </w:rPr>
        <w:t xml:space="preserve">CSI feedback contains information relating to the vehicular channel condition for channel adaption, i.e. Doppler spread, delay spread. </w:t>
      </w:r>
    </w:p>
    <w:p w14:paraId="6A2C4C53" w14:textId="44C7737B" w:rsidR="00560814" w:rsidRPr="0023481A" w:rsidRDefault="005078E3" w:rsidP="00560814">
      <w:pPr>
        <w:rPr>
          <w:b/>
          <w:i/>
        </w:rPr>
      </w:pPr>
      <w:r w:rsidRPr="0023481A">
        <w:rPr>
          <w:b/>
          <w:i/>
        </w:rPr>
        <w:t>Proposal 7: For NR sidelink mode-1 operation, forwarding of SL CSI feedback information from source UE to gNB is considered</w:t>
      </w:r>
      <w:r w:rsidR="00560814" w:rsidRPr="0023481A">
        <w:rPr>
          <w:b/>
          <w:i/>
        </w:rPr>
        <w:t>.</w:t>
      </w:r>
    </w:p>
    <w:p w14:paraId="4078EBB0" w14:textId="32A606D5" w:rsidR="00560814" w:rsidRPr="0023481A" w:rsidRDefault="00560814" w:rsidP="00560814">
      <w:pPr>
        <w:rPr>
          <w:i/>
          <w:lang w:eastAsia="zh-CN"/>
        </w:rPr>
      </w:pPr>
      <w:r w:rsidRPr="0023481A">
        <w:rPr>
          <w:b/>
          <w:i/>
          <w:lang w:eastAsia="zh-CN"/>
        </w:rPr>
        <w:t xml:space="preserve">Proposal 8: The CSI feedback periodicity </w:t>
      </w:r>
      <w:r w:rsidR="00E908AF" w:rsidRPr="0023481A">
        <w:rPr>
          <w:b/>
          <w:i/>
          <w:lang w:eastAsia="zh-CN"/>
        </w:rPr>
        <w:t>is</w:t>
      </w:r>
      <w:r w:rsidRPr="0023481A">
        <w:rPr>
          <w:b/>
          <w:i/>
          <w:lang w:eastAsia="zh-CN"/>
        </w:rPr>
        <w:t xml:space="preserve"> configurable</w:t>
      </w:r>
      <w:r w:rsidR="00052219" w:rsidRPr="0023481A">
        <w:rPr>
          <w:b/>
          <w:i/>
          <w:lang w:eastAsia="zh-CN"/>
        </w:rPr>
        <w:t>, and can depend on the contents of the feedback report</w:t>
      </w:r>
      <w:r w:rsidRPr="0023481A">
        <w:rPr>
          <w:b/>
          <w:i/>
          <w:lang w:eastAsia="zh-CN"/>
        </w:rPr>
        <w:t>.</w:t>
      </w:r>
    </w:p>
    <w:p w14:paraId="79F6891D" w14:textId="77777777" w:rsidR="00955175" w:rsidRPr="0023481A" w:rsidRDefault="00955175" w:rsidP="005626BE">
      <w:pPr>
        <w:rPr>
          <w:b/>
          <w:i/>
        </w:rPr>
      </w:pPr>
    </w:p>
    <w:p w14:paraId="01F716FF" w14:textId="77777777" w:rsidR="00007A15" w:rsidRPr="0023481A" w:rsidRDefault="00007A15" w:rsidP="00007A15">
      <w:pPr>
        <w:pStyle w:val="Heading1"/>
        <w:widowControl w:val="0"/>
        <w:autoSpaceDE/>
        <w:autoSpaceDN/>
        <w:adjustRightInd/>
        <w:spacing w:before="156" w:afterLines="50"/>
        <w:ind w:left="567" w:hanging="567"/>
        <w:rPr>
          <w:rFonts w:eastAsia="MS Mincho"/>
          <w:kern w:val="32"/>
          <w:szCs w:val="32"/>
        </w:rPr>
      </w:pPr>
      <w:r w:rsidRPr="0023481A">
        <w:rPr>
          <w:rFonts w:eastAsia="MS Mincho"/>
          <w:kern w:val="32"/>
          <w:szCs w:val="32"/>
        </w:rPr>
        <w:t>References</w:t>
      </w:r>
    </w:p>
    <w:p w14:paraId="7F39F90B" w14:textId="0D1A0F47" w:rsidR="00087EB5" w:rsidRPr="0023481A" w:rsidRDefault="00087EB5" w:rsidP="00871BE4">
      <w:pPr>
        <w:pStyle w:val="References"/>
        <w:numPr>
          <w:ilvl w:val="0"/>
          <w:numId w:val="7"/>
        </w:numPr>
        <w:ind w:left="420" w:hanging="420"/>
        <w:rPr>
          <w:szCs w:val="20"/>
          <w:lang w:eastAsia="zh-CN"/>
        </w:rPr>
      </w:pPr>
      <w:bookmarkStart w:id="3" w:name="_Ref524361899"/>
      <w:bookmarkStart w:id="4" w:name="_Ref524361733"/>
      <w:bookmarkStart w:id="5" w:name="_Ref520111050"/>
      <w:bookmarkStart w:id="6" w:name="_Ref519073164"/>
      <w:bookmarkStart w:id="7" w:name="_Ref516217447"/>
      <w:r w:rsidRPr="0023481A">
        <w:rPr>
          <w:szCs w:val="20"/>
          <w:lang w:eastAsia="zh-CN"/>
        </w:rPr>
        <w:t>Chairman</w:t>
      </w:r>
      <w:r w:rsidR="00E155A9" w:rsidRPr="0023481A">
        <w:rPr>
          <w:szCs w:val="20"/>
          <w:lang w:eastAsia="zh-CN"/>
        </w:rPr>
        <w:t>’s</w:t>
      </w:r>
      <w:r w:rsidR="000B7928" w:rsidRPr="0023481A">
        <w:rPr>
          <w:szCs w:val="20"/>
          <w:lang w:eastAsia="zh-CN"/>
        </w:rPr>
        <w:t xml:space="preserve"> notes</w:t>
      </w:r>
      <w:r w:rsidRPr="0023481A">
        <w:rPr>
          <w:szCs w:val="20"/>
          <w:lang w:eastAsia="zh-CN"/>
        </w:rPr>
        <w:t>, RAN1#94</w:t>
      </w:r>
      <w:r w:rsidR="00E86723" w:rsidRPr="0023481A">
        <w:rPr>
          <w:szCs w:val="20"/>
          <w:lang w:eastAsia="zh-CN"/>
        </w:rPr>
        <w:t>b</w:t>
      </w:r>
      <w:r w:rsidR="00452DBF" w:rsidRPr="0023481A">
        <w:rPr>
          <w:szCs w:val="20"/>
          <w:lang w:eastAsia="zh-CN"/>
        </w:rPr>
        <w:t>is</w:t>
      </w:r>
      <w:r w:rsidRPr="0023481A">
        <w:rPr>
          <w:szCs w:val="20"/>
          <w:lang w:eastAsia="zh-CN"/>
        </w:rPr>
        <w:t xml:space="preserve">, </w:t>
      </w:r>
      <w:r w:rsidR="000B0247" w:rsidRPr="0023481A">
        <w:rPr>
          <w:szCs w:val="20"/>
          <w:lang w:eastAsia="zh-CN"/>
        </w:rPr>
        <w:t>Chengdu, China, October</w:t>
      </w:r>
      <w:r w:rsidRPr="0023481A">
        <w:rPr>
          <w:szCs w:val="20"/>
          <w:lang w:eastAsia="zh-CN"/>
        </w:rPr>
        <w:t xml:space="preserve"> 2018.</w:t>
      </w:r>
      <w:bookmarkEnd w:id="3"/>
    </w:p>
    <w:p w14:paraId="66F52CC3" w14:textId="32133657" w:rsidR="00F06740" w:rsidRPr="0023481A" w:rsidRDefault="00651C27" w:rsidP="00F06740">
      <w:pPr>
        <w:pStyle w:val="References"/>
        <w:numPr>
          <w:ilvl w:val="0"/>
          <w:numId w:val="7"/>
        </w:numPr>
        <w:rPr>
          <w:szCs w:val="20"/>
          <w:lang w:eastAsia="zh-CN"/>
        </w:rPr>
      </w:pPr>
      <w:bookmarkStart w:id="8" w:name="_Ref528934516"/>
      <w:r w:rsidRPr="00283AB8">
        <w:rPr>
          <w:szCs w:val="20"/>
          <w:lang w:eastAsia="zh-CN"/>
        </w:rPr>
        <w:t>R1-</w:t>
      </w:r>
      <w:r w:rsidR="006C3312" w:rsidRPr="00283AB8">
        <w:rPr>
          <w:szCs w:val="20"/>
          <w:lang w:eastAsia="zh-CN"/>
        </w:rPr>
        <w:t>190</w:t>
      </w:r>
      <w:r w:rsidR="00283AB8" w:rsidRPr="00283AB8">
        <w:rPr>
          <w:szCs w:val="20"/>
          <w:lang w:eastAsia="zh-CN"/>
        </w:rPr>
        <w:t>3071</w:t>
      </w:r>
      <w:r w:rsidRPr="00283AB8">
        <w:rPr>
          <w:szCs w:val="20"/>
          <w:lang w:eastAsia="zh-CN"/>
        </w:rPr>
        <w:t xml:space="preserve">, “Design and contents of PSCCH and PSFCH”, </w:t>
      </w:r>
      <w:r w:rsidRPr="00283AB8">
        <w:rPr>
          <w:szCs w:val="20"/>
        </w:rPr>
        <w:t xml:space="preserve">Huawei, HiSilicon, </w:t>
      </w:r>
      <w:bookmarkStart w:id="9" w:name="_Ref524103325"/>
      <w:bookmarkStart w:id="10" w:name="_Ref525123082"/>
      <w:bookmarkStart w:id="11" w:name="_Ref521400881"/>
      <w:bookmarkEnd w:id="4"/>
      <w:bookmarkEnd w:id="5"/>
      <w:bookmarkEnd w:id="6"/>
      <w:bookmarkEnd w:id="8"/>
      <w:r w:rsidR="00F06740" w:rsidRPr="00283AB8">
        <w:rPr>
          <w:szCs w:val="20"/>
        </w:rPr>
        <w:t xml:space="preserve">RAN1 #96 meeting, </w:t>
      </w:r>
      <w:r w:rsidR="00F06740" w:rsidRPr="00283AB8">
        <w:rPr>
          <w:szCs w:val="20"/>
          <w:lang w:eastAsia="zh-CN"/>
        </w:rPr>
        <w:t>Athens, Greece, February,</w:t>
      </w:r>
      <w:r w:rsidR="00F06740" w:rsidRPr="0023481A">
        <w:rPr>
          <w:szCs w:val="20"/>
          <w:lang w:eastAsia="zh-CN"/>
        </w:rPr>
        <w:t xml:space="preserve"> </w:t>
      </w:r>
      <w:r w:rsidR="00F06740" w:rsidRPr="0023481A">
        <w:rPr>
          <w:szCs w:val="20"/>
        </w:rPr>
        <w:t>2019.</w:t>
      </w:r>
    </w:p>
    <w:p w14:paraId="1375C704" w14:textId="4F395EC3" w:rsidR="000B7928" w:rsidRPr="0023481A" w:rsidRDefault="000B7928" w:rsidP="00F67DAD">
      <w:pPr>
        <w:pStyle w:val="References"/>
        <w:numPr>
          <w:ilvl w:val="0"/>
          <w:numId w:val="7"/>
        </w:numPr>
        <w:ind w:left="420" w:hanging="420"/>
        <w:rPr>
          <w:szCs w:val="20"/>
          <w:lang w:eastAsia="zh-CN"/>
        </w:rPr>
      </w:pPr>
      <w:r w:rsidRPr="0023481A">
        <w:rPr>
          <w:szCs w:val="20"/>
          <w:lang w:eastAsia="zh-CN"/>
        </w:rPr>
        <w:t>TS 36.213, “Physical layer procedures”</w:t>
      </w:r>
      <w:bookmarkEnd w:id="9"/>
      <w:bookmarkEnd w:id="10"/>
      <w:r w:rsidR="00A657E8" w:rsidRPr="0023481A">
        <w:rPr>
          <w:szCs w:val="20"/>
          <w:lang w:eastAsia="zh-CN"/>
        </w:rPr>
        <w:t>.</w:t>
      </w:r>
    </w:p>
    <w:p w14:paraId="2860923C" w14:textId="438B1E18" w:rsidR="00805563" w:rsidRPr="0023481A" w:rsidRDefault="0025095B" w:rsidP="00834DC5">
      <w:pPr>
        <w:pStyle w:val="References"/>
        <w:numPr>
          <w:ilvl w:val="0"/>
          <w:numId w:val="7"/>
        </w:numPr>
        <w:rPr>
          <w:szCs w:val="20"/>
          <w:lang w:eastAsia="zh-CN"/>
        </w:rPr>
      </w:pPr>
      <w:bookmarkStart w:id="12" w:name="_Ref524962309"/>
      <w:bookmarkEnd w:id="7"/>
      <w:bookmarkEnd w:id="11"/>
      <w:r w:rsidRPr="0023481A">
        <w:rPr>
          <w:szCs w:val="20"/>
          <w:lang w:eastAsia="zh-CN"/>
        </w:rPr>
        <w:t>R1-</w:t>
      </w:r>
      <w:r w:rsidR="00DE1D4B" w:rsidRPr="0023481A">
        <w:rPr>
          <w:szCs w:val="20"/>
          <w:lang w:eastAsia="zh-CN"/>
        </w:rPr>
        <w:t>1901542</w:t>
      </w:r>
      <w:r w:rsidR="001E1FB2" w:rsidRPr="0023481A">
        <w:rPr>
          <w:szCs w:val="20"/>
          <w:lang w:eastAsia="zh-CN"/>
        </w:rPr>
        <w:t>, “Link level evaluations on sidelink for NR V2X”, Huawei, HiSilicon, RAN1</w:t>
      </w:r>
      <w:r w:rsidR="00220147" w:rsidRPr="0023481A">
        <w:rPr>
          <w:szCs w:val="20"/>
          <w:lang w:eastAsia="zh-CN"/>
        </w:rPr>
        <w:t xml:space="preserve"> </w:t>
      </w:r>
      <w:r w:rsidR="00A215E0" w:rsidRPr="0023481A">
        <w:rPr>
          <w:szCs w:val="20"/>
          <w:lang w:eastAsia="zh-CN"/>
        </w:rPr>
        <w:t>#96</w:t>
      </w:r>
      <w:r w:rsidR="00220147" w:rsidRPr="0023481A">
        <w:rPr>
          <w:szCs w:val="20"/>
          <w:lang w:eastAsia="zh-CN"/>
        </w:rPr>
        <w:t xml:space="preserve"> meeting</w:t>
      </w:r>
      <w:r w:rsidR="001E1FB2" w:rsidRPr="0023481A">
        <w:rPr>
          <w:szCs w:val="20"/>
          <w:lang w:eastAsia="zh-CN"/>
        </w:rPr>
        <w:t xml:space="preserve">, </w:t>
      </w:r>
      <w:r w:rsidR="00A215E0" w:rsidRPr="0023481A">
        <w:rPr>
          <w:szCs w:val="20"/>
          <w:lang w:eastAsia="zh-CN"/>
        </w:rPr>
        <w:t>Athens</w:t>
      </w:r>
      <w:r w:rsidR="00834DC5" w:rsidRPr="0023481A">
        <w:rPr>
          <w:szCs w:val="20"/>
          <w:lang w:eastAsia="zh-CN"/>
        </w:rPr>
        <w:t>,</w:t>
      </w:r>
      <w:r w:rsidR="00A215E0" w:rsidRPr="0023481A">
        <w:rPr>
          <w:szCs w:val="20"/>
          <w:lang w:eastAsia="zh-CN"/>
        </w:rPr>
        <w:t xml:space="preserve"> Greece,</w:t>
      </w:r>
      <w:r w:rsidR="00834DC5" w:rsidRPr="0023481A">
        <w:rPr>
          <w:szCs w:val="20"/>
          <w:lang w:eastAsia="zh-CN"/>
        </w:rPr>
        <w:t xml:space="preserve"> </w:t>
      </w:r>
      <w:r w:rsidR="00A215E0" w:rsidRPr="0023481A">
        <w:rPr>
          <w:szCs w:val="20"/>
          <w:lang w:eastAsia="zh-CN"/>
        </w:rPr>
        <w:t>Febr</w:t>
      </w:r>
      <w:r w:rsidR="00220147" w:rsidRPr="0023481A">
        <w:rPr>
          <w:szCs w:val="20"/>
          <w:lang w:eastAsia="zh-CN"/>
        </w:rPr>
        <w:t>uary,</w:t>
      </w:r>
      <w:r w:rsidR="001E1FB2" w:rsidRPr="0023481A">
        <w:rPr>
          <w:szCs w:val="20"/>
          <w:lang w:eastAsia="zh-CN"/>
        </w:rPr>
        <w:t xml:space="preserve"> 201</w:t>
      </w:r>
      <w:r w:rsidR="00220147" w:rsidRPr="0023481A">
        <w:rPr>
          <w:szCs w:val="20"/>
          <w:lang w:eastAsia="zh-CN"/>
        </w:rPr>
        <w:t>9</w:t>
      </w:r>
      <w:r w:rsidR="001E1FB2" w:rsidRPr="0023481A">
        <w:rPr>
          <w:szCs w:val="20"/>
          <w:lang w:eastAsia="zh-CN"/>
        </w:rPr>
        <w:t>.</w:t>
      </w:r>
      <w:bookmarkStart w:id="13" w:name="_GoBack"/>
      <w:bookmarkEnd w:id="12"/>
      <w:bookmarkEnd w:id="13"/>
    </w:p>
    <w:p w14:paraId="1BD6E0F7" w14:textId="6C397D29" w:rsidR="00BA5B6C" w:rsidRPr="0023481A" w:rsidRDefault="00BA5B6C" w:rsidP="00BA5B6C">
      <w:pPr>
        <w:pStyle w:val="References"/>
        <w:numPr>
          <w:ilvl w:val="0"/>
          <w:numId w:val="7"/>
        </w:numPr>
        <w:rPr>
          <w:szCs w:val="20"/>
          <w:lang w:eastAsia="zh-CN"/>
        </w:rPr>
      </w:pPr>
      <w:r w:rsidRPr="0023481A">
        <w:rPr>
          <w:szCs w:val="20"/>
          <w:lang w:eastAsia="zh-CN"/>
        </w:rPr>
        <w:t>Guillermo Acosta, Kathleen Tokuda, and Mary Ann Ingram, “Measured joint Doppler-delay power profiles for vehicle-to-vehicle communications at 2.4 GHz”, IEEE Globecom 2004</w:t>
      </w:r>
      <w:r w:rsidR="00A657E8" w:rsidRPr="0023481A">
        <w:rPr>
          <w:szCs w:val="20"/>
          <w:lang w:eastAsia="zh-CN"/>
        </w:rPr>
        <w:t>.</w:t>
      </w:r>
    </w:p>
    <w:p w14:paraId="1D811D0E" w14:textId="5B1A6E97" w:rsidR="00BA5B6C" w:rsidRPr="0023481A" w:rsidRDefault="00BA5B6C" w:rsidP="00BA5B6C">
      <w:pPr>
        <w:pStyle w:val="References"/>
        <w:numPr>
          <w:ilvl w:val="0"/>
          <w:numId w:val="7"/>
        </w:numPr>
        <w:rPr>
          <w:szCs w:val="20"/>
          <w:lang w:eastAsia="zh-CN"/>
        </w:rPr>
      </w:pPr>
      <w:r w:rsidRPr="0023481A">
        <w:rPr>
          <w:szCs w:val="20"/>
          <w:lang w:eastAsia="zh-CN"/>
        </w:rPr>
        <w:t>R1-</w:t>
      </w:r>
      <w:r w:rsidR="004824A3" w:rsidRPr="0023481A">
        <w:rPr>
          <w:szCs w:val="20"/>
          <w:lang w:eastAsia="zh-CN"/>
        </w:rPr>
        <w:t>1901536</w:t>
      </w:r>
      <w:r w:rsidRPr="0023481A">
        <w:rPr>
          <w:szCs w:val="20"/>
          <w:lang w:eastAsia="zh-CN"/>
        </w:rPr>
        <w:t>, “</w:t>
      </w:r>
      <w:r w:rsidRPr="0023481A">
        <w:rPr>
          <w:kern w:val="2"/>
          <w:lang w:eastAsia="zh-CN"/>
        </w:rPr>
        <w:t>Sidelink physical layer structure for NR V2X</w:t>
      </w:r>
      <w:r w:rsidRPr="0023481A">
        <w:rPr>
          <w:szCs w:val="20"/>
          <w:lang w:eastAsia="zh-CN"/>
        </w:rPr>
        <w:t xml:space="preserve">”, </w:t>
      </w:r>
      <w:r w:rsidRPr="0023481A">
        <w:rPr>
          <w:szCs w:val="20"/>
        </w:rPr>
        <w:t xml:space="preserve">Huawei, HiSilicon, </w:t>
      </w:r>
      <w:r w:rsidR="002918B1" w:rsidRPr="0023481A">
        <w:rPr>
          <w:szCs w:val="20"/>
        </w:rPr>
        <w:t>RAN1</w:t>
      </w:r>
      <w:r w:rsidR="004F2051" w:rsidRPr="0023481A">
        <w:rPr>
          <w:szCs w:val="20"/>
        </w:rPr>
        <w:t xml:space="preserve"> </w:t>
      </w:r>
      <w:r w:rsidR="00A215E0" w:rsidRPr="0023481A">
        <w:rPr>
          <w:szCs w:val="20"/>
        </w:rPr>
        <w:t xml:space="preserve">#96 </w:t>
      </w:r>
      <w:r w:rsidR="004F2051" w:rsidRPr="0023481A">
        <w:rPr>
          <w:szCs w:val="20"/>
        </w:rPr>
        <w:t>meeting</w:t>
      </w:r>
      <w:r w:rsidR="002918B1" w:rsidRPr="0023481A">
        <w:rPr>
          <w:szCs w:val="20"/>
        </w:rPr>
        <w:t xml:space="preserve">, </w:t>
      </w:r>
      <w:r w:rsidR="00A215E0" w:rsidRPr="0023481A">
        <w:rPr>
          <w:szCs w:val="20"/>
          <w:lang w:eastAsia="zh-CN"/>
        </w:rPr>
        <w:t xml:space="preserve">Athens, Greece, February, </w:t>
      </w:r>
      <w:r w:rsidRPr="0023481A">
        <w:rPr>
          <w:szCs w:val="20"/>
        </w:rPr>
        <w:t>201</w:t>
      </w:r>
      <w:r w:rsidR="004F2051" w:rsidRPr="0023481A">
        <w:rPr>
          <w:szCs w:val="20"/>
        </w:rPr>
        <w:t>9.</w:t>
      </w:r>
    </w:p>
    <w:p w14:paraId="7D4453D6" w14:textId="78DFFEF6" w:rsidR="00BA5B6C" w:rsidRPr="0023481A" w:rsidRDefault="00BA5B6C" w:rsidP="00BA5B6C">
      <w:pPr>
        <w:pStyle w:val="References"/>
        <w:numPr>
          <w:ilvl w:val="0"/>
          <w:numId w:val="7"/>
        </w:numPr>
        <w:ind w:left="426" w:hangingChars="213" w:hanging="426"/>
      </w:pPr>
      <w:bookmarkStart w:id="14" w:name="_Ref520111284"/>
      <w:r w:rsidRPr="0023481A">
        <w:t>3GPP TS 22.186</w:t>
      </w:r>
      <w:r w:rsidR="00452DBF" w:rsidRPr="0023481A">
        <w:t>“</w:t>
      </w:r>
      <w:r w:rsidRPr="0023481A">
        <w:t>Enhancement of 3GPP support for V2X scenarios</w:t>
      </w:r>
      <w:r w:rsidR="00452DBF" w:rsidRPr="0023481A">
        <w:t>”</w:t>
      </w:r>
      <w:bookmarkEnd w:id="14"/>
      <w:r w:rsidR="00A657E8" w:rsidRPr="0023481A">
        <w:t>.</w:t>
      </w:r>
    </w:p>
    <w:p w14:paraId="19025E5D" w14:textId="085272B5" w:rsidR="00A215E0" w:rsidRPr="0023481A" w:rsidRDefault="00A215E0" w:rsidP="00880B8B">
      <w:pPr>
        <w:pStyle w:val="References"/>
        <w:numPr>
          <w:ilvl w:val="0"/>
          <w:numId w:val="7"/>
        </w:numPr>
        <w:rPr>
          <w:szCs w:val="20"/>
          <w:lang w:eastAsia="zh-CN"/>
        </w:rPr>
      </w:pPr>
      <w:r w:rsidRPr="0023481A">
        <w:t>R1-1901541, “System-level evaluations on sidelink for NR V2X”</w:t>
      </w:r>
      <w:r w:rsidR="00880B8B" w:rsidRPr="0023481A">
        <w:t xml:space="preserve">, </w:t>
      </w:r>
      <w:r w:rsidR="00880B8B" w:rsidRPr="0023481A">
        <w:rPr>
          <w:szCs w:val="20"/>
        </w:rPr>
        <w:t xml:space="preserve">Huawei, HiSilicon, RAN1 #96 meeting, </w:t>
      </w:r>
      <w:r w:rsidR="00880B8B" w:rsidRPr="0023481A">
        <w:rPr>
          <w:szCs w:val="20"/>
          <w:lang w:eastAsia="zh-CN"/>
        </w:rPr>
        <w:t xml:space="preserve">Athens, Greece, February, </w:t>
      </w:r>
      <w:r w:rsidR="00880B8B" w:rsidRPr="0023481A">
        <w:rPr>
          <w:szCs w:val="20"/>
        </w:rPr>
        <w:t>2019.</w:t>
      </w:r>
    </w:p>
    <w:p w14:paraId="415129F6" w14:textId="77777777" w:rsidR="004E05E6" w:rsidRPr="0023481A" w:rsidRDefault="004E05E6" w:rsidP="004E05E6">
      <w:pPr>
        <w:pStyle w:val="Heading1"/>
        <w:numPr>
          <w:ilvl w:val="0"/>
          <w:numId w:val="0"/>
        </w:numPr>
        <w:ind w:left="432" w:hanging="432"/>
        <w:rPr>
          <w:szCs w:val="18"/>
          <w:lang w:eastAsia="zh-CN"/>
        </w:rPr>
      </w:pPr>
      <w:bookmarkStart w:id="15" w:name="_Ref524938846"/>
      <w:r w:rsidRPr="0023481A">
        <w:rPr>
          <w:rFonts w:hint="eastAsia"/>
          <w:szCs w:val="18"/>
          <w:lang w:eastAsia="zh-CN"/>
        </w:rPr>
        <w:lastRenderedPageBreak/>
        <w:t>Ap</w:t>
      </w:r>
      <w:r w:rsidRPr="0023481A">
        <w:rPr>
          <w:szCs w:val="18"/>
          <w:lang w:eastAsia="zh-CN"/>
        </w:rPr>
        <w:t>p</w:t>
      </w:r>
      <w:r w:rsidRPr="0023481A">
        <w:rPr>
          <w:rFonts w:hint="eastAsia"/>
          <w:szCs w:val="18"/>
          <w:lang w:eastAsia="zh-CN"/>
        </w:rPr>
        <w:t>endix</w:t>
      </w:r>
      <w:bookmarkEnd w:id="15"/>
    </w:p>
    <w:p w14:paraId="61C38786" w14:textId="7A543B32" w:rsidR="00994B50" w:rsidRPr="0023481A" w:rsidRDefault="00994B50" w:rsidP="00994B50">
      <w:pPr>
        <w:pStyle w:val="Caption"/>
        <w:keepNext/>
      </w:pPr>
      <w:r w:rsidRPr="0023481A">
        <w:t xml:space="preserve">Table </w:t>
      </w:r>
      <w:r w:rsidR="00410DAF" w:rsidRPr="0023481A">
        <w:fldChar w:fldCharType="begin"/>
      </w:r>
      <w:r w:rsidR="0094542E" w:rsidRPr="0023481A">
        <w:instrText xml:space="preserve"> SEQ Table \* ARABIC </w:instrText>
      </w:r>
      <w:r w:rsidR="00410DAF" w:rsidRPr="0023481A">
        <w:fldChar w:fldCharType="separate"/>
      </w:r>
      <w:r w:rsidR="00651C27" w:rsidRPr="0023481A">
        <w:t>1</w:t>
      </w:r>
      <w:r w:rsidR="00410DAF" w:rsidRPr="0023481A">
        <w:fldChar w:fldCharType="end"/>
      </w:r>
      <w:r w:rsidRPr="0023481A">
        <w:t xml:space="preserve"> </w:t>
      </w:r>
      <w:r w:rsidR="0029399F" w:rsidRPr="0023481A">
        <w:t>Link level simulation assumptions</w:t>
      </w:r>
    </w:p>
    <w:tbl>
      <w:tblPr>
        <w:tblStyle w:val="TableGrid"/>
        <w:tblW w:w="0" w:type="auto"/>
        <w:jc w:val="center"/>
        <w:tblLook w:val="04A0" w:firstRow="1" w:lastRow="0" w:firstColumn="1" w:lastColumn="0" w:noHBand="0" w:noVBand="1"/>
      </w:tblPr>
      <w:tblGrid>
        <w:gridCol w:w="2982"/>
        <w:gridCol w:w="4022"/>
      </w:tblGrid>
      <w:tr w:rsidR="004E05E6" w:rsidRPr="0023481A" w14:paraId="3E7138AC" w14:textId="77777777" w:rsidTr="00871BE4">
        <w:trPr>
          <w:jc w:val="center"/>
        </w:trPr>
        <w:tc>
          <w:tcPr>
            <w:tcW w:w="0" w:type="auto"/>
            <w:shd w:val="clear" w:color="auto" w:fill="FFFFFF" w:themeFill="background1"/>
          </w:tcPr>
          <w:p w14:paraId="2533129F" w14:textId="77777777" w:rsidR="004E05E6" w:rsidRPr="0023481A" w:rsidRDefault="004E05E6" w:rsidP="00871BE4">
            <w:pPr>
              <w:pStyle w:val="TAH"/>
              <w:rPr>
                <w:rFonts w:ascii="Times New Roman" w:hAnsi="Times New Roman"/>
                <w:sz w:val="20"/>
                <w:lang w:val="en-US"/>
              </w:rPr>
            </w:pPr>
            <w:r w:rsidRPr="0023481A">
              <w:rPr>
                <w:rFonts w:ascii="Times New Roman" w:hAnsi="Times New Roman"/>
                <w:sz w:val="20"/>
                <w:lang w:val="en-US"/>
              </w:rPr>
              <w:t>Parameter</w:t>
            </w:r>
          </w:p>
        </w:tc>
        <w:tc>
          <w:tcPr>
            <w:tcW w:w="4022" w:type="dxa"/>
            <w:shd w:val="clear" w:color="auto" w:fill="FFFFFF" w:themeFill="background1"/>
          </w:tcPr>
          <w:p w14:paraId="335E29AA" w14:textId="77777777" w:rsidR="004E05E6" w:rsidRPr="0023481A" w:rsidRDefault="004E05E6" w:rsidP="00871BE4">
            <w:pPr>
              <w:pStyle w:val="TAH"/>
              <w:rPr>
                <w:rFonts w:ascii="Times New Roman" w:hAnsi="Times New Roman"/>
                <w:sz w:val="20"/>
                <w:lang w:val="en-US"/>
              </w:rPr>
            </w:pPr>
            <w:r w:rsidRPr="0023481A">
              <w:rPr>
                <w:rFonts w:ascii="Times New Roman" w:hAnsi="Times New Roman"/>
                <w:sz w:val="20"/>
                <w:lang w:val="en-US"/>
              </w:rPr>
              <w:t>Value</w:t>
            </w:r>
          </w:p>
        </w:tc>
      </w:tr>
      <w:tr w:rsidR="004E05E6" w:rsidRPr="0023481A" w14:paraId="58022ECA" w14:textId="77777777" w:rsidTr="00871BE4">
        <w:trPr>
          <w:jc w:val="center"/>
        </w:trPr>
        <w:tc>
          <w:tcPr>
            <w:tcW w:w="0" w:type="auto"/>
          </w:tcPr>
          <w:p w14:paraId="1897F721"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Carrier frequency</w:t>
            </w:r>
          </w:p>
        </w:tc>
        <w:tc>
          <w:tcPr>
            <w:tcW w:w="4022" w:type="dxa"/>
          </w:tcPr>
          <w:p w14:paraId="18F05BE5" w14:textId="3AE9B861" w:rsidR="004E05E6" w:rsidRPr="0023481A" w:rsidRDefault="003F3F1C"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6</w:t>
            </w:r>
            <w:r w:rsidR="0029399F" w:rsidRPr="0023481A">
              <w:rPr>
                <w:rFonts w:ascii="Times New Roman" w:eastAsia="MS Mincho" w:hAnsi="Times New Roman"/>
                <w:b w:val="0"/>
                <w:sz w:val="20"/>
                <w:lang w:val="en-US"/>
              </w:rPr>
              <w:t xml:space="preserve"> </w:t>
            </w:r>
            <w:r w:rsidRPr="0023481A">
              <w:rPr>
                <w:rFonts w:ascii="Times New Roman" w:eastAsia="MS Mincho" w:hAnsi="Times New Roman"/>
                <w:b w:val="0"/>
                <w:sz w:val="20"/>
                <w:lang w:val="en-US"/>
              </w:rPr>
              <w:t>GHz</w:t>
            </w:r>
          </w:p>
        </w:tc>
      </w:tr>
      <w:tr w:rsidR="004E05E6" w:rsidRPr="0023481A" w14:paraId="116F9F58" w14:textId="77777777" w:rsidTr="00871BE4">
        <w:trPr>
          <w:jc w:val="center"/>
        </w:trPr>
        <w:tc>
          <w:tcPr>
            <w:tcW w:w="0" w:type="auto"/>
          </w:tcPr>
          <w:p w14:paraId="66C9E9FA"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Bandwidth</w:t>
            </w:r>
          </w:p>
        </w:tc>
        <w:tc>
          <w:tcPr>
            <w:tcW w:w="4022" w:type="dxa"/>
          </w:tcPr>
          <w:p w14:paraId="6B21F98E" w14:textId="33533336" w:rsidR="004E05E6" w:rsidRPr="0023481A" w:rsidRDefault="00CA6C8F"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10</w:t>
            </w:r>
            <w:r w:rsidR="0029399F" w:rsidRPr="0023481A">
              <w:rPr>
                <w:rFonts w:ascii="Times New Roman" w:eastAsia="MS Mincho" w:hAnsi="Times New Roman"/>
                <w:b w:val="0"/>
                <w:sz w:val="20"/>
                <w:lang w:val="en-US"/>
              </w:rPr>
              <w:t xml:space="preserve"> </w:t>
            </w:r>
            <w:r w:rsidR="004E05E6" w:rsidRPr="0023481A">
              <w:rPr>
                <w:rFonts w:ascii="Times New Roman" w:eastAsia="MS Mincho" w:hAnsi="Times New Roman"/>
                <w:b w:val="0"/>
                <w:sz w:val="20"/>
                <w:lang w:val="en-US"/>
              </w:rPr>
              <w:t>RB</w:t>
            </w:r>
          </w:p>
        </w:tc>
      </w:tr>
      <w:tr w:rsidR="004E05E6" w:rsidRPr="0023481A" w14:paraId="57BD6FA4" w14:textId="77777777" w:rsidTr="00871BE4">
        <w:trPr>
          <w:jc w:val="center"/>
        </w:trPr>
        <w:tc>
          <w:tcPr>
            <w:tcW w:w="0" w:type="auto"/>
          </w:tcPr>
          <w:p w14:paraId="0240B609"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 xml:space="preserve">Channel </w:t>
            </w:r>
          </w:p>
        </w:tc>
        <w:tc>
          <w:tcPr>
            <w:tcW w:w="4022" w:type="dxa"/>
          </w:tcPr>
          <w:p w14:paraId="07941A31" w14:textId="24241DB4" w:rsidR="004E05E6" w:rsidRPr="0023481A" w:rsidRDefault="00F42624" w:rsidP="003A4DF2">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Urban-</w:t>
            </w:r>
            <w:r w:rsidR="003A4DF2" w:rsidRPr="0023481A">
              <w:rPr>
                <w:rFonts w:ascii="Times New Roman" w:eastAsia="MS Mincho" w:hAnsi="Times New Roman"/>
                <w:b w:val="0"/>
                <w:sz w:val="20"/>
                <w:lang w:val="en-US"/>
              </w:rPr>
              <w:t>NLOS</w:t>
            </w:r>
          </w:p>
        </w:tc>
      </w:tr>
      <w:tr w:rsidR="004E05E6" w:rsidRPr="0023481A" w14:paraId="04AB3C55" w14:textId="77777777" w:rsidTr="00871BE4">
        <w:trPr>
          <w:jc w:val="center"/>
        </w:trPr>
        <w:tc>
          <w:tcPr>
            <w:tcW w:w="0" w:type="auto"/>
          </w:tcPr>
          <w:p w14:paraId="1970CD00"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MCS</w:t>
            </w:r>
          </w:p>
        </w:tc>
        <w:tc>
          <w:tcPr>
            <w:tcW w:w="4022" w:type="dxa"/>
          </w:tcPr>
          <w:p w14:paraId="177528CF" w14:textId="77777777" w:rsidR="004E05E6" w:rsidRPr="0023481A" w:rsidRDefault="00C970C6" w:rsidP="00B70A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AMC</w:t>
            </w:r>
          </w:p>
        </w:tc>
      </w:tr>
      <w:tr w:rsidR="004E05E6" w:rsidRPr="0023481A" w14:paraId="63597B37" w14:textId="77777777" w:rsidTr="00871BE4">
        <w:trPr>
          <w:jc w:val="center"/>
        </w:trPr>
        <w:tc>
          <w:tcPr>
            <w:tcW w:w="0" w:type="auto"/>
          </w:tcPr>
          <w:p w14:paraId="38364605"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Waveform</w:t>
            </w:r>
          </w:p>
        </w:tc>
        <w:tc>
          <w:tcPr>
            <w:tcW w:w="4022" w:type="dxa"/>
          </w:tcPr>
          <w:p w14:paraId="1529100D"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CP-OFDM</w:t>
            </w:r>
          </w:p>
        </w:tc>
      </w:tr>
      <w:tr w:rsidR="004E05E6" w:rsidRPr="0023481A" w14:paraId="5846602E" w14:textId="77777777" w:rsidTr="00871BE4">
        <w:trPr>
          <w:jc w:val="center"/>
        </w:trPr>
        <w:tc>
          <w:tcPr>
            <w:tcW w:w="0" w:type="auto"/>
          </w:tcPr>
          <w:p w14:paraId="7AD8EB88"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Subcarrier Spacing</w:t>
            </w:r>
          </w:p>
        </w:tc>
        <w:tc>
          <w:tcPr>
            <w:tcW w:w="4022" w:type="dxa"/>
          </w:tcPr>
          <w:p w14:paraId="6ED0B897"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60 kHz</w:t>
            </w:r>
          </w:p>
        </w:tc>
      </w:tr>
      <w:tr w:rsidR="004E05E6" w:rsidRPr="0023481A" w14:paraId="40CCB777" w14:textId="77777777" w:rsidTr="00871BE4">
        <w:trPr>
          <w:jc w:val="center"/>
        </w:trPr>
        <w:tc>
          <w:tcPr>
            <w:tcW w:w="0" w:type="auto"/>
          </w:tcPr>
          <w:p w14:paraId="1EE4B122" w14:textId="77777777" w:rsidR="004E05E6" w:rsidRPr="0023481A" w:rsidRDefault="004E05E6" w:rsidP="00871BE4">
            <w:pPr>
              <w:pStyle w:val="TAH"/>
              <w:jc w:val="left"/>
              <w:rPr>
                <w:rFonts w:ascii="Times New Roman" w:eastAsia="Malgun Gothic" w:hAnsi="Times New Roman"/>
                <w:b w:val="0"/>
                <w:sz w:val="20"/>
                <w:lang w:val="en-US"/>
              </w:rPr>
            </w:pPr>
            <w:r w:rsidRPr="0023481A">
              <w:rPr>
                <w:rFonts w:ascii="Times New Roman" w:eastAsia="Malgun Gothic" w:hAnsi="Times New Roman"/>
                <w:b w:val="0"/>
                <w:sz w:val="20"/>
                <w:lang w:val="en-US"/>
              </w:rPr>
              <w:t>Symbol number</w:t>
            </w:r>
          </w:p>
        </w:tc>
        <w:tc>
          <w:tcPr>
            <w:tcW w:w="4022" w:type="dxa"/>
          </w:tcPr>
          <w:p w14:paraId="466C38D2" w14:textId="77777777" w:rsidR="004E05E6" w:rsidRPr="0023481A" w:rsidRDefault="004E05E6" w:rsidP="00871BE4">
            <w:pPr>
              <w:pStyle w:val="TAH"/>
              <w:jc w:val="left"/>
              <w:rPr>
                <w:rFonts w:ascii="Times New Roman" w:eastAsiaTheme="minorEastAsia" w:hAnsi="Times New Roman"/>
                <w:b w:val="0"/>
                <w:sz w:val="20"/>
                <w:lang w:val="en-US" w:eastAsia="zh-CN"/>
              </w:rPr>
            </w:pPr>
            <w:r w:rsidRPr="0023481A">
              <w:rPr>
                <w:rFonts w:ascii="Times New Roman" w:eastAsiaTheme="minorEastAsia" w:hAnsi="Times New Roman" w:hint="eastAsia"/>
                <w:b w:val="0"/>
                <w:sz w:val="20"/>
                <w:lang w:val="en-US" w:eastAsia="zh-CN"/>
              </w:rPr>
              <w:t>13</w:t>
            </w:r>
          </w:p>
        </w:tc>
      </w:tr>
      <w:tr w:rsidR="0048720D" w:rsidRPr="0023481A" w14:paraId="0F591A57" w14:textId="77777777" w:rsidTr="00871BE4">
        <w:trPr>
          <w:jc w:val="center"/>
        </w:trPr>
        <w:tc>
          <w:tcPr>
            <w:tcW w:w="0" w:type="auto"/>
          </w:tcPr>
          <w:p w14:paraId="08A72EA5" w14:textId="77777777" w:rsidR="0048720D" w:rsidRPr="0023481A" w:rsidRDefault="0048720D" w:rsidP="00871BE4">
            <w:pPr>
              <w:pStyle w:val="TAH"/>
              <w:jc w:val="left"/>
              <w:rPr>
                <w:rFonts w:ascii="Times New Roman" w:eastAsia="Malgun Gothic" w:hAnsi="Times New Roman"/>
                <w:b w:val="0"/>
                <w:sz w:val="20"/>
                <w:lang w:val="en-US"/>
              </w:rPr>
            </w:pPr>
            <w:r w:rsidRPr="0023481A">
              <w:rPr>
                <w:rFonts w:ascii="Times New Roman" w:eastAsia="Malgun Gothic" w:hAnsi="Times New Roman"/>
                <w:b w:val="0"/>
                <w:sz w:val="20"/>
                <w:lang w:val="en-US"/>
              </w:rPr>
              <w:t>Symbol reserved for CSI feedback</w:t>
            </w:r>
          </w:p>
        </w:tc>
        <w:tc>
          <w:tcPr>
            <w:tcW w:w="4022" w:type="dxa"/>
          </w:tcPr>
          <w:p w14:paraId="10B51E53" w14:textId="77777777" w:rsidR="0048720D" w:rsidRPr="0023481A" w:rsidRDefault="0048720D" w:rsidP="00871BE4">
            <w:pPr>
              <w:pStyle w:val="TAH"/>
              <w:jc w:val="left"/>
              <w:rPr>
                <w:rFonts w:ascii="Times New Roman" w:eastAsiaTheme="minorEastAsia" w:hAnsi="Times New Roman"/>
                <w:b w:val="0"/>
                <w:sz w:val="20"/>
                <w:lang w:val="en-US" w:eastAsia="zh-CN"/>
              </w:rPr>
            </w:pPr>
            <w:r w:rsidRPr="0023481A">
              <w:rPr>
                <w:rFonts w:ascii="Times New Roman" w:eastAsiaTheme="minorEastAsia" w:hAnsi="Times New Roman"/>
                <w:b w:val="0"/>
                <w:sz w:val="20"/>
                <w:lang w:val="en-US" w:eastAsia="zh-CN"/>
              </w:rPr>
              <w:t>1</w:t>
            </w:r>
          </w:p>
        </w:tc>
      </w:tr>
      <w:tr w:rsidR="0048720D" w:rsidRPr="0023481A" w14:paraId="0D9D10F7" w14:textId="77777777" w:rsidTr="00871BE4">
        <w:trPr>
          <w:jc w:val="center"/>
        </w:trPr>
        <w:tc>
          <w:tcPr>
            <w:tcW w:w="0" w:type="auto"/>
          </w:tcPr>
          <w:p w14:paraId="68543A51" w14:textId="77777777" w:rsidR="0048720D" w:rsidRPr="0023481A" w:rsidRDefault="0048720D"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CSI-RS density</w:t>
            </w:r>
          </w:p>
        </w:tc>
        <w:tc>
          <w:tcPr>
            <w:tcW w:w="4022" w:type="dxa"/>
          </w:tcPr>
          <w:p w14:paraId="024E36E8" w14:textId="77777777" w:rsidR="0048720D" w:rsidRPr="0023481A" w:rsidRDefault="0048720D"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1 RE per PRB</w:t>
            </w:r>
          </w:p>
        </w:tc>
      </w:tr>
      <w:tr w:rsidR="004E05E6" w:rsidRPr="0023481A" w14:paraId="0A82A3B6" w14:textId="77777777" w:rsidTr="00871BE4">
        <w:trPr>
          <w:jc w:val="center"/>
        </w:trPr>
        <w:tc>
          <w:tcPr>
            <w:tcW w:w="0" w:type="auto"/>
          </w:tcPr>
          <w:p w14:paraId="5DA08D6D"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CP length</w:t>
            </w:r>
          </w:p>
        </w:tc>
        <w:tc>
          <w:tcPr>
            <w:tcW w:w="4022" w:type="dxa"/>
          </w:tcPr>
          <w:p w14:paraId="735E7A31"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Normal CP</w:t>
            </w:r>
          </w:p>
        </w:tc>
      </w:tr>
      <w:tr w:rsidR="004E05E6" w:rsidRPr="0023481A" w14:paraId="239A6E7B" w14:textId="77777777" w:rsidTr="00871BE4">
        <w:trPr>
          <w:jc w:val="center"/>
        </w:trPr>
        <w:tc>
          <w:tcPr>
            <w:tcW w:w="0" w:type="auto"/>
          </w:tcPr>
          <w:p w14:paraId="50CF44F9"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Frequency synchronization error</w:t>
            </w:r>
          </w:p>
        </w:tc>
        <w:tc>
          <w:tcPr>
            <w:tcW w:w="4022" w:type="dxa"/>
          </w:tcPr>
          <w:p w14:paraId="3A95E5B7"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Not modeled</w:t>
            </w:r>
          </w:p>
        </w:tc>
      </w:tr>
      <w:tr w:rsidR="004E05E6" w:rsidRPr="0023481A" w14:paraId="60D2A859" w14:textId="77777777" w:rsidTr="00871BE4">
        <w:trPr>
          <w:jc w:val="center"/>
        </w:trPr>
        <w:tc>
          <w:tcPr>
            <w:tcW w:w="0" w:type="auto"/>
          </w:tcPr>
          <w:p w14:paraId="768D25B8" w14:textId="77777777" w:rsidR="004E05E6" w:rsidRPr="0023481A" w:rsidRDefault="004E05E6" w:rsidP="00592366">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DMRS configuration</w:t>
            </w:r>
          </w:p>
        </w:tc>
        <w:tc>
          <w:tcPr>
            <w:tcW w:w="4022" w:type="dxa"/>
          </w:tcPr>
          <w:p w14:paraId="1FECF729" w14:textId="77777777" w:rsidR="004E05E6" w:rsidRPr="0023481A" w:rsidDel="00572728" w:rsidRDefault="004E05E6" w:rsidP="00871BE4">
            <w:pPr>
              <w:pStyle w:val="TAH"/>
              <w:jc w:val="left"/>
              <w:rPr>
                <w:rFonts w:ascii="Times New Roman" w:eastAsiaTheme="minorEastAsia" w:hAnsi="Times New Roman"/>
                <w:b w:val="0"/>
                <w:sz w:val="20"/>
                <w:lang w:val="en-US" w:eastAsia="zh-CN"/>
              </w:rPr>
            </w:pPr>
            <w:r w:rsidRPr="0023481A">
              <w:rPr>
                <w:rFonts w:ascii="Times New Roman" w:eastAsia="MS Mincho" w:hAnsi="Times New Roman"/>
                <w:b w:val="0"/>
                <w:sz w:val="20"/>
                <w:lang w:val="en-US"/>
              </w:rPr>
              <w:t>DMRS symbol position</w:t>
            </w:r>
            <w:r w:rsidR="009A555A" w:rsidRPr="0023481A">
              <w:rPr>
                <w:rFonts w:ascii="Times New Roman" w:eastAsiaTheme="minorEastAsia" w:hAnsi="Times New Roman"/>
                <w:b w:val="0"/>
                <w:sz w:val="20"/>
                <w:lang w:val="en-US" w:eastAsia="zh-CN"/>
              </w:rPr>
              <w:t xml:space="preserve"> &lt;#1, #6, #11</w:t>
            </w:r>
            <w:r w:rsidRPr="0023481A">
              <w:rPr>
                <w:rFonts w:ascii="Times New Roman" w:eastAsiaTheme="minorEastAsia" w:hAnsi="Times New Roman"/>
                <w:b w:val="0"/>
                <w:sz w:val="20"/>
                <w:lang w:val="en-US" w:eastAsia="zh-CN"/>
              </w:rPr>
              <w:t>&gt;</w:t>
            </w:r>
          </w:p>
        </w:tc>
      </w:tr>
      <w:tr w:rsidR="004E05E6" w:rsidRPr="0023481A" w14:paraId="44310D3B" w14:textId="77777777" w:rsidTr="00871BE4">
        <w:trPr>
          <w:jc w:val="center"/>
        </w:trPr>
        <w:tc>
          <w:tcPr>
            <w:tcW w:w="0" w:type="auto"/>
          </w:tcPr>
          <w:p w14:paraId="0C9150FA"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Number of antennas</w:t>
            </w:r>
          </w:p>
        </w:tc>
        <w:tc>
          <w:tcPr>
            <w:tcW w:w="4022" w:type="dxa"/>
          </w:tcPr>
          <w:p w14:paraId="3DDC36DA" w14:textId="0A72E559" w:rsidR="004E05E6" w:rsidRPr="0023481A" w:rsidRDefault="00B532A8" w:rsidP="00515E89">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4</w:t>
            </w:r>
            <w:r w:rsidR="00816533" w:rsidRPr="0023481A">
              <w:rPr>
                <w:rFonts w:ascii="Times New Roman" w:eastAsia="MS Mincho" w:hAnsi="Times New Roman"/>
                <w:b w:val="0"/>
                <w:sz w:val="20"/>
                <w:lang w:val="en-US"/>
              </w:rPr>
              <w:t>T</w:t>
            </w:r>
            <w:r w:rsidR="006C41B5" w:rsidRPr="0023481A">
              <w:rPr>
                <w:rFonts w:ascii="Times New Roman" w:eastAsia="MS Mincho" w:hAnsi="Times New Roman"/>
                <w:b w:val="0"/>
                <w:sz w:val="20"/>
                <w:lang w:val="en-US"/>
              </w:rPr>
              <w:t>4</w:t>
            </w:r>
            <w:r w:rsidR="00816533" w:rsidRPr="0023481A">
              <w:rPr>
                <w:rFonts w:ascii="Times New Roman" w:eastAsia="MS Mincho" w:hAnsi="Times New Roman"/>
                <w:b w:val="0"/>
                <w:sz w:val="20"/>
                <w:lang w:val="en-US"/>
              </w:rPr>
              <w:t>R</w:t>
            </w:r>
          </w:p>
        </w:tc>
      </w:tr>
      <w:tr w:rsidR="004E05E6" w:rsidRPr="0023481A" w14:paraId="6173F290" w14:textId="77777777" w:rsidTr="00871BE4">
        <w:trPr>
          <w:jc w:val="center"/>
        </w:trPr>
        <w:tc>
          <w:tcPr>
            <w:tcW w:w="0" w:type="auto"/>
          </w:tcPr>
          <w:p w14:paraId="28D56794"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Antenna array configuration</w:t>
            </w:r>
          </w:p>
          <w:p w14:paraId="1DF355C2"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(M, N, P, Mg, Ng)</w:t>
            </w:r>
          </w:p>
        </w:tc>
        <w:tc>
          <w:tcPr>
            <w:tcW w:w="4022" w:type="dxa"/>
          </w:tcPr>
          <w:p w14:paraId="4655B7AB" w14:textId="5C874F21" w:rsidR="004E05E6" w:rsidRPr="0023481A" w:rsidRDefault="00C76B9C" w:rsidP="00515E89">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 xml:space="preserve">Tx: </w:t>
            </w:r>
            <w:r w:rsidR="00F97AB1" w:rsidRPr="0023481A">
              <w:rPr>
                <w:rFonts w:ascii="Times New Roman" w:eastAsia="MS Mincho" w:hAnsi="Times New Roman"/>
                <w:b w:val="0"/>
                <w:sz w:val="20"/>
                <w:lang w:val="en-US"/>
              </w:rPr>
              <w:t>(</w:t>
            </w:r>
            <w:r w:rsidR="000D2781" w:rsidRPr="0023481A">
              <w:rPr>
                <w:rFonts w:ascii="Times New Roman" w:eastAsia="MS Mincho" w:hAnsi="Times New Roman"/>
                <w:b w:val="0"/>
                <w:sz w:val="20"/>
                <w:lang w:val="en-US"/>
              </w:rPr>
              <w:t>1</w:t>
            </w:r>
            <w:r w:rsidR="00F97AB1" w:rsidRPr="0023481A">
              <w:rPr>
                <w:rFonts w:ascii="Times New Roman" w:eastAsia="MS Mincho" w:hAnsi="Times New Roman"/>
                <w:b w:val="0"/>
                <w:sz w:val="20"/>
                <w:lang w:val="en-US"/>
              </w:rPr>
              <w:t xml:space="preserve"> </w:t>
            </w:r>
            <w:r w:rsidR="00026D51" w:rsidRPr="0023481A">
              <w:rPr>
                <w:rFonts w:ascii="Times New Roman" w:eastAsia="MS Mincho" w:hAnsi="Times New Roman"/>
                <w:b w:val="0"/>
                <w:sz w:val="20"/>
                <w:lang w:val="en-US"/>
              </w:rPr>
              <w:t>2</w:t>
            </w:r>
            <w:r w:rsidR="004E05E6" w:rsidRPr="0023481A">
              <w:rPr>
                <w:rFonts w:ascii="Times New Roman" w:eastAsia="MS Mincho" w:hAnsi="Times New Roman"/>
                <w:b w:val="0"/>
                <w:sz w:val="20"/>
                <w:lang w:val="en-US"/>
              </w:rPr>
              <w:t>, 2, 1, 1)</w:t>
            </w:r>
            <w:r w:rsidRPr="0023481A">
              <w:rPr>
                <w:rFonts w:ascii="Times New Roman" w:eastAsia="MS Mincho" w:hAnsi="Times New Roman"/>
                <w:b w:val="0"/>
                <w:sz w:val="20"/>
                <w:lang w:val="en-US"/>
              </w:rPr>
              <w:t>Rx:</w:t>
            </w:r>
            <w:r w:rsidR="00F97AB1" w:rsidRPr="0023481A">
              <w:rPr>
                <w:rFonts w:ascii="Times New Roman" w:eastAsia="MS Mincho" w:hAnsi="Times New Roman"/>
                <w:b w:val="0"/>
                <w:sz w:val="20"/>
                <w:lang w:val="en-US"/>
              </w:rPr>
              <w:t xml:space="preserve"> (</w:t>
            </w:r>
            <w:r w:rsidR="000D2781" w:rsidRPr="0023481A">
              <w:rPr>
                <w:rFonts w:ascii="Times New Roman" w:eastAsia="MS Mincho" w:hAnsi="Times New Roman"/>
                <w:b w:val="0"/>
                <w:sz w:val="20"/>
                <w:lang w:val="en-US"/>
              </w:rPr>
              <w:t>1</w:t>
            </w:r>
            <w:r w:rsidR="00F97AB1" w:rsidRPr="0023481A">
              <w:rPr>
                <w:rFonts w:ascii="Times New Roman" w:eastAsia="MS Mincho" w:hAnsi="Times New Roman"/>
                <w:b w:val="0"/>
                <w:sz w:val="20"/>
                <w:lang w:val="en-US"/>
              </w:rPr>
              <w:t xml:space="preserve">, </w:t>
            </w:r>
            <w:r w:rsidR="000D2781" w:rsidRPr="0023481A">
              <w:rPr>
                <w:rFonts w:ascii="Times New Roman" w:eastAsia="MS Mincho" w:hAnsi="Times New Roman"/>
                <w:b w:val="0"/>
                <w:sz w:val="20"/>
                <w:lang w:val="en-US"/>
              </w:rPr>
              <w:t>2</w:t>
            </w:r>
            <w:r w:rsidR="00F97AB1" w:rsidRPr="0023481A">
              <w:rPr>
                <w:rFonts w:ascii="Times New Roman" w:eastAsia="MS Mincho" w:hAnsi="Times New Roman"/>
                <w:b w:val="0"/>
                <w:sz w:val="20"/>
                <w:lang w:val="en-US"/>
              </w:rPr>
              <w:t>, 2, 1, 1)</w:t>
            </w:r>
          </w:p>
        </w:tc>
      </w:tr>
      <w:tr w:rsidR="004E05E6" w:rsidRPr="0023481A" w14:paraId="5A092DEA" w14:textId="77777777" w:rsidTr="00871BE4">
        <w:trPr>
          <w:jc w:val="center"/>
        </w:trPr>
        <w:tc>
          <w:tcPr>
            <w:tcW w:w="0" w:type="auto"/>
          </w:tcPr>
          <w:p w14:paraId="382D572E"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Transmission diversity scheme</w:t>
            </w:r>
          </w:p>
        </w:tc>
        <w:tc>
          <w:tcPr>
            <w:tcW w:w="4022" w:type="dxa"/>
          </w:tcPr>
          <w:p w14:paraId="3E764385" w14:textId="77777777" w:rsidR="004E05E6" w:rsidRPr="0023481A" w:rsidRDefault="00430701"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MIMO</w:t>
            </w:r>
            <w:r w:rsidR="00375C00" w:rsidRPr="0023481A">
              <w:rPr>
                <w:rFonts w:ascii="Times New Roman" w:eastAsia="MS Mincho" w:hAnsi="Times New Roman"/>
                <w:b w:val="0"/>
                <w:sz w:val="20"/>
                <w:lang w:val="en-US"/>
              </w:rPr>
              <w:t>, 2 streams</w:t>
            </w:r>
          </w:p>
        </w:tc>
      </w:tr>
      <w:tr w:rsidR="004E05E6" w:rsidRPr="0023481A" w14:paraId="5063CF53" w14:textId="77777777" w:rsidTr="00871BE4">
        <w:trPr>
          <w:jc w:val="center"/>
        </w:trPr>
        <w:tc>
          <w:tcPr>
            <w:tcW w:w="0" w:type="auto"/>
          </w:tcPr>
          <w:p w14:paraId="2D3359BA"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UE receiver algorithm</w:t>
            </w:r>
          </w:p>
        </w:tc>
        <w:tc>
          <w:tcPr>
            <w:tcW w:w="4022" w:type="dxa"/>
          </w:tcPr>
          <w:p w14:paraId="260607BE"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MMSE</w:t>
            </w:r>
          </w:p>
        </w:tc>
      </w:tr>
      <w:tr w:rsidR="004E05E6" w:rsidRPr="0023481A" w14:paraId="26C77195" w14:textId="77777777" w:rsidTr="00871BE4">
        <w:trPr>
          <w:trHeight w:val="43"/>
          <w:jc w:val="center"/>
        </w:trPr>
        <w:tc>
          <w:tcPr>
            <w:tcW w:w="0" w:type="auto"/>
          </w:tcPr>
          <w:p w14:paraId="2015920C" w14:textId="77777777" w:rsidR="004E05E6" w:rsidRPr="0023481A" w:rsidRDefault="004E05E6"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Speed</w:t>
            </w:r>
          </w:p>
        </w:tc>
        <w:tc>
          <w:tcPr>
            <w:tcW w:w="4022" w:type="dxa"/>
          </w:tcPr>
          <w:p w14:paraId="7690A99A" w14:textId="3F1C4659" w:rsidR="004E05E6" w:rsidRPr="0023481A" w:rsidRDefault="00D24B38" w:rsidP="00D24B38">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3</w:t>
            </w:r>
            <w:r w:rsidR="00C02220" w:rsidRPr="0023481A">
              <w:rPr>
                <w:rFonts w:ascii="Times New Roman" w:eastAsia="MS Mincho" w:hAnsi="Times New Roman"/>
                <w:b w:val="0"/>
                <w:sz w:val="20"/>
                <w:lang w:val="en-US"/>
              </w:rPr>
              <w:t xml:space="preserve"> </w:t>
            </w:r>
            <w:r w:rsidR="004E05E6" w:rsidRPr="0023481A">
              <w:rPr>
                <w:rFonts w:ascii="Times New Roman" w:eastAsia="MS Mincho" w:hAnsi="Times New Roman"/>
                <w:b w:val="0"/>
                <w:sz w:val="20"/>
                <w:lang w:val="en-US"/>
              </w:rPr>
              <w:t>km/h</w:t>
            </w:r>
            <w:r w:rsidR="00943D38" w:rsidRPr="0023481A">
              <w:rPr>
                <w:rFonts w:ascii="Times New Roman" w:eastAsia="MS Mincho" w:hAnsi="Times New Roman"/>
                <w:b w:val="0"/>
                <w:sz w:val="20"/>
                <w:lang w:val="en-US"/>
              </w:rPr>
              <w:t>, 250</w:t>
            </w:r>
            <w:r w:rsidR="00C02220" w:rsidRPr="0023481A">
              <w:rPr>
                <w:rFonts w:ascii="Times New Roman" w:eastAsia="MS Mincho" w:hAnsi="Times New Roman"/>
                <w:b w:val="0"/>
                <w:sz w:val="20"/>
                <w:lang w:val="en-US"/>
              </w:rPr>
              <w:t xml:space="preserve"> </w:t>
            </w:r>
            <w:r w:rsidR="00943D38" w:rsidRPr="0023481A">
              <w:rPr>
                <w:rFonts w:ascii="Times New Roman" w:eastAsia="MS Mincho" w:hAnsi="Times New Roman"/>
                <w:b w:val="0"/>
                <w:sz w:val="20"/>
                <w:lang w:val="en-US"/>
              </w:rPr>
              <w:t>km/h, 500</w:t>
            </w:r>
            <w:r w:rsidR="00C02220" w:rsidRPr="0023481A">
              <w:rPr>
                <w:rFonts w:ascii="Times New Roman" w:eastAsia="MS Mincho" w:hAnsi="Times New Roman"/>
                <w:b w:val="0"/>
                <w:sz w:val="20"/>
                <w:lang w:val="en-US"/>
              </w:rPr>
              <w:t xml:space="preserve"> </w:t>
            </w:r>
            <w:r w:rsidR="00943D38" w:rsidRPr="0023481A">
              <w:rPr>
                <w:rFonts w:ascii="Times New Roman" w:eastAsia="MS Mincho" w:hAnsi="Times New Roman"/>
                <w:b w:val="0"/>
                <w:sz w:val="20"/>
                <w:lang w:val="en-US"/>
              </w:rPr>
              <w:t>km/h</w:t>
            </w:r>
          </w:p>
        </w:tc>
      </w:tr>
      <w:tr w:rsidR="00133B6B" w:rsidRPr="0023481A" w14:paraId="207B78A6" w14:textId="77777777" w:rsidTr="00817921">
        <w:trPr>
          <w:trHeight w:val="43"/>
          <w:jc w:val="center"/>
        </w:trPr>
        <w:tc>
          <w:tcPr>
            <w:tcW w:w="0" w:type="auto"/>
            <w:shd w:val="clear" w:color="auto" w:fill="auto"/>
          </w:tcPr>
          <w:p w14:paraId="4C5D25B0" w14:textId="77777777" w:rsidR="00133B6B" w:rsidRPr="0023481A" w:rsidRDefault="00133B6B" w:rsidP="00871BE4">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Feedback period</w:t>
            </w:r>
          </w:p>
        </w:tc>
        <w:tc>
          <w:tcPr>
            <w:tcW w:w="4022" w:type="dxa"/>
            <w:shd w:val="clear" w:color="auto" w:fill="auto"/>
          </w:tcPr>
          <w:p w14:paraId="2C7BB27F" w14:textId="4DF3924F" w:rsidR="00133B6B" w:rsidRPr="0023481A" w:rsidRDefault="0034001E" w:rsidP="00EF10BD">
            <w:pPr>
              <w:pStyle w:val="TAH"/>
              <w:jc w:val="left"/>
              <w:rPr>
                <w:rFonts w:ascii="Times New Roman" w:eastAsia="MS Mincho" w:hAnsi="Times New Roman"/>
                <w:b w:val="0"/>
                <w:sz w:val="20"/>
                <w:lang w:val="en-US"/>
              </w:rPr>
            </w:pPr>
            <w:r w:rsidRPr="0023481A">
              <w:rPr>
                <w:rFonts w:ascii="Times New Roman" w:eastAsia="MS Mincho" w:hAnsi="Times New Roman"/>
                <w:b w:val="0"/>
                <w:sz w:val="20"/>
                <w:lang w:val="en-US"/>
              </w:rPr>
              <w:t>1/5/10/20</w:t>
            </w:r>
            <w:r w:rsidR="00C02220" w:rsidRPr="0023481A">
              <w:rPr>
                <w:rFonts w:ascii="Times New Roman" w:eastAsia="MS Mincho" w:hAnsi="Times New Roman"/>
                <w:b w:val="0"/>
                <w:sz w:val="20"/>
                <w:lang w:val="en-US"/>
              </w:rPr>
              <w:t xml:space="preserve"> </w:t>
            </w:r>
            <w:r w:rsidRPr="0023481A">
              <w:rPr>
                <w:rFonts w:ascii="Times New Roman" w:eastAsia="MS Mincho" w:hAnsi="Times New Roman"/>
                <w:b w:val="0"/>
                <w:sz w:val="20"/>
                <w:lang w:val="en-US"/>
              </w:rPr>
              <w:t>ms</w:t>
            </w:r>
          </w:p>
        </w:tc>
      </w:tr>
    </w:tbl>
    <w:p w14:paraId="3BD028DC" w14:textId="77777777" w:rsidR="004E05E6" w:rsidRPr="0023481A" w:rsidRDefault="004E05E6" w:rsidP="004E05E6">
      <w:pPr>
        <w:pStyle w:val="References"/>
        <w:ind w:left="643" w:hanging="360"/>
      </w:pPr>
    </w:p>
    <w:p w14:paraId="3E8F8CA9" w14:textId="77777777" w:rsidR="006A6F3B" w:rsidRPr="0023481A" w:rsidRDefault="006A6F3B" w:rsidP="004E05E6">
      <w:pPr>
        <w:pStyle w:val="References"/>
        <w:ind w:left="643" w:hanging="360"/>
      </w:pPr>
    </w:p>
    <w:sectPr w:rsidR="006A6F3B" w:rsidRPr="002348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E5862" w14:textId="77777777" w:rsidR="006E13B1" w:rsidRDefault="006E13B1">
      <w:r>
        <w:separator/>
      </w:r>
    </w:p>
  </w:endnote>
  <w:endnote w:type="continuationSeparator" w:id="0">
    <w:p w14:paraId="27753635" w14:textId="77777777" w:rsidR="006E13B1" w:rsidRDefault="006E13B1">
      <w:r>
        <w:continuationSeparator/>
      </w:r>
    </w:p>
  </w:endnote>
  <w:endnote w:type="continuationNotice" w:id="1">
    <w:p w14:paraId="53414AF0" w14:textId="77777777" w:rsidR="006E13B1" w:rsidRDefault="006E1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1846D" w14:textId="77777777" w:rsidR="006E13B1" w:rsidRDefault="006E13B1">
      <w:r>
        <w:separator/>
      </w:r>
    </w:p>
  </w:footnote>
  <w:footnote w:type="continuationSeparator" w:id="0">
    <w:p w14:paraId="493F0186" w14:textId="77777777" w:rsidR="006E13B1" w:rsidRDefault="006E13B1">
      <w:r>
        <w:continuationSeparator/>
      </w:r>
    </w:p>
  </w:footnote>
  <w:footnote w:type="continuationNotice" w:id="1">
    <w:p w14:paraId="21044372" w14:textId="77777777" w:rsidR="006E13B1" w:rsidRDefault="006E13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D12837"/>
    <w:multiLevelType w:val="hybridMultilevel"/>
    <w:tmpl w:val="437AE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34E61"/>
    <w:multiLevelType w:val="hybridMultilevel"/>
    <w:tmpl w:val="E6AC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E52069"/>
    <w:multiLevelType w:val="hybridMultilevel"/>
    <w:tmpl w:val="EC006CAC"/>
    <w:lvl w:ilvl="0" w:tplc="0B96FE78">
      <w:start w:val="1"/>
      <w:numFmt w:val="bullet"/>
      <w:lvlText w:val="-"/>
      <w:lvlJc w:val="left"/>
      <w:pPr>
        <w:ind w:left="720" w:hanging="360"/>
      </w:pPr>
      <w:rPr>
        <w:rFonts w:ascii="Trebuchet MS" w:eastAsia="SimSu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54BD9"/>
    <w:multiLevelType w:val="hybridMultilevel"/>
    <w:tmpl w:val="51AA4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41B59"/>
    <w:multiLevelType w:val="hybridMultilevel"/>
    <w:tmpl w:val="B812211A"/>
    <w:lvl w:ilvl="0" w:tplc="FEEC3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390744"/>
    <w:multiLevelType w:val="hybridMultilevel"/>
    <w:tmpl w:val="196C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B7DBF"/>
    <w:multiLevelType w:val="hybridMultilevel"/>
    <w:tmpl w:val="BB427546"/>
    <w:lvl w:ilvl="0" w:tplc="CCC66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7011B"/>
    <w:multiLevelType w:val="hybridMultilevel"/>
    <w:tmpl w:val="E18A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E7629"/>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21618F"/>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010BEA"/>
    <w:multiLevelType w:val="hybridMultilevel"/>
    <w:tmpl w:val="F2E025DC"/>
    <w:lvl w:ilvl="0" w:tplc="2A08E3F0">
      <w:start w:val="1"/>
      <w:numFmt w:val="low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3"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6"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F749D"/>
    <w:multiLevelType w:val="hybridMultilevel"/>
    <w:tmpl w:val="A2368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0"/>
  </w:num>
  <w:num w:numId="4">
    <w:abstractNumId w:val="29"/>
  </w:num>
  <w:num w:numId="5">
    <w:abstractNumId w:val="7"/>
  </w:num>
  <w:num w:numId="6">
    <w:abstractNumId w:val="0"/>
  </w:num>
  <w:num w:numId="7">
    <w:abstractNumId w:val="25"/>
  </w:num>
  <w:num w:numId="8">
    <w:abstractNumId w:val="13"/>
  </w:num>
  <w:num w:numId="9">
    <w:abstractNumId w:val="27"/>
  </w:num>
  <w:num w:numId="10">
    <w:abstractNumId w:val="28"/>
  </w:num>
  <w:num w:numId="11">
    <w:abstractNumId w:val="4"/>
  </w:num>
  <w:num w:numId="12">
    <w:abstractNumId w:val="26"/>
  </w:num>
  <w:num w:numId="13">
    <w:abstractNumId w:val="17"/>
  </w:num>
  <w:num w:numId="14">
    <w:abstractNumId w:val="14"/>
  </w:num>
  <w:num w:numId="15">
    <w:abstractNumId w:val="12"/>
  </w:num>
  <w:num w:numId="16">
    <w:abstractNumId w:val="23"/>
  </w:num>
  <w:num w:numId="17">
    <w:abstractNumId w:val="11"/>
  </w:num>
  <w:num w:numId="18">
    <w:abstractNumId w:val="15"/>
  </w:num>
  <w:num w:numId="19">
    <w:abstractNumId w:val="24"/>
  </w:num>
  <w:num w:numId="20">
    <w:abstractNumId w:val="2"/>
  </w:num>
  <w:num w:numId="21">
    <w:abstractNumId w:val="1"/>
  </w:num>
  <w:num w:numId="22">
    <w:abstractNumId w:val="8"/>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0"/>
  </w:num>
  <w:num w:numId="27">
    <w:abstractNumId w:val="5"/>
  </w:num>
  <w:num w:numId="28">
    <w:abstractNumId w:val="21"/>
  </w:num>
  <w:num w:numId="29">
    <w:abstractNumId w:val="6"/>
  </w:num>
  <w:num w:numId="30">
    <w:abstractNumId w:val="30"/>
  </w:num>
  <w:num w:numId="31">
    <w:abstractNumId w:val="18"/>
  </w:num>
  <w:num w:numId="32">
    <w:abstractNumId w:val="3"/>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62E"/>
    <w:rsid w:val="00002852"/>
    <w:rsid w:val="00002893"/>
    <w:rsid w:val="000033A3"/>
    <w:rsid w:val="000035A4"/>
    <w:rsid w:val="00003605"/>
    <w:rsid w:val="00003C56"/>
    <w:rsid w:val="00003EC2"/>
    <w:rsid w:val="000040A9"/>
    <w:rsid w:val="0000458E"/>
    <w:rsid w:val="00004685"/>
    <w:rsid w:val="000047D1"/>
    <w:rsid w:val="00004E70"/>
    <w:rsid w:val="00004F8B"/>
    <w:rsid w:val="00005A02"/>
    <w:rsid w:val="00006207"/>
    <w:rsid w:val="00006EDF"/>
    <w:rsid w:val="000072B6"/>
    <w:rsid w:val="00007813"/>
    <w:rsid w:val="00007A15"/>
    <w:rsid w:val="000109E6"/>
    <w:rsid w:val="000114E9"/>
    <w:rsid w:val="00011E46"/>
    <w:rsid w:val="00011ECC"/>
    <w:rsid w:val="00011F67"/>
    <w:rsid w:val="00012839"/>
    <w:rsid w:val="00012862"/>
    <w:rsid w:val="000128C8"/>
    <w:rsid w:val="000128E6"/>
    <w:rsid w:val="000138AB"/>
    <w:rsid w:val="0001396A"/>
    <w:rsid w:val="00014913"/>
    <w:rsid w:val="00014B2E"/>
    <w:rsid w:val="00014BF5"/>
    <w:rsid w:val="00014BF6"/>
    <w:rsid w:val="00015EFB"/>
    <w:rsid w:val="000165E2"/>
    <w:rsid w:val="00016C62"/>
    <w:rsid w:val="000170DE"/>
    <w:rsid w:val="000171C0"/>
    <w:rsid w:val="00017212"/>
    <w:rsid w:val="000172BE"/>
    <w:rsid w:val="000179B4"/>
    <w:rsid w:val="00017B3C"/>
    <w:rsid w:val="00017D8A"/>
    <w:rsid w:val="000211B6"/>
    <w:rsid w:val="00023306"/>
    <w:rsid w:val="00023388"/>
    <w:rsid w:val="00023425"/>
    <w:rsid w:val="00023807"/>
    <w:rsid w:val="00023C49"/>
    <w:rsid w:val="000241BE"/>
    <w:rsid w:val="00024232"/>
    <w:rsid w:val="000242F2"/>
    <w:rsid w:val="00024B17"/>
    <w:rsid w:val="00026D4B"/>
    <w:rsid w:val="00026D51"/>
    <w:rsid w:val="000275C6"/>
    <w:rsid w:val="00027AD6"/>
    <w:rsid w:val="0003024C"/>
    <w:rsid w:val="000305BB"/>
    <w:rsid w:val="0003061D"/>
    <w:rsid w:val="00031ADB"/>
    <w:rsid w:val="00032056"/>
    <w:rsid w:val="000328CA"/>
    <w:rsid w:val="00032C01"/>
    <w:rsid w:val="00032E40"/>
    <w:rsid w:val="00032FCE"/>
    <w:rsid w:val="0003317A"/>
    <w:rsid w:val="00033469"/>
    <w:rsid w:val="0003376B"/>
    <w:rsid w:val="000345EF"/>
    <w:rsid w:val="00034676"/>
    <w:rsid w:val="000346E6"/>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219"/>
    <w:rsid w:val="00052863"/>
    <w:rsid w:val="000528CF"/>
    <w:rsid w:val="000529EE"/>
    <w:rsid w:val="00052AD2"/>
    <w:rsid w:val="000530DF"/>
    <w:rsid w:val="000546AE"/>
    <w:rsid w:val="00054E0C"/>
    <w:rsid w:val="000551C1"/>
    <w:rsid w:val="0005541D"/>
    <w:rsid w:val="00055733"/>
    <w:rsid w:val="00055C27"/>
    <w:rsid w:val="000565C8"/>
    <w:rsid w:val="000571BF"/>
    <w:rsid w:val="00057722"/>
    <w:rsid w:val="00057DC8"/>
    <w:rsid w:val="00057DF1"/>
    <w:rsid w:val="000612E1"/>
    <w:rsid w:val="000614FE"/>
    <w:rsid w:val="00061581"/>
    <w:rsid w:val="00061C8D"/>
    <w:rsid w:val="0006252B"/>
    <w:rsid w:val="00063164"/>
    <w:rsid w:val="00064035"/>
    <w:rsid w:val="000654DA"/>
    <w:rsid w:val="00065898"/>
    <w:rsid w:val="00065A4F"/>
    <w:rsid w:val="00065D38"/>
    <w:rsid w:val="00066063"/>
    <w:rsid w:val="00066207"/>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92A"/>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10D"/>
    <w:rsid w:val="000823B0"/>
    <w:rsid w:val="000823C9"/>
    <w:rsid w:val="0008335B"/>
    <w:rsid w:val="00083379"/>
    <w:rsid w:val="00083587"/>
    <w:rsid w:val="00083838"/>
    <w:rsid w:val="000838EF"/>
    <w:rsid w:val="00083B6A"/>
    <w:rsid w:val="00083F56"/>
    <w:rsid w:val="00085857"/>
    <w:rsid w:val="00085E04"/>
    <w:rsid w:val="0008613C"/>
    <w:rsid w:val="00086800"/>
    <w:rsid w:val="000872F5"/>
    <w:rsid w:val="00087913"/>
    <w:rsid w:val="00087EB5"/>
    <w:rsid w:val="000902DC"/>
    <w:rsid w:val="000911AE"/>
    <w:rsid w:val="00091BB1"/>
    <w:rsid w:val="00091BC8"/>
    <w:rsid w:val="00091E9B"/>
    <w:rsid w:val="0009278F"/>
    <w:rsid w:val="00093083"/>
    <w:rsid w:val="00093568"/>
    <w:rsid w:val="00093697"/>
    <w:rsid w:val="00093D42"/>
    <w:rsid w:val="00093DD0"/>
    <w:rsid w:val="00094020"/>
    <w:rsid w:val="000943D5"/>
    <w:rsid w:val="00094A16"/>
    <w:rsid w:val="00094AED"/>
    <w:rsid w:val="00094DE6"/>
    <w:rsid w:val="00095093"/>
    <w:rsid w:val="00095F6F"/>
    <w:rsid w:val="00096356"/>
    <w:rsid w:val="00096889"/>
    <w:rsid w:val="00097410"/>
    <w:rsid w:val="00097911"/>
    <w:rsid w:val="00097C99"/>
    <w:rsid w:val="000A0324"/>
    <w:rsid w:val="000A040C"/>
    <w:rsid w:val="000A0941"/>
    <w:rsid w:val="000A0BDD"/>
    <w:rsid w:val="000A0F14"/>
    <w:rsid w:val="000A1441"/>
    <w:rsid w:val="000A1495"/>
    <w:rsid w:val="000A1A06"/>
    <w:rsid w:val="000A1B60"/>
    <w:rsid w:val="000A21B4"/>
    <w:rsid w:val="000A22D9"/>
    <w:rsid w:val="000A23EC"/>
    <w:rsid w:val="000A23FA"/>
    <w:rsid w:val="000A26DF"/>
    <w:rsid w:val="000A2CC7"/>
    <w:rsid w:val="000A2ED6"/>
    <w:rsid w:val="000A3CC0"/>
    <w:rsid w:val="000A3D37"/>
    <w:rsid w:val="000A3F6C"/>
    <w:rsid w:val="000A4205"/>
    <w:rsid w:val="000A4A19"/>
    <w:rsid w:val="000A4C36"/>
    <w:rsid w:val="000A4D1E"/>
    <w:rsid w:val="000A4F46"/>
    <w:rsid w:val="000A558F"/>
    <w:rsid w:val="000A6351"/>
    <w:rsid w:val="000A63D6"/>
    <w:rsid w:val="000A6FA2"/>
    <w:rsid w:val="000A7205"/>
    <w:rsid w:val="000A7B38"/>
    <w:rsid w:val="000B0180"/>
    <w:rsid w:val="000B0247"/>
    <w:rsid w:val="000B0343"/>
    <w:rsid w:val="000B2985"/>
    <w:rsid w:val="000B2C88"/>
    <w:rsid w:val="000B2F85"/>
    <w:rsid w:val="000B2FEA"/>
    <w:rsid w:val="000B3342"/>
    <w:rsid w:val="000B3CD4"/>
    <w:rsid w:val="000B3E20"/>
    <w:rsid w:val="000B4E6F"/>
    <w:rsid w:val="000B51FA"/>
    <w:rsid w:val="000B5905"/>
    <w:rsid w:val="000B5975"/>
    <w:rsid w:val="000B5AB7"/>
    <w:rsid w:val="000B5DA7"/>
    <w:rsid w:val="000B5EBA"/>
    <w:rsid w:val="000B6AD2"/>
    <w:rsid w:val="000B6E2C"/>
    <w:rsid w:val="000B71EA"/>
    <w:rsid w:val="000B731E"/>
    <w:rsid w:val="000B76C5"/>
    <w:rsid w:val="000B7928"/>
    <w:rsid w:val="000B7A10"/>
    <w:rsid w:val="000B7A47"/>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49E8"/>
    <w:rsid w:val="000C582C"/>
    <w:rsid w:val="000C599E"/>
    <w:rsid w:val="000C5BEA"/>
    <w:rsid w:val="000C5F91"/>
    <w:rsid w:val="000C6025"/>
    <w:rsid w:val="000C694E"/>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2781"/>
    <w:rsid w:val="000D32E0"/>
    <w:rsid w:val="000D36AE"/>
    <w:rsid w:val="000D38A1"/>
    <w:rsid w:val="000D39F5"/>
    <w:rsid w:val="000D45BA"/>
    <w:rsid w:val="000D4C4E"/>
    <w:rsid w:val="000D5077"/>
    <w:rsid w:val="000D5362"/>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5BC"/>
    <w:rsid w:val="000F180A"/>
    <w:rsid w:val="000F1C92"/>
    <w:rsid w:val="000F1CAF"/>
    <w:rsid w:val="000F2925"/>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30F"/>
    <w:rsid w:val="0010170B"/>
    <w:rsid w:val="0010189B"/>
    <w:rsid w:val="00101D86"/>
    <w:rsid w:val="001021B4"/>
    <w:rsid w:val="00102215"/>
    <w:rsid w:val="00102522"/>
    <w:rsid w:val="001026CA"/>
    <w:rsid w:val="001043C2"/>
    <w:rsid w:val="001043E1"/>
    <w:rsid w:val="00104982"/>
    <w:rsid w:val="0010505A"/>
    <w:rsid w:val="0010577F"/>
    <w:rsid w:val="00105CC7"/>
    <w:rsid w:val="00107315"/>
    <w:rsid w:val="00107779"/>
    <w:rsid w:val="001078C2"/>
    <w:rsid w:val="00107E1C"/>
    <w:rsid w:val="00110243"/>
    <w:rsid w:val="001109A8"/>
    <w:rsid w:val="00110B40"/>
    <w:rsid w:val="001112C4"/>
    <w:rsid w:val="00111444"/>
    <w:rsid w:val="00111723"/>
    <w:rsid w:val="00111937"/>
    <w:rsid w:val="00111C4A"/>
    <w:rsid w:val="001122D7"/>
    <w:rsid w:val="00112693"/>
    <w:rsid w:val="001129B5"/>
    <w:rsid w:val="00113854"/>
    <w:rsid w:val="00114044"/>
    <w:rsid w:val="001141E3"/>
    <w:rsid w:val="00114337"/>
    <w:rsid w:val="001144DF"/>
    <w:rsid w:val="001152A0"/>
    <w:rsid w:val="0011557B"/>
    <w:rsid w:val="0011569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733"/>
    <w:rsid w:val="001257EA"/>
    <w:rsid w:val="001263AA"/>
    <w:rsid w:val="00127260"/>
    <w:rsid w:val="00130481"/>
    <w:rsid w:val="00130779"/>
    <w:rsid w:val="001307A1"/>
    <w:rsid w:val="001321D3"/>
    <w:rsid w:val="00133599"/>
    <w:rsid w:val="00133B6B"/>
    <w:rsid w:val="00133BF7"/>
    <w:rsid w:val="00133D10"/>
    <w:rsid w:val="00133E79"/>
    <w:rsid w:val="00133E97"/>
    <w:rsid w:val="00133FC7"/>
    <w:rsid w:val="00134533"/>
    <w:rsid w:val="00134B88"/>
    <w:rsid w:val="00135BBC"/>
    <w:rsid w:val="00135F55"/>
    <w:rsid w:val="001364F8"/>
    <w:rsid w:val="00136A23"/>
    <w:rsid w:val="00136B99"/>
    <w:rsid w:val="00136E91"/>
    <w:rsid w:val="001371A2"/>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91A"/>
    <w:rsid w:val="00145C74"/>
    <w:rsid w:val="001462E9"/>
    <w:rsid w:val="00146E32"/>
    <w:rsid w:val="00150A61"/>
    <w:rsid w:val="00151619"/>
    <w:rsid w:val="00152835"/>
    <w:rsid w:val="001530BA"/>
    <w:rsid w:val="001559FA"/>
    <w:rsid w:val="00156374"/>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BFA"/>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DD5"/>
    <w:rsid w:val="00177FC1"/>
    <w:rsid w:val="0018150B"/>
    <w:rsid w:val="001815A2"/>
    <w:rsid w:val="00181FC1"/>
    <w:rsid w:val="00183034"/>
    <w:rsid w:val="001830F7"/>
    <w:rsid w:val="00183CC0"/>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6C1"/>
    <w:rsid w:val="00191C91"/>
    <w:rsid w:val="00191E02"/>
    <w:rsid w:val="001927CF"/>
    <w:rsid w:val="00192DD9"/>
    <w:rsid w:val="00193799"/>
    <w:rsid w:val="00193936"/>
    <w:rsid w:val="0019428C"/>
    <w:rsid w:val="00194339"/>
    <w:rsid w:val="00194661"/>
    <w:rsid w:val="00194848"/>
    <w:rsid w:val="00194D87"/>
    <w:rsid w:val="00194DA5"/>
    <w:rsid w:val="001954D1"/>
    <w:rsid w:val="001958EA"/>
    <w:rsid w:val="00195E0E"/>
    <w:rsid w:val="00196492"/>
    <w:rsid w:val="00197BD8"/>
    <w:rsid w:val="001A180D"/>
    <w:rsid w:val="001A1BAC"/>
    <w:rsid w:val="001A23CE"/>
    <w:rsid w:val="001A285B"/>
    <w:rsid w:val="001A292F"/>
    <w:rsid w:val="001A2C89"/>
    <w:rsid w:val="001A347D"/>
    <w:rsid w:val="001A39FD"/>
    <w:rsid w:val="001A3FD0"/>
    <w:rsid w:val="001A40F4"/>
    <w:rsid w:val="001A4316"/>
    <w:rsid w:val="001A5049"/>
    <w:rsid w:val="001A673E"/>
    <w:rsid w:val="001A67B5"/>
    <w:rsid w:val="001A6935"/>
    <w:rsid w:val="001A7763"/>
    <w:rsid w:val="001A78DF"/>
    <w:rsid w:val="001A791A"/>
    <w:rsid w:val="001B20D8"/>
    <w:rsid w:val="001B2155"/>
    <w:rsid w:val="001B2CBE"/>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7712"/>
    <w:rsid w:val="001C02D8"/>
    <w:rsid w:val="001C04E3"/>
    <w:rsid w:val="001C137A"/>
    <w:rsid w:val="001C1A4C"/>
    <w:rsid w:val="001C2378"/>
    <w:rsid w:val="001C2C2C"/>
    <w:rsid w:val="001C3501"/>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D19D6"/>
    <w:rsid w:val="001D233D"/>
    <w:rsid w:val="001D2360"/>
    <w:rsid w:val="001D2647"/>
    <w:rsid w:val="001D2B35"/>
    <w:rsid w:val="001D3109"/>
    <w:rsid w:val="001D31B1"/>
    <w:rsid w:val="001D31C2"/>
    <w:rsid w:val="001D332E"/>
    <w:rsid w:val="001D3426"/>
    <w:rsid w:val="001D391C"/>
    <w:rsid w:val="001D4D44"/>
    <w:rsid w:val="001D5033"/>
    <w:rsid w:val="001D5C88"/>
    <w:rsid w:val="001D5D33"/>
    <w:rsid w:val="001D6567"/>
    <w:rsid w:val="001D6633"/>
    <w:rsid w:val="001D689F"/>
    <w:rsid w:val="001D695C"/>
    <w:rsid w:val="001D6FD9"/>
    <w:rsid w:val="001D7417"/>
    <w:rsid w:val="001D7464"/>
    <w:rsid w:val="001D749C"/>
    <w:rsid w:val="001D780E"/>
    <w:rsid w:val="001D7A3F"/>
    <w:rsid w:val="001D7D26"/>
    <w:rsid w:val="001E0247"/>
    <w:rsid w:val="001E05C3"/>
    <w:rsid w:val="001E061D"/>
    <w:rsid w:val="001E06AE"/>
    <w:rsid w:val="001E0AD3"/>
    <w:rsid w:val="001E11B8"/>
    <w:rsid w:val="001E130B"/>
    <w:rsid w:val="001E1B7F"/>
    <w:rsid w:val="001E1FB2"/>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F1308"/>
    <w:rsid w:val="001F1424"/>
    <w:rsid w:val="001F1525"/>
    <w:rsid w:val="001F1E26"/>
    <w:rsid w:val="001F1E87"/>
    <w:rsid w:val="001F1EB6"/>
    <w:rsid w:val="001F1F43"/>
    <w:rsid w:val="001F2AD0"/>
    <w:rsid w:val="001F2E23"/>
    <w:rsid w:val="001F341F"/>
    <w:rsid w:val="001F3911"/>
    <w:rsid w:val="001F3E1A"/>
    <w:rsid w:val="001F3F1A"/>
    <w:rsid w:val="001F4AC4"/>
    <w:rsid w:val="001F4CBD"/>
    <w:rsid w:val="001F53D1"/>
    <w:rsid w:val="001F5545"/>
    <w:rsid w:val="001F5777"/>
    <w:rsid w:val="001F5937"/>
    <w:rsid w:val="001F59E3"/>
    <w:rsid w:val="001F59ED"/>
    <w:rsid w:val="001F5AE1"/>
    <w:rsid w:val="001F6215"/>
    <w:rsid w:val="001F6386"/>
    <w:rsid w:val="001F6FCC"/>
    <w:rsid w:val="001F7121"/>
    <w:rsid w:val="001F7623"/>
    <w:rsid w:val="001F7F68"/>
    <w:rsid w:val="0020024E"/>
    <w:rsid w:val="00200D2C"/>
    <w:rsid w:val="00200F5C"/>
    <w:rsid w:val="00201176"/>
    <w:rsid w:val="002016A1"/>
    <w:rsid w:val="002019D8"/>
    <w:rsid w:val="00201EC7"/>
    <w:rsid w:val="002023D5"/>
    <w:rsid w:val="00202B35"/>
    <w:rsid w:val="002030E4"/>
    <w:rsid w:val="0020349A"/>
    <w:rsid w:val="002034B4"/>
    <w:rsid w:val="002036C7"/>
    <w:rsid w:val="00204032"/>
    <w:rsid w:val="00204BAD"/>
    <w:rsid w:val="00204BBE"/>
    <w:rsid w:val="00204D60"/>
    <w:rsid w:val="002052D0"/>
    <w:rsid w:val="00205301"/>
    <w:rsid w:val="00205627"/>
    <w:rsid w:val="002056D0"/>
    <w:rsid w:val="00205F87"/>
    <w:rsid w:val="0020630C"/>
    <w:rsid w:val="002066C2"/>
    <w:rsid w:val="00207234"/>
    <w:rsid w:val="00207DA0"/>
    <w:rsid w:val="00210860"/>
    <w:rsid w:val="002108D3"/>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BCE"/>
    <w:rsid w:val="00217DAE"/>
    <w:rsid w:val="00220147"/>
    <w:rsid w:val="00220894"/>
    <w:rsid w:val="002210A1"/>
    <w:rsid w:val="002213F6"/>
    <w:rsid w:val="0022178C"/>
    <w:rsid w:val="00221995"/>
    <w:rsid w:val="00222487"/>
    <w:rsid w:val="00222E5F"/>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502"/>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1A"/>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AA"/>
    <w:rsid w:val="002477B2"/>
    <w:rsid w:val="00247A0D"/>
    <w:rsid w:val="00247BEF"/>
    <w:rsid w:val="00247F43"/>
    <w:rsid w:val="00250067"/>
    <w:rsid w:val="002504A4"/>
    <w:rsid w:val="0025095B"/>
    <w:rsid w:val="00251196"/>
    <w:rsid w:val="0025121B"/>
    <w:rsid w:val="00251650"/>
    <w:rsid w:val="002516DE"/>
    <w:rsid w:val="00251ED2"/>
    <w:rsid w:val="00251EE6"/>
    <w:rsid w:val="00251F81"/>
    <w:rsid w:val="00252424"/>
    <w:rsid w:val="00252BE0"/>
    <w:rsid w:val="00253588"/>
    <w:rsid w:val="002540B6"/>
    <w:rsid w:val="002546F4"/>
    <w:rsid w:val="00254AFC"/>
    <w:rsid w:val="002551D0"/>
    <w:rsid w:val="00255374"/>
    <w:rsid w:val="00255692"/>
    <w:rsid w:val="002561FC"/>
    <w:rsid w:val="0025674D"/>
    <w:rsid w:val="00257156"/>
    <w:rsid w:val="00257482"/>
    <w:rsid w:val="00257A5C"/>
    <w:rsid w:val="00257BF4"/>
    <w:rsid w:val="00260003"/>
    <w:rsid w:val="002600D1"/>
    <w:rsid w:val="0026035D"/>
    <w:rsid w:val="002606D6"/>
    <w:rsid w:val="0026185A"/>
    <w:rsid w:val="00261C98"/>
    <w:rsid w:val="00261D69"/>
    <w:rsid w:val="0026229F"/>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C12"/>
    <w:rsid w:val="00272EC9"/>
    <w:rsid w:val="002733E2"/>
    <w:rsid w:val="00273805"/>
    <w:rsid w:val="00273A9D"/>
    <w:rsid w:val="00273FCD"/>
    <w:rsid w:val="00274A8A"/>
    <w:rsid w:val="002750B1"/>
    <w:rsid w:val="0027536F"/>
    <w:rsid w:val="00275C24"/>
    <w:rsid w:val="00275EF8"/>
    <w:rsid w:val="00275FEC"/>
    <w:rsid w:val="00276A35"/>
    <w:rsid w:val="00277835"/>
    <w:rsid w:val="00277EF4"/>
    <w:rsid w:val="00280781"/>
    <w:rsid w:val="00280AB1"/>
    <w:rsid w:val="00280DBB"/>
    <w:rsid w:val="0028142D"/>
    <w:rsid w:val="002827CF"/>
    <w:rsid w:val="00282EFC"/>
    <w:rsid w:val="00282F97"/>
    <w:rsid w:val="00283AB8"/>
    <w:rsid w:val="00284BAE"/>
    <w:rsid w:val="00284FA7"/>
    <w:rsid w:val="002859AF"/>
    <w:rsid w:val="00285B69"/>
    <w:rsid w:val="00286465"/>
    <w:rsid w:val="002865D4"/>
    <w:rsid w:val="002868F1"/>
    <w:rsid w:val="00286AE7"/>
    <w:rsid w:val="00287001"/>
    <w:rsid w:val="00287243"/>
    <w:rsid w:val="002873E3"/>
    <w:rsid w:val="00287818"/>
    <w:rsid w:val="00287C4E"/>
    <w:rsid w:val="00287DBE"/>
    <w:rsid w:val="00290647"/>
    <w:rsid w:val="00290A06"/>
    <w:rsid w:val="00290DE3"/>
    <w:rsid w:val="00290F30"/>
    <w:rsid w:val="00291385"/>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99F"/>
    <w:rsid w:val="00293E57"/>
    <w:rsid w:val="0029417B"/>
    <w:rsid w:val="002947D1"/>
    <w:rsid w:val="002947D7"/>
    <w:rsid w:val="002948DF"/>
    <w:rsid w:val="00294D90"/>
    <w:rsid w:val="00295620"/>
    <w:rsid w:val="00295A99"/>
    <w:rsid w:val="00295D4B"/>
    <w:rsid w:val="002964C8"/>
    <w:rsid w:val="002973F4"/>
    <w:rsid w:val="00297787"/>
    <w:rsid w:val="00297DCB"/>
    <w:rsid w:val="00297F26"/>
    <w:rsid w:val="00297FA7"/>
    <w:rsid w:val="002A020B"/>
    <w:rsid w:val="002A1E92"/>
    <w:rsid w:val="002A1F20"/>
    <w:rsid w:val="002A204D"/>
    <w:rsid w:val="002A2616"/>
    <w:rsid w:val="002A26E1"/>
    <w:rsid w:val="002A2EAD"/>
    <w:rsid w:val="002A3485"/>
    <w:rsid w:val="002A368A"/>
    <w:rsid w:val="002A37C2"/>
    <w:rsid w:val="002A4065"/>
    <w:rsid w:val="002A4A91"/>
    <w:rsid w:val="002A4EA8"/>
    <w:rsid w:val="002A59F0"/>
    <w:rsid w:val="002A6432"/>
    <w:rsid w:val="002A648D"/>
    <w:rsid w:val="002A6F25"/>
    <w:rsid w:val="002A6FD3"/>
    <w:rsid w:val="002A7B32"/>
    <w:rsid w:val="002A7E39"/>
    <w:rsid w:val="002A7F99"/>
    <w:rsid w:val="002B0225"/>
    <w:rsid w:val="002B068D"/>
    <w:rsid w:val="002B0A7D"/>
    <w:rsid w:val="002B1A69"/>
    <w:rsid w:val="002B1F1B"/>
    <w:rsid w:val="002B2723"/>
    <w:rsid w:val="002B303A"/>
    <w:rsid w:val="002B3B55"/>
    <w:rsid w:val="002B4619"/>
    <w:rsid w:val="002B4835"/>
    <w:rsid w:val="002B4C2E"/>
    <w:rsid w:val="002B536B"/>
    <w:rsid w:val="002B538E"/>
    <w:rsid w:val="002B5DCA"/>
    <w:rsid w:val="002B6ADC"/>
    <w:rsid w:val="002B6BA2"/>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51A"/>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2DE6"/>
    <w:rsid w:val="002D30FC"/>
    <w:rsid w:val="002D3BBC"/>
    <w:rsid w:val="002D438A"/>
    <w:rsid w:val="002D4397"/>
    <w:rsid w:val="002D465F"/>
    <w:rsid w:val="002D4E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7E6F"/>
    <w:rsid w:val="002F0A18"/>
    <w:rsid w:val="002F0C28"/>
    <w:rsid w:val="002F138B"/>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1161"/>
    <w:rsid w:val="003113F6"/>
    <w:rsid w:val="003121A6"/>
    <w:rsid w:val="00312400"/>
    <w:rsid w:val="00312739"/>
    <w:rsid w:val="00312D10"/>
    <w:rsid w:val="00312E1A"/>
    <w:rsid w:val="003142BA"/>
    <w:rsid w:val="0031490E"/>
    <w:rsid w:val="003159D9"/>
    <w:rsid w:val="00315C10"/>
    <w:rsid w:val="0031614D"/>
    <w:rsid w:val="003168D5"/>
    <w:rsid w:val="003168DF"/>
    <w:rsid w:val="00316DF9"/>
    <w:rsid w:val="0031752C"/>
    <w:rsid w:val="003178DA"/>
    <w:rsid w:val="00317DB8"/>
    <w:rsid w:val="003200B0"/>
    <w:rsid w:val="00320618"/>
    <w:rsid w:val="00320808"/>
    <w:rsid w:val="00320861"/>
    <w:rsid w:val="003208B0"/>
    <w:rsid w:val="0032100B"/>
    <w:rsid w:val="003212C7"/>
    <w:rsid w:val="00321BD7"/>
    <w:rsid w:val="0032260F"/>
    <w:rsid w:val="003228DA"/>
    <w:rsid w:val="00323D6B"/>
    <w:rsid w:val="00325157"/>
    <w:rsid w:val="00325685"/>
    <w:rsid w:val="0032575A"/>
    <w:rsid w:val="00325FC7"/>
    <w:rsid w:val="00326360"/>
    <w:rsid w:val="003263C3"/>
    <w:rsid w:val="0032681E"/>
    <w:rsid w:val="00326953"/>
    <w:rsid w:val="00326957"/>
    <w:rsid w:val="00326AE2"/>
    <w:rsid w:val="00326E8D"/>
    <w:rsid w:val="00331426"/>
    <w:rsid w:val="003314A8"/>
    <w:rsid w:val="0033171D"/>
    <w:rsid w:val="00331FC3"/>
    <w:rsid w:val="00332067"/>
    <w:rsid w:val="00332868"/>
    <w:rsid w:val="003336B3"/>
    <w:rsid w:val="0033394D"/>
    <w:rsid w:val="00333F3E"/>
    <w:rsid w:val="0033492D"/>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08B"/>
    <w:rsid w:val="00347573"/>
    <w:rsid w:val="00347C0F"/>
    <w:rsid w:val="00347D52"/>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49D"/>
    <w:rsid w:val="00365912"/>
    <w:rsid w:val="00365FA2"/>
    <w:rsid w:val="00366464"/>
    <w:rsid w:val="00366C69"/>
    <w:rsid w:val="00367441"/>
    <w:rsid w:val="00367B1D"/>
    <w:rsid w:val="00370030"/>
    <w:rsid w:val="00370DAE"/>
    <w:rsid w:val="00370E4F"/>
    <w:rsid w:val="00371215"/>
    <w:rsid w:val="00372BF3"/>
    <w:rsid w:val="00372F0D"/>
    <w:rsid w:val="003730EB"/>
    <w:rsid w:val="00374059"/>
    <w:rsid w:val="00374202"/>
    <w:rsid w:val="0037483C"/>
    <w:rsid w:val="0037535B"/>
    <w:rsid w:val="0037552D"/>
    <w:rsid w:val="003756DB"/>
    <w:rsid w:val="0037591E"/>
    <w:rsid w:val="003759D7"/>
    <w:rsid w:val="00375C00"/>
    <w:rsid w:val="003762AA"/>
    <w:rsid w:val="003762F0"/>
    <w:rsid w:val="003770BB"/>
    <w:rsid w:val="00377437"/>
    <w:rsid w:val="00377577"/>
    <w:rsid w:val="0037771A"/>
    <w:rsid w:val="00377F09"/>
    <w:rsid w:val="003802DC"/>
    <w:rsid w:val="003806E4"/>
    <w:rsid w:val="00380A9A"/>
    <w:rsid w:val="00380E4E"/>
    <w:rsid w:val="00380FBF"/>
    <w:rsid w:val="003813B8"/>
    <w:rsid w:val="00382012"/>
    <w:rsid w:val="00382A43"/>
    <w:rsid w:val="00382A89"/>
    <w:rsid w:val="00382D60"/>
    <w:rsid w:val="00382F29"/>
    <w:rsid w:val="00383364"/>
    <w:rsid w:val="0038336E"/>
    <w:rsid w:val="00383861"/>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AD3"/>
    <w:rsid w:val="00386BA9"/>
    <w:rsid w:val="00387966"/>
    <w:rsid w:val="00387C7A"/>
    <w:rsid w:val="00390017"/>
    <w:rsid w:val="003901A3"/>
    <w:rsid w:val="0039072F"/>
    <w:rsid w:val="00390B97"/>
    <w:rsid w:val="0039143F"/>
    <w:rsid w:val="0039197A"/>
    <w:rsid w:val="00392AEC"/>
    <w:rsid w:val="00393624"/>
    <w:rsid w:val="003940CE"/>
    <w:rsid w:val="003949BB"/>
    <w:rsid w:val="00394A46"/>
    <w:rsid w:val="00394A81"/>
    <w:rsid w:val="003960A6"/>
    <w:rsid w:val="0039663D"/>
    <w:rsid w:val="0039671D"/>
    <w:rsid w:val="00397A23"/>
    <w:rsid w:val="00397C1D"/>
    <w:rsid w:val="00397FE1"/>
    <w:rsid w:val="003A037C"/>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C7"/>
    <w:rsid w:val="003A40B4"/>
    <w:rsid w:val="003A49AE"/>
    <w:rsid w:val="003A4DF2"/>
    <w:rsid w:val="003A57A4"/>
    <w:rsid w:val="003A5CB4"/>
    <w:rsid w:val="003A6DE6"/>
    <w:rsid w:val="003A6E49"/>
    <w:rsid w:val="003A7834"/>
    <w:rsid w:val="003A79EC"/>
    <w:rsid w:val="003B02F4"/>
    <w:rsid w:val="003B09C2"/>
    <w:rsid w:val="003B0B5B"/>
    <w:rsid w:val="003B0B9C"/>
    <w:rsid w:val="003B0E79"/>
    <w:rsid w:val="003B0E7F"/>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8E7"/>
    <w:rsid w:val="003B7D7E"/>
    <w:rsid w:val="003B7F36"/>
    <w:rsid w:val="003C0B40"/>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FF3"/>
    <w:rsid w:val="003C7185"/>
    <w:rsid w:val="003C7866"/>
    <w:rsid w:val="003C7AD7"/>
    <w:rsid w:val="003C7B26"/>
    <w:rsid w:val="003D0D72"/>
    <w:rsid w:val="003D0FC3"/>
    <w:rsid w:val="003D1A22"/>
    <w:rsid w:val="003D1E7A"/>
    <w:rsid w:val="003D27B6"/>
    <w:rsid w:val="003D2C1D"/>
    <w:rsid w:val="003D2C34"/>
    <w:rsid w:val="003D2FAB"/>
    <w:rsid w:val="003D3DDD"/>
    <w:rsid w:val="003D5361"/>
    <w:rsid w:val="003D595C"/>
    <w:rsid w:val="003D5CBF"/>
    <w:rsid w:val="003D6297"/>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7CA"/>
    <w:rsid w:val="003F0830"/>
    <w:rsid w:val="003F0850"/>
    <w:rsid w:val="003F0D12"/>
    <w:rsid w:val="003F12D0"/>
    <w:rsid w:val="003F1347"/>
    <w:rsid w:val="003F160C"/>
    <w:rsid w:val="003F2544"/>
    <w:rsid w:val="003F324F"/>
    <w:rsid w:val="003F33BC"/>
    <w:rsid w:val="003F3481"/>
    <w:rsid w:val="003F3D4E"/>
    <w:rsid w:val="003F3F1C"/>
    <w:rsid w:val="003F3FCD"/>
    <w:rsid w:val="003F477E"/>
    <w:rsid w:val="003F4A22"/>
    <w:rsid w:val="003F4B9F"/>
    <w:rsid w:val="003F4C26"/>
    <w:rsid w:val="003F6099"/>
    <w:rsid w:val="003F6B1F"/>
    <w:rsid w:val="003F6CD2"/>
    <w:rsid w:val="003F788D"/>
    <w:rsid w:val="003F7B2B"/>
    <w:rsid w:val="003F7D5F"/>
    <w:rsid w:val="004010C8"/>
    <w:rsid w:val="004010E1"/>
    <w:rsid w:val="0040126E"/>
    <w:rsid w:val="004020D4"/>
    <w:rsid w:val="004021B6"/>
    <w:rsid w:val="00402813"/>
    <w:rsid w:val="00403AD0"/>
    <w:rsid w:val="00403B72"/>
    <w:rsid w:val="00403D89"/>
    <w:rsid w:val="004041A4"/>
    <w:rsid w:val="00404514"/>
    <w:rsid w:val="004047C4"/>
    <w:rsid w:val="00404E2C"/>
    <w:rsid w:val="0040570B"/>
    <w:rsid w:val="00405EDB"/>
    <w:rsid w:val="00405FB1"/>
    <w:rsid w:val="00406460"/>
    <w:rsid w:val="0040649B"/>
    <w:rsid w:val="0040662D"/>
    <w:rsid w:val="004067F0"/>
    <w:rsid w:val="00406986"/>
    <w:rsid w:val="00406E65"/>
    <w:rsid w:val="00407419"/>
    <w:rsid w:val="004074F3"/>
    <w:rsid w:val="004079EE"/>
    <w:rsid w:val="00410DAF"/>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48"/>
    <w:rsid w:val="00415D76"/>
    <w:rsid w:val="00415DD3"/>
    <w:rsid w:val="00416665"/>
    <w:rsid w:val="00416A67"/>
    <w:rsid w:val="00416ACB"/>
    <w:rsid w:val="00421DCF"/>
    <w:rsid w:val="00422207"/>
    <w:rsid w:val="00422341"/>
    <w:rsid w:val="00422CD9"/>
    <w:rsid w:val="00423411"/>
    <w:rsid w:val="00423641"/>
    <w:rsid w:val="00423D21"/>
    <w:rsid w:val="004243B4"/>
    <w:rsid w:val="0042458E"/>
    <w:rsid w:val="00424AE3"/>
    <w:rsid w:val="00424C0C"/>
    <w:rsid w:val="004250B2"/>
    <w:rsid w:val="004252C6"/>
    <w:rsid w:val="00425984"/>
    <w:rsid w:val="00425FA0"/>
    <w:rsid w:val="004260E3"/>
    <w:rsid w:val="00426235"/>
    <w:rsid w:val="00426266"/>
    <w:rsid w:val="00426617"/>
    <w:rsid w:val="00426E83"/>
    <w:rsid w:val="0042716C"/>
    <w:rsid w:val="00427CFB"/>
    <w:rsid w:val="00430038"/>
    <w:rsid w:val="00430234"/>
    <w:rsid w:val="00430701"/>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3090"/>
    <w:rsid w:val="00443D87"/>
    <w:rsid w:val="00444CCA"/>
    <w:rsid w:val="00444DD3"/>
    <w:rsid w:val="004451AE"/>
    <w:rsid w:val="00445479"/>
    <w:rsid w:val="00445846"/>
    <w:rsid w:val="0044587F"/>
    <w:rsid w:val="004461D9"/>
    <w:rsid w:val="00446AC6"/>
    <w:rsid w:val="00446B0A"/>
    <w:rsid w:val="00446D7A"/>
    <w:rsid w:val="0044759B"/>
    <w:rsid w:val="004478DE"/>
    <w:rsid w:val="00447BFF"/>
    <w:rsid w:val="00447E82"/>
    <w:rsid w:val="00447F54"/>
    <w:rsid w:val="00450564"/>
    <w:rsid w:val="00450B7E"/>
    <w:rsid w:val="00451053"/>
    <w:rsid w:val="004510F0"/>
    <w:rsid w:val="0045136B"/>
    <w:rsid w:val="00451C7E"/>
    <w:rsid w:val="0045220B"/>
    <w:rsid w:val="00452DBF"/>
    <w:rsid w:val="0045357B"/>
    <w:rsid w:val="00453BB6"/>
    <w:rsid w:val="00453CAA"/>
    <w:rsid w:val="0045415F"/>
    <w:rsid w:val="00454550"/>
    <w:rsid w:val="00454BBF"/>
    <w:rsid w:val="00455113"/>
    <w:rsid w:val="004553B9"/>
    <w:rsid w:val="00455EBA"/>
    <w:rsid w:val="00455F10"/>
    <w:rsid w:val="00456421"/>
    <w:rsid w:val="0045647A"/>
    <w:rsid w:val="004569A9"/>
    <w:rsid w:val="00456DAB"/>
    <w:rsid w:val="00457955"/>
    <w:rsid w:val="00457D22"/>
    <w:rsid w:val="0046038B"/>
    <w:rsid w:val="0046098E"/>
    <w:rsid w:val="00460CC3"/>
    <w:rsid w:val="00460E86"/>
    <w:rsid w:val="004627C2"/>
    <w:rsid w:val="00462830"/>
    <w:rsid w:val="00462B35"/>
    <w:rsid w:val="00462FFA"/>
    <w:rsid w:val="0046313C"/>
    <w:rsid w:val="004631DA"/>
    <w:rsid w:val="0046342B"/>
    <w:rsid w:val="00464016"/>
    <w:rsid w:val="0046418F"/>
    <w:rsid w:val="004646B4"/>
    <w:rsid w:val="00464A88"/>
    <w:rsid w:val="004651A0"/>
    <w:rsid w:val="00465C18"/>
    <w:rsid w:val="00466532"/>
    <w:rsid w:val="00466EEA"/>
    <w:rsid w:val="00467488"/>
    <w:rsid w:val="00467757"/>
    <w:rsid w:val="00467A9E"/>
    <w:rsid w:val="00467B8C"/>
    <w:rsid w:val="00470004"/>
    <w:rsid w:val="00470650"/>
    <w:rsid w:val="004706B8"/>
    <w:rsid w:val="0047083E"/>
    <w:rsid w:val="00470B0D"/>
    <w:rsid w:val="00470CBE"/>
    <w:rsid w:val="00470EB5"/>
    <w:rsid w:val="0047143A"/>
    <w:rsid w:val="00471FD3"/>
    <w:rsid w:val="0047286B"/>
    <w:rsid w:val="00472938"/>
    <w:rsid w:val="00472DA5"/>
    <w:rsid w:val="00472E27"/>
    <w:rsid w:val="0047319E"/>
    <w:rsid w:val="00473744"/>
    <w:rsid w:val="00474078"/>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4E"/>
    <w:rsid w:val="00481872"/>
    <w:rsid w:val="00481A93"/>
    <w:rsid w:val="00481C05"/>
    <w:rsid w:val="00481CA5"/>
    <w:rsid w:val="00482456"/>
    <w:rsid w:val="004824A3"/>
    <w:rsid w:val="004826DA"/>
    <w:rsid w:val="00482BBE"/>
    <w:rsid w:val="00482BEF"/>
    <w:rsid w:val="00483A12"/>
    <w:rsid w:val="00483AF1"/>
    <w:rsid w:val="00483B24"/>
    <w:rsid w:val="004845A7"/>
    <w:rsid w:val="00484A77"/>
    <w:rsid w:val="00484E63"/>
    <w:rsid w:val="0048540F"/>
    <w:rsid w:val="004858F6"/>
    <w:rsid w:val="00485970"/>
    <w:rsid w:val="004859E1"/>
    <w:rsid w:val="00485BDD"/>
    <w:rsid w:val="00485C0D"/>
    <w:rsid w:val="00485E20"/>
    <w:rsid w:val="00486575"/>
    <w:rsid w:val="004866D0"/>
    <w:rsid w:val="0048720D"/>
    <w:rsid w:val="004873BD"/>
    <w:rsid w:val="004903A4"/>
    <w:rsid w:val="00490684"/>
    <w:rsid w:val="0049075B"/>
    <w:rsid w:val="00490E6A"/>
    <w:rsid w:val="0049274F"/>
    <w:rsid w:val="00492BE5"/>
    <w:rsid w:val="00493565"/>
    <w:rsid w:val="00494242"/>
    <w:rsid w:val="0049466D"/>
    <w:rsid w:val="00494E8E"/>
    <w:rsid w:val="0049551D"/>
    <w:rsid w:val="004955BC"/>
    <w:rsid w:val="00495D63"/>
    <w:rsid w:val="0049648F"/>
    <w:rsid w:val="00496606"/>
    <w:rsid w:val="00496AC5"/>
    <w:rsid w:val="00496F05"/>
    <w:rsid w:val="00497370"/>
    <w:rsid w:val="00497982"/>
    <w:rsid w:val="00497F45"/>
    <w:rsid w:val="004A0F39"/>
    <w:rsid w:val="004A1788"/>
    <w:rsid w:val="004A1AF6"/>
    <w:rsid w:val="004A2112"/>
    <w:rsid w:val="004A251F"/>
    <w:rsid w:val="004A2D40"/>
    <w:rsid w:val="004A2EAB"/>
    <w:rsid w:val="004A3487"/>
    <w:rsid w:val="004A3BF1"/>
    <w:rsid w:val="004A3D9A"/>
    <w:rsid w:val="004A3E42"/>
    <w:rsid w:val="004A41B0"/>
    <w:rsid w:val="004A4715"/>
    <w:rsid w:val="004A4A1C"/>
    <w:rsid w:val="004A5046"/>
    <w:rsid w:val="004A565E"/>
    <w:rsid w:val="004A5DF3"/>
    <w:rsid w:val="004A5F7D"/>
    <w:rsid w:val="004A6134"/>
    <w:rsid w:val="004A7092"/>
    <w:rsid w:val="004A72F4"/>
    <w:rsid w:val="004B04DD"/>
    <w:rsid w:val="004B196D"/>
    <w:rsid w:val="004B1A2B"/>
    <w:rsid w:val="004B29A4"/>
    <w:rsid w:val="004B2DDF"/>
    <w:rsid w:val="004B2E24"/>
    <w:rsid w:val="004B49E6"/>
    <w:rsid w:val="004B4B5B"/>
    <w:rsid w:val="004B4D69"/>
    <w:rsid w:val="004B541F"/>
    <w:rsid w:val="004B5E6C"/>
    <w:rsid w:val="004B78E7"/>
    <w:rsid w:val="004B7F50"/>
    <w:rsid w:val="004C01A8"/>
    <w:rsid w:val="004C1840"/>
    <w:rsid w:val="004C1A9A"/>
    <w:rsid w:val="004C24C9"/>
    <w:rsid w:val="004C2592"/>
    <w:rsid w:val="004C31B6"/>
    <w:rsid w:val="004C3812"/>
    <w:rsid w:val="004C3C9D"/>
    <w:rsid w:val="004C420B"/>
    <w:rsid w:val="004C4281"/>
    <w:rsid w:val="004C4C3B"/>
    <w:rsid w:val="004C5319"/>
    <w:rsid w:val="004C563D"/>
    <w:rsid w:val="004C621F"/>
    <w:rsid w:val="004C65EA"/>
    <w:rsid w:val="004C713A"/>
    <w:rsid w:val="004C77FE"/>
    <w:rsid w:val="004C7948"/>
    <w:rsid w:val="004C7BB8"/>
    <w:rsid w:val="004C7C60"/>
    <w:rsid w:val="004C7D2B"/>
    <w:rsid w:val="004C7F21"/>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0A50"/>
    <w:rsid w:val="004E1A15"/>
    <w:rsid w:val="004E1A31"/>
    <w:rsid w:val="004E1B14"/>
    <w:rsid w:val="004E2C8F"/>
    <w:rsid w:val="004E2DE0"/>
    <w:rsid w:val="004E2E32"/>
    <w:rsid w:val="004E2E57"/>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E47"/>
    <w:rsid w:val="004F1E9A"/>
    <w:rsid w:val="004F2051"/>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348C"/>
    <w:rsid w:val="00503530"/>
    <w:rsid w:val="0050407E"/>
    <w:rsid w:val="00504BC1"/>
    <w:rsid w:val="00505134"/>
    <w:rsid w:val="00505809"/>
    <w:rsid w:val="00505AA7"/>
    <w:rsid w:val="00505C04"/>
    <w:rsid w:val="00505EDA"/>
    <w:rsid w:val="00506075"/>
    <w:rsid w:val="005061FD"/>
    <w:rsid w:val="0050642A"/>
    <w:rsid w:val="005078E3"/>
    <w:rsid w:val="00507EA7"/>
    <w:rsid w:val="00510DCE"/>
    <w:rsid w:val="00511322"/>
    <w:rsid w:val="0051140F"/>
    <w:rsid w:val="00511B74"/>
    <w:rsid w:val="00511F15"/>
    <w:rsid w:val="00511F86"/>
    <w:rsid w:val="00512400"/>
    <w:rsid w:val="00512727"/>
    <w:rsid w:val="0051318C"/>
    <w:rsid w:val="005140F5"/>
    <w:rsid w:val="005142CD"/>
    <w:rsid w:val="0051436D"/>
    <w:rsid w:val="005143C9"/>
    <w:rsid w:val="005157A9"/>
    <w:rsid w:val="0051589C"/>
    <w:rsid w:val="00515E89"/>
    <w:rsid w:val="005164CB"/>
    <w:rsid w:val="005173A7"/>
    <w:rsid w:val="0051751A"/>
    <w:rsid w:val="005177E1"/>
    <w:rsid w:val="0052057B"/>
    <w:rsid w:val="00520A07"/>
    <w:rsid w:val="00520C0A"/>
    <w:rsid w:val="00521137"/>
    <w:rsid w:val="005215D8"/>
    <w:rsid w:val="005218B6"/>
    <w:rsid w:val="00521ED2"/>
    <w:rsid w:val="00521F42"/>
    <w:rsid w:val="00521F78"/>
    <w:rsid w:val="005222D9"/>
    <w:rsid w:val="00522589"/>
    <w:rsid w:val="00523C2B"/>
    <w:rsid w:val="005244B3"/>
    <w:rsid w:val="00524545"/>
    <w:rsid w:val="005255BF"/>
    <w:rsid w:val="005257DE"/>
    <w:rsid w:val="00525AA5"/>
    <w:rsid w:val="00526798"/>
    <w:rsid w:val="00527200"/>
    <w:rsid w:val="005272F3"/>
    <w:rsid w:val="005278AE"/>
    <w:rsid w:val="00530157"/>
    <w:rsid w:val="00530251"/>
    <w:rsid w:val="00530849"/>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0ECB"/>
    <w:rsid w:val="005411A1"/>
    <w:rsid w:val="0054343A"/>
    <w:rsid w:val="00543974"/>
    <w:rsid w:val="00543EBF"/>
    <w:rsid w:val="00544792"/>
    <w:rsid w:val="00544ABA"/>
    <w:rsid w:val="00545775"/>
    <w:rsid w:val="0054593A"/>
    <w:rsid w:val="00545AE0"/>
    <w:rsid w:val="00545C00"/>
    <w:rsid w:val="00546419"/>
    <w:rsid w:val="00546529"/>
    <w:rsid w:val="005467FB"/>
    <w:rsid w:val="00546AA9"/>
    <w:rsid w:val="00546AE9"/>
    <w:rsid w:val="00546EAB"/>
    <w:rsid w:val="00547989"/>
    <w:rsid w:val="00547BE0"/>
    <w:rsid w:val="00550DCB"/>
    <w:rsid w:val="00551320"/>
    <w:rsid w:val="005516B6"/>
    <w:rsid w:val="005518A4"/>
    <w:rsid w:val="00551C13"/>
    <w:rsid w:val="00552768"/>
    <w:rsid w:val="00552935"/>
    <w:rsid w:val="00553127"/>
    <w:rsid w:val="005537D5"/>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10"/>
    <w:rsid w:val="005615D8"/>
    <w:rsid w:val="0056206D"/>
    <w:rsid w:val="0056231F"/>
    <w:rsid w:val="005626BE"/>
    <w:rsid w:val="005626D6"/>
    <w:rsid w:val="005635E9"/>
    <w:rsid w:val="005638D4"/>
    <w:rsid w:val="005640E6"/>
    <w:rsid w:val="00564824"/>
    <w:rsid w:val="00564A1E"/>
    <w:rsid w:val="00565326"/>
    <w:rsid w:val="005656ED"/>
    <w:rsid w:val="00566544"/>
    <w:rsid w:val="00566608"/>
    <w:rsid w:val="00566C83"/>
    <w:rsid w:val="005671E0"/>
    <w:rsid w:val="00567C56"/>
    <w:rsid w:val="00567EAD"/>
    <w:rsid w:val="005700FE"/>
    <w:rsid w:val="00570E24"/>
    <w:rsid w:val="005714DC"/>
    <w:rsid w:val="00572760"/>
    <w:rsid w:val="005728CE"/>
    <w:rsid w:val="00572A5C"/>
    <w:rsid w:val="00572CE8"/>
    <w:rsid w:val="0057332F"/>
    <w:rsid w:val="005733CC"/>
    <w:rsid w:val="00573ABB"/>
    <w:rsid w:val="00573C8D"/>
    <w:rsid w:val="005743DE"/>
    <w:rsid w:val="0057474E"/>
    <w:rsid w:val="0057483D"/>
    <w:rsid w:val="0057490C"/>
    <w:rsid w:val="00574F3F"/>
    <w:rsid w:val="00574FC6"/>
    <w:rsid w:val="00575552"/>
    <w:rsid w:val="0057562C"/>
    <w:rsid w:val="005759F6"/>
    <w:rsid w:val="00575E3E"/>
    <w:rsid w:val="0057627F"/>
    <w:rsid w:val="005765F5"/>
    <w:rsid w:val="00576D6C"/>
    <w:rsid w:val="00576F65"/>
    <w:rsid w:val="00577A2E"/>
    <w:rsid w:val="0058030B"/>
    <w:rsid w:val="005803E9"/>
    <w:rsid w:val="00580619"/>
    <w:rsid w:val="005809C6"/>
    <w:rsid w:val="00580A71"/>
    <w:rsid w:val="00580AE9"/>
    <w:rsid w:val="00580BEB"/>
    <w:rsid w:val="00580E48"/>
    <w:rsid w:val="00580F0A"/>
    <w:rsid w:val="00581246"/>
    <w:rsid w:val="0058153E"/>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2BF4"/>
    <w:rsid w:val="00593036"/>
    <w:rsid w:val="00593AB9"/>
    <w:rsid w:val="00593B22"/>
    <w:rsid w:val="00593C2F"/>
    <w:rsid w:val="005940CA"/>
    <w:rsid w:val="005945F3"/>
    <w:rsid w:val="00594ABB"/>
    <w:rsid w:val="00594D1C"/>
    <w:rsid w:val="00594E36"/>
    <w:rsid w:val="00594F0A"/>
    <w:rsid w:val="00595227"/>
    <w:rsid w:val="0059525E"/>
    <w:rsid w:val="00595877"/>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305E"/>
    <w:rsid w:val="005A30BB"/>
    <w:rsid w:val="005A3161"/>
    <w:rsid w:val="005A3887"/>
    <w:rsid w:val="005A52F9"/>
    <w:rsid w:val="005A5F7D"/>
    <w:rsid w:val="005A7CFB"/>
    <w:rsid w:val="005A7FC5"/>
    <w:rsid w:val="005B0542"/>
    <w:rsid w:val="005B08DB"/>
    <w:rsid w:val="005B08F2"/>
    <w:rsid w:val="005B15E0"/>
    <w:rsid w:val="005B163A"/>
    <w:rsid w:val="005B1946"/>
    <w:rsid w:val="005B2225"/>
    <w:rsid w:val="005B2518"/>
    <w:rsid w:val="005B2799"/>
    <w:rsid w:val="005B2B77"/>
    <w:rsid w:val="005B3996"/>
    <w:rsid w:val="005B3BFF"/>
    <w:rsid w:val="005B3D4A"/>
    <w:rsid w:val="005B4D87"/>
    <w:rsid w:val="005B4FF5"/>
    <w:rsid w:val="005B5336"/>
    <w:rsid w:val="005B557C"/>
    <w:rsid w:val="005B6087"/>
    <w:rsid w:val="005B7DD1"/>
    <w:rsid w:val="005C00A0"/>
    <w:rsid w:val="005C109F"/>
    <w:rsid w:val="005C213C"/>
    <w:rsid w:val="005C26C0"/>
    <w:rsid w:val="005C28FA"/>
    <w:rsid w:val="005C360C"/>
    <w:rsid w:val="005C37FF"/>
    <w:rsid w:val="005C40F4"/>
    <w:rsid w:val="005C43BE"/>
    <w:rsid w:val="005C4447"/>
    <w:rsid w:val="005C44F3"/>
    <w:rsid w:val="005C5215"/>
    <w:rsid w:val="005C553A"/>
    <w:rsid w:val="005C56D6"/>
    <w:rsid w:val="005C5D90"/>
    <w:rsid w:val="005C5F15"/>
    <w:rsid w:val="005C62CB"/>
    <w:rsid w:val="005C655C"/>
    <w:rsid w:val="005C712D"/>
    <w:rsid w:val="005C71A0"/>
    <w:rsid w:val="005C7C75"/>
    <w:rsid w:val="005C7D66"/>
    <w:rsid w:val="005D0D2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2CE"/>
    <w:rsid w:val="005F07E0"/>
    <w:rsid w:val="005F0A43"/>
    <w:rsid w:val="005F0C92"/>
    <w:rsid w:val="005F0EC3"/>
    <w:rsid w:val="005F1149"/>
    <w:rsid w:val="005F153C"/>
    <w:rsid w:val="005F1CC3"/>
    <w:rsid w:val="005F27BF"/>
    <w:rsid w:val="005F2E0A"/>
    <w:rsid w:val="005F38A4"/>
    <w:rsid w:val="005F4171"/>
    <w:rsid w:val="005F46D6"/>
    <w:rsid w:val="005F4DD6"/>
    <w:rsid w:val="005F50D8"/>
    <w:rsid w:val="005F53A1"/>
    <w:rsid w:val="005F5CBD"/>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37AA"/>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A2E"/>
    <w:rsid w:val="00607D59"/>
    <w:rsid w:val="006104C9"/>
    <w:rsid w:val="00610D9F"/>
    <w:rsid w:val="00611542"/>
    <w:rsid w:val="00611B63"/>
    <w:rsid w:val="006130F7"/>
    <w:rsid w:val="00613AF8"/>
    <w:rsid w:val="00613D02"/>
    <w:rsid w:val="00613D8E"/>
    <w:rsid w:val="006142E0"/>
    <w:rsid w:val="006147A9"/>
    <w:rsid w:val="00615F9F"/>
    <w:rsid w:val="00616112"/>
    <w:rsid w:val="00616F4D"/>
    <w:rsid w:val="006170C7"/>
    <w:rsid w:val="00617494"/>
    <w:rsid w:val="00617979"/>
    <w:rsid w:val="006205CA"/>
    <w:rsid w:val="00620813"/>
    <w:rsid w:val="00620992"/>
    <w:rsid w:val="00621F53"/>
    <w:rsid w:val="00622029"/>
    <w:rsid w:val="006222D5"/>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ADE"/>
    <w:rsid w:val="00637CFF"/>
    <w:rsid w:val="00637D65"/>
    <w:rsid w:val="006402F3"/>
    <w:rsid w:val="00640715"/>
    <w:rsid w:val="00640BE7"/>
    <w:rsid w:val="006413D8"/>
    <w:rsid w:val="00643406"/>
    <w:rsid w:val="006434A8"/>
    <w:rsid w:val="00643660"/>
    <w:rsid w:val="0064388E"/>
    <w:rsid w:val="00643F75"/>
    <w:rsid w:val="00644178"/>
    <w:rsid w:val="0064457A"/>
    <w:rsid w:val="00647110"/>
    <w:rsid w:val="00647133"/>
    <w:rsid w:val="00647871"/>
    <w:rsid w:val="00650139"/>
    <w:rsid w:val="006519E5"/>
    <w:rsid w:val="00651C27"/>
    <w:rsid w:val="00651E28"/>
    <w:rsid w:val="00652756"/>
    <w:rsid w:val="006527ED"/>
    <w:rsid w:val="00652AD8"/>
    <w:rsid w:val="00652B79"/>
    <w:rsid w:val="00652E48"/>
    <w:rsid w:val="006533C3"/>
    <w:rsid w:val="006539DF"/>
    <w:rsid w:val="00653A05"/>
    <w:rsid w:val="00654068"/>
    <w:rsid w:val="00654652"/>
    <w:rsid w:val="00654781"/>
    <w:rsid w:val="006548EE"/>
    <w:rsid w:val="00654A02"/>
    <w:rsid w:val="00654B38"/>
    <w:rsid w:val="00654B83"/>
    <w:rsid w:val="00655061"/>
    <w:rsid w:val="0065510C"/>
    <w:rsid w:val="00655B63"/>
    <w:rsid w:val="006561A4"/>
    <w:rsid w:val="006571F6"/>
    <w:rsid w:val="00657E7C"/>
    <w:rsid w:val="006618CC"/>
    <w:rsid w:val="00661FC8"/>
    <w:rsid w:val="00662111"/>
    <w:rsid w:val="00662118"/>
    <w:rsid w:val="00662DE1"/>
    <w:rsid w:val="006638AD"/>
    <w:rsid w:val="00664CD6"/>
    <w:rsid w:val="00665438"/>
    <w:rsid w:val="00665DE8"/>
    <w:rsid w:val="0066732C"/>
    <w:rsid w:val="006679F5"/>
    <w:rsid w:val="00667B77"/>
    <w:rsid w:val="00667EC9"/>
    <w:rsid w:val="0067059A"/>
    <w:rsid w:val="00670B37"/>
    <w:rsid w:val="006714B9"/>
    <w:rsid w:val="006716DA"/>
    <w:rsid w:val="00671B84"/>
    <w:rsid w:val="00671DC7"/>
    <w:rsid w:val="006720A0"/>
    <w:rsid w:val="006720AC"/>
    <w:rsid w:val="006728ED"/>
    <w:rsid w:val="00672C08"/>
    <w:rsid w:val="00672F39"/>
    <w:rsid w:val="006732B1"/>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4F62"/>
    <w:rsid w:val="0068545E"/>
    <w:rsid w:val="00685FD4"/>
    <w:rsid w:val="0068624F"/>
    <w:rsid w:val="00686612"/>
    <w:rsid w:val="0068661E"/>
    <w:rsid w:val="00687AEA"/>
    <w:rsid w:val="00690403"/>
    <w:rsid w:val="00690A49"/>
    <w:rsid w:val="00690BB6"/>
    <w:rsid w:val="00691158"/>
    <w:rsid w:val="00691372"/>
    <w:rsid w:val="00691B30"/>
    <w:rsid w:val="006921AE"/>
    <w:rsid w:val="00692570"/>
    <w:rsid w:val="00692A27"/>
    <w:rsid w:val="00692AA9"/>
    <w:rsid w:val="00692BC2"/>
    <w:rsid w:val="00692E67"/>
    <w:rsid w:val="00693E1F"/>
    <w:rsid w:val="00693ECB"/>
    <w:rsid w:val="00693F96"/>
    <w:rsid w:val="00694765"/>
    <w:rsid w:val="00694797"/>
    <w:rsid w:val="00695887"/>
    <w:rsid w:val="00695C14"/>
    <w:rsid w:val="0069606A"/>
    <w:rsid w:val="00696095"/>
    <w:rsid w:val="00696630"/>
    <w:rsid w:val="0069749E"/>
    <w:rsid w:val="00697733"/>
    <w:rsid w:val="006A0397"/>
    <w:rsid w:val="006A0B7A"/>
    <w:rsid w:val="006A175D"/>
    <w:rsid w:val="006A254E"/>
    <w:rsid w:val="006A2C30"/>
    <w:rsid w:val="006A301C"/>
    <w:rsid w:val="006A331E"/>
    <w:rsid w:val="006A3617"/>
    <w:rsid w:val="006A3E2B"/>
    <w:rsid w:val="006A4370"/>
    <w:rsid w:val="006A4A2A"/>
    <w:rsid w:val="006A4B43"/>
    <w:rsid w:val="006A531E"/>
    <w:rsid w:val="006A5722"/>
    <w:rsid w:val="006A5E6D"/>
    <w:rsid w:val="006A6182"/>
    <w:rsid w:val="006A62EF"/>
    <w:rsid w:val="006A6535"/>
    <w:rsid w:val="006A6B46"/>
    <w:rsid w:val="006A6E17"/>
    <w:rsid w:val="006A6F3B"/>
    <w:rsid w:val="006A740D"/>
    <w:rsid w:val="006A77F0"/>
    <w:rsid w:val="006A78A7"/>
    <w:rsid w:val="006A79AA"/>
    <w:rsid w:val="006A7DFD"/>
    <w:rsid w:val="006B0EC1"/>
    <w:rsid w:val="006B115B"/>
    <w:rsid w:val="006B120D"/>
    <w:rsid w:val="006B17E7"/>
    <w:rsid w:val="006B19E8"/>
    <w:rsid w:val="006B1A8A"/>
    <w:rsid w:val="006B1FD5"/>
    <w:rsid w:val="006B309E"/>
    <w:rsid w:val="006B3957"/>
    <w:rsid w:val="006B3F34"/>
    <w:rsid w:val="006B461B"/>
    <w:rsid w:val="006B479C"/>
    <w:rsid w:val="006B555A"/>
    <w:rsid w:val="006B5A7A"/>
    <w:rsid w:val="006B600A"/>
    <w:rsid w:val="006B6635"/>
    <w:rsid w:val="006B7D22"/>
    <w:rsid w:val="006B7D2C"/>
    <w:rsid w:val="006C07D2"/>
    <w:rsid w:val="006C07D9"/>
    <w:rsid w:val="006C0D4F"/>
    <w:rsid w:val="006C0EB4"/>
    <w:rsid w:val="006C1019"/>
    <w:rsid w:val="006C1259"/>
    <w:rsid w:val="006C1CD8"/>
    <w:rsid w:val="006C22CE"/>
    <w:rsid w:val="006C2BB5"/>
    <w:rsid w:val="006C2BEE"/>
    <w:rsid w:val="006C3312"/>
    <w:rsid w:val="006C373B"/>
    <w:rsid w:val="006C37F0"/>
    <w:rsid w:val="006C3AD8"/>
    <w:rsid w:val="006C41B5"/>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07"/>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13B1"/>
    <w:rsid w:val="006E219F"/>
    <w:rsid w:val="006E2529"/>
    <w:rsid w:val="006E2E46"/>
    <w:rsid w:val="006E45F3"/>
    <w:rsid w:val="006E495D"/>
    <w:rsid w:val="006E4A2F"/>
    <w:rsid w:val="006E4AEB"/>
    <w:rsid w:val="006E4ED4"/>
    <w:rsid w:val="006E58E5"/>
    <w:rsid w:val="006E5E19"/>
    <w:rsid w:val="006E61C3"/>
    <w:rsid w:val="006E6678"/>
    <w:rsid w:val="006E799D"/>
    <w:rsid w:val="006E7FC7"/>
    <w:rsid w:val="006F019D"/>
    <w:rsid w:val="006F0593"/>
    <w:rsid w:val="006F1064"/>
    <w:rsid w:val="006F1EB7"/>
    <w:rsid w:val="006F2283"/>
    <w:rsid w:val="006F28B9"/>
    <w:rsid w:val="006F2B8E"/>
    <w:rsid w:val="006F3885"/>
    <w:rsid w:val="006F3B33"/>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651D"/>
    <w:rsid w:val="00717195"/>
    <w:rsid w:val="00721084"/>
    <w:rsid w:val="00721262"/>
    <w:rsid w:val="00721D9B"/>
    <w:rsid w:val="00721E92"/>
    <w:rsid w:val="00722121"/>
    <w:rsid w:val="007224B9"/>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BC3"/>
    <w:rsid w:val="00727FE6"/>
    <w:rsid w:val="00730917"/>
    <w:rsid w:val="00730C45"/>
    <w:rsid w:val="00731E7C"/>
    <w:rsid w:val="007329EF"/>
    <w:rsid w:val="007330E4"/>
    <w:rsid w:val="0073327A"/>
    <w:rsid w:val="007333E1"/>
    <w:rsid w:val="00734DBA"/>
    <w:rsid w:val="00734EBE"/>
    <w:rsid w:val="00735468"/>
    <w:rsid w:val="007355EC"/>
    <w:rsid w:val="00736240"/>
    <w:rsid w:val="0073641C"/>
    <w:rsid w:val="00736635"/>
    <w:rsid w:val="00736946"/>
    <w:rsid w:val="00736DD8"/>
    <w:rsid w:val="0074044F"/>
    <w:rsid w:val="007404DA"/>
    <w:rsid w:val="0074076A"/>
    <w:rsid w:val="0074080D"/>
    <w:rsid w:val="00740FC6"/>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9A"/>
    <w:rsid w:val="007515CB"/>
    <w:rsid w:val="00751B83"/>
    <w:rsid w:val="007538BE"/>
    <w:rsid w:val="00754359"/>
    <w:rsid w:val="00754411"/>
    <w:rsid w:val="00754805"/>
    <w:rsid w:val="007548C6"/>
    <w:rsid w:val="00754BD9"/>
    <w:rsid w:val="00754E7A"/>
    <w:rsid w:val="0075540C"/>
    <w:rsid w:val="00755B6B"/>
    <w:rsid w:val="00755DB1"/>
    <w:rsid w:val="00755DEC"/>
    <w:rsid w:val="007574FC"/>
    <w:rsid w:val="007578BA"/>
    <w:rsid w:val="00760601"/>
    <w:rsid w:val="00760975"/>
    <w:rsid w:val="00760B91"/>
    <w:rsid w:val="007610D6"/>
    <w:rsid w:val="00761D59"/>
    <w:rsid w:val="00761FDA"/>
    <w:rsid w:val="007621FF"/>
    <w:rsid w:val="007634E3"/>
    <w:rsid w:val="00763D82"/>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755"/>
    <w:rsid w:val="00775F76"/>
    <w:rsid w:val="00776AEA"/>
    <w:rsid w:val="00776D82"/>
    <w:rsid w:val="007773FB"/>
    <w:rsid w:val="0077761D"/>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CEB"/>
    <w:rsid w:val="00787E58"/>
    <w:rsid w:val="0079029A"/>
    <w:rsid w:val="0079162F"/>
    <w:rsid w:val="00791A4F"/>
    <w:rsid w:val="00791ABA"/>
    <w:rsid w:val="007920D7"/>
    <w:rsid w:val="0079239D"/>
    <w:rsid w:val="00792469"/>
    <w:rsid w:val="007926C6"/>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EF"/>
    <w:rsid w:val="007A3BA8"/>
    <w:rsid w:val="007A43A2"/>
    <w:rsid w:val="007A490D"/>
    <w:rsid w:val="007A4C1D"/>
    <w:rsid w:val="007A4D04"/>
    <w:rsid w:val="007A4D6B"/>
    <w:rsid w:val="007A6742"/>
    <w:rsid w:val="007A7A96"/>
    <w:rsid w:val="007B0391"/>
    <w:rsid w:val="007B03AF"/>
    <w:rsid w:val="007B0B99"/>
    <w:rsid w:val="007B106D"/>
    <w:rsid w:val="007B13D7"/>
    <w:rsid w:val="007B1543"/>
    <w:rsid w:val="007B1AC0"/>
    <w:rsid w:val="007B1CFE"/>
    <w:rsid w:val="007B270A"/>
    <w:rsid w:val="007B2D3B"/>
    <w:rsid w:val="007B52CD"/>
    <w:rsid w:val="007B577E"/>
    <w:rsid w:val="007B5A9C"/>
    <w:rsid w:val="007B5D69"/>
    <w:rsid w:val="007B790D"/>
    <w:rsid w:val="007B7B8A"/>
    <w:rsid w:val="007B7DC1"/>
    <w:rsid w:val="007B7EDB"/>
    <w:rsid w:val="007C0734"/>
    <w:rsid w:val="007C0B5F"/>
    <w:rsid w:val="007C16DE"/>
    <w:rsid w:val="007C19AD"/>
    <w:rsid w:val="007C1FE8"/>
    <w:rsid w:val="007C221C"/>
    <w:rsid w:val="007C3598"/>
    <w:rsid w:val="007C3D1A"/>
    <w:rsid w:val="007C3FA8"/>
    <w:rsid w:val="007C5AAE"/>
    <w:rsid w:val="007C68DA"/>
    <w:rsid w:val="007C6B96"/>
    <w:rsid w:val="007C7120"/>
    <w:rsid w:val="007C7D4D"/>
    <w:rsid w:val="007D0070"/>
    <w:rsid w:val="007D0927"/>
    <w:rsid w:val="007D229A"/>
    <w:rsid w:val="007D2F44"/>
    <w:rsid w:val="007D2F4D"/>
    <w:rsid w:val="007D4178"/>
    <w:rsid w:val="007D4B9B"/>
    <w:rsid w:val="007D4D33"/>
    <w:rsid w:val="007D5A52"/>
    <w:rsid w:val="007D6066"/>
    <w:rsid w:val="007D7175"/>
    <w:rsid w:val="007E0418"/>
    <w:rsid w:val="007E0FE8"/>
    <w:rsid w:val="007E1369"/>
    <w:rsid w:val="007E1375"/>
    <w:rsid w:val="007E1A1B"/>
    <w:rsid w:val="007E1A88"/>
    <w:rsid w:val="007E1D51"/>
    <w:rsid w:val="007E232D"/>
    <w:rsid w:val="007E3559"/>
    <w:rsid w:val="007E4B2D"/>
    <w:rsid w:val="007E4C88"/>
    <w:rsid w:val="007E585E"/>
    <w:rsid w:val="007E5885"/>
    <w:rsid w:val="007E6295"/>
    <w:rsid w:val="007E6DFE"/>
    <w:rsid w:val="007E7593"/>
    <w:rsid w:val="007E7DDF"/>
    <w:rsid w:val="007F0528"/>
    <w:rsid w:val="007F0681"/>
    <w:rsid w:val="007F0C2D"/>
    <w:rsid w:val="007F11C8"/>
    <w:rsid w:val="007F1CFB"/>
    <w:rsid w:val="007F220B"/>
    <w:rsid w:val="007F27DD"/>
    <w:rsid w:val="007F2DF6"/>
    <w:rsid w:val="007F3726"/>
    <w:rsid w:val="007F47E0"/>
    <w:rsid w:val="007F4BBF"/>
    <w:rsid w:val="007F5425"/>
    <w:rsid w:val="007F6880"/>
    <w:rsid w:val="007F705E"/>
    <w:rsid w:val="007F76B4"/>
    <w:rsid w:val="0080003E"/>
    <w:rsid w:val="008001B4"/>
    <w:rsid w:val="00800729"/>
    <w:rsid w:val="00800769"/>
    <w:rsid w:val="00800ED2"/>
    <w:rsid w:val="008013AC"/>
    <w:rsid w:val="00801621"/>
    <w:rsid w:val="00801A1C"/>
    <w:rsid w:val="00801EC5"/>
    <w:rsid w:val="008021A9"/>
    <w:rsid w:val="00802E74"/>
    <w:rsid w:val="0080394D"/>
    <w:rsid w:val="00803ECD"/>
    <w:rsid w:val="00804309"/>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69D"/>
    <w:rsid w:val="00810D8D"/>
    <w:rsid w:val="00810DB1"/>
    <w:rsid w:val="0081133B"/>
    <w:rsid w:val="00811835"/>
    <w:rsid w:val="0081242F"/>
    <w:rsid w:val="0081345F"/>
    <w:rsid w:val="00814A52"/>
    <w:rsid w:val="00815231"/>
    <w:rsid w:val="0081581D"/>
    <w:rsid w:val="00816533"/>
    <w:rsid w:val="008172BE"/>
    <w:rsid w:val="00817921"/>
    <w:rsid w:val="00817B71"/>
    <w:rsid w:val="00820244"/>
    <w:rsid w:val="008206CC"/>
    <w:rsid w:val="00821B6F"/>
    <w:rsid w:val="00821DB2"/>
    <w:rsid w:val="008221B3"/>
    <w:rsid w:val="0082248E"/>
    <w:rsid w:val="008230F3"/>
    <w:rsid w:val="00824645"/>
    <w:rsid w:val="0082466F"/>
    <w:rsid w:val="00824FDF"/>
    <w:rsid w:val="00825125"/>
    <w:rsid w:val="008251CF"/>
    <w:rsid w:val="00825595"/>
    <w:rsid w:val="008257CC"/>
    <w:rsid w:val="008263DF"/>
    <w:rsid w:val="00826F79"/>
    <w:rsid w:val="008274BF"/>
    <w:rsid w:val="008278CF"/>
    <w:rsid w:val="00827FA3"/>
    <w:rsid w:val="00830C87"/>
    <w:rsid w:val="00830DC3"/>
    <w:rsid w:val="00831555"/>
    <w:rsid w:val="008316E7"/>
    <w:rsid w:val="00831F52"/>
    <w:rsid w:val="00832111"/>
    <w:rsid w:val="00832154"/>
    <w:rsid w:val="00832CB4"/>
    <w:rsid w:val="00832F5C"/>
    <w:rsid w:val="0083424B"/>
    <w:rsid w:val="00834579"/>
    <w:rsid w:val="00834967"/>
    <w:rsid w:val="00834DC5"/>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B69"/>
    <w:rsid w:val="00847CA1"/>
    <w:rsid w:val="008500FC"/>
    <w:rsid w:val="00850624"/>
    <w:rsid w:val="008506B6"/>
    <w:rsid w:val="008509CB"/>
    <w:rsid w:val="00850AE0"/>
    <w:rsid w:val="00850F52"/>
    <w:rsid w:val="00851670"/>
    <w:rsid w:val="00851EA4"/>
    <w:rsid w:val="008520B1"/>
    <w:rsid w:val="00852140"/>
    <w:rsid w:val="00852363"/>
    <w:rsid w:val="008524D2"/>
    <w:rsid w:val="00852E19"/>
    <w:rsid w:val="00853376"/>
    <w:rsid w:val="0085381E"/>
    <w:rsid w:val="00853A70"/>
    <w:rsid w:val="008541B1"/>
    <w:rsid w:val="0085502A"/>
    <w:rsid w:val="008559E0"/>
    <w:rsid w:val="00856833"/>
    <w:rsid w:val="00856840"/>
    <w:rsid w:val="00856A48"/>
    <w:rsid w:val="00856D59"/>
    <w:rsid w:val="00857EAC"/>
    <w:rsid w:val="0086087C"/>
    <w:rsid w:val="00860B58"/>
    <w:rsid w:val="00860D8E"/>
    <w:rsid w:val="00861E58"/>
    <w:rsid w:val="0086275E"/>
    <w:rsid w:val="00862F25"/>
    <w:rsid w:val="00863294"/>
    <w:rsid w:val="00863530"/>
    <w:rsid w:val="00864440"/>
    <w:rsid w:val="00864668"/>
    <w:rsid w:val="008649A9"/>
    <w:rsid w:val="00864B63"/>
    <w:rsid w:val="00864BE1"/>
    <w:rsid w:val="00864C55"/>
    <w:rsid w:val="00864CFF"/>
    <w:rsid w:val="00864D76"/>
    <w:rsid w:val="008650FC"/>
    <w:rsid w:val="008652FC"/>
    <w:rsid w:val="00865618"/>
    <w:rsid w:val="00865A7E"/>
    <w:rsid w:val="00865B60"/>
    <w:rsid w:val="0086610C"/>
    <w:rsid w:val="0086648E"/>
    <w:rsid w:val="00866B42"/>
    <w:rsid w:val="00866C91"/>
    <w:rsid w:val="00866EB3"/>
    <w:rsid w:val="0086701A"/>
    <w:rsid w:val="008672EC"/>
    <w:rsid w:val="008678F0"/>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603"/>
    <w:rsid w:val="00874810"/>
    <w:rsid w:val="008756A4"/>
    <w:rsid w:val="00875704"/>
    <w:rsid w:val="0087590E"/>
    <w:rsid w:val="00875F73"/>
    <w:rsid w:val="0087625D"/>
    <w:rsid w:val="0087647D"/>
    <w:rsid w:val="00876670"/>
    <w:rsid w:val="00876B7F"/>
    <w:rsid w:val="00876B85"/>
    <w:rsid w:val="00877BF3"/>
    <w:rsid w:val="00880B8B"/>
    <w:rsid w:val="00880F30"/>
    <w:rsid w:val="00881981"/>
    <w:rsid w:val="008820B2"/>
    <w:rsid w:val="00882298"/>
    <w:rsid w:val="00882D19"/>
    <w:rsid w:val="008833E8"/>
    <w:rsid w:val="00883AFC"/>
    <w:rsid w:val="00884017"/>
    <w:rsid w:val="00884A8C"/>
    <w:rsid w:val="00884B29"/>
    <w:rsid w:val="00884FB0"/>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5EB4"/>
    <w:rsid w:val="008A661C"/>
    <w:rsid w:val="008A69CE"/>
    <w:rsid w:val="008A73B2"/>
    <w:rsid w:val="008A7736"/>
    <w:rsid w:val="008A79CA"/>
    <w:rsid w:val="008A7A30"/>
    <w:rsid w:val="008A7F6C"/>
    <w:rsid w:val="008B043F"/>
    <w:rsid w:val="008B0530"/>
    <w:rsid w:val="008B0808"/>
    <w:rsid w:val="008B0AEC"/>
    <w:rsid w:val="008B0E40"/>
    <w:rsid w:val="008B1E53"/>
    <w:rsid w:val="008B1E5B"/>
    <w:rsid w:val="008B2053"/>
    <w:rsid w:val="008B23EB"/>
    <w:rsid w:val="008B252B"/>
    <w:rsid w:val="008B2B75"/>
    <w:rsid w:val="008B3682"/>
    <w:rsid w:val="008B389D"/>
    <w:rsid w:val="008B3C5C"/>
    <w:rsid w:val="008B40D0"/>
    <w:rsid w:val="008B4114"/>
    <w:rsid w:val="008B5299"/>
    <w:rsid w:val="008B5A5F"/>
    <w:rsid w:val="008B5AB0"/>
    <w:rsid w:val="008B6054"/>
    <w:rsid w:val="008B686F"/>
    <w:rsid w:val="008B739F"/>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36"/>
    <w:rsid w:val="008D4352"/>
    <w:rsid w:val="008D4624"/>
    <w:rsid w:val="008D52F2"/>
    <w:rsid w:val="008D537F"/>
    <w:rsid w:val="008D5877"/>
    <w:rsid w:val="008D60BC"/>
    <w:rsid w:val="008D6A1F"/>
    <w:rsid w:val="008D6D7B"/>
    <w:rsid w:val="008D7EB7"/>
    <w:rsid w:val="008E0269"/>
    <w:rsid w:val="008E0361"/>
    <w:rsid w:val="008E0EB8"/>
    <w:rsid w:val="008E10A6"/>
    <w:rsid w:val="008E1271"/>
    <w:rsid w:val="008E1909"/>
    <w:rsid w:val="008E2251"/>
    <w:rsid w:val="008E24B3"/>
    <w:rsid w:val="008E24CA"/>
    <w:rsid w:val="008E2DFC"/>
    <w:rsid w:val="008E2F6E"/>
    <w:rsid w:val="008E2FB3"/>
    <w:rsid w:val="008E38AD"/>
    <w:rsid w:val="008E3EEC"/>
    <w:rsid w:val="008E42E4"/>
    <w:rsid w:val="008E454D"/>
    <w:rsid w:val="008E45C2"/>
    <w:rsid w:val="008E4EE6"/>
    <w:rsid w:val="008E5BF2"/>
    <w:rsid w:val="008E5C81"/>
    <w:rsid w:val="008E630D"/>
    <w:rsid w:val="008E6BAA"/>
    <w:rsid w:val="008E6ECA"/>
    <w:rsid w:val="008E71FA"/>
    <w:rsid w:val="008E7775"/>
    <w:rsid w:val="008F0291"/>
    <w:rsid w:val="008F02E4"/>
    <w:rsid w:val="008F0707"/>
    <w:rsid w:val="008F0A38"/>
    <w:rsid w:val="008F0CEE"/>
    <w:rsid w:val="008F0F84"/>
    <w:rsid w:val="008F1014"/>
    <w:rsid w:val="008F106C"/>
    <w:rsid w:val="008F11C9"/>
    <w:rsid w:val="008F2306"/>
    <w:rsid w:val="008F23C7"/>
    <w:rsid w:val="008F23D8"/>
    <w:rsid w:val="008F2FD5"/>
    <w:rsid w:val="008F367D"/>
    <w:rsid w:val="008F37E5"/>
    <w:rsid w:val="008F3C7D"/>
    <w:rsid w:val="008F48C2"/>
    <w:rsid w:val="008F53AE"/>
    <w:rsid w:val="008F5840"/>
    <w:rsid w:val="008F5EEF"/>
    <w:rsid w:val="008F66FE"/>
    <w:rsid w:val="008F67CD"/>
    <w:rsid w:val="008F6CD8"/>
    <w:rsid w:val="008F72CC"/>
    <w:rsid w:val="008F72CD"/>
    <w:rsid w:val="0090103B"/>
    <w:rsid w:val="00901F09"/>
    <w:rsid w:val="0090279C"/>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80E"/>
    <w:rsid w:val="00916FFA"/>
    <w:rsid w:val="009204C5"/>
    <w:rsid w:val="00920C35"/>
    <w:rsid w:val="0092113A"/>
    <w:rsid w:val="0092180D"/>
    <w:rsid w:val="009221FE"/>
    <w:rsid w:val="009232C9"/>
    <w:rsid w:val="00923608"/>
    <w:rsid w:val="009238E5"/>
    <w:rsid w:val="00923E50"/>
    <w:rsid w:val="00923F12"/>
    <w:rsid w:val="00924D05"/>
    <w:rsid w:val="00924E19"/>
    <w:rsid w:val="00924E7A"/>
    <w:rsid w:val="00924FF8"/>
    <w:rsid w:val="00925BA8"/>
    <w:rsid w:val="00926152"/>
    <w:rsid w:val="00926DA7"/>
    <w:rsid w:val="00927F8B"/>
    <w:rsid w:val="00930095"/>
    <w:rsid w:val="0093094D"/>
    <w:rsid w:val="00930CBC"/>
    <w:rsid w:val="00931307"/>
    <w:rsid w:val="009326DE"/>
    <w:rsid w:val="009328C7"/>
    <w:rsid w:val="009330D9"/>
    <w:rsid w:val="009336EC"/>
    <w:rsid w:val="00933F56"/>
    <w:rsid w:val="00934727"/>
    <w:rsid w:val="00934C13"/>
    <w:rsid w:val="00935228"/>
    <w:rsid w:val="009355A2"/>
    <w:rsid w:val="0093565E"/>
    <w:rsid w:val="00935743"/>
    <w:rsid w:val="009359E9"/>
    <w:rsid w:val="00935F61"/>
    <w:rsid w:val="00935F9E"/>
    <w:rsid w:val="009363F9"/>
    <w:rsid w:val="00936BB7"/>
    <w:rsid w:val="00936D98"/>
    <w:rsid w:val="00936F6E"/>
    <w:rsid w:val="009378B5"/>
    <w:rsid w:val="009379A5"/>
    <w:rsid w:val="00940007"/>
    <w:rsid w:val="009408AB"/>
    <w:rsid w:val="00940C1C"/>
    <w:rsid w:val="00941A61"/>
    <w:rsid w:val="00941BF1"/>
    <w:rsid w:val="009428AA"/>
    <w:rsid w:val="00942C80"/>
    <w:rsid w:val="00942DAC"/>
    <w:rsid w:val="00942E0C"/>
    <w:rsid w:val="00943197"/>
    <w:rsid w:val="00943334"/>
    <w:rsid w:val="009435F2"/>
    <w:rsid w:val="00943D38"/>
    <w:rsid w:val="00945180"/>
    <w:rsid w:val="0094542E"/>
    <w:rsid w:val="0094590C"/>
    <w:rsid w:val="00945AF9"/>
    <w:rsid w:val="00945BE3"/>
    <w:rsid w:val="00945E01"/>
    <w:rsid w:val="00946355"/>
    <w:rsid w:val="009464A2"/>
    <w:rsid w:val="009468B7"/>
    <w:rsid w:val="00946E66"/>
    <w:rsid w:val="0094722E"/>
    <w:rsid w:val="0094724E"/>
    <w:rsid w:val="00947973"/>
    <w:rsid w:val="0094799A"/>
    <w:rsid w:val="00947BE6"/>
    <w:rsid w:val="00947D73"/>
    <w:rsid w:val="0095048D"/>
    <w:rsid w:val="0095088A"/>
    <w:rsid w:val="00950B15"/>
    <w:rsid w:val="00950C2F"/>
    <w:rsid w:val="00951ADB"/>
    <w:rsid w:val="00951CF7"/>
    <w:rsid w:val="00951DA3"/>
    <w:rsid w:val="00951FF9"/>
    <w:rsid w:val="009523D4"/>
    <w:rsid w:val="0095288A"/>
    <w:rsid w:val="0095380C"/>
    <w:rsid w:val="00953941"/>
    <w:rsid w:val="00954353"/>
    <w:rsid w:val="00955175"/>
    <w:rsid w:val="00955C0A"/>
    <w:rsid w:val="00955C4F"/>
    <w:rsid w:val="00956082"/>
    <w:rsid w:val="009560AB"/>
    <w:rsid w:val="009564D9"/>
    <w:rsid w:val="00956901"/>
    <w:rsid w:val="00957A2E"/>
    <w:rsid w:val="00957C13"/>
    <w:rsid w:val="009601B4"/>
    <w:rsid w:val="009601ED"/>
    <w:rsid w:val="00960BCC"/>
    <w:rsid w:val="0096134D"/>
    <w:rsid w:val="00961540"/>
    <w:rsid w:val="009623EC"/>
    <w:rsid w:val="0096286F"/>
    <w:rsid w:val="00963A7C"/>
    <w:rsid w:val="00965274"/>
    <w:rsid w:val="009657F1"/>
    <w:rsid w:val="0096625D"/>
    <w:rsid w:val="00966355"/>
    <w:rsid w:val="009678CA"/>
    <w:rsid w:val="009702DE"/>
    <w:rsid w:val="009709F8"/>
    <w:rsid w:val="00970AB1"/>
    <w:rsid w:val="00970DFF"/>
    <w:rsid w:val="0097179C"/>
    <w:rsid w:val="00972929"/>
    <w:rsid w:val="00972F91"/>
    <w:rsid w:val="00973741"/>
    <w:rsid w:val="00973827"/>
    <w:rsid w:val="009742D3"/>
    <w:rsid w:val="0097446D"/>
    <w:rsid w:val="00974AB0"/>
    <w:rsid w:val="00974B1E"/>
    <w:rsid w:val="00974D1D"/>
    <w:rsid w:val="00974D22"/>
    <w:rsid w:val="00975596"/>
    <w:rsid w:val="0097657D"/>
    <w:rsid w:val="00977281"/>
    <w:rsid w:val="009775F2"/>
    <w:rsid w:val="00977BA7"/>
    <w:rsid w:val="00977EF4"/>
    <w:rsid w:val="00980D12"/>
    <w:rsid w:val="0098194F"/>
    <w:rsid w:val="00981D84"/>
    <w:rsid w:val="00982058"/>
    <w:rsid w:val="009822EB"/>
    <w:rsid w:val="009826C8"/>
    <w:rsid w:val="009831BC"/>
    <w:rsid w:val="00983244"/>
    <w:rsid w:val="009832D1"/>
    <w:rsid w:val="00983662"/>
    <w:rsid w:val="009836E4"/>
    <w:rsid w:val="0098412F"/>
    <w:rsid w:val="009842B3"/>
    <w:rsid w:val="00985752"/>
    <w:rsid w:val="00985A1F"/>
    <w:rsid w:val="00985F28"/>
    <w:rsid w:val="00986149"/>
    <w:rsid w:val="00986176"/>
    <w:rsid w:val="00986E6E"/>
    <w:rsid w:val="00986E7F"/>
    <w:rsid w:val="00987536"/>
    <w:rsid w:val="009876B8"/>
    <w:rsid w:val="00987719"/>
    <w:rsid w:val="00987D82"/>
    <w:rsid w:val="00990745"/>
    <w:rsid w:val="00990BD5"/>
    <w:rsid w:val="00990F1E"/>
    <w:rsid w:val="0099117C"/>
    <w:rsid w:val="009917E7"/>
    <w:rsid w:val="0099196F"/>
    <w:rsid w:val="00991ABF"/>
    <w:rsid w:val="009926C5"/>
    <w:rsid w:val="00992B98"/>
    <w:rsid w:val="009934EA"/>
    <w:rsid w:val="00993515"/>
    <w:rsid w:val="0099359F"/>
    <w:rsid w:val="00993630"/>
    <w:rsid w:val="00994382"/>
    <w:rsid w:val="00994691"/>
    <w:rsid w:val="00994871"/>
    <w:rsid w:val="00994B50"/>
    <w:rsid w:val="00994E08"/>
    <w:rsid w:val="009951F9"/>
    <w:rsid w:val="00995C95"/>
    <w:rsid w:val="00995CEB"/>
    <w:rsid w:val="00995E85"/>
    <w:rsid w:val="00996468"/>
    <w:rsid w:val="00996876"/>
    <w:rsid w:val="00996A40"/>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45BB"/>
    <w:rsid w:val="009A462D"/>
    <w:rsid w:val="009A4869"/>
    <w:rsid w:val="009A555A"/>
    <w:rsid w:val="009A5935"/>
    <w:rsid w:val="009A595A"/>
    <w:rsid w:val="009A621B"/>
    <w:rsid w:val="009A6A6B"/>
    <w:rsid w:val="009A7622"/>
    <w:rsid w:val="009A796A"/>
    <w:rsid w:val="009A7ABE"/>
    <w:rsid w:val="009B047F"/>
    <w:rsid w:val="009B06DF"/>
    <w:rsid w:val="009B1EF9"/>
    <w:rsid w:val="009B26AC"/>
    <w:rsid w:val="009B33B0"/>
    <w:rsid w:val="009B3440"/>
    <w:rsid w:val="009B37E2"/>
    <w:rsid w:val="009B4519"/>
    <w:rsid w:val="009B4DED"/>
    <w:rsid w:val="009B506B"/>
    <w:rsid w:val="009B50BF"/>
    <w:rsid w:val="009B57EF"/>
    <w:rsid w:val="009B5B85"/>
    <w:rsid w:val="009B7204"/>
    <w:rsid w:val="009B7756"/>
    <w:rsid w:val="009B7D3A"/>
    <w:rsid w:val="009C0074"/>
    <w:rsid w:val="009C0564"/>
    <w:rsid w:val="009C0B56"/>
    <w:rsid w:val="009C128E"/>
    <w:rsid w:val="009C135C"/>
    <w:rsid w:val="009C149C"/>
    <w:rsid w:val="009C184B"/>
    <w:rsid w:val="009C1A13"/>
    <w:rsid w:val="009C2432"/>
    <w:rsid w:val="009C2685"/>
    <w:rsid w:val="009C2C6A"/>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0B96"/>
    <w:rsid w:val="009E19A2"/>
    <w:rsid w:val="009E1E12"/>
    <w:rsid w:val="009E1E8B"/>
    <w:rsid w:val="009E3AFD"/>
    <w:rsid w:val="009E3CDD"/>
    <w:rsid w:val="009E4B16"/>
    <w:rsid w:val="009E4E0B"/>
    <w:rsid w:val="009E54B5"/>
    <w:rsid w:val="009E5C60"/>
    <w:rsid w:val="009E64DB"/>
    <w:rsid w:val="009E671C"/>
    <w:rsid w:val="009E6794"/>
    <w:rsid w:val="009E6E0C"/>
    <w:rsid w:val="009E7189"/>
    <w:rsid w:val="009E7648"/>
    <w:rsid w:val="009E76D9"/>
    <w:rsid w:val="009E7C90"/>
    <w:rsid w:val="009E7E46"/>
    <w:rsid w:val="009E7FC1"/>
    <w:rsid w:val="009F01E1"/>
    <w:rsid w:val="009F04C9"/>
    <w:rsid w:val="009F0B4D"/>
    <w:rsid w:val="009F0D4B"/>
    <w:rsid w:val="009F1096"/>
    <w:rsid w:val="009F150E"/>
    <w:rsid w:val="009F15B3"/>
    <w:rsid w:val="009F27AD"/>
    <w:rsid w:val="009F2809"/>
    <w:rsid w:val="009F2E6F"/>
    <w:rsid w:val="009F3157"/>
    <w:rsid w:val="009F325B"/>
    <w:rsid w:val="009F3821"/>
    <w:rsid w:val="009F3FB5"/>
    <w:rsid w:val="009F41AC"/>
    <w:rsid w:val="009F463D"/>
    <w:rsid w:val="009F4DF2"/>
    <w:rsid w:val="009F521F"/>
    <w:rsid w:val="009F52ED"/>
    <w:rsid w:val="009F5495"/>
    <w:rsid w:val="009F553C"/>
    <w:rsid w:val="009F59F8"/>
    <w:rsid w:val="009F5C46"/>
    <w:rsid w:val="009F6C0B"/>
    <w:rsid w:val="009F71C9"/>
    <w:rsid w:val="009F7DAF"/>
    <w:rsid w:val="009F7E94"/>
    <w:rsid w:val="00A0008F"/>
    <w:rsid w:val="00A004D7"/>
    <w:rsid w:val="00A005B0"/>
    <w:rsid w:val="00A006C3"/>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3D4"/>
    <w:rsid w:val="00A108EE"/>
    <w:rsid w:val="00A10BB8"/>
    <w:rsid w:val="00A11C66"/>
    <w:rsid w:val="00A1200D"/>
    <w:rsid w:val="00A12B7D"/>
    <w:rsid w:val="00A137E4"/>
    <w:rsid w:val="00A13FEB"/>
    <w:rsid w:val="00A14813"/>
    <w:rsid w:val="00A14D72"/>
    <w:rsid w:val="00A14DA7"/>
    <w:rsid w:val="00A1566A"/>
    <w:rsid w:val="00A165BF"/>
    <w:rsid w:val="00A172E8"/>
    <w:rsid w:val="00A174DF"/>
    <w:rsid w:val="00A179FF"/>
    <w:rsid w:val="00A17A6D"/>
    <w:rsid w:val="00A2019E"/>
    <w:rsid w:val="00A21108"/>
    <w:rsid w:val="00A215E0"/>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7EA8"/>
    <w:rsid w:val="00A37F3D"/>
    <w:rsid w:val="00A4064A"/>
    <w:rsid w:val="00A406D1"/>
    <w:rsid w:val="00A40700"/>
    <w:rsid w:val="00A41678"/>
    <w:rsid w:val="00A41780"/>
    <w:rsid w:val="00A41848"/>
    <w:rsid w:val="00A41C30"/>
    <w:rsid w:val="00A41E79"/>
    <w:rsid w:val="00A4210B"/>
    <w:rsid w:val="00A42C07"/>
    <w:rsid w:val="00A436CE"/>
    <w:rsid w:val="00A4376F"/>
    <w:rsid w:val="00A43BB2"/>
    <w:rsid w:val="00A43F0A"/>
    <w:rsid w:val="00A445D6"/>
    <w:rsid w:val="00A450DC"/>
    <w:rsid w:val="00A4549F"/>
    <w:rsid w:val="00A45B9B"/>
    <w:rsid w:val="00A462FE"/>
    <w:rsid w:val="00A463BD"/>
    <w:rsid w:val="00A4734D"/>
    <w:rsid w:val="00A501C9"/>
    <w:rsid w:val="00A50506"/>
    <w:rsid w:val="00A50CAB"/>
    <w:rsid w:val="00A522D1"/>
    <w:rsid w:val="00A5230B"/>
    <w:rsid w:val="00A52B9A"/>
    <w:rsid w:val="00A532CE"/>
    <w:rsid w:val="00A533F4"/>
    <w:rsid w:val="00A533FF"/>
    <w:rsid w:val="00A53990"/>
    <w:rsid w:val="00A53F55"/>
    <w:rsid w:val="00A5417B"/>
    <w:rsid w:val="00A541A1"/>
    <w:rsid w:val="00A54357"/>
    <w:rsid w:val="00A54599"/>
    <w:rsid w:val="00A54B6E"/>
    <w:rsid w:val="00A54B82"/>
    <w:rsid w:val="00A5582C"/>
    <w:rsid w:val="00A55FBC"/>
    <w:rsid w:val="00A565D3"/>
    <w:rsid w:val="00A5692B"/>
    <w:rsid w:val="00A569D4"/>
    <w:rsid w:val="00A57F1A"/>
    <w:rsid w:val="00A60163"/>
    <w:rsid w:val="00A6038D"/>
    <w:rsid w:val="00A604B7"/>
    <w:rsid w:val="00A60640"/>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7E8"/>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4D67"/>
    <w:rsid w:val="00A75311"/>
    <w:rsid w:val="00A75406"/>
    <w:rsid w:val="00A75CC1"/>
    <w:rsid w:val="00A75E88"/>
    <w:rsid w:val="00A76288"/>
    <w:rsid w:val="00A7632A"/>
    <w:rsid w:val="00A7681D"/>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486F"/>
    <w:rsid w:val="00A851DE"/>
    <w:rsid w:val="00A8557B"/>
    <w:rsid w:val="00A85A05"/>
    <w:rsid w:val="00A86778"/>
    <w:rsid w:val="00A86D63"/>
    <w:rsid w:val="00A871C4"/>
    <w:rsid w:val="00A87797"/>
    <w:rsid w:val="00A90592"/>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185A"/>
    <w:rsid w:val="00AB1BA7"/>
    <w:rsid w:val="00AB1E04"/>
    <w:rsid w:val="00AB29CF"/>
    <w:rsid w:val="00AB3113"/>
    <w:rsid w:val="00AB348A"/>
    <w:rsid w:val="00AB380C"/>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48"/>
    <w:rsid w:val="00AC299D"/>
    <w:rsid w:val="00AC3085"/>
    <w:rsid w:val="00AC3793"/>
    <w:rsid w:val="00AC4EC1"/>
    <w:rsid w:val="00AC502D"/>
    <w:rsid w:val="00AC5BAB"/>
    <w:rsid w:val="00AC5E45"/>
    <w:rsid w:val="00AC6224"/>
    <w:rsid w:val="00AC74DA"/>
    <w:rsid w:val="00AC7623"/>
    <w:rsid w:val="00AC7A2B"/>
    <w:rsid w:val="00AC7B63"/>
    <w:rsid w:val="00AC7C25"/>
    <w:rsid w:val="00AD0A51"/>
    <w:rsid w:val="00AD0B37"/>
    <w:rsid w:val="00AD1098"/>
    <w:rsid w:val="00AD114F"/>
    <w:rsid w:val="00AD11F7"/>
    <w:rsid w:val="00AD1715"/>
    <w:rsid w:val="00AD1DB7"/>
    <w:rsid w:val="00AD2852"/>
    <w:rsid w:val="00AD3976"/>
    <w:rsid w:val="00AD432E"/>
    <w:rsid w:val="00AD4D2A"/>
    <w:rsid w:val="00AD508C"/>
    <w:rsid w:val="00AD542F"/>
    <w:rsid w:val="00AD5AE7"/>
    <w:rsid w:val="00AD5E87"/>
    <w:rsid w:val="00AD6DDD"/>
    <w:rsid w:val="00AD7239"/>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7864"/>
    <w:rsid w:val="00AE7949"/>
    <w:rsid w:val="00AE7DC8"/>
    <w:rsid w:val="00AF0684"/>
    <w:rsid w:val="00AF1AD5"/>
    <w:rsid w:val="00AF25D5"/>
    <w:rsid w:val="00AF2B09"/>
    <w:rsid w:val="00AF30FB"/>
    <w:rsid w:val="00AF3DBB"/>
    <w:rsid w:val="00AF3FE6"/>
    <w:rsid w:val="00AF5194"/>
    <w:rsid w:val="00AF53EF"/>
    <w:rsid w:val="00AF5F2B"/>
    <w:rsid w:val="00AF6566"/>
    <w:rsid w:val="00AF73C3"/>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447F"/>
    <w:rsid w:val="00B05F59"/>
    <w:rsid w:val="00B06453"/>
    <w:rsid w:val="00B065EF"/>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5B6"/>
    <w:rsid w:val="00B1662E"/>
    <w:rsid w:val="00B16A6F"/>
    <w:rsid w:val="00B16C40"/>
    <w:rsid w:val="00B16EA1"/>
    <w:rsid w:val="00B17598"/>
    <w:rsid w:val="00B200E1"/>
    <w:rsid w:val="00B212BA"/>
    <w:rsid w:val="00B21574"/>
    <w:rsid w:val="00B215DD"/>
    <w:rsid w:val="00B22C0D"/>
    <w:rsid w:val="00B23267"/>
    <w:rsid w:val="00B23AF4"/>
    <w:rsid w:val="00B23C15"/>
    <w:rsid w:val="00B2441F"/>
    <w:rsid w:val="00B24556"/>
    <w:rsid w:val="00B246F0"/>
    <w:rsid w:val="00B247C3"/>
    <w:rsid w:val="00B24C14"/>
    <w:rsid w:val="00B2506C"/>
    <w:rsid w:val="00B2508D"/>
    <w:rsid w:val="00B252E6"/>
    <w:rsid w:val="00B25762"/>
    <w:rsid w:val="00B25B40"/>
    <w:rsid w:val="00B25EAA"/>
    <w:rsid w:val="00B25FDE"/>
    <w:rsid w:val="00B26754"/>
    <w:rsid w:val="00B26AB0"/>
    <w:rsid w:val="00B26AD2"/>
    <w:rsid w:val="00B26CA2"/>
    <w:rsid w:val="00B26DC9"/>
    <w:rsid w:val="00B26FE1"/>
    <w:rsid w:val="00B2717E"/>
    <w:rsid w:val="00B275E4"/>
    <w:rsid w:val="00B3054F"/>
    <w:rsid w:val="00B30B4E"/>
    <w:rsid w:val="00B30F25"/>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FF"/>
    <w:rsid w:val="00B5310E"/>
    <w:rsid w:val="00B53160"/>
    <w:rsid w:val="00B532A8"/>
    <w:rsid w:val="00B53752"/>
    <w:rsid w:val="00B54019"/>
    <w:rsid w:val="00B54A39"/>
    <w:rsid w:val="00B54ACC"/>
    <w:rsid w:val="00B54DCB"/>
    <w:rsid w:val="00B55720"/>
    <w:rsid w:val="00B55AC2"/>
    <w:rsid w:val="00B560C9"/>
    <w:rsid w:val="00B56533"/>
    <w:rsid w:val="00B56632"/>
    <w:rsid w:val="00B56CFC"/>
    <w:rsid w:val="00B571AB"/>
    <w:rsid w:val="00B57368"/>
    <w:rsid w:val="00B573CA"/>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6535"/>
    <w:rsid w:val="00B66F2E"/>
    <w:rsid w:val="00B670FD"/>
    <w:rsid w:val="00B67ACF"/>
    <w:rsid w:val="00B702A7"/>
    <w:rsid w:val="00B70AE4"/>
    <w:rsid w:val="00B711CE"/>
    <w:rsid w:val="00B71DC8"/>
    <w:rsid w:val="00B724F9"/>
    <w:rsid w:val="00B72825"/>
    <w:rsid w:val="00B72C77"/>
    <w:rsid w:val="00B72EB4"/>
    <w:rsid w:val="00B72F2C"/>
    <w:rsid w:val="00B73A61"/>
    <w:rsid w:val="00B73EDE"/>
    <w:rsid w:val="00B74278"/>
    <w:rsid w:val="00B746C6"/>
    <w:rsid w:val="00B7504B"/>
    <w:rsid w:val="00B7604C"/>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A2F"/>
    <w:rsid w:val="00B85D07"/>
    <w:rsid w:val="00B85DA6"/>
    <w:rsid w:val="00B85E42"/>
    <w:rsid w:val="00B86476"/>
    <w:rsid w:val="00B86A3D"/>
    <w:rsid w:val="00B86B30"/>
    <w:rsid w:val="00B86CC1"/>
    <w:rsid w:val="00B874FB"/>
    <w:rsid w:val="00B875C7"/>
    <w:rsid w:val="00B876A8"/>
    <w:rsid w:val="00B87AE3"/>
    <w:rsid w:val="00B87D70"/>
    <w:rsid w:val="00B90D10"/>
    <w:rsid w:val="00B90FE5"/>
    <w:rsid w:val="00B919AD"/>
    <w:rsid w:val="00B91A2B"/>
    <w:rsid w:val="00B92225"/>
    <w:rsid w:val="00B92BC3"/>
    <w:rsid w:val="00B93204"/>
    <w:rsid w:val="00B93A86"/>
    <w:rsid w:val="00B94D54"/>
    <w:rsid w:val="00B94E17"/>
    <w:rsid w:val="00B95642"/>
    <w:rsid w:val="00B957FE"/>
    <w:rsid w:val="00B95B92"/>
    <w:rsid w:val="00B95F02"/>
    <w:rsid w:val="00B96BEF"/>
    <w:rsid w:val="00B96FC0"/>
    <w:rsid w:val="00B97260"/>
    <w:rsid w:val="00B97951"/>
    <w:rsid w:val="00B97A69"/>
    <w:rsid w:val="00BA0632"/>
    <w:rsid w:val="00BA073A"/>
    <w:rsid w:val="00BA0760"/>
    <w:rsid w:val="00BA0AAA"/>
    <w:rsid w:val="00BA0DFB"/>
    <w:rsid w:val="00BA0E00"/>
    <w:rsid w:val="00BA1367"/>
    <w:rsid w:val="00BA1985"/>
    <w:rsid w:val="00BA1BAB"/>
    <w:rsid w:val="00BA2155"/>
    <w:rsid w:val="00BA2EB1"/>
    <w:rsid w:val="00BA2FEF"/>
    <w:rsid w:val="00BA512D"/>
    <w:rsid w:val="00BA5B6C"/>
    <w:rsid w:val="00BA67C4"/>
    <w:rsid w:val="00BA6CF6"/>
    <w:rsid w:val="00BA6EA1"/>
    <w:rsid w:val="00BA7002"/>
    <w:rsid w:val="00BA7D21"/>
    <w:rsid w:val="00BA7D70"/>
    <w:rsid w:val="00BB08FC"/>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2288"/>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50F"/>
    <w:rsid w:val="00BC6FD6"/>
    <w:rsid w:val="00BC7D73"/>
    <w:rsid w:val="00BC7E1E"/>
    <w:rsid w:val="00BD008E"/>
    <w:rsid w:val="00BD01B5"/>
    <w:rsid w:val="00BD0296"/>
    <w:rsid w:val="00BD112F"/>
    <w:rsid w:val="00BD1C19"/>
    <w:rsid w:val="00BD1D56"/>
    <w:rsid w:val="00BD2E6C"/>
    <w:rsid w:val="00BD2F3B"/>
    <w:rsid w:val="00BD3212"/>
    <w:rsid w:val="00BD3372"/>
    <w:rsid w:val="00BD3544"/>
    <w:rsid w:val="00BD41B4"/>
    <w:rsid w:val="00BD42D0"/>
    <w:rsid w:val="00BD44B1"/>
    <w:rsid w:val="00BD50AA"/>
    <w:rsid w:val="00BD5135"/>
    <w:rsid w:val="00BD5531"/>
    <w:rsid w:val="00BD560C"/>
    <w:rsid w:val="00BD583B"/>
    <w:rsid w:val="00BD5AB8"/>
    <w:rsid w:val="00BD5B0E"/>
    <w:rsid w:val="00BD6C68"/>
    <w:rsid w:val="00BD7291"/>
    <w:rsid w:val="00BD7EA3"/>
    <w:rsid w:val="00BD7FE2"/>
    <w:rsid w:val="00BE06D9"/>
    <w:rsid w:val="00BE0B19"/>
    <w:rsid w:val="00BE0DD8"/>
    <w:rsid w:val="00BE1464"/>
    <w:rsid w:val="00BE1A6F"/>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8CC"/>
    <w:rsid w:val="00BF49B1"/>
    <w:rsid w:val="00BF4F7D"/>
    <w:rsid w:val="00BF5552"/>
    <w:rsid w:val="00BF5A12"/>
    <w:rsid w:val="00BF707A"/>
    <w:rsid w:val="00BF73F2"/>
    <w:rsid w:val="00C01671"/>
    <w:rsid w:val="00C01798"/>
    <w:rsid w:val="00C018CC"/>
    <w:rsid w:val="00C0213B"/>
    <w:rsid w:val="00C02220"/>
    <w:rsid w:val="00C02419"/>
    <w:rsid w:val="00C02766"/>
    <w:rsid w:val="00C02F29"/>
    <w:rsid w:val="00C030C6"/>
    <w:rsid w:val="00C036F2"/>
    <w:rsid w:val="00C038DA"/>
    <w:rsid w:val="00C03EE8"/>
    <w:rsid w:val="00C0525F"/>
    <w:rsid w:val="00C05503"/>
    <w:rsid w:val="00C05BEC"/>
    <w:rsid w:val="00C0640C"/>
    <w:rsid w:val="00C0683E"/>
    <w:rsid w:val="00C06C40"/>
    <w:rsid w:val="00C06C46"/>
    <w:rsid w:val="00C06E7D"/>
    <w:rsid w:val="00C0749F"/>
    <w:rsid w:val="00C078F0"/>
    <w:rsid w:val="00C07936"/>
    <w:rsid w:val="00C0797A"/>
    <w:rsid w:val="00C07A1F"/>
    <w:rsid w:val="00C1044F"/>
    <w:rsid w:val="00C10932"/>
    <w:rsid w:val="00C1112B"/>
    <w:rsid w:val="00C11A88"/>
    <w:rsid w:val="00C12012"/>
    <w:rsid w:val="00C12874"/>
    <w:rsid w:val="00C12A77"/>
    <w:rsid w:val="00C12BC1"/>
    <w:rsid w:val="00C12C9F"/>
    <w:rsid w:val="00C132DE"/>
    <w:rsid w:val="00C13BDA"/>
    <w:rsid w:val="00C13FFD"/>
    <w:rsid w:val="00C14116"/>
    <w:rsid w:val="00C14632"/>
    <w:rsid w:val="00C14DDC"/>
    <w:rsid w:val="00C150CC"/>
    <w:rsid w:val="00C1606F"/>
    <w:rsid w:val="00C164B3"/>
    <w:rsid w:val="00C16C30"/>
    <w:rsid w:val="00C17127"/>
    <w:rsid w:val="00C17AB5"/>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63F"/>
    <w:rsid w:val="00C26B27"/>
    <w:rsid w:val="00C26DB8"/>
    <w:rsid w:val="00C27651"/>
    <w:rsid w:val="00C2778E"/>
    <w:rsid w:val="00C27DDF"/>
    <w:rsid w:val="00C30391"/>
    <w:rsid w:val="00C31E13"/>
    <w:rsid w:val="00C33017"/>
    <w:rsid w:val="00C338CC"/>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304C"/>
    <w:rsid w:val="00C43315"/>
    <w:rsid w:val="00C43F97"/>
    <w:rsid w:val="00C4466D"/>
    <w:rsid w:val="00C448D7"/>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EB3"/>
    <w:rsid w:val="00C54109"/>
    <w:rsid w:val="00C5415B"/>
    <w:rsid w:val="00C542D4"/>
    <w:rsid w:val="00C54D71"/>
    <w:rsid w:val="00C55182"/>
    <w:rsid w:val="00C55647"/>
    <w:rsid w:val="00C55CB9"/>
    <w:rsid w:val="00C56272"/>
    <w:rsid w:val="00C562E7"/>
    <w:rsid w:val="00C563F5"/>
    <w:rsid w:val="00C570F1"/>
    <w:rsid w:val="00C570F7"/>
    <w:rsid w:val="00C57579"/>
    <w:rsid w:val="00C575DC"/>
    <w:rsid w:val="00C5766B"/>
    <w:rsid w:val="00C576C4"/>
    <w:rsid w:val="00C5778A"/>
    <w:rsid w:val="00C60778"/>
    <w:rsid w:val="00C60C36"/>
    <w:rsid w:val="00C62CD5"/>
    <w:rsid w:val="00C636E6"/>
    <w:rsid w:val="00C63858"/>
    <w:rsid w:val="00C638AF"/>
    <w:rsid w:val="00C639D6"/>
    <w:rsid w:val="00C63D94"/>
    <w:rsid w:val="00C63F11"/>
    <w:rsid w:val="00C63F8E"/>
    <w:rsid w:val="00C643AD"/>
    <w:rsid w:val="00C64493"/>
    <w:rsid w:val="00C644D2"/>
    <w:rsid w:val="00C647FB"/>
    <w:rsid w:val="00C654E0"/>
    <w:rsid w:val="00C6595D"/>
    <w:rsid w:val="00C65CCC"/>
    <w:rsid w:val="00C6694E"/>
    <w:rsid w:val="00C677E0"/>
    <w:rsid w:val="00C67EAB"/>
    <w:rsid w:val="00C707B6"/>
    <w:rsid w:val="00C70DFF"/>
    <w:rsid w:val="00C71AB9"/>
    <w:rsid w:val="00C71B55"/>
    <w:rsid w:val="00C7257C"/>
    <w:rsid w:val="00C73381"/>
    <w:rsid w:val="00C73BA1"/>
    <w:rsid w:val="00C75A6B"/>
    <w:rsid w:val="00C75FDB"/>
    <w:rsid w:val="00C763B6"/>
    <w:rsid w:val="00C7644F"/>
    <w:rsid w:val="00C7650D"/>
    <w:rsid w:val="00C768F6"/>
    <w:rsid w:val="00C76B9C"/>
    <w:rsid w:val="00C7744F"/>
    <w:rsid w:val="00C77F52"/>
    <w:rsid w:val="00C80073"/>
    <w:rsid w:val="00C801C7"/>
    <w:rsid w:val="00C80323"/>
    <w:rsid w:val="00C803AB"/>
    <w:rsid w:val="00C80900"/>
    <w:rsid w:val="00C80DEA"/>
    <w:rsid w:val="00C81CFC"/>
    <w:rsid w:val="00C82FD5"/>
    <w:rsid w:val="00C832DC"/>
    <w:rsid w:val="00C83460"/>
    <w:rsid w:val="00C8377F"/>
    <w:rsid w:val="00C84034"/>
    <w:rsid w:val="00C8450D"/>
    <w:rsid w:val="00C857B1"/>
    <w:rsid w:val="00C85A70"/>
    <w:rsid w:val="00C8646D"/>
    <w:rsid w:val="00C864A7"/>
    <w:rsid w:val="00C865C2"/>
    <w:rsid w:val="00C8791A"/>
    <w:rsid w:val="00C87A51"/>
    <w:rsid w:val="00C91DE3"/>
    <w:rsid w:val="00C921B0"/>
    <w:rsid w:val="00C92242"/>
    <w:rsid w:val="00C92976"/>
    <w:rsid w:val="00C92C7F"/>
    <w:rsid w:val="00C9311D"/>
    <w:rsid w:val="00C9369D"/>
    <w:rsid w:val="00C937D0"/>
    <w:rsid w:val="00C938C2"/>
    <w:rsid w:val="00C944B5"/>
    <w:rsid w:val="00C944FA"/>
    <w:rsid w:val="00C945B9"/>
    <w:rsid w:val="00C9473A"/>
    <w:rsid w:val="00C94CF3"/>
    <w:rsid w:val="00C95854"/>
    <w:rsid w:val="00C95902"/>
    <w:rsid w:val="00C95EFF"/>
    <w:rsid w:val="00C96E6F"/>
    <w:rsid w:val="00C970C6"/>
    <w:rsid w:val="00C9768D"/>
    <w:rsid w:val="00C97872"/>
    <w:rsid w:val="00C97C48"/>
    <w:rsid w:val="00CA00AE"/>
    <w:rsid w:val="00CA010F"/>
    <w:rsid w:val="00CA0532"/>
    <w:rsid w:val="00CA2018"/>
    <w:rsid w:val="00CA2241"/>
    <w:rsid w:val="00CA38FE"/>
    <w:rsid w:val="00CA3CDD"/>
    <w:rsid w:val="00CA403B"/>
    <w:rsid w:val="00CA4915"/>
    <w:rsid w:val="00CA505A"/>
    <w:rsid w:val="00CA5859"/>
    <w:rsid w:val="00CA59DD"/>
    <w:rsid w:val="00CA5EA2"/>
    <w:rsid w:val="00CA6C8F"/>
    <w:rsid w:val="00CA6FDF"/>
    <w:rsid w:val="00CA7F91"/>
    <w:rsid w:val="00CB008E"/>
    <w:rsid w:val="00CB01FA"/>
    <w:rsid w:val="00CB03CC"/>
    <w:rsid w:val="00CB060F"/>
    <w:rsid w:val="00CB0737"/>
    <w:rsid w:val="00CB097A"/>
    <w:rsid w:val="00CB100F"/>
    <w:rsid w:val="00CB1E84"/>
    <w:rsid w:val="00CB22B5"/>
    <w:rsid w:val="00CB26EC"/>
    <w:rsid w:val="00CB2D2A"/>
    <w:rsid w:val="00CB2D47"/>
    <w:rsid w:val="00CB2DF4"/>
    <w:rsid w:val="00CB2E14"/>
    <w:rsid w:val="00CB2F4D"/>
    <w:rsid w:val="00CB3713"/>
    <w:rsid w:val="00CB469D"/>
    <w:rsid w:val="00CB488B"/>
    <w:rsid w:val="00CB4C3B"/>
    <w:rsid w:val="00CB5468"/>
    <w:rsid w:val="00CB5B1E"/>
    <w:rsid w:val="00CB6107"/>
    <w:rsid w:val="00CB7283"/>
    <w:rsid w:val="00CB72C0"/>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67F"/>
    <w:rsid w:val="00CC67A8"/>
    <w:rsid w:val="00CC737C"/>
    <w:rsid w:val="00CC7630"/>
    <w:rsid w:val="00CC7CAA"/>
    <w:rsid w:val="00CD087D"/>
    <w:rsid w:val="00CD0914"/>
    <w:rsid w:val="00CD0E40"/>
    <w:rsid w:val="00CD0F5D"/>
    <w:rsid w:val="00CD1909"/>
    <w:rsid w:val="00CD1C0B"/>
    <w:rsid w:val="00CD21D7"/>
    <w:rsid w:val="00CD239A"/>
    <w:rsid w:val="00CD2440"/>
    <w:rsid w:val="00CD3758"/>
    <w:rsid w:val="00CD3B74"/>
    <w:rsid w:val="00CD41E9"/>
    <w:rsid w:val="00CD46A4"/>
    <w:rsid w:val="00CD4B9C"/>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9EF"/>
    <w:rsid w:val="00CE1FC5"/>
    <w:rsid w:val="00CE20BC"/>
    <w:rsid w:val="00CE2E2C"/>
    <w:rsid w:val="00CE2FC0"/>
    <w:rsid w:val="00CE39D7"/>
    <w:rsid w:val="00CE45CA"/>
    <w:rsid w:val="00CE46E5"/>
    <w:rsid w:val="00CE485A"/>
    <w:rsid w:val="00CE48BE"/>
    <w:rsid w:val="00CE4EF7"/>
    <w:rsid w:val="00CE525E"/>
    <w:rsid w:val="00CE5279"/>
    <w:rsid w:val="00CE59C3"/>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0C05"/>
    <w:rsid w:val="00D01077"/>
    <w:rsid w:val="00D01B21"/>
    <w:rsid w:val="00D01D21"/>
    <w:rsid w:val="00D01E2F"/>
    <w:rsid w:val="00D023D1"/>
    <w:rsid w:val="00D03102"/>
    <w:rsid w:val="00D03727"/>
    <w:rsid w:val="00D0378A"/>
    <w:rsid w:val="00D03989"/>
    <w:rsid w:val="00D03BBF"/>
    <w:rsid w:val="00D03F0C"/>
    <w:rsid w:val="00D04167"/>
    <w:rsid w:val="00D05132"/>
    <w:rsid w:val="00D05EA9"/>
    <w:rsid w:val="00D071F8"/>
    <w:rsid w:val="00D07252"/>
    <w:rsid w:val="00D074F4"/>
    <w:rsid w:val="00D0755E"/>
    <w:rsid w:val="00D07CE1"/>
    <w:rsid w:val="00D07D7A"/>
    <w:rsid w:val="00D10167"/>
    <w:rsid w:val="00D1026A"/>
    <w:rsid w:val="00D107CF"/>
    <w:rsid w:val="00D107E7"/>
    <w:rsid w:val="00D10C4F"/>
    <w:rsid w:val="00D1123E"/>
    <w:rsid w:val="00D1161F"/>
    <w:rsid w:val="00D11B0B"/>
    <w:rsid w:val="00D11B12"/>
    <w:rsid w:val="00D11E57"/>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AC0"/>
    <w:rsid w:val="00D20B8B"/>
    <w:rsid w:val="00D20F76"/>
    <w:rsid w:val="00D21390"/>
    <w:rsid w:val="00D2162C"/>
    <w:rsid w:val="00D21A3C"/>
    <w:rsid w:val="00D21B83"/>
    <w:rsid w:val="00D21D8C"/>
    <w:rsid w:val="00D22A9B"/>
    <w:rsid w:val="00D22FE4"/>
    <w:rsid w:val="00D233F1"/>
    <w:rsid w:val="00D24B38"/>
    <w:rsid w:val="00D24BCD"/>
    <w:rsid w:val="00D256F8"/>
    <w:rsid w:val="00D2685C"/>
    <w:rsid w:val="00D26A3B"/>
    <w:rsid w:val="00D2701A"/>
    <w:rsid w:val="00D271F3"/>
    <w:rsid w:val="00D27512"/>
    <w:rsid w:val="00D301E6"/>
    <w:rsid w:val="00D302FD"/>
    <w:rsid w:val="00D3038A"/>
    <w:rsid w:val="00D3098D"/>
    <w:rsid w:val="00D3141C"/>
    <w:rsid w:val="00D31A02"/>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73DD"/>
    <w:rsid w:val="00D37C66"/>
    <w:rsid w:val="00D417B0"/>
    <w:rsid w:val="00D418AB"/>
    <w:rsid w:val="00D4197C"/>
    <w:rsid w:val="00D42881"/>
    <w:rsid w:val="00D437D8"/>
    <w:rsid w:val="00D43DBA"/>
    <w:rsid w:val="00D44994"/>
    <w:rsid w:val="00D44D20"/>
    <w:rsid w:val="00D45DF3"/>
    <w:rsid w:val="00D46174"/>
    <w:rsid w:val="00D46A82"/>
    <w:rsid w:val="00D46DE4"/>
    <w:rsid w:val="00D47DD0"/>
    <w:rsid w:val="00D50183"/>
    <w:rsid w:val="00D509C7"/>
    <w:rsid w:val="00D50D27"/>
    <w:rsid w:val="00D510A5"/>
    <w:rsid w:val="00D51855"/>
    <w:rsid w:val="00D51D12"/>
    <w:rsid w:val="00D52E9A"/>
    <w:rsid w:val="00D52FFA"/>
    <w:rsid w:val="00D5362B"/>
    <w:rsid w:val="00D536B0"/>
    <w:rsid w:val="00D54915"/>
    <w:rsid w:val="00D54FA4"/>
    <w:rsid w:val="00D55072"/>
    <w:rsid w:val="00D551B5"/>
    <w:rsid w:val="00D55F74"/>
    <w:rsid w:val="00D56551"/>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4FA4"/>
    <w:rsid w:val="00D650DC"/>
    <w:rsid w:val="00D659B1"/>
    <w:rsid w:val="00D660B9"/>
    <w:rsid w:val="00D66141"/>
    <w:rsid w:val="00D663BC"/>
    <w:rsid w:val="00D663CE"/>
    <w:rsid w:val="00D66A30"/>
    <w:rsid w:val="00D66DD3"/>
    <w:rsid w:val="00D66DFD"/>
    <w:rsid w:val="00D66E18"/>
    <w:rsid w:val="00D6734D"/>
    <w:rsid w:val="00D674D3"/>
    <w:rsid w:val="00D679CF"/>
    <w:rsid w:val="00D679D3"/>
    <w:rsid w:val="00D67D7A"/>
    <w:rsid w:val="00D70392"/>
    <w:rsid w:val="00D703A6"/>
    <w:rsid w:val="00D7057B"/>
    <w:rsid w:val="00D70F7C"/>
    <w:rsid w:val="00D7108B"/>
    <w:rsid w:val="00D71345"/>
    <w:rsid w:val="00D71507"/>
    <w:rsid w:val="00D7178B"/>
    <w:rsid w:val="00D719A0"/>
    <w:rsid w:val="00D71D6F"/>
    <w:rsid w:val="00D72634"/>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792"/>
    <w:rsid w:val="00D819B1"/>
    <w:rsid w:val="00D82494"/>
    <w:rsid w:val="00D82C75"/>
    <w:rsid w:val="00D83AE9"/>
    <w:rsid w:val="00D83ED8"/>
    <w:rsid w:val="00D857A9"/>
    <w:rsid w:val="00D857B8"/>
    <w:rsid w:val="00D85FA5"/>
    <w:rsid w:val="00D86927"/>
    <w:rsid w:val="00D87175"/>
    <w:rsid w:val="00D878F1"/>
    <w:rsid w:val="00D87ABF"/>
    <w:rsid w:val="00D90863"/>
    <w:rsid w:val="00D90CB7"/>
    <w:rsid w:val="00D90CD3"/>
    <w:rsid w:val="00D919E6"/>
    <w:rsid w:val="00D91BE1"/>
    <w:rsid w:val="00D91E4F"/>
    <w:rsid w:val="00D92231"/>
    <w:rsid w:val="00D9234C"/>
    <w:rsid w:val="00D926A4"/>
    <w:rsid w:val="00D926B3"/>
    <w:rsid w:val="00D92C29"/>
    <w:rsid w:val="00D92E36"/>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532B"/>
    <w:rsid w:val="00DA6145"/>
    <w:rsid w:val="00DA615D"/>
    <w:rsid w:val="00DA6598"/>
    <w:rsid w:val="00DA694F"/>
    <w:rsid w:val="00DA6A87"/>
    <w:rsid w:val="00DA6B97"/>
    <w:rsid w:val="00DA6C0F"/>
    <w:rsid w:val="00DA6F91"/>
    <w:rsid w:val="00DA702F"/>
    <w:rsid w:val="00DA7060"/>
    <w:rsid w:val="00DA7F8A"/>
    <w:rsid w:val="00DB0176"/>
    <w:rsid w:val="00DB0404"/>
    <w:rsid w:val="00DB09AF"/>
    <w:rsid w:val="00DB11F8"/>
    <w:rsid w:val="00DB1309"/>
    <w:rsid w:val="00DB18F8"/>
    <w:rsid w:val="00DB1A51"/>
    <w:rsid w:val="00DB1F2A"/>
    <w:rsid w:val="00DB297F"/>
    <w:rsid w:val="00DB2F0A"/>
    <w:rsid w:val="00DB3153"/>
    <w:rsid w:val="00DB317A"/>
    <w:rsid w:val="00DB34A4"/>
    <w:rsid w:val="00DB3B82"/>
    <w:rsid w:val="00DB3CA0"/>
    <w:rsid w:val="00DB485D"/>
    <w:rsid w:val="00DB49B3"/>
    <w:rsid w:val="00DB5276"/>
    <w:rsid w:val="00DB65D3"/>
    <w:rsid w:val="00DC02AE"/>
    <w:rsid w:val="00DC04D4"/>
    <w:rsid w:val="00DC04F3"/>
    <w:rsid w:val="00DC0C92"/>
    <w:rsid w:val="00DC1327"/>
    <w:rsid w:val="00DC1350"/>
    <w:rsid w:val="00DC1C4A"/>
    <w:rsid w:val="00DC1C62"/>
    <w:rsid w:val="00DC1EE9"/>
    <w:rsid w:val="00DC2D3A"/>
    <w:rsid w:val="00DC3237"/>
    <w:rsid w:val="00DC41A4"/>
    <w:rsid w:val="00DC4E4C"/>
    <w:rsid w:val="00DC4F97"/>
    <w:rsid w:val="00DC51ED"/>
    <w:rsid w:val="00DC543A"/>
    <w:rsid w:val="00DC5672"/>
    <w:rsid w:val="00DC5C52"/>
    <w:rsid w:val="00DC60A2"/>
    <w:rsid w:val="00DC65FF"/>
    <w:rsid w:val="00DC6600"/>
    <w:rsid w:val="00DC67BD"/>
    <w:rsid w:val="00DC6924"/>
    <w:rsid w:val="00DC6B7C"/>
    <w:rsid w:val="00DC71F2"/>
    <w:rsid w:val="00DC72D4"/>
    <w:rsid w:val="00DC773A"/>
    <w:rsid w:val="00DC774C"/>
    <w:rsid w:val="00DC7752"/>
    <w:rsid w:val="00DD00C4"/>
    <w:rsid w:val="00DD095F"/>
    <w:rsid w:val="00DD0AC9"/>
    <w:rsid w:val="00DD0E1D"/>
    <w:rsid w:val="00DD0FC1"/>
    <w:rsid w:val="00DD1272"/>
    <w:rsid w:val="00DD1389"/>
    <w:rsid w:val="00DD1B83"/>
    <w:rsid w:val="00DD2025"/>
    <w:rsid w:val="00DD22EA"/>
    <w:rsid w:val="00DD23A0"/>
    <w:rsid w:val="00DD3EF5"/>
    <w:rsid w:val="00DD45CC"/>
    <w:rsid w:val="00DD4649"/>
    <w:rsid w:val="00DD53FA"/>
    <w:rsid w:val="00DD5404"/>
    <w:rsid w:val="00DD56BE"/>
    <w:rsid w:val="00DD5F42"/>
    <w:rsid w:val="00DD617B"/>
    <w:rsid w:val="00DD68FB"/>
    <w:rsid w:val="00DD6A17"/>
    <w:rsid w:val="00DD6BBC"/>
    <w:rsid w:val="00DD746A"/>
    <w:rsid w:val="00DE0571"/>
    <w:rsid w:val="00DE0E59"/>
    <w:rsid w:val="00DE0F6C"/>
    <w:rsid w:val="00DE138E"/>
    <w:rsid w:val="00DE1D4B"/>
    <w:rsid w:val="00DE2169"/>
    <w:rsid w:val="00DE219B"/>
    <w:rsid w:val="00DE2953"/>
    <w:rsid w:val="00DE2FBD"/>
    <w:rsid w:val="00DE41BF"/>
    <w:rsid w:val="00DE4649"/>
    <w:rsid w:val="00DE4AD8"/>
    <w:rsid w:val="00DE5222"/>
    <w:rsid w:val="00DE52E3"/>
    <w:rsid w:val="00DE5362"/>
    <w:rsid w:val="00DE5FEF"/>
    <w:rsid w:val="00DE6179"/>
    <w:rsid w:val="00DE79F4"/>
    <w:rsid w:val="00DE7C00"/>
    <w:rsid w:val="00DE7EE6"/>
    <w:rsid w:val="00DF03E9"/>
    <w:rsid w:val="00DF03ED"/>
    <w:rsid w:val="00DF04EE"/>
    <w:rsid w:val="00DF0631"/>
    <w:rsid w:val="00DF0BF4"/>
    <w:rsid w:val="00DF179D"/>
    <w:rsid w:val="00DF1E73"/>
    <w:rsid w:val="00DF1E9C"/>
    <w:rsid w:val="00DF2AFD"/>
    <w:rsid w:val="00DF35C1"/>
    <w:rsid w:val="00DF3728"/>
    <w:rsid w:val="00DF3876"/>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860"/>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A9"/>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9"/>
    <w:rsid w:val="00E23A11"/>
    <w:rsid w:val="00E23FB7"/>
    <w:rsid w:val="00E249FD"/>
    <w:rsid w:val="00E24A27"/>
    <w:rsid w:val="00E24D06"/>
    <w:rsid w:val="00E252D3"/>
    <w:rsid w:val="00E25A38"/>
    <w:rsid w:val="00E25A8C"/>
    <w:rsid w:val="00E25F89"/>
    <w:rsid w:val="00E26B14"/>
    <w:rsid w:val="00E27569"/>
    <w:rsid w:val="00E307C2"/>
    <w:rsid w:val="00E30C7C"/>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126E"/>
    <w:rsid w:val="00E413B0"/>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0E46"/>
    <w:rsid w:val="00E51515"/>
    <w:rsid w:val="00E51DDD"/>
    <w:rsid w:val="00E51FDD"/>
    <w:rsid w:val="00E52435"/>
    <w:rsid w:val="00E52A69"/>
    <w:rsid w:val="00E53122"/>
    <w:rsid w:val="00E5351B"/>
    <w:rsid w:val="00E536CF"/>
    <w:rsid w:val="00E53FA9"/>
    <w:rsid w:val="00E5414C"/>
    <w:rsid w:val="00E547B3"/>
    <w:rsid w:val="00E54E6C"/>
    <w:rsid w:val="00E54FA8"/>
    <w:rsid w:val="00E5657D"/>
    <w:rsid w:val="00E56ECC"/>
    <w:rsid w:val="00E5733D"/>
    <w:rsid w:val="00E578B5"/>
    <w:rsid w:val="00E57F56"/>
    <w:rsid w:val="00E60610"/>
    <w:rsid w:val="00E60C65"/>
    <w:rsid w:val="00E617E7"/>
    <w:rsid w:val="00E61CC0"/>
    <w:rsid w:val="00E62224"/>
    <w:rsid w:val="00E6225D"/>
    <w:rsid w:val="00E6277B"/>
    <w:rsid w:val="00E6343D"/>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FBC"/>
    <w:rsid w:val="00E71377"/>
    <w:rsid w:val="00E72088"/>
    <w:rsid w:val="00E725DB"/>
    <w:rsid w:val="00E72C01"/>
    <w:rsid w:val="00E73430"/>
    <w:rsid w:val="00E741AC"/>
    <w:rsid w:val="00E74799"/>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46A"/>
    <w:rsid w:val="00E84625"/>
    <w:rsid w:val="00E84697"/>
    <w:rsid w:val="00E85102"/>
    <w:rsid w:val="00E8519F"/>
    <w:rsid w:val="00E85CC3"/>
    <w:rsid w:val="00E86108"/>
    <w:rsid w:val="00E8622C"/>
    <w:rsid w:val="00E8644A"/>
    <w:rsid w:val="00E86723"/>
    <w:rsid w:val="00E867CC"/>
    <w:rsid w:val="00E87508"/>
    <w:rsid w:val="00E87FFC"/>
    <w:rsid w:val="00E90279"/>
    <w:rsid w:val="00E90635"/>
    <w:rsid w:val="00E908AF"/>
    <w:rsid w:val="00E909A1"/>
    <w:rsid w:val="00E90B83"/>
    <w:rsid w:val="00E90BFF"/>
    <w:rsid w:val="00E90C21"/>
    <w:rsid w:val="00E914B5"/>
    <w:rsid w:val="00E91678"/>
    <w:rsid w:val="00E91F04"/>
    <w:rsid w:val="00E91F35"/>
    <w:rsid w:val="00E92130"/>
    <w:rsid w:val="00E92ADF"/>
    <w:rsid w:val="00E950BC"/>
    <w:rsid w:val="00E95A42"/>
    <w:rsid w:val="00E95BA6"/>
    <w:rsid w:val="00E96915"/>
    <w:rsid w:val="00E972E0"/>
    <w:rsid w:val="00E97648"/>
    <w:rsid w:val="00E976A9"/>
    <w:rsid w:val="00EA0E4A"/>
    <w:rsid w:val="00EA1A54"/>
    <w:rsid w:val="00EA2226"/>
    <w:rsid w:val="00EA26FC"/>
    <w:rsid w:val="00EA3121"/>
    <w:rsid w:val="00EA3129"/>
    <w:rsid w:val="00EA3A9F"/>
    <w:rsid w:val="00EA3B5A"/>
    <w:rsid w:val="00EA3BC9"/>
    <w:rsid w:val="00EA3C66"/>
    <w:rsid w:val="00EA410E"/>
    <w:rsid w:val="00EA4759"/>
    <w:rsid w:val="00EA4811"/>
    <w:rsid w:val="00EA4E15"/>
    <w:rsid w:val="00EA4FD1"/>
    <w:rsid w:val="00EA53C2"/>
    <w:rsid w:val="00EA5695"/>
    <w:rsid w:val="00EA5B0A"/>
    <w:rsid w:val="00EA5BAB"/>
    <w:rsid w:val="00EA5EF4"/>
    <w:rsid w:val="00EA65AD"/>
    <w:rsid w:val="00EA6668"/>
    <w:rsid w:val="00EA6BB9"/>
    <w:rsid w:val="00EA7FCF"/>
    <w:rsid w:val="00EB0C28"/>
    <w:rsid w:val="00EB0CA3"/>
    <w:rsid w:val="00EB104F"/>
    <w:rsid w:val="00EB17BA"/>
    <w:rsid w:val="00EB1B27"/>
    <w:rsid w:val="00EB1DA8"/>
    <w:rsid w:val="00EB1EB3"/>
    <w:rsid w:val="00EB2A43"/>
    <w:rsid w:val="00EB315D"/>
    <w:rsid w:val="00EB3D41"/>
    <w:rsid w:val="00EB3E53"/>
    <w:rsid w:val="00EB408D"/>
    <w:rsid w:val="00EB4CFF"/>
    <w:rsid w:val="00EB5476"/>
    <w:rsid w:val="00EB5EB0"/>
    <w:rsid w:val="00EB6278"/>
    <w:rsid w:val="00EB70B0"/>
    <w:rsid w:val="00EB742F"/>
    <w:rsid w:val="00EB7633"/>
    <w:rsid w:val="00EB7736"/>
    <w:rsid w:val="00EC025F"/>
    <w:rsid w:val="00EC0382"/>
    <w:rsid w:val="00EC0D28"/>
    <w:rsid w:val="00EC1B47"/>
    <w:rsid w:val="00EC2E2D"/>
    <w:rsid w:val="00EC2FED"/>
    <w:rsid w:val="00EC30B2"/>
    <w:rsid w:val="00EC37D9"/>
    <w:rsid w:val="00EC3D50"/>
    <w:rsid w:val="00EC3DA3"/>
    <w:rsid w:val="00EC4316"/>
    <w:rsid w:val="00EC462B"/>
    <w:rsid w:val="00EC4723"/>
    <w:rsid w:val="00EC4C9B"/>
    <w:rsid w:val="00EC56E0"/>
    <w:rsid w:val="00EC5A35"/>
    <w:rsid w:val="00EC6057"/>
    <w:rsid w:val="00EC60C2"/>
    <w:rsid w:val="00EC6245"/>
    <w:rsid w:val="00EC6847"/>
    <w:rsid w:val="00EC6DB8"/>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B8F"/>
    <w:rsid w:val="00EE0054"/>
    <w:rsid w:val="00EE16FA"/>
    <w:rsid w:val="00EE2DC1"/>
    <w:rsid w:val="00EE359B"/>
    <w:rsid w:val="00EE3C42"/>
    <w:rsid w:val="00EE3C52"/>
    <w:rsid w:val="00EE3D4F"/>
    <w:rsid w:val="00EE51B9"/>
    <w:rsid w:val="00EE534D"/>
    <w:rsid w:val="00EE5560"/>
    <w:rsid w:val="00EE6D20"/>
    <w:rsid w:val="00EE6F1E"/>
    <w:rsid w:val="00EE797B"/>
    <w:rsid w:val="00EE7AB1"/>
    <w:rsid w:val="00EE7CD3"/>
    <w:rsid w:val="00EF0348"/>
    <w:rsid w:val="00EF0A20"/>
    <w:rsid w:val="00EF0EB7"/>
    <w:rsid w:val="00EF10B7"/>
    <w:rsid w:val="00EF10BD"/>
    <w:rsid w:val="00EF1F9C"/>
    <w:rsid w:val="00EF2EFE"/>
    <w:rsid w:val="00EF309E"/>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007"/>
    <w:rsid w:val="00F01544"/>
    <w:rsid w:val="00F01ED3"/>
    <w:rsid w:val="00F02422"/>
    <w:rsid w:val="00F027BA"/>
    <w:rsid w:val="00F029FE"/>
    <w:rsid w:val="00F02C41"/>
    <w:rsid w:val="00F032CE"/>
    <w:rsid w:val="00F03BC7"/>
    <w:rsid w:val="00F03E79"/>
    <w:rsid w:val="00F05D4E"/>
    <w:rsid w:val="00F0628D"/>
    <w:rsid w:val="00F06651"/>
    <w:rsid w:val="00F06740"/>
    <w:rsid w:val="00F06F94"/>
    <w:rsid w:val="00F07016"/>
    <w:rsid w:val="00F07910"/>
    <w:rsid w:val="00F07973"/>
    <w:rsid w:val="00F07B58"/>
    <w:rsid w:val="00F07DE6"/>
    <w:rsid w:val="00F1056C"/>
    <w:rsid w:val="00F107B9"/>
    <w:rsid w:val="00F107F1"/>
    <w:rsid w:val="00F10CEA"/>
    <w:rsid w:val="00F10FC1"/>
    <w:rsid w:val="00F112FD"/>
    <w:rsid w:val="00F12602"/>
    <w:rsid w:val="00F128D8"/>
    <w:rsid w:val="00F133A1"/>
    <w:rsid w:val="00F13ECD"/>
    <w:rsid w:val="00F140D6"/>
    <w:rsid w:val="00F14E40"/>
    <w:rsid w:val="00F155CE"/>
    <w:rsid w:val="00F15703"/>
    <w:rsid w:val="00F17EAE"/>
    <w:rsid w:val="00F20BE3"/>
    <w:rsid w:val="00F2139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857"/>
    <w:rsid w:val="00F32F56"/>
    <w:rsid w:val="00F332D5"/>
    <w:rsid w:val="00F33498"/>
    <w:rsid w:val="00F33D4F"/>
    <w:rsid w:val="00F33D90"/>
    <w:rsid w:val="00F34039"/>
    <w:rsid w:val="00F346DF"/>
    <w:rsid w:val="00F34CD6"/>
    <w:rsid w:val="00F35873"/>
    <w:rsid w:val="00F35920"/>
    <w:rsid w:val="00F36299"/>
    <w:rsid w:val="00F366A5"/>
    <w:rsid w:val="00F36C43"/>
    <w:rsid w:val="00F36C5F"/>
    <w:rsid w:val="00F36D3D"/>
    <w:rsid w:val="00F37259"/>
    <w:rsid w:val="00F40545"/>
    <w:rsid w:val="00F405A4"/>
    <w:rsid w:val="00F40CA9"/>
    <w:rsid w:val="00F41547"/>
    <w:rsid w:val="00F41F05"/>
    <w:rsid w:val="00F42624"/>
    <w:rsid w:val="00F42C5B"/>
    <w:rsid w:val="00F433BD"/>
    <w:rsid w:val="00F43826"/>
    <w:rsid w:val="00F43C4D"/>
    <w:rsid w:val="00F4460D"/>
    <w:rsid w:val="00F446A7"/>
    <w:rsid w:val="00F446ED"/>
    <w:rsid w:val="00F44EC5"/>
    <w:rsid w:val="00F45BBF"/>
    <w:rsid w:val="00F45E6F"/>
    <w:rsid w:val="00F46B83"/>
    <w:rsid w:val="00F47498"/>
    <w:rsid w:val="00F47DEE"/>
    <w:rsid w:val="00F506AB"/>
    <w:rsid w:val="00F50DE6"/>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266"/>
    <w:rsid w:val="00F54BE9"/>
    <w:rsid w:val="00F55043"/>
    <w:rsid w:val="00F56DCF"/>
    <w:rsid w:val="00F57034"/>
    <w:rsid w:val="00F5772C"/>
    <w:rsid w:val="00F5780C"/>
    <w:rsid w:val="00F57C54"/>
    <w:rsid w:val="00F6074F"/>
    <w:rsid w:val="00F60914"/>
    <w:rsid w:val="00F6093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715D"/>
    <w:rsid w:val="00F6783E"/>
    <w:rsid w:val="00F70DBE"/>
    <w:rsid w:val="00F70EA5"/>
    <w:rsid w:val="00F71124"/>
    <w:rsid w:val="00F71888"/>
    <w:rsid w:val="00F719CD"/>
    <w:rsid w:val="00F71BB8"/>
    <w:rsid w:val="00F72584"/>
    <w:rsid w:val="00F7290D"/>
    <w:rsid w:val="00F72CF1"/>
    <w:rsid w:val="00F7302F"/>
    <w:rsid w:val="00F732EC"/>
    <w:rsid w:val="00F739F5"/>
    <w:rsid w:val="00F73D08"/>
    <w:rsid w:val="00F74E39"/>
    <w:rsid w:val="00F7549A"/>
    <w:rsid w:val="00F7586B"/>
    <w:rsid w:val="00F75F2F"/>
    <w:rsid w:val="00F76445"/>
    <w:rsid w:val="00F76BCC"/>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7AD"/>
    <w:rsid w:val="00F83816"/>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AB1"/>
    <w:rsid w:val="00F97B43"/>
    <w:rsid w:val="00FA07F8"/>
    <w:rsid w:val="00FA0AF1"/>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26A0"/>
    <w:rsid w:val="00FB33DC"/>
    <w:rsid w:val="00FB3B76"/>
    <w:rsid w:val="00FB4338"/>
    <w:rsid w:val="00FB451D"/>
    <w:rsid w:val="00FB477E"/>
    <w:rsid w:val="00FB4C9C"/>
    <w:rsid w:val="00FB57EA"/>
    <w:rsid w:val="00FB6165"/>
    <w:rsid w:val="00FB6F56"/>
    <w:rsid w:val="00FB75BC"/>
    <w:rsid w:val="00FC0150"/>
    <w:rsid w:val="00FC0345"/>
    <w:rsid w:val="00FC03AB"/>
    <w:rsid w:val="00FC14BE"/>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A97"/>
    <w:rsid w:val="00FD2476"/>
    <w:rsid w:val="00FD2595"/>
    <w:rsid w:val="00FD2CD2"/>
    <w:rsid w:val="00FD2D7B"/>
    <w:rsid w:val="00FD2E32"/>
    <w:rsid w:val="00FD2ED6"/>
    <w:rsid w:val="00FD325E"/>
    <w:rsid w:val="00FD342C"/>
    <w:rsid w:val="00FD37F6"/>
    <w:rsid w:val="00FD4589"/>
    <w:rsid w:val="00FD4628"/>
    <w:rsid w:val="00FD473E"/>
    <w:rsid w:val="00FD60C1"/>
    <w:rsid w:val="00FD653A"/>
    <w:rsid w:val="00FD73FF"/>
    <w:rsid w:val="00FD7DF9"/>
    <w:rsid w:val="00FE08AC"/>
    <w:rsid w:val="00FE0A3B"/>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5B1E"/>
    <w:rsid w:val="00FE65FF"/>
    <w:rsid w:val="00FE664D"/>
    <w:rsid w:val="00FE6692"/>
    <w:rsid w:val="00FE67CF"/>
    <w:rsid w:val="00FE6D20"/>
    <w:rsid w:val="00FE6FB9"/>
    <w:rsid w:val="00FE71D6"/>
    <w:rsid w:val="00FE7549"/>
    <w:rsid w:val="00FE78E3"/>
    <w:rsid w:val="00FE7BCC"/>
    <w:rsid w:val="00FF01E2"/>
    <w:rsid w:val="00FF034D"/>
    <w:rsid w:val="00FF0C9A"/>
    <w:rsid w:val="00FF126D"/>
    <w:rsid w:val="00FF1768"/>
    <w:rsid w:val="00FF2310"/>
    <w:rsid w:val="00FF2E73"/>
    <w:rsid w:val="00FF334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D0F9"/>
  <w15:docId w15:val="{2A64D28E-C1A7-45CD-A2DD-35DD82E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26BDD-BDE9-4C14-8125-F51A1853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2582</Words>
  <Characters>14723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5</cp:revision>
  <cp:lastPrinted>2007-06-17T21:08:00Z</cp:lastPrinted>
  <dcterms:created xsi:type="dcterms:W3CDTF">2019-02-15T14:06:00Z</dcterms:created>
  <dcterms:modified xsi:type="dcterms:W3CDTF">2019-02-15T18:15:00Z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(3)Ha2TzpgVgZeSw6J+YEUewOPNBDYCNhBdXdLBuWEM0e1sU0HvX8qcx+XdMpcgSzz6LMhGlA23
gdBX1FcB4xSPX9hRtGeiJYJ9h72S/Q35edJl3iU4fa7yMjgvdC/ijSvKxPOJmO+Mlg9XVNfb
ytGKlf+AIchAm3UUWyPWOU/SegVURjOUxLWl7ywuu5esbgwYyaTWwsEBl2mf9pe4/sXsdnCw
ty1egWvpDv5/T8giP0</vt:lpwstr>
  </property>
  <property fmtid="{D5CDD505-2E9C-101B-9397-08002B2CF9AE}" pid="13" name="_2015_ms_pID_725343_00">
    <vt:lpwstr>_2015_ms_pID_725343</vt:lpwstr>
  </property>
  <property fmtid="{D5CDD505-2E9C-101B-9397-08002B2CF9AE}" pid="14" name="_2015_ms_pID_7253431">
    <vt:lpwstr>Hf8NJDSndNWn1wOwGQdsZAJd2g2JItmrK+S160H+YM3ty1FnhphIpV
LEsp5t9BX98YhMxztwiJsE1IB1a78gTiOOUlZdeUbqb3fck19T6c+uO3sZZVuNtHEcLFTx1T
8PCEsKa3DH0O/hyJF012Juu0TFrVm8KzG6KalPGFEPYQFSn5ulvX8bPslaknYNkWAivBoxj+
5fTPSMsFh60+kXgj4a97U5hQ7+U1kPFqhu9U</vt:lpwstr>
  </property>
  <property fmtid="{D5CDD505-2E9C-101B-9397-08002B2CF9AE}" pid="15" name="_2015_ms_pID_7253431_00">
    <vt:lpwstr>_2015_ms_pID_7253431</vt:lpwstr>
  </property>
  <property fmtid="{D5CDD505-2E9C-101B-9397-08002B2CF9AE}" pid="16" name="_2015_ms_pID_7253432">
    <vt:lpwstr>IWTpmN3cBmIeI4Pq2rgBecrC+bgk5PttbtMl
Nym3B0MT7Fn/3z2MNuibmIpH/e4x7A==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1550254515</vt:lpwstr>
  </property>
</Properties>
</file>