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CD7FF" w14:textId="792BED0F" w:rsidR="00BF213C" w:rsidRPr="00BF213C" w:rsidRDefault="000626C1" w:rsidP="00BF213C">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w:t>
      </w:r>
      <w:r>
        <w:rPr>
          <w:rFonts w:eastAsia="宋体" w:cs="Arial" w:hint="eastAsia"/>
          <w:sz w:val="22"/>
          <w:szCs w:val="22"/>
          <w:lang w:eastAsia="zh-CN"/>
        </w:rPr>
        <w:t xml:space="preserve"> </w:t>
      </w:r>
      <w:r w:rsidR="00BF213C">
        <w:rPr>
          <w:rFonts w:eastAsia="宋体" w:cs="Arial"/>
          <w:sz w:val="22"/>
          <w:szCs w:val="22"/>
          <w:lang w:eastAsia="zh-CN"/>
        </w:rPr>
        <w:t>#</w:t>
      </w:r>
      <w:r w:rsidR="00BF213C">
        <w:rPr>
          <w:rFonts w:eastAsia="宋体" w:cs="Arial" w:hint="eastAsia"/>
          <w:sz w:val="22"/>
          <w:szCs w:val="22"/>
          <w:lang w:eastAsia="zh-CN"/>
        </w:rPr>
        <w:t>96</w:t>
      </w:r>
      <w:r w:rsidR="00BF213C" w:rsidRPr="00BF213C">
        <w:rPr>
          <w:rFonts w:eastAsia="宋体" w:cs="Arial"/>
          <w:sz w:val="22"/>
          <w:szCs w:val="22"/>
          <w:lang w:eastAsia="zh-CN"/>
        </w:rPr>
        <w:tab/>
        <w:t>R1-19</w:t>
      </w:r>
      <w:r w:rsidR="008D28B7">
        <w:rPr>
          <w:rFonts w:eastAsia="宋体" w:cs="Arial" w:hint="eastAsia"/>
          <w:sz w:val="22"/>
          <w:szCs w:val="22"/>
          <w:lang w:eastAsia="zh-CN"/>
        </w:rPr>
        <w:t>02416</w:t>
      </w:r>
    </w:p>
    <w:p w14:paraId="1D9747BA" w14:textId="77777777" w:rsidR="00BF213C" w:rsidRPr="00BF213C" w:rsidRDefault="00BF213C" w:rsidP="00BF213C">
      <w:pPr>
        <w:pStyle w:val="a4"/>
        <w:tabs>
          <w:tab w:val="clear" w:pos="4536"/>
          <w:tab w:val="left" w:pos="1800"/>
        </w:tabs>
        <w:ind w:left="1800" w:hanging="1800"/>
        <w:rPr>
          <w:rFonts w:eastAsia="宋体" w:cs="Arial"/>
          <w:sz w:val="22"/>
          <w:szCs w:val="22"/>
          <w:lang w:eastAsia="zh-CN"/>
        </w:rPr>
      </w:pPr>
      <w:r w:rsidRPr="00BF213C">
        <w:rPr>
          <w:rFonts w:eastAsia="宋体" w:cs="Arial"/>
          <w:sz w:val="22"/>
          <w:szCs w:val="22"/>
          <w:lang w:eastAsia="zh-CN"/>
        </w:rPr>
        <w:t>Athens, Greece, 25th February – 1st March, 2019</w:t>
      </w:r>
    </w:p>
    <w:p w14:paraId="6DE9B379" w14:textId="77777777" w:rsidR="0006101B" w:rsidRPr="00BF213C"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bookmarkStart w:id="0" w:name="_GoBack"/>
      <w:bookmarkEnd w:id="0"/>
    </w:p>
    <w:p w14:paraId="22118731" w14:textId="26C93725"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r w:rsidR="00B15F8A">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577C872" w14:textId="45376116" w:rsidR="00BF213C" w:rsidRPr="00BF213C" w:rsidRDefault="0061005C" w:rsidP="00BF213C">
      <w:pPr>
        <w:pStyle w:val="a0"/>
        <w:spacing w:beforeLines="50" w:before="120"/>
        <w:rPr>
          <w:rFonts w:eastAsia="宋体"/>
          <w:lang w:eastAsia="zh-CN"/>
        </w:rPr>
      </w:pPr>
      <w:r>
        <w:rPr>
          <w:rFonts w:eastAsia="宋体" w:hint="eastAsia"/>
          <w:lang w:eastAsia="zh-CN"/>
        </w:rPr>
        <w:t>In RAN</w:t>
      </w:r>
      <w:r w:rsidR="00B94287">
        <w:rPr>
          <w:rFonts w:eastAsia="宋体" w:hint="eastAsia"/>
          <w:lang w:eastAsia="zh-CN"/>
        </w:rPr>
        <w:t>1</w:t>
      </w:r>
      <w:r w:rsidR="00BF213C">
        <w:rPr>
          <w:rFonts w:eastAsia="宋体" w:hint="eastAsia"/>
          <w:lang w:eastAsia="zh-CN"/>
        </w:rPr>
        <w:t>AH1901</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 xml:space="preserve">on </w:t>
      </w:r>
      <w:r w:rsidR="00B94287">
        <w:rPr>
          <w:rFonts w:eastAsia="宋体" w:hint="eastAsia"/>
          <w:lang w:eastAsia="zh-CN"/>
        </w:rPr>
        <w:t>PDCCH</w:t>
      </w:r>
      <w:r w:rsidR="001A6E37">
        <w:rPr>
          <w:rFonts w:eastAsia="宋体" w:hint="eastAsia"/>
          <w:lang w:eastAsia="zh-CN"/>
        </w:rPr>
        <w:t xml:space="preserve"> enhancement for NR URLLC were achieved</w:t>
      </w:r>
      <w:r>
        <w:rPr>
          <w:rFonts w:eastAsia="宋体" w:hint="eastAsia"/>
          <w:lang w:eastAsia="zh-CN"/>
        </w:rPr>
        <w:t xml:space="preserve"> in the following [1]:</w:t>
      </w:r>
    </w:p>
    <w:p w14:paraId="7F518F9B" w14:textId="77777777" w:rsidR="00BF213C" w:rsidRPr="00BF213C" w:rsidRDefault="00BF213C" w:rsidP="00BF213C">
      <w:pPr>
        <w:rPr>
          <w:szCs w:val="20"/>
          <w:lang w:eastAsia="x-none"/>
        </w:rPr>
      </w:pPr>
      <w:r w:rsidRPr="00BF213C">
        <w:rPr>
          <w:szCs w:val="20"/>
          <w:highlight w:val="green"/>
          <w:lang w:eastAsia="x-none"/>
        </w:rPr>
        <w:t>Agreements</w:t>
      </w:r>
      <w:r w:rsidRPr="00BF213C">
        <w:rPr>
          <w:szCs w:val="20"/>
          <w:lang w:eastAsia="x-none"/>
        </w:rPr>
        <w:t>:</w:t>
      </w:r>
    </w:p>
    <w:p w14:paraId="76FF3779" w14:textId="77777777" w:rsidR="00BF213C" w:rsidRPr="00BF213C" w:rsidRDefault="00BF213C" w:rsidP="00BF213C">
      <w:pPr>
        <w:widowControl w:val="0"/>
        <w:rPr>
          <w:b/>
          <w:kern w:val="2"/>
          <w:szCs w:val="20"/>
          <w:lang w:eastAsia="zh-CN"/>
        </w:rPr>
      </w:pPr>
      <w:r w:rsidRPr="00BF213C">
        <w:rPr>
          <w:kern w:val="2"/>
          <w:szCs w:val="20"/>
          <w:lang w:eastAsia="zh-CN"/>
        </w:rPr>
        <w:t xml:space="preserve">For the DCI format scheduling Rel-16 NR URLLC, </w:t>
      </w:r>
    </w:p>
    <w:p w14:paraId="38001B10" w14:textId="77777777" w:rsidR="00BF213C" w:rsidRPr="00BF213C" w:rsidRDefault="00BF213C" w:rsidP="00BF213C">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 xml:space="preserve">Support potential reduction of the number of bits for at least one of the following fields compared to Rel-15 DCI </w:t>
      </w:r>
    </w:p>
    <w:p w14:paraId="771B0342"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Frequency domain resource assignment</w:t>
      </w:r>
    </w:p>
    <w:p w14:paraId="625901FF"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Time domain resource assignment</w:t>
      </w:r>
    </w:p>
    <w:p w14:paraId="0BAE799E"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Modulation and coding scheme</w:t>
      </w:r>
    </w:p>
    <w:p w14:paraId="3F7C5E0B"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HARQ process number</w:t>
      </w:r>
    </w:p>
    <w:p w14:paraId="213095F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Redundancy version </w:t>
      </w:r>
    </w:p>
    <w:p w14:paraId="5FF56FD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PUCCH resource indicator</w:t>
      </w:r>
    </w:p>
    <w:p w14:paraId="65D00F13" w14:textId="70FF0745"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PDSCH-to-HARQ</w:t>
      </w:r>
      <w:r>
        <w:rPr>
          <w:rFonts w:ascii="Times New Roman" w:hAnsi="Times New Roman" w:cs="Times New Roman" w:hint="eastAsia"/>
          <w:color w:val="000000"/>
          <w:kern w:val="2"/>
          <w:sz w:val="20"/>
          <w:szCs w:val="20"/>
        </w:rPr>
        <w:t xml:space="preserve"> </w:t>
      </w:r>
      <w:r w:rsidRPr="00BF213C">
        <w:rPr>
          <w:rFonts w:ascii="Times New Roman" w:hAnsi="Times New Roman" w:cs="Times New Roman"/>
          <w:color w:val="000000"/>
          <w:kern w:val="2"/>
          <w:sz w:val="20"/>
          <w:szCs w:val="20"/>
        </w:rPr>
        <w:t>feedback timing indicator</w:t>
      </w:r>
    </w:p>
    <w:p w14:paraId="79DF3DCA"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Downlink assignment index</w:t>
      </w:r>
    </w:p>
    <w:p w14:paraId="04527230"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Note: Reduction of other fields are not precluded </w:t>
      </w:r>
    </w:p>
    <w:p w14:paraId="69F33C07" w14:textId="77777777" w:rsidR="00BF213C" w:rsidRPr="00BF213C" w:rsidRDefault="00BF213C" w:rsidP="00BF213C">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Down-select one of the following options for the DCI format size – targeting down-selection in RAN1#96 (not to be captured in the TR for now)</w:t>
      </w:r>
    </w:p>
    <w:p w14:paraId="3352D945"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b/>
          <w:kern w:val="2"/>
          <w:sz w:val="20"/>
          <w:szCs w:val="20"/>
        </w:rPr>
        <w:t>Option 1</w:t>
      </w:r>
      <w:r w:rsidRPr="00BF213C">
        <w:rPr>
          <w:rFonts w:ascii="Times New Roman" w:hAnsi="Times New Roman" w:cs="Times New Roman"/>
          <w:kern w:val="2"/>
          <w:sz w:val="20"/>
          <w:szCs w:val="20"/>
        </w:rPr>
        <w:t>: Fixed DCI size targeting a reduction of 10~16 bits reduction compared to the DCI format size of Rel-15 fallback DCI</w:t>
      </w:r>
    </w:p>
    <w:p w14:paraId="0C660828"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b/>
          <w:kern w:val="2"/>
          <w:sz w:val="20"/>
          <w:szCs w:val="20"/>
        </w:rPr>
        <w:t>Option 2</w:t>
      </w:r>
      <w:r w:rsidRPr="00BF213C">
        <w:rPr>
          <w:rFonts w:ascii="Times New Roman" w:hAnsi="Times New Roman" w:cs="Times New Roman"/>
          <w:kern w:val="2"/>
          <w:sz w:val="20"/>
          <w:szCs w:val="20"/>
        </w:rPr>
        <w:t>: aligned with Rel-15 fallback DCI</w:t>
      </w:r>
    </w:p>
    <w:p w14:paraId="4153A313"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b/>
          <w:kern w:val="2"/>
          <w:sz w:val="20"/>
          <w:szCs w:val="20"/>
        </w:rPr>
        <w:t>Option 3</w:t>
      </w:r>
      <w:r w:rsidRPr="00BF213C">
        <w:rPr>
          <w:rFonts w:ascii="Times New Roman" w:hAnsi="Times New Roman" w:cs="Times New Roman"/>
          <w:kern w:val="2"/>
          <w:sz w:val="20"/>
          <w:szCs w:val="20"/>
        </w:rPr>
        <w:t xml:space="preserve">: configurable DCI size with the limitation as below  </w:t>
      </w:r>
    </w:p>
    <w:p w14:paraId="40A3E0C0" w14:textId="77777777" w:rsidR="00BF213C" w:rsidRPr="00BF213C" w:rsidRDefault="00BF213C" w:rsidP="00BF213C">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Minimum DCI size should target 10~16 bits reduction compared to the DCI format size of Rel-15 fallback DCI</w:t>
      </w:r>
    </w:p>
    <w:p w14:paraId="69F1FF36" w14:textId="77777777" w:rsidR="00BF213C" w:rsidRPr="00BF213C" w:rsidRDefault="00BF213C" w:rsidP="00BF213C">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Maximum size should be equal to the DCI format size of Rel-15 fallback DCI</w:t>
      </w:r>
    </w:p>
    <w:p w14:paraId="03D8B62E"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b/>
          <w:kern w:val="2"/>
          <w:sz w:val="20"/>
          <w:szCs w:val="20"/>
        </w:rPr>
        <w:t>Option 4</w:t>
      </w:r>
      <w:r w:rsidRPr="00BF213C">
        <w:rPr>
          <w:rFonts w:ascii="Times New Roman" w:hAnsi="Times New Roman" w:cs="Times New Roman"/>
          <w:kern w:val="2"/>
          <w:sz w:val="20"/>
          <w:szCs w:val="20"/>
        </w:rPr>
        <w:t>: DCI with configurable sizes for some fields, while</w:t>
      </w:r>
    </w:p>
    <w:p w14:paraId="2BD1A3FB" w14:textId="77777777" w:rsidR="00BF213C" w:rsidRPr="00BF213C" w:rsidRDefault="00BF213C" w:rsidP="00BF213C">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The maximum DCI size can be larger than Rel-15 fallback DCI</w:t>
      </w:r>
    </w:p>
    <w:p w14:paraId="248CA08A" w14:textId="77777777" w:rsidR="00BF213C" w:rsidRPr="00BF213C" w:rsidRDefault="00BF213C" w:rsidP="00BF213C">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The minimum DCI size target a reduction of 10~16 bits less than the DCI format size of Rel-15 fallback DCI</w:t>
      </w:r>
    </w:p>
    <w:p w14:paraId="41F78521" w14:textId="77777777" w:rsidR="00BF213C" w:rsidRPr="00BF213C" w:rsidRDefault="00BF213C" w:rsidP="00BF213C">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Provide the possibility to align with the size of the Rel-15 fallback DCI (including possible zero padding if any)</w:t>
      </w:r>
    </w:p>
    <w:p w14:paraId="4FBB294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Option 5: no introduction of new DCI format due to this SI</w:t>
      </w:r>
    </w:p>
    <w:p w14:paraId="5A2AED38" w14:textId="77777777" w:rsidR="00BF213C" w:rsidRPr="00BF213C" w:rsidRDefault="00BF213C" w:rsidP="00BF213C">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BF213C">
        <w:rPr>
          <w:rFonts w:ascii="Times New Roman" w:hAnsi="Times New Roman" w:cs="Times New Roman"/>
          <w:kern w:val="2"/>
          <w:sz w:val="20"/>
          <w:szCs w:val="20"/>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43D69681" w14:textId="40B9E5B4"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Pr>
          <w:rFonts w:eastAsia="宋体" w:hint="eastAsia"/>
          <w:lang w:eastAsia="zh-CN"/>
        </w:rPr>
        <w:t>.</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44DF822A" w14:textId="702971BB" w:rsidR="00305710" w:rsidRDefault="00305710" w:rsidP="0026751E">
      <w:pPr>
        <w:pStyle w:val="1"/>
        <w:numPr>
          <w:ilvl w:val="1"/>
          <w:numId w:val="1"/>
        </w:numPr>
        <w:rPr>
          <w:rFonts w:ascii="Times New Roman" w:hAnsi="Times New Roman" w:cs="Times New Roman"/>
        </w:rPr>
      </w:pPr>
      <w:r>
        <w:rPr>
          <w:rFonts w:ascii="Times New Roman" w:hAnsi="Times New Roman" w:cs="Times New Roman" w:hint="eastAsia"/>
        </w:rPr>
        <w:t>DCI format size</w:t>
      </w:r>
    </w:p>
    <w:p w14:paraId="13BA41E2" w14:textId="01B3EFED" w:rsidR="00305710" w:rsidRDefault="008115D5" w:rsidP="00305710">
      <w:pPr>
        <w:pStyle w:val="a0"/>
        <w:rPr>
          <w:rFonts w:eastAsiaTheme="minorEastAsia"/>
          <w:lang w:eastAsia="zh-CN"/>
        </w:rPr>
      </w:pPr>
      <w:r w:rsidRPr="008115D5">
        <w:rPr>
          <w:rFonts w:eastAsiaTheme="minorEastAsia"/>
          <w:lang w:eastAsia="zh-CN"/>
        </w:rPr>
        <w:t>Observations in RAN1 AH1901 show</w:t>
      </w:r>
      <w:r w:rsidR="00305710" w:rsidRPr="008115D5">
        <w:rPr>
          <w:rFonts w:eastAsiaTheme="minorEastAsia" w:hint="eastAsia"/>
          <w:lang w:eastAsia="zh-CN"/>
        </w:rPr>
        <w:t xml:space="preserve"> that</w:t>
      </w:r>
      <w:r w:rsidRPr="008115D5">
        <w:rPr>
          <w:rFonts w:eastAsiaTheme="minorEastAsia" w:hint="eastAsia"/>
          <w:lang w:eastAsia="zh-CN"/>
        </w:rPr>
        <w:t xml:space="preserve"> </w:t>
      </w:r>
      <w:r>
        <w:rPr>
          <w:rFonts w:eastAsiaTheme="minorEastAsia" w:hint="eastAsia"/>
          <w:lang w:eastAsia="zh-CN"/>
        </w:rPr>
        <w:t xml:space="preserve">fallback PDCCH can meet Rel-16 URLLC reliability requirement. Although 10-16bits reduction of DCI payload can improve PDCCH </w:t>
      </w:r>
      <w:r>
        <w:rPr>
          <w:rFonts w:eastAsiaTheme="minorEastAsia"/>
          <w:lang w:eastAsia="zh-CN"/>
        </w:rPr>
        <w:t>transmission</w:t>
      </w:r>
      <w:r>
        <w:rPr>
          <w:rFonts w:eastAsiaTheme="minorEastAsia" w:hint="eastAsia"/>
          <w:lang w:eastAsia="zh-CN"/>
        </w:rPr>
        <w:t xml:space="preserve"> efficiency, it </w:t>
      </w:r>
      <w:r>
        <w:rPr>
          <w:rFonts w:eastAsiaTheme="minorEastAsia"/>
          <w:lang w:eastAsia="zh-CN"/>
        </w:rPr>
        <w:t>cannot</w:t>
      </w:r>
      <w:r>
        <w:rPr>
          <w:rFonts w:eastAsiaTheme="minorEastAsia" w:hint="eastAsia"/>
          <w:lang w:eastAsia="zh-CN"/>
        </w:rPr>
        <w:t xml:space="preserve"> solve PDCCH blockage significantly.  So 10-16bits </w:t>
      </w:r>
      <w:r>
        <w:rPr>
          <w:rFonts w:eastAsiaTheme="minorEastAsia"/>
          <w:lang w:eastAsia="zh-CN"/>
        </w:rPr>
        <w:t>reduction</w:t>
      </w:r>
      <w:r>
        <w:rPr>
          <w:rFonts w:eastAsiaTheme="minorEastAsia" w:hint="eastAsia"/>
          <w:lang w:eastAsia="zh-CN"/>
        </w:rPr>
        <w:t xml:space="preserve"> of DCI payload is not </w:t>
      </w:r>
      <w:r>
        <w:rPr>
          <w:rFonts w:eastAsiaTheme="minorEastAsia"/>
          <w:lang w:eastAsia="zh-CN"/>
        </w:rPr>
        <w:t>necessary</w:t>
      </w:r>
      <w:r>
        <w:rPr>
          <w:rFonts w:eastAsiaTheme="minorEastAsia" w:hint="eastAsia"/>
          <w:lang w:eastAsia="zh-CN"/>
        </w:rPr>
        <w:t xml:space="preserve"> in terms of PDCCH reliability and blockage avoidance.</w:t>
      </w:r>
    </w:p>
    <w:p w14:paraId="4DDCC6A5" w14:textId="147E7C20" w:rsidR="008115D5" w:rsidRPr="00305710" w:rsidRDefault="008115D5" w:rsidP="00305710">
      <w:pPr>
        <w:pStyle w:val="a0"/>
        <w:rPr>
          <w:rFonts w:eastAsiaTheme="minorEastAsia"/>
          <w:lang w:eastAsia="zh-CN"/>
        </w:rPr>
      </w:pPr>
      <w:r>
        <w:rPr>
          <w:rFonts w:eastAsiaTheme="minorEastAsia" w:hint="eastAsia"/>
          <w:lang w:eastAsia="zh-CN"/>
        </w:rPr>
        <w:t>In addition, if new DCI size is added, then PDCCH blind decoding number increases or PDCCH candidate per DCI size decrease</w:t>
      </w:r>
      <w:r w:rsidR="00FB4261">
        <w:rPr>
          <w:rFonts w:eastAsiaTheme="minorEastAsia" w:hint="eastAsia"/>
          <w:lang w:eastAsia="zh-CN"/>
        </w:rPr>
        <w:t>s</w:t>
      </w:r>
      <w:r>
        <w:rPr>
          <w:rFonts w:eastAsiaTheme="minorEastAsia" w:hint="eastAsia"/>
          <w:lang w:eastAsia="zh-CN"/>
        </w:rPr>
        <w:t xml:space="preserve">, which impacts PDCCH schedule </w:t>
      </w:r>
      <w:r>
        <w:rPr>
          <w:rFonts w:eastAsiaTheme="minorEastAsia"/>
          <w:lang w:eastAsia="zh-CN"/>
        </w:rPr>
        <w:t>flexibility</w:t>
      </w:r>
      <w:r>
        <w:rPr>
          <w:rFonts w:eastAsiaTheme="minorEastAsia" w:hint="eastAsia"/>
          <w:lang w:eastAsia="zh-CN"/>
        </w:rPr>
        <w:t xml:space="preserve"> and increases PDCCH blockage probability. So it is preferred </w:t>
      </w:r>
      <w:r>
        <w:rPr>
          <w:rFonts w:eastAsiaTheme="minorEastAsia"/>
          <w:lang w:eastAsia="zh-CN"/>
        </w:rPr>
        <w:t>that compact DCI size aligns with Rel-15 fallback DCI.</w:t>
      </w:r>
    </w:p>
    <w:p w14:paraId="00FD055A" w14:textId="25AE753B" w:rsidR="00305710" w:rsidRPr="00305710" w:rsidRDefault="00305710" w:rsidP="00305710">
      <w:pPr>
        <w:pStyle w:val="a0"/>
        <w:rPr>
          <w:rFonts w:eastAsia="宋体"/>
          <w:b/>
          <w:i/>
          <w:color w:val="000000"/>
          <w:lang w:eastAsia="zh-CN"/>
        </w:rPr>
      </w:pPr>
      <w:r>
        <w:rPr>
          <w:rFonts w:eastAsia="宋体" w:hint="eastAsia"/>
          <w:b/>
          <w:i/>
          <w:color w:val="000000"/>
          <w:lang w:eastAsia="zh-CN"/>
        </w:rPr>
        <w:lastRenderedPageBreak/>
        <w:t>Proposal 1</w:t>
      </w:r>
      <w:r w:rsidRPr="007846C7">
        <w:rPr>
          <w:rFonts w:eastAsia="宋体" w:hint="eastAsia"/>
          <w:b/>
          <w:i/>
          <w:color w:val="000000"/>
          <w:lang w:eastAsia="zh-CN"/>
        </w:rPr>
        <w:t>:</w:t>
      </w:r>
      <w:r w:rsidRPr="00305710">
        <w:rPr>
          <w:rFonts w:eastAsia="宋体"/>
          <w:b/>
          <w:i/>
          <w:color w:val="000000"/>
          <w:lang w:eastAsia="zh-CN"/>
        </w:rPr>
        <w:t xml:space="preserve"> </w:t>
      </w:r>
      <w:r>
        <w:rPr>
          <w:rFonts w:eastAsia="宋体" w:hint="eastAsia"/>
          <w:b/>
          <w:i/>
          <w:color w:val="000000"/>
          <w:lang w:eastAsia="zh-CN"/>
        </w:rPr>
        <w:t>A</w:t>
      </w:r>
      <w:r w:rsidRPr="00305710">
        <w:rPr>
          <w:rFonts w:eastAsia="宋体"/>
          <w:b/>
          <w:i/>
          <w:color w:val="000000"/>
          <w:lang w:eastAsia="zh-CN"/>
        </w:rPr>
        <w:t>ligned with Rel-15 fallback DCI</w:t>
      </w:r>
      <w:r w:rsidRPr="00305710">
        <w:rPr>
          <w:rFonts w:eastAsia="宋体" w:hint="eastAsia"/>
          <w:b/>
          <w:i/>
          <w:color w:val="000000"/>
          <w:lang w:eastAsia="zh-CN"/>
        </w:rPr>
        <w:t xml:space="preserve"> </w:t>
      </w:r>
      <w:r>
        <w:rPr>
          <w:rFonts w:eastAsia="宋体" w:hint="eastAsia"/>
          <w:b/>
          <w:i/>
          <w:color w:val="000000"/>
          <w:lang w:eastAsia="zh-CN"/>
        </w:rPr>
        <w:t xml:space="preserve">should be supported in terms of PDCCH reliability and PDCCH </w:t>
      </w:r>
      <w:r>
        <w:rPr>
          <w:rFonts w:eastAsia="宋体"/>
          <w:b/>
          <w:i/>
          <w:color w:val="000000"/>
          <w:lang w:eastAsia="zh-CN"/>
        </w:rPr>
        <w:t>monitoring.</w:t>
      </w:r>
    </w:p>
    <w:p w14:paraId="7422AD75" w14:textId="1514B66B" w:rsidR="007E5C16" w:rsidRDefault="00305710" w:rsidP="0026751E">
      <w:pPr>
        <w:pStyle w:val="1"/>
        <w:numPr>
          <w:ilvl w:val="1"/>
          <w:numId w:val="1"/>
        </w:numPr>
        <w:rPr>
          <w:rFonts w:ascii="Times New Roman" w:hAnsi="Times New Roman" w:cs="Times New Roman"/>
        </w:rPr>
      </w:pPr>
      <w:r>
        <w:rPr>
          <w:rFonts w:ascii="Times New Roman" w:hAnsi="Times New Roman" w:cs="Times New Roman" w:hint="eastAsia"/>
        </w:rPr>
        <w:t>DCI content</w:t>
      </w:r>
    </w:p>
    <w:p w14:paraId="40958335" w14:textId="77777777" w:rsidR="00305710" w:rsidRDefault="00305710" w:rsidP="00305710">
      <w:pPr>
        <w:pStyle w:val="3"/>
      </w:pPr>
      <w:r>
        <w:rPr>
          <w:rFonts w:hint="eastAsia"/>
        </w:rPr>
        <w:t>Schedule flexibility</w:t>
      </w:r>
    </w:p>
    <w:p w14:paraId="42D76098" w14:textId="77777777" w:rsidR="00305710" w:rsidRDefault="00305710" w:rsidP="00305710">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fallback PDCCH reliability </w:t>
      </w:r>
      <w:r>
        <w:rPr>
          <w:rFonts w:eastAsiaTheme="minorEastAsia"/>
          <w:lang w:eastAsia="zh-CN"/>
        </w:rPr>
        <w:t>has</w:t>
      </w:r>
      <w:r>
        <w:rPr>
          <w:rFonts w:eastAsiaTheme="minorEastAsia" w:hint="eastAsia"/>
          <w:lang w:eastAsia="zh-CN"/>
        </w:rPr>
        <w:t xml:space="preserve"> been discussed but flexibility is lost to some </w:t>
      </w:r>
      <w:r>
        <w:rPr>
          <w:rFonts w:eastAsiaTheme="minorEastAsia"/>
          <w:lang w:eastAsia="zh-CN"/>
        </w:rPr>
        <w:t>extent</w:t>
      </w:r>
      <w:r>
        <w:rPr>
          <w:rFonts w:eastAsiaTheme="minorEastAsia" w:hint="eastAsia"/>
          <w:lang w:eastAsia="zh-CN"/>
        </w:rPr>
        <w:t xml:space="preserve">. For example, MIMO </w:t>
      </w:r>
      <w:r>
        <w:rPr>
          <w:rFonts w:eastAsiaTheme="minorEastAsia"/>
          <w:lang w:eastAsia="zh-CN"/>
        </w:rPr>
        <w:t>transmission</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CSI feedback configuration, BWP switching and CA switching are not supported. However, these features are </w:t>
      </w:r>
      <w:r>
        <w:rPr>
          <w:rFonts w:eastAsiaTheme="minorEastAsia"/>
          <w:lang w:eastAsia="zh-CN"/>
        </w:rPr>
        <w:t>necessary</w:t>
      </w:r>
      <w:r>
        <w:rPr>
          <w:rFonts w:eastAsiaTheme="minorEastAsia" w:hint="eastAsia"/>
          <w:lang w:eastAsia="zh-CN"/>
        </w:rPr>
        <w:t xml:space="preserve"> for URLLC.</w:t>
      </w:r>
    </w:p>
    <w:p w14:paraId="5BA186FA" w14:textId="77777777" w:rsidR="00305710" w:rsidRPr="005E4CC7" w:rsidRDefault="00305710" w:rsidP="00305710">
      <w:pPr>
        <w:pStyle w:val="a0"/>
        <w:rPr>
          <w:rFonts w:eastAsia="宋体"/>
          <w:b/>
          <w:bCs/>
          <w:u w:val="single"/>
          <w:lang w:eastAsia="zh-CN"/>
        </w:rPr>
      </w:pPr>
      <w:r>
        <w:rPr>
          <w:rFonts w:eastAsia="宋体" w:hint="eastAsia"/>
          <w:b/>
          <w:bCs/>
          <w:u w:val="single"/>
          <w:lang w:eastAsia="zh-CN"/>
        </w:rPr>
        <w:t xml:space="preserve">Antenna port </w:t>
      </w:r>
      <w:proofErr w:type="spellStart"/>
      <w:r>
        <w:rPr>
          <w:rFonts w:eastAsia="宋体" w:hint="eastAsia"/>
          <w:b/>
          <w:bCs/>
          <w:u w:val="single"/>
          <w:lang w:eastAsia="zh-CN"/>
        </w:rPr>
        <w:t>bitfied</w:t>
      </w:r>
      <w:proofErr w:type="spellEnd"/>
      <w:r>
        <w:rPr>
          <w:rFonts w:eastAsia="宋体" w:hint="eastAsia"/>
          <w:b/>
          <w:bCs/>
          <w:u w:val="single"/>
          <w:lang w:eastAsia="zh-CN"/>
        </w:rPr>
        <w:t xml:space="preserve"> </w:t>
      </w:r>
    </w:p>
    <w:p w14:paraId="5EC403E7" w14:textId="77777777" w:rsidR="00305710" w:rsidRDefault="00305710" w:rsidP="00305710">
      <w:pPr>
        <w:pStyle w:val="a0"/>
        <w:rPr>
          <w:rFonts w:eastAsia="宋体"/>
          <w:color w:val="000000"/>
          <w:lang w:eastAsia="zh-CN"/>
        </w:rPr>
      </w:pPr>
      <w:r>
        <w:rPr>
          <w:rFonts w:eastAsia="宋体" w:hint="eastAsia"/>
          <w:color w:val="000000"/>
          <w:lang w:eastAsia="zh-CN"/>
        </w:rPr>
        <w:t xml:space="preserve">In Rel16, AR/VR is one scenario for physical layer </w:t>
      </w:r>
      <w:r>
        <w:rPr>
          <w:rFonts w:eastAsia="宋体"/>
          <w:color w:val="000000"/>
          <w:lang w:eastAsia="zh-CN"/>
        </w:rPr>
        <w:t>enhancement</w:t>
      </w:r>
      <w:r>
        <w:rPr>
          <w:rFonts w:eastAsia="宋体" w:hint="eastAsia"/>
          <w:color w:val="000000"/>
          <w:lang w:eastAsia="zh-CN"/>
        </w:rPr>
        <w:t xml:space="preserve"> for URLLC, which means high data rate will be supported in URLLC. Multiple layer transmission is one effective method to improve data rate. In </w:t>
      </w:r>
      <w:r>
        <w:rPr>
          <w:rFonts w:eastAsia="宋体"/>
          <w:color w:val="000000"/>
          <w:lang w:eastAsia="zh-CN"/>
        </w:rPr>
        <w:t>addition</w:t>
      </w:r>
      <w:r>
        <w:rPr>
          <w:rFonts w:eastAsia="宋体" w:hint="eastAsia"/>
          <w:color w:val="000000"/>
          <w:lang w:eastAsia="zh-CN"/>
        </w:rPr>
        <w:t xml:space="preserve">, higher availability is one </w:t>
      </w:r>
      <w:r>
        <w:rPr>
          <w:rFonts w:eastAsia="宋体"/>
          <w:color w:val="000000"/>
          <w:lang w:eastAsia="zh-CN"/>
        </w:rPr>
        <w:t>requirement</w:t>
      </w:r>
      <w:r>
        <w:rPr>
          <w:rFonts w:eastAsia="宋体" w:hint="eastAsia"/>
          <w:color w:val="000000"/>
          <w:lang w:eastAsia="zh-CN"/>
        </w:rPr>
        <w:t xml:space="preserve"> for Rel16 URLLC, which means spectrum efficiency needs to be considered in Rel-16 URLLC. Therefore, multiple layers </w:t>
      </w:r>
      <w:r>
        <w:rPr>
          <w:rFonts w:eastAsia="宋体"/>
          <w:color w:val="000000"/>
          <w:lang w:eastAsia="zh-CN"/>
        </w:rPr>
        <w:t>transmission</w:t>
      </w:r>
      <w:r>
        <w:rPr>
          <w:rFonts w:eastAsia="宋体" w:hint="eastAsia"/>
          <w:color w:val="000000"/>
          <w:lang w:eastAsia="zh-CN"/>
        </w:rPr>
        <w:t xml:space="preserve"> should be considered in </w:t>
      </w:r>
      <w:proofErr w:type="spellStart"/>
      <w:r>
        <w:rPr>
          <w:rFonts w:eastAsia="宋体" w:hint="eastAsia"/>
          <w:color w:val="000000"/>
          <w:lang w:eastAsia="zh-CN"/>
        </w:rPr>
        <w:t>Rel</w:t>
      </w:r>
      <w:proofErr w:type="spellEnd"/>
      <w:r>
        <w:rPr>
          <w:rFonts w:eastAsia="宋体" w:hint="eastAsia"/>
          <w:color w:val="000000"/>
          <w:lang w:eastAsia="zh-CN"/>
        </w:rPr>
        <w:t xml:space="preserve"> 16, </w:t>
      </w:r>
      <w:r>
        <w:rPr>
          <w:rFonts w:eastAsia="宋体"/>
          <w:color w:val="000000"/>
          <w:lang w:eastAsia="zh-CN"/>
        </w:rPr>
        <w:t>corresponding</w:t>
      </w:r>
      <w:r>
        <w:rPr>
          <w:rFonts w:eastAsia="宋体" w:hint="eastAsia"/>
          <w:color w:val="000000"/>
          <w:lang w:eastAsia="zh-CN"/>
        </w:rPr>
        <w:t xml:space="preserve">, antenna port </w:t>
      </w:r>
      <w:proofErr w:type="spellStart"/>
      <w:r>
        <w:rPr>
          <w:rFonts w:eastAsia="宋体" w:hint="eastAsia"/>
          <w:color w:val="000000"/>
          <w:lang w:eastAsia="zh-CN"/>
        </w:rPr>
        <w:t>bitfied</w:t>
      </w:r>
      <w:proofErr w:type="spellEnd"/>
      <w:r>
        <w:rPr>
          <w:rFonts w:eastAsia="宋体" w:hint="eastAsia"/>
          <w:color w:val="000000"/>
          <w:lang w:eastAsia="zh-CN"/>
        </w:rPr>
        <w:t xml:space="preserve"> needs to be added in compact DCI.</w:t>
      </w:r>
    </w:p>
    <w:p w14:paraId="20D6A204" w14:textId="77777777" w:rsidR="00305710" w:rsidRPr="005E4CC7" w:rsidRDefault="00305710" w:rsidP="00305710">
      <w:pPr>
        <w:pStyle w:val="a0"/>
        <w:rPr>
          <w:rFonts w:eastAsia="宋体"/>
          <w:b/>
          <w:bCs/>
          <w:u w:val="single"/>
          <w:lang w:eastAsia="zh-CN"/>
        </w:rPr>
      </w:pPr>
      <w:r w:rsidRPr="005E4CC7">
        <w:rPr>
          <w:rFonts w:eastAsia="宋体" w:hint="eastAsia"/>
          <w:b/>
          <w:bCs/>
          <w:u w:val="single"/>
          <w:lang w:eastAsia="zh-CN"/>
        </w:rPr>
        <w:t>CSI</w:t>
      </w:r>
      <w:r>
        <w:rPr>
          <w:rFonts w:eastAsia="宋体" w:hint="eastAsia"/>
          <w:b/>
          <w:bCs/>
          <w:u w:val="single"/>
          <w:lang w:eastAsia="zh-CN"/>
        </w:rPr>
        <w:t xml:space="preserve"> request </w:t>
      </w:r>
      <w:proofErr w:type="spellStart"/>
      <w:r>
        <w:rPr>
          <w:rFonts w:eastAsia="宋体" w:hint="eastAsia"/>
          <w:b/>
          <w:bCs/>
          <w:u w:val="single"/>
          <w:lang w:eastAsia="zh-CN"/>
        </w:rPr>
        <w:t>bitfield</w:t>
      </w:r>
      <w:proofErr w:type="spellEnd"/>
      <w:r>
        <w:rPr>
          <w:rFonts w:eastAsia="宋体" w:hint="eastAsia"/>
          <w:b/>
          <w:bCs/>
          <w:u w:val="single"/>
          <w:lang w:eastAsia="zh-CN"/>
        </w:rPr>
        <w:t xml:space="preserve"> </w:t>
      </w:r>
    </w:p>
    <w:p w14:paraId="651238E9" w14:textId="77777777" w:rsidR="00305710" w:rsidRDefault="00305710" w:rsidP="00305710">
      <w:pPr>
        <w:pStyle w:val="a0"/>
        <w:rPr>
          <w:rFonts w:eastAsia="宋体"/>
          <w:color w:val="000000"/>
          <w:lang w:eastAsia="zh-CN"/>
        </w:rPr>
      </w:pPr>
      <w:r>
        <w:rPr>
          <w:rFonts w:eastAsia="宋体" w:hint="eastAsia"/>
          <w:color w:val="000000"/>
          <w:lang w:eastAsia="zh-CN"/>
        </w:rPr>
        <w:t xml:space="preserve">MCS does not always adapt to channel due to channel variation from </w:t>
      </w:r>
      <w:r>
        <w:rPr>
          <w:rFonts w:eastAsia="宋体"/>
          <w:color w:val="000000"/>
          <w:lang w:eastAsia="zh-CN"/>
        </w:rPr>
        <w:t>measurement</w:t>
      </w:r>
      <w:r>
        <w:rPr>
          <w:rFonts w:eastAsia="宋体" w:hint="eastAsia"/>
          <w:color w:val="000000"/>
          <w:lang w:eastAsia="zh-CN"/>
        </w:rPr>
        <w:t xml:space="preserve"> to </w:t>
      </w:r>
      <w:r>
        <w:rPr>
          <w:rFonts w:eastAsia="宋体"/>
          <w:color w:val="000000"/>
          <w:lang w:eastAsia="zh-CN"/>
        </w:rPr>
        <w:t>transmission</w:t>
      </w:r>
      <w:r>
        <w:rPr>
          <w:rFonts w:eastAsia="宋体" w:hint="eastAsia"/>
          <w:color w:val="000000"/>
          <w:lang w:eastAsia="zh-CN"/>
        </w:rPr>
        <w:t xml:space="preserve">, however, aperiodic CSI report can provide more accurate channel information due to smaller gap between </w:t>
      </w:r>
      <w:r>
        <w:rPr>
          <w:rFonts w:eastAsia="宋体"/>
          <w:color w:val="000000"/>
          <w:lang w:eastAsia="zh-CN"/>
        </w:rPr>
        <w:t>measurement</w:t>
      </w:r>
      <w:r>
        <w:rPr>
          <w:rFonts w:eastAsia="宋体" w:hint="eastAsia"/>
          <w:color w:val="000000"/>
          <w:lang w:eastAsia="zh-CN"/>
        </w:rPr>
        <w:t xml:space="preserve"> and transmission, which is benefit for system </w:t>
      </w:r>
      <w:r>
        <w:rPr>
          <w:rFonts w:eastAsia="宋体"/>
          <w:color w:val="000000"/>
          <w:lang w:eastAsia="zh-CN"/>
        </w:rPr>
        <w:t>efficiency</w:t>
      </w:r>
      <w:r>
        <w:rPr>
          <w:rFonts w:eastAsia="宋体" w:hint="eastAsia"/>
          <w:color w:val="000000"/>
          <w:lang w:eastAsia="zh-CN"/>
        </w:rPr>
        <w:t xml:space="preserve"> and can reduce system congestion. </w:t>
      </w:r>
      <w:r>
        <w:rPr>
          <w:rFonts w:eastAsia="宋体"/>
          <w:color w:val="000000"/>
          <w:lang w:eastAsia="zh-CN"/>
        </w:rPr>
        <w:t>So it</w:t>
      </w:r>
      <w:r>
        <w:rPr>
          <w:rFonts w:eastAsia="宋体" w:hint="eastAsia"/>
          <w:color w:val="000000"/>
          <w:lang w:eastAsia="zh-CN"/>
        </w:rPr>
        <w:t xml:space="preserve"> is suggested to add CSI request </w:t>
      </w:r>
      <w:proofErr w:type="spellStart"/>
      <w:r>
        <w:rPr>
          <w:rFonts w:eastAsia="宋体" w:hint="eastAsia"/>
          <w:color w:val="000000"/>
          <w:lang w:eastAsia="zh-CN"/>
        </w:rPr>
        <w:t>bitfield</w:t>
      </w:r>
      <w:proofErr w:type="spellEnd"/>
      <w:r>
        <w:rPr>
          <w:rFonts w:eastAsia="宋体" w:hint="eastAsia"/>
          <w:color w:val="000000"/>
          <w:lang w:eastAsia="zh-CN"/>
        </w:rPr>
        <w:t xml:space="preserve"> for compact DCI, including PDSCH and PUSCH scheduling. Considering that aperiodic CSI is used for instantaneous feedback, </w:t>
      </w:r>
      <w:r>
        <w:rPr>
          <w:rFonts w:eastAsia="宋体"/>
          <w:color w:val="000000"/>
          <w:lang w:eastAsia="zh-CN"/>
        </w:rPr>
        <w:t>small</w:t>
      </w:r>
      <w:r>
        <w:rPr>
          <w:rFonts w:eastAsia="宋体" w:hint="eastAsia"/>
          <w:color w:val="000000"/>
          <w:lang w:eastAsia="zh-CN"/>
        </w:rPr>
        <w:t xml:space="preserve">er </w:t>
      </w:r>
      <w:proofErr w:type="spellStart"/>
      <w:r w:rsidRPr="003C4E83">
        <w:rPr>
          <w:i/>
          <w:lang w:eastAsia="zh-CN"/>
        </w:rPr>
        <w:t>ReportTriggerSize</w:t>
      </w:r>
      <w:proofErr w:type="spellEnd"/>
      <w:r>
        <w:rPr>
          <w:rFonts w:eastAsia="宋体" w:hint="eastAsia"/>
          <w:color w:val="000000"/>
          <w:lang w:eastAsia="zh-CN"/>
        </w:rPr>
        <w:t xml:space="preserve"> is enough and is also benefit for reliability of PDCCH. </w:t>
      </w:r>
    </w:p>
    <w:p w14:paraId="071E2B19" w14:textId="77777777" w:rsidR="00305710" w:rsidRDefault="00305710" w:rsidP="00305710">
      <w:pPr>
        <w:pStyle w:val="a0"/>
        <w:rPr>
          <w:rFonts w:eastAsia="宋体"/>
          <w:b/>
          <w:bCs/>
          <w:u w:val="single"/>
          <w:lang w:eastAsia="zh-CN"/>
        </w:rPr>
      </w:pPr>
      <w:r w:rsidRPr="005E4CC7">
        <w:rPr>
          <w:rFonts w:eastAsia="宋体" w:hint="eastAsia"/>
          <w:b/>
          <w:bCs/>
          <w:u w:val="single"/>
          <w:lang w:eastAsia="zh-CN"/>
        </w:rPr>
        <w:t>BWP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2B681980" w14:textId="77777777" w:rsidR="00305710" w:rsidRPr="001A6E37" w:rsidRDefault="00305710" w:rsidP="00305710">
      <w:pPr>
        <w:pStyle w:val="a0"/>
        <w:rPr>
          <w:rFonts w:eastAsia="宋体"/>
          <w:color w:val="000000"/>
          <w:lang w:eastAsia="zh-CN"/>
        </w:rPr>
      </w:pPr>
      <w:r>
        <w:rPr>
          <w:rFonts w:eastAsia="宋体" w:hint="eastAsia"/>
          <w:color w:val="000000"/>
          <w:lang w:eastAsia="zh-CN"/>
        </w:rPr>
        <w:t xml:space="preserve">To reduce transmission latency, URLLC is scheduled </w:t>
      </w:r>
      <w:r>
        <w:rPr>
          <w:rFonts w:eastAsia="宋体"/>
          <w:color w:val="000000"/>
          <w:lang w:eastAsia="zh-CN"/>
        </w:rPr>
        <w:t xml:space="preserve">in BWP with larger SCS than </w:t>
      </w:r>
      <w:proofErr w:type="spellStart"/>
      <w:r>
        <w:rPr>
          <w:rFonts w:eastAsia="宋体"/>
          <w:color w:val="000000"/>
          <w:lang w:eastAsia="zh-CN"/>
        </w:rPr>
        <w:t>eMBB</w:t>
      </w:r>
      <w:proofErr w:type="spellEnd"/>
      <w:r>
        <w:rPr>
          <w:rFonts w:eastAsia="宋体"/>
          <w:color w:val="000000"/>
          <w:lang w:eastAsia="zh-CN"/>
        </w:rPr>
        <w:t xml:space="preserve">. </w:t>
      </w:r>
      <w:r>
        <w:rPr>
          <w:rFonts w:eastAsia="宋体" w:hint="eastAsia"/>
          <w:color w:val="000000"/>
          <w:lang w:eastAsia="zh-CN"/>
        </w:rPr>
        <w:t xml:space="preserve">Moreover, due to URLLC applies smaller granularity of time </w:t>
      </w:r>
      <w:r>
        <w:rPr>
          <w:rFonts w:eastAsia="宋体"/>
          <w:color w:val="000000"/>
          <w:lang w:eastAsia="zh-CN"/>
        </w:rPr>
        <w:t>resource</w:t>
      </w:r>
      <w:r>
        <w:rPr>
          <w:rFonts w:eastAsia="宋体" w:hint="eastAsia"/>
          <w:color w:val="000000"/>
          <w:lang w:eastAsia="zh-CN"/>
        </w:rPr>
        <w:t xml:space="preserve"> allocation, Transmission bandwidth for URLLC is wider than </w:t>
      </w:r>
      <w:proofErr w:type="spellStart"/>
      <w:r>
        <w:rPr>
          <w:rFonts w:eastAsia="宋体" w:hint="eastAsia"/>
          <w:color w:val="000000"/>
          <w:lang w:eastAsia="zh-CN"/>
        </w:rPr>
        <w:t>eMBB</w:t>
      </w:r>
      <w:proofErr w:type="spellEnd"/>
      <w:r>
        <w:rPr>
          <w:rFonts w:eastAsia="宋体" w:hint="eastAsia"/>
          <w:color w:val="000000"/>
          <w:lang w:eastAsia="zh-CN"/>
        </w:rPr>
        <w:t xml:space="preserve">. To reduce transmission </w:t>
      </w:r>
      <w:r>
        <w:rPr>
          <w:rFonts w:eastAsia="宋体"/>
          <w:color w:val="000000"/>
          <w:lang w:eastAsia="zh-CN"/>
        </w:rPr>
        <w:t>resource</w:t>
      </w:r>
      <w:r>
        <w:rPr>
          <w:rFonts w:eastAsia="宋体" w:hint="eastAsia"/>
          <w:color w:val="000000"/>
          <w:lang w:eastAsia="zh-CN"/>
        </w:rPr>
        <w:t xml:space="preserve"> congestion,</w:t>
      </w:r>
      <w:r>
        <w:rPr>
          <w:rFonts w:eastAsia="宋体"/>
          <w:color w:val="000000"/>
          <w:lang w:eastAsia="zh-CN"/>
        </w:rPr>
        <w:t xml:space="preserve"> BWP</w:t>
      </w:r>
      <w:r>
        <w:rPr>
          <w:rFonts w:eastAsia="宋体" w:hint="eastAsia"/>
          <w:color w:val="000000"/>
          <w:lang w:eastAsia="zh-CN"/>
        </w:rPr>
        <w:t xml:space="preserve"> with wider bandwidth is more benefit for URLLC than </w:t>
      </w:r>
      <w:proofErr w:type="spellStart"/>
      <w:r>
        <w:rPr>
          <w:rFonts w:eastAsia="宋体" w:hint="eastAsia"/>
          <w:color w:val="000000"/>
          <w:lang w:eastAsia="zh-CN"/>
        </w:rPr>
        <w:t>eMBB</w:t>
      </w:r>
      <w:proofErr w:type="spellEnd"/>
      <w:r>
        <w:rPr>
          <w:rFonts w:eastAsia="宋体" w:hint="eastAsia"/>
          <w:color w:val="000000"/>
          <w:lang w:eastAsia="zh-CN"/>
        </w:rPr>
        <w:t xml:space="preserve">. </w:t>
      </w:r>
      <w:proofErr w:type="gramStart"/>
      <w:r>
        <w:rPr>
          <w:rFonts w:eastAsia="宋体" w:hint="eastAsia"/>
          <w:color w:val="000000"/>
          <w:lang w:eastAsia="zh-CN"/>
        </w:rPr>
        <w:t xml:space="preserve">So flexible BWP configuration is </w:t>
      </w:r>
      <w:r>
        <w:rPr>
          <w:rFonts w:eastAsia="宋体"/>
          <w:color w:val="000000"/>
          <w:lang w:eastAsia="zh-CN"/>
        </w:rPr>
        <w:t>necessary</w:t>
      </w:r>
      <w:r>
        <w:rPr>
          <w:rFonts w:eastAsia="宋体" w:hint="eastAsia"/>
          <w:color w:val="000000"/>
          <w:lang w:eastAsia="zh-CN"/>
        </w:rPr>
        <w:t xml:space="preserve"> </w:t>
      </w:r>
      <w:r>
        <w:rPr>
          <w:rFonts w:eastAsia="宋体"/>
          <w:color w:val="000000"/>
          <w:lang w:eastAsia="zh-CN"/>
        </w:rPr>
        <w:t xml:space="preserve">to </w:t>
      </w:r>
      <w:r>
        <w:rPr>
          <w:rFonts w:eastAsia="宋体" w:hint="eastAsia"/>
          <w:color w:val="000000"/>
          <w:lang w:eastAsia="zh-CN"/>
        </w:rPr>
        <w:t xml:space="preserve">schedule URLLC and </w:t>
      </w:r>
      <w:proofErr w:type="spellStart"/>
      <w:r>
        <w:rPr>
          <w:rFonts w:eastAsia="宋体" w:hint="eastAsia"/>
          <w:color w:val="000000"/>
          <w:lang w:eastAsia="zh-CN"/>
        </w:rPr>
        <w:t>eMBB</w:t>
      </w:r>
      <w:proofErr w:type="spellEnd"/>
      <w:r>
        <w:rPr>
          <w:rFonts w:eastAsia="宋体" w:hint="eastAsia"/>
          <w:color w:val="000000"/>
          <w:lang w:eastAsia="zh-CN"/>
        </w:rPr>
        <w:t xml:space="preserve"> dynamically.</w:t>
      </w:r>
      <w:proofErr w:type="gramEnd"/>
      <w:r>
        <w:rPr>
          <w:rFonts w:eastAsia="宋体" w:hint="eastAsia"/>
          <w:color w:val="000000"/>
          <w:lang w:eastAsia="zh-CN"/>
        </w:rPr>
        <w:t xml:space="preserve"> One scheme is to add BWP indicator </w:t>
      </w:r>
      <w:proofErr w:type="spellStart"/>
      <w:r>
        <w:rPr>
          <w:rFonts w:eastAsia="宋体" w:hint="eastAsia"/>
          <w:color w:val="000000"/>
          <w:lang w:eastAsia="zh-CN"/>
        </w:rPr>
        <w:t>bitfield</w:t>
      </w:r>
      <w:proofErr w:type="spellEnd"/>
      <w:r>
        <w:rPr>
          <w:rFonts w:eastAsia="宋体" w:hint="eastAsia"/>
          <w:color w:val="000000"/>
          <w:lang w:eastAsia="zh-CN"/>
        </w:rPr>
        <w:t xml:space="preserve"> in DCI.</w:t>
      </w:r>
    </w:p>
    <w:p w14:paraId="53A71EE9" w14:textId="77777777" w:rsidR="00305710" w:rsidRDefault="00305710" w:rsidP="00305710">
      <w:pPr>
        <w:pStyle w:val="a0"/>
        <w:rPr>
          <w:rFonts w:eastAsia="宋体"/>
          <w:b/>
          <w:bCs/>
          <w:u w:val="single"/>
          <w:lang w:eastAsia="zh-CN"/>
        </w:rPr>
      </w:pPr>
      <w:r>
        <w:rPr>
          <w:rFonts w:eastAsia="宋体" w:hint="eastAsia"/>
          <w:b/>
          <w:bCs/>
          <w:u w:val="single"/>
          <w:lang w:eastAsia="zh-CN"/>
        </w:rPr>
        <w:t>Carrier</w:t>
      </w:r>
      <w:r w:rsidRPr="005E4CC7">
        <w:rPr>
          <w:rFonts w:eastAsia="宋体" w:hint="eastAsia"/>
          <w:b/>
          <w:bCs/>
          <w:u w:val="single"/>
          <w:lang w:eastAsia="zh-CN"/>
        </w:rPr>
        <w:t xml:space="preserve">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4D59C190" w14:textId="77777777" w:rsidR="00305710" w:rsidRDefault="00305710" w:rsidP="00305710">
      <w:pPr>
        <w:pStyle w:val="a0"/>
        <w:rPr>
          <w:rFonts w:eastAsia="宋体"/>
          <w:color w:val="000000"/>
          <w:lang w:eastAsia="zh-CN"/>
        </w:rPr>
      </w:pPr>
      <w:r>
        <w:rPr>
          <w:rFonts w:eastAsia="宋体" w:hint="eastAsia"/>
          <w:color w:val="000000"/>
          <w:lang w:eastAsia="zh-CN"/>
        </w:rPr>
        <w:t xml:space="preserve">In TDD system, Downlink-uplink configuration may lead schedule latency. But if downlink-uplink </w:t>
      </w:r>
      <w:r>
        <w:rPr>
          <w:rFonts w:eastAsia="宋体"/>
          <w:color w:val="000000"/>
          <w:lang w:eastAsia="zh-CN"/>
        </w:rPr>
        <w:t>configuration</w:t>
      </w:r>
      <w:r>
        <w:rPr>
          <w:rFonts w:eastAsia="宋体" w:hint="eastAsia"/>
          <w:color w:val="000000"/>
          <w:lang w:eastAsia="zh-CN"/>
        </w:rPr>
        <w:t xml:space="preserve"> is configured to meet latency </w:t>
      </w:r>
      <w:r>
        <w:rPr>
          <w:rFonts w:eastAsia="宋体"/>
          <w:color w:val="000000"/>
          <w:lang w:eastAsia="zh-CN"/>
        </w:rPr>
        <w:t>requirement</w:t>
      </w:r>
      <w:r>
        <w:rPr>
          <w:rFonts w:eastAsia="宋体" w:hint="eastAsia"/>
          <w:color w:val="000000"/>
          <w:lang w:eastAsia="zh-CN"/>
        </w:rPr>
        <w:t xml:space="preserve">, it will introduce many downlink-uplink switching point. TDD-FDD CA is one solution to reduce latency from TDD carrier. If that, dynamic carrier </w:t>
      </w:r>
      <w:r>
        <w:rPr>
          <w:rFonts w:eastAsia="宋体"/>
          <w:color w:val="000000"/>
          <w:lang w:eastAsia="zh-CN"/>
        </w:rPr>
        <w:t>switching</w:t>
      </w:r>
      <w:r>
        <w:rPr>
          <w:rFonts w:eastAsia="宋体" w:hint="eastAsia"/>
          <w:color w:val="000000"/>
          <w:lang w:eastAsia="zh-CN"/>
        </w:rPr>
        <w:t xml:space="preserve"> is </w:t>
      </w:r>
      <w:r>
        <w:rPr>
          <w:rFonts w:eastAsia="宋体"/>
          <w:color w:val="000000"/>
          <w:lang w:eastAsia="zh-CN"/>
        </w:rPr>
        <w:t>necessary</w:t>
      </w:r>
      <w:r>
        <w:rPr>
          <w:rFonts w:eastAsia="宋体" w:hint="eastAsia"/>
          <w:color w:val="000000"/>
          <w:lang w:eastAsia="zh-CN"/>
        </w:rPr>
        <w:t>.</w:t>
      </w:r>
    </w:p>
    <w:p w14:paraId="30D40C6F" w14:textId="47A0E5C3" w:rsidR="00305710" w:rsidRDefault="00305710" w:rsidP="00305710">
      <w:pPr>
        <w:pStyle w:val="a0"/>
        <w:rPr>
          <w:rFonts w:eastAsia="宋体"/>
          <w:b/>
          <w:bCs/>
          <w:u w:val="single"/>
          <w:lang w:eastAsia="zh-CN"/>
        </w:rPr>
      </w:pPr>
      <w:r w:rsidRPr="00F82BD2">
        <w:rPr>
          <w:rFonts w:eastAsia="宋体" w:hint="eastAsia"/>
          <w:b/>
          <w:bCs/>
          <w:u w:val="single"/>
          <w:lang w:eastAsia="zh-CN"/>
        </w:rPr>
        <w:t xml:space="preserve">CBG </w:t>
      </w:r>
      <w:r w:rsidR="00F82BD2" w:rsidRPr="00F82BD2">
        <w:rPr>
          <w:rFonts w:eastAsia="宋体" w:hint="eastAsia"/>
          <w:b/>
          <w:bCs/>
          <w:u w:val="single"/>
          <w:lang w:eastAsia="zh-CN"/>
        </w:rPr>
        <w:t xml:space="preserve">transmission information </w:t>
      </w:r>
      <w:proofErr w:type="spellStart"/>
      <w:r w:rsidRPr="00F82BD2">
        <w:rPr>
          <w:rFonts w:eastAsia="宋体" w:hint="eastAsia"/>
          <w:b/>
          <w:bCs/>
          <w:u w:val="single"/>
          <w:lang w:eastAsia="zh-CN"/>
        </w:rPr>
        <w:t>bitfield</w:t>
      </w:r>
      <w:proofErr w:type="spellEnd"/>
    </w:p>
    <w:p w14:paraId="4A419FBD" w14:textId="1894867D" w:rsidR="008115D5" w:rsidRPr="00305710" w:rsidRDefault="008115D5" w:rsidP="00305710">
      <w:pPr>
        <w:pStyle w:val="a0"/>
        <w:rPr>
          <w:rFonts w:eastAsia="宋体"/>
          <w:b/>
          <w:bCs/>
          <w:u w:val="single"/>
          <w:lang w:eastAsia="zh-CN"/>
        </w:rPr>
      </w:pPr>
      <w:r w:rsidRPr="008115D5">
        <w:rPr>
          <w:rFonts w:eastAsia="宋体" w:hint="eastAsia"/>
          <w:color w:val="000000"/>
          <w:lang w:eastAsia="zh-CN"/>
        </w:rPr>
        <w:t xml:space="preserve">For Rel-16 use case, big packet size is included. CBG </w:t>
      </w:r>
      <w:r w:rsidR="00F82BD2">
        <w:rPr>
          <w:rFonts w:eastAsia="宋体" w:hint="eastAsia"/>
          <w:color w:val="000000"/>
          <w:lang w:eastAsia="zh-CN"/>
        </w:rPr>
        <w:t xml:space="preserve">based </w:t>
      </w:r>
      <w:r w:rsidRPr="008115D5">
        <w:rPr>
          <w:rFonts w:eastAsia="宋体" w:hint="eastAsia"/>
          <w:color w:val="000000"/>
          <w:lang w:eastAsia="zh-CN"/>
        </w:rPr>
        <w:t xml:space="preserve">retransmission can improve system </w:t>
      </w:r>
      <w:proofErr w:type="gramStart"/>
      <w:r w:rsidRPr="008115D5">
        <w:rPr>
          <w:rFonts w:eastAsia="宋体" w:hint="eastAsia"/>
          <w:color w:val="000000"/>
          <w:lang w:eastAsia="zh-CN"/>
        </w:rPr>
        <w:t xml:space="preserve">efficiency </w:t>
      </w:r>
      <w:r>
        <w:rPr>
          <w:rFonts w:eastAsia="宋体" w:hint="eastAsia"/>
          <w:color w:val="000000"/>
          <w:lang w:eastAsia="zh-CN"/>
        </w:rPr>
        <w:t>,</w:t>
      </w:r>
      <w:proofErr w:type="gramEnd"/>
      <w:r>
        <w:rPr>
          <w:rFonts w:eastAsia="宋体" w:hint="eastAsia"/>
          <w:color w:val="000000"/>
          <w:lang w:eastAsia="zh-CN"/>
        </w:rPr>
        <w:t xml:space="preserve"> especially for big packet size. Therefore, CBG </w:t>
      </w:r>
      <w:r w:rsidR="00F82BD2">
        <w:rPr>
          <w:rFonts w:eastAsia="宋体" w:hint="eastAsia"/>
          <w:color w:val="000000"/>
          <w:lang w:eastAsia="zh-CN"/>
        </w:rPr>
        <w:t xml:space="preserve">transmission information </w:t>
      </w:r>
      <w:proofErr w:type="spellStart"/>
      <w:r>
        <w:rPr>
          <w:rFonts w:eastAsia="宋体" w:hint="eastAsia"/>
          <w:color w:val="000000"/>
          <w:lang w:eastAsia="zh-CN"/>
        </w:rPr>
        <w:t>bitfield</w:t>
      </w:r>
      <w:proofErr w:type="spellEnd"/>
      <w:r>
        <w:rPr>
          <w:rFonts w:eastAsia="宋体" w:hint="eastAsia"/>
          <w:color w:val="000000"/>
          <w:lang w:eastAsia="zh-CN"/>
        </w:rPr>
        <w:t xml:space="preserve"> can be added in compact DCI.</w:t>
      </w:r>
    </w:p>
    <w:p w14:paraId="076380E4" w14:textId="176C4F45" w:rsidR="00305710" w:rsidRDefault="00305710" w:rsidP="00305710">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w:t>
      </w:r>
      <w:r w:rsidR="00F82BD2">
        <w:rPr>
          <w:rFonts w:eastAsia="宋体"/>
          <w:b/>
          <w:i/>
          <w:color w:val="000000"/>
          <w:lang w:eastAsia="zh-CN"/>
        </w:rPr>
        <w:t>indicator, carrier</w:t>
      </w:r>
      <w:r>
        <w:rPr>
          <w:rFonts w:eastAsia="宋体" w:hint="eastAsia"/>
          <w:b/>
          <w:i/>
          <w:color w:val="000000"/>
          <w:lang w:eastAsia="zh-CN"/>
        </w:rPr>
        <w:t xml:space="preserve"> indicator</w:t>
      </w:r>
      <w:r w:rsidR="008115D5">
        <w:rPr>
          <w:rFonts w:eastAsia="宋体" w:hint="eastAsia"/>
          <w:b/>
          <w:i/>
          <w:color w:val="000000"/>
          <w:lang w:eastAsia="zh-CN"/>
        </w:rPr>
        <w:t xml:space="preserve"> and CBG</w:t>
      </w:r>
      <w:r w:rsidR="00F82BD2">
        <w:rPr>
          <w:rFonts w:eastAsia="宋体" w:hint="eastAsia"/>
          <w:b/>
          <w:i/>
          <w:color w:val="000000"/>
          <w:lang w:eastAsia="zh-CN"/>
        </w:rPr>
        <w:t xml:space="preserve"> transmission information</w:t>
      </w:r>
      <w:r>
        <w:rPr>
          <w:rFonts w:eastAsia="宋体" w:hint="eastAsia"/>
          <w:b/>
          <w:i/>
          <w:color w:val="000000"/>
          <w:lang w:eastAsia="zh-CN"/>
        </w:rPr>
        <w:t xml:space="preserve"> need to be added in </w:t>
      </w:r>
      <w:r w:rsidR="008115D5">
        <w:rPr>
          <w:rFonts w:eastAsia="宋体" w:hint="eastAsia"/>
          <w:b/>
          <w:i/>
          <w:color w:val="000000"/>
          <w:lang w:eastAsia="zh-CN"/>
        </w:rPr>
        <w:t>compact</w:t>
      </w:r>
      <w:r>
        <w:rPr>
          <w:rFonts w:eastAsia="宋体" w:hint="eastAsia"/>
          <w:b/>
          <w:i/>
          <w:color w:val="000000"/>
          <w:lang w:eastAsia="zh-CN"/>
        </w:rPr>
        <w:t xml:space="preserve"> DCI</w:t>
      </w:r>
      <w:r w:rsidRPr="001A6E37">
        <w:rPr>
          <w:rFonts w:eastAsia="宋体" w:hint="eastAsia"/>
          <w:b/>
          <w:i/>
          <w:color w:val="000000"/>
          <w:lang w:eastAsia="zh-CN"/>
        </w:rPr>
        <w:t>.</w:t>
      </w:r>
    </w:p>
    <w:p w14:paraId="3F497D1D" w14:textId="0EE3F7B6" w:rsidR="00305710" w:rsidRPr="00305710" w:rsidRDefault="00305710" w:rsidP="00305710">
      <w:pPr>
        <w:pStyle w:val="3"/>
      </w:pPr>
      <w:r>
        <w:rPr>
          <w:rFonts w:eastAsiaTheme="minorEastAsia" w:hint="eastAsia"/>
          <w:lang w:eastAsia="zh-CN"/>
        </w:rPr>
        <w:t>Compressed/removed field</w:t>
      </w:r>
    </w:p>
    <w:p w14:paraId="0F545A90" w14:textId="77777777" w:rsidR="00305710" w:rsidRDefault="00305710" w:rsidP="00305710">
      <w:pPr>
        <w:pStyle w:val="a0"/>
        <w:rPr>
          <w:rFonts w:eastAsiaTheme="minorEastAsia"/>
          <w:lang w:eastAsia="zh-CN"/>
        </w:rPr>
      </w:pPr>
      <w:r>
        <w:rPr>
          <w:rFonts w:eastAsiaTheme="minorEastAsia"/>
          <w:lang w:eastAsia="zh-CN"/>
        </w:rPr>
        <w:t>According to</w:t>
      </w:r>
      <w:r>
        <w:rPr>
          <w:rFonts w:eastAsiaTheme="minorEastAsia" w:hint="eastAsia"/>
          <w:lang w:eastAsia="zh-CN"/>
        </w:rPr>
        <w:t xml:space="preserve"> PDCCH </w:t>
      </w:r>
      <w:r>
        <w:rPr>
          <w:rFonts w:eastAsiaTheme="minorEastAsia"/>
          <w:lang w:eastAsia="zh-CN"/>
        </w:rPr>
        <w:t>reliability</w:t>
      </w:r>
      <w:r>
        <w:rPr>
          <w:rFonts w:eastAsiaTheme="minorEastAsia" w:hint="eastAsia"/>
          <w:lang w:eastAsia="zh-CN"/>
        </w:rPr>
        <w:t xml:space="preserve"> evaluation, the payload size of fallback DCI just meets </w:t>
      </w:r>
      <w:r>
        <w:rPr>
          <w:rFonts w:eastAsiaTheme="minorEastAsia"/>
          <w:lang w:eastAsia="zh-CN"/>
        </w:rPr>
        <w:t>reliability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some bit </w:t>
      </w:r>
      <w:r>
        <w:rPr>
          <w:rFonts w:eastAsiaTheme="minorEastAsia"/>
          <w:lang w:eastAsia="zh-CN"/>
        </w:rPr>
        <w:t>fields are</w:t>
      </w:r>
      <w:r>
        <w:rPr>
          <w:rFonts w:eastAsiaTheme="minorEastAsia" w:hint="eastAsia"/>
          <w:lang w:eastAsia="zh-CN"/>
        </w:rPr>
        <w:t xml:space="preserve"> added to support flexible schedule, then some bit fields need to be compressed or removed.</w:t>
      </w:r>
    </w:p>
    <w:p w14:paraId="3222EE7A" w14:textId="77777777" w:rsidR="00305710" w:rsidRDefault="00305710" w:rsidP="00305710">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r>
        <w:rPr>
          <w:rFonts w:eastAsiaTheme="minorEastAsia" w:hint="eastAsia"/>
          <w:lang w:eastAsia="zh-CN"/>
        </w:rPr>
        <w:t xml:space="preserve"> 2</w:t>
      </w:r>
      <w:r>
        <w:rPr>
          <w:rFonts w:eastAsiaTheme="minorEastAsia"/>
          <w:lang w:eastAsia="zh-CN"/>
        </w:rPr>
        <w:t>:</w:t>
      </w:r>
    </w:p>
    <w:p w14:paraId="01237F96" w14:textId="77777777" w:rsidR="00305710" w:rsidRDefault="00305710" w:rsidP="00305710">
      <w:pPr>
        <w:pStyle w:val="a0"/>
        <w:jc w:val="center"/>
        <w:rPr>
          <w:rFonts w:eastAsiaTheme="minorEastAsia"/>
          <w:lang w:eastAsia="zh-CN"/>
        </w:rPr>
      </w:pPr>
      <w:r>
        <w:rPr>
          <w:rFonts w:eastAsiaTheme="minorEastAsia" w:hint="eastAsia"/>
          <w:lang w:eastAsia="zh-CN"/>
        </w:rPr>
        <w:t xml:space="preserve">Table 2 Compressed/removed </w:t>
      </w:r>
      <w:r>
        <w:rPr>
          <w:rFonts w:eastAsiaTheme="minorEastAsia"/>
          <w:lang w:eastAsia="zh-CN"/>
        </w:rPr>
        <w:t>field</w:t>
      </w:r>
      <w:r>
        <w:rPr>
          <w:rFonts w:eastAsiaTheme="minorEastAsia" w:hint="eastAsia"/>
          <w:lang w:eastAsia="zh-CN"/>
        </w:rPr>
        <w:t xml:space="preserve"> in fallback DCI targeting new scenario</w:t>
      </w:r>
    </w:p>
    <w:tbl>
      <w:tblPr>
        <w:tblStyle w:val="a7"/>
        <w:tblW w:w="0" w:type="auto"/>
        <w:tblLook w:val="04A0" w:firstRow="1" w:lastRow="0" w:firstColumn="1" w:lastColumn="0" w:noHBand="0" w:noVBand="1"/>
      </w:tblPr>
      <w:tblGrid>
        <w:gridCol w:w="1678"/>
        <w:gridCol w:w="3137"/>
        <w:gridCol w:w="4473"/>
      </w:tblGrid>
      <w:tr w:rsidR="00305710" w14:paraId="55DFE25A" w14:textId="77777777" w:rsidTr="00D328D0">
        <w:tc>
          <w:tcPr>
            <w:tcW w:w="0" w:type="auto"/>
          </w:tcPr>
          <w:p w14:paraId="49E258FC" w14:textId="77777777" w:rsidR="00305710" w:rsidRDefault="00305710" w:rsidP="00D328D0">
            <w:pPr>
              <w:pStyle w:val="a0"/>
              <w:jc w:val="center"/>
              <w:rPr>
                <w:rFonts w:eastAsiaTheme="minorEastAsia"/>
                <w:lang w:eastAsia="zh-CN"/>
              </w:rPr>
            </w:pPr>
            <w:r>
              <w:rPr>
                <w:rFonts w:eastAsiaTheme="minorEastAsia" w:hint="eastAsia"/>
                <w:lang w:eastAsia="zh-CN"/>
              </w:rPr>
              <w:t xml:space="preserve"> Bit fields</w:t>
            </w:r>
          </w:p>
        </w:tc>
        <w:tc>
          <w:tcPr>
            <w:tcW w:w="0" w:type="auto"/>
          </w:tcPr>
          <w:p w14:paraId="0B7C9DEF" w14:textId="77777777" w:rsidR="00305710" w:rsidRDefault="00305710" w:rsidP="00D328D0">
            <w:pPr>
              <w:pStyle w:val="a0"/>
              <w:jc w:val="center"/>
              <w:rPr>
                <w:rFonts w:eastAsiaTheme="minorEastAsia"/>
                <w:lang w:eastAsia="zh-CN"/>
              </w:rPr>
            </w:pPr>
            <w:r>
              <w:rPr>
                <w:rFonts w:eastAsiaTheme="minorEastAsia" w:hint="eastAsia"/>
                <w:lang w:eastAsia="zh-CN"/>
              </w:rPr>
              <w:t>Reason</w:t>
            </w:r>
          </w:p>
        </w:tc>
        <w:tc>
          <w:tcPr>
            <w:tcW w:w="0" w:type="auto"/>
          </w:tcPr>
          <w:p w14:paraId="46C3855C" w14:textId="77777777" w:rsidR="00305710" w:rsidRDefault="00305710" w:rsidP="00D328D0">
            <w:pPr>
              <w:pStyle w:val="a0"/>
              <w:jc w:val="center"/>
              <w:rPr>
                <w:rFonts w:eastAsiaTheme="minorEastAsia"/>
                <w:lang w:eastAsia="zh-CN"/>
              </w:rPr>
            </w:pPr>
            <w:r>
              <w:rPr>
                <w:rFonts w:eastAsiaTheme="minorEastAsia" w:hint="eastAsia"/>
                <w:lang w:eastAsia="zh-CN"/>
              </w:rPr>
              <w:t>Scheme</w:t>
            </w:r>
          </w:p>
        </w:tc>
      </w:tr>
      <w:tr w:rsidR="00305710" w14:paraId="4623D465" w14:textId="77777777" w:rsidTr="00D328D0">
        <w:tc>
          <w:tcPr>
            <w:tcW w:w="0" w:type="auto"/>
          </w:tcPr>
          <w:p w14:paraId="08FB7EED" w14:textId="77777777" w:rsidR="00305710" w:rsidRDefault="00305710" w:rsidP="00D328D0">
            <w:pPr>
              <w:pStyle w:val="a0"/>
              <w:jc w:val="left"/>
              <w:rPr>
                <w:rFonts w:eastAsiaTheme="minorEastAsia"/>
                <w:lang w:eastAsia="zh-CN"/>
              </w:rPr>
            </w:pPr>
            <w:r w:rsidRPr="001D14D1">
              <w:rPr>
                <w:rFonts w:eastAsiaTheme="minorEastAsia" w:hint="eastAsia"/>
                <w:lang w:eastAsia="zh-CN"/>
              </w:rPr>
              <w:t>Frequency-domain RA</w:t>
            </w:r>
          </w:p>
        </w:tc>
        <w:tc>
          <w:tcPr>
            <w:tcW w:w="0" w:type="auto"/>
          </w:tcPr>
          <w:p w14:paraId="3340F09D" w14:textId="77777777" w:rsidR="00305710" w:rsidRDefault="00305710" w:rsidP="00D328D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0" w:type="auto"/>
          </w:tcPr>
          <w:p w14:paraId="5D5B7872" w14:textId="77777777" w:rsidR="00305710" w:rsidRPr="001D14D1" w:rsidRDefault="00305710" w:rsidP="00D328D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19289D36" w14:textId="77777777" w:rsidR="00305710" w:rsidRPr="001A6E37" w:rsidRDefault="00305710" w:rsidP="00D328D0">
            <w:pPr>
              <w:pStyle w:val="a0"/>
              <w:numPr>
                <w:ilvl w:val="0"/>
                <w:numId w:val="11"/>
              </w:numPr>
              <w:jc w:val="left"/>
              <w:rPr>
                <w:rFonts w:eastAsiaTheme="minorEastAsia"/>
                <w:lang w:eastAsia="zh-CN"/>
              </w:rPr>
            </w:pPr>
            <w:r w:rsidRPr="001D14D1">
              <w:rPr>
                <w:rFonts w:eastAsiaTheme="minorEastAsia" w:hint="eastAsia"/>
                <w:lang w:eastAsia="zh-CN"/>
              </w:rPr>
              <w:t>Type 1 RA only</w:t>
            </w:r>
          </w:p>
        </w:tc>
      </w:tr>
      <w:tr w:rsidR="00305710" w14:paraId="5A01C4E8" w14:textId="77777777" w:rsidTr="00D328D0">
        <w:tc>
          <w:tcPr>
            <w:tcW w:w="0" w:type="auto"/>
          </w:tcPr>
          <w:p w14:paraId="6797EDDF" w14:textId="77777777" w:rsidR="00305710" w:rsidRDefault="00305710" w:rsidP="00D328D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0" w:type="auto"/>
          </w:tcPr>
          <w:p w14:paraId="4A8D7348" w14:textId="77777777" w:rsidR="00305710" w:rsidRDefault="00305710" w:rsidP="00D328D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w:t>
            </w:r>
            <w:r>
              <w:rPr>
                <w:rFonts w:eastAsiaTheme="minorEastAsia" w:hint="eastAsia"/>
                <w:lang w:eastAsia="zh-CN"/>
              </w:rPr>
              <w:lastRenderedPageBreak/>
              <w:t xml:space="preserve">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2F8C60E2" w14:textId="77777777" w:rsidR="00305710" w:rsidRDefault="00305710" w:rsidP="00D328D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376D7BC5" w14:textId="77777777" w:rsidR="00305710" w:rsidRPr="00A03067" w:rsidRDefault="00305710" w:rsidP="00D328D0">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repetition </w:t>
            </w:r>
          </w:p>
        </w:tc>
        <w:tc>
          <w:tcPr>
            <w:tcW w:w="0" w:type="auto"/>
          </w:tcPr>
          <w:p w14:paraId="7E31FAD8" w14:textId="77777777" w:rsidR="00305710" w:rsidRPr="001D14D1" w:rsidRDefault="00305710" w:rsidP="00D328D0">
            <w:pPr>
              <w:pStyle w:val="a0"/>
              <w:numPr>
                <w:ilvl w:val="0"/>
                <w:numId w:val="11"/>
              </w:numPr>
              <w:jc w:val="left"/>
              <w:rPr>
                <w:rFonts w:eastAsiaTheme="minorEastAsia"/>
                <w:lang w:eastAsia="zh-CN"/>
              </w:rPr>
            </w:pPr>
            <w:r w:rsidRPr="001D14D1">
              <w:rPr>
                <w:rFonts w:eastAsiaTheme="minorEastAsia" w:hint="eastAsia"/>
                <w:lang w:eastAsia="zh-CN"/>
              </w:rPr>
              <w:lastRenderedPageBreak/>
              <w:t xml:space="preserve">URLLC-specific </w:t>
            </w:r>
            <w:proofErr w:type="spellStart"/>
            <w:r w:rsidRPr="001D14D1">
              <w:rPr>
                <w:rFonts w:eastAsiaTheme="minorEastAsia"/>
                <w:lang w:eastAsia="zh-CN"/>
              </w:rPr>
              <w:t>pdsch-symbolAllocation</w:t>
            </w:r>
            <w:proofErr w:type="spellEnd"/>
          </w:p>
          <w:p w14:paraId="5E713F35" w14:textId="77777777" w:rsidR="00305710" w:rsidRPr="001D14D1" w:rsidRDefault="00305710" w:rsidP="00D328D0">
            <w:pPr>
              <w:pStyle w:val="a0"/>
              <w:numPr>
                <w:ilvl w:val="0"/>
                <w:numId w:val="11"/>
              </w:numPr>
              <w:jc w:val="left"/>
              <w:rPr>
                <w:rFonts w:eastAsiaTheme="minorEastAsia"/>
                <w:lang w:eastAsia="zh-CN"/>
              </w:rPr>
            </w:pPr>
            <w:r w:rsidRPr="001D14D1">
              <w:rPr>
                <w:rFonts w:eastAsiaTheme="minorEastAsia" w:hint="eastAsia"/>
                <w:lang w:eastAsia="zh-CN"/>
              </w:rPr>
              <w:t>Re</w:t>
            </w:r>
            <w:r>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3992AF25" w14:textId="77777777" w:rsidR="00305710" w:rsidRDefault="00305710" w:rsidP="00D328D0">
            <w:pPr>
              <w:pStyle w:val="a0"/>
              <w:numPr>
                <w:ilvl w:val="1"/>
                <w:numId w:val="13"/>
              </w:numPr>
              <w:jc w:val="left"/>
              <w:rPr>
                <w:rFonts w:eastAsiaTheme="minorEastAsia"/>
                <w:lang w:eastAsia="zh-CN"/>
              </w:rPr>
            </w:pPr>
            <w:r>
              <w:rPr>
                <w:rFonts w:eastAsiaTheme="minorEastAsia"/>
                <w:lang w:eastAsia="zh-CN"/>
              </w:rPr>
              <w:lastRenderedPageBreak/>
              <w:t>F</w:t>
            </w:r>
            <w:r>
              <w:rPr>
                <w:rFonts w:eastAsiaTheme="minorEastAsia" w:hint="eastAsia"/>
                <w:lang w:eastAsia="zh-CN"/>
              </w:rPr>
              <w:t>lexible PDSCH duration,1-14 symbols</w:t>
            </w:r>
          </w:p>
          <w:p w14:paraId="4B55DE94" w14:textId="77777777" w:rsidR="00305710" w:rsidRPr="001D14D1" w:rsidRDefault="00305710" w:rsidP="00D328D0">
            <w:pPr>
              <w:pStyle w:val="a0"/>
              <w:numPr>
                <w:ilvl w:val="1"/>
                <w:numId w:val="13"/>
              </w:numPr>
              <w:jc w:val="left"/>
              <w:rPr>
                <w:rFonts w:eastAsiaTheme="minorEastAsia"/>
                <w:lang w:eastAsia="zh-CN"/>
              </w:rPr>
            </w:pPr>
            <w:r w:rsidRPr="001D14D1">
              <w:rPr>
                <w:rFonts w:eastAsiaTheme="minorEastAsia" w:hint="eastAsia"/>
                <w:lang w:eastAsia="zh-CN"/>
              </w:rPr>
              <w:t xml:space="preserve">PDSCH/PUSCH </w:t>
            </w:r>
            <w:r w:rsidRPr="001D14D1">
              <w:rPr>
                <w:rFonts w:eastAsiaTheme="minorEastAsia"/>
                <w:lang w:eastAsia="zh-CN"/>
              </w:rPr>
              <w:t>starting symbol indication relative to PDCCH</w:t>
            </w:r>
          </w:p>
          <w:p w14:paraId="3848C030" w14:textId="77777777" w:rsidR="00305710" w:rsidRPr="009E2F3D" w:rsidRDefault="00305710" w:rsidP="00D328D0">
            <w:pPr>
              <w:pStyle w:val="a0"/>
              <w:numPr>
                <w:ilvl w:val="1"/>
                <w:numId w:val="13"/>
              </w:numPr>
              <w:jc w:val="left"/>
              <w:rPr>
                <w:rFonts w:eastAsiaTheme="minorEastAsia"/>
                <w:lang w:eastAsia="zh-CN"/>
              </w:rPr>
            </w:pPr>
            <w:r w:rsidRPr="001D14D1">
              <w:rPr>
                <w:rFonts w:eastAsiaTheme="minorEastAsia"/>
                <w:lang w:eastAsia="zh-CN"/>
              </w:rPr>
              <w:t>PDSCH/PUSCH duration across slot boundary</w:t>
            </w:r>
          </w:p>
        </w:tc>
      </w:tr>
      <w:tr w:rsidR="00305710" w14:paraId="299B12B0" w14:textId="77777777" w:rsidTr="00D328D0">
        <w:tc>
          <w:tcPr>
            <w:tcW w:w="0" w:type="auto"/>
          </w:tcPr>
          <w:p w14:paraId="10EBDF76" w14:textId="77777777" w:rsidR="00305710" w:rsidRDefault="00305710" w:rsidP="00D328D0">
            <w:pPr>
              <w:pStyle w:val="a0"/>
              <w:jc w:val="left"/>
              <w:rPr>
                <w:rFonts w:eastAsiaTheme="minorEastAsia"/>
                <w:lang w:eastAsia="zh-CN"/>
              </w:rPr>
            </w:pPr>
            <w:r w:rsidRPr="001D14D1">
              <w:rPr>
                <w:rFonts w:eastAsiaTheme="minorEastAsia" w:hint="eastAsia"/>
                <w:lang w:eastAsia="zh-CN"/>
              </w:rPr>
              <w:lastRenderedPageBreak/>
              <w:t>HARQ process number</w:t>
            </w:r>
          </w:p>
        </w:tc>
        <w:tc>
          <w:tcPr>
            <w:tcW w:w="0" w:type="auto"/>
          </w:tcPr>
          <w:p w14:paraId="43E869EA" w14:textId="77777777" w:rsidR="00305710" w:rsidRDefault="00305710" w:rsidP="00D328D0">
            <w:pPr>
              <w:pStyle w:val="a0"/>
              <w:jc w:val="left"/>
              <w:rPr>
                <w:rFonts w:eastAsiaTheme="minorEastAsia"/>
                <w:lang w:eastAsia="zh-CN"/>
              </w:rPr>
            </w:pPr>
            <w:r>
              <w:rPr>
                <w:rFonts w:eastAsia="宋体" w:hint="eastAsia"/>
                <w:color w:val="000000"/>
                <w:lang w:eastAsia="zh-CN"/>
              </w:rPr>
              <w:t>Low latency requirement makes HARQ round trip time faster</w:t>
            </w:r>
          </w:p>
        </w:tc>
        <w:tc>
          <w:tcPr>
            <w:tcW w:w="0" w:type="auto"/>
          </w:tcPr>
          <w:p w14:paraId="46340AC0" w14:textId="77777777" w:rsidR="00305710" w:rsidRPr="001D14D1" w:rsidRDefault="00305710" w:rsidP="00D328D0">
            <w:pPr>
              <w:pStyle w:val="a0"/>
              <w:numPr>
                <w:ilvl w:val="0"/>
                <w:numId w:val="11"/>
              </w:numPr>
              <w:jc w:val="left"/>
              <w:rPr>
                <w:rFonts w:eastAsiaTheme="minorEastAsia"/>
                <w:lang w:eastAsia="zh-CN"/>
              </w:rPr>
            </w:pPr>
            <w:r>
              <w:rPr>
                <w:rFonts w:eastAsiaTheme="minorEastAsia" w:hint="eastAsia"/>
                <w:lang w:eastAsia="zh-CN"/>
              </w:rPr>
              <w:t>Less HARQ process number</w:t>
            </w:r>
          </w:p>
          <w:p w14:paraId="558D524C" w14:textId="77777777" w:rsidR="00305710" w:rsidRPr="001D14D1" w:rsidRDefault="00305710" w:rsidP="00D328D0">
            <w:pPr>
              <w:pStyle w:val="a0"/>
              <w:jc w:val="left"/>
              <w:rPr>
                <w:rFonts w:eastAsiaTheme="minorEastAsia"/>
                <w:lang w:eastAsia="zh-CN"/>
              </w:rPr>
            </w:pPr>
          </w:p>
        </w:tc>
      </w:tr>
      <w:tr w:rsidR="00305710" w14:paraId="3AA3994E" w14:textId="77777777" w:rsidTr="00D328D0">
        <w:tc>
          <w:tcPr>
            <w:tcW w:w="0" w:type="auto"/>
          </w:tcPr>
          <w:p w14:paraId="3D28C50D" w14:textId="77777777" w:rsidR="00305710" w:rsidRPr="001D14D1" w:rsidRDefault="00305710" w:rsidP="00D328D0">
            <w:pPr>
              <w:pStyle w:val="a0"/>
              <w:jc w:val="left"/>
              <w:rPr>
                <w:rFonts w:eastAsiaTheme="minorEastAsia"/>
                <w:lang w:eastAsia="zh-CN"/>
              </w:rPr>
            </w:pPr>
            <w:r w:rsidRPr="001D14D1">
              <w:rPr>
                <w:rFonts w:eastAsiaTheme="minorEastAsia" w:hint="eastAsia"/>
                <w:lang w:eastAsia="zh-CN"/>
              </w:rPr>
              <w:t>PUCCH resource indicator</w:t>
            </w:r>
          </w:p>
        </w:tc>
        <w:tc>
          <w:tcPr>
            <w:tcW w:w="0" w:type="auto"/>
          </w:tcPr>
          <w:p w14:paraId="601C58C4" w14:textId="77777777" w:rsidR="00305710" w:rsidRDefault="00305710" w:rsidP="00D328D0">
            <w:pPr>
              <w:pStyle w:val="a0"/>
              <w:jc w:val="left"/>
              <w:rPr>
                <w:rFonts w:eastAsia="宋体"/>
                <w:color w:val="000000"/>
                <w:lang w:eastAsia="zh-CN"/>
              </w:rPr>
            </w:pPr>
            <w:r>
              <w:rPr>
                <w:rFonts w:eastAsia="宋体" w:hint="eastAsia"/>
                <w:color w:val="000000"/>
                <w:lang w:eastAsia="zh-CN"/>
              </w:rPr>
              <w:t xml:space="preserve">HARQ-ACK is not always meaningful. </w:t>
            </w:r>
          </w:p>
          <w:p w14:paraId="3A863743" w14:textId="77777777" w:rsidR="00305710" w:rsidRPr="00CF5CFD" w:rsidRDefault="00305710" w:rsidP="00D328D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4A02D9EF" w14:textId="77777777" w:rsidR="00305710" w:rsidRDefault="00305710" w:rsidP="00D328D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0" w:type="auto"/>
          </w:tcPr>
          <w:p w14:paraId="6A6F826F" w14:textId="77777777" w:rsidR="00305710" w:rsidRDefault="00305710"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52EBC9A5" w14:textId="77777777" w:rsidR="00305710" w:rsidRDefault="00305710" w:rsidP="00D328D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tc>
      </w:tr>
      <w:tr w:rsidR="00305710" w14:paraId="65BF1A81" w14:textId="77777777" w:rsidTr="00D328D0">
        <w:tc>
          <w:tcPr>
            <w:tcW w:w="0" w:type="auto"/>
          </w:tcPr>
          <w:p w14:paraId="313D216D" w14:textId="77777777" w:rsidR="00305710" w:rsidRPr="001D14D1" w:rsidRDefault="00305710" w:rsidP="00D328D0">
            <w:pPr>
              <w:pStyle w:val="a0"/>
              <w:jc w:val="left"/>
              <w:rPr>
                <w:rFonts w:eastAsiaTheme="minorEastAsia"/>
                <w:lang w:eastAsia="zh-CN"/>
              </w:rPr>
            </w:pPr>
            <w:r>
              <w:rPr>
                <w:rFonts w:eastAsiaTheme="minorEastAsia" w:hint="eastAsia"/>
                <w:lang w:eastAsia="zh-CN"/>
              </w:rPr>
              <w:t xml:space="preserve">PDSCH-to-HARQ </w:t>
            </w:r>
            <w:r w:rsidRPr="001D14D1">
              <w:rPr>
                <w:rFonts w:eastAsiaTheme="minorEastAsia" w:hint="eastAsia"/>
                <w:lang w:eastAsia="zh-CN"/>
              </w:rPr>
              <w:t>feedback timing indicator</w:t>
            </w:r>
          </w:p>
        </w:tc>
        <w:tc>
          <w:tcPr>
            <w:tcW w:w="0" w:type="auto"/>
          </w:tcPr>
          <w:p w14:paraId="11380F25" w14:textId="77777777" w:rsidR="00305710" w:rsidRDefault="00305710" w:rsidP="00D328D0">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0" w:type="auto"/>
          </w:tcPr>
          <w:p w14:paraId="2EA9A8ED" w14:textId="77777777" w:rsidR="00305710" w:rsidRDefault="00305710"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DC26590" w14:textId="77777777" w:rsidR="00305710" w:rsidRDefault="00305710" w:rsidP="00D328D0">
            <w:pPr>
              <w:pStyle w:val="a0"/>
              <w:numPr>
                <w:ilvl w:val="0"/>
                <w:numId w:val="11"/>
              </w:numPr>
              <w:jc w:val="left"/>
              <w:rPr>
                <w:rFonts w:eastAsiaTheme="minorEastAsia"/>
                <w:lang w:eastAsia="zh-CN"/>
              </w:rPr>
            </w:pPr>
            <w:r w:rsidRPr="00CF5CFD">
              <w:rPr>
                <w:rFonts w:eastAsiaTheme="minorEastAsia" w:hint="eastAsia"/>
                <w:lang w:eastAsia="zh-CN"/>
              </w:rPr>
              <w:t xml:space="preserve"> </w:t>
            </w:r>
            <w:r>
              <w:rPr>
                <w:rFonts w:eastAsiaTheme="minorEastAsia" w:hint="eastAsia"/>
                <w:lang w:eastAsia="zh-CN"/>
              </w:rPr>
              <w:t>A</w:t>
            </w:r>
            <w:r w:rsidRPr="00CF5CFD">
              <w:rPr>
                <w:rFonts w:eastAsiaTheme="minorEastAsia" w:hint="eastAsia"/>
                <w:lang w:eastAsia="zh-CN"/>
              </w:rPr>
              <w:t>ccording to</w:t>
            </w:r>
            <w:r w:rsidRPr="00CF5CFD">
              <w:rPr>
                <w:rFonts w:eastAsiaTheme="minorEastAsia"/>
                <w:lang w:eastAsia="zh-CN"/>
              </w:rPr>
              <w:t xml:space="preserve"> PUCCH</w:t>
            </w:r>
            <w:r w:rsidRPr="00CF5CFD">
              <w:rPr>
                <w:rFonts w:eastAsiaTheme="minorEastAsia" w:hint="eastAsia"/>
                <w:lang w:eastAsia="zh-CN"/>
              </w:rPr>
              <w:t xml:space="preserve"> resource indicator and UE capability, PDSCH-to-HARQ feedback timing can be determined implicitly.</w:t>
            </w:r>
          </w:p>
        </w:tc>
      </w:tr>
    </w:tbl>
    <w:p w14:paraId="6F68B4DB" w14:textId="77777777" w:rsidR="00305710" w:rsidRPr="00835DE7" w:rsidRDefault="00305710" w:rsidP="00305710">
      <w:pPr>
        <w:pStyle w:val="a0"/>
        <w:rPr>
          <w:rFonts w:eastAsia="宋体"/>
          <w:color w:val="000000"/>
          <w:lang w:eastAsia="zh-CN"/>
        </w:rPr>
      </w:pPr>
    </w:p>
    <w:p w14:paraId="1EEF2847" w14:textId="6D816697" w:rsidR="00305710" w:rsidRDefault="00305710" w:rsidP="00305710">
      <w:pPr>
        <w:pStyle w:val="a0"/>
        <w:rPr>
          <w:rFonts w:eastAsia="宋体"/>
          <w:b/>
          <w:i/>
          <w:color w:val="000000"/>
          <w:lang w:eastAsia="zh-CN"/>
        </w:rPr>
      </w:pPr>
      <w:r>
        <w:rPr>
          <w:rFonts w:eastAsia="宋体" w:hint="eastAsia"/>
          <w:b/>
          <w:i/>
          <w:color w:val="000000"/>
          <w:lang w:eastAsia="zh-CN"/>
        </w:rPr>
        <w:t>Proposal 3</w:t>
      </w:r>
      <w:r w:rsidRPr="007846C7">
        <w:rPr>
          <w:rFonts w:eastAsia="宋体" w:hint="eastAsia"/>
          <w:b/>
          <w:i/>
          <w:color w:val="000000"/>
          <w:lang w:eastAsia="zh-CN"/>
        </w:rPr>
        <w:t xml:space="preserve">: </w:t>
      </w:r>
      <w:r>
        <w:rPr>
          <w:rFonts w:eastAsia="宋体" w:hint="eastAsia"/>
          <w:b/>
          <w:i/>
          <w:color w:val="000000"/>
          <w:lang w:eastAsia="zh-CN"/>
        </w:rPr>
        <w:t xml:space="preserve">To enhance reliability of DCI,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 can be compressed or removed</w:t>
      </w:r>
    </w:p>
    <w:p w14:paraId="6328FEB4" w14:textId="4CC90093" w:rsidR="0026751E" w:rsidRDefault="005042F1" w:rsidP="0026751E">
      <w:pPr>
        <w:pStyle w:val="1"/>
        <w:numPr>
          <w:ilvl w:val="1"/>
          <w:numId w:val="1"/>
        </w:numPr>
        <w:rPr>
          <w:rFonts w:ascii="Times New Roman" w:hAnsi="Times New Roman" w:cs="Times New Roman"/>
        </w:rPr>
      </w:pPr>
      <w:r>
        <w:rPr>
          <w:rFonts w:ascii="Times New Roman" w:hAnsi="Times New Roman" w:cs="Times New Roman" w:hint="eastAsia"/>
        </w:rPr>
        <w:t>PDCCH</w:t>
      </w:r>
      <w:r w:rsidR="0026751E">
        <w:rPr>
          <w:rFonts w:ascii="Times New Roman" w:hAnsi="Times New Roman" w:cs="Times New Roman" w:hint="eastAsia"/>
        </w:rPr>
        <w:t xml:space="preserve"> blockage</w:t>
      </w:r>
    </w:p>
    <w:p w14:paraId="66C877C0" w14:textId="48604A64" w:rsidR="004E592A" w:rsidRPr="004E592A" w:rsidRDefault="004E592A" w:rsidP="004E592A">
      <w:pPr>
        <w:pStyle w:val="a0"/>
        <w:rPr>
          <w:rFonts w:eastAsiaTheme="minorEastAsia"/>
          <w:lang w:eastAsia="zh-CN"/>
        </w:rPr>
      </w:pPr>
      <w:r>
        <w:rPr>
          <w:rFonts w:eastAsiaTheme="minorEastAsia" w:hint="eastAsia"/>
          <w:lang w:eastAsia="zh-CN"/>
        </w:rPr>
        <w:t>One</w:t>
      </w:r>
      <w:r w:rsidRPr="004E592A">
        <w:rPr>
          <w:rFonts w:eastAsiaTheme="minorEastAsia" w:hint="eastAsia"/>
          <w:lang w:eastAsia="zh-CN"/>
        </w:rPr>
        <w:t xml:space="preserve"> scheme to reduce DCI overhead is that multiple transmission resources are configured by RRC or MAC CE and one of configured resources is triggered by DCI when traffic occurs. </w:t>
      </w:r>
    </w:p>
    <w:p w14:paraId="33A6FB69"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 xml:space="preserve">Typically, multiple transmission resources are preconfigured and one transmission resource is </w:t>
      </w:r>
      <w:r w:rsidRPr="004E592A">
        <w:rPr>
          <w:rFonts w:eastAsiaTheme="minorEastAsia"/>
          <w:lang w:eastAsia="zh-CN"/>
        </w:rPr>
        <w:t>triggered</w:t>
      </w:r>
      <w:r w:rsidRPr="004E592A">
        <w:rPr>
          <w:rFonts w:eastAsiaTheme="minorEastAsia" w:hint="eastAsia"/>
          <w:lang w:eastAsia="zh-CN"/>
        </w:rPr>
        <w:t xml:space="preserve"> to adapt to channel condition and traffic requirement. For typical URLLC traffic, preconfigured transmission resources can be triggered by DCI and </w:t>
      </w:r>
      <w:r w:rsidRPr="004E592A">
        <w:rPr>
          <w:rFonts w:eastAsiaTheme="minorEastAsia"/>
          <w:lang w:eastAsia="zh-CN"/>
        </w:rPr>
        <w:t>for non</w:t>
      </w:r>
      <w:r w:rsidRPr="004E592A">
        <w:rPr>
          <w:rFonts w:eastAsiaTheme="minorEastAsia" w:hint="eastAsia"/>
          <w:lang w:eastAsia="zh-CN"/>
        </w:rPr>
        <w:t>-typical traffic, dynamic DCI can be used.</w:t>
      </w:r>
    </w:p>
    <w:p w14:paraId="2807ABE2"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Generally, there are two schemes on DCI-triggered configured resource in general.</w:t>
      </w:r>
    </w:p>
    <w:p w14:paraId="4959D48B" w14:textId="77777777" w:rsidR="004E592A" w:rsidRPr="004E592A" w:rsidRDefault="004E592A" w:rsidP="004E592A">
      <w:pPr>
        <w:pStyle w:val="a0"/>
        <w:rPr>
          <w:rFonts w:eastAsiaTheme="minorEastAsia"/>
          <w:lang w:eastAsia="zh-CN"/>
        </w:rPr>
      </w:pPr>
      <w:r w:rsidRPr="004E592A">
        <w:rPr>
          <w:rFonts w:eastAsiaTheme="minorEastAsia"/>
          <w:lang w:eastAsia="zh-CN"/>
        </w:rPr>
        <w:t>S</w:t>
      </w:r>
      <w:r w:rsidRPr="004E592A">
        <w:rPr>
          <w:rFonts w:eastAsiaTheme="minorEastAsia" w:hint="eastAsia"/>
          <w:lang w:eastAsia="zh-CN"/>
        </w:rPr>
        <w:t xml:space="preserve">cheme2.1: All </w:t>
      </w:r>
      <w:r w:rsidRPr="004E592A">
        <w:rPr>
          <w:rFonts w:eastAsiaTheme="minorEastAsia"/>
          <w:lang w:eastAsia="zh-CN"/>
        </w:rPr>
        <w:t>transmission</w:t>
      </w:r>
      <w:r w:rsidRPr="004E592A">
        <w:rPr>
          <w:rFonts w:eastAsiaTheme="minorEastAsia" w:hint="eastAsia"/>
          <w:lang w:eastAsia="zh-CN"/>
        </w:rPr>
        <w:t xml:space="preserve"> parameters are configured by RRC or MAC CE. Only configured resource index is triggered by DCI.</w:t>
      </w:r>
    </w:p>
    <w:p w14:paraId="163BB15D"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Scheme2.2: Some transmission parameters, such as Time-Frequency resource and DMRS resource, are configured by RRC or MAC CE. The other transmission parameters, such as HARQ process number and RV are still configured by DCI or indicated implicitly by slot index or other parameters.</w:t>
      </w:r>
    </w:p>
    <w:p w14:paraId="0B100099" w14:textId="578850C2" w:rsidR="004E592A" w:rsidRPr="004E592A" w:rsidRDefault="00305710" w:rsidP="004E592A">
      <w:pPr>
        <w:pStyle w:val="a0"/>
        <w:rPr>
          <w:rFonts w:eastAsia="宋体"/>
          <w:b/>
          <w:i/>
          <w:color w:val="000000"/>
          <w:lang w:eastAsia="zh-CN"/>
        </w:rPr>
      </w:pPr>
      <w:r>
        <w:rPr>
          <w:rFonts w:eastAsia="宋体" w:hint="eastAsia"/>
          <w:b/>
          <w:i/>
          <w:color w:val="000000"/>
          <w:lang w:eastAsia="zh-CN"/>
        </w:rPr>
        <w:t>Proposal 4</w:t>
      </w:r>
      <w:r w:rsidR="004E592A" w:rsidRPr="004E592A">
        <w:rPr>
          <w:rFonts w:eastAsia="宋体" w:hint="eastAsia"/>
          <w:b/>
          <w:i/>
          <w:color w:val="000000"/>
          <w:lang w:eastAsia="zh-CN"/>
        </w:rPr>
        <w:t>: To reduce DCI overhead</w:t>
      </w:r>
      <w:r>
        <w:rPr>
          <w:rFonts w:eastAsia="宋体" w:hint="eastAsia"/>
          <w:b/>
          <w:i/>
          <w:color w:val="000000"/>
          <w:lang w:eastAsia="zh-CN"/>
        </w:rPr>
        <w:t xml:space="preserve"> </w:t>
      </w:r>
      <w:r>
        <w:rPr>
          <w:rFonts w:eastAsia="宋体"/>
          <w:b/>
          <w:i/>
          <w:color w:val="000000"/>
          <w:lang w:eastAsia="zh-CN"/>
        </w:rPr>
        <w:t>significantly</w:t>
      </w:r>
      <w:r w:rsidR="004E592A" w:rsidRPr="004E592A">
        <w:rPr>
          <w:rFonts w:eastAsia="宋体" w:hint="eastAsia"/>
          <w:b/>
          <w:i/>
          <w:color w:val="000000"/>
          <w:lang w:eastAsia="zh-CN"/>
        </w:rPr>
        <w:t xml:space="preserve">, multiple transmission resources can be preconfigured by RRC or MAC CE and one of configured resources is triggered by DCI when traffic occurs. </w:t>
      </w:r>
    </w:p>
    <w:p w14:paraId="7FF3AFD1"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Comparing with scheme1, scheme2 provides significant overhead reduction but flexible configuration combination. Take 2-bit DCI as an example, for scheme 1, if one bit is used for frequency resource and the other bit is used for time resource, then only 4 time-</w:t>
      </w:r>
      <w:r w:rsidRPr="004E592A">
        <w:rPr>
          <w:rFonts w:eastAsiaTheme="minorEastAsia"/>
          <w:lang w:eastAsia="zh-CN"/>
        </w:rPr>
        <w:t>frequency</w:t>
      </w:r>
      <w:r w:rsidRPr="004E592A">
        <w:rPr>
          <w:rFonts w:eastAsiaTheme="minorEastAsia" w:hint="eastAsia"/>
          <w:lang w:eastAsia="zh-CN"/>
        </w:rPr>
        <w:t xml:space="preserve"> </w:t>
      </w:r>
      <w:r w:rsidRPr="004E592A">
        <w:rPr>
          <w:rFonts w:eastAsiaTheme="minorEastAsia"/>
          <w:lang w:eastAsia="zh-CN"/>
        </w:rPr>
        <w:t>resource</w:t>
      </w:r>
      <w:r w:rsidRPr="004E592A">
        <w:rPr>
          <w:rFonts w:eastAsiaTheme="minorEastAsia" w:hint="eastAsia"/>
          <w:lang w:eastAsia="zh-CN"/>
        </w:rPr>
        <w:t xml:space="preserve"> </w:t>
      </w:r>
      <w:r w:rsidRPr="004E592A">
        <w:rPr>
          <w:rFonts w:eastAsiaTheme="minorEastAsia"/>
          <w:lang w:eastAsia="zh-CN"/>
        </w:rPr>
        <w:t>configuration</w:t>
      </w:r>
      <w:r w:rsidRPr="004E592A">
        <w:rPr>
          <w:rFonts w:eastAsiaTheme="minorEastAsia" w:hint="eastAsia"/>
          <w:lang w:eastAsia="zh-CN"/>
        </w:rPr>
        <w:t xml:space="preserve"> can be indicated.  However, for scheme 2, 4 status can indicates 4 flexible combination, such as 1) 1st time frequency resource</w:t>
      </w:r>
      <w:r w:rsidRPr="004E592A">
        <w:rPr>
          <w:rFonts w:eastAsiaTheme="minorEastAsia"/>
          <w:lang w:eastAsia="zh-CN"/>
        </w:rPr>
        <w:t>, 1st</w:t>
      </w:r>
      <w:r w:rsidRPr="004E592A">
        <w:rPr>
          <w:rFonts w:eastAsiaTheme="minorEastAsia" w:hint="eastAsia"/>
          <w:lang w:eastAsia="zh-CN"/>
        </w:rPr>
        <w:t xml:space="preserve"> HARQ ID and 1st feedback timing, 2) 1st time frequency resource</w:t>
      </w:r>
      <w:r w:rsidRPr="004E592A">
        <w:rPr>
          <w:rFonts w:eastAsiaTheme="minorEastAsia"/>
          <w:lang w:eastAsia="zh-CN"/>
        </w:rPr>
        <w:t>, 1st</w:t>
      </w:r>
      <w:r w:rsidRPr="004E592A">
        <w:rPr>
          <w:rFonts w:eastAsiaTheme="minorEastAsia" w:hint="eastAsia"/>
          <w:lang w:eastAsia="zh-CN"/>
        </w:rPr>
        <w:t xml:space="preserve"> HARQ ID and 2nd feedback timing 3) 2nd time frequency resource</w:t>
      </w:r>
      <w:r w:rsidRPr="004E592A">
        <w:rPr>
          <w:rFonts w:eastAsiaTheme="minorEastAsia"/>
          <w:lang w:eastAsia="zh-CN"/>
        </w:rPr>
        <w:t>, 1st</w:t>
      </w:r>
      <w:r w:rsidRPr="004E592A">
        <w:rPr>
          <w:rFonts w:eastAsiaTheme="minorEastAsia" w:hint="eastAsia"/>
          <w:lang w:eastAsia="zh-CN"/>
        </w:rPr>
        <w:t xml:space="preserve"> HARQ ID and 1st feedback timing 4) 1st time frequency resource</w:t>
      </w:r>
      <w:r w:rsidRPr="004E592A">
        <w:rPr>
          <w:rFonts w:eastAsiaTheme="minorEastAsia"/>
          <w:lang w:eastAsia="zh-CN"/>
        </w:rPr>
        <w:t>, 2nd</w:t>
      </w:r>
      <w:r w:rsidRPr="004E592A">
        <w:rPr>
          <w:rFonts w:eastAsiaTheme="minorEastAsia" w:hint="eastAsia"/>
          <w:lang w:eastAsia="zh-CN"/>
        </w:rPr>
        <w:t xml:space="preserve"> HARQ ID and 1st feedback timing.</w:t>
      </w:r>
    </w:p>
    <w:p w14:paraId="42ACD4A5" w14:textId="41134E58" w:rsidR="004E592A" w:rsidRPr="004E592A" w:rsidRDefault="004E592A" w:rsidP="004E592A">
      <w:pPr>
        <w:pStyle w:val="a0"/>
        <w:rPr>
          <w:rFonts w:eastAsia="宋体"/>
          <w:b/>
          <w:i/>
          <w:color w:val="000000"/>
          <w:lang w:eastAsia="zh-CN"/>
        </w:rPr>
      </w:pPr>
      <w:r w:rsidRPr="004E592A">
        <w:rPr>
          <w:rFonts w:eastAsia="宋体" w:hint="eastAsia"/>
          <w:b/>
          <w:i/>
          <w:color w:val="000000"/>
          <w:lang w:eastAsia="zh-CN"/>
        </w:rPr>
        <w:t xml:space="preserve">Observation </w:t>
      </w:r>
      <w:r w:rsidR="00305710">
        <w:rPr>
          <w:rFonts w:eastAsia="宋体" w:hint="eastAsia"/>
          <w:b/>
          <w:i/>
          <w:color w:val="000000"/>
          <w:lang w:eastAsia="zh-CN"/>
        </w:rPr>
        <w:t>1</w:t>
      </w:r>
      <w:r w:rsidRPr="004E592A">
        <w:rPr>
          <w:rFonts w:eastAsia="宋体" w:hint="eastAsia"/>
          <w:b/>
          <w:i/>
          <w:color w:val="000000"/>
          <w:lang w:eastAsia="zh-CN"/>
        </w:rPr>
        <w:t>: Comparing with scheme1, scheme2 provides significant overhead reduction but flexible configuration combination.</w:t>
      </w:r>
    </w:p>
    <w:p w14:paraId="249DFE05" w14:textId="1102CDF9" w:rsidR="00CF5AD1" w:rsidRPr="00CF5AD1" w:rsidRDefault="0061005C" w:rsidP="0026751E">
      <w:pPr>
        <w:pStyle w:val="1"/>
        <w:numPr>
          <w:ilvl w:val="1"/>
          <w:numId w:val="1"/>
        </w:numPr>
        <w:rPr>
          <w:rFonts w:ascii="Times New Roman" w:hAnsi="Times New Roman" w:cs="Times New Roman"/>
        </w:rPr>
      </w:pPr>
      <w:r w:rsidRPr="0061005C">
        <w:rPr>
          <w:rFonts w:ascii="Times New Roman" w:hAnsi="Times New Roman" w:cs="Times New Roman"/>
        </w:rPr>
        <w:lastRenderedPageBreak/>
        <w:t>PDCCH monitoring capability</w:t>
      </w:r>
      <w:r w:rsidR="0026751E">
        <w:rPr>
          <w:rFonts w:ascii="Times New Roman" w:hAnsi="Times New Roman" w:cs="Times New Roman" w:hint="eastAsia"/>
        </w:rPr>
        <w:t xml:space="preserve"> </w:t>
      </w:r>
    </w:p>
    <w:p w14:paraId="7FD61739" w14:textId="3D5818F5" w:rsidR="00CF5AD1" w:rsidRDefault="00CF5AD1" w:rsidP="00CF5AD1">
      <w:pPr>
        <w:pStyle w:val="a0"/>
        <w:rPr>
          <w:rFonts w:eastAsiaTheme="minorEastAsia"/>
          <w:b/>
          <w:lang w:eastAsia="zh-CN"/>
        </w:rPr>
      </w:pPr>
      <w:r>
        <w:rPr>
          <w:rFonts w:eastAsiaTheme="minorEastAsia" w:hint="eastAsia"/>
          <w:b/>
          <w:lang w:eastAsia="zh-CN"/>
        </w:rPr>
        <w:t>Higher PDCCH monitoring capability</w:t>
      </w:r>
    </w:p>
    <w:p w14:paraId="6179E4F9" w14:textId="4A667F42" w:rsidR="002F2DBC" w:rsidRPr="002F2DBC" w:rsidRDefault="002F2DBC" w:rsidP="002F2DBC">
      <w:pPr>
        <w:spacing w:afterLines="50" w:after="120"/>
        <w:jc w:val="both"/>
        <w:rPr>
          <w:rFonts w:eastAsiaTheme="minorEastAsia"/>
          <w:sz w:val="22"/>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w:t>
      </w:r>
    </w:p>
    <w:p w14:paraId="7F934ED7" w14:textId="5E13DE95" w:rsidR="00CF5AD1" w:rsidRPr="002F2DBC" w:rsidRDefault="002F2DBC" w:rsidP="00CF5AD1">
      <w:pPr>
        <w:pStyle w:val="a0"/>
        <w:rPr>
          <w:rFonts w:eastAsia="宋体"/>
          <w:b/>
          <w:i/>
          <w:color w:val="000000"/>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r w:rsidR="00453E6F">
        <w:rPr>
          <w:rFonts w:eastAsia="宋体" w:hint="eastAsia"/>
          <w:b/>
          <w:i/>
          <w:color w:val="000000"/>
          <w:lang w:eastAsia="zh-CN"/>
        </w:rPr>
        <w:t>.</w:t>
      </w:r>
    </w:p>
    <w:p w14:paraId="5345F1BF" w14:textId="712C24A4" w:rsidR="00CF5AD1" w:rsidRDefault="00CF5AD1" w:rsidP="00CF5AD1">
      <w:pPr>
        <w:pStyle w:val="a0"/>
        <w:rPr>
          <w:rFonts w:eastAsiaTheme="minorEastAsia"/>
          <w:b/>
          <w:lang w:eastAsia="zh-CN"/>
        </w:rPr>
      </w:pPr>
      <w:r>
        <w:rPr>
          <w:rFonts w:eastAsiaTheme="minorEastAsia" w:hint="eastAsia"/>
          <w:b/>
          <w:lang w:eastAsia="zh-CN"/>
        </w:rPr>
        <w:t>Downlink SPS transmission enhancement</w:t>
      </w:r>
    </w:p>
    <w:p w14:paraId="6016FD7F" w14:textId="3550EFC2" w:rsidR="00CF5AD1" w:rsidRDefault="00CF5AD1" w:rsidP="00CF5AD1">
      <w:pPr>
        <w:pStyle w:val="a0"/>
        <w:rPr>
          <w:rFonts w:eastAsia="宋体"/>
          <w:color w:val="000000"/>
          <w:lang w:eastAsia="zh-CN"/>
        </w:rPr>
      </w:pPr>
      <w:r>
        <w:rPr>
          <w:rFonts w:eastAsia="宋体" w:hint="eastAsia"/>
          <w:color w:val="000000"/>
          <w:lang w:eastAsia="zh-CN"/>
        </w:rPr>
        <w:t xml:space="preserve">Though higher PDCCH monitoring </w:t>
      </w:r>
      <w:r>
        <w:rPr>
          <w:rFonts w:eastAsia="宋体"/>
          <w:color w:val="000000"/>
          <w:lang w:eastAsia="zh-CN"/>
        </w:rPr>
        <w:t>capability</w:t>
      </w:r>
      <w:r>
        <w:rPr>
          <w:rFonts w:eastAsia="宋体" w:hint="eastAsia"/>
          <w:color w:val="000000"/>
          <w:lang w:eastAsia="zh-CN"/>
        </w:rPr>
        <w:t xml:space="preserve"> is supported, l</w:t>
      </w:r>
      <w:r w:rsidRPr="00CF5AD1">
        <w:rPr>
          <w:rFonts w:eastAsia="宋体" w:hint="eastAsia"/>
          <w:color w:val="000000"/>
          <w:lang w:eastAsia="zh-CN"/>
        </w:rPr>
        <w:t xml:space="preserve">ow latency and high reliability means less PDCCH symbol per PDCCH occasion and higher aggregation per PDCCH, therefore, PDCCH congestion is </w:t>
      </w:r>
      <w:r>
        <w:rPr>
          <w:rFonts w:eastAsia="宋体" w:hint="eastAsia"/>
          <w:color w:val="000000"/>
          <w:lang w:eastAsia="zh-CN"/>
        </w:rPr>
        <w:t xml:space="preserve">still </w:t>
      </w:r>
      <w:r w:rsidRPr="00CF5AD1">
        <w:rPr>
          <w:rFonts w:eastAsia="宋体" w:hint="eastAsia"/>
          <w:color w:val="000000"/>
          <w:lang w:eastAsia="zh-CN"/>
        </w:rPr>
        <w:t>a bottleneck for DL URLLC transmission. For example,</w:t>
      </w:r>
      <w:r w:rsidRPr="00CF5AD1">
        <w:rPr>
          <w:rFonts w:eastAsia="宋体"/>
          <w:color w:val="000000"/>
          <w:lang w:eastAsia="zh-CN"/>
        </w:rPr>
        <w:t xml:space="preserve"> </w:t>
      </w:r>
      <w:r w:rsidRPr="00CF5AD1">
        <w:rPr>
          <w:rFonts w:eastAsia="宋体" w:hint="eastAsia"/>
          <w:color w:val="000000"/>
          <w:lang w:eastAsia="zh-CN"/>
        </w:rPr>
        <w:t>t</w:t>
      </w:r>
      <w:r w:rsidRPr="00CF5AD1">
        <w:rPr>
          <w:rFonts w:eastAsia="宋体"/>
          <w:color w:val="000000"/>
          <w:lang w:eastAsia="zh-CN"/>
        </w:rPr>
        <w:t xml:space="preserve">he </w:t>
      </w:r>
      <w:r w:rsidRPr="00CF5AD1">
        <w:rPr>
          <w:rFonts w:eastAsia="宋体" w:hint="eastAsia"/>
          <w:color w:val="000000"/>
          <w:lang w:eastAsia="zh-CN"/>
        </w:rPr>
        <w:t xml:space="preserve">10 MHz system </w:t>
      </w:r>
      <w:r w:rsidRPr="00CF5AD1">
        <w:rPr>
          <w:rFonts w:eastAsia="宋体"/>
          <w:color w:val="000000"/>
          <w:lang w:eastAsia="zh-CN"/>
        </w:rPr>
        <w:t>bandwidth consists of 50 PRB and PDCCH REGs/CCE is 6, then if a UL grant or DL assignment uses 8 CCEs no more UL grants or DL assignments can be scheduled on PDCCH.</w:t>
      </w:r>
    </w:p>
    <w:p w14:paraId="7493AB13" w14:textId="38BAF6EC" w:rsidR="00CF5AD1" w:rsidRDefault="002F2DBC" w:rsidP="00CF5AD1">
      <w:pPr>
        <w:pStyle w:val="a0"/>
        <w:rPr>
          <w:rFonts w:eastAsia="宋体"/>
          <w:color w:val="000000"/>
          <w:lang w:eastAsia="zh-CN"/>
        </w:rPr>
      </w:pPr>
      <w:r>
        <w:rPr>
          <w:rFonts w:eastAsia="宋体" w:hint="eastAsia"/>
          <w:color w:val="000000"/>
          <w:lang w:eastAsia="zh-CN"/>
        </w:rPr>
        <w:t xml:space="preserve">To resolve PDCCH blockage, downlink SPS transmission is an effective way. On the one hand, SPS with shorter periodicity is considered to support short periodicity traffic. On the other hand, Periodical SPS </w:t>
      </w:r>
      <w:r>
        <w:rPr>
          <w:rFonts w:eastAsia="宋体"/>
          <w:color w:val="000000"/>
          <w:lang w:eastAsia="zh-CN"/>
        </w:rPr>
        <w:t>resource</w:t>
      </w:r>
      <w:r>
        <w:rPr>
          <w:rFonts w:eastAsia="宋体" w:hint="eastAsia"/>
          <w:color w:val="000000"/>
          <w:lang w:eastAsia="zh-CN"/>
        </w:rPr>
        <w:t xml:space="preserve"> can be </w:t>
      </w:r>
      <w:r>
        <w:rPr>
          <w:rFonts w:eastAsia="宋体"/>
          <w:color w:val="000000"/>
          <w:lang w:eastAsia="zh-CN"/>
        </w:rPr>
        <w:t>applied</w:t>
      </w:r>
      <w:r>
        <w:rPr>
          <w:rFonts w:eastAsia="宋体" w:hint="eastAsia"/>
          <w:color w:val="000000"/>
          <w:lang w:eastAsia="zh-CN"/>
        </w:rPr>
        <w:t xml:space="preserve"> for non-periodical traffic, similar as grant free in uplink. UE can detect traffic presence or not by DMRS.</w:t>
      </w:r>
    </w:p>
    <w:p w14:paraId="3E0DF69F" w14:textId="5C00ED6D" w:rsidR="002F2DBC" w:rsidRPr="002F2DBC" w:rsidRDefault="002F2DBC" w:rsidP="00CF5AD1">
      <w:pPr>
        <w:pStyle w:val="a0"/>
        <w:rPr>
          <w:rFonts w:eastAsiaTheme="minorEastAsia"/>
          <w:b/>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6</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084C0840" w14:textId="2B2522E4" w:rsidR="00CF5AD1" w:rsidRPr="00CF5AD1" w:rsidRDefault="00CF5AD1" w:rsidP="00CF5AD1">
      <w:pPr>
        <w:pStyle w:val="a0"/>
        <w:rPr>
          <w:rFonts w:eastAsiaTheme="minorEastAsia"/>
          <w:b/>
          <w:lang w:eastAsia="zh-CN"/>
        </w:rPr>
      </w:pPr>
      <w:r>
        <w:rPr>
          <w:rFonts w:eastAsiaTheme="minorEastAsia" w:hint="eastAsia"/>
          <w:b/>
          <w:lang w:eastAsia="zh-CN"/>
        </w:rPr>
        <w:t>Finer</w:t>
      </w:r>
      <w:r w:rsidRPr="00CF5CFD">
        <w:rPr>
          <w:rFonts w:eastAsiaTheme="minorEastAsia" w:hint="eastAsia"/>
          <w:b/>
          <w:lang w:eastAsia="zh-CN"/>
        </w:rPr>
        <w:t xml:space="preserve"> PDCCH monitoring capability</w:t>
      </w:r>
      <w:r>
        <w:rPr>
          <w:rFonts w:eastAsiaTheme="minorEastAsia" w:hint="eastAsia"/>
          <w:b/>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9" o:title=""/>
          </v:shape>
          <o:OLEObject Type="Embed" ProgID="Visio.Drawing.15" ShapeID="_x0000_i1025" DrawAspect="Content" ObjectID="_1611762079" r:id="rId10"/>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09E8D0E7"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7</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1849A086" w14:textId="106DFD9F" w:rsidR="00305710" w:rsidRPr="00305710" w:rsidRDefault="00305710" w:rsidP="00453E6F">
      <w:pPr>
        <w:pStyle w:val="a0"/>
        <w:rPr>
          <w:rFonts w:eastAsia="宋体"/>
          <w:b/>
          <w:i/>
          <w:color w:val="000000"/>
          <w:lang w:eastAsia="zh-CN"/>
        </w:rPr>
      </w:pPr>
      <w:r>
        <w:rPr>
          <w:rFonts w:eastAsia="宋体" w:hint="eastAsia"/>
          <w:b/>
          <w:i/>
          <w:color w:val="000000"/>
          <w:lang w:eastAsia="zh-CN"/>
        </w:rPr>
        <w:lastRenderedPageBreak/>
        <w:t>Proposal 1</w:t>
      </w:r>
      <w:r w:rsidRPr="007846C7">
        <w:rPr>
          <w:rFonts w:eastAsia="宋体" w:hint="eastAsia"/>
          <w:b/>
          <w:i/>
          <w:color w:val="000000"/>
          <w:lang w:eastAsia="zh-CN"/>
        </w:rPr>
        <w:t>:</w:t>
      </w:r>
      <w:r w:rsidRPr="00305710">
        <w:rPr>
          <w:rFonts w:eastAsia="宋体"/>
          <w:b/>
          <w:i/>
          <w:color w:val="000000"/>
          <w:lang w:eastAsia="zh-CN"/>
        </w:rPr>
        <w:t xml:space="preserve"> </w:t>
      </w:r>
      <w:r>
        <w:rPr>
          <w:rFonts w:eastAsia="宋体" w:hint="eastAsia"/>
          <w:b/>
          <w:i/>
          <w:color w:val="000000"/>
          <w:lang w:eastAsia="zh-CN"/>
        </w:rPr>
        <w:t>A</w:t>
      </w:r>
      <w:r w:rsidRPr="00305710">
        <w:rPr>
          <w:rFonts w:eastAsia="宋体"/>
          <w:b/>
          <w:i/>
          <w:color w:val="000000"/>
          <w:lang w:eastAsia="zh-CN"/>
        </w:rPr>
        <w:t>ligned with Rel-15 fallback DCI</w:t>
      </w:r>
      <w:r w:rsidRPr="00305710">
        <w:rPr>
          <w:rFonts w:eastAsia="宋体" w:hint="eastAsia"/>
          <w:b/>
          <w:i/>
          <w:color w:val="000000"/>
          <w:lang w:eastAsia="zh-CN"/>
        </w:rPr>
        <w:t xml:space="preserve"> </w:t>
      </w:r>
      <w:r>
        <w:rPr>
          <w:rFonts w:eastAsia="宋体" w:hint="eastAsia"/>
          <w:b/>
          <w:i/>
          <w:color w:val="000000"/>
          <w:lang w:eastAsia="zh-CN"/>
        </w:rPr>
        <w:t xml:space="preserve">should be supported in terms of PDCCH reliability and PDCCH </w:t>
      </w:r>
      <w:r>
        <w:rPr>
          <w:rFonts w:eastAsia="宋体"/>
          <w:b/>
          <w:i/>
          <w:color w:val="000000"/>
          <w:lang w:eastAsia="zh-CN"/>
        </w:rPr>
        <w:t>monitoring.</w:t>
      </w:r>
    </w:p>
    <w:p w14:paraId="6CD70240" w14:textId="533D5979" w:rsidR="00453E6F" w:rsidRPr="00CF5CFD" w:rsidRDefault="00453E6F" w:rsidP="00453E6F">
      <w:pPr>
        <w:pStyle w:val="a0"/>
        <w:rPr>
          <w:rFonts w:eastAsia="宋体"/>
          <w:b/>
          <w:i/>
          <w:color w:val="000000"/>
          <w:lang w:eastAsia="zh-CN"/>
        </w:rPr>
      </w:pPr>
      <w:r>
        <w:rPr>
          <w:rFonts w:eastAsia="宋体" w:hint="eastAsia"/>
          <w:b/>
          <w:i/>
          <w:color w:val="000000"/>
          <w:lang w:eastAsia="zh-CN"/>
        </w:rPr>
        <w:t xml:space="preserve">Proposal </w:t>
      </w:r>
      <w:r w:rsidR="00305710">
        <w:rPr>
          <w:rFonts w:eastAsia="宋体" w:hint="eastAsia"/>
          <w:b/>
          <w:i/>
          <w:color w:val="000000"/>
          <w:lang w:eastAsia="zh-CN"/>
        </w:rPr>
        <w:t>2</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w:t>
      </w:r>
      <w:r w:rsidR="00F82BD2">
        <w:rPr>
          <w:rFonts w:eastAsia="宋体"/>
          <w:b/>
          <w:i/>
          <w:color w:val="000000"/>
          <w:lang w:eastAsia="zh-CN"/>
        </w:rPr>
        <w:t>indicator, Carrier</w:t>
      </w:r>
      <w:r>
        <w:rPr>
          <w:rFonts w:eastAsia="宋体" w:hint="eastAsia"/>
          <w:b/>
          <w:i/>
          <w:color w:val="000000"/>
          <w:lang w:eastAsia="zh-CN"/>
        </w:rPr>
        <w:t xml:space="preserve"> indicator </w:t>
      </w:r>
      <w:r w:rsidR="00F82BD2">
        <w:rPr>
          <w:rFonts w:eastAsia="宋体" w:hint="eastAsia"/>
          <w:b/>
          <w:i/>
          <w:color w:val="000000"/>
          <w:lang w:eastAsia="zh-CN"/>
        </w:rPr>
        <w:t xml:space="preserve">and CBG </w:t>
      </w:r>
      <w:r w:rsidR="00F82BD2">
        <w:rPr>
          <w:rFonts w:eastAsia="宋体"/>
          <w:b/>
          <w:i/>
          <w:color w:val="000000"/>
          <w:lang w:eastAsia="zh-CN"/>
        </w:rPr>
        <w:t>transmission</w:t>
      </w:r>
      <w:r w:rsidR="00F82BD2">
        <w:rPr>
          <w:rFonts w:eastAsia="宋体" w:hint="eastAsia"/>
          <w:b/>
          <w:i/>
          <w:color w:val="000000"/>
          <w:lang w:eastAsia="zh-CN"/>
        </w:rPr>
        <w:t xml:space="preserve"> information </w:t>
      </w:r>
      <w:r w:rsidRPr="001A6E37">
        <w:rPr>
          <w:rFonts w:eastAsia="宋体" w:hint="eastAsia"/>
          <w:b/>
          <w:i/>
          <w:color w:val="000000"/>
          <w:lang w:eastAsia="zh-CN"/>
        </w:rPr>
        <w:t xml:space="preserve">need to be </w:t>
      </w:r>
      <w:r w:rsidR="00C7037A" w:rsidRPr="001A6E37">
        <w:rPr>
          <w:rFonts w:eastAsia="宋体"/>
          <w:b/>
          <w:i/>
          <w:color w:val="000000"/>
          <w:lang w:eastAsia="zh-CN"/>
        </w:rPr>
        <w:t>added</w:t>
      </w:r>
      <w:r w:rsidR="00C7037A">
        <w:rPr>
          <w:rFonts w:eastAsia="宋体"/>
          <w:b/>
          <w:i/>
          <w:color w:val="000000"/>
          <w:lang w:eastAsia="zh-CN"/>
        </w:rPr>
        <w:t xml:space="preserve"> in</w:t>
      </w:r>
      <w:r w:rsidR="00C7037A">
        <w:rPr>
          <w:rFonts w:eastAsia="宋体" w:hint="eastAsia"/>
          <w:b/>
          <w:i/>
          <w:color w:val="000000"/>
          <w:lang w:eastAsia="zh-CN"/>
        </w:rPr>
        <w:t xml:space="preserve"> </w:t>
      </w:r>
      <w:r w:rsidR="00F82BD2">
        <w:rPr>
          <w:rFonts w:eastAsia="宋体" w:hint="eastAsia"/>
          <w:b/>
          <w:i/>
          <w:color w:val="000000"/>
          <w:lang w:eastAsia="zh-CN"/>
        </w:rPr>
        <w:t>compact</w:t>
      </w:r>
      <w:r w:rsidR="00C7037A">
        <w:rPr>
          <w:rFonts w:eastAsia="宋体" w:hint="eastAsia"/>
          <w:b/>
          <w:i/>
          <w:color w:val="000000"/>
          <w:lang w:eastAsia="zh-CN"/>
        </w:rPr>
        <w:t xml:space="preserve"> DCI</w:t>
      </w:r>
      <w:r w:rsidRPr="001A6E37">
        <w:rPr>
          <w:rFonts w:eastAsia="宋体" w:hint="eastAsia"/>
          <w:b/>
          <w:i/>
          <w:color w:val="000000"/>
          <w:lang w:eastAsia="zh-CN"/>
        </w:rPr>
        <w:t>.</w:t>
      </w:r>
    </w:p>
    <w:p w14:paraId="17FFD20D" w14:textId="1CB4DFB6" w:rsidR="00453E6F" w:rsidRDefault="00453E6F" w:rsidP="00453E6F">
      <w:pPr>
        <w:pStyle w:val="a0"/>
        <w:rPr>
          <w:rFonts w:eastAsia="宋体"/>
          <w:b/>
          <w:i/>
          <w:color w:val="000000"/>
          <w:lang w:eastAsia="zh-CN"/>
        </w:rPr>
      </w:pPr>
      <w:r>
        <w:rPr>
          <w:rFonts w:eastAsia="宋体" w:hint="eastAsia"/>
          <w:b/>
          <w:i/>
          <w:color w:val="000000"/>
          <w:lang w:eastAsia="zh-CN"/>
        </w:rPr>
        <w:t xml:space="preserve">Proposal </w:t>
      </w:r>
      <w:r w:rsidR="00305710">
        <w:rPr>
          <w:rFonts w:eastAsia="宋体" w:hint="eastAsia"/>
          <w:b/>
          <w:i/>
          <w:color w:val="000000"/>
          <w:lang w:eastAsia="zh-CN"/>
        </w:rPr>
        <w:t>3</w:t>
      </w:r>
      <w:r w:rsidRPr="007846C7">
        <w:rPr>
          <w:rFonts w:eastAsia="宋体" w:hint="eastAsia"/>
          <w:b/>
          <w:i/>
          <w:color w:val="000000"/>
          <w:lang w:eastAsia="zh-CN"/>
        </w:rPr>
        <w:t xml:space="preserve">: </w:t>
      </w:r>
      <w:r>
        <w:rPr>
          <w:rFonts w:eastAsia="宋体" w:hint="eastAsia"/>
          <w:b/>
          <w:i/>
          <w:color w:val="000000"/>
          <w:lang w:eastAsia="zh-CN"/>
        </w:rPr>
        <w:t xml:space="preserve">To </w:t>
      </w:r>
      <w:r w:rsidR="00C7037A">
        <w:rPr>
          <w:rFonts w:eastAsia="宋体" w:hint="eastAsia"/>
          <w:b/>
          <w:i/>
          <w:color w:val="000000"/>
          <w:lang w:eastAsia="zh-CN"/>
        </w:rPr>
        <w:t>enhance reliability of</w:t>
      </w:r>
      <w:r>
        <w:rPr>
          <w:rFonts w:eastAsia="宋体" w:hint="eastAsia"/>
          <w:b/>
          <w:i/>
          <w:color w:val="000000"/>
          <w:lang w:eastAsia="zh-CN"/>
        </w:rPr>
        <w:t xml:space="preserve"> DCI,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 can be compressed or removed.</w:t>
      </w:r>
    </w:p>
    <w:p w14:paraId="49044164" w14:textId="5DBAA891" w:rsidR="00453E6F"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4</w:t>
      </w:r>
      <w:r w:rsidRPr="001A6538">
        <w:rPr>
          <w:rFonts w:eastAsia="宋体" w:hint="eastAsia"/>
          <w:b/>
          <w:i/>
          <w:color w:val="000000"/>
          <w:lang w:eastAsia="zh-CN"/>
        </w:rPr>
        <w:t xml:space="preserve">: To reduce DCI overhead, multiple transmission resources can be </w:t>
      </w:r>
      <w:r>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0CB29105" w14:textId="11FFF043" w:rsidR="00453E6F" w:rsidRPr="00CF5AD1" w:rsidRDefault="0006101B" w:rsidP="0006101B">
      <w:pPr>
        <w:pStyle w:val="a0"/>
        <w:ind w:leftChars="100" w:left="200"/>
        <w:rPr>
          <w:rFonts w:eastAsia="宋体"/>
          <w:b/>
          <w:i/>
          <w:color w:val="000000"/>
          <w:lang w:eastAsia="zh-CN"/>
        </w:rPr>
      </w:pPr>
      <w:r>
        <w:rPr>
          <w:rFonts w:eastAsia="宋体" w:hint="eastAsia"/>
          <w:b/>
          <w:i/>
          <w:color w:val="000000"/>
          <w:lang w:eastAsia="zh-CN"/>
        </w:rPr>
        <w:t>Observation 1</w:t>
      </w:r>
      <w:r w:rsidR="00453E6F" w:rsidRPr="001A6538">
        <w:rPr>
          <w:rFonts w:eastAsia="宋体" w:hint="eastAsia"/>
          <w:b/>
          <w:i/>
          <w:color w:val="000000"/>
          <w:lang w:eastAsia="zh-CN"/>
        </w:rPr>
        <w:t xml:space="preserve">: </w:t>
      </w:r>
      <w:r w:rsidR="00453E6F">
        <w:rPr>
          <w:rFonts w:eastAsia="宋体" w:hint="eastAsia"/>
          <w:b/>
          <w:i/>
          <w:color w:val="000000"/>
          <w:lang w:eastAsia="zh-CN"/>
        </w:rPr>
        <w:t>Comparing with scheme in proposal 2, scheme in proposal 3</w:t>
      </w:r>
      <w:r w:rsidR="00453E6F" w:rsidRPr="00CF5AD1">
        <w:rPr>
          <w:rFonts w:eastAsia="宋体" w:hint="eastAsia"/>
          <w:b/>
          <w:i/>
          <w:color w:val="000000"/>
          <w:lang w:eastAsia="zh-CN"/>
        </w:rPr>
        <w:t xml:space="preserve"> provides significant overhead reduction but flexible configuration combination.</w:t>
      </w:r>
    </w:p>
    <w:p w14:paraId="6619E29D" w14:textId="58E786F9" w:rsidR="00453E6F" w:rsidRPr="002F2DBC"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p>
    <w:p w14:paraId="45190F49" w14:textId="274EAA3C" w:rsidR="00453E6F" w:rsidRPr="002F2DBC" w:rsidRDefault="00453E6F" w:rsidP="00453E6F">
      <w:pPr>
        <w:pStyle w:val="a0"/>
        <w:rPr>
          <w:rFonts w:eastAsiaTheme="minorEastAsia"/>
          <w:b/>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6</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2E4DE08A" w14:textId="758EBC08" w:rsidR="00C7037A" w:rsidRPr="00CF5CFD" w:rsidRDefault="00C7037A" w:rsidP="00C7037A">
      <w:pPr>
        <w:pStyle w:val="a0"/>
        <w:rPr>
          <w:rFonts w:eastAsia="宋体"/>
          <w:b/>
          <w:i/>
          <w:color w:val="000000"/>
          <w:lang w:eastAsia="zh-CN"/>
        </w:rPr>
      </w:pPr>
      <w:r w:rsidRPr="001A6538">
        <w:rPr>
          <w:rFonts w:eastAsia="宋体" w:hint="eastAsia"/>
          <w:b/>
          <w:i/>
          <w:color w:val="000000"/>
          <w:lang w:eastAsia="zh-CN"/>
        </w:rPr>
        <w:t xml:space="preserve">Proposal </w:t>
      </w:r>
      <w:r w:rsidR="00305710">
        <w:rPr>
          <w:rFonts w:eastAsia="宋体" w:hint="eastAsia"/>
          <w:b/>
          <w:i/>
          <w:color w:val="000000"/>
          <w:lang w:eastAsia="zh-CN"/>
        </w:rPr>
        <w:t>7</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46A09FE0" w14:textId="748248FF" w:rsidR="005E3E06" w:rsidRDefault="00BF213C" w:rsidP="005E3E06">
      <w:pPr>
        <w:numPr>
          <w:ilvl w:val="0"/>
          <w:numId w:val="5"/>
        </w:numPr>
        <w:spacing w:after="120"/>
        <w:ind w:hangingChars="210"/>
        <w:rPr>
          <w:rFonts w:eastAsia="宋体"/>
          <w:color w:val="000000"/>
          <w:lang w:eastAsia="zh-CN"/>
        </w:rPr>
      </w:pPr>
      <w:r>
        <w:rPr>
          <w:rFonts w:eastAsia="宋体" w:hint="eastAsia"/>
          <w:color w:val="000000"/>
          <w:lang w:eastAsia="zh-CN"/>
        </w:rPr>
        <w:t>RAN1 AH1901</w:t>
      </w:r>
      <w:r w:rsidR="00BC4D3D">
        <w:rPr>
          <w:rFonts w:eastAsia="宋体" w:hint="eastAsia"/>
          <w:color w:val="000000"/>
          <w:lang w:eastAsia="zh-CN"/>
        </w:rPr>
        <w:t xml:space="preserve"> </w:t>
      </w:r>
      <w:r w:rsidR="00453E6F">
        <w:rPr>
          <w:rFonts w:eastAsia="宋体" w:hint="eastAsia"/>
          <w:color w:val="000000"/>
          <w:lang w:eastAsia="zh-CN"/>
        </w:rPr>
        <w:t>Chairman notes</w:t>
      </w:r>
    </w:p>
    <w:sectPr w:rsidR="005E3E06" w:rsidSect="00CB31DE">
      <w:headerReference w:type="default" r:id="rId11"/>
      <w:footerReference w:type="even" r:id="rId1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ED1D1" w14:textId="77777777" w:rsidR="004842E1" w:rsidRDefault="004842E1">
      <w:r>
        <w:separator/>
      </w:r>
    </w:p>
  </w:endnote>
  <w:endnote w:type="continuationSeparator" w:id="0">
    <w:p w14:paraId="2A4B633E" w14:textId="77777777" w:rsidR="004842E1" w:rsidRDefault="0048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AAC38" w14:textId="77777777" w:rsidR="004842E1" w:rsidRDefault="004842E1">
      <w:r>
        <w:separator/>
      </w:r>
    </w:p>
  </w:footnote>
  <w:footnote w:type="continuationSeparator" w:id="0">
    <w:p w14:paraId="5D8335E6" w14:textId="77777777" w:rsidR="004842E1" w:rsidRDefault="00484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9"/>
  </w:num>
  <w:num w:numId="3">
    <w:abstractNumId w:val="21"/>
  </w:num>
  <w:num w:numId="4">
    <w:abstractNumId w:val="17"/>
  </w:num>
  <w:num w:numId="5">
    <w:abstractNumId w:val="14"/>
  </w:num>
  <w:num w:numId="6">
    <w:abstractNumId w:val="6"/>
  </w:num>
  <w:num w:numId="7">
    <w:abstractNumId w:val="13"/>
  </w:num>
  <w:num w:numId="8">
    <w:abstractNumId w:val="8"/>
  </w:num>
  <w:num w:numId="9">
    <w:abstractNumId w:val="11"/>
  </w:num>
  <w:num w:numId="10">
    <w:abstractNumId w:val="10"/>
  </w:num>
  <w:num w:numId="11">
    <w:abstractNumId w:val="20"/>
  </w:num>
  <w:num w:numId="12">
    <w:abstractNumId w:val="9"/>
  </w:num>
  <w:num w:numId="13">
    <w:abstractNumId w:val="2"/>
  </w:num>
  <w:num w:numId="14">
    <w:abstractNumId w:val="15"/>
  </w:num>
  <w:num w:numId="15">
    <w:abstractNumId w:val="4"/>
  </w:num>
  <w:num w:numId="16">
    <w:abstractNumId w:val="16"/>
  </w:num>
  <w:num w:numId="17">
    <w:abstractNumId w:val="12"/>
  </w:num>
  <w:num w:numId="18">
    <w:abstractNumId w:val="7"/>
  </w:num>
  <w:num w:numId="19">
    <w:abstractNumId w:val="0"/>
  </w:num>
  <w:num w:numId="20">
    <w:abstractNumId w:val="5"/>
  </w:num>
  <w:num w:numId="21">
    <w:abstractNumId w:val="3"/>
  </w:num>
  <w:num w:numId="22">
    <w:abstractNumId w:val="18"/>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879"/>
    <w:rsid w:val="00516944"/>
    <w:rsid w:val="00516D6A"/>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2A5"/>
    <w:rsid w:val="00B955FA"/>
    <w:rsid w:val="00B95666"/>
    <w:rsid w:val="00B959D3"/>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26D63-7803-460F-9AB9-80DAF712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2019-02-15T10:52:00Z</dcterms:created>
  <dcterms:modified xsi:type="dcterms:W3CDTF">2019-02-15T10:55:00Z</dcterms:modified>
</cp:coreProperties>
</file>