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D244BE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1B69D7">
        <w:rPr>
          <w:rFonts w:cs="Arial" w:hint="eastAsia"/>
          <w:bCs/>
          <w:sz w:val="20"/>
          <w:lang w:eastAsia="ja-JP"/>
        </w:rPr>
        <w:tab/>
      </w:r>
      <w:r w:rsidR="001B69D7">
        <w:rPr>
          <w:rFonts w:cs="Arial" w:hint="eastAsia"/>
          <w:bCs/>
          <w:sz w:val="20"/>
          <w:lang w:eastAsia="ja-JP"/>
        </w:rPr>
        <w:tab/>
      </w:r>
      <w:r w:rsidR="000A166C" w:rsidRPr="000A166C">
        <w:rPr>
          <w:rFonts w:cs="Arial"/>
          <w:bCs/>
          <w:sz w:val="20"/>
          <w:lang w:eastAsia="ja-JP"/>
        </w:rPr>
        <w:t>R1-1902398</w:t>
      </w:r>
    </w:p>
    <w:p w14:paraId="552A328C" w14:textId="2AC458EC" w:rsidR="00941D27" w:rsidRPr="0093682F" w:rsidRDefault="00E5382E"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25th February</w:t>
      </w:r>
      <w:r>
        <w:rPr>
          <w:rFonts w:eastAsia="ＭＳ 明朝" w:cs="Arial" w:hint="eastAsia"/>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1st March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34E7AD"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F827B9">
        <w:rPr>
          <w:rFonts w:eastAsia="ＭＳ 明朝"/>
          <w:b w:val="0"/>
          <w:sz w:val="20"/>
          <w:lang w:eastAsia="ja-JP"/>
        </w:rPr>
        <w:t>intra-UE Tx prioritization/multiplexing</w:t>
      </w:r>
    </w:p>
    <w:p w14:paraId="3BEF152C" w14:textId="18C6297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F827B9">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42E5F2C0" w14:textId="7EC0D212" w:rsidR="00F827B9" w:rsidRPr="00F827B9" w:rsidRDefault="003831E7" w:rsidP="00F827B9">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F75CE90" w14:textId="0A27932B" w:rsidR="00627AE3" w:rsidRDefault="009E32C1" w:rsidP="000C5387">
      <w:pPr>
        <w:spacing w:after="0"/>
        <w:rPr>
          <w:lang w:eastAsia="ja-JP"/>
        </w:rPr>
      </w:pPr>
      <w:r>
        <w:rPr>
          <w:lang w:eastAsia="ja-JP"/>
        </w:rPr>
        <w:t>A</w:t>
      </w:r>
      <w:r w:rsidRPr="009E32C1">
        <w:rPr>
          <w:lang w:eastAsia="ja-JP"/>
        </w:rPr>
        <w:t xml:space="preserve"> study item on </w:t>
      </w:r>
      <w:r w:rsidR="00F827B9">
        <w:rPr>
          <w:lang w:eastAsia="ja-JP"/>
        </w:rPr>
        <w:t xml:space="preserve">NR industrial IoT </w:t>
      </w:r>
      <w:r w:rsidRPr="009E32C1">
        <w:rPr>
          <w:lang w:eastAsia="ja-JP"/>
        </w:rPr>
        <w:t>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study item is </w:t>
      </w:r>
      <w:r w:rsidR="00F827B9">
        <w:rPr>
          <w:lang w:eastAsia="ja-JP"/>
        </w:rPr>
        <w:t>enhancement on UL/DL intra-UE prioritization/multiplexing</w:t>
      </w:r>
      <w:r>
        <w:rPr>
          <w:lang w:eastAsia="ja-JP"/>
        </w:rPr>
        <w:t xml:space="preserve">. </w:t>
      </w:r>
      <w:r w:rsidR="00F827B9">
        <w:rPr>
          <w:lang w:eastAsia="ja-JP"/>
        </w:rPr>
        <w:t xml:space="preserve">RAN2 sent an LS [2] to involve RAN1 in the study of this objective. </w:t>
      </w:r>
      <w:r w:rsidR="00627AE3">
        <w:rPr>
          <w:lang w:eastAsia="ja-JP"/>
        </w:rPr>
        <w:t xml:space="preserve">In this document, we provide our view on </w:t>
      </w:r>
      <w:r w:rsidR="00F827B9">
        <w:rPr>
          <w:lang w:eastAsia="ja-JP"/>
        </w:rPr>
        <w:t xml:space="preserve">intra-UE Tx prioritization/multiplexing </w:t>
      </w:r>
      <w:r w:rsidR="00627AE3">
        <w:rPr>
          <w:lang w:eastAsia="ja-JP"/>
        </w:rPr>
        <w:t>for URLLC.</w:t>
      </w:r>
    </w:p>
    <w:p w14:paraId="2B4586A1" w14:textId="254A9632" w:rsidR="00712368" w:rsidRDefault="00712368" w:rsidP="000C5387">
      <w:pPr>
        <w:spacing w:after="0"/>
        <w:rPr>
          <w:lang w:eastAsia="ja-JP"/>
        </w:rPr>
      </w:pPr>
    </w:p>
    <w:p w14:paraId="3970CF7C" w14:textId="0597D1E5" w:rsidR="00712368" w:rsidRDefault="005B1274" w:rsidP="000C5387">
      <w:pPr>
        <w:spacing w:after="0"/>
        <w:rPr>
          <w:lang w:eastAsia="ja-JP"/>
        </w:rPr>
      </w:pPr>
      <w:r>
        <w:rPr>
          <w:lang w:eastAsia="ja-JP"/>
        </w:rPr>
        <w:t>At the end of the specification, we envisage there may be no term like URLLC but just multiple priority levels. Instead of calling certain priority level, we call higher priority data as URLLC and lower priority data as eMBB in this document for the ease of the discussion. There can be the situation that two different levels of URLLC services in a UE but these are just two level of priority levels. URLLC and eMBB in this do</w:t>
      </w:r>
      <w:bookmarkStart w:id="0" w:name="_GoBack"/>
      <w:bookmarkEnd w:id="0"/>
      <w:r>
        <w:rPr>
          <w:lang w:eastAsia="ja-JP"/>
        </w:rPr>
        <w:t>cument should be interpreted as just two leve</w:t>
      </w:r>
      <w:r w:rsidR="006C5A3E">
        <w:rPr>
          <w:lang w:eastAsia="ja-JP"/>
        </w:rPr>
        <w:t>ls of priority levels.</w:t>
      </w:r>
      <w:r>
        <w:rPr>
          <w:lang w:eastAsia="ja-JP"/>
        </w:rPr>
        <w:t xml:space="preserve">  </w:t>
      </w:r>
    </w:p>
    <w:p w14:paraId="1DDC8F42" w14:textId="56A02943" w:rsidR="00861975" w:rsidRPr="00861975" w:rsidRDefault="005055B4" w:rsidP="00861975">
      <w:pPr>
        <w:pStyle w:val="1"/>
        <w:tabs>
          <w:tab w:val="num" w:pos="426"/>
        </w:tabs>
        <w:ind w:left="426" w:hanging="426"/>
        <w:rPr>
          <w:szCs w:val="36"/>
          <w:lang w:eastAsia="ja-JP"/>
        </w:rPr>
      </w:pPr>
      <w:r>
        <w:rPr>
          <w:lang w:val="en-US" w:eastAsia="ja-JP"/>
        </w:rPr>
        <w:t>Discussion</w:t>
      </w:r>
    </w:p>
    <w:p w14:paraId="0C238B7A" w14:textId="05415D76" w:rsidR="009B06DD" w:rsidRPr="005D68B1" w:rsidRDefault="00DB7AB3" w:rsidP="009B06DD">
      <w:pPr>
        <w:autoSpaceDE w:val="0"/>
        <w:autoSpaceDN w:val="0"/>
        <w:adjustRightInd w:val="0"/>
        <w:spacing w:beforeLines="50" w:before="120" w:after="0"/>
        <w:rPr>
          <w:b/>
          <w:u w:val="single"/>
          <w:lang w:eastAsia="ja-JP"/>
        </w:rPr>
      </w:pPr>
      <w:r>
        <w:rPr>
          <w:b/>
          <w:szCs w:val="36"/>
          <w:u w:val="single"/>
          <w:lang w:eastAsia="ja-JP"/>
        </w:rPr>
        <w:t xml:space="preserve">Scenario 1: </w:t>
      </w:r>
      <w:r w:rsidRPr="00DB7AB3">
        <w:rPr>
          <w:b/>
          <w:szCs w:val="36"/>
          <w:u w:val="single"/>
          <w:lang w:eastAsia="ja-JP"/>
        </w:rPr>
        <w:t>Intra-UE DL Prioritization</w:t>
      </w:r>
    </w:p>
    <w:p w14:paraId="6BE0F442" w14:textId="2C5B35BD" w:rsidR="00C137D3" w:rsidRDefault="00C46FD7" w:rsidP="00C137D3">
      <w:pPr>
        <w:autoSpaceDE w:val="0"/>
        <w:autoSpaceDN w:val="0"/>
        <w:adjustRightInd w:val="0"/>
        <w:spacing w:beforeLines="50" w:before="120" w:after="0"/>
        <w:rPr>
          <w:lang w:eastAsia="ja-JP"/>
        </w:rPr>
      </w:pPr>
      <w:r>
        <w:rPr>
          <w:lang w:eastAsia="ja-JP"/>
        </w:rPr>
        <w:t xml:space="preserve">This scenario considers a case where a UE has sequentially received two DL assignments with overlapping radio resources in time. According to the LS from RAN2, RAN2 assumes the later DL assignment has priority over the earlier DL assignment, considering that in principle the gNB will only </w:t>
      </w:r>
      <w:r w:rsidR="00171E24">
        <w:rPr>
          <w:lang w:eastAsia="ja-JP"/>
        </w:rPr>
        <w:t xml:space="preserve">provide </w:t>
      </w:r>
      <w:r>
        <w:rPr>
          <w:lang w:eastAsia="ja-JP"/>
        </w:rPr>
        <w:t xml:space="preserve">an assignment that overlaps with previous assignment for higher priority traffic. </w:t>
      </w:r>
      <w:r w:rsidR="009E274B">
        <w:rPr>
          <w:lang w:eastAsia="ja-JP"/>
        </w:rPr>
        <w:t xml:space="preserve">We think </w:t>
      </w:r>
      <w:r w:rsidR="00171E24">
        <w:rPr>
          <w:lang w:eastAsia="ja-JP"/>
        </w:rPr>
        <w:t>this</w:t>
      </w:r>
      <w:r w:rsidR="009E274B">
        <w:rPr>
          <w:lang w:eastAsia="ja-JP"/>
        </w:rPr>
        <w:t xml:space="preserve"> assumption is reasonable. If the later DL assignment is not for URLLC, the latter DL assignment should </w:t>
      </w:r>
      <w:r w:rsidR="002866D5">
        <w:rPr>
          <w:lang w:eastAsia="ja-JP"/>
        </w:rPr>
        <w:t xml:space="preserve">not be issued by gNB. Even if eMBB/URLLC are identified in L1 grant, the case between earlier URLLC assignment and later eMBB assignment is just unreasonable gNB operation. Therefore, UE is not required to handle this. For detailed solutions for prioritizing later DL assignment, </w:t>
      </w:r>
      <w:r w:rsidR="008D67AD">
        <w:rPr>
          <w:lang w:eastAsia="ja-JP"/>
        </w:rPr>
        <w:t xml:space="preserve">one option could be that the previously scheduled PDSCH is dropped. The other option could be puncture/pre-empt the part of previously scheduled PDSCH by the later assignment. If the resources of two DL assignments are overlapped in time domain but not overlapped in the frequency domain, whether UE can decode more than one PDSCH overlapping in time </w:t>
      </w:r>
      <w:r w:rsidR="00171E24">
        <w:rPr>
          <w:lang w:eastAsia="ja-JP"/>
        </w:rPr>
        <w:t>in</w:t>
      </w:r>
      <w:r w:rsidR="008D67AD">
        <w:rPr>
          <w:lang w:eastAsia="ja-JP"/>
        </w:rPr>
        <w:t xml:space="preserve"> a carrier could also be considered.</w:t>
      </w:r>
    </w:p>
    <w:p w14:paraId="58456E84" w14:textId="575229D1" w:rsidR="000A7876" w:rsidRPr="00FE300D" w:rsidRDefault="000A7876" w:rsidP="000A7876">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sidR="008D67AD">
        <w:rPr>
          <w:b/>
          <w:lang w:eastAsia="ja-JP"/>
        </w:rPr>
        <w:t>If UE cannot decode more than one PDSCH overlapping in time on a carrier, the later DL assignment takes priority over the earlier DL assignment. FFS the handling of the previously scheduled PDSCH.</w:t>
      </w:r>
    </w:p>
    <w:p w14:paraId="37BFA7E2" w14:textId="7DDC88EE" w:rsidR="007E3F6C" w:rsidRDefault="007E3F6C" w:rsidP="00073004">
      <w:pPr>
        <w:autoSpaceDE w:val="0"/>
        <w:autoSpaceDN w:val="0"/>
        <w:adjustRightInd w:val="0"/>
        <w:spacing w:beforeLines="50" w:before="120" w:after="0"/>
        <w:rPr>
          <w:b/>
          <w:szCs w:val="36"/>
          <w:u w:val="single"/>
          <w:lang w:eastAsia="ja-JP"/>
        </w:rPr>
      </w:pPr>
    </w:p>
    <w:p w14:paraId="5E83749C" w14:textId="30D5C7F6" w:rsidR="008D67AD" w:rsidRPr="005D68B1" w:rsidRDefault="008D67AD" w:rsidP="008D67AD">
      <w:pPr>
        <w:autoSpaceDE w:val="0"/>
        <w:autoSpaceDN w:val="0"/>
        <w:adjustRightInd w:val="0"/>
        <w:spacing w:beforeLines="50" w:before="120" w:after="0"/>
        <w:rPr>
          <w:b/>
          <w:u w:val="single"/>
          <w:lang w:eastAsia="ja-JP"/>
        </w:rPr>
      </w:pPr>
      <w:r>
        <w:rPr>
          <w:b/>
          <w:szCs w:val="36"/>
          <w:u w:val="single"/>
          <w:lang w:eastAsia="ja-JP"/>
        </w:rPr>
        <w:t xml:space="preserve">Scenario 2: </w:t>
      </w:r>
      <w:r w:rsidRPr="00DB7AB3">
        <w:rPr>
          <w:b/>
          <w:szCs w:val="36"/>
          <w:u w:val="single"/>
          <w:lang w:eastAsia="ja-JP"/>
        </w:rPr>
        <w:t xml:space="preserve">Intra-UE </w:t>
      </w:r>
      <w:r>
        <w:rPr>
          <w:b/>
          <w:szCs w:val="36"/>
          <w:u w:val="single"/>
          <w:lang w:eastAsia="ja-JP"/>
        </w:rPr>
        <w:t>UL</w:t>
      </w:r>
      <w:r w:rsidRPr="00DB7AB3">
        <w:rPr>
          <w:b/>
          <w:szCs w:val="36"/>
          <w:u w:val="single"/>
          <w:lang w:eastAsia="ja-JP"/>
        </w:rPr>
        <w:t xml:space="preserve"> Prioritization</w:t>
      </w:r>
      <w:r>
        <w:rPr>
          <w:b/>
          <w:szCs w:val="36"/>
          <w:u w:val="single"/>
          <w:lang w:eastAsia="ja-JP"/>
        </w:rPr>
        <w:t xml:space="preserve"> - Resource conflict between configured and dynamic grant</w:t>
      </w:r>
    </w:p>
    <w:p w14:paraId="71D26150" w14:textId="4774FA8A" w:rsidR="00F54434" w:rsidRDefault="0064705A" w:rsidP="00F54434">
      <w:pPr>
        <w:spacing w:beforeLines="50" w:before="120" w:after="0"/>
        <w:rPr>
          <w:b/>
          <w:i/>
          <w:lang w:eastAsia="ja-JP"/>
        </w:rPr>
      </w:pPr>
      <w:r w:rsidRPr="0064705A">
        <w:rPr>
          <w:rFonts w:eastAsiaTheme="minorEastAsia"/>
          <w:bCs/>
          <w:color w:val="000000" w:themeColor="text1"/>
          <w:lang w:eastAsia="ja-JP"/>
        </w:rPr>
        <w:t>This scenario considers a case where the UL radio resource associated to a configured grant overlaps with a dynamic grant in time.</w:t>
      </w:r>
      <w:r>
        <w:rPr>
          <w:rFonts w:eastAsiaTheme="minorEastAsia"/>
          <w:bCs/>
          <w:color w:val="000000" w:themeColor="text1"/>
          <w:lang w:eastAsia="ja-JP"/>
        </w:rPr>
        <w:t xml:space="preserve"> </w:t>
      </w:r>
      <w:r w:rsidR="00F54434">
        <w:rPr>
          <w:rFonts w:eastAsiaTheme="minorEastAsia"/>
          <w:bCs/>
          <w:color w:val="000000" w:themeColor="text1"/>
          <w:lang w:eastAsia="ja-JP"/>
        </w:rPr>
        <w:t>In this case, the assumption, such as whether eMBB / URLLC, traffic type, or priority identification is necessary or not, would need to be cl</w:t>
      </w:r>
      <w:r w:rsidR="00171E24">
        <w:rPr>
          <w:rFonts w:eastAsiaTheme="minorEastAsia"/>
          <w:bCs/>
          <w:color w:val="000000" w:themeColor="text1"/>
          <w:lang w:eastAsia="ja-JP"/>
        </w:rPr>
        <w:t>arified</w:t>
      </w:r>
      <w:r w:rsidR="00F54434">
        <w:rPr>
          <w:rFonts w:eastAsiaTheme="minorEastAsia"/>
          <w:bCs/>
          <w:color w:val="000000" w:themeColor="text1"/>
          <w:lang w:eastAsia="ja-JP"/>
        </w:rPr>
        <w:t>. If gNB knows grant-based UL transmission is eMBB or URLLC by RNTI or other indication and grant-free UL transmission is eMBB or URLLC by different configuration or resource, which UL transmission is prioritized is known by the gNB. Then, eMBB / URLLC handling could be up to gNB operation as far as eMBB or URLLC are known. Priority order can be grant-based URLLC &gt; grant-free URLLC &gt; grant-based eMBB &gt; grant-free eMBB.</w:t>
      </w:r>
      <w:r>
        <w:rPr>
          <w:rFonts w:eastAsiaTheme="minorEastAsia"/>
          <w:bCs/>
          <w:color w:val="000000" w:themeColor="text1"/>
          <w:lang w:eastAsia="ja-JP"/>
        </w:rPr>
        <w:t xml:space="preserve"> </w:t>
      </w:r>
      <w:r w:rsidR="00F54434">
        <w:rPr>
          <w:rFonts w:eastAsiaTheme="minorEastAsia"/>
          <w:bCs/>
          <w:color w:val="000000" w:themeColor="text1"/>
          <w:lang w:eastAsia="ja-JP"/>
        </w:rPr>
        <w:t>On the other hand, if the assumption is that grant-free UL transmission contains UCI which indicates eMBB / URLLC identification, it makes the design different, for example, to always protect grant-free UL transmission would be one possibility.</w:t>
      </w:r>
    </w:p>
    <w:p w14:paraId="682E97D3" w14:textId="3827AA18" w:rsidR="008D67AD" w:rsidRPr="0064705A" w:rsidRDefault="008D67AD" w:rsidP="00073004">
      <w:pPr>
        <w:autoSpaceDE w:val="0"/>
        <w:autoSpaceDN w:val="0"/>
        <w:adjustRightInd w:val="0"/>
        <w:spacing w:beforeLines="50" w:before="120" w:after="0"/>
        <w:rPr>
          <w:b/>
          <w:szCs w:val="36"/>
          <w:u w:val="single"/>
          <w:lang w:eastAsia="ja-JP"/>
        </w:rPr>
      </w:pPr>
    </w:p>
    <w:p w14:paraId="21344F1B" w14:textId="05D96AE7" w:rsidR="0064705A" w:rsidRPr="005D68B1" w:rsidRDefault="0064705A" w:rsidP="0064705A">
      <w:pPr>
        <w:autoSpaceDE w:val="0"/>
        <w:autoSpaceDN w:val="0"/>
        <w:adjustRightInd w:val="0"/>
        <w:spacing w:beforeLines="50" w:before="120" w:after="0"/>
        <w:rPr>
          <w:b/>
          <w:u w:val="single"/>
          <w:lang w:eastAsia="ja-JP"/>
        </w:rPr>
      </w:pPr>
      <w:r>
        <w:rPr>
          <w:b/>
          <w:szCs w:val="36"/>
          <w:u w:val="single"/>
          <w:lang w:eastAsia="ja-JP"/>
        </w:rPr>
        <w:t xml:space="preserve">Scenario 3: </w:t>
      </w:r>
      <w:r w:rsidRPr="00DB7AB3">
        <w:rPr>
          <w:b/>
          <w:szCs w:val="36"/>
          <w:u w:val="single"/>
          <w:lang w:eastAsia="ja-JP"/>
        </w:rPr>
        <w:t xml:space="preserve">Intra-UE </w:t>
      </w:r>
      <w:r>
        <w:rPr>
          <w:b/>
          <w:szCs w:val="36"/>
          <w:u w:val="single"/>
          <w:lang w:eastAsia="ja-JP"/>
        </w:rPr>
        <w:t>UL</w:t>
      </w:r>
      <w:r w:rsidRPr="00DB7AB3">
        <w:rPr>
          <w:b/>
          <w:szCs w:val="36"/>
          <w:u w:val="single"/>
          <w:lang w:eastAsia="ja-JP"/>
        </w:rPr>
        <w:t xml:space="preserve"> Prioritization</w:t>
      </w:r>
      <w:r>
        <w:rPr>
          <w:b/>
          <w:szCs w:val="36"/>
          <w:u w:val="single"/>
          <w:lang w:eastAsia="ja-JP"/>
        </w:rPr>
        <w:t xml:space="preserve"> - Resource conflict between dynamic and dynamic grant</w:t>
      </w:r>
    </w:p>
    <w:p w14:paraId="4EDD773D" w14:textId="6C1F8AC9" w:rsidR="0064705A" w:rsidRPr="0064705A" w:rsidRDefault="0064705A" w:rsidP="00073004">
      <w:pPr>
        <w:autoSpaceDE w:val="0"/>
        <w:autoSpaceDN w:val="0"/>
        <w:adjustRightInd w:val="0"/>
        <w:spacing w:beforeLines="50" w:before="120" w:after="0"/>
        <w:rPr>
          <w:szCs w:val="36"/>
          <w:lang w:eastAsia="ja-JP"/>
        </w:rPr>
      </w:pPr>
      <w:r w:rsidRPr="0064705A">
        <w:rPr>
          <w:rFonts w:hint="eastAsia"/>
          <w:szCs w:val="36"/>
          <w:lang w:eastAsia="ja-JP"/>
        </w:rPr>
        <w:t>This</w:t>
      </w:r>
      <w:r>
        <w:rPr>
          <w:szCs w:val="36"/>
          <w:lang w:eastAsia="ja-JP"/>
        </w:rPr>
        <w:t xml:space="preserve"> scenario considers a case where </w:t>
      </w:r>
      <w:r w:rsidRPr="0064705A">
        <w:rPr>
          <w:szCs w:val="36"/>
          <w:lang w:eastAsia="ja-JP"/>
        </w:rPr>
        <w:t>the UL radio resource associated to a dynamic grant overlaps with another dynamic grant in time.</w:t>
      </w:r>
      <w:r>
        <w:rPr>
          <w:szCs w:val="36"/>
          <w:lang w:eastAsia="ja-JP"/>
        </w:rPr>
        <w:t xml:space="preserve"> It is RAN2 understanding that traffics with different priorities could be distinguished by for example explicit L1 signalling of priority level per grant, or by other prioritization rule (for example, allowing a later grant to override the previous grant). The discussion is almost the same as Scenario 1</w:t>
      </w:r>
      <w:r w:rsidR="00171E24">
        <w:rPr>
          <w:szCs w:val="36"/>
          <w:lang w:eastAsia="ja-JP"/>
        </w:rPr>
        <w:t xml:space="preserve"> of DL</w:t>
      </w:r>
      <w:r>
        <w:rPr>
          <w:szCs w:val="36"/>
          <w:lang w:eastAsia="ja-JP"/>
        </w:rPr>
        <w:t xml:space="preserve">. </w:t>
      </w:r>
      <w:r w:rsidR="00171E24">
        <w:rPr>
          <w:szCs w:val="36"/>
          <w:lang w:eastAsia="ja-JP"/>
        </w:rPr>
        <w:t>T</w:t>
      </w:r>
      <w:r>
        <w:rPr>
          <w:szCs w:val="36"/>
          <w:lang w:eastAsia="ja-JP"/>
        </w:rPr>
        <w:t xml:space="preserve">o </w:t>
      </w:r>
      <w:r>
        <w:rPr>
          <w:rFonts w:eastAsia="SimSun"/>
          <w:lang w:val="en-US" w:eastAsia="zh-CN"/>
        </w:rPr>
        <w:t>follow the later received grant and th</w:t>
      </w:r>
      <w:r w:rsidR="00BF57B0">
        <w:rPr>
          <w:rFonts w:eastAsia="SimSun"/>
          <w:lang w:val="en-US" w:eastAsia="zh-CN"/>
        </w:rPr>
        <w:t>e previously scheduled PUSCH has lower priority is reasonable</w:t>
      </w:r>
      <w:r>
        <w:rPr>
          <w:rFonts w:eastAsia="SimSun"/>
          <w:lang w:val="en-US" w:eastAsia="zh-CN"/>
        </w:rPr>
        <w:t>.</w:t>
      </w:r>
      <w:r w:rsidR="00BF57B0">
        <w:rPr>
          <w:rFonts w:eastAsia="SimSun"/>
          <w:lang w:val="en-US" w:eastAsia="zh-CN"/>
        </w:rPr>
        <w:t xml:space="preserve"> </w:t>
      </w:r>
      <w:r>
        <w:rPr>
          <w:lang w:eastAsia="ja-JP"/>
        </w:rPr>
        <w:t xml:space="preserve">For detailed solutions for prioritizing </w:t>
      </w:r>
      <w:r w:rsidR="00171E24">
        <w:rPr>
          <w:lang w:eastAsia="ja-JP"/>
        </w:rPr>
        <w:t xml:space="preserve">the </w:t>
      </w:r>
      <w:r>
        <w:rPr>
          <w:lang w:eastAsia="ja-JP"/>
        </w:rPr>
        <w:t xml:space="preserve">later </w:t>
      </w:r>
      <w:r w:rsidR="00BF57B0">
        <w:rPr>
          <w:lang w:eastAsia="ja-JP"/>
        </w:rPr>
        <w:t>UL grant</w:t>
      </w:r>
      <w:r>
        <w:rPr>
          <w:lang w:eastAsia="ja-JP"/>
        </w:rPr>
        <w:t>, the previously scheduled P</w:t>
      </w:r>
      <w:r w:rsidR="00BF57B0">
        <w:rPr>
          <w:lang w:eastAsia="ja-JP"/>
        </w:rPr>
        <w:t>U</w:t>
      </w:r>
      <w:r>
        <w:rPr>
          <w:lang w:eastAsia="ja-JP"/>
        </w:rPr>
        <w:t>SCH is dropped</w:t>
      </w:r>
      <w:r w:rsidR="00BF57B0">
        <w:rPr>
          <w:lang w:eastAsia="ja-JP"/>
        </w:rPr>
        <w:t xml:space="preserve"> or </w:t>
      </w:r>
      <w:r>
        <w:rPr>
          <w:lang w:eastAsia="ja-JP"/>
        </w:rPr>
        <w:t>puncture</w:t>
      </w:r>
      <w:r w:rsidR="00BF57B0">
        <w:rPr>
          <w:lang w:eastAsia="ja-JP"/>
        </w:rPr>
        <w:t>d</w:t>
      </w:r>
      <w:r>
        <w:rPr>
          <w:lang w:eastAsia="ja-JP"/>
        </w:rPr>
        <w:t xml:space="preserve"> </w:t>
      </w:r>
      <w:r w:rsidR="00BF57B0">
        <w:rPr>
          <w:lang w:eastAsia="ja-JP"/>
        </w:rPr>
        <w:t xml:space="preserve">could be </w:t>
      </w:r>
      <w:r w:rsidR="00171E24">
        <w:rPr>
          <w:lang w:eastAsia="ja-JP"/>
        </w:rPr>
        <w:t>possibilities</w:t>
      </w:r>
      <w:r w:rsidR="00BF57B0">
        <w:rPr>
          <w:lang w:eastAsia="ja-JP"/>
        </w:rPr>
        <w:t>.</w:t>
      </w:r>
    </w:p>
    <w:p w14:paraId="76683ADA" w14:textId="03FB78DA" w:rsidR="00BF57B0" w:rsidRPr="00FE300D" w:rsidRDefault="00BF57B0" w:rsidP="00BF57B0">
      <w:pPr>
        <w:spacing w:beforeLines="50" w:before="120" w:after="0"/>
        <w:rPr>
          <w:b/>
          <w:lang w:eastAsia="ja-JP"/>
        </w:rPr>
      </w:pPr>
      <w:r w:rsidRPr="00B87A77">
        <w:rPr>
          <w:b/>
          <w:lang w:eastAsia="ja-JP"/>
        </w:rPr>
        <w:lastRenderedPageBreak/>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I</w:t>
      </w:r>
      <w:r w:rsidRPr="00BF57B0">
        <w:rPr>
          <w:b/>
          <w:lang w:eastAsia="ja-JP"/>
        </w:rPr>
        <w:t xml:space="preserve">n case a </w:t>
      </w:r>
      <w:r>
        <w:rPr>
          <w:b/>
          <w:lang w:eastAsia="ja-JP"/>
        </w:rPr>
        <w:t>PUSCH</w:t>
      </w:r>
      <w:r w:rsidRPr="00BF57B0">
        <w:rPr>
          <w:b/>
          <w:lang w:eastAsia="ja-JP"/>
        </w:rPr>
        <w:t xml:space="preserve"> transmission scheduled by a later received UL grant overlaps in time with an </w:t>
      </w:r>
      <w:r>
        <w:rPr>
          <w:b/>
          <w:lang w:eastAsia="ja-JP"/>
        </w:rPr>
        <w:t>PUSCH</w:t>
      </w:r>
      <w:r w:rsidRPr="00BF57B0">
        <w:rPr>
          <w:b/>
          <w:lang w:eastAsia="ja-JP"/>
        </w:rPr>
        <w:t xml:space="preserve"> transmission scheduled by an earlier received UL grant, </w:t>
      </w:r>
      <w:r>
        <w:rPr>
          <w:b/>
          <w:lang w:eastAsia="ja-JP"/>
        </w:rPr>
        <w:t>the later UL grant takes priority over the earlier UL grant. FFS the handling of the previously scheduled PUSCH.</w:t>
      </w:r>
    </w:p>
    <w:p w14:paraId="73D07809" w14:textId="1F99E363" w:rsidR="0064705A" w:rsidRDefault="0064705A" w:rsidP="00073004">
      <w:pPr>
        <w:autoSpaceDE w:val="0"/>
        <w:autoSpaceDN w:val="0"/>
        <w:adjustRightInd w:val="0"/>
        <w:spacing w:beforeLines="50" w:before="120" w:after="0"/>
        <w:rPr>
          <w:b/>
          <w:szCs w:val="36"/>
          <w:u w:val="single"/>
          <w:lang w:eastAsia="ja-JP"/>
        </w:rPr>
      </w:pPr>
    </w:p>
    <w:p w14:paraId="29803E1E" w14:textId="2B8EF37C" w:rsidR="00BF57B0" w:rsidRPr="005D68B1" w:rsidRDefault="00BF57B0" w:rsidP="00BF57B0">
      <w:pPr>
        <w:autoSpaceDE w:val="0"/>
        <w:autoSpaceDN w:val="0"/>
        <w:adjustRightInd w:val="0"/>
        <w:spacing w:beforeLines="50" w:before="120" w:after="0"/>
        <w:rPr>
          <w:b/>
          <w:u w:val="single"/>
          <w:lang w:eastAsia="ja-JP"/>
        </w:rPr>
      </w:pPr>
      <w:r>
        <w:rPr>
          <w:b/>
          <w:szCs w:val="36"/>
          <w:u w:val="single"/>
          <w:lang w:eastAsia="ja-JP"/>
        </w:rPr>
        <w:t xml:space="preserve">Scenario </w:t>
      </w:r>
      <w:r w:rsidR="00395993">
        <w:rPr>
          <w:b/>
          <w:szCs w:val="36"/>
          <w:u w:val="single"/>
          <w:lang w:eastAsia="ja-JP"/>
        </w:rPr>
        <w:t>4</w:t>
      </w:r>
      <w:r>
        <w:rPr>
          <w:b/>
          <w:szCs w:val="36"/>
          <w:u w:val="single"/>
          <w:lang w:eastAsia="ja-JP"/>
        </w:rPr>
        <w:t xml:space="preserve">: </w:t>
      </w:r>
      <w:r w:rsidRPr="00DB7AB3">
        <w:rPr>
          <w:b/>
          <w:szCs w:val="36"/>
          <w:u w:val="single"/>
          <w:lang w:eastAsia="ja-JP"/>
        </w:rPr>
        <w:t xml:space="preserve">Intra-UE </w:t>
      </w:r>
      <w:r>
        <w:rPr>
          <w:b/>
          <w:szCs w:val="36"/>
          <w:u w:val="single"/>
          <w:lang w:eastAsia="ja-JP"/>
        </w:rPr>
        <w:t>UL</w:t>
      </w:r>
      <w:r w:rsidRPr="00DB7AB3">
        <w:rPr>
          <w:b/>
          <w:szCs w:val="36"/>
          <w:u w:val="single"/>
          <w:lang w:eastAsia="ja-JP"/>
        </w:rPr>
        <w:t xml:space="preserve"> Prioritization</w:t>
      </w:r>
      <w:r>
        <w:rPr>
          <w:b/>
          <w:szCs w:val="36"/>
          <w:u w:val="single"/>
          <w:lang w:eastAsia="ja-JP"/>
        </w:rPr>
        <w:t xml:space="preserve"> - Resource conflict between control channel and control channel</w:t>
      </w:r>
    </w:p>
    <w:p w14:paraId="143F5AE5" w14:textId="40ECBD8E" w:rsidR="008F29FA" w:rsidRDefault="00BF57B0" w:rsidP="00073004">
      <w:pPr>
        <w:autoSpaceDE w:val="0"/>
        <w:autoSpaceDN w:val="0"/>
        <w:adjustRightInd w:val="0"/>
        <w:spacing w:beforeLines="50" w:before="120" w:after="0"/>
        <w:rPr>
          <w:szCs w:val="36"/>
          <w:lang w:eastAsia="ja-JP"/>
        </w:rPr>
      </w:pPr>
      <w:r>
        <w:rPr>
          <w:szCs w:val="36"/>
          <w:lang w:eastAsia="ja-JP"/>
        </w:rPr>
        <w:t xml:space="preserve">This scenario considers a case where the resource of uplink control transmission overlaps in time with other uplink control transmission relating to another, higher priority traffic. </w:t>
      </w:r>
      <w:r w:rsidR="005753AC">
        <w:rPr>
          <w:szCs w:val="36"/>
          <w:lang w:eastAsia="ja-JP"/>
        </w:rPr>
        <w:t xml:space="preserve">In RAN1 AH1901, it was agreed that at least two HARQ-ACK codebooks can be simultaneously constructed, intended for supporting different service types for a UE. </w:t>
      </w:r>
      <w:r w:rsidR="008F29FA">
        <w:rPr>
          <w:szCs w:val="36"/>
          <w:lang w:eastAsia="ja-JP"/>
        </w:rPr>
        <w:t xml:space="preserve">Whether allowing to multiple HARQ-ACK codebooks for different service types to one PUCCH resource should be further discussion. If only one HARQ-ACK codebooks is allowed in one PUCCH, Tx prioritization methods such as dropping or puncturing of overlapped PUCCH resource should be considered. Basically, the priority order could be </w:t>
      </w:r>
      <w:r w:rsidR="008F29FA" w:rsidRPr="008F29FA">
        <w:rPr>
          <w:szCs w:val="36"/>
          <w:lang w:eastAsia="ja-JP"/>
        </w:rPr>
        <w:t>URLLC HARQ-ACK/SR &gt; eMBB HARQ-ACK/SR</w:t>
      </w:r>
      <w:r w:rsidR="008F29FA">
        <w:rPr>
          <w:szCs w:val="36"/>
          <w:lang w:eastAsia="ja-JP"/>
        </w:rPr>
        <w:t xml:space="preserve">. </w:t>
      </w:r>
    </w:p>
    <w:p w14:paraId="05EBDC2A" w14:textId="43E93D30" w:rsidR="005753AC" w:rsidRDefault="005753AC" w:rsidP="00073004">
      <w:pPr>
        <w:autoSpaceDE w:val="0"/>
        <w:autoSpaceDN w:val="0"/>
        <w:adjustRightInd w:val="0"/>
        <w:spacing w:beforeLines="50" w:before="120" w:after="0"/>
        <w:rPr>
          <w:b/>
          <w:szCs w:val="36"/>
          <w:u w:val="single"/>
          <w:lang w:eastAsia="ja-JP"/>
        </w:rPr>
      </w:pPr>
    </w:p>
    <w:p w14:paraId="749B1D66" w14:textId="57A99029" w:rsidR="00395993" w:rsidRPr="005D68B1" w:rsidRDefault="00395993" w:rsidP="00395993">
      <w:pPr>
        <w:autoSpaceDE w:val="0"/>
        <w:autoSpaceDN w:val="0"/>
        <w:adjustRightInd w:val="0"/>
        <w:spacing w:beforeLines="50" w:before="120" w:after="0"/>
        <w:rPr>
          <w:b/>
          <w:u w:val="single"/>
          <w:lang w:eastAsia="ja-JP"/>
        </w:rPr>
      </w:pPr>
      <w:r>
        <w:rPr>
          <w:b/>
          <w:szCs w:val="36"/>
          <w:u w:val="single"/>
          <w:lang w:eastAsia="ja-JP"/>
        </w:rPr>
        <w:t xml:space="preserve">Scenario 5: </w:t>
      </w:r>
      <w:r w:rsidRPr="00DB7AB3">
        <w:rPr>
          <w:b/>
          <w:szCs w:val="36"/>
          <w:u w:val="single"/>
          <w:lang w:eastAsia="ja-JP"/>
        </w:rPr>
        <w:t xml:space="preserve">Intra-UE </w:t>
      </w:r>
      <w:r>
        <w:rPr>
          <w:b/>
          <w:szCs w:val="36"/>
          <w:u w:val="single"/>
          <w:lang w:eastAsia="ja-JP"/>
        </w:rPr>
        <w:t>UL</w:t>
      </w:r>
      <w:r w:rsidRPr="00DB7AB3">
        <w:rPr>
          <w:b/>
          <w:szCs w:val="36"/>
          <w:u w:val="single"/>
          <w:lang w:eastAsia="ja-JP"/>
        </w:rPr>
        <w:t xml:space="preserve"> Prioritization</w:t>
      </w:r>
      <w:r>
        <w:rPr>
          <w:b/>
          <w:szCs w:val="36"/>
          <w:u w:val="single"/>
          <w:lang w:eastAsia="ja-JP"/>
        </w:rPr>
        <w:t xml:space="preserve"> - Resource conflict between control channel and data channel</w:t>
      </w:r>
    </w:p>
    <w:p w14:paraId="3ED504C4" w14:textId="77777777" w:rsidR="00395993" w:rsidRPr="00B14064" w:rsidRDefault="00395993" w:rsidP="00395993">
      <w:pPr>
        <w:autoSpaceDE w:val="0"/>
        <w:autoSpaceDN w:val="0"/>
        <w:adjustRightInd w:val="0"/>
        <w:spacing w:beforeLines="50" w:before="120" w:after="0"/>
        <w:rPr>
          <w:lang w:eastAsia="ja-JP"/>
        </w:rPr>
      </w:pPr>
      <w:r w:rsidRPr="00395993">
        <w:rPr>
          <w:rFonts w:hint="eastAsia"/>
          <w:szCs w:val="36"/>
          <w:lang w:eastAsia="ja-JP"/>
        </w:rPr>
        <w:t xml:space="preserve">This </w:t>
      </w:r>
      <w:r>
        <w:rPr>
          <w:szCs w:val="36"/>
          <w:lang w:eastAsia="ja-JP"/>
        </w:rPr>
        <w:t xml:space="preserve">scenario considers a case where the resources of uplink control transmission overlaps in time with uplink data transmission relating to another traffic with either higher or lower priority. </w:t>
      </w:r>
      <w:r w:rsidRPr="00B14064">
        <w:rPr>
          <w:lang w:eastAsia="ja-JP"/>
        </w:rPr>
        <w:t xml:space="preserve">There is no specific handling </w:t>
      </w:r>
      <w:r>
        <w:rPr>
          <w:lang w:eastAsia="ja-JP"/>
        </w:rPr>
        <w:t xml:space="preserve">on the </w:t>
      </w:r>
      <w:r w:rsidRPr="00B14064">
        <w:rPr>
          <w:lang w:eastAsia="ja-JP"/>
        </w:rPr>
        <w:t xml:space="preserve">different latency and/or reliability requirement (such as eMBB and URLLC) for UCI multiplexing on PUSCH in Rel.15 NR specification. However, for Rel.16 URLLC, in order to ensure </w:t>
      </w:r>
      <w:r>
        <w:rPr>
          <w:lang w:eastAsia="ja-JP"/>
        </w:rPr>
        <w:t xml:space="preserve">URLLC </w:t>
      </w:r>
      <w:r w:rsidRPr="00B14064">
        <w:rPr>
          <w:lang w:eastAsia="ja-JP"/>
        </w:rPr>
        <w:t>latency and/or reliability requirement, different handling of UCI and PUSCH with different latency and/or reliability should be considered.</w:t>
      </w:r>
    </w:p>
    <w:p w14:paraId="588A9A8D" w14:textId="77777777" w:rsidR="00395993" w:rsidRDefault="00395993" w:rsidP="00395993">
      <w:pPr>
        <w:autoSpaceDE w:val="0"/>
        <w:autoSpaceDN w:val="0"/>
        <w:adjustRightInd w:val="0"/>
        <w:spacing w:beforeLines="50" w:before="120" w:after="0"/>
        <w:rPr>
          <w:lang w:eastAsia="ja-JP"/>
        </w:rPr>
      </w:pPr>
      <w:r w:rsidRPr="00B14064">
        <w:rPr>
          <w:lang w:eastAsia="ja-JP"/>
        </w:rPr>
        <w:t xml:space="preserve">For URLLC PUCCH overlapping eMBB PUSCH case, </w:t>
      </w:r>
      <w:r>
        <w:rPr>
          <w:lang w:eastAsia="ja-JP"/>
        </w:rPr>
        <w:t>URLLC UCI should be prioritized compared to eMBB PUSCH. One of simplest way would be Tx prioritization such as dropping or puncturing eMBB PUSCH. There is any impact to URLLC UCI performance, while eMBB PUSCH performance will degrades. The other possibility would be URLLC UCI is multiplexing in eMBB PUSCH as in Rel.15 mechanism. UCI performance would be controlled by using beta-offset. If beta-offset values specified in Rel.15 is not sufficient for ensuring URLLC UCI performance, enhancement of beta-offset values including specific value, which allows for dropping eMBB PUSCH would be considered.</w:t>
      </w:r>
    </w:p>
    <w:p w14:paraId="58580423" w14:textId="77777777" w:rsidR="00395993" w:rsidRDefault="00395993" w:rsidP="00395993">
      <w:pPr>
        <w:autoSpaceDE w:val="0"/>
        <w:autoSpaceDN w:val="0"/>
        <w:adjustRightInd w:val="0"/>
        <w:spacing w:beforeLines="50" w:before="120" w:after="0"/>
        <w:rPr>
          <w:bCs/>
          <w:lang w:eastAsia="ja-JP"/>
        </w:rPr>
      </w:pPr>
      <w:r>
        <w:rPr>
          <w:rFonts w:hint="eastAsia"/>
          <w:lang w:eastAsia="ja-JP"/>
        </w:rPr>
        <w:t xml:space="preserve">For eMBB PUCCH overlapping URLLC PUSCH case, URLLC PUSCH performance would also be ensured by using beta-offset and alpha-factor. </w:t>
      </w:r>
      <w:r>
        <w:rPr>
          <w:lang w:eastAsia="ja-JP"/>
        </w:rPr>
        <w:t xml:space="preserve">In order to ensure URLLC PUSCH reliability, </w:t>
      </w:r>
      <w:r w:rsidRPr="00B14064">
        <w:rPr>
          <w:lang w:eastAsia="ja-JP"/>
        </w:rPr>
        <w:t xml:space="preserve">one possibility would be to differentiate </w:t>
      </w:r>
      <w:r>
        <w:rPr>
          <w:lang w:eastAsia="ja-JP"/>
        </w:rPr>
        <w:t xml:space="preserve">beta-offset or </w:t>
      </w:r>
      <w:r w:rsidRPr="00B14064">
        <w:rPr>
          <w:lang w:eastAsia="ja-JP"/>
        </w:rPr>
        <w:t xml:space="preserve">alpha-factor depending on </w:t>
      </w:r>
      <w:r w:rsidRPr="00B14064">
        <w:rPr>
          <w:bCs/>
          <w:lang w:eastAsia="ja-JP"/>
        </w:rPr>
        <w:t xml:space="preserve">latency and/or reliability requirement. The other possibility is Tx prioritization such as dropping or puncturing eMBB UCI. It might be realized by former possibility by having </w:t>
      </w:r>
      <w:r>
        <w:rPr>
          <w:bCs/>
          <w:lang w:eastAsia="ja-JP"/>
        </w:rPr>
        <w:t>beta-offset</w:t>
      </w:r>
      <w:r w:rsidRPr="00B14064">
        <w:rPr>
          <w:bCs/>
          <w:lang w:eastAsia="ja-JP"/>
        </w:rPr>
        <w:t xml:space="preserve"> = 0</w:t>
      </w:r>
      <w:r>
        <w:rPr>
          <w:bCs/>
          <w:lang w:eastAsia="ja-JP"/>
        </w:rPr>
        <w:t xml:space="preserve"> or alpha factor</w:t>
      </w:r>
      <w:r w:rsidRPr="00B14064">
        <w:rPr>
          <w:bCs/>
          <w:lang w:eastAsia="ja-JP"/>
        </w:rPr>
        <w:t xml:space="preserve"> = 0.</w:t>
      </w:r>
    </w:p>
    <w:p w14:paraId="43A3A8A7" w14:textId="35F097EA" w:rsidR="00395993" w:rsidRPr="00F8213E" w:rsidRDefault="00395993" w:rsidP="00395993">
      <w:pPr>
        <w:tabs>
          <w:tab w:val="left" w:pos="4008"/>
        </w:tabs>
        <w:spacing w:beforeLines="50" w:before="120" w:after="0"/>
        <w:rPr>
          <w:b/>
          <w:lang w:eastAsia="ja-JP"/>
        </w:rPr>
      </w:pPr>
      <w:r w:rsidRPr="00F8213E">
        <w:rPr>
          <w:b/>
          <w:lang w:eastAsia="ja-JP"/>
        </w:rPr>
        <w:t xml:space="preserve">Proposal </w:t>
      </w:r>
      <w:r>
        <w:rPr>
          <w:b/>
          <w:lang w:eastAsia="ja-JP"/>
        </w:rPr>
        <w:t>3</w:t>
      </w:r>
      <w:r w:rsidRPr="00F8213E">
        <w:rPr>
          <w:b/>
          <w:lang w:eastAsia="ja-JP"/>
        </w:rPr>
        <w:t>: For enhance</w:t>
      </w:r>
      <w:r>
        <w:rPr>
          <w:b/>
          <w:lang w:eastAsia="ja-JP"/>
        </w:rPr>
        <w:t>ment on UCI multiplexing on PUSCH</w:t>
      </w:r>
      <w:r w:rsidRPr="00F8213E">
        <w:rPr>
          <w:b/>
          <w:lang w:eastAsia="ja-JP"/>
        </w:rPr>
        <w:t>, following should be studied.</w:t>
      </w:r>
    </w:p>
    <w:p w14:paraId="7889E4C2" w14:textId="77777777" w:rsidR="00395993" w:rsidRDefault="00395993" w:rsidP="00395993">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5D19DB5D" w14:textId="77777777" w:rsidR="00395993" w:rsidRPr="00D46AC3" w:rsidRDefault="00395993" w:rsidP="00395993">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44016669" w14:textId="77777777" w:rsidR="00395993" w:rsidRPr="00D46AC3" w:rsidRDefault="00395993" w:rsidP="00395993">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04C2AC01" w14:textId="77777777" w:rsidR="00395993" w:rsidRPr="00D46AC3" w:rsidRDefault="00395993" w:rsidP="00395993">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3B4D5E62" w14:textId="77777777" w:rsidR="00395993" w:rsidRPr="00D46AC3" w:rsidRDefault="00395993" w:rsidP="00395993">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222A9C09" w14:textId="77777777" w:rsidR="00395993" w:rsidRPr="00D46AC3" w:rsidRDefault="00395993" w:rsidP="00395993">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Pr>
          <w:b/>
          <w:lang w:eastAsia="ja-JP"/>
        </w:rPr>
        <w:t>UCI</w:t>
      </w:r>
    </w:p>
    <w:p w14:paraId="65DD4489" w14:textId="63B1F35E" w:rsidR="00395993" w:rsidRPr="00395993" w:rsidRDefault="00395993" w:rsidP="00AE350C">
      <w:pPr>
        <w:autoSpaceDE w:val="0"/>
        <w:autoSpaceDN w:val="0"/>
        <w:adjustRightInd w:val="0"/>
        <w:spacing w:beforeLines="50" w:before="120" w:after="0"/>
        <w:rPr>
          <w:szCs w:val="36"/>
          <w:lang w:eastAsia="ja-JP"/>
        </w:rPr>
      </w:pPr>
      <w:r>
        <w:rPr>
          <w:szCs w:val="36"/>
          <w:lang w:eastAsia="ja-JP"/>
        </w:rPr>
        <w:t xml:space="preserve">SR related prioritization/multiplexing should be discussed in RAN2. </w:t>
      </w:r>
      <w:r w:rsidR="00AE350C">
        <w:rPr>
          <w:szCs w:val="36"/>
          <w:lang w:eastAsia="ja-JP"/>
        </w:rPr>
        <w:t>O</w:t>
      </w:r>
      <w:r>
        <w:rPr>
          <w:szCs w:val="36"/>
          <w:lang w:eastAsia="ja-JP"/>
        </w:rPr>
        <w:t xml:space="preserve">ur view is that </w:t>
      </w:r>
      <w:r w:rsidRPr="00395993">
        <w:rPr>
          <w:szCs w:val="36"/>
          <w:lang w:eastAsia="ja-JP"/>
        </w:rPr>
        <w:t>URLLC SR should be prioritized over eMBB PUSCH in order to meet latency requirement of URLLC.</w:t>
      </w:r>
      <w:r w:rsidR="00AE350C">
        <w:rPr>
          <w:szCs w:val="36"/>
          <w:lang w:eastAsia="ja-JP"/>
        </w:rPr>
        <w:t xml:space="preserve"> </w:t>
      </w:r>
      <w:r w:rsidR="00AE350C" w:rsidRPr="00AE350C">
        <w:rPr>
          <w:szCs w:val="36"/>
          <w:lang w:eastAsia="ja-JP"/>
        </w:rPr>
        <w:t>MAC has a better knowledge about priority between SR and PUSCH. The solution that “the prioritization is</w:t>
      </w:r>
      <w:r w:rsidR="00AE350C">
        <w:rPr>
          <w:szCs w:val="36"/>
          <w:lang w:eastAsia="ja-JP"/>
        </w:rPr>
        <w:t xml:space="preserve"> </w:t>
      </w:r>
      <w:r w:rsidR="00AE350C" w:rsidRPr="00AE350C">
        <w:rPr>
          <w:szCs w:val="36"/>
          <w:lang w:eastAsia="ja-JP"/>
        </w:rPr>
        <w:t>defined by PHY” may require cross-layer signal</w:t>
      </w:r>
      <w:r w:rsidR="00AE350C">
        <w:rPr>
          <w:szCs w:val="36"/>
          <w:lang w:eastAsia="ja-JP"/>
        </w:rPr>
        <w:t>l</w:t>
      </w:r>
      <w:r w:rsidR="00AE350C" w:rsidRPr="00AE350C">
        <w:rPr>
          <w:szCs w:val="36"/>
          <w:lang w:eastAsia="ja-JP"/>
        </w:rPr>
        <w:t>ing since MAC is not aware what has been transmitted</w:t>
      </w:r>
      <w:r w:rsidR="00AE350C">
        <w:rPr>
          <w:szCs w:val="36"/>
          <w:lang w:eastAsia="ja-JP"/>
        </w:rPr>
        <w:t xml:space="preserve"> </w:t>
      </w:r>
      <w:r w:rsidR="00AE350C" w:rsidRPr="00AE350C">
        <w:rPr>
          <w:szCs w:val="36"/>
          <w:lang w:eastAsia="ja-JP"/>
        </w:rPr>
        <w:t>eventually by PHY.</w:t>
      </w:r>
      <w:r w:rsidR="00AE350C">
        <w:rPr>
          <w:szCs w:val="36"/>
          <w:lang w:eastAsia="ja-JP"/>
        </w:rPr>
        <w:t xml:space="preserve"> Then, the solution should be MAC layer</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D72DE8B" w14:textId="5AB8C5C5" w:rsidR="00257662" w:rsidRDefault="00257662" w:rsidP="00257662">
      <w:pPr>
        <w:spacing w:beforeLines="50" w:before="120" w:afterLines="50" w:after="120"/>
        <w:rPr>
          <w:lang w:eastAsia="ja-JP"/>
        </w:rPr>
      </w:pPr>
      <w:r>
        <w:rPr>
          <w:lang w:eastAsia="ja-JP"/>
        </w:rPr>
        <w:t>In this contribution, we discussed enhancement on UL/DL intra-UE prioritization/multiplexing in Rel.16 URLLC and made following proposals.</w:t>
      </w:r>
    </w:p>
    <w:p w14:paraId="1983758F" w14:textId="77777777" w:rsidR="00257662" w:rsidRPr="00FE300D" w:rsidRDefault="00257662" w:rsidP="00257662">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If UE cannot decode more than one PDSCH overlapping in time on a carrier, the later DL assignment takes priority over the earlier DL assignment. FFS the handling of the previously scheduled PDSCH.</w:t>
      </w:r>
    </w:p>
    <w:p w14:paraId="5F4C243C" w14:textId="77777777" w:rsidR="00257662" w:rsidRPr="00FE300D" w:rsidRDefault="00257662" w:rsidP="00257662">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I</w:t>
      </w:r>
      <w:r w:rsidRPr="00BF57B0">
        <w:rPr>
          <w:b/>
          <w:lang w:eastAsia="ja-JP"/>
        </w:rPr>
        <w:t xml:space="preserve">n case a </w:t>
      </w:r>
      <w:r>
        <w:rPr>
          <w:b/>
          <w:lang w:eastAsia="ja-JP"/>
        </w:rPr>
        <w:t>PUSCH</w:t>
      </w:r>
      <w:r w:rsidRPr="00BF57B0">
        <w:rPr>
          <w:b/>
          <w:lang w:eastAsia="ja-JP"/>
        </w:rPr>
        <w:t xml:space="preserve"> transmission scheduled by a later received UL grant overlaps in time with an </w:t>
      </w:r>
      <w:r>
        <w:rPr>
          <w:b/>
          <w:lang w:eastAsia="ja-JP"/>
        </w:rPr>
        <w:t>PUSCH</w:t>
      </w:r>
      <w:r w:rsidRPr="00BF57B0">
        <w:rPr>
          <w:b/>
          <w:lang w:eastAsia="ja-JP"/>
        </w:rPr>
        <w:t xml:space="preserve"> transmission scheduled by an earlier received UL grant, </w:t>
      </w:r>
      <w:r>
        <w:rPr>
          <w:b/>
          <w:lang w:eastAsia="ja-JP"/>
        </w:rPr>
        <w:t>the later UL grant takes priority over the earlier UL grant. FFS the handling of the previously scheduled PUSCH.</w:t>
      </w:r>
    </w:p>
    <w:p w14:paraId="25F5AB2B" w14:textId="77777777" w:rsidR="00257662" w:rsidRPr="00F8213E" w:rsidRDefault="00257662" w:rsidP="00257662">
      <w:pPr>
        <w:tabs>
          <w:tab w:val="left" w:pos="4008"/>
        </w:tabs>
        <w:spacing w:beforeLines="50" w:before="120" w:after="0"/>
        <w:rPr>
          <w:b/>
          <w:lang w:eastAsia="ja-JP"/>
        </w:rPr>
      </w:pPr>
      <w:r w:rsidRPr="00F8213E">
        <w:rPr>
          <w:b/>
          <w:lang w:eastAsia="ja-JP"/>
        </w:rPr>
        <w:t xml:space="preserve">Proposal </w:t>
      </w:r>
      <w:r>
        <w:rPr>
          <w:b/>
          <w:lang w:eastAsia="ja-JP"/>
        </w:rPr>
        <w:t>3</w:t>
      </w:r>
      <w:r w:rsidRPr="00F8213E">
        <w:rPr>
          <w:b/>
          <w:lang w:eastAsia="ja-JP"/>
        </w:rPr>
        <w:t>: For enhance</w:t>
      </w:r>
      <w:r>
        <w:rPr>
          <w:b/>
          <w:lang w:eastAsia="ja-JP"/>
        </w:rPr>
        <w:t>ment on UCI multiplexing on PUSCH</w:t>
      </w:r>
      <w:r w:rsidRPr="00F8213E">
        <w:rPr>
          <w:b/>
          <w:lang w:eastAsia="ja-JP"/>
        </w:rPr>
        <w:t>, following should be studied.</w:t>
      </w:r>
    </w:p>
    <w:p w14:paraId="5CB461D8" w14:textId="77777777" w:rsidR="00257662" w:rsidRDefault="00257662" w:rsidP="00257662">
      <w:pPr>
        <w:pStyle w:val="aff1"/>
        <w:numPr>
          <w:ilvl w:val="0"/>
          <w:numId w:val="22"/>
        </w:numPr>
        <w:spacing w:after="0"/>
        <w:ind w:leftChars="100" w:left="620"/>
        <w:rPr>
          <w:rFonts w:eastAsia="SimSun"/>
          <w:b/>
          <w:lang w:eastAsia="zh-CN"/>
        </w:rPr>
      </w:pPr>
      <w:r>
        <w:rPr>
          <w:rFonts w:eastAsiaTheme="minorEastAsia" w:hint="eastAsia"/>
          <w:b/>
          <w:lang w:eastAsia="ja-JP"/>
        </w:rPr>
        <w:lastRenderedPageBreak/>
        <w:t>For URLLC PUCCH overlapping eMBB PUSCH case</w:t>
      </w:r>
    </w:p>
    <w:p w14:paraId="0F1A716A" w14:textId="77777777" w:rsidR="00257662" w:rsidRPr="00D46AC3" w:rsidRDefault="00257662" w:rsidP="00257662">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047DB01A" w14:textId="77777777" w:rsidR="00257662" w:rsidRPr="00D46AC3" w:rsidRDefault="00257662" w:rsidP="00257662">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64D97896" w14:textId="77777777" w:rsidR="00257662" w:rsidRPr="00D46AC3" w:rsidRDefault="00257662" w:rsidP="00257662">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05F3F39A" w14:textId="77777777" w:rsidR="00257662" w:rsidRPr="00D46AC3" w:rsidRDefault="00257662" w:rsidP="00257662">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7AD51E01" w14:textId="77777777" w:rsidR="00257662" w:rsidRPr="00D46AC3" w:rsidRDefault="00257662" w:rsidP="00257662">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Pr>
          <w:b/>
          <w:lang w:eastAsia="ja-JP"/>
        </w:rPr>
        <w:t>UCI</w:t>
      </w:r>
    </w:p>
    <w:p w14:paraId="020BCCF7" w14:textId="26C9C2DD" w:rsidR="000F1310" w:rsidRPr="00257662" w:rsidRDefault="000F1310"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0D35E85C"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RP-18</w:t>
      </w:r>
      <w:r w:rsidR="00F827B9">
        <w:rPr>
          <w:rFonts w:eastAsiaTheme="minorEastAsia"/>
          <w:lang w:eastAsia="ja-JP"/>
        </w:rPr>
        <w:t>2090</w:t>
      </w:r>
      <w:r w:rsidR="009E32C1" w:rsidRPr="009E32C1">
        <w:rPr>
          <w:rFonts w:eastAsiaTheme="minorEastAsia"/>
          <w:lang w:eastAsia="ja-JP"/>
        </w:rPr>
        <w:t>, “</w:t>
      </w:r>
      <w:r w:rsidR="00F827B9">
        <w:rPr>
          <w:rFonts w:eastAsiaTheme="minorEastAsia"/>
          <w:lang w:eastAsia="ja-JP"/>
        </w:rPr>
        <w:t>Revised SID:</w:t>
      </w:r>
      <w:r w:rsidR="009E32C1" w:rsidRPr="009E32C1">
        <w:rPr>
          <w:rFonts w:eastAsiaTheme="minorEastAsia"/>
          <w:lang w:eastAsia="ja-JP"/>
        </w:rPr>
        <w:t xml:space="preserve"> </w:t>
      </w:r>
      <w:r w:rsidR="00F827B9">
        <w:rPr>
          <w:rFonts w:eastAsiaTheme="minorEastAsia"/>
          <w:lang w:eastAsia="ja-JP"/>
        </w:rPr>
        <w:t xml:space="preserve">Study </w:t>
      </w:r>
      <w:r w:rsidR="009E32C1" w:rsidRPr="009E32C1">
        <w:rPr>
          <w:rFonts w:eastAsiaTheme="minorEastAsia"/>
          <w:lang w:eastAsia="ja-JP"/>
        </w:rPr>
        <w:t xml:space="preserve">on </w:t>
      </w:r>
      <w:r w:rsidR="00F827B9">
        <w:rPr>
          <w:rFonts w:eastAsiaTheme="minorEastAsia"/>
          <w:lang w:eastAsia="ja-JP"/>
        </w:rPr>
        <w:t>Industrial Internet of Things (IoT)</w:t>
      </w:r>
      <w:r w:rsidR="009E32C1">
        <w:rPr>
          <w:rFonts w:eastAsiaTheme="minorEastAsia"/>
          <w:lang w:eastAsia="ja-JP"/>
        </w:rPr>
        <w:t>,</w:t>
      </w:r>
      <w:r w:rsidR="009E32C1" w:rsidRPr="009E32C1">
        <w:rPr>
          <w:rFonts w:eastAsiaTheme="minorEastAsia"/>
          <w:lang w:eastAsia="ja-JP"/>
        </w:rPr>
        <w:t>” Nokia, Nokia Shanghai Bell</w:t>
      </w:r>
      <w:r w:rsidR="009E32C1">
        <w:rPr>
          <w:rFonts w:eastAsiaTheme="minorEastAsia"/>
          <w:lang w:eastAsia="ja-JP"/>
        </w:rPr>
        <w:t>, RAN#8</w:t>
      </w:r>
      <w:r w:rsidR="00F827B9">
        <w:rPr>
          <w:rFonts w:eastAsiaTheme="minorEastAsia"/>
          <w:lang w:eastAsia="ja-JP"/>
        </w:rPr>
        <w:t>1</w:t>
      </w:r>
    </w:p>
    <w:p w14:paraId="44A86F4A" w14:textId="14F57835" w:rsidR="00FF732A" w:rsidRDefault="00F827B9" w:rsidP="004C6748">
      <w:pPr>
        <w:spacing w:beforeLines="50" w:before="120"/>
        <w:ind w:left="720" w:hanging="720"/>
        <w:jc w:val="both"/>
        <w:rPr>
          <w:lang w:eastAsia="ja-JP"/>
        </w:rPr>
      </w:pPr>
      <w:r>
        <w:rPr>
          <w:rFonts w:hint="eastAsia"/>
          <w:lang w:eastAsia="ja-JP"/>
        </w:rPr>
        <w:t xml:space="preserve">[2] </w:t>
      </w:r>
      <w:r w:rsidRPr="00F827B9">
        <w:rPr>
          <w:lang w:eastAsia="ja-JP"/>
        </w:rPr>
        <w:t xml:space="preserve">R1-1900003, </w:t>
      </w:r>
      <w:r>
        <w:rPr>
          <w:lang w:eastAsia="ja-JP"/>
        </w:rPr>
        <w:t>“</w:t>
      </w:r>
      <w:r w:rsidRPr="00F827B9">
        <w:rPr>
          <w:lang w:eastAsia="ja-JP"/>
        </w:rPr>
        <w:t>LS on Intra-UE Prioritization/Multiplexing,</w:t>
      </w:r>
      <w:r>
        <w:rPr>
          <w:lang w:eastAsia="ja-JP"/>
        </w:rPr>
        <w:t>”</w:t>
      </w:r>
      <w:r w:rsidRPr="00F827B9">
        <w:rPr>
          <w:lang w:eastAsia="ja-JP"/>
        </w:rPr>
        <w:t xml:space="preserve"> RAN2, Nov. 2018</w:t>
      </w:r>
      <w:r>
        <w:rPr>
          <w:lang w:eastAsia="ja-JP"/>
        </w:rPr>
        <w:t>.</w:t>
      </w:r>
    </w:p>
    <w:sectPr w:rsidR="00FF732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744E" w14:textId="77777777" w:rsidR="008967A0" w:rsidRDefault="008967A0">
      <w:r>
        <w:separator/>
      </w:r>
    </w:p>
  </w:endnote>
  <w:endnote w:type="continuationSeparator" w:id="0">
    <w:p w14:paraId="5753249A" w14:textId="77777777" w:rsidR="008967A0" w:rsidRDefault="008967A0">
      <w:r>
        <w:continuationSeparator/>
      </w:r>
    </w:p>
  </w:endnote>
  <w:endnote w:type="continuationNotice" w:id="1">
    <w:p w14:paraId="19A054F0" w14:textId="77777777" w:rsidR="008967A0" w:rsidRDefault="00896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F827B9" w:rsidRDefault="00F827B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F827B9" w:rsidRDefault="00F827B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F827B9" w:rsidRDefault="00F827B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F827B9" w:rsidRDefault="00F827B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404A1" w14:textId="77777777" w:rsidR="008967A0" w:rsidRDefault="008967A0">
      <w:r>
        <w:separator/>
      </w:r>
    </w:p>
  </w:footnote>
  <w:footnote w:type="continuationSeparator" w:id="0">
    <w:p w14:paraId="2999B967" w14:textId="77777777" w:rsidR="008967A0" w:rsidRDefault="008967A0">
      <w:r>
        <w:continuationSeparator/>
      </w:r>
    </w:p>
  </w:footnote>
  <w:footnote w:type="continuationNotice" w:id="1">
    <w:p w14:paraId="558E9ABE" w14:textId="77777777" w:rsidR="008967A0" w:rsidRDefault="008967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4"/>
  </w:num>
  <w:num w:numId="4">
    <w:abstractNumId w:val="25"/>
  </w:num>
  <w:num w:numId="5">
    <w:abstractNumId w:val="18"/>
  </w:num>
  <w:num w:numId="6">
    <w:abstractNumId w:val="19"/>
  </w:num>
  <w:num w:numId="7">
    <w:abstractNumId w:val="17"/>
  </w:num>
  <w:num w:numId="8">
    <w:abstractNumId w:val="27"/>
  </w:num>
  <w:num w:numId="9">
    <w:abstractNumId w:val="11"/>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2"/>
  </w:num>
  <w:num w:numId="20">
    <w:abstractNumId w:val="20"/>
  </w:num>
  <w:num w:numId="21">
    <w:abstractNumId w:val="15"/>
  </w:num>
  <w:num w:numId="22">
    <w:abstractNumId w:val="16"/>
  </w:num>
  <w:num w:numId="23">
    <w:abstractNumId w:val="10"/>
  </w:num>
  <w:num w:numId="24">
    <w:abstractNumId w:val="21"/>
  </w:num>
  <w:num w:numId="25">
    <w:abstractNumId w:val="13"/>
  </w:num>
  <w:num w:numId="26">
    <w:abstractNumId w:val="9"/>
  </w:num>
  <w:num w:numId="27">
    <w:abstractNumId w:val="3"/>
  </w:num>
  <w:num w:numId="28">
    <w:abstractNumId w:va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6C"/>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594"/>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1E24"/>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662"/>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66D5"/>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5993"/>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92"/>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5B4"/>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53AC"/>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A6932"/>
    <w:rsid w:val="005B00F3"/>
    <w:rsid w:val="005B0309"/>
    <w:rsid w:val="005B0661"/>
    <w:rsid w:val="005B0784"/>
    <w:rsid w:val="005B127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05A"/>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3E"/>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368"/>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7A0"/>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7A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9FA"/>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74B"/>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50C"/>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7B0"/>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6FD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2E84"/>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AB3"/>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576"/>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BE8"/>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5FD3"/>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434"/>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7B9"/>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443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456758">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0646958">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CFDCA-1337-4A6F-87F6-66CFBFCA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3</Pages>
  <Words>1430</Words>
  <Characters>8157</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128</cp:revision>
  <cp:lastPrinted>2010-04-02T09:58:00Z</cp:lastPrinted>
  <dcterms:created xsi:type="dcterms:W3CDTF">2018-10-30T05:28:00Z</dcterms:created>
  <dcterms:modified xsi:type="dcterms:W3CDTF">2019-02-15T00:37:00Z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