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6ADBF" w14:textId="579BB75A" w:rsidR="00C94CBA" w:rsidRPr="00C94CBA" w:rsidRDefault="00C94CBA" w:rsidP="00C94CBA">
      <w:pPr>
        <w:tabs>
          <w:tab w:val="left" w:pos="1985"/>
        </w:tabs>
        <w:spacing w:after="0"/>
        <w:ind w:left="0" w:firstLine="0"/>
        <w:rPr>
          <w:rFonts w:ascii="Arial" w:eastAsia="굴림" w:hAnsi="Arial" w:cs="Arial"/>
          <w:b/>
          <w:bCs/>
          <w:sz w:val="24"/>
        </w:rPr>
      </w:pPr>
      <w:r w:rsidRPr="00C94CBA">
        <w:rPr>
          <w:rFonts w:ascii="Arial" w:eastAsia="굴림" w:hAnsi="Arial" w:cs="Arial"/>
          <w:b/>
          <w:bCs/>
          <w:sz w:val="24"/>
        </w:rPr>
        <w:t>3GPP TSG RAN WG1 Meeting #95</w:t>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r>
      <w:r w:rsidR="00A07702" w:rsidRPr="00A07702">
        <w:rPr>
          <w:rFonts w:ascii="Arial" w:eastAsia="굴림" w:hAnsi="Arial" w:cs="Arial"/>
          <w:b/>
          <w:bCs/>
          <w:sz w:val="24"/>
        </w:rPr>
        <w:t>R1-1812527</w:t>
      </w:r>
    </w:p>
    <w:p w14:paraId="443E6401" w14:textId="3974657C" w:rsidR="009F2489" w:rsidRDefault="00C94CBA" w:rsidP="00C94CBA">
      <w:pPr>
        <w:tabs>
          <w:tab w:val="left" w:pos="1985"/>
        </w:tabs>
        <w:spacing w:after="0"/>
        <w:ind w:left="0" w:firstLine="0"/>
        <w:rPr>
          <w:rFonts w:ascii="Arial" w:eastAsia="굴림" w:hAnsi="Arial" w:cs="Arial"/>
          <w:b/>
          <w:bCs/>
          <w:sz w:val="24"/>
          <w:lang w:eastAsia="ko-KR"/>
        </w:rPr>
      </w:pPr>
      <w:r w:rsidRPr="00C94CBA">
        <w:rPr>
          <w:rFonts w:ascii="Arial" w:eastAsia="굴림" w:hAnsi="Arial" w:cs="Arial"/>
          <w:b/>
          <w:bCs/>
          <w:sz w:val="24"/>
        </w:rPr>
        <w:t>Spokane, USA, November 12th – 16th, 2018</w:t>
      </w:r>
    </w:p>
    <w:p w14:paraId="7848544B" w14:textId="77777777" w:rsidR="00FA1993" w:rsidRPr="00FA1993" w:rsidRDefault="00FA1993" w:rsidP="00FA1993">
      <w:pPr>
        <w:tabs>
          <w:tab w:val="left" w:pos="1985"/>
        </w:tabs>
        <w:spacing w:after="0"/>
        <w:ind w:left="0" w:firstLine="0"/>
        <w:rPr>
          <w:rFonts w:ascii="Arial" w:eastAsia="굴림" w:hAnsi="Arial"/>
          <w:b/>
          <w:sz w:val="22"/>
          <w:lang w:eastAsia="ko-KR"/>
        </w:rPr>
      </w:pPr>
    </w:p>
    <w:p w14:paraId="288F56C0" w14:textId="28B9B991"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A07702">
        <w:rPr>
          <w:rFonts w:ascii="Arial" w:eastAsia="굴림" w:hAnsi="Arial" w:hint="eastAsia"/>
          <w:sz w:val="24"/>
          <w:lang w:val="en-US" w:eastAsia="ko-KR"/>
        </w:rPr>
        <w:t>1</w:t>
      </w:r>
      <w:r w:rsidR="002439FD" w:rsidRPr="002439FD">
        <w:rPr>
          <w:rFonts w:ascii="Arial" w:eastAsia="굴림" w:hAnsi="Arial"/>
          <w:sz w:val="24"/>
          <w:lang w:val="en-US" w:eastAsia="ko-KR"/>
        </w:rPr>
        <w:t>.</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1AD66BAA"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 xml:space="preserve">Discussion on multiple transport blocks scheduling in </w:t>
      </w:r>
      <w:r w:rsidR="00A07702">
        <w:rPr>
          <w:rFonts w:ascii="Arial" w:eastAsia="굴림" w:hAnsi="Arial" w:hint="eastAsia"/>
          <w:sz w:val="24"/>
          <w:lang w:eastAsia="ko-KR"/>
        </w:rPr>
        <w:t>MTC</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77777777" w:rsidR="00095BF5" w:rsidRPr="004B4276" w:rsidRDefault="00095BF5" w:rsidP="00B17C0C">
      <w:pPr>
        <w:pStyle w:val="1"/>
        <w:numPr>
          <w:ilvl w:val="0"/>
          <w:numId w:val="1"/>
        </w:numPr>
        <w:rPr>
          <w:rFonts w:eastAsia="굴림"/>
          <w:b/>
          <w:lang w:eastAsia="ko-KR"/>
        </w:rPr>
      </w:pPr>
      <w:bookmarkStart w:id="3" w:name="_Ref498589690"/>
      <w:r w:rsidRPr="004B4276">
        <w:rPr>
          <w:rFonts w:eastAsia="굴림" w:hint="eastAsia"/>
          <w:b/>
          <w:lang w:eastAsia="ko-KR"/>
        </w:rPr>
        <w:t>Introduction</w:t>
      </w:r>
      <w:bookmarkEnd w:id="3"/>
    </w:p>
    <w:p w14:paraId="38D5BBB5" w14:textId="452F592A"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RAN#90 meeting, </w:t>
      </w:r>
      <w:r w:rsidRPr="002439FD">
        <w:rPr>
          <w:rFonts w:eastAsia="굴림"/>
          <w:kern w:val="2"/>
          <w:sz w:val="22"/>
          <w:szCs w:val="22"/>
          <w:lang w:val="en-US" w:eastAsia="ko-KR"/>
        </w:rPr>
        <w:t xml:space="preserve">new Rel-15 work item of </w:t>
      </w:r>
      <w:r w:rsidR="00A07702">
        <w:rPr>
          <w:rFonts w:eastAsia="굴림" w:hint="eastAsia"/>
          <w:kern w:val="2"/>
          <w:sz w:val="22"/>
          <w:szCs w:val="22"/>
          <w:lang w:val="en-US" w:eastAsia="ko-KR"/>
        </w:rPr>
        <w:t>MTC</w:t>
      </w:r>
      <w:r w:rsidRPr="002439FD">
        <w:rPr>
          <w:rFonts w:eastAsia="굴림"/>
          <w:kern w:val="2"/>
          <w:sz w:val="22"/>
          <w:szCs w:val="22"/>
          <w:lang w:val="en-US" w:eastAsia="ko-KR"/>
        </w:rPr>
        <w:t xml:space="preserve">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770AE95B" w14:textId="77777777" w:rsidR="002439FD" w:rsidRDefault="00FA1993" w:rsidP="00397A86">
            <w:pPr>
              <w:spacing w:before="0" w:after="0" w:line="240" w:lineRule="auto"/>
              <w:ind w:left="0" w:firstLineChars="100" w:firstLine="220"/>
              <w:rPr>
                <w:rFonts w:eastAsia="굴림" w:hint="eastAsia"/>
                <w:kern w:val="2"/>
                <w:sz w:val="22"/>
                <w:szCs w:val="22"/>
                <w:lang w:val="en-US" w:eastAsia="ko-KR"/>
              </w:rPr>
            </w:pPr>
            <w:bookmarkStart w:id="4" w:name="OLE_LINK28"/>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bookmarkEnd w:id="4"/>
          </w:p>
          <w:p w14:paraId="16EA05FF"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Specify scheduling of multiple transport blocks for both CE Mode A and B</w:t>
            </w:r>
          </w:p>
          <w:p w14:paraId="33742A65"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50A25FD"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The possibility of scheduling multiple DL/UL transport blocks is configured via RRC. Details TBD</w:t>
            </w:r>
          </w:p>
          <w:p w14:paraId="0A8B2595"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4AD9BA69"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When scheduling of multiple TBs is enabled, the number of scheduled transport blocks (&gt;= 1) should be dynamically selected via DCI. The maximum number of scheduled transport blocks with one single DCI is [TBD].</w:t>
            </w:r>
          </w:p>
          <w:p w14:paraId="1DD12524"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hint="eastAsia"/>
                <w:kern w:val="2"/>
                <w:sz w:val="22"/>
                <w:szCs w:val="22"/>
                <w:lang w:val="en-US" w:eastAsia="ko-KR"/>
              </w:rPr>
              <w:t>•</w:t>
            </w:r>
            <w:r w:rsidRPr="00397A86">
              <w:rPr>
                <w:rFonts w:eastAsia="굴림"/>
                <w:kern w:val="2"/>
                <w:sz w:val="22"/>
                <w:szCs w:val="22"/>
                <w:lang w:val="en-US" w:eastAsia="ko-KR"/>
              </w:rPr>
              <w:tab/>
              <w:t>The number of blind decodes for MPDCCH is not increased as a result of scheduling multiple TBs</w:t>
            </w:r>
          </w:p>
          <w:p w14:paraId="172D8425"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19DFFBE5"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For CE mode A, the maximum number of scheduled transport blocks with one single DCI is [8] for CE mode A for UL.</w:t>
            </w:r>
          </w:p>
          <w:p w14:paraId="40CF3F48"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For CE mode A, the maximum number of scheduled transport blocks with one single DCI is [8] for CE mode A for DL.</w:t>
            </w:r>
          </w:p>
          <w:p w14:paraId="48335010"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13BC655F"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The maximum number of scheduled transport blocks with one single DCI for CE mode A for either UL or DL is fixed to [8]</w:t>
            </w:r>
          </w:p>
          <w:p w14:paraId="6644E0CF" w14:textId="14F29E31"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highlight w:val="darkYellow"/>
                <w:lang w:val="en-US" w:eastAsia="ko-KR"/>
              </w:rPr>
              <w:t>Working Assumption</w:t>
            </w:r>
          </w:p>
          <w:p w14:paraId="7B715BE2"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 xml:space="preserve">For CE mode B, the maximum number of scheduled transport blocks with one single DCI is 4 in the </w:t>
            </w:r>
            <w:proofErr w:type="gramStart"/>
            <w:r w:rsidRPr="00397A86">
              <w:rPr>
                <w:rFonts w:eastAsia="굴림"/>
                <w:kern w:val="2"/>
                <w:sz w:val="22"/>
                <w:szCs w:val="22"/>
                <w:lang w:val="en-US" w:eastAsia="ko-KR"/>
              </w:rPr>
              <w:t>UL,</w:t>
            </w:r>
            <w:proofErr w:type="gramEnd"/>
            <w:r w:rsidRPr="00397A86">
              <w:rPr>
                <w:rFonts w:eastAsia="굴림"/>
                <w:kern w:val="2"/>
                <w:sz w:val="22"/>
                <w:szCs w:val="22"/>
                <w:lang w:val="en-US" w:eastAsia="ko-KR"/>
              </w:rPr>
              <w:t xml:space="preserve"> and 4 for the DL.</w:t>
            </w:r>
          </w:p>
          <w:p w14:paraId="00003A17"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1BA8C4BC"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 xml:space="preserve">The maximum number of scheduled transport blocks with one single DCI for CE mode B for either UL or DL is fixed to </w:t>
            </w:r>
            <w:r w:rsidRPr="00397A86">
              <w:rPr>
                <w:rFonts w:eastAsia="굴림"/>
                <w:kern w:val="2"/>
                <w:sz w:val="22"/>
                <w:szCs w:val="22"/>
                <w:highlight w:val="darkYellow"/>
                <w:lang w:val="en-US" w:eastAsia="ko-KR"/>
              </w:rPr>
              <w:t>4 (working assumption)</w:t>
            </w:r>
          </w:p>
          <w:p w14:paraId="23C12C12"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2951B9A4"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 xml:space="preserve">For unicast, when multiple DL/UL transport blocks are assigned by a single DCI, each transport block </w:t>
            </w:r>
            <w:r w:rsidRPr="00397A86">
              <w:rPr>
                <w:rFonts w:eastAsia="굴림"/>
                <w:kern w:val="2"/>
                <w:sz w:val="22"/>
                <w:szCs w:val="22"/>
                <w:lang w:val="en-US" w:eastAsia="ko-KR"/>
              </w:rPr>
              <w:lastRenderedPageBreak/>
              <w:t>corresponds to a unique HARQ process.</w:t>
            </w:r>
          </w:p>
          <w:p w14:paraId="44C46C5B"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2EE413CF"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7ED8B89F"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hint="eastAsia"/>
                <w:kern w:val="2"/>
                <w:sz w:val="22"/>
                <w:szCs w:val="22"/>
                <w:lang w:val="en-US" w:eastAsia="ko-KR"/>
              </w:rPr>
              <w:t>•</w:t>
            </w:r>
            <w:r w:rsidRPr="00397A86">
              <w:rPr>
                <w:rFonts w:eastAsia="굴림"/>
                <w:kern w:val="2"/>
                <w:sz w:val="22"/>
                <w:szCs w:val="22"/>
                <w:lang w:val="en-US" w:eastAsia="ko-KR"/>
              </w:rPr>
              <w:tab/>
              <w:t xml:space="preserve">RAN1 further compare the performance between HARQ ACK/NACK feedback bundling and multiplexing and down-select between the two options. </w:t>
            </w:r>
          </w:p>
          <w:p w14:paraId="5B2FB674"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For CE mode B, further study if there is a benefit for HARQ ACK/NACK feedback bundling or multiplexing on PUCCH. If there is a benefit identified, same configuration principle as CE mode A can be applied, i.e., this feature can be enabled or disabled by [RRC and/or DCI].</w:t>
            </w:r>
          </w:p>
          <w:p w14:paraId="3E7DC111"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06122C37"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The UE should only monitor one DCI size in the UE specific search space</w:t>
            </w:r>
          </w:p>
          <w:p w14:paraId="79647320"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2D209F72"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One DCI to schedule multiple TBs for SC-MCCH is not supported</w:t>
            </w:r>
          </w:p>
          <w:p w14:paraId="1DA19D8B" w14:textId="77777777" w:rsidR="00397A86" w:rsidRDefault="00397A86" w:rsidP="00397A86">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C283194"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Using one DCI to schedule multiple TBs for SC-MTCH is supported, and it is configured and enabled per SC-MTCH via SC-PTM configuration message in SC-MCCH. FFS the maximum number of TBs can be scheduled by one DCI.</w:t>
            </w:r>
          </w:p>
          <w:p w14:paraId="4867699A" w14:textId="5C25AE58" w:rsidR="00397A86" w:rsidRPr="00397A86" w:rsidRDefault="00397A86" w:rsidP="00397A86">
            <w:pPr>
              <w:spacing w:before="0" w:after="0" w:line="240" w:lineRule="auto"/>
              <w:ind w:left="0" w:firstLineChars="100" w:firstLine="216"/>
              <w:rPr>
                <w:rFonts w:eastAsia="굴림"/>
                <w:b/>
                <w:kern w:val="2"/>
                <w:sz w:val="22"/>
                <w:szCs w:val="22"/>
                <w:lang w:val="en-US" w:eastAsia="ko-KR"/>
              </w:rPr>
            </w:pPr>
            <w:r w:rsidRPr="00397A86">
              <w:rPr>
                <w:rFonts w:eastAsia="굴림"/>
                <w:b/>
                <w:kern w:val="2"/>
                <w:sz w:val="22"/>
                <w:szCs w:val="22"/>
                <w:lang w:val="en-US" w:eastAsia="ko-KR"/>
              </w:rPr>
              <w:t>Conclusion</w:t>
            </w:r>
          </w:p>
          <w:p w14:paraId="424B0453" w14:textId="77777777" w:rsidR="00397A86" w:rsidRPr="00397A86"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When multiple TBs are scheduled by one DCI, study interleaving amongst TBs from different HARQ process in cases of repetitions</w:t>
            </w:r>
          </w:p>
          <w:p w14:paraId="3AE6CCFE" w14:textId="2C9E3F6F" w:rsidR="00397A86" w:rsidRPr="00215F9E" w:rsidRDefault="00397A86" w:rsidP="00397A86">
            <w:pPr>
              <w:spacing w:before="0" w:after="0" w:line="240" w:lineRule="auto"/>
              <w:ind w:left="0" w:firstLineChars="100" w:firstLine="220"/>
              <w:rPr>
                <w:rFonts w:eastAsia="굴림"/>
                <w:kern w:val="2"/>
                <w:sz w:val="22"/>
                <w:szCs w:val="22"/>
                <w:lang w:val="en-US" w:eastAsia="ko-KR"/>
              </w:rPr>
            </w:pPr>
            <w:r w:rsidRPr="00397A86">
              <w:rPr>
                <w:rFonts w:eastAsia="굴림" w:hint="eastAsia"/>
                <w:kern w:val="2"/>
                <w:sz w:val="22"/>
                <w:szCs w:val="22"/>
                <w:lang w:val="en-US" w:eastAsia="ko-KR"/>
              </w:rPr>
              <w:t>•</w:t>
            </w:r>
            <w:r w:rsidRPr="00397A86">
              <w:rPr>
                <w:rFonts w:eastAsia="굴림"/>
                <w:kern w:val="2"/>
                <w:sz w:val="22"/>
                <w:szCs w:val="22"/>
                <w:lang w:val="en-US" w:eastAsia="ko-KR"/>
              </w:rPr>
              <w:tab/>
              <w:t>Companies are encouraged to submit evaluation results in the next RAN1 meeting</w:t>
            </w:r>
          </w:p>
        </w:tc>
      </w:tr>
    </w:tbl>
    <w:p w14:paraId="623582AE" w14:textId="2341AC51"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r w:rsidRPr="004B4276">
        <w:rPr>
          <w:rFonts w:eastAsia="굴림"/>
          <w:kern w:val="2"/>
          <w:sz w:val="22"/>
          <w:szCs w:val="22"/>
          <w:lang w:val="en-US" w:eastAsia="ko-KR"/>
        </w:rPr>
        <w:t xml:space="preserve">for </w:t>
      </w:r>
      <w:r w:rsidR="00A07702">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5E54A1BE" w14:textId="77777777" w:rsidR="005B007C" w:rsidRPr="00FA1993" w:rsidRDefault="005B007C" w:rsidP="001A4E43">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Usage and purpose of SC-PTM and unicast are quite different to each other. </w:t>
      </w:r>
      <w:r>
        <w:rPr>
          <w:rFonts w:eastAsia="굴림"/>
          <w:kern w:val="2"/>
          <w:sz w:val="22"/>
          <w:szCs w:val="22"/>
          <w:lang w:val="en-US" w:eastAsia="ko-KR"/>
        </w:rPr>
        <w:t>T</w:t>
      </w:r>
      <w:r>
        <w:rPr>
          <w:rFonts w:eastAsia="굴림" w:hint="eastAsia"/>
          <w:kern w:val="2"/>
          <w:sz w:val="22"/>
          <w:szCs w:val="22"/>
          <w:lang w:val="en-US" w:eastAsia="ko-KR"/>
        </w:rPr>
        <w:t xml:space="preserve">he SC-PTM is used for </w:t>
      </w:r>
      <w:r w:rsidRPr="00FA1993">
        <w:rPr>
          <w:rFonts w:eastAsia="굴림" w:hint="eastAsia"/>
          <w:kern w:val="2"/>
          <w:sz w:val="22"/>
          <w:szCs w:val="22"/>
          <w:lang w:val="en-US" w:eastAsia="ko-KR"/>
        </w:rPr>
        <w:t xml:space="preserve">multicast which performs in IDLE mode.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it does not require HARQ ACK feedback which is a major characteristic of the unicast which performs in connected mode only.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w:t>
      </w:r>
      <w:r w:rsidR="00341887" w:rsidRPr="00FA1993">
        <w:rPr>
          <w:rFonts w:eastAsia="굴림" w:hint="eastAsia"/>
          <w:kern w:val="2"/>
          <w:sz w:val="22"/>
          <w:szCs w:val="22"/>
          <w:lang w:val="en-US" w:eastAsia="ko-KR"/>
        </w:rPr>
        <w:t xml:space="preserve">these two features could be discussed </w:t>
      </w:r>
      <w:r w:rsidR="00341887" w:rsidRPr="00FA1993">
        <w:rPr>
          <w:rFonts w:eastAsia="굴림"/>
          <w:kern w:val="2"/>
          <w:sz w:val="22"/>
          <w:szCs w:val="22"/>
          <w:lang w:val="en-US" w:eastAsia="ko-KR"/>
        </w:rPr>
        <w:t>separately</w:t>
      </w:r>
      <w:r w:rsidR="00341887" w:rsidRPr="00FA1993">
        <w:rPr>
          <w:rFonts w:eastAsia="굴림" w:hint="eastAsia"/>
          <w:kern w:val="2"/>
          <w:sz w:val="22"/>
          <w:szCs w:val="22"/>
          <w:lang w:val="en-US" w:eastAsia="ko-KR"/>
        </w:rPr>
        <w:t xml:space="preserve"> to take a look into the major issues of the </w:t>
      </w:r>
      <w:r w:rsidR="00341887" w:rsidRPr="00FA1993">
        <w:rPr>
          <w:rFonts w:eastAsia="굴림"/>
          <w:kern w:val="2"/>
          <w:sz w:val="22"/>
          <w:szCs w:val="22"/>
          <w:lang w:val="en-US" w:eastAsia="ko-KR"/>
        </w:rPr>
        <w:t xml:space="preserve">multiple DL/UL transport </w:t>
      </w:r>
      <w:proofErr w:type="gramStart"/>
      <w:r w:rsidR="00341887" w:rsidRPr="00FA1993">
        <w:rPr>
          <w:rFonts w:eastAsia="굴림"/>
          <w:kern w:val="2"/>
          <w:sz w:val="22"/>
          <w:szCs w:val="22"/>
          <w:lang w:val="en-US" w:eastAsia="ko-KR"/>
        </w:rPr>
        <w:t>blocks</w:t>
      </w:r>
      <w:r w:rsidR="008E43E9" w:rsidRPr="00FA1993">
        <w:rPr>
          <w:rFonts w:eastAsia="굴림" w:hint="eastAsia"/>
          <w:kern w:val="2"/>
          <w:sz w:val="22"/>
          <w:szCs w:val="22"/>
          <w:lang w:val="en-US" w:eastAsia="ko-KR"/>
        </w:rPr>
        <w:t>(</w:t>
      </w:r>
      <w:proofErr w:type="gramEnd"/>
      <w:r w:rsidR="008E43E9" w:rsidRPr="00FA1993">
        <w:rPr>
          <w:rFonts w:eastAsia="굴림" w:hint="eastAsia"/>
          <w:kern w:val="2"/>
          <w:sz w:val="22"/>
          <w:szCs w:val="22"/>
          <w:lang w:val="en-US" w:eastAsia="ko-KR"/>
        </w:rPr>
        <w:t>TBs)</w:t>
      </w:r>
      <w:r w:rsidR="00341887" w:rsidRPr="00FA1993">
        <w:rPr>
          <w:rFonts w:eastAsia="굴림" w:hint="eastAsia"/>
          <w:kern w:val="2"/>
          <w:sz w:val="22"/>
          <w:szCs w:val="22"/>
          <w:lang w:val="en-US" w:eastAsia="ko-KR"/>
        </w:rPr>
        <w:t xml:space="preserve"> </w:t>
      </w:r>
      <w:r w:rsidR="00341887" w:rsidRPr="00FA1993">
        <w:rPr>
          <w:rFonts w:eastAsia="굴림"/>
          <w:kern w:val="2"/>
          <w:sz w:val="22"/>
          <w:szCs w:val="22"/>
          <w:lang w:val="en-US" w:eastAsia="ko-KR"/>
        </w:rPr>
        <w:t>scheduling</w:t>
      </w:r>
      <w:r w:rsidR="00341887" w:rsidRPr="00FA1993">
        <w:rPr>
          <w:rFonts w:eastAsia="굴림" w:hint="eastAsia"/>
          <w:kern w:val="2"/>
          <w:sz w:val="22"/>
          <w:szCs w:val="22"/>
          <w:lang w:val="en-US" w:eastAsia="ko-KR"/>
        </w:rPr>
        <w:t>.</w:t>
      </w:r>
    </w:p>
    <w:p w14:paraId="6FCDD27B" w14:textId="77777777" w:rsidR="00BE288B" w:rsidRPr="00FA1993" w:rsidRDefault="007A0785" w:rsidP="007A0785">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t>SC-PTM</w:t>
      </w:r>
    </w:p>
    <w:p w14:paraId="4610BE6E" w14:textId="162ED111" w:rsidR="00477968" w:rsidRPr="00FA1993" w:rsidRDefault="007A0785" w:rsidP="001A4E43">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w:t>
      </w:r>
      <w:r w:rsidR="00A07702">
        <w:rPr>
          <w:rFonts w:eastAsia="굴림" w:hint="eastAsia"/>
          <w:kern w:val="2"/>
          <w:sz w:val="22"/>
          <w:szCs w:val="22"/>
          <w:lang w:val="en-US" w:eastAsia="ko-KR"/>
        </w:rPr>
        <w:t>MTC</w:t>
      </w:r>
      <w:r w:rsidRPr="00FA1993">
        <w:rPr>
          <w:rFonts w:eastAsia="굴림" w:hint="eastAsia"/>
          <w:kern w:val="2"/>
          <w:sz w:val="22"/>
          <w:szCs w:val="22"/>
          <w:lang w:val="en-US" w:eastAsia="ko-KR"/>
        </w:rPr>
        <w:t xml:space="preserve">,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w:t>
      </w:r>
      <w:r w:rsidR="00366A85" w:rsidRPr="00FA1993">
        <w:rPr>
          <w:rFonts w:eastAsia="굴림" w:hint="eastAsia"/>
          <w:kern w:val="2"/>
          <w:sz w:val="22"/>
          <w:szCs w:val="22"/>
          <w:lang w:val="en-US" w:eastAsia="ko-KR"/>
        </w:rPr>
        <w:t xml:space="preserve">. </w:t>
      </w:r>
      <w:r w:rsidR="0081337B" w:rsidRPr="00FA1993">
        <w:rPr>
          <w:rFonts w:eastAsia="굴림"/>
          <w:kern w:val="2"/>
          <w:sz w:val="22"/>
          <w:szCs w:val="22"/>
          <w:lang w:val="en-US" w:eastAsia="ko-KR"/>
        </w:rPr>
        <w:t>I</w:t>
      </w:r>
      <w:r w:rsidR="0081337B" w:rsidRPr="00FA1993">
        <w:rPr>
          <w:rFonts w:eastAsia="굴림" w:hint="eastAsia"/>
          <w:kern w:val="2"/>
          <w:sz w:val="22"/>
          <w:szCs w:val="22"/>
          <w:lang w:val="en-US" w:eastAsia="ko-KR"/>
        </w:rPr>
        <w:t xml:space="preserve">n some </w:t>
      </w:r>
      <w:r w:rsidR="00101D2B" w:rsidRPr="00FA1993">
        <w:rPr>
          <w:rFonts w:eastAsia="굴림" w:hint="eastAsia"/>
          <w:kern w:val="2"/>
          <w:sz w:val="22"/>
          <w:szCs w:val="22"/>
          <w:lang w:val="en-US" w:eastAsia="ko-KR"/>
        </w:rPr>
        <w:t xml:space="preserve">SC-PTM applications, </w:t>
      </w:r>
      <w:r w:rsidR="0081337B" w:rsidRPr="00FA1993">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FA1993">
        <w:rPr>
          <w:rFonts w:eastAsia="굴림" w:hint="eastAsia"/>
          <w:kern w:val="2"/>
          <w:sz w:val="22"/>
          <w:szCs w:val="22"/>
          <w:lang w:val="en-US" w:eastAsia="ko-KR"/>
        </w:rPr>
        <w:t xml:space="preserve">Also, SC-PTM can be used for periodic data which </w:t>
      </w:r>
      <w:r w:rsidR="00101D2B" w:rsidRPr="00FA1993">
        <w:rPr>
          <w:rFonts w:eastAsia="굴림" w:hint="eastAsia"/>
          <w:kern w:val="2"/>
          <w:sz w:val="22"/>
          <w:szCs w:val="22"/>
          <w:lang w:val="en-US" w:eastAsia="ko-KR"/>
        </w:rPr>
        <w:lastRenderedPageBreak/>
        <w:t xml:space="preserve">may have stable traffic pattern (e.g. billboard). </w:t>
      </w:r>
      <w:r w:rsidR="00101D2B" w:rsidRPr="00FA1993">
        <w:rPr>
          <w:rFonts w:eastAsia="굴림"/>
          <w:kern w:val="2"/>
          <w:sz w:val="22"/>
          <w:szCs w:val="22"/>
          <w:lang w:val="en-US" w:eastAsia="ko-KR"/>
        </w:rPr>
        <w:t>I</w:t>
      </w:r>
      <w:r w:rsidR="00101D2B" w:rsidRPr="00FA1993">
        <w:rPr>
          <w:rFonts w:eastAsia="굴림" w:hint="eastAsia"/>
          <w:kern w:val="2"/>
          <w:sz w:val="22"/>
          <w:szCs w:val="22"/>
          <w:lang w:val="en-US" w:eastAsia="ko-KR"/>
        </w:rPr>
        <w:t xml:space="preserve">n these cases, </w:t>
      </w:r>
      <w:proofErr w:type="spellStart"/>
      <w:r w:rsidR="00101D2B" w:rsidRPr="00FA1993">
        <w:rPr>
          <w:rFonts w:eastAsia="굴림" w:hint="eastAsia"/>
          <w:kern w:val="2"/>
          <w:sz w:val="22"/>
          <w:szCs w:val="22"/>
          <w:lang w:val="en-US" w:eastAsia="ko-KR"/>
        </w:rPr>
        <w:t>eNB</w:t>
      </w:r>
      <w:proofErr w:type="spellEnd"/>
      <w:r w:rsidR="00101D2B" w:rsidRPr="00FA1993">
        <w:rPr>
          <w:rFonts w:eastAsia="굴림" w:hint="eastAsia"/>
          <w:kern w:val="2"/>
          <w:sz w:val="22"/>
          <w:szCs w:val="22"/>
          <w:lang w:val="en-US" w:eastAsia="ko-KR"/>
        </w:rPr>
        <w:t xml:space="preserve"> can expect the required traffic pattern to be transmitted. </w:t>
      </w:r>
      <w:r w:rsidR="00477968" w:rsidRPr="00FA1993">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Default="00046595" w:rsidP="0004659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sidR="00C54046">
        <w:rPr>
          <w:rFonts w:eastAsia="굴림" w:hint="eastAsia"/>
          <w:kern w:val="2"/>
          <w:sz w:val="22"/>
          <w:szCs w:val="22"/>
          <w:lang w:val="en-US" w:eastAsia="ko-KR"/>
        </w:rPr>
        <w:t>design</w:t>
      </w:r>
      <w:r w:rsidRPr="00FA1993">
        <w:rPr>
          <w:rFonts w:eastAsia="굴림" w:hint="eastAsia"/>
          <w:kern w:val="2"/>
          <w:sz w:val="22"/>
          <w:szCs w:val="22"/>
          <w:lang w:val="en-US" w:eastAsia="ko-KR"/>
        </w:rPr>
        <w:t xml:space="preserve">. </w:t>
      </w:r>
      <w:r w:rsidR="00CB3518" w:rsidRPr="00FA1993">
        <w:rPr>
          <w:rFonts w:eastAsia="굴림"/>
          <w:kern w:val="2"/>
          <w:sz w:val="22"/>
          <w:szCs w:val="22"/>
          <w:lang w:val="en-US" w:eastAsia="ko-KR"/>
        </w:rPr>
        <w:t xml:space="preserve">Thus, </w:t>
      </w:r>
      <w:r w:rsidR="00C54046">
        <w:rPr>
          <w:rFonts w:eastAsia="굴림" w:hint="eastAsia"/>
          <w:kern w:val="2"/>
          <w:sz w:val="22"/>
          <w:szCs w:val="22"/>
          <w:lang w:val="en-US" w:eastAsia="ko-KR"/>
        </w:rPr>
        <w:t>search space configuration and</w:t>
      </w:r>
      <w:r w:rsidR="00CB3518" w:rsidRPr="00FA1993">
        <w:rPr>
          <w:rFonts w:eastAsia="굴림"/>
          <w:kern w:val="2"/>
          <w:sz w:val="22"/>
          <w:szCs w:val="22"/>
          <w:lang w:val="en-US" w:eastAsia="ko-KR"/>
        </w:rPr>
        <w:t xml:space="preserve"> G-RNTI </w:t>
      </w:r>
      <w:r w:rsidR="00C54046">
        <w:rPr>
          <w:rFonts w:eastAsia="굴림" w:hint="eastAsia"/>
          <w:kern w:val="2"/>
          <w:sz w:val="22"/>
          <w:szCs w:val="22"/>
          <w:lang w:val="en-US" w:eastAsia="ko-KR"/>
        </w:rPr>
        <w:t xml:space="preserve">value </w:t>
      </w:r>
      <w:r w:rsidR="00CB3518" w:rsidRPr="00FA1993">
        <w:rPr>
          <w:rFonts w:eastAsia="굴림"/>
          <w:kern w:val="2"/>
          <w:sz w:val="22"/>
          <w:szCs w:val="22"/>
          <w:lang w:val="en-US" w:eastAsia="ko-KR"/>
        </w:rPr>
        <w:t xml:space="preserve">should be configured </w:t>
      </w:r>
      <w:r w:rsidR="00C54046">
        <w:rPr>
          <w:rFonts w:eastAsia="굴림" w:hint="eastAsia"/>
          <w:kern w:val="2"/>
          <w:sz w:val="22"/>
          <w:szCs w:val="22"/>
          <w:lang w:val="en-US" w:eastAsia="ko-KR"/>
        </w:rPr>
        <w:t xml:space="preserve">separately </w:t>
      </w:r>
      <w:r w:rsidR="00CB3518" w:rsidRPr="00FA1993">
        <w:rPr>
          <w:rFonts w:eastAsia="굴림"/>
          <w:kern w:val="2"/>
          <w:sz w:val="22"/>
          <w:szCs w:val="22"/>
          <w:lang w:val="en-US" w:eastAsia="ko-KR"/>
        </w:rPr>
        <w:t xml:space="preserve">only for </w:t>
      </w:r>
      <w:r w:rsidR="00C54046">
        <w:rPr>
          <w:rFonts w:eastAsia="굴림" w:hint="eastAsia"/>
          <w:kern w:val="2"/>
          <w:sz w:val="22"/>
          <w:szCs w:val="22"/>
          <w:lang w:val="en-US" w:eastAsia="ko-KR"/>
        </w:rPr>
        <w:t xml:space="preserve">multi-TB capable </w:t>
      </w:r>
      <w:r w:rsidR="00CB3518" w:rsidRPr="00FA1993">
        <w:rPr>
          <w:rFonts w:eastAsia="굴림"/>
          <w:kern w:val="2"/>
          <w:sz w:val="22"/>
          <w:szCs w:val="22"/>
          <w:lang w:val="en-US" w:eastAsia="ko-KR"/>
        </w:rPr>
        <w:t>Rel-16 UE</w:t>
      </w:r>
      <w:r w:rsidR="00C54046">
        <w:rPr>
          <w:rFonts w:eastAsia="굴림" w:hint="eastAsia"/>
          <w:kern w:val="2"/>
          <w:sz w:val="22"/>
          <w:szCs w:val="22"/>
          <w:lang w:val="en-US" w:eastAsia="ko-KR"/>
        </w:rPr>
        <w:t>s.</w:t>
      </w:r>
      <w:r w:rsidR="00CB3518" w:rsidRPr="00FA1993">
        <w:rPr>
          <w:rFonts w:eastAsia="굴림"/>
          <w:kern w:val="2"/>
          <w:sz w:val="22"/>
          <w:szCs w:val="22"/>
          <w:lang w:val="en-US" w:eastAsia="ko-KR"/>
        </w:rPr>
        <w:t xml:space="preserve"> </w:t>
      </w:r>
      <w:r w:rsidR="00C54046">
        <w:rPr>
          <w:rFonts w:eastAsia="굴림" w:hint="eastAsia"/>
          <w:kern w:val="2"/>
          <w:sz w:val="22"/>
          <w:szCs w:val="22"/>
          <w:lang w:val="en-US" w:eastAsia="ko-KR"/>
        </w:rPr>
        <w:t xml:space="preserve">New </w:t>
      </w:r>
      <w:r w:rsidR="00CB3518" w:rsidRPr="00FA1993">
        <w:rPr>
          <w:rFonts w:eastAsia="굴림"/>
          <w:kern w:val="2"/>
          <w:sz w:val="22"/>
          <w:szCs w:val="22"/>
          <w:lang w:val="en-US" w:eastAsia="ko-KR"/>
        </w:rPr>
        <w:t xml:space="preserve">DCI based dynamic multiple TBs scheduling can have benefits in scheduling flexibility point of view. </w:t>
      </w:r>
      <w:r w:rsidR="00CE38B0">
        <w:rPr>
          <w:rFonts w:eastAsia="굴림"/>
          <w:kern w:val="2"/>
          <w:sz w:val="22"/>
          <w:szCs w:val="22"/>
          <w:lang w:val="en-US" w:eastAsia="ko-KR"/>
        </w:rPr>
        <w:t>I</w:t>
      </w:r>
      <w:r w:rsidR="00CE38B0">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FA1993">
        <w:rPr>
          <w:rFonts w:eastAsia="굴림"/>
          <w:kern w:val="2"/>
          <w:sz w:val="22"/>
          <w:szCs w:val="22"/>
          <w:lang w:val="en-US" w:eastAsia="ko-KR"/>
        </w:rPr>
        <w:t xml:space="preserve">However, </w:t>
      </w:r>
      <w:r w:rsidR="00E349D8">
        <w:rPr>
          <w:rFonts w:eastAsia="굴림" w:hint="eastAsia"/>
          <w:kern w:val="2"/>
          <w:sz w:val="22"/>
          <w:szCs w:val="22"/>
          <w:lang w:val="en-US" w:eastAsia="ko-KR"/>
        </w:rPr>
        <w:t>legacy multi-TB non-capable UEs that requires same SC-PTM service with multi-TB capable UEs cannot recognize the new DCI.</w:t>
      </w:r>
      <w:r w:rsidR="00D029F9">
        <w:rPr>
          <w:rFonts w:eastAsia="굴림" w:hint="eastAsia"/>
          <w:kern w:val="2"/>
          <w:sz w:val="22"/>
          <w:szCs w:val="22"/>
          <w:lang w:val="en-US" w:eastAsia="ko-KR"/>
        </w:rPr>
        <w:t xml:space="preserve"> Thus </w:t>
      </w:r>
      <w:proofErr w:type="spellStart"/>
      <w:r w:rsidR="00D029F9">
        <w:rPr>
          <w:rFonts w:eastAsia="굴림" w:hint="eastAsia"/>
          <w:kern w:val="2"/>
          <w:sz w:val="22"/>
          <w:szCs w:val="22"/>
          <w:lang w:val="en-US" w:eastAsia="ko-KR"/>
        </w:rPr>
        <w:t>eNB</w:t>
      </w:r>
      <w:proofErr w:type="spellEnd"/>
      <w:r w:rsidR="00D029F9">
        <w:rPr>
          <w:rFonts w:eastAsia="굴림" w:hint="eastAsia"/>
          <w:kern w:val="2"/>
          <w:sz w:val="22"/>
          <w:szCs w:val="22"/>
          <w:lang w:val="en-US" w:eastAsia="ko-KR"/>
        </w:rPr>
        <w:t xml:space="preserve"> may need to transmit same SC-MTCH multiple times, resulting in increased </w:t>
      </w:r>
      <w:r w:rsidR="00CB3518" w:rsidRPr="00FA1993">
        <w:rPr>
          <w:rFonts w:eastAsia="굴림"/>
          <w:kern w:val="2"/>
          <w:sz w:val="22"/>
          <w:szCs w:val="22"/>
          <w:lang w:val="en-US" w:eastAsia="ko-KR"/>
        </w:rPr>
        <w:t xml:space="preserve">the DL resource overhead. </w:t>
      </w:r>
      <w:r w:rsidR="003D3AC7">
        <w:rPr>
          <w:rFonts w:eastAsia="굴림"/>
          <w:kern w:val="2"/>
          <w:sz w:val="22"/>
          <w:szCs w:val="22"/>
          <w:lang w:val="en-US" w:eastAsia="ko-KR"/>
        </w:rPr>
        <w:t>I</w:t>
      </w:r>
      <w:r w:rsidR="003D3AC7">
        <w:rPr>
          <w:rFonts w:eastAsia="굴림" w:hint="eastAsia"/>
          <w:kern w:val="2"/>
          <w:sz w:val="22"/>
          <w:szCs w:val="22"/>
          <w:lang w:val="en-US" w:eastAsia="ko-KR"/>
        </w:rPr>
        <w:t xml:space="preserve">t should be noted </w:t>
      </w:r>
      <w:r w:rsidR="003D3AC7">
        <w:rPr>
          <w:rFonts w:eastAsia="굴림"/>
          <w:kern w:val="2"/>
          <w:sz w:val="22"/>
          <w:szCs w:val="22"/>
          <w:lang w:val="en-US" w:eastAsia="ko-KR"/>
        </w:rPr>
        <w:t>that</w:t>
      </w:r>
      <w:r w:rsidR="003D3AC7">
        <w:rPr>
          <w:rFonts w:eastAsia="굴림" w:hint="eastAsia"/>
          <w:kern w:val="2"/>
          <w:sz w:val="22"/>
          <w:szCs w:val="22"/>
          <w:lang w:val="en-US" w:eastAsia="ko-KR"/>
        </w:rPr>
        <w:t xml:space="preserve"> one of the main purpose of introducing the multi-TB transmission is to reduce the network overhead.</w:t>
      </w:r>
    </w:p>
    <w:p w14:paraId="54E79107" w14:textId="1D173246" w:rsidR="00971759" w:rsidRDefault="00971759" w:rsidP="00971759">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w:t>
      </w:r>
      <w:r w:rsidR="003D3AC7">
        <w:rPr>
          <w:rFonts w:eastAsia="굴림" w:hint="eastAsia"/>
          <w:b/>
          <w:kern w:val="2"/>
          <w:sz w:val="22"/>
          <w:szCs w:val="22"/>
          <w:lang w:val="x-none" w:eastAsia="ko-KR"/>
        </w:rPr>
        <w:t xml:space="preserve">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t>
      </w:r>
      <w:r w:rsidR="003D3AC7">
        <w:rPr>
          <w:rFonts w:eastAsia="굴림" w:hint="eastAsia"/>
          <w:b/>
          <w:kern w:val="2"/>
          <w:sz w:val="22"/>
          <w:szCs w:val="22"/>
          <w:lang w:val="x-none" w:eastAsia="ko-KR"/>
        </w:rPr>
        <w:t xml:space="preserve">with </w:t>
      </w:r>
      <w:r w:rsidR="003D3AC7">
        <w:rPr>
          <w:rFonts w:eastAsia="굴림"/>
          <w:b/>
          <w:kern w:val="2"/>
          <w:sz w:val="22"/>
          <w:szCs w:val="22"/>
          <w:lang w:val="x-none" w:eastAsia="ko-KR"/>
        </w:rPr>
        <w:t>separate</w:t>
      </w:r>
      <w:r w:rsidR="003D3AC7">
        <w:rPr>
          <w:rFonts w:eastAsia="굴림" w:hint="eastAsia"/>
          <w:b/>
          <w:kern w:val="2"/>
          <w:sz w:val="22"/>
          <w:szCs w:val="22"/>
          <w:lang w:val="x-none" w:eastAsia="ko-KR"/>
        </w:rPr>
        <w:t xml:space="preserve"> G-RNTI </w:t>
      </w:r>
      <w:r>
        <w:rPr>
          <w:rFonts w:eastAsia="굴림" w:hint="eastAsia"/>
          <w:b/>
          <w:kern w:val="2"/>
          <w:sz w:val="22"/>
          <w:szCs w:val="22"/>
          <w:lang w:val="x-none" w:eastAsia="ko-KR"/>
        </w:rPr>
        <w:t xml:space="preserve">which can dynamically schedule multiple </w:t>
      </w:r>
      <w:r w:rsidR="00A07702">
        <w:rPr>
          <w:rFonts w:eastAsia="굴림" w:hint="eastAsia"/>
          <w:b/>
          <w:kern w:val="2"/>
          <w:sz w:val="22"/>
          <w:szCs w:val="22"/>
          <w:lang w:val="x-none" w:eastAsia="ko-KR"/>
        </w:rPr>
        <w:t>PDSCH</w:t>
      </w:r>
      <w:r>
        <w:rPr>
          <w:rFonts w:eastAsia="굴림" w:hint="eastAsia"/>
          <w:b/>
          <w:kern w:val="2"/>
          <w:sz w:val="22"/>
          <w:szCs w:val="22"/>
          <w:lang w:val="x-none" w:eastAsia="ko-KR"/>
        </w:rPr>
        <w:t>s for SC-MTCH is introduced.</w:t>
      </w:r>
      <w:r w:rsidR="003D3AC7">
        <w:rPr>
          <w:rFonts w:eastAsia="굴림" w:hint="eastAsia"/>
          <w:b/>
          <w:kern w:val="2"/>
          <w:sz w:val="22"/>
          <w:szCs w:val="22"/>
          <w:lang w:val="x-none" w:eastAsia="ko-KR"/>
        </w:rPr>
        <w:t xml:space="preserve"> </w:t>
      </w:r>
    </w:p>
    <w:p w14:paraId="7F1195C6" w14:textId="77777777" w:rsidR="00971759" w:rsidRPr="00A07702"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Default="00CE38B0" w:rsidP="0004659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Alternatively, using same DCI </w:t>
      </w:r>
      <w:r w:rsidR="00B965D8">
        <w:rPr>
          <w:rFonts w:eastAsia="굴림" w:hint="eastAsia"/>
          <w:kern w:val="2"/>
          <w:sz w:val="22"/>
          <w:szCs w:val="22"/>
          <w:lang w:val="en-US" w:eastAsia="ko-KR"/>
        </w:rPr>
        <w:t xml:space="preserve">and G-RNTI </w:t>
      </w:r>
      <w:r>
        <w:rPr>
          <w:rFonts w:eastAsia="굴림" w:hint="eastAsia"/>
          <w:kern w:val="2"/>
          <w:sz w:val="22"/>
          <w:szCs w:val="22"/>
          <w:lang w:val="en-US" w:eastAsia="ko-KR"/>
        </w:rPr>
        <w:t>with legacy UE for multi-TB scheduling</w:t>
      </w:r>
      <w:r w:rsidR="006E5E71">
        <w:rPr>
          <w:rFonts w:eastAsia="굴림" w:hint="eastAsia"/>
          <w:kern w:val="2"/>
          <w:sz w:val="22"/>
          <w:szCs w:val="22"/>
          <w:lang w:val="en-US" w:eastAsia="ko-KR"/>
        </w:rPr>
        <w:t xml:space="preserve"> in SC-MTCH can be considered. </w:t>
      </w:r>
      <w:r w:rsidR="00B965D8">
        <w:rPr>
          <w:rFonts w:eastAsia="굴림" w:hint="eastAsia"/>
          <w:kern w:val="2"/>
          <w:sz w:val="22"/>
          <w:szCs w:val="22"/>
          <w:lang w:val="en-US" w:eastAsia="ko-KR"/>
        </w:rPr>
        <w:t xml:space="preserve">If the same DCI and G-RNTI is used for Rel-16 multi-TB capable UEs, </w:t>
      </w:r>
      <w:r w:rsidR="0095046C" w:rsidRPr="00FA1993">
        <w:rPr>
          <w:rFonts w:eastAsia="굴림" w:hint="eastAsia"/>
          <w:kern w:val="2"/>
          <w:sz w:val="22"/>
          <w:szCs w:val="22"/>
          <w:lang w:val="en-US" w:eastAsia="ko-KR"/>
        </w:rPr>
        <w:t>SC-MTCH transmission for legacy SC-MTCH would be easily shared with Rel-16 multiple TBs capable UEs by configuring same G-RNTI.</w:t>
      </w:r>
      <w:r w:rsidR="00B965D8">
        <w:rPr>
          <w:rFonts w:eastAsia="굴림" w:hint="eastAsia"/>
          <w:kern w:val="2"/>
          <w:sz w:val="22"/>
          <w:szCs w:val="22"/>
          <w:lang w:val="en-US" w:eastAsia="ko-KR"/>
        </w:rPr>
        <w:t xml:space="preserve"> </w:t>
      </w:r>
      <w:r w:rsidR="00052C47">
        <w:rPr>
          <w:rFonts w:eastAsia="굴림" w:hint="eastAsia"/>
          <w:kern w:val="2"/>
          <w:sz w:val="22"/>
          <w:szCs w:val="22"/>
          <w:lang w:val="en-US" w:eastAsia="ko-KR"/>
        </w:rPr>
        <w:t xml:space="preserve">Thus, in resource </w:t>
      </w:r>
      <w:r w:rsidR="00052C47">
        <w:rPr>
          <w:rFonts w:eastAsia="굴림"/>
          <w:kern w:val="2"/>
          <w:sz w:val="22"/>
          <w:szCs w:val="22"/>
          <w:lang w:val="en-US" w:eastAsia="ko-KR"/>
        </w:rPr>
        <w:t>efficiency</w:t>
      </w:r>
      <w:r w:rsidR="00052C47">
        <w:rPr>
          <w:rFonts w:eastAsia="굴림" w:hint="eastAsia"/>
          <w:kern w:val="2"/>
          <w:sz w:val="22"/>
          <w:szCs w:val="22"/>
          <w:lang w:val="en-US" w:eastAsia="ko-KR"/>
        </w:rPr>
        <w:t xml:space="preserve"> point of </w:t>
      </w:r>
      <w:r w:rsidR="00052C47">
        <w:rPr>
          <w:rFonts w:eastAsia="굴림"/>
          <w:kern w:val="2"/>
          <w:sz w:val="22"/>
          <w:szCs w:val="22"/>
          <w:lang w:val="en-US" w:eastAsia="ko-KR"/>
        </w:rPr>
        <w:t>view</w:t>
      </w:r>
      <w:r w:rsidR="00052C47">
        <w:rPr>
          <w:rFonts w:eastAsia="굴림" w:hint="eastAsia"/>
          <w:kern w:val="2"/>
          <w:sz w:val="22"/>
          <w:szCs w:val="22"/>
          <w:lang w:val="en-US" w:eastAsia="ko-KR"/>
        </w:rPr>
        <w:t xml:space="preserve">, reusing same DCI and G-RNTI may be </w:t>
      </w:r>
      <w:r w:rsidR="0060772B">
        <w:rPr>
          <w:rFonts w:eastAsia="굴림" w:hint="eastAsia"/>
          <w:kern w:val="2"/>
          <w:sz w:val="22"/>
          <w:szCs w:val="22"/>
          <w:lang w:val="en-US" w:eastAsia="ko-KR"/>
        </w:rPr>
        <w:t xml:space="preserve">more </w:t>
      </w:r>
      <w:r w:rsidR="00052C47">
        <w:rPr>
          <w:rFonts w:eastAsia="굴림" w:hint="eastAsia"/>
          <w:kern w:val="2"/>
          <w:sz w:val="22"/>
          <w:szCs w:val="22"/>
          <w:lang w:val="en-US" w:eastAsia="ko-KR"/>
        </w:rPr>
        <w:t>beneficial</w:t>
      </w:r>
      <w:r w:rsidR="0060772B">
        <w:rPr>
          <w:rFonts w:eastAsia="굴림" w:hint="eastAsia"/>
          <w:kern w:val="2"/>
          <w:sz w:val="22"/>
          <w:szCs w:val="22"/>
          <w:lang w:val="en-US" w:eastAsia="ko-KR"/>
        </w:rPr>
        <w:t xml:space="preserve"> than new DCI design </w:t>
      </w:r>
      <w:r w:rsidR="0060772B">
        <w:rPr>
          <w:rFonts w:eastAsia="굴림"/>
          <w:kern w:val="2"/>
          <w:sz w:val="22"/>
          <w:szCs w:val="22"/>
          <w:lang w:val="en-US" w:eastAsia="ko-KR"/>
        </w:rPr>
        <w:t>approach</w:t>
      </w:r>
      <w:r w:rsidR="00052C47">
        <w:rPr>
          <w:rFonts w:eastAsia="굴림" w:hint="eastAsia"/>
          <w:kern w:val="2"/>
          <w:sz w:val="22"/>
          <w:szCs w:val="22"/>
          <w:lang w:val="en-US" w:eastAsia="ko-KR"/>
        </w:rPr>
        <w:t xml:space="preserve">. </w:t>
      </w:r>
      <w:r w:rsidR="0060772B">
        <w:rPr>
          <w:rFonts w:eastAsia="굴림" w:hint="eastAsia"/>
          <w:kern w:val="2"/>
          <w:sz w:val="22"/>
          <w:szCs w:val="22"/>
          <w:lang w:val="en-US" w:eastAsia="ko-KR"/>
        </w:rPr>
        <w:t xml:space="preserve">Note that there is </w:t>
      </w:r>
      <w:r w:rsidR="0060772B">
        <w:rPr>
          <w:rFonts w:eastAsia="굴림"/>
          <w:kern w:val="2"/>
          <w:sz w:val="22"/>
          <w:szCs w:val="22"/>
          <w:lang w:val="en-US" w:eastAsia="ko-KR"/>
        </w:rPr>
        <w:t>no remaining bit or</w:t>
      </w:r>
      <w:r w:rsidR="0060772B">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Pr>
          <w:rFonts w:eastAsia="굴림" w:hint="eastAsia"/>
          <w:kern w:val="2"/>
          <w:sz w:val="22"/>
          <w:szCs w:val="22"/>
          <w:lang w:val="en-US" w:eastAsia="ko-KR"/>
        </w:rPr>
        <w:t xml:space="preserve">in UE perspective </w:t>
      </w:r>
      <w:r w:rsidR="0060772B">
        <w:rPr>
          <w:rFonts w:eastAsia="굴림" w:hint="eastAsia"/>
          <w:kern w:val="2"/>
          <w:sz w:val="22"/>
          <w:szCs w:val="22"/>
          <w:lang w:val="en-US" w:eastAsia="ko-KR"/>
        </w:rPr>
        <w:t xml:space="preserve">can be introduced that can be configured by SC-PTM configuration message in SC-MCCH. </w:t>
      </w:r>
      <w:r w:rsidR="0095046C" w:rsidRPr="00FA1993">
        <w:rPr>
          <w:rFonts w:eastAsia="굴림"/>
          <w:kern w:val="2"/>
          <w:sz w:val="22"/>
          <w:szCs w:val="22"/>
          <w:lang w:val="en-US" w:eastAsia="ko-KR"/>
        </w:rPr>
        <w:t>For example, if</w:t>
      </w:r>
      <w:r w:rsidR="0095046C" w:rsidRPr="00FA1993">
        <w:rPr>
          <w:rFonts w:eastAsia="굴림" w:hint="eastAsia"/>
          <w:kern w:val="2"/>
          <w:sz w:val="22"/>
          <w:szCs w:val="22"/>
          <w:lang w:val="en-US" w:eastAsia="ko-KR"/>
        </w:rPr>
        <w:t xml:space="preserve"> Rel-16 multi</w:t>
      </w:r>
      <w:r w:rsidR="0095046C">
        <w:rPr>
          <w:rFonts w:eastAsia="굴림" w:hint="eastAsia"/>
          <w:kern w:val="2"/>
          <w:sz w:val="22"/>
          <w:szCs w:val="22"/>
          <w:lang w:val="en-US" w:eastAsia="ko-KR"/>
        </w:rPr>
        <w:t>-</w:t>
      </w:r>
      <w:r w:rsidR="0095046C" w:rsidRPr="00FA1993">
        <w:rPr>
          <w:rFonts w:eastAsia="굴림" w:hint="eastAsia"/>
          <w:kern w:val="2"/>
          <w:sz w:val="22"/>
          <w:szCs w:val="22"/>
          <w:lang w:val="en-US" w:eastAsia="ko-KR"/>
        </w:rPr>
        <w:t xml:space="preserve">TB capable UE obtain grant for SC-MTCH, it can skip following search spaces but can expect multiple SC-MTCH transmission. </w:t>
      </w:r>
      <w:r w:rsidR="0095046C" w:rsidRPr="00FA1993">
        <w:rPr>
          <w:rFonts w:eastAsia="굴림"/>
          <w:kern w:val="2"/>
          <w:sz w:val="22"/>
          <w:szCs w:val="22"/>
          <w:lang w:val="en-US" w:eastAsia="ko-KR"/>
        </w:rPr>
        <w:t>N</w:t>
      </w:r>
      <w:r w:rsidR="0095046C" w:rsidRPr="00FA1993">
        <w:rPr>
          <w:rFonts w:eastAsia="굴림" w:hint="eastAsia"/>
          <w:kern w:val="2"/>
          <w:sz w:val="22"/>
          <w:szCs w:val="22"/>
          <w:lang w:val="en-US" w:eastAsia="ko-KR"/>
        </w:rPr>
        <w:t xml:space="preserve">umber of </w:t>
      </w:r>
      <w:r w:rsidR="0095046C">
        <w:rPr>
          <w:rFonts w:eastAsia="굴림" w:hint="eastAsia"/>
          <w:kern w:val="2"/>
          <w:sz w:val="22"/>
          <w:szCs w:val="22"/>
          <w:lang w:val="en-US" w:eastAsia="ko-KR"/>
        </w:rPr>
        <w:t xml:space="preserve">SC-MTCH transmission that can be </w:t>
      </w:r>
      <w:r w:rsidR="0097472E">
        <w:rPr>
          <w:rFonts w:eastAsia="굴림" w:hint="eastAsia"/>
          <w:kern w:val="2"/>
          <w:sz w:val="22"/>
          <w:szCs w:val="22"/>
          <w:lang w:val="en-US" w:eastAsia="ko-KR"/>
        </w:rPr>
        <w:t>expected by UE</w:t>
      </w:r>
      <w:r w:rsidR="0095046C">
        <w:rPr>
          <w:rFonts w:eastAsia="굴림" w:hint="eastAsia"/>
          <w:kern w:val="2"/>
          <w:sz w:val="22"/>
          <w:szCs w:val="22"/>
          <w:lang w:val="en-US" w:eastAsia="ko-KR"/>
        </w:rPr>
        <w:t xml:space="preserve"> with</w:t>
      </w:r>
      <w:r w:rsidR="0097472E">
        <w:rPr>
          <w:rFonts w:eastAsia="굴림" w:hint="eastAsia"/>
          <w:kern w:val="2"/>
          <w:sz w:val="22"/>
          <w:szCs w:val="22"/>
          <w:lang w:val="en-US" w:eastAsia="ko-KR"/>
        </w:rPr>
        <w:t xml:space="preserve"> a single</w:t>
      </w:r>
      <w:r w:rsidR="0095046C" w:rsidRPr="00FA1993">
        <w:rPr>
          <w:rFonts w:eastAsia="굴림" w:hint="eastAsia"/>
          <w:kern w:val="2"/>
          <w:sz w:val="22"/>
          <w:szCs w:val="22"/>
          <w:lang w:val="en-US" w:eastAsia="ko-KR"/>
        </w:rPr>
        <w:t xml:space="preserve"> DCI can be configured by SC-MCCH.</w:t>
      </w:r>
      <w:r w:rsidR="0097472E">
        <w:rPr>
          <w:rFonts w:eastAsia="굴림" w:hint="eastAsia"/>
          <w:kern w:val="2"/>
          <w:sz w:val="22"/>
          <w:szCs w:val="22"/>
          <w:lang w:val="en-US" w:eastAsia="ko-KR"/>
        </w:rPr>
        <w:t xml:space="preserve"> </w:t>
      </w:r>
      <w:r w:rsidR="0097472E" w:rsidRPr="00FA1993">
        <w:rPr>
          <w:rFonts w:eastAsia="굴림"/>
          <w:kern w:val="2"/>
          <w:sz w:val="22"/>
          <w:szCs w:val="22"/>
          <w:lang w:val="en-US" w:eastAsia="ko-KR"/>
        </w:rPr>
        <w:t>I</w:t>
      </w:r>
      <w:r w:rsidR="0097472E" w:rsidRPr="00FA1993">
        <w:rPr>
          <w:rFonts w:eastAsia="굴림" w:hint="eastAsia"/>
          <w:kern w:val="2"/>
          <w:sz w:val="22"/>
          <w:szCs w:val="22"/>
          <w:lang w:val="en-US" w:eastAsia="ko-KR"/>
        </w:rPr>
        <w:t xml:space="preserve">n this approach, SC-MTCH transmission in </w:t>
      </w:r>
      <w:proofErr w:type="spellStart"/>
      <w:r w:rsidR="0097472E" w:rsidRPr="00FA1993">
        <w:rPr>
          <w:rFonts w:eastAsia="굴림" w:hint="eastAsia"/>
          <w:kern w:val="2"/>
          <w:sz w:val="22"/>
          <w:szCs w:val="22"/>
          <w:lang w:val="en-US" w:eastAsia="ko-KR"/>
        </w:rPr>
        <w:t>eNB</w:t>
      </w:r>
      <w:proofErr w:type="spellEnd"/>
      <w:r w:rsidR="0097472E" w:rsidRPr="00FA1993">
        <w:rPr>
          <w:rFonts w:eastAsia="굴림" w:hint="eastAsia"/>
          <w:kern w:val="2"/>
          <w:sz w:val="22"/>
          <w:szCs w:val="22"/>
          <w:lang w:val="en-US" w:eastAsia="ko-KR"/>
        </w:rPr>
        <w:t xml:space="preserve"> perspective is same as for legacy UEs. </w:t>
      </w:r>
      <w:r w:rsidR="0097472E" w:rsidRPr="00FA1993">
        <w:rPr>
          <w:rFonts w:eastAsia="굴림"/>
          <w:kern w:val="2"/>
          <w:sz w:val="22"/>
          <w:szCs w:val="22"/>
          <w:lang w:val="en-US" w:eastAsia="ko-KR"/>
        </w:rPr>
        <w:t>I</w:t>
      </w:r>
      <w:r w:rsidR="0097472E" w:rsidRPr="00FA1993">
        <w:rPr>
          <w:rFonts w:eastAsia="굴림" w:hint="eastAsia"/>
          <w:kern w:val="2"/>
          <w:sz w:val="22"/>
          <w:szCs w:val="22"/>
          <w:lang w:val="en-US" w:eastAsia="ko-KR"/>
        </w:rPr>
        <w:t xml:space="preserve">n UE </w:t>
      </w:r>
      <w:r w:rsidR="0097472E" w:rsidRPr="00FA1993">
        <w:rPr>
          <w:rFonts w:eastAsia="굴림"/>
          <w:kern w:val="2"/>
          <w:sz w:val="22"/>
          <w:szCs w:val="22"/>
          <w:lang w:val="en-US" w:eastAsia="ko-KR"/>
        </w:rPr>
        <w:t>perspective</w:t>
      </w:r>
      <w:r w:rsidR="0097472E" w:rsidRPr="00FA1993">
        <w:rPr>
          <w:rFonts w:eastAsia="굴림" w:hint="eastAsia"/>
          <w:kern w:val="2"/>
          <w:sz w:val="22"/>
          <w:szCs w:val="22"/>
          <w:lang w:val="en-US" w:eastAsia="ko-KR"/>
        </w:rPr>
        <w:t xml:space="preserve">, power consumption efficiency could be increased by reducing blind decoding attempts. </w:t>
      </w:r>
      <w:r w:rsidR="0097472E" w:rsidRPr="00FA1993">
        <w:rPr>
          <w:rFonts w:eastAsia="굴림"/>
          <w:kern w:val="2"/>
          <w:sz w:val="22"/>
          <w:szCs w:val="22"/>
          <w:lang w:val="en-US" w:eastAsia="ko-KR"/>
        </w:rPr>
        <w:fldChar w:fldCharType="begin"/>
      </w:r>
      <w:r w:rsidR="0097472E" w:rsidRPr="00FA1993">
        <w:rPr>
          <w:rFonts w:eastAsia="굴림"/>
          <w:kern w:val="2"/>
          <w:sz w:val="22"/>
          <w:szCs w:val="22"/>
          <w:lang w:val="en-US" w:eastAsia="ko-KR"/>
        </w:rPr>
        <w:instrText xml:space="preserve"> </w:instrText>
      </w:r>
      <w:r w:rsidR="0097472E" w:rsidRPr="00FA1993">
        <w:rPr>
          <w:rFonts w:eastAsia="굴림" w:hint="eastAsia"/>
          <w:kern w:val="2"/>
          <w:sz w:val="22"/>
          <w:szCs w:val="22"/>
          <w:lang w:val="en-US" w:eastAsia="ko-KR"/>
        </w:rPr>
        <w:instrText>REF _Ref525846931 \h</w:instrText>
      </w:r>
      <w:r w:rsidR="0097472E" w:rsidRPr="00FA1993">
        <w:rPr>
          <w:rFonts w:eastAsia="굴림"/>
          <w:kern w:val="2"/>
          <w:sz w:val="22"/>
          <w:szCs w:val="22"/>
          <w:lang w:val="en-US" w:eastAsia="ko-KR"/>
        </w:rPr>
        <w:instrText xml:space="preserve">  \* MERGEFORMAT </w:instrText>
      </w:r>
      <w:r w:rsidR="0097472E" w:rsidRPr="00FA1993">
        <w:rPr>
          <w:rFonts w:eastAsia="굴림"/>
          <w:kern w:val="2"/>
          <w:sz w:val="22"/>
          <w:szCs w:val="22"/>
          <w:lang w:val="en-US" w:eastAsia="ko-KR"/>
        </w:rPr>
      </w:r>
      <w:r w:rsidR="0097472E" w:rsidRPr="00FA1993">
        <w:rPr>
          <w:rFonts w:eastAsia="굴림"/>
          <w:kern w:val="2"/>
          <w:sz w:val="22"/>
          <w:szCs w:val="22"/>
          <w:lang w:val="en-US" w:eastAsia="ko-KR"/>
        </w:rPr>
        <w:fldChar w:fldCharType="separate"/>
      </w:r>
      <w:r w:rsidR="0097472E" w:rsidRPr="00FA1993">
        <w:rPr>
          <w:sz w:val="22"/>
          <w:szCs w:val="22"/>
        </w:rPr>
        <w:t xml:space="preserve">Figure </w:t>
      </w:r>
      <w:r w:rsidR="0097472E" w:rsidRPr="00FA1993">
        <w:rPr>
          <w:noProof/>
          <w:sz w:val="22"/>
          <w:szCs w:val="22"/>
        </w:rPr>
        <w:t>1</w:t>
      </w:r>
      <w:r w:rsidR="0097472E" w:rsidRPr="00FA1993">
        <w:rPr>
          <w:rFonts w:eastAsia="굴림"/>
          <w:kern w:val="2"/>
          <w:sz w:val="22"/>
          <w:szCs w:val="22"/>
          <w:lang w:val="en-US" w:eastAsia="ko-KR"/>
        </w:rPr>
        <w:fldChar w:fldCharType="end"/>
      </w:r>
      <w:r w:rsidR="0097472E" w:rsidRPr="00FA1993">
        <w:rPr>
          <w:rFonts w:eastAsia="굴림" w:hint="eastAsia"/>
          <w:kern w:val="2"/>
          <w:sz w:val="22"/>
          <w:szCs w:val="22"/>
          <w:lang w:val="en-US" w:eastAsia="ko-KR"/>
        </w:rPr>
        <w:t xml:space="preserve"> shows an example of Rel-16 UE behavior with DCI skipping method.</w:t>
      </w:r>
    </w:p>
    <w:p w14:paraId="5648BEA4" w14:textId="1B841212" w:rsidR="00046595" w:rsidRPr="00A07702" w:rsidRDefault="00971759" w:rsidP="00971759">
      <w:pPr>
        <w:spacing w:before="120" w:after="240" w:line="240" w:lineRule="auto"/>
        <w:ind w:left="0" w:firstLineChars="100" w:firstLine="216"/>
        <w:rPr>
          <w:rFonts w:eastAsia="굴림"/>
          <w:b/>
          <w:kern w:val="2"/>
          <w:sz w:val="22"/>
          <w:szCs w:val="22"/>
          <w:lang w:val="x-none" w:eastAsia="ko-KR"/>
        </w:rPr>
      </w:pPr>
      <w:r w:rsidRPr="00A07702">
        <w:rPr>
          <w:rFonts w:eastAsia="굴림"/>
          <w:b/>
          <w:kern w:val="2"/>
          <w:sz w:val="22"/>
          <w:szCs w:val="22"/>
          <w:lang w:val="x-none" w:eastAsia="ko-KR"/>
        </w:rPr>
        <w:t xml:space="preserve">Observation </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 It is beneficial to both UE and network in terms of power and downlink resource efficiency if UE is allowed to periodically skip monitoring </w:t>
      </w:r>
      <w:r w:rsidR="00A07702">
        <w:rPr>
          <w:rFonts w:eastAsia="굴림"/>
          <w:b/>
          <w:kern w:val="2"/>
          <w:sz w:val="22"/>
          <w:szCs w:val="22"/>
          <w:lang w:val="x-none" w:eastAsia="ko-KR"/>
        </w:rPr>
        <w:t>MPDCCH</w:t>
      </w:r>
      <w:r w:rsidRPr="00A07702">
        <w:rPr>
          <w:rFonts w:eastAsia="굴림"/>
          <w:b/>
          <w:kern w:val="2"/>
          <w:sz w:val="22"/>
          <w:szCs w:val="22"/>
          <w:lang w:val="x-none" w:eastAsia="ko-KR"/>
        </w:rPr>
        <w:t>s scrambled with G-RNTI in the Type-</w:t>
      </w:r>
      <w:r w:rsidR="00096D33"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A common search space and directly read </w:t>
      </w:r>
      <w:r w:rsidR="00A07702">
        <w:rPr>
          <w:rFonts w:eastAsia="굴림"/>
          <w:b/>
          <w:kern w:val="2"/>
          <w:sz w:val="22"/>
          <w:szCs w:val="22"/>
          <w:lang w:val="x-none" w:eastAsia="ko-KR"/>
        </w:rPr>
        <w:t>PDSCH</w:t>
      </w:r>
      <w:r w:rsidRPr="00A07702">
        <w:rPr>
          <w:rFonts w:eastAsia="굴림"/>
          <w:b/>
          <w:kern w:val="2"/>
          <w:sz w:val="22"/>
          <w:szCs w:val="22"/>
          <w:lang w:val="x-none" w:eastAsia="ko-KR"/>
        </w:rPr>
        <w:t>s for SC-MTCH based on the scheduling information obtained by a</w:t>
      </w:r>
      <w:r w:rsidRPr="00A07702">
        <w:rPr>
          <w:rFonts w:eastAsia="굴림" w:hint="eastAsia"/>
          <w:b/>
          <w:kern w:val="2"/>
          <w:sz w:val="22"/>
          <w:szCs w:val="22"/>
          <w:lang w:val="x-none" w:eastAsia="ko-KR"/>
        </w:rPr>
        <w:t xml:space="preserve"> </w:t>
      </w:r>
      <w:r w:rsidRPr="00A07702">
        <w:rPr>
          <w:rFonts w:eastAsia="굴림"/>
          <w:b/>
          <w:kern w:val="2"/>
          <w:sz w:val="22"/>
          <w:szCs w:val="22"/>
          <w:lang w:val="x-none" w:eastAsia="ko-KR"/>
        </w:rPr>
        <w:t>DCI which schedule</w:t>
      </w:r>
      <w:r w:rsidRPr="00A07702">
        <w:rPr>
          <w:rFonts w:eastAsia="굴림" w:hint="eastAsia"/>
          <w:b/>
          <w:kern w:val="2"/>
          <w:sz w:val="22"/>
          <w:szCs w:val="22"/>
          <w:lang w:val="x-none" w:eastAsia="ko-KR"/>
        </w:rPr>
        <w:t>s</w:t>
      </w:r>
      <w:r w:rsidRPr="00A07702">
        <w:rPr>
          <w:rFonts w:eastAsia="굴림"/>
          <w:b/>
          <w:kern w:val="2"/>
          <w:sz w:val="22"/>
          <w:szCs w:val="22"/>
          <w:lang w:val="x-none" w:eastAsia="ko-KR"/>
        </w:rPr>
        <w:t xml:space="preserve"> </w:t>
      </w:r>
      <w:r w:rsidR="00A07702">
        <w:rPr>
          <w:rFonts w:eastAsia="굴림"/>
          <w:b/>
          <w:kern w:val="2"/>
          <w:sz w:val="22"/>
          <w:szCs w:val="22"/>
          <w:lang w:val="x-none" w:eastAsia="ko-KR"/>
        </w:rPr>
        <w:t>PDSCH</w:t>
      </w:r>
      <w:r w:rsidRPr="00A07702">
        <w:rPr>
          <w:rFonts w:eastAsia="굴림"/>
          <w:b/>
          <w:kern w:val="2"/>
          <w:sz w:val="22"/>
          <w:szCs w:val="22"/>
          <w:lang w:val="x-none" w:eastAsia="ko-KR"/>
        </w:rPr>
        <w:t xml:space="preserve"> for SC-MTCH in the preceding Type-</w:t>
      </w:r>
      <w:r w:rsidR="00096D33" w:rsidRPr="00A07702">
        <w:rPr>
          <w:rFonts w:eastAsia="굴림" w:hint="eastAsia"/>
          <w:b/>
          <w:kern w:val="2"/>
          <w:sz w:val="22"/>
          <w:szCs w:val="22"/>
          <w:lang w:val="x-none" w:eastAsia="ko-KR"/>
        </w:rPr>
        <w:t>2</w:t>
      </w:r>
      <w:r w:rsidRPr="00A07702">
        <w:rPr>
          <w:rFonts w:eastAsia="굴림"/>
          <w:b/>
          <w:kern w:val="2"/>
          <w:sz w:val="22"/>
          <w:szCs w:val="22"/>
          <w:lang w:val="x-none" w:eastAsia="ko-KR"/>
        </w:rPr>
        <w:t>A common search space.</w:t>
      </w:r>
    </w:p>
    <w:p w14:paraId="70179E34" w14:textId="2D356024" w:rsidR="003D3AC7" w:rsidRPr="00A07702" w:rsidRDefault="003D3AC7" w:rsidP="00971759">
      <w:pPr>
        <w:spacing w:before="120" w:after="240" w:line="240" w:lineRule="auto"/>
        <w:ind w:left="0" w:firstLineChars="100" w:firstLine="216"/>
        <w:rPr>
          <w:rFonts w:eastAsia="굴림"/>
          <w:b/>
          <w:kern w:val="2"/>
          <w:sz w:val="22"/>
          <w:szCs w:val="22"/>
          <w:lang w:val="x-none" w:eastAsia="ko-KR"/>
        </w:rPr>
      </w:pPr>
      <w:r w:rsidRPr="00A07702">
        <w:rPr>
          <w:rFonts w:eastAsia="굴림" w:hint="eastAsia"/>
          <w:b/>
          <w:kern w:val="2"/>
          <w:sz w:val="22"/>
          <w:szCs w:val="22"/>
          <w:lang w:val="x-none" w:eastAsia="ko-KR"/>
        </w:rPr>
        <w:lastRenderedPageBreak/>
        <w:t xml:space="preserve">Proposal 1: </w:t>
      </w:r>
      <w:r w:rsidRPr="00A07702">
        <w:rPr>
          <w:rFonts w:hint="eastAsia"/>
          <w:b/>
          <w:bCs/>
          <w:sz w:val="22"/>
          <w:szCs w:val="22"/>
          <w:lang w:val="x-none"/>
        </w:rPr>
        <w:t xml:space="preserve">For multiple SC-MTCH transmission, </w:t>
      </w:r>
      <w:r w:rsidRPr="00A07702">
        <w:rPr>
          <w:rFonts w:eastAsiaTheme="minorEastAsia"/>
          <w:b/>
          <w:bCs/>
          <w:sz w:val="22"/>
          <w:szCs w:val="22"/>
          <w:lang w:val="x-none" w:eastAsia="ko-KR"/>
        </w:rPr>
        <w:t xml:space="preserve">introduce </w:t>
      </w:r>
      <w:r w:rsidR="009933A9" w:rsidRPr="00A07702">
        <w:rPr>
          <w:rFonts w:eastAsiaTheme="minorEastAsia"/>
          <w:b/>
          <w:bCs/>
          <w:sz w:val="22"/>
          <w:szCs w:val="22"/>
          <w:lang w:val="x-none" w:eastAsia="ko-KR"/>
        </w:rPr>
        <w:t>DCI skipping</w:t>
      </w:r>
      <w:r w:rsidRPr="00A07702">
        <w:rPr>
          <w:b/>
          <w:bCs/>
          <w:sz w:val="22"/>
          <w:szCs w:val="22"/>
          <w:lang w:val="x-none"/>
        </w:rPr>
        <w:t xml:space="preserve"> mechanism </w:t>
      </w:r>
      <w:r w:rsidR="009933A9" w:rsidRPr="00A07702">
        <w:rPr>
          <w:rFonts w:eastAsiaTheme="minorEastAsia"/>
          <w:b/>
          <w:bCs/>
          <w:sz w:val="22"/>
          <w:szCs w:val="22"/>
          <w:lang w:val="x-none" w:eastAsia="ko-KR"/>
        </w:rPr>
        <w:t>which</w:t>
      </w:r>
      <w:r w:rsidRPr="00A07702">
        <w:rPr>
          <w:rFonts w:hint="eastAsia"/>
          <w:b/>
          <w:bCs/>
          <w:sz w:val="22"/>
          <w:szCs w:val="22"/>
          <w:lang w:val="x-none"/>
        </w:rPr>
        <w:t xml:space="preserve"> allow</w:t>
      </w:r>
      <w:r w:rsidR="009933A9" w:rsidRPr="00A07702">
        <w:rPr>
          <w:rFonts w:eastAsiaTheme="minorEastAsia" w:hint="eastAsia"/>
          <w:b/>
          <w:bCs/>
          <w:sz w:val="22"/>
          <w:szCs w:val="22"/>
          <w:lang w:val="x-none" w:eastAsia="ko-KR"/>
        </w:rPr>
        <w:t>s</w:t>
      </w:r>
      <w:r w:rsidRPr="00A07702">
        <w:rPr>
          <w:rFonts w:hint="eastAsia"/>
          <w:b/>
          <w:bCs/>
          <w:sz w:val="22"/>
          <w:szCs w:val="22"/>
          <w:lang w:val="x-none"/>
        </w:rPr>
        <w:t xml:space="preserve"> UE to </w:t>
      </w:r>
      <w:r w:rsidRPr="00A07702">
        <w:rPr>
          <w:rFonts w:hint="eastAsia"/>
          <w:b/>
          <w:bCs/>
          <w:sz w:val="22"/>
          <w:szCs w:val="22"/>
        </w:rPr>
        <w:t xml:space="preserve">periodically skip monitoring </w:t>
      </w:r>
      <w:r w:rsidR="00A07702">
        <w:rPr>
          <w:rFonts w:hint="eastAsia"/>
          <w:b/>
          <w:bCs/>
          <w:sz w:val="22"/>
          <w:szCs w:val="22"/>
        </w:rPr>
        <w:t>MPDCCH</w:t>
      </w:r>
      <w:r w:rsidRPr="00A07702">
        <w:rPr>
          <w:rFonts w:hint="eastAsia"/>
          <w:b/>
          <w:bCs/>
          <w:sz w:val="22"/>
          <w:szCs w:val="22"/>
        </w:rPr>
        <w:t>s scrambled with G-RNTI in the Type-</w:t>
      </w:r>
      <w:r w:rsidR="00096D33" w:rsidRPr="00A07702">
        <w:rPr>
          <w:rFonts w:eastAsiaTheme="minorEastAsia" w:hint="eastAsia"/>
          <w:b/>
          <w:bCs/>
          <w:sz w:val="22"/>
          <w:szCs w:val="22"/>
          <w:lang w:eastAsia="ko-KR"/>
        </w:rPr>
        <w:t>2</w:t>
      </w:r>
      <w:r w:rsidRPr="00A07702">
        <w:rPr>
          <w:rFonts w:hint="eastAsia"/>
          <w:b/>
          <w:bCs/>
          <w:sz w:val="22"/>
          <w:szCs w:val="22"/>
        </w:rPr>
        <w:t xml:space="preserve">A common search space and directly read </w:t>
      </w:r>
      <w:r w:rsidR="00A07702">
        <w:rPr>
          <w:rFonts w:hint="eastAsia"/>
          <w:b/>
          <w:bCs/>
          <w:sz w:val="22"/>
          <w:szCs w:val="22"/>
        </w:rPr>
        <w:t>PDSCH</w:t>
      </w:r>
      <w:r w:rsidRPr="00A07702">
        <w:rPr>
          <w:rFonts w:hint="eastAsia"/>
          <w:b/>
          <w:bCs/>
          <w:sz w:val="22"/>
          <w:szCs w:val="22"/>
        </w:rPr>
        <w:t xml:space="preserve">s for SC-MTCH based on the scheduling information obtained by </w:t>
      </w:r>
      <w:r w:rsidRPr="00A07702">
        <w:rPr>
          <w:rFonts w:eastAsiaTheme="minorEastAsia" w:hint="eastAsia"/>
          <w:b/>
          <w:bCs/>
          <w:sz w:val="22"/>
          <w:szCs w:val="22"/>
          <w:lang w:eastAsia="ko-KR"/>
        </w:rPr>
        <w:t xml:space="preserve">a </w:t>
      </w:r>
      <w:r w:rsidRPr="00A07702">
        <w:rPr>
          <w:rFonts w:hint="eastAsia"/>
          <w:b/>
          <w:bCs/>
          <w:sz w:val="22"/>
          <w:szCs w:val="22"/>
        </w:rPr>
        <w:t>DCI which schedule</w:t>
      </w:r>
      <w:r w:rsidR="009933A9" w:rsidRPr="00A07702">
        <w:rPr>
          <w:rFonts w:eastAsiaTheme="minorEastAsia" w:hint="eastAsia"/>
          <w:b/>
          <w:bCs/>
          <w:sz w:val="22"/>
          <w:szCs w:val="22"/>
          <w:lang w:eastAsia="ko-KR"/>
        </w:rPr>
        <w:t>s</w:t>
      </w:r>
      <w:r w:rsidRPr="00A07702">
        <w:rPr>
          <w:rFonts w:hint="eastAsia"/>
          <w:b/>
          <w:bCs/>
          <w:sz w:val="22"/>
          <w:szCs w:val="22"/>
        </w:rPr>
        <w:t xml:space="preserve"> </w:t>
      </w:r>
      <w:r w:rsidR="00A07702">
        <w:rPr>
          <w:rFonts w:hint="eastAsia"/>
          <w:b/>
          <w:bCs/>
          <w:sz w:val="22"/>
          <w:szCs w:val="22"/>
        </w:rPr>
        <w:t>PDSCH</w:t>
      </w:r>
      <w:r w:rsidRPr="00A07702">
        <w:rPr>
          <w:rFonts w:hint="eastAsia"/>
          <w:b/>
          <w:bCs/>
          <w:sz w:val="22"/>
          <w:szCs w:val="22"/>
        </w:rPr>
        <w:t xml:space="preserve"> for SC-MTCH in the preceding Type-</w:t>
      </w:r>
      <w:r w:rsidR="00096D33" w:rsidRPr="00A07702">
        <w:rPr>
          <w:rFonts w:eastAsiaTheme="minorEastAsia" w:hint="eastAsia"/>
          <w:b/>
          <w:bCs/>
          <w:sz w:val="22"/>
          <w:szCs w:val="22"/>
          <w:lang w:eastAsia="ko-KR"/>
        </w:rPr>
        <w:t>2</w:t>
      </w:r>
      <w:r w:rsidRPr="00A07702">
        <w:rPr>
          <w:rFonts w:hint="eastAsia"/>
          <w:b/>
          <w:bCs/>
          <w:sz w:val="22"/>
          <w:szCs w:val="22"/>
        </w:rPr>
        <w:t>A common search space.</w:t>
      </w:r>
    </w:p>
    <w:p w14:paraId="69CDC18B" w14:textId="21E008A1" w:rsidR="00AF1B1F" w:rsidRPr="00971759" w:rsidRDefault="00AF1B1F" w:rsidP="00971759">
      <w:pPr>
        <w:spacing w:before="120" w:after="120" w:line="240" w:lineRule="auto"/>
        <w:ind w:left="0" w:firstLineChars="100" w:firstLine="216"/>
        <w:rPr>
          <w:rFonts w:eastAsia="굴림"/>
          <w:b/>
          <w:kern w:val="2"/>
          <w:sz w:val="22"/>
          <w:szCs w:val="22"/>
          <w:lang w:val="x-none" w:eastAsia="ko-KR"/>
        </w:rPr>
      </w:pPr>
    </w:p>
    <w:p w14:paraId="1D28C0D9" w14:textId="77777777" w:rsidR="00850F7F" w:rsidRPr="00850F7F" w:rsidRDefault="00850F7F" w:rsidP="00850F7F">
      <w:pPr>
        <w:spacing w:before="0" w:line="240" w:lineRule="auto"/>
        <w:rPr>
          <w:rFonts w:eastAsia="굴림"/>
          <w:b/>
          <w:kern w:val="2"/>
          <w:sz w:val="22"/>
          <w:szCs w:val="22"/>
          <w:lang w:eastAsia="ko-KR"/>
        </w:rPr>
      </w:pPr>
    </w:p>
    <w:p w14:paraId="41616037" w14:textId="02FA92DA" w:rsidR="006035CC" w:rsidRPr="00FA1993" w:rsidRDefault="00833D83" w:rsidP="00850F7F">
      <w:pPr>
        <w:keepNext/>
        <w:spacing w:before="120" w:after="240" w:line="240" w:lineRule="auto"/>
        <w:ind w:left="0" w:firstLine="0"/>
      </w:pPr>
      <w:r w:rsidRPr="00FA1993">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107.1pt" o:ole="">
            <v:imagedata r:id="rId9" o:title=""/>
          </v:shape>
          <o:OLEObject Type="Embed" ProgID="Visio.Drawing.11" ShapeID="_x0000_i1025" DrawAspect="Content" ObjectID="_1602713727" r:id="rId10"/>
        </w:object>
      </w:r>
    </w:p>
    <w:p w14:paraId="4FB4FA24" w14:textId="0AD46E96" w:rsidR="00046595" w:rsidRPr="00850F7F" w:rsidRDefault="006035CC" w:rsidP="00850F7F">
      <w:pPr>
        <w:pStyle w:val="ae"/>
        <w:ind w:left="0" w:firstLine="0"/>
        <w:jc w:val="center"/>
        <w:rPr>
          <w:rFonts w:eastAsiaTheme="minorEastAsia"/>
          <w:lang w:eastAsia="ko-KR"/>
        </w:rPr>
      </w:pPr>
      <w:bookmarkStart w:id="5" w:name="_Ref525846931"/>
      <w:r w:rsidRPr="00FA1993">
        <w:t xml:space="preserve">Figure </w:t>
      </w:r>
      <w:r w:rsidRPr="00FA1993">
        <w:fldChar w:fldCharType="begin"/>
      </w:r>
      <w:r w:rsidRPr="00FA1993">
        <w:instrText xml:space="preserve"> SEQ Figure \* ARABIC </w:instrText>
      </w:r>
      <w:r w:rsidRPr="00FA1993">
        <w:fldChar w:fldCharType="separate"/>
      </w:r>
      <w:r w:rsidRPr="00FA1993">
        <w:rPr>
          <w:noProof/>
        </w:rPr>
        <w:t>1</w:t>
      </w:r>
      <w:r w:rsidRPr="00FA1993">
        <w:fldChar w:fldCharType="end"/>
      </w:r>
      <w:bookmarkEnd w:id="5"/>
      <w:r w:rsidR="00850F7F">
        <w:rPr>
          <w:rFonts w:eastAsiaTheme="minorEastAsia" w:hint="eastAsia"/>
          <w:lang w:eastAsia="ko-KR"/>
        </w:rPr>
        <w:t xml:space="preserve"> Example of skipping DCI </w:t>
      </w:r>
      <w:r w:rsidR="00850F7F">
        <w:rPr>
          <w:rFonts w:eastAsiaTheme="minorEastAsia"/>
          <w:lang w:eastAsia="ko-KR"/>
        </w:rPr>
        <w:t>method</w:t>
      </w:r>
      <w:r w:rsidR="00850F7F">
        <w:rPr>
          <w:rFonts w:eastAsiaTheme="minorEastAsia" w:hint="eastAsia"/>
          <w:lang w:eastAsia="ko-KR"/>
        </w:rPr>
        <w:t xml:space="preserve"> for SC-MTCH</w:t>
      </w:r>
    </w:p>
    <w:p w14:paraId="2A49C7FF" w14:textId="77777777" w:rsidR="00AF01F5" w:rsidRDefault="00AF01F5" w:rsidP="00D45AE2">
      <w:pPr>
        <w:spacing w:before="120" w:after="240" w:line="240" w:lineRule="auto"/>
        <w:ind w:left="0" w:firstLineChars="100" w:firstLine="216"/>
        <w:rPr>
          <w:rFonts w:eastAsia="굴림"/>
          <w:b/>
          <w:kern w:val="2"/>
          <w:sz w:val="22"/>
          <w:szCs w:val="22"/>
          <w:u w:val="single"/>
          <w:lang w:val="en-US" w:eastAsia="ko-KR"/>
        </w:rPr>
      </w:pPr>
    </w:p>
    <w:p w14:paraId="6015FD5E" w14:textId="66E8C80F" w:rsidR="001A4E43" w:rsidRPr="00FA1993" w:rsidRDefault="00D45AE2" w:rsidP="00D45AE2">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t>Unicast</w:t>
      </w:r>
    </w:p>
    <w:p w14:paraId="6F7EBBA1" w14:textId="77777777" w:rsidR="00AF01F5" w:rsidRDefault="00D45AE2" w:rsidP="001A4E43">
      <w:pPr>
        <w:spacing w:before="120" w:after="240" w:line="240" w:lineRule="auto"/>
        <w:ind w:left="0" w:firstLineChars="100" w:firstLine="220"/>
        <w:rPr>
          <w:rFonts w:eastAsia="굴림"/>
          <w:kern w:val="2"/>
          <w:sz w:val="22"/>
          <w:szCs w:val="22"/>
          <w:lang w:val="en-US" w:eastAsia="ko-KR"/>
        </w:rPr>
      </w:pPr>
      <w:r w:rsidRPr="00FA1993">
        <w:rPr>
          <w:rFonts w:eastAsia="굴림"/>
          <w:kern w:val="2"/>
          <w:sz w:val="22"/>
          <w:szCs w:val="22"/>
          <w:lang w:val="en-US" w:eastAsia="ko-KR"/>
        </w:rPr>
        <w:t>I</w:t>
      </w:r>
      <w:r w:rsidRPr="00FA1993">
        <w:rPr>
          <w:rFonts w:eastAsia="굴림" w:hint="eastAsia"/>
          <w:kern w:val="2"/>
          <w:sz w:val="22"/>
          <w:szCs w:val="22"/>
          <w:lang w:val="en-US" w:eastAsia="ko-KR"/>
        </w:rPr>
        <w:t>n unicast, multiple HARQ proces</w:t>
      </w:r>
      <w:r>
        <w:rPr>
          <w:rFonts w:eastAsia="굴림" w:hint="eastAsia"/>
          <w:kern w:val="2"/>
          <w:sz w:val="22"/>
          <w:szCs w:val="22"/>
          <w:lang w:val="en-US" w:eastAsia="ko-KR"/>
        </w:rPr>
        <w:t xml:space="preserve">s </w:t>
      </w:r>
      <w:r>
        <w:rPr>
          <w:rFonts w:eastAsia="굴림"/>
          <w:kern w:val="2"/>
          <w:sz w:val="22"/>
          <w:szCs w:val="22"/>
          <w:lang w:val="en-US" w:eastAsia="ko-KR"/>
        </w:rPr>
        <w:t>triggered</w:t>
      </w:r>
      <w:r>
        <w:rPr>
          <w:rFonts w:eastAsia="굴림" w:hint="eastAsia"/>
          <w:kern w:val="2"/>
          <w:sz w:val="22"/>
          <w:szCs w:val="22"/>
          <w:lang w:val="en-US" w:eastAsia="ko-KR"/>
        </w:rPr>
        <w:t xml:space="preserve"> by single DCI could be considered. </w:t>
      </w:r>
      <w:r w:rsidR="00B973FE">
        <w:rPr>
          <w:rFonts w:eastAsia="굴림" w:hint="eastAsia"/>
          <w:kern w:val="2"/>
          <w:sz w:val="22"/>
          <w:szCs w:val="22"/>
          <w:lang w:val="en-US" w:eastAsia="ko-KR"/>
        </w:rPr>
        <w:t xml:space="preserve">To simplify the standardization effort, reusing basic features of legacy HARQ process could be considered, such as TBS and timing relationship between channels. </w:t>
      </w:r>
      <w:r w:rsidR="008D231B">
        <w:rPr>
          <w:rFonts w:eastAsia="굴림"/>
          <w:kern w:val="2"/>
          <w:sz w:val="22"/>
          <w:szCs w:val="22"/>
          <w:lang w:val="en-US" w:eastAsia="ko-KR"/>
        </w:rPr>
        <w:t>H</w:t>
      </w:r>
      <w:r w:rsidR="008D231B">
        <w:rPr>
          <w:rFonts w:eastAsia="굴림" w:hint="eastAsia"/>
          <w:kern w:val="2"/>
          <w:sz w:val="22"/>
          <w:szCs w:val="22"/>
          <w:lang w:val="en-US" w:eastAsia="ko-KR"/>
        </w:rPr>
        <w:t xml:space="preserve">owever some features need to be redesigned to take advantage of scheduling capability of single DCI. </w:t>
      </w:r>
    </w:p>
    <w:p w14:paraId="0945CC24" w14:textId="17BED578" w:rsidR="00AF01F5" w:rsidRDefault="00B973FE" w:rsidP="001A4E43">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O</w:t>
      </w:r>
      <w:r>
        <w:rPr>
          <w:rFonts w:eastAsia="굴림" w:hint="eastAsia"/>
          <w:kern w:val="2"/>
          <w:sz w:val="22"/>
          <w:szCs w:val="22"/>
          <w:lang w:val="en-US" w:eastAsia="ko-KR"/>
        </w:rPr>
        <w:t xml:space="preserve">ne </w:t>
      </w:r>
      <w:r w:rsidR="008D231B">
        <w:rPr>
          <w:rFonts w:eastAsia="굴림" w:hint="eastAsia"/>
          <w:kern w:val="2"/>
          <w:sz w:val="22"/>
          <w:szCs w:val="22"/>
          <w:lang w:val="en-US" w:eastAsia="ko-KR"/>
        </w:rPr>
        <w:t xml:space="preserve">of the major </w:t>
      </w:r>
      <w:r w:rsidR="008D231B">
        <w:rPr>
          <w:rFonts w:eastAsia="굴림"/>
          <w:kern w:val="2"/>
          <w:sz w:val="22"/>
          <w:szCs w:val="22"/>
          <w:lang w:val="en-US" w:eastAsia="ko-KR"/>
        </w:rPr>
        <w:t>differences</w:t>
      </w:r>
      <w:r w:rsidR="008D231B">
        <w:rPr>
          <w:rFonts w:eastAsia="굴림" w:hint="eastAsia"/>
          <w:kern w:val="2"/>
          <w:sz w:val="22"/>
          <w:szCs w:val="22"/>
          <w:lang w:val="en-US" w:eastAsia="ko-KR"/>
        </w:rPr>
        <w:t xml:space="preserve"> from the legacy HARQ process could be a method of HARQ-ACK reporting.</w:t>
      </w:r>
      <w:r w:rsidR="00AF01F5">
        <w:rPr>
          <w:rFonts w:eastAsia="굴림" w:hint="eastAsia"/>
          <w:kern w:val="2"/>
          <w:sz w:val="22"/>
          <w:szCs w:val="22"/>
          <w:lang w:val="en-US" w:eastAsia="ko-KR"/>
        </w:rPr>
        <w:t xml:space="preserve"> According to the agreement in the last meeting, individual HARQ-ACK feedback for each HARQ process is supported for multi-TB scheduling.</w:t>
      </w:r>
      <w:r w:rsidR="008D231B">
        <w:rPr>
          <w:rFonts w:eastAsia="굴림" w:hint="eastAsia"/>
          <w:kern w:val="2"/>
          <w:sz w:val="22"/>
          <w:szCs w:val="22"/>
          <w:lang w:val="en-US" w:eastAsia="ko-KR"/>
        </w:rPr>
        <w:t xml:space="preserve"> </w:t>
      </w:r>
      <w:r w:rsidR="00D15EBB" w:rsidRPr="00D15EBB">
        <w:rPr>
          <w:rFonts w:eastAsia="굴림"/>
          <w:kern w:val="2"/>
          <w:sz w:val="22"/>
          <w:szCs w:val="22"/>
          <w:lang w:val="en-US" w:eastAsia="ko-KR"/>
        </w:rPr>
        <w:t>In a simplest way, reusing legacy HARQ-ACK feedback channel design with some modification on scheduling can be considered</w:t>
      </w:r>
      <w:r w:rsidR="00AF01F5">
        <w:rPr>
          <w:rFonts w:eastAsia="굴림" w:hint="eastAsia"/>
          <w:kern w:val="2"/>
          <w:sz w:val="22"/>
          <w:szCs w:val="22"/>
          <w:lang w:val="en-US" w:eastAsia="ko-KR"/>
        </w:rPr>
        <w:t xml:space="preserve">. However, it should be noted that </w:t>
      </w:r>
      <w:r w:rsidR="00D15EBB">
        <w:rPr>
          <w:rFonts w:eastAsia="굴림" w:hint="eastAsia"/>
          <w:kern w:val="2"/>
          <w:sz w:val="22"/>
          <w:szCs w:val="22"/>
          <w:lang w:val="en-US" w:eastAsia="ko-KR"/>
        </w:rPr>
        <w:t xml:space="preserve">power consumption </w:t>
      </w:r>
      <w:r w:rsidR="00D15EBB">
        <w:rPr>
          <w:rFonts w:eastAsia="굴림"/>
          <w:kern w:val="2"/>
          <w:sz w:val="22"/>
          <w:szCs w:val="22"/>
          <w:lang w:val="en-US" w:eastAsia="ko-KR"/>
        </w:rPr>
        <w:t>efficiency</w:t>
      </w:r>
      <w:r w:rsidR="00D15EBB">
        <w:rPr>
          <w:rFonts w:eastAsia="굴림" w:hint="eastAsia"/>
          <w:kern w:val="2"/>
          <w:sz w:val="22"/>
          <w:szCs w:val="22"/>
          <w:lang w:val="en-US" w:eastAsia="ko-KR"/>
        </w:rPr>
        <w:t xml:space="preserve"> and resource overhead problem of multiple HARQ </w:t>
      </w:r>
      <w:r w:rsidR="00D15EBB">
        <w:rPr>
          <w:rFonts w:eastAsia="굴림"/>
          <w:kern w:val="2"/>
          <w:sz w:val="22"/>
          <w:szCs w:val="22"/>
          <w:lang w:val="en-US" w:eastAsia="ko-KR"/>
        </w:rPr>
        <w:t>process</w:t>
      </w:r>
      <w:r w:rsidR="00D15EBB">
        <w:rPr>
          <w:rFonts w:eastAsia="굴림" w:hint="eastAsia"/>
          <w:kern w:val="2"/>
          <w:sz w:val="22"/>
          <w:szCs w:val="22"/>
          <w:lang w:val="en-US" w:eastAsia="ko-KR"/>
        </w:rPr>
        <w:t xml:space="preserve"> are not considered in legacy HARQ-ACK feedback channel design.</w:t>
      </w:r>
      <w:r w:rsidR="009F4453">
        <w:rPr>
          <w:rFonts w:eastAsia="굴림" w:hint="eastAsia"/>
          <w:kern w:val="2"/>
          <w:sz w:val="22"/>
          <w:szCs w:val="22"/>
          <w:lang w:val="en-US" w:eastAsia="ko-KR"/>
        </w:rPr>
        <w:t xml:space="preserve"> Thus, enhanced HARQ-ACK feedback design should be discussed further.</w:t>
      </w:r>
    </w:p>
    <w:p w14:paraId="46A5D8FD" w14:textId="1EA433AE" w:rsidR="00F5207A" w:rsidRDefault="00094906" w:rsidP="001A4E43">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CE mode </w:t>
      </w:r>
      <w:proofErr w:type="gramStart"/>
      <w:r>
        <w:rPr>
          <w:rFonts w:eastAsia="굴림" w:hint="eastAsia"/>
          <w:kern w:val="2"/>
          <w:sz w:val="22"/>
          <w:szCs w:val="22"/>
          <w:lang w:val="en-US" w:eastAsia="ko-KR"/>
        </w:rPr>
        <w:t>A</w:t>
      </w:r>
      <w:proofErr w:type="gramEnd"/>
      <w:r>
        <w:rPr>
          <w:rFonts w:eastAsia="굴림" w:hint="eastAsia"/>
          <w:kern w:val="2"/>
          <w:sz w:val="22"/>
          <w:szCs w:val="22"/>
          <w:lang w:val="en-US" w:eastAsia="ko-KR"/>
        </w:rPr>
        <w:t xml:space="preserve">, it was agreed that either bundling or </w:t>
      </w:r>
      <w:r>
        <w:rPr>
          <w:rFonts w:eastAsia="굴림"/>
          <w:kern w:val="2"/>
          <w:sz w:val="22"/>
          <w:szCs w:val="22"/>
          <w:lang w:val="en-US" w:eastAsia="ko-KR"/>
        </w:rPr>
        <w:t>multiplexing</w:t>
      </w:r>
      <w:r>
        <w:rPr>
          <w:rFonts w:eastAsia="굴림" w:hint="eastAsia"/>
          <w:kern w:val="2"/>
          <w:sz w:val="22"/>
          <w:szCs w:val="22"/>
          <w:lang w:val="en-US" w:eastAsia="ko-KR"/>
        </w:rPr>
        <w:t xml:space="preserve"> of HARQ-ACK feedback can be supported. </w:t>
      </w:r>
      <w:r w:rsidR="009F4453">
        <w:rPr>
          <w:rFonts w:eastAsia="굴림" w:hint="eastAsia"/>
          <w:kern w:val="2"/>
          <w:sz w:val="22"/>
          <w:szCs w:val="22"/>
          <w:lang w:val="en-US" w:eastAsia="ko-KR"/>
        </w:rPr>
        <w:t xml:space="preserve">Unlike legacy HARQ process with individual DCI, </w:t>
      </w:r>
      <w:r w:rsidR="00942896">
        <w:rPr>
          <w:rFonts w:eastAsia="굴림" w:hint="eastAsia"/>
          <w:kern w:val="2"/>
          <w:sz w:val="22"/>
          <w:szCs w:val="22"/>
          <w:lang w:val="en-US" w:eastAsia="ko-KR"/>
        </w:rPr>
        <w:t xml:space="preserve">UE </w:t>
      </w:r>
      <w:r w:rsidR="00F50548">
        <w:rPr>
          <w:rFonts w:eastAsia="굴림" w:hint="eastAsia"/>
          <w:kern w:val="2"/>
          <w:sz w:val="22"/>
          <w:szCs w:val="22"/>
          <w:lang w:val="en-US" w:eastAsia="ko-KR"/>
        </w:rPr>
        <w:t xml:space="preserve">could notice exact number of HARQ process </w:t>
      </w:r>
      <w:r w:rsidR="008D231B">
        <w:rPr>
          <w:rFonts w:eastAsia="굴림" w:hint="eastAsia"/>
          <w:kern w:val="2"/>
          <w:sz w:val="22"/>
          <w:szCs w:val="22"/>
          <w:lang w:val="en-US" w:eastAsia="ko-KR"/>
        </w:rPr>
        <w:t>at once</w:t>
      </w:r>
      <w:r w:rsidR="009F4453">
        <w:rPr>
          <w:rFonts w:eastAsia="굴림" w:hint="eastAsia"/>
          <w:kern w:val="2"/>
          <w:sz w:val="22"/>
          <w:szCs w:val="22"/>
          <w:lang w:val="en-US" w:eastAsia="ko-KR"/>
        </w:rPr>
        <w:t xml:space="preserve"> using single DCI</w:t>
      </w:r>
      <w:r w:rsidR="008D231B">
        <w:rPr>
          <w:rFonts w:eastAsia="굴림" w:hint="eastAsia"/>
          <w:kern w:val="2"/>
          <w:sz w:val="22"/>
          <w:szCs w:val="22"/>
          <w:lang w:val="en-US" w:eastAsia="ko-KR"/>
        </w:rPr>
        <w:t xml:space="preserve">. So, transmitting multiple HARQ-ACK feedback using single HARQ-ACK channel can be work in this method. HARQ-ACK bundling or HARQ-ACK multiplexing could be considered. </w:t>
      </w:r>
      <w:r w:rsidR="008D231B">
        <w:rPr>
          <w:rFonts w:eastAsia="굴림"/>
          <w:kern w:val="2"/>
          <w:sz w:val="22"/>
          <w:szCs w:val="22"/>
          <w:lang w:val="en-US" w:eastAsia="ko-KR"/>
        </w:rPr>
        <w:t>U</w:t>
      </w:r>
      <w:r w:rsidR="008D231B">
        <w:rPr>
          <w:rFonts w:eastAsia="굴림" w:hint="eastAsia"/>
          <w:kern w:val="2"/>
          <w:sz w:val="22"/>
          <w:szCs w:val="22"/>
          <w:lang w:val="en-US" w:eastAsia="ko-KR"/>
        </w:rPr>
        <w:t>E in deep coverage may require HARQ-ACK bundling</w:t>
      </w:r>
      <w:r w:rsidR="0038326C">
        <w:rPr>
          <w:rFonts w:eastAsia="굴림" w:hint="eastAsia"/>
          <w:kern w:val="2"/>
          <w:sz w:val="22"/>
          <w:szCs w:val="22"/>
          <w:lang w:val="en-US" w:eastAsia="ko-KR"/>
        </w:rPr>
        <w:t xml:space="preserve">, which </w:t>
      </w:r>
      <w:r w:rsidR="0038326C">
        <w:rPr>
          <w:rFonts w:eastAsia="굴림"/>
          <w:kern w:val="2"/>
          <w:sz w:val="22"/>
          <w:szCs w:val="22"/>
          <w:lang w:val="en-US" w:eastAsia="ko-KR"/>
        </w:rPr>
        <w:t>represent</w:t>
      </w:r>
      <w:r w:rsidR="0038326C">
        <w:rPr>
          <w:rFonts w:eastAsia="굴림" w:hint="eastAsia"/>
          <w:kern w:val="2"/>
          <w:sz w:val="22"/>
          <w:szCs w:val="22"/>
          <w:lang w:val="en-US" w:eastAsia="ko-KR"/>
        </w:rPr>
        <w:t xml:space="preserve">s one-bit bundled HARQ-ACK information, </w:t>
      </w:r>
      <w:r w:rsidR="008D231B">
        <w:rPr>
          <w:rFonts w:eastAsia="굴림" w:hint="eastAsia"/>
          <w:kern w:val="2"/>
          <w:sz w:val="22"/>
          <w:szCs w:val="22"/>
          <w:lang w:val="en-US" w:eastAsia="ko-KR"/>
        </w:rPr>
        <w:t>to reduce the latency due to the HARQ-ACK reporting</w:t>
      </w:r>
      <w:r w:rsidR="00865ED7">
        <w:rPr>
          <w:rFonts w:eastAsia="굴림" w:hint="eastAsia"/>
          <w:kern w:val="2"/>
          <w:sz w:val="22"/>
          <w:szCs w:val="22"/>
          <w:lang w:val="en-US" w:eastAsia="ko-KR"/>
        </w:rPr>
        <w:t xml:space="preserve">. </w:t>
      </w:r>
      <w:r w:rsidR="008D231B">
        <w:rPr>
          <w:rFonts w:eastAsia="굴림"/>
          <w:kern w:val="2"/>
          <w:sz w:val="22"/>
          <w:szCs w:val="22"/>
          <w:lang w:val="en-US" w:eastAsia="ko-KR"/>
        </w:rPr>
        <w:t>O</w:t>
      </w:r>
      <w:r w:rsidR="008D231B">
        <w:rPr>
          <w:rFonts w:eastAsia="굴림" w:hint="eastAsia"/>
          <w:kern w:val="2"/>
          <w:sz w:val="22"/>
          <w:szCs w:val="22"/>
          <w:lang w:val="en-US" w:eastAsia="ko-KR"/>
        </w:rPr>
        <w:t>n the other hand, HARQ-ACK multiplexing</w:t>
      </w:r>
      <w:r w:rsidR="0038326C">
        <w:rPr>
          <w:rFonts w:eastAsia="굴림" w:hint="eastAsia"/>
          <w:kern w:val="2"/>
          <w:sz w:val="22"/>
          <w:szCs w:val="22"/>
          <w:lang w:val="en-US" w:eastAsia="ko-KR"/>
        </w:rPr>
        <w:t>, which represents multi-bit information within a single physical channel,</w:t>
      </w:r>
      <w:r w:rsidR="008D231B">
        <w:rPr>
          <w:rFonts w:eastAsia="굴림" w:hint="eastAsia"/>
          <w:kern w:val="2"/>
          <w:sz w:val="22"/>
          <w:szCs w:val="22"/>
          <w:lang w:val="en-US" w:eastAsia="ko-KR"/>
        </w:rPr>
        <w:t xml:space="preserve"> would be more beneficial in case of UE in normal coverage level. </w:t>
      </w:r>
      <w:r w:rsidR="00F5207A">
        <w:rPr>
          <w:rFonts w:eastAsia="굴림"/>
          <w:kern w:val="2"/>
          <w:sz w:val="22"/>
          <w:szCs w:val="22"/>
          <w:lang w:val="en-US" w:eastAsia="ko-KR"/>
        </w:rPr>
        <w:t>I</w:t>
      </w:r>
      <w:r w:rsidR="00F5207A">
        <w:rPr>
          <w:rFonts w:eastAsia="굴림" w:hint="eastAsia"/>
          <w:kern w:val="2"/>
          <w:sz w:val="22"/>
          <w:szCs w:val="22"/>
          <w:lang w:val="en-US" w:eastAsia="ko-KR"/>
        </w:rPr>
        <w:t xml:space="preserve">t seems reasonable to support at least one of </w:t>
      </w:r>
      <w:r w:rsidR="00F5207A">
        <w:rPr>
          <w:rFonts w:eastAsia="굴림" w:hint="eastAsia"/>
          <w:kern w:val="2"/>
          <w:sz w:val="22"/>
          <w:szCs w:val="22"/>
          <w:lang w:val="en-US" w:eastAsia="ko-KR"/>
        </w:rPr>
        <w:lastRenderedPageBreak/>
        <w:t>these HARQ-ACK methods to enhance the efficiency of multiple HARQ process with single DCI</w:t>
      </w:r>
      <w:r>
        <w:rPr>
          <w:rFonts w:eastAsia="굴림" w:hint="eastAsia"/>
          <w:kern w:val="2"/>
          <w:sz w:val="22"/>
          <w:szCs w:val="22"/>
          <w:lang w:val="en-US" w:eastAsia="ko-KR"/>
        </w:rPr>
        <w:t xml:space="preserve"> also for CE mode B</w:t>
      </w:r>
      <w:r w:rsidR="00F5207A">
        <w:rPr>
          <w:rFonts w:eastAsia="굴림" w:hint="eastAsia"/>
          <w:kern w:val="2"/>
          <w:sz w:val="22"/>
          <w:szCs w:val="22"/>
          <w:lang w:val="en-US" w:eastAsia="ko-KR"/>
        </w:rPr>
        <w:t xml:space="preserve">. </w:t>
      </w:r>
    </w:p>
    <w:p w14:paraId="3DD5E601" w14:textId="289D2C90" w:rsidR="001951D2" w:rsidRPr="00850F7F" w:rsidRDefault="001951D2" w:rsidP="00850F7F">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sidR="00215F9E">
        <w:rPr>
          <w:rFonts w:eastAsia="굴림" w:hint="eastAsia"/>
          <w:b/>
          <w:kern w:val="2"/>
          <w:sz w:val="22"/>
          <w:szCs w:val="22"/>
          <w:lang w:val="x-none" w:eastAsia="ko-KR"/>
        </w:rPr>
        <w:t>2</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sidR="00A07702">
        <w:rPr>
          <w:rFonts w:eastAsia="굴림" w:hint="eastAsia"/>
          <w:b/>
          <w:kern w:val="2"/>
          <w:sz w:val="22"/>
          <w:szCs w:val="22"/>
          <w:lang w:val="x-none" w:eastAsia="ko-KR"/>
        </w:rPr>
        <w:t>for CE mode B</w:t>
      </w:r>
      <w:r w:rsidRPr="00850F7F">
        <w:rPr>
          <w:rFonts w:eastAsia="굴림" w:hint="eastAsia"/>
          <w:b/>
          <w:kern w:val="2"/>
          <w:sz w:val="22"/>
          <w:szCs w:val="22"/>
          <w:lang w:val="x-none" w:eastAsia="ko-KR"/>
        </w:rPr>
        <w:t>.</w:t>
      </w:r>
    </w:p>
    <w:p w14:paraId="7F34A373" w14:textId="77777777" w:rsidR="00DB7FA0" w:rsidRPr="00DD63A4" w:rsidRDefault="00DB7FA0" w:rsidP="0037745F">
      <w:pPr>
        <w:spacing w:before="120" w:after="240" w:line="240" w:lineRule="auto"/>
        <w:ind w:left="0" w:firstLineChars="100" w:firstLine="220"/>
        <w:rPr>
          <w:rFonts w:eastAsia="굴림"/>
          <w:kern w:val="2"/>
          <w:sz w:val="22"/>
          <w:szCs w:val="22"/>
          <w:lang w:val="en-US" w:eastAsia="ko-KR"/>
        </w:rPr>
      </w:pPr>
    </w:p>
    <w:p w14:paraId="3AF84B9E" w14:textId="77777777" w:rsidR="00094906" w:rsidRPr="00094906" w:rsidRDefault="00094906" w:rsidP="00094906">
      <w:pPr>
        <w:spacing w:before="120" w:after="240" w:line="240" w:lineRule="auto"/>
        <w:ind w:left="0" w:firstLineChars="100" w:firstLine="216"/>
        <w:rPr>
          <w:rFonts w:eastAsia="굴림"/>
          <w:b/>
          <w:kern w:val="2"/>
          <w:sz w:val="22"/>
          <w:szCs w:val="22"/>
          <w:u w:val="single"/>
          <w:lang w:val="en-US" w:eastAsia="ko-KR"/>
        </w:rPr>
      </w:pPr>
      <w:r w:rsidRPr="00094906">
        <w:rPr>
          <w:rFonts w:eastAsia="굴림"/>
          <w:b/>
          <w:kern w:val="2"/>
          <w:sz w:val="22"/>
          <w:szCs w:val="22"/>
          <w:u w:val="single"/>
          <w:lang w:val="en-US" w:eastAsia="ko-KR"/>
        </w:rPr>
        <w:t>DL/UL gap between repetitions</w:t>
      </w:r>
    </w:p>
    <w:p w14:paraId="6279C723" w14:textId="77777777" w:rsidR="00094906" w:rsidRPr="00094906" w:rsidRDefault="00094906" w:rsidP="00094906">
      <w:pPr>
        <w:spacing w:before="120" w:after="240" w:line="240" w:lineRule="auto"/>
        <w:ind w:left="0" w:firstLineChars="100" w:firstLine="220"/>
        <w:rPr>
          <w:rFonts w:eastAsia="굴림"/>
          <w:kern w:val="2"/>
          <w:sz w:val="22"/>
          <w:szCs w:val="22"/>
          <w:lang w:val="en-US" w:eastAsia="ko-KR"/>
        </w:rPr>
      </w:pPr>
      <w:r w:rsidRPr="00094906">
        <w:rPr>
          <w:rFonts w:eastAsia="굴림" w:hint="eastAsia"/>
          <w:kern w:val="2"/>
          <w:sz w:val="22"/>
          <w:szCs w:val="22"/>
          <w:lang w:val="en-US" w:eastAsia="ko-KR"/>
        </w:rPr>
        <w:t xml:space="preserve">To improve the </w:t>
      </w:r>
      <w:r w:rsidRPr="00094906">
        <w:rPr>
          <w:rFonts w:eastAsia="굴림"/>
          <w:kern w:val="2"/>
          <w:sz w:val="22"/>
          <w:szCs w:val="22"/>
          <w:lang w:val="en-US" w:eastAsia="ko-KR"/>
        </w:rPr>
        <w:t>resource</w:t>
      </w:r>
      <w:r w:rsidRPr="00094906">
        <w:rPr>
          <w:rFonts w:eastAsia="굴림" w:hint="eastAsia"/>
          <w:kern w:val="2"/>
          <w:sz w:val="22"/>
          <w:szCs w:val="22"/>
          <w:lang w:val="en-US" w:eastAsia="ko-KR"/>
        </w:rPr>
        <w:t xml:space="preserve"> efficiency and power consumption reduction of the UE, using gap between repetitions can be considered. </w:t>
      </w:r>
      <w:r w:rsidRPr="00094906">
        <w:rPr>
          <w:rFonts w:eastAsia="굴림"/>
          <w:kern w:val="2"/>
          <w:sz w:val="22"/>
          <w:szCs w:val="22"/>
          <w:lang w:val="en-US" w:eastAsia="ko-KR"/>
        </w:rPr>
        <w:t>I</w:t>
      </w:r>
      <w:r w:rsidRPr="00094906">
        <w:rPr>
          <w:rFonts w:eastAsia="굴림" w:hint="eastAsia"/>
          <w:kern w:val="2"/>
          <w:sz w:val="22"/>
          <w:szCs w:val="22"/>
          <w:lang w:val="en-US" w:eastAsia="ko-KR"/>
        </w:rPr>
        <w:t xml:space="preserve">t can be expected that configuring gap in the middle of PDSCH/PUSCH transmission can increase the time diversity. According to the evaluation results in [2], SNR gain can be </w:t>
      </w:r>
      <w:r w:rsidRPr="00094906">
        <w:rPr>
          <w:rFonts w:eastAsia="굴림"/>
          <w:kern w:val="2"/>
          <w:sz w:val="22"/>
          <w:szCs w:val="22"/>
          <w:lang w:val="en-US" w:eastAsia="ko-KR"/>
        </w:rPr>
        <w:t>achieved</w:t>
      </w:r>
      <w:r w:rsidRPr="00094906">
        <w:rPr>
          <w:rFonts w:eastAsia="굴림" w:hint="eastAsia"/>
          <w:kern w:val="2"/>
          <w:sz w:val="22"/>
          <w:szCs w:val="22"/>
          <w:lang w:val="en-US" w:eastAsia="ko-KR"/>
        </w:rPr>
        <w:t xml:space="preserve"> when gap is configured between repetitions. It is obvious that larger gap can serve higher time diversity, while it may cause lower data transmission speed. Thus suitable size of gap should be discussed carefully. In case of DL gap, it should be note that the legacy PDSCH transmission </w:t>
      </w:r>
      <w:r w:rsidRPr="00094906">
        <w:rPr>
          <w:rFonts w:eastAsia="굴림"/>
          <w:kern w:val="2"/>
          <w:sz w:val="22"/>
          <w:szCs w:val="22"/>
          <w:lang w:val="en-US" w:eastAsia="ko-KR"/>
        </w:rPr>
        <w:t>can</w:t>
      </w:r>
      <w:r w:rsidRPr="00094906">
        <w:rPr>
          <w:rFonts w:eastAsia="굴림" w:hint="eastAsia"/>
          <w:kern w:val="2"/>
          <w:sz w:val="22"/>
          <w:szCs w:val="22"/>
          <w:lang w:val="en-US" w:eastAsia="ko-KR"/>
        </w:rPr>
        <w:t xml:space="preserve"> be configure with transmission gaps where PDSCH transmission is postponed; </w:t>
      </w:r>
      <w:proofErr w:type="spellStart"/>
      <w:r w:rsidRPr="00094906">
        <w:rPr>
          <w:rFonts w:eastAsia="굴림" w:hint="eastAsia"/>
          <w:kern w:val="2"/>
          <w:sz w:val="22"/>
          <w:szCs w:val="22"/>
          <w:lang w:val="en-US" w:eastAsia="ko-KR"/>
        </w:rPr>
        <w:t>eNB</w:t>
      </w:r>
      <w:proofErr w:type="spellEnd"/>
      <w:r w:rsidRPr="00094906">
        <w:rPr>
          <w:rFonts w:eastAsia="굴림" w:hint="eastAsia"/>
          <w:kern w:val="2"/>
          <w:sz w:val="22"/>
          <w:szCs w:val="22"/>
          <w:lang w:val="en-US" w:eastAsia="ko-KR"/>
        </w:rPr>
        <w:t xml:space="preserve"> can transmit any signals/channels within a gap to prevent scheduling restriction of the other UEs. In a same manner, it seems reasonable </w:t>
      </w:r>
      <w:r w:rsidRPr="00094906">
        <w:rPr>
          <w:rFonts w:eastAsia="굴림"/>
          <w:kern w:val="2"/>
          <w:sz w:val="22"/>
          <w:szCs w:val="22"/>
          <w:lang w:val="en-US" w:eastAsia="ko-KR"/>
        </w:rPr>
        <w:t>that</w:t>
      </w:r>
      <w:r w:rsidRPr="00094906">
        <w:rPr>
          <w:rFonts w:eastAsia="굴림" w:hint="eastAsia"/>
          <w:kern w:val="2"/>
          <w:sz w:val="22"/>
          <w:szCs w:val="22"/>
          <w:lang w:val="en-US" w:eastAsia="ko-KR"/>
        </w:rPr>
        <w:t xml:space="preserve"> the gap for the multiple TBs scheduling should be enough to </w:t>
      </w:r>
      <w:r w:rsidRPr="00094906">
        <w:rPr>
          <w:rFonts w:eastAsia="굴림"/>
          <w:kern w:val="2"/>
          <w:sz w:val="22"/>
          <w:szCs w:val="22"/>
          <w:lang w:val="en-US" w:eastAsia="ko-KR"/>
        </w:rPr>
        <w:t>guarantee</w:t>
      </w:r>
      <w:r w:rsidRPr="00094906">
        <w:rPr>
          <w:rFonts w:eastAsia="굴림" w:hint="eastAsia"/>
          <w:kern w:val="2"/>
          <w:sz w:val="22"/>
          <w:szCs w:val="22"/>
          <w:lang w:val="en-US" w:eastAsia="ko-KR"/>
        </w:rPr>
        <w:t xml:space="preserve"> scheduling other traffics. Meanwhile, legacy PUSCH transmission has different type of gap, which can be used for compensating DL synchronization. If UL gap for the multiple TBs scheduling is configured, it can be used for DL synchronization. </w:t>
      </w:r>
    </w:p>
    <w:p w14:paraId="74D96247" w14:textId="77777777" w:rsidR="00094906" w:rsidRPr="00094906" w:rsidRDefault="00094906" w:rsidP="00094906">
      <w:pPr>
        <w:spacing w:before="120" w:after="240" w:line="240" w:lineRule="auto"/>
        <w:ind w:left="0" w:firstLineChars="100" w:firstLine="220"/>
        <w:rPr>
          <w:rFonts w:eastAsia="굴림"/>
          <w:kern w:val="2"/>
          <w:sz w:val="22"/>
          <w:szCs w:val="22"/>
          <w:lang w:val="en-US" w:eastAsia="ko-KR"/>
        </w:rPr>
      </w:pPr>
      <w:r w:rsidRPr="00094906">
        <w:rPr>
          <w:rFonts w:eastAsia="굴림"/>
          <w:kern w:val="2"/>
          <w:sz w:val="22"/>
          <w:szCs w:val="22"/>
          <w:lang w:val="en-US" w:eastAsia="ko-KR"/>
        </w:rPr>
        <w:t>Note that conventional DL/UL gap is applied only when the repetition of the PDSCH/PUSCH transmission is very large. However, time diversity gain by the gap might be more useful in small repetition number. Thus, introducing new type of gap configuration for multiple TBs scheduling should be considered.</w:t>
      </w:r>
    </w:p>
    <w:p w14:paraId="529C3275" w14:textId="77777777" w:rsidR="00094906" w:rsidRPr="00094906" w:rsidRDefault="00094906" w:rsidP="00094906">
      <w:pPr>
        <w:spacing w:before="120" w:after="240" w:line="240" w:lineRule="auto"/>
        <w:ind w:left="0" w:firstLineChars="100" w:firstLine="220"/>
        <w:rPr>
          <w:rFonts w:eastAsia="굴림"/>
          <w:kern w:val="2"/>
          <w:sz w:val="22"/>
          <w:szCs w:val="22"/>
          <w:lang w:val="en-US" w:eastAsia="ko-KR"/>
        </w:rPr>
      </w:pPr>
      <w:r w:rsidRPr="00094906">
        <w:rPr>
          <w:rFonts w:eastAsia="굴림" w:hint="eastAsia"/>
          <w:kern w:val="2"/>
          <w:sz w:val="22"/>
          <w:szCs w:val="22"/>
          <w:lang w:val="en-US" w:eastAsia="ko-KR"/>
        </w:rPr>
        <w:t xml:space="preserve">To take </w:t>
      </w:r>
      <w:r w:rsidRPr="00094906">
        <w:rPr>
          <w:rFonts w:eastAsia="굴림"/>
          <w:kern w:val="2"/>
          <w:sz w:val="22"/>
          <w:szCs w:val="22"/>
          <w:lang w:val="en-US" w:eastAsia="ko-KR"/>
        </w:rPr>
        <w:t>advantage</w:t>
      </w:r>
      <w:r w:rsidRPr="00094906">
        <w:rPr>
          <w:rFonts w:eastAsia="굴림" w:hint="eastAsia"/>
          <w:kern w:val="2"/>
          <w:sz w:val="22"/>
          <w:szCs w:val="22"/>
          <w:lang w:val="en-US" w:eastAsia="ko-KR"/>
        </w:rPr>
        <w:t xml:space="preserve"> of time diversity gain by the gap, early termination of PDSCH/PUSCH transmission procedure can be considered also. </w:t>
      </w:r>
      <w:r w:rsidRPr="00094906">
        <w:rPr>
          <w:rFonts w:eastAsia="굴림"/>
          <w:kern w:val="2"/>
          <w:sz w:val="22"/>
          <w:szCs w:val="22"/>
          <w:lang w:val="en-US" w:eastAsia="ko-KR"/>
        </w:rPr>
        <w:t>Currently, MTC UE can perform early termination of PUSCH by monitoring DCI. Thus it is very natural introducing features of early termination of PUSCH for the multiple transport blocks scheduling via single DCI. Also, as we discussed in our companion paper, early termination of DL data channel may have benefits in terms of latency. Details should be discussed further.</w:t>
      </w:r>
    </w:p>
    <w:p w14:paraId="4D48854D" w14:textId="77777777" w:rsidR="00094906" w:rsidRPr="00094906" w:rsidRDefault="00094906" w:rsidP="00094906">
      <w:pPr>
        <w:spacing w:before="120" w:after="240" w:line="240" w:lineRule="auto"/>
        <w:ind w:left="0" w:firstLineChars="100" w:firstLine="220"/>
        <w:rPr>
          <w:rFonts w:eastAsia="굴림"/>
          <w:kern w:val="2"/>
          <w:sz w:val="22"/>
          <w:szCs w:val="22"/>
          <w:lang w:val="en-US" w:eastAsia="ko-KR"/>
        </w:rPr>
      </w:pPr>
      <w:r w:rsidRPr="00094906">
        <w:rPr>
          <w:rFonts w:eastAsia="굴림"/>
          <w:kern w:val="2"/>
          <w:sz w:val="22"/>
          <w:szCs w:val="22"/>
          <w:lang w:val="en-US" w:eastAsia="ko-KR"/>
        </w:rPr>
        <w:t>Especially, time diversity gain by the gap can be useful if interleaved TBs pattern is applied. Details of interleaved TBs pattern are discussed in a following section.</w:t>
      </w:r>
      <w:r w:rsidRPr="00094906">
        <w:rPr>
          <w:rFonts w:eastAsia="굴림" w:hint="eastAsia"/>
          <w:kern w:val="2"/>
          <w:sz w:val="22"/>
          <w:szCs w:val="22"/>
          <w:lang w:val="en-US" w:eastAsia="ko-KR"/>
        </w:rPr>
        <w:t xml:space="preserve"> </w:t>
      </w:r>
    </w:p>
    <w:p w14:paraId="722EA9CB" w14:textId="172FF477" w:rsidR="00094906" w:rsidRPr="00094906" w:rsidRDefault="00094906" w:rsidP="00094906">
      <w:pPr>
        <w:spacing w:before="120" w:after="120" w:line="240" w:lineRule="auto"/>
        <w:ind w:left="0" w:firstLineChars="100" w:firstLine="216"/>
        <w:rPr>
          <w:rFonts w:eastAsia="굴림"/>
          <w:b/>
          <w:kern w:val="2"/>
          <w:sz w:val="22"/>
          <w:szCs w:val="22"/>
          <w:lang w:val="x-none" w:eastAsia="ko-KR"/>
        </w:rPr>
      </w:pPr>
      <w:r w:rsidRPr="00094906">
        <w:rPr>
          <w:rFonts w:eastAsia="굴림"/>
          <w:b/>
          <w:kern w:val="2"/>
          <w:sz w:val="22"/>
          <w:szCs w:val="22"/>
          <w:lang w:val="x-none" w:eastAsia="ko-KR"/>
        </w:rPr>
        <w:t xml:space="preserve">Proposal </w:t>
      </w:r>
      <w:r w:rsidR="00215F9E">
        <w:rPr>
          <w:rFonts w:eastAsia="굴림" w:hint="eastAsia"/>
          <w:b/>
          <w:kern w:val="2"/>
          <w:sz w:val="22"/>
          <w:szCs w:val="22"/>
          <w:lang w:val="x-none" w:eastAsia="ko-KR"/>
        </w:rPr>
        <w:t>3</w:t>
      </w:r>
      <w:r w:rsidRPr="00094906">
        <w:rPr>
          <w:rFonts w:eastAsia="굴림"/>
          <w:b/>
          <w:kern w:val="2"/>
          <w:sz w:val="22"/>
          <w:szCs w:val="22"/>
          <w:lang w:val="x-none" w:eastAsia="ko-KR"/>
        </w:rPr>
        <w:t xml:space="preserve">: In case of multiple transport block scheduling via single DCI, </w:t>
      </w:r>
      <w:r w:rsidRPr="00094906">
        <w:rPr>
          <w:rFonts w:eastAsia="굴림" w:hint="eastAsia"/>
          <w:b/>
          <w:kern w:val="2"/>
          <w:sz w:val="22"/>
          <w:szCs w:val="22"/>
          <w:lang w:val="x-none" w:eastAsia="ko-KR"/>
        </w:rPr>
        <w:t xml:space="preserve">gap can be configured to </w:t>
      </w:r>
      <w:r w:rsidRPr="00094906">
        <w:rPr>
          <w:rFonts w:eastAsia="굴림"/>
          <w:b/>
          <w:kern w:val="2"/>
          <w:sz w:val="22"/>
          <w:szCs w:val="22"/>
          <w:lang w:val="x-none" w:eastAsia="ko-KR"/>
        </w:rPr>
        <w:t>achieve</w:t>
      </w:r>
      <w:r w:rsidRPr="00094906">
        <w:rPr>
          <w:rFonts w:eastAsia="굴림" w:hint="eastAsia"/>
          <w:b/>
          <w:kern w:val="2"/>
          <w:sz w:val="22"/>
          <w:szCs w:val="22"/>
          <w:lang w:val="x-none" w:eastAsia="ko-KR"/>
        </w:rPr>
        <w:t xml:space="preserve"> time diversity gain.</w:t>
      </w:r>
    </w:p>
    <w:p w14:paraId="0334D440" w14:textId="77777777" w:rsidR="00094906" w:rsidRPr="00094906" w:rsidRDefault="00094906" w:rsidP="00094906">
      <w:pPr>
        <w:numPr>
          <w:ilvl w:val="0"/>
          <w:numId w:val="23"/>
        </w:numPr>
        <w:autoSpaceDE w:val="0"/>
        <w:autoSpaceDN w:val="0"/>
        <w:spacing w:before="120" w:after="120" w:line="240" w:lineRule="auto"/>
        <w:rPr>
          <w:rFonts w:ascii="바탕" w:eastAsia="굴림" w:hAnsi="바탕"/>
          <w:b/>
          <w:kern w:val="2"/>
          <w:sz w:val="22"/>
          <w:szCs w:val="22"/>
          <w:lang w:val="x-none" w:eastAsia="ko-KR"/>
        </w:rPr>
      </w:pPr>
      <w:r w:rsidRPr="00094906">
        <w:rPr>
          <w:rFonts w:eastAsia="굴림"/>
          <w:b/>
          <w:kern w:val="2"/>
          <w:sz w:val="22"/>
          <w:szCs w:val="22"/>
          <w:lang w:val="x-none" w:eastAsia="ko-KR"/>
        </w:rPr>
        <w:t>FFS: Utilizing DL/UL gap for the purpose of early termination of a transport block(s).</w:t>
      </w:r>
    </w:p>
    <w:p w14:paraId="61AF03BD" w14:textId="77777777" w:rsidR="00956C6E" w:rsidRPr="00094906" w:rsidRDefault="00956C6E" w:rsidP="002C46D6">
      <w:pPr>
        <w:spacing w:before="120" w:after="240" w:line="240" w:lineRule="auto"/>
        <w:ind w:left="0" w:firstLineChars="100" w:firstLine="216"/>
        <w:rPr>
          <w:rFonts w:eastAsia="굴림"/>
          <w:b/>
          <w:kern w:val="2"/>
          <w:sz w:val="22"/>
          <w:szCs w:val="22"/>
          <w:u w:val="single"/>
          <w:lang w:val="x-none" w:eastAsia="ko-KR"/>
        </w:rPr>
      </w:pPr>
    </w:p>
    <w:p w14:paraId="122F5795" w14:textId="20C877A7" w:rsidR="002C46D6" w:rsidRPr="002C46D6" w:rsidRDefault="004C585F" w:rsidP="002C46D6">
      <w:pPr>
        <w:spacing w:before="120" w:after="240" w:line="240" w:lineRule="auto"/>
        <w:ind w:left="0" w:firstLineChars="100" w:firstLine="216"/>
        <w:rPr>
          <w:rFonts w:eastAsia="굴림"/>
          <w:b/>
          <w:kern w:val="2"/>
          <w:sz w:val="22"/>
          <w:szCs w:val="22"/>
          <w:u w:val="single"/>
          <w:lang w:val="en-US" w:eastAsia="ko-KR"/>
        </w:rPr>
      </w:pPr>
      <w:r w:rsidRPr="002C46D6">
        <w:rPr>
          <w:rFonts w:eastAsia="굴림"/>
          <w:b/>
          <w:kern w:val="2"/>
          <w:sz w:val="22"/>
          <w:szCs w:val="22"/>
          <w:u w:val="single"/>
          <w:lang w:val="en-US" w:eastAsia="ko-KR"/>
        </w:rPr>
        <w:t>I</w:t>
      </w:r>
      <w:r w:rsidRPr="002C46D6">
        <w:rPr>
          <w:rFonts w:eastAsia="굴림" w:hint="eastAsia"/>
          <w:b/>
          <w:kern w:val="2"/>
          <w:sz w:val="22"/>
          <w:szCs w:val="22"/>
          <w:u w:val="single"/>
          <w:lang w:val="en-US" w:eastAsia="ko-KR"/>
        </w:rPr>
        <w:t>nterl</w:t>
      </w:r>
      <w:r>
        <w:rPr>
          <w:rFonts w:eastAsia="굴림" w:hint="eastAsia"/>
          <w:b/>
          <w:kern w:val="2"/>
          <w:sz w:val="22"/>
          <w:szCs w:val="22"/>
          <w:u w:val="single"/>
          <w:lang w:val="en-US" w:eastAsia="ko-KR"/>
        </w:rPr>
        <w:t>eaved</w:t>
      </w:r>
      <w:r w:rsidRPr="002C46D6">
        <w:rPr>
          <w:rFonts w:eastAsia="굴림" w:hint="eastAsia"/>
          <w:b/>
          <w:kern w:val="2"/>
          <w:sz w:val="22"/>
          <w:szCs w:val="22"/>
          <w:u w:val="single"/>
          <w:lang w:val="en-US" w:eastAsia="ko-KR"/>
        </w:rPr>
        <w:t xml:space="preserve"> </w:t>
      </w:r>
      <w:r w:rsidR="00C171EA">
        <w:rPr>
          <w:rFonts w:eastAsia="굴림" w:hint="eastAsia"/>
          <w:b/>
          <w:kern w:val="2"/>
          <w:sz w:val="22"/>
          <w:szCs w:val="22"/>
          <w:u w:val="single"/>
          <w:lang w:val="en-US" w:eastAsia="ko-KR"/>
        </w:rPr>
        <w:t>transmission</w:t>
      </w:r>
    </w:p>
    <w:p w14:paraId="774A7F1C" w14:textId="321B0BDE" w:rsidR="00094906" w:rsidRDefault="00094906" w:rsidP="00094906">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lastRenderedPageBreak/>
        <w:t>I</w:t>
      </w:r>
      <w:r>
        <w:rPr>
          <w:rFonts w:eastAsia="굴림" w:hint="eastAsia"/>
          <w:kern w:val="2"/>
          <w:sz w:val="22"/>
          <w:szCs w:val="22"/>
          <w:lang w:val="en-US" w:eastAsia="ko-KR"/>
        </w:rPr>
        <w:t xml:space="preserve">n MTC, subframe level repetition can be scheduled to extend coverage level. </w:t>
      </w:r>
      <w:r>
        <w:rPr>
          <w:rFonts w:eastAsia="굴림"/>
          <w:kern w:val="2"/>
          <w:sz w:val="22"/>
          <w:szCs w:val="22"/>
          <w:lang w:val="en-US" w:eastAsia="ko-KR"/>
        </w:rPr>
        <w:t>I</w:t>
      </w:r>
      <w:r>
        <w:rPr>
          <w:rFonts w:eastAsia="굴림" w:hint="eastAsia"/>
          <w:kern w:val="2"/>
          <w:sz w:val="22"/>
          <w:szCs w:val="22"/>
          <w:lang w:val="en-US" w:eastAsia="ko-KR"/>
        </w:rPr>
        <w:t xml:space="preserve">f the repetition level is long enough, time </w:t>
      </w:r>
      <w:r>
        <w:rPr>
          <w:rFonts w:eastAsia="굴림"/>
          <w:kern w:val="2"/>
          <w:sz w:val="22"/>
          <w:szCs w:val="22"/>
          <w:lang w:val="en-US" w:eastAsia="ko-KR"/>
        </w:rPr>
        <w:t>diversity</w:t>
      </w:r>
      <w:r>
        <w:rPr>
          <w:rFonts w:eastAsia="굴림" w:hint="eastAsia"/>
          <w:kern w:val="2"/>
          <w:sz w:val="22"/>
          <w:szCs w:val="22"/>
          <w:lang w:val="en-US" w:eastAsia="ko-KR"/>
        </w:rPr>
        <w:t xml:space="preserve"> gain can be </w:t>
      </w:r>
      <w:r>
        <w:rPr>
          <w:rFonts w:eastAsia="굴림"/>
          <w:kern w:val="2"/>
          <w:sz w:val="22"/>
          <w:szCs w:val="22"/>
          <w:lang w:val="en-US" w:eastAsia="ko-KR"/>
        </w:rPr>
        <w:t>achieved</w:t>
      </w:r>
      <w:r>
        <w:rPr>
          <w:rFonts w:eastAsia="굴림" w:hint="eastAsia"/>
          <w:kern w:val="2"/>
          <w:sz w:val="22"/>
          <w:szCs w:val="22"/>
          <w:lang w:val="en-US" w:eastAsia="ko-KR"/>
        </w:rPr>
        <w:t xml:space="preserve">. </w:t>
      </w:r>
      <w:r>
        <w:rPr>
          <w:rFonts w:eastAsia="굴림"/>
          <w:kern w:val="2"/>
          <w:sz w:val="22"/>
          <w:szCs w:val="22"/>
          <w:lang w:val="en-US" w:eastAsia="ko-KR"/>
        </w:rPr>
        <w:t>T</w:t>
      </w:r>
      <w:r>
        <w:rPr>
          <w:rFonts w:eastAsia="굴림" w:hint="eastAsia"/>
          <w:kern w:val="2"/>
          <w:sz w:val="22"/>
          <w:szCs w:val="22"/>
          <w:lang w:val="en-US" w:eastAsia="ko-KR"/>
        </w:rPr>
        <w:t xml:space="preserve">o enhance the time diversity gain in multiple transport block transmission, interleaved transmission of transport blocks could be considered. Also, this kind of interleaved pattern would be more suitable for early termination process. </w:t>
      </w:r>
      <w:r>
        <w:rPr>
          <w:rFonts w:eastAsia="굴림"/>
          <w:kern w:val="2"/>
          <w:sz w:val="22"/>
          <w:szCs w:val="22"/>
          <w:lang w:val="en-US" w:eastAsia="ko-KR"/>
        </w:rPr>
        <w:t>F</w:t>
      </w:r>
      <w:r>
        <w:rPr>
          <w:rFonts w:eastAsia="굴림" w:hint="eastAsia"/>
          <w:kern w:val="2"/>
          <w:sz w:val="22"/>
          <w:szCs w:val="22"/>
          <w:lang w:val="en-US" w:eastAsia="ko-KR"/>
        </w:rPr>
        <w:t xml:space="preserve">or example, if UE could </w:t>
      </w:r>
      <w:r>
        <w:rPr>
          <w:rFonts w:eastAsia="굴림"/>
          <w:kern w:val="2"/>
          <w:sz w:val="22"/>
          <w:szCs w:val="22"/>
          <w:lang w:val="en-US" w:eastAsia="ko-KR"/>
        </w:rPr>
        <w:t>succeed</w:t>
      </w:r>
      <w:r>
        <w:rPr>
          <w:rFonts w:eastAsia="굴림" w:hint="eastAsia"/>
          <w:kern w:val="2"/>
          <w:sz w:val="22"/>
          <w:szCs w:val="22"/>
          <w:lang w:val="en-US" w:eastAsia="ko-KR"/>
        </w:rPr>
        <w:t xml:space="preserve"> decoding of whole HARQ-process, early HARQ-ACK </w:t>
      </w:r>
      <w:r>
        <w:rPr>
          <w:rFonts w:eastAsia="굴림"/>
          <w:kern w:val="2"/>
          <w:sz w:val="22"/>
          <w:szCs w:val="22"/>
          <w:lang w:val="en-US" w:eastAsia="ko-KR"/>
        </w:rPr>
        <w:t>feedback</w:t>
      </w:r>
      <w:r>
        <w:rPr>
          <w:rFonts w:eastAsia="굴림" w:hint="eastAsia"/>
          <w:kern w:val="2"/>
          <w:sz w:val="22"/>
          <w:szCs w:val="22"/>
          <w:lang w:val="en-US" w:eastAsia="ko-KR"/>
        </w:rPr>
        <w:t xml:space="preserve"> could be used to reduce the latency for the next DCI grant. Note that interleaved transmission pattern can be considered not only for shared </w:t>
      </w:r>
      <w:proofErr w:type="gramStart"/>
      <w:r>
        <w:rPr>
          <w:rFonts w:eastAsia="굴림" w:hint="eastAsia"/>
          <w:kern w:val="2"/>
          <w:sz w:val="22"/>
          <w:szCs w:val="22"/>
          <w:lang w:val="en-US" w:eastAsia="ko-KR"/>
        </w:rPr>
        <w:t>channels(</w:t>
      </w:r>
      <w:proofErr w:type="gramEnd"/>
      <w:r>
        <w:rPr>
          <w:rFonts w:eastAsia="굴림" w:hint="eastAsia"/>
          <w:kern w:val="2"/>
          <w:sz w:val="22"/>
          <w:szCs w:val="22"/>
          <w:lang w:val="en-US" w:eastAsia="ko-KR"/>
        </w:rPr>
        <w:t>e.g. PDSCH and PUSCH format 1) but also for control channel(e.g. PUCCH)</w:t>
      </w:r>
    </w:p>
    <w:p w14:paraId="7FFB4A95" w14:textId="77777777" w:rsidR="00094906" w:rsidRDefault="00094906" w:rsidP="00094906">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decoding can be finished as soon as possible. In interleaved TB pattern point of view, improving decoding performance of each sub-block (i.e. interleaved TB) would be beneficial to finish the decoding with small repetition number. To enhance the decoding performance within a sub-block, at least one repetition of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should be contained in each sub-block. Also, </w:t>
      </w:r>
      <w:r>
        <w:rPr>
          <w:rFonts w:eastAsia="굴림" w:hint="eastAsia"/>
          <w:kern w:val="2"/>
          <w:sz w:val="22"/>
          <w:szCs w:val="22"/>
          <w:lang w:val="en-US" w:eastAsia="ko-KR"/>
        </w:rPr>
        <w:t>r</w:t>
      </w:r>
      <w:r w:rsidRPr="00850F7F">
        <w:rPr>
          <w:rFonts w:eastAsia="굴림"/>
          <w:kern w:val="2"/>
          <w:sz w:val="22"/>
          <w:szCs w:val="22"/>
          <w:lang w:val="en-US" w:eastAsia="ko-KR"/>
        </w:rPr>
        <w:t xml:space="preserve">epetition structure for symbol level combining, which is already used for legacy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repetition</w:t>
      </w:r>
      <w:r>
        <w:rPr>
          <w:rFonts w:eastAsia="굴림" w:hint="eastAsia"/>
          <w:kern w:val="2"/>
          <w:sz w:val="22"/>
          <w:szCs w:val="22"/>
          <w:lang w:val="en-US" w:eastAsia="ko-KR"/>
        </w:rPr>
        <w:t xml:space="preserve"> in CE mode B</w:t>
      </w:r>
      <w:r w:rsidRPr="00850F7F">
        <w:rPr>
          <w:rFonts w:eastAsia="굴림"/>
          <w:kern w:val="2"/>
          <w:sz w:val="22"/>
          <w:szCs w:val="22"/>
          <w:lang w:val="en-US" w:eastAsia="ko-KR"/>
        </w:rPr>
        <w:t>, should be considered in interleaved TBs structure as well.</w:t>
      </w:r>
      <w:r w:rsidRPr="00850F7F">
        <w:rPr>
          <w:rFonts w:eastAsia="굴림" w:hint="eastAsia"/>
          <w:kern w:val="2"/>
          <w:sz w:val="22"/>
          <w:szCs w:val="22"/>
          <w:lang w:val="en-US" w:eastAsia="ko-KR"/>
        </w:rPr>
        <w:t xml:space="preserve"> </w:t>
      </w:r>
      <w:r w:rsidRPr="00850F7F">
        <w:rPr>
          <w:rFonts w:eastAsia="굴림"/>
          <w:kern w:val="2"/>
          <w:sz w:val="22"/>
          <w:szCs w:val="22"/>
          <w:lang w:val="en-US" w:eastAsia="ko-KR"/>
        </w:rPr>
        <w:fldChar w:fldCharType="begin"/>
      </w:r>
      <w:r w:rsidRPr="00850F7F">
        <w:rPr>
          <w:rFonts w:eastAsia="굴림"/>
          <w:kern w:val="2"/>
          <w:sz w:val="22"/>
          <w:szCs w:val="22"/>
          <w:lang w:val="en-US" w:eastAsia="ko-KR"/>
        </w:rPr>
        <w:instrText xml:space="preserve"> </w:instrText>
      </w:r>
      <w:r w:rsidRPr="00850F7F">
        <w:rPr>
          <w:rFonts w:eastAsia="굴림" w:hint="eastAsia"/>
          <w:kern w:val="2"/>
          <w:sz w:val="22"/>
          <w:szCs w:val="22"/>
          <w:lang w:val="en-US" w:eastAsia="ko-KR"/>
        </w:rPr>
        <w:instrText>REF _Ref525889186 \h</w:instrText>
      </w:r>
      <w:r w:rsidRPr="00850F7F">
        <w:rPr>
          <w:rFonts w:eastAsia="굴림"/>
          <w:kern w:val="2"/>
          <w:sz w:val="22"/>
          <w:szCs w:val="22"/>
          <w:lang w:val="en-US" w:eastAsia="ko-KR"/>
        </w:rPr>
        <w:instrText xml:space="preserve">  \* MERGEFORMAT </w:instrText>
      </w:r>
      <w:r w:rsidRPr="00850F7F">
        <w:rPr>
          <w:rFonts w:eastAsia="굴림"/>
          <w:kern w:val="2"/>
          <w:sz w:val="22"/>
          <w:szCs w:val="22"/>
          <w:lang w:val="en-US" w:eastAsia="ko-KR"/>
        </w:rPr>
      </w:r>
      <w:r w:rsidRPr="00850F7F">
        <w:rPr>
          <w:rFonts w:eastAsia="굴림"/>
          <w:kern w:val="2"/>
          <w:sz w:val="22"/>
          <w:szCs w:val="22"/>
          <w:lang w:val="en-US" w:eastAsia="ko-KR"/>
        </w:rPr>
        <w:fldChar w:fldCharType="separate"/>
      </w:r>
      <w:r w:rsidRPr="00850F7F">
        <w:rPr>
          <w:sz w:val="22"/>
          <w:szCs w:val="22"/>
        </w:rPr>
        <w:t xml:space="preserve">Figure </w:t>
      </w:r>
      <w:r w:rsidRPr="00850F7F">
        <w:rPr>
          <w:noProof/>
          <w:sz w:val="22"/>
          <w:szCs w:val="22"/>
        </w:rPr>
        <w:t>2</w:t>
      </w:r>
      <w:r w:rsidRPr="00850F7F">
        <w:rPr>
          <w:rFonts w:eastAsia="굴림"/>
          <w:kern w:val="2"/>
          <w:sz w:val="22"/>
          <w:szCs w:val="22"/>
          <w:lang w:val="en-US" w:eastAsia="ko-KR"/>
        </w:rPr>
        <w:fldChar w:fldCharType="end"/>
      </w:r>
      <w:r w:rsidRPr="00850F7F">
        <w:rPr>
          <w:rFonts w:eastAsia="굴림" w:hint="eastAsia"/>
          <w:kern w:val="2"/>
          <w:sz w:val="22"/>
          <w:szCs w:val="22"/>
          <w:lang w:val="en-US" w:eastAsia="ko-KR"/>
        </w:rPr>
        <w:t xml:space="preserve"> shows an example of multiple transport block transmission patterns.</w:t>
      </w:r>
    </w:p>
    <w:p w14:paraId="2476A952" w14:textId="77777777" w:rsidR="00094906" w:rsidRPr="00094906" w:rsidRDefault="00094906" w:rsidP="001A4E43">
      <w:pPr>
        <w:spacing w:before="120" w:after="240" w:line="240" w:lineRule="auto"/>
        <w:ind w:left="0" w:firstLineChars="100" w:firstLine="220"/>
        <w:rPr>
          <w:rFonts w:eastAsia="굴림"/>
          <w:kern w:val="2"/>
          <w:sz w:val="22"/>
          <w:szCs w:val="22"/>
          <w:lang w:val="en-US" w:eastAsia="ko-KR"/>
        </w:rPr>
      </w:pPr>
    </w:p>
    <w:p w14:paraId="55E7E0A2" w14:textId="2F536399" w:rsidR="00850F7F" w:rsidRPr="00850F7F" w:rsidRDefault="00850F7F" w:rsidP="00850F7F">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sidR="00215F9E">
        <w:rPr>
          <w:rFonts w:eastAsia="굴림" w:hint="eastAsia"/>
          <w:b/>
          <w:kern w:val="2"/>
          <w:sz w:val="22"/>
          <w:szCs w:val="22"/>
          <w:lang w:val="en-US" w:eastAsia="ko-KR"/>
        </w:rPr>
        <w:t>4</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3BA19260" w14:textId="14D165BB" w:rsidR="00850F7F" w:rsidRPr="00850F7F"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Each interleaved transport blocks should contain at least one repetition of </w:t>
      </w:r>
      <w:r w:rsidR="00A07702">
        <w:rPr>
          <w:rFonts w:ascii="Times New Roman" w:eastAsia="굴림" w:hAnsi="Times New Roman"/>
          <w:b/>
          <w:kern w:val="2"/>
          <w:sz w:val="22"/>
          <w:szCs w:val="22"/>
          <w:lang w:eastAsia="ko-KR"/>
        </w:rPr>
        <w:t>PDSCH</w:t>
      </w:r>
      <w:r w:rsidRPr="00850F7F">
        <w:rPr>
          <w:rFonts w:ascii="Times New Roman" w:eastAsia="굴림" w:hAnsi="Times New Roman"/>
          <w:b/>
          <w:kern w:val="2"/>
          <w:sz w:val="22"/>
          <w:szCs w:val="22"/>
          <w:lang w:eastAsia="ko-KR"/>
        </w:rPr>
        <w:t>/</w:t>
      </w:r>
      <w:r w:rsidR="00A07702">
        <w:rPr>
          <w:rFonts w:ascii="Times New Roman" w:eastAsia="굴림" w:hAnsi="Times New Roman"/>
          <w:b/>
          <w:kern w:val="2"/>
          <w:sz w:val="22"/>
          <w:szCs w:val="22"/>
          <w:lang w:eastAsia="ko-KR"/>
        </w:rPr>
        <w:t>PUSCH</w:t>
      </w:r>
      <w:r w:rsidRPr="00850F7F">
        <w:rPr>
          <w:rFonts w:ascii="Times New Roman" w:eastAsia="굴림" w:hAnsi="Times New Roman" w:hint="eastAsia"/>
          <w:b/>
          <w:kern w:val="2"/>
          <w:sz w:val="22"/>
          <w:szCs w:val="22"/>
          <w:lang w:eastAsia="ko-KR"/>
        </w:rPr>
        <w:t>.</w:t>
      </w:r>
    </w:p>
    <w:p w14:paraId="40793974" w14:textId="77777777" w:rsidR="00850F7F" w:rsidRPr="00FA1993"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Cyclic repetition pattern should be considered in designing interleaving pattern </w:t>
      </w:r>
      <w:r>
        <w:rPr>
          <w:rFonts w:ascii="Times New Roman" w:eastAsia="굴림" w:hAnsi="Times New Roman" w:hint="eastAsia"/>
          <w:b/>
          <w:kern w:val="2"/>
          <w:sz w:val="22"/>
          <w:szCs w:val="22"/>
          <w:lang w:eastAsia="ko-KR"/>
        </w:rPr>
        <w:t xml:space="preserve"> </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6" type="#_x0000_t75" style="width:482pt;height:111.25pt" o:ole="">
            <v:imagedata r:id="rId11" o:title=""/>
          </v:shape>
          <o:OLEObject Type="Embed" ProgID="Visio.Drawing.11" ShapeID="_x0000_i1026" DrawAspect="Content" ObjectID="_1602713728" r:id="rId12"/>
        </w:object>
      </w:r>
    </w:p>
    <w:p w14:paraId="4CD9A7FB" w14:textId="580F08FB" w:rsidR="002C46D6" w:rsidRDefault="00D47FBF" w:rsidP="00D47FBF">
      <w:pPr>
        <w:pStyle w:val="ae"/>
        <w:ind w:left="0" w:firstLine="0"/>
        <w:jc w:val="center"/>
        <w:rPr>
          <w:rFonts w:eastAsia="맑은 고딕"/>
          <w:lang w:eastAsia="ko-KR"/>
        </w:rPr>
      </w:pPr>
      <w:bookmarkStart w:id="6" w:name="_Ref525889186"/>
      <w:r>
        <w:t xml:space="preserve">Figure </w:t>
      </w:r>
      <w:r>
        <w:fldChar w:fldCharType="begin"/>
      </w:r>
      <w:r>
        <w:instrText xml:space="preserve"> SEQ Figure \* ARABIC </w:instrText>
      </w:r>
      <w:r>
        <w:fldChar w:fldCharType="separate"/>
      </w:r>
      <w:r w:rsidR="006035CC">
        <w:rPr>
          <w:noProof/>
        </w:rPr>
        <w:t>2</w:t>
      </w:r>
      <w:r>
        <w:fldChar w:fldCharType="end"/>
      </w:r>
      <w:bookmarkEnd w:id="6"/>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77777777" w:rsidR="00F94D93" w:rsidRPr="004B4276" w:rsidRDefault="008E2113" w:rsidP="00B17C0C">
      <w:pPr>
        <w:pStyle w:val="1"/>
        <w:numPr>
          <w:ilvl w:val="0"/>
          <w:numId w:val="1"/>
        </w:numPr>
        <w:spacing w:before="480"/>
        <w:rPr>
          <w:rFonts w:eastAsia="굴림"/>
          <w:b/>
          <w:lang w:eastAsia="ko-KR"/>
        </w:rPr>
      </w:pPr>
      <w:r w:rsidRPr="004B4276">
        <w:rPr>
          <w:rFonts w:eastAsia="굴림" w:hint="eastAsia"/>
          <w:b/>
          <w:lang w:eastAsia="ko-KR"/>
        </w:rPr>
        <w:t>Conclusion</w:t>
      </w:r>
    </w:p>
    <w:p w14:paraId="525EF359" w14:textId="3D03B7A5" w:rsidR="00850F7F" w:rsidRDefault="000728A4" w:rsidP="00215F9E">
      <w:pPr>
        <w:spacing w:before="120" w:after="120" w:line="240" w:lineRule="auto"/>
        <w:ind w:left="0" w:firstLineChars="100" w:firstLine="220"/>
        <w:rPr>
          <w:rFonts w:eastAsia="굴림" w:hint="eastAsia"/>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 xml:space="preserve">for </w:t>
      </w:r>
      <w:r w:rsidR="00A07702">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3BDF525D" w14:textId="77777777" w:rsidR="00215F9E" w:rsidRDefault="00215F9E" w:rsidP="00215F9E">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lastRenderedPageBreak/>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with </w:t>
      </w:r>
      <w:r>
        <w:rPr>
          <w:rFonts w:eastAsia="굴림"/>
          <w:b/>
          <w:kern w:val="2"/>
          <w:sz w:val="22"/>
          <w:szCs w:val="22"/>
          <w:lang w:val="x-none" w:eastAsia="ko-KR"/>
        </w:rPr>
        <w:t>separate</w:t>
      </w:r>
      <w:r>
        <w:rPr>
          <w:rFonts w:eastAsia="굴림" w:hint="eastAsia"/>
          <w:b/>
          <w:kern w:val="2"/>
          <w:sz w:val="22"/>
          <w:szCs w:val="22"/>
          <w:lang w:val="x-none" w:eastAsia="ko-KR"/>
        </w:rPr>
        <w:t xml:space="preserve"> G-RNTI which can dynamically schedule multiple PDSCHs for SC-MTCH is introduced. </w:t>
      </w:r>
    </w:p>
    <w:p w14:paraId="6A26B3D4" w14:textId="77777777" w:rsidR="00215F9E" w:rsidRPr="00A07702" w:rsidRDefault="00215F9E" w:rsidP="00215F9E">
      <w:pPr>
        <w:spacing w:before="120" w:after="240" w:line="240" w:lineRule="auto"/>
        <w:ind w:left="0" w:firstLineChars="100" w:firstLine="216"/>
        <w:rPr>
          <w:rFonts w:eastAsia="굴림"/>
          <w:b/>
          <w:kern w:val="2"/>
          <w:sz w:val="22"/>
          <w:szCs w:val="22"/>
          <w:lang w:val="x-none" w:eastAsia="ko-KR"/>
        </w:rPr>
      </w:pPr>
      <w:r w:rsidRPr="00A07702">
        <w:rPr>
          <w:rFonts w:eastAsia="굴림"/>
          <w:b/>
          <w:kern w:val="2"/>
          <w:sz w:val="22"/>
          <w:szCs w:val="22"/>
          <w:lang w:val="x-none" w:eastAsia="ko-KR"/>
        </w:rPr>
        <w:t xml:space="preserve">Observation </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 It is beneficial to both UE and network in terms of power and downlink resource efficiency if UE is allowed to periodically skip monitoring </w:t>
      </w:r>
      <w:r>
        <w:rPr>
          <w:rFonts w:eastAsia="굴림"/>
          <w:b/>
          <w:kern w:val="2"/>
          <w:sz w:val="22"/>
          <w:szCs w:val="22"/>
          <w:lang w:val="x-none" w:eastAsia="ko-KR"/>
        </w:rPr>
        <w:t>MPDCCH</w:t>
      </w:r>
      <w:r w:rsidRPr="00A07702">
        <w:rPr>
          <w:rFonts w:eastAsia="굴림"/>
          <w:b/>
          <w:kern w:val="2"/>
          <w:sz w:val="22"/>
          <w:szCs w:val="22"/>
          <w:lang w:val="x-none" w:eastAsia="ko-KR"/>
        </w:rPr>
        <w:t>s scrambled with G-RNTI in the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A common search space and directly read </w:t>
      </w:r>
      <w:r>
        <w:rPr>
          <w:rFonts w:eastAsia="굴림"/>
          <w:b/>
          <w:kern w:val="2"/>
          <w:sz w:val="22"/>
          <w:szCs w:val="22"/>
          <w:lang w:val="x-none" w:eastAsia="ko-KR"/>
        </w:rPr>
        <w:t>PDSCH</w:t>
      </w:r>
      <w:r w:rsidRPr="00A07702">
        <w:rPr>
          <w:rFonts w:eastAsia="굴림"/>
          <w:b/>
          <w:kern w:val="2"/>
          <w:sz w:val="22"/>
          <w:szCs w:val="22"/>
          <w:lang w:val="x-none" w:eastAsia="ko-KR"/>
        </w:rPr>
        <w:t>s for SC-MTCH based on the scheduling information obtained by a</w:t>
      </w:r>
      <w:r w:rsidRPr="00A07702">
        <w:rPr>
          <w:rFonts w:eastAsia="굴림" w:hint="eastAsia"/>
          <w:b/>
          <w:kern w:val="2"/>
          <w:sz w:val="22"/>
          <w:szCs w:val="22"/>
          <w:lang w:val="x-none" w:eastAsia="ko-KR"/>
        </w:rPr>
        <w:t xml:space="preserve"> </w:t>
      </w:r>
      <w:r w:rsidRPr="00A07702">
        <w:rPr>
          <w:rFonts w:eastAsia="굴림"/>
          <w:b/>
          <w:kern w:val="2"/>
          <w:sz w:val="22"/>
          <w:szCs w:val="22"/>
          <w:lang w:val="x-none" w:eastAsia="ko-KR"/>
        </w:rPr>
        <w:t>DCI which schedule</w:t>
      </w:r>
      <w:r w:rsidRPr="00A07702">
        <w:rPr>
          <w:rFonts w:eastAsia="굴림" w:hint="eastAsia"/>
          <w:b/>
          <w:kern w:val="2"/>
          <w:sz w:val="22"/>
          <w:szCs w:val="22"/>
          <w:lang w:val="x-none" w:eastAsia="ko-KR"/>
        </w:rPr>
        <w:t>s</w:t>
      </w:r>
      <w:r w:rsidRPr="00A07702">
        <w:rPr>
          <w:rFonts w:eastAsia="굴림"/>
          <w:b/>
          <w:kern w:val="2"/>
          <w:sz w:val="22"/>
          <w:szCs w:val="22"/>
          <w:lang w:val="x-none" w:eastAsia="ko-KR"/>
        </w:rPr>
        <w:t xml:space="preserve"> </w:t>
      </w:r>
      <w:r>
        <w:rPr>
          <w:rFonts w:eastAsia="굴림"/>
          <w:b/>
          <w:kern w:val="2"/>
          <w:sz w:val="22"/>
          <w:szCs w:val="22"/>
          <w:lang w:val="x-none" w:eastAsia="ko-KR"/>
        </w:rPr>
        <w:t>PDSCH</w:t>
      </w:r>
      <w:r w:rsidRPr="00A07702">
        <w:rPr>
          <w:rFonts w:eastAsia="굴림"/>
          <w:b/>
          <w:kern w:val="2"/>
          <w:sz w:val="22"/>
          <w:szCs w:val="22"/>
          <w:lang w:val="x-none" w:eastAsia="ko-KR"/>
        </w:rPr>
        <w:t xml:space="preserve"> for SC-MTCH in the preceding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A common search space.</w:t>
      </w:r>
    </w:p>
    <w:p w14:paraId="69CDC9AB" w14:textId="77777777" w:rsidR="00215F9E" w:rsidRPr="00A07702" w:rsidRDefault="00215F9E" w:rsidP="00215F9E">
      <w:pPr>
        <w:spacing w:before="120" w:after="240" w:line="240" w:lineRule="auto"/>
        <w:ind w:left="0" w:firstLineChars="100" w:firstLine="216"/>
        <w:rPr>
          <w:rFonts w:eastAsia="굴림"/>
          <w:b/>
          <w:kern w:val="2"/>
          <w:sz w:val="22"/>
          <w:szCs w:val="22"/>
          <w:lang w:val="x-none" w:eastAsia="ko-KR"/>
        </w:rPr>
      </w:pPr>
      <w:r w:rsidRPr="00A07702">
        <w:rPr>
          <w:rFonts w:eastAsia="굴림" w:hint="eastAsia"/>
          <w:b/>
          <w:kern w:val="2"/>
          <w:sz w:val="22"/>
          <w:szCs w:val="22"/>
          <w:lang w:val="x-none" w:eastAsia="ko-KR"/>
        </w:rPr>
        <w:t xml:space="preserve">Proposal 1: </w:t>
      </w:r>
      <w:r w:rsidRPr="00A07702">
        <w:rPr>
          <w:rFonts w:hint="eastAsia"/>
          <w:b/>
          <w:bCs/>
          <w:sz w:val="22"/>
          <w:szCs w:val="22"/>
          <w:lang w:val="x-none"/>
        </w:rPr>
        <w:t xml:space="preserve">For multiple SC-MTCH transmission, </w:t>
      </w:r>
      <w:r w:rsidRPr="00A07702">
        <w:rPr>
          <w:rFonts w:eastAsiaTheme="minorEastAsia"/>
          <w:b/>
          <w:bCs/>
          <w:sz w:val="22"/>
          <w:szCs w:val="22"/>
          <w:lang w:val="x-none" w:eastAsia="ko-KR"/>
        </w:rPr>
        <w:t>introduce DCI skipping</w:t>
      </w:r>
      <w:r w:rsidRPr="00A07702">
        <w:rPr>
          <w:b/>
          <w:bCs/>
          <w:sz w:val="22"/>
          <w:szCs w:val="22"/>
          <w:lang w:val="x-none"/>
        </w:rPr>
        <w:t xml:space="preserve"> mechanism </w:t>
      </w:r>
      <w:r w:rsidRPr="00A07702">
        <w:rPr>
          <w:rFonts w:eastAsiaTheme="minorEastAsia"/>
          <w:b/>
          <w:bCs/>
          <w:sz w:val="22"/>
          <w:szCs w:val="22"/>
          <w:lang w:val="x-none" w:eastAsia="ko-KR"/>
        </w:rPr>
        <w:t>which</w:t>
      </w:r>
      <w:r w:rsidRPr="00A07702">
        <w:rPr>
          <w:rFonts w:hint="eastAsia"/>
          <w:b/>
          <w:bCs/>
          <w:sz w:val="22"/>
          <w:szCs w:val="22"/>
          <w:lang w:val="x-none"/>
        </w:rPr>
        <w:t xml:space="preserve"> allow</w:t>
      </w:r>
      <w:r w:rsidRPr="00A07702">
        <w:rPr>
          <w:rFonts w:eastAsiaTheme="minorEastAsia" w:hint="eastAsia"/>
          <w:b/>
          <w:bCs/>
          <w:sz w:val="22"/>
          <w:szCs w:val="22"/>
          <w:lang w:val="x-none" w:eastAsia="ko-KR"/>
        </w:rPr>
        <w:t>s</w:t>
      </w:r>
      <w:r w:rsidRPr="00A07702">
        <w:rPr>
          <w:rFonts w:hint="eastAsia"/>
          <w:b/>
          <w:bCs/>
          <w:sz w:val="22"/>
          <w:szCs w:val="22"/>
          <w:lang w:val="x-none"/>
        </w:rPr>
        <w:t xml:space="preserve"> UE to </w:t>
      </w:r>
      <w:r w:rsidRPr="00A07702">
        <w:rPr>
          <w:rFonts w:hint="eastAsia"/>
          <w:b/>
          <w:bCs/>
          <w:sz w:val="22"/>
          <w:szCs w:val="22"/>
        </w:rPr>
        <w:t xml:space="preserve">periodically skip monitoring </w:t>
      </w:r>
      <w:r>
        <w:rPr>
          <w:rFonts w:hint="eastAsia"/>
          <w:b/>
          <w:bCs/>
          <w:sz w:val="22"/>
          <w:szCs w:val="22"/>
        </w:rPr>
        <w:t>MPDCCH</w:t>
      </w:r>
      <w:r w:rsidRPr="00A07702">
        <w:rPr>
          <w:rFonts w:hint="eastAsia"/>
          <w:b/>
          <w:bCs/>
          <w:sz w:val="22"/>
          <w:szCs w:val="22"/>
        </w:rPr>
        <w:t>s scrambled with G-RNTI in the Type-</w:t>
      </w:r>
      <w:r w:rsidRPr="00A07702">
        <w:rPr>
          <w:rFonts w:eastAsiaTheme="minorEastAsia" w:hint="eastAsia"/>
          <w:b/>
          <w:bCs/>
          <w:sz w:val="22"/>
          <w:szCs w:val="22"/>
          <w:lang w:eastAsia="ko-KR"/>
        </w:rPr>
        <w:t>2</w:t>
      </w:r>
      <w:r w:rsidRPr="00A07702">
        <w:rPr>
          <w:rFonts w:hint="eastAsia"/>
          <w:b/>
          <w:bCs/>
          <w:sz w:val="22"/>
          <w:szCs w:val="22"/>
        </w:rPr>
        <w:t xml:space="preserve">A common search space and directly read </w:t>
      </w:r>
      <w:r>
        <w:rPr>
          <w:rFonts w:hint="eastAsia"/>
          <w:b/>
          <w:bCs/>
          <w:sz w:val="22"/>
          <w:szCs w:val="22"/>
        </w:rPr>
        <w:t>PDSCH</w:t>
      </w:r>
      <w:r w:rsidRPr="00A07702">
        <w:rPr>
          <w:rFonts w:hint="eastAsia"/>
          <w:b/>
          <w:bCs/>
          <w:sz w:val="22"/>
          <w:szCs w:val="22"/>
        </w:rPr>
        <w:t xml:space="preserve">s for SC-MTCH based on the scheduling information obtained by </w:t>
      </w:r>
      <w:r w:rsidRPr="00A07702">
        <w:rPr>
          <w:rFonts w:eastAsiaTheme="minorEastAsia" w:hint="eastAsia"/>
          <w:b/>
          <w:bCs/>
          <w:sz w:val="22"/>
          <w:szCs w:val="22"/>
          <w:lang w:eastAsia="ko-KR"/>
        </w:rPr>
        <w:t xml:space="preserve">a </w:t>
      </w:r>
      <w:r w:rsidRPr="00A07702">
        <w:rPr>
          <w:rFonts w:hint="eastAsia"/>
          <w:b/>
          <w:bCs/>
          <w:sz w:val="22"/>
          <w:szCs w:val="22"/>
        </w:rPr>
        <w:t>DCI which schedule</w:t>
      </w:r>
      <w:r w:rsidRPr="00A07702">
        <w:rPr>
          <w:rFonts w:eastAsiaTheme="minorEastAsia" w:hint="eastAsia"/>
          <w:b/>
          <w:bCs/>
          <w:sz w:val="22"/>
          <w:szCs w:val="22"/>
          <w:lang w:eastAsia="ko-KR"/>
        </w:rPr>
        <w:t>s</w:t>
      </w:r>
      <w:r w:rsidRPr="00A07702">
        <w:rPr>
          <w:rFonts w:hint="eastAsia"/>
          <w:b/>
          <w:bCs/>
          <w:sz w:val="22"/>
          <w:szCs w:val="22"/>
        </w:rPr>
        <w:t xml:space="preserve"> </w:t>
      </w:r>
      <w:r>
        <w:rPr>
          <w:rFonts w:hint="eastAsia"/>
          <w:b/>
          <w:bCs/>
          <w:sz w:val="22"/>
          <w:szCs w:val="22"/>
        </w:rPr>
        <w:t>PDSCH</w:t>
      </w:r>
      <w:r w:rsidRPr="00A07702">
        <w:rPr>
          <w:rFonts w:hint="eastAsia"/>
          <w:b/>
          <w:bCs/>
          <w:sz w:val="22"/>
          <w:szCs w:val="22"/>
        </w:rPr>
        <w:t xml:space="preserve"> for SC-MTCH in the preceding Type-</w:t>
      </w:r>
      <w:r w:rsidRPr="00A07702">
        <w:rPr>
          <w:rFonts w:eastAsiaTheme="minorEastAsia" w:hint="eastAsia"/>
          <w:b/>
          <w:bCs/>
          <w:sz w:val="22"/>
          <w:szCs w:val="22"/>
          <w:lang w:eastAsia="ko-KR"/>
        </w:rPr>
        <w:t>2</w:t>
      </w:r>
      <w:r w:rsidRPr="00A07702">
        <w:rPr>
          <w:rFonts w:hint="eastAsia"/>
          <w:b/>
          <w:bCs/>
          <w:sz w:val="22"/>
          <w:szCs w:val="22"/>
        </w:rPr>
        <w:t>A common search space.</w:t>
      </w:r>
    </w:p>
    <w:p w14:paraId="5025F5DF" w14:textId="77777777" w:rsidR="00215F9E" w:rsidRPr="00850F7F" w:rsidRDefault="00215F9E" w:rsidP="00215F9E">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Pr>
          <w:rFonts w:eastAsia="굴림" w:hint="eastAsia"/>
          <w:b/>
          <w:kern w:val="2"/>
          <w:sz w:val="22"/>
          <w:szCs w:val="22"/>
          <w:lang w:val="x-none" w:eastAsia="ko-KR"/>
        </w:rPr>
        <w:t>2</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Pr>
          <w:rFonts w:eastAsia="굴림" w:hint="eastAsia"/>
          <w:b/>
          <w:kern w:val="2"/>
          <w:sz w:val="22"/>
          <w:szCs w:val="22"/>
          <w:lang w:val="x-none" w:eastAsia="ko-KR"/>
        </w:rPr>
        <w:t>for CE mode B</w:t>
      </w:r>
      <w:r w:rsidRPr="00850F7F">
        <w:rPr>
          <w:rFonts w:eastAsia="굴림" w:hint="eastAsia"/>
          <w:b/>
          <w:kern w:val="2"/>
          <w:sz w:val="22"/>
          <w:szCs w:val="22"/>
          <w:lang w:val="x-none" w:eastAsia="ko-KR"/>
        </w:rPr>
        <w:t>.</w:t>
      </w:r>
    </w:p>
    <w:p w14:paraId="2D20B2A9" w14:textId="77777777" w:rsidR="00215F9E" w:rsidRPr="00094906" w:rsidRDefault="00215F9E" w:rsidP="00215F9E">
      <w:pPr>
        <w:spacing w:before="120" w:after="120" w:line="240" w:lineRule="auto"/>
        <w:ind w:left="0" w:firstLineChars="100" w:firstLine="216"/>
        <w:rPr>
          <w:rFonts w:eastAsia="굴림"/>
          <w:b/>
          <w:kern w:val="2"/>
          <w:sz w:val="22"/>
          <w:szCs w:val="22"/>
          <w:lang w:val="x-none" w:eastAsia="ko-KR"/>
        </w:rPr>
      </w:pPr>
      <w:r w:rsidRPr="00094906">
        <w:rPr>
          <w:rFonts w:eastAsia="굴림"/>
          <w:b/>
          <w:kern w:val="2"/>
          <w:sz w:val="22"/>
          <w:szCs w:val="22"/>
          <w:lang w:val="x-none" w:eastAsia="ko-KR"/>
        </w:rPr>
        <w:t xml:space="preserve">Proposal </w:t>
      </w:r>
      <w:r>
        <w:rPr>
          <w:rFonts w:eastAsia="굴림" w:hint="eastAsia"/>
          <w:b/>
          <w:kern w:val="2"/>
          <w:sz w:val="22"/>
          <w:szCs w:val="22"/>
          <w:lang w:val="x-none" w:eastAsia="ko-KR"/>
        </w:rPr>
        <w:t>3</w:t>
      </w:r>
      <w:r w:rsidRPr="00094906">
        <w:rPr>
          <w:rFonts w:eastAsia="굴림"/>
          <w:b/>
          <w:kern w:val="2"/>
          <w:sz w:val="22"/>
          <w:szCs w:val="22"/>
          <w:lang w:val="x-none" w:eastAsia="ko-KR"/>
        </w:rPr>
        <w:t xml:space="preserve">: In case of multiple transport block scheduling via single DCI, </w:t>
      </w:r>
      <w:r w:rsidRPr="00094906">
        <w:rPr>
          <w:rFonts w:eastAsia="굴림" w:hint="eastAsia"/>
          <w:b/>
          <w:kern w:val="2"/>
          <w:sz w:val="22"/>
          <w:szCs w:val="22"/>
          <w:lang w:val="x-none" w:eastAsia="ko-KR"/>
        </w:rPr>
        <w:t xml:space="preserve">gap can be configured to </w:t>
      </w:r>
      <w:r w:rsidRPr="00094906">
        <w:rPr>
          <w:rFonts w:eastAsia="굴림"/>
          <w:b/>
          <w:kern w:val="2"/>
          <w:sz w:val="22"/>
          <w:szCs w:val="22"/>
          <w:lang w:val="x-none" w:eastAsia="ko-KR"/>
        </w:rPr>
        <w:t>achieve</w:t>
      </w:r>
      <w:r w:rsidRPr="00094906">
        <w:rPr>
          <w:rFonts w:eastAsia="굴림" w:hint="eastAsia"/>
          <w:b/>
          <w:kern w:val="2"/>
          <w:sz w:val="22"/>
          <w:szCs w:val="22"/>
          <w:lang w:val="x-none" w:eastAsia="ko-KR"/>
        </w:rPr>
        <w:t xml:space="preserve"> time diversity gain.</w:t>
      </w:r>
    </w:p>
    <w:p w14:paraId="52A916DF" w14:textId="5A72BB36" w:rsidR="00215F9E" w:rsidRPr="00215F9E" w:rsidRDefault="00215F9E" w:rsidP="00215F9E">
      <w:pPr>
        <w:pStyle w:val="ac"/>
        <w:numPr>
          <w:ilvl w:val="0"/>
          <w:numId w:val="23"/>
        </w:numPr>
        <w:wordWrap/>
        <w:spacing w:before="120" w:after="120" w:line="240" w:lineRule="auto"/>
        <w:ind w:leftChars="0"/>
        <w:rPr>
          <w:rFonts w:ascii="Times New Roman" w:eastAsia="굴림" w:hAnsi="Times New Roman" w:hint="eastAsia"/>
          <w:b/>
          <w:kern w:val="2"/>
          <w:sz w:val="22"/>
          <w:szCs w:val="22"/>
          <w:lang w:eastAsia="ko-KR"/>
        </w:rPr>
      </w:pPr>
      <w:r w:rsidRPr="00215F9E">
        <w:rPr>
          <w:rFonts w:ascii="Times New Roman" w:eastAsia="굴림" w:hAnsi="Times New Roman"/>
          <w:b/>
          <w:kern w:val="2"/>
          <w:sz w:val="22"/>
          <w:szCs w:val="22"/>
          <w:lang w:eastAsia="ko-KR"/>
        </w:rPr>
        <w:t>FFS: Utilizing DL/UL gap for the purpose of early termination of a transport block(s).</w:t>
      </w:r>
    </w:p>
    <w:p w14:paraId="2512638B" w14:textId="77777777" w:rsidR="00215F9E" w:rsidRPr="00850F7F" w:rsidRDefault="00215F9E" w:rsidP="00215F9E">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hint="eastAsia"/>
          <w:b/>
          <w:kern w:val="2"/>
          <w:sz w:val="22"/>
          <w:szCs w:val="22"/>
          <w:lang w:val="en-US" w:eastAsia="ko-KR"/>
        </w:rPr>
        <w:t>4</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4D818F75" w14:textId="77777777" w:rsidR="00215F9E" w:rsidRPr="00850F7F" w:rsidRDefault="00215F9E" w:rsidP="00215F9E">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Each interleaved transport blocks should contain at least one repetition of </w:t>
      </w:r>
      <w:r>
        <w:rPr>
          <w:rFonts w:ascii="Times New Roman" w:eastAsia="굴림" w:hAnsi="Times New Roman"/>
          <w:b/>
          <w:kern w:val="2"/>
          <w:sz w:val="22"/>
          <w:szCs w:val="22"/>
          <w:lang w:eastAsia="ko-KR"/>
        </w:rPr>
        <w:t>PDSCH</w:t>
      </w:r>
      <w:r w:rsidRPr="00850F7F">
        <w:rPr>
          <w:rFonts w:ascii="Times New Roman" w:eastAsia="굴림" w:hAnsi="Times New Roman"/>
          <w:b/>
          <w:kern w:val="2"/>
          <w:sz w:val="22"/>
          <w:szCs w:val="22"/>
          <w:lang w:eastAsia="ko-KR"/>
        </w:rPr>
        <w:t>/</w:t>
      </w:r>
      <w:r>
        <w:rPr>
          <w:rFonts w:ascii="Times New Roman" w:eastAsia="굴림" w:hAnsi="Times New Roman"/>
          <w:b/>
          <w:kern w:val="2"/>
          <w:sz w:val="22"/>
          <w:szCs w:val="22"/>
          <w:lang w:eastAsia="ko-KR"/>
        </w:rPr>
        <w:t>PUSCH</w:t>
      </w:r>
      <w:r w:rsidRPr="00850F7F">
        <w:rPr>
          <w:rFonts w:ascii="Times New Roman" w:eastAsia="굴림" w:hAnsi="Times New Roman" w:hint="eastAsia"/>
          <w:b/>
          <w:kern w:val="2"/>
          <w:sz w:val="22"/>
          <w:szCs w:val="22"/>
          <w:lang w:eastAsia="ko-KR"/>
        </w:rPr>
        <w:t>.</w:t>
      </w:r>
    </w:p>
    <w:p w14:paraId="7E694BAC" w14:textId="77777777" w:rsidR="00215F9E" w:rsidRPr="00FA1993" w:rsidRDefault="00215F9E" w:rsidP="00215F9E">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Cyclic repetition pattern should be considered in designing interleaving pattern </w:t>
      </w:r>
      <w:r>
        <w:rPr>
          <w:rFonts w:ascii="Times New Roman" w:eastAsia="굴림" w:hAnsi="Times New Roman" w:hint="eastAsia"/>
          <w:b/>
          <w:kern w:val="2"/>
          <w:sz w:val="22"/>
          <w:szCs w:val="22"/>
          <w:lang w:eastAsia="ko-KR"/>
        </w:rPr>
        <w:t xml:space="preserve"> </w:t>
      </w:r>
    </w:p>
    <w:p w14:paraId="1F65F270" w14:textId="77777777" w:rsidR="00215F9E" w:rsidRPr="00215F9E" w:rsidRDefault="00215F9E" w:rsidP="00215F9E">
      <w:pPr>
        <w:spacing w:before="120" w:after="120" w:line="240" w:lineRule="auto"/>
        <w:ind w:left="0" w:firstLineChars="100" w:firstLine="220"/>
        <w:rPr>
          <w:rFonts w:eastAsia="굴림"/>
          <w:kern w:val="2"/>
          <w:sz w:val="22"/>
          <w:szCs w:val="22"/>
          <w:lang w:val="x-none" w:eastAsia="ko-KR"/>
        </w:rPr>
      </w:pPr>
    </w:p>
    <w:p w14:paraId="537223D6" w14:textId="77777777" w:rsidR="00B543E0" w:rsidRPr="00D402AD" w:rsidRDefault="00B543E0" w:rsidP="00EC6504">
      <w:pPr>
        <w:pStyle w:val="1"/>
        <w:numPr>
          <w:ilvl w:val="0"/>
          <w:numId w:val="1"/>
        </w:numPr>
        <w:spacing w:before="100" w:beforeAutospacing="1" w:after="0" w:line="360" w:lineRule="auto"/>
        <w:rPr>
          <w:rFonts w:eastAsia="굴림"/>
          <w:b/>
          <w:lang w:eastAsia="ko-KR"/>
        </w:rPr>
      </w:pPr>
      <w:r w:rsidRPr="00D402AD">
        <w:rPr>
          <w:rFonts w:eastAsia="굴림" w:hint="eastAsia"/>
          <w:b/>
          <w:lang w:eastAsia="ko-KR"/>
        </w:rPr>
        <w:t>Reference</w:t>
      </w:r>
    </w:p>
    <w:p w14:paraId="7D6AD7CE" w14:textId="77777777" w:rsidR="00094906" w:rsidRPr="00094906" w:rsidRDefault="00094906" w:rsidP="00D96C9B">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94906">
        <w:rPr>
          <w:rFonts w:eastAsia="굴림"/>
          <w:kern w:val="28"/>
          <w:sz w:val="22"/>
          <w:szCs w:val="22"/>
          <w:lang w:eastAsia="ko-KR"/>
        </w:rPr>
        <w:t>RP-181450, “New WID on Rel-16 MTC enhancements,” Ericsson, RAN#80</w:t>
      </w:r>
    </w:p>
    <w:p w14:paraId="7CB79897" w14:textId="1CCF4678" w:rsidR="00094906" w:rsidRPr="00215F9E" w:rsidRDefault="00094906" w:rsidP="00215F9E">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94906">
        <w:rPr>
          <w:rFonts w:eastAsia="굴림"/>
          <w:kern w:val="28"/>
          <w:sz w:val="22"/>
          <w:szCs w:val="22"/>
          <w:lang w:eastAsia="ko-KR"/>
        </w:rPr>
        <w:t>R1-1808356, “Multiple Transport Block Grant for Unicast,” RAN1#94, Sierra Wireless</w:t>
      </w:r>
      <w:bookmarkStart w:id="7" w:name="_GoBack"/>
      <w:bookmarkEnd w:id="7"/>
    </w:p>
    <w:sectPr w:rsidR="00094906" w:rsidRPr="00215F9E"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88720" w15:done="0"/>
  <w15:commentEx w15:paraId="30E2A6AE" w15:done="0"/>
  <w15:commentEx w15:paraId="4AE9EABC" w15:done="0"/>
  <w15:commentEx w15:paraId="415ECE7F" w15:done="0"/>
  <w15:commentEx w15:paraId="5E5F19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C3A5F" w14:textId="77777777" w:rsidR="008E1915" w:rsidRDefault="008E1915" w:rsidP="00CB15B0">
      <w:pPr>
        <w:spacing w:before="0" w:after="0" w:line="240" w:lineRule="auto"/>
      </w:pPr>
      <w:r>
        <w:separator/>
      </w:r>
    </w:p>
  </w:endnote>
  <w:endnote w:type="continuationSeparator" w:id="0">
    <w:p w14:paraId="47362E89" w14:textId="77777777" w:rsidR="008E1915" w:rsidRDefault="008E191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FAC23" w14:textId="77777777" w:rsidR="008E1915" w:rsidRDefault="008E1915" w:rsidP="00CB15B0">
      <w:pPr>
        <w:spacing w:before="0" w:after="0" w:line="240" w:lineRule="auto"/>
      </w:pPr>
      <w:r>
        <w:separator/>
      </w:r>
    </w:p>
  </w:footnote>
  <w:footnote w:type="continuationSeparator" w:id="0">
    <w:p w14:paraId="1654EDDF" w14:textId="77777777" w:rsidR="008E1915" w:rsidRDefault="008E191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2">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5">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3"/>
  </w:num>
  <w:num w:numId="2">
    <w:abstractNumId w:val="0"/>
  </w:num>
  <w:num w:numId="3">
    <w:abstractNumId w:val="12"/>
  </w:num>
  <w:num w:numId="4">
    <w:abstractNumId w:val="19"/>
  </w:num>
  <w:num w:numId="5">
    <w:abstractNumId w:val="7"/>
  </w:num>
  <w:num w:numId="6">
    <w:abstractNumId w:val="6"/>
  </w:num>
  <w:num w:numId="7">
    <w:abstractNumId w:val="15"/>
  </w:num>
  <w:num w:numId="8">
    <w:abstractNumId w:val="24"/>
  </w:num>
  <w:num w:numId="9">
    <w:abstractNumId w:val="25"/>
  </w:num>
  <w:num w:numId="10">
    <w:abstractNumId w:val="16"/>
  </w:num>
  <w:num w:numId="11">
    <w:abstractNumId w:val="10"/>
  </w:num>
  <w:num w:numId="12">
    <w:abstractNumId w:val="1"/>
  </w:num>
  <w:num w:numId="13">
    <w:abstractNumId w:val="2"/>
  </w:num>
  <w:num w:numId="14">
    <w:abstractNumId w:val="11"/>
  </w:num>
  <w:num w:numId="15">
    <w:abstractNumId w:val="21"/>
  </w:num>
  <w:num w:numId="16">
    <w:abstractNumId w:val="18"/>
  </w:num>
  <w:num w:numId="17">
    <w:abstractNumId w:val="14"/>
  </w:num>
  <w:num w:numId="18">
    <w:abstractNumId w:val="5"/>
  </w:num>
  <w:num w:numId="19">
    <w:abstractNumId w:val="20"/>
  </w:num>
  <w:num w:numId="20">
    <w:abstractNumId w:val="4"/>
  </w:num>
  <w:num w:numId="21">
    <w:abstractNumId w:val="17"/>
  </w:num>
  <w:num w:numId="22">
    <w:abstractNumId w:val="22"/>
  </w:num>
  <w:num w:numId="23">
    <w:abstractNumId w:val="3"/>
  </w:num>
  <w:num w:numId="24">
    <w:abstractNumId w:val="9"/>
  </w:num>
  <w:num w:numId="25">
    <w:abstractNumId w:val="13"/>
  </w:num>
  <w:num w:numId="2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906"/>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5F9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A86"/>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B5F"/>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915"/>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702"/>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6C9B"/>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FA8"/>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5F11"/>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620F0-894C-4AA8-8D0B-1A98F683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2395</Words>
  <Characters>13655</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cp:lastModifiedBy>
  <cp:revision>5</cp:revision>
  <cp:lastPrinted>2010-11-09T05:20:00Z</cp:lastPrinted>
  <dcterms:created xsi:type="dcterms:W3CDTF">2018-11-02T16:25:00Z</dcterms:created>
  <dcterms:modified xsi:type="dcterms:W3CDTF">2018-11-02T16:29:00Z</dcterms:modified>
</cp:coreProperties>
</file>