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CEF" w:rsidRPr="00620D8C" w:rsidRDefault="00646CEF" w:rsidP="00646CEF">
      <w:pPr>
        <w:pStyle w:val="ae"/>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Pr>
          <w:rFonts w:ascii="Arial" w:hAnsi="Arial" w:cs="Arial"/>
          <w:b/>
          <w:bCs/>
          <w:lang w:eastAsia="zh-CN"/>
        </w:rPr>
        <w:t>4</w:t>
      </w:r>
      <w:r>
        <w:rPr>
          <w:rFonts w:ascii="Arial" w:hAnsi="Arial" w:cs="Arial" w:hint="eastAsia"/>
          <w:b/>
          <w:bCs/>
          <w:lang w:eastAsia="zh-CN"/>
        </w:rPr>
        <w:t>bis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b/>
          <w:bCs/>
          <w:lang w:eastAsia="zh-CN"/>
        </w:rPr>
        <w:t>8</w:t>
      </w:r>
      <w:r w:rsidR="00DB5DF3">
        <w:rPr>
          <w:rFonts w:ascii="Arial" w:hAnsi="Arial" w:cs="Arial" w:hint="eastAsia"/>
          <w:b/>
          <w:bCs/>
          <w:lang w:eastAsia="zh-CN"/>
        </w:rPr>
        <w:t>10582</w:t>
      </w:r>
    </w:p>
    <w:p w:rsidR="00646CEF" w:rsidRPr="00E83B8E" w:rsidRDefault="00646CEF" w:rsidP="00646CEF">
      <w:pPr>
        <w:tabs>
          <w:tab w:val="center" w:pos="4536"/>
          <w:tab w:val="right" w:pos="9072"/>
        </w:tabs>
        <w:rPr>
          <w:rFonts w:ascii="Arial" w:eastAsia="MS Mincho" w:hAnsi="Arial" w:cs="Arial"/>
          <w:b/>
          <w:bCs/>
          <w:lang w:eastAsia="ja-JP"/>
        </w:rPr>
      </w:pPr>
      <w:r>
        <w:rPr>
          <w:rFonts w:ascii="Arial" w:eastAsiaTheme="minorEastAsia" w:hAnsi="Arial" w:cs="Arial" w:hint="eastAsia"/>
          <w:b/>
          <w:bCs/>
          <w:lang w:eastAsia="zh-CN"/>
        </w:rPr>
        <w:t>Chengdu</w:t>
      </w:r>
      <w:r w:rsidRPr="00E83B8E">
        <w:rPr>
          <w:rFonts w:ascii="Arial" w:eastAsia="MS Mincho" w:hAnsi="Arial" w:cs="Arial"/>
          <w:b/>
          <w:bCs/>
          <w:lang w:eastAsia="ja-JP"/>
        </w:rPr>
        <w:t xml:space="preserve">, </w:t>
      </w:r>
      <w:r>
        <w:rPr>
          <w:rFonts w:ascii="Arial" w:eastAsiaTheme="minorEastAsia" w:hAnsi="Arial" w:cs="Arial" w:hint="eastAsia"/>
          <w:b/>
          <w:bCs/>
          <w:lang w:eastAsia="zh-CN"/>
        </w:rPr>
        <w:t>China</w:t>
      </w:r>
      <w:r w:rsidRPr="00E83B8E">
        <w:rPr>
          <w:rFonts w:ascii="Arial" w:eastAsia="MS Mincho" w:hAnsi="Arial" w:cs="Arial"/>
          <w:b/>
          <w:bCs/>
          <w:lang w:eastAsia="ja-JP"/>
        </w:rPr>
        <w:t xml:space="preserve">, </w:t>
      </w:r>
      <w:r>
        <w:rPr>
          <w:rFonts w:ascii="Arial" w:eastAsiaTheme="minorEastAsia" w:hAnsi="Arial" w:cs="Arial" w:hint="eastAsia"/>
          <w:b/>
          <w:bCs/>
          <w:lang w:eastAsia="zh-CN"/>
        </w:rPr>
        <w:t>October 8</w:t>
      </w:r>
      <w:r w:rsidRPr="00895E30">
        <w:rPr>
          <w:rFonts w:ascii="Arial" w:eastAsia="MS Mincho" w:hAnsi="Arial" w:cs="Arial"/>
          <w:b/>
          <w:bCs/>
          <w:vertAlign w:val="superscript"/>
          <w:lang w:eastAsia="ja-JP"/>
        </w:rPr>
        <w:t>th</w:t>
      </w:r>
      <w:r w:rsidRPr="00E83B8E">
        <w:rPr>
          <w:rFonts w:ascii="Arial" w:eastAsia="MS Mincho" w:hAnsi="Arial" w:cs="Arial"/>
          <w:b/>
          <w:bCs/>
          <w:lang w:eastAsia="ja-JP"/>
        </w:rPr>
        <w:t xml:space="preserve"> –</w:t>
      </w:r>
      <w:r>
        <w:rPr>
          <w:rFonts w:ascii="Arial" w:eastAsiaTheme="minorEastAsia" w:hAnsi="Arial" w:cs="Arial" w:hint="eastAsia"/>
          <w:b/>
          <w:bCs/>
          <w:lang w:eastAsia="zh-CN"/>
        </w:rPr>
        <w:t>12</w:t>
      </w:r>
      <w:r w:rsidRPr="00895E30">
        <w:rPr>
          <w:rFonts w:ascii="Arial" w:eastAsia="MS Mincho" w:hAnsi="Arial" w:cs="Arial"/>
          <w:b/>
          <w:bCs/>
          <w:vertAlign w:val="superscript"/>
          <w:lang w:eastAsia="ja-JP"/>
        </w:rPr>
        <w:t>th</w:t>
      </w:r>
      <w:r w:rsidRPr="00E83B8E">
        <w:rPr>
          <w:rFonts w:ascii="Arial" w:eastAsia="MS Mincho" w:hAnsi="Arial" w:cs="Arial"/>
          <w:b/>
          <w:bCs/>
          <w:lang w:eastAsia="ja-JP"/>
        </w:rPr>
        <w:t>, 2018</w:t>
      </w:r>
    </w:p>
    <w:p w:rsidR="009C0564" w:rsidRPr="00646CEF"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A13696">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81B9B">
        <w:rPr>
          <w:rFonts w:ascii="Arial" w:hAnsi="Arial" w:cs="Arial" w:hint="eastAsia"/>
          <w:b/>
          <w:bCs/>
          <w:szCs w:val="20"/>
          <w:lang w:val="en-GB" w:eastAsia="zh-CN"/>
        </w:rPr>
        <w:t>Design of</w:t>
      </w:r>
      <w:r w:rsidR="00C0322F">
        <w:rPr>
          <w:rFonts w:ascii="Arial" w:hAnsi="Arial" w:cs="Arial"/>
          <w:b/>
          <w:bCs/>
          <w:szCs w:val="20"/>
          <w:lang w:val="en-GB" w:eastAsia="zh-CN"/>
        </w:rPr>
        <w:t xml:space="preserve"> </w:t>
      </w:r>
      <w:r w:rsidR="00527819">
        <w:rPr>
          <w:rFonts w:ascii="Arial" w:hAnsi="Arial" w:cs="Arial"/>
          <w:b/>
          <w:bCs/>
          <w:szCs w:val="20"/>
          <w:lang w:val="en-GB" w:eastAsia="zh-CN"/>
        </w:rPr>
        <w:t>s</w:t>
      </w:r>
      <w:r w:rsidR="00F17096" w:rsidRPr="00F17096">
        <w:rPr>
          <w:rFonts w:ascii="Arial" w:hAnsi="Arial" w:cs="Arial"/>
          <w:b/>
          <w:bCs/>
          <w:szCs w:val="20"/>
          <w:lang w:val="en-GB" w:eastAsia="zh-CN"/>
        </w:rPr>
        <w:t xml:space="preserve">cheduling of multiple DL/UL </w:t>
      </w:r>
      <w:r w:rsidR="00844312">
        <w:rPr>
          <w:rFonts w:ascii="Arial" w:hAnsi="Arial" w:cs="Arial" w:hint="eastAsia"/>
          <w:b/>
          <w:bCs/>
          <w:szCs w:val="20"/>
          <w:lang w:val="en-GB" w:eastAsia="zh-CN"/>
        </w:rPr>
        <w:t>TB</w:t>
      </w:r>
      <w:r w:rsidR="006545EE">
        <w:rPr>
          <w:rFonts w:ascii="Arial" w:hAnsi="Arial" w:cs="Arial"/>
          <w:b/>
          <w:bCs/>
          <w:szCs w:val="20"/>
          <w:lang w:val="en-GB" w:eastAsia="zh-CN"/>
        </w:rPr>
        <w:t xml:space="preserve"> for Rel.16 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E83647" w:rsidRDefault="00E83647" w:rsidP="00C6626D">
      <w:pPr>
        <w:ind w:right="-99"/>
        <w:rPr>
          <w:sz w:val="20"/>
          <w:lang w:eastAsia="ja-JP"/>
        </w:rPr>
      </w:pPr>
      <w:r w:rsidRPr="00E83647">
        <w:rPr>
          <w:rFonts w:eastAsia="等线"/>
          <w:sz w:val="20"/>
          <w:lang w:eastAsia="zh-CN"/>
        </w:rPr>
        <w:t>I</w:t>
      </w:r>
      <w:r w:rsidRPr="00E83647">
        <w:rPr>
          <w:rFonts w:eastAsia="等线" w:hint="eastAsia"/>
          <w:sz w:val="20"/>
          <w:lang w:eastAsia="zh-CN"/>
        </w:rPr>
        <w:t xml:space="preserve">n </w:t>
      </w:r>
      <w:r w:rsidRPr="00E83647">
        <w:rPr>
          <w:rFonts w:eastAsia="等线"/>
          <w:sz w:val="20"/>
          <w:lang w:eastAsia="zh-CN"/>
        </w:rPr>
        <w:t>the RAN</w:t>
      </w:r>
      <w:r w:rsidR="009868C6">
        <w:rPr>
          <w:rFonts w:eastAsia="等线"/>
          <w:sz w:val="20"/>
          <w:lang w:eastAsia="zh-CN"/>
        </w:rPr>
        <w:t>#</w:t>
      </w:r>
      <w:r w:rsidRPr="00E83647">
        <w:rPr>
          <w:rFonts w:eastAsia="等线"/>
          <w:sz w:val="20"/>
          <w:lang w:eastAsia="zh-CN"/>
        </w:rPr>
        <w:t>80 plenary meeting, a new work item for Rel.16 eMTC is approved.</w:t>
      </w:r>
      <w:r w:rsidRPr="00E83647">
        <w:rPr>
          <w:rFonts w:eastAsia="等线" w:hint="eastAsia"/>
          <w:sz w:val="20"/>
          <w:lang w:eastAsia="zh-CN"/>
        </w:rPr>
        <w:t xml:space="preserve"> </w:t>
      </w:r>
      <w:r w:rsidR="008839DF">
        <w:rPr>
          <w:sz w:val="20"/>
          <w:lang w:eastAsia="ja-JP"/>
        </w:rPr>
        <w:t>One of the</w:t>
      </w:r>
      <w:r w:rsidRPr="00E83647">
        <w:rPr>
          <w:sz w:val="20"/>
          <w:lang w:eastAsia="ja-JP"/>
        </w:rPr>
        <w:t xml:space="preserve"> objective</w:t>
      </w:r>
      <w:r w:rsidR="00DE3D15">
        <w:rPr>
          <w:rFonts w:hint="eastAsia"/>
          <w:sz w:val="20"/>
          <w:lang w:eastAsia="zh-CN"/>
        </w:rPr>
        <w:t>s</w:t>
      </w:r>
      <w:r w:rsidRPr="00E83647">
        <w:rPr>
          <w:sz w:val="20"/>
          <w:lang w:eastAsia="ja-JP"/>
        </w:rPr>
        <w:t xml:space="preserve"> is to specify the </w:t>
      </w:r>
      <w:r w:rsidR="00E31C84">
        <w:rPr>
          <w:sz w:val="20"/>
          <w:lang w:eastAsia="ja-JP"/>
        </w:rPr>
        <w:t>scheduling</w:t>
      </w:r>
      <w:r w:rsidR="00A64542">
        <w:rPr>
          <w:sz w:val="20"/>
          <w:lang w:eastAsia="ja-JP"/>
        </w:rPr>
        <w:t xml:space="preserve"> improvement </w:t>
      </w:r>
      <w:r w:rsidR="006110B2">
        <w:rPr>
          <w:sz w:val="20"/>
          <w:lang w:eastAsia="ja-JP"/>
        </w:rPr>
        <w:t>of</w:t>
      </w:r>
      <w:r w:rsidR="00A64542">
        <w:rPr>
          <w:sz w:val="20"/>
          <w:lang w:eastAsia="ja-JP"/>
        </w:rPr>
        <w:t xml:space="preserve"> DL and UL </w:t>
      </w:r>
      <w:r w:rsidR="006110B2">
        <w:rPr>
          <w:sz w:val="20"/>
          <w:lang w:eastAsia="ja-JP"/>
        </w:rPr>
        <w:t xml:space="preserve">for </w:t>
      </w:r>
      <w:r w:rsidRPr="00E83647">
        <w:rPr>
          <w:sz w:val="20"/>
          <w:lang w:eastAsia="ja-JP"/>
        </w:rPr>
        <w:t>machine-type communications for BL/CE UEs.</w:t>
      </w:r>
    </w:p>
    <w:p w:rsidR="00834911" w:rsidRPr="00A6177D" w:rsidRDefault="00A6177D" w:rsidP="00A6177D">
      <w:pPr>
        <w:numPr>
          <w:ilvl w:val="0"/>
          <w:numId w:val="22"/>
        </w:numPr>
        <w:tabs>
          <w:tab w:val="clear" w:pos="360"/>
          <w:tab w:val="num" w:pos="720"/>
        </w:tabs>
        <w:ind w:right="-99"/>
        <w:rPr>
          <w:rFonts w:eastAsia="等线"/>
          <w:sz w:val="20"/>
          <w:lang w:eastAsia="zh-CN"/>
        </w:rPr>
      </w:pPr>
      <w:r w:rsidRPr="00A6177D">
        <w:rPr>
          <w:rFonts w:eastAsia="等线"/>
          <w:b/>
          <w:bCs/>
          <w:sz w:val="20"/>
          <w:lang w:eastAsia="zh-CN"/>
        </w:rPr>
        <w:t>Scheduling enhancement</w:t>
      </w:r>
    </w:p>
    <w:p w:rsidR="00834911" w:rsidRPr="00A6177D" w:rsidRDefault="00A6177D" w:rsidP="00A6177D">
      <w:pPr>
        <w:numPr>
          <w:ilvl w:val="1"/>
          <w:numId w:val="22"/>
        </w:numPr>
        <w:tabs>
          <w:tab w:val="num" w:pos="1440"/>
        </w:tabs>
        <w:ind w:right="-99"/>
        <w:rPr>
          <w:rFonts w:eastAsia="等线"/>
          <w:sz w:val="20"/>
          <w:lang w:eastAsia="zh-CN"/>
        </w:rPr>
      </w:pPr>
      <w:r w:rsidRPr="00A6177D">
        <w:rPr>
          <w:rFonts w:eastAsia="等线"/>
          <w:sz w:val="20"/>
          <w:lang w:val="en-GB" w:eastAsia="zh-CN"/>
        </w:rPr>
        <w:t>Specify scheduling multiple DL/UL transport blocks with or without DCI for SC-PTM and unicast[RAN1, RAN2]</w:t>
      </w:r>
    </w:p>
    <w:p w:rsidR="00834911" w:rsidRPr="008E10E0" w:rsidRDefault="00A6177D" w:rsidP="00A6177D">
      <w:pPr>
        <w:numPr>
          <w:ilvl w:val="2"/>
          <w:numId w:val="22"/>
        </w:numPr>
        <w:tabs>
          <w:tab w:val="num" w:pos="2160"/>
        </w:tabs>
        <w:ind w:right="-99"/>
        <w:rPr>
          <w:rFonts w:eastAsia="等线"/>
          <w:sz w:val="20"/>
          <w:lang w:eastAsia="zh-CN"/>
        </w:rPr>
      </w:pPr>
      <w:r w:rsidRPr="00A6177D">
        <w:rPr>
          <w:rFonts w:eastAsia="等线"/>
          <w:sz w:val="20"/>
          <w:lang w:val="en-GB" w:eastAsia="zh-CN"/>
        </w:rPr>
        <w:t>Enhancement of SPS can be discussed.</w:t>
      </w:r>
    </w:p>
    <w:p w:rsidR="008E10E0" w:rsidRPr="00AA6C5E" w:rsidRDefault="008E10E0" w:rsidP="008E10E0">
      <w:pPr>
        <w:tabs>
          <w:tab w:val="num" w:pos="2160"/>
        </w:tabs>
        <w:overflowPunct w:val="0"/>
        <w:snapToGrid/>
        <w:spacing w:before="60"/>
        <w:jc w:val="left"/>
        <w:textAlignment w:val="baseline"/>
        <w:rPr>
          <w:rFonts w:eastAsia="等线"/>
          <w:sz w:val="20"/>
          <w:lang w:eastAsia="zh-CN"/>
        </w:rPr>
      </w:pPr>
      <w:r w:rsidRPr="00AA6C5E">
        <w:rPr>
          <w:rFonts w:eastAsia="等线"/>
          <w:sz w:val="20"/>
          <w:lang w:eastAsia="zh-CN"/>
        </w:rPr>
        <w:t>I</w:t>
      </w:r>
      <w:r w:rsidRPr="00AA6C5E">
        <w:rPr>
          <w:rFonts w:eastAsia="等线" w:hint="eastAsia"/>
          <w:sz w:val="20"/>
          <w:lang w:eastAsia="zh-CN"/>
        </w:rPr>
        <w:t xml:space="preserve">n the last RAN1 meeting, the following </w:t>
      </w:r>
      <w:r w:rsidRPr="00AA6C5E">
        <w:rPr>
          <w:rFonts w:eastAsia="等线"/>
          <w:sz w:val="20"/>
          <w:lang w:eastAsia="zh-CN"/>
        </w:rPr>
        <w:t>agreements</w:t>
      </w:r>
      <w:r w:rsidR="008113E0">
        <w:rPr>
          <w:rFonts w:eastAsia="等线" w:hint="eastAsia"/>
          <w:sz w:val="20"/>
          <w:lang w:eastAsia="zh-CN"/>
        </w:rPr>
        <w:t xml:space="preserve"> and working assumption</w:t>
      </w:r>
      <w:r w:rsidRPr="00AA6C5E">
        <w:rPr>
          <w:rFonts w:eastAsia="等线"/>
          <w:sz w:val="20"/>
          <w:lang w:eastAsia="zh-CN"/>
        </w:rPr>
        <w:t xml:space="preserve"> are</w:t>
      </w:r>
      <w:r w:rsidRPr="00AA6C5E">
        <w:rPr>
          <w:rFonts w:eastAsia="等线" w:hint="eastAsia"/>
          <w:sz w:val="20"/>
          <w:lang w:eastAsia="zh-CN"/>
        </w:rPr>
        <w:t xml:space="preserve"> achieved</w:t>
      </w:r>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scheduling multiple DL/UL transport blocks</w:t>
      </w:r>
      <w:r>
        <w:rPr>
          <w:rFonts w:eastAsia="等线" w:hint="eastAsia"/>
          <w:sz w:val="20"/>
          <w:lang w:eastAsia="zh-CN"/>
        </w:rPr>
        <w:t>:</w:t>
      </w:r>
    </w:p>
    <w:p w:rsidR="008113E0" w:rsidRPr="008113E0" w:rsidRDefault="008113E0" w:rsidP="008113E0">
      <w:pPr>
        <w:rPr>
          <w:b/>
          <w:i/>
          <w:sz w:val="20"/>
          <w:szCs w:val="20"/>
        </w:rPr>
      </w:pPr>
      <w:r w:rsidRPr="008113E0">
        <w:rPr>
          <w:b/>
          <w:i/>
          <w:sz w:val="20"/>
          <w:szCs w:val="20"/>
          <w:highlight w:val="green"/>
        </w:rPr>
        <w:t>Agreement</w:t>
      </w:r>
    </w:p>
    <w:p w:rsidR="008113E0" w:rsidRPr="008113E0" w:rsidRDefault="008113E0" w:rsidP="008113E0">
      <w:pPr>
        <w:rPr>
          <w:i/>
          <w:sz w:val="20"/>
          <w:szCs w:val="20"/>
          <w:lang w:eastAsia="zh-CN"/>
        </w:rPr>
      </w:pPr>
      <w:r w:rsidRPr="008113E0">
        <w:rPr>
          <w:i/>
          <w:sz w:val="20"/>
          <w:szCs w:val="20"/>
        </w:rPr>
        <w:t>Specify scheduling of multiple transport blocks for both CE Mode A and B</w:t>
      </w:r>
    </w:p>
    <w:p w:rsidR="008113E0" w:rsidRPr="008113E0" w:rsidRDefault="008113E0" w:rsidP="008113E0">
      <w:pPr>
        <w:rPr>
          <w:b/>
          <w:i/>
          <w:sz w:val="20"/>
          <w:szCs w:val="20"/>
        </w:rPr>
      </w:pPr>
      <w:r w:rsidRPr="008113E0">
        <w:rPr>
          <w:b/>
          <w:i/>
          <w:sz w:val="20"/>
          <w:szCs w:val="20"/>
          <w:highlight w:val="green"/>
        </w:rPr>
        <w:t>Agreement</w:t>
      </w:r>
    </w:p>
    <w:p w:rsidR="008113E0" w:rsidRPr="008113E0" w:rsidRDefault="008113E0" w:rsidP="008113E0">
      <w:pPr>
        <w:rPr>
          <w:i/>
          <w:sz w:val="20"/>
          <w:szCs w:val="20"/>
          <w:lang w:eastAsia="zh-CN"/>
        </w:rPr>
      </w:pPr>
      <w:r w:rsidRPr="008113E0">
        <w:rPr>
          <w:i/>
          <w:sz w:val="20"/>
          <w:szCs w:val="20"/>
        </w:rPr>
        <w:t>The possibility of scheduling multiple DL/UL transport blocks is configured via RRC. Details TBD</w:t>
      </w:r>
    </w:p>
    <w:p w:rsidR="008113E0" w:rsidRPr="008113E0" w:rsidRDefault="008113E0" w:rsidP="008113E0">
      <w:pPr>
        <w:rPr>
          <w:b/>
          <w:i/>
          <w:sz w:val="20"/>
          <w:szCs w:val="20"/>
        </w:rPr>
      </w:pPr>
      <w:r w:rsidRPr="008113E0">
        <w:rPr>
          <w:b/>
          <w:i/>
          <w:sz w:val="20"/>
          <w:szCs w:val="20"/>
          <w:highlight w:val="green"/>
        </w:rPr>
        <w:t>Agreement</w:t>
      </w:r>
    </w:p>
    <w:p w:rsidR="008113E0" w:rsidRPr="008113E0" w:rsidRDefault="008113E0" w:rsidP="008113E0">
      <w:pPr>
        <w:rPr>
          <w:i/>
          <w:sz w:val="20"/>
          <w:szCs w:val="20"/>
        </w:rPr>
      </w:pPr>
      <w:r w:rsidRPr="008113E0">
        <w:rPr>
          <w:i/>
          <w:sz w:val="20"/>
          <w:szCs w:val="20"/>
        </w:rPr>
        <w:t>When scheduling of multiple TBs is enabled, the number of scheduled transport blocks (&gt;= 1) should be dynamically selected via DCI. The maximum number of scheduled transport blocks with one single DCI is [TBD].</w:t>
      </w:r>
    </w:p>
    <w:p w:rsidR="008113E0" w:rsidRPr="008113E0" w:rsidRDefault="008113E0" w:rsidP="008113E0">
      <w:pPr>
        <w:pStyle w:val="Proposal"/>
        <w:numPr>
          <w:ilvl w:val="0"/>
          <w:numId w:val="31"/>
        </w:numPr>
        <w:tabs>
          <w:tab w:val="clear" w:pos="1701"/>
          <w:tab w:val="left" w:pos="720"/>
        </w:tabs>
        <w:overflowPunct/>
        <w:autoSpaceDE/>
        <w:autoSpaceDN/>
        <w:adjustRightInd/>
        <w:spacing w:after="0"/>
        <w:ind w:left="720"/>
        <w:textAlignment w:val="auto"/>
        <w:rPr>
          <w:b w:val="0"/>
          <w:i/>
          <w:lang w:val="en-US"/>
        </w:rPr>
      </w:pPr>
      <w:r w:rsidRPr="008113E0">
        <w:rPr>
          <w:b w:val="0"/>
          <w:i/>
        </w:rPr>
        <w:t>The number of blind decodes for MPDCCH is not increased as a result of scheduling multiple TBs</w:t>
      </w:r>
    </w:p>
    <w:p w:rsidR="008113E0" w:rsidRPr="008113E0" w:rsidRDefault="008113E0" w:rsidP="008113E0">
      <w:pPr>
        <w:rPr>
          <w:b/>
          <w:i/>
          <w:sz w:val="20"/>
          <w:szCs w:val="20"/>
        </w:rPr>
      </w:pPr>
      <w:r w:rsidRPr="008113E0">
        <w:rPr>
          <w:b/>
          <w:i/>
          <w:sz w:val="20"/>
          <w:szCs w:val="20"/>
        </w:rPr>
        <w:t>Conclusion</w:t>
      </w:r>
    </w:p>
    <w:p w:rsidR="008113E0" w:rsidRPr="008113E0" w:rsidRDefault="008113E0" w:rsidP="008113E0">
      <w:pPr>
        <w:rPr>
          <w:i/>
          <w:sz w:val="20"/>
          <w:szCs w:val="20"/>
        </w:rPr>
      </w:pPr>
      <w:r w:rsidRPr="008113E0">
        <w:rPr>
          <w:i/>
          <w:sz w:val="20"/>
          <w:szCs w:val="20"/>
        </w:rPr>
        <w:t>When multiple TBs are scheduled by one DCI, study interleaving amongst TBs from different HARQ process in cases of repetitions</w:t>
      </w:r>
    </w:p>
    <w:p w:rsidR="008113E0" w:rsidRPr="008113E0" w:rsidRDefault="008113E0" w:rsidP="008113E0">
      <w:pPr>
        <w:numPr>
          <w:ilvl w:val="0"/>
          <w:numId w:val="30"/>
        </w:numPr>
        <w:autoSpaceDE/>
        <w:autoSpaceDN/>
        <w:adjustRightInd/>
        <w:snapToGrid/>
        <w:spacing w:after="0"/>
        <w:jc w:val="left"/>
        <w:rPr>
          <w:i/>
          <w:sz w:val="20"/>
          <w:szCs w:val="20"/>
        </w:rPr>
      </w:pPr>
      <w:r w:rsidRPr="008113E0">
        <w:rPr>
          <w:i/>
          <w:sz w:val="20"/>
          <w:szCs w:val="20"/>
        </w:rPr>
        <w:t>Companies are encouraged to submit evaluation results in the next RAN1 meeting</w:t>
      </w:r>
    </w:p>
    <w:p w:rsidR="008113E0" w:rsidRPr="008113E0" w:rsidRDefault="008113E0" w:rsidP="008113E0">
      <w:pPr>
        <w:rPr>
          <w:b/>
          <w:i/>
          <w:sz w:val="20"/>
          <w:szCs w:val="20"/>
        </w:rPr>
      </w:pPr>
      <w:r w:rsidRPr="008113E0">
        <w:rPr>
          <w:b/>
          <w:i/>
          <w:sz w:val="20"/>
          <w:szCs w:val="20"/>
          <w:highlight w:val="green"/>
        </w:rPr>
        <w:t>Agreement</w:t>
      </w:r>
    </w:p>
    <w:p w:rsidR="008113E0" w:rsidRPr="008113E0" w:rsidRDefault="008113E0" w:rsidP="008113E0">
      <w:pPr>
        <w:rPr>
          <w:i/>
          <w:sz w:val="20"/>
          <w:szCs w:val="20"/>
        </w:rPr>
      </w:pPr>
      <w:r w:rsidRPr="008113E0">
        <w:rPr>
          <w:i/>
          <w:sz w:val="20"/>
          <w:szCs w:val="20"/>
        </w:rPr>
        <w:t>One DCI to schedule multiple TBs for SC-MCCH is not supported</w:t>
      </w:r>
    </w:p>
    <w:p w:rsidR="008113E0" w:rsidRPr="008113E0" w:rsidRDefault="008113E0" w:rsidP="008113E0">
      <w:pPr>
        <w:rPr>
          <w:b/>
          <w:i/>
          <w:sz w:val="20"/>
          <w:szCs w:val="20"/>
          <w:highlight w:val="darkYellow"/>
        </w:rPr>
      </w:pPr>
      <w:r w:rsidRPr="008113E0">
        <w:rPr>
          <w:b/>
          <w:i/>
          <w:sz w:val="20"/>
          <w:szCs w:val="20"/>
          <w:highlight w:val="darkYellow"/>
        </w:rPr>
        <w:t>Working assumption</w:t>
      </w:r>
    </w:p>
    <w:p w:rsidR="008113E0" w:rsidRPr="008113E0" w:rsidRDefault="008113E0" w:rsidP="008113E0">
      <w:pPr>
        <w:rPr>
          <w:i/>
          <w:sz w:val="20"/>
          <w:szCs w:val="20"/>
          <w:lang w:eastAsia="zh-CN"/>
        </w:rPr>
      </w:pPr>
      <w:r w:rsidRPr="008113E0">
        <w:rPr>
          <w:i/>
          <w:sz w:val="20"/>
          <w:szCs w:val="20"/>
        </w:rPr>
        <w:t xml:space="preserve">For unicast, when multiple DL/UL transport blocks are assigned by a single DCI, each transport block corresponds to a unique HARQ process. </w:t>
      </w:r>
    </w:p>
    <w:p w:rsidR="007871FC" w:rsidRPr="00016ECF" w:rsidRDefault="00A6177D" w:rsidP="00016ECF">
      <w:pPr>
        <w:spacing w:after="0"/>
        <w:rPr>
          <w:sz w:val="20"/>
          <w:lang w:eastAsia="zh-CN"/>
        </w:rPr>
      </w:pPr>
      <w:r>
        <w:rPr>
          <w:rFonts w:eastAsia="等线"/>
          <w:sz w:val="20"/>
          <w:lang w:eastAsia="zh-CN"/>
        </w:rPr>
        <w:t>I</w:t>
      </w:r>
      <w:r>
        <w:rPr>
          <w:rFonts w:eastAsia="等线" w:hint="eastAsia"/>
          <w:sz w:val="20"/>
          <w:lang w:eastAsia="zh-CN"/>
        </w:rPr>
        <w:t xml:space="preserve">n </w:t>
      </w:r>
      <w:r>
        <w:rPr>
          <w:rFonts w:eastAsia="等线"/>
          <w:sz w:val="20"/>
          <w:lang w:eastAsia="zh-CN"/>
        </w:rPr>
        <w:t xml:space="preserve">this </w:t>
      </w:r>
      <w:r w:rsidR="00102BB3">
        <w:rPr>
          <w:rFonts w:eastAsia="等线"/>
          <w:sz w:val="20"/>
          <w:lang w:eastAsia="zh-CN"/>
        </w:rPr>
        <w:t>contribution</w:t>
      </w:r>
      <w:r>
        <w:rPr>
          <w:rFonts w:eastAsia="等线"/>
          <w:sz w:val="20"/>
          <w:lang w:eastAsia="zh-CN"/>
        </w:rPr>
        <w:t xml:space="preserve">, </w:t>
      </w:r>
      <w:r w:rsidR="00C919C7" w:rsidRPr="005E5600">
        <w:rPr>
          <w:rFonts w:hint="eastAsia"/>
          <w:sz w:val="20"/>
          <w:lang w:eastAsia="zh-CN"/>
        </w:rPr>
        <w:t>detail</w:t>
      </w:r>
      <w:r w:rsidR="00C919C7">
        <w:rPr>
          <w:sz w:val="20"/>
          <w:lang w:eastAsia="zh-CN"/>
        </w:rPr>
        <w:t>ed</w:t>
      </w:r>
      <w:r w:rsidR="00C919C7" w:rsidRPr="005E5600">
        <w:rPr>
          <w:rFonts w:hint="eastAsia"/>
          <w:sz w:val="20"/>
          <w:lang w:eastAsia="zh-CN"/>
        </w:rPr>
        <w:t xml:space="preserve"> considerations </w:t>
      </w:r>
      <w:r w:rsidR="004A058A" w:rsidRPr="005E5600">
        <w:rPr>
          <w:sz w:val="20"/>
          <w:lang w:eastAsia="zh-CN"/>
        </w:rPr>
        <w:t xml:space="preserve">of </w:t>
      </w:r>
      <w:r w:rsidR="004A058A">
        <w:rPr>
          <w:sz w:val="20"/>
          <w:lang w:eastAsia="zh-CN"/>
        </w:rPr>
        <w:t>scheduling</w:t>
      </w:r>
      <w:r w:rsidR="00C919C7">
        <w:rPr>
          <w:sz w:val="20"/>
          <w:lang w:eastAsia="zh-CN"/>
        </w:rPr>
        <w:t xml:space="preserve"> improvement for uplink and downlink</w:t>
      </w:r>
      <w:r w:rsidR="004A058A">
        <w:rPr>
          <w:sz w:val="20"/>
          <w:lang w:eastAsia="zh-CN"/>
        </w:rPr>
        <w:t>,</w:t>
      </w:r>
      <w:r w:rsidR="00C919C7">
        <w:rPr>
          <w:sz w:val="20"/>
          <w:lang w:eastAsia="zh-CN"/>
        </w:rPr>
        <w:t xml:space="preserve"> especially </w:t>
      </w:r>
      <w:r w:rsidR="00102BB3">
        <w:rPr>
          <w:sz w:val="20"/>
          <w:lang w:eastAsia="zh-CN"/>
        </w:rPr>
        <w:t>scheduling</w:t>
      </w:r>
      <w:r w:rsidR="00C919C7">
        <w:rPr>
          <w:sz w:val="20"/>
          <w:lang w:eastAsia="zh-CN"/>
        </w:rPr>
        <w:t xml:space="preserve"> multiple DL/UL transport block with DCI for unicast </w:t>
      </w:r>
      <w:r w:rsidR="00C919C7" w:rsidRPr="005E5600">
        <w:rPr>
          <w:rFonts w:hint="eastAsia"/>
          <w:sz w:val="20"/>
          <w:lang w:eastAsia="zh-CN"/>
        </w:rPr>
        <w:t xml:space="preserve">for </w:t>
      </w:r>
      <w:r w:rsidR="00176819">
        <w:rPr>
          <w:sz w:val="20"/>
          <w:lang w:eastAsia="zh-CN"/>
        </w:rPr>
        <w:t>Rel.16</w:t>
      </w:r>
      <w:r w:rsidR="000B234A">
        <w:rPr>
          <w:rFonts w:hint="eastAsia"/>
          <w:sz w:val="20"/>
          <w:lang w:eastAsia="zh-CN"/>
        </w:rPr>
        <w:t xml:space="preserve"> </w:t>
      </w:r>
      <w:r w:rsidR="00C919C7">
        <w:rPr>
          <w:rFonts w:hint="eastAsia"/>
          <w:sz w:val="20"/>
          <w:lang w:eastAsia="zh-CN"/>
        </w:rPr>
        <w:t xml:space="preserve">MTC </w:t>
      </w:r>
      <w:r w:rsidR="00C919C7" w:rsidRPr="005E5600">
        <w:rPr>
          <w:rFonts w:hint="eastAsia"/>
          <w:sz w:val="20"/>
          <w:lang w:eastAsia="zh-CN"/>
        </w:rPr>
        <w:t>are presented.</w:t>
      </w:r>
    </w:p>
    <w:p w:rsidR="00A6177D" w:rsidRPr="00875B9A" w:rsidRDefault="00A6177D" w:rsidP="00C6626D">
      <w:pPr>
        <w:ind w:right="-99"/>
        <w:rPr>
          <w:rFonts w:eastAsia="等线"/>
          <w:sz w:val="20"/>
          <w:lang w:eastAsia="zh-CN"/>
        </w:rPr>
      </w:pPr>
    </w:p>
    <w:p w:rsidR="00B7706B" w:rsidRPr="00875B9A" w:rsidRDefault="00E81A50" w:rsidP="00875B9A">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C7427" w:rsidRPr="005B5CB8" w:rsidRDefault="00EE1DE5" w:rsidP="00CC7427">
      <w:pPr>
        <w:pStyle w:val="2"/>
        <w:rPr>
          <w:lang w:eastAsia="zh-CN"/>
        </w:rPr>
      </w:pPr>
      <w:r w:rsidRPr="00F65A6C">
        <w:rPr>
          <w:lang w:eastAsia="zh-CN"/>
        </w:rPr>
        <w:t>Scheduling</w:t>
      </w:r>
      <w:r w:rsidRPr="00F65A6C">
        <w:rPr>
          <w:rFonts w:hint="eastAsia"/>
          <w:lang w:eastAsia="zh-CN"/>
        </w:rPr>
        <w:t xml:space="preserve"> </w:t>
      </w:r>
      <w:r w:rsidR="00EC5EDF" w:rsidRPr="00F65A6C">
        <w:rPr>
          <w:lang w:eastAsia="zh-CN"/>
        </w:rPr>
        <w:t xml:space="preserve">multiple </w:t>
      </w:r>
      <w:r w:rsidR="000D5981" w:rsidRPr="00F65A6C">
        <w:rPr>
          <w:lang w:eastAsia="zh-CN"/>
        </w:rPr>
        <w:t xml:space="preserve">transport </w:t>
      </w:r>
      <w:r w:rsidR="001065D6">
        <w:rPr>
          <w:lang w:eastAsia="zh-CN"/>
        </w:rPr>
        <w:t xml:space="preserve">block </w:t>
      </w:r>
      <w:r w:rsidR="000D5981" w:rsidRPr="00F65A6C">
        <w:rPr>
          <w:lang w:eastAsia="zh-CN"/>
        </w:rPr>
        <w:t xml:space="preserve">for </w:t>
      </w:r>
      <w:r w:rsidR="00CC7427">
        <w:rPr>
          <w:lang w:eastAsia="zh-CN"/>
        </w:rPr>
        <w:t>MTC</w:t>
      </w:r>
    </w:p>
    <w:p w:rsidR="00CC7427" w:rsidRPr="004C2F48" w:rsidRDefault="008D59E0" w:rsidP="00CC7427">
      <w:pPr>
        <w:rPr>
          <w:sz w:val="20"/>
          <w:szCs w:val="20"/>
          <w:lang w:eastAsia="zh-CN"/>
        </w:rPr>
      </w:pPr>
      <w:r>
        <w:rPr>
          <w:sz w:val="20"/>
          <w:szCs w:val="20"/>
          <w:lang w:eastAsia="zh-CN"/>
        </w:rPr>
        <w:t>The</w:t>
      </w:r>
      <w:r w:rsidR="00820CAA">
        <w:rPr>
          <w:sz w:val="20"/>
          <w:szCs w:val="20"/>
          <w:lang w:eastAsia="zh-CN"/>
        </w:rPr>
        <w:t xml:space="preserve"> traffic model of </w:t>
      </w:r>
      <w:r w:rsidR="00CC7427" w:rsidRPr="004C2F48">
        <w:rPr>
          <w:sz w:val="20"/>
          <w:szCs w:val="20"/>
          <w:lang w:eastAsia="zh-CN"/>
        </w:rPr>
        <w:t>MTC</w:t>
      </w:r>
      <w:r w:rsidR="00A555DB">
        <w:rPr>
          <w:sz w:val="20"/>
          <w:szCs w:val="20"/>
          <w:lang w:eastAsia="zh-CN"/>
        </w:rPr>
        <w:t>/IoT</w:t>
      </w:r>
      <w:r w:rsidR="00CC7427" w:rsidRPr="004C2F48">
        <w:rPr>
          <w:sz w:val="20"/>
          <w:szCs w:val="20"/>
          <w:lang w:eastAsia="zh-CN"/>
        </w:rPr>
        <w:t xml:space="preserve"> is burst block transmission</w:t>
      </w:r>
      <w:r w:rsidRPr="008D59E0">
        <w:rPr>
          <w:sz w:val="20"/>
          <w:szCs w:val="20"/>
          <w:lang w:eastAsia="zh-CN"/>
        </w:rPr>
        <w:t xml:space="preserve"> </w:t>
      </w:r>
      <w:r>
        <w:rPr>
          <w:sz w:val="20"/>
          <w:szCs w:val="20"/>
          <w:lang w:eastAsia="zh-CN"/>
        </w:rPr>
        <w:t>s</w:t>
      </w:r>
      <w:r w:rsidRPr="004C2F48">
        <w:rPr>
          <w:sz w:val="20"/>
          <w:szCs w:val="20"/>
          <w:lang w:eastAsia="zh-CN"/>
        </w:rPr>
        <w:t>ometimes</w:t>
      </w:r>
      <w:r w:rsidR="00CC7427" w:rsidRPr="004C2F48">
        <w:rPr>
          <w:sz w:val="20"/>
          <w:szCs w:val="20"/>
          <w:lang w:eastAsia="zh-CN"/>
        </w:rPr>
        <w:t>, eNB can</w:t>
      </w:r>
      <w:r w:rsidR="007A4653">
        <w:rPr>
          <w:sz w:val="20"/>
          <w:szCs w:val="20"/>
          <w:lang w:eastAsia="zh-CN"/>
        </w:rPr>
        <w:t>’t</w:t>
      </w:r>
      <w:r w:rsidR="00CC7427" w:rsidRPr="004C2F48">
        <w:rPr>
          <w:sz w:val="20"/>
          <w:szCs w:val="20"/>
          <w:lang w:eastAsia="zh-CN"/>
        </w:rPr>
        <w:t xml:space="preserve"> predict the arriv</w:t>
      </w:r>
      <w:r w:rsidR="00A555DB">
        <w:rPr>
          <w:sz w:val="20"/>
          <w:szCs w:val="20"/>
          <w:lang w:eastAsia="zh-CN"/>
        </w:rPr>
        <w:t>al</w:t>
      </w:r>
      <w:r w:rsidR="00CC7427" w:rsidRPr="004C2F48">
        <w:rPr>
          <w:sz w:val="20"/>
          <w:szCs w:val="20"/>
          <w:lang w:eastAsia="zh-CN"/>
        </w:rPr>
        <w:t xml:space="preserve"> of the uplink data and downlink data, so SPS</w:t>
      </w:r>
      <w:r w:rsidR="00F03B15">
        <w:rPr>
          <w:sz w:val="20"/>
          <w:szCs w:val="20"/>
          <w:lang w:eastAsia="zh-CN"/>
        </w:rPr>
        <w:t>-like transmission</w:t>
      </w:r>
      <w:r w:rsidR="00CC7427" w:rsidRPr="004C2F48">
        <w:rPr>
          <w:sz w:val="20"/>
          <w:szCs w:val="20"/>
          <w:lang w:eastAsia="zh-CN"/>
        </w:rPr>
        <w:t xml:space="preserve"> is not </w:t>
      </w:r>
      <w:r w:rsidR="00F03B15">
        <w:rPr>
          <w:sz w:val="20"/>
          <w:szCs w:val="20"/>
          <w:lang w:eastAsia="zh-CN"/>
        </w:rPr>
        <w:t>suitable for the burst-based transmission</w:t>
      </w:r>
      <w:r w:rsidR="00F03B15" w:rsidRPr="004C2F48">
        <w:rPr>
          <w:sz w:val="20"/>
          <w:szCs w:val="20"/>
          <w:lang w:eastAsia="zh-CN"/>
        </w:rPr>
        <w:t xml:space="preserve"> </w:t>
      </w:r>
      <w:r w:rsidR="00F03B15">
        <w:rPr>
          <w:sz w:val="20"/>
          <w:szCs w:val="20"/>
          <w:lang w:eastAsia="zh-CN"/>
        </w:rPr>
        <w:t>due to</w:t>
      </w:r>
      <w:r w:rsidR="00F03B15" w:rsidRPr="004C2F48" w:rsidDel="00F03B15">
        <w:rPr>
          <w:sz w:val="20"/>
          <w:szCs w:val="20"/>
          <w:lang w:eastAsia="zh-CN"/>
        </w:rPr>
        <w:t xml:space="preserve"> </w:t>
      </w:r>
      <w:r w:rsidR="00920456" w:rsidRPr="004C2F48">
        <w:rPr>
          <w:sz w:val="20"/>
          <w:szCs w:val="20"/>
          <w:lang w:eastAsia="zh-CN"/>
        </w:rPr>
        <w:t>resource</w:t>
      </w:r>
      <w:r w:rsidR="00CC7427" w:rsidRPr="004C2F48">
        <w:rPr>
          <w:sz w:val="20"/>
          <w:szCs w:val="20"/>
          <w:lang w:eastAsia="zh-CN"/>
        </w:rPr>
        <w:t xml:space="preserve"> </w:t>
      </w:r>
      <w:r w:rsidR="00920456" w:rsidRPr="004C2F48">
        <w:rPr>
          <w:sz w:val="20"/>
          <w:szCs w:val="20"/>
          <w:lang w:eastAsia="zh-CN"/>
        </w:rPr>
        <w:t>waste</w:t>
      </w:r>
      <w:r w:rsidR="008331D7" w:rsidRPr="004C2F48">
        <w:rPr>
          <w:sz w:val="20"/>
          <w:szCs w:val="20"/>
          <w:lang w:eastAsia="zh-CN"/>
        </w:rPr>
        <w:t>.</w:t>
      </w:r>
      <w:r w:rsidR="00AA0696" w:rsidRPr="004C2F48">
        <w:rPr>
          <w:sz w:val="20"/>
          <w:szCs w:val="20"/>
          <w:lang w:eastAsia="zh-CN"/>
        </w:rPr>
        <w:t xml:space="preserve"> </w:t>
      </w:r>
      <w:r w:rsidR="000E0264">
        <w:rPr>
          <w:sz w:val="20"/>
          <w:szCs w:val="20"/>
          <w:lang w:eastAsia="zh-CN"/>
        </w:rPr>
        <w:t>Therefore,</w:t>
      </w:r>
      <w:r w:rsidR="00A555DB">
        <w:rPr>
          <w:sz w:val="20"/>
          <w:szCs w:val="20"/>
          <w:lang w:eastAsia="zh-CN"/>
        </w:rPr>
        <w:t xml:space="preserve"> DCI based s</w:t>
      </w:r>
      <w:r w:rsidR="00A555DB" w:rsidRPr="004C2F48">
        <w:rPr>
          <w:sz w:val="20"/>
          <w:szCs w:val="20"/>
          <w:lang w:eastAsia="zh-CN"/>
        </w:rPr>
        <w:t>cheduling</w:t>
      </w:r>
      <w:r w:rsidR="00AA0696" w:rsidRPr="004C2F48">
        <w:rPr>
          <w:sz w:val="20"/>
          <w:szCs w:val="20"/>
          <w:lang w:eastAsia="zh-CN"/>
        </w:rPr>
        <w:t xml:space="preserve"> multiple transport block</w:t>
      </w:r>
      <w:r w:rsidR="000E0264">
        <w:rPr>
          <w:rFonts w:hint="eastAsia"/>
          <w:sz w:val="20"/>
          <w:szCs w:val="20"/>
          <w:lang w:eastAsia="zh-CN"/>
        </w:rPr>
        <w:t>s</w:t>
      </w:r>
      <w:r w:rsidR="00AA0696" w:rsidRPr="004C2F48">
        <w:rPr>
          <w:sz w:val="20"/>
          <w:szCs w:val="20"/>
          <w:lang w:eastAsia="zh-CN"/>
        </w:rPr>
        <w:t xml:space="preserve"> </w:t>
      </w:r>
      <w:r w:rsidR="007A5C97">
        <w:rPr>
          <w:sz w:val="20"/>
          <w:szCs w:val="20"/>
          <w:lang w:eastAsia="zh-CN"/>
        </w:rPr>
        <w:t xml:space="preserve">is more </w:t>
      </w:r>
      <w:r w:rsidR="00EC741B">
        <w:rPr>
          <w:sz w:val="20"/>
          <w:szCs w:val="20"/>
          <w:lang w:eastAsia="zh-CN"/>
        </w:rPr>
        <w:t>preferable</w:t>
      </w:r>
      <w:r w:rsidR="007A5C97">
        <w:rPr>
          <w:sz w:val="20"/>
          <w:szCs w:val="20"/>
          <w:lang w:eastAsia="zh-CN"/>
        </w:rPr>
        <w:t xml:space="preserve"> </w:t>
      </w:r>
      <w:r w:rsidR="00AA0696" w:rsidRPr="004C2F48">
        <w:rPr>
          <w:sz w:val="20"/>
          <w:szCs w:val="20"/>
          <w:lang w:eastAsia="zh-CN"/>
        </w:rPr>
        <w:t>for eMTC MPDCCH overhead reduction</w:t>
      </w:r>
    </w:p>
    <w:p w:rsidR="00DA468E" w:rsidRDefault="00EB2874" w:rsidP="00CC7427">
      <w:pPr>
        <w:rPr>
          <w:sz w:val="20"/>
          <w:szCs w:val="20"/>
          <w:lang w:eastAsia="zh-CN"/>
        </w:rPr>
      </w:pPr>
      <w:r w:rsidRPr="004C2F48">
        <w:rPr>
          <w:sz w:val="20"/>
          <w:szCs w:val="20"/>
          <w:lang w:eastAsia="zh-CN"/>
        </w:rPr>
        <w:lastRenderedPageBreak/>
        <w:t>Similar</w:t>
      </w:r>
      <w:r w:rsidR="00DA468E" w:rsidRPr="004C2F48">
        <w:rPr>
          <w:sz w:val="20"/>
          <w:szCs w:val="20"/>
          <w:lang w:eastAsia="zh-CN"/>
        </w:rPr>
        <w:t xml:space="preserve"> as LAA uplink multiple subframe </w:t>
      </w:r>
      <w:r w:rsidRPr="004C2F48">
        <w:rPr>
          <w:sz w:val="20"/>
          <w:szCs w:val="20"/>
          <w:lang w:eastAsia="zh-CN"/>
        </w:rPr>
        <w:t>scheduling</w:t>
      </w:r>
      <w:r w:rsidR="00DA468E" w:rsidRPr="004C2F48">
        <w:rPr>
          <w:sz w:val="20"/>
          <w:szCs w:val="20"/>
          <w:lang w:eastAsia="zh-CN"/>
        </w:rPr>
        <w:t xml:space="preserve">, multiple transport </w:t>
      </w:r>
      <w:r w:rsidRPr="004C2F48">
        <w:rPr>
          <w:sz w:val="20"/>
          <w:szCs w:val="20"/>
          <w:lang w:eastAsia="zh-CN"/>
        </w:rPr>
        <w:t>block</w:t>
      </w:r>
      <w:r w:rsidR="00A5699E">
        <w:rPr>
          <w:rFonts w:hint="eastAsia"/>
          <w:sz w:val="20"/>
          <w:szCs w:val="20"/>
          <w:lang w:eastAsia="zh-CN"/>
        </w:rPr>
        <w:t>s</w:t>
      </w:r>
      <w:r w:rsidR="00DA468E" w:rsidRPr="004C2F48">
        <w:rPr>
          <w:sz w:val="20"/>
          <w:szCs w:val="20"/>
          <w:lang w:eastAsia="zh-CN"/>
        </w:rPr>
        <w:t xml:space="preserve"> </w:t>
      </w:r>
      <w:r w:rsidRPr="004C2F48">
        <w:rPr>
          <w:sz w:val="20"/>
          <w:szCs w:val="20"/>
          <w:lang w:eastAsia="zh-CN"/>
        </w:rPr>
        <w:t>scheduling</w:t>
      </w:r>
      <w:r w:rsidR="00DA468E" w:rsidRPr="004C2F48">
        <w:rPr>
          <w:sz w:val="20"/>
          <w:szCs w:val="20"/>
          <w:lang w:eastAsia="zh-CN"/>
        </w:rPr>
        <w:t xml:space="preserve"> </w:t>
      </w:r>
      <w:r w:rsidR="00186526">
        <w:rPr>
          <w:sz w:val="20"/>
          <w:szCs w:val="20"/>
          <w:lang w:eastAsia="zh-CN"/>
        </w:rPr>
        <w:t>for uplink grant and downlink scheduling</w:t>
      </w:r>
      <w:r w:rsidR="003B2539">
        <w:rPr>
          <w:sz w:val="20"/>
          <w:szCs w:val="20"/>
          <w:lang w:eastAsia="zh-CN"/>
        </w:rPr>
        <w:t xml:space="preserve"> </w:t>
      </w:r>
      <w:r w:rsidR="00DA468E" w:rsidRPr="004C2F48">
        <w:rPr>
          <w:sz w:val="20"/>
          <w:szCs w:val="20"/>
          <w:lang w:eastAsia="zh-CN"/>
        </w:rPr>
        <w:t xml:space="preserve">can use the same </w:t>
      </w:r>
      <w:r w:rsidRPr="004C2F48">
        <w:rPr>
          <w:sz w:val="20"/>
          <w:szCs w:val="20"/>
          <w:lang w:eastAsia="zh-CN"/>
        </w:rPr>
        <w:t>mechanism</w:t>
      </w:r>
      <w:r w:rsidR="00DA468E" w:rsidRPr="004C2F48">
        <w:rPr>
          <w:sz w:val="20"/>
          <w:szCs w:val="20"/>
          <w:lang w:eastAsia="zh-CN"/>
        </w:rPr>
        <w:t xml:space="preserve">. Different from </w:t>
      </w:r>
      <w:r w:rsidR="00F03B15">
        <w:rPr>
          <w:sz w:val="20"/>
          <w:szCs w:val="20"/>
          <w:lang w:eastAsia="zh-CN"/>
        </w:rPr>
        <w:t>e</w:t>
      </w:r>
      <w:r w:rsidR="00DA468E" w:rsidRPr="004C2F48">
        <w:rPr>
          <w:sz w:val="20"/>
          <w:szCs w:val="20"/>
          <w:lang w:eastAsia="zh-CN"/>
        </w:rPr>
        <w:t xml:space="preserve">LAA </w:t>
      </w:r>
      <w:r w:rsidR="00A555DB">
        <w:rPr>
          <w:sz w:val="20"/>
          <w:szCs w:val="20"/>
          <w:lang w:eastAsia="zh-CN"/>
        </w:rPr>
        <w:t xml:space="preserve">with two DCI </w:t>
      </w:r>
      <w:r w:rsidR="00F03B15">
        <w:rPr>
          <w:sz w:val="20"/>
          <w:szCs w:val="20"/>
          <w:lang w:eastAsia="zh-CN"/>
        </w:rPr>
        <w:t xml:space="preserve">formats </w:t>
      </w:r>
      <w:r w:rsidR="00A555DB">
        <w:rPr>
          <w:sz w:val="20"/>
          <w:szCs w:val="20"/>
          <w:lang w:eastAsia="zh-CN"/>
        </w:rPr>
        <w:t xml:space="preserve">for single subframe </w:t>
      </w:r>
      <w:r w:rsidR="009F16D8">
        <w:rPr>
          <w:sz w:val="20"/>
          <w:szCs w:val="20"/>
          <w:lang w:eastAsia="zh-CN"/>
        </w:rPr>
        <w:t>scheduling</w:t>
      </w:r>
      <w:r w:rsidR="00A555DB">
        <w:rPr>
          <w:sz w:val="20"/>
          <w:szCs w:val="20"/>
          <w:lang w:eastAsia="zh-CN"/>
        </w:rPr>
        <w:t xml:space="preserve"> and multiple subframe </w:t>
      </w:r>
      <w:r w:rsidR="009F16D8">
        <w:rPr>
          <w:sz w:val="20"/>
          <w:szCs w:val="20"/>
          <w:lang w:eastAsia="zh-CN"/>
        </w:rPr>
        <w:t>scheduling</w:t>
      </w:r>
      <w:r w:rsidR="00DA468E" w:rsidRPr="004C2F48">
        <w:rPr>
          <w:sz w:val="20"/>
          <w:szCs w:val="20"/>
          <w:lang w:eastAsia="zh-CN"/>
        </w:rPr>
        <w:t xml:space="preserve">, one DCI format supporting </w:t>
      </w:r>
      <w:r w:rsidR="009F16D8">
        <w:rPr>
          <w:sz w:val="20"/>
          <w:szCs w:val="20"/>
          <w:lang w:eastAsia="zh-CN"/>
        </w:rPr>
        <w:t xml:space="preserve">both </w:t>
      </w:r>
      <w:r w:rsidR="00F03B15">
        <w:rPr>
          <w:sz w:val="20"/>
          <w:szCs w:val="20"/>
          <w:lang w:eastAsia="zh-CN"/>
        </w:rPr>
        <w:t>single</w:t>
      </w:r>
      <w:r w:rsidR="00F03B15" w:rsidRPr="004C2F48">
        <w:rPr>
          <w:sz w:val="20"/>
          <w:szCs w:val="20"/>
          <w:lang w:eastAsia="zh-CN"/>
        </w:rPr>
        <w:t xml:space="preserve"> </w:t>
      </w:r>
      <w:r w:rsidR="00DA468E" w:rsidRPr="004C2F48">
        <w:rPr>
          <w:sz w:val="20"/>
          <w:szCs w:val="20"/>
          <w:lang w:eastAsia="zh-CN"/>
        </w:rPr>
        <w:t>and multiple transport block</w:t>
      </w:r>
      <w:r w:rsidR="00A5699E">
        <w:rPr>
          <w:rFonts w:hint="eastAsia"/>
          <w:sz w:val="20"/>
          <w:szCs w:val="20"/>
          <w:lang w:eastAsia="zh-CN"/>
        </w:rPr>
        <w:t>s</w:t>
      </w:r>
      <w:r w:rsidR="00F03B15">
        <w:rPr>
          <w:sz w:val="20"/>
          <w:szCs w:val="20"/>
          <w:lang w:eastAsia="zh-CN"/>
        </w:rPr>
        <w:t xml:space="preserve"> </w:t>
      </w:r>
      <w:r w:rsidR="00DA468E" w:rsidRPr="004C2F48">
        <w:rPr>
          <w:sz w:val="20"/>
          <w:szCs w:val="20"/>
          <w:lang w:eastAsia="zh-CN"/>
        </w:rPr>
        <w:t>s</w:t>
      </w:r>
      <w:r w:rsidR="00F03B15">
        <w:rPr>
          <w:sz w:val="20"/>
          <w:szCs w:val="20"/>
          <w:lang w:eastAsia="zh-CN"/>
        </w:rPr>
        <w:t>cheduling</w:t>
      </w:r>
      <w:r w:rsidR="00DA468E" w:rsidRPr="004C2F48">
        <w:rPr>
          <w:sz w:val="20"/>
          <w:szCs w:val="20"/>
          <w:lang w:eastAsia="zh-CN"/>
        </w:rPr>
        <w:t xml:space="preserve"> is </w:t>
      </w:r>
      <w:r w:rsidRPr="004C2F48">
        <w:rPr>
          <w:sz w:val="20"/>
          <w:szCs w:val="20"/>
          <w:lang w:eastAsia="zh-CN"/>
        </w:rPr>
        <w:t>preferable</w:t>
      </w:r>
      <w:r w:rsidR="00DA468E" w:rsidRPr="004C2F48">
        <w:rPr>
          <w:sz w:val="20"/>
          <w:szCs w:val="20"/>
          <w:lang w:eastAsia="zh-CN"/>
        </w:rPr>
        <w:t xml:space="preserve"> for UE power </w:t>
      </w:r>
      <w:r w:rsidRPr="004C2F48">
        <w:rPr>
          <w:sz w:val="20"/>
          <w:szCs w:val="20"/>
          <w:lang w:eastAsia="zh-CN"/>
        </w:rPr>
        <w:t>consumption</w:t>
      </w:r>
      <w:r w:rsidR="009F16D8">
        <w:rPr>
          <w:sz w:val="20"/>
          <w:szCs w:val="20"/>
          <w:lang w:eastAsia="zh-CN"/>
        </w:rPr>
        <w:t xml:space="preserve"> of monitoring MPDCCH blind </w:t>
      </w:r>
      <w:r w:rsidR="0042695F">
        <w:rPr>
          <w:sz w:val="20"/>
          <w:szCs w:val="20"/>
          <w:lang w:eastAsia="zh-CN"/>
        </w:rPr>
        <w:t>detection</w:t>
      </w:r>
      <w:r w:rsidR="00055657">
        <w:rPr>
          <w:sz w:val="20"/>
          <w:szCs w:val="20"/>
          <w:lang w:eastAsia="zh-CN"/>
        </w:rPr>
        <w:t xml:space="preserve"> </w:t>
      </w:r>
      <w:r w:rsidR="00557376">
        <w:rPr>
          <w:rFonts w:hint="eastAsia"/>
          <w:sz w:val="20"/>
          <w:szCs w:val="20"/>
          <w:lang w:eastAsia="zh-CN"/>
        </w:rPr>
        <w:t xml:space="preserve">and DCI format design </w:t>
      </w:r>
      <w:r w:rsidR="00055657">
        <w:rPr>
          <w:sz w:val="20"/>
          <w:szCs w:val="20"/>
          <w:lang w:eastAsia="zh-CN"/>
        </w:rPr>
        <w:t>as shown in Figure 1</w:t>
      </w:r>
      <w:r w:rsidRPr="004C2F48">
        <w:rPr>
          <w:sz w:val="20"/>
          <w:szCs w:val="20"/>
          <w:lang w:eastAsia="zh-CN"/>
        </w:rPr>
        <w:t>.</w:t>
      </w:r>
    </w:p>
    <w:p w:rsidR="00834911" w:rsidRDefault="00EB2874" w:rsidP="00EE7964">
      <w:pPr>
        <w:numPr>
          <w:ilvl w:val="0"/>
          <w:numId w:val="29"/>
        </w:numPr>
        <w:rPr>
          <w:sz w:val="20"/>
          <w:szCs w:val="20"/>
          <w:lang w:eastAsia="zh-CN"/>
        </w:rPr>
      </w:pPr>
      <w:r w:rsidRPr="004C2F48">
        <w:rPr>
          <w:sz w:val="20"/>
          <w:szCs w:val="20"/>
          <w:lang w:eastAsia="zh-CN"/>
        </w:rPr>
        <w:t>RRC configure</w:t>
      </w:r>
      <w:r w:rsidR="00F03B15">
        <w:rPr>
          <w:sz w:val="20"/>
          <w:szCs w:val="20"/>
          <w:lang w:eastAsia="zh-CN"/>
        </w:rPr>
        <w:t>s</w:t>
      </w:r>
      <w:r w:rsidRPr="004C2F48">
        <w:rPr>
          <w:sz w:val="20"/>
          <w:szCs w:val="20"/>
          <w:lang w:eastAsia="zh-CN"/>
        </w:rPr>
        <w:t xml:space="preserve"> maximal number of scheduled </w:t>
      </w:r>
      <w:r w:rsidR="001814BA">
        <w:rPr>
          <w:sz w:val="20"/>
          <w:szCs w:val="20"/>
          <w:lang w:eastAsia="zh-CN"/>
        </w:rPr>
        <w:t>transport block</w:t>
      </w:r>
      <w:r w:rsidRPr="004C2F48">
        <w:rPr>
          <w:sz w:val="20"/>
          <w:szCs w:val="20"/>
          <w:lang w:eastAsia="zh-CN"/>
        </w:rPr>
        <w:t xml:space="preserve"> (</w:t>
      </w:r>
      <w:r w:rsidRPr="000130A8">
        <w:rPr>
          <w:i/>
          <w:sz w:val="20"/>
          <w:szCs w:val="20"/>
          <w:lang w:eastAsia="zh-CN"/>
        </w:rPr>
        <w:t>N_TB_max</w:t>
      </w:r>
      <w:r w:rsidR="00AF4A21" w:rsidRPr="004C2F48">
        <w:rPr>
          <w:sz w:val="20"/>
          <w:szCs w:val="20"/>
          <w:lang w:eastAsia="zh-CN"/>
        </w:rPr>
        <w:t>)</w:t>
      </w:r>
      <w:r w:rsidRPr="004C2F48">
        <w:rPr>
          <w:sz w:val="20"/>
          <w:szCs w:val="20"/>
          <w:lang w:eastAsia="zh-CN"/>
        </w:rPr>
        <w:t xml:space="preserve">, </w:t>
      </w:r>
      <w:r w:rsidR="00AC29F5" w:rsidRPr="000130A8">
        <w:rPr>
          <w:i/>
          <w:sz w:val="20"/>
          <w:szCs w:val="20"/>
          <w:lang w:eastAsia="zh-CN"/>
        </w:rPr>
        <w:t xml:space="preserve">N_TB_max </w:t>
      </w:r>
      <w:r w:rsidR="00AC29F5">
        <w:rPr>
          <w:rFonts w:hint="eastAsia"/>
          <w:i/>
          <w:sz w:val="20"/>
          <w:szCs w:val="20"/>
          <w:lang w:eastAsia="zh-CN"/>
        </w:rPr>
        <w:t xml:space="preserve"> </w:t>
      </w:r>
      <w:r w:rsidR="00AC29F5" w:rsidRPr="00434641">
        <w:rPr>
          <w:rFonts w:hint="eastAsia"/>
          <w:sz w:val="20"/>
          <w:szCs w:val="20"/>
          <w:lang w:eastAsia="zh-CN"/>
        </w:rPr>
        <w:t xml:space="preserve">can be </w:t>
      </w:r>
      <w:r w:rsidR="00434641" w:rsidRPr="00434641">
        <w:rPr>
          <w:sz w:val="20"/>
          <w:szCs w:val="20"/>
          <w:lang w:eastAsia="zh-CN"/>
        </w:rPr>
        <w:t>selected</w:t>
      </w:r>
      <w:r w:rsidR="00AC29F5" w:rsidRPr="00434641">
        <w:rPr>
          <w:rFonts w:hint="eastAsia"/>
          <w:sz w:val="20"/>
          <w:szCs w:val="20"/>
          <w:lang w:eastAsia="zh-CN"/>
        </w:rPr>
        <w:t xml:space="preserve"> from </w:t>
      </w:r>
      <w:r w:rsidR="00434641">
        <w:rPr>
          <w:rFonts w:hint="eastAsia"/>
          <w:sz w:val="20"/>
          <w:szCs w:val="20"/>
          <w:lang w:eastAsia="zh-CN"/>
        </w:rPr>
        <w:t>a</w:t>
      </w:r>
      <w:r w:rsidR="00AC29F5" w:rsidRPr="00434641">
        <w:rPr>
          <w:rFonts w:hint="eastAsia"/>
          <w:sz w:val="20"/>
          <w:szCs w:val="20"/>
          <w:lang w:eastAsia="zh-CN"/>
        </w:rPr>
        <w:t xml:space="preserve"> set, e.g.{1,2,4,[8]}</w:t>
      </w:r>
      <w:r w:rsidR="00CD7343">
        <w:rPr>
          <w:rFonts w:hint="eastAsia"/>
          <w:sz w:val="20"/>
          <w:szCs w:val="20"/>
          <w:lang w:eastAsia="zh-CN"/>
        </w:rPr>
        <w:t xml:space="preserve"> for CE mode A</w:t>
      </w:r>
      <w:r w:rsidR="00AC29F5">
        <w:rPr>
          <w:rFonts w:hint="eastAsia"/>
          <w:i/>
          <w:sz w:val="20"/>
          <w:szCs w:val="20"/>
          <w:lang w:eastAsia="zh-CN"/>
        </w:rPr>
        <w:t xml:space="preserve">, and </w:t>
      </w:r>
      <w:r w:rsidR="00AF4A21" w:rsidRPr="000130A8">
        <w:rPr>
          <w:i/>
          <w:sz w:val="20"/>
          <w:szCs w:val="20"/>
          <w:lang w:eastAsia="zh-CN"/>
        </w:rPr>
        <w:t>N_TB_max</w:t>
      </w:r>
      <w:r w:rsidR="00AF4A21" w:rsidRPr="004C2F48">
        <w:rPr>
          <w:sz w:val="20"/>
          <w:szCs w:val="20"/>
          <w:lang w:eastAsia="zh-CN"/>
        </w:rPr>
        <w:t xml:space="preserve"> determines DCI size.</w:t>
      </w:r>
    </w:p>
    <w:p w:rsidR="008C47C0" w:rsidRPr="004C2F48" w:rsidRDefault="008C47C0" w:rsidP="00EE7964">
      <w:pPr>
        <w:numPr>
          <w:ilvl w:val="0"/>
          <w:numId w:val="29"/>
        </w:numPr>
        <w:rPr>
          <w:sz w:val="20"/>
          <w:szCs w:val="20"/>
          <w:lang w:eastAsia="zh-CN"/>
        </w:rPr>
      </w:pPr>
      <w:r>
        <w:rPr>
          <w:rFonts w:hint="eastAsia"/>
          <w:sz w:val="20"/>
          <w:szCs w:val="20"/>
          <w:lang w:eastAsia="zh-CN"/>
        </w:rPr>
        <w:t xml:space="preserve">DCI includes a field of </w:t>
      </w:r>
      <w:r w:rsidR="00610670">
        <w:rPr>
          <w:sz w:val="20"/>
          <w:szCs w:val="20"/>
          <w:lang w:eastAsia="zh-CN"/>
        </w:rPr>
        <w:t>actual</w:t>
      </w:r>
      <w:r w:rsidR="001377BE">
        <w:rPr>
          <w:rFonts w:hint="eastAsia"/>
          <w:sz w:val="20"/>
          <w:szCs w:val="20"/>
          <w:lang w:eastAsia="zh-CN"/>
        </w:rPr>
        <w:t xml:space="preserve"> number of</w:t>
      </w:r>
      <w:r>
        <w:rPr>
          <w:rFonts w:hint="eastAsia"/>
          <w:sz w:val="20"/>
          <w:szCs w:val="20"/>
          <w:lang w:eastAsia="zh-CN"/>
        </w:rPr>
        <w:t xml:space="preserve"> scheduled transport block </w:t>
      </w:r>
      <w:r w:rsidRPr="008C47C0">
        <w:rPr>
          <w:rFonts w:hint="eastAsia"/>
          <w:i/>
          <w:sz w:val="20"/>
          <w:szCs w:val="20"/>
          <w:lang w:eastAsia="zh-CN"/>
        </w:rPr>
        <w:t>N_TB</w:t>
      </w:r>
      <w:r>
        <w:rPr>
          <w:rFonts w:hint="eastAsia"/>
          <w:sz w:val="20"/>
          <w:szCs w:val="20"/>
          <w:lang w:eastAsia="zh-CN"/>
        </w:rPr>
        <w:t xml:space="preserve">, range from </w:t>
      </w:r>
      <w:r w:rsidRPr="001F310D">
        <w:rPr>
          <w:rFonts w:hint="eastAsia"/>
          <w:i/>
          <w:sz w:val="20"/>
          <w:szCs w:val="20"/>
          <w:lang w:eastAsia="zh-CN"/>
        </w:rPr>
        <w:t>1</w:t>
      </w:r>
      <w:r>
        <w:rPr>
          <w:rFonts w:hint="eastAsia"/>
          <w:sz w:val="20"/>
          <w:szCs w:val="20"/>
          <w:lang w:eastAsia="zh-CN"/>
        </w:rPr>
        <w:t xml:space="preserve"> to </w:t>
      </w:r>
      <w:r w:rsidRPr="000130A8">
        <w:rPr>
          <w:i/>
          <w:sz w:val="20"/>
          <w:szCs w:val="20"/>
          <w:lang w:eastAsia="zh-CN"/>
        </w:rPr>
        <w:t>N_TB_max</w:t>
      </w:r>
      <w:r w:rsidR="001F310D">
        <w:rPr>
          <w:rFonts w:hint="eastAsia"/>
          <w:i/>
          <w:sz w:val="20"/>
          <w:szCs w:val="20"/>
          <w:lang w:eastAsia="zh-CN"/>
        </w:rPr>
        <w:t>.</w:t>
      </w:r>
    </w:p>
    <w:p w:rsidR="00EE7964" w:rsidRDefault="00F03B15" w:rsidP="00EE7964">
      <w:pPr>
        <w:numPr>
          <w:ilvl w:val="0"/>
          <w:numId w:val="29"/>
        </w:numPr>
        <w:ind w:right="-99"/>
        <w:rPr>
          <w:rFonts w:eastAsia="等线"/>
          <w:sz w:val="20"/>
          <w:szCs w:val="20"/>
          <w:lang w:eastAsia="zh-CN"/>
        </w:rPr>
      </w:pPr>
      <w:r>
        <w:rPr>
          <w:rFonts w:eastAsia="等线"/>
          <w:sz w:val="20"/>
          <w:szCs w:val="20"/>
          <w:lang w:eastAsia="zh-CN"/>
        </w:rPr>
        <w:t xml:space="preserve">The field of </w:t>
      </w:r>
      <w:r w:rsidR="00EE7964">
        <w:rPr>
          <w:rFonts w:eastAsia="等线"/>
          <w:sz w:val="20"/>
          <w:szCs w:val="20"/>
          <w:lang w:eastAsia="zh-CN"/>
        </w:rPr>
        <w:t>HARQ process number indicate</w:t>
      </w:r>
      <w:r>
        <w:rPr>
          <w:rFonts w:eastAsia="等线"/>
          <w:sz w:val="20"/>
          <w:szCs w:val="20"/>
          <w:lang w:eastAsia="zh-CN"/>
        </w:rPr>
        <w:t>s</w:t>
      </w:r>
      <w:r w:rsidR="00EE7964">
        <w:rPr>
          <w:rFonts w:eastAsia="等线"/>
          <w:sz w:val="20"/>
          <w:szCs w:val="20"/>
          <w:lang w:eastAsia="zh-CN"/>
        </w:rPr>
        <w:t xml:space="preserve"> </w:t>
      </w:r>
      <w:r w:rsidR="00C939F2">
        <w:rPr>
          <w:rFonts w:eastAsia="等线"/>
          <w:sz w:val="20"/>
          <w:szCs w:val="20"/>
          <w:lang w:eastAsia="zh-CN"/>
        </w:rPr>
        <w:t xml:space="preserve">HARQ </w:t>
      </w:r>
      <w:r w:rsidR="00EE7964">
        <w:rPr>
          <w:rFonts w:eastAsia="等线"/>
          <w:sz w:val="20"/>
          <w:szCs w:val="20"/>
          <w:lang w:eastAsia="zh-CN"/>
        </w:rPr>
        <w:t>process number of the first schedule</w:t>
      </w:r>
      <w:r w:rsidR="0045481A">
        <w:rPr>
          <w:rFonts w:eastAsia="等线"/>
          <w:sz w:val="20"/>
          <w:szCs w:val="20"/>
          <w:lang w:eastAsia="zh-CN"/>
        </w:rPr>
        <w:t>d</w:t>
      </w:r>
      <w:r w:rsidR="00EE7964">
        <w:rPr>
          <w:rFonts w:eastAsia="等线"/>
          <w:sz w:val="20"/>
          <w:szCs w:val="20"/>
          <w:lang w:eastAsia="zh-CN"/>
        </w:rPr>
        <w:t xml:space="preserve"> </w:t>
      </w:r>
      <w:r w:rsidR="006C31E6">
        <w:rPr>
          <w:rFonts w:eastAsia="等线"/>
          <w:sz w:val="20"/>
          <w:szCs w:val="20"/>
          <w:lang w:eastAsia="zh-CN"/>
        </w:rPr>
        <w:t>transport block</w:t>
      </w:r>
      <w:r w:rsidR="00EE7964">
        <w:rPr>
          <w:rFonts w:eastAsia="等线"/>
          <w:sz w:val="20"/>
          <w:szCs w:val="20"/>
          <w:lang w:eastAsia="zh-CN"/>
        </w:rPr>
        <w:t xml:space="preserve">, other </w:t>
      </w:r>
      <w:r w:rsidR="00F979DF">
        <w:rPr>
          <w:rFonts w:eastAsia="等线"/>
          <w:sz w:val="20"/>
          <w:szCs w:val="20"/>
          <w:lang w:eastAsia="zh-CN"/>
        </w:rPr>
        <w:t xml:space="preserve">HARQ </w:t>
      </w:r>
      <w:r w:rsidR="00EE7964">
        <w:rPr>
          <w:rFonts w:eastAsia="等线"/>
          <w:sz w:val="20"/>
          <w:szCs w:val="20"/>
          <w:lang w:eastAsia="zh-CN"/>
        </w:rPr>
        <w:t>process number can be easily derived</w:t>
      </w:r>
      <w:r w:rsidR="00C939F2">
        <w:rPr>
          <w:rFonts w:eastAsia="等线"/>
          <w:sz w:val="20"/>
          <w:szCs w:val="20"/>
          <w:lang w:eastAsia="zh-CN"/>
        </w:rPr>
        <w:t xml:space="preserve"> from the HARQ process number of the first scheduled transport block</w:t>
      </w:r>
      <w:r w:rsidR="00EE7964">
        <w:rPr>
          <w:rFonts w:eastAsia="等线"/>
          <w:sz w:val="20"/>
          <w:szCs w:val="20"/>
          <w:lang w:eastAsia="zh-CN"/>
        </w:rPr>
        <w:t>.</w:t>
      </w:r>
    </w:p>
    <w:p w:rsidR="00EE7964" w:rsidRDefault="00EE7964" w:rsidP="00EE7964">
      <w:pPr>
        <w:numPr>
          <w:ilvl w:val="0"/>
          <w:numId w:val="29"/>
        </w:numPr>
        <w:ind w:right="-99"/>
        <w:rPr>
          <w:rFonts w:eastAsia="等线"/>
          <w:sz w:val="20"/>
          <w:szCs w:val="20"/>
          <w:lang w:eastAsia="zh-CN"/>
        </w:rPr>
      </w:pPr>
      <w:r>
        <w:rPr>
          <w:rFonts w:eastAsia="等线"/>
          <w:sz w:val="20"/>
          <w:szCs w:val="20"/>
          <w:lang w:eastAsia="zh-CN"/>
        </w:rPr>
        <w:t xml:space="preserve">NDI and RV </w:t>
      </w:r>
      <w:r w:rsidR="00907BB8">
        <w:rPr>
          <w:rFonts w:eastAsia="等线"/>
          <w:sz w:val="20"/>
          <w:szCs w:val="20"/>
          <w:lang w:eastAsia="zh-CN"/>
        </w:rPr>
        <w:t xml:space="preserve">fields </w:t>
      </w:r>
      <w:r>
        <w:rPr>
          <w:rFonts w:eastAsia="等线"/>
          <w:sz w:val="20"/>
          <w:szCs w:val="20"/>
          <w:lang w:eastAsia="zh-CN"/>
        </w:rPr>
        <w:t>indicate NDI and RV for each scheduled PUSCH process</w:t>
      </w:r>
    </w:p>
    <w:p w:rsidR="00EB2874" w:rsidRDefault="00EB2874" w:rsidP="00CC7427">
      <w:pPr>
        <w:rPr>
          <w:sz w:val="20"/>
          <w:szCs w:val="20"/>
          <w:lang w:eastAsia="zh-CN"/>
        </w:rPr>
      </w:pPr>
    </w:p>
    <w:p w:rsidR="00DD6B6D" w:rsidRDefault="00D85AF3" w:rsidP="00D85AF3">
      <w:pPr>
        <w:jc w:val="center"/>
        <w:rPr>
          <w:sz w:val="20"/>
          <w:szCs w:val="20"/>
          <w:lang w:eastAsia="zh-CN"/>
        </w:rPr>
      </w:pPr>
      <w:r>
        <w:object w:dxaOrig="4035" w:dyaOrig="2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1pt" o:ole="">
            <v:imagedata r:id="rId8" o:title=""/>
          </v:shape>
          <o:OLEObject Type="Embed" ProgID="Visio.Drawing.15" ShapeID="_x0000_i1025" DrawAspect="Content" ObjectID="_1599654606" r:id="rId9"/>
        </w:object>
      </w:r>
    </w:p>
    <w:p w:rsidR="00DD6B6D" w:rsidRPr="00CD2E2F" w:rsidRDefault="00DD6B6D" w:rsidP="00CD2E2F">
      <w:pPr>
        <w:jc w:val="center"/>
        <w:rPr>
          <w:sz w:val="20"/>
          <w:szCs w:val="20"/>
          <w:lang w:eastAsia="zh-CN"/>
        </w:rPr>
      </w:pPr>
      <w:r>
        <w:rPr>
          <w:sz w:val="20"/>
          <w:szCs w:val="20"/>
          <w:lang w:eastAsia="zh-CN"/>
        </w:rPr>
        <w:t>Figure</w:t>
      </w:r>
      <w:r w:rsidR="00D85AF3">
        <w:rPr>
          <w:sz w:val="20"/>
          <w:szCs w:val="20"/>
          <w:lang w:eastAsia="zh-CN"/>
        </w:rPr>
        <w:t xml:space="preserve"> </w:t>
      </w:r>
      <w:r w:rsidR="006F57E4">
        <w:rPr>
          <w:sz w:val="20"/>
          <w:szCs w:val="20"/>
          <w:lang w:eastAsia="zh-CN"/>
        </w:rPr>
        <w:t>1 illustration</w:t>
      </w:r>
      <w:r w:rsidR="00CD2E2F">
        <w:rPr>
          <w:sz w:val="20"/>
          <w:szCs w:val="20"/>
          <w:lang w:eastAsia="zh-CN"/>
        </w:rPr>
        <w:t xml:space="preserve"> of one</w:t>
      </w:r>
      <w:r>
        <w:rPr>
          <w:sz w:val="20"/>
          <w:szCs w:val="20"/>
          <w:lang w:eastAsia="zh-CN"/>
        </w:rPr>
        <w:t xml:space="preserve"> DCI for </w:t>
      </w:r>
      <w:r w:rsidR="00D85AF3">
        <w:rPr>
          <w:sz w:val="20"/>
          <w:szCs w:val="20"/>
          <w:lang w:eastAsia="zh-CN"/>
        </w:rPr>
        <w:t>scheduling multiple TB</w:t>
      </w:r>
    </w:p>
    <w:p w:rsidR="000228ED" w:rsidRDefault="00790110" w:rsidP="00CC7427">
      <w:pPr>
        <w:rPr>
          <w:b/>
          <w:i/>
          <w:sz w:val="20"/>
          <w:szCs w:val="20"/>
          <w:lang w:eastAsia="zh-CN"/>
        </w:rPr>
      </w:pPr>
      <w:r w:rsidRPr="00AC29F5">
        <w:rPr>
          <w:b/>
          <w:i/>
          <w:sz w:val="20"/>
          <w:szCs w:val="20"/>
          <w:lang w:eastAsia="zh-CN"/>
        </w:rPr>
        <w:t>P</w:t>
      </w:r>
      <w:r w:rsidRPr="00AC29F5">
        <w:rPr>
          <w:rFonts w:hint="eastAsia"/>
          <w:b/>
          <w:i/>
          <w:sz w:val="20"/>
          <w:szCs w:val="20"/>
          <w:lang w:eastAsia="zh-CN"/>
        </w:rPr>
        <w:t xml:space="preserve">roposal 1: </w:t>
      </w:r>
      <w:r w:rsidR="000228ED">
        <w:rPr>
          <w:rFonts w:hint="eastAsia"/>
          <w:b/>
          <w:i/>
          <w:sz w:val="20"/>
          <w:szCs w:val="20"/>
          <w:lang w:eastAsia="zh-CN"/>
        </w:rPr>
        <w:t>O</w:t>
      </w:r>
      <w:r w:rsidR="000228ED" w:rsidRPr="000228ED">
        <w:rPr>
          <w:b/>
          <w:i/>
          <w:sz w:val="20"/>
          <w:szCs w:val="20"/>
          <w:lang w:eastAsia="zh-CN"/>
        </w:rPr>
        <w:t>ne DCI format supporting both single and multiple transport block scheduling is preferable for UE power consumption of monitoring MPDCCH blind detection</w:t>
      </w:r>
      <w:r w:rsidR="009F6BED">
        <w:rPr>
          <w:rFonts w:hint="eastAsia"/>
          <w:b/>
          <w:i/>
          <w:sz w:val="20"/>
          <w:szCs w:val="20"/>
          <w:lang w:eastAsia="zh-CN"/>
        </w:rPr>
        <w:t xml:space="preserve"> and DCI format design</w:t>
      </w:r>
      <w:r w:rsidR="00A06222">
        <w:rPr>
          <w:rFonts w:hint="eastAsia"/>
          <w:b/>
          <w:i/>
          <w:sz w:val="20"/>
          <w:szCs w:val="20"/>
          <w:lang w:eastAsia="zh-CN"/>
        </w:rPr>
        <w:t>.</w:t>
      </w:r>
    </w:p>
    <w:p w:rsidR="00DD6B6D" w:rsidRPr="00AC29F5" w:rsidRDefault="00915A00" w:rsidP="00CC7427">
      <w:pPr>
        <w:rPr>
          <w:b/>
          <w:i/>
          <w:sz w:val="20"/>
          <w:szCs w:val="20"/>
          <w:lang w:eastAsia="zh-CN"/>
        </w:rPr>
      </w:pPr>
      <w:r w:rsidRPr="00AC29F5">
        <w:rPr>
          <w:b/>
          <w:i/>
          <w:sz w:val="20"/>
          <w:szCs w:val="20"/>
          <w:lang w:eastAsia="zh-CN"/>
        </w:rPr>
        <w:t>P</w:t>
      </w:r>
      <w:r w:rsidRPr="00AC29F5">
        <w:rPr>
          <w:rFonts w:hint="eastAsia"/>
          <w:b/>
          <w:i/>
          <w:sz w:val="20"/>
          <w:szCs w:val="20"/>
          <w:lang w:eastAsia="zh-CN"/>
        </w:rPr>
        <w:t xml:space="preserve">roposal </w:t>
      </w:r>
      <w:r>
        <w:rPr>
          <w:rFonts w:hint="eastAsia"/>
          <w:b/>
          <w:i/>
          <w:sz w:val="20"/>
          <w:szCs w:val="20"/>
          <w:lang w:eastAsia="zh-CN"/>
        </w:rPr>
        <w:t>2</w:t>
      </w:r>
      <w:r w:rsidRPr="00AC29F5">
        <w:rPr>
          <w:rFonts w:hint="eastAsia"/>
          <w:b/>
          <w:i/>
          <w:sz w:val="20"/>
          <w:szCs w:val="20"/>
          <w:lang w:eastAsia="zh-CN"/>
        </w:rPr>
        <w:t>:</w:t>
      </w:r>
      <w:r>
        <w:rPr>
          <w:rFonts w:hint="eastAsia"/>
          <w:b/>
          <w:i/>
          <w:sz w:val="20"/>
          <w:szCs w:val="20"/>
          <w:lang w:eastAsia="zh-CN"/>
        </w:rPr>
        <w:t xml:space="preserve"> </w:t>
      </w:r>
      <w:r w:rsidR="00790110" w:rsidRPr="00AC29F5">
        <w:rPr>
          <w:b/>
          <w:i/>
          <w:sz w:val="20"/>
          <w:szCs w:val="20"/>
        </w:rPr>
        <w:t xml:space="preserve">The maximum number of scheduled transport blocks with one single DCI is </w:t>
      </w:r>
      <w:r w:rsidR="00434641" w:rsidRPr="00AC29F5">
        <w:rPr>
          <w:b/>
          <w:i/>
          <w:sz w:val="20"/>
          <w:szCs w:val="20"/>
          <w:lang w:eastAsia="zh-CN"/>
        </w:rPr>
        <w:t>configured</w:t>
      </w:r>
      <w:r w:rsidR="00790110" w:rsidRPr="00AC29F5">
        <w:rPr>
          <w:rFonts w:hint="eastAsia"/>
          <w:b/>
          <w:i/>
          <w:sz w:val="20"/>
          <w:szCs w:val="20"/>
          <w:lang w:eastAsia="zh-CN"/>
        </w:rPr>
        <w:t xml:space="preserve"> by RRC </w:t>
      </w:r>
      <w:r w:rsidR="00957AE7" w:rsidRPr="00AC29F5">
        <w:rPr>
          <w:b/>
          <w:i/>
          <w:sz w:val="20"/>
          <w:szCs w:val="20"/>
          <w:lang w:eastAsia="zh-CN"/>
        </w:rPr>
        <w:t>signaling</w:t>
      </w:r>
      <w:r w:rsidR="00434641">
        <w:rPr>
          <w:rFonts w:hint="eastAsia"/>
          <w:b/>
          <w:i/>
          <w:sz w:val="20"/>
          <w:szCs w:val="20"/>
          <w:lang w:eastAsia="zh-CN"/>
        </w:rPr>
        <w:t xml:space="preserve"> from </w:t>
      </w:r>
      <w:r w:rsidR="006E240D">
        <w:rPr>
          <w:rFonts w:hint="eastAsia"/>
          <w:b/>
          <w:i/>
          <w:sz w:val="20"/>
          <w:szCs w:val="20"/>
          <w:lang w:eastAsia="zh-CN"/>
        </w:rPr>
        <w:t xml:space="preserve">a </w:t>
      </w:r>
      <w:r w:rsidR="00434641">
        <w:rPr>
          <w:rFonts w:hint="eastAsia"/>
          <w:b/>
          <w:i/>
          <w:sz w:val="20"/>
          <w:szCs w:val="20"/>
          <w:lang w:eastAsia="zh-CN"/>
        </w:rPr>
        <w:t>set {1,2,4,[8]}</w:t>
      </w:r>
      <w:r w:rsidR="00957AE7" w:rsidRPr="00AC29F5">
        <w:rPr>
          <w:rFonts w:hint="eastAsia"/>
          <w:b/>
          <w:i/>
          <w:sz w:val="20"/>
          <w:szCs w:val="20"/>
          <w:lang w:eastAsia="zh-CN"/>
        </w:rPr>
        <w:t>.</w:t>
      </w:r>
    </w:p>
    <w:p w:rsidR="000D5981" w:rsidRPr="000130A8" w:rsidRDefault="004D3D4D" w:rsidP="00C6626D">
      <w:pPr>
        <w:ind w:right="-99"/>
        <w:rPr>
          <w:rFonts w:eastAsia="等线"/>
          <w:sz w:val="20"/>
          <w:szCs w:val="20"/>
          <w:lang w:eastAsia="zh-CN"/>
        </w:rPr>
      </w:pPr>
      <w:r w:rsidRPr="004C2F48">
        <w:rPr>
          <w:rFonts w:eastAsia="等线"/>
          <w:sz w:val="20"/>
          <w:szCs w:val="20"/>
          <w:lang w:eastAsia="zh-CN"/>
        </w:rPr>
        <w:t>For CE mode A</w:t>
      </w:r>
      <w:r w:rsidR="00D40C9D" w:rsidRPr="004C2F48">
        <w:rPr>
          <w:rFonts w:eastAsia="等线"/>
          <w:sz w:val="20"/>
          <w:szCs w:val="20"/>
          <w:lang w:eastAsia="zh-CN"/>
        </w:rPr>
        <w:t xml:space="preserve"> uplink</w:t>
      </w:r>
      <w:r w:rsidR="00604FF3">
        <w:rPr>
          <w:rFonts w:eastAsia="等线"/>
          <w:sz w:val="20"/>
          <w:szCs w:val="20"/>
          <w:lang w:eastAsia="zh-CN"/>
        </w:rPr>
        <w:t xml:space="preserve"> </w:t>
      </w:r>
      <w:r w:rsidR="00D45D34">
        <w:rPr>
          <w:rFonts w:eastAsia="等线" w:hint="eastAsia"/>
          <w:sz w:val="20"/>
          <w:szCs w:val="20"/>
          <w:lang w:eastAsia="zh-CN"/>
        </w:rPr>
        <w:t>PUSCH transmission</w:t>
      </w:r>
      <w:r w:rsidR="00D40C9D" w:rsidRPr="004C2F48">
        <w:rPr>
          <w:rFonts w:eastAsia="等线"/>
          <w:sz w:val="20"/>
          <w:szCs w:val="20"/>
          <w:lang w:eastAsia="zh-CN"/>
        </w:rPr>
        <w:t>,</w:t>
      </w:r>
      <w:r w:rsidR="000130A8">
        <w:rPr>
          <w:rFonts w:eastAsia="等线"/>
          <w:sz w:val="20"/>
          <w:szCs w:val="20"/>
          <w:lang w:eastAsia="zh-CN"/>
        </w:rPr>
        <w:t xml:space="preserve"> the maximal HARQ pro</w:t>
      </w:r>
      <w:r w:rsidR="00D45D34">
        <w:rPr>
          <w:rFonts w:eastAsia="等线"/>
          <w:sz w:val="20"/>
          <w:szCs w:val="20"/>
          <w:lang w:eastAsia="zh-CN"/>
        </w:rPr>
        <w:t>cess number is 8. RRC configure</w:t>
      </w:r>
      <w:r w:rsidR="00D45D34">
        <w:rPr>
          <w:rFonts w:eastAsia="等线" w:hint="eastAsia"/>
          <w:sz w:val="20"/>
          <w:szCs w:val="20"/>
          <w:lang w:eastAsia="zh-CN"/>
        </w:rPr>
        <w:t>s</w:t>
      </w:r>
      <w:r w:rsidR="000130A8">
        <w:rPr>
          <w:rFonts w:eastAsia="等线"/>
          <w:sz w:val="20"/>
          <w:szCs w:val="20"/>
          <w:lang w:eastAsia="zh-CN"/>
        </w:rPr>
        <w:t xml:space="preserve"> maximal number of scheduled TB </w:t>
      </w:r>
      <w:r w:rsidR="000130A8" w:rsidRPr="000130A8">
        <w:rPr>
          <w:rFonts w:eastAsia="等线"/>
          <w:i/>
          <w:sz w:val="20"/>
          <w:szCs w:val="20"/>
          <w:lang w:eastAsia="zh-CN"/>
        </w:rPr>
        <w:t>N_TB_max</w:t>
      </w:r>
      <w:r w:rsidR="000130A8">
        <w:rPr>
          <w:rFonts w:eastAsia="等线"/>
          <w:sz w:val="20"/>
          <w:szCs w:val="20"/>
          <w:lang w:eastAsia="zh-CN"/>
        </w:rPr>
        <w:t xml:space="preserve"> </w:t>
      </w:r>
      <w:r w:rsidR="00D45D34">
        <w:rPr>
          <w:rFonts w:eastAsia="等线"/>
          <w:sz w:val="20"/>
          <w:szCs w:val="20"/>
          <w:lang w:eastAsia="zh-CN"/>
        </w:rPr>
        <w:t>and DCI</w:t>
      </w:r>
      <w:r w:rsidR="000130A8">
        <w:rPr>
          <w:rFonts w:eastAsia="等线"/>
          <w:sz w:val="20"/>
          <w:szCs w:val="20"/>
          <w:lang w:eastAsia="zh-CN"/>
        </w:rPr>
        <w:t xml:space="preserve"> size is determined by </w:t>
      </w:r>
      <w:r w:rsidR="000130A8" w:rsidRPr="000130A8">
        <w:rPr>
          <w:rFonts w:eastAsia="等线"/>
          <w:i/>
          <w:sz w:val="20"/>
          <w:szCs w:val="20"/>
          <w:lang w:eastAsia="zh-CN"/>
        </w:rPr>
        <w:t>N_TB_max</w:t>
      </w:r>
      <w:r w:rsidR="000130A8">
        <w:rPr>
          <w:rFonts w:eastAsia="等线"/>
          <w:sz w:val="20"/>
          <w:szCs w:val="20"/>
          <w:lang w:eastAsia="zh-CN"/>
        </w:rPr>
        <w:t xml:space="preserve">. e.g. if </w:t>
      </w:r>
      <w:r w:rsidR="000130A8" w:rsidRPr="00E56CE1">
        <w:rPr>
          <w:rFonts w:eastAsia="等线"/>
          <w:i/>
          <w:sz w:val="20"/>
          <w:szCs w:val="20"/>
          <w:lang w:eastAsia="zh-CN"/>
        </w:rPr>
        <w:t>N_TB_max</w:t>
      </w:r>
      <w:r w:rsidR="000130A8">
        <w:rPr>
          <w:rFonts w:eastAsia="等线"/>
          <w:sz w:val="20"/>
          <w:szCs w:val="20"/>
          <w:lang w:eastAsia="zh-CN"/>
        </w:rPr>
        <w:t xml:space="preserve"> is equal to 4,  11 bit </w:t>
      </w:r>
      <w:r w:rsidR="00A00FB8">
        <w:rPr>
          <w:rFonts w:eastAsia="等线"/>
          <w:sz w:val="20"/>
          <w:szCs w:val="20"/>
          <w:lang w:eastAsia="zh-CN"/>
        </w:rPr>
        <w:t>increasing for DCI format 6-0A. If</w:t>
      </w:r>
      <w:r w:rsidR="000130A8">
        <w:rPr>
          <w:rFonts w:eastAsia="等线"/>
          <w:sz w:val="20"/>
          <w:szCs w:val="20"/>
          <w:lang w:eastAsia="zh-CN"/>
        </w:rPr>
        <w:t xml:space="preserve"> the configured maximal number of scheduled </w:t>
      </w:r>
      <w:r w:rsidR="006F57E4">
        <w:rPr>
          <w:rFonts w:eastAsia="等线"/>
          <w:sz w:val="20"/>
          <w:szCs w:val="20"/>
          <w:lang w:eastAsia="zh-CN"/>
        </w:rPr>
        <w:t>transport block</w:t>
      </w:r>
      <w:r w:rsidR="000130A8">
        <w:rPr>
          <w:rFonts w:eastAsia="等线"/>
          <w:sz w:val="20"/>
          <w:szCs w:val="20"/>
          <w:lang w:eastAsia="zh-CN"/>
        </w:rPr>
        <w:t xml:space="preserve"> is large</w:t>
      </w:r>
      <w:r w:rsidR="00711030">
        <w:rPr>
          <w:rFonts w:eastAsia="等线"/>
          <w:sz w:val="20"/>
          <w:szCs w:val="20"/>
          <w:lang w:eastAsia="zh-CN"/>
        </w:rPr>
        <w:t>, e.g. 4 or 8</w:t>
      </w:r>
      <w:r w:rsidR="000130A8">
        <w:rPr>
          <w:rFonts w:eastAsia="等线"/>
          <w:sz w:val="20"/>
          <w:szCs w:val="20"/>
          <w:lang w:eastAsia="zh-CN"/>
        </w:rPr>
        <w:t>,</w:t>
      </w:r>
      <w:r w:rsidR="00A00FB8">
        <w:rPr>
          <w:rFonts w:eastAsia="等线"/>
          <w:sz w:val="20"/>
          <w:szCs w:val="20"/>
          <w:lang w:eastAsia="zh-CN"/>
        </w:rPr>
        <w:t xml:space="preserve"> the DCI size is increasing as the increasing of the configured maximal number of scheduled transport block. </w:t>
      </w:r>
      <w:r w:rsidR="00F03B15">
        <w:rPr>
          <w:rFonts w:eastAsia="等线"/>
          <w:sz w:val="20"/>
          <w:szCs w:val="20"/>
          <w:lang w:eastAsia="zh-CN"/>
        </w:rPr>
        <w:t xml:space="preserve">So </w:t>
      </w:r>
      <w:r w:rsidR="000130A8">
        <w:rPr>
          <w:rFonts w:eastAsia="等线"/>
          <w:sz w:val="20"/>
          <w:szCs w:val="20"/>
          <w:lang w:eastAsia="zh-CN"/>
        </w:rPr>
        <w:t xml:space="preserve">other DCI optimization solution should be considered, for </w:t>
      </w:r>
      <w:r w:rsidR="00FB2633">
        <w:rPr>
          <w:rFonts w:eastAsia="等线"/>
          <w:sz w:val="20"/>
          <w:szCs w:val="20"/>
          <w:lang w:eastAsia="zh-CN"/>
        </w:rPr>
        <w:t>example,</w:t>
      </w:r>
      <w:r w:rsidR="000130A8">
        <w:rPr>
          <w:rFonts w:eastAsia="等线"/>
          <w:sz w:val="20"/>
          <w:szCs w:val="20"/>
          <w:lang w:eastAsia="zh-CN"/>
        </w:rPr>
        <w:t xml:space="preserve"> </w:t>
      </w:r>
      <w:r w:rsidR="006C1843">
        <w:rPr>
          <w:rFonts w:eastAsiaTheme="minorEastAsia" w:hint="eastAsia"/>
          <w:sz w:val="20"/>
          <w:szCs w:val="20"/>
          <w:lang w:eastAsia="zh-CN"/>
        </w:rPr>
        <w:t xml:space="preserve">reduce RV </w:t>
      </w:r>
      <w:r w:rsidR="006C1843">
        <w:rPr>
          <w:rFonts w:eastAsiaTheme="minorEastAsia"/>
          <w:sz w:val="20"/>
          <w:szCs w:val="20"/>
          <w:lang w:eastAsia="zh-CN"/>
        </w:rPr>
        <w:t>indication</w:t>
      </w:r>
      <w:r w:rsidR="006C1843">
        <w:rPr>
          <w:rFonts w:eastAsiaTheme="minorEastAsia" w:hint="eastAsia"/>
          <w:sz w:val="20"/>
          <w:szCs w:val="20"/>
          <w:lang w:eastAsia="zh-CN"/>
        </w:rPr>
        <w:t xml:space="preserve"> to </w:t>
      </w:r>
      <w:r w:rsidR="00DD3D2B">
        <w:rPr>
          <w:rFonts w:eastAsia="等线"/>
          <w:sz w:val="20"/>
          <w:szCs w:val="20"/>
          <w:lang w:eastAsia="zh-CN"/>
        </w:rPr>
        <w:t>1 bit (</w:t>
      </w:r>
      <w:r w:rsidR="008B7AE3">
        <w:rPr>
          <w:rFonts w:eastAsia="等线"/>
          <w:sz w:val="20"/>
          <w:szCs w:val="20"/>
          <w:lang w:eastAsia="zh-CN"/>
        </w:rPr>
        <w:t xml:space="preserve">RV0 </w:t>
      </w:r>
      <w:r w:rsidR="00DD3D2B">
        <w:rPr>
          <w:rFonts w:eastAsia="等线"/>
          <w:sz w:val="20"/>
          <w:szCs w:val="20"/>
          <w:lang w:eastAsia="zh-CN"/>
        </w:rPr>
        <w:t xml:space="preserve">or </w:t>
      </w:r>
      <w:r w:rsidR="008B7AE3">
        <w:rPr>
          <w:rFonts w:eastAsia="等线"/>
          <w:sz w:val="20"/>
          <w:szCs w:val="20"/>
          <w:lang w:eastAsia="zh-CN"/>
        </w:rPr>
        <w:t>RV2</w:t>
      </w:r>
      <w:r w:rsidR="00DD3D2B">
        <w:rPr>
          <w:rFonts w:eastAsia="等线"/>
          <w:sz w:val="20"/>
          <w:szCs w:val="20"/>
          <w:lang w:eastAsia="zh-CN"/>
        </w:rPr>
        <w:t>)</w:t>
      </w:r>
      <w:r w:rsidR="008B7AE3">
        <w:rPr>
          <w:rFonts w:eastAsia="等线"/>
          <w:sz w:val="20"/>
          <w:szCs w:val="20"/>
          <w:lang w:eastAsia="zh-CN"/>
        </w:rPr>
        <w:t xml:space="preserve"> as </w:t>
      </w:r>
      <w:r w:rsidR="00F03B15">
        <w:rPr>
          <w:rFonts w:eastAsia="等线"/>
          <w:sz w:val="20"/>
          <w:szCs w:val="20"/>
          <w:lang w:eastAsia="zh-CN"/>
        </w:rPr>
        <w:t>e</w:t>
      </w:r>
      <w:r w:rsidR="008B7AE3">
        <w:rPr>
          <w:rFonts w:eastAsia="等线"/>
          <w:sz w:val="20"/>
          <w:szCs w:val="20"/>
          <w:lang w:eastAsia="zh-CN"/>
        </w:rPr>
        <w:t>LAA DCI format 4B</w:t>
      </w:r>
      <w:r w:rsidR="00930235">
        <w:rPr>
          <w:rFonts w:eastAsia="等线"/>
          <w:sz w:val="20"/>
          <w:szCs w:val="20"/>
          <w:lang w:eastAsia="zh-CN"/>
        </w:rPr>
        <w:t xml:space="preserve">; </w:t>
      </w:r>
      <w:r w:rsidR="000130A8">
        <w:rPr>
          <w:rFonts w:eastAsia="等线"/>
          <w:sz w:val="20"/>
          <w:szCs w:val="20"/>
          <w:lang w:eastAsia="zh-CN"/>
        </w:rPr>
        <w:t xml:space="preserve">some </w:t>
      </w:r>
      <w:r w:rsidR="00A00FB8">
        <w:rPr>
          <w:rFonts w:eastAsia="等线"/>
          <w:sz w:val="20"/>
          <w:szCs w:val="20"/>
          <w:lang w:eastAsia="zh-CN"/>
        </w:rPr>
        <w:t xml:space="preserve">scheduling/indication can be </w:t>
      </w:r>
      <w:r w:rsidR="000130A8">
        <w:rPr>
          <w:rFonts w:eastAsia="等线"/>
          <w:sz w:val="20"/>
          <w:szCs w:val="20"/>
          <w:lang w:eastAsia="zh-CN"/>
        </w:rPr>
        <w:t>predefined or move</w:t>
      </w:r>
      <w:r w:rsidR="00F03B15">
        <w:rPr>
          <w:rFonts w:eastAsia="等线"/>
          <w:sz w:val="20"/>
          <w:szCs w:val="20"/>
          <w:lang w:eastAsia="zh-CN"/>
        </w:rPr>
        <w:t>d</w:t>
      </w:r>
      <w:r w:rsidR="000130A8">
        <w:rPr>
          <w:rFonts w:eastAsia="等线"/>
          <w:sz w:val="20"/>
          <w:szCs w:val="20"/>
          <w:lang w:eastAsia="zh-CN"/>
        </w:rPr>
        <w:t xml:space="preserve"> to semi-persist </w:t>
      </w:r>
      <w:r w:rsidR="00E56CE1">
        <w:rPr>
          <w:rFonts w:eastAsia="等线"/>
          <w:sz w:val="20"/>
          <w:szCs w:val="20"/>
          <w:lang w:eastAsia="zh-CN"/>
        </w:rPr>
        <w:t>scheduling</w:t>
      </w:r>
      <w:r w:rsidR="000130A8">
        <w:rPr>
          <w:rFonts w:eastAsia="等线"/>
          <w:sz w:val="20"/>
          <w:szCs w:val="20"/>
          <w:lang w:eastAsia="zh-CN"/>
        </w:rPr>
        <w:t xml:space="preserve"> instead of dynamic </w:t>
      </w:r>
      <w:r w:rsidR="00E56CE1">
        <w:rPr>
          <w:rFonts w:eastAsia="等线"/>
          <w:sz w:val="20"/>
          <w:szCs w:val="20"/>
          <w:lang w:eastAsia="zh-CN"/>
        </w:rPr>
        <w:t>scheduling</w:t>
      </w:r>
      <w:r w:rsidR="00C93AC4">
        <w:rPr>
          <w:rFonts w:eastAsia="等线"/>
          <w:sz w:val="20"/>
          <w:szCs w:val="20"/>
          <w:lang w:eastAsia="zh-CN"/>
        </w:rPr>
        <w:t xml:space="preserve"> in DCI</w:t>
      </w:r>
      <w:r w:rsidR="00FB2633">
        <w:rPr>
          <w:rFonts w:eastAsia="等线"/>
          <w:sz w:val="20"/>
          <w:szCs w:val="20"/>
          <w:lang w:eastAsia="zh-CN"/>
        </w:rPr>
        <w:t>.</w:t>
      </w:r>
    </w:p>
    <w:p w:rsidR="004D3D4D" w:rsidRPr="004C2F48" w:rsidRDefault="00423EC4" w:rsidP="004D0690">
      <w:pPr>
        <w:ind w:right="-99"/>
        <w:jc w:val="center"/>
        <w:rPr>
          <w:rFonts w:eastAsia="等线"/>
          <w:sz w:val="20"/>
          <w:szCs w:val="20"/>
          <w:lang w:eastAsia="zh-CN"/>
        </w:rPr>
      </w:pPr>
      <w:r w:rsidRPr="004C2F48">
        <w:rPr>
          <w:rFonts w:eastAsia="等线"/>
          <w:sz w:val="20"/>
          <w:szCs w:val="20"/>
          <w:lang w:eastAsia="zh-CN"/>
        </w:rPr>
        <w:t xml:space="preserve">Table 2 </w:t>
      </w:r>
      <w:r w:rsidR="004D3D4D" w:rsidRPr="004C2F48">
        <w:rPr>
          <w:rFonts w:eastAsia="等线"/>
          <w:sz w:val="20"/>
          <w:szCs w:val="20"/>
          <w:lang w:eastAsia="zh-CN"/>
        </w:rPr>
        <w:t>DCI format 6-0A</w:t>
      </w:r>
      <w:r w:rsidR="004D0690" w:rsidRPr="004C2F48">
        <w:rPr>
          <w:rFonts w:eastAsia="等线"/>
          <w:sz w:val="20"/>
          <w:szCs w:val="20"/>
          <w:lang w:eastAsia="zh-CN"/>
        </w:rPr>
        <w:t xml:space="preserve"> (omit some fields)</w:t>
      </w:r>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747"/>
        <w:gridCol w:w="1617"/>
        <w:gridCol w:w="5873"/>
      </w:tblGrid>
      <w:tr w:rsidR="004D3D4D" w:rsidRPr="00834911" w:rsidTr="00834911">
        <w:trPr>
          <w:trHeight w:val="305"/>
        </w:trPr>
        <w:tc>
          <w:tcPr>
            <w:tcW w:w="1747"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b/>
                <w:bCs/>
                <w:sz w:val="20"/>
                <w:szCs w:val="20"/>
                <w:lang w:eastAsia="zh-CN"/>
              </w:rPr>
              <w:t>Field</w:t>
            </w:r>
          </w:p>
        </w:tc>
        <w:tc>
          <w:tcPr>
            <w:tcW w:w="1617"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b/>
                <w:bCs/>
                <w:sz w:val="20"/>
                <w:szCs w:val="20"/>
                <w:lang w:eastAsia="zh-CN"/>
              </w:rPr>
              <w:t>Bit width</w:t>
            </w:r>
          </w:p>
        </w:tc>
        <w:tc>
          <w:tcPr>
            <w:tcW w:w="5873"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b/>
                <w:bCs/>
                <w:sz w:val="20"/>
                <w:szCs w:val="20"/>
                <w:lang w:eastAsia="zh-CN"/>
              </w:rPr>
              <w:t>Comments</w:t>
            </w:r>
          </w:p>
        </w:tc>
      </w:tr>
      <w:tr w:rsidR="004D3D4D" w:rsidRPr="00834911" w:rsidTr="00834911">
        <w:trPr>
          <w:trHeight w:val="496"/>
        </w:trPr>
        <w:tc>
          <w:tcPr>
            <w:tcW w:w="1747"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sz w:val="20"/>
                <w:szCs w:val="20"/>
                <w:lang w:val="en-GB" w:eastAsia="zh-CN"/>
              </w:rPr>
              <w:t>Flag format 6-0A/format 6-1A differentiation</w:t>
            </w:r>
          </w:p>
        </w:tc>
        <w:tc>
          <w:tcPr>
            <w:tcW w:w="1617"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sz w:val="20"/>
                <w:szCs w:val="20"/>
                <w:lang w:val="en-GB" w:eastAsia="zh-CN"/>
              </w:rPr>
              <w:t>1 bit</w:t>
            </w:r>
          </w:p>
        </w:tc>
        <w:tc>
          <w:tcPr>
            <w:tcW w:w="5873"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sz w:val="20"/>
                <w:szCs w:val="20"/>
                <w:lang w:val="en-GB" w:eastAsia="zh-CN"/>
              </w:rPr>
              <w:t>where value 0 indicates format 6-0A and value 1 indicates format 6-1A</w:t>
            </w:r>
          </w:p>
        </w:tc>
      </w:tr>
      <w:tr w:rsidR="004D3D4D" w:rsidRPr="00834911" w:rsidTr="00834911">
        <w:trPr>
          <w:trHeight w:val="496"/>
        </w:trPr>
        <w:tc>
          <w:tcPr>
            <w:tcW w:w="1747"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sz w:val="20"/>
                <w:szCs w:val="20"/>
                <w:lang w:val="en-GB" w:eastAsia="zh-CN"/>
              </w:rPr>
              <w:t>HARQ process number</w:t>
            </w:r>
          </w:p>
        </w:tc>
        <w:tc>
          <w:tcPr>
            <w:tcW w:w="1617"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sz w:val="20"/>
                <w:szCs w:val="20"/>
                <w:lang w:val="en-GB" w:eastAsia="zh-CN"/>
              </w:rPr>
              <w:t xml:space="preserve">3 bits </w:t>
            </w:r>
          </w:p>
        </w:tc>
        <w:tc>
          <w:tcPr>
            <w:tcW w:w="5873"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sz w:val="20"/>
                <w:szCs w:val="20"/>
                <w:lang w:eastAsia="zh-CN"/>
              </w:rPr>
              <w:t>3-bit applies to the first scheduled subframe, and HARQ process numbers for the other scheduled subframes are consecutive with the indicated HARQ IDs, modulo max number of HARQ processes</w:t>
            </w:r>
          </w:p>
        </w:tc>
      </w:tr>
      <w:tr w:rsidR="004D3D4D" w:rsidRPr="00834911" w:rsidTr="00834911">
        <w:trPr>
          <w:trHeight w:val="305"/>
        </w:trPr>
        <w:tc>
          <w:tcPr>
            <w:tcW w:w="1747" w:type="dxa"/>
            <w:shd w:val="clear" w:color="auto" w:fill="auto"/>
            <w:hideMark/>
          </w:tcPr>
          <w:p w:rsidR="004D3D4D" w:rsidRPr="00834911" w:rsidRDefault="004D3D4D" w:rsidP="00834911">
            <w:pPr>
              <w:overflowPunct w:val="0"/>
              <w:ind w:right="-99"/>
              <w:textAlignment w:val="baseline"/>
              <w:rPr>
                <w:rFonts w:eastAsia="等线"/>
                <w:strike/>
                <w:sz w:val="20"/>
                <w:szCs w:val="20"/>
                <w:lang w:eastAsia="zh-CN"/>
              </w:rPr>
            </w:pPr>
            <w:r w:rsidRPr="00834911">
              <w:rPr>
                <w:rFonts w:eastAsia="等线"/>
                <w:strike/>
                <w:sz w:val="20"/>
                <w:szCs w:val="20"/>
                <w:lang w:val="en-GB" w:eastAsia="zh-CN"/>
              </w:rPr>
              <w:t xml:space="preserve">New data indicator </w:t>
            </w:r>
          </w:p>
        </w:tc>
        <w:tc>
          <w:tcPr>
            <w:tcW w:w="1617" w:type="dxa"/>
            <w:shd w:val="clear" w:color="auto" w:fill="auto"/>
            <w:hideMark/>
          </w:tcPr>
          <w:p w:rsidR="004D3D4D" w:rsidRPr="00834911" w:rsidRDefault="004D3D4D" w:rsidP="00834911">
            <w:pPr>
              <w:overflowPunct w:val="0"/>
              <w:ind w:right="-99"/>
              <w:textAlignment w:val="baseline"/>
              <w:rPr>
                <w:rFonts w:eastAsia="等线"/>
                <w:strike/>
                <w:sz w:val="20"/>
                <w:szCs w:val="20"/>
                <w:lang w:eastAsia="zh-CN"/>
              </w:rPr>
            </w:pPr>
            <w:r w:rsidRPr="00834911">
              <w:rPr>
                <w:rFonts w:eastAsia="等线"/>
                <w:strike/>
                <w:sz w:val="20"/>
                <w:szCs w:val="20"/>
                <w:lang w:val="en-GB" w:eastAsia="zh-CN"/>
              </w:rPr>
              <w:t>1 bit</w:t>
            </w:r>
          </w:p>
        </w:tc>
        <w:tc>
          <w:tcPr>
            <w:tcW w:w="5873" w:type="dxa"/>
            <w:shd w:val="clear" w:color="auto" w:fill="auto"/>
            <w:hideMark/>
          </w:tcPr>
          <w:p w:rsidR="004D3D4D" w:rsidRPr="00834911" w:rsidRDefault="004D3D4D" w:rsidP="00834911">
            <w:pPr>
              <w:overflowPunct w:val="0"/>
              <w:ind w:right="-99"/>
              <w:textAlignment w:val="baseline"/>
              <w:rPr>
                <w:rFonts w:eastAsia="等线"/>
                <w:strike/>
                <w:sz w:val="20"/>
                <w:szCs w:val="20"/>
                <w:lang w:eastAsia="zh-CN"/>
              </w:rPr>
            </w:pPr>
          </w:p>
        </w:tc>
      </w:tr>
      <w:tr w:rsidR="004D3D4D" w:rsidRPr="00834911" w:rsidTr="00834911">
        <w:trPr>
          <w:trHeight w:val="305"/>
        </w:trPr>
        <w:tc>
          <w:tcPr>
            <w:tcW w:w="1747" w:type="dxa"/>
            <w:shd w:val="clear" w:color="auto" w:fill="auto"/>
            <w:hideMark/>
          </w:tcPr>
          <w:p w:rsidR="004D3D4D" w:rsidRPr="00834911" w:rsidRDefault="004D3D4D" w:rsidP="00834911">
            <w:pPr>
              <w:overflowPunct w:val="0"/>
              <w:ind w:right="-99"/>
              <w:textAlignment w:val="baseline"/>
              <w:rPr>
                <w:rFonts w:eastAsia="等线"/>
                <w:strike/>
                <w:sz w:val="20"/>
                <w:szCs w:val="20"/>
                <w:lang w:eastAsia="zh-CN"/>
              </w:rPr>
            </w:pPr>
            <w:r w:rsidRPr="00834911">
              <w:rPr>
                <w:rFonts w:eastAsia="等线"/>
                <w:strike/>
                <w:sz w:val="20"/>
                <w:szCs w:val="20"/>
                <w:lang w:val="en-GB" w:eastAsia="zh-CN"/>
              </w:rPr>
              <w:t>Redundancy version</w:t>
            </w:r>
          </w:p>
        </w:tc>
        <w:tc>
          <w:tcPr>
            <w:tcW w:w="1617" w:type="dxa"/>
            <w:shd w:val="clear" w:color="auto" w:fill="auto"/>
            <w:hideMark/>
          </w:tcPr>
          <w:p w:rsidR="004D3D4D" w:rsidRPr="00834911" w:rsidRDefault="004D3D4D" w:rsidP="00834911">
            <w:pPr>
              <w:overflowPunct w:val="0"/>
              <w:ind w:right="-99"/>
              <w:textAlignment w:val="baseline"/>
              <w:rPr>
                <w:rFonts w:eastAsia="等线"/>
                <w:strike/>
                <w:sz w:val="20"/>
                <w:szCs w:val="20"/>
                <w:lang w:eastAsia="zh-CN"/>
              </w:rPr>
            </w:pPr>
            <w:r w:rsidRPr="00834911">
              <w:rPr>
                <w:rFonts w:eastAsia="等线"/>
                <w:strike/>
                <w:sz w:val="20"/>
                <w:szCs w:val="20"/>
                <w:lang w:eastAsia="zh-CN"/>
              </w:rPr>
              <w:t>2 bit</w:t>
            </w:r>
          </w:p>
        </w:tc>
        <w:tc>
          <w:tcPr>
            <w:tcW w:w="5873" w:type="dxa"/>
            <w:shd w:val="clear" w:color="auto" w:fill="auto"/>
            <w:hideMark/>
          </w:tcPr>
          <w:p w:rsidR="004D3D4D" w:rsidRPr="00834911" w:rsidRDefault="004D3D4D" w:rsidP="00834911">
            <w:pPr>
              <w:overflowPunct w:val="0"/>
              <w:ind w:right="-99"/>
              <w:textAlignment w:val="baseline"/>
              <w:rPr>
                <w:rFonts w:eastAsia="等线"/>
                <w:strike/>
                <w:sz w:val="20"/>
                <w:szCs w:val="20"/>
                <w:lang w:eastAsia="zh-CN"/>
              </w:rPr>
            </w:pPr>
          </w:p>
        </w:tc>
      </w:tr>
      <w:tr w:rsidR="004D3D4D" w:rsidRPr="00834911" w:rsidTr="00834911">
        <w:trPr>
          <w:trHeight w:val="305"/>
        </w:trPr>
        <w:tc>
          <w:tcPr>
            <w:tcW w:w="1747"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sz w:val="20"/>
                <w:szCs w:val="20"/>
                <w:lang w:val="en-GB" w:eastAsia="zh-CN"/>
              </w:rPr>
              <w:t>UL index</w:t>
            </w:r>
          </w:p>
        </w:tc>
        <w:tc>
          <w:tcPr>
            <w:tcW w:w="1617"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sz w:val="20"/>
                <w:szCs w:val="20"/>
                <w:lang w:val="en-GB" w:eastAsia="zh-CN"/>
              </w:rPr>
              <w:t>2 bits</w:t>
            </w:r>
          </w:p>
        </w:tc>
        <w:tc>
          <w:tcPr>
            <w:tcW w:w="5873"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sz w:val="20"/>
                <w:szCs w:val="20"/>
                <w:lang w:val="en-GB" w:eastAsia="zh-CN"/>
              </w:rPr>
              <w:t>this field is present only for TDD operation with uplink-downlink configuration 0,  the field can be removed if multiple TB configured</w:t>
            </w:r>
          </w:p>
        </w:tc>
      </w:tr>
      <w:tr w:rsidR="004D3D4D" w:rsidRPr="00834911" w:rsidTr="00834911">
        <w:trPr>
          <w:trHeight w:val="305"/>
        </w:trPr>
        <w:tc>
          <w:tcPr>
            <w:tcW w:w="1747"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sz w:val="20"/>
                <w:szCs w:val="20"/>
                <w:lang w:val="en-GB" w:eastAsia="zh-CN"/>
              </w:rPr>
              <w:t>Downlink Assignment Index (DAI)</w:t>
            </w:r>
          </w:p>
        </w:tc>
        <w:tc>
          <w:tcPr>
            <w:tcW w:w="1617"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r w:rsidRPr="00834911">
              <w:rPr>
                <w:rFonts w:eastAsia="等线"/>
                <w:sz w:val="20"/>
                <w:szCs w:val="20"/>
                <w:lang w:val="en-GB" w:eastAsia="zh-CN"/>
              </w:rPr>
              <w:t>2 bits</w:t>
            </w:r>
          </w:p>
        </w:tc>
        <w:tc>
          <w:tcPr>
            <w:tcW w:w="5873" w:type="dxa"/>
            <w:shd w:val="clear" w:color="auto" w:fill="auto"/>
            <w:hideMark/>
          </w:tcPr>
          <w:p w:rsidR="004D3D4D" w:rsidRPr="00834911" w:rsidRDefault="004D3D4D" w:rsidP="00834911">
            <w:pPr>
              <w:overflowPunct w:val="0"/>
              <w:ind w:right="-99"/>
              <w:textAlignment w:val="baseline"/>
              <w:rPr>
                <w:rFonts w:eastAsia="等线"/>
                <w:sz w:val="20"/>
                <w:szCs w:val="20"/>
                <w:lang w:eastAsia="zh-CN"/>
              </w:rPr>
            </w:pPr>
          </w:p>
        </w:tc>
      </w:tr>
      <w:tr w:rsidR="004D3D4D" w:rsidRPr="00834911" w:rsidTr="00834911">
        <w:trPr>
          <w:trHeight w:val="496"/>
        </w:trPr>
        <w:tc>
          <w:tcPr>
            <w:tcW w:w="1747" w:type="dxa"/>
            <w:shd w:val="clear" w:color="auto" w:fill="auto"/>
            <w:hideMark/>
          </w:tcPr>
          <w:p w:rsidR="004D3D4D" w:rsidRPr="00C92CBA" w:rsidRDefault="004D3D4D" w:rsidP="00834911">
            <w:pPr>
              <w:overflowPunct w:val="0"/>
              <w:ind w:right="-99"/>
              <w:textAlignment w:val="baseline"/>
              <w:rPr>
                <w:rFonts w:eastAsia="等线"/>
                <w:color w:val="FF0000"/>
                <w:sz w:val="20"/>
                <w:szCs w:val="20"/>
                <w:lang w:eastAsia="zh-CN"/>
              </w:rPr>
            </w:pPr>
            <w:r w:rsidRPr="00C92CBA">
              <w:rPr>
                <w:rFonts w:eastAsia="等线"/>
                <w:color w:val="FF0000"/>
                <w:sz w:val="20"/>
                <w:szCs w:val="20"/>
                <w:lang w:eastAsia="zh-CN"/>
              </w:rPr>
              <w:lastRenderedPageBreak/>
              <w:t>Number of scheduled TB</w:t>
            </w:r>
          </w:p>
        </w:tc>
        <w:tc>
          <w:tcPr>
            <w:tcW w:w="1617" w:type="dxa"/>
            <w:shd w:val="clear" w:color="auto" w:fill="auto"/>
            <w:hideMark/>
          </w:tcPr>
          <w:p w:rsidR="004D3D4D" w:rsidRPr="00C92CBA" w:rsidRDefault="004D3D4D" w:rsidP="00834911">
            <w:pPr>
              <w:overflowPunct w:val="0"/>
              <w:ind w:right="-99"/>
              <w:textAlignment w:val="baseline"/>
              <w:rPr>
                <w:rFonts w:eastAsia="等线"/>
                <w:color w:val="FF0000"/>
                <w:sz w:val="20"/>
                <w:szCs w:val="20"/>
                <w:lang w:eastAsia="zh-CN"/>
              </w:rPr>
            </w:pPr>
            <w:r w:rsidRPr="00C92CBA">
              <w:rPr>
                <w:rFonts w:eastAsia="等线"/>
                <w:color w:val="FF0000"/>
                <w:sz w:val="20"/>
                <w:szCs w:val="20"/>
                <w:lang w:eastAsia="zh-CN"/>
              </w:rPr>
              <w:t>Log2(</w:t>
            </w:r>
            <w:r w:rsidRPr="00C92CBA">
              <w:rPr>
                <w:rFonts w:eastAsia="等线"/>
                <w:i/>
                <w:color w:val="FF0000"/>
                <w:sz w:val="20"/>
                <w:szCs w:val="20"/>
                <w:lang w:eastAsia="zh-CN"/>
              </w:rPr>
              <w:t>N_TB_max</w:t>
            </w:r>
            <w:r w:rsidRPr="00C92CBA">
              <w:rPr>
                <w:rFonts w:eastAsia="等线"/>
                <w:color w:val="FF0000"/>
                <w:sz w:val="20"/>
                <w:szCs w:val="20"/>
                <w:lang w:eastAsia="zh-CN"/>
              </w:rPr>
              <w:t>)</w:t>
            </w:r>
          </w:p>
        </w:tc>
        <w:tc>
          <w:tcPr>
            <w:tcW w:w="5873" w:type="dxa"/>
            <w:shd w:val="clear" w:color="auto" w:fill="auto"/>
            <w:hideMark/>
          </w:tcPr>
          <w:p w:rsidR="004D3D4D" w:rsidRPr="00C92CBA" w:rsidRDefault="004D3D4D" w:rsidP="00834911">
            <w:pPr>
              <w:overflowPunct w:val="0"/>
              <w:ind w:right="-99"/>
              <w:textAlignment w:val="baseline"/>
              <w:rPr>
                <w:rFonts w:eastAsia="等线"/>
                <w:color w:val="FF0000"/>
                <w:sz w:val="20"/>
                <w:szCs w:val="20"/>
                <w:lang w:eastAsia="zh-CN"/>
              </w:rPr>
            </w:pPr>
            <w:r w:rsidRPr="00C92CBA">
              <w:rPr>
                <w:rFonts w:eastAsia="等线"/>
                <w:color w:val="FF0000"/>
                <w:sz w:val="20"/>
                <w:szCs w:val="20"/>
                <w:lang w:eastAsia="zh-CN"/>
              </w:rPr>
              <w:t xml:space="preserve">If </w:t>
            </w:r>
            <w:r w:rsidRPr="00C92CBA">
              <w:rPr>
                <w:rFonts w:eastAsia="等线"/>
                <w:i/>
                <w:color w:val="FF0000"/>
                <w:sz w:val="20"/>
                <w:szCs w:val="20"/>
                <w:lang w:eastAsia="zh-CN"/>
              </w:rPr>
              <w:t>N_TB_max</w:t>
            </w:r>
            <w:r w:rsidRPr="00C92CBA">
              <w:rPr>
                <w:rFonts w:eastAsia="等线"/>
                <w:color w:val="FF0000"/>
                <w:sz w:val="20"/>
                <w:szCs w:val="20"/>
                <w:lang w:eastAsia="zh-CN"/>
              </w:rPr>
              <w:t xml:space="preserve"> is configured by higher layers to 2, 1-bit field applies; else if </w:t>
            </w:r>
            <w:r w:rsidRPr="00C92CBA">
              <w:rPr>
                <w:rFonts w:eastAsia="等线"/>
                <w:i/>
                <w:color w:val="FF0000"/>
                <w:sz w:val="20"/>
                <w:szCs w:val="20"/>
                <w:lang w:eastAsia="zh-CN"/>
              </w:rPr>
              <w:t>N_TB_max</w:t>
            </w:r>
            <w:r w:rsidRPr="00C92CBA">
              <w:rPr>
                <w:rFonts w:eastAsia="等线"/>
                <w:color w:val="FF0000"/>
                <w:sz w:val="20"/>
                <w:szCs w:val="20"/>
                <w:lang w:eastAsia="zh-CN"/>
              </w:rPr>
              <w:t xml:space="preserve"> is 4, the 2-bit field applies, else </w:t>
            </w:r>
            <w:r w:rsidRPr="00C92CBA">
              <w:rPr>
                <w:rFonts w:eastAsia="等线"/>
                <w:i/>
                <w:color w:val="FF0000"/>
                <w:sz w:val="20"/>
                <w:szCs w:val="20"/>
                <w:lang w:eastAsia="zh-CN"/>
              </w:rPr>
              <w:t>N_TB_max</w:t>
            </w:r>
            <w:r w:rsidRPr="00C92CBA">
              <w:rPr>
                <w:rFonts w:eastAsia="等线"/>
                <w:color w:val="FF0000"/>
                <w:sz w:val="20"/>
                <w:szCs w:val="20"/>
                <w:lang w:eastAsia="zh-CN"/>
              </w:rPr>
              <w:t xml:space="preserve"> is 8, the 3 bit field applies, else 0 bit</w:t>
            </w:r>
          </w:p>
        </w:tc>
      </w:tr>
      <w:tr w:rsidR="004D3D4D" w:rsidRPr="00834911" w:rsidTr="00834911">
        <w:trPr>
          <w:trHeight w:val="305"/>
        </w:trPr>
        <w:tc>
          <w:tcPr>
            <w:tcW w:w="1747" w:type="dxa"/>
            <w:shd w:val="clear" w:color="auto" w:fill="auto"/>
            <w:hideMark/>
          </w:tcPr>
          <w:p w:rsidR="004D3D4D" w:rsidRPr="00C92CBA" w:rsidRDefault="004D3D4D" w:rsidP="00834911">
            <w:pPr>
              <w:overflowPunct w:val="0"/>
              <w:ind w:right="-99"/>
              <w:textAlignment w:val="baseline"/>
              <w:rPr>
                <w:rFonts w:eastAsia="等线"/>
                <w:color w:val="FF0000"/>
                <w:sz w:val="20"/>
                <w:szCs w:val="20"/>
                <w:lang w:eastAsia="zh-CN"/>
              </w:rPr>
            </w:pPr>
            <w:r w:rsidRPr="00C92CBA">
              <w:rPr>
                <w:rFonts w:eastAsia="等线"/>
                <w:color w:val="FF0000"/>
                <w:sz w:val="20"/>
                <w:szCs w:val="20"/>
                <w:lang w:eastAsia="zh-CN"/>
              </w:rPr>
              <w:t>NDI</w:t>
            </w:r>
          </w:p>
        </w:tc>
        <w:tc>
          <w:tcPr>
            <w:tcW w:w="1617" w:type="dxa"/>
            <w:shd w:val="clear" w:color="auto" w:fill="auto"/>
            <w:hideMark/>
          </w:tcPr>
          <w:p w:rsidR="004D3D4D" w:rsidRPr="00C92CBA" w:rsidRDefault="004D3D4D" w:rsidP="00834911">
            <w:pPr>
              <w:overflowPunct w:val="0"/>
              <w:ind w:right="-99"/>
              <w:textAlignment w:val="baseline"/>
              <w:rPr>
                <w:rFonts w:eastAsia="等线"/>
                <w:color w:val="FF0000"/>
                <w:sz w:val="20"/>
                <w:szCs w:val="20"/>
                <w:lang w:eastAsia="zh-CN"/>
              </w:rPr>
            </w:pPr>
            <w:r w:rsidRPr="00C92CBA">
              <w:rPr>
                <w:rFonts w:eastAsia="等线"/>
                <w:i/>
                <w:color w:val="FF0000"/>
                <w:sz w:val="20"/>
                <w:szCs w:val="20"/>
                <w:lang w:eastAsia="zh-CN"/>
              </w:rPr>
              <w:t>N_TB</w:t>
            </w:r>
            <w:r w:rsidRPr="00C92CBA">
              <w:rPr>
                <w:rFonts w:eastAsia="等线"/>
                <w:color w:val="FF0000"/>
                <w:sz w:val="20"/>
                <w:szCs w:val="20"/>
                <w:lang w:eastAsia="zh-CN"/>
              </w:rPr>
              <w:t xml:space="preserve"> bits</w:t>
            </w:r>
          </w:p>
        </w:tc>
        <w:tc>
          <w:tcPr>
            <w:tcW w:w="5873" w:type="dxa"/>
            <w:shd w:val="clear" w:color="auto" w:fill="auto"/>
            <w:hideMark/>
          </w:tcPr>
          <w:p w:rsidR="004D3D4D" w:rsidRPr="00C92CBA" w:rsidRDefault="004D3D4D" w:rsidP="00834911">
            <w:pPr>
              <w:overflowPunct w:val="0"/>
              <w:ind w:right="-99"/>
              <w:textAlignment w:val="baseline"/>
              <w:rPr>
                <w:rFonts w:eastAsia="等线"/>
                <w:color w:val="FF0000"/>
                <w:sz w:val="20"/>
                <w:szCs w:val="20"/>
                <w:lang w:eastAsia="zh-CN"/>
              </w:rPr>
            </w:pPr>
            <w:r w:rsidRPr="00C92CBA">
              <w:rPr>
                <w:rFonts w:eastAsia="等线"/>
                <w:color w:val="FF0000"/>
                <w:sz w:val="20"/>
                <w:szCs w:val="20"/>
                <w:lang w:eastAsia="zh-CN"/>
              </w:rPr>
              <w:t xml:space="preserve">Each scheduled PUSCH corresponds to 1 bit. </w:t>
            </w:r>
          </w:p>
        </w:tc>
      </w:tr>
      <w:tr w:rsidR="004D3D4D" w:rsidRPr="00834911" w:rsidTr="00834911">
        <w:trPr>
          <w:trHeight w:val="305"/>
        </w:trPr>
        <w:tc>
          <w:tcPr>
            <w:tcW w:w="1747" w:type="dxa"/>
            <w:shd w:val="clear" w:color="auto" w:fill="auto"/>
            <w:hideMark/>
          </w:tcPr>
          <w:p w:rsidR="004D3D4D" w:rsidRPr="00C92CBA" w:rsidRDefault="004D3D4D" w:rsidP="00834911">
            <w:pPr>
              <w:overflowPunct w:val="0"/>
              <w:ind w:right="-99"/>
              <w:textAlignment w:val="baseline"/>
              <w:rPr>
                <w:rFonts w:eastAsia="等线"/>
                <w:color w:val="FF0000"/>
                <w:sz w:val="20"/>
                <w:szCs w:val="20"/>
                <w:lang w:eastAsia="zh-CN"/>
              </w:rPr>
            </w:pPr>
            <w:r w:rsidRPr="00C92CBA">
              <w:rPr>
                <w:rFonts w:eastAsia="等线"/>
                <w:color w:val="FF0000"/>
                <w:sz w:val="20"/>
                <w:szCs w:val="20"/>
                <w:lang w:eastAsia="zh-CN"/>
              </w:rPr>
              <w:t>RV</w:t>
            </w:r>
          </w:p>
        </w:tc>
        <w:tc>
          <w:tcPr>
            <w:tcW w:w="1617" w:type="dxa"/>
            <w:shd w:val="clear" w:color="auto" w:fill="auto"/>
            <w:hideMark/>
          </w:tcPr>
          <w:p w:rsidR="004D3D4D" w:rsidRPr="00C92CBA" w:rsidRDefault="004D3D4D" w:rsidP="00834911">
            <w:pPr>
              <w:overflowPunct w:val="0"/>
              <w:ind w:right="-99"/>
              <w:textAlignment w:val="baseline"/>
              <w:rPr>
                <w:rFonts w:eastAsia="等线"/>
                <w:color w:val="FF0000"/>
                <w:sz w:val="20"/>
                <w:szCs w:val="20"/>
                <w:lang w:eastAsia="zh-CN"/>
              </w:rPr>
            </w:pPr>
            <w:r w:rsidRPr="00C92CBA">
              <w:rPr>
                <w:rFonts w:eastAsia="等线"/>
                <w:color w:val="FF0000"/>
                <w:sz w:val="20"/>
                <w:szCs w:val="20"/>
                <w:lang w:eastAsia="zh-CN"/>
              </w:rPr>
              <w:t xml:space="preserve">2* </w:t>
            </w:r>
            <w:r w:rsidRPr="00C92CBA">
              <w:rPr>
                <w:rFonts w:eastAsia="等线"/>
                <w:i/>
                <w:color w:val="FF0000"/>
                <w:sz w:val="20"/>
                <w:szCs w:val="20"/>
                <w:lang w:eastAsia="zh-CN"/>
              </w:rPr>
              <w:t>N_TB</w:t>
            </w:r>
            <w:r w:rsidRPr="00C92CBA">
              <w:rPr>
                <w:rFonts w:eastAsia="等线"/>
                <w:color w:val="FF0000"/>
                <w:sz w:val="20"/>
                <w:szCs w:val="20"/>
                <w:lang w:eastAsia="zh-CN"/>
              </w:rPr>
              <w:t xml:space="preserve"> bit</w:t>
            </w:r>
          </w:p>
        </w:tc>
        <w:tc>
          <w:tcPr>
            <w:tcW w:w="5873" w:type="dxa"/>
            <w:shd w:val="clear" w:color="auto" w:fill="auto"/>
            <w:hideMark/>
          </w:tcPr>
          <w:p w:rsidR="004D3D4D" w:rsidRPr="00C92CBA" w:rsidRDefault="004D3D4D" w:rsidP="00834911">
            <w:pPr>
              <w:overflowPunct w:val="0"/>
              <w:ind w:right="-99"/>
              <w:textAlignment w:val="baseline"/>
              <w:rPr>
                <w:rFonts w:eastAsia="等线"/>
                <w:color w:val="FF0000"/>
                <w:sz w:val="20"/>
                <w:szCs w:val="20"/>
                <w:lang w:eastAsia="zh-CN"/>
              </w:rPr>
            </w:pPr>
            <w:r w:rsidRPr="00C92CBA">
              <w:rPr>
                <w:rFonts w:eastAsia="等线"/>
                <w:color w:val="FF0000"/>
                <w:sz w:val="20"/>
                <w:szCs w:val="20"/>
                <w:lang w:eastAsia="zh-CN"/>
              </w:rPr>
              <w:t xml:space="preserve">Each scheduled PUSCH corresponds to 2 bit. </w:t>
            </w:r>
          </w:p>
        </w:tc>
      </w:tr>
    </w:tbl>
    <w:p w:rsidR="004D3D4D" w:rsidRPr="004C2F48" w:rsidRDefault="004D3D4D" w:rsidP="00C6626D">
      <w:pPr>
        <w:ind w:right="-99"/>
        <w:rPr>
          <w:rFonts w:eastAsia="等线"/>
          <w:sz w:val="20"/>
          <w:szCs w:val="20"/>
          <w:lang w:eastAsia="zh-CN"/>
        </w:rPr>
      </w:pPr>
    </w:p>
    <w:p w:rsidR="00D40C9D" w:rsidRPr="00DD47B6" w:rsidRDefault="00D40C9D" w:rsidP="00C6626D">
      <w:pPr>
        <w:ind w:right="-99"/>
        <w:rPr>
          <w:rFonts w:eastAsiaTheme="minorEastAsia"/>
          <w:sz w:val="20"/>
          <w:szCs w:val="20"/>
          <w:lang w:eastAsia="zh-CN"/>
        </w:rPr>
      </w:pPr>
      <w:r w:rsidRPr="004C2F48">
        <w:rPr>
          <w:rFonts w:eastAsia="等线"/>
          <w:sz w:val="20"/>
          <w:szCs w:val="20"/>
          <w:lang w:eastAsia="zh-CN"/>
        </w:rPr>
        <w:t>For CE mode B upl</w:t>
      </w:r>
      <w:r w:rsidR="00700A18">
        <w:rPr>
          <w:rFonts w:eastAsia="等线"/>
          <w:sz w:val="20"/>
          <w:szCs w:val="20"/>
          <w:lang w:eastAsia="zh-CN"/>
        </w:rPr>
        <w:t>i</w:t>
      </w:r>
      <w:r w:rsidRPr="004C2F48">
        <w:rPr>
          <w:rFonts w:eastAsia="等线"/>
          <w:sz w:val="20"/>
          <w:szCs w:val="20"/>
          <w:lang w:eastAsia="zh-CN"/>
        </w:rPr>
        <w:t>nk</w:t>
      </w:r>
      <w:r w:rsidR="004E40C6">
        <w:rPr>
          <w:rFonts w:eastAsia="等线"/>
          <w:sz w:val="20"/>
          <w:szCs w:val="20"/>
          <w:lang w:eastAsia="zh-CN"/>
        </w:rPr>
        <w:t xml:space="preserve"> </w:t>
      </w:r>
      <w:r w:rsidR="00D45D34">
        <w:rPr>
          <w:rFonts w:eastAsia="等线" w:hint="eastAsia"/>
          <w:sz w:val="20"/>
          <w:szCs w:val="20"/>
          <w:lang w:eastAsia="zh-CN"/>
        </w:rPr>
        <w:t>PUSCH transmission</w:t>
      </w:r>
      <w:r w:rsidR="009C28A5" w:rsidRPr="004C2F48">
        <w:rPr>
          <w:rFonts w:eastAsia="等线"/>
          <w:sz w:val="20"/>
          <w:szCs w:val="20"/>
          <w:lang w:eastAsia="zh-CN"/>
        </w:rPr>
        <w:t>,</w:t>
      </w:r>
      <w:r w:rsidR="00700A18" w:rsidRPr="00700A18">
        <w:rPr>
          <w:rFonts w:eastAsia="等线"/>
          <w:sz w:val="20"/>
          <w:szCs w:val="20"/>
          <w:lang w:eastAsia="zh-CN"/>
        </w:rPr>
        <w:t xml:space="preserve"> </w:t>
      </w:r>
      <w:r w:rsidR="00700A18">
        <w:rPr>
          <w:rFonts w:eastAsia="等线"/>
          <w:sz w:val="20"/>
          <w:szCs w:val="20"/>
          <w:lang w:eastAsia="zh-CN"/>
        </w:rPr>
        <w:t xml:space="preserve">the maximal HARQ process number is </w:t>
      </w:r>
      <w:r w:rsidR="002504A0">
        <w:rPr>
          <w:rFonts w:eastAsia="等线"/>
          <w:sz w:val="20"/>
          <w:szCs w:val="20"/>
          <w:lang w:eastAsia="zh-CN"/>
        </w:rPr>
        <w:t>2</w:t>
      </w:r>
      <w:r w:rsidR="00700A18">
        <w:rPr>
          <w:rFonts w:eastAsia="等线"/>
          <w:sz w:val="20"/>
          <w:szCs w:val="20"/>
          <w:lang w:eastAsia="zh-CN"/>
        </w:rPr>
        <w:t xml:space="preserve">. RRC configured maximal number of scheduled TB </w:t>
      </w:r>
      <w:r w:rsidR="00700A18" w:rsidRPr="000130A8">
        <w:rPr>
          <w:rFonts w:eastAsia="等线"/>
          <w:i/>
          <w:sz w:val="20"/>
          <w:szCs w:val="20"/>
          <w:lang w:eastAsia="zh-CN"/>
        </w:rPr>
        <w:t>N_TB_max</w:t>
      </w:r>
      <w:r w:rsidR="00700A18">
        <w:rPr>
          <w:rFonts w:eastAsia="等线"/>
          <w:sz w:val="20"/>
          <w:szCs w:val="20"/>
          <w:lang w:eastAsia="zh-CN"/>
        </w:rPr>
        <w:t xml:space="preserve"> to 1 or 2, so one or two additional bit</w:t>
      </w:r>
      <w:r w:rsidR="00AD4883">
        <w:rPr>
          <w:rFonts w:eastAsia="等线"/>
          <w:sz w:val="20"/>
          <w:szCs w:val="20"/>
          <w:lang w:eastAsia="zh-CN"/>
        </w:rPr>
        <w:t>s</w:t>
      </w:r>
      <w:r w:rsidR="00700A18">
        <w:rPr>
          <w:rFonts w:eastAsia="等线"/>
          <w:sz w:val="20"/>
          <w:szCs w:val="20"/>
          <w:lang w:eastAsia="zh-CN"/>
        </w:rPr>
        <w:t xml:space="preserve"> </w:t>
      </w:r>
      <w:r w:rsidR="00F34D0E">
        <w:rPr>
          <w:rFonts w:eastAsia="等线"/>
          <w:sz w:val="20"/>
          <w:szCs w:val="20"/>
          <w:lang w:eastAsia="zh-CN"/>
        </w:rPr>
        <w:t xml:space="preserve">are </w:t>
      </w:r>
      <w:r w:rsidR="00700A18">
        <w:rPr>
          <w:rFonts w:eastAsia="等线"/>
          <w:sz w:val="20"/>
          <w:szCs w:val="20"/>
          <w:lang w:eastAsia="zh-CN"/>
        </w:rPr>
        <w:t>need</w:t>
      </w:r>
      <w:r w:rsidR="00F34D0E">
        <w:rPr>
          <w:rFonts w:eastAsia="等线"/>
          <w:sz w:val="20"/>
          <w:szCs w:val="20"/>
          <w:lang w:eastAsia="zh-CN"/>
        </w:rPr>
        <w:t>ed</w:t>
      </w:r>
      <w:r w:rsidR="00700A18">
        <w:rPr>
          <w:rFonts w:eastAsia="等线"/>
          <w:sz w:val="20"/>
          <w:szCs w:val="20"/>
          <w:lang w:eastAsia="zh-CN"/>
        </w:rPr>
        <w:t xml:space="preserve"> for DCI format 6-0B</w:t>
      </w:r>
      <w:r w:rsidR="00A7588D">
        <w:rPr>
          <w:rFonts w:eastAsia="等线"/>
          <w:sz w:val="20"/>
          <w:szCs w:val="20"/>
          <w:lang w:eastAsia="zh-CN"/>
        </w:rPr>
        <w:t>.</w:t>
      </w:r>
      <w:r w:rsidR="00DD47B6">
        <w:rPr>
          <w:rFonts w:eastAsiaTheme="minorEastAsia" w:hint="eastAsia"/>
          <w:sz w:val="20"/>
          <w:szCs w:val="20"/>
          <w:lang w:eastAsia="zh-CN"/>
        </w:rPr>
        <w:t xml:space="preserve"> </w:t>
      </w:r>
      <w:r w:rsidR="002E53E6">
        <w:rPr>
          <w:rFonts w:eastAsiaTheme="minorEastAsia"/>
          <w:sz w:val="20"/>
          <w:szCs w:val="20"/>
          <w:lang w:eastAsia="zh-CN"/>
        </w:rPr>
        <w:t>If</w:t>
      </w:r>
      <w:r w:rsidR="00DD47B6">
        <w:rPr>
          <w:rFonts w:eastAsiaTheme="minorEastAsia" w:hint="eastAsia"/>
          <w:sz w:val="20"/>
          <w:szCs w:val="20"/>
          <w:lang w:eastAsia="zh-CN"/>
        </w:rPr>
        <w:t xml:space="preserve"> the scheduling TB is 2, the HARQ process number field can be removed, and TB </w:t>
      </w:r>
      <w:r w:rsidR="00DC7568">
        <w:rPr>
          <w:rFonts w:eastAsiaTheme="minorEastAsia"/>
          <w:sz w:val="20"/>
          <w:szCs w:val="20"/>
          <w:lang w:eastAsia="zh-CN"/>
        </w:rPr>
        <w:t>corresponding</w:t>
      </w:r>
      <w:r w:rsidR="00DC7568">
        <w:rPr>
          <w:rFonts w:eastAsiaTheme="minorEastAsia" w:hint="eastAsia"/>
          <w:sz w:val="20"/>
          <w:szCs w:val="20"/>
          <w:lang w:eastAsia="zh-CN"/>
        </w:rPr>
        <w:t xml:space="preserve"> </w:t>
      </w:r>
      <w:r w:rsidR="00DD47B6">
        <w:rPr>
          <w:rFonts w:eastAsiaTheme="minorEastAsia" w:hint="eastAsia"/>
          <w:sz w:val="20"/>
          <w:szCs w:val="20"/>
          <w:lang w:eastAsia="zh-CN"/>
        </w:rPr>
        <w:t xml:space="preserve">to HARQ process number of 0 is transmitted first, and then TB </w:t>
      </w:r>
      <w:r w:rsidR="00DC7568">
        <w:rPr>
          <w:rFonts w:eastAsiaTheme="minorEastAsia"/>
          <w:sz w:val="20"/>
          <w:szCs w:val="20"/>
          <w:lang w:eastAsia="zh-CN"/>
        </w:rPr>
        <w:t>corresponding</w:t>
      </w:r>
      <w:r w:rsidR="00DD47B6">
        <w:rPr>
          <w:rFonts w:eastAsiaTheme="minorEastAsia" w:hint="eastAsia"/>
          <w:sz w:val="20"/>
          <w:szCs w:val="20"/>
          <w:lang w:eastAsia="zh-CN"/>
        </w:rPr>
        <w:t xml:space="preserve"> to HARQ process number of 1</w:t>
      </w:r>
      <w:r w:rsidR="00A5699E">
        <w:rPr>
          <w:rFonts w:eastAsiaTheme="minorEastAsia" w:hint="eastAsia"/>
          <w:sz w:val="20"/>
          <w:szCs w:val="20"/>
          <w:lang w:eastAsia="zh-CN"/>
        </w:rPr>
        <w:t xml:space="preserve"> is transmitted</w:t>
      </w:r>
      <w:r w:rsidR="00DD47B6">
        <w:rPr>
          <w:rFonts w:eastAsiaTheme="minorEastAsia" w:hint="eastAsia"/>
          <w:sz w:val="20"/>
          <w:szCs w:val="20"/>
          <w:lang w:eastAsia="zh-CN"/>
        </w:rPr>
        <w:t>.</w:t>
      </w:r>
    </w:p>
    <w:p w:rsidR="000D5981" w:rsidRPr="004C2F48" w:rsidRDefault="005502E7" w:rsidP="000B1A88">
      <w:pPr>
        <w:ind w:right="-99"/>
        <w:jc w:val="center"/>
        <w:rPr>
          <w:rFonts w:eastAsia="等线"/>
          <w:sz w:val="20"/>
          <w:szCs w:val="20"/>
          <w:lang w:eastAsia="zh-CN"/>
        </w:rPr>
      </w:pPr>
      <w:r w:rsidRPr="004C2F48">
        <w:rPr>
          <w:rFonts w:eastAsia="等线"/>
          <w:sz w:val="20"/>
          <w:szCs w:val="20"/>
          <w:lang w:eastAsia="zh-CN"/>
        </w:rPr>
        <w:t xml:space="preserve">Table </w:t>
      </w:r>
      <w:r w:rsidR="007001F9">
        <w:rPr>
          <w:rFonts w:eastAsia="等线"/>
          <w:sz w:val="20"/>
          <w:szCs w:val="20"/>
          <w:lang w:eastAsia="zh-CN"/>
        </w:rPr>
        <w:t>3</w:t>
      </w:r>
      <w:r w:rsidRPr="004C2F48">
        <w:rPr>
          <w:rFonts w:eastAsia="等线"/>
          <w:sz w:val="20"/>
          <w:szCs w:val="20"/>
          <w:lang w:eastAsia="zh-CN"/>
        </w:rPr>
        <w:t xml:space="preserve"> DCI format 6-0B (omit some fields)</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2052"/>
        <w:gridCol w:w="801"/>
        <w:gridCol w:w="6227"/>
      </w:tblGrid>
      <w:tr w:rsidR="00977B86" w:rsidRPr="00834911" w:rsidTr="00834911">
        <w:trPr>
          <w:trHeight w:val="298"/>
        </w:trPr>
        <w:tc>
          <w:tcPr>
            <w:tcW w:w="2052" w:type="dxa"/>
            <w:shd w:val="clear" w:color="auto" w:fill="auto"/>
            <w:hideMark/>
          </w:tcPr>
          <w:p w:rsidR="00977B86" w:rsidRPr="00834911" w:rsidRDefault="00977B86" w:rsidP="00834911">
            <w:pPr>
              <w:overflowPunct w:val="0"/>
              <w:ind w:right="-99"/>
              <w:textAlignment w:val="baseline"/>
              <w:rPr>
                <w:rFonts w:eastAsia="等线"/>
                <w:sz w:val="20"/>
                <w:szCs w:val="20"/>
                <w:lang w:eastAsia="zh-CN"/>
              </w:rPr>
            </w:pPr>
            <w:r w:rsidRPr="00834911">
              <w:rPr>
                <w:rFonts w:eastAsia="等线"/>
                <w:b/>
                <w:bCs/>
                <w:sz w:val="20"/>
                <w:szCs w:val="20"/>
                <w:lang w:eastAsia="zh-CN"/>
              </w:rPr>
              <w:t>Field</w:t>
            </w:r>
          </w:p>
        </w:tc>
        <w:tc>
          <w:tcPr>
            <w:tcW w:w="801" w:type="dxa"/>
            <w:shd w:val="clear" w:color="auto" w:fill="auto"/>
            <w:hideMark/>
          </w:tcPr>
          <w:p w:rsidR="00977B86" w:rsidRPr="00834911" w:rsidRDefault="00977B86" w:rsidP="00834911">
            <w:pPr>
              <w:overflowPunct w:val="0"/>
              <w:ind w:right="-99"/>
              <w:textAlignment w:val="baseline"/>
              <w:rPr>
                <w:rFonts w:eastAsia="等线"/>
                <w:sz w:val="20"/>
                <w:szCs w:val="20"/>
                <w:lang w:eastAsia="zh-CN"/>
              </w:rPr>
            </w:pPr>
            <w:r w:rsidRPr="00834911">
              <w:rPr>
                <w:rFonts w:eastAsia="等线"/>
                <w:b/>
                <w:bCs/>
                <w:sz w:val="20"/>
                <w:szCs w:val="20"/>
                <w:lang w:eastAsia="zh-CN"/>
              </w:rPr>
              <w:t>Bit width</w:t>
            </w:r>
          </w:p>
        </w:tc>
        <w:tc>
          <w:tcPr>
            <w:tcW w:w="6227" w:type="dxa"/>
            <w:shd w:val="clear" w:color="auto" w:fill="auto"/>
            <w:hideMark/>
          </w:tcPr>
          <w:p w:rsidR="00977B86" w:rsidRPr="00834911" w:rsidRDefault="00977B86" w:rsidP="00834911">
            <w:pPr>
              <w:overflowPunct w:val="0"/>
              <w:ind w:right="-99"/>
              <w:textAlignment w:val="baseline"/>
              <w:rPr>
                <w:rFonts w:eastAsia="等线"/>
                <w:sz w:val="20"/>
                <w:szCs w:val="20"/>
                <w:lang w:eastAsia="zh-CN"/>
              </w:rPr>
            </w:pPr>
            <w:r w:rsidRPr="00834911">
              <w:rPr>
                <w:rFonts w:eastAsia="等线"/>
                <w:b/>
                <w:bCs/>
                <w:sz w:val="20"/>
                <w:szCs w:val="20"/>
                <w:lang w:eastAsia="zh-CN"/>
              </w:rPr>
              <w:t>Comments</w:t>
            </w:r>
          </w:p>
        </w:tc>
      </w:tr>
      <w:tr w:rsidR="00977B86" w:rsidRPr="00834911" w:rsidTr="00834911">
        <w:trPr>
          <w:trHeight w:val="298"/>
        </w:trPr>
        <w:tc>
          <w:tcPr>
            <w:tcW w:w="2052" w:type="dxa"/>
            <w:shd w:val="clear" w:color="auto" w:fill="auto"/>
            <w:hideMark/>
          </w:tcPr>
          <w:p w:rsidR="00977B86" w:rsidRPr="00834911" w:rsidRDefault="00977B86" w:rsidP="00834911">
            <w:pPr>
              <w:overflowPunct w:val="0"/>
              <w:ind w:right="-99"/>
              <w:textAlignment w:val="baseline"/>
              <w:rPr>
                <w:rFonts w:eastAsia="等线"/>
                <w:sz w:val="20"/>
                <w:szCs w:val="20"/>
                <w:lang w:eastAsia="zh-CN"/>
              </w:rPr>
            </w:pPr>
            <w:r w:rsidRPr="00834911">
              <w:rPr>
                <w:rFonts w:eastAsia="等线"/>
                <w:sz w:val="20"/>
                <w:szCs w:val="20"/>
                <w:lang w:val="en-GB" w:eastAsia="zh-CN"/>
              </w:rPr>
              <w:t xml:space="preserve">Flag for format 6-0B/format 6-1B differentiation </w:t>
            </w:r>
          </w:p>
        </w:tc>
        <w:tc>
          <w:tcPr>
            <w:tcW w:w="801" w:type="dxa"/>
            <w:shd w:val="clear" w:color="auto" w:fill="auto"/>
            <w:hideMark/>
          </w:tcPr>
          <w:p w:rsidR="00977B86" w:rsidRPr="00834911" w:rsidRDefault="00977B86" w:rsidP="00834911">
            <w:pPr>
              <w:overflowPunct w:val="0"/>
              <w:ind w:right="-99"/>
              <w:textAlignment w:val="baseline"/>
              <w:rPr>
                <w:rFonts w:eastAsia="等线"/>
                <w:sz w:val="20"/>
                <w:szCs w:val="20"/>
                <w:lang w:eastAsia="zh-CN"/>
              </w:rPr>
            </w:pPr>
            <w:r w:rsidRPr="00834911">
              <w:rPr>
                <w:rFonts w:eastAsia="等线"/>
                <w:sz w:val="20"/>
                <w:szCs w:val="20"/>
                <w:lang w:val="en-GB" w:eastAsia="zh-CN"/>
              </w:rPr>
              <w:t>1 bit</w:t>
            </w:r>
          </w:p>
        </w:tc>
        <w:tc>
          <w:tcPr>
            <w:tcW w:w="6227" w:type="dxa"/>
            <w:shd w:val="clear" w:color="auto" w:fill="auto"/>
            <w:hideMark/>
          </w:tcPr>
          <w:p w:rsidR="00977B86" w:rsidRPr="00834911" w:rsidRDefault="00977B86" w:rsidP="00834911">
            <w:pPr>
              <w:overflowPunct w:val="0"/>
              <w:ind w:right="-99"/>
              <w:textAlignment w:val="baseline"/>
              <w:rPr>
                <w:rFonts w:eastAsia="等线"/>
                <w:sz w:val="20"/>
                <w:szCs w:val="20"/>
                <w:lang w:eastAsia="zh-CN"/>
              </w:rPr>
            </w:pPr>
            <w:r w:rsidRPr="00834911">
              <w:rPr>
                <w:rFonts w:eastAsia="等线"/>
                <w:sz w:val="20"/>
                <w:szCs w:val="20"/>
                <w:lang w:val="en-GB" w:eastAsia="zh-CN"/>
              </w:rPr>
              <w:t>value 0 indicates format 6-0B and value 1 indicates format 6-1B</w:t>
            </w:r>
          </w:p>
        </w:tc>
      </w:tr>
      <w:tr w:rsidR="00977B86" w:rsidRPr="00834911" w:rsidTr="00834911">
        <w:trPr>
          <w:trHeight w:val="298"/>
        </w:trPr>
        <w:tc>
          <w:tcPr>
            <w:tcW w:w="2052" w:type="dxa"/>
            <w:shd w:val="clear" w:color="auto" w:fill="auto"/>
            <w:hideMark/>
          </w:tcPr>
          <w:p w:rsidR="00977B86" w:rsidRPr="00834911" w:rsidRDefault="00977B86" w:rsidP="00834911">
            <w:pPr>
              <w:overflowPunct w:val="0"/>
              <w:ind w:right="-99"/>
              <w:textAlignment w:val="baseline"/>
              <w:rPr>
                <w:rFonts w:eastAsia="等线"/>
                <w:sz w:val="20"/>
                <w:szCs w:val="20"/>
                <w:lang w:eastAsia="zh-CN"/>
              </w:rPr>
            </w:pPr>
            <w:r w:rsidRPr="00834911">
              <w:rPr>
                <w:rFonts w:eastAsia="等线"/>
                <w:sz w:val="20"/>
                <w:szCs w:val="20"/>
                <w:lang w:val="en-GB" w:eastAsia="zh-CN"/>
              </w:rPr>
              <w:t>HARQ process number</w:t>
            </w:r>
          </w:p>
        </w:tc>
        <w:tc>
          <w:tcPr>
            <w:tcW w:w="801" w:type="dxa"/>
            <w:shd w:val="clear" w:color="auto" w:fill="auto"/>
            <w:hideMark/>
          </w:tcPr>
          <w:p w:rsidR="00977B86" w:rsidRPr="00834911" w:rsidRDefault="00977B86" w:rsidP="00834911">
            <w:pPr>
              <w:overflowPunct w:val="0"/>
              <w:ind w:right="-99"/>
              <w:textAlignment w:val="baseline"/>
              <w:rPr>
                <w:rFonts w:eastAsia="等线"/>
                <w:sz w:val="20"/>
                <w:szCs w:val="20"/>
                <w:lang w:eastAsia="zh-CN"/>
              </w:rPr>
            </w:pPr>
            <w:r w:rsidRPr="00834911">
              <w:rPr>
                <w:rFonts w:eastAsia="等线"/>
                <w:sz w:val="20"/>
                <w:szCs w:val="20"/>
                <w:lang w:val="en-GB" w:eastAsia="zh-CN"/>
              </w:rPr>
              <w:t>1 bit</w:t>
            </w:r>
          </w:p>
        </w:tc>
        <w:tc>
          <w:tcPr>
            <w:tcW w:w="6227" w:type="dxa"/>
            <w:shd w:val="clear" w:color="auto" w:fill="auto"/>
            <w:hideMark/>
          </w:tcPr>
          <w:p w:rsidR="00977B86" w:rsidRPr="00834911" w:rsidRDefault="00977B86" w:rsidP="00834911">
            <w:pPr>
              <w:overflowPunct w:val="0"/>
              <w:ind w:right="-99"/>
              <w:textAlignment w:val="baseline"/>
              <w:rPr>
                <w:rFonts w:eastAsia="等线"/>
                <w:sz w:val="20"/>
                <w:szCs w:val="20"/>
                <w:lang w:eastAsia="zh-CN"/>
              </w:rPr>
            </w:pPr>
          </w:p>
        </w:tc>
      </w:tr>
      <w:tr w:rsidR="00977B86" w:rsidRPr="00834911" w:rsidTr="00834911">
        <w:trPr>
          <w:trHeight w:val="298"/>
        </w:trPr>
        <w:tc>
          <w:tcPr>
            <w:tcW w:w="2052" w:type="dxa"/>
            <w:shd w:val="clear" w:color="auto" w:fill="auto"/>
            <w:hideMark/>
          </w:tcPr>
          <w:p w:rsidR="00977B86" w:rsidRPr="004C6CBC" w:rsidRDefault="00977B86" w:rsidP="00834911">
            <w:pPr>
              <w:overflowPunct w:val="0"/>
              <w:ind w:right="-99"/>
              <w:textAlignment w:val="baseline"/>
              <w:rPr>
                <w:rFonts w:eastAsia="等线"/>
                <w:strike/>
                <w:sz w:val="20"/>
                <w:szCs w:val="20"/>
                <w:lang w:eastAsia="zh-CN"/>
              </w:rPr>
            </w:pPr>
            <w:r w:rsidRPr="004C6CBC">
              <w:rPr>
                <w:rFonts w:eastAsia="等线"/>
                <w:strike/>
                <w:sz w:val="20"/>
                <w:szCs w:val="20"/>
                <w:lang w:val="en-GB" w:eastAsia="zh-CN"/>
              </w:rPr>
              <w:t>New data indicator</w:t>
            </w:r>
          </w:p>
        </w:tc>
        <w:tc>
          <w:tcPr>
            <w:tcW w:w="801" w:type="dxa"/>
            <w:shd w:val="clear" w:color="auto" w:fill="auto"/>
            <w:hideMark/>
          </w:tcPr>
          <w:p w:rsidR="00977B86" w:rsidRPr="004C6CBC" w:rsidRDefault="00977B86" w:rsidP="00834911">
            <w:pPr>
              <w:overflowPunct w:val="0"/>
              <w:ind w:right="-99"/>
              <w:textAlignment w:val="baseline"/>
              <w:rPr>
                <w:rFonts w:eastAsia="等线"/>
                <w:strike/>
                <w:sz w:val="20"/>
                <w:szCs w:val="20"/>
                <w:lang w:eastAsia="zh-CN"/>
              </w:rPr>
            </w:pPr>
            <w:r w:rsidRPr="004C6CBC">
              <w:rPr>
                <w:rFonts w:eastAsia="等线"/>
                <w:strike/>
                <w:sz w:val="20"/>
                <w:szCs w:val="20"/>
                <w:lang w:val="en-GB" w:eastAsia="zh-CN"/>
              </w:rPr>
              <w:t>1 bit</w:t>
            </w:r>
          </w:p>
        </w:tc>
        <w:tc>
          <w:tcPr>
            <w:tcW w:w="6227" w:type="dxa"/>
            <w:shd w:val="clear" w:color="auto" w:fill="auto"/>
            <w:hideMark/>
          </w:tcPr>
          <w:p w:rsidR="00977B86" w:rsidRPr="00834911" w:rsidRDefault="00977B86" w:rsidP="00834911">
            <w:pPr>
              <w:overflowPunct w:val="0"/>
              <w:ind w:right="-99"/>
              <w:textAlignment w:val="baseline"/>
              <w:rPr>
                <w:rFonts w:eastAsia="等线"/>
                <w:sz w:val="20"/>
                <w:szCs w:val="20"/>
                <w:lang w:eastAsia="zh-CN"/>
              </w:rPr>
            </w:pPr>
          </w:p>
        </w:tc>
      </w:tr>
      <w:tr w:rsidR="00977B86" w:rsidRPr="00834911" w:rsidTr="00834911">
        <w:trPr>
          <w:trHeight w:val="298"/>
        </w:trPr>
        <w:tc>
          <w:tcPr>
            <w:tcW w:w="2052" w:type="dxa"/>
            <w:shd w:val="clear" w:color="auto" w:fill="auto"/>
            <w:hideMark/>
          </w:tcPr>
          <w:p w:rsidR="00977B86" w:rsidRPr="004C6CBC" w:rsidRDefault="00977B86" w:rsidP="00834911">
            <w:pPr>
              <w:overflowPunct w:val="0"/>
              <w:ind w:right="-99"/>
              <w:textAlignment w:val="baseline"/>
              <w:rPr>
                <w:rFonts w:eastAsia="等线"/>
                <w:color w:val="FF0000"/>
                <w:sz w:val="20"/>
                <w:szCs w:val="20"/>
                <w:lang w:eastAsia="zh-CN"/>
              </w:rPr>
            </w:pPr>
            <w:r w:rsidRPr="004C6CBC">
              <w:rPr>
                <w:rFonts w:eastAsia="等线"/>
                <w:color w:val="FF0000"/>
                <w:sz w:val="20"/>
                <w:szCs w:val="20"/>
                <w:lang w:eastAsia="zh-CN"/>
              </w:rPr>
              <w:t>Number of scheduled TB</w:t>
            </w:r>
          </w:p>
        </w:tc>
        <w:tc>
          <w:tcPr>
            <w:tcW w:w="801" w:type="dxa"/>
            <w:shd w:val="clear" w:color="auto" w:fill="auto"/>
            <w:hideMark/>
          </w:tcPr>
          <w:p w:rsidR="00977B86" w:rsidRPr="004C6CBC" w:rsidRDefault="00977B86" w:rsidP="00834911">
            <w:pPr>
              <w:overflowPunct w:val="0"/>
              <w:ind w:right="-99"/>
              <w:textAlignment w:val="baseline"/>
              <w:rPr>
                <w:rFonts w:eastAsia="等线"/>
                <w:color w:val="FF0000"/>
                <w:sz w:val="20"/>
                <w:szCs w:val="20"/>
                <w:lang w:eastAsia="zh-CN"/>
              </w:rPr>
            </w:pPr>
            <w:r w:rsidRPr="004C6CBC">
              <w:rPr>
                <w:rFonts w:eastAsia="等线"/>
                <w:color w:val="FF0000"/>
                <w:sz w:val="20"/>
                <w:szCs w:val="20"/>
                <w:lang w:eastAsia="zh-CN"/>
              </w:rPr>
              <w:t>0 or 1</w:t>
            </w:r>
          </w:p>
        </w:tc>
        <w:tc>
          <w:tcPr>
            <w:tcW w:w="6227" w:type="dxa"/>
            <w:shd w:val="clear" w:color="auto" w:fill="auto"/>
            <w:hideMark/>
          </w:tcPr>
          <w:p w:rsidR="00977B86" w:rsidRPr="004C6CBC" w:rsidRDefault="00977B86" w:rsidP="00834911">
            <w:pPr>
              <w:overflowPunct w:val="0"/>
              <w:ind w:right="-99"/>
              <w:textAlignment w:val="baseline"/>
              <w:rPr>
                <w:rFonts w:eastAsia="等线"/>
                <w:color w:val="FF0000"/>
                <w:sz w:val="20"/>
                <w:szCs w:val="20"/>
                <w:lang w:eastAsia="zh-CN"/>
              </w:rPr>
            </w:pPr>
            <w:r w:rsidRPr="004C6CBC">
              <w:rPr>
                <w:rFonts w:eastAsia="等线"/>
                <w:color w:val="FF0000"/>
                <w:sz w:val="20"/>
                <w:szCs w:val="20"/>
                <w:lang w:eastAsia="zh-CN"/>
              </w:rPr>
              <w:t>If N_TB_max is configured by higher layers to 2, 1-bit field applies; otherwise, the 0-bit field applies.</w:t>
            </w:r>
          </w:p>
        </w:tc>
      </w:tr>
      <w:tr w:rsidR="00977B86" w:rsidRPr="00834911" w:rsidTr="00834911">
        <w:trPr>
          <w:trHeight w:val="298"/>
        </w:trPr>
        <w:tc>
          <w:tcPr>
            <w:tcW w:w="2052" w:type="dxa"/>
            <w:shd w:val="clear" w:color="auto" w:fill="auto"/>
            <w:hideMark/>
          </w:tcPr>
          <w:p w:rsidR="00977B86" w:rsidRPr="004C6CBC" w:rsidRDefault="00977B86" w:rsidP="00834911">
            <w:pPr>
              <w:overflowPunct w:val="0"/>
              <w:ind w:right="-99"/>
              <w:textAlignment w:val="baseline"/>
              <w:rPr>
                <w:rFonts w:eastAsia="等线"/>
                <w:color w:val="FF0000"/>
                <w:sz w:val="20"/>
                <w:szCs w:val="20"/>
                <w:lang w:eastAsia="zh-CN"/>
              </w:rPr>
            </w:pPr>
            <w:r w:rsidRPr="004C6CBC">
              <w:rPr>
                <w:rFonts w:eastAsia="等线"/>
                <w:color w:val="FF0000"/>
                <w:sz w:val="20"/>
                <w:szCs w:val="20"/>
                <w:lang w:eastAsia="zh-CN"/>
              </w:rPr>
              <w:t>NDI</w:t>
            </w:r>
          </w:p>
        </w:tc>
        <w:tc>
          <w:tcPr>
            <w:tcW w:w="801" w:type="dxa"/>
            <w:shd w:val="clear" w:color="auto" w:fill="auto"/>
            <w:hideMark/>
          </w:tcPr>
          <w:p w:rsidR="00977B86" w:rsidRPr="004C6CBC" w:rsidRDefault="00977B86" w:rsidP="00834911">
            <w:pPr>
              <w:overflowPunct w:val="0"/>
              <w:ind w:right="-99"/>
              <w:textAlignment w:val="baseline"/>
              <w:rPr>
                <w:rFonts w:eastAsia="等线"/>
                <w:color w:val="FF0000"/>
                <w:sz w:val="20"/>
                <w:szCs w:val="20"/>
                <w:lang w:eastAsia="zh-CN"/>
              </w:rPr>
            </w:pPr>
            <w:r w:rsidRPr="004C6CBC">
              <w:rPr>
                <w:rFonts w:eastAsia="等线"/>
                <w:color w:val="FF0000"/>
                <w:sz w:val="20"/>
                <w:szCs w:val="20"/>
                <w:lang w:eastAsia="zh-CN"/>
              </w:rPr>
              <w:t>1 or 2 bits</w:t>
            </w:r>
          </w:p>
        </w:tc>
        <w:tc>
          <w:tcPr>
            <w:tcW w:w="6227" w:type="dxa"/>
            <w:shd w:val="clear" w:color="auto" w:fill="auto"/>
            <w:hideMark/>
          </w:tcPr>
          <w:p w:rsidR="00977B86" w:rsidRPr="004C6CBC" w:rsidRDefault="00977B86" w:rsidP="00834911">
            <w:pPr>
              <w:overflowPunct w:val="0"/>
              <w:ind w:right="-99"/>
              <w:textAlignment w:val="baseline"/>
              <w:rPr>
                <w:rFonts w:eastAsia="等线"/>
                <w:color w:val="FF0000"/>
                <w:sz w:val="20"/>
                <w:szCs w:val="20"/>
                <w:lang w:eastAsia="zh-CN"/>
              </w:rPr>
            </w:pPr>
            <w:r w:rsidRPr="004C6CBC">
              <w:rPr>
                <w:rFonts w:eastAsia="等线"/>
                <w:color w:val="FF0000"/>
                <w:sz w:val="20"/>
                <w:szCs w:val="20"/>
                <w:lang w:eastAsia="zh-CN"/>
              </w:rPr>
              <w:t xml:space="preserve">Each scheduled PUSCH corresponds to 1 bit. </w:t>
            </w:r>
          </w:p>
        </w:tc>
      </w:tr>
    </w:tbl>
    <w:p w:rsidR="00084620" w:rsidRDefault="00084620" w:rsidP="00C6626D">
      <w:pPr>
        <w:ind w:right="-99"/>
        <w:rPr>
          <w:rFonts w:eastAsia="等线"/>
          <w:sz w:val="20"/>
          <w:lang w:eastAsia="zh-CN"/>
        </w:rPr>
      </w:pPr>
    </w:p>
    <w:p w:rsidR="003C137E" w:rsidRPr="009F079E" w:rsidRDefault="003C137E" w:rsidP="00C6626D">
      <w:pPr>
        <w:ind w:right="-99"/>
        <w:rPr>
          <w:rFonts w:eastAsia="等线"/>
          <w:b/>
          <w:i/>
          <w:sz w:val="20"/>
          <w:lang w:eastAsia="zh-CN"/>
        </w:rPr>
      </w:pPr>
      <w:r w:rsidRPr="009F079E">
        <w:rPr>
          <w:rFonts w:eastAsia="等线"/>
          <w:b/>
          <w:i/>
          <w:sz w:val="20"/>
          <w:lang w:eastAsia="zh-CN"/>
        </w:rPr>
        <w:t>Observation</w:t>
      </w:r>
      <w:r w:rsidRPr="009F079E">
        <w:rPr>
          <w:rFonts w:eastAsia="等线" w:hint="eastAsia"/>
          <w:b/>
          <w:i/>
          <w:sz w:val="20"/>
          <w:lang w:eastAsia="zh-CN"/>
        </w:rPr>
        <w:t xml:space="preserve"> </w:t>
      </w:r>
      <w:r w:rsidRPr="009F079E">
        <w:rPr>
          <w:rFonts w:eastAsia="等线"/>
          <w:b/>
          <w:i/>
          <w:sz w:val="20"/>
          <w:lang w:eastAsia="zh-CN"/>
        </w:rPr>
        <w:t xml:space="preserve">1:  </w:t>
      </w:r>
      <w:r w:rsidR="00A2065B">
        <w:rPr>
          <w:rFonts w:eastAsia="等线"/>
          <w:b/>
          <w:i/>
          <w:sz w:val="20"/>
          <w:szCs w:val="20"/>
          <w:lang w:eastAsia="zh-CN"/>
        </w:rPr>
        <w:t>T</w:t>
      </w:r>
      <w:r w:rsidRPr="009F079E">
        <w:rPr>
          <w:rFonts w:eastAsia="等线"/>
          <w:b/>
          <w:i/>
          <w:sz w:val="20"/>
          <w:szCs w:val="20"/>
          <w:lang w:eastAsia="zh-CN"/>
        </w:rPr>
        <w:t xml:space="preserve">he DCI size is </w:t>
      </w:r>
      <w:r w:rsidR="00D43AD6">
        <w:rPr>
          <w:rFonts w:eastAsia="等线" w:hint="eastAsia"/>
          <w:b/>
          <w:i/>
          <w:sz w:val="20"/>
          <w:szCs w:val="20"/>
          <w:lang w:eastAsia="zh-CN"/>
        </w:rPr>
        <w:t xml:space="preserve">determined by </w:t>
      </w:r>
      <w:r w:rsidRPr="009F079E">
        <w:rPr>
          <w:rFonts w:eastAsia="等线"/>
          <w:b/>
          <w:i/>
          <w:sz w:val="20"/>
          <w:szCs w:val="20"/>
          <w:lang w:eastAsia="zh-CN"/>
        </w:rPr>
        <w:t>the configured maximal number of scheduled transport block</w:t>
      </w:r>
      <w:r w:rsidR="00F03B15">
        <w:rPr>
          <w:rFonts w:eastAsia="等线"/>
          <w:b/>
          <w:i/>
          <w:sz w:val="20"/>
          <w:szCs w:val="20"/>
          <w:lang w:eastAsia="zh-CN"/>
        </w:rPr>
        <w:t>s</w:t>
      </w:r>
      <w:r w:rsidRPr="009F079E">
        <w:rPr>
          <w:rFonts w:eastAsia="等线"/>
          <w:b/>
          <w:i/>
          <w:sz w:val="20"/>
          <w:szCs w:val="20"/>
          <w:lang w:eastAsia="zh-CN"/>
        </w:rPr>
        <w:t>.</w:t>
      </w:r>
    </w:p>
    <w:p w:rsidR="00907FB3" w:rsidRPr="009F079E" w:rsidRDefault="00907FB3" w:rsidP="00C6626D">
      <w:pPr>
        <w:ind w:right="-99"/>
        <w:rPr>
          <w:b/>
          <w:i/>
          <w:sz w:val="20"/>
          <w:szCs w:val="20"/>
          <w:lang w:eastAsia="zh-CN"/>
        </w:rPr>
      </w:pPr>
      <w:r w:rsidRPr="009F079E">
        <w:rPr>
          <w:b/>
          <w:i/>
          <w:sz w:val="20"/>
          <w:szCs w:val="20"/>
          <w:lang w:eastAsia="zh-CN"/>
        </w:rPr>
        <w:t xml:space="preserve">Proposal </w:t>
      </w:r>
      <w:r w:rsidR="00C92CBA">
        <w:rPr>
          <w:rFonts w:hint="eastAsia"/>
          <w:b/>
          <w:i/>
          <w:sz w:val="20"/>
          <w:szCs w:val="20"/>
          <w:lang w:eastAsia="zh-CN"/>
        </w:rPr>
        <w:t>3</w:t>
      </w:r>
      <w:r w:rsidRPr="009F079E">
        <w:rPr>
          <w:b/>
          <w:i/>
          <w:sz w:val="20"/>
          <w:szCs w:val="20"/>
          <w:lang w:eastAsia="zh-CN"/>
        </w:rPr>
        <w:t xml:space="preserve">: </w:t>
      </w:r>
      <w:r w:rsidR="009F079E" w:rsidRPr="009F079E">
        <w:rPr>
          <w:rFonts w:eastAsia="等线"/>
          <w:b/>
          <w:i/>
          <w:sz w:val="20"/>
          <w:szCs w:val="20"/>
          <w:lang w:eastAsia="zh-CN"/>
        </w:rPr>
        <w:t xml:space="preserve">DCI optimization solution </w:t>
      </w:r>
      <w:r w:rsidR="00634E57">
        <w:rPr>
          <w:rFonts w:eastAsia="等线"/>
          <w:b/>
          <w:i/>
          <w:sz w:val="20"/>
          <w:szCs w:val="20"/>
          <w:lang w:eastAsia="zh-CN"/>
        </w:rPr>
        <w:t xml:space="preserve">for </w:t>
      </w:r>
      <w:r w:rsidR="008F15AA">
        <w:rPr>
          <w:rFonts w:eastAsia="等线"/>
          <w:b/>
          <w:i/>
          <w:sz w:val="20"/>
          <w:szCs w:val="20"/>
          <w:lang w:eastAsia="zh-CN"/>
        </w:rPr>
        <w:t>scheduling</w:t>
      </w:r>
      <w:r w:rsidR="00634E57">
        <w:rPr>
          <w:rFonts w:eastAsia="等线"/>
          <w:b/>
          <w:i/>
          <w:sz w:val="20"/>
          <w:szCs w:val="20"/>
          <w:lang w:eastAsia="zh-CN"/>
        </w:rPr>
        <w:t xml:space="preserve"> multiple transport block(s) </w:t>
      </w:r>
      <w:r w:rsidR="00607754">
        <w:rPr>
          <w:rFonts w:eastAsia="等线"/>
          <w:b/>
          <w:i/>
          <w:sz w:val="20"/>
          <w:szCs w:val="20"/>
          <w:lang w:eastAsia="zh-CN"/>
        </w:rPr>
        <w:t>ne</w:t>
      </w:r>
      <w:r w:rsidR="00A73770">
        <w:rPr>
          <w:rFonts w:eastAsia="等线"/>
          <w:b/>
          <w:i/>
          <w:sz w:val="20"/>
          <w:szCs w:val="20"/>
          <w:lang w:eastAsia="zh-CN"/>
        </w:rPr>
        <w:t>ed</w:t>
      </w:r>
      <w:r w:rsidR="00607754">
        <w:rPr>
          <w:rFonts w:eastAsia="等线"/>
          <w:b/>
          <w:i/>
          <w:sz w:val="20"/>
          <w:szCs w:val="20"/>
          <w:lang w:eastAsia="zh-CN"/>
        </w:rPr>
        <w:t>s</w:t>
      </w:r>
      <w:r w:rsidR="00A73770">
        <w:rPr>
          <w:rFonts w:eastAsia="等线"/>
          <w:b/>
          <w:i/>
          <w:sz w:val="20"/>
          <w:szCs w:val="20"/>
          <w:lang w:eastAsia="zh-CN"/>
        </w:rPr>
        <w:t xml:space="preserve"> further study</w:t>
      </w:r>
      <w:r w:rsidR="00661E5B" w:rsidRPr="009F079E">
        <w:rPr>
          <w:rFonts w:eastAsia="等线"/>
          <w:b/>
          <w:i/>
          <w:sz w:val="20"/>
          <w:szCs w:val="20"/>
          <w:lang w:eastAsia="zh-CN"/>
        </w:rPr>
        <w:t>.</w:t>
      </w:r>
    </w:p>
    <w:p w:rsidR="001E2AC3" w:rsidRDefault="001E2AC3" w:rsidP="00C6626D">
      <w:pPr>
        <w:ind w:right="-99"/>
        <w:rPr>
          <w:rFonts w:eastAsia="等线"/>
          <w:sz w:val="20"/>
          <w:lang w:eastAsia="zh-CN"/>
        </w:rPr>
      </w:pPr>
    </w:p>
    <w:p w:rsidR="00114BE6" w:rsidRDefault="00114BE6" w:rsidP="00114BE6">
      <w:pPr>
        <w:pStyle w:val="2"/>
        <w:rPr>
          <w:lang w:eastAsia="zh-CN"/>
        </w:rPr>
      </w:pPr>
      <w:r w:rsidRPr="007544BA">
        <w:rPr>
          <w:lang w:eastAsia="zh-CN"/>
        </w:rPr>
        <w:t>HARQ ACK/NACK feedback</w:t>
      </w:r>
    </w:p>
    <w:p w:rsidR="00F54494" w:rsidRPr="006C101A" w:rsidRDefault="00F54494" w:rsidP="00114BE6">
      <w:pPr>
        <w:rPr>
          <w:kern w:val="2"/>
          <w:sz w:val="20"/>
          <w:szCs w:val="20"/>
          <w:lang w:val="en-GB" w:eastAsia="zh-CN"/>
        </w:rPr>
      </w:pPr>
      <w:r w:rsidRPr="006C101A">
        <w:rPr>
          <w:kern w:val="2"/>
          <w:sz w:val="20"/>
          <w:szCs w:val="20"/>
          <w:lang w:val="en-GB" w:eastAsia="zh-CN"/>
        </w:rPr>
        <w:t>F</w:t>
      </w:r>
      <w:r w:rsidRPr="006C101A">
        <w:rPr>
          <w:rFonts w:hint="eastAsia"/>
          <w:kern w:val="2"/>
          <w:sz w:val="20"/>
          <w:szCs w:val="20"/>
          <w:lang w:val="en-GB" w:eastAsia="zh-CN"/>
        </w:rPr>
        <w:t xml:space="preserve">or </w:t>
      </w:r>
      <w:r w:rsidRPr="006C101A">
        <w:rPr>
          <w:kern w:val="2"/>
          <w:sz w:val="20"/>
          <w:szCs w:val="20"/>
          <w:lang w:val="en-GB" w:eastAsia="zh-CN"/>
        </w:rPr>
        <w:t>the single transport block, the PUCCH resource is derived via MPDCCH location in system bandwidth.</w:t>
      </w:r>
      <w:r w:rsidRPr="006C101A">
        <w:rPr>
          <w:rFonts w:hint="eastAsia"/>
          <w:kern w:val="2"/>
          <w:sz w:val="20"/>
          <w:szCs w:val="20"/>
          <w:lang w:val="en-GB" w:eastAsia="zh-CN"/>
        </w:rPr>
        <w:t xml:space="preserve"> </w:t>
      </w:r>
      <w:r w:rsidRPr="006C101A">
        <w:rPr>
          <w:kern w:val="2"/>
          <w:sz w:val="20"/>
          <w:szCs w:val="20"/>
          <w:lang w:val="en-GB" w:eastAsia="zh-CN"/>
        </w:rPr>
        <w:t>F</w:t>
      </w:r>
      <w:r w:rsidRPr="006C101A">
        <w:rPr>
          <w:rFonts w:hint="eastAsia"/>
          <w:kern w:val="2"/>
          <w:sz w:val="20"/>
          <w:szCs w:val="20"/>
          <w:lang w:val="en-GB" w:eastAsia="zh-CN"/>
        </w:rPr>
        <w:t>or multiple transport blocks</w:t>
      </w:r>
      <w:r w:rsidR="009B16B6" w:rsidRPr="006C101A">
        <w:rPr>
          <w:kern w:val="2"/>
          <w:sz w:val="20"/>
          <w:szCs w:val="20"/>
          <w:lang w:val="en-GB" w:eastAsia="zh-CN"/>
        </w:rPr>
        <w:t>,</w:t>
      </w:r>
      <w:r w:rsidR="009B16B6">
        <w:rPr>
          <w:kern w:val="2"/>
          <w:sz w:val="20"/>
          <w:szCs w:val="20"/>
          <w:lang w:val="en-GB" w:eastAsia="zh-CN"/>
        </w:rPr>
        <w:t xml:space="preserve"> </w:t>
      </w:r>
      <w:r w:rsidR="009B16B6" w:rsidRPr="006C101A">
        <w:rPr>
          <w:sz w:val="20"/>
          <w:szCs w:val="20"/>
        </w:rPr>
        <w:t>PUCCH</w:t>
      </w:r>
      <w:r w:rsidR="009B16B6">
        <w:rPr>
          <w:rFonts w:hint="eastAsia"/>
          <w:sz w:val="20"/>
          <w:szCs w:val="20"/>
          <w:lang w:eastAsia="zh-CN"/>
        </w:rPr>
        <w:t xml:space="preserve"> resource for </w:t>
      </w:r>
      <w:r w:rsidR="00145BF4">
        <w:rPr>
          <w:rFonts w:hint="eastAsia"/>
          <w:sz w:val="20"/>
          <w:szCs w:val="20"/>
          <w:lang w:eastAsia="zh-CN"/>
        </w:rPr>
        <w:t xml:space="preserve">ACK/NACK of </w:t>
      </w:r>
      <w:r w:rsidR="009B16B6">
        <w:rPr>
          <w:rFonts w:hint="eastAsia"/>
          <w:sz w:val="20"/>
          <w:szCs w:val="20"/>
          <w:lang w:eastAsia="zh-CN"/>
        </w:rPr>
        <w:t>multiple TB can be designed to derive</w:t>
      </w:r>
      <w:r w:rsidR="00A356B7">
        <w:rPr>
          <w:rFonts w:hint="eastAsia"/>
          <w:sz w:val="20"/>
          <w:szCs w:val="20"/>
          <w:lang w:eastAsia="zh-CN"/>
        </w:rPr>
        <w:t xml:space="preserve"> legacy method as well, </w:t>
      </w:r>
      <w:r w:rsidR="00A356B7" w:rsidRPr="006C101A">
        <w:rPr>
          <w:rFonts w:hint="eastAsia"/>
          <w:kern w:val="2"/>
          <w:sz w:val="20"/>
          <w:szCs w:val="20"/>
          <w:lang w:val="en-GB" w:eastAsia="zh-CN"/>
        </w:rPr>
        <w:t>e.g.</w:t>
      </w:r>
      <w:r w:rsidR="00A356B7">
        <w:rPr>
          <w:rFonts w:hint="eastAsia"/>
          <w:kern w:val="2"/>
          <w:sz w:val="20"/>
          <w:szCs w:val="20"/>
          <w:lang w:val="en-GB" w:eastAsia="zh-CN"/>
        </w:rPr>
        <w:t>,</w:t>
      </w:r>
      <w:r w:rsidR="00A356B7" w:rsidRPr="006C101A">
        <w:rPr>
          <w:rFonts w:hint="eastAsia"/>
          <w:kern w:val="2"/>
          <w:sz w:val="20"/>
          <w:szCs w:val="20"/>
          <w:lang w:val="en-GB" w:eastAsia="zh-CN"/>
        </w:rPr>
        <w:t xml:space="preserve"> </w:t>
      </w:r>
      <w:r w:rsidR="007E6E53">
        <w:rPr>
          <w:rFonts w:hint="eastAsia"/>
          <w:kern w:val="2"/>
          <w:sz w:val="20"/>
          <w:szCs w:val="20"/>
          <w:lang w:val="en-GB" w:eastAsia="zh-CN"/>
        </w:rPr>
        <w:t xml:space="preserve">ACK/NACK </w:t>
      </w:r>
      <w:r w:rsidR="007E6E53">
        <w:rPr>
          <w:kern w:val="2"/>
          <w:sz w:val="20"/>
          <w:szCs w:val="20"/>
          <w:lang w:val="en-GB" w:eastAsia="zh-CN"/>
        </w:rPr>
        <w:t>resource</w:t>
      </w:r>
      <w:r w:rsidR="007E6E53">
        <w:rPr>
          <w:rFonts w:hint="eastAsia"/>
          <w:kern w:val="2"/>
          <w:sz w:val="20"/>
          <w:szCs w:val="20"/>
          <w:lang w:val="en-GB" w:eastAsia="zh-CN"/>
        </w:rPr>
        <w:t xml:space="preserve"> of the first TB is</w:t>
      </w:r>
      <w:r w:rsidR="007E6E53" w:rsidRPr="006C101A">
        <w:rPr>
          <w:rFonts w:hint="eastAsia"/>
          <w:kern w:val="2"/>
          <w:sz w:val="20"/>
          <w:szCs w:val="20"/>
          <w:lang w:val="en-GB" w:eastAsia="zh-CN"/>
        </w:rPr>
        <w:t xml:space="preserve"> </w:t>
      </w:r>
      <w:r w:rsidR="00A356B7" w:rsidRPr="006C101A">
        <w:rPr>
          <w:rFonts w:hint="eastAsia"/>
          <w:kern w:val="2"/>
          <w:sz w:val="20"/>
          <w:szCs w:val="20"/>
          <w:lang w:val="en-GB" w:eastAsia="zh-CN"/>
        </w:rPr>
        <w:t>t</w:t>
      </w:r>
      <w:r w:rsidR="00A356B7" w:rsidRPr="006C101A">
        <w:rPr>
          <w:kern w:val="2"/>
          <w:sz w:val="20"/>
          <w:szCs w:val="20"/>
          <w:lang w:val="en-GB" w:eastAsia="zh-CN"/>
        </w:rPr>
        <w:t>he</w:t>
      </w:r>
      <w:r w:rsidR="00A356B7" w:rsidRPr="006C101A">
        <w:rPr>
          <w:rFonts w:hint="eastAsia"/>
          <w:kern w:val="2"/>
          <w:sz w:val="20"/>
          <w:szCs w:val="20"/>
          <w:lang w:val="en-GB" w:eastAsia="zh-CN"/>
        </w:rPr>
        <w:t xml:space="preserve"> same PUCCH resource </w:t>
      </w:r>
      <w:r w:rsidR="00860FC7">
        <w:rPr>
          <w:rFonts w:hint="eastAsia"/>
          <w:kern w:val="2"/>
          <w:sz w:val="20"/>
          <w:szCs w:val="20"/>
          <w:lang w:val="en-GB" w:eastAsia="zh-CN"/>
        </w:rPr>
        <w:t xml:space="preserve">as legacy determination and </w:t>
      </w:r>
      <w:r w:rsidR="00A356B7" w:rsidRPr="006C101A">
        <w:rPr>
          <w:rFonts w:hint="eastAsia"/>
          <w:kern w:val="2"/>
          <w:sz w:val="20"/>
          <w:szCs w:val="20"/>
          <w:lang w:val="en-GB" w:eastAsia="zh-CN"/>
        </w:rPr>
        <w:t xml:space="preserve">consecutive </w:t>
      </w:r>
      <w:r w:rsidR="00A356B7" w:rsidRPr="006C101A">
        <w:rPr>
          <w:kern w:val="2"/>
          <w:sz w:val="20"/>
          <w:szCs w:val="20"/>
          <w:lang w:val="en-GB" w:eastAsia="zh-CN"/>
        </w:rPr>
        <w:t>subframe</w:t>
      </w:r>
      <w:r w:rsidR="00C93BF6">
        <w:rPr>
          <w:rFonts w:hint="eastAsia"/>
          <w:kern w:val="2"/>
          <w:sz w:val="20"/>
          <w:szCs w:val="20"/>
          <w:lang w:val="en-GB" w:eastAsia="zh-CN"/>
        </w:rPr>
        <w:t>s</w:t>
      </w:r>
      <w:r w:rsidR="00A356B7" w:rsidRPr="006C101A">
        <w:rPr>
          <w:rFonts w:hint="eastAsia"/>
          <w:kern w:val="2"/>
          <w:sz w:val="20"/>
          <w:szCs w:val="20"/>
          <w:lang w:val="en-GB" w:eastAsia="zh-CN"/>
        </w:rPr>
        <w:t xml:space="preserve"> </w:t>
      </w:r>
      <w:r w:rsidR="00C93BF6">
        <w:rPr>
          <w:rFonts w:hint="eastAsia"/>
          <w:kern w:val="2"/>
          <w:sz w:val="20"/>
          <w:szCs w:val="20"/>
          <w:lang w:val="en-GB" w:eastAsia="zh-CN"/>
        </w:rPr>
        <w:t xml:space="preserve">are for </w:t>
      </w:r>
      <w:r w:rsidR="00860FC7">
        <w:rPr>
          <w:rFonts w:hint="eastAsia"/>
          <w:kern w:val="2"/>
          <w:sz w:val="20"/>
          <w:szCs w:val="20"/>
          <w:lang w:val="en-GB" w:eastAsia="zh-CN"/>
        </w:rPr>
        <w:t xml:space="preserve">ACK/NACK </w:t>
      </w:r>
      <w:r w:rsidR="00145BF4">
        <w:rPr>
          <w:rFonts w:hint="eastAsia"/>
          <w:kern w:val="2"/>
          <w:sz w:val="20"/>
          <w:szCs w:val="20"/>
          <w:lang w:val="en-GB" w:eastAsia="zh-CN"/>
        </w:rPr>
        <w:t xml:space="preserve">resource </w:t>
      </w:r>
      <w:r w:rsidR="00860FC7">
        <w:rPr>
          <w:rFonts w:hint="eastAsia"/>
          <w:kern w:val="2"/>
          <w:sz w:val="20"/>
          <w:szCs w:val="20"/>
          <w:lang w:val="en-GB" w:eastAsia="zh-CN"/>
        </w:rPr>
        <w:t xml:space="preserve">of the remaining TB </w:t>
      </w:r>
      <w:r w:rsidR="00A356B7" w:rsidRPr="006C101A">
        <w:rPr>
          <w:rFonts w:hint="eastAsia"/>
          <w:kern w:val="2"/>
          <w:sz w:val="20"/>
          <w:szCs w:val="20"/>
          <w:lang w:val="en-GB" w:eastAsia="zh-CN"/>
        </w:rPr>
        <w:t>even with PUCCH repetition.</w:t>
      </w:r>
      <w:r w:rsidR="008542D3">
        <w:rPr>
          <w:rFonts w:hint="eastAsia"/>
          <w:sz w:val="20"/>
          <w:szCs w:val="20"/>
          <w:lang w:val="en-GB" w:eastAsia="zh-CN"/>
        </w:rPr>
        <w:t xml:space="preserve"> </w:t>
      </w:r>
      <w:r w:rsidR="009B16B6">
        <w:rPr>
          <w:rFonts w:hint="eastAsia"/>
          <w:sz w:val="20"/>
          <w:szCs w:val="20"/>
          <w:lang w:eastAsia="zh-CN"/>
        </w:rPr>
        <w:t xml:space="preserve"> </w:t>
      </w:r>
      <w:r w:rsidR="009B16B6" w:rsidRPr="006C101A">
        <w:rPr>
          <w:sz w:val="20"/>
          <w:szCs w:val="20"/>
          <w:lang w:eastAsia="zh-CN"/>
        </w:rPr>
        <w:t>Some</w:t>
      </w:r>
      <w:r w:rsidRPr="006C101A">
        <w:rPr>
          <w:sz w:val="20"/>
          <w:szCs w:val="20"/>
        </w:rPr>
        <w:t xml:space="preserve"> companies</w:t>
      </w:r>
      <w:r w:rsidRPr="006C101A">
        <w:rPr>
          <w:rFonts w:hint="eastAsia"/>
          <w:sz w:val="20"/>
          <w:szCs w:val="20"/>
          <w:lang w:eastAsia="zh-CN"/>
        </w:rPr>
        <w:t xml:space="preserve"> </w:t>
      </w:r>
      <w:r w:rsidRPr="006C101A">
        <w:rPr>
          <w:sz w:val="20"/>
          <w:szCs w:val="20"/>
        </w:rPr>
        <w:t>pointed out that HARQ ACK/NACK bundling is beneficial in terms of resource savin</w:t>
      </w:r>
      <w:r w:rsidR="00517203" w:rsidRPr="006C101A">
        <w:rPr>
          <w:rFonts w:hint="eastAsia"/>
          <w:sz w:val="20"/>
          <w:szCs w:val="20"/>
          <w:lang w:eastAsia="zh-CN"/>
        </w:rPr>
        <w:t xml:space="preserve">g. </w:t>
      </w:r>
      <w:r w:rsidR="00517203" w:rsidRPr="006C101A">
        <w:rPr>
          <w:sz w:val="20"/>
          <w:szCs w:val="20"/>
          <w:lang w:eastAsia="zh-CN"/>
        </w:rPr>
        <w:t>H</w:t>
      </w:r>
      <w:r w:rsidR="00517203" w:rsidRPr="006C101A">
        <w:rPr>
          <w:rFonts w:hint="eastAsia"/>
          <w:sz w:val="20"/>
          <w:szCs w:val="20"/>
          <w:lang w:eastAsia="zh-CN"/>
        </w:rPr>
        <w:t>owever, f</w:t>
      </w:r>
      <w:r w:rsidRPr="006C101A">
        <w:rPr>
          <w:kern w:val="2"/>
          <w:sz w:val="20"/>
          <w:szCs w:val="20"/>
          <w:lang w:val="en-GB" w:eastAsia="zh-CN"/>
        </w:rPr>
        <w:t xml:space="preserve">or the ACK/NACK bundling mechanism, </w:t>
      </w:r>
      <w:r w:rsidR="00517203" w:rsidRPr="006C101A">
        <w:rPr>
          <w:rFonts w:hint="eastAsia"/>
          <w:kern w:val="2"/>
          <w:sz w:val="20"/>
          <w:szCs w:val="20"/>
          <w:lang w:val="en-GB" w:eastAsia="zh-CN"/>
        </w:rPr>
        <w:t>if</w:t>
      </w:r>
      <w:r w:rsidRPr="006C101A">
        <w:rPr>
          <w:kern w:val="2"/>
          <w:sz w:val="20"/>
          <w:szCs w:val="20"/>
          <w:lang w:val="en-GB" w:eastAsia="zh-CN"/>
        </w:rPr>
        <w:t xml:space="preserve"> one of the TBs in the bundle fail</w:t>
      </w:r>
      <w:r w:rsidR="001140E2" w:rsidRPr="006C101A">
        <w:rPr>
          <w:rFonts w:hint="eastAsia"/>
          <w:kern w:val="2"/>
          <w:sz w:val="20"/>
          <w:szCs w:val="20"/>
          <w:lang w:val="en-GB" w:eastAsia="zh-CN"/>
        </w:rPr>
        <w:t>s</w:t>
      </w:r>
      <w:r w:rsidRPr="006C101A">
        <w:rPr>
          <w:kern w:val="2"/>
          <w:sz w:val="20"/>
          <w:szCs w:val="20"/>
          <w:lang w:val="en-GB" w:eastAsia="zh-CN"/>
        </w:rPr>
        <w:t xml:space="preserve"> </w:t>
      </w:r>
      <w:r w:rsidR="00517203" w:rsidRPr="006C101A">
        <w:rPr>
          <w:rFonts w:hint="eastAsia"/>
          <w:kern w:val="2"/>
          <w:sz w:val="20"/>
          <w:szCs w:val="20"/>
          <w:lang w:val="en-GB" w:eastAsia="zh-CN"/>
        </w:rPr>
        <w:t>detection,</w:t>
      </w:r>
      <w:r w:rsidRPr="006C101A">
        <w:rPr>
          <w:kern w:val="2"/>
          <w:sz w:val="20"/>
          <w:szCs w:val="20"/>
          <w:lang w:val="en-GB" w:eastAsia="zh-CN"/>
        </w:rPr>
        <w:t xml:space="preserve"> all TBs </w:t>
      </w:r>
      <w:r w:rsidR="00517203" w:rsidRPr="006C101A">
        <w:rPr>
          <w:rFonts w:hint="eastAsia"/>
          <w:kern w:val="2"/>
          <w:sz w:val="20"/>
          <w:szCs w:val="20"/>
          <w:lang w:val="en-GB" w:eastAsia="zh-CN"/>
        </w:rPr>
        <w:t>will be retransmitted</w:t>
      </w:r>
      <w:r w:rsidR="001140E2" w:rsidRPr="006C101A">
        <w:rPr>
          <w:kern w:val="2"/>
          <w:sz w:val="20"/>
          <w:szCs w:val="20"/>
          <w:lang w:val="en-GB" w:eastAsia="zh-CN"/>
        </w:rPr>
        <w:t>,</w:t>
      </w:r>
      <w:r w:rsidR="00DE08EF">
        <w:rPr>
          <w:rFonts w:hint="eastAsia"/>
          <w:kern w:val="2"/>
          <w:sz w:val="20"/>
          <w:szCs w:val="20"/>
          <w:lang w:val="en-GB" w:eastAsia="zh-CN"/>
        </w:rPr>
        <w:t xml:space="preserve"> even for the semi-persist channel in most of IoT </w:t>
      </w:r>
      <w:r w:rsidR="00DE08EF">
        <w:rPr>
          <w:kern w:val="2"/>
          <w:sz w:val="20"/>
          <w:szCs w:val="20"/>
          <w:lang w:val="en-GB" w:eastAsia="zh-CN"/>
        </w:rPr>
        <w:t>scenarios</w:t>
      </w:r>
      <w:r w:rsidR="00730CBC">
        <w:rPr>
          <w:rFonts w:hint="eastAsia"/>
          <w:kern w:val="2"/>
          <w:sz w:val="20"/>
          <w:szCs w:val="20"/>
          <w:lang w:val="en-GB" w:eastAsia="zh-CN"/>
        </w:rPr>
        <w:t xml:space="preserve">, </w:t>
      </w:r>
      <w:r w:rsidR="00DE08EF" w:rsidRPr="006C101A">
        <w:rPr>
          <w:kern w:val="2"/>
          <w:sz w:val="20"/>
          <w:szCs w:val="20"/>
          <w:lang w:val="en-GB" w:eastAsia="zh-CN"/>
        </w:rPr>
        <w:t>which</w:t>
      </w:r>
      <w:r w:rsidRPr="006C101A">
        <w:rPr>
          <w:kern w:val="2"/>
          <w:sz w:val="20"/>
          <w:szCs w:val="20"/>
          <w:lang w:val="en-GB" w:eastAsia="zh-CN"/>
        </w:rPr>
        <w:t xml:space="preserve"> is </w:t>
      </w:r>
      <w:r w:rsidR="00517203" w:rsidRPr="006C101A">
        <w:rPr>
          <w:rFonts w:hint="eastAsia"/>
          <w:kern w:val="2"/>
          <w:sz w:val="20"/>
          <w:szCs w:val="20"/>
          <w:lang w:val="en-GB" w:eastAsia="zh-CN"/>
        </w:rPr>
        <w:t>not a</w:t>
      </w:r>
      <w:r w:rsidR="00BC775D">
        <w:rPr>
          <w:rFonts w:hint="eastAsia"/>
          <w:kern w:val="2"/>
          <w:sz w:val="20"/>
          <w:szCs w:val="20"/>
          <w:lang w:val="en-GB" w:eastAsia="zh-CN"/>
        </w:rPr>
        <w:t>n</w:t>
      </w:r>
      <w:r w:rsidR="00517203" w:rsidRPr="006C101A">
        <w:rPr>
          <w:rFonts w:hint="eastAsia"/>
          <w:kern w:val="2"/>
          <w:sz w:val="20"/>
          <w:szCs w:val="20"/>
          <w:lang w:val="en-GB" w:eastAsia="zh-CN"/>
        </w:rPr>
        <w:t xml:space="preserve"> efficient way especially for TBs </w:t>
      </w:r>
      <w:r w:rsidRPr="006C101A">
        <w:rPr>
          <w:kern w:val="2"/>
          <w:sz w:val="20"/>
          <w:szCs w:val="20"/>
          <w:lang w:val="en-GB" w:eastAsia="zh-CN"/>
        </w:rPr>
        <w:t>with larger repetition number</w:t>
      </w:r>
      <w:r w:rsidR="008D496B" w:rsidRPr="006C101A">
        <w:rPr>
          <w:rFonts w:hint="eastAsia"/>
          <w:kern w:val="2"/>
          <w:sz w:val="20"/>
          <w:szCs w:val="20"/>
          <w:lang w:val="en-GB" w:eastAsia="zh-CN"/>
        </w:rPr>
        <w:t>.</w:t>
      </w:r>
      <w:r w:rsidRPr="006C101A">
        <w:rPr>
          <w:kern w:val="2"/>
          <w:sz w:val="20"/>
          <w:szCs w:val="20"/>
          <w:lang w:val="en-GB" w:eastAsia="zh-CN"/>
        </w:rPr>
        <w:t xml:space="preserve"> </w:t>
      </w:r>
      <w:r w:rsidR="008D496B" w:rsidRPr="006C101A">
        <w:rPr>
          <w:rFonts w:hint="eastAsia"/>
          <w:kern w:val="2"/>
          <w:sz w:val="20"/>
          <w:szCs w:val="20"/>
          <w:lang w:val="en-GB" w:eastAsia="zh-CN"/>
        </w:rPr>
        <w:t>S</w:t>
      </w:r>
      <w:r w:rsidR="00517203" w:rsidRPr="006C101A">
        <w:rPr>
          <w:rFonts w:hint="eastAsia"/>
          <w:kern w:val="2"/>
          <w:sz w:val="20"/>
          <w:szCs w:val="20"/>
          <w:lang w:val="en-GB" w:eastAsia="zh-CN"/>
        </w:rPr>
        <w:t xml:space="preserve">o </w:t>
      </w:r>
      <w:r w:rsidR="00BC775D">
        <w:rPr>
          <w:rFonts w:hint="eastAsia"/>
          <w:kern w:val="2"/>
          <w:sz w:val="20"/>
          <w:szCs w:val="20"/>
          <w:lang w:val="en-GB" w:eastAsia="zh-CN"/>
        </w:rPr>
        <w:t>simpl</w:t>
      </w:r>
      <w:r w:rsidR="00474E3D">
        <w:rPr>
          <w:rFonts w:hint="eastAsia"/>
          <w:kern w:val="2"/>
          <w:sz w:val="20"/>
          <w:szCs w:val="20"/>
          <w:lang w:val="en-GB" w:eastAsia="zh-CN"/>
        </w:rPr>
        <w:t>e</w:t>
      </w:r>
      <w:r w:rsidRPr="006C101A">
        <w:rPr>
          <w:kern w:val="2"/>
          <w:sz w:val="20"/>
          <w:szCs w:val="20"/>
          <w:lang w:val="en-GB" w:eastAsia="zh-CN"/>
        </w:rPr>
        <w:t xml:space="preserve"> </w:t>
      </w:r>
      <w:r w:rsidR="003C20D3">
        <w:rPr>
          <w:rFonts w:hint="eastAsia"/>
          <w:kern w:val="2"/>
          <w:sz w:val="20"/>
          <w:szCs w:val="20"/>
          <w:lang w:val="en-GB" w:eastAsia="zh-CN"/>
        </w:rPr>
        <w:t xml:space="preserve">ACK/NACK </w:t>
      </w:r>
      <w:r w:rsidRPr="006C101A">
        <w:rPr>
          <w:kern w:val="2"/>
          <w:sz w:val="20"/>
          <w:szCs w:val="20"/>
          <w:lang w:val="en-GB" w:eastAsia="zh-CN"/>
        </w:rPr>
        <w:t xml:space="preserve">bundling mechanism is not </w:t>
      </w:r>
      <w:r w:rsidR="003C20D3">
        <w:rPr>
          <w:rFonts w:hint="eastAsia"/>
          <w:kern w:val="2"/>
          <w:sz w:val="20"/>
          <w:szCs w:val="20"/>
          <w:lang w:val="en-GB" w:eastAsia="zh-CN"/>
        </w:rPr>
        <w:t xml:space="preserve">a </w:t>
      </w:r>
      <w:r w:rsidRPr="006C101A">
        <w:rPr>
          <w:kern w:val="2"/>
          <w:sz w:val="20"/>
          <w:szCs w:val="20"/>
          <w:lang w:val="en-GB" w:eastAsia="zh-CN"/>
        </w:rPr>
        <w:t xml:space="preserve">recommended </w:t>
      </w:r>
      <w:r w:rsidR="00517203" w:rsidRPr="006C101A">
        <w:rPr>
          <w:rFonts w:hint="eastAsia"/>
          <w:kern w:val="2"/>
          <w:sz w:val="20"/>
          <w:szCs w:val="20"/>
          <w:lang w:val="en-GB" w:eastAsia="zh-CN"/>
        </w:rPr>
        <w:t xml:space="preserve">solution </w:t>
      </w:r>
      <w:r w:rsidRPr="006C101A">
        <w:rPr>
          <w:kern w:val="2"/>
          <w:sz w:val="20"/>
          <w:szCs w:val="20"/>
          <w:lang w:val="en-GB" w:eastAsia="zh-CN"/>
        </w:rPr>
        <w:t>for multiple transport block</w:t>
      </w:r>
      <w:r w:rsidR="00C24696">
        <w:rPr>
          <w:rFonts w:hint="eastAsia"/>
          <w:kern w:val="2"/>
          <w:sz w:val="20"/>
          <w:szCs w:val="20"/>
          <w:lang w:val="en-GB" w:eastAsia="zh-CN"/>
        </w:rPr>
        <w:t>s</w:t>
      </w:r>
      <w:r w:rsidR="00CB07A1">
        <w:rPr>
          <w:rFonts w:hint="eastAsia"/>
          <w:kern w:val="2"/>
          <w:sz w:val="20"/>
          <w:szCs w:val="20"/>
          <w:lang w:val="en-GB" w:eastAsia="zh-CN"/>
        </w:rPr>
        <w:t>, especially for ACK/NACK bundling number is very big,</w:t>
      </w:r>
      <w:r w:rsidR="00646F20">
        <w:rPr>
          <w:rFonts w:hint="eastAsia"/>
          <w:kern w:val="2"/>
          <w:sz w:val="20"/>
          <w:szCs w:val="20"/>
          <w:lang w:val="en-GB" w:eastAsia="zh-CN"/>
        </w:rPr>
        <w:t xml:space="preserve"> </w:t>
      </w:r>
      <w:r w:rsidR="00CB07A1">
        <w:rPr>
          <w:rFonts w:hint="eastAsia"/>
          <w:kern w:val="2"/>
          <w:sz w:val="20"/>
          <w:szCs w:val="20"/>
          <w:lang w:val="en-GB" w:eastAsia="zh-CN"/>
        </w:rPr>
        <w:t>e.g. 4 or 8</w:t>
      </w:r>
      <w:r w:rsidRPr="006C101A">
        <w:rPr>
          <w:kern w:val="2"/>
          <w:sz w:val="20"/>
          <w:szCs w:val="20"/>
          <w:lang w:val="en-GB" w:eastAsia="zh-CN"/>
        </w:rPr>
        <w:t>.</w:t>
      </w:r>
    </w:p>
    <w:p w:rsidR="00114BE6" w:rsidRDefault="00936687" w:rsidP="00114BE6">
      <w:pPr>
        <w:rPr>
          <w:b/>
          <w:i/>
          <w:sz w:val="20"/>
          <w:szCs w:val="20"/>
          <w:lang w:eastAsia="zh-CN"/>
        </w:rPr>
      </w:pPr>
      <w:r w:rsidRPr="006C101A">
        <w:rPr>
          <w:b/>
          <w:i/>
          <w:sz w:val="20"/>
          <w:szCs w:val="20"/>
          <w:lang w:eastAsia="zh-CN"/>
        </w:rPr>
        <w:t>P</w:t>
      </w:r>
      <w:r w:rsidRPr="006C101A">
        <w:rPr>
          <w:rFonts w:hint="eastAsia"/>
          <w:b/>
          <w:i/>
          <w:sz w:val="20"/>
          <w:szCs w:val="20"/>
          <w:lang w:eastAsia="zh-CN"/>
        </w:rPr>
        <w:t xml:space="preserve">roposal </w:t>
      </w:r>
      <w:r w:rsidR="001C397A">
        <w:rPr>
          <w:rFonts w:hint="eastAsia"/>
          <w:b/>
          <w:i/>
          <w:sz w:val="20"/>
          <w:szCs w:val="20"/>
          <w:lang w:eastAsia="zh-CN"/>
        </w:rPr>
        <w:t>4</w:t>
      </w:r>
      <w:r w:rsidRPr="006C101A">
        <w:rPr>
          <w:rFonts w:hint="eastAsia"/>
          <w:b/>
          <w:i/>
          <w:sz w:val="20"/>
          <w:szCs w:val="20"/>
          <w:lang w:eastAsia="zh-CN"/>
        </w:rPr>
        <w:t xml:space="preserve">: HARQ ACK/NACK resource can be </w:t>
      </w:r>
      <w:r w:rsidR="006C101A" w:rsidRPr="006C101A">
        <w:rPr>
          <w:b/>
          <w:i/>
          <w:sz w:val="20"/>
          <w:szCs w:val="20"/>
          <w:lang w:eastAsia="zh-CN"/>
        </w:rPr>
        <w:t>implicitly</w:t>
      </w:r>
      <w:r w:rsidRPr="006C101A">
        <w:rPr>
          <w:rFonts w:hint="eastAsia"/>
          <w:b/>
          <w:i/>
          <w:sz w:val="20"/>
          <w:szCs w:val="20"/>
          <w:lang w:eastAsia="zh-CN"/>
        </w:rPr>
        <w:t xml:space="preserve"> </w:t>
      </w:r>
      <w:r w:rsidR="006C101A" w:rsidRPr="006C101A">
        <w:rPr>
          <w:b/>
          <w:i/>
          <w:sz w:val="20"/>
          <w:szCs w:val="20"/>
          <w:lang w:eastAsia="zh-CN"/>
        </w:rPr>
        <w:t>derived</w:t>
      </w:r>
      <w:r w:rsidRPr="006C101A">
        <w:rPr>
          <w:rFonts w:hint="eastAsia"/>
          <w:b/>
          <w:i/>
          <w:sz w:val="20"/>
          <w:szCs w:val="20"/>
          <w:lang w:eastAsia="zh-CN"/>
        </w:rPr>
        <w:t xml:space="preserve"> from MPDCCH location even for scheduling multiple TB</w:t>
      </w:r>
      <w:r w:rsidR="006C101A" w:rsidRPr="006C101A">
        <w:rPr>
          <w:rFonts w:hint="eastAsia"/>
          <w:b/>
          <w:i/>
          <w:sz w:val="20"/>
          <w:szCs w:val="20"/>
          <w:lang w:eastAsia="zh-CN"/>
        </w:rPr>
        <w:t>.</w:t>
      </w:r>
    </w:p>
    <w:p w:rsidR="006C101A" w:rsidRDefault="006C101A" w:rsidP="00114BE6">
      <w:pPr>
        <w:rPr>
          <w:b/>
          <w:i/>
          <w:sz w:val="20"/>
          <w:szCs w:val="20"/>
          <w:lang w:eastAsia="zh-CN"/>
        </w:rPr>
      </w:pPr>
    </w:p>
    <w:p w:rsidR="00AC3CC6" w:rsidRDefault="00AC3CC6" w:rsidP="00DE451F">
      <w:pPr>
        <w:pStyle w:val="2"/>
        <w:rPr>
          <w:lang w:eastAsia="zh-CN"/>
        </w:rPr>
      </w:pPr>
      <w:r>
        <w:rPr>
          <w:lang w:eastAsia="zh-CN"/>
        </w:rPr>
        <w:t>Interleaving</w:t>
      </w:r>
      <w:r>
        <w:rPr>
          <w:rFonts w:hint="eastAsia"/>
          <w:lang w:eastAsia="zh-CN"/>
        </w:rPr>
        <w:t xml:space="preserve"> transmission</w:t>
      </w:r>
    </w:p>
    <w:p w:rsidR="00DE451F" w:rsidRPr="003E22F9" w:rsidRDefault="00D42882" w:rsidP="00DE451F">
      <w:pPr>
        <w:rPr>
          <w:sz w:val="20"/>
          <w:szCs w:val="20"/>
          <w:lang w:eastAsia="zh-CN"/>
        </w:rPr>
      </w:pPr>
      <w:r w:rsidRPr="003E22F9">
        <w:rPr>
          <w:sz w:val="20"/>
          <w:szCs w:val="20"/>
          <w:lang w:eastAsia="zh-CN"/>
        </w:rPr>
        <w:t>When</w:t>
      </w:r>
      <w:r w:rsidR="00861D9F" w:rsidRPr="003E22F9">
        <w:rPr>
          <w:sz w:val="20"/>
          <w:szCs w:val="20"/>
        </w:rPr>
        <w:t xml:space="preserve"> </w:t>
      </w:r>
      <w:r w:rsidR="00A67DFC" w:rsidRPr="003E22F9">
        <w:rPr>
          <w:sz w:val="20"/>
          <w:szCs w:val="20"/>
        </w:rPr>
        <w:t>repeti</w:t>
      </w:r>
      <w:r w:rsidR="00A67DFC" w:rsidRPr="003E22F9">
        <w:rPr>
          <w:sz w:val="20"/>
          <w:szCs w:val="20"/>
          <w:lang w:eastAsia="zh-CN"/>
        </w:rPr>
        <w:t>tion</w:t>
      </w:r>
      <w:r w:rsidR="00A67DFC" w:rsidRPr="003E22F9">
        <w:rPr>
          <w:sz w:val="20"/>
          <w:szCs w:val="20"/>
        </w:rPr>
        <w:t>s are</w:t>
      </w:r>
      <w:r w:rsidR="00861D9F" w:rsidRPr="003E22F9">
        <w:rPr>
          <w:sz w:val="20"/>
          <w:szCs w:val="20"/>
        </w:rPr>
        <w:t xml:space="preserve"> used</w:t>
      </w:r>
      <w:r w:rsidR="00F85766" w:rsidRPr="003E22F9">
        <w:rPr>
          <w:rFonts w:hint="eastAsia"/>
          <w:sz w:val="20"/>
          <w:szCs w:val="20"/>
          <w:lang w:eastAsia="zh-CN"/>
        </w:rPr>
        <w:t xml:space="preserve"> in PUSCH/PDSCH</w:t>
      </w:r>
      <w:r w:rsidR="00861D9F" w:rsidRPr="003E22F9">
        <w:rPr>
          <w:sz w:val="20"/>
          <w:szCs w:val="20"/>
        </w:rPr>
        <w:t xml:space="preserve">, interleaving </w:t>
      </w:r>
      <w:r>
        <w:rPr>
          <w:rFonts w:hint="eastAsia"/>
          <w:sz w:val="20"/>
          <w:szCs w:val="20"/>
          <w:lang w:eastAsia="zh-CN"/>
        </w:rPr>
        <w:t xml:space="preserve">transmission among </w:t>
      </w:r>
      <w:r w:rsidR="00861D9F" w:rsidRPr="003E22F9">
        <w:rPr>
          <w:sz w:val="20"/>
          <w:szCs w:val="20"/>
        </w:rPr>
        <w:t>TBs can introduce time diversity</w:t>
      </w:r>
      <w:r w:rsidR="00861D9F" w:rsidRPr="003E22F9">
        <w:rPr>
          <w:rFonts w:hint="eastAsia"/>
          <w:sz w:val="20"/>
          <w:szCs w:val="20"/>
          <w:lang w:eastAsia="zh-CN"/>
        </w:rPr>
        <w:t xml:space="preserve"> as </w:t>
      </w:r>
      <w:r w:rsidR="00A764F6">
        <w:rPr>
          <w:rFonts w:hint="eastAsia"/>
          <w:sz w:val="20"/>
          <w:szCs w:val="20"/>
          <w:lang w:eastAsia="zh-CN"/>
        </w:rPr>
        <w:t xml:space="preserve">shown </w:t>
      </w:r>
      <w:r w:rsidR="00861D9F" w:rsidRPr="003E22F9">
        <w:rPr>
          <w:rFonts w:hint="eastAsia"/>
          <w:sz w:val="20"/>
          <w:szCs w:val="20"/>
          <w:lang w:eastAsia="zh-CN"/>
        </w:rPr>
        <w:t xml:space="preserve">in figure </w:t>
      </w:r>
      <w:r w:rsidR="001703F6" w:rsidRPr="003E22F9">
        <w:rPr>
          <w:rFonts w:hint="eastAsia"/>
          <w:sz w:val="20"/>
          <w:szCs w:val="20"/>
          <w:lang w:eastAsia="zh-CN"/>
        </w:rPr>
        <w:t>2</w:t>
      </w:r>
      <w:r w:rsidR="00861D9F" w:rsidRPr="003E22F9">
        <w:rPr>
          <w:sz w:val="20"/>
          <w:szCs w:val="20"/>
        </w:rPr>
        <w:t>.</w:t>
      </w:r>
      <w:r w:rsidR="00A67DFC" w:rsidRPr="003E22F9">
        <w:rPr>
          <w:rFonts w:hint="eastAsia"/>
          <w:sz w:val="20"/>
          <w:szCs w:val="20"/>
          <w:lang w:eastAsia="zh-CN"/>
        </w:rPr>
        <w:t xml:space="preserve"> </w:t>
      </w:r>
      <w:r w:rsidR="00A67DFC" w:rsidRPr="003E22F9">
        <w:rPr>
          <w:sz w:val="20"/>
          <w:szCs w:val="20"/>
          <w:lang w:eastAsia="zh-CN"/>
        </w:rPr>
        <w:t>I</w:t>
      </w:r>
      <w:r w:rsidR="00A67DFC" w:rsidRPr="003E22F9">
        <w:rPr>
          <w:rFonts w:hint="eastAsia"/>
          <w:sz w:val="20"/>
          <w:szCs w:val="20"/>
          <w:lang w:eastAsia="zh-CN"/>
        </w:rPr>
        <w:t xml:space="preserve">f interleaving transmission among </w:t>
      </w:r>
      <w:r w:rsidR="00A67DFC" w:rsidRPr="003E22F9">
        <w:rPr>
          <w:sz w:val="20"/>
          <w:szCs w:val="20"/>
          <w:lang w:eastAsia="zh-CN"/>
        </w:rPr>
        <w:t>TBs from different HARQ process</w:t>
      </w:r>
      <w:r w:rsidR="00A67DFC" w:rsidRPr="003E22F9">
        <w:rPr>
          <w:rFonts w:hint="eastAsia"/>
          <w:sz w:val="20"/>
          <w:szCs w:val="20"/>
          <w:lang w:eastAsia="zh-CN"/>
        </w:rPr>
        <w:t xml:space="preserve"> is adopted, </w:t>
      </w:r>
      <w:r w:rsidR="00F212F1" w:rsidRPr="003E22F9">
        <w:rPr>
          <w:rFonts w:hint="eastAsia"/>
          <w:sz w:val="20"/>
          <w:szCs w:val="20"/>
          <w:lang w:eastAsia="zh-CN"/>
        </w:rPr>
        <w:t>some</w:t>
      </w:r>
      <w:r w:rsidR="00A67DFC" w:rsidRPr="003E22F9">
        <w:rPr>
          <w:rFonts w:hint="eastAsia"/>
          <w:sz w:val="20"/>
          <w:szCs w:val="20"/>
          <w:lang w:eastAsia="zh-CN"/>
        </w:rPr>
        <w:t xml:space="preserve"> </w:t>
      </w:r>
      <w:r>
        <w:rPr>
          <w:rFonts w:hint="eastAsia"/>
          <w:sz w:val="20"/>
          <w:szCs w:val="20"/>
          <w:lang w:eastAsia="zh-CN"/>
        </w:rPr>
        <w:t xml:space="preserve">of the </w:t>
      </w:r>
      <w:r w:rsidR="00A67DFC" w:rsidRPr="003E22F9">
        <w:rPr>
          <w:sz w:val="20"/>
          <w:szCs w:val="20"/>
        </w:rPr>
        <w:t xml:space="preserve">interleaved </w:t>
      </w:r>
      <w:r w:rsidR="00F212F1" w:rsidRPr="003E22F9">
        <w:rPr>
          <w:rFonts w:hint="eastAsia"/>
          <w:sz w:val="20"/>
          <w:szCs w:val="20"/>
          <w:lang w:eastAsia="zh-CN"/>
        </w:rPr>
        <w:t>issues</w:t>
      </w:r>
      <w:r w:rsidR="00A67DFC" w:rsidRPr="003E22F9">
        <w:rPr>
          <w:rFonts w:hint="eastAsia"/>
          <w:sz w:val="20"/>
          <w:szCs w:val="20"/>
          <w:lang w:eastAsia="zh-CN"/>
        </w:rPr>
        <w:t xml:space="preserve"> should be further studied, e.g. </w:t>
      </w:r>
      <w:r w:rsidR="00F212F1" w:rsidRPr="003E22F9">
        <w:rPr>
          <w:rFonts w:hint="eastAsia"/>
          <w:sz w:val="20"/>
          <w:szCs w:val="20"/>
          <w:lang w:eastAsia="zh-CN"/>
        </w:rPr>
        <w:t xml:space="preserve">interleaved pattern, </w:t>
      </w:r>
      <w:r w:rsidR="00A67DFC" w:rsidRPr="003E22F9">
        <w:rPr>
          <w:rFonts w:hint="eastAsia"/>
          <w:sz w:val="20"/>
          <w:szCs w:val="20"/>
          <w:lang w:eastAsia="zh-CN"/>
        </w:rPr>
        <w:t>interleaved period, GAP period</w:t>
      </w:r>
      <w:r w:rsidR="00F212F1" w:rsidRPr="003E22F9">
        <w:rPr>
          <w:rFonts w:hint="eastAsia"/>
          <w:sz w:val="20"/>
          <w:szCs w:val="20"/>
          <w:lang w:eastAsia="zh-CN"/>
        </w:rPr>
        <w:t>,</w:t>
      </w:r>
      <w:r w:rsidR="004D338F">
        <w:rPr>
          <w:rFonts w:hint="eastAsia"/>
          <w:sz w:val="20"/>
          <w:szCs w:val="20"/>
          <w:lang w:eastAsia="zh-CN"/>
        </w:rPr>
        <w:t xml:space="preserve"> </w:t>
      </w:r>
      <w:r>
        <w:rPr>
          <w:rFonts w:hint="eastAsia"/>
          <w:sz w:val="20"/>
          <w:szCs w:val="20"/>
          <w:lang w:eastAsia="zh-CN"/>
        </w:rPr>
        <w:t xml:space="preserve">TB </w:t>
      </w:r>
      <w:r>
        <w:rPr>
          <w:sz w:val="20"/>
          <w:szCs w:val="20"/>
          <w:lang w:eastAsia="zh-CN"/>
        </w:rPr>
        <w:t>transmission</w:t>
      </w:r>
      <w:r>
        <w:rPr>
          <w:rFonts w:hint="eastAsia"/>
          <w:sz w:val="20"/>
          <w:szCs w:val="20"/>
          <w:lang w:eastAsia="zh-CN"/>
        </w:rPr>
        <w:t xml:space="preserve"> sequence of  multiple TBs, RV </w:t>
      </w:r>
      <w:r>
        <w:rPr>
          <w:sz w:val="20"/>
          <w:szCs w:val="20"/>
          <w:lang w:eastAsia="zh-CN"/>
        </w:rPr>
        <w:t>determination</w:t>
      </w:r>
      <w:r>
        <w:rPr>
          <w:rFonts w:hint="eastAsia"/>
          <w:sz w:val="20"/>
          <w:szCs w:val="20"/>
          <w:lang w:eastAsia="zh-CN"/>
        </w:rPr>
        <w:t xml:space="preserve">, </w:t>
      </w:r>
      <w:r>
        <w:rPr>
          <w:sz w:val="20"/>
          <w:szCs w:val="20"/>
          <w:lang w:eastAsia="zh-CN"/>
        </w:rPr>
        <w:t>scrambling</w:t>
      </w:r>
      <w:r>
        <w:rPr>
          <w:rFonts w:hint="eastAsia"/>
          <w:sz w:val="20"/>
          <w:szCs w:val="20"/>
          <w:lang w:eastAsia="zh-CN"/>
        </w:rPr>
        <w:t xml:space="preserve"> </w:t>
      </w:r>
      <w:r>
        <w:rPr>
          <w:sz w:val="20"/>
          <w:szCs w:val="20"/>
          <w:lang w:eastAsia="zh-CN"/>
        </w:rPr>
        <w:t>initialization</w:t>
      </w:r>
      <w:r w:rsidR="00327EC6">
        <w:rPr>
          <w:rFonts w:hint="eastAsia"/>
          <w:sz w:val="20"/>
          <w:szCs w:val="20"/>
          <w:lang w:eastAsia="zh-CN"/>
        </w:rPr>
        <w:t>,</w:t>
      </w:r>
      <w:r>
        <w:rPr>
          <w:rFonts w:hint="eastAsia"/>
          <w:sz w:val="20"/>
          <w:szCs w:val="20"/>
          <w:lang w:eastAsia="zh-CN"/>
        </w:rPr>
        <w:t xml:space="preserve"> </w:t>
      </w:r>
      <w:r w:rsidR="00F212F1" w:rsidRPr="003E22F9">
        <w:rPr>
          <w:rFonts w:hint="eastAsia"/>
          <w:sz w:val="20"/>
          <w:szCs w:val="20"/>
          <w:lang w:eastAsia="zh-CN"/>
        </w:rPr>
        <w:t>etc</w:t>
      </w:r>
      <w:r w:rsidR="00A67DFC" w:rsidRPr="003E22F9">
        <w:rPr>
          <w:rFonts w:hint="eastAsia"/>
          <w:sz w:val="20"/>
          <w:szCs w:val="20"/>
          <w:lang w:eastAsia="zh-CN"/>
        </w:rPr>
        <w:t>.</w:t>
      </w:r>
    </w:p>
    <w:p w:rsidR="00BF578A" w:rsidRPr="003E22F9" w:rsidRDefault="00BF578A" w:rsidP="00DE451F">
      <w:pPr>
        <w:rPr>
          <w:sz w:val="20"/>
          <w:szCs w:val="20"/>
          <w:lang w:eastAsia="zh-CN"/>
        </w:rPr>
      </w:pPr>
      <w:r w:rsidRPr="003E22F9">
        <w:rPr>
          <w:rFonts w:hint="eastAsia"/>
          <w:noProof/>
          <w:sz w:val="20"/>
          <w:szCs w:val="20"/>
          <w:lang w:eastAsia="zh-CN"/>
        </w:rPr>
        <w:drawing>
          <wp:inline distT="0" distB="0" distL="0" distR="0">
            <wp:extent cx="5916295" cy="550027"/>
            <wp:effectExtent l="1905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916295" cy="550027"/>
                    </a:xfrm>
                    <a:prstGeom prst="rect">
                      <a:avLst/>
                    </a:prstGeom>
                    <a:noFill/>
                    <a:ln w="9525">
                      <a:noFill/>
                      <a:miter lim="800000"/>
                      <a:headEnd/>
                      <a:tailEnd/>
                    </a:ln>
                  </pic:spPr>
                </pic:pic>
              </a:graphicData>
            </a:graphic>
          </wp:inline>
        </w:drawing>
      </w:r>
    </w:p>
    <w:p w:rsidR="00BF578A" w:rsidRPr="003E22F9" w:rsidRDefault="00BF578A" w:rsidP="00BF578A">
      <w:pPr>
        <w:jc w:val="center"/>
        <w:rPr>
          <w:sz w:val="20"/>
          <w:szCs w:val="20"/>
          <w:lang w:eastAsia="zh-CN"/>
        </w:rPr>
      </w:pPr>
      <w:r w:rsidRPr="003E22F9">
        <w:rPr>
          <w:rFonts w:hint="eastAsia"/>
          <w:sz w:val="20"/>
          <w:szCs w:val="20"/>
          <w:lang w:eastAsia="zh-CN"/>
        </w:rPr>
        <w:lastRenderedPageBreak/>
        <w:t xml:space="preserve">Figure 2 </w:t>
      </w:r>
      <w:r w:rsidR="00D97F2A">
        <w:rPr>
          <w:rFonts w:hint="eastAsia"/>
          <w:sz w:val="20"/>
          <w:szCs w:val="20"/>
          <w:lang w:eastAsia="zh-CN"/>
        </w:rPr>
        <w:t>I</w:t>
      </w:r>
      <w:r w:rsidRPr="003E22F9">
        <w:rPr>
          <w:rFonts w:hint="eastAsia"/>
          <w:sz w:val="20"/>
          <w:szCs w:val="20"/>
          <w:lang w:eastAsia="zh-CN"/>
        </w:rPr>
        <w:t>nterleaving transmission illustration</w:t>
      </w:r>
    </w:p>
    <w:p w:rsidR="003E22F9" w:rsidRPr="00327EC6" w:rsidRDefault="003E22F9" w:rsidP="003E22F9">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sidR="001A4A59">
        <w:rPr>
          <w:rFonts w:hint="eastAsia"/>
          <w:b/>
          <w:i/>
          <w:sz w:val="20"/>
          <w:szCs w:val="20"/>
          <w:lang w:eastAsia="zh-CN"/>
        </w:rPr>
        <w:t>5</w:t>
      </w:r>
      <w:r w:rsidRPr="003E22F9">
        <w:rPr>
          <w:rFonts w:hint="eastAsia"/>
          <w:b/>
          <w:i/>
          <w:sz w:val="20"/>
          <w:szCs w:val="20"/>
          <w:lang w:eastAsia="zh-CN"/>
        </w:rPr>
        <w:t xml:space="preserve">: </w:t>
      </w:r>
      <w:r w:rsidR="00327EC6">
        <w:rPr>
          <w:rFonts w:hint="eastAsia"/>
          <w:b/>
          <w:i/>
          <w:sz w:val="20"/>
          <w:szCs w:val="20"/>
          <w:lang w:eastAsia="zh-CN"/>
        </w:rPr>
        <w:t>S</w:t>
      </w:r>
      <w:r w:rsidR="00327EC6" w:rsidRPr="00327EC6">
        <w:rPr>
          <w:rFonts w:hint="eastAsia"/>
          <w:b/>
          <w:i/>
          <w:sz w:val="20"/>
          <w:szCs w:val="20"/>
          <w:lang w:eastAsia="zh-CN"/>
        </w:rPr>
        <w:t xml:space="preserve">ome of the </w:t>
      </w:r>
      <w:r w:rsidR="00327EC6" w:rsidRPr="00327EC6">
        <w:rPr>
          <w:b/>
          <w:i/>
          <w:sz w:val="20"/>
          <w:szCs w:val="20"/>
        </w:rPr>
        <w:t xml:space="preserve">interleaved </w:t>
      </w:r>
      <w:r w:rsidR="00327EC6" w:rsidRPr="00327EC6">
        <w:rPr>
          <w:rFonts w:hint="eastAsia"/>
          <w:b/>
          <w:i/>
          <w:sz w:val="20"/>
          <w:szCs w:val="20"/>
          <w:lang w:eastAsia="zh-CN"/>
        </w:rPr>
        <w:t xml:space="preserve">issues should be further studied, e.g. interleaved pattern, interleaved period, GAP period, TB </w:t>
      </w:r>
      <w:r w:rsidR="00327EC6" w:rsidRPr="00327EC6">
        <w:rPr>
          <w:b/>
          <w:i/>
          <w:sz w:val="20"/>
          <w:szCs w:val="20"/>
          <w:lang w:eastAsia="zh-CN"/>
        </w:rPr>
        <w:t>transmission</w:t>
      </w:r>
      <w:r w:rsidR="00327EC6" w:rsidRPr="00327EC6">
        <w:rPr>
          <w:rFonts w:hint="eastAsia"/>
          <w:b/>
          <w:i/>
          <w:sz w:val="20"/>
          <w:szCs w:val="20"/>
          <w:lang w:eastAsia="zh-CN"/>
        </w:rPr>
        <w:t xml:space="preserve"> sequence </w:t>
      </w:r>
      <w:r w:rsidR="00327EC6" w:rsidRPr="00327EC6">
        <w:rPr>
          <w:b/>
          <w:i/>
          <w:sz w:val="20"/>
          <w:szCs w:val="20"/>
          <w:lang w:eastAsia="zh-CN"/>
        </w:rPr>
        <w:t>of multiple</w:t>
      </w:r>
      <w:r w:rsidR="00327EC6" w:rsidRPr="00327EC6">
        <w:rPr>
          <w:rFonts w:hint="eastAsia"/>
          <w:b/>
          <w:i/>
          <w:sz w:val="20"/>
          <w:szCs w:val="20"/>
          <w:lang w:eastAsia="zh-CN"/>
        </w:rPr>
        <w:t xml:space="preserve"> TBs, RV </w:t>
      </w:r>
      <w:r w:rsidR="00327EC6" w:rsidRPr="00327EC6">
        <w:rPr>
          <w:b/>
          <w:i/>
          <w:sz w:val="20"/>
          <w:szCs w:val="20"/>
          <w:lang w:eastAsia="zh-CN"/>
        </w:rPr>
        <w:t>determination</w:t>
      </w:r>
      <w:r w:rsidR="00327EC6" w:rsidRPr="00327EC6">
        <w:rPr>
          <w:rFonts w:hint="eastAsia"/>
          <w:b/>
          <w:i/>
          <w:sz w:val="20"/>
          <w:szCs w:val="20"/>
          <w:lang w:eastAsia="zh-CN"/>
        </w:rPr>
        <w:t xml:space="preserve">, </w:t>
      </w:r>
      <w:r w:rsidR="00327EC6" w:rsidRPr="00327EC6">
        <w:rPr>
          <w:b/>
          <w:i/>
          <w:sz w:val="20"/>
          <w:szCs w:val="20"/>
          <w:lang w:eastAsia="zh-CN"/>
        </w:rPr>
        <w:t>scrambling</w:t>
      </w:r>
      <w:r w:rsidR="00327EC6" w:rsidRPr="00327EC6">
        <w:rPr>
          <w:rFonts w:hint="eastAsia"/>
          <w:b/>
          <w:i/>
          <w:sz w:val="20"/>
          <w:szCs w:val="20"/>
          <w:lang w:eastAsia="zh-CN"/>
        </w:rPr>
        <w:t xml:space="preserve"> </w:t>
      </w:r>
      <w:r w:rsidR="00327EC6" w:rsidRPr="00327EC6">
        <w:rPr>
          <w:b/>
          <w:i/>
          <w:sz w:val="20"/>
          <w:szCs w:val="20"/>
          <w:lang w:eastAsia="zh-CN"/>
        </w:rPr>
        <w:t>initialization</w:t>
      </w:r>
      <w:r w:rsidR="00327EC6" w:rsidRPr="00327EC6">
        <w:rPr>
          <w:rFonts w:hint="eastAsia"/>
          <w:b/>
          <w:i/>
          <w:sz w:val="20"/>
          <w:szCs w:val="20"/>
          <w:lang w:eastAsia="zh-CN"/>
        </w:rPr>
        <w:t>, etc.</w:t>
      </w: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Pr="0000112E" w:rsidRDefault="003B788D" w:rsidP="003B788D">
      <w:pPr>
        <w:rPr>
          <w:sz w:val="20"/>
          <w:szCs w:val="20"/>
          <w:lang w:eastAsia="zh-CN"/>
        </w:rPr>
      </w:pPr>
      <w:r w:rsidRPr="0000112E">
        <w:rPr>
          <w:sz w:val="20"/>
          <w:szCs w:val="20"/>
        </w:rPr>
        <w:t xml:space="preserve">In this contribution, </w:t>
      </w:r>
      <w:r w:rsidR="00A25830" w:rsidRPr="0000112E">
        <w:rPr>
          <w:kern w:val="2"/>
          <w:sz w:val="20"/>
          <w:szCs w:val="20"/>
          <w:lang w:eastAsia="zh-CN"/>
        </w:rPr>
        <w:t xml:space="preserve">considerations </w:t>
      </w:r>
      <w:r w:rsidR="00A25830" w:rsidRPr="0000112E">
        <w:rPr>
          <w:sz w:val="20"/>
          <w:szCs w:val="20"/>
          <w:lang w:eastAsia="zh-CN"/>
        </w:rPr>
        <w:t xml:space="preserve">of </w:t>
      </w:r>
      <w:r w:rsidR="00B97037">
        <w:rPr>
          <w:sz w:val="20"/>
          <w:lang w:eastAsia="zh-CN"/>
        </w:rPr>
        <w:t xml:space="preserve">multiple transport block transmission </w:t>
      </w:r>
      <w:r w:rsidR="00F95A9E">
        <w:rPr>
          <w:sz w:val="20"/>
          <w:lang w:eastAsia="zh-CN"/>
        </w:rPr>
        <w:t xml:space="preserve">with DCI </w:t>
      </w:r>
      <w:r w:rsidR="00A25830" w:rsidRPr="0000112E">
        <w:rPr>
          <w:kern w:val="2"/>
          <w:sz w:val="20"/>
          <w:szCs w:val="20"/>
          <w:lang w:eastAsia="zh-CN"/>
        </w:rPr>
        <w:t>are</w:t>
      </w:r>
      <w:r w:rsidRPr="0000112E">
        <w:rPr>
          <w:rFonts w:hint="eastAsia"/>
          <w:kern w:val="2"/>
          <w:sz w:val="20"/>
          <w:szCs w:val="20"/>
          <w:lang w:eastAsia="zh-CN"/>
        </w:rPr>
        <w:t xml:space="preserve"> provided.</w:t>
      </w:r>
      <w:r w:rsidRPr="0000112E">
        <w:rPr>
          <w:sz w:val="20"/>
          <w:szCs w:val="20"/>
        </w:rPr>
        <w:t xml:space="preserve"> </w:t>
      </w:r>
      <w:r w:rsidRPr="0000112E">
        <w:rPr>
          <w:rFonts w:hint="eastAsia"/>
          <w:sz w:val="20"/>
          <w:szCs w:val="20"/>
          <w:lang w:eastAsia="zh-CN"/>
        </w:rPr>
        <w:t>T</w:t>
      </w:r>
      <w:r w:rsidRPr="0000112E">
        <w:rPr>
          <w:sz w:val="20"/>
          <w:szCs w:val="20"/>
        </w:rPr>
        <w:t>he following proposals are given.</w:t>
      </w:r>
    </w:p>
    <w:p w:rsidR="00E5470E" w:rsidRDefault="00E5470E" w:rsidP="00E5470E">
      <w:pPr>
        <w:rPr>
          <w:b/>
          <w:i/>
          <w:sz w:val="20"/>
          <w:szCs w:val="20"/>
          <w:lang w:eastAsia="zh-CN"/>
        </w:rPr>
      </w:pPr>
      <w:r w:rsidRPr="00AC29F5">
        <w:rPr>
          <w:b/>
          <w:i/>
          <w:sz w:val="20"/>
          <w:szCs w:val="20"/>
          <w:lang w:eastAsia="zh-CN"/>
        </w:rPr>
        <w:t>P</w:t>
      </w:r>
      <w:r w:rsidRPr="00AC29F5">
        <w:rPr>
          <w:rFonts w:hint="eastAsia"/>
          <w:b/>
          <w:i/>
          <w:sz w:val="20"/>
          <w:szCs w:val="20"/>
          <w:lang w:eastAsia="zh-CN"/>
        </w:rPr>
        <w:t xml:space="preserve">roposal 1: </w:t>
      </w:r>
      <w:r>
        <w:rPr>
          <w:rFonts w:hint="eastAsia"/>
          <w:b/>
          <w:i/>
          <w:sz w:val="20"/>
          <w:szCs w:val="20"/>
          <w:lang w:eastAsia="zh-CN"/>
        </w:rPr>
        <w:t>O</w:t>
      </w:r>
      <w:r w:rsidRPr="000228ED">
        <w:rPr>
          <w:b/>
          <w:i/>
          <w:sz w:val="20"/>
          <w:szCs w:val="20"/>
          <w:lang w:eastAsia="zh-CN"/>
        </w:rPr>
        <w:t>ne DCI format supporting both single and multiple transport block scheduling is preferable for UE power consumption of monitoring MPDCCH blind detection</w:t>
      </w:r>
      <w:r>
        <w:rPr>
          <w:rFonts w:hint="eastAsia"/>
          <w:b/>
          <w:i/>
          <w:sz w:val="20"/>
          <w:szCs w:val="20"/>
          <w:lang w:eastAsia="zh-CN"/>
        </w:rPr>
        <w:t xml:space="preserve"> and DCI format design.</w:t>
      </w:r>
    </w:p>
    <w:p w:rsidR="00E5470E" w:rsidRPr="00AC29F5" w:rsidRDefault="00E5470E" w:rsidP="00E5470E">
      <w:pPr>
        <w:rPr>
          <w:b/>
          <w:i/>
          <w:sz w:val="20"/>
          <w:szCs w:val="20"/>
          <w:lang w:eastAsia="zh-CN"/>
        </w:rPr>
      </w:pPr>
      <w:r w:rsidRPr="00AC29F5">
        <w:rPr>
          <w:b/>
          <w:i/>
          <w:sz w:val="20"/>
          <w:szCs w:val="20"/>
          <w:lang w:eastAsia="zh-CN"/>
        </w:rPr>
        <w:t>P</w:t>
      </w:r>
      <w:r w:rsidRPr="00AC29F5">
        <w:rPr>
          <w:rFonts w:hint="eastAsia"/>
          <w:b/>
          <w:i/>
          <w:sz w:val="20"/>
          <w:szCs w:val="20"/>
          <w:lang w:eastAsia="zh-CN"/>
        </w:rPr>
        <w:t xml:space="preserve">roposal </w:t>
      </w:r>
      <w:r>
        <w:rPr>
          <w:rFonts w:hint="eastAsia"/>
          <w:b/>
          <w:i/>
          <w:sz w:val="20"/>
          <w:szCs w:val="20"/>
          <w:lang w:eastAsia="zh-CN"/>
        </w:rPr>
        <w:t>2</w:t>
      </w:r>
      <w:r w:rsidRPr="00AC29F5">
        <w:rPr>
          <w:rFonts w:hint="eastAsia"/>
          <w:b/>
          <w:i/>
          <w:sz w:val="20"/>
          <w:szCs w:val="20"/>
          <w:lang w:eastAsia="zh-CN"/>
        </w:rPr>
        <w:t>:</w:t>
      </w:r>
      <w:r>
        <w:rPr>
          <w:rFonts w:hint="eastAsia"/>
          <w:b/>
          <w:i/>
          <w:sz w:val="20"/>
          <w:szCs w:val="20"/>
          <w:lang w:eastAsia="zh-CN"/>
        </w:rPr>
        <w:t xml:space="preserve"> </w:t>
      </w:r>
      <w:r w:rsidRPr="00AC29F5">
        <w:rPr>
          <w:b/>
          <w:i/>
          <w:sz w:val="20"/>
          <w:szCs w:val="20"/>
        </w:rPr>
        <w:t xml:space="preserve">The maximum number of scheduled transport blocks with one single DCI is </w:t>
      </w:r>
      <w:r w:rsidRPr="00AC29F5">
        <w:rPr>
          <w:b/>
          <w:i/>
          <w:sz w:val="20"/>
          <w:szCs w:val="20"/>
          <w:lang w:eastAsia="zh-CN"/>
        </w:rPr>
        <w:t>configured</w:t>
      </w:r>
      <w:r w:rsidRPr="00AC29F5">
        <w:rPr>
          <w:rFonts w:hint="eastAsia"/>
          <w:b/>
          <w:i/>
          <w:sz w:val="20"/>
          <w:szCs w:val="20"/>
          <w:lang w:eastAsia="zh-CN"/>
        </w:rPr>
        <w:t xml:space="preserve"> by RRC </w:t>
      </w:r>
      <w:r w:rsidRPr="00AC29F5">
        <w:rPr>
          <w:b/>
          <w:i/>
          <w:sz w:val="20"/>
          <w:szCs w:val="20"/>
          <w:lang w:eastAsia="zh-CN"/>
        </w:rPr>
        <w:t>signaling</w:t>
      </w:r>
      <w:r>
        <w:rPr>
          <w:rFonts w:hint="eastAsia"/>
          <w:b/>
          <w:i/>
          <w:sz w:val="20"/>
          <w:szCs w:val="20"/>
          <w:lang w:eastAsia="zh-CN"/>
        </w:rPr>
        <w:t xml:space="preserve"> from a set {1,2,4,[8]}</w:t>
      </w:r>
      <w:r w:rsidRPr="00AC29F5">
        <w:rPr>
          <w:rFonts w:hint="eastAsia"/>
          <w:b/>
          <w:i/>
          <w:sz w:val="20"/>
          <w:szCs w:val="20"/>
          <w:lang w:eastAsia="zh-CN"/>
        </w:rPr>
        <w:t>.</w:t>
      </w:r>
    </w:p>
    <w:p w:rsidR="0082117C" w:rsidRPr="009F079E" w:rsidRDefault="0082117C" w:rsidP="0082117C">
      <w:pPr>
        <w:ind w:right="-99"/>
        <w:rPr>
          <w:rFonts w:eastAsia="等线"/>
          <w:b/>
          <w:i/>
          <w:sz w:val="20"/>
          <w:lang w:eastAsia="zh-CN"/>
        </w:rPr>
      </w:pPr>
      <w:r w:rsidRPr="009F079E">
        <w:rPr>
          <w:rFonts w:eastAsia="等线"/>
          <w:b/>
          <w:i/>
          <w:sz w:val="20"/>
          <w:lang w:eastAsia="zh-CN"/>
        </w:rPr>
        <w:t>Observation</w:t>
      </w:r>
      <w:r w:rsidRPr="009F079E">
        <w:rPr>
          <w:rFonts w:eastAsia="等线" w:hint="eastAsia"/>
          <w:b/>
          <w:i/>
          <w:sz w:val="20"/>
          <w:lang w:eastAsia="zh-CN"/>
        </w:rPr>
        <w:t xml:space="preserve"> </w:t>
      </w:r>
      <w:r w:rsidRPr="009F079E">
        <w:rPr>
          <w:rFonts w:eastAsia="等线"/>
          <w:b/>
          <w:i/>
          <w:sz w:val="20"/>
          <w:lang w:eastAsia="zh-CN"/>
        </w:rPr>
        <w:t xml:space="preserve">1:  </w:t>
      </w:r>
      <w:r>
        <w:rPr>
          <w:rFonts w:eastAsia="等线"/>
          <w:b/>
          <w:i/>
          <w:sz w:val="20"/>
          <w:szCs w:val="20"/>
          <w:lang w:eastAsia="zh-CN"/>
        </w:rPr>
        <w:t>T</w:t>
      </w:r>
      <w:r w:rsidRPr="009F079E">
        <w:rPr>
          <w:rFonts w:eastAsia="等线"/>
          <w:b/>
          <w:i/>
          <w:sz w:val="20"/>
          <w:szCs w:val="20"/>
          <w:lang w:eastAsia="zh-CN"/>
        </w:rPr>
        <w:t xml:space="preserve">he DCI size is </w:t>
      </w:r>
      <w:r>
        <w:rPr>
          <w:rFonts w:eastAsia="等线" w:hint="eastAsia"/>
          <w:b/>
          <w:i/>
          <w:sz w:val="20"/>
          <w:szCs w:val="20"/>
          <w:lang w:eastAsia="zh-CN"/>
        </w:rPr>
        <w:t xml:space="preserve">determined by </w:t>
      </w:r>
      <w:r w:rsidRPr="009F079E">
        <w:rPr>
          <w:rFonts w:eastAsia="等线"/>
          <w:b/>
          <w:i/>
          <w:sz w:val="20"/>
          <w:szCs w:val="20"/>
          <w:lang w:eastAsia="zh-CN"/>
        </w:rPr>
        <w:t>the configured maximal number of scheduled transport block</w:t>
      </w:r>
      <w:r>
        <w:rPr>
          <w:rFonts w:eastAsia="等线"/>
          <w:b/>
          <w:i/>
          <w:sz w:val="20"/>
          <w:szCs w:val="20"/>
          <w:lang w:eastAsia="zh-CN"/>
        </w:rPr>
        <w:t>s</w:t>
      </w:r>
      <w:r w:rsidRPr="009F079E">
        <w:rPr>
          <w:rFonts w:eastAsia="等线"/>
          <w:b/>
          <w:i/>
          <w:sz w:val="20"/>
          <w:szCs w:val="20"/>
          <w:lang w:eastAsia="zh-CN"/>
        </w:rPr>
        <w:t>.</w:t>
      </w:r>
    </w:p>
    <w:p w:rsidR="00C800A7" w:rsidRPr="009F079E" w:rsidRDefault="00C800A7" w:rsidP="00C800A7">
      <w:pPr>
        <w:ind w:right="-99"/>
        <w:rPr>
          <w:b/>
          <w:i/>
          <w:sz w:val="20"/>
          <w:szCs w:val="20"/>
          <w:lang w:eastAsia="zh-CN"/>
        </w:rPr>
      </w:pPr>
      <w:r w:rsidRPr="009F079E">
        <w:rPr>
          <w:b/>
          <w:i/>
          <w:sz w:val="20"/>
          <w:szCs w:val="20"/>
          <w:lang w:eastAsia="zh-CN"/>
        </w:rPr>
        <w:t xml:space="preserve">Proposal </w:t>
      </w:r>
      <w:r>
        <w:rPr>
          <w:rFonts w:hint="eastAsia"/>
          <w:b/>
          <w:i/>
          <w:sz w:val="20"/>
          <w:szCs w:val="20"/>
          <w:lang w:eastAsia="zh-CN"/>
        </w:rPr>
        <w:t>3</w:t>
      </w:r>
      <w:r w:rsidRPr="009F079E">
        <w:rPr>
          <w:b/>
          <w:i/>
          <w:sz w:val="20"/>
          <w:szCs w:val="20"/>
          <w:lang w:eastAsia="zh-CN"/>
        </w:rPr>
        <w:t xml:space="preserve">: </w:t>
      </w:r>
      <w:r w:rsidRPr="009F079E">
        <w:rPr>
          <w:rFonts w:eastAsia="等线"/>
          <w:b/>
          <w:i/>
          <w:sz w:val="20"/>
          <w:szCs w:val="20"/>
          <w:lang w:eastAsia="zh-CN"/>
        </w:rPr>
        <w:t xml:space="preserve">DCI optimization solution </w:t>
      </w:r>
      <w:r>
        <w:rPr>
          <w:rFonts w:eastAsia="等线"/>
          <w:b/>
          <w:i/>
          <w:sz w:val="20"/>
          <w:szCs w:val="20"/>
          <w:lang w:eastAsia="zh-CN"/>
        </w:rPr>
        <w:t>for scheduling multiple transport block(s) needs further study</w:t>
      </w:r>
      <w:r w:rsidRPr="009F079E">
        <w:rPr>
          <w:rFonts w:eastAsia="等线"/>
          <w:b/>
          <w:i/>
          <w:sz w:val="20"/>
          <w:szCs w:val="20"/>
          <w:lang w:eastAsia="zh-CN"/>
        </w:rPr>
        <w:t>.</w:t>
      </w:r>
    </w:p>
    <w:p w:rsidR="000154D1" w:rsidRDefault="000154D1" w:rsidP="000154D1">
      <w:pPr>
        <w:rPr>
          <w:b/>
          <w:i/>
          <w:sz w:val="20"/>
          <w:szCs w:val="20"/>
          <w:lang w:eastAsia="zh-CN"/>
        </w:rPr>
      </w:pPr>
      <w:r w:rsidRPr="006C101A">
        <w:rPr>
          <w:b/>
          <w:i/>
          <w:sz w:val="20"/>
          <w:szCs w:val="20"/>
          <w:lang w:eastAsia="zh-CN"/>
        </w:rPr>
        <w:t>P</w:t>
      </w:r>
      <w:r w:rsidRPr="006C101A">
        <w:rPr>
          <w:rFonts w:hint="eastAsia"/>
          <w:b/>
          <w:i/>
          <w:sz w:val="20"/>
          <w:szCs w:val="20"/>
          <w:lang w:eastAsia="zh-CN"/>
        </w:rPr>
        <w:t xml:space="preserve">roposal </w:t>
      </w:r>
      <w:r>
        <w:rPr>
          <w:rFonts w:hint="eastAsia"/>
          <w:b/>
          <w:i/>
          <w:sz w:val="20"/>
          <w:szCs w:val="20"/>
          <w:lang w:eastAsia="zh-CN"/>
        </w:rPr>
        <w:t>4</w:t>
      </w:r>
      <w:r w:rsidRPr="006C101A">
        <w:rPr>
          <w:rFonts w:hint="eastAsia"/>
          <w:b/>
          <w:i/>
          <w:sz w:val="20"/>
          <w:szCs w:val="20"/>
          <w:lang w:eastAsia="zh-CN"/>
        </w:rPr>
        <w:t xml:space="preserve">: HARQ ACK/NACK resource can be </w:t>
      </w:r>
      <w:r w:rsidRPr="006C101A">
        <w:rPr>
          <w:b/>
          <w:i/>
          <w:sz w:val="20"/>
          <w:szCs w:val="20"/>
          <w:lang w:eastAsia="zh-CN"/>
        </w:rPr>
        <w:t>implicitly</w:t>
      </w:r>
      <w:r w:rsidRPr="006C101A">
        <w:rPr>
          <w:rFonts w:hint="eastAsia"/>
          <w:b/>
          <w:i/>
          <w:sz w:val="20"/>
          <w:szCs w:val="20"/>
          <w:lang w:eastAsia="zh-CN"/>
        </w:rPr>
        <w:t xml:space="preserve"> </w:t>
      </w:r>
      <w:r w:rsidRPr="006C101A">
        <w:rPr>
          <w:b/>
          <w:i/>
          <w:sz w:val="20"/>
          <w:szCs w:val="20"/>
          <w:lang w:eastAsia="zh-CN"/>
        </w:rPr>
        <w:t>derived</w:t>
      </w:r>
      <w:r w:rsidRPr="006C101A">
        <w:rPr>
          <w:rFonts w:hint="eastAsia"/>
          <w:b/>
          <w:i/>
          <w:sz w:val="20"/>
          <w:szCs w:val="20"/>
          <w:lang w:eastAsia="zh-CN"/>
        </w:rPr>
        <w:t xml:space="preserve"> from MPDCCH location even for scheduling multiple TB.</w:t>
      </w:r>
    </w:p>
    <w:p w:rsidR="00327EC6" w:rsidRPr="00327EC6" w:rsidRDefault="00327EC6" w:rsidP="00327EC6">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Pr>
          <w:rFonts w:hint="eastAsia"/>
          <w:b/>
          <w:i/>
          <w:sz w:val="20"/>
          <w:szCs w:val="20"/>
          <w:lang w:eastAsia="zh-CN"/>
        </w:rPr>
        <w:t>5</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sidRPr="00327EC6">
        <w:rPr>
          <w:b/>
          <w:i/>
          <w:sz w:val="20"/>
          <w:szCs w:val="20"/>
        </w:rPr>
        <w:t xml:space="preserve">interleaved </w:t>
      </w:r>
      <w:r w:rsidRPr="00327EC6">
        <w:rPr>
          <w:rFonts w:hint="eastAsia"/>
          <w:b/>
          <w:i/>
          <w:sz w:val="20"/>
          <w:szCs w:val="20"/>
          <w:lang w:eastAsia="zh-CN"/>
        </w:rPr>
        <w:t xml:space="preserve">issues should be further studied, e.g. interleaved pattern, interleaved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 RV </w:t>
      </w:r>
      <w:r w:rsidRPr="00327EC6">
        <w:rPr>
          <w:b/>
          <w:i/>
          <w:sz w:val="20"/>
          <w:szCs w:val="20"/>
          <w:lang w:eastAsia="zh-CN"/>
        </w:rPr>
        <w:t>determination</w:t>
      </w:r>
      <w:r w:rsidRPr="00327EC6">
        <w:rPr>
          <w:rFonts w:hint="eastAsia"/>
          <w:b/>
          <w:i/>
          <w:sz w:val="20"/>
          <w:szCs w:val="20"/>
          <w:lang w:eastAsia="zh-CN"/>
        </w:rPr>
        <w:t xml:space="preserve">, </w:t>
      </w:r>
      <w:r w:rsidRPr="00327EC6">
        <w:rPr>
          <w:b/>
          <w:i/>
          <w:sz w:val="20"/>
          <w:szCs w:val="20"/>
          <w:lang w:eastAsia="zh-CN"/>
        </w:rPr>
        <w:t>scrambling</w:t>
      </w:r>
      <w:r w:rsidRPr="00327EC6">
        <w:rPr>
          <w:rFonts w:hint="eastAsia"/>
          <w:b/>
          <w:i/>
          <w:sz w:val="20"/>
          <w:szCs w:val="20"/>
          <w:lang w:eastAsia="zh-CN"/>
        </w:rPr>
        <w:t xml:space="preserve"> </w:t>
      </w:r>
      <w:r w:rsidRPr="00327EC6">
        <w:rPr>
          <w:b/>
          <w:i/>
          <w:sz w:val="20"/>
          <w:szCs w:val="20"/>
          <w:lang w:eastAsia="zh-CN"/>
        </w:rPr>
        <w:t>initialization</w:t>
      </w:r>
      <w:r w:rsidRPr="00327EC6">
        <w:rPr>
          <w:rFonts w:hint="eastAsia"/>
          <w:b/>
          <w:i/>
          <w:sz w:val="20"/>
          <w:szCs w:val="20"/>
          <w:lang w:eastAsia="zh-CN"/>
        </w:rPr>
        <w:t>, etc.</w:t>
      </w:r>
    </w:p>
    <w:p w:rsidR="00113757" w:rsidRPr="00327EC6" w:rsidRDefault="00113757" w:rsidP="00113757">
      <w:pPr>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480CD5" w:rsidRPr="000114BC">
        <w:rPr>
          <w:rFonts w:hint="eastAsia"/>
        </w:rPr>
        <w:t>, RAN #</w:t>
      </w:r>
      <w:r w:rsidR="00480CD5">
        <w:rPr>
          <w:lang w:eastAsia="zh-CN"/>
        </w:rPr>
        <w:t>80</w:t>
      </w:r>
    </w:p>
    <w:p w:rsidR="00A859CC" w:rsidRPr="00A859CC" w:rsidRDefault="00732763" w:rsidP="00A859CC">
      <w:pPr>
        <w:pStyle w:val="References"/>
        <w:rPr>
          <w:szCs w:val="20"/>
        </w:rPr>
      </w:pPr>
      <w:hyperlink r:id="rId11" w:history="1">
        <w:r w:rsidR="00A859CC" w:rsidRPr="00A859CC">
          <w:rPr>
            <w:szCs w:val="20"/>
          </w:rPr>
          <w:t>R1-1809562</w:t>
        </w:r>
      </w:hyperlink>
      <w:r w:rsidR="00A859CC" w:rsidRPr="000114BC">
        <w:rPr>
          <w:rFonts w:hint="eastAsia"/>
        </w:rPr>
        <w:t xml:space="preserve">, </w:t>
      </w:r>
      <w:r w:rsidR="00A859CC" w:rsidRPr="000114BC">
        <w:t>“</w:t>
      </w:r>
      <w:r w:rsidR="00A859CC" w:rsidRPr="00A859CC">
        <w:rPr>
          <w:szCs w:val="20"/>
        </w:rPr>
        <w:t>Feature lead summary Scheduling of multiple DL UL transport blocks</w:t>
      </w:r>
      <w:r w:rsidR="00A859CC" w:rsidRPr="00A859CC">
        <w:rPr>
          <w:szCs w:val="20"/>
        </w:rPr>
        <w:tab/>
      </w:r>
      <w:r w:rsidR="00A859CC" w:rsidRPr="000114BC">
        <w:t>”</w:t>
      </w:r>
      <w:r w:rsidR="00A859CC" w:rsidRPr="000114BC">
        <w:rPr>
          <w:rFonts w:hint="eastAsia"/>
        </w:rPr>
        <w:t xml:space="preserve">, </w:t>
      </w:r>
      <w:r w:rsidR="00A859CC" w:rsidRPr="00A859CC">
        <w:rPr>
          <w:szCs w:val="20"/>
        </w:rPr>
        <w:t>Ericsson</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 xml:space="preserve"> #</w:t>
      </w:r>
      <w:r w:rsidR="00A859CC">
        <w:rPr>
          <w:rFonts w:hint="eastAsia"/>
          <w:lang w:eastAsia="zh-CN"/>
        </w:rPr>
        <w:t>94</w:t>
      </w:r>
    </w:p>
    <w:p w:rsidR="00F65386" w:rsidRDefault="00F65386" w:rsidP="00F65386">
      <w:pPr>
        <w:pStyle w:val="References"/>
      </w:pPr>
      <w:r>
        <w:t>R1-1808036</w:t>
      </w:r>
      <w:r w:rsidRPr="000114BC">
        <w:rPr>
          <w:rFonts w:hint="eastAsia"/>
        </w:rPr>
        <w:t xml:space="preserve">, </w:t>
      </w:r>
      <w:r w:rsidRPr="000114BC">
        <w:t>“</w:t>
      </w:r>
      <w:r>
        <w:t>Scheduling of multiple DL/UL transport blocks in LTE-MTC</w:t>
      </w:r>
      <w:r w:rsidR="004857EC" w:rsidRPr="000114BC">
        <w:t>”</w:t>
      </w:r>
      <w:r w:rsidR="004857EC" w:rsidRPr="000114BC">
        <w:rPr>
          <w:rFonts w:hint="eastAsia"/>
        </w:rPr>
        <w:t xml:space="preserve">, </w:t>
      </w:r>
      <w:r>
        <w:t>Ericsson</w:t>
      </w:r>
      <w:r w:rsidR="004857EC">
        <w:rPr>
          <w:rFonts w:hint="eastAsia"/>
          <w:lang w:eastAsia="zh-CN"/>
        </w:rPr>
        <w:t xml:space="preserve">, </w:t>
      </w:r>
      <w:r w:rsidR="004857EC" w:rsidRPr="000114BC">
        <w:rPr>
          <w:rFonts w:hint="eastAsia"/>
        </w:rPr>
        <w:t>RAN</w:t>
      </w:r>
      <w:r w:rsidR="004857EC">
        <w:rPr>
          <w:rFonts w:hint="eastAsia"/>
          <w:lang w:eastAsia="zh-CN"/>
        </w:rPr>
        <w:t>1</w:t>
      </w:r>
      <w:r w:rsidR="004857EC" w:rsidRPr="000114BC">
        <w:rPr>
          <w:rFonts w:hint="eastAsia"/>
        </w:rPr>
        <w:t xml:space="preserve"> #</w:t>
      </w:r>
      <w:r w:rsidR="004857EC">
        <w:rPr>
          <w:rFonts w:hint="eastAsia"/>
          <w:lang w:eastAsia="zh-CN"/>
        </w:rPr>
        <w:t>94</w:t>
      </w:r>
    </w:p>
    <w:p w:rsidR="00F65386" w:rsidRDefault="00F65386" w:rsidP="00F65386">
      <w:pPr>
        <w:pStyle w:val="References"/>
      </w:pPr>
      <w:r>
        <w:t>R1-1808117</w:t>
      </w:r>
      <w:r w:rsidRPr="00F65386">
        <w:t>, “</w:t>
      </w:r>
      <w:r>
        <w:t>Scheduling of multiple transport blocks</w:t>
      </w:r>
      <w:r w:rsidR="004857EC" w:rsidRPr="000114BC">
        <w:t>”</w:t>
      </w:r>
      <w:r w:rsidR="004857EC" w:rsidRPr="000114BC">
        <w:rPr>
          <w:rFonts w:hint="eastAsia"/>
        </w:rPr>
        <w:t xml:space="preserve">, </w:t>
      </w:r>
      <w:r>
        <w:t>Huawei, HiSilicon</w:t>
      </w:r>
      <w:r w:rsidR="004857EC">
        <w:rPr>
          <w:rFonts w:hint="eastAsia"/>
          <w:lang w:eastAsia="zh-CN"/>
        </w:rPr>
        <w:t xml:space="preserve">, </w:t>
      </w:r>
      <w:r w:rsidR="004857EC" w:rsidRPr="000114BC">
        <w:rPr>
          <w:rFonts w:hint="eastAsia"/>
        </w:rPr>
        <w:t>RAN</w:t>
      </w:r>
      <w:r w:rsidR="004857EC">
        <w:rPr>
          <w:rFonts w:hint="eastAsia"/>
          <w:lang w:eastAsia="zh-CN"/>
        </w:rPr>
        <w:t>1</w:t>
      </w:r>
      <w:r w:rsidR="004857EC" w:rsidRPr="000114BC">
        <w:rPr>
          <w:rFonts w:hint="eastAsia"/>
        </w:rPr>
        <w:t xml:space="preserve"> #</w:t>
      </w:r>
      <w:r w:rsidR="004857EC">
        <w:rPr>
          <w:rFonts w:hint="eastAsia"/>
          <w:lang w:eastAsia="zh-CN"/>
        </w:rPr>
        <w:t>94</w:t>
      </w:r>
    </w:p>
    <w:p w:rsidR="00F65386" w:rsidRDefault="00F65386" w:rsidP="00F65386">
      <w:pPr>
        <w:pStyle w:val="References"/>
      </w:pPr>
      <w:r>
        <w:t>R1-1808349</w:t>
      </w:r>
      <w:r w:rsidRPr="000114BC">
        <w:rPr>
          <w:rFonts w:hint="eastAsia"/>
        </w:rPr>
        <w:t xml:space="preserve">, </w:t>
      </w:r>
      <w:r w:rsidRPr="000114BC">
        <w:t>“</w:t>
      </w:r>
      <w:r>
        <w:t>Support of scheduling of multiple DL / UL transport blocks for MTC</w:t>
      </w:r>
      <w:r w:rsidR="004857EC" w:rsidRPr="000114BC">
        <w:t>”</w:t>
      </w:r>
      <w:r w:rsidR="004857EC" w:rsidRPr="000114BC">
        <w:rPr>
          <w:rFonts w:hint="eastAsia"/>
        </w:rPr>
        <w:t xml:space="preserve">, </w:t>
      </w:r>
      <w:r>
        <w:t>Sony</w:t>
      </w:r>
      <w:r w:rsidR="004857EC">
        <w:rPr>
          <w:rFonts w:hint="eastAsia"/>
          <w:lang w:eastAsia="zh-CN"/>
        </w:rPr>
        <w:t xml:space="preserve">, </w:t>
      </w:r>
      <w:r w:rsidR="004857EC" w:rsidRPr="000114BC">
        <w:rPr>
          <w:rFonts w:hint="eastAsia"/>
        </w:rPr>
        <w:t>RAN</w:t>
      </w:r>
      <w:r w:rsidR="004857EC">
        <w:rPr>
          <w:rFonts w:hint="eastAsia"/>
          <w:lang w:eastAsia="zh-CN"/>
        </w:rPr>
        <w:t>1</w:t>
      </w:r>
      <w:r w:rsidR="004857EC" w:rsidRPr="000114BC">
        <w:rPr>
          <w:rFonts w:hint="eastAsia"/>
        </w:rPr>
        <w:t xml:space="preserve"> #</w:t>
      </w:r>
      <w:r w:rsidR="004857EC">
        <w:rPr>
          <w:rFonts w:hint="eastAsia"/>
          <w:lang w:eastAsia="zh-CN"/>
        </w:rPr>
        <w:t>94</w:t>
      </w:r>
    </w:p>
    <w:p w:rsidR="00F65386" w:rsidRDefault="00F65386" w:rsidP="00F65386">
      <w:pPr>
        <w:pStyle w:val="References"/>
        <w:rPr>
          <w:lang w:eastAsia="zh-CN"/>
        </w:rPr>
      </w:pPr>
      <w:r>
        <w:t>R1-1808355</w:t>
      </w:r>
      <w:r w:rsidRPr="000114BC">
        <w:rPr>
          <w:rFonts w:hint="eastAsia"/>
        </w:rPr>
        <w:t xml:space="preserve">, </w:t>
      </w:r>
      <w:r w:rsidRPr="000114BC">
        <w:t>“</w:t>
      </w:r>
      <w:r>
        <w:t>Multiple TB Grant Design for Unicast</w:t>
      </w:r>
      <w:r w:rsidR="004857EC" w:rsidRPr="000114BC">
        <w:t>”</w:t>
      </w:r>
      <w:r w:rsidR="004857EC" w:rsidRPr="000114BC">
        <w:rPr>
          <w:rFonts w:hint="eastAsia"/>
        </w:rPr>
        <w:t xml:space="preserve">, </w:t>
      </w:r>
      <w:r>
        <w:t>Sierra Wireless, S.A.</w:t>
      </w:r>
      <w:r w:rsidR="004857EC" w:rsidRPr="004857EC">
        <w:rPr>
          <w:rFonts w:hint="eastAsia"/>
          <w:lang w:eastAsia="zh-CN"/>
        </w:rPr>
        <w:t xml:space="preserve"> </w:t>
      </w:r>
      <w:r w:rsidR="004857EC">
        <w:rPr>
          <w:rFonts w:hint="eastAsia"/>
          <w:lang w:eastAsia="zh-CN"/>
        </w:rPr>
        <w:t xml:space="preserve">, </w:t>
      </w:r>
      <w:r w:rsidR="004857EC" w:rsidRPr="000114BC">
        <w:rPr>
          <w:rFonts w:hint="eastAsia"/>
        </w:rPr>
        <w:t>RAN</w:t>
      </w:r>
      <w:r w:rsidR="004857EC">
        <w:rPr>
          <w:rFonts w:hint="eastAsia"/>
          <w:lang w:eastAsia="zh-CN"/>
        </w:rPr>
        <w:t>1</w:t>
      </w:r>
      <w:r w:rsidR="004857EC" w:rsidRPr="000114BC">
        <w:rPr>
          <w:rFonts w:hint="eastAsia"/>
        </w:rPr>
        <w:t xml:space="preserve"> #</w:t>
      </w:r>
      <w:r w:rsidR="004857EC">
        <w:rPr>
          <w:rFonts w:hint="eastAsia"/>
          <w:lang w:eastAsia="zh-CN"/>
        </w:rPr>
        <w:t>94</w:t>
      </w:r>
    </w:p>
    <w:p w:rsidR="00C24696" w:rsidRPr="00C24696" w:rsidRDefault="00C24696" w:rsidP="00C24696">
      <w:pPr>
        <w:rPr>
          <w:lang w:eastAsia="zh-CN"/>
        </w:rPr>
      </w:pPr>
    </w:p>
    <w:sectPr w:rsidR="00C24696" w:rsidRPr="00C2469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000" w:rsidRDefault="009D6000">
      <w:r>
        <w:separator/>
      </w:r>
    </w:p>
  </w:endnote>
  <w:endnote w:type="continuationSeparator" w:id="0">
    <w:p w:rsidR="009D6000" w:rsidRDefault="009D60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000" w:rsidRDefault="009D6000">
      <w:r>
        <w:separator/>
      </w:r>
    </w:p>
  </w:footnote>
  <w:footnote w:type="continuationSeparator" w:id="0">
    <w:p w:rsidR="009D6000" w:rsidRDefault="009D60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2">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5">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6">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21">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24">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6"/>
  </w:num>
  <w:num w:numId="3">
    <w:abstractNumId w:val="24"/>
  </w:num>
  <w:num w:numId="4">
    <w:abstractNumId w:val="0"/>
  </w:num>
  <w:num w:numId="5">
    <w:abstractNumId w:val="18"/>
  </w:num>
  <w:num w:numId="6">
    <w:abstractNumId w:val="15"/>
  </w:num>
  <w:num w:numId="7">
    <w:abstractNumId w:val="27"/>
  </w:num>
  <w:num w:numId="8">
    <w:abstractNumId w:val="16"/>
  </w:num>
  <w:num w:numId="9">
    <w:abstractNumId w:val="13"/>
  </w:num>
  <w:num w:numId="10">
    <w:abstractNumId w:val="25"/>
  </w:num>
  <w:num w:numId="11">
    <w:abstractNumId w:val="11"/>
  </w:num>
  <w:num w:numId="12">
    <w:abstractNumId w:val="8"/>
  </w:num>
  <w:num w:numId="13">
    <w:abstractNumId w:val="14"/>
  </w:num>
  <w:num w:numId="14">
    <w:abstractNumId w:val="17"/>
  </w:num>
  <w:num w:numId="15">
    <w:abstractNumId w:val="2"/>
  </w:num>
  <w:num w:numId="16">
    <w:abstractNumId w:val="23"/>
  </w:num>
  <w:num w:numId="17">
    <w:abstractNumId w:val="19"/>
  </w:num>
  <w:num w:numId="18">
    <w:abstractNumId w:val="4"/>
  </w:num>
  <w:num w:numId="19">
    <w:abstractNumId w:val="22"/>
  </w:num>
  <w:num w:numId="20">
    <w:abstractNumId w:val="0"/>
  </w:num>
  <w:num w:numId="21">
    <w:abstractNumId w:val="21"/>
  </w:num>
  <w:num w:numId="22">
    <w:abstractNumId w:val="5"/>
  </w:num>
  <w:num w:numId="23">
    <w:abstractNumId w:val="0"/>
  </w:num>
  <w:num w:numId="24">
    <w:abstractNumId w:val="1"/>
  </w:num>
  <w:num w:numId="25">
    <w:abstractNumId w:val="20"/>
  </w:num>
  <w:num w:numId="26">
    <w:abstractNumId w:val="0"/>
  </w:num>
  <w:num w:numId="27">
    <w:abstractNumId w:val="7"/>
  </w:num>
  <w:num w:numId="28">
    <w:abstractNumId w:val="3"/>
  </w:num>
  <w:num w:numId="29">
    <w:abstractNumId w:val="9"/>
  </w:num>
  <w:num w:numId="30">
    <w:abstractNumId w:val="12"/>
  </w:num>
  <w:num w:numId="31">
    <w:abstractNumId w:val="6"/>
  </w:num>
  <w:num w:numId="32">
    <w:abstractNumId w:val="0"/>
  </w:num>
  <w:num w:numId="33">
    <w:abstractNumId w:val="0"/>
  </w:num>
  <w:num w:numId="34">
    <w:abstractNumId w:val="10"/>
  </w:num>
  <w:num w:numId="35">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794">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49C"/>
    <w:rsid w:val="000146DA"/>
    <w:rsid w:val="00014AC2"/>
    <w:rsid w:val="00014CFE"/>
    <w:rsid w:val="00014EC2"/>
    <w:rsid w:val="000152C5"/>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9D8"/>
    <w:rsid w:val="000179E1"/>
    <w:rsid w:val="00017CDA"/>
    <w:rsid w:val="00017D8A"/>
    <w:rsid w:val="000204FC"/>
    <w:rsid w:val="0002077D"/>
    <w:rsid w:val="000209F4"/>
    <w:rsid w:val="00020EAB"/>
    <w:rsid w:val="00020FFF"/>
    <w:rsid w:val="000213A5"/>
    <w:rsid w:val="000219F3"/>
    <w:rsid w:val="000228ED"/>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F87"/>
    <w:rsid w:val="000301D3"/>
    <w:rsid w:val="0003024C"/>
    <w:rsid w:val="000302BC"/>
    <w:rsid w:val="00030470"/>
    <w:rsid w:val="0003049C"/>
    <w:rsid w:val="00030AFB"/>
    <w:rsid w:val="0003141D"/>
    <w:rsid w:val="00031ADB"/>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9D8"/>
    <w:rsid w:val="00041C57"/>
    <w:rsid w:val="00041C6E"/>
    <w:rsid w:val="00042407"/>
    <w:rsid w:val="00042D3F"/>
    <w:rsid w:val="000430C6"/>
    <w:rsid w:val="000431E8"/>
    <w:rsid w:val="000434B7"/>
    <w:rsid w:val="000435E4"/>
    <w:rsid w:val="0004363D"/>
    <w:rsid w:val="00043857"/>
    <w:rsid w:val="00043C49"/>
    <w:rsid w:val="00044340"/>
    <w:rsid w:val="00044B08"/>
    <w:rsid w:val="00045549"/>
    <w:rsid w:val="000459BA"/>
    <w:rsid w:val="00045C8E"/>
    <w:rsid w:val="00045DE8"/>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20B8"/>
    <w:rsid w:val="00052154"/>
    <w:rsid w:val="00052301"/>
    <w:rsid w:val="00052467"/>
    <w:rsid w:val="00052478"/>
    <w:rsid w:val="00052630"/>
    <w:rsid w:val="000529B4"/>
    <w:rsid w:val="00052AD2"/>
    <w:rsid w:val="00052AEF"/>
    <w:rsid w:val="000530DF"/>
    <w:rsid w:val="00053273"/>
    <w:rsid w:val="0005338E"/>
    <w:rsid w:val="00054CE2"/>
    <w:rsid w:val="00054E0C"/>
    <w:rsid w:val="00054F7C"/>
    <w:rsid w:val="00055277"/>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77"/>
    <w:rsid w:val="000C72ED"/>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B98"/>
    <w:rsid w:val="000D1BA0"/>
    <w:rsid w:val="000D2057"/>
    <w:rsid w:val="000D22CC"/>
    <w:rsid w:val="000D2636"/>
    <w:rsid w:val="000D26EE"/>
    <w:rsid w:val="000D2A10"/>
    <w:rsid w:val="000D2D7C"/>
    <w:rsid w:val="000D2E83"/>
    <w:rsid w:val="000D2FC7"/>
    <w:rsid w:val="000D32E7"/>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E74"/>
    <w:rsid w:val="000E0264"/>
    <w:rsid w:val="000E02CB"/>
    <w:rsid w:val="000E068E"/>
    <w:rsid w:val="000E073D"/>
    <w:rsid w:val="000E074D"/>
    <w:rsid w:val="000E07D6"/>
    <w:rsid w:val="000E0AF7"/>
    <w:rsid w:val="000E0CBC"/>
    <w:rsid w:val="000E0F68"/>
    <w:rsid w:val="000E1380"/>
    <w:rsid w:val="000E175F"/>
    <w:rsid w:val="000E1769"/>
    <w:rsid w:val="000E184D"/>
    <w:rsid w:val="000E18DF"/>
    <w:rsid w:val="000E1AAD"/>
    <w:rsid w:val="000E1B88"/>
    <w:rsid w:val="000E1DDB"/>
    <w:rsid w:val="000E1F24"/>
    <w:rsid w:val="000E22EC"/>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EA"/>
    <w:rsid w:val="000F3D73"/>
    <w:rsid w:val="000F3E2D"/>
    <w:rsid w:val="000F41EF"/>
    <w:rsid w:val="000F4244"/>
    <w:rsid w:val="000F44E3"/>
    <w:rsid w:val="000F4F82"/>
    <w:rsid w:val="000F522C"/>
    <w:rsid w:val="000F59D2"/>
    <w:rsid w:val="000F5FEA"/>
    <w:rsid w:val="000F6850"/>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9F7"/>
    <w:rsid w:val="00114BE6"/>
    <w:rsid w:val="00114C50"/>
    <w:rsid w:val="0011557B"/>
    <w:rsid w:val="00115AB5"/>
    <w:rsid w:val="00115BE3"/>
    <w:rsid w:val="00115C65"/>
    <w:rsid w:val="00115FE2"/>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D4"/>
    <w:rsid w:val="001535B3"/>
    <w:rsid w:val="00153890"/>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C99"/>
    <w:rsid w:val="00173CB3"/>
    <w:rsid w:val="00173EF5"/>
    <w:rsid w:val="0017415D"/>
    <w:rsid w:val="00174270"/>
    <w:rsid w:val="00174504"/>
    <w:rsid w:val="001745EC"/>
    <w:rsid w:val="0017469A"/>
    <w:rsid w:val="001747B7"/>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274B"/>
    <w:rsid w:val="001B3964"/>
    <w:rsid w:val="001B39AC"/>
    <w:rsid w:val="001B3AF2"/>
    <w:rsid w:val="001B3C89"/>
    <w:rsid w:val="001B3E4B"/>
    <w:rsid w:val="001B4452"/>
    <w:rsid w:val="001B466C"/>
    <w:rsid w:val="001B4871"/>
    <w:rsid w:val="001B4F34"/>
    <w:rsid w:val="001B5063"/>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21B9"/>
    <w:rsid w:val="001C2378"/>
    <w:rsid w:val="001C2501"/>
    <w:rsid w:val="001C2BFD"/>
    <w:rsid w:val="001C2C3F"/>
    <w:rsid w:val="001C2C68"/>
    <w:rsid w:val="001C3448"/>
    <w:rsid w:val="001C35F3"/>
    <w:rsid w:val="001C397A"/>
    <w:rsid w:val="001C3B6F"/>
    <w:rsid w:val="001C3BCD"/>
    <w:rsid w:val="001C3D3C"/>
    <w:rsid w:val="001C3E56"/>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10D"/>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70EA"/>
    <w:rsid w:val="001F7121"/>
    <w:rsid w:val="001F7530"/>
    <w:rsid w:val="001F799B"/>
    <w:rsid w:val="001F7C58"/>
    <w:rsid w:val="0020030D"/>
    <w:rsid w:val="0020033E"/>
    <w:rsid w:val="0020067A"/>
    <w:rsid w:val="00200AEF"/>
    <w:rsid w:val="00200D2C"/>
    <w:rsid w:val="00200DAE"/>
    <w:rsid w:val="00200FD8"/>
    <w:rsid w:val="00201053"/>
    <w:rsid w:val="0020156E"/>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84F"/>
    <w:rsid w:val="00210860"/>
    <w:rsid w:val="00210A75"/>
    <w:rsid w:val="00210B64"/>
    <w:rsid w:val="00210B6A"/>
    <w:rsid w:val="00210BB2"/>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7C8"/>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52"/>
    <w:rsid w:val="00244604"/>
    <w:rsid w:val="002448DE"/>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46A"/>
    <w:rsid w:val="0024784C"/>
    <w:rsid w:val="00250034"/>
    <w:rsid w:val="00250067"/>
    <w:rsid w:val="00250306"/>
    <w:rsid w:val="002504A0"/>
    <w:rsid w:val="00250734"/>
    <w:rsid w:val="00250A03"/>
    <w:rsid w:val="00250C81"/>
    <w:rsid w:val="00251341"/>
    <w:rsid w:val="0025152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FC1"/>
    <w:rsid w:val="00263051"/>
    <w:rsid w:val="0026315A"/>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B13"/>
    <w:rsid w:val="00266C51"/>
    <w:rsid w:val="00266F29"/>
    <w:rsid w:val="00266F53"/>
    <w:rsid w:val="00267302"/>
    <w:rsid w:val="00267BB7"/>
    <w:rsid w:val="00267DA1"/>
    <w:rsid w:val="002703A2"/>
    <w:rsid w:val="00270560"/>
    <w:rsid w:val="00270728"/>
    <w:rsid w:val="00270A87"/>
    <w:rsid w:val="00270D42"/>
    <w:rsid w:val="0027124B"/>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B50"/>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AFA"/>
    <w:rsid w:val="002D3BBC"/>
    <w:rsid w:val="002D438A"/>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63D7"/>
    <w:rsid w:val="002E63D9"/>
    <w:rsid w:val="002E640E"/>
    <w:rsid w:val="002E6B1E"/>
    <w:rsid w:val="002E6C13"/>
    <w:rsid w:val="002E6CE0"/>
    <w:rsid w:val="002E6F13"/>
    <w:rsid w:val="002E6F84"/>
    <w:rsid w:val="002E73F0"/>
    <w:rsid w:val="002E7538"/>
    <w:rsid w:val="002E753D"/>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C3D"/>
    <w:rsid w:val="002F4E7F"/>
    <w:rsid w:val="002F5351"/>
    <w:rsid w:val="002F5464"/>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3257"/>
    <w:rsid w:val="003032D4"/>
    <w:rsid w:val="00303440"/>
    <w:rsid w:val="003036AB"/>
    <w:rsid w:val="00303942"/>
    <w:rsid w:val="00303B46"/>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28D"/>
    <w:rsid w:val="00321793"/>
    <w:rsid w:val="00321A4F"/>
    <w:rsid w:val="00321BD7"/>
    <w:rsid w:val="00321C88"/>
    <w:rsid w:val="00321F40"/>
    <w:rsid w:val="00321FA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54D4"/>
    <w:rsid w:val="003255C6"/>
    <w:rsid w:val="003255E4"/>
    <w:rsid w:val="003255F9"/>
    <w:rsid w:val="003257FD"/>
    <w:rsid w:val="00325912"/>
    <w:rsid w:val="0032647D"/>
    <w:rsid w:val="00326840"/>
    <w:rsid w:val="003268B9"/>
    <w:rsid w:val="00326957"/>
    <w:rsid w:val="00326AE2"/>
    <w:rsid w:val="00326E0B"/>
    <w:rsid w:val="00327025"/>
    <w:rsid w:val="00327A9F"/>
    <w:rsid w:val="00327D23"/>
    <w:rsid w:val="00327EC6"/>
    <w:rsid w:val="003302AB"/>
    <w:rsid w:val="003302BE"/>
    <w:rsid w:val="003307B0"/>
    <w:rsid w:val="003308CA"/>
    <w:rsid w:val="00330AA4"/>
    <w:rsid w:val="00330FDB"/>
    <w:rsid w:val="00331525"/>
    <w:rsid w:val="0033171D"/>
    <w:rsid w:val="0033184A"/>
    <w:rsid w:val="003318C5"/>
    <w:rsid w:val="003319B5"/>
    <w:rsid w:val="00331D0A"/>
    <w:rsid w:val="00331FC3"/>
    <w:rsid w:val="00332165"/>
    <w:rsid w:val="0033263F"/>
    <w:rsid w:val="00332F3B"/>
    <w:rsid w:val="00332F3D"/>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E6E"/>
    <w:rsid w:val="00343E72"/>
    <w:rsid w:val="00343E9B"/>
    <w:rsid w:val="0034410D"/>
    <w:rsid w:val="0034429B"/>
    <w:rsid w:val="003442FF"/>
    <w:rsid w:val="00344866"/>
    <w:rsid w:val="00344F26"/>
    <w:rsid w:val="00344F9B"/>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FC"/>
    <w:rsid w:val="003E1B7F"/>
    <w:rsid w:val="003E1CEB"/>
    <w:rsid w:val="003E22F9"/>
    <w:rsid w:val="003E24F1"/>
    <w:rsid w:val="003E27EA"/>
    <w:rsid w:val="003E292E"/>
    <w:rsid w:val="003E2976"/>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24F"/>
    <w:rsid w:val="003F33BC"/>
    <w:rsid w:val="003F39AE"/>
    <w:rsid w:val="003F3C8B"/>
    <w:rsid w:val="003F3D4E"/>
    <w:rsid w:val="003F3E38"/>
    <w:rsid w:val="003F3E4B"/>
    <w:rsid w:val="003F469E"/>
    <w:rsid w:val="003F477E"/>
    <w:rsid w:val="003F4900"/>
    <w:rsid w:val="003F49C8"/>
    <w:rsid w:val="003F4BEB"/>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101"/>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5AD"/>
    <w:rsid w:val="00416665"/>
    <w:rsid w:val="00416886"/>
    <w:rsid w:val="004169B4"/>
    <w:rsid w:val="00416A1B"/>
    <w:rsid w:val="00416A67"/>
    <w:rsid w:val="00416ACB"/>
    <w:rsid w:val="00417240"/>
    <w:rsid w:val="0041793F"/>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2FA"/>
    <w:rsid w:val="004413B4"/>
    <w:rsid w:val="00441651"/>
    <w:rsid w:val="004418D9"/>
    <w:rsid w:val="00441E35"/>
    <w:rsid w:val="00441EA1"/>
    <w:rsid w:val="00441F19"/>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3E9"/>
    <w:rsid w:val="00457E96"/>
    <w:rsid w:val="0046022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68C3"/>
    <w:rsid w:val="004F7528"/>
    <w:rsid w:val="004F7BCA"/>
    <w:rsid w:val="004F7D8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3A3"/>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E03"/>
    <w:rsid w:val="005626D6"/>
    <w:rsid w:val="005627DA"/>
    <w:rsid w:val="00562B6E"/>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799"/>
    <w:rsid w:val="005B2B77"/>
    <w:rsid w:val="005B3694"/>
    <w:rsid w:val="005B3817"/>
    <w:rsid w:val="005B3D4A"/>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3C9"/>
    <w:rsid w:val="005C6DED"/>
    <w:rsid w:val="005C6E0C"/>
    <w:rsid w:val="005C6EB8"/>
    <w:rsid w:val="005C6F51"/>
    <w:rsid w:val="005C701A"/>
    <w:rsid w:val="005C712D"/>
    <w:rsid w:val="005C77DD"/>
    <w:rsid w:val="005C7C75"/>
    <w:rsid w:val="005C7D8E"/>
    <w:rsid w:val="005C7DB8"/>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DA2"/>
    <w:rsid w:val="005F0243"/>
    <w:rsid w:val="005F09AD"/>
    <w:rsid w:val="005F0A30"/>
    <w:rsid w:val="005F0A43"/>
    <w:rsid w:val="005F0AC0"/>
    <w:rsid w:val="005F0ACF"/>
    <w:rsid w:val="005F0D6E"/>
    <w:rsid w:val="005F1016"/>
    <w:rsid w:val="005F1496"/>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A06"/>
    <w:rsid w:val="00640492"/>
    <w:rsid w:val="006406B0"/>
    <w:rsid w:val="006406CA"/>
    <w:rsid w:val="00640776"/>
    <w:rsid w:val="0064080C"/>
    <w:rsid w:val="00640C71"/>
    <w:rsid w:val="00641116"/>
    <w:rsid w:val="006411C4"/>
    <w:rsid w:val="00641222"/>
    <w:rsid w:val="0064147E"/>
    <w:rsid w:val="006415BC"/>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804"/>
    <w:rsid w:val="00644934"/>
    <w:rsid w:val="00644D21"/>
    <w:rsid w:val="00644E74"/>
    <w:rsid w:val="006452D8"/>
    <w:rsid w:val="00645612"/>
    <w:rsid w:val="00645830"/>
    <w:rsid w:val="00645E77"/>
    <w:rsid w:val="00645FC7"/>
    <w:rsid w:val="0064602A"/>
    <w:rsid w:val="00646099"/>
    <w:rsid w:val="006463D0"/>
    <w:rsid w:val="006467F7"/>
    <w:rsid w:val="00646CEF"/>
    <w:rsid w:val="00646D21"/>
    <w:rsid w:val="00646D76"/>
    <w:rsid w:val="00646F20"/>
    <w:rsid w:val="00646F4C"/>
    <w:rsid w:val="00647134"/>
    <w:rsid w:val="00647421"/>
    <w:rsid w:val="006476A7"/>
    <w:rsid w:val="00647741"/>
    <w:rsid w:val="00647E1D"/>
    <w:rsid w:val="00650139"/>
    <w:rsid w:val="00650157"/>
    <w:rsid w:val="00650441"/>
    <w:rsid w:val="00650A63"/>
    <w:rsid w:val="00650BED"/>
    <w:rsid w:val="00650DAA"/>
    <w:rsid w:val="0065122E"/>
    <w:rsid w:val="0065128D"/>
    <w:rsid w:val="00651CB5"/>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2C8"/>
    <w:rsid w:val="00682A03"/>
    <w:rsid w:val="00682A92"/>
    <w:rsid w:val="00682C40"/>
    <w:rsid w:val="00682CD2"/>
    <w:rsid w:val="00682DFE"/>
    <w:rsid w:val="00682E14"/>
    <w:rsid w:val="0068354B"/>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50AC"/>
    <w:rsid w:val="006A526B"/>
    <w:rsid w:val="006A5B8F"/>
    <w:rsid w:val="006A5C96"/>
    <w:rsid w:val="006A5D01"/>
    <w:rsid w:val="006A5D22"/>
    <w:rsid w:val="006A5E10"/>
    <w:rsid w:val="006A67CA"/>
    <w:rsid w:val="006A6BFF"/>
    <w:rsid w:val="006A6E17"/>
    <w:rsid w:val="006A7365"/>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B62"/>
    <w:rsid w:val="006B7D22"/>
    <w:rsid w:val="006B7D2C"/>
    <w:rsid w:val="006B7D55"/>
    <w:rsid w:val="006B7EF1"/>
    <w:rsid w:val="006C065B"/>
    <w:rsid w:val="006C0953"/>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A1D"/>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9AF"/>
    <w:rsid w:val="006F39B2"/>
    <w:rsid w:val="006F3BB5"/>
    <w:rsid w:val="006F4117"/>
    <w:rsid w:val="006F496D"/>
    <w:rsid w:val="006F4AF1"/>
    <w:rsid w:val="006F52D0"/>
    <w:rsid w:val="006F52E5"/>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6DD"/>
    <w:rsid w:val="0070490C"/>
    <w:rsid w:val="00704B74"/>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30C0"/>
    <w:rsid w:val="0071320E"/>
    <w:rsid w:val="007133FE"/>
    <w:rsid w:val="0071373D"/>
    <w:rsid w:val="00713D4C"/>
    <w:rsid w:val="00713DE4"/>
    <w:rsid w:val="00713E47"/>
    <w:rsid w:val="00713EAC"/>
    <w:rsid w:val="00714313"/>
    <w:rsid w:val="00714A76"/>
    <w:rsid w:val="00714C47"/>
    <w:rsid w:val="0071507C"/>
    <w:rsid w:val="007153CD"/>
    <w:rsid w:val="007155C4"/>
    <w:rsid w:val="0071599D"/>
    <w:rsid w:val="00715CB8"/>
    <w:rsid w:val="007160A6"/>
    <w:rsid w:val="00716462"/>
    <w:rsid w:val="00716B5D"/>
    <w:rsid w:val="00716C7E"/>
    <w:rsid w:val="00716E92"/>
    <w:rsid w:val="00716FB8"/>
    <w:rsid w:val="00717111"/>
    <w:rsid w:val="0071735E"/>
    <w:rsid w:val="007176C9"/>
    <w:rsid w:val="00717714"/>
    <w:rsid w:val="007179D9"/>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76D"/>
    <w:rsid w:val="007427B5"/>
    <w:rsid w:val="00742865"/>
    <w:rsid w:val="0074296C"/>
    <w:rsid w:val="00742B70"/>
    <w:rsid w:val="00742C1B"/>
    <w:rsid w:val="00742C83"/>
    <w:rsid w:val="00742DB1"/>
    <w:rsid w:val="0074360F"/>
    <w:rsid w:val="007436BE"/>
    <w:rsid w:val="007436CD"/>
    <w:rsid w:val="0074394F"/>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D41"/>
    <w:rsid w:val="00771D51"/>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EBF"/>
    <w:rsid w:val="007961DC"/>
    <w:rsid w:val="007962BA"/>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680"/>
    <w:rsid w:val="007A5855"/>
    <w:rsid w:val="007A5BDC"/>
    <w:rsid w:val="007A5BE7"/>
    <w:rsid w:val="007A5C97"/>
    <w:rsid w:val="007A6FB6"/>
    <w:rsid w:val="007A7420"/>
    <w:rsid w:val="007A75D8"/>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72F"/>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6B4"/>
    <w:rsid w:val="007F7736"/>
    <w:rsid w:val="007F7771"/>
    <w:rsid w:val="007F77C3"/>
    <w:rsid w:val="007F7C5C"/>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835"/>
    <w:rsid w:val="008168CE"/>
    <w:rsid w:val="00816C92"/>
    <w:rsid w:val="00817165"/>
    <w:rsid w:val="0081723D"/>
    <w:rsid w:val="00817263"/>
    <w:rsid w:val="008172BE"/>
    <w:rsid w:val="0081745A"/>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CC"/>
    <w:rsid w:val="00825FD3"/>
    <w:rsid w:val="00826083"/>
    <w:rsid w:val="0082623E"/>
    <w:rsid w:val="0082689F"/>
    <w:rsid w:val="00826A11"/>
    <w:rsid w:val="008274BF"/>
    <w:rsid w:val="00827AFC"/>
    <w:rsid w:val="0083015A"/>
    <w:rsid w:val="008302AA"/>
    <w:rsid w:val="008306A0"/>
    <w:rsid w:val="0083097D"/>
    <w:rsid w:val="00830BBB"/>
    <w:rsid w:val="00830DC3"/>
    <w:rsid w:val="00831555"/>
    <w:rsid w:val="00831857"/>
    <w:rsid w:val="00831CA0"/>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67"/>
    <w:rsid w:val="00845C12"/>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2D2"/>
    <w:rsid w:val="008833E8"/>
    <w:rsid w:val="00883462"/>
    <w:rsid w:val="008834BA"/>
    <w:rsid w:val="008839DF"/>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32B"/>
    <w:rsid w:val="008A5499"/>
    <w:rsid w:val="008A54AD"/>
    <w:rsid w:val="008A55EA"/>
    <w:rsid w:val="008A5940"/>
    <w:rsid w:val="008A5B7B"/>
    <w:rsid w:val="008A62F0"/>
    <w:rsid w:val="008A6406"/>
    <w:rsid w:val="008A6807"/>
    <w:rsid w:val="008A7188"/>
    <w:rsid w:val="008A7381"/>
    <w:rsid w:val="008A73B2"/>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FB0"/>
    <w:rsid w:val="008B1213"/>
    <w:rsid w:val="008B12CF"/>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4352"/>
    <w:rsid w:val="008D496B"/>
    <w:rsid w:val="008D49B2"/>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CE4"/>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BE1"/>
    <w:rsid w:val="008F1F88"/>
    <w:rsid w:val="008F2330"/>
    <w:rsid w:val="008F23D8"/>
    <w:rsid w:val="008F2FD5"/>
    <w:rsid w:val="008F34FB"/>
    <w:rsid w:val="008F37E5"/>
    <w:rsid w:val="008F3864"/>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C3"/>
    <w:rsid w:val="0090257E"/>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A00"/>
    <w:rsid w:val="00915E3C"/>
    <w:rsid w:val="00916181"/>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4FD"/>
    <w:rsid w:val="00925509"/>
    <w:rsid w:val="00925644"/>
    <w:rsid w:val="00925A4A"/>
    <w:rsid w:val="00925BA8"/>
    <w:rsid w:val="00925D1D"/>
    <w:rsid w:val="00925E4C"/>
    <w:rsid w:val="009261B0"/>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D20"/>
    <w:rsid w:val="00935F9E"/>
    <w:rsid w:val="00935FD0"/>
    <w:rsid w:val="00936674"/>
    <w:rsid w:val="00936687"/>
    <w:rsid w:val="00936D98"/>
    <w:rsid w:val="00936E9D"/>
    <w:rsid w:val="00937084"/>
    <w:rsid w:val="0093719D"/>
    <w:rsid w:val="0093719F"/>
    <w:rsid w:val="0093736D"/>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D2D"/>
    <w:rsid w:val="00961E99"/>
    <w:rsid w:val="0096207A"/>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8F1"/>
    <w:rsid w:val="00976068"/>
    <w:rsid w:val="009760D0"/>
    <w:rsid w:val="009765FC"/>
    <w:rsid w:val="009769B1"/>
    <w:rsid w:val="00977059"/>
    <w:rsid w:val="009773B5"/>
    <w:rsid w:val="009778C3"/>
    <w:rsid w:val="00977B86"/>
    <w:rsid w:val="00977BA7"/>
    <w:rsid w:val="009800CE"/>
    <w:rsid w:val="009802DF"/>
    <w:rsid w:val="00980520"/>
    <w:rsid w:val="00980BCC"/>
    <w:rsid w:val="00980D7B"/>
    <w:rsid w:val="00981571"/>
    <w:rsid w:val="0098172F"/>
    <w:rsid w:val="0098194F"/>
    <w:rsid w:val="00981A69"/>
    <w:rsid w:val="009821C0"/>
    <w:rsid w:val="009826C8"/>
    <w:rsid w:val="009829E3"/>
    <w:rsid w:val="00983117"/>
    <w:rsid w:val="0098314C"/>
    <w:rsid w:val="009836E4"/>
    <w:rsid w:val="0098380C"/>
    <w:rsid w:val="009839B9"/>
    <w:rsid w:val="00983F11"/>
    <w:rsid w:val="0098412F"/>
    <w:rsid w:val="009841F0"/>
    <w:rsid w:val="009843ED"/>
    <w:rsid w:val="0098471D"/>
    <w:rsid w:val="00984957"/>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1291"/>
    <w:rsid w:val="009B134F"/>
    <w:rsid w:val="009B14B0"/>
    <w:rsid w:val="009B16B6"/>
    <w:rsid w:val="009B184E"/>
    <w:rsid w:val="009B1A84"/>
    <w:rsid w:val="009B1EF9"/>
    <w:rsid w:val="009B1F63"/>
    <w:rsid w:val="009B2067"/>
    <w:rsid w:val="009B26AC"/>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327"/>
    <w:rsid w:val="009C15E6"/>
    <w:rsid w:val="009C1696"/>
    <w:rsid w:val="009C1720"/>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97D"/>
    <w:rsid w:val="009D6A0A"/>
    <w:rsid w:val="009D6BD6"/>
    <w:rsid w:val="009D7768"/>
    <w:rsid w:val="009D77C5"/>
    <w:rsid w:val="009D7F44"/>
    <w:rsid w:val="009D7FB4"/>
    <w:rsid w:val="009E016F"/>
    <w:rsid w:val="009E01E3"/>
    <w:rsid w:val="009E058F"/>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7C2"/>
    <w:rsid w:val="00A108EE"/>
    <w:rsid w:val="00A10AAA"/>
    <w:rsid w:val="00A10BB8"/>
    <w:rsid w:val="00A111B0"/>
    <w:rsid w:val="00A112F5"/>
    <w:rsid w:val="00A11361"/>
    <w:rsid w:val="00A11367"/>
    <w:rsid w:val="00A114BA"/>
    <w:rsid w:val="00A11CA9"/>
    <w:rsid w:val="00A11F54"/>
    <w:rsid w:val="00A12028"/>
    <w:rsid w:val="00A1287B"/>
    <w:rsid w:val="00A1333C"/>
    <w:rsid w:val="00A13696"/>
    <w:rsid w:val="00A137E4"/>
    <w:rsid w:val="00A13C8D"/>
    <w:rsid w:val="00A13E63"/>
    <w:rsid w:val="00A14813"/>
    <w:rsid w:val="00A14B42"/>
    <w:rsid w:val="00A15094"/>
    <w:rsid w:val="00A15157"/>
    <w:rsid w:val="00A1524E"/>
    <w:rsid w:val="00A1566A"/>
    <w:rsid w:val="00A156D3"/>
    <w:rsid w:val="00A15833"/>
    <w:rsid w:val="00A159E3"/>
    <w:rsid w:val="00A16332"/>
    <w:rsid w:val="00A165BF"/>
    <w:rsid w:val="00A16684"/>
    <w:rsid w:val="00A16899"/>
    <w:rsid w:val="00A169D6"/>
    <w:rsid w:val="00A17171"/>
    <w:rsid w:val="00A172E8"/>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6C4"/>
    <w:rsid w:val="00A66811"/>
    <w:rsid w:val="00A66AE1"/>
    <w:rsid w:val="00A66B9D"/>
    <w:rsid w:val="00A66BFD"/>
    <w:rsid w:val="00A66DB4"/>
    <w:rsid w:val="00A66E8E"/>
    <w:rsid w:val="00A67102"/>
    <w:rsid w:val="00A67544"/>
    <w:rsid w:val="00A6758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FD0"/>
    <w:rsid w:val="00A8147F"/>
    <w:rsid w:val="00A817E5"/>
    <w:rsid w:val="00A818EC"/>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4DF"/>
    <w:rsid w:val="00AB0543"/>
    <w:rsid w:val="00AB07F3"/>
    <w:rsid w:val="00AB0AC9"/>
    <w:rsid w:val="00AB0FD3"/>
    <w:rsid w:val="00AB108D"/>
    <w:rsid w:val="00AB185A"/>
    <w:rsid w:val="00AB18AC"/>
    <w:rsid w:val="00AB1B6F"/>
    <w:rsid w:val="00AB1BA7"/>
    <w:rsid w:val="00AB1E04"/>
    <w:rsid w:val="00AB23AF"/>
    <w:rsid w:val="00AB26BA"/>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C93"/>
    <w:rsid w:val="00AC4EB3"/>
    <w:rsid w:val="00AC4FBF"/>
    <w:rsid w:val="00AC5552"/>
    <w:rsid w:val="00AC5EBA"/>
    <w:rsid w:val="00AC5FBC"/>
    <w:rsid w:val="00AC6408"/>
    <w:rsid w:val="00AC6496"/>
    <w:rsid w:val="00AC6CCE"/>
    <w:rsid w:val="00AC74DA"/>
    <w:rsid w:val="00AC7A2B"/>
    <w:rsid w:val="00AC7C25"/>
    <w:rsid w:val="00AC7E32"/>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F64"/>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1218"/>
    <w:rsid w:val="00B019CF"/>
    <w:rsid w:val="00B01D8F"/>
    <w:rsid w:val="00B026C1"/>
    <w:rsid w:val="00B028E2"/>
    <w:rsid w:val="00B02B9C"/>
    <w:rsid w:val="00B034BE"/>
    <w:rsid w:val="00B0353B"/>
    <w:rsid w:val="00B03AB8"/>
    <w:rsid w:val="00B03B57"/>
    <w:rsid w:val="00B03B7C"/>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60"/>
    <w:rsid w:val="00B06EEB"/>
    <w:rsid w:val="00B070CB"/>
    <w:rsid w:val="00B07392"/>
    <w:rsid w:val="00B076CC"/>
    <w:rsid w:val="00B0791B"/>
    <w:rsid w:val="00B07990"/>
    <w:rsid w:val="00B10558"/>
    <w:rsid w:val="00B10773"/>
    <w:rsid w:val="00B10957"/>
    <w:rsid w:val="00B10A8E"/>
    <w:rsid w:val="00B10B36"/>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1900"/>
    <w:rsid w:val="00B21B6A"/>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6B90"/>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C31"/>
    <w:rsid w:val="00B91E61"/>
    <w:rsid w:val="00B9226A"/>
    <w:rsid w:val="00B927D3"/>
    <w:rsid w:val="00B92BC8"/>
    <w:rsid w:val="00B93204"/>
    <w:rsid w:val="00B93301"/>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9D0"/>
    <w:rsid w:val="00BA47F1"/>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389"/>
    <w:rsid w:val="00C1759F"/>
    <w:rsid w:val="00C17688"/>
    <w:rsid w:val="00C179D6"/>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20B4"/>
    <w:rsid w:val="00C227BB"/>
    <w:rsid w:val="00C22A01"/>
    <w:rsid w:val="00C22C2B"/>
    <w:rsid w:val="00C23130"/>
    <w:rsid w:val="00C238C0"/>
    <w:rsid w:val="00C23A3C"/>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9A7"/>
    <w:rsid w:val="00C67E8A"/>
    <w:rsid w:val="00C67EAB"/>
    <w:rsid w:val="00C67FED"/>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30C"/>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D65"/>
    <w:rsid w:val="00CE438B"/>
    <w:rsid w:val="00CE46E5"/>
    <w:rsid w:val="00CE485A"/>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BC2"/>
    <w:rsid w:val="00D05C63"/>
    <w:rsid w:val="00D05EA9"/>
    <w:rsid w:val="00D05EEF"/>
    <w:rsid w:val="00D0674A"/>
    <w:rsid w:val="00D0692C"/>
    <w:rsid w:val="00D06A19"/>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77E"/>
    <w:rsid w:val="00D74BB5"/>
    <w:rsid w:val="00D74E7C"/>
    <w:rsid w:val="00D751FB"/>
    <w:rsid w:val="00D754D6"/>
    <w:rsid w:val="00D75844"/>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641"/>
    <w:rsid w:val="00D81666"/>
    <w:rsid w:val="00D81792"/>
    <w:rsid w:val="00D817DA"/>
    <w:rsid w:val="00D81986"/>
    <w:rsid w:val="00D819B1"/>
    <w:rsid w:val="00D81B86"/>
    <w:rsid w:val="00D81C72"/>
    <w:rsid w:val="00D82052"/>
    <w:rsid w:val="00D822FA"/>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B50"/>
    <w:rsid w:val="00DC3D99"/>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600"/>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C00"/>
    <w:rsid w:val="00DF001A"/>
    <w:rsid w:val="00DF00C6"/>
    <w:rsid w:val="00DF03E9"/>
    <w:rsid w:val="00DF03ED"/>
    <w:rsid w:val="00DF04EE"/>
    <w:rsid w:val="00DF0604"/>
    <w:rsid w:val="00DF064E"/>
    <w:rsid w:val="00DF0BF4"/>
    <w:rsid w:val="00DF0C26"/>
    <w:rsid w:val="00DF0D66"/>
    <w:rsid w:val="00DF1523"/>
    <w:rsid w:val="00DF179D"/>
    <w:rsid w:val="00DF1934"/>
    <w:rsid w:val="00DF1BEB"/>
    <w:rsid w:val="00DF1C98"/>
    <w:rsid w:val="00DF1E9C"/>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3412"/>
    <w:rsid w:val="00E13DB6"/>
    <w:rsid w:val="00E13E0C"/>
    <w:rsid w:val="00E146EB"/>
    <w:rsid w:val="00E14A7E"/>
    <w:rsid w:val="00E14B07"/>
    <w:rsid w:val="00E14B85"/>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DD"/>
    <w:rsid w:val="00E22EFF"/>
    <w:rsid w:val="00E235C5"/>
    <w:rsid w:val="00E23A11"/>
    <w:rsid w:val="00E23E42"/>
    <w:rsid w:val="00E23FB7"/>
    <w:rsid w:val="00E24640"/>
    <w:rsid w:val="00E24703"/>
    <w:rsid w:val="00E2473E"/>
    <w:rsid w:val="00E247AF"/>
    <w:rsid w:val="00E24A27"/>
    <w:rsid w:val="00E24F3C"/>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47A"/>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7F0"/>
    <w:rsid w:val="00E50AC6"/>
    <w:rsid w:val="00E51031"/>
    <w:rsid w:val="00E51B74"/>
    <w:rsid w:val="00E51BDB"/>
    <w:rsid w:val="00E51C05"/>
    <w:rsid w:val="00E51DDD"/>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EB1"/>
    <w:rsid w:val="00E77574"/>
    <w:rsid w:val="00E77848"/>
    <w:rsid w:val="00E77A1C"/>
    <w:rsid w:val="00E77F4D"/>
    <w:rsid w:val="00E80484"/>
    <w:rsid w:val="00E80514"/>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339B"/>
    <w:rsid w:val="00E93B8A"/>
    <w:rsid w:val="00E93D23"/>
    <w:rsid w:val="00E945D3"/>
    <w:rsid w:val="00E94903"/>
    <w:rsid w:val="00E95BA6"/>
    <w:rsid w:val="00E95EC6"/>
    <w:rsid w:val="00E962F1"/>
    <w:rsid w:val="00E963B4"/>
    <w:rsid w:val="00E9666E"/>
    <w:rsid w:val="00E97016"/>
    <w:rsid w:val="00E97648"/>
    <w:rsid w:val="00E976F3"/>
    <w:rsid w:val="00E97823"/>
    <w:rsid w:val="00E97B25"/>
    <w:rsid w:val="00E97CE8"/>
    <w:rsid w:val="00E97D0D"/>
    <w:rsid w:val="00EA006B"/>
    <w:rsid w:val="00EA066D"/>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3519"/>
    <w:rsid w:val="00EB3524"/>
    <w:rsid w:val="00EB3528"/>
    <w:rsid w:val="00EB371F"/>
    <w:rsid w:val="00EB3D15"/>
    <w:rsid w:val="00EB3D99"/>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2BD"/>
    <w:rsid w:val="00ED52E9"/>
    <w:rsid w:val="00ED54D8"/>
    <w:rsid w:val="00ED550E"/>
    <w:rsid w:val="00ED5D68"/>
    <w:rsid w:val="00ED5FE4"/>
    <w:rsid w:val="00ED657C"/>
    <w:rsid w:val="00ED6C6F"/>
    <w:rsid w:val="00ED6D5F"/>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5129"/>
    <w:rsid w:val="00EF543E"/>
    <w:rsid w:val="00EF55A0"/>
    <w:rsid w:val="00EF5921"/>
    <w:rsid w:val="00EF5968"/>
    <w:rsid w:val="00EF5A60"/>
    <w:rsid w:val="00EF5B45"/>
    <w:rsid w:val="00EF63D1"/>
    <w:rsid w:val="00EF6513"/>
    <w:rsid w:val="00EF6683"/>
    <w:rsid w:val="00EF668B"/>
    <w:rsid w:val="00EF6840"/>
    <w:rsid w:val="00EF6A93"/>
    <w:rsid w:val="00EF7002"/>
    <w:rsid w:val="00EF769B"/>
    <w:rsid w:val="00EF7B20"/>
    <w:rsid w:val="00EF7D94"/>
    <w:rsid w:val="00EF7DAF"/>
    <w:rsid w:val="00F00021"/>
    <w:rsid w:val="00F00244"/>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91"/>
    <w:rsid w:val="00F374B4"/>
    <w:rsid w:val="00F375FF"/>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B00"/>
    <w:rsid w:val="00F62B0A"/>
    <w:rsid w:val="00F62C27"/>
    <w:rsid w:val="00F62D3B"/>
    <w:rsid w:val="00F62DBF"/>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8BF"/>
    <w:rsid w:val="00F828FC"/>
    <w:rsid w:val="00F82A43"/>
    <w:rsid w:val="00F82EBF"/>
    <w:rsid w:val="00F8323D"/>
    <w:rsid w:val="00F83259"/>
    <w:rsid w:val="00F83829"/>
    <w:rsid w:val="00F83A75"/>
    <w:rsid w:val="00F83BB4"/>
    <w:rsid w:val="00F83EEB"/>
    <w:rsid w:val="00F84069"/>
    <w:rsid w:val="00F841FF"/>
    <w:rsid w:val="00F843D7"/>
    <w:rsid w:val="00F847DA"/>
    <w:rsid w:val="00F84844"/>
    <w:rsid w:val="00F84969"/>
    <w:rsid w:val="00F84BCA"/>
    <w:rsid w:val="00F84D0A"/>
    <w:rsid w:val="00F84E4E"/>
    <w:rsid w:val="00F85292"/>
    <w:rsid w:val="00F85330"/>
    <w:rsid w:val="00F85357"/>
    <w:rsid w:val="00F85536"/>
    <w:rsid w:val="00F855B5"/>
    <w:rsid w:val="00F856F8"/>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EE"/>
    <w:rsid w:val="00F90E78"/>
    <w:rsid w:val="00F90F29"/>
    <w:rsid w:val="00F90F8E"/>
    <w:rsid w:val="00F911BA"/>
    <w:rsid w:val="00F91209"/>
    <w:rsid w:val="00F91335"/>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1087"/>
    <w:rsid w:val="00FB1527"/>
    <w:rsid w:val="00FB1D2C"/>
    <w:rsid w:val="00FB2048"/>
    <w:rsid w:val="00FB21E4"/>
    <w:rsid w:val="00FB2532"/>
    <w:rsid w:val="00FB2537"/>
    <w:rsid w:val="00FB2633"/>
    <w:rsid w:val="00FB27C5"/>
    <w:rsid w:val="00FB2F58"/>
    <w:rsid w:val="00FB33DC"/>
    <w:rsid w:val="00FB343C"/>
    <w:rsid w:val="00FB3861"/>
    <w:rsid w:val="00FB3862"/>
    <w:rsid w:val="00FB3A95"/>
    <w:rsid w:val="00FB3ACF"/>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FEF"/>
    <w:rsid w:val="00FC20A7"/>
    <w:rsid w:val="00FC20F6"/>
    <w:rsid w:val="00FC2113"/>
    <w:rsid w:val="00FC24D6"/>
    <w:rsid w:val="00FC2787"/>
    <w:rsid w:val="00FC2932"/>
    <w:rsid w:val="00FC2FA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D03F1"/>
    <w:rsid w:val="00FD0572"/>
    <w:rsid w:val="00FD0945"/>
    <w:rsid w:val="00FD14BD"/>
    <w:rsid w:val="00FD17A4"/>
    <w:rsid w:val="00FD1A97"/>
    <w:rsid w:val="00FD1B4F"/>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B10"/>
    <w:rsid w:val="00FE4BC3"/>
    <w:rsid w:val="00FE4BC9"/>
    <w:rsid w:val="00FE4CCE"/>
    <w:rsid w:val="00FE4DE3"/>
    <w:rsid w:val="00FE503C"/>
    <w:rsid w:val="00FE5336"/>
    <w:rsid w:val="00FE5512"/>
    <w:rsid w:val="00FE609E"/>
    <w:rsid w:val="00FE614D"/>
    <w:rsid w:val="00FE6187"/>
    <w:rsid w:val="00FE62BA"/>
    <w:rsid w:val="00FE65F2"/>
    <w:rsid w:val="00FE675C"/>
    <w:rsid w:val="00FE67CF"/>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Document Map" w:uiPriority="99"/>
    <w:lsdException w:name="Normal (Web)" w:uiPriority="99" w:qFormat="1"/>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aa">
    <w:name w:val="访问过的超链接"/>
    <w:rsid w:val="00A0396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c">
    <w:name w:val="footnote reference"/>
    <w:rsid w:val="00A03961"/>
    <w:rPr>
      <w:vertAlign w:val="superscript"/>
    </w:rPr>
  </w:style>
  <w:style w:type="table" w:styleId="ad">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0"/>
    <w:link w:val="Char6"/>
    <w:rsid w:val="00AB3F38"/>
    <w:pPr>
      <w:tabs>
        <w:tab w:val="center" w:pos="4680"/>
        <w:tab w:val="right" w:pos="9360"/>
      </w:tabs>
    </w:pPr>
  </w:style>
  <w:style w:type="character" w:customStyle="1" w:styleId="Char6">
    <w:name w:val="页脚 Char"/>
    <w:link w:val="af"/>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0">
    <w:name w:val="List Paragraph"/>
    <w:basedOn w:val="a0"/>
    <w:link w:val="Char7"/>
    <w:uiPriority w:val="34"/>
    <w:qFormat/>
    <w:rsid w:val="0050765C"/>
    <w:pPr>
      <w:autoSpaceDE/>
      <w:autoSpaceDN/>
      <w:adjustRightInd/>
      <w:spacing w:after="0"/>
      <w:ind w:left="720"/>
      <w:jc w:val="left"/>
    </w:pPr>
    <w:rPr>
      <w:rFonts w:ascii="Calibri" w:hAnsi="Calibri"/>
    </w:rPr>
  </w:style>
  <w:style w:type="paragraph" w:styleId="af1">
    <w:name w:val="Document Map"/>
    <w:basedOn w:val="a0"/>
    <w:link w:val="Char8"/>
    <w:uiPriority w:val="99"/>
    <w:rsid w:val="00F8144C"/>
    <w:rPr>
      <w:rFonts w:ascii="Tahoma" w:hAnsi="Tahoma"/>
      <w:sz w:val="16"/>
      <w:szCs w:val="16"/>
    </w:rPr>
  </w:style>
  <w:style w:type="character" w:customStyle="1" w:styleId="Char8">
    <w:name w:val="文档结构图 Char"/>
    <w:link w:val="af1"/>
    <w:uiPriority w:val="99"/>
    <w:rsid w:val="00F8144C"/>
    <w:rPr>
      <w:rFonts w:ascii="Tahoma" w:hAnsi="Tahoma" w:cs="Tahoma"/>
      <w:sz w:val="16"/>
      <w:szCs w:val="16"/>
    </w:rPr>
  </w:style>
  <w:style w:type="character" w:styleId="af2">
    <w:name w:val="annotation reference"/>
    <w:uiPriority w:val="99"/>
    <w:rsid w:val="00F8144C"/>
    <w:rPr>
      <w:sz w:val="16"/>
      <w:szCs w:val="16"/>
    </w:rPr>
  </w:style>
  <w:style w:type="paragraph" w:styleId="af3">
    <w:name w:val="annotation text"/>
    <w:basedOn w:val="a0"/>
    <w:link w:val="Char9"/>
    <w:uiPriority w:val="99"/>
    <w:rsid w:val="00F8144C"/>
    <w:rPr>
      <w:sz w:val="20"/>
      <w:szCs w:val="20"/>
    </w:rPr>
  </w:style>
  <w:style w:type="character" w:customStyle="1" w:styleId="Char9">
    <w:name w:val="批注文字 Char"/>
    <w:basedOn w:val="a1"/>
    <w:link w:val="af3"/>
    <w:uiPriority w:val="99"/>
    <w:rsid w:val="00F8144C"/>
  </w:style>
  <w:style w:type="paragraph" w:styleId="af4">
    <w:name w:val="annotation subject"/>
    <w:basedOn w:val="af3"/>
    <w:next w:val="af3"/>
    <w:link w:val="Chara"/>
    <w:uiPriority w:val="99"/>
    <w:rsid w:val="00F8144C"/>
    <w:rPr>
      <w:b/>
      <w:bCs/>
    </w:rPr>
  </w:style>
  <w:style w:type="character" w:customStyle="1" w:styleId="Chara">
    <w:name w:val="批注主题 Char"/>
    <w:link w:val="af4"/>
    <w:uiPriority w:val="99"/>
    <w:rsid w:val="00F8144C"/>
    <w:rPr>
      <w:b/>
      <w:bCs/>
    </w:rPr>
  </w:style>
  <w:style w:type="paragraph" w:styleId="af5">
    <w:name w:val="Revision"/>
    <w:hidden/>
    <w:uiPriority w:val="99"/>
    <w:semiHidden/>
    <w:rsid w:val="00F8144C"/>
    <w:rPr>
      <w:sz w:val="22"/>
      <w:szCs w:val="22"/>
      <w:lang w:val="en-GB" w:eastAsia="en-US"/>
    </w:rPr>
  </w:style>
  <w:style w:type="paragraph" w:styleId="af6">
    <w:name w:val="Title"/>
    <w:basedOn w:val="a0"/>
    <w:next w:val="a0"/>
    <w:link w:val="Charb"/>
    <w:qFormat/>
    <w:rsid w:val="00111C6E"/>
    <w:pPr>
      <w:spacing w:before="240" w:after="60"/>
      <w:jc w:val="center"/>
      <w:outlineLvl w:val="0"/>
    </w:pPr>
    <w:rPr>
      <w:rFonts w:ascii="Cambria" w:hAnsi="Cambria"/>
      <w:b/>
      <w:bCs/>
      <w:sz w:val="32"/>
      <w:szCs w:val="32"/>
    </w:rPr>
  </w:style>
  <w:style w:type="character" w:customStyle="1" w:styleId="Charb">
    <w:name w:val="标题 Char"/>
    <w:link w:val="af6"/>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7">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8">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9">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a">
    <w:name w:val="Plain Text"/>
    <w:basedOn w:val="a0"/>
    <w:link w:val="Charc"/>
    <w:unhideWhenUsed/>
    <w:rsid w:val="00726F1C"/>
    <w:pPr>
      <w:autoSpaceDE/>
      <w:autoSpaceDN/>
      <w:adjustRightInd/>
      <w:snapToGrid/>
      <w:spacing w:after="0"/>
      <w:jc w:val="left"/>
    </w:pPr>
    <w:rPr>
      <w:rFonts w:ascii="Consolas" w:eastAsia="Calibri" w:hAnsi="Consolas"/>
      <w:sz w:val="21"/>
      <w:szCs w:val="21"/>
    </w:rPr>
  </w:style>
  <w:style w:type="character" w:customStyle="1" w:styleId="Charc">
    <w:name w:val="纯文本 Char"/>
    <w:link w:val="afa"/>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b">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2"/>
    <w:rsid w:val="00B37F15"/>
    <w:pPr>
      <w:spacing w:before="180"/>
      <w:ind w:left="2693" w:hanging="2693"/>
    </w:pPr>
    <w:rPr>
      <w:b/>
    </w:rPr>
  </w:style>
  <w:style w:type="paragraph" w:styleId="12">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2"/>
    <w:rsid w:val="00B37F15"/>
    <w:pPr>
      <w:keepNext w:val="0"/>
      <w:spacing w:before="0"/>
      <w:ind w:left="851" w:hanging="851"/>
    </w:pPr>
    <w:rPr>
      <w:sz w:val="20"/>
    </w:rPr>
  </w:style>
  <w:style w:type="paragraph" w:styleId="23">
    <w:name w:val="index 2"/>
    <w:basedOn w:val="11"/>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c"/>
    <w:rsid w:val="00B37F15"/>
    <w:pPr>
      <w:ind w:left="851"/>
    </w:pPr>
  </w:style>
  <w:style w:type="paragraph" w:styleId="afc">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d">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e">
    <w:name w:val="Date"/>
    <w:basedOn w:val="a0"/>
    <w:next w:val="a0"/>
    <w:link w:val="Chard"/>
    <w:rsid w:val="00B37F15"/>
    <w:pPr>
      <w:overflowPunct w:val="0"/>
      <w:snapToGrid/>
      <w:spacing w:after="0"/>
      <w:textAlignment w:val="baseline"/>
    </w:pPr>
    <w:rPr>
      <w:rFonts w:eastAsia="Times New Roman"/>
      <w:sz w:val="20"/>
      <w:szCs w:val="20"/>
      <w:lang w:val="en-GB" w:eastAsia="en-GB"/>
    </w:rPr>
  </w:style>
  <w:style w:type="character" w:customStyle="1" w:styleId="Chard">
    <w:name w:val="日期 Char"/>
    <w:link w:val="afe"/>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7">
    <w:name w:val="列出段落 Char"/>
    <w:link w:val="af0"/>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rsid w:val="008113E0"/>
    <w:rPr>
      <w:rFonts w:eastAsia="Times New Roman"/>
      <w:b/>
      <w:bCs/>
      <w:lang w:val="en-GB"/>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work\RAN1-94\R1-1809562.zip" TargetMode="Externa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9752A-FED2-4A6C-A964-100933969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4</Pages>
  <Words>1494</Words>
  <Characters>8519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Zhi Yan</cp:lastModifiedBy>
  <cp:revision>164</cp:revision>
  <cp:lastPrinted>2015-09-18T07:21:00Z</cp:lastPrinted>
  <dcterms:created xsi:type="dcterms:W3CDTF">2018-09-17T05:42:00Z</dcterms:created>
  <dcterms:modified xsi:type="dcterms:W3CDTF">2018-09-28T07:43:00Z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