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C20997">
        <w:rPr>
          <w:rFonts w:ascii="Arial" w:hAnsi="Arial" w:cs="Arial"/>
          <w:b/>
          <w:sz w:val="24"/>
          <w:lang w:val="en-US"/>
        </w:rPr>
        <w:t>09867</w:t>
      </w:r>
      <w:bookmarkStart w:id="0" w:name="_GoBack"/>
      <w:bookmarkEnd w:id="0"/>
    </w:p>
    <w:p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152803"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152803" w:rsidRPr="00152803">
        <w:rPr>
          <w:rFonts w:ascii="Arial" w:hAnsi="Arial" w:cs="Arial"/>
          <w:b/>
          <w:sz w:val="24"/>
          <w:lang w:val="en-US"/>
        </w:rPr>
        <w:t xml:space="preserve">Offline Summary for </w:t>
      </w:r>
      <w:r w:rsidR="00406E5C">
        <w:rPr>
          <w:rFonts w:ascii="Arial" w:hAnsi="Arial" w:cs="Arial"/>
          <w:b/>
          <w:sz w:val="24"/>
          <w:lang w:val="en-US"/>
        </w:rPr>
        <w:t xml:space="preserve">NR-V2X </w:t>
      </w:r>
      <w:r w:rsidR="00152803" w:rsidRPr="00152803">
        <w:rPr>
          <w:rFonts w:ascii="Arial" w:hAnsi="Arial" w:cs="Arial"/>
          <w:b/>
          <w:sz w:val="24"/>
          <w:lang w:val="en-US"/>
        </w:rPr>
        <w:t>A</w:t>
      </w:r>
      <w:r w:rsidR="008112A8">
        <w:rPr>
          <w:rFonts w:ascii="Arial" w:hAnsi="Arial" w:cs="Arial"/>
          <w:b/>
          <w:sz w:val="24"/>
          <w:lang w:val="en-US"/>
        </w:rPr>
        <w:t xml:space="preserve">genda </w:t>
      </w:r>
      <w:r w:rsidR="00152803" w:rsidRPr="00152803">
        <w:rPr>
          <w:rFonts w:ascii="Arial" w:hAnsi="Arial" w:cs="Arial"/>
          <w:b/>
          <w:sz w:val="24"/>
          <w:lang w:val="en-US"/>
        </w:rPr>
        <w:t>I</w:t>
      </w:r>
      <w:r w:rsidR="008112A8">
        <w:rPr>
          <w:rFonts w:ascii="Arial" w:hAnsi="Arial" w:cs="Arial"/>
          <w:b/>
          <w:sz w:val="24"/>
          <w:lang w:val="en-US"/>
        </w:rPr>
        <w:t>tem -</w:t>
      </w:r>
      <w:r w:rsidR="00152803" w:rsidRPr="00152803">
        <w:rPr>
          <w:rFonts w:ascii="Arial" w:hAnsi="Arial" w:cs="Arial"/>
          <w:b/>
          <w:sz w:val="24"/>
          <w:lang w:val="en-US"/>
        </w:rPr>
        <w:t xml:space="preserve"> 7.2.4.1.4</w:t>
      </w:r>
      <w:r w:rsidR="005E4B4D" w:rsidRPr="00152803">
        <w:rPr>
          <w:rFonts w:ascii="Arial" w:hAnsi="Arial" w:cs="Arial"/>
          <w:b/>
          <w:sz w:val="24"/>
          <w:lang w:val="en-US"/>
        </w:rPr>
        <w:t xml:space="preserve"> </w:t>
      </w:r>
      <w:r w:rsidR="00152803" w:rsidRPr="00152803">
        <w:rPr>
          <w:rFonts w:ascii="Arial" w:hAnsi="Arial" w:cs="Arial"/>
          <w:b/>
          <w:sz w:val="24"/>
          <w:lang w:val="en-US"/>
        </w:rPr>
        <w:t>Resource Allocation Mechanism</w:t>
      </w:r>
    </w:p>
    <w:p w:rsidR="00103994" w:rsidRPr="00CD1841" w:rsidRDefault="008762F7" w:rsidP="00103994">
      <w:pPr>
        <w:spacing w:after="0"/>
        <w:ind w:left="1988" w:hanging="1988"/>
        <w:rPr>
          <w:rFonts w:ascii="Arial" w:hAnsi="Arial" w:cs="Arial"/>
          <w:b/>
          <w:sz w:val="24"/>
          <w:lang w:val="en-US"/>
        </w:rPr>
      </w:pPr>
      <w:r w:rsidRPr="00152803">
        <w:rPr>
          <w:rFonts w:ascii="Arial" w:hAnsi="Arial" w:cs="Arial"/>
          <w:b/>
          <w:sz w:val="24"/>
          <w:lang w:val="en-US"/>
        </w:rPr>
        <w:t>Agenda item:</w:t>
      </w:r>
      <w:r w:rsidRPr="00152803">
        <w:rPr>
          <w:rFonts w:ascii="Arial" w:hAnsi="Arial" w:cs="Arial"/>
          <w:b/>
          <w:sz w:val="24"/>
          <w:lang w:val="en-US"/>
        </w:rPr>
        <w:tab/>
      </w:r>
      <w:r w:rsidR="00561D34" w:rsidRPr="00152803">
        <w:rPr>
          <w:rFonts w:ascii="Arial" w:hAnsi="Arial" w:cs="Arial"/>
          <w:b/>
          <w:sz w:val="24"/>
          <w:lang w:val="en-US"/>
        </w:rPr>
        <w:t>7</w:t>
      </w:r>
      <w:r w:rsidR="00103994" w:rsidRPr="00152803">
        <w:rPr>
          <w:rFonts w:ascii="Arial" w:hAnsi="Arial" w:cs="Arial"/>
          <w:b/>
          <w:sz w:val="24"/>
          <w:lang w:val="en-US"/>
        </w:rPr>
        <w:t>.</w:t>
      </w:r>
      <w:r w:rsidR="00152803" w:rsidRPr="00152803">
        <w:rPr>
          <w:rFonts w:ascii="Arial" w:hAnsi="Arial" w:cs="Arial"/>
          <w:b/>
          <w:sz w:val="24"/>
          <w:lang w:val="en-US"/>
        </w:rPr>
        <w:t>2</w:t>
      </w:r>
      <w:r w:rsidR="00103994" w:rsidRPr="00152803">
        <w:rPr>
          <w:rFonts w:ascii="Arial" w:hAnsi="Arial" w:cs="Arial"/>
          <w:b/>
          <w:sz w:val="24"/>
          <w:lang w:val="en-US"/>
        </w:rPr>
        <w:t>.</w:t>
      </w:r>
      <w:r w:rsidR="00152803" w:rsidRPr="00152803">
        <w:rPr>
          <w:rFonts w:ascii="Arial" w:hAnsi="Arial" w:cs="Arial"/>
          <w:b/>
          <w:sz w:val="24"/>
          <w:lang w:val="en-US"/>
        </w:rPr>
        <w:t>4.1.4</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152803" w:rsidRPr="00612A12" w:rsidRDefault="00152803" w:rsidP="00612A12">
      <w:pPr>
        <w:pStyle w:val="3GPPText"/>
      </w:pPr>
      <w:r w:rsidRPr="00612A12">
        <w:t>In this contribution, we provide summary of sidelink resource allocation aspects for NR-V2X sidelink communication design. Based on review of submitted contributions, the following list of open aspects was identified and needs to be addressed under this agenda:</w:t>
      </w:r>
    </w:p>
    <w:p w:rsidR="00152803" w:rsidRPr="00131BA5" w:rsidRDefault="00152803" w:rsidP="00152803">
      <w:pPr>
        <w:pStyle w:val="3GPPAgreements"/>
      </w:pPr>
      <w:r w:rsidRPr="00131BA5">
        <w:t>Sidelink resource allocation modes (</w:t>
      </w:r>
      <w:r w:rsidR="00896A33">
        <w:t xml:space="preserve">e.g. </w:t>
      </w:r>
      <w:proofErr w:type="spellStart"/>
      <w:r w:rsidRPr="00131BA5">
        <w:t>gNB</w:t>
      </w:r>
      <w:proofErr w:type="spellEnd"/>
      <w:r w:rsidRPr="00131BA5">
        <w:t>-controlled or UE-</w:t>
      </w:r>
      <w:r>
        <w:t>autonomous</w:t>
      </w:r>
      <w:r w:rsidR="00896A33">
        <w:t>, etc.</w:t>
      </w:r>
      <w:r w:rsidRPr="00131BA5">
        <w:t>)</w:t>
      </w:r>
    </w:p>
    <w:p w:rsidR="00152803" w:rsidRPr="00914A02" w:rsidRDefault="00152803" w:rsidP="00307290">
      <w:pPr>
        <w:pStyle w:val="3GPPAgreements"/>
        <w:numPr>
          <w:ilvl w:val="1"/>
          <w:numId w:val="9"/>
        </w:numPr>
      </w:pPr>
      <w:r>
        <w:t xml:space="preserve">Resource sharing aspects b/w </w:t>
      </w:r>
      <w:proofErr w:type="spellStart"/>
      <w:r>
        <w:t>gNB</w:t>
      </w:r>
      <w:proofErr w:type="spellEnd"/>
      <w:r>
        <w:t xml:space="preserve"> controlled and UE co resource allocation modes</w:t>
      </w:r>
    </w:p>
    <w:p w:rsidR="00152803" w:rsidRPr="00131BA5" w:rsidRDefault="00152803" w:rsidP="00152803">
      <w:pPr>
        <w:pStyle w:val="3GPPAgreements"/>
      </w:pPr>
      <w:r w:rsidRPr="00131BA5">
        <w:t xml:space="preserve">Sidelink resource configuration </w:t>
      </w:r>
      <w:r>
        <w:t>(sidelink</w:t>
      </w:r>
      <w:r w:rsidRPr="00131BA5">
        <w:t xml:space="preserve"> resource pools</w:t>
      </w:r>
      <w:r>
        <w:t xml:space="preserve"> structure)</w:t>
      </w:r>
    </w:p>
    <w:p w:rsidR="00152803" w:rsidRDefault="00152803" w:rsidP="00307290">
      <w:pPr>
        <w:pStyle w:val="3GPPAgreements"/>
        <w:numPr>
          <w:ilvl w:val="1"/>
          <w:numId w:val="9"/>
        </w:numPr>
      </w:pPr>
      <w:r w:rsidRPr="00152803">
        <w:t>Configuration</w:t>
      </w:r>
      <w:r>
        <w:t>, amount</w:t>
      </w:r>
      <w:r w:rsidRPr="00152803">
        <w:t xml:space="preserve"> and multiplexing </w:t>
      </w:r>
      <w:r>
        <w:t>options for sidelink resource pools</w:t>
      </w:r>
    </w:p>
    <w:p w:rsidR="00CA22B0" w:rsidRPr="00152803" w:rsidRDefault="00CA22B0" w:rsidP="00CA22B0">
      <w:pPr>
        <w:pStyle w:val="3GPPAgreements"/>
        <w:numPr>
          <w:ilvl w:val="1"/>
          <w:numId w:val="9"/>
        </w:numPr>
      </w:pPr>
      <w:r w:rsidRPr="00152803">
        <w:t xml:space="preserve">Note: </w:t>
      </w:r>
      <w:r>
        <w:t>There is a potential overlap with another agenda item “</w:t>
      </w:r>
      <w:r w:rsidRPr="00152803">
        <w:t>7.2.4.</w:t>
      </w:r>
      <w:r>
        <w:t>1</w:t>
      </w:r>
      <w:r w:rsidRPr="00152803">
        <w:t>.</w:t>
      </w:r>
      <w:r>
        <w:t>2</w:t>
      </w:r>
      <w:r w:rsidRPr="00152803">
        <w:t xml:space="preserve"> </w:t>
      </w:r>
      <w:r>
        <w:t>P</w:t>
      </w:r>
      <w:r w:rsidRPr="00FF7BE0">
        <w:t>hysical l</w:t>
      </w:r>
      <w:r>
        <w:t>ayer structures and procedure(s)”</w:t>
      </w:r>
    </w:p>
    <w:p w:rsidR="00152803" w:rsidRPr="00131BA5" w:rsidRDefault="00896A33" w:rsidP="00152803">
      <w:pPr>
        <w:pStyle w:val="3GPPAgreements"/>
      </w:pPr>
      <w:r>
        <w:t>R</w:t>
      </w:r>
      <w:r w:rsidR="00152803">
        <w:t xml:space="preserve">esource allocation aspects for different sidelink </w:t>
      </w:r>
      <w:r w:rsidR="00152803" w:rsidRPr="00131BA5">
        <w:t>physical channels</w:t>
      </w:r>
    </w:p>
    <w:p w:rsidR="00152803" w:rsidRPr="00152803" w:rsidRDefault="00152803" w:rsidP="00307290">
      <w:pPr>
        <w:pStyle w:val="3GPPAgreements"/>
        <w:numPr>
          <w:ilvl w:val="1"/>
          <w:numId w:val="9"/>
        </w:numPr>
      </w:pPr>
      <w:r>
        <w:t>Channel access considerations for different sidelink physical channels</w:t>
      </w:r>
    </w:p>
    <w:p w:rsidR="00152803" w:rsidRPr="00152803" w:rsidRDefault="00152803" w:rsidP="00307290">
      <w:pPr>
        <w:pStyle w:val="3GPPAgreements"/>
        <w:numPr>
          <w:ilvl w:val="1"/>
          <w:numId w:val="9"/>
        </w:numPr>
      </w:pPr>
      <w:r w:rsidRPr="00152803">
        <w:t xml:space="preserve">Note: </w:t>
      </w:r>
      <w:r>
        <w:t>There is a potential overlap with another agenda item “</w:t>
      </w:r>
      <w:r w:rsidRPr="00152803">
        <w:t>7.2.4.1.2 Physical layer structures and procedure(s))</w:t>
      </w:r>
      <w:r>
        <w:t>”</w:t>
      </w:r>
    </w:p>
    <w:p w:rsidR="00152803" w:rsidRPr="00152803" w:rsidRDefault="00152803" w:rsidP="00152803">
      <w:pPr>
        <w:pStyle w:val="3GPPAgreements"/>
      </w:pPr>
      <w:r w:rsidRPr="00152803">
        <w:t xml:space="preserve">Selected aspects of </w:t>
      </w:r>
      <w:proofErr w:type="spellStart"/>
      <w:r w:rsidRPr="00152803">
        <w:t>gNB</w:t>
      </w:r>
      <w:proofErr w:type="spellEnd"/>
      <w:r w:rsidRPr="00152803">
        <w:t>-controlled resource allocation mode</w:t>
      </w:r>
    </w:p>
    <w:p w:rsidR="00152803" w:rsidRDefault="00152803" w:rsidP="00307290">
      <w:pPr>
        <w:pStyle w:val="3GPPAgreements"/>
        <w:numPr>
          <w:ilvl w:val="1"/>
          <w:numId w:val="9"/>
        </w:numPr>
      </w:pPr>
      <w:r>
        <w:t xml:space="preserve">Sidelink resource sharing between </w:t>
      </w:r>
      <w:proofErr w:type="spellStart"/>
      <w:r>
        <w:t>gNB</w:t>
      </w:r>
      <w:proofErr w:type="spellEnd"/>
      <w:r>
        <w:t>-controlled and UE-autonomous resource allocation modes</w:t>
      </w:r>
    </w:p>
    <w:p w:rsidR="00152803" w:rsidRDefault="00152803" w:rsidP="00307290">
      <w:pPr>
        <w:pStyle w:val="3GPPAgreements"/>
        <w:numPr>
          <w:ilvl w:val="1"/>
          <w:numId w:val="9"/>
        </w:numPr>
      </w:pPr>
      <w:r>
        <w:t xml:space="preserve">Switching aspects between </w:t>
      </w:r>
      <w:proofErr w:type="spellStart"/>
      <w:r>
        <w:t>gNB</w:t>
      </w:r>
      <w:proofErr w:type="spellEnd"/>
      <w:r>
        <w:t>-controlled and UE-autonomous resource allocation modes</w:t>
      </w:r>
    </w:p>
    <w:p w:rsidR="00152803" w:rsidRPr="00152803" w:rsidRDefault="00152803" w:rsidP="00307290">
      <w:pPr>
        <w:pStyle w:val="3GPPAgreements"/>
        <w:numPr>
          <w:ilvl w:val="1"/>
          <w:numId w:val="9"/>
        </w:numPr>
      </w:pPr>
      <w:r w:rsidRPr="00152803">
        <w:t xml:space="preserve">Note: </w:t>
      </w:r>
      <w:r>
        <w:t>There is a potential overlap with another agenda item “</w:t>
      </w:r>
      <w:r w:rsidRPr="00152803">
        <w:t xml:space="preserve">7.2.4.3.1 Enhancements of LTE </w:t>
      </w:r>
      <w:proofErr w:type="spellStart"/>
      <w:r w:rsidRPr="00152803">
        <w:t>Uu</w:t>
      </w:r>
      <w:proofErr w:type="spellEnd"/>
      <w:r w:rsidRPr="00152803">
        <w:t xml:space="preserve"> and NR </w:t>
      </w:r>
      <w:proofErr w:type="spellStart"/>
      <w:r w:rsidRPr="00152803">
        <w:t>Uu</w:t>
      </w:r>
      <w:proofErr w:type="spellEnd"/>
      <w:r w:rsidRPr="00152803">
        <w:t xml:space="preserve"> to control NR sidelink</w:t>
      </w:r>
      <w:r>
        <w:t>”</w:t>
      </w:r>
    </w:p>
    <w:p w:rsidR="00152803" w:rsidRPr="00152803" w:rsidRDefault="00152803" w:rsidP="00152803">
      <w:pPr>
        <w:pStyle w:val="3GPPAgreements"/>
      </w:pPr>
      <w:r w:rsidRPr="00152803">
        <w:t xml:space="preserve">Design details of UE-autonomous resource allocation mode(s) </w:t>
      </w:r>
    </w:p>
    <w:p w:rsidR="00152803" w:rsidRPr="00612A12" w:rsidRDefault="00152803" w:rsidP="00307290">
      <w:pPr>
        <w:pStyle w:val="3GPPAgreements"/>
        <w:numPr>
          <w:ilvl w:val="1"/>
          <w:numId w:val="9"/>
        </w:numPr>
      </w:pPr>
      <w:r w:rsidRPr="00612A12">
        <w:t xml:space="preserve">Sidelink channel </w:t>
      </w:r>
      <w:r w:rsidRPr="00152803">
        <w:t>access</w:t>
      </w:r>
      <w:r w:rsidRPr="00612A12">
        <w:t xml:space="preserve"> aspects for sidelink transmissions (control and shared channel) in case of unicast, groupcast and broadcast sidelink transmissions</w:t>
      </w:r>
    </w:p>
    <w:p w:rsidR="00152803" w:rsidRPr="00612A12" w:rsidRDefault="00152803" w:rsidP="00307290">
      <w:pPr>
        <w:pStyle w:val="3GPPAgreements"/>
        <w:numPr>
          <w:ilvl w:val="2"/>
          <w:numId w:val="9"/>
        </w:numPr>
      </w:pPr>
      <w:r w:rsidRPr="00612A12">
        <w:t xml:space="preserve">UE behavior to select sidelink resource </w:t>
      </w:r>
      <w:r w:rsidRPr="00152803">
        <w:t>for</w:t>
      </w:r>
      <w:r w:rsidRPr="00612A12">
        <w:t xml:space="preserve"> control channel transmission including feedback related aspects</w:t>
      </w:r>
    </w:p>
    <w:p w:rsidR="00152803" w:rsidRPr="00612A12" w:rsidRDefault="00152803" w:rsidP="00307290">
      <w:pPr>
        <w:pStyle w:val="3GPPAgreements"/>
        <w:numPr>
          <w:ilvl w:val="2"/>
          <w:numId w:val="9"/>
        </w:numPr>
      </w:pPr>
      <w:r w:rsidRPr="00612A12">
        <w:t>UE behavior to select sidelink resource for shared channel transmission</w:t>
      </w:r>
    </w:p>
    <w:p w:rsidR="00E71EC1" w:rsidRDefault="00152803" w:rsidP="00612A12">
      <w:pPr>
        <w:pStyle w:val="3GPPAgreements"/>
        <w:numPr>
          <w:ilvl w:val="0"/>
          <w:numId w:val="0"/>
        </w:numPr>
        <w:ind w:left="284" w:hanging="284"/>
      </w:pPr>
      <w:r w:rsidRPr="00612A12">
        <w:t xml:space="preserve">Next sections provide </w:t>
      </w:r>
      <w:r w:rsidR="00612A12">
        <w:t xml:space="preserve">additional </w:t>
      </w:r>
      <w:r w:rsidRPr="00612A12">
        <w:t>details on the sidelink resource allocation aspects identified above.</w:t>
      </w:r>
    </w:p>
    <w:p w:rsidR="00FE3F9B" w:rsidRPr="00612A12" w:rsidRDefault="00FE3F9B" w:rsidP="00612A12">
      <w:pPr>
        <w:pStyle w:val="3GPPAgreements"/>
        <w:numPr>
          <w:ilvl w:val="0"/>
          <w:numId w:val="0"/>
        </w:numPr>
        <w:ind w:left="284" w:hanging="284"/>
      </w:pPr>
    </w:p>
    <w:p w:rsidR="00FE3F9B" w:rsidRDefault="00FE3F9B" w:rsidP="00612A12">
      <w:pPr>
        <w:pStyle w:val="3GPPH1"/>
      </w:pPr>
      <w:r>
        <w:t>Resource Allocation Performance Targets</w:t>
      </w:r>
    </w:p>
    <w:p w:rsidR="00FE3F9B" w:rsidRDefault="00FE3F9B" w:rsidP="00FE3F9B">
      <w:pPr>
        <w:pStyle w:val="3GPPText"/>
      </w:pPr>
      <w:r>
        <w:t>Based on overview of submitted contributions at least the following aspects need to be considered for design of resource allocation mechanisms for NR-V2X sidelink communication:</w:t>
      </w:r>
    </w:p>
    <w:p w:rsidR="00A6617C" w:rsidRDefault="00A6617C" w:rsidP="00FE3F9B">
      <w:pPr>
        <w:pStyle w:val="3GPPText"/>
      </w:pPr>
    </w:p>
    <w:p w:rsidR="00A6617C" w:rsidRDefault="00A6617C" w:rsidP="00FE3F9B">
      <w:pPr>
        <w:pStyle w:val="3GPPText"/>
      </w:pPr>
    </w:p>
    <w:p w:rsidR="00A6617C" w:rsidRDefault="00A6617C" w:rsidP="00FE3F9B">
      <w:pPr>
        <w:pStyle w:val="3GPPText"/>
      </w:pPr>
    </w:p>
    <w:p w:rsidR="009D40D5" w:rsidRPr="00B62DF9" w:rsidRDefault="001A3EEA" w:rsidP="009D40D5">
      <w:pPr>
        <w:rPr>
          <w:b/>
          <w:u w:val="single"/>
          <w:lang w:val="en-US"/>
        </w:rPr>
      </w:pPr>
      <w:r>
        <w:rPr>
          <w:b/>
          <w:u w:val="single"/>
          <w:lang w:val="en-US"/>
        </w:rPr>
        <w:lastRenderedPageBreak/>
        <w:t>Summary of discussion on resource allocation aspects</w:t>
      </w:r>
    </w:p>
    <w:p w:rsidR="009D40D5" w:rsidRDefault="009D40D5" w:rsidP="009D40D5">
      <w:pPr>
        <w:pStyle w:val="3GPPAgreements"/>
      </w:pPr>
      <w:r>
        <w:t xml:space="preserve">RAN1 considers </w:t>
      </w:r>
      <w:r w:rsidR="001A3EEA">
        <w:t xml:space="preserve">potential impact to </w:t>
      </w:r>
      <w:r w:rsidR="008F4C2E">
        <w:t xml:space="preserve">sidelink </w:t>
      </w:r>
      <w:r>
        <w:t>resource allocation design</w:t>
      </w:r>
      <w:r w:rsidR="001A3EEA">
        <w:t xml:space="preserve"> in studying the following issues</w:t>
      </w:r>
    </w:p>
    <w:p w:rsidR="00FE3F9B" w:rsidRDefault="009D40D5" w:rsidP="009D40D5">
      <w:pPr>
        <w:pStyle w:val="3GPPAgreements"/>
        <w:numPr>
          <w:ilvl w:val="1"/>
          <w:numId w:val="9"/>
        </w:numPr>
      </w:pPr>
      <w:r>
        <w:t>Impact of h</w:t>
      </w:r>
      <w:r w:rsidR="00FE3F9B">
        <w:t>alf-duplex issues</w:t>
      </w:r>
    </w:p>
    <w:p w:rsidR="00FE3F9B" w:rsidRDefault="009D40D5" w:rsidP="009D40D5">
      <w:pPr>
        <w:pStyle w:val="3GPPAgreements"/>
        <w:numPr>
          <w:ilvl w:val="1"/>
          <w:numId w:val="9"/>
        </w:numPr>
      </w:pPr>
      <w:r>
        <w:t>Impact from in-band emission</w:t>
      </w:r>
    </w:p>
    <w:p w:rsidR="00FE3F9B" w:rsidRDefault="00FE3F9B" w:rsidP="009D40D5">
      <w:pPr>
        <w:pStyle w:val="3GPPAgreements"/>
        <w:numPr>
          <w:ilvl w:val="1"/>
          <w:numId w:val="9"/>
        </w:numPr>
      </w:pPr>
      <w:r>
        <w:t>Collisions and hidden node problems</w:t>
      </w:r>
    </w:p>
    <w:p w:rsidR="00FE3F9B" w:rsidRDefault="00FF3C38" w:rsidP="009D40D5">
      <w:pPr>
        <w:pStyle w:val="3GPPAgreements"/>
        <w:numPr>
          <w:ilvl w:val="1"/>
          <w:numId w:val="9"/>
        </w:numPr>
      </w:pPr>
      <w:r>
        <w:t>Support of various l</w:t>
      </w:r>
      <w:r w:rsidR="00FE3F9B">
        <w:t>atency, priority, reliability</w:t>
      </w:r>
      <w:r w:rsidR="00EA0D05">
        <w:t>,</w:t>
      </w:r>
      <w:r w:rsidR="00FE3F9B">
        <w:t xml:space="preserve"> data rate and communication range targets</w:t>
      </w:r>
    </w:p>
    <w:p w:rsidR="00FF3C38" w:rsidRDefault="0057343C" w:rsidP="009D40D5">
      <w:pPr>
        <w:pStyle w:val="3GPPAgreements"/>
        <w:numPr>
          <w:ilvl w:val="1"/>
          <w:numId w:val="9"/>
        </w:numPr>
      </w:pPr>
      <w:r>
        <w:t>Handling of</w:t>
      </w:r>
      <w:r w:rsidR="00FF3C38">
        <w:t xml:space="preserve"> periodic and aperiodic traffic</w:t>
      </w:r>
      <w:r w:rsidR="00B40C29">
        <w:t xml:space="preserve"> and mixture of traffic type</w:t>
      </w:r>
      <w:r w:rsidR="00A6617C">
        <w:t>s</w:t>
      </w:r>
    </w:p>
    <w:p w:rsidR="0057343C" w:rsidRDefault="0057343C" w:rsidP="009D40D5">
      <w:pPr>
        <w:pStyle w:val="3GPPAgreements"/>
        <w:numPr>
          <w:ilvl w:val="1"/>
          <w:numId w:val="9"/>
        </w:numPr>
      </w:pPr>
      <w:r>
        <w:t>Operation in licensed and ITS carriers</w:t>
      </w:r>
    </w:p>
    <w:p w:rsidR="00FE3F9B" w:rsidRDefault="004767B9" w:rsidP="009D40D5">
      <w:pPr>
        <w:pStyle w:val="3GPPAgreements"/>
        <w:numPr>
          <w:ilvl w:val="1"/>
          <w:numId w:val="9"/>
        </w:numPr>
      </w:pPr>
      <w:r>
        <w:t xml:space="preserve">Sidelink resource </w:t>
      </w:r>
      <w:r w:rsidR="00FE3F9B">
        <w:t>fragmentation</w:t>
      </w:r>
      <w:r>
        <w:t xml:space="preserve"> in time/frequency</w:t>
      </w:r>
    </w:p>
    <w:p w:rsidR="00FE3F9B" w:rsidRDefault="00FE3F9B" w:rsidP="009D40D5">
      <w:pPr>
        <w:pStyle w:val="3GPPAgreements"/>
        <w:numPr>
          <w:ilvl w:val="1"/>
          <w:numId w:val="9"/>
        </w:numPr>
      </w:pPr>
      <w:r>
        <w:t xml:space="preserve">Support </w:t>
      </w:r>
      <w:r w:rsidR="009D40D5">
        <w:t xml:space="preserve">and coexistence </w:t>
      </w:r>
      <w:r>
        <w:t>of unicast/groupcast/broadcast communication</w:t>
      </w:r>
    </w:p>
    <w:p w:rsidR="00FE3F9B" w:rsidRDefault="00FE3F9B" w:rsidP="009D40D5">
      <w:pPr>
        <w:pStyle w:val="3GPPAgreements"/>
        <w:numPr>
          <w:ilvl w:val="1"/>
          <w:numId w:val="9"/>
        </w:numPr>
      </w:pPr>
      <w:r>
        <w:t xml:space="preserve">Resource sharing b/w </w:t>
      </w:r>
      <w:proofErr w:type="spellStart"/>
      <w:r>
        <w:t>gNB</w:t>
      </w:r>
      <w:proofErr w:type="spellEnd"/>
      <w:r>
        <w:t xml:space="preserve"> controlled and UE-autonomous resource allocation modes</w:t>
      </w:r>
    </w:p>
    <w:p w:rsidR="005117D6" w:rsidRDefault="005117D6" w:rsidP="005117D6">
      <w:pPr>
        <w:pStyle w:val="3GPPAgreements"/>
        <w:numPr>
          <w:ilvl w:val="1"/>
          <w:numId w:val="9"/>
        </w:numPr>
      </w:pPr>
      <w:r>
        <w:t>Potential in-device coexistence problems across different PC5 RATs</w:t>
      </w:r>
    </w:p>
    <w:p w:rsidR="005117D6" w:rsidRDefault="005117D6" w:rsidP="003F58DF">
      <w:pPr>
        <w:pStyle w:val="3GPPAgreements"/>
        <w:numPr>
          <w:ilvl w:val="2"/>
          <w:numId w:val="9"/>
        </w:numPr>
      </w:pPr>
      <w:r>
        <w:t>May be mainly discussed in dedicated agenda item</w:t>
      </w:r>
    </w:p>
    <w:p w:rsidR="006B2B91" w:rsidRDefault="005117D6" w:rsidP="006B2B91">
      <w:pPr>
        <w:pStyle w:val="3GPPAgreements"/>
        <w:numPr>
          <w:ilvl w:val="1"/>
          <w:numId w:val="9"/>
        </w:numPr>
      </w:pPr>
      <w:r>
        <w:t>Sidelink carrier aggregation for NR sidelink</w:t>
      </w:r>
      <w:r w:rsidR="006B2B91" w:rsidRPr="006B2B91">
        <w:t xml:space="preserve"> </w:t>
      </w:r>
      <w:r w:rsidR="006B2B91">
        <w:t>and UE capability limitations</w:t>
      </w:r>
    </w:p>
    <w:p w:rsidR="006B2B91" w:rsidRDefault="005117D6" w:rsidP="005117D6">
      <w:pPr>
        <w:pStyle w:val="3GPPAgreements"/>
        <w:numPr>
          <w:ilvl w:val="1"/>
          <w:numId w:val="9"/>
        </w:numPr>
      </w:pPr>
      <w:r>
        <w:t xml:space="preserve">Utilization of </w:t>
      </w:r>
      <w:r w:rsidR="006B2B91">
        <w:t xml:space="preserve">geographical </w:t>
      </w:r>
      <w:r>
        <w:t>location information</w:t>
      </w:r>
      <w:r w:rsidR="006B2B91">
        <w:t xml:space="preserve"> </w:t>
      </w:r>
    </w:p>
    <w:p w:rsidR="005117D6" w:rsidRDefault="006B2B91" w:rsidP="005117D6">
      <w:pPr>
        <w:pStyle w:val="3GPPAgreements"/>
        <w:numPr>
          <w:ilvl w:val="1"/>
          <w:numId w:val="9"/>
        </w:numPr>
      </w:pPr>
      <w:r>
        <w:t>Mobility and UE density</w:t>
      </w:r>
    </w:p>
    <w:p w:rsidR="005117D6" w:rsidRDefault="005117D6" w:rsidP="005117D6">
      <w:pPr>
        <w:pStyle w:val="3GPPAgreements"/>
        <w:numPr>
          <w:ilvl w:val="1"/>
          <w:numId w:val="9"/>
        </w:numPr>
      </w:pPr>
      <w:r>
        <w:t>Congestion control (how it affects UE behavior based on measurements for congestion control)</w:t>
      </w:r>
    </w:p>
    <w:p w:rsidR="005117D6" w:rsidRDefault="005117D6" w:rsidP="003F58DF">
      <w:pPr>
        <w:pStyle w:val="3GPPAgreements"/>
        <w:numPr>
          <w:ilvl w:val="2"/>
          <w:numId w:val="9"/>
        </w:numPr>
      </w:pPr>
      <w:r>
        <w:t xml:space="preserve">Potential overlap with </w:t>
      </w:r>
      <w:proofErr w:type="spellStart"/>
      <w:r>
        <w:t>QoS</w:t>
      </w:r>
      <w:proofErr w:type="spellEnd"/>
      <w:r>
        <w:t xml:space="preserve"> management</w:t>
      </w:r>
    </w:p>
    <w:p w:rsidR="005117D6" w:rsidRDefault="005117D6" w:rsidP="005117D6">
      <w:pPr>
        <w:pStyle w:val="3GPPAgreements"/>
        <w:numPr>
          <w:ilvl w:val="1"/>
          <w:numId w:val="9"/>
        </w:numPr>
      </w:pPr>
      <w:r>
        <w:t>Impact of distributed antenna systems</w:t>
      </w:r>
      <w:r w:rsidR="006B2B91">
        <w:t xml:space="preserve"> (e.g. how to take into account multiple panels)</w:t>
      </w:r>
    </w:p>
    <w:p w:rsidR="006B2B91" w:rsidRDefault="006B2B91" w:rsidP="005117D6">
      <w:pPr>
        <w:pStyle w:val="3GPPAgreements"/>
        <w:numPr>
          <w:ilvl w:val="1"/>
          <w:numId w:val="9"/>
        </w:numPr>
      </w:pPr>
      <w:r>
        <w:t>Multiplexing of numerologies if supported</w:t>
      </w:r>
    </w:p>
    <w:p w:rsidR="001A3EEA" w:rsidRPr="00FE3F9B" w:rsidRDefault="001A3EEA" w:rsidP="005117D6">
      <w:pPr>
        <w:pStyle w:val="3GPPAgreements"/>
        <w:numPr>
          <w:ilvl w:val="1"/>
          <w:numId w:val="9"/>
        </w:numPr>
      </w:pPr>
      <w:r>
        <w:t>FR1/FR2 design specific considerations</w:t>
      </w:r>
    </w:p>
    <w:p w:rsidR="00152803" w:rsidRDefault="00152803" w:rsidP="00612A12">
      <w:pPr>
        <w:pStyle w:val="3GPPH1"/>
      </w:pPr>
      <w:r w:rsidRPr="00131BA5">
        <w:t xml:space="preserve">Sidelink </w:t>
      </w:r>
      <w:r>
        <w:t>R</w:t>
      </w:r>
      <w:r w:rsidRPr="00131BA5">
        <w:t xml:space="preserve">esource </w:t>
      </w:r>
      <w:r>
        <w:t>A</w:t>
      </w:r>
      <w:r w:rsidRPr="00131BA5">
        <w:t xml:space="preserve">llocation </w:t>
      </w:r>
      <w:r>
        <w:t>Modes</w:t>
      </w:r>
    </w:p>
    <w:p w:rsidR="00612A12" w:rsidRPr="00612A12" w:rsidRDefault="00612A12" w:rsidP="00612A12">
      <w:pPr>
        <w:pStyle w:val="3GPPText"/>
      </w:pPr>
      <w:r w:rsidRPr="00612A12">
        <w:t xml:space="preserve">In submitted contributions, companies discuss two resource allocation modes </w:t>
      </w:r>
      <w:proofErr w:type="spellStart"/>
      <w:r w:rsidRPr="00612A12">
        <w:t>gNB</w:t>
      </w:r>
      <w:proofErr w:type="spellEnd"/>
      <w:r w:rsidRPr="00612A12">
        <w:t xml:space="preserve">-controlled (Mode-1) and UE-autonomous resource allocation modes (Mode-2) and their possible variations. In </w:t>
      </w:r>
      <w:proofErr w:type="spellStart"/>
      <w:r w:rsidRPr="00612A12">
        <w:t>gNB</w:t>
      </w:r>
      <w:proofErr w:type="spellEnd"/>
      <w:r w:rsidRPr="00612A12">
        <w:t xml:space="preserve">-controlled mode, </w:t>
      </w:r>
      <w:proofErr w:type="spellStart"/>
      <w:r w:rsidRPr="00612A12">
        <w:t>gNB</w:t>
      </w:r>
      <w:proofErr w:type="spellEnd"/>
      <w:r w:rsidRPr="00612A12">
        <w:t xml:space="preserve"> provides/schedules UE with sidelink resources to be used for sidelink transmission(s) and UE-autonomous (Mode-2), where it is commonly assumed that some set of sidelink resources is configured by </w:t>
      </w:r>
      <w:proofErr w:type="spellStart"/>
      <w:r w:rsidRPr="00612A12">
        <w:t>gNB</w:t>
      </w:r>
      <w:proofErr w:type="spellEnd"/>
      <w:r w:rsidRPr="00612A12">
        <w:t xml:space="preserve">/Network (or pre-configured) and UE determines sidelink resource to be used for sidelink transmission. Companies also discuss possible variations of design options for Mode-1 and Mode-2 operation. In case of Mode-1, companies discuss the level of sidelink control that </w:t>
      </w:r>
      <w:proofErr w:type="spellStart"/>
      <w:r w:rsidRPr="00612A12">
        <w:t>gNB</w:t>
      </w:r>
      <w:proofErr w:type="spellEnd"/>
      <w:r w:rsidRPr="00612A12">
        <w:t xml:space="preserve"> may need, including full control (i.e. </w:t>
      </w:r>
      <w:proofErr w:type="spellStart"/>
      <w:r w:rsidRPr="00612A12">
        <w:t>gNB</w:t>
      </w:r>
      <w:proofErr w:type="spellEnd"/>
      <w:r w:rsidRPr="00612A12">
        <w:t xml:space="preserve"> schedules resources) or partial control on sidelink transmission resources and parameters including specific details for broadcast/groupcast/unicast sidelink operation. In case of Mode-2, additional functionality or potential sub-modes are proposed for further study, including the following aspects such as whether UE can autonomously select sidelink resource for transmission, or whether </w:t>
      </w:r>
      <w:proofErr w:type="spellStart"/>
      <w:r w:rsidRPr="00612A12">
        <w:t>gNB</w:t>
      </w:r>
      <w:proofErr w:type="spellEnd"/>
      <w:r w:rsidRPr="00612A12">
        <w:t xml:space="preserve"> can control or (pre-)</w:t>
      </w:r>
      <w:r w:rsidR="008F4C2E">
        <w:t xml:space="preserve"> </w:t>
      </w:r>
      <w:r w:rsidRPr="00612A12">
        <w:t>configure subset of sidelink resources among which UE can select resource for sidelink transmissions or whether UE can allocate schedule resources for sidelink transmission of other UEs or assist in resource selection of other UEs.</w:t>
      </w:r>
    </w:p>
    <w:p w:rsidR="00612A12" w:rsidRDefault="00612A12" w:rsidP="00612A12">
      <w:pPr>
        <w:pStyle w:val="3GPPText"/>
      </w:pPr>
      <w:r w:rsidRPr="00612A12">
        <w:t>Based on discussion, it seems possible to conclude on support of at least two sidelink resource allocation modes</w:t>
      </w:r>
      <w:r w:rsidR="00B62DF9">
        <w:t>/categories</w:t>
      </w:r>
      <w:r w:rsidRPr="00612A12">
        <w:t xml:space="preserve"> for NR-V2X </w:t>
      </w:r>
      <w:r w:rsidR="00B62DF9">
        <w:t xml:space="preserve">sidelink </w:t>
      </w:r>
      <w:r w:rsidRPr="00612A12">
        <w:t>communication and further discuss on potential variations of Mode-1 and Mode-2 operation.</w:t>
      </w:r>
    </w:p>
    <w:p w:rsidR="001A3EEA" w:rsidRDefault="001A3EEA" w:rsidP="00612A12">
      <w:pPr>
        <w:pStyle w:val="3GPPText"/>
      </w:pPr>
    </w:p>
    <w:p w:rsidR="001A3EEA" w:rsidRDefault="001A3EEA" w:rsidP="00612A12">
      <w:pPr>
        <w:pStyle w:val="3GPPText"/>
      </w:pPr>
    </w:p>
    <w:p w:rsidR="001A3EEA" w:rsidRDefault="001A3EEA" w:rsidP="00612A12">
      <w:pPr>
        <w:pStyle w:val="3GPPText"/>
      </w:pPr>
    </w:p>
    <w:p w:rsidR="001A3EEA" w:rsidRDefault="001A3EEA" w:rsidP="00612A12">
      <w:pPr>
        <w:pStyle w:val="3GPPText"/>
      </w:pPr>
    </w:p>
    <w:p w:rsidR="00612A12" w:rsidRPr="00B62DF9" w:rsidRDefault="00612A12" w:rsidP="00612A12">
      <w:pPr>
        <w:rPr>
          <w:b/>
          <w:u w:val="single"/>
          <w:lang w:val="en-US"/>
        </w:rPr>
      </w:pPr>
      <w:r w:rsidRPr="00B62DF9">
        <w:rPr>
          <w:b/>
          <w:u w:val="single"/>
          <w:lang w:val="en-US"/>
        </w:rPr>
        <w:lastRenderedPageBreak/>
        <w:t>Proposal for Agreement</w:t>
      </w:r>
    </w:p>
    <w:p w:rsidR="00612A12" w:rsidRPr="00612A12" w:rsidRDefault="00612A12" w:rsidP="00612A12">
      <w:pPr>
        <w:pStyle w:val="3GPPAgreements"/>
      </w:pPr>
      <w:r w:rsidRPr="00612A12">
        <w:rPr>
          <w:rFonts w:hint="eastAsia"/>
        </w:rPr>
        <w:t xml:space="preserve">At least two sidelink </w:t>
      </w:r>
      <w:r w:rsidR="00713943">
        <w:t>resource allocation</w:t>
      </w:r>
      <w:r w:rsidRPr="00612A12">
        <w:rPr>
          <w:rFonts w:hint="eastAsia"/>
        </w:rPr>
        <w:t xml:space="preserve"> modes are </w:t>
      </w:r>
      <w:r w:rsidRPr="00612A12">
        <w:t xml:space="preserve">defined for </w:t>
      </w:r>
      <w:r w:rsidRPr="00612A12">
        <w:rPr>
          <w:rFonts w:hint="eastAsia"/>
        </w:rPr>
        <w:t>NR</w:t>
      </w:r>
      <w:r w:rsidRPr="00612A12">
        <w:t>-V2X sidelink communication</w:t>
      </w:r>
    </w:p>
    <w:p w:rsidR="00612A12" w:rsidRPr="00612A12" w:rsidRDefault="00612A12" w:rsidP="00307290">
      <w:pPr>
        <w:pStyle w:val="3GPPAgreements"/>
        <w:numPr>
          <w:ilvl w:val="1"/>
          <w:numId w:val="9"/>
        </w:numPr>
      </w:pPr>
      <w:r w:rsidRPr="00612A12">
        <w:rPr>
          <w:rFonts w:hint="eastAsia"/>
        </w:rPr>
        <w:t xml:space="preserve">Mode 1: </w:t>
      </w:r>
      <w:r w:rsidRPr="00612A12">
        <w:t xml:space="preserve">Base station schedules sidelink </w:t>
      </w:r>
      <w:r w:rsidRPr="00612A12">
        <w:rPr>
          <w:rFonts w:hint="eastAsia"/>
        </w:rPr>
        <w:t>resource</w:t>
      </w:r>
      <w:r>
        <w:t>(s)</w:t>
      </w:r>
      <w:r w:rsidRPr="00612A12">
        <w:t xml:space="preserve"> to be used by UE for sidelink transmission</w:t>
      </w:r>
      <w:r>
        <w:t>(s)</w:t>
      </w:r>
    </w:p>
    <w:p w:rsidR="00612A12" w:rsidRPr="00612A12" w:rsidRDefault="00612A12" w:rsidP="00307290">
      <w:pPr>
        <w:pStyle w:val="3GPPAgreements"/>
        <w:numPr>
          <w:ilvl w:val="1"/>
          <w:numId w:val="9"/>
        </w:numPr>
      </w:pPr>
      <w:r w:rsidRPr="00612A12">
        <w:rPr>
          <w:rFonts w:hint="eastAsia"/>
        </w:rPr>
        <w:t xml:space="preserve">Mode 2: UE </w:t>
      </w:r>
      <w:r w:rsidRPr="00612A12">
        <w:t>determines (i.e. base station does not schedule) sidelink transmission resource</w:t>
      </w:r>
      <w:r>
        <w:t>(s)</w:t>
      </w:r>
      <w:r w:rsidRPr="00612A12">
        <w:t xml:space="preserve"> within sidelink resources configured by base station/network or pre-configured</w:t>
      </w:r>
      <w:r w:rsidR="00B62DF9">
        <w:t xml:space="preserve"> sidelink resources</w:t>
      </w:r>
    </w:p>
    <w:p w:rsidR="00612A12" w:rsidRPr="00612A12" w:rsidRDefault="00612A12" w:rsidP="00612A12">
      <w:pPr>
        <w:pStyle w:val="3GPPAgreements"/>
        <w:numPr>
          <w:ilvl w:val="0"/>
          <w:numId w:val="0"/>
        </w:numPr>
        <w:ind w:left="284" w:hanging="284"/>
      </w:pPr>
      <w:r w:rsidRPr="00612A12">
        <w:t>Notes:</w:t>
      </w:r>
    </w:p>
    <w:p w:rsidR="00612A12" w:rsidRPr="00612A12" w:rsidRDefault="00612A12" w:rsidP="00307290">
      <w:pPr>
        <w:pStyle w:val="3GPPAgreements"/>
        <w:numPr>
          <w:ilvl w:val="1"/>
          <w:numId w:val="9"/>
        </w:numPr>
      </w:pPr>
      <w:proofErr w:type="spellStart"/>
      <w:proofErr w:type="gramStart"/>
      <w:r w:rsidRPr="00612A12">
        <w:t>eNB</w:t>
      </w:r>
      <w:proofErr w:type="spellEnd"/>
      <w:proofErr w:type="gramEnd"/>
      <w:r w:rsidRPr="00612A12">
        <w:t xml:space="preserve"> control of NR sidelink </w:t>
      </w:r>
      <w:r w:rsidR="00B62DF9">
        <w:t xml:space="preserve">and </w:t>
      </w:r>
      <w:proofErr w:type="spellStart"/>
      <w:r w:rsidR="00B62DF9">
        <w:t>gNB</w:t>
      </w:r>
      <w:proofErr w:type="spellEnd"/>
      <w:r w:rsidR="00B62DF9">
        <w:t xml:space="preserve"> control of LTE sidelink resources </w:t>
      </w:r>
      <w:r w:rsidRPr="00612A12">
        <w:t>will be separately considered</w:t>
      </w:r>
      <w:r w:rsidR="00713943">
        <w:t xml:space="preserve"> in corresponding agenda items</w:t>
      </w:r>
      <w:r w:rsidR="00B40C29">
        <w:t xml:space="preserve">. </w:t>
      </w:r>
    </w:p>
    <w:p w:rsidR="00B62DF9" w:rsidRDefault="00612A12" w:rsidP="00307290">
      <w:pPr>
        <w:pStyle w:val="3GPPAgreements"/>
        <w:numPr>
          <w:ilvl w:val="1"/>
          <w:numId w:val="9"/>
        </w:numPr>
      </w:pPr>
      <w:r w:rsidRPr="00612A12">
        <w:t xml:space="preserve">Mode-2 definition covers </w:t>
      </w:r>
      <w:r w:rsidR="005B2BEB">
        <w:t xml:space="preserve">potential </w:t>
      </w:r>
      <w:r w:rsidR="00713943">
        <w:t xml:space="preserve">sidelink </w:t>
      </w:r>
      <w:r w:rsidR="005B2BEB">
        <w:t xml:space="preserve">radio-layer </w:t>
      </w:r>
      <w:r w:rsidR="00713943">
        <w:t xml:space="preserve">functionality </w:t>
      </w:r>
      <w:r w:rsidR="00B62DF9">
        <w:t xml:space="preserve">or </w:t>
      </w:r>
      <w:r w:rsidR="00713943">
        <w:t xml:space="preserve">resource allocation </w:t>
      </w:r>
      <w:r w:rsidR="00B62DF9">
        <w:t xml:space="preserve">sub-modes </w:t>
      </w:r>
      <w:r w:rsidRPr="00612A12">
        <w:t>where</w:t>
      </w:r>
    </w:p>
    <w:p w:rsidR="00B62DF9" w:rsidRDefault="00B62DF9" w:rsidP="00307290">
      <w:pPr>
        <w:pStyle w:val="3GPPAgreements"/>
        <w:numPr>
          <w:ilvl w:val="2"/>
          <w:numId w:val="9"/>
        </w:numPr>
      </w:pPr>
      <w:r>
        <w:t>UE autonomously selects sidelink resource for transmission</w:t>
      </w:r>
    </w:p>
    <w:p w:rsidR="00B62DF9" w:rsidRDefault="00612A12" w:rsidP="00307290">
      <w:pPr>
        <w:pStyle w:val="3GPPAgreements"/>
        <w:numPr>
          <w:ilvl w:val="2"/>
          <w:numId w:val="9"/>
        </w:numPr>
      </w:pPr>
      <w:r w:rsidRPr="00612A12">
        <w:t>UE assists sidelink re</w:t>
      </w:r>
      <w:r w:rsidR="00B62DF9">
        <w:t>source selection for other UE(s)</w:t>
      </w:r>
    </w:p>
    <w:p w:rsidR="00612A12" w:rsidRDefault="00B62DF9" w:rsidP="00307290">
      <w:pPr>
        <w:pStyle w:val="3GPPAgreements"/>
        <w:numPr>
          <w:ilvl w:val="2"/>
          <w:numId w:val="9"/>
        </w:numPr>
      </w:pPr>
      <w:r>
        <w:t>UE is configured</w:t>
      </w:r>
      <w:r w:rsidR="00612A12" w:rsidRPr="00612A12">
        <w:t xml:space="preserve"> with NR</w:t>
      </w:r>
      <w:r>
        <w:t xml:space="preserve"> configured grant (type-1 like)</w:t>
      </w:r>
      <w:r w:rsidR="00D63C86">
        <w:t xml:space="preserve"> for sidelink transmission</w:t>
      </w:r>
    </w:p>
    <w:p w:rsidR="00B62DF9" w:rsidRDefault="00B62DF9" w:rsidP="00307290">
      <w:pPr>
        <w:pStyle w:val="3GPPAgreements"/>
        <w:numPr>
          <w:ilvl w:val="2"/>
          <w:numId w:val="9"/>
        </w:numPr>
      </w:pPr>
      <w:r>
        <w:t>UE schedules sidelink transmissions of other UEs</w:t>
      </w:r>
    </w:p>
    <w:p w:rsidR="00B62DF9" w:rsidRDefault="00713943" w:rsidP="00B62DF9">
      <w:pPr>
        <w:pStyle w:val="3GPPAgreements"/>
      </w:pPr>
      <w:r>
        <w:t>RAN1 to c</w:t>
      </w:r>
      <w:r w:rsidR="00B62DF9">
        <w:t xml:space="preserve">ontinue study details of </w:t>
      </w:r>
      <w:r>
        <w:t>resource allocation modes</w:t>
      </w:r>
      <w:r w:rsidR="00B62DF9">
        <w:t xml:space="preserve"> for NR-V2X sidelink communication</w:t>
      </w:r>
    </w:p>
    <w:p w:rsidR="001A3EEA" w:rsidRDefault="001A3EEA" w:rsidP="003F58DF">
      <w:pPr>
        <w:pStyle w:val="3GPPAgreements"/>
        <w:numPr>
          <w:ilvl w:val="0"/>
          <w:numId w:val="0"/>
        </w:numPr>
        <w:ind w:left="284" w:hanging="284"/>
      </w:pPr>
    </w:p>
    <w:p w:rsidR="002249BD" w:rsidRDefault="002249BD" w:rsidP="003F58DF">
      <w:pPr>
        <w:pStyle w:val="3GPPAgreements"/>
        <w:numPr>
          <w:ilvl w:val="0"/>
          <w:numId w:val="0"/>
        </w:numPr>
        <w:ind w:left="284" w:hanging="284"/>
      </w:pPr>
      <w:r>
        <w:t>Open aspect for further study is whether and how to merge potential sub-modes of Mode-2.</w:t>
      </w:r>
    </w:p>
    <w:p w:rsidR="001A3EEA" w:rsidRPr="00612A12" w:rsidRDefault="001A3EEA" w:rsidP="003F58DF">
      <w:pPr>
        <w:pStyle w:val="3GPPAgreements"/>
        <w:numPr>
          <w:ilvl w:val="0"/>
          <w:numId w:val="0"/>
        </w:numPr>
        <w:ind w:left="284" w:hanging="284"/>
      </w:pPr>
    </w:p>
    <w:p w:rsidR="00612A12" w:rsidRPr="00612A12" w:rsidRDefault="00612A12" w:rsidP="00612A12">
      <w:pPr>
        <w:pStyle w:val="3GPPH1"/>
        <w:tabs>
          <w:tab w:val="clear" w:pos="432"/>
          <w:tab w:val="left" w:pos="425"/>
        </w:tabs>
        <w:ind w:left="425" w:hanging="425"/>
      </w:pPr>
      <w:r w:rsidRPr="00612A12">
        <w:t>Sidelink Resource Configuration and Resource Pools</w:t>
      </w:r>
    </w:p>
    <w:p w:rsidR="00B62DF9" w:rsidRPr="00B62DF9" w:rsidRDefault="00B62DF9" w:rsidP="00B62DF9">
      <w:pPr>
        <w:pStyle w:val="3GPPText"/>
      </w:pPr>
      <w:r w:rsidRPr="00B62DF9">
        <w:t xml:space="preserve">Companies discuss concept of sidelink resource pools and consider LTE-V2X sidelink framework as a starting point for consideration. In addition, it is discussed how </w:t>
      </w:r>
      <w:r>
        <w:t xml:space="preserve">sidelink </w:t>
      </w:r>
      <w:r w:rsidRPr="00B62DF9">
        <w:t>resources are configured for various scenarios: in-coverage, partial coverage and out of network coverage.</w:t>
      </w:r>
    </w:p>
    <w:p w:rsidR="00B62DF9" w:rsidRPr="00713943" w:rsidRDefault="00B62DF9" w:rsidP="00B62DF9">
      <w:pPr>
        <w:rPr>
          <w:rFonts w:cs="Calibri"/>
          <w:b/>
          <w:u w:val="single"/>
          <w:lang w:val="en-US"/>
        </w:rPr>
      </w:pPr>
      <w:r w:rsidRPr="00713943">
        <w:rPr>
          <w:rFonts w:cs="Calibri"/>
          <w:b/>
          <w:u w:val="single"/>
          <w:lang w:val="en-US"/>
        </w:rPr>
        <w:t>Proposal for Agreement</w:t>
      </w:r>
    </w:p>
    <w:p w:rsidR="00B62DF9" w:rsidRPr="00B62DF9" w:rsidRDefault="00713943" w:rsidP="00B62DF9">
      <w:pPr>
        <w:pStyle w:val="3GPPAgreements"/>
      </w:pPr>
      <w:r>
        <w:t>Define s</w:t>
      </w:r>
      <w:r w:rsidR="00B62DF9" w:rsidRPr="00B62DF9">
        <w:t xml:space="preserve">idelink resource pool </w:t>
      </w:r>
      <w:r>
        <w:t>a</w:t>
      </w:r>
      <w:r w:rsidR="00B62DF9" w:rsidRPr="00B62DF9">
        <w:t xml:space="preserve">s a set of resources for sidelink transmission/reception </w:t>
      </w:r>
      <w:r>
        <w:t>which</w:t>
      </w:r>
      <w:r w:rsidR="00B62DF9">
        <w:t xml:space="preserve"> is configured by </w:t>
      </w:r>
      <w:r w:rsidR="00B40C29">
        <w:t>base station</w:t>
      </w:r>
      <w:r w:rsidR="00B62DF9">
        <w:t>/network or pre-configured</w:t>
      </w:r>
    </w:p>
    <w:p w:rsidR="00B62DF9" w:rsidRPr="00B62DF9" w:rsidRDefault="00B62DF9" w:rsidP="00B62DF9">
      <w:pPr>
        <w:pStyle w:val="3GPPAgreements"/>
      </w:pPr>
      <w:r w:rsidRPr="00B62DF9">
        <w:t>Sidelink resource pools are defined for sidelink control (PSCCH) and/or shared (PSSCH) channels</w:t>
      </w:r>
    </w:p>
    <w:p w:rsidR="00B62DF9" w:rsidRPr="00B62DF9" w:rsidRDefault="00B62DF9" w:rsidP="00B62DF9">
      <w:pPr>
        <w:pStyle w:val="3GPPAgreements"/>
      </w:pPr>
      <w:r>
        <w:t xml:space="preserve">RAN1 to continue study </w:t>
      </w:r>
      <w:r w:rsidRPr="00B62DF9">
        <w:t>details of</w:t>
      </w:r>
      <w:r>
        <w:t xml:space="preserve"> sidelink</w:t>
      </w:r>
      <w:r w:rsidRPr="00B62DF9">
        <w:t xml:space="preserve"> resource pool </w:t>
      </w:r>
      <w:r w:rsidR="005B2BEB">
        <w:t>configurations</w:t>
      </w:r>
      <w:r>
        <w:t xml:space="preserve"> including the following aspects:</w:t>
      </w:r>
    </w:p>
    <w:p w:rsidR="00B62DF9" w:rsidRPr="00B62DF9" w:rsidRDefault="00082CBF" w:rsidP="00307290">
      <w:pPr>
        <w:pStyle w:val="3GPPAgreements"/>
        <w:numPr>
          <w:ilvl w:val="1"/>
          <w:numId w:val="9"/>
        </w:numPr>
      </w:pPr>
      <w:r>
        <w:t>C</w:t>
      </w:r>
      <w:r w:rsidR="00B62DF9" w:rsidRPr="00B62DF9">
        <w:t>onfiguration</w:t>
      </w:r>
      <w:r>
        <w:t xml:space="preserve"> details </w:t>
      </w:r>
      <w:r w:rsidR="00B62DF9" w:rsidRPr="00B62DF9">
        <w:t>for PSCCH</w:t>
      </w:r>
      <w:r w:rsidR="00896A33">
        <w:t>/</w:t>
      </w:r>
      <w:r w:rsidR="00B62DF9" w:rsidRPr="00B62DF9">
        <w:t>PSSCH</w:t>
      </w:r>
      <w:r w:rsidR="00896A33" w:rsidRPr="00896A33">
        <w:t xml:space="preserve"> </w:t>
      </w:r>
      <w:r w:rsidR="00896A33" w:rsidRPr="00B62DF9">
        <w:t>resource</w:t>
      </w:r>
      <w:r w:rsidR="00896A33">
        <w:t>(s)/</w:t>
      </w:r>
      <w:r w:rsidR="00896A33" w:rsidRPr="00B62DF9">
        <w:t>pool</w:t>
      </w:r>
      <w:r w:rsidR="00896A33">
        <w:t>(</w:t>
      </w:r>
      <w:r w:rsidR="00896A33" w:rsidRPr="00B62DF9">
        <w:t>s</w:t>
      </w:r>
      <w:r w:rsidR="00896A33">
        <w:t>)</w:t>
      </w:r>
      <w:r>
        <w:t xml:space="preserve"> in Mode-1 and Mode-2</w:t>
      </w:r>
    </w:p>
    <w:p w:rsidR="00B62DF9" w:rsidRPr="00B62DF9" w:rsidRDefault="00082CBF" w:rsidP="00307290">
      <w:pPr>
        <w:pStyle w:val="3GPPAgreements"/>
        <w:numPr>
          <w:ilvl w:val="2"/>
          <w:numId w:val="9"/>
        </w:numPr>
      </w:pPr>
      <w:r>
        <w:t>Amount of</w:t>
      </w:r>
      <w:r w:rsidR="00B62DF9" w:rsidRPr="00B62DF9">
        <w:t xml:space="preserve"> </w:t>
      </w:r>
      <w:r w:rsidR="00B62DF9">
        <w:t xml:space="preserve">sidelink resource </w:t>
      </w:r>
      <w:r w:rsidR="00B62DF9" w:rsidRPr="00B62DF9">
        <w:t>pools</w:t>
      </w:r>
    </w:p>
    <w:p w:rsidR="00B62DF9" w:rsidRPr="00B62DF9" w:rsidRDefault="00B62DF9" w:rsidP="00307290">
      <w:pPr>
        <w:pStyle w:val="3GPPAgreements"/>
        <w:numPr>
          <w:ilvl w:val="2"/>
          <w:numId w:val="9"/>
        </w:numPr>
      </w:pPr>
      <w:r w:rsidRPr="00B62DF9">
        <w:t>Multiplexing of PSCCH/PSSCH resource pools from</w:t>
      </w:r>
      <w:r w:rsidR="005B2BEB">
        <w:t xml:space="preserve"> UE and</w:t>
      </w:r>
      <w:r w:rsidRPr="00B62DF9">
        <w:t xml:space="preserve"> system perspective (e.g. FDM/TDM)</w:t>
      </w:r>
    </w:p>
    <w:p w:rsidR="00FE3F9B" w:rsidRDefault="00FE3F9B" w:rsidP="00307290">
      <w:pPr>
        <w:pStyle w:val="3GPPAgreements"/>
        <w:numPr>
          <w:ilvl w:val="2"/>
          <w:numId w:val="9"/>
        </w:numPr>
      </w:pPr>
      <w:r>
        <w:t>Sidelink resource pool attributes (e.g. numerology, mode-1/mode-2 pool, TX/RX, channelization, etc.)</w:t>
      </w:r>
    </w:p>
    <w:p w:rsidR="00B62DF9" w:rsidRDefault="00082CBF" w:rsidP="00307290">
      <w:pPr>
        <w:pStyle w:val="3GPPAgreements"/>
        <w:numPr>
          <w:ilvl w:val="2"/>
          <w:numId w:val="9"/>
        </w:numPr>
      </w:pPr>
      <w:r>
        <w:t>Whether dedicated</w:t>
      </w:r>
      <w:r w:rsidR="00FE3F9B">
        <w:t>/common</w:t>
      </w:r>
      <w:r w:rsidR="00896A33">
        <w:t xml:space="preserve"> </w:t>
      </w:r>
      <w:r w:rsidR="005B2BEB">
        <w:t xml:space="preserve">pools </w:t>
      </w:r>
      <w:r w:rsidR="00896A33">
        <w:t>can be allocated for sidelink unicast/groupcast/broadcast communication?</w:t>
      </w:r>
    </w:p>
    <w:p w:rsidR="00B40C29" w:rsidRDefault="00B40C29" w:rsidP="00B40C29">
      <w:pPr>
        <w:pStyle w:val="3GPPAgreements"/>
        <w:numPr>
          <w:ilvl w:val="2"/>
          <w:numId w:val="9"/>
        </w:numPr>
      </w:pPr>
      <w:r>
        <w:t>Relationship with bandwidth parts</w:t>
      </w:r>
    </w:p>
    <w:p w:rsidR="005434E6" w:rsidRDefault="005434E6" w:rsidP="00A61CB6">
      <w:pPr>
        <w:pStyle w:val="3GPPText"/>
      </w:pPr>
    </w:p>
    <w:p w:rsidR="00896A33" w:rsidRPr="00131BA5" w:rsidRDefault="00896A33" w:rsidP="00896A33">
      <w:pPr>
        <w:pStyle w:val="3GPPH1"/>
      </w:pPr>
      <w:r>
        <w:t>Resource Allocation Aspects for Sidelink P</w:t>
      </w:r>
      <w:r w:rsidRPr="00131BA5">
        <w:t xml:space="preserve">hysical </w:t>
      </w:r>
      <w:r>
        <w:t>C</w:t>
      </w:r>
      <w:r w:rsidRPr="00131BA5">
        <w:t>hannels</w:t>
      </w:r>
    </w:p>
    <w:p w:rsidR="00896A33" w:rsidRPr="00152803" w:rsidRDefault="00082CBF" w:rsidP="00082CBF">
      <w:pPr>
        <w:pStyle w:val="3GPPText"/>
      </w:pPr>
      <w:r>
        <w:t xml:space="preserve">Transmission on each sidelink physical channel requires proper channel access considerations. Introduction of any new </w:t>
      </w:r>
      <w:r w:rsidR="00FE3F9B">
        <w:t xml:space="preserve">sidelink </w:t>
      </w:r>
      <w:r>
        <w:t>physical channel requires definition of channel access mechanisms and analysis of its impact on the overall system performance, resource selection and UE behavior from transmission and reception perspective.</w:t>
      </w:r>
    </w:p>
    <w:p w:rsidR="00082CBF" w:rsidRPr="00713943" w:rsidRDefault="00082CBF" w:rsidP="00082CBF">
      <w:pPr>
        <w:rPr>
          <w:rFonts w:cs="Calibri"/>
          <w:b/>
          <w:u w:val="single"/>
          <w:lang w:val="en-US"/>
        </w:rPr>
      </w:pPr>
      <w:r w:rsidRPr="00713943">
        <w:rPr>
          <w:rFonts w:cs="Calibri"/>
          <w:b/>
          <w:u w:val="single"/>
          <w:lang w:val="en-US"/>
        </w:rPr>
        <w:t>Proposal for Agreement</w:t>
      </w:r>
    </w:p>
    <w:p w:rsidR="00082CBF" w:rsidRDefault="00082CBF" w:rsidP="00082CBF">
      <w:pPr>
        <w:pStyle w:val="3GPPAgreements"/>
      </w:pPr>
      <w:r>
        <w:lastRenderedPageBreak/>
        <w:t>RAN1 to study sidelink channel access mechanisms for all introduced sidelink physical channels</w:t>
      </w:r>
    </w:p>
    <w:p w:rsidR="00896A33" w:rsidRPr="00152803" w:rsidRDefault="00896A33" w:rsidP="00896A33">
      <w:pPr>
        <w:pStyle w:val="3GPPH1"/>
      </w:pPr>
      <w:r>
        <w:t>Selected A</w:t>
      </w:r>
      <w:r w:rsidRPr="00152803">
        <w:t xml:space="preserve">spects of </w:t>
      </w:r>
      <w:proofErr w:type="spellStart"/>
      <w:r w:rsidRPr="00152803">
        <w:t>gNB</w:t>
      </w:r>
      <w:proofErr w:type="spellEnd"/>
      <w:r w:rsidRPr="00152803">
        <w:t xml:space="preserve">-controlled </w:t>
      </w:r>
      <w:r>
        <w:t>R</w:t>
      </w:r>
      <w:r w:rsidRPr="00152803">
        <w:t xml:space="preserve">esource </w:t>
      </w:r>
      <w:r>
        <w:t>A</w:t>
      </w:r>
      <w:r w:rsidRPr="00152803">
        <w:t xml:space="preserve">llocation </w:t>
      </w:r>
      <w:r>
        <w:t>(M</w:t>
      </w:r>
      <w:r w:rsidRPr="00152803">
        <w:t>ode</w:t>
      </w:r>
      <w:r>
        <w:t>-1)</w:t>
      </w:r>
    </w:p>
    <w:p w:rsidR="00896A33" w:rsidRDefault="00082CBF" w:rsidP="00A61CB6">
      <w:pPr>
        <w:pStyle w:val="3GPPText"/>
      </w:pPr>
      <w:r>
        <w:t>Sidelink resource pool sharing b/w two sidelink resource allocation modes is one of the aspects considered by companies. It is observed that it is beneficial to have seamless coexistence of different sidelink resource allocation modes. On the other side, sidelink pool sharing aspects are heavily dependent on considered details of specific resource allocation sub-modes.</w:t>
      </w:r>
    </w:p>
    <w:p w:rsidR="00082CBF" w:rsidRPr="00713943" w:rsidRDefault="00082CBF" w:rsidP="00082CBF">
      <w:pPr>
        <w:rPr>
          <w:rFonts w:cs="Calibri"/>
          <w:b/>
          <w:u w:val="single"/>
          <w:lang w:val="en-US"/>
        </w:rPr>
      </w:pPr>
      <w:r w:rsidRPr="00713943">
        <w:rPr>
          <w:rFonts w:cs="Calibri"/>
          <w:b/>
          <w:u w:val="single"/>
          <w:lang w:val="en-US"/>
        </w:rPr>
        <w:t>Proposal for Agreement</w:t>
      </w:r>
    </w:p>
    <w:p w:rsidR="00082CBF" w:rsidRDefault="00082CBF" w:rsidP="00082CBF">
      <w:pPr>
        <w:pStyle w:val="3GPPAgreements"/>
      </w:pPr>
      <w:r>
        <w:t xml:space="preserve">RAN1 to study </w:t>
      </w:r>
      <w:r w:rsidR="009B65DD">
        <w:t>mechanism for sharing resources b/w different resource allocation modes (e.g. Mode-1 and Mode-2)</w:t>
      </w:r>
    </w:p>
    <w:p w:rsidR="00082CBF" w:rsidRDefault="00082CBF" w:rsidP="00307290">
      <w:pPr>
        <w:pStyle w:val="3GPPAgreements"/>
        <w:numPr>
          <w:ilvl w:val="1"/>
          <w:numId w:val="9"/>
        </w:numPr>
      </w:pPr>
      <w:r>
        <w:t>UE sidelink measurements and reporting</w:t>
      </w:r>
    </w:p>
    <w:p w:rsidR="00082CBF" w:rsidRDefault="00082CBF" w:rsidP="00307290">
      <w:pPr>
        <w:pStyle w:val="3GPPAgreements"/>
        <w:numPr>
          <w:ilvl w:val="1"/>
          <w:numId w:val="9"/>
        </w:numPr>
      </w:pPr>
      <w:proofErr w:type="spellStart"/>
      <w:r>
        <w:t>gNB</w:t>
      </w:r>
      <w:proofErr w:type="spellEnd"/>
      <w:r>
        <w:t xml:space="preserve"> mechanisms for sidelink resource reservations </w:t>
      </w:r>
      <w:r w:rsidR="009B65DD">
        <w:t>/</w:t>
      </w:r>
      <w:r>
        <w:t xml:space="preserve"> preemption</w:t>
      </w:r>
    </w:p>
    <w:p w:rsidR="00082CBF" w:rsidRDefault="00082CBF" w:rsidP="00A61CB6">
      <w:pPr>
        <w:pStyle w:val="3GPPText"/>
      </w:pPr>
    </w:p>
    <w:p w:rsidR="00896A33" w:rsidRPr="00152803" w:rsidRDefault="00896A33" w:rsidP="00896A33">
      <w:pPr>
        <w:pStyle w:val="3GPPH1"/>
      </w:pPr>
      <w:r>
        <w:t>Resource Allocation Details of Mode-2 Operation (UE</w:t>
      </w:r>
      <w:r w:rsidRPr="00152803">
        <w:t>-</w:t>
      </w:r>
      <w:r>
        <w:t>Autonomous)</w:t>
      </w:r>
    </w:p>
    <w:p w:rsidR="00896A33" w:rsidRPr="00896A33" w:rsidRDefault="00896A33" w:rsidP="005979B8">
      <w:pPr>
        <w:pStyle w:val="3GPPText"/>
      </w:pPr>
      <w:r w:rsidRPr="00896A33">
        <w:t>In resource allocation mode</w:t>
      </w:r>
      <w:r w:rsidR="00082CBF">
        <w:t>-2,</w:t>
      </w:r>
      <w:r w:rsidRPr="00896A33">
        <w:t xml:space="preserve"> the major discussion topics are how to determine specific resource for sidelink transmission. </w:t>
      </w:r>
    </w:p>
    <w:p w:rsidR="00896A33" w:rsidRPr="005979B8" w:rsidRDefault="00896A33" w:rsidP="005979B8">
      <w:pPr>
        <w:pStyle w:val="3GPPText"/>
        <w:rPr>
          <w:b/>
          <w:sz w:val="20"/>
          <w:u w:val="single"/>
        </w:rPr>
      </w:pPr>
      <w:r w:rsidRPr="005979B8">
        <w:rPr>
          <w:b/>
          <w:sz w:val="20"/>
          <w:u w:val="single"/>
        </w:rPr>
        <w:t>Proposal for Agreement</w:t>
      </w:r>
    </w:p>
    <w:p w:rsidR="00896A33" w:rsidRPr="00896A33" w:rsidRDefault="00896A33" w:rsidP="00896A33">
      <w:pPr>
        <w:pStyle w:val="3GPPAgreements"/>
      </w:pPr>
      <w:r w:rsidRPr="00896A33">
        <w:t xml:space="preserve">Further </w:t>
      </w:r>
      <w:r>
        <w:t>study</w:t>
      </w:r>
      <w:r w:rsidRPr="00896A33">
        <w:t xml:space="preserve"> the following aspects </w:t>
      </w:r>
      <w:r w:rsidR="005979B8">
        <w:t xml:space="preserve">of </w:t>
      </w:r>
      <w:r w:rsidR="009A07D4" w:rsidRPr="00896A33">
        <w:t xml:space="preserve">Mode-2 </w:t>
      </w:r>
      <w:r w:rsidR="005979B8">
        <w:t>resource allocation</w:t>
      </w:r>
      <w:r w:rsidRPr="00896A33">
        <w:t>:</w:t>
      </w:r>
    </w:p>
    <w:p w:rsidR="009A07D4" w:rsidRDefault="006A434E" w:rsidP="00307290">
      <w:pPr>
        <w:pStyle w:val="3GPPAgreements"/>
        <w:numPr>
          <w:ilvl w:val="1"/>
          <w:numId w:val="9"/>
        </w:numPr>
      </w:pPr>
      <w:r>
        <w:t>Collision avoidance</w:t>
      </w:r>
      <w:r w:rsidR="005979B8">
        <w:t xml:space="preserve"> mechanism</w:t>
      </w:r>
      <w:r>
        <w:t>s</w:t>
      </w:r>
    </w:p>
    <w:p w:rsidR="006A434E" w:rsidRDefault="006A434E" w:rsidP="006A434E">
      <w:pPr>
        <w:pStyle w:val="3GPPAgreements"/>
        <w:numPr>
          <w:ilvl w:val="2"/>
          <w:numId w:val="9"/>
        </w:numPr>
      </w:pPr>
      <w:r>
        <w:t>UE behavior(s) to handle periodic and aperiodic traffic in case of unicast/groupcast/broadcast transmissions</w:t>
      </w:r>
      <w:r w:rsidR="004767B9">
        <w:t xml:space="preserve"> and their possible coexistence</w:t>
      </w:r>
    </w:p>
    <w:p w:rsidR="006A434E" w:rsidRDefault="00D61147" w:rsidP="006A434E">
      <w:pPr>
        <w:pStyle w:val="3GPPAgreements"/>
        <w:numPr>
          <w:ilvl w:val="3"/>
          <w:numId w:val="9"/>
        </w:numPr>
      </w:pPr>
      <w:r>
        <w:t>S</w:t>
      </w:r>
      <w:r w:rsidR="006A434E" w:rsidRPr="00896A33">
        <w:t>elect</w:t>
      </w:r>
      <w:r>
        <w:t xml:space="preserve">ion of </w:t>
      </w:r>
      <w:r w:rsidR="006A434E" w:rsidRPr="00896A33">
        <w:t>resource</w:t>
      </w:r>
      <w:r w:rsidR="006A434E">
        <w:t>(</w:t>
      </w:r>
      <w:r w:rsidR="006A434E" w:rsidRPr="00896A33">
        <w:t>s</w:t>
      </w:r>
      <w:r w:rsidR="006A434E">
        <w:t>)</w:t>
      </w:r>
      <w:r w:rsidR="006A434E" w:rsidRPr="00896A33">
        <w:t xml:space="preserve"> for </w:t>
      </w:r>
      <w:r w:rsidR="006A434E">
        <w:t xml:space="preserve">sidelink transmission of control / data channels </w:t>
      </w:r>
      <w:r w:rsidR="006A434E" w:rsidRPr="00896A33">
        <w:t xml:space="preserve">including </w:t>
      </w:r>
      <w:r w:rsidR="006A434E">
        <w:t xml:space="preserve">sidelink </w:t>
      </w:r>
      <w:r w:rsidR="006A434E" w:rsidRPr="00896A33">
        <w:t>measurements and information used to guide resource selection process</w:t>
      </w:r>
      <w:r w:rsidR="006A434E">
        <w:t xml:space="preserve"> for various </w:t>
      </w:r>
      <w:r>
        <w:t>example scenarios:</w:t>
      </w:r>
    </w:p>
    <w:p w:rsidR="006A434E" w:rsidRDefault="006A434E" w:rsidP="006A434E">
      <w:pPr>
        <w:pStyle w:val="3GPPAgreements"/>
        <w:numPr>
          <w:ilvl w:val="4"/>
          <w:numId w:val="9"/>
        </w:numPr>
      </w:pPr>
      <w:r>
        <w:t>UE autonomously selects sidelink resource for transmission</w:t>
      </w:r>
    </w:p>
    <w:p w:rsidR="006A434E" w:rsidRDefault="00B40C29" w:rsidP="006A434E">
      <w:pPr>
        <w:pStyle w:val="3GPPAgreements"/>
        <w:numPr>
          <w:ilvl w:val="4"/>
          <w:numId w:val="9"/>
        </w:numPr>
      </w:pPr>
      <w:r>
        <w:t xml:space="preserve">UE </w:t>
      </w:r>
      <w:r w:rsidR="006A434E" w:rsidRPr="00612A12">
        <w:t>assists sidelink re</w:t>
      </w:r>
      <w:r w:rsidR="006A434E">
        <w:t>source selection for other UE(s)</w:t>
      </w:r>
    </w:p>
    <w:p w:rsidR="006A434E" w:rsidRDefault="006A434E" w:rsidP="006A434E">
      <w:pPr>
        <w:pStyle w:val="3GPPAgreements"/>
        <w:numPr>
          <w:ilvl w:val="4"/>
          <w:numId w:val="9"/>
        </w:numPr>
      </w:pPr>
      <w:r>
        <w:t>UE is configured</w:t>
      </w:r>
      <w:r w:rsidRPr="00612A12">
        <w:t xml:space="preserve"> with NR</w:t>
      </w:r>
      <w:r>
        <w:t xml:space="preserve"> configured grant (type-1 like) for sidelink transmission </w:t>
      </w:r>
    </w:p>
    <w:p w:rsidR="00D61147" w:rsidRDefault="006A434E" w:rsidP="00D61147">
      <w:pPr>
        <w:pStyle w:val="3GPPAgreements"/>
        <w:numPr>
          <w:ilvl w:val="4"/>
          <w:numId w:val="9"/>
        </w:numPr>
      </w:pPr>
      <w:r>
        <w:t>UE schedules sidelink transmissions of other UEs</w:t>
      </w:r>
    </w:p>
    <w:p w:rsidR="006A434E" w:rsidRDefault="006A434E" w:rsidP="006A434E">
      <w:pPr>
        <w:pStyle w:val="3GPPAgreements"/>
        <w:numPr>
          <w:ilvl w:val="2"/>
          <w:numId w:val="9"/>
        </w:numPr>
      </w:pPr>
      <w:proofErr w:type="spellStart"/>
      <w:r>
        <w:t>QoS</w:t>
      </w:r>
      <w:proofErr w:type="spellEnd"/>
      <w:r>
        <w:t xml:space="preserve"> considerations (e.g. latency, priority, reliability) and their impact on resource selection</w:t>
      </w:r>
    </w:p>
    <w:p w:rsidR="006A434E" w:rsidRPr="00896A33" w:rsidRDefault="006A434E" w:rsidP="006A434E">
      <w:pPr>
        <w:pStyle w:val="3GPPAgreements"/>
        <w:numPr>
          <w:ilvl w:val="3"/>
          <w:numId w:val="9"/>
        </w:numPr>
      </w:pPr>
      <w:r>
        <w:t>e.g. mechanisms for sidelink resource reservation/preemption</w:t>
      </w:r>
    </w:p>
    <w:p w:rsidR="006A434E" w:rsidRDefault="006A434E" w:rsidP="006A434E">
      <w:pPr>
        <w:pStyle w:val="3GPPAgreements"/>
        <w:numPr>
          <w:ilvl w:val="1"/>
          <w:numId w:val="9"/>
        </w:numPr>
      </w:pPr>
      <w:r>
        <w:t>Specific details for sidelink communication in licensed and ITS carriers</w:t>
      </w:r>
    </w:p>
    <w:p w:rsidR="00896A33" w:rsidRDefault="00896A33" w:rsidP="00A61CB6">
      <w:pPr>
        <w:pStyle w:val="3GPPText"/>
      </w:pPr>
    </w:p>
    <w:p w:rsidR="00896A33" w:rsidRDefault="00D42B32" w:rsidP="00B730A1">
      <w:pPr>
        <w:pStyle w:val="3GPPH1"/>
        <w:numPr>
          <w:ilvl w:val="0"/>
          <w:numId w:val="0"/>
        </w:numPr>
        <w:rPr>
          <w:lang w:val="en-US"/>
        </w:rPr>
      </w:pPr>
      <w:r>
        <w:rPr>
          <w:lang w:val="en-US"/>
        </w:rPr>
        <w:t>Conclusions</w:t>
      </w:r>
    </w:p>
    <w:p w:rsidR="00D42B32" w:rsidRDefault="00187663" w:rsidP="00D42B32">
      <w:pPr>
        <w:pStyle w:val="3GPPText"/>
      </w:pPr>
      <w:r>
        <w:t xml:space="preserve">In this contribution, we provided </w:t>
      </w:r>
      <w:r w:rsidR="00CB1898">
        <w:t xml:space="preserve">initial </w:t>
      </w:r>
      <w:r w:rsidR="00FE3F9B">
        <w:t>summary</w:t>
      </w:r>
      <w:r w:rsidR="00CB1898">
        <w:t>/input on</w:t>
      </w:r>
      <w:r w:rsidR="00FE3F9B">
        <w:t xml:space="preserve"> </w:t>
      </w:r>
      <w:r>
        <w:t xml:space="preserve">the most important aspects of sidelink resource allocation </w:t>
      </w:r>
      <w:r w:rsidR="00FE3F9B">
        <w:t xml:space="preserve">for NR-V2X </w:t>
      </w:r>
      <w:r w:rsidR="00CB1898">
        <w:t xml:space="preserve">sidelink </w:t>
      </w:r>
      <w:r w:rsidR="00FE3F9B">
        <w:t xml:space="preserve">communication based on submitted contributions. We hope it can facilitate productive discussion </w:t>
      </w:r>
      <w:r w:rsidR="00CB1898">
        <w:t xml:space="preserve">at RAN1#94 </w:t>
      </w:r>
      <w:r w:rsidR="00FE3F9B">
        <w:t xml:space="preserve">and </w:t>
      </w:r>
      <w:r w:rsidR="00CB1898">
        <w:t xml:space="preserve">can </w:t>
      </w:r>
      <w:r w:rsidR="00FE3F9B">
        <w:t xml:space="preserve">help to guide </w:t>
      </w:r>
      <w:r w:rsidR="00CB1898">
        <w:t>/</w:t>
      </w:r>
      <w:r w:rsidR="00FE3F9B">
        <w:t xml:space="preserve"> </w:t>
      </w:r>
      <w:r w:rsidR="00CB1898">
        <w:t>focus</w:t>
      </w:r>
      <w:r w:rsidR="00FE3F9B">
        <w:t xml:space="preserve"> discussion on resource allocation aspects at the subsequent meetings.</w:t>
      </w:r>
    </w:p>
    <w:p w:rsidR="00187663" w:rsidRPr="00D42B32" w:rsidRDefault="00187663" w:rsidP="00D42B32">
      <w:pPr>
        <w:pStyle w:val="3GPPText"/>
      </w:pPr>
    </w:p>
    <w:p w:rsidR="009401A4" w:rsidRPr="00AB2DA9" w:rsidRDefault="009401A4" w:rsidP="00E673D8">
      <w:pPr>
        <w:pStyle w:val="3GPPH1"/>
        <w:rPr>
          <w:lang w:val="en-US"/>
        </w:rPr>
      </w:pPr>
      <w:r w:rsidRPr="00AB2DA9">
        <w:rPr>
          <w:lang w:val="en-US"/>
        </w:rPr>
        <w:t>References</w:t>
      </w:r>
    </w:p>
    <w:p w:rsidR="00B730A1" w:rsidRPr="009F21DD" w:rsidRDefault="00B730A1" w:rsidP="00B730A1">
      <w:pPr>
        <w:widowControl w:val="0"/>
        <w:numPr>
          <w:ilvl w:val="0"/>
          <w:numId w:val="2"/>
        </w:numPr>
        <w:overflowPunct/>
        <w:autoSpaceDE/>
        <w:adjustRightInd/>
        <w:spacing w:after="0"/>
        <w:jc w:val="both"/>
        <w:textAlignment w:val="auto"/>
        <w:rPr>
          <w:iCs/>
          <w:lang w:val="en-US"/>
        </w:rPr>
      </w:pPr>
      <w:r w:rsidRPr="009F21DD">
        <w:rPr>
          <w:iCs/>
          <w:lang w:val="en-US"/>
        </w:rPr>
        <w:t>RP-181429</w:t>
      </w:r>
      <w:r w:rsidRPr="009F21DD">
        <w:rPr>
          <w:rFonts w:hint="eastAsia"/>
          <w:iCs/>
          <w:lang w:val="en-US"/>
        </w:rPr>
        <w:t xml:space="preserve">, </w:t>
      </w:r>
      <w:r w:rsidRPr="009F21DD">
        <w:rPr>
          <w:iCs/>
          <w:lang w:val="en-US"/>
        </w:rPr>
        <w:t>“New SID: Study on NR V2X</w:t>
      </w:r>
      <w:r w:rsidRPr="009F21DD">
        <w:rPr>
          <w:rFonts w:hint="eastAsia"/>
          <w:iCs/>
          <w:lang w:val="en-US"/>
        </w:rPr>
        <w:t>,</w:t>
      </w:r>
      <w:r w:rsidRPr="009F21DD">
        <w:rPr>
          <w:iCs/>
          <w:lang w:val="en-US"/>
        </w:rPr>
        <w:t>”</w:t>
      </w:r>
      <w:r w:rsidRPr="009F21DD">
        <w:rPr>
          <w:rFonts w:hint="eastAsia"/>
          <w:iCs/>
          <w:lang w:val="en-US"/>
        </w:rPr>
        <w:t xml:space="preserve"> </w:t>
      </w:r>
      <w:r w:rsidRPr="009F21DD">
        <w:rPr>
          <w:iCs/>
          <w:lang w:val="en-US"/>
        </w:rPr>
        <w:t>Vodafone</w:t>
      </w:r>
      <w:r w:rsidRPr="009F21DD">
        <w:rPr>
          <w:rFonts w:hint="eastAsia"/>
          <w:iCs/>
          <w:lang w:val="en-US"/>
        </w:rPr>
        <w:t>.</w:t>
      </w:r>
      <w:r w:rsidRPr="009F21DD">
        <w:rPr>
          <w:iCs/>
          <w:lang w:val="en-US"/>
        </w:rPr>
        <w:tab/>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14" w:history="1">
        <w:r w:rsidR="00B730A1" w:rsidRPr="009F21DD">
          <w:rPr>
            <w:iCs/>
            <w:lang w:val="en-US"/>
          </w:rPr>
          <w:t>R1-1808245</w:t>
        </w:r>
      </w:hyperlink>
      <w:r w:rsidR="00B730A1">
        <w:rPr>
          <w:iCs/>
          <w:lang w:val="en-US"/>
        </w:rPr>
        <w:t xml:space="preserve">, </w:t>
      </w:r>
      <w:r w:rsidR="00B730A1" w:rsidRPr="009F21DD">
        <w:rPr>
          <w:iCs/>
          <w:lang w:val="en-US"/>
        </w:rPr>
        <w:t>NR sidelink resource allocation</w:t>
      </w:r>
      <w:r w:rsidR="00B730A1">
        <w:rPr>
          <w:iCs/>
          <w:lang w:val="en-US"/>
        </w:rPr>
        <w:t xml:space="preserve">, </w:t>
      </w:r>
      <w:r w:rsidR="00B730A1" w:rsidRPr="009F21DD">
        <w:rPr>
          <w:iCs/>
          <w:lang w:val="en-US"/>
        </w:rPr>
        <w:t>vivo</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15" w:history="1">
        <w:r w:rsidR="00B730A1" w:rsidRPr="009F21DD">
          <w:rPr>
            <w:iCs/>
            <w:lang w:val="en-US"/>
          </w:rPr>
          <w:t>R1-1808281</w:t>
        </w:r>
      </w:hyperlink>
      <w:r w:rsidR="00B730A1">
        <w:rPr>
          <w:iCs/>
          <w:lang w:val="en-US"/>
        </w:rPr>
        <w:t xml:space="preserve">, </w:t>
      </w:r>
      <w:r w:rsidR="00B730A1" w:rsidRPr="009F21DD">
        <w:rPr>
          <w:iCs/>
          <w:lang w:val="en-US"/>
        </w:rPr>
        <w:t>On NR V2X resource allocation</w:t>
      </w:r>
      <w:r w:rsidR="00B730A1">
        <w:rPr>
          <w:iCs/>
          <w:lang w:val="en-US"/>
        </w:rPr>
        <w:t xml:space="preserve">, </w:t>
      </w:r>
      <w:proofErr w:type="spellStart"/>
      <w:r w:rsidR="00B730A1" w:rsidRPr="009F21DD">
        <w:rPr>
          <w:iCs/>
          <w:lang w:val="en-US"/>
        </w:rPr>
        <w:t>MediaTek</w:t>
      </w:r>
      <w:proofErr w:type="spellEnd"/>
      <w:r w:rsidR="00B730A1" w:rsidRPr="009F21DD">
        <w:rPr>
          <w:iCs/>
          <w:lang w:val="en-US"/>
        </w:rPr>
        <w:t xml:space="preserve"> Inc.</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16" w:history="1">
        <w:r w:rsidR="00B730A1" w:rsidRPr="009F21DD">
          <w:rPr>
            <w:iCs/>
            <w:lang w:val="en-US"/>
          </w:rPr>
          <w:t>R1-1808296</w:t>
        </w:r>
      </w:hyperlink>
      <w:r w:rsidR="00B730A1">
        <w:rPr>
          <w:iCs/>
          <w:lang w:val="en-US"/>
        </w:rPr>
        <w:t xml:space="preserve">, </w:t>
      </w:r>
      <w:r w:rsidR="00B730A1" w:rsidRPr="009F21DD">
        <w:rPr>
          <w:iCs/>
          <w:lang w:val="en-US"/>
        </w:rPr>
        <w:t xml:space="preserve">Discussion on </w:t>
      </w:r>
      <w:proofErr w:type="spellStart"/>
      <w:r w:rsidR="00B730A1" w:rsidRPr="009F21DD">
        <w:rPr>
          <w:iCs/>
          <w:lang w:val="en-US"/>
        </w:rPr>
        <w:t>Subframe</w:t>
      </w:r>
      <w:proofErr w:type="spellEnd"/>
      <w:r w:rsidR="00B730A1" w:rsidRPr="009F21DD">
        <w:rPr>
          <w:iCs/>
          <w:lang w:val="en-US"/>
        </w:rPr>
        <w:t>-based Resource Selection Parameters in Mode-4 NR-V2X</w:t>
      </w:r>
      <w:r w:rsidR="00B730A1" w:rsidRPr="009F21DD">
        <w:rPr>
          <w:iCs/>
          <w:lang w:val="en-US"/>
        </w:rPr>
        <w:tab/>
        <w:t>Fujitsu</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17" w:history="1">
        <w:r w:rsidR="00B730A1" w:rsidRPr="009F21DD">
          <w:rPr>
            <w:iCs/>
            <w:lang w:val="en-US"/>
          </w:rPr>
          <w:t>R1-1808297</w:t>
        </w:r>
      </w:hyperlink>
      <w:r w:rsidR="00B730A1">
        <w:rPr>
          <w:iCs/>
          <w:lang w:val="en-US"/>
        </w:rPr>
        <w:t xml:space="preserve">, </w:t>
      </w:r>
      <w:r w:rsidR="00B730A1" w:rsidRPr="009F21DD">
        <w:rPr>
          <w:iCs/>
          <w:lang w:val="en-US"/>
        </w:rPr>
        <w:t>Resource Allocation for NR V2X Sidelink Communication considering Low Latency Requirement</w:t>
      </w:r>
      <w:r w:rsidR="00B730A1">
        <w:rPr>
          <w:iCs/>
          <w:lang w:val="en-US"/>
        </w:rPr>
        <w:t xml:space="preserve">, </w:t>
      </w:r>
      <w:r w:rsidR="00B730A1" w:rsidRPr="009F21DD">
        <w:rPr>
          <w:iCs/>
          <w:lang w:val="en-US"/>
        </w:rPr>
        <w:t>Fujitsu</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18" w:history="1">
        <w:r w:rsidR="00B730A1" w:rsidRPr="009F21DD">
          <w:rPr>
            <w:iCs/>
            <w:lang w:val="en-US"/>
          </w:rPr>
          <w:t>R1-1808309</w:t>
        </w:r>
      </w:hyperlink>
      <w:r w:rsidR="00B730A1">
        <w:rPr>
          <w:iCs/>
          <w:lang w:val="en-US"/>
        </w:rPr>
        <w:t xml:space="preserve">, </w:t>
      </w:r>
      <w:r w:rsidR="00B730A1" w:rsidRPr="009F21DD">
        <w:rPr>
          <w:iCs/>
          <w:lang w:val="en-US"/>
        </w:rPr>
        <w:t>Enhancements for NR V2X Resource Allocation Mechanism</w:t>
      </w:r>
      <w:r w:rsidR="00B730A1">
        <w:rPr>
          <w:iCs/>
          <w:lang w:val="en-US"/>
        </w:rPr>
        <w:t xml:space="preserve">, </w:t>
      </w:r>
      <w:proofErr w:type="spellStart"/>
      <w:r w:rsidR="00B730A1" w:rsidRPr="009F21DD">
        <w:rPr>
          <w:iCs/>
          <w:lang w:val="en-US"/>
        </w:rPr>
        <w:t>Fraunhofer</w:t>
      </w:r>
      <w:proofErr w:type="spellEnd"/>
      <w:r w:rsidR="00B730A1" w:rsidRPr="009F21DD">
        <w:rPr>
          <w:iCs/>
          <w:lang w:val="en-US"/>
        </w:rPr>
        <w:t xml:space="preserve"> HHI</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19" w:history="1">
        <w:r w:rsidR="00B730A1" w:rsidRPr="009F21DD">
          <w:rPr>
            <w:iCs/>
            <w:lang w:val="en-US"/>
          </w:rPr>
          <w:t>R1-1808341</w:t>
        </w:r>
      </w:hyperlink>
      <w:r w:rsidR="00B730A1">
        <w:rPr>
          <w:iCs/>
          <w:lang w:val="en-US"/>
        </w:rPr>
        <w:t xml:space="preserve">, </w:t>
      </w:r>
      <w:r w:rsidR="00B730A1" w:rsidRPr="009F21DD">
        <w:rPr>
          <w:iCs/>
          <w:lang w:val="en-US"/>
        </w:rPr>
        <w:t>Initial considerations on NR V2X resource allocation mechanism</w:t>
      </w:r>
      <w:r w:rsidR="00B730A1">
        <w:rPr>
          <w:iCs/>
          <w:lang w:val="en-US"/>
        </w:rPr>
        <w:t xml:space="preserve">, </w:t>
      </w:r>
      <w:r w:rsidR="00B730A1" w:rsidRPr="009F21DD">
        <w:rPr>
          <w:iCs/>
          <w:lang w:val="en-US"/>
        </w:rPr>
        <w:t>Sony</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0" w:history="1">
        <w:r w:rsidR="00B730A1" w:rsidRPr="009F21DD">
          <w:rPr>
            <w:iCs/>
            <w:lang w:val="en-US"/>
          </w:rPr>
          <w:t>R1-1808402</w:t>
        </w:r>
      </w:hyperlink>
      <w:r w:rsidR="00B730A1">
        <w:rPr>
          <w:iCs/>
          <w:lang w:val="en-US"/>
        </w:rPr>
        <w:t xml:space="preserve">, </w:t>
      </w:r>
      <w:r w:rsidR="00B730A1" w:rsidRPr="009F21DD">
        <w:rPr>
          <w:iCs/>
          <w:lang w:val="en-US"/>
        </w:rPr>
        <w:t>Considerations on resource</w:t>
      </w:r>
      <w:r w:rsidR="00B730A1">
        <w:rPr>
          <w:iCs/>
          <w:lang w:val="en-US"/>
        </w:rPr>
        <w:t xml:space="preserve"> allocation mechanism in NR V2X, </w:t>
      </w:r>
      <w:r w:rsidR="00B730A1" w:rsidRPr="009F21DD">
        <w:rPr>
          <w:iCs/>
          <w:lang w:val="en-US"/>
        </w:rPr>
        <w:t>CATT</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1" w:history="1">
        <w:r w:rsidR="00B730A1" w:rsidRPr="009F21DD">
          <w:rPr>
            <w:iCs/>
            <w:lang w:val="en-US"/>
          </w:rPr>
          <w:t>R1-1808522</w:t>
        </w:r>
      </w:hyperlink>
      <w:r w:rsidR="00B730A1">
        <w:rPr>
          <w:iCs/>
          <w:lang w:val="en-US"/>
        </w:rPr>
        <w:t xml:space="preserve">, </w:t>
      </w:r>
      <w:r w:rsidR="00B730A1" w:rsidRPr="009F21DD">
        <w:rPr>
          <w:iCs/>
          <w:lang w:val="en-US"/>
        </w:rPr>
        <w:t>Discussion on sidelin</w:t>
      </w:r>
      <w:r w:rsidR="00B730A1">
        <w:rPr>
          <w:iCs/>
          <w:lang w:val="en-US"/>
        </w:rPr>
        <w:t xml:space="preserve">k resource allocation mechanism, </w:t>
      </w:r>
      <w:r w:rsidR="00B730A1" w:rsidRPr="009F21DD">
        <w:rPr>
          <w:iCs/>
          <w:lang w:val="en-US"/>
        </w:rPr>
        <w:t>LG Electronics</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2" w:history="1">
        <w:r w:rsidR="00B730A1" w:rsidRPr="009F21DD">
          <w:rPr>
            <w:iCs/>
            <w:lang w:val="en-US"/>
          </w:rPr>
          <w:t>R1-1808556</w:t>
        </w:r>
      </w:hyperlink>
      <w:r w:rsidR="00B730A1">
        <w:rPr>
          <w:iCs/>
          <w:lang w:val="en-US"/>
        </w:rPr>
        <w:t xml:space="preserve">, </w:t>
      </w:r>
      <w:r w:rsidR="00B730A1" w:rsidRPr="009F21DD">
        <w:rPr>
          <w:iCs/>
          <w:lang w:val="en-US"/>
        </w:rPr>
        <w:t>Resource</w:t>
      </w:r>
      <w:r w:rsidR="00B730A1">
        <w:rPr>
          <w:iCs/>
          <w:lang w:val="en-US"/>
        </w:rPr>
        <w:t xml:space="preserve"> allocation mechanism in NR V2X, </w:t>
      </w:r>
      <w:r w:rsidR="00B730A1" w:rsidRPr="009F21DD">
        <w:rPr>
          <w:iCs/>
          <w:lang w:val="en-US"/>
        </w:rPr>
        <w:t>Lenovo, Motorola Mobility</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3" w:history="1">
        <w:r w:rsidR="00B730A1" w:rsidRPr="009F21DD">
          <w:rPr>
            <w:iCs/>
            <w:lang w:val="en-US"/>
          </w:rPr>
          <w:t>R1-1808599</w:t>
        </w:r>
      </w:hyperlink>
      <w:r w:rsidR="00B730A1">
        <w:rPr>
          <w:iCs/>
          <w:lang w:val="en-US"/>
        </w:rPr>
        <w:t xml:space="preserve">, Resource allocation for NR V2X, </w:t>
      </w:r>
      <w:proofErr w:type="spellStart"/>
      <w:r w:rsidR="00B730A1" w:rsidRPr="009F21DD">
        <w:rPr>
          <w:iCs/>
          <w:lang w:val="en-US"/>
        </w:rPr>
        <w:t>InterDigital</w:t>
      </w:r>
      <w:proofErr w:type="spellEnd"/>
      <w:r w:rsidR="00B730A1" w:rsidRPr="009F21DD">
        <w:rPr>
          <w:iCs/>
          <w:lang w:val="en-US"/>
        </w:rPr>
        <w:t>, Inc.</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4" w:history="1">
        <w:r w:rsidR="00B730A1" w:rsidRPr="009F21DD">
          <w:rPr>
            <w:iCs/>
            <w:lang w:val="en-US"/>
          </w:rPr>
          <w:t>R1-1808605</w:t>
        </w:r>
      </w:hyperlink>
      <w:r w:rsidR="00B730A1">
        <w:rPr>
          <w:iCs/>
          <w:lang w:val="en-US"/>
        </w:rPr>
        <w:t xml:space="preserve">, </w:t>
      </w:r>
      <w:r w:rsidR="00B730A1" w:rsidRPr="009F21DD">
        <w:rPr>
          <w:iCs/>
          <w:lang w:val="en-US"/>
        </w:rPr>
        <w:t>Discussion on NR Sidelink Ph</w:t>
      </w:r>
      <w:r w:rsidR="00B730A1">
        <w:rPr>
          <w:iCs/>
          <w:lang w:val="en-US"/>
        </w:rPr>
        <w:t xml:space="preserve">ysical resource pool allocation, </w:t>
      </w:r>
      <w:r w:rsidR="00B730A1" w:rsidRPr="009F21DD">
        <w:rPr>
          <w:iCs/>
          <w:lang w:val="en-US"/>
        </w:rPr>
        <w:t>ZTE</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5" w:history="1">
        <w:r w:rsidR="00B730A1" w:rsidRPr="009F21DD">
          <w:rPr>
            <w:iCs/>
            <w:lang w:val="en-US"/>
          </w:rPr>
          <w:t>R1-1808648</w:t>
        </w:r>
      </w:hyperlink>
      <w:r w:rsidR="00B730A1">
        <w:rPr>
          <w:iCs/>
          <w:lang w:val="en-US"/>
        </w:rPr>
        <w:t xml:space="preserve">, </w:t>
      </w:r>
      <w:r w:rsidR="00B730A1" w:rsidRPr="009F21DD">
        <w:rPr>
          <w:iCs/>
          <w:lang w:val="en-US"/>
        </w:rPr>
        <w:t>Discussion on resource alloc</w:t>
      </w:r>
      <w:r w:rsidR="00B730A1">
        <w:rPr>
          <w:iCs/>
          <w:lang w:val="en-US"/>
        </w:rPr>
        <w:t xml:space="preserve">ation mechanism for NR sidelink, </w:t>
      </w:r>
      <w:r w:rsidR="00B730A1" w:rsidRPr="009F21DD">
        <w:rPr>
          <w:iCs/>
          <w:lang w:val="en-US"/>
        </w:rPr>
        <w:t>Panasonic</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6" w:history="1">
        <w:r w:rsidR="00B730A1" w:rsidRPr="009F21DD">
          <w:rPr>
            <w:iCs/>
            <w:lang w:val="en-US"/>
          </w:rPr>
          <w:t>R1-1808696</w:t>
        </w:r>
      </w:hyperlink>
      <w:r w:rsidR="00B730A1">
        <w:rPr>
          <w:iCs/>
          <w:lang w:val="en-US"/>
        </w:rPr>
        <w:t xml:space="preserve">, </w:t>
      </w:r>
      <w:r w:rsidR="00B730A1" w:rsidRPr="009F21DD">
        <w:rPr>
          <w:iCs/>
          <w:lang w:val="en-US"/>
        </w:rPr>
        <w:t>Sidelink resource allocation mech</w:t>
      </w:r>
      <w:r w:rsidR="00B730A1">
        <w:rPr>
          <w:iCs/>
          <w:lang w:val="en-US"/>
        </w:rPr>
        <w:t xml:space="preserve">anisms for NR V2X communication, </w:t>
      </w:r>
      <w:r w:rsidR="00B730A1" w:rsidRPr="009F21DD">
        <w:rPr>
          <w:iCs/>
          <w:lang w:val="en-US"/>
        </w:rPr>
        <w:t>Intel Corporation</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7" w:history="1">
        <w:r w:rsidR="00B730A1" w:rsidRPr="009F21DD">
          <w:rPr>
            <w:iCs/>
            <w:lang w:val="en-US"/>
          </w:rPr>
          <w:t>R1-1808724</w:t>
        </w:r>
      </w:hyperlink>
      <w:r w:rsidR="00B730A1">
        <w:rPr>
          <w:iCs/>
          <w:lang w:val="en-US"/>
        </w:rPr>
        <w:t xml:space="preserve">, </w:t>
      </w:r>
      <w:r w:rsidR="00B730A1" w:rsidRPr="009F21DD">
        <w:rPr>
          <w:iCs/>
          <w:lang w:val="en-US"/>
        </w:rPr>
        <w:t>Considering geo-based resource management tech</w:t>
      </w:r>
      <w:r w:rsidR="00B730A1">
        <w:rPr>
          <w:iCs/>
          <w:lang w:val="en-US"/>
        </w:rPr>
        <w:t xml:space="preserve">niques for NR V2X communication, </w:t>
      </w:r>
      <w:r w:rsidR="00B730A1" w:rsidRPr="009F21DD">
        <w:rPr>
          <w:iCs/>
          <w:lang w:val="en-US"/>
        </w:rPr>
        <w:t>ITRI</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8" w:history="1">
        <w:r w:rsidR="00B730A1" w:rsidRPr="009F21DD">
          <w:rPr>
            <w:iCs/>
            <w:lang w:val="en-US"/>
          </w:rPr>
          <w:t>R1-1808778</w:t>
        </w:r>
      </w:hyperlink>
      <w:r w:rsidR="00B730A1">
        <w:rPr>
          <w:iCs/>
          <w:lang w:val="en-US"/>
        </w:rPr>
        <w:t xml:space="preserve">, </w:t>
      </w:r>
      <w:r w:rsidR="00B730A1" w:rsidRPr="009F21DD">
        <w:rPr>
          <w:iCs/>
          <w:lang w:val="en-US"/>
        </w:rPr>
        <w:t>Discussion on resource a</w:t>
      </w:r>
      <w:r w:rsidR="00B730A1">
        <w:rPr>
          <w:iCs/>
          <w:lang w:val="en-US"/>
        </w:rPr>
        <w:t xml:space="preserve">llocation mechanisms for NR V2X, </w:t>
      </w:r>
      <w:r w:rsidR="00B730A1" w:rsidRPr="009F21DD">
        <w:rPr>
          <w:iCs/>
          <w:lang w:val="en-US"/>
        </w:rPr>
        <w:t>Samsung</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29" w:history="1">
        <w:r w:rsidR="00B730A1" w:rsidRPr="009F21DD">
          <w:rPr>
            <w:iCs/>
            <w:lang w:val="en-US"/>
          </w:rPr>
          <w:t>R1-1808838</w:t>
        </w:r>
      </w:hyperlink>
      <w:r w:rsidR="00B730A1">
        <w:rPr>
          <w:iCs/>
          <w:lang w:val="en-US"/>
        </w:rPr>
        <w:t xml:space="preserve">, </w:t>
      </w:r>
      <w:r w:rsidR="00B730A1" w:rsidRPr="009F21DD">
        <w:rPr>
          <w:iCs/>
          <w:lang w:val="en-US"/>
        </w:rPr>
        <w:t>Discussion on considerat</w:t>
      </w:r>
      <w:r w:rsidR="00B730A1">
        <w:rPr>
          <w:iCs/>
          <w:lang w:val="en-US"/>
        </w:rPr>
        <w:t xml:space="preserve">ion for V2X resource allocation, </w:t>
      </w:r>
      <w:r w:rsidR="00B730A1" w:rsidRPr="009F21DD">
        <w:rPr>
          <w:iCs/>
          <w:lang w:val="en-US"/>
        </w:rPr>
        <w:t>CMCC</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0" w:history="1">
        <w:r w:rsidR="00B730A1" w:rsidRPr="009F21DD">
          <w:rPr>
            <w:iCs/>
            <w:lang w:val="en-US"/>
          </w:rPr>
          <w:t>R1-1808906</w:t>
        </w:r>
      </w:hyperlink>
      <w:r w:rsidR="00B730A1">
        <w:rPr>
          <w:iCs/>
          <w:lang w:val="en-US"/>
        </w:rPr>
        <w:t xml:space="preserve">, </w:t>
      </w:r>
      <w:r w:rsidR="00B730A1" w:rsidRPr="009F21DD">
        <w:rPr>
          <w:iCs/>
          <w:lang w:val="en-US"/>
        </w:rPr>
        <w:t>Discussion o</w:t>
      </w:r>
      <w:r w:rsidR="00B730A1">
        <w:rPr>
          <w:iCs/>
          <w:lang w:val="en-US"/>
        </w:rPr>
        <w:t xml:space="preserve">n resource allocation in NR-V2X, </w:t>
      </w:r>
      <w:r w:rsidR="00B730A1" w:rsidRPr="009F21DD">
        <w:rPr>
          <w:iCs/>
          <w:lang w:val="en-US"/>
        </w:rPr>
        <w:t>Guangdong OPPO Mobile Telecom</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1" w:history="1">
        <w:r w:rsidR="00B730A1" w:rsidRPr="009F21DD">
          <w:rPr>
            <w:iCs/>
            <w:lang w:val="en-US"/>
          </w:rPr>
          <w:t>R1-1808939</w:t>
        </w:r>
      </w:hyperlink>
      <w:r w:rsidR="00B730A1">
        <w:rPr>
          <w:iCs/>
          <w:lang w:val="en-US"/>
        </w:rPr>
        <w:t xml:space="preserve">, </w:t>
      </w:r>
      <w:r w:rsidR="00B730A1" w:rsidRPr="009F21DD">
        <w:rPr>
          <w:iCs/>
          <w:lang w:val="en-US"/>
        </w:rPr>
        <w:t>UE autonomous sidelink allocation for NR V2X</w:t>
      </w:r>
      <w:r w:rsidR="00B730A1">
        <w:rPr>
          <w:iCs/>
          <w:lang w:val="en-US"/>
        </w:rPr>
        <w:t xml:space="preserve">, </w:t>
      </w:r>
      <w:r w:rsidR="00B730A1" w:rsidRPr="009F21DD">
        <w:rPr>
          <w:iCs/>
          <w:lang w:val="en-US"/>
        </w:rPr>
        <w:t>Huawei, HiSilicon</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2" w:history="1">
        <w:r w:rsidR="00B730A1" w:rsidRPr="009F21DD">
          <w:rPr>
            <w:iCs/>
            <w:lang w:val="en-US"/>
          </w:rPr>
          <w:t>R1-1809047</w:t>
        </w:r>
      </w:hyperlink>
      <w:r w:rsidR="00B730A1">
        <w:rPr>
          <w:iCs/>
          <w:lang w:val="en-US"/>
        </w:rPr>
        <w:t xml:space="preserve">, </w:t>
      </w:r>
      <w:r w:rsidR="00B730A1" w:rsidRPr="009F21DD">
        <w:rPr>
          <w:iCs/>
          <w:lang w:val="en-US"/>
        </w:rPr>
        <w:t>Initial View on NR V</w:t>
      </w:r>
      <w:r w:rsidR="00B730A1">
        <w:rPr>
          <w:iCs/>
          <w:lang w:val="en-US"/>
        </w:rPr>
        <w:t xml:space="preserve">2X Sidelink Resource Allocation, </w:t>
      </w:r>
      <w:r w:rsidR="00B730A1" w:rsidRPr="009F21DD">
        <w:rPr>
          <w:iCs/>
          <w:lang w:val="en-US"/>
        </w:rPr>
        <w:t>Nokia, Nokia Shanghai Bell</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3" w:history="1">
        <w:r w:rsidR="00B730A1" w:rsidRPr="009F21DD">
          <w:rPr>
            <w:iCs/>
            <w:lang w:val="en-US"/>
          </w:rPr>
          <w:t>R1-1809069</w:t>
        </w:r>
      </w:hyperlink>
      <w:r w:rsidR="00B730A1">
        <w:rPr>
          <w:iCs/>
          <w:lang w:val="en-US"/>
        </w:rPr>
        <w:t xml:space="preserve">, Resource allocation mechanism, </w:t>
      </w:r>
      <w:r w:rsidR="00B730A1" w:rsidRPr="009F21DD">
        <w:rPr>
          <w:iCs/>
          <w:lang w:val="en-US"/>
        </w:rPr>
        <w:t>AT&amp;T</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4" w:history="1">
        <w:r w:rsidR="00B730A1" w:rsidRPr="009F21DD">
          <w:rPr>
            <w:iCs/>
            <w:lang w:val="en-US"/>
          </w:rPr>
          <w:t>R1-1809159</w:t>
        </w:r>
      </w:hyperlink>
      <w:r w:rsidR="00B730A1">
        <w:rPr>
          <w:iCs/>
          <w:lang w:val="en-US"/>
        </w:rPr>
        <w:t xml:space="preserve">, Resource allocation mechanism, </w:t>
      </w:r>
      <w:r w:rsidR="00B730A1" w:rsidRPr="009F21DD">
        <w:rPr>
          <w:iCs/>
          <w:lang w:val="en-US"/>
        </w:rPr>
        <w:t>NTT DOCOMO, INC.</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5" w:history="1">
        <w:r w:rsidR="00B730A1" w:rsidRPr="009F21DD">
          <w:rPr>
            <w:iCs/>
            <w:lang w:val="en-US"/>
          </w:rPr>
          <w:t>R1-1809178</w:t>
        </w:r>
      </w:hyperlink>
      <w:r w:rsidR="00B730A1">
        <w:rPr>
          <w:iCs/>
          <w:lang w:val="en-US"/>
        </w:rPr>
        <w:t xml:space="preserve">, </w:t>
      </w:r>
      <w:r w:rsidR="00B730A1" w:rsidRPr="009F21DD">
        <w:rPr>
          <w:iCs/>
          <w:lang w:val="en-US"/>
        </w:rPr>
        <w:t>On resource allocation for</w:t>
      </w:r>
      <w:r w:rsidR="00B730A1">
        <w:rPr>
          <w:iCs/>
          <w:lang w:val="en-US"/>
        </w:rPr>
        <w:t xml:space="preserve"> NR V2x sidelink communications, </w:t>
      </w:r>
      <w:r w:rsidR="00B730A1" w:rsidRPr="009F21DD">
        <w:rPr>
          <w:iCs/>
          <w:lang w:val="en-US"/>
        </w:rPr>
        <w:t>Xiaomi Communications</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6" w:history="1">
        <w:r w:rsidR="00B730A1" w:rsidRPr="009F21DD">
          <w:rPr>
            <w:iCs/>
            <w:lang w:val="en-US"/>
          </w:rPr>
          <w:t>R1-1809287</w:t>
        </w:r>
      </w:hyperlink>
      <w:r w:rsidR="00B730A1">
        <w:rPr>
          <w:iCs/>
          <w:lang w:val="en-US"/>
        </w:rPr>
        <w:t xml:space="preserve">, </w:t>
      </w:r>
      <w:r w:rsidR="00B730A1" w:rsidRPr="009F21DD">
        <w:rPr>
          <w:iCs/>
          <w:lang w:val="en-US"/>
        </w:rPr>
        <w:t>Considerations on Resourc</w:t>
      </w:r>
      <w:r w:rsidR="00B730A1">
        <w:rPr>
          <w:iCs/>
          <w:lang w:val="en-US"/>
        </w:rPr>
        <w:t xml:space="preserve">e Allocation of NR V2X Sidelink, </w:t>
      </w:r>
      <w:r w:rsidR="00B730A1" w:rsidRPr="009F21DD">
        <w:rPr>
          <w:iCs/>
          <w:lang w:val="en-US"/>
        </w:rPr>
        <w:t>CAICT</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7" w:history="1">
        <w:r w:rsidR="00B730A1" w:rsidRPr="009F21DD">
          <w:rPr>
            <w:iCs/>
            <w:lang w:val="en-US"/>
          </w:rPr>
          <w:t>R1-1809304</w:t>
        </w:r>
      </w:hyperlink>
      <w:r w:rsidR="00B730A1">
        <w:rPr>
          <w:iCs/>
          <w:lang w:val="en-US"/>
        </w:rPr>
        <w:t xml:space="preserve">, </w:t>
      </w:r>
      <w:r w:rsidR="00B730A1" w:rsidRPr="009F21DD">
        <w:rPr>
          <w:iCs/>
          <w:lang w:val="en-US"/>
        </w:rPr>
        <w:t>Radio Reso</w:t>
      </w:r>
      <w:r w:rsidR="00B730A1">
        <w:rPr>
          <w:iCs/>
          <w:lang w:val="en-US"/>
        </w:rPr>
        <w:t xml:space="preserve">urce Management for NR Sidelink, </w:t>
      </w:r>
      <w:r w:rsidR="00B730A1" w:rsidRPr="009F21DD">
        <w:rPr>
          <w:iCs/>
          <w:lang w:val="en-US"/>
        </w:rPr>
        <w:t>Ericsson</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8" w:history="1">
        <w:r w:rsidR="00B730A1" w:rsidRPr="009F21DD">
          <w:rPr>
            <w:iCs/>
            <w:lang w:val="en-US"/>
          </w:rPr>
          <w:t>R1-1809383</w:t>
        </w:r>
      </w:hyperlink>
      <w:r w:rsidR="00B730A1">
        <w:rPr>
          <w:iCs/>
          <w:lang w:val="en-US"/>
        </w:rPr>
        <w:t xml:space="preserve">, </w:t>
      </w:r>
      <w:r w:rsidR="00B730A1" w:rsidRPr="009F21DD">
        <w:rPr>
          <w:iCs/>
          <w:lang w:val="en-US"/>
        </w:rPr>
        <w:t xml:space="preserve">Discussion </w:t>
      </w:r>
      <w:r w:rsidR="00B730A1">
        <w:rPr>
          <w:iCs/>
          <w:lang w:val="en-US"/>
        </w:rPr>
        <w:t xml:space="preserve">on Sidelink Resource Allocation, </w:t>
      </w:r>
      <w:proofErr w:type="spellStart"/>
      <w:r w:rsidR="00B730A1" w:rsidRPr="009F21DD">
        <w:rPr>
          <w:iCs/>
          <w:lang w:val="en-US"/>
        </w:rPr>
        <w:t>Convida</w:t>
      </w:r>
      <w:proofErr w:type="spellEnd"/>
      <w:r w:rsidR="00B730A1" w:rsidRPr="009F21DD">
        <w:rPr>
          <w:iCs/>
          <w:lang w:val="en-US"/>
        </w:rPr>
        <w:t xml:space="preserve"> Wireless LLC</w:t>
      </w:r>
    </w:p>
    <w:p w:rsidR="00B730A1" w:rsidRPr="009F21DD" w:rsidRDefault="00606503" w:rsidP="00B730A1">
      <w:pPr>
        <w:widowControl w:val="0"/>
        <w:numPr>
          <w:ilvl w:val="0"/>
          <w:numId w:val="2"/>
        </w:numPr>
        <w:overflowPunct/>
        <w:autoSpaceDE/>
        <w:adjustRightInd/>
        <w:spacing w:after="0"/>
        <w:jc w:val="both"/>
        <w:textAlignment w:val="auto"/>
        <w:rPr>
          <w:iCs/>
          <w:lang w:val="en-US"/>
        </w:rPr>
      </w:pPr>
      <w:hyperlink r:id="rId39" w:history="1">
        <w:r w:rsidR="00B730A1" w:rsidRPr="009F21DD">
          <w:rPr>
            <w:iCs/>
            <w:lang w:val="en-US"/>
          </w:rPr>
          <w:t>R1-1809449</w:t>
        </w:r>
      </w:hyperlink>
      <w:r w:rsidR="00B730A1">
        <w:rPr>
          <w:iCs/>
          <w:lang w:val="en-US"/>
        </w:rPr>
        <w:t xml:space="preserve">, </w:t>
      </w:r>
      <w:r w:rsidR="00B730A1" w:rsidRPr="009F21DD">
        <w:rPr>
          <w:iCs/>
          <w:lang w:val="en-US"/>
        </w:rPr>
        <w:t>Initial pers</w:t>
      </w:r>
      <w:r w:rsidR="00B730A1">
        <w:rPr>
          <w:iCs/>
          <w:lang w:val="en-US"/>
        </w:rPr>
        <w:t xml:space="preserve">pectives on resource allocation, </w:t>
      </w:r>
      <w:r w:rsidR="00B730A1" w:rsidRPr="009F21DD">
        <w:rPr>
          <w:iCs/>
          <w:lang w:val="en-US"/>
        </w:rPr>
        <w:t>Qualcomm Incorporated</w:t>
      </w:r>
    </w:p>
    <w:sectPr w:rsidR="00B730A1" w:rsidRPr="009F21DD" w:rsidSect="00CA2848">
      <w:headerReference w:type="even" r:id="rId40"/>
      <w:footerReference w:type="even" r:id="rId41"/>
      <w:footerReference w:type="default" r:id="rId4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503" w:rsidRDefault="00606503">
      <w:r>
        <w:separator/>
      </w:r>
    </w:p>
  </w:endnote>
  <w:endnote w:type="continuationSeparator" w:id="0">
    <w:p w:rsidR="00606503" w:rsidRDefault="0060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BEB" w:rsidRDefault="005B2BE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B2BEB" w:rsidRDefault="005B2BE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BEB" w:rsidRPr="00270202" w:rsidRDefault="005B2BE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20997">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20997">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503" w:rsidRDefault="00606503">
      <w:r>
        <w:separator/>
      </w:r>
    </w:p>
  </w:footnote>
  <w:footnote w:type="continuationSeparator" w:id="0">
    <w:p w:rsidR="00606503" w:rsidRDefault="00606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BEB" w:rsidRDefault="005B2B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4"/>
  </w:num>
  <w:num w:numId="3">
    <w:abstractNumId w:val="1"/>
  </w:num>
  <w:num w:numId="4">
    <w:abstractNumId w:val="6"/>
  </w:num>
  <w:num w:numId="5">
    <w:abstractNumId w:val="7"/>
  </w:num>
  <w:num w:numId="6">
    <w:abstractNumId w:val="3"/>
  </w:num>
  <w:num w:numId="7">
    <w:abstractNumId w:val="2"/>
  </w:num>
  <w:num w:numId="8">
    <w:abstractNumId w:val="8"/>
  </w:num>
  <w:num w:numId="9">
    <w:abstractNumId w:val="9"/>
  </w:num>
  <w:num w:numId="10">
    <w:abstractNumId w:val="10"/>
  </w:num>
  <w:num w:numId="11">
    <w:abstractNumId w:val="9"/>
  </w:num>
  <w:num w:numId="12">
    <w:abstractNumId w:val="9"/>
  </w:num>
  <w:num w:numId="13">
    <w:abstractNumId w:val="9"/>
  </w:num>
  <w:num w:numId="14">
    <w:abstractNumId w:val="9"/>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63"/>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7D6"/>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CB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43C"/>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7F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DD"/>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BF4"/>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4\R1-1808309.zip" TargetMode="External"/><Relationship Id="rId26" Type="http://schemas.openxmlformats.org/officeDocument/2006/relationships/hyperlink" Target="file:///C:\Users\wanshic\Documents\Standards\3GPP%20Standards\Meeting%20Documents\TSGR1_94\R1-1808696.zip" TargetMode="External"/><Relationship Id="rId39" Type="http://schemas.openxmlformats.org/officeDocument/2006/relationships/hyperlink" Target="file:///C:\Users\wanshic\Documents\Standards\3GPP%20Standards\Meeting%20Documents\TSGR1_94\R1-1809449.zip" TargetMode="External"/><Relationship Id="rId3" Type="http://schemas.openxmlformats.org/officeDocument/2006/relationships/customXml" Target="../customXml/item2.xml"/><Relationship Id="rId21" Type="http://schemas.openxmlformats.org/officeDocument/2006/relationships/hyperlink" Target="file:///C:\Users\wanshic\Documents\Standards\3GPP%20Standards\Meeting%20Documents\TSGR1_94\R1-1808522.zip" TargetMode="External"/><Relationship Id="rId34" Type="http://schemas.openxmlformats.org/officeDocument/2006/relationships/hyperlink" Target="file:///C:\Users\wanshic\Documents\Standards\3GPP%20Standards\Meeting%20Documents\TSGR1_94\R1-1809159.zip" TargetMode="External"/><Relationship Id="rId42"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4\R1-1808297.zip" TargetMode="External"/><Relationship Id="rId25" Type="http://schemas.openxmlformats.org/officeDocument/2006/relationships/hyperlink" Target="file:///C:\Users\wanshic\Documents\Standards\3GPP%20Standards\Meeting%20Documents\TSGR1_94\R1-1808648.zip" TargetMode="External"/><Relationship Id="rId33" Type="http://schemas.openxmlformats.org/officeDocument/2006/relationships/hyperlink" Target="file:///C:\Users\wanshic\Documents\Standards\3GPP%20Standards\Meeting%20Documents\TSGR1_94\R1-1809069.zip" TargetMode="External"/><Relationship Id="rId38" Type="http://schemas.openxmlformats.org/officeDocument/2006/relationships/hyperlink" Target="file:///C:\Users\wanshic\Documents\Standards\3GPP%20Standards\Meeting%20Documents\TSGR1_94\R1-1809383.zip" TargetMode="Externa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4\R1-1808296.zip" TargetMode="External"/><Relationship Id="rId20" Type="http://schemas.openxmlformats.org/officeDocument/2006/relationships/hyperlink" Target="file:///C:\Users\wanshic\Documents\Standards\3GPP%20Standards\Meeting%20Documents\TSGR1_94\R1-1808402.zip" TargetMode="External"/><Relationship Id="rId29" Type="http://schemas.openxmlformats.org/officeDocument/2006/relationships/hyperlink" Target="file:///C:\Users\wanshic\Documents\Standards\3GPP%20Standards\Meeting%20Documents\TSGR1_94\R1-1808838.zip" TargetMode="External"/><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94\R1-1808605.zip" TargetMode="External"/><Relationship Id="rId32" Type="http://schemas.openxmlformats.org/officeDocument/2006/relationships/hyperlink" Target="file:///C:\Users\wanshic\Documents\Standards\3GPP%20Standards\Meeting%20Documents\TSGR1_94\R1-1809047.zip" TargetMode="External"/><Relationship Id="rId37" Type="http://schemas.openxmlformats.org/officeDocument/2006/relationships/hyperlink" Target="file:///C:\Users\wanshic\Documents\Standards\3GPP%20Standards\Meeting%20Documents\TSGR1_94\R1-1809304.zip" TargetMode="External"/><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4\R1-1808281.zip" TargetMode="External"/><Relationship Id="rId23" Type="http://schemas.openxmlformats.org/officeDocument/2006/relationships/hyperlink" Target="file:///C:\Users\wanshic\Documents\Standards\3GPP%20Standards\Meeting%20Documents\TSGR1_94\R1-1808599.zip" TargetMode="External"/><Relationship Id="rId28" Type="http://schemas.openxmlformats.org/officeDocument/2006/relationships/hyperlink" Target="file:///C:\Users\wanshic\Documents\Standards\3GPP%20Standards\Meeting%20Documents\TSGR1_94\R1-1808778.zip" TargetMode="External"/><Relationship Id="rId36" Type="http://schemas.openxmlformats.org/officeDocument/2006/relationships/hyperlink" Target="file:///C:\Users\wanshic\Documents\Standards\3GPP%20Standards\Meeting%20Documents\TSGR1_94\R1-1809287.zip" TargetMode="Externa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4\R1-1808341.zip" TargetMode="External"/><Relationship Id="rId31" Type="http://schemas.openxmlformats.org/officeDocument/2006/relationships/hyperlink" Target="file:///C:\Users\wanshic\Documents\Standards\3GPP%20Standards\Meeting%20Documents\TSGR1_94\R1-1808939.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4\R1-1808245.zip" TargetMode="External"/><Relationship Id="rId22" Type="http://schemas.openxmlformats.org/officeDocument/2006/relationships/hyperlink" Target="file:///C:\Users\wanshic\Documents\Standards\3GPP%20Standards\Meeting%20Documents\TSGR1_94\R1-1808556.zip" TargetMode="External"/><Relationship Id="rId27" Type="http://schemas.openxmlformats.org/officeDocument/2006/relationships/hyperlink" Target="file:///C:\Users\wanshic\Documents\Standards\3GPP%20Standards\Meeting%20Documents\TSGR1_94\R1-1808724.zip" TargetMode="External"/><Relationship Id="rId30" Type="http://schemas.openxmlformats.org/officeDocument/2006/relationships/hyperlink" Target="file:///C:\Users\wanshic\Documents\Standards\3GPP%20Standards\Meeting%20Documents\TSGR1_94\R1-1808906.zip" TargetMode="External"/><Relationship Id="rId35" Type="http://schemas.openxmlformats.org/officeDocument/2006/relationships/hyperlink" Target="file:///C:\Users\wanshic\Documents\Standards\3GPP%20Standards\Meeting%20Documents\TSGR1_94\R1-1809178.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8D55C-69D2-48E4-9017-211BC333A1ED}">
  <ds:schemaRefs>
    <ds:schemaRef ds:uri="http://schemas.openxmlformats.org/officeDocument/2006/bibliography"/>
  </ds:schemaRefs>
</ds:datastoreItem>
</file>

<file path=customXml/itemProps6.xml><?xml version="1.0" encoding="utf-8"?>
<ds:datastoreItem xmlns:ds="http://schemas.openxmlformats.org/officeDocument/2006/customXml" ds:itemID="{06A2E603-50C3-4B2D-BA8F-96E519C05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15519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cp:revision>
  <cp:lastPrinted>2016-05-08T07:33:00Z</cp:lastPrinted>
  <dcterms:created xsi:type="dcterms:W3CDTF">2018-08-23T12:18:00Z</dcterms:created>
  <dcterms:modified xsi:type="dcterms:W3CDTF">2018-08-23T12:27:00Z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