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C263B2" w14:textId="56133F16" w:rsidR="00CC7AC3" w:rsidRPr="009E2D05" w:rsidRDefault="00D05FD0" w:rsidP="008B4F48">
      <w:pPr>
        <w:tabs>
          <w:tab w:val="center" w:pos="4536"/>
          <w:tab w:val="right" w:pos="8280"/>
          <w:tab w:val="right" w:pos="9639"/>
        </w:tabs>
        <w:spacing w:after="120"/>
        <w:ind w:right="2"/>
        <w:rPr>
          <w:rFonts w:ascii="Arial" w:hAnsi="Arial" w:cs="Arial"/>
          <w:bCs/>
          <w:sz w:val="22"/>
          <w:szCs w:val="22"/>
        </w:rPr>
      </w:pPr>
      <w:bookmarkStart w:id="0" w:name="OLE_LINK1"/>
      <w:bookmarkStart w:id="1" w:name="OLE_LINK3"/>
      <w:r w:rsidRPr="009E2D05">
        <w:rPr>
          <w:rFonts w:ascii="Arial" w:hAnsi="Arial" w:cs="Arial"/>
          <w:bCs/>
          <w:sz w:val="22"/>
          <w:szCs w:val="22"/>
        </w:rPr>
        <w:t>3GPP TSG RAN WG1 Meeting #9</w:t>
      </w:r>
      <w:r w:rsidR="00EC078C" w:rsidRPr="009E2D05">
        <w:rPr>
          <w:rFonts w:ascii="Arial" w:hAnsi="Arial" w:cs="Arial"/>
          <w:bCs/>
          <w:sz w:val="22"/>
          <w:szCs w:val="22"/>
        </w:rPr>
        <w:t>4</w:t>
      </w:r>
      <w:r w:rsidR="00CC7AC3" w:rsidRPr="009E2D05">
        <w:rPr>
          <w:rFonts w:ascii="Arial" w:hAnsi="Arial" w:cs="Arial"/>
          <w:bCs/>
          <w:sz w:val="22"/>
          <w:szCs w:val="22"/>
        </w:rPr>
        <w:tab/>
      </w:r>
      <w:r w:rsidR="00CC7AC3" w:rsidRPr="009E2D05">
        <w:rPr>
          <w:rFonts w:ascii="Arial" w:hAnsi="Arial" w:cs="Arial"/>
          <w:bCs/>
          <w:sz w:val="22"/>
          <w:szCs w:val="22"/>
        </w:rPr>
        <w:tab/>
        <w:t xml:space="preserve">   </w:t>
      </w:r>
      <w:r w:rsidR="00CC7AC3" w:rsidRPr="009E2D05">
        <w:rPr>
          <w:rFonts w:ascii="Arial" w:hAnsi="Arial" w:cs="Arial"/>
          <w:bCs/>
          <w:sz w:val="22"/>
          <w:szCs w:val="22"/>
        </w:rPr>
        <w:tab/>
        <w:t>R1-18</w:t>
      </w:r>
      <w:r w:rsidR="00732E11">
        <w:rPr>
          <w:rFonts w:ascii="Arial" w:hAnsi="Arial" w:cs="Arial"/>
          <w:bCs/>
          <w:sz w:val="22"/>
          <w:szCs w:val="22"/>
        </w:rPr>
        <w:t>09144</w:t>
      </w:r>
    </w:p>
    <w:p w14:paraId="1A77A24C" w14:textId="1B7E0A47" w:rsidR="00CC7AC3" w:rsidRPr="009E2D05" w:rsidRDefault="00EC078C" w:rsidP="008B4F48">
      <w:pPr>
        <w:tabs>
          <w:tab w:val="center" w:pos="4536"/>
          <w:tab w:val="right" w:pos="9072"/>
        </w:tabs>
        <w:spacing w:after="120"/>
        <w:rPr>
          <w:rFonts w:ascii="Arial" w:hAnsi="Arial" w:cs="Arial"/>
          <w:bCs/>
          <w:sz w:val="22"/>
          <w:szCs w:val="22"/>
        </w:rPr>
      </w:pPr>
      <w:r w:rsidRPr="009E2D05">
        <w:rPr>
          <w:rFonts w:ascii="Arial" w:hAnsi="Arial" w:cs="Arial"/>
          <w:bCs/>
          <w:sz w:val="22"/>
          <w:szCs w:val="22"/>
        </w:rPr>
        <w:t>Gothenburg, Sweden, August 20th – 24th, 2018</w:t>
      </w:r>
    </w:p>
    <w:bookmarkEnd w:id="0"/>
    <w:p w14:paraId="097926AE" w14:textId="77777777" w:rsidR="002123E7" w:rsidRPr="009E2D05" w:rsidRDefault="002123E7" w:rsidP="008B4F48">
      <w:pPr>
        <w:pStyle w:val="a7"/>
        <w:spacing w:after="120"/>
        <w:rPr>
          <w:rFonts w:eastAsia="ＭＳ ゴシック" w:cs="Arial"/>
          <w:b w:val="0"/>
          <w:bCs/>
          <w:noProof w:val="0"/>
          <w:sz w:val="22"/>
          <w:szCs w:val="22"/>
          <w:lang w:eastAsia="ja-JP"/>
        </w:rPr>
      </w:pPr>
    </w:p>
    <w:p w14:paraId="07CD89FA" w14:textId="77777777" w:rsidR="00900DAE" w:rsidRPr="009E2D05" w:rsidRDefault="001545B1" w:rsidP="008B4F48">
      <w:pPr>
        <w:pStyle w:val="a7"/>
        <w:spacing w:after="120"/>
        <w:ind w:left="1800" w:hanging="1800"/>
        <w:rPr>
          <w:b w:val="0"/>
          <w:sz w:val="22"/>
          <w:szCs w:val="22"/>
          <w:lang w:val="en-US" w:eastAsia="ja-JP"/>
        </w:rPr>
      </w:pPr>
      <w:r w:rsidRPr="009E2D05">
        <w:rPr>
          <w:b w:val="0"/>
          <w:sz w:val="22"/>
          <w:szCs w:val="22"/>
          <w:lang w:val="en-US"/>
        </w:rPr>
        <w:t>Source:</w:t>
      </w:r>
      <w:r w:rsidRPr="009E2D05">
        <w:rPr>
          <w:b w:val="0"/>
          <w:sz w:val="22"/>
          <w:szCs w:val="22"/>
          <w:lang w:val="en-US"/>
        </w:rPr>
        <w:tab/>
        <w:t>NTT DOCOMO</w:t>
      </w:r>
      <w:r w:rsidR="0036115F" w:rsidRPr="009E2D05">
        <w:rPr>
          <w:rFonts w:hint="eastAsia"/>
          <w:b w:val="0"/>
          <w:sz w:val="22"/>
          <w:szCs w:val="22"/>
          <w:lang w:val="en-US" w:eastAsia="ja-JP"/>
        </w:rPr>
        <w:t>, INC.</w:t>
      </w:r>
    </w:p>
    <w:bookmarkEnd w:id="1"/>
    <w:p w14:paraId="7332E81A" w14:textId="089CED0B" w:rsidR="00FE0C9D" w:rsidRPr="009E2D05" w:rsidRDefault="00FE0C9D" w:rsidP="008B4F48">
      <w:pPr>
        <w:pStyle w:val="a7"/>
        <w:spacing w:after="120"/>
        <w:ind w:left="1800" w:hanging="1800"/>
        <w:rPr>
          <w:b w:val="0"/>
          <w:sz w:val="22"/>
          <w:szCs w:val="22"/>
          <w:lang w:val="en-US"/>
        </w:rPr>
      </w:pPr>
      <w:r w:rsidRPr="009E2D05">
        <w:rPr>
          <w:b w:val="0"/>
          <w:sz w:val="22"/>
          <w:szCs w:val="22"/>
          <w:lang w:val="en-US"/>
        </w:rPr>
        <w:t>Title:</w:t>
      </w:r>
      <w:r w:rsidRPr="009E2D05">
        <w:rPr>
          <w:b w:val="0"/>
          <w:sz w:val="22"/>
          <w:szCs w:val="22"/>
          <w:lang w:val="en-US"/>
        </w:rPr>
        <w:tab/>
      </w:r>
      <w:bookmarkStart w:id="2" w:name="OLE_LINK8"/>
      <w:bookmarkStart w:id="3" w:name="OLE_LINK9"/>
      <w:bookmarkStart w:id="4" w:name="OLE_LINK21"/>
      <w:bookmarkStart w:id="5" w:name="OLE_LINK22"/>
      <w:r w:rsidR="005D3D8C" w:rsidRPr="009E2D05">
        <w:rPr>
          <w:b w:val="0"/>
          <w:sz w:val="22"/>
          <w:szCs w:val="22"/>
          <w:lang w:val="en-US"/>
        </w:rPr>
        <w:t>Maintenance for carrier aggregation and bandwidth parts</w:t>
      </w:r>
    </w:p>
    <w:bookmarkEnd w:id="2"/>
    <w:bookmarkEnd w:id="3"/>
    <w:bookmarkEnd w:id="4"/>
    <w:bookmarkEnd w:id="5"/>
    <w:p w14:paraId="02FF14B3" w14:textId="065F58A3" w:rsidR="00FE0C9D" w:rsidRPr="009E2D05" w:rsidRDefault="00FE0C9D" w:rsidP="008B4F48">
      <w:pPr>
        <w:pStyle w:val="a7"/>
        <w:tabs>
          <w:tab w:val="left" w:pos="1800"/>
        </w:tabs>
        <w:spacing w:after="120"/>
        <w:ind w:left="1800" w:hanging="1800"/>
        <w:rPr>
          <w:b w:val="0"/>
          <w:sz w:val="22"/>
          <w:szCs w:val="22"/>
          <w:lang w:val="en-US" w:eastAsia="ja-JP"/>
        </w:rPr>
      </w:pPr>
      <w:r w:rsidRPr="009E2D05">
        <w:rPr>
          <w:b w:val="0"/>
          <w:sz w:val="22"/>
          <w:szCs w:val="22"/>
          <w:lang w:val="en-US"/>
        </w:rPr>
        <w:t>Agenda Item:</w:t>
      </w:r>
      <w:bookmarkStart w:id="6" w:name="Source"/>
      <w:bookmarkEnd w:id="6"/>
      <w:r w:rsidRPr="009E2D05">
        <w:rPr>
          <w:b w:val="0"/>
          <w:sz w:val="22"/>
          <w:szCs w:val="22"/>
          <w:lang w:val="en-US"/>
        </w:rPr>
        <w:tab/>
      </w:r>
      <w:r w:rsidR="00FF04CC" w:rsidRPr="009E2D05">
        <w:rPr>
          <w:b w:val="0"/>
          <w:sz w:val="22"/>
          <w:szCs w:val="22"/>
          <w:lang w:val="en-US" w:eastAsia="ja-JP"/>
        </w:rPr>
        <w:t>7</w:t>
      </w:r>
      <w:r w:rsidR="00816BF2" w:rsidRPr="009E2D05">
        <w:rPr>
          <w:b w:val="0"/>
          <w:sz w:val="22"/>
          <w:szCs w:val="22"/>
          <w:lang w:val="en-US" w:eastAsia="ja-JP"/>
        </w:rPr>
        <w:t>.</w:t>
      </w:r>
      <w:r w:rsidR="009A4263" w:rsidRPr="009E2D05">
        <w:rPr>
          <w:b w:val="0"/>
          <w:sz w:val="22"/>
          <w:szCs w:val="22"/>
          <w:lang w:val="en-US" w:eastAsia="ja-JP"/>
        </w:rPr>
        <w:t>1.</w:t>
      </w:r>
      <w:r w:rsidR="00816BF2" w:rsidRPr="009E2D05">
        <w:rPr>
          <w:b w:val="0"/>
          <w:sz w:val="22"/>
          <w:szCs w:val="22"/>
          <w:lang w:val="en-US" w:eastAsia="ja-JP"/>
        </w:rPr>
        <w:t>3</w:t>
      </w:r>
      <w:r w:rsidR="00E33769" w:rsidRPr="009E2D05">
        <w:rPr>
          <w:b w:val="0"/>
          <w:sz w:val="22"/>
          <w:szCs w:val="22"/>
          <w:lang w:val="en-US" w:eastAsia="ja-JP"/>
        </w:rPr>
        <w:t>.</w:t>
      </w:r>
      <w:r w:rsidR="00243DEA" w:rsidRPr="009E2D05">
        <w:rPr>
          <w:rFonts w:hint="eastAsia"/>
          <w:b w:val="0"/>
          <w:sz w:val="22"/>
          <w:szCs w:val="22"/>
          <w:lang w:val="en-US" w:eastAsia="ja-JP"/>
        </w:rPr>
        <w:t>4</w:t>
      </w:r>
    </w:p>
    <w:p w14:paraId="0EC9D632" w14:textId="77777777" w:rsidR="00900DAE" w:rsidRPr="009E2D05" w:rsidRDefault="00900DAE" w:rsidP="008B4F48">
      <w:pPr>
        <w:pBdr>
          <w:bottom w:val="single" w:sz="6" w:space="1" w:color="auto"/>
        </w:pBdr>
        <w:spacing w:after="120"/>
        <w:ind w:left="1800" w:hanging="1800"/>
        <w:rPr>
          <w:rFonts w:ascii="Arial" w:hAnsi="Arial"/>
          <w:sz w:val="22"/>
          <w:szCs w:val="22"/>
          <w:lang w:val="en-US"/>
        </w:rPr>
      </w:pPr>
      <w:r w:rsidRPr="009E2D05">
        <w:rPr>
          <w:rFonts w:ascii="Arial" w:hAnsi="Arial"/>
          <w:sz w:val="22"/>
          <w:szCs w:val="22"/>
          <w:lang w:val="en-US"/>
        </w:rPr>
        <w:t>Document for:</w:t>
      </w:r>
      <w:bookmarkStart w:id="7" w:name="DocumentFor"/>
      <w:bookmarkEnd w:id="7"/>
      <w:r w:rsidR="00D02352" w:rsidRPr="009E2D05">
        <w:rPr>
          <w:rFonts w:ascii="Arial" w:hAnsi="Arial"/>
          <w:sz w:val="22"/>
          <w:szCs w:val="22"/>
          <w:lang w:val="en-US"/>
        </w:rPr>
        <w:t xml:space="preserve"> </w:t>
      </w:r>
      <w:r w:rsidR="00D02352" w:rsidRPr="009E2D05">
        <w:rPr>
          <w:rFonts w:ascii="Arial" w:hAnsi="Arial"/>
          <w:sz w:val="22"/>
          <w:szCs w:val="22"/>
          <w:lang w:val="en-US"/>
        </w:rPr>
        <w:tab/>
      </w:r>
      <w:r w:rsidRPr="009E2D05">
        <w:rPr>
          <w:rFonts w:ascii="Arial" w:hAnsi="Arial"/>
          <w:sz w:val="22"/>
          <w:szCs w:val="22"/>
          <w:lang w:val="en-US"/>
        </w:rPr>
        <w:t>Discussion and Decision</w:t>
      </w:r>
    </w:p>
    <w:p w14:paraId="702AF45C" w14:textId="3120FF47" w:rsidR="008E3FC0" w:rsidRPr="009E2D05" w:rsidRDefault="001D2A61" w:rsidP="008B4F48">
      <w:pPr>
        <w:pStyle w:val="1"/>
        <w:numPr>
          <w:ilvl w:val="0"/>
          <w:numId w:val="6"/>
        </w:numPr>
        <w:spacing w:after="120"/>
        <w:rPr>
          <w:sz w:val="22"/>
          <w:szCs w:val="22"/>
          <w:lang w:val="en-US"/>
        </w:rPr>
      </w:pPr>
      <w:r w:rsidRPr="009E2D05">
        <w:rPr>
          <w:rFonts w:hint="eastAsia"/>
          <w:sz w:val="22"/>
          <w:szCs w:val="22"/>
          <w:lang w:val="en-US"/>
        </w:rPr>
        <w:t>Introduction</w:t>
      </w:r>
    </w:p>
    <w:p w14:paraId="14A03368" w14:textId="008FCDAD" w:rsidR="00AF08AD" w:rsidRPr="009E2D05" w:rsidRDefault="003565D6" w:rsidP="008B4F48">
      <w:pPr>
        <w:spacing w:after="120"/>
        <w:rPr>
          <w:rFonts w:eastAsia="SimSun"/>
          <w:sz w:val="22"/>
          <w:szCs w:val="22"/>
          <w:lang w:eastAsia="zh-CN"/>
        </w:rPr>
      </w:pPr>
      <w:r w:rsidRPr="009E2D05">
        <w:rPr>
          <w:rFonts w:eastAsia="SimSun" w:hint="eastAsia"/>
          <w:sz w:val="22"/>
          <w:szCs w:val="22"/>
          <w:lang w:eastAsia="zh-CN"/>
        </w:rPr>
        <w:t>In this contribution,</w:t>
      </w:r>
      <w:r w:rsidRPr="009E2D05">
        <w:rPr>
          <w:rFonts w:eastAsia="SimSun"/>
          <w:sz w:val="22"/>
          <w:szCs w:val="22"/>
          <w:lang w:eastAsia="zh-CN"/>
        </w:rPr>
        <w:t xml:space="preserve"> the remaining issues related to carrier aggregation</w:t>
      </w:r>
      <w:r w:rsidR="006C2AA8" w:rsidRPr="009E2D05">
        <w:rPr>
          <w:rFonts w:eastAsia="SimSun"/>
          <w:sz w:val="22"/>
          <w:szCs w:val="22"/>
          <w:lang w:eastAsia="zh-CN"/>
        </w:rPr>
        <w:t xml:space="preserve"> and </w:t>
      </w:r>
      <w:r w:rsidR="00F61D62" w:rsidRPr="009E2D05">
        <w:rPr>
          <w:rFonts w:eastAsia="SimSun"/>
          <w:sz w:val="22"/>
          <w:szCs w:val="22"/>
          <w:lang w:eastAsia="zh-CN"/>
        </w:rPr>
        <w:t>bandwidth parts</w:t>
      </w:r>
      <w:r w:rsidRPr="009E2D05">
        <w:rPr>
          <w:rFonts w:eastAsia="SimSun"/>
          <w:sz w:val="22"/>
          <w:szCs w:val="22"/>
          <w:lang w:eastAsia="zh-CN"/>
        </w:rPr>
        <w:t xml:space="preserve"> </w:t>
      </w:r>
      <w:proofErr w:type="gramStart"/>
      <w:r w:rsidRPr="009E2D05">
        <w:rPr>
          <w:rFonts w:eastAsia="SimSun"/>
          <w:sz w:val="22"/>
          <w:szCs w:val="22"/>
          <w:lang w:eastAsia="zh-CN"/>
        </w:rPr>
        <w:t>are discussed</w:t>
      </w:r>
      <w:proofErr w:type="gramEnd"/>
      <w:r w:rsidRPr="009E2D05">
        <w:rPr>
          <w:rFonts w:eastAsia="SimSun"/>
          <w:sz w:val="22"/>
          <w:szCs w:val="22"/>
          <w:lang w:eastAsia="zh-CN"/>
        </w:rPr>
        <w:t>.</w:t>
      </w:r>
    </w:p>
    <w:p w14:paraId="0715E2D7" w14:textId="185EC251" w:rsidR="00A861E0" w:rsidRPr="009E2D05" w:rsidRDefault="00456C60" w:rsidP="008B4F48">
      <w:pPr>
        <w:pStyle w:val="1"/>
        <w:numPr>
          <w:ilvl w:val="0"/>
          <w:numId w:val="6"/>
        </w:numPr>
        <w:spacing w:after="120"/>
        <w:rPr>
          <w:sz w:val="22"/>
          <w:szCs w:val="22"/>
          <w:lang w:val="en-US"/>
        </w:rPr>
      </w:pPr>
      <w:r w:rsidRPr="009E2D05">
        <w:rPr>
          <w:rFonts w:eastAsia="SimSun"/>
          <w:sz w:val="22"/>
          <w:szCs w:val="22"/>
          <w:lang w:val="en-US" w:eastAsia="zh-CN"/>
        </w:rPr>
        <w:t xml:space="preserve">Maintenance for </w:t>
      </w:r>
      <w:r w:rsidR="00EC259D" w:rsidRPr="009E2D05">
        <w:rPr>
          <w:rFonts w:eastAsia="SimSun"/>
          <w:sz w:val="22"/>
          <w:szCs w:val="22"/>
          <w:lang w:val="en-US" w:eastAsia="zh-CN"/>
        </w:rPr>
        <w:t>carrier aggregation</w:t>
      </w:r>
    </w:p>
    <w:p w14:paraId="42A05473" w14:textId="4796DFA9" w:rsidR="008D5FBB" w:rsidRPr="009E2D05" w:rsidRDefault="00660A76" w:rsidP="00D344EB">
      <w:pPr>
        <w:pStyle w:val="2"/>
        <w:spacing w:after="120"/>
        <w:rPr>
          <w:rFonts w:eastAsia="SimSun"/>
          <w:kern w:val="28"/>
          <w:sz w:val="22"/>
          <w:szCs w:val="22"/>
          <w:lang w:val="en-US" w:eastAsia="zh-CN"/>
        </w:rPr>
      </w:pPr>
      <w:r w:rsidRPr="009E2D05">
        <w:rPr>
          <w:rFonts w:eastAsia="SimSun" w:hint="eastAsia"/>
          <w:kern w:val="28"/>
          <w:sz w:val="22"/>
          <w:szCs w:val="22"/>
          <w:lang w:val="en-US" w:eastAsia="zh-CN"/>
        </w:rPr>
        <w:t>2</w:t>
      </w:r>
      <w:r w:rsidR="00524130" w:rsidRPr="009E2D05">
        <w:rPr>
          <w:rFonts w:eastAsia="SimSun"/>
          <w:kern w:val="28"/>
          <w:sz w:val="22"/>
          <w:szCs w:val="22"/>
          <w:lang w:val="en-US" w:eastAsia="zh-CN"/>
        </w:rPr>
        <w:t>.1 Type1 HARQ-ACK codebook</w:t>
      </w:r>
    </w:p>
    <w:p w14:paraId="19106035" w14:textId="76B63C13" w:rsidR="00453A09" w:rsidRPr="009E2D05" w:rsidRDefault="00660A76" w:rsidP="00D344EB">
      <w:pPr>
        <w:pStyle w:val="3"/>
        <w:spacing w:after="120"/>
        <w:rPr>
          <w:rFonts w:eastAsia="SimSun"/>
          <w:kern w:val="28"/>
          <w:sz w:val="22"/>
          <w:szCs w:val="22"/>
          <w:lang w:val="en-US" w:eastAsia="zh-CN"/>
        </w:rPr>
      </w:pPr>
      <w:r w:rsidRPr="009E2D05">
        <w:rPr>
          <w:rFonts w:eastAsia="SimSun" w:hint="eastAsia"/>
          <w:kern w:val="28"/>
          <w:sz w:val="22"/>
          <w:szCs w:val="22"/>
          <w:lang w:val="en-US" w:eastAsia="zh-CN"/>
        </w:rPr>
        <w:t>2</w:t>
      </w:r>
      <w:r w:rsidR="00453A09" w:rsidRPr="009E2D05">
        <w:rPr>
          <w:rFonts w:eastAsia="SimSun" w:hint="eastAsia"/>
          <w:kern w:val="28"/>
          <w:sz w:val="22"/>
          <w:szCs w:val="22"/>
          <w:lang w:val="en-US" w:eastAsia="zh-CN"/>
        </w:rPr>
        <w:t>.1.1 HARQ-ACK bits order</w:t>
      </w:r>
    </w:p>
    <w:p w14:paraId="222735A2" w14:textId="291D0266" w:rsidR="00502AC5" w:rsidRPr="009E2D05" w:rsidRDefault="00502AC5" w:rsidP="00183A9C">
      <w:pPr>
        <w:spacing w:after="120"/>
        <w:ind w:left="0" w:firstLine="0"/>
        <w:rPr>
          <w:rFonts w:eastAsia="SimSun"/>
          <w:kern w:val="28"/>
          <w:sz w:val="22"/>
          <w:szCs w:val="22"/>
          <w:lang w:val="en-US" w:eastAsia="zh-CN"/>
        </w:rPr>
      </w:pPr>
      <w:r w:rsidRPr="009E2D05">
        <w:rPr>
          <w:rFonts w:eastAsia="SimSun" w:hint="eastAsia"/>
          <w:kern w:val="28"/>
          <w:sz w:val="22"/>
          <w:szCs w:val="22"/>
          <w:lang w:val="en-US" w:eastAsia="zh-CN"/>
        </w:rPr>
        <w:t>In</w:t>
      </w:r>
      <w:r w:rsidRPr="009E2D05">
        <w:rPr>
          <w:rFonts w:eastAsia="SimSun"/>
          <w:kern w:val="28"/>
          <w:sz w:val="22"/>
          <w:szCs w:val="22"/>
          <w:lang w:val="en-US" w:eastAsia="zh-CN"/>
        </w:rPr>
        <w:t xml:space="preserve"> </w:t>
      </w:r>
      <w:r w:rsidRPr="009E2D05">
        <w:rPr>
          <w:rFonts w:eastAsia="SimSun" w:hint="eastAsia"/>
          <w:kern w:val="28"/>
          <w:sz w:val="22"/>
          <w:szCs w:val="22"/>
          <w:lang w:val="en-US" w:eastAsia="zh-CN"/>
        </w:rPr>
        <w:t>RAN1#91</w:t>
      </w:r>
      <w:r w:rsidRPr="009E2D05">
        <w:rPr>
          <w:rFonts w:eastAsia="SimSun"/>
          <w:kern w:val="28"/>
          <w:sz w:val="22"/>
          <w:szCs w:val="22"/>
          <w:lang w:val="en-US" w:eastAsia="zh-CN"/>
        </w:rPr>
        <w:t xml:space="preserve"> </w:t>
      </w:r>
      <w:r w:rsidRPr="009E2D05">
        <w:rPr>
          <w:rFonts w:eastAsia="SimSun" w:hint="eastAsia"/>
          <w:kern w:val="28"/>
          <w:sz w:val="22"/>
          <w:szCs w:val="22"/>
          <w:lang w:val="en-US" w:eastAsia="zh-CN"/>
        </w:rPr>
        <w:t>meeting</w:t>
      </w:r>
      <w:r w:rsidRPr="009E2D05">
        <w:rPr>
          <w:rFonts w:eastAsia="SimSun"/>
          <w:kern w:val="28"/>
          <w:sz w:val="22"/>
          <w:szCs w:val="22"/>
          <w:lang w:val="en-US" w:eastAsia="zh-CN"/>
        </w:rPr>
        <w:t xml:space="preserve">, </w:t>
      </w:r>
      <w:r w:rsidR="00792E3F" w:rsidRPr="009E2D05">
        <w:rPr>
          <w:rFonts w:eastAsia="SimSun"/>
          <w:kern w:val="28"/>
          <w:sz w:val="22"/>
          <w:szCs w:val="22"/>
          <w:lang w:val="en-US" w:eastAsia="zh-CN"/>
        </w:rPr>
        <w:t xml:space="preserve">the following agreements </w:t>
      </w:r>
      <w:proofErr w:type="gramStart"/>
      <w:r w:rsidR="00792E3F" w:rsidRPr="009E2D05">
        <w:rPr>
          <w:rFonts w:eastAsia="SimSun"/>
          <w:kern w:val="28"/>
          <w:sz w:val="22"/>
          <w:szCs w:val="22"/>
          <w:lang w:val="en-US" w:eastAsia="zh-CN"/>
        </w:rPr>
        <w:t>were made</w:t>
      </w:r>
      <w:proofErr w:type="gramEnd"/>
      <w:r w:rsidR="00792E3F" w:rsidRPr="009E2D05">
        <w:rPr>
          <w:rFonts w:eastAsia="SimSun"/>
          <w:kern w:val="28"/>
          <w:sz w:val="22"/>
          <w:szCs w:val="22"/>
          <w:lang w:val="en-US" w:eastAsia="zh-CN"/>
        </w:rPr>
        <w:t xml:space="preserve"> </w:t>
      </w:r>
      <w:r w:rsidR="00643EFE" w:rsidRPr="009E2D05">
        <w:rPr>
          <w:rFonts w:eastAsia="SimSun" w:hint="eastAsia"/>
          <w:kern w:val="28"/>
          <w:sz w:val="22"/>
          <w:szCs w:val="22"/>
          <w:lang w:val="en-US" w:eastAsia="zh-CN"/>
        </w:rPr>
        <w:t>on</w:t>
      </w:r>
      <w:r w:rsidR="00792E3F" w:rsidRPr="009E2D05">
        <w:rPr>
          <w:rFonts w:eastAsia="SimSun"/>
          <w:kern w:val="28"/>
          <w:sz w:val="22"/>
          <w:szCs w:val="22"/>
          <w:lang w:val="en-US" w:eastAsia="zh-CN"/>
        </w:rPr>
        <w:t xml:space="preserve"> </w:t>
      </w:r>
      <w:r w:rsidR="00792E3F" w:rsidRPr="009E2D05">
        <w:rPr>
          <w:rFonts w:eastAsia="SimSun" w:hint="eastAsia"/>
          <w:kern w:val="28"/>
          <w:sz w:val="22"/>
          <w:szCs w:val="22"/>
          <w:lang w:val="en-US" w:eastAsia="zh-CN"/>
        </w:rPr>
        <w:t>HARQ-ACK</w:t>
      </w:r>
      <w:r w:rsidR="00792E3F" w:rsidRPr="009E2D05">
        <w:rPr>
          <w:rFonts w:eastAsia="SimSun"/>
          <w:kern w:val="28"/>
          <w:sz w:val="22"/>
          <w:szCs w:val="22"/>
          <w:lang w:val="en-US" w:eastAsia="zh-CN"/>
        </w:rPr>
        <w:t xml:space="preserve"> </w:t>
      </w:r>
      <w:r w:rsidR="00792E3F" w:rsidRPr="009E2D05">
        <w:rPr>
          <w:rFonts w:eastAsia="SimSun" w:hint="eastAsia"/>
          <w:kern w:val="28"/>
          <w:sz w:val="22"/>
          <w:szCs w:val="22"/>
          <w:lang w:val="en-US" w:eastAsia="zh-CN"/>
        </w:rPr>
        <w:t>bits</w:t>
      </w:r>
      <w:r w:rsidR="00792E3F" w:rsidRPr="009E2D05">
        <w:rPr>
          <w:rFonts w:eastAsia="SimSun"/>
          <w:kern w:val="28"/>
          <w:sz w:val="22"/>
          <w:szCs w:val="22"/>
          <w:lang w:val="en-US" w:eastAsia="zh-CN"/>
        </w:rPr>
        <w:t xml:space="preserve"> order determination</w:t>
      </w:r>
      <w:r w:rsidR="00447FF5" w:rsidRPr="009E2D05">
        <w:rPr>
          <w:rFonts w:eastAsia="SimSun"/>
          <w:kern w:val="28"/>
          <w:sz w:val="22"/>
          <w:szCs w:val="22"/>
          <w:lang w:val="en-US" w:eastAsia="zh-CN"/>
        </w:rPr>
        <w:t xml:space="preserve"> </w:t>
      </w:r>
      <w:r w:rsidR="00F31A74" w:rsidRPr="009E2D05">
        <w:rPr>
          <w:rFonts w:eastAsia="SimSun"/>
          <w:kern w:val="28"/>
          <w:sz w:val="22"/>
          <w:szCs w:val="22"/>
          <w:lang w:val="en-US" w:eastAsia="zh-CN"/>
        </w:rPr>
        <w:t>[1]</w:t>
      </w:r>
      <w:r w:rsidR="00792E3F" w:rsidRPr="009E2D05">
        <w:rPr>
          <w:rFonts w:eastAsia="SimSun"/>
          <w:kern w:val="28"/>
          <w:sz w:val="22"/>
          <w:szCs w:val="22"/>
          <w:lang w:val="en-US" w:eastAsia="zh-CN"/>
        </w:rPr>
        <w:t>:</w:t>
      </w:r>
    </w:p>
    <w:p w14:paraId="045D5ED5" w14:textId="506215D8" w:rsidR="00792E3F" w:rsidRPr="009E2D05" w:rsidRDefault="00792E3F" w:rsidP="00792E3F">
      <w:pPr>
        <w:spacing w:afterLines="0" w:after="120"/>
        <w:jc w:val="left"/>
        <w:rPr>
          <w:rFonts w:eastAsia="SimSun"/>
          <w:sz w:val="22"/>
          <w:szCs w:val="22"/>
          <w:lang w:eastAsia="zh-CN"/>
        </w:rPr>
      </w:pPr>
      <w:r w:rsidRPr="009E2D05">
        <w:rPr>
          <w:rFonts w:eastAsia="SimSun" w:hint="eastAsia"/>
          <w:sz w:val="22"/>
          <w:szCs w:val="22"/>
          <w:highlight w:val="green"/>
          <w:lang w:eastAsia="zh-CN"/>
        </w:rPr>
        <w:t>A</w:t>
      </w:r>
      <w:r w:rsidRPr="009E2D05">
        <w:rPr>
          <w:rFonts w:eastAsia="SimSun"/>
          <w:sz w:val="22"/>
          <w:szCs w:val="22"/>
          <w:highlight w:val="green"/>
          <w:lang w:eastAsia="zh-CN"/>
        </w:rPr>
        <w:t>greements</w:t>
      </w:r>
      <w:r w:rsidR="00A52800" w:rsidRPr="009E2D05">
        <w:rPr>
          <w:rFonts w:eastAsia="SimSun"/>
          <w:sz w:val="22"/>
          <w:szCs w:val="22"/>
          <w:highlight w:val="green"/>
          <w:lang w:eastAsia="zh-CN"/>
        </w:rPr>
        <w:t xml:space="preserve"> from RAN1#91</w:t>
      </w:r>
      <w:r w:rsidRPr="009E2D05">
        <w:rPr>
          <w:rFonts w:eastAsia="SimSun"/>
          <w:sz w:val="22"/>
          <w:szCs w:val="22"/>
          <w:highlight w:val="green"/>
          <w:lang w:eastAsia="zh-CN"/>
        </w:rPr>
        <w:t>:</w:t>
      </w:r>
    </w:p>
    <w:p w14:paraId="21E6C12D" w14:textId="7C487FD7" w:rsidR="00792E3F" w:rsidRPr="009E2D05" w:rsidRDefault="00792E3F" w:rsidP="00792E3F">
      <w:pPr>
        <w:numPr>
          <w:ilvl w:val="0"/>
          <w:numId w:val="29"/>
        </w:numPr>
        <w:spacing w:afterLines="0" w:after="120"/>
        <w:jc w:val="left"/>
        <w:rPr>
          <w:sz w:val="22"/>
          <w:szCs w:val="22"/>
        </w:rPr>
      </w:pPr>
      <w:r w:rsidRPr="009E2D05">
        <w:rPr>
          <w:sz w:val="22"/>
          <w:szCs w:val="22"/>
        </w:rPr>
        <w:t>For semi-static HARQ-ACK codebook, support</w:t>
      </w:r>
    </w:p>
    <w:p w14:paraId="2C8D9B43" w14:textId="77777777" w:rsidR="00792E3F" w:rsidRPr="009E2D05" w:rsidRDefault="00792E3F" w:rsidP="00792E3F">
      <w:pPr>
        <w:numPr>
          <w:ilvl w:val="1"/>
          <w:numId w:val="29"/>
        </w:numPr>
        <w:spacing w:afterLines="0" w:after="120"/>
        <w:jc w:val="left"/>
        <w:rPr>
          <w:sz w:val="22"/>
          <w:szCs w:val="22"/>
        </w:rPr>
      </w:pPr>
      <w:r w:rsidRPr="009E2D05">
        <w:rPr>
          <w:sz w:val="22"/>
          <w:szCs w:val="22"/>
        </w:rPr>
        <w:t>DL association set is determined based on the configured set of HARQ-ACK timings, where the HARQ-ACK payload is ordered based on DL time index</w:t>
      </w:r>
    </w:p>
    <w:p w14:paraId="4F8A30DB" w14:textId="77777777" w:rsidR="00792E3F" w:rsidRPr="009E2D05" w:rsidRDefault="00792E3F" w:rsidP="00792E3F">
      <w:pPr>
        <w:numPr>
          <w:ilvl w:val="2"/>
          <w:numId w:val="29"/>
        </w:numPr>
        <w:spacing w:afterLines="0" w:after="120"/>
        <w:jc w:val="left"/>
        <w:rPr>
          <w:sz w:val="22"/>
          <w:szCs w:val="22"/>
        </w:rPr>
      </w:pPr>
      <w:r w:rsidRPr="009E2D05">
        <w:rPr>
          <w:sz w:val="22"/>
          <w:szCs w:val="22"/>
        </w:rPr>
        <w:t>There is no DAI in DL grants</w:t>
      </w:r>
    </w:p>
    <w:p w14:paraId="7968F9C7" w14:textId="4383029F" w:rsidR="004A02BC" w:rsidRPr="009E2D05" w:rsidRDefault="00792E3F" w:rsidP="00183A9C">
      <w:pPr>
        <w:spacing w:after="120"/>
        <w:ind w:left="0" w:firstLine="0"/>
        <w:rPr>
          <w:rFonts w:eastAsia="SimSun"/>
          <w:kern w:val="28"/>
          <w:sz w:val="22"/>
          <w:szCs w:val="22"/>
          <w:lang w:val="en-US" w:eastAsia="zh-CN"/>
        </w:rPr>
      </w:pPr>
      <w:r w:rsidRPr="009E2D05">
        <w:rPr>
          <w:rFonts w:eastAsia="SimSun" w:hint="eastAsia"/>
          <w:kern w:val="28"/>
          <w:sz w:val="22"/>
          <w:szCs w:val="22"/>
          <w:lang w:val="en-US" w:eastAsia="zh-CN"/>
        </w:rPr>
        <w:t>C</w:t>
      </w:r>
      <w:r w:rsidRPr="009E2D05">
        <w:rPr>
          <w:rFonts w:eastAsia="SimSun"/>
          <w:kern w:val="28"/>
          <w:sz w:val="22"/>
          <w:szCs w:val="22"/>
          <w:lang w:val="en-US" w:eastAsia="zh-CN"/>
        </w:rPr>
        <w:t>orrespondingl</w:t>
      </w:r>
      <w:r w:rsidR="00DA6C6F" w:rsidRPr="009E2D05">
        <w:rPr>
          <w:rFonts w:eastAsia="SimSun"/>
          <w:kern w:val="28"/>
          <w:sz w:val="22"/>
          <w:szCs w:val="22"/>
          <w:lang w:val="en-US" w:eastAsia="zh-CN"/>
        </w:rPr>
        <w:t xml:space="preserve">y, in the spec. </w:t>
      </w:r>
      <w:r w:rsidRPr="009E2D05">
        <w:rPr>
          <w:rFonts w:eastAsia="SimSun"/>
          <w:kern w:val="28"/>
          <w:sz w:val="22"/>
          <w:szCs w:val="22"/>
          <w:lang w:val="en-US" w:eastAsia="zh-CN"/>
        </w:rPr>
        <w:t xml:space="preserve">38.213, the following </w:t>
      </w:r>
      <w:r w:rsidR="00DA6C6F" w:rsidRPr="009E2D05">
        <w:rPr>
          <w:rFonts w:eastAsia="SimSun"/>
          <w:kern w:val="28"/>
          <w:sz w:val="22"/>
          <w:szCs w:val="22"/>
          <w:lang w:val="en-US" w:eastAsia="zh-CN"/>
        </w:rPr>
        <w:t xml:space="preserve">pseudo-code </w:t>
      </w:r>
      <w:proofErr w:type="gramStart"/>
      <w:r w:rsidR="00DA6C6F" w:rsidRPr="009E2D05">
        <w:rPr>
          <w:rFonts w:eastAsia="SimSun"/>
          <w:kern w:val="28"/>
          <w:sz w:val="22"/>
          <w:szCs w:val="22"/>
          <w:lang w:val="en-US" w:eastAsia="zh-CN"/>
        </w:rPr>
        <w:t>were</w:t>
      </w:r>
      <w:proofErr w:type="gramEnd"/>
      <w:r w:rsidR="00DA6C6F" w:rsidRPr="009E2D05">
        <w:rPr>
          <w:rFonts w:eastAsia="SimSun"/>
          <w:kern w:val="28"/>
          <w:sz w:val="22"/>
          <w:szCs w:val="22"/>
          <w:lang w:val="en-US" w:eastAsia="zh-CN"/>
        </w:rPr>
        <w:t xml:space="preserve"> defined</w:t>
      </w:r>
      <w:r w:rsidR="005578A1" w:rsidRPr="009E2D05">
        <w:rPr>
          <w:rFonts w:eastAsia="SimSun"/>
          <w:kern w:val="28"/>
          <w:sz w:val="22"/>
          <w:szCs w:val="22"/>
          <w:lang w:val="en-US" w:eastAsia="zh-CN"/>
        </w:rPr>
        <w:t xml:space="preserve"> [2]</w:t>
      </w:r>
      <w:r w:rsidR="00DA6C6F" w:rsidRPr="009E2D05">
        <w:rPr>
          <w:rFonts w:eastAsia="SimSun"/>
          <w:kern w:val="28"/>
          <w:sz w:val="22"/>
          <w:szCs w:val="22"/>
          <w:lang w:val="en-US" w:eastAsia="zh-CN"/>
        </w:rPr>
        <w:t xml:space="preserve">. </w:t>
      </w:r>
    </w:p>
    <w:tbl>
      <w:tblPr>
        <w:tblStyle w:val="afc"/>
        <w:tblW w:w="0" w:type="auto"/>
        <w:tblLook w:val="04A0" w:firstRow="1" w:lastRow="0" w:firstColumn="1" w:lastColumn="0" w:noHBand="0" w:noVBand="1"/>
      </w:tblPr>
      <w:tblGrid>
        <w:gridCol w:w="10188"/>
      </w:tblGrid>
      <w:tr w:rsidR="00D8725B" w:rsidRPr="009E2D05" w14:paraId="5A91F83E" w14:textId="77777777" w:rsidTr="007756F3">
        <w:tc>
          <w:tcPr>
            <w:tcW w:w="10188" w:type="dxa"/>
          </w:tcPr>
          <w:p w14:paraId="737D505A" w14:textId="70B00DB2" w:rsidR="000635EF" w:rsidRPr="009E2D05" w:rsidRDefault="009D337D" w:rsidP="000635EF">
            <w:pPr>
              <w:spacing w:beforeLines="100" w:before="240" w:afterLines="100" w:after="240"/>
              <w:rPr>
                <w:rFonts w:asciiTheme="majorHAnsi" w:eastAsia="游明朝" w:hAnsiTheme="majorHAnsi" w:cstheme="majorHAnsi"/>
                <w:sz w:val="22"/>
                <w:szCs w:val="22"/>
                <w:lang w:eastAsia="en-US"/>
              </w:rPr>
            </w:pPr>
            <w:bookmarkStart w:id="8" w:name="_Ref505248562"/>
            <w:bookmarkStart w:id="9" w:name="_Toc510987654"/>
            <w:r w:rsidRPr="009E2D05">
              <w:rPr>
                <w:rFonts w:asciiTheme="majorHAnsi" w:hAnsiTheme="majorHAnsi" w:cstheme="majorHAnsi"/>
                <w:lang w:eastAsia="en-US"/>
              </w:rPr>
              <w:t>9.1.2.1</w:t>
            </w:r>
            <w:r w:rsidRPr="009E2D05">
              <w:rPr>
                <w:rFonts w:asciiTheme="majorHAnsi" w:hAnsiTheme="majorHAnsi" w:cstheme="majorHAnsi"/>
                <w:lang w:eastAsia="en-US"/>
              </w:rPr>
              <w:tab/>
              <w:t>Type-1 HARQ-ACK codebook in physical uplink control channel</w:t>
            </w:r>
            <w:bookmarkEnd w:id="8"/>
            <w:bookmarkEnd w:id="9"/>
          </w:p>
          <w:p w14:paraId="3696CDF7" w14:textId="4DB352D3" w:rsidR="009D337D" w:rsidRPr="004176A0" w:rsidRDefault="009D337D" w:rsidP="000635EF">
            <w:pPr>
              <w:keepNext/>
              <w:keepLines/>
              <w:spacing w:before="120" w:after="120"/>
              <w:ind w:left="1418" w:hanging="1418"/>
              <w:jc w:val="left"/>
              <w:outlineLvl w:val="3"/>
              <w:rPr>
                <w:rFonts w:eastAsia="游明朝"/>
                <w:sz w:val="20"/>
                <w:szCs w:val="22"/>
                <w:lang w:eastAsia="en-US"/>
              </w:rPr>
            </w:pPr>
            <w:r w:rsidRPr="004176A0">
              <w:rPr>
                <w:rFonts w:eastAsia="游明朝"/>
                <w:sz w:val="20"/>
                <w:szCs w:val="22"/>
                <w:lang w:eastAsia="en-US"/>
              </w:rPr>
              <w:t>[…]</w:t>
            </w:r>
          </w:p>
          <w:p w14:paraId="108DEF90" w14:textId="2A25A3B7" w:rsidR="007756F3" w:rsidRPr="004176A0" w:rsidRDefault="007756F3" w:rsidP="000635EF">
            <w:pPr>
              <w:spacing w:after="120"/>
              <w:ind w:left="0" w:firstLine="0"/>
              <w:jc w:val="left"/>
              <w:rPr>
                <w:rFonts w:eastAsia="游明朝"/>
                <w:sz w:val="20"/>
                <w:szCs w:val="22"/>
                <w:lang w:eastAsia="zh-CN"/>
              </w:rPr>
            </w:pPr>
            <w:r w:rsidRPr="004176A0">
              <w:rPr>
                <w:rFonts w:eastAsia="游明朝"/>
                <w:sz w:val="20"/>
                <w:szCs w:val="22"/>
                <w:lang w:eastAsia="zh-CN"/>
              </w:rPr>
              <w:t xml:space="preserve">For the set of slot timing </w:t>
            </w:r>
            <w:proofErr w:type="gramStart"/>
            <w:r w:rsidRPr="004176A0">
              <w:rPr>
                <w:rFonts w:eastAsia="游明朝"/>
                <w:sz w:val="20"/>
                <w:szCs w:val="22"/>
                <w:lang w:eastAsia="zh-CN"/>
              </w:rPr>
              <w:t>values</w:t>
            </w:r>
            <w:r w:rsidRPr="004176A0">
              <w:rPr>
                <w:rFonts w:eastAsia="游明朝"/>
                <w:sz w:val="20"/>
                <w:szCs w:val="22"/>
                <w:vertAlign w:val="subscript"/>
                <w:lang w:eastAsia="zh-CN"/>
              </w:rPr>
              <w:t xml:space="preserve"> </w:t>
            </w:r>
            <w:proofErr w:type="gramEnd"/>
            <w:r w:rsidRPr="004176A0">
              <w:rPr>
                <w:rFonts w:eastAsia="游明朝"/>
                <w:position w:val="-10"/>
                <w:sz w:val="20"/>
                <w:szCs w:val="22"/>
                <w:lang w:eastAsia="en-US"/>
              </w:rPr>
              <w:object w:dxaOrig="300" w:dyaOrig="330" w14:anchorId="38DE69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5pt;height:16.65pt" o:ole="">
                  <v:imagedata r:id="rId9" o:title=""/>
                </v:shape>
                <o:OLEObject Type="Embed" ProgID="Equation.3" ShapeID="_x0000_i1025" DrawAspect="Content" ObjectID="_1595504593" r:id="rId10"/>
              </w:object>
            </w:r>
            <w:r w:rsidRPr="004176A0">
              <w:rPr>
                <w:rFonts w:eastAsia="游明朝"/>
                <w:sz w:val="20"/>
                <w:szCs w:val="22"/>
                <w:lang w:eastAsia="zh-CN"/>
              </w:rPr>
              <w:t xml:space="preserve">, the UE determines </w:t>
            </w:r>
            <w:r w:rsidRPr="004176A0">
              <w:rPr>
                <w:rFonts w:eastAsia="游明朝"/>
                <w:position w:val="-12"/>
                <w:sz w:val="20"/>
                <w:szCs w:val="22"/>
                <w:lang w:eastAsia="en-US"/>
              </w:rPr>
              <w:object w:dxaOrig="465" w:dyaOrig="315" w14:anchorId="476F3696">
                <v:shape id="_x0000_i1026" type="#_x0000_t75" style="width:24pt;height:16pt" o:ole="">
                  <v:imagedata r:id="rId11" o:title=""/>
                </v:shape>
                <o:OLEObject Type="Embed" ProgID="Equation.3" ShapeID="_x0000_i1026" DrawAspect="Content" ObjectID="_1595504594" r:id="rId12"/>
              </w:object>
            </w:r>
            <w:r w:rsidRPr="004176A0">
              <w:rPr>
                <w:rFonts w:eastAsia="游明朝"/>
                <w:sz w:val="20"/>
                <w:szCs w:val="22"/>
                <w:lang w:eastAsia="en-US"/>
              </w:rPr>
              <w:t xml:space="preserve"> occasions for candidate PDSCH receptions</w:t>
            </w:r>
            <w:r w:rsidRPr="004176A0">
              <w:rPr>
                <w:rFonts w:eastAsia="游明朝"/>
                <w:sz w:val="20"/>
                <w:szCs w:val="22"/>
                <w:lang w:eastAsia="zh-CN"/>
              </w:rPr>
              <w:t xml:space="preserve"> or SPS PDSCH releases according to the following pseudo-code. </w:t>
            </w:r>
          </w:p>
          <w:p w14:paraId="5EFF5C97" w14:textId="77777777" w:rsidR="007756F3" w:rsidRPr="004176A0" w:rsidRDefault="007756F3" w:rsidP="000635EF">
            <w:pPr>
              <w:spacing w:after="120"/>
              <w:jc w:val="left"/>
              <w:rPr>
                <w:rFonts w:eastAsia="游明朝"/>
                <w:sz w:val="20"/>
                <w:szCs w:val="22"/>
                <w:lang w:eastAsia="zh-CN"/>
              </w:rPr>
            </w:pPr>
            <w:r w:rsidRPr="004176A0">
              <w:rPr>
                <w:rFonts w:eastAsia="游明朝"/>
                <w:sz w:val="20"/>
                <w:szCs w:val="22"/>
                <w:lang w:eastAsia="zh-CN"/>
              </w:rPr>
              <w:t xml:space="preserve">Set </w:t>
            </w:r>
            <w:r w:rsidRPr="004176A0">
              <w:rPr>
                <w:rFonts w:eastAsia="游明朝"/>
                <w:position w:val="-10"/>
                <w:sz w:val="20"/>
                <w:szCs w:val="22"/>
                <w:lang w:eastAsia="zh-CN"/>
              </w:rPr>
              <w:object w:dxaOrig="480" w:dyaOrig="270" w14:anchorId="756ACAFB">
                <v:shape id="_x0000_i1027" type="#_x0000_t75" style="width:24.65pt;height:14pt" o:ole="">
                  <v:imagedata r:id="rId13" o:title=""/>
                </v:shape>
                <o:OLEObject Type="Embed" ProgID="Equation.3" ShapeID="_x0000_i1027" DrawAspect="Content" ObjectID="_1595504595" r:id="rId14"/>
              </w:object>
            </w:r>
            <w:r w:rsidRPr="004176A0">
              <w:rPr>
                <w:rFonts w:eastAsia="游明朝"/>
                <w:sz w:val="20"/>
                <w:szCs w:val="22"/>
                <w:lang w:eastAsia="zh-CN"/>
              </w:rPr>
              <w:t xml:space="preserve"> </w:t>
            </w:r>
            <w:r w:rsidRPr="004176A0">
              <w:rPr>
                <w:rFonts w:eastAsia="游明朝"/>
                <w:sz w:val="20"/>
                <w:szCs w:val="22"/>
                <w:lang w:eastAsia="en-US"/>
              </w:rPr>
              <w:t xml:space="preserve">- </w:t>
            </w:r>
            <w:r w:rsidRPr="004176A0">
              <w:rPr>
                <w:rFonts w:eastAsia="游明朝"/>
                <w:sz w:val="20"/>
                <w:szCs w:val="22"/>
                <w:lang w:eastAsia="zh-CN"/>
              </w:rPr>
              <w:t xml:space="preserve">index of </w:t>
            </w:r>
            <w:r w:rsidRPr="004176A0">
              <w:rPr>
                <w:rFonts w:eastAsia="游明朝"/>
                <w:sz w:val="20"/>
                <w:szCs w:val="22"/>
                <w:lang w:eastAsia="en-US"/>
              </w:rPr>
              <w:t>occasion for candidate PDSCH reception or SPS PDSCH release</w:t>
            </w:r>
          </w:p>
          <w:p w14:paraId="058FE5B9" w14:textId="77777777" w:rsidR="007756F3" w:rsidRPr="004176A0" w:rsidRDefault="007756F3" w:rsidP="000635EF">
            <w:pPr>
              <w:spacing w:after="120"/>
              <w:jc w:val="left"/>
              <w:rPr>
                <w:rFonts w:eastAsia="游明朝"/>
                <w:sz w:val="20"/>
                <w:szCs w:val="22"/>
                <w:lang w:eastAsia="zh-CN"/>
              </w:rPr>
            </w:pPr>
            <w:r w:rsidRPr="004176A0">
              <w:rPr>
                <w:rFonts w:eastAsia="游明朝"/>
                <w:sz w:val="20"/>
                <w:szCs w:val="22"/>
                <w:lang w:eastAsia="zh-CN"/>
              </w:rPr>
              <w:t xml:space="preserve">Set </w:t>
            </w:r>
            <w:r w:rsidRPr="004176A0">
              <w:rPr>
                <w:rFonts w:eastAsia="游明朝"/>
                <w:position w:val="-6"/>
                <w:sz w:val="20"/>
                <w:szCs w:val="22"/>
                <w:lang w:eastAsia="zh-CN"/>
              </w:rPr>
              <w:object w:dxaOrig="570" w:dyaOrig="240" w14:anchorId="1CF9E517">
                <v:shape id="_x0000_i1028" type="#_x0000_t75" style="width:28.65pt;height:12pt" o:ole="">
                  <v:imagedata r:id="rId15" o:title=""/>
                </v:shape>
                <o:OLEObject Type="Embed" ProgID="Equation.3" ShapeID="_x0000_i1028" DrawAspect="Content" ObjectID="_1595504596" r:id="rId16"/>
              </w:object>
            </w:r>
          </w:p>
          <w:p w14:paraId="7C6CAE04" w14:textId="77777777" w:rsidR="007756F3" w:rsidRPr="004176A0" w:rsidRDefault="007756F3" w:rsidP="000635EF">
            <w:pPr>
              <w:spacing w:after="120"/>
              <w:jc w:val="left"/>
              <w:rPr>
                <w:rFonts w:eastAsia="游明朝"/>
                <w:sz w:val="20"/>
                <w:szCs w:val="22"/>
                <w:lang w:eastAsia="zh-CN"/>
              </w:rPr>
            </w:pPr>
            <w:r w:rsidRPr="004176A0">
              <w:rPr>
                <w:rFonts w:eastAsia="游明朝"/>
                <w:sz w:val="20"/>
                <w:szCs w:val="22"/>
                <w:lang w:eastAsia="zh-CN"/>
              </w:rPr>
              <w:t xml:space="preserve">Set </w:t>
            </w:r>
            <w:r w:rsidRPr="004176A0">
              <w:rPr>
                <w:rFonts w:eastAsia="游明朝"/>
                <w:position w:val="-12"/>
                <w:sz w:val="20"/>
                <w:szCs w:val="22"/>
                <w:lang w:eastAsia="zh-CN"/>
              </w:rPr>
              <w:object w:dxaOrig="840" w:dyaOrig="315" w14:anchorId="39D65808">
                <v:shape id="_x0000_i1029" type="#_x0000_t75" style="width:41.35pt;height:16pt" o:ole="">
                  <v:imagedata r:id="rId17" o:title=""/>
                </v:shape>
                <o:OLEObject Type="Embed" ProgID="Equation.3" ShapeID="_x0000_i1029" DrawAspect="Content" ObjectID="_1595504597" r:id="rId18"/>
              </w:object>
            </w:r>
          </w:p>
          <w:p w14:paraId="705CB80D" w14:textId="77777777" w:rsidR="007756F3" w:rsidRPr="004176A0" w:rsidRDefault="007756F3" w:rsidP="000635EF">
            <w:pPr>
              <w:spacing w:after="120"/>
              <w:jc w:val="left"/>
              <w:rPr>
                <w:rFonts w:eastAsia="游明朝"/>
                <w:sz w:val="20"/>
                <w:szCs w:val="22"/>
                <w:lang w:eastAsia="zh-CN"/>
              </w:rPr>
            </w:pPr>
            <w:r w:rsidRPr="004176A0">
              <w:rPr>
                <w:rFonts w:eastAsia="游明朝"/>
                <w:sz w:val="20"/>
                <w:szCs w:val="22"/>
                <w:lang w:eastAsia="zh-CN"/>
              </w:rPr>
              <w:t xml:space="preserve">Set </w:t>
            </w:r>
            <w:r w:rsidRPr="004176A0">
              <w:rPr>
                <w:rFonts w:eastAsia="游明朝"/>
                <w:position w:val="-10"/>
                <w:sz w:val="20"/>
                <w:szCs w:val="22"/>
                <w:lang w:eastAsia="en-US"/>
              </w:rPr>
              <w:object w:dxaOrig="495" w:dyaOrig="270" w14:anchorId="6EFBF8FB">
                <v:shape id="_x0000_i1030" type="#_x0000_t75" style="width:25.35pt;height:14pt" o:ole="">
                  <v:imagedata r:id="rId19" o:title=""/>
                </v:shape>
                <o:OLEObject Type="Embed" ProgID="Equation.3" ShapeID="_x0000_i1030" DrawAspect="Content" ObjectID="_1595504598" r:id="rId20"/>
              </w:object>
            </w:r>
            <w:r w:rsidRPr="004176A0">
              <w:rPr>
                <w:rFonts w:eastAsia="游明朝"/>
                <w:sz w:val="20"/>
                <w:szCs w:val="22"/>
                <w:lang w:eastAsia="en-US"/>
              </w:rPr>
              <w:t xml:space="preserve"> to the cardinality of set </w:t>
            </w:r>
            <w:r w:rsidRPr="004176A0">
              <w:rPr>
                <w:rFonts w:eastAsia="游明朝"/>
                <w:position w:val="-10"/>
                <w:sz w:val="20"/>
                <w:szCs w:val="22"/>
                <w:lang w:eastAsia="en-US"/>
              </w:rPr>
              <w:object w:dxaOrig="300" w:dyaOrig="330" w14:anchorId="538B995D">
                <v:shape id="_x0000_i1031" type="#_x0000_t75" style="width:15.35pt;height:16.65pt" o:ole="">
                  <v:imagedata r:id="rId9" o:title=""/>
                </v:shape>
                <o:OLEObject Type="Embed" ProgID="Equation.3" ShapeID="_x0000_i1031" DrawAspect="Content" ObjectID="_1595504599" r:id="rId21"/>
              </w:object>
            </w:r>
          </w:p>
          <w:p w14:paraId="300DBA71" w14:textId="77777777" w:rsidR="007756F3" w:rsidRPr="004176A0" w:rsidRDefault="007756F3" w:rsidP="000635EF">
            <w:pPr>
              <w:spacing w:after="120"/>
              <w:jc w:val="left"/>
              <w:rPr>
                <w:rFonts w:eastAsia="游明朝"/>
                <w:sz w:val="20"/>
                <w:szCs w:val="22"/>
                <w:lang w:eastAsia="zh-CN"/>
              </w:rPr>
            </w:pPr>
            <w:r w:rsidRPr="004176A0">
              <w:rPr>
                <w:rFonts w:eastAsia="游明朝"/>
                <w:sz w:val="20"/>
                <w:szCs w:val="22"/>
                <w:highlight w:val="yellow"/>
                <w:lang w:eastAsia="zh-CN"/>
              </w:rPr>
              <w:t xml:space="preserve">Set </w:t>
            </w:r>
            <w:r w:rsidRPr="004176A0">
              <w:rPr>
                <w:rFonts w:eastAsia="游明朝"/>
                <w:i/>
                <w:sz w:val="20"/>
                <w:szCs w:val="22"/>
                <w:highlight w:val="yellow"/>
                <w:lang w:eastAsia="zh-CN"/>
              </w:rPr>
              <w:t>k</w:t>
            </w:r>
            <w:r w:rsidRPr="004176A0">
              <w:rPr>
                <w:rFonts w:eastAsia="游明朝"/>
                <w:sz w:val="20"/>
                <w:szCs w:val="22"/>
                <w:highlight w:val="yellow"/>
                <w:lang w:eastAsia="zh-CN"/>
              </w:rPr>
              <w:t xml:space="preserve"> =0 – index of slot timing values </w:t>
            </w:r>
            <w:r w:rsidRPr="004176A0">
              <w:rPr>
                <w:rFonts w:eastAsia="游明朝"/>
                <w:noProof/>
                <w:position w:val="-12"/>
                <w:sz w:val="20"/>
                <w:szCs w:val="22"/>
                <w:highlight w:val="yellow"/>
                <w:lang w:val="en-US"/>
              </w:rPr>
              <w:drawing>
                <wp:inline distT="0" distB="0" distL="0" distR="0" wp14:anchorId="02CCB9E2" wp14:editId="0303D784">
                  <wp:extent cx="238125" cy="228600"/>
                  <wp:effectExtent l="0" t="0" r="9525" b="0"/>
                  <wp:docPr id="59" name="Picture 1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8125" cy="228600"/>
                          </a:xfrm>
                          <a:prstGeom prst="rect">
                            <a:avLst/>
                          </a:prstGeom>
                          <a:noFill/>
                          <a:ln>
                            <a:noFill/>
                          </a:ln>
                        </pic:spPr>
                      </pic:pic>
                    </a:graphicData>
                  </a:graphic>
                </wp:inline>
              </w:drawing>
            </w:r>
            <w:r w:rsidRPr="004176A0">
              <w:rPr>
                <w:rFonts w:eastAsia="游明朝"/>
                <w:sz w:val="20"/>
                <w:szCs w:val="22"/>
                <w:highlight w:val="yellow"/>
                <w:lang w:eastAsia="en-US"/>
              </w:rPr>
              <w:t xml:space="preserve"> </w:t>
            </w:r>
            <w:r w:rsidRPr="004176A0">
              <w:rPr>
                <w:rFonts w:eastAsia="游明朝"/>
                <w:sz w:val="20"/>
                <w:szCs w:val="22"/>
                <w:highlight w:val="yellow"/>
                <w:lang w:eastAsia="zh-CN"/>
              </w:rPr>
              <w:t xml:space="preserve">in set </w:t>
            </w:r>
            <w:r w:rsidRPr="004176A0">
              <w:rPr>
                <w:rFonts w:eastAsia="游明朝"/>
                <w:position w:val="-10"/>
                <w:sz w:val="20"/>
                <w:szCs w:val="22"/>
                <w:highlight w:val="yellow"/>
                <w:lang w:eastAsia="zh-CN"/>
              </w:rPr>
              <w:object w:dxaOrig="270" w:dyaOrig="315" w14:anchorId="2D875915">
                <v:shape id="_x0000_i1032" type="#_x0000_t75" style="width:14pt;height:16pt" o:ole="">
                  <v:imagedata r:id="rId23" o:title=""/>
                </v:shape>
                <o:OLEObject Type="Embed" ProgID="Equation.3" ShapeID="_x0000_i1032" DrawAspect="Content" ObjectID="_1595504600" r:id="rId24"/>
              </w:object>
            </w:r>
            <w:r w:rsidRPr="004176A0">
              <w:rPr>
                <w:rFonts w:eastAsia="游明朝"/>
                <w:sz w:val="20"/>
                <w:szCs w:val="22"/>
                <w:highlight w:val="yellow"/>
                <w:lang w:eastAsia="en-US"/>
              </w:rPr>
              <w:t xml:space="preserve"> for serving cell </w:t>
            </w:r>
            <w:r w:rsidRPr="004176A0">
              <w:rPr>
                <w:rFonts w:eastAsia="游明朝"/>
                <w:noProof/>
                <w:position w:val="-6"/>
                <w:sz w:val="20"/>
                <w:szCs w:val="22"/>
                <w:highlight w:val="yellow"/>
                <w:lang w:val="en-US"/>
              </w:rPr>
              <w:drawing>
                <wp:inline distT="0" distB="0" distL="0" distR="0" wp14:anchorId="456F9036" wp14:editId="63FC4D5D">
                  <wp:extent cx="123825" cy="123825"/>
                  <wp:effectExtent l="0" t="0" r="9525" b="9525"/>
                  <wp:docPr id="60" name="Picture 1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p w14:paraId="19B6544C" w14:textId="77777777" w:rsidR="007756F3" w:rsidRPr="004176A0" w:rsidRDefault="007756F3" w:rsidP="000635EF">
            <w:pPr>
              <w:spacing w:after="120"/>
              <w:jc w:val="left"/>
              <w:rPr>
                <w:rFonts w:eastAsia="游明朝"/>
                <w:sz w:val="20"/>
                <w:szCs w:val="22"/>
                <w:lang w:eastAsia="zh-CN"/>
              </w:rPr>
            </w:pPr>
            <w:r w:rsidRPr="004176A0">
              <w:rPr>
                <w:rFonts w:eastAsia="游明朝"/>
                <w:sz w:val="20"/>
                <w:szCs w:val="22"/>
                <w:lang w:eastAsia="zh-CN"/>
              </w:rPr>
              <w:t xml:space="preserve">while </w:t>
            </w:r>
            <w:r w:rsidRPr="004176A0">
              <w:rPr>
                <w:rFonts w:eastAsia="游明朝"/>
                <w:position w:val="-10"/>
                <w:sz w:val="20"/>
                <w:szCs w:val="22"/>
                <w:lang w:eastAsia="en-US"/>
              </w:rPr>
              <w:object w:dxaOrig="810" w:dyaOrig="270" w14:anchorId="3C713B5E">
                <v:shape id="_x0000_i1033" type="#_x0000_t75" style="width:41.35pt;height:14pt" o:ole="">
                  <v:imagedata r:id="rId26" o:title=""/>
                </v:shape>
                <o:OLEObject Type="Embed" ProgID="Equation.3" ShapeID="_x0000_i1033" DrawAspect="Content" ObjectID="_1595504601" r:id="rId27"/>
              </w:object>
            </w:r>
            <w:r w:rsidRPr="004176A0">
              <w:rPr>
                <w:rFonts w:eastAsia="游明朝"/>
                <w:sz w:val="20"/>
                <w:szCs w:val="22"/>
                <w:lang w:eastAsia="zh-CN"/>
              </w:rPr>
              <w:t xml:space="preserve"> </w:t>
            </w:r>
          </w:p>
          <w:p w14:paraId="5529011F" w14:textId="77777777" w:rsidR="007756F3" w:rsidRPr="004176A0" w:rsidRDefault="007756F3" w:rsidP="000635EF">
            <w:pPr>
              <w:spacing w:after="120"/>
              <w:ind w:left="568" w:hanging="284"/>
              <w:jc w:val="left"/>
              <w:rPr>
                <w:rFonts w:eastAsia="游明朝"/>
                <w:sz w:val="20"/>
                <w:szCs w:val="22"/>
                <w:lang w:val="x-none" w:eastAsia="zh-CN"/>
              </w:rPr>
            </w:pPr>
            <w:r w:rsidRPr="004176A0">
              <w:rPr>
                <w:rFonts w:eastAsia="游明朝"/>
                <w:sz w:val="20"/>
                <w:szCs w:val="22"/>
                <w:lang w:val="x-none" w:eastAsia="zh-CN"/>
              </w:rPr>
              <w:t xml:space="preserve">Set </w:t>
            </w:r>
            <w:r w:rsidRPr="004176A0">
              <w:rPr>
                <w:rFonts w:eastAsia="游明朝"/>
                <w:position w:val="-4"/>
                <w:sz w:val="20"/>
                <w:szCs w:val="22"/>
                <w:lang w:val="x-none" w:eastAsia="zh-CN"/>
              </w:rPr>
              <w:object w:dxaOrig="225" w:dyaOrig="225" w14:anchorId="11EA0AFD">
                <v:shape id="_x0000_i1034" type="#_x0000_t75" style="width:11.35pt;height:11.35pt" o:ole="">
                  <v:imagedata r:id="rId28" o:title=""/>
                </v:shape>
                <o:OLEObject Type="Embed" ProgID="Equation.3" ShapeID="_x0000_i1034" DrawAspect="Content" ObjectID="_1595504602" r:id="rId29"/>
              </w:object>
            </w:r>
            <w:r w:rsidRPr="004176A0">
              <w:rPr>
                <w:rFonts w:eastAsia="游明朝"/>
                <w:sz w:val="20"/>
                <w:szCs w:val="22"/>
                <w:lang w:val="x-none" w:eastAsia="zh-CN"/>
              </w:rPr>
              <w:t xml:space="preserve"> to the set of rows provided by </w:t>
            </w:r>
            <w:r w:rsidRPr="004176A0">
              <w:rPr>
                <w:rFonts w:eastAsia="游明朝"/>
                <w:i/>
                <w:sz w:val="20"/>
                <w:szCs w:val="22"/>
                <w:lang w:val="x-none" w:eastAsia="en-US"/>
              </w:rPr>
              <w:t>PDSCH-</w:t>
            </w:r>
            <w:proofErr w:type="spellStart"/>
            <w:r w:rsidRPr="004176A0">
              <w:rPr>
                <w:rFonts w:eastAsia="游明朝"/>
                <w:i/>
                <w:sz w:val="20"/>
                <w:szCs w:val="22"/>
                <w:lang w:val="x-none" w:eastAsia="en-US"/>
              </w:rPr>
              <w:t>TimeDomainResourceAllocation</w:t>
            </w:r>
            <w:proofErr w:type="spellEnd"/>
          </w:p>
          <w:p w14:paraId="211CF37B" w14:textId="77777777" w:rsidR="007756F3" w:rsidRPr="004176A0" w:rsidRDefault="007756F3" w:rsidP="000635EF">
            <w:pPr>
              <w:spacing w:after="120"/>
              <w:ind w:left="568" w:hanging="284"/>
              <w:jc w:val="left"/>
              <w:rPr>
                <w:rFonts w:eastAsia="游明朝"/>
                <w:sz w:val="20"/>
                <w:szCs w:val="22"/>
                <w:lang w:val="x-none" w:eastAsia="zh-CN"/>
              </w:rPr>
            </w:pPr>
            <w:r w:rsidRPr="004176A0">
              <w:rPr>
                <w:rFonts w:eastAsia="游明朝"/>
                <w:sz w:val="20"/>
                <w:szCs w:val="22"/>
                <w:lang w:val="x-none" w:eastAsia="zh-CN"/>
              </w:rPr>
              <w:t xml:space="preserve">Set </w:t>
            </w:r>
            <w:r w:rsidRPr="004176A0">
              <w:rPr>
                <w:rFonts w:eastAsia="游明朝"/>
                <w:position w:val="-10"/>
                <w:sz w:val="20"/>
                <w:szCs w:val="22"/>
                <w:lang w:val="x-none" w:eastAsia="en-US"/>
              </w:rPr>
              <w:object w:dxaOrig="420" w:dyaOrig="270" w14:anchorId="5AB439B1">
                <v:shape id="_x0000_i1035" type="#_x0000_t75" style="width:21.35pt;height:14pt" o:ole="">
                  <v:imagedata r:id="rId30" o:title=""/>
                </v:shape>
                <o:OLEObject Type="Embed" ProgID="Equation.3" ShapeID="_x0000_i1035" DrawAspect="Content" ObjectID="_1595504603" r:id="rId31"/>
              </w:object>
            </w:r>
            <w:r w:rsidRPr="004176A0">
              <w:rPr>
                <w:rFonts w:eastAsia="游明朝"/>
                <w:sz w:val="20"/>
                <w:szCs w:val="22"/>
                <w:lang w:val="x-none" w:eastAsia="en-US"/>
              </w:rPr>
              <w:t xml:space="preserve"> to the cardinality of </w:t>
            </w:r>
            <w:r w:rsidRPr="004176A0">
              <w:rPr>
                <w:rFonts w:eastAsia="游明朝"/>
                <w:position w:val="-4"/>
                <w:sz w:val="20"/>
                <w:szCs w:val="22"/>
                <w:lang w:val="x-none" w:eastAsia="en-US"/>
              </w:rPr>
              <w:object w:dxaOrig="210" w:dyaOrig="210" w14:anchorId="4F161477">
                <v:shape id="_x0000_i1036" type="#_x0000_t75" style="width:10pt;height:10pt" o:ole="">
                  <v:imagedata r:id="rId32" o:title=""/>
                </v:shape>
                <o:OLEObject Type="Embed" ProgID="Equation.3" ShapeID="_x0000_i1036" DrawAspect="Content" ObjectID="_1595504604" r:id="rId33"/>
              </w:object>
            </w:r>
            <w:r w:rsidRPr="004176A0">
              <w:rPr>
                <w:rFonts w:eastAsia="游明朝"/>
                <w:sz w:val="20"/>
                <w:szCs w:val="22"/>
                <w:lang w:val="x-none" w:eastAsia="zh-CN"/>
              </w:rPr>
              <w:t xml:space="preserve">, </w:t>
            </w:r>
          </w:p>
          <w:p w14:paraId="6EB57AC4" w14:textId="77777777" w:rsidR="007756F3" w:rsidRPr="004176A0" w:rsidRDefault="007756F3" w:rsidP="000635EF">
            <w:pPr>
              <w:spacing w:after="120"/>
              <w:ind w:left="568" w:hanging="284"/>
              <w:jc w:val="left"/>
              <w:rPr>
                <w:rFonts w:eastAsia="游明朝"/>
                <w:sz w:val="20"/>
                <w:szCs w:val="22"/>
                <w:lang w:val="x-none" w:eastAsia="zh-CN"/>
              </w:rPr>
            </w:pPr>
            <w:r w:rsidRPr="004176A0">
              <w:rPr>
                <w:rFonts w:eastAsia="游明朝"/>
                <w:sz w:val="20"/>
                <w:szCs w:val="22"/>
                <w:lang w:val="x-none" w:eastAsia="zh-CN"/>
              </w:rPr>
              <w:t xml:space="preserve">Set </w:t>
            </w:r>
            <w:r w:rsidRPr="004176A0">
              <w:rPr>
                <w:rFonts w:eastAsia="游明朝"/>
                <w:position w:val="-6"/>
                <w:sz w:val="20"/>
                <w:szCs w:val="22"/>
                <w:lang w:val="x-none" w:eastAsia="en-US"/>
              </w:rPr>
              <w:object w:dxaOrig="465" w:dyaOrig="240" w14:anchorId="1D1BF8EB">
                <v:shape id="_x0000_i1037" type="#_x0000_t75" style="width:24pt;height:12pt" o:ole="">
                  <v:imagedata r:id="rId34" o:title=""/>
                </v:shape>
                <o:OLEObject Type="Embed" ProgID="Equation.3" ShapeID="_x0000_i1037" DrawAspect="Content" ObjectID="_1595504605" r:id="rId35"/>
              </w:object>
            </w:r>
            <w:r w:rsidRPr="004176A0">
              <w:rPr>
                <w:rFonts w:eastAsia="游明朝"/>
                <w:sz w:val="20"/>
                <w:szCs w:val="22"/>
                <w:lang w:val="x-none" w:eastAsia="zh-CN"/>
              </w:rPr>
              <w:t xml:space="preserve"> – index of row provided by</w:t>
            </w:r>
            <w:r w:rsidRPr="004176A0">
              <w:rPr>
                <w:rFonts w:eastAsia="游明朝"/>
                <w:sz w:val="20"/>
                <w:szCs w:val="22"/>
                <w:lang w:val="x-none" w:eastAsia="en-US"/>
              </w:rPr>
              <w:t xml:space="preserve"> </w:t>
            </w:r>
            <w:r w:rsidRPr="004176A0">
              <w:rPr>
                <w:rFonts w:eastAsia="游明朝"/>
                <w:i/>
                <w:sz w:val="20"/>
                <w:szCs w:val="22"/>
                <w:lang w:val="x-none" w:eastAsia="en-US"/>
              </w:rPr>
              <w:t>PDSCH-</w:t>
            </w:r>
            <w:proofErr w:type="spellStart"/>
            <w:r w:rsidRPr="004176A0">
              <w:rPr>
                <w:rFonts w:eastAsia="游明朝"/>
                <w:i/>
                <w:sz w:val="20"/>
                <w:szCs w:val="22"/>
                <w:lang w:val="x-none" w:eastAsia="en-US"/>
              </w:rPr>
              <w:t>TimeDomainResourceAllocation</w:t>
            </w:r>
            <w:proofErr w:type="spellEnd"/>
            <w:r w:rsidRPr="004176A0">
              <w:rPr>
                <w:rFonts w:eastAsia="游明朝"/>
                <w:sz w:val="20"/>
                <w:szCs w:val="22"/>
                <w:lang w:val="x-none" w:eastAsia="en-US"/>
              </w:rPr>
              <w:t xml:space="preserve"> </w:t>
            </w:r>
          </w:p>
          <w:p w14:paraId="43339D2D" w14:textId="77777777" w:rsidR="007756F3" w:rsidRPr="004176A0" w:rsidRDefault="007756F3" w:rsidP="000635EF">
            <w:pPr>
              <w:spacing w:after="120"/>
              <w:ind w:left="270" w:firstLine="14"/>
              <w:jc w:val="left"/>
              <w:rPr>
                <w:rFonts w:eastAsia="游明朝"/>
                <w:sz w:val="20"/>
                <w:szCs w:val="22"/>
                <w:lang w:eastAsia="en-US"/>
              </w:rPr>
            </w:pPr>
            <w:r w:rsidRPr="004176A0">
              <w:rPr>
                <w:rFonts w:eastAsia="游明朝"/>
                <w:sz w:val="20"/>
                <w:szCs w:val="22"/>
                <w:lang w:eastAsia="en-US"/>
              </w:rPr>
              <w:t xml:space="preserve">if slot </w:t>
            </w:r>
            <w:r w:rsidRPr="004176A0">
              <w:rPr>
                <w:rFonts w:eastAsia="游明朝"/>
                <w:noProof/>
                <w:position w:val="-6"/>
                <w:sz w:val="20"/>
                <w:szCs w:val="22"/>
                <w:lang w:val="en-US"/>
              </w:rPr>
              <w:drawing>
                <wp:inline distT="0" distB="0" distL="0" distR="0" wp14:anchorId="154AC5C7" wp14:editId="7092272D">
                  <wp:extent cx="123825" cy="133350"/>
                  <wp:effectExtent l="0" t="0" r="9525" b="0"/>
                  <wp:docPr id="61" name="Picture 1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23825" cy="133350"/>
                          </a:xfrm>
                          <a:prstGeom prst="rect">
                            <a:avLst/>
                          </a:prstGeom>
                          <a:noFill/>
                          <a:ln>
                            <a:noFill/>
                          </a:ln>
                        </pic:spPr>
                      </pic:pic>
                    </a:graphicData>
                  </a:graphic>
                </wp:inline>
              </w:drawing>
            </w:r>
            <w:r w:rsidRPr="004176A0">
              <w:rPr>
                <w:rFonts w:eastAsia="游明朝"/>
                <w:sz w:val="20"/>
                <w:szCs w:val="22"/>
                <w:lang w:eastAsia="en-US"/>
              </w:rPr>
              <w:t xml:space="preserve"> is after a slot for an active DL BWP change on serving cell </w:t>
            </w:r>
            <w:r w:rsidRPr="004176A0">
              <w:rPr>
                <w:rFonts w:eastAsia="游明朝"/>
                <w:noProof/>
                <w:position w:val="-6"/>
                <w:sz w:val="20"/>
                <w:szCs w:val="22"/>
                <w:lang w:val="en-US"/>
              </w:rPr>
              <w:drawing>
                <wp:inline distT="0" distB="0" distL="0" distR="0" wp14:anchorId="31F5D8EB" wp14:editId="3F8F74AE">
                  <wp:extent cx="123825" cy="123825"/>
                  <wp:effectExtent l="0" t="0" r="9525" b="9525"/>
                  <wp:docPr id="62" name="Picture 1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4176A0">
              <w:rPr>
                <w:rFonts w:eastAsia="游明朝"/>
                <w:sz w:val="20"/>
                <w:szCs w:val="22"/>
                <w:lang w:eastAsia="zh-CN"/>
              </w:rPr>
              <w:t xml:space="preserve"> </w:t>
            </w:r>
            <w:r w:rsidRPr="004176A0">
              <w:rPr>
                <w:rFonts w:eastAsia="游明朝"/>
                <w:sz w:val="20"/>
                <w:szCs w:val="22"/>
                <w:lang w:eastAsia="en-US"/>
              </w:rPr>
              <w:t xml:space="preserve">or an active UL BWP change on the </w:t>
            </w:r>
            <w:proofErr w:type="spellStart"/>
            <w:r w:rsidRPr="004176A0">
              <w:rPr>
                <w:rFonts w:eastAsia="游明朝"/>
                <w:sz w:val="20"/>
                <w:szCs w:val="22"/>
                <w:lang w:eastAsia="en-US"/>
              </w:rPr>
              <w:t>PCell</w:t>
            </w:r>
            <w:proofErr w:type="spellEnd"/>
            <w:r w:rsidRPr="004176A0">
              <w:rPr>
                <w:rFonts w:eastAsia="游明朝"/>
                <w:sz w:val="20"/>
                <w:szCs w:val="22"/>
                <w:lang w:eastAsia="en-US"/>
              </w:rPr>
              <w:t xml:space="preserve"> and </w:t>
            </w:r>
            <w:r w:rsidRPr="004176A0">
              <w:rPr>
                <w:rFonts w:eastAsia="游明朝"/>
                <w:sz w:val="20"/>
                <w:szCs w:val="22"/>
                <w:lang w:eastAsia="en-US"/>
              </w:rPr>
              <w:lastRenderedPageBreak/>
              <w:t xml:space="preserve">slot </w:t>
            </w:r>
            <w:r w:rsidRPr="004176A0">
              <w:rPr>
                <w:rFonts w:eastAsia="游明朝"/>
                <w:noProof/>
                <w:position w:val="-12"/>
                <w:sz w:val="20"/>
                <w:szCs w:val="22"/>
                <w:lang w:val="en-US"/>
              </w:rPr>
              <w:drawing>
                <wp:inline distT="0" distB="0" distL="0" distR="0" wp14:anchorId="7D7C11B9" wp14:editId="1BC0D03C">
                  <wp:extent cx="428625" cy="200025"/>
                  <wp:effectExtent l="0" t="0" r="9525" b="9525"/>
                  <wp:docPr id="63" name="Picture 1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28625" cy="200025"/>
                          </a:xfrm>
                          <a:prstGeom prst="rect">
                            <a:avLst/>
                          </a:prstGeom>
                          <a:noFill/>
                          <a:ln>
                            <a:noFill/>
                          </a:ln>
                        </pic:spPr>
                      </pic:pic>
                    </a:graphicData>
                  </a:graphic>
                </wp:inline>
              </w:drawing>
            </w:r>
            <w:r w:rsidRPr="004176A0">
              <w:rPr>
                <w:rFonts w:eastAsia="游明朝"/>
                <w:sz w:val="20"/>
                <w:szCs w:val="22"/>
                <w:lang w:eastAsia="en-US"/>
              </w:rPr>
              <w:t xml:space="preserve"> is before the slot for the active DL BWP change on serving cell </w:t>
            </w:r>
            <w:r w:rsidRPr="004176A0">
              <w:rPr>
                <w:rFonts w:eastAsia="游明朝"/>
                <w:noProof/>
                <w:position w:val="-6"/>
                <w:sz w:val="20"/>
                <w:szCs w:val="22"/>
                <w:lang w:val="en-US"/>
              </w:rPr>
              <w:drawing>
                <wp:inline distT="0" distB="0" distL="0" distR="0" wp14:anchorId="4F01422C" wp14:editId="7E546A8C">
                  <wp:extent cx="123825" cy="123825"/>
                  <wp:effectExtent l="0" t="0" r="9525" b="9525"/>
                  <wp:docPr id="64" name="Picture 1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4176A0">
              <w:rPr>
                <w:rFonts w:eastAsia="游明朝"/>
                <w:sz w:val="20"/>
                <w:szCs w:val="22"/>
                <w:lang w:eastAsia="zh-CN"/>
              </w:rPr>
              <w:t xml:space="preserve"> </w:t>
            </w:r>
            <w:r w:rsidRPr="004176A0">
              <w:rPr>
                <w:rFonts w:eastAsia="游明朝"/>
                <w:sz w:val="20"/>
                <w:szCs w:val="22"/>
                <w:lang w:eastAsia="en-US"/>
              </w:rPr>
              <w:t xml:space="preserve">or the active UL BWP change on the </w:t>
            </w:r>
            <w:proofErr w:type="spellStart"/>
            <w:r w:rsidRPr="004176A0">
              <w:rPr>
                <w:rFonts w:eastAsia="游明朝"/>
                <w:sz w:val="20"/>
                <w:szCs w:val="22"/>
                <w:lang w:eastAsia="en-US"/>
              </w:rPr>
              <w:t>PCell</w:t>
            </w:r>
            <w:proofErr w:type="spellEnd"/>
            <w:r w:rsidRPr="004176A0">
              <w:rPr>
                <w:rFonts w:eastAsia="游明朝"/>
                <w:sz w:val="20"/>
                <w:szCs w:val="22"/>
                <w:lang w:eastAsia="en-US"/>
              </w:rPr>
              <w:t xml:space="preserve"> </w:t>
            </w:r>
          </w:p>
          <w:p w14:paraId="2E219773" w14:textId="77777777" w:rsidR="007756F3" w:rsidRPr="004176A0" w:rsidRDefault="007756F3" w:rsidP="000635EF">
            <w:pPr>
              <w:spacing w:after="120"/>
              <w:ind w:left="851" w:hanging="284"/>
              <w:jc w:val="left"/>
              <w:rPr>
                <w:rFonts w:eastAsia="游明朝"/>
                <w:sz w:val="20"/>
                <w:szCs w:val="22"/>
                <w:lang w:val="x-none" w:eastAsia="en-US"/>
              </w:rPr>
            </w:pPr>
            <w:r w:rsidRPr="004176A0">
              <w:rPr>
                <w:rFonts w:eastAsia="游明朝"/>
                <w:noProof/>
                <w:position w:val="-6"/>
                <w:sz w:val="20"/>
                <w:szCs w:val="22"/>
                <w:lang w:val="en-US"/>
              </w:rPr>
              <w:drawing>
                <wp:inline distT="0" distB="0" distL="0" distR="0" wp14:anchorId="07887187" wp14:editId="1877F47A">
                  <wp:extent cx="504825" cy="200025"/>
                  <wp:effectExtent l="0" t="0" r="9525" b="0"/>
                  <wp:docPr id="65" name="Picture 1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04825" cy="200025"/>
                          </a:xfrm>
                          <a:prstGeom prst="rect">
                            <a:avLst/>
                          </a:prstGeom>
                          <a:noFill/>
                          <a:ln>
                            <a:noFill/>
                          </a:ln>
                        </pic:spPr>
                      </pic:pic>
                    </a:graphicData>
                  </a:graphic>
                </wp:inline>
              </w:drawing>
            </w:r>
            <w:r w:rsidRPr="004176A0">
              <w:rPr>
                <w:rFonts w:eastAsia="游明朝"/>
                <w:sz w:val="20"/>
                <w:szCs w:val="22"/>
                <w:lang w:val="x-none" w:eastAsia="en-US"/>
              </w:rPr>
              <w:t>;</w:t>
            </w:r>
          </w:p>
          <w:p w14:paraId="59BBD0EC" w14:textId="2F40895C" w:rsidR="007756F3" w:rsidRPr="004176A0" w:rsidRDefault="007756F3" w:rsidP="000635EF">
            <w:pPr>
              <w:spacing w:after="120"/>
              <w:ind w:left="270" w:firstLine="14"/>
              <w:jc w:val="left"/>
              <w:rPr>
                <w:rFonts w:eastAsia="游明朝"/>
                <w:sz w:val="20"/>
                <w:szCs w:val="22"/>
                <w:lang w:eastAsia="en-US"/>
              </w:rPr>
            </w:pPr>
            <w:r w:rsidRPr="004176A0">
              <w:rPr>
                <w:rFonts w:eastAsia="游明朝"/>
                <w:sz w:val="20"/>
                <w:szCs w:val="22"/>
                <w:lang w:eastAsia="en-US"/>
              </w:rPr>
              <w:t xml:space="preserve">else </w:t>
            </w:r>
          </w:p>
          <w:p w14:paraId="59E25142" w14:textId="68FAA07F" w:rsidR="007756F3" w:rsidRPr="004176A0" w:rsidRDefault="007756F3" w:rsidP="000635EF">
            <w:pPr>
              <w:spacing w:after="120"/>
              <w:ind w:leftChars="213" w:left="511" w:firstLine="14"/>
              <w:jc w:val="left"/>
              <w:rPr>
                <w:rFonts w:eastAsia="游明朝"/>
                <w:sz w:val="20"/>
                <w:szCs w:val="22"/>
                <w:lang w:eastAsia="en-US"/>
              </w:rPr>
            </w:pPr>
            <w:r w:rsidRPr="004176A0">
              <w:rPr>
                <w:rFonts w:eastAsia="游明朝"/>
                <w:sz w:val="20"/>
                <w:szCs w:val="22"/>
                <w:lang w:eastAsia="en-US"/>
              </w:rPr>
              <w:t>[…]</w:t>
            </w:r>
          </w:p>
          <w:p w14:paraId="71EC22B7" w14:textId="6ACA2156" w:rsidR="007756F3" w:rsidRPr="004176A0" w:rsidRDefault="007756F3" w:rsidP="000635EF">
            <w:pPr>
              <w:spacing w:after="120"/>
              <w:ind w:leftChars="213" w:left="511" w:firstLine="14"/>
              <w:jc w:val="left"/>
              <w:rPr>
                <w:rFonts w:eastAsia="游明朝"/>
                <w:sz w:val="20"/>
                <w:szCs w:val="22"/>
                <w:lang w:eastAsia="en-US"/>
              </w:rPr>
            </w:pPr>
            <w:r w:rsidRPr="004176A0">
              <w:rPr>
                <w:rFonts w:eastAsia="游明朝"/>
                <w:i/>
                <w:sz w:val="20"/>
                <w:szCs w:val="22"/>
                <w:lang w:eastAsia="en-US"/>
              </w:rPr>
              <w:t>k</w:t>
            </w:r>
            <w:r w:rsidRPr="004176A0">
              <w:rPr>
                <w:rFonts w:eastAsia="游明朝"/>
                <w:sz w:val="20"/>
                <w:szCs w:val="22"/>
                <w:lang w:eastAsia="en-US"/>
              </w:rPr>
              <w:t>=</w:t>
            </w:r>
            <w:r w:rsidRPr="004176A0">
              <w:rPr>
                <w:rFonts w:eastAsia="游明朝"/>
                <w:i/>
                <w:sz w:val="20"/>
                <w:szCs w:val="22"/>
                <w:lang w:eastAsia="en-US"/>
              </w:rPr>
              <w:t>k</w:t>
            </w:r>
            <w:r w:rsidRPr="004176A0">
              <w:rPr>
                <w:rFonts w:eastAsia="游明朝"/>
                <w:sz w:val="20"/>
                <w:szCs w:val="22"/>
                <w:lang w:eastAsia="en-US"/>
              </w:rPr>
              <w:t>+1;</w:t>
            </w:r>
          </w:p>
          <w:p w14:paraId="55020FAF" w14:textId="3AC5F45E" w:rsidR="007756F3" w:rsidRPr="004176A0" w:rsidRDefault="007756F3" w:rsidP="000635EF">
            <w:pPr>
              <w:spacing w:after="120"/>
              <w:ind w:leftChars="113" w:left="271" w:firstLine="14"/>
              <w:jc w:val="left"/>
              <w:rPr>
                <w:rFonts w:eastAsia="游明朝"/>
                <w:sz w:val="20"/>
                <w:szCs w:val="22"/>
                <w:lang w:eastAsia="en-US"/>
              </w:rPr>
            </w:pPr>
            <w:r w:rsidRPr="004176A0">
              <w:rPr>
                <w:rFonts w:eastAsia="游明朝"/>
                <w:sz w:val="20"/>
                <w:szCs w:val="22"/>
                <w:lang w:eastAsia="en-US"/>
              </w:rPr>
              <w:t>end if</w:t>
            </w:r>
          </w:p>
          <w:p w14:paraId="460F7896" w14:textId="448C9493" w:rsidR="007756F3" w:rsidRPr="009E2D05" w:rsidRDefault="00A8489F" w:rsidP="000635EF">
            <w:pPr>
              <w:spacing w:after="120"/>
              <w:ind w:leftChars="13" w:left="31" w:firstLine="14"/>
              <w:jc w:val="left"/>
              <w:rPr>
                <w:rFonts w:ascii="Arial" w:eastAsia="SimSun" w:hAnsi="Arial"/>
                <w:kern w:val="28"/>
                <w:sz w:val="22"/>
                <w:szCs w:val="22"/>
                <w:lang w:eastAsia="zh-CN"/>
              </w:rPr>
            </w:pPr>
            <w:r w:rsidRPr="004176A0">
              <w:rPr>
                <w:rFonts w:eastAsia="游明朝"/>
                <w:sz w:val="20"/>
                <w:szCs w:val="22"/>
                <w:lang w:eastAsia="en-US"/>
              </w:rPr>
              <w:t>end while</w:t>
            </w:r>
          </w:p>
        </w:tc>
      </w:tr>
    </w:tbl>
    <w:p w14:paraId="72B6B038" w14:textId="4BB1690A" w:rsidR="007756F3" w:rsidRPr="009E2D05" w:rsidRDefault="00DA6C6F" w:rsidP="00DA6C6F">
      <w:pPr>
        <w:spacing w:beforeLines="50" w:before="120" w:after="120"/>
        <w:ind w:left="0" w:firstLine="0"/>
        <w:rPr>
          <w:rFonts w:eastAsia="SimSun"/>
          <w:kern w:val="28"/>
          <w:sz w:val="22"/>
          <w:szCs w:val="22"/>
          <w:lang w:val="en-US" w:eastAsia="zh-CN"/>
        </w:rPr>
      </w:pPr>
      <w:r w:rsidRPr="009E2D05">
        <w:rPr>
          <w:rFonts w:eastAsia="SimSun"/>
          <w:kern w:val="28"/>
          <w:sz w:val="22"/>
          <w:szCs w:val="22"/>
          <w:lang w:val="en-US" w:eastAsia="zh-CN"/>
        </w:rPr>
        <w:t>In the highlighted part, the index of slot timing values is confus</w:t>
      </w:r>
      <w:r w:rsidR="00C87F39" w:rsidRPr="009E2D05">
        <w:rPr>
          <w:rFonts w:eastAsia="SimSun"/>
          <w:kern w:val="28"/>
          <w:sz w:val="22"/>
          <w:szCs w:val="22"/>
          <w:lang w:val="en-US" w:eastAsia="zh-CN"/>
        </w:rPr>
        <w:t>ing</w:t>
      </w:r>
      <w:r w:rsidRPr="009E2D05">
        <w:rPr>
          <w:rFonts w:eastAsia="SimSun"/>
          <w:kern w:val="28"/>
          <w:sz w:val="22"/>
          <w:szCs w:val="22"/>
          <w:lang w:val="en-US" w:eastAsia="zh-CN"/>
        </w:rPr>
        <w:t>. There can be different understandings on the index of slot timing values in the set K1.</w:t>
      </w:r>
    </w:p>
    <w:p w14:paraId="38B48912" w14:textId="562D9799" w:rsidR="00DA6C6F" w:rsidRPr="009E2D05" w:rsidRDefault="00DA6C6F" w:rsidP="00DA6C6F">
      <w:pPr>
        <w:pStyle w:val="afe"/>
        <w:numPr>
          <w:ilvl w:val="0"/>
          <w:numId w:val="30"/>
        </w:numPr>
        <w:spacing w:beforeLines="50" w:before="120" w:after="120"/>
        <w:ind w:leftChars="0"/>
        <w:rPr>
          <w:rFonts w:eastAsia="SimSun"/>
          <w:kern w:val="28"/>
          <w:sz w:val="22"/>
          <w:szCs w:val="22"/>
          <w:lang w:val="en-US" w:eastAsia="zh-CN"/>
        </w:rPr>
      </w:pPr>
      <w:r w:rsidRPr="009E2D05">
        <w:rPr>
          <w:rFonts w:eastAsia="SimSun" w:hint="eastAsia"/>
          <w:kern w:val="28"/>
          <w:sz w:val="22"/>
          <w:szCs w:val="22"/>
          <w:lang w:val="en-US" w:eastAsia="zh-CN"/>
        </w:rPr>
        <w:t>Opt</w:t>
      </w:r>
      <w:r w:rsidRPr="009E2D05">
        <w:rPr>
          <w:rFonts w:eastAsia="SimSun"/>
          <w:kern w:val="28"/>
          <w:sz w:val="22"/>
          <w:szCs w:val="22"/>
          <w:lang w:val="en-US" w:eastAsia="zh-CN"/>
        </w:rPr>
        <w:t xml:space="preserve">1: </w:t>
      </w:r>
      <w:r w:rsidR="00C87F39" w:rsidRPr="009E2D05">
        <w:rPr>
          <w:rFonts w:eastAsia="SimSun"/>
          <w:kern w:val="28"/>
          <w:sz w:val="22"/>
          <w:szCs w:val="22"/>
          <w:lang w:val="en-US" w:eastAsia="zh-CN"/>
        </w:rPr>
        <w:t>S</w:t>
      </w:r>
      <w:r w:rsidRPr="009E2D05">
        <w:rPr>
          <w:rFonts w:eastAsia="SimSun"/>
          <w:kern w:val="28"/>
          <w:sz w:val="22"/>
          <w:szCs w:val="22"/>
          <w:lang w:val="en-US" w:eastAsia="zh-CN"/>
        </w:rPr>
        <w:t xml:space="preserve">lot timing values </w:t>
      </w:r>
      <w:proofErr w:type="gramStart"/>
      <w:r w:rsidR="00C87F39" w:rsidRPr="009E2D05">
        <w:rPr>
          <w:rFonts w:eastAsia="SimSun"/>
          <w:kern w:val="28"/>
          <w:sz w:val="22"/>
          <w:szCs w:val="22"/>
          <w:lang w:val="en-US" w:eastAsia="zh-CN"/>
        </w:rPr>
        <w:t>are indexed</w:t>
      </w:r>
      <w:proofErr w:type="gramEnd"/>
      <w:r w:rsidRPr="009E2D05">
        <w:rPr>
          <w:rFonts w:eastAsia="SimSun"/>
          <w:kern w:val="28"/>
          <w:sz w:val="22"/>
          <w:szCs w:val="22"/>
          <w:lang w:val="en-US" w:eastAsia="zh-CN"/>
        </w:rPr>
        <w:t xml:space="preserve"> from</w:t>
      </w:r>
      <w:r w:rsidR="00737BAE" w:rsidRPr="009E2D05">
        <w:rPr>
          <w:rFonts w:eastAsia="SimSun"/>
          <w:kern w:val="28"/>
          <w:sz w:val="22"/>
          <w:szCs w:val="22"/>
          <w:lang w:val="en-US" w:eastAsia="zh-CN"/>
        </w:rPr>
        <w:t xml:space="preserve"> </w:t>
      </w:r>
      <w:r w:rsidR="00C87F39" w:rsidRPr="009E2D05">
        <w:rPr>
          <w:rFonts w:eastAsia="SimSun"/>
          <w:kern w:val="28"/>
          <w:sz w:val="22"/>
          <w:szCs w:val="22"/>
          <w:lang w:val="en-US" w:eastAsia="zh-CN"/>
        </w:rPr>
        <w:t xml:space="preserve">the </w:t>
      </w:r>
      <w:r w:rsidR="00737BAE" w:rsidRPr="009E2D05">
        <w:rPr>
          <w:rFonts w:eastAsia="SimSun"/>
          <w:kern w:val="28"/>
          <w:sz w:val="22"/>
          <w:szCs w:val="22"/>
          <w:lang w:val="en-US" w:eastAsia="zh-CN"/>
        </w:rPr>
        <w:t>largest</w:t>
      </w:r>
      <w:r w:rsidRPr="009E2D05">
        <w:rPr>
          <w:rFonts w:eastAsia="SimSun"/>
          <w:kern w:val="28"/>
          <w:sz w:val="22"/>
          <w:szCs w:val="22"/>
          <w:lang w:val="en-US" w:eastAsia="zh-CN"/>
        </w:rPr>
        <w:t xml:space="preserve"> K1 value to </w:t>
      </w:r>
      <w:r w:rsidR="00C87F39" w:rsidRPr="009E2D05">
        <w:rPr>
          <w:rFonts w:eastAsia="SimSun"/>
          <w:kern w:val="28"/>
          <w:sz w:val="22"/>
          <w:szCs w:val="22"/>
          <w:lang w:val="en-US" w:eastAsia="zh-CN"/>
        </w:rPr>
        <w:t xml:space="preserve">the </w:t>
      </w:r>
      <w:r w:rsidR="00737BAE" w:rsidRPr="009E2D05">
        <w:rPr>
          <w:rFonts w:eastAsia="SimSun"/>
          <w:kern w:val="28"/>
          <w:sz w:val="22"/>
          <w:szCs w:val="22"/>
          <w:lang w:val="en-US" w:eastAsia="zh-CN"/>
        </w:rPr>
        <w:t>smallest</w:t>
      </w:r>
      <w:r w:rsidRPr="009E2D05">
        <w:rPr>
          <w:rFonts w:eastAsia="SimSun"/>
          <w:kern w:val="28"/>
          <w:sz w:val="22"/>
          <w:szCs w:val="22"/>
          <w:lang w:val="en-US" w:eastAsia="zh-CN"/>
        </w:rPr>
        <w:t xml:space="preserve"> K1 value.</w:t>
      </w:r>
    </w:p>
    <w:p w14:paraId="724B9206" w14:textId="41DE7B8E" w:rsidR="00DA6C6F" w:rsidRPr="009E2D05" w:rsidRDefault="00DA6C6F" w:rsidP="00DA6C6F">
      <w:pPr>
        <w:pStyle w:val="afe"/>
        <w:numPr>
          <w:ilvl w:val="0"/>
          <w:numId w:val="30"/>
        </w:numPr>
        <w:spacing w:beforeLines="50" w:before="120" w:after="120"/>
        <w:ind w:leftChars="0"/>
        <w:rPr>
          <w:rFonts w:eastAsia="SimSun"/>
          <w:kern w:val="28"/>
          <w:sz w:val="22"/>
          <w:szCs w:val="22"/>
          <w:lang w:val="en-US" w:eastAsia="zh-CN"/>
        </w:rPr>
      </w:pPr>
      <w:r w:rsidRPr="009E2D05">
        <w:rPr>
          <w:rFonts w:eastAsia="SimSun"/>
          <w:kern w:val="28"/>
          <w:sz w:val="22"/>
          <w:szCs w:val="22"/>
          <w:lang w:val="en-US" w:eastAsia="zh-CN"/>
        </w:rPr>
        <w:t xml:space="preserve">Opt2: </w:t>
      </w:r>
      <w:r w:rsidR="00C87F39" w:rsidRPr="009E2D05">
        <w:rPr>
          <w:rFonts w:eastAsia="SimSun"/>
          <w:kern w:val="28"/>
          <w:sz w:val="22"/>
          <w:szCs w:val="22"/>
          <w:lang w:val="en-US" w:eastAsia="zh-CN"/>
        </w:rPr>
        <w:t>S</w:t>
      </w:r>
      <w:r w:rsidRPr="009E2D05">
        <w:rPr>
          <w:rFonts w:eastAsia="SimSun"/>
          <w:kern w:val="28"/>
          <w:sz w:val="22"/>
          <w:szCs w:val="22"/>
          <w:lang w:val="en-US" w:eastAsia="zh-CN"/>
        </w:rPr>
        <w:t xml:space="preserve">lot timing values </w:t>
      </w:r>
      <w:proofErr w:type="gramStart"/>
      <w:r w:rsidR="00C87F39" w:rsidRPr="009E2D05">
        <w:rPr>
          <w:rFonts w:eastAsia="SimSun"/>
          <w:kern w:val="28"/>
          <w:sz w:val="22"/>
          <w:szCs w:val="22"/>
          <w:lang w:val="en-US" w:eastAsia="zh-CN"/>
        </w:rPr>
        <w:t>are indexed</w:t>
      </w:r>
      <w:proofErr w:type="gramEnd"/>
      <w:r w:rsidRPr="009E2D05">
        <w:rPr>
          <w:rFonts w:eastAsia="SimSun"/>
          <w:kern w:val="28"/>
          <w:sz w:val="22"/>
          <w:szCs w:val="22"/>
          <w:lang w:val="en-US" w:eastAsia="zh-CN"/>
        </w:rPr>
        <w:t xml:space="preserve"> from </w:t>
      </w:r>
      <w:r w:rsidR="00C87F39" w:rsidRPr="009E2D05">
        <w:rPr>
          <w:rFonts w:eastAsia="SimSun"/>
          <w:kern w:val="28"/>
          <w:sz w:val="22"/>
          <w:szCs w:val="22"/>
          <w:lang w:val="en-US" w:eastAsia="zh-CN"/>
        </w:rPr>
        <w:t xml:space="preserve">the </w:t>
      </w:r>
      <w:r w:rsidR="00537928" w:rsidRPr="009E2D05">
        <w:rPr>
          <w:rFonts w:eastAsia="SimSun"/>
          <w:kern w:val="28"/>
          <w:sz w:val="22"/>
          <w:szCs w:val="22"/>
          <w:lang w:val="en-US" w:eastAsia="zh-CN"/>
        </w:rPr>
        <w:t>smallest</w:t>
      </w:r>
      <w:r w:rsidRPr="009E2D05">
        <w:rPr>
          <w:rFonts w:eastAsia="SimSun"/>
          <w:kern w:val="28"/>
          <w:sz w:val="22"/>
          <w:szCs w:val="22"/>
          <w:lang w:val="en-US" w:eastAsia="zh-CN"/>
        </w:rPr>
        <w:t xml:space="preserve"> K1 value to</w:t>
      </w:r>
      <w:r w:rsidR="00537928" w:rsidRPr="009E2D05">
        <w:rPr>
          <w:rFonts w:eastAsia="SimSun"/>
          <w:kern w:val="28"/>
          <w:sz w:val="22"/>
          <w:szCs w:val="22"/>
          <w:lang w:val="en-US" w:eastAsia="zh-CN"/>
        </w:rPr>
        <w:t xml:space="preserve"> </w:t>
      </w:r>
      <w:r w:rsidR="00C87F39" w:rsidRPr="009E2D05">
        <w:rPr>
          <w:rFonts w:eastAsia="SimSun"/>
          <w:kern w:val="28"/>
          <w:sz w:val="22"/>
          <w:szCs w:val="22"/>
          <w:lang w:val="en-US" w:eastAsia="zh-CN"/>
        </w:rPr>
        <w:t xml:space="preserve">the </w:t>
      </w:r>
      <w:r w:rsidR="00537928" w:rsidRPr="009E2D05">
        <w:rPr>
          <w:rFonts w:eastAsia="SimSun"/>
          <w:kern w:val="28"/>
          <w:sz w:val="22"/>
          <w:szCs w:val="22"/>
          <w:lang w:val="en-US" w:eastAsia="zh-CN"/>
        </w:rPr>
        <w:t>largest</w:t>
      </w:r>
      <w:r w:rsidRPr="009E2D05">
        <w:rPr>
          <w:rFonts w:eastAsia="SimSun"/>
          <w:kern w:val="28"/>
          <w:sz w:val="22"/>
          <w:szCs w:val="22"/>
          <w:lang w:val="en-US" w:eastAsia="zh-CN"/>
        </w:rPr>
        <w:t xml:space="preserve"> K1 value.</w:t>
      </w:r>
    </w:p>
    <w:p w14:paraId="7350A0EE" w14:textId="353B2807" w:rsidR="00DA6C6F" w:rsidRPr="009E2D05" w:rsidRDefault="00DA6C6F" w:rsidP="00DA6C6F">
      <w:pPr>
        <w:pStyle w:val="afe"/>
        <w:numPr>
          <w:ilvl w:val="0"/>
          <w:numId w:val="30"/>
        </w:numPr>
        <w:spacing w:beforeLines="50" w:before="120" w:after="120"/>
        <w:ind w:leftChars="0"/>
        <w:rPr>
          <w:rFonts w:eastAsia="SimSun"/>
          <w:kern w:val="28"/>
          <w:sz w:val="22"/>
          <w:szCs w:val="22"/>
          <w:lang w:val="en-US" w:eastAsia="zh-CN"/>
        </w:rPr>
      </w:pPr>
      <w:r w:rsidRPr="009E2D05">
        <w:rPr>
          <w:rFonts w:eastAsia="SimSun"/>
          <w:kern w:val="28"/>
          <w:sz w:val="22"/>
          <w:szCs w:val="22"/>
          <w:lang w:val="en-US" w:eastAsia="zh-CN"/>
        </w:rPr>
        <w:t xml:space="preserve">Opt3: </w:t>
      </w:r>
      <w:r w:rsidR="00C87F39" w:rsidRPr="009E2D05">
        <w:rPr>
          <w:rFonts w:eastAsia="SimSun"/>
          <w:kern w:val="28"/>
          <w:sz w:val="22"/>
          <w:szCs w:val="22"/>
          <w:lang w:val="en-US" w:eastAsia="zh-CN"/>
        </w:rPr>
        <w:t>S</w:t>
      </w:r>
      <w:r w:rsidRPr="009E2D05">
        <w:rPr>
          <w:rFonts w:eastAsia="SimSun"/>
          <w:kern w:val="28"/>
          <w:sz w:val="22"/>
          <w:szCs w:val="22"/>
          <w:lang w:val="en-US" w:eastAsia="zh-CN"/>
        </w:rPr>
        <w:t xml:space="preserve">lot timing values </w:t>
      </w:r>
      <w:r w:rsidR="00C87F39" w:rsidRPr="009E2D05">
        <w:rPr>
          <w:rFonts w:eastAsia="SimSun"/>
          <w:kern w:val="28"/>
          <w:sz w:val="22"/>
          <w:szCs w:val="22"/>
          <w:lang w:val="en-US" w:eastAsia="zh-CN"/>
        </w:rPr>
        <w:t>are indexed</w:t>
      </w:r>
      <w:r w:rsidRPr="009E2D05">
        <w:rPr>
          <w:rFonts w:eastAsia="SimSun"/>
          <w:kern w:val="28"/>
          <w:sz w:val="22"/>
          <w:szCs w:val="22"/>
          <w:lang w:val="en-US" w:eastAsia="zh-CN"/>
        </w:rPr>
        <w:t xml:space="preserve"> </w:t>
      </w:r>
      <w:r w:rsidR="00C87F39" w:rsidRPr="009E2D05">
        <w:rPr>
          <w:rFonts w:eastAsia="SimSun"/>
          <w:kern w:val="28"/>
          <w:sz w:val="22"/>
          <w:szCs w:val="22"/>
          <w:lang w:val="en-US" w:eastAsia="zh-CN"/>
        </w:rPr>
        <w:t>from the first K1 value to the last K1 value in</w:t>
      </w:r>
      <w:r w:rsidRPr="009E2D05">
        <w:rPr>
          <w:rFonts w:eastAsia="SimSun"/>
          <w:kern w:val="28"/>
          <w:sz w:val="22"/>
          <w:szCs w:val="22"/>
          <w:lang w:val="en-US" w:eastAsia="zh-CN"/>
        </w:rPr>
        <w:t xml:space="preserve"> the list of K1 values configured by RRC.</w:t>
      </w:r>
    </w:p>
    <w:p w14:paraId="4C97E9B4" w14:textId="4B63E405" w:rsidR="00EC6F37" w:rsidRPr="009E2D05" w:rsidRDefault="00C87F39" w:rsidP="00EC6F37">
      <w:pPr>
        <w:spacing w:beforeLines="50" w:before="120" w:after="120"/>
        <w:ind w:left="0" w:firstLine="0"/>
        <w:rPr>
          <w:rFonts w:eastAsia="SimSun"/>
          <w:kern w:val="28"/>
          <w:sz w:val="22"/>
          <w:szCs w:val="22"/>
          <w:lang w:val="en-US" w:eastAsia="zh-CN"/>
        </w:rPr>
      </w:pPr>
      <w:r w:rsidRPr="009E2D05">
        <w:rPr>
          <w:rFonts w:eastAsia="SimSun"/>
          <w:kern w:val="28"/>
          <w:sz w:val="22"/>
          <w:szCs w:val="22"/>
          <w:lang w:val="en-US" w:eastAsia="zh-CN"/>
        </w:rPr>
        <w:t>A</w:t>
      </w:r>
      <w:r w:rsidR="00EC6F37" w:rsidRPr="009E2D05">
        <w:rPr>
          <w:rFonts w:eastAsia="SimSun"/>
          <w:kern w:val="28"/>
          <w:sz w:val="22"/>
          <w:szCs w:val="22"/>
          <w:lang w:val="en-US" w:eastAsia="zh-CN"/>
        </w:rPr>
        <w:t>mbiguity</w:t>
      </w:r>
      <w:r w:rsidRPr="009E2D05">
        <w:rPr>
          <w:rFonts w:eastAsia="SimSun"/>
          <w:kern w:val="28"/>
          <w:sz w:val="22"/>
          <w:szCs w:val="22"/>
          <w:lang w:val="en-US" w:eastAsia="zh-CN"/>
        </w:rPr>
        <w:t xml:space="preserve"> of the HARQ-ACK bit order in the codebook causes fatal problem on HARQ operation; hence</w:t>
      </w:r>
      <w:r w:rsidR="00EC6F37" w:rsidRPr="009E2D05">
        <w:rPr>
          <w:rFonts w:eastAsia="SimSun" w:hint="eastAsia"/>
          <w:kern w:val="28"/>
          <w:sz w:val="22"/>
          <w:szCs w:val="22"/>
          <w:lang w:val="en-US" w:eastAsia="zh-CN"/>
        </w:rPr>
        <w:t>,</w:t>
      </w:r>
      <w:r w:rsidR="00EC6F37" w:rsidRPr="009E2D05">
        <w:rPr>
          <w:rFonts w:eastAsia="SimSun"/>
          <w:kern w:val="28"/>
          <w:sz w:val="22"/>
          <w:szCs w:val="22"/>
          <w:lang w:val="en-US" w:eastAsia="zh-CN"/>
        </w:rPr>
        <w:t xml:space="preserve"> it is necessary to clarify how the index of slot timing values is ordered. In our understanding, the </w:t>
      </w:r>
      <w:r w:rsidR="00EA4696" w:rsidRPr="009E2D05">
        <w:rPr>
          <w:rFonts w:eastAsia="SimSun"/>
          <w:kern w:val="28"/>
          <w:sz w:val="22"/>
          <w:szCs w:val="22"/>
          <w:lang w:val="en-US" w:eastAsia="zh-CN"/>
        </w:rPr>
        <w:t>HAR</w:t>
      </w:r>
      <w:r w:rsidR="005C40E0" w:rsidRPr="009E2D05">
        <w:rPr>
          <w:rFonts w:eastAsia="SimSun"/>
          <w:kern w:val="28"/>
          <w:sz w:val="22"/>
          <w:szCs w:val="22"/>
          <w:lang w:val="en-US" w:eastAsia="zh-CN"/>
        </w:rPr>
        <w:t xml:space="preserve">Q-ACK bits </w:t>
      </w:r>
      <w:proofErr w:type="gramStart"/>
      <w:r w:rsidR="005C40E0" w:rsidRPr="009E2D05">
        <w:rPr>
          <w:rFonts w:eastAsia="SimSun"/>
          <w:kern w:val="28"/>
          <w:sz w:val="22"/>
          <w:szCs w:val="22"/>
          <w:lang w:val="en-US" w:eastAsia="zh-CN"/>
        </w:rPr>
        <w:t>should be ordered</w:t>
      </w:r>
      <w:proofErr w:type="gramEnd"/>
      <w:r w:rsidR="005C40E0" w:rsidRPr="009E2D05">
        <w:rPr>
          <w:rFonts w:eastAsia="SimSun"/>
          <w:kern w:val="28"/>
          <w:sz w:val="22"/>
          <w:szCs w:val="22"/>
          <w:lang w:val="en-US" w:eastAsia="zh-CN"/>
        </w:rPr>
        <w:t xml:space="preserve"> from largest K1 value to smallest K1 value </w:t>
      </w:r>
      <w:r w:rsidR="00EA4696" w:rsidRPr="009E2D05">
        <w:rPr>
          <w:rFonts w:eastAsia="SimSun"/>
          <w:kern w:val="28"/>
          <w:sz w:val="22"/>
          <w:szCs w:val="22"/>
          <w:lang w:val="en-US" w:eastAsia="zh-CN"/>
        </w:rPr>
        <w:t>in time domain to align with the processing timeline, therefore, opt1 is more reasonable.</w:t>
      </w:r>
    </w:p>
    <w:p w14:paraId="39996C3E" w14:textId="1305F9CD" w:rsidR="00DA6C6F" w:rsidRPr="009E2D05" w:rsidRDefault="008C0D16" w:rsidP="00DA6C6F">
      <w:pPr>
        <w:spacing w:beforeLines="50" w:before="120" w:after="120"/>
        <w:ind w:left="0" w:firstLine="0"/>
        <w:rPr>
          <w:rFonts w:ascii="Arial" w:eastAsia="SimSun" w:hAnsi="Arial"/>
          <w:kern w:val="28"/>
          <w:sz w:val="22"/>
          <w:szCs w:val="22"/>
          <w:lang w:val="en-US" w:eastAsia="zh-CN"/>
        </w:rPr>
      </w:pPr>
      <w:r w:rsidRPr="009E2D05">
        <w:rPr>
          <w:rFonts w:ascii="Arial" w:eastAsia="SimSun" w:hAnsi="Arial"/>
          <w:noProof/>
          <w:kern w:val="28"/>
          <w:sz w:val="22"/>
          <w:szCs w:val="22"/>
          <w:lang w:val="en-US"/>
        </w:rPr>
        <w:drawing>
          <wp:inline distT="0" distB="0" distL="0" distR="0" wp14:anchorId="47754F66" wp14:editId="71CE44C7">
            <wp:extent cx="6381433" cy="2599430"/>
            <wp:effectExtent l="0" t="0" r="63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6407135" cy="2609900"/>
                    </a:xfrm>
                    <a:prstGeom prst="rect">
                      <a:avLst/>
                    </a:prstGeom>
                    <a:noFill/>
                  </pic:spPr>
                </pic:pic>
              </a:graphicData>
            </a:graphic>
          </wp:inline>
        </w:drawing>
      </w:r>
    </w:p>
    <w:p w14:paraId="57FF0291" w14:textId="4D8E2175" w:rsidR="008B0817" w:rsidRPr="009E2D05" w:rsidRDefault="00415D07" w:rsidP="00EC6F37">
      <w:pPr>
        <w:spacing w:beforeLines="50" w:before="120" w:after="120"/>
        <w:ind w:left="0" w:firstLine="0"/>
        <w:jc w:val="center"/>
        <w:rPr>
          <w:rFonts w:eastAsia="SimSun"/>
          <w:kern w:val="28"/>
          <w:sz w:val="22"/>
          <w:szCs w:val="22"/>
          <w:lang w:val="en-US" w:eastAsia="zh-CN"/>
        </w:rPr>
      </w:pPr>
      <w:r w:rsidRPr="009E2D05">
        <w:rPr>
          <w:rFonts w:eastAsia="SimSun"/>
          <w:kern w:val="28"/>
          <w:sz w:val="22"/>
          <w:szCs w:val="22"/>
          <w:lang w:val="en-US" w:eastAsia="zh-CN"/>
        </w:rPr>
        <w:t>Fig.</w:t>
      </w:r>
      <w:r w:rsidR="00CD6D65" w:rsidRPr="009E2D05">
        <w:rPr>
          <w:rFonts w:eastAsia="SimSun"/>
          <w:kern w:val="28"/>
          <w:sz w:val="22"/>
          <w:szCs w:val="22"/>
          <w:lang w:val="en-US" w:eastAsia="zh-CN"/>
        </w:rPr>
        <w:t>1</w:t>
      </w:r>
      <w:r w:rsidRPr="009E2D05">
        <w:rPr>
          <w:rFonts w:eastAsia="SimSun"/>
          <w:kern w:val="28"/>
          <w:sz w:val="22"/>
          <w:szCs w:val="22"/>
          <w:lang w:val="en-US" w:eastAsia="zh-CN"/>
        </w:rPr>
        <w:t xml:space="preserve"> Illustration on HARQ-ACK bits order</w:t>
      </w:r>
    </w:p>
    <w:p w14:paraId="1B56AE64" w14:textId="4207673C" w:rsidR="00D4495B" w:rsidRPr="009E2D05" w:rsidRDefault="0064147D" w:rsidP="00DA6C6F">
      <w:pPr>
        <w:spacing w:beforeLines="50" w:before="120" w:after="120"/>
        <w:ind w:left="0" w:firstLine="0"/>
        <w:rPr>
          <w:rFonts w:eastAsia="SimSun"/>
          <w:kern w:val="28"/>
          <w:sz w:val="22"/>
          <w:szCs w:val="22"/>
          <w:lang w:val="en-US" w:eastAsia="zh-CN"/>
        </w:rPr>
      </w:pPr>
      <w:r>
        <w:rPr>
          <w:rFonts w:eastAsia="SimSun"/>
          <w:kern w:val="28"/>
          <w:sz w:val="22"/>
          <w:szCs w:val="22"/>
          <w:lang w:val="en-US" w:eastAsia="zh-CN"/>
        </w:rPr>
        <w:t>Therefore, we propose the f</w:t>
      </w:r>
      <w:r w:rsidR="00D4495B" w:rsidRPr="009E2D05">
        <w:rPr>
          <w:rFonts w:eastAsia="SimSun"/>
          <w:kern w:val="28"/>
          <w:sz w:val="22"/>
          <w:szCs w:val="22"/>
          <w:lang w:val="en-US" w:eastAsia="zh-CN"/>
        </w:rPr>
        <w:t xml:space="preserve">ollowing </w:t>
      </w:r>
      <w:r w:rsidR="00705541" w:rsidRPr="009E2D05">
        <w:rPr>
          <w:rFonts w:eastAsia="SimSun"/>
          <w:kern w:val="28"/>
          <w:sz w:val="22"/>
          <w:szCs w:val="22"/>
          <w:lang w:val="en-US" w:eastAsia="zh-CN"/>
        </w:rPr>
        <w:t xml:space="preserve">possible </w:t>
      </w:r>
      <w:r w:rsidR="00D4495B" w:rsidRPr="009E2D05">
        <w:rPr>
          <w:rFonts w:eastAsia="SimSun"/>
          <w:kern w:val="28"/>
          <w:sz w:val="22"/>
          <w:szCs w:val="22"/>
          <w:lang w:val="en-US" w:eastAsia="zh-CN"/>
        </w:rPr>
        <w:t>text proposal:</w:t>
      </w:r>
    </w:p>
    <w:p w14:paraId="287B1960" w14:textId="04D9073E" w:rsidR="008B0817" w:rsidRPr="009A1F48" w:rsidRDefault="00D4495B" w:rsidP="00DA6C6F">
      <w:pPr>
        <w:spacing w:beforeLines="50" w:before="120" w:after="120"/>
        <w:ind w:left="0" w:firstLine="0"/>
        <w:rPr>
          <w:rFonts w:eastAsia="SimSun"/>
          <w:b/>
          <w:kern w:val="28"/>
          <w:sz w:val="22"/>
          <w:szCs w:val="22"/>
          <w:lang w:val="en-US" w:eastAsia="zh-CN"/>
        </w:rPr>
      </w:pPr>
      <w:r w:rsidRPr="009A1F48">
        <w:rPr>
          <w:rFonts w:eastAsia="SimSun"/>
          <w:b/>
          <w:kern w:val="28"/>
          <w:sz w:val="22"/>
          <w:szCs w:val="22"/>
          <w:u w:val="single"/>
          <w:lang w:val="en-US" w:eastAsia="zh-CN"/>
        </w:rPr>
        <w:t xml:space="preserve">Proposal </w:t>
      </w:r>
      <w:r w:rsidR="00DE4196" w:rsidRPr="009A1F48">
        <w:rPr>
          <w:rFonts w:eastAsia="SimSun"/>
          <w:b/>
          <w:kern w:val="28"/>
          <w:sz w:val="22"/>
          <w:szCs w:val="22"/>
          <w:u w:val="single"/>
          <w:lang w:val="en-US" w:eastAsia="zh-CN"/>
        </w:rPr>
        <w:t>1</w:t>
      </w:r>
      <w:r w:rsidRPr="009A1F48">
        <w:rPr>
          <w:rFonts w:eastAsia="SimSun"/>
          <w:b/>
          <w:kern w:val="28"/>
          <w:sz w:val="22"/>
          <w:szCs w:val="22"/>
          <w:lang w:val="en-US" w:eastAsia="zh-CN"/>
        </w:rPr>
        <w:t>:</w:t>
      </w:r>
    </w:p>
    <w:p w14:paraId="3F100140" w14:textId="31C5D557" w:rsidR="00D4495B" w:rsidRPr="009E2D05" w:rsidRDefault="00E9131C" w:rsidP="00D4495B">
      <w:pPr>
        <w:pStyle w:val="afe"/>
        <w:numPr>
          <w:ilvl w:val="0"/>
          <w:numId w:val="31"/>
        </w:numPr>
        <w:spacing w:beforeLines="50" w:before="120" w:after="120"/>
        <w:ind w:leftChars="0"/>
        <w:rPr>
          <w:rFonts w:eastAsia="SimSun"/>
          <w:i/>
          <w:kern w:val="28"/>
          <w:sz w:val="22"/>
          <w:szCs w:val="22"/>
          <w:lang w:val="en-US" w:eastAsia="zh-CN"/>
        </w:rPr>
      </w:pPr>
      <w:r w:rsidRPr="009E2D05">
        <w:rPr>
          <w:rFonts w:eastAsia="SimSun"/>
          <w:i/>
          <w:kern w:val="28"/>
          <w:sz w:val="22"/>
          <w:szCs w:val="22"/>
          <w:lang w:val="en-US" w:eastAsia="zh-CN"/>
        </w:rPr>
        <w:t>For the HARQ-ACK bits order determination in TS38.213</w:t>
      </w:r>
      <w:r w:rsidR="000A372D" w:rsidRPr="009E2D05">
        <w:rPr>
          <w:rFonts w:eastAsia="SimSun"/>
          <w:i/>
          <w:kern w:val="28"/>
          <w:sz w:val="22"/>
          <w:szCs w:val="22"/>
          <w:lang w:val="en-US" w:eastAsia="zh-CN"/>
        </w:rPr>
        <w:t xml:space="preserve"> section 9.1.2.1, a</w:t>
      </w:r>
      <w:r w:rsidR="004A231F" w:rsidRPr="009E2D05">
        <w:rPr>
          <w:rFonts w:eastAsia="SimSun"/>
          <w:i/>
          <w:kern w:val="28"/>
          <w:sz w:val="22"/>
          <w:szCs w:val="22"/>
          <w:lang w:val="en-US" w:eastAsia="zh-CN"/>
        </w:rPr>
        <w:t>dopt the following TP:</w:t>
      </w:r>
    </w:p>
    <w:tbl>
      <w:tblPr>
        <w:tblStyle w:val="afc"/>
        <w:tblW w:w="10188" w:type="dxa"/>
        <w:tblLook w:val="04A0" w:firstRow="1" w:lastRow="0" w:firstColumn="1" w:lastColumn="0" w:noHBand="0" w:noVBand="1"/>
      </w:tblPr>
      <w:tblGrid>
        <w:gridCol w:w="10188"/>
      </w:tblGrid>
      <w:tr w:rsidR="00197DDC" w:rsidRPr="009E2D05" w14:paraId="2C5F11B7" w14:textId="77777777" w:rsidTr="00BD2ADF">
        <w:tc>
          <w:tcPr>
            <w:tcW w:w="10188" w:type="dxa"/>
          </w:tcPr>
          <w:p w14:paraId="1A2BBC71" w14:textId="77777777" w:rsidR="00197DDC" w:rsidRPr="009E2D05" w:rsidRDefault="00197DDC" w:rsidP="000A372D">
            <w:pPr>
              <w:spacing w:beforeLines="100" w:before="240" w:afterLines="100" w:after="240"/>
              <w:jc w:val="left"/>
              <w:rPr>
                <w:rFonts w:asciiTheme="majorHAnsi" w:eastAsia="游明朝" w:hAnsiTheme="majorHAnsi" w:cstheme="majorHAnsi"/>
                <w:sz w:val="22"/>
                <w:szCs w:val="22"/>
                <w:lang w:eastAsia="zh-CN"/>
              </w:rPr>
            </w:pPr>
            <w:r w:rsidRPr="009E2D05">
              <w:rPr>
                <w:rFonts w:asciiTheme="majorHAnsi" w:eastAsia="游明朝" w:hAnsiTheme="majorHAnsi" w:cstheme="majorHAnsi"/>
                <w:sz w:val="22"/>
                <w:szCs w:val="22"/>
                <w:lang w:eastAsia="zh-CN"/>
              </w:rPr>
              <w:t>9.1.2.1</w:t>
            </w:r>
            <w:r w:rsidRPr="009E2D05">
              <w:rPr>
                <w:rFonts w:asciiTheme="majorHAnsi" w:eastAsia="游明朝" w:hAnsiTheme="majorHAnsi" w:cstheme="majorHAnsi"/>
                <w:sz w:val="22"/>
                <w:szCs w:val="22"/>
                <w:lang w:eastAsia="zh-CN"/>
              </w:rPr>
              <w:tab/>
              <w:t>Type-1 HARQ-ACK codebook in physical uplink control channel</w:t>
            </w:r>
          </w:p>
          <w:p w14:paraId="2589F17B" w14:textId="1AE909F4" w:rsidR="00197DDC" w:rsidRPr="005B1C23" w:rsidRDefault="00197DDC" w:rsidP="000A372D">
            <w:pPr>
              <w:spacing w:after="120"/>
              <w:jc w:val="left"/>
              <w:rPr>
                <w:rFonts w:eastAsia="游明朝"/>
                <w:sz w:val="20"/>
                <w:lang w:eastAsia="zh-CN"/>
              </w:rPr>
            </w:pPr>
            <w:r w:rsidRPr="005B1C23">
              <w:rPr>
                <w:rFonts w:eastAsia="游明朝"/>
                <w:sz w:val="20"/>
                <w:lang w:eastAsia="zh-CN"/>
              </w:rPr>
              <w:t>[…]</w:t>
            </w:r>
          </w:p>
          <w:p w14:paraId="77D5377E" w14:textId="55D69E76" w:rsidR="00197DDC" w:rsidRPr="005B1C23" w:rsidRDefault="00197DDC" w:rsidP="000E0C1B">
            <w:pPr>
              <w:spacing w:after="120"/>
              <w:jc w:val="left"/>
              <w:rPr>
                <w:rFonts w:eastAsia="游明朝"/>
                <w:sz w:val="20"/>
                <w:lang w:eastAsia="zh-CN"/>
              </w:rPr>
            </w:pPr>
            <w:r w:rsidRPr="005B1C23">
              <w:rPr>
                <w:rFonts w:eastAsia="游明朝"/>
                <w:sz w:val="20"/>
                <w:lang w:eastAsia="zh-CN"/>
              </w:rPr>
              <w:t xml:space="preserve">For the set of slot timing </w:t>
            </w:r>
            <w:proofErr w:type="gramStart"/>
            <w:r w:rsidRPr="005B1C23">
              <w:rPr>
                <w:rFonts w:eastAsia="游明朝"/>
                <w:sz w:val="20"/>
                <w:lang w:eastAsia="zh-CN"/>
              </w:rPr>
              <w:t>values</w:t>
            </w:r>
            <w:r w:rsidRPr="005B1C23">
              <w:rPr>
                <w:rFonts w:eastAsia="游明朝"/>
                <w:sz w:val="20"/>
                <w:vertAlign w:val="subscript"/>
                <w:lang w:eastAsia="zh-CN"/>
              </w:rPr>
              <w:t xml:space="preserve"> </w:t>
            </w:r>
            <w:proofErr w:type="gramEnd"/>
            <w:r w:rsidRPr="005B1C23">
              <w:rPr>
                <w:rFonts w:eastAsia="游明朝"/>
                <w:position w:val="-10"/>
                <w:sz w:val="20"/>
                <w:lang w:eastAsia="en-US"/>
              </w:rPr>
              <w:object w:dxaOrig="300" w:dyaOrig="330" w14:anchorId="4C7D885E">
                <v:shape id="_x0000_i1038" type="#_x0000_t75" style="width:15.35pt;height:16.65pt" o:ole="">
                  <v:imagedata r:id="rId9" o:title=""/>
                </v:shape>
                <o:OLEObject Type="Embed" ProgID="Equation.3" ShapeID="_x0000_i1038" DrawAspect="Content" ObjectID="_1595504606" r:id="rId41"/>
              </w:object>
            </w:r>
            <w:r w:rsidRPr="005B1C23">
              <w:rPr>
                <w:rFonts w:eastAsia="游明朝"/>
                <w:sz w:val="20"/>
                <w:lang w:eastAsia="zh-CN"/>
              </w:rPr>
              <w:t xml:space="preserve">, the UE determines </w:t>
            </w:r>
            <w:r w:rsidRPr="005B1C23">
              <w:rPr>
                <w:rFonts w:eastAsia="游明朝"/>
                <w:position w:val="-12"/>
                <w:sz w:val="20"/>
                <w:lang w:eastAsia="en-US"/>
              </w:rPr>
              <w:object w:dxaOrig="465" w:dyaOrig="315" w14:anchorId="06E55F8F">
                <v:shape id="_x0000_i1039" type="#_x0000_t75" style="width:24pt;height:16pt" o:ole="">
                  <v:imagedata r:id="rId11" o:title=""/>
                </v:shape>
                <o:OLEObject Type="Embed" ProgID="Equation.3" ShapeID="_x0000_i1039" DrawAspect="Content" ObjectID="_1595504607" r:id="rId42"/>
              </w:object>
            </w:r>
            <w:r w:rsidRPr="005B1C23">
              <w:rPr>
                <w:rFonts w:eastAsia="游明朝"/>
                <w:sz w:val="20"/>
                <w:lang w:eastAsia="en-US"/>
              </w:rPr>
              <w:t xml:space="preserve"> occasions for candidate PDSCH receptions</w:t>
            </w:r>
            <w:r w:rsidRPr="005B1C23">
              <w:rPr>
                <w:rFonts w:eastAsia="游明朝"/>
                <w:sz w:val="20"/>
                <w:lang w:eastAsia="zh-CN"/>
              </w:rPr>
              <w:t xml:space="preserve"> or SPS PDSCH </w:t>
            </w:r>
            <w:r w:rsidRPr="005B1C23">
              <w:rPr>
                <w:rFonts w:eastAsia="游明朝"/>
                <w:sz w:val="20"/>
                <w:lang w:eastAsia="zh-CN"/>
              </w:rPr>
              <w:lastRenderedPageBreak/>
              <w:t xml:space="preserve">releases according to the following pseudo-code. </w:t>
            </w:r>
          </w:p>
          <w:p w14:paraId="49BED34F" w14:textId="77777777" w:rsidR="00197DDC" w:rsidRPr="005B1C23" w:rsidRDefault="00197DDC" w:rsidP="000E0C1B">
            <w:pPr>
              <w:spacing w:after="120"/>
              <w:jc w:val="left"/>
              <w:rPr>
                <w:rFonts w:eastAsia="游明朝"/>
                <w:sz w:val="20"/>
                <w:lang w:eastAsia="zh-CN"/>
              </w:rPr>
            </w:pPr>
            <w:r w:rsidRPr="005B1C23">
              <w:rPr>
                <w:rFonts w:eastAsia="游明朝"/>
                <w:sz w:val="20"/>
                <w:lang w:eastAsia="zh-CN"/>
              </w:rPr>
              <w:t xml:space="preserve">Set </w:t>
            </w:r>
            <w:r w:rsidRPr="005B1C23">
              <w:rPr>
                <w:rFonts w:eastAsia="游明朝"/>
                <w:position w:val="-10"/>
                <w:sz w:val="20"/>
                <w:lang w:eastAsia="zh-CN"/>
              </w:rPr>
              <w:object w:dxaOrig="480" w:dyaOrig="270" w14:anchorId="288FA986">
                <v:shape id="_x0000_i1040" type="#_x0000_t75" style="width:24.65pt;height:14pt" o:ole="">
                  <v:imagedata r:id="rId13" o:title=""/>
                </v:shape>
                <o:OLEObject Type="Embed" ProgID="Equation.3" ShapeID="_x0000_i1040" DrawAspect="Content" ObjectID="_1595504608" r:id="rId43"/>
              </w:object>
            </w:r>
            <w:r w:rsidRPr="005B1C23">
              <w:rPr>
                <w:rFonts w:eastAsia="游明朝"/>
                <w:sz w:val="20"/>
                <w:lang w:eastAsia="zh-CN"/>
              </w:rPr>
              <w:t xml:space="preserve"> </w:t>
            </w:r>
            <w:r w:rsidRPr="005B1C23">
              <w:rPr>
                <w:rFonts w:eastAsia="游明朝"/>
                <w:sz w:val="20"/>
                <w:lang w:eastAsia="en-US"/>
              </w:rPr>
              <w:t xml:space="preserve">- </w:t>
            </w:r>
            <w:r w:rsidRPr="005B1C23">
              <w:rPr>
                <w:rFonts w:eastAsia="游明朝"/>
                <w:sz w:val="20"/>
                <w:lang w:eastAsia="zh-CN"/>
              </w:rPr>
              <w:t xml:space="preserve">index of </w:t>
            </w:r>
            <w:r w:rsidRPr="005B1C23">
              <w:rPr>
                <w:rFonts w:eastAsia="游明朝"/>
                <w:sz w:val="20"/>
                <w:lang w:eastAsia="en-US"/>
              </w:rPr>
              <w:t>occasion for candidate PDSCH reception or SPS PDSCH release</w:t>
            </w:r>
          </w:p>
          <w:p w14:paraId="38BD6553" w14:textId="77777777" w:rsidR="00197DDC" w:rsidRPr="005B1C23" w:rsidRDefault="00197DDC" w:rsidP="000E0C1B">
            <w:pPr>
              <w:spacing w:after="120"/>
              <w:jc w:val="left"/>
              <w:rPr>
                <w:rFonts w:eastAsia="游明朝"/>
                <w:sz w:val="20"/>
                <w:lang w:eastAsia="zh-CN"/>
              </w:rPr>
            </w:pPr>
            <w:r w:rsidRPr="005B1C23">
              <w:rPr>
                <w:rFonts w:eastAsia="游明朝"/>
                <w:sz w:val="20"/>
                <w:lang w:eastAsia="zh-CN"/>
              </w:rPr>
              <w:t xml:space="preserve">Set </w:t>
            </w:r>
            <w:r w:rsidRPr="005B1C23">
              <w:rPr>
                <w:rFonts w:eastAsia="游明朝"/>
                <w:position w:val="-6"/>
                <w:sz w:val="20"/>
                <w:lang w:eastAsia="zh-CN"/>
              </w:rPr>
              <w:object w:dxaOrig="570" w:dyaOrig="240" w14:anchorId="2A67327A">
                <v:shape id="_x0000_i1041" type="#_x0000_t75" style="width:28.65pt;height:12pt" o:ole="">
                  <v:imagedata r:id="rId15" o:title=""/>
                </v:shape>
                <o:OLEObject Type="Embed" ProgID="Equation.3" ShapeID="_x0000_i1041" DrawAspect="Content" ObjectID="_1595504609" r:id="rId44"/>
              </w:object>
            </w:r>
          </w:p>
          <w:p w14:paraId="54E50302" w14:textId="77777777" w:rsidR="00197DDC" w:rsidRPr="005B1C23" w:rsidRDefault="00197DDC" w:rsidP="000E0C1B">
            <w:pPr>
              <w:spacing w:after="120"/>
              <w:jc w:val="left"/>
              <w:rPr>
                <w:rFonts w:eastAsia="游明朝"/>
                <w:sz w:val="20"/>
                <w:lang w:eastAsia="zh-CN"/>
              </w:rPr>
            </w:pPr>
            <w:r w:rsidRPr="005B1C23">
              <w:rPr>
                <w:rFonts w:eastAsia="游明朝"/>
                <w:sz w:val="20"/>
                <w:lang w:eastAsia="zh-CN"/>
              </w:rPr>
              <w:t xml:space="preserve">Set </w:t>
            </w:r>
            <w:r w:rsidRPr="005B1C23">
              <w:rPr>
                <w:rFonts w:eastAsia="游明朝"/>
                <w:position w:val="-12"/>
                <w:sz w:val="20"/>
                <w:lang w:eastAsia="zh-CN"/>
              </w:rPr>
              <w:object w:dxaOrig="840" w:dyaOrig="315" w14:anchorId="54084005">
                <v:shape id="_x0000_i1042" type="#_x0000_t75" style="width:41.35pt;height:16pt" o:ole="">
                  <v:imagedata r:id="rId17" o:title=""/>
                </v:shape>
                <o:OLEObject Type="Embed" ProgID="Equation.3" ShapeID="_x0000_i1042" DrawAspect="Content" ObjectID="_1595504610" r:id="rId45"/>
              </w:object>
            </w:r>
          </w:p>
          <w:p w14:paraId="70B1461B" w14:textId="77777777" w:rsidR="00197DDC" w:rsidRPr="005B1C23" w:rsidRDefault="00197DDC" w:rsidP="000E0C1B">
            <w:pPr>
              <w:spacing w:after="120"/>
              <w:jc w:val="left"/>
              <w:rPr>
                <w:rFonts w:eastAsia="游明朝"/>
                <w:sz w:val="20"/>
                <w:lang w:eastAsia="zh-CN"/>
              </w:rPr>
            </w:pPr>
            <w:r w:rsidRPr="005B1C23">
              <w:rPr>
                <w:rFonts w:eastAsia="游明朝"/>
                <w:sz w:val="20"/>
                <w:lang w:eastAsia="zh-CN"/>
              </w:rPr>
              <w:t xml:space="preserve">Set </w:t>
            </w:r>
            <w:r w:rsidRPr="005B1C23">
              <w:rPr>
                <w:rFonts w:eastAsia="游明朝"/>
                <w:position w:val="-10"/>
                <w:sz w:val="20"/>
                <w:lang w:eastAsia="en-US"/>
              </w:rPr>
              <w:object w:dxaOrig="495" w:dyaOrig="270" w14:anchorId="5B8CE784">
                <v:shape id="_x0000_i1043" type="#_x0000_t75" style="width:25.35pt;height:14pt" o:ole="">
                  <v:imagedata r:id="rId19" o:title=""/>
                </v:shape>
                <o:OLEObject Type="Embed" ProgID="Equation.3" ShapeID="_x0000_i1043" DrawAspect="Content" ObjectID="_1595504611" r:id="rId46"/>
              </w:object>
            </w:r>
            <w:r w:rsidRPr="005B1C23">
              <w:rPr>
                <w:rFonts w:eastAsia="游明朝"/>
                <w:sz w:val="20"/>
                <w:lang w:eastAsia="en-US"/>
              </w:rPr>
              <w:t xml:space="preserve"> to the cardinality of set </w:t>
            </w:r>
            <w:r w:rsidRPr="005B1C23">
              <w:rPr>
                <w:rFonts w:eastAsia="游明朝"/>
                <w:position w:val="-10"/>
                <w:sz w:val="20"/>
                <w:lang w:eastAsia="en-US"/>
              </w:rPr>
              <w:object w:dxaOrig="300" w:dyaOrig="330" w14:anchorId="479A9BC7">
                <v:shape id="_x0000_i1044" type="#_x0000_t75" style="width:15.35pt;height:16.65pt" o:ole="">
                  <v:imagedata r:id="rId9" o:title=""/>
                </v:shape>
                <o:OLEObject Type="Embed" ProgID="Equation.3" ShapeID="_x0000_i1044" DrawAspect="Content" ObjectID="_1595504612" r:id="rId47"/>
              </w:object>
            </w:r>
          </w:p>
          <w:p w14:paraId="5BDB669A" w14:textId="0BD18E71" w:rsidR="00197DDC" w:rsidRPr="005B1C23" w:rsidRDefault="00197DDC" w:rsidP="000E0C1B">
            <w:pPr>
              <w:spacing w:after="120"/>
              <w:jc w:val="left"/>
              <w:rPr>
                <w:rFonts w:eastAsia="游明朝"/>
                <w:sz w:val="20"/>
                <w:lang w:eastAsia="zh-CN"/>
              </w:rPr>
            </w:pPr>
            <w:r w:rsidRPr="005B1C23">
              <w:rPr>
                <w:rFonts w:eastAsia="游明朝"/>
                <w:sz w:val="20"/>
                <w:lang w:eastAsia="zh-CN"/>
              </w:rPr>
              <w:t xml:space="preserve">Set </w:t>
            </w:r>
            <w:r w:rsidRPr="005B1C23">
              <w:rPr>
                <w:rFonts w:eastAsia="游明朝"/>
                <w:i/>
                <w:sz w:val="20"/>
                <w:lang w:eastAsia="zh-CN"/>
              </w:rPr>
              <w:t>k</w:t>
            </w:r>
            <w:r w:rsidRPr="005B1C23">
              <w:rPr>
                <w:rFonts w:eastAsia="游明朝"/>
                <w:sz w:val="20"/>
                <w:lang w:eastAsia="zh-CN"/>
              </w:rPr>
              <w:t xml:space="preserve"> =0 – index of slot timing values </w:t>
            </w:r>
            <w:r w:rsidRPr="005B1C23">
              <w:rPr>
                <w:rFonts w:eastAsia="游明朝"/>
                <w:noProof/>
                <w:position w:val="-12"/>
                <w:sz w:val="20"/>
                <w:lang w:val="en-US"/>
              </w:rPr>
              <w:drawing>
                <wp:inline distT="0" distB="0" distL="0" distR="0" wp14:anchorId="563769A7" wp14:editId="26DD1325">
                  <wp:extent cx="238125" cy="228600"/>
                  <wp:effectExtent l="0" t="0" r="9525" b="0"/>
                  <wp:docPr id="24" name="Picture 1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8125" cy="228600"/>
                          </a:xfrm>
                          <a:prstGeom prst="rect">
                            <a:avLst/>
                          </a:prstGeom>
                          <a:noFill/>
                          <a:ln>
                            <a:noFill/>
                          </a:ln>
                        </pic:spPr>
                      </pic:pic>
                    </a:graphicData>
                  </a:graphic>
                </wp:inline>
              </w:drawing>
            </w:r>
            <w:r w:rsidRPr="005B1C23">
              <w:rPr>
                <w:rFonts w:eastAsia="游明朝"/>
                <w:sz w:val="20"/>
                <w:lang w:eastAsia="en-US"/>
              </w:rPr>
              <w:t xml:space="preserve"> </w:t>
            </w:r>
            <w:r w:rsidRPr="005B1C23">
              <w:rPr>
                <w:rFonts w:eastAsia="游明朝"/>
                <w:sz w:val="20"/>
                <w:lang w:eastAsia="zh-CN"/>
              </w:rPr>
              <w:t xml:space="preserve">in set </w:t>
            </w:r>
            <w:r w:rsidRPr="005B1C23">
              <w:rPr>
                <w:rFonts w:eastAsia="游明朝"/>
                <w:position w:val="-10"/>
                <w:sz w:val="20"/>
                <w:lang w:eastAsia="zh-CN"/>
              </w:rPr>
              <w:object w:dxaOrig="270" w:dyaOrig="315" w14:anchorId="1156FF8E">
                <v:shape id="_x0000_i1045" type="#_x0000_t75" style="width:14pt;height:16pt" o:ole="">
                  <v:imagedata r:id="rId23" o:title=""/>
                </v:shape>
                <o:OLEObject Type="Embed" ProgID="Equation.3" ShapeID="_x0000_i1045" DrawAspect="Content" ObjectID="_1595504613" r:id="rId48"/>
              </w:object>
            </w:r>
            <w:r w:rsidRPr="005B1C23">
              <w:rPr>
                <w:rFonts w:eastAsia="游明朝"/>
                <w:sz w:val="20"/>
                <w:lang w:eastAsia="en-US"/>
              </w:rPr>
              <w:t xml:space="preserve"> for serving cell </w:t>
            </w:r>
            <w:r w:rsidRPr="005B1C23">
              <w:rPr>
                <w:rFonts w:eastAsia="游明朝"/>
                <w:noProof/>
                <w:position w:val="-6"/>
                <w:sz w:val="20"/>
                <w:lang w:val="en-US"/>
              </w:rPr>
              <w:drawing>
                <wp:inline distT="0" distB="0" distL="0" distR="0" wp14:anchorId="0A34465D" wp14:editId="127C220C">
                  <wp:extent cx="123825" cy="123825"/>
                  <wp:effectExtent l="0" t="0" r="9525" b="9525"/>
                  <wp:docPr id="25" name="Picture 1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5B1C23">
              <w:rPr>
                <w:rFonts w:eastAsia="游明朝"/>
                <w:color w:val="FF0000"/>
                <w:sz w:val="20"/>
                <w:u w:val="single"/>
                <w:lang w:eastAsia="en-US"/>
              </w:rPr>
              <w:t>:</w:t>
            </w:r>
            <w:r w:rsidRPr="005B1C23">
              <w:rPr>
                <w:rFonts w:eastAsia="SimSun"/>
                <w:color w:val="FF0000"/>
                <w:sz w:val="20"/>
                <w:u w:val="single"/>
                <w:lang w:val="x-none" w:eastAsia="zh-CN"/>
              </w:rPr>
              <w:t xml:space="preserve"> lower indices correspond to larger K1 values</w:t>
            </w:r>
          </w:p>
          <w:p w14:paraId="0AFC1843" w14:textId="77777777" w:rsidR="00197DDC" w:rsidRPr="005B1C23" w:rsidRDefault="00197DDC" w:rsidP="000E0C1B">
            <w:pPr>
              <w:spacing w:after="120"/>
              <w:jc w:val="left"/>
              <w:rPr>
                <w:rFonts w:eastAsia="游明朝"/>
                <w:sz w:val="20"/>
                <w:lang w:eastAsia="zh-CN"/>
              </w:rPr>
            </w:pPr>
            <w:r w:rsidRPr="005B1C23">
              <w:rPr>
                <w:rFonts w:eastAsia="游明朝"/>
                <w:sz w:val="20"/>
                <w:lang w:eastAsia="zh-CN"/>
              </w:rPr>
              <w:t xml:space="preserve">while </w:t>
            </w:r>
            <w:r w:rsidRPr="005B1C23">
              <w:rPr>
                <w:rFonts w:eastAsia="游明朝"/>
                <w:position w:val="-10"/>
                <w:sz w:val="20"/>
                <w:lang w:eastAsia="en-US"/>
              </w:rPr>
              <w:object w:dxaOrig="810" w:dyaOrig="270" w14:anchorId="5196B164">
                <v:shape id="_x0000_i1046" type="#_x0000_t75" style="width:41.35pt;height:14pt" o:ole="">
                  <v:imagedata r:id="rId26" o:title=""/>
                </v:shape>
                <o:OLEObject Type="Embed" ProgID="Equation.3" ShapeID="_x0000_i1046" DrawAspect="Content" ObjectID="_1595504614" r:id="rId49"/>
              </w:object>
            </w:r>
            <w:r w:rsidRPr="005B1C23">
              <w:rPr>
                <w:rFonts w:eastAsia="游明朝"/>
                <w:sz w:val="20"/>
                <w:lang w:eastAsia="zh-CN"/>
              </w:rPr>
              <w:t xml:space="preserve"> </w:t>
            </w:r>
          </w:p>
          <w:p w14:paraId="043B6E8D" w14:textId="77777777" w:rsidR="00197DDC" w:rsidRPr="005B1C23" w:rsidRDefault="00197DDC" w:rsidP="000E0C1B">
            <w:pPr>
              <w:spacing w:after="120"/>
              <w:ind w:left="568" w:hanging="284"/>
              <w:jc w:val="left"/>
              <w:rPr>
                <w:rFonts w:eastAsia="游明朝"/>
                <w:sz w:val="20"/>
                <w:lang w:val="x-none" w:eastAsia="zh-CN"/>
              </w:rPr>
            </w:pPr>
            <w:r w:rsidRPr="005B1C23">
              <w:rPr>
                <w:rFonts w:eastAsia="游明朝"/>
                <w:sz w:val="20"/>
                <w:lang w:val="x-none" w:eastAsia="zh-CN"/>
              </w:rPr>
              <w:t xml:space="preserve">Set </w:t>
            </w:r>
            <w:r w:rsidRPr="005B1C23">
              <w:rPr>
                <w:rFonts w:eastAsia="游明朝"/>
                <w:position w:val="-4"/>
                <w:sz w:val="20"/>
                <w:lang w:val="x-none" w:eastAsia="zh-CN"/>
              </w:rPr>
              <w:object w:dxaOrig="225" w:dyaOrig="225" w14:anchorId="1D203C1F">
                <v:shape id="_x0000_i1047" type="#_x0000_t75" style="width:11.35pt;height:11.35pt" o:ole="">
                  <v:imagedata r:id="rId28" o:title=""/>
                </v:shape>
                <o:OLEObject Type="Embed" ProgID="Equation.3" ShapeID="_x0000_i1047" DrawAspect="Content" ObjectID="_1595504615" r:id="rId50"/>
              </w:object>
            </w:r>
            <w:r w:rsidRPr="005B1C23">
              <w:rPr>
                <w:rFonts w:eastAsia="游明朝"/>
                <w:sz w:val="20"/>
                <w:lang w:val="x-none" w:eastAsia="zh-CN"/>
              </w:rPr>
              <w:t xml:space="preserve"> to the set of rows provided by </w:t>
            </w:r>
            <w:r w:rsidRPr="005B1C23">
              <w:rPr>
                <w:rFonts w:eastAsia="游明朝"/>
                <w:i/>
                <w:sz w:val="20"/>
                <w:lang w:val="x-none" w:eastAsia="en-US"/>
              </w:rPr>
              <w:t>PDSCH-</w:t>
            </w:r>
            <w:proofErr w:type="spellStart"/>
            <w:r w:rsidRPr="005B1C23">
              <w:rPr>
                <w:rFonts w:eastAsia="游明朝"/>
                <w:i/>
                <w:sz w:val="20"/>
                <w:lang w:val="x-none" w:eastAsia="en-US"/>
              </w:rPr>
              <w:t>TimeDomainResourceAllocation</w:t>
            </w:r>
            <w:proofErr w:type="spellEnd"/>
          </w:p>
          <w:p w14:paraId="770CD124" w14:textId="77777777" w:rsidR="00197DDC" w:rsidRPr="005B1C23" w:rsidRDefault="00197DDC" w:rsidP="000E0C1B">
            <w:pPr>
              <w:spacing w:after="120"/>
              <w:ind w:left="568" w:hanging="284"/>
              <w:jc w:val="left"/>
              <w:rPr>
                <w:rFonts w:eastAsia="游明朝"/>
                <w:sz w:val="20"/>
                <w:lang w:val="x-none" w:eastAsia="zh-CN"/>
              </w:rPr>
            </w:pPr>
            <w:r w:rsidRPr="005B1C23">
              <w:rPr>
                <w:rFonts w:eastAsia="游明朝"/>
                <w:sz w:val="20"/>
                <w:lang w:val="x-none" w:eastAsia="zh-CN"/>
              </w:rPr>
              <w:t xml:space="preserve">Set </w:t>
            </w:r>
            <w:r w:rsidRPr="005B1C23">
              <w:rPr>
                <w:rFonts w:eastAsia="游明朝"/>
                <w:position w:val="-10"/>
                <w:sz w:val="20"/>
                <w:lang w:val="x-none" w:eastAsia="en-US"/>
              </w:rPr>
              <w:object w:dxaOrig="420" w:dyaOrig="270" w14:anchorId="78AF2F39">
                <v:shape id="_x0000_i1048" type="#_x0000_t75" style="width:21.35pt;height:14pt" o:ole="">
                  <v:imagedata r:id="rId30" o:title=""/>
                </v:shape>
                <o:OLEObject Type="Embed" ProgID="Equation.3" ShapeID="_x0000_i1048" DrawAspect="Content" ObjectID="_1595504616" r:id="rId51"/>
              </w:object>
            </w:r>
            <w:r w:rsidRPr="005B1C23">
              <w:rPr>
                <w:rFonts w:eastAsia="游明朝"/>
                <w:sz w:val="20"/>
                <w:lang w:val="x-none" w:eastAsia="en-US"/>
              </w:rPr>
              <w:t xml:space="preserve"> to the cardinality of </w:t>
            </w:r>
            <w:r w:rsidRPr="005B1C23">
              <w:rPr>
                <w:rFonts w:eastAsia="游明朝"/>
                <w:position w:val="-4"/>
                <w:sz w:val="20"/>
                <w:lang w:val="x-none" w:eastAsia="en-US"/>
              </w:rPr>
              <w:object w:dxaOrig="210" w:dyaOrig="210" w14:anchorId="73B3A639">
                <v:shape id="_x0000_i1049" type="#_x0000_t75" style="width:10pt;height:10pt" o:ole="">
                  <v:imagedata r:id="rId32" o:title=""/>
                </v:shape>
                <o:OLEObject Type="Embed" ProgID="Equation.3" ShapeID="_x0000_i1049" DrawAspect="Content" ObjectID="_1595504617" r:id="rId52"/>
              </w:object>
            </w:r>
            <w:r w:rsidRPr="005B1C23">
              <w:rPr>
                <w:rFonts w:eastAsia="游明朝"/>
                <w:sz w:val="20"/>
                <w:lang w:val="x-none" w:eastAsia="zh-CN"/>
              </w:rPr>
              <w:t xml:space="preserve">, </w:t>
            </w:r>
          </w:p>
          <w:p w14:paraId="41C03B94" w14:textId="77777777" w:rsidR="00197DDC" w:rsidRPr="005B1C23" w:rsidRDefault="00197DDC" w:rsidP="000E0C1B">
            <w:pPr>
              <w:spacing w:after="120"/>
              <w:ind w:left="568" w:hanging="284"/>
              <w:jc w:val="left"/>
              <w:rPr>
                <w:rFonts w:eastAsia="游明朝"/>
                <w:sz w:val="20"/>
                <w:lang w:val="x-none" w:eastAsia="zh-CN"/>
              </w:rPr>
            </w:pPr>
            <w:r w:rsidRPr="005B1C23">
              <w:rPr>
                <w:rFonts w:eastAsia="游明朝"/>
                <w:sz w:val="20"/>
                <w:lang w:val="x-none" w:eastAsia="zh-CN"/>
              </w:rPr>
              <w:t xml:space="preserve">Set </w:t>
            </w:r>
            <w:r w:rsidRPr="005B1C23">
              <w:rPr>
                <w:rFonts w:eastAsia="游明朝"/>
                <w:position w:val="-6"/>
                <w:sz w:val="20"/>
                <w:lang w:val="x-none" w:eastAsia="en-US"/>
              </w:rPr>
              <w:object w:dxaOrig="465" w:dyaOrig="240" w14:anchorId="4DFCD71C">
                <v:shape id="_x0000_i1050" type="#_x0000_t75" style="width:24pt;height:12pt" o:ole="">
                  <v:imagedata r:id="rId34" o:title=""/>
                </v:shape>
                <o:OLEObject Type="Embed" ProgID="Equation.3" ShapeID="_x0000_i1050" DrawAspect="Content" ObjectID="_1595504618" r:id="rId53"/>
              </w:object>
            </w:r>
            <w:r w:rsidRPr="005B1C23">
              <w:rPr>
                <w:rFonts w:eastAsia="游明朝"/>
                <w:sz w:val="20"/>
                <w:lang w:val="x-none" w:eastAsia="zh-CN"/>
              </w:rPr>
              <w:t xml:space="preserve"> – index of row provided by</w:t>
            </w:r>
            <w:r w:rsidRPr="005B1C23">
              <w:rPr>
                <w:rFonts w:eastAsia="游明朝"/>
                <w:sz w:val="20"/>
                <w:lang w:val="x-none" w:eastAsia="en-US"/>
              </w:rPr>
              <w:t xml:space="preserve"> </w:t>
            </w:r>
            <w:r w:rsidRPr="005B1C23">
              <w:rPr>
                <w:rFonts w:eastAsia="游明朝"/>
                <w:i/>
                <w:sz w:val="20"/>
                <w:lang w:val="x-none" w:eastAsia="en-US"/>
              </w:rPr>
              <w:t>PDSCH-</w:t>
            </w:r>
            <w:proofErr w:type="spellStart"/>
            <w:r w:rsidRPr="005B1C23">
              <w:rPr>
                <w:rFonts w:eastAsia="游明朝"/>
                <w:i/>
                <w:sz w:val="20"/>
                <w:lang w:val="x-none" w:eastAsia="en-US"/>
              </w:rPr>
              <w:t>TimeDomainResourceAllocation</w:t>
            </w:r>
            <w:proofErr w:type="spellEnd"/>
            <w:r w:rsidRPr="005B1C23">
              <w:rPr>
                <w:rFonts w:eastAsia="游明朝"/>
                <w:sz w:val="20"/>
                <w:lang w:val="x-none" w:eastAsia="en-US"/>
              </w:rPr>
              <w:t xml:space="preserve"> </w:t>
            </w:r>
          </w:p>
          <w:p w14:paraId="06BA6D05" w14:textId="77777777" w:rsidR="00197DDC" w:rsidRPr="005B1C23" w:rsidRDefault="00197DDC" w:rsidP="000E0C1B">
            <w:pPr>
              <w:spacing w:after="120"/>
              <w:ind w:left="270" w:firstLine="14"/>
              <w:jc w:val="left"/>
              <w:rPr>
                <w:rFonts w:eastAsia="游明朝"/>
                <w:sz w:val="20"/>
                <w:lang w:eastAsia="en-US"/>
              </w:rPr>
            </w:pPr>
            <w:r w:rsidRPr="005B1C23">
              <w:rPr>
                <w:rFonts w:eastAsia="游明朝"/>
                <w:sz w:val="20"/>
                <w:lang w:eastAsia="en-US"/>
              </w:rPr>
              <w:t xml:space="preserve">if slot </w:t>
            </w:r>
            <w:r w:rsidRPr="005B1C23">
              <w:rPr>
                <w:rFonts w:eastAsia="游明朝"/>
                <w:noProof/>
                <w:position w:val="-6"/>
                <w:sz w:val="20"/>
                <w:lang w:val="en-US"/>
              </w:rPr>
              <w:drawing>
                <wp:inline distT="0" distB="0" distL="0" distR="0" wp14:anchorId="3F32EC0B" wp14:editId="1F9638FD">
                  <wp:extent cx="123825" cy="133350"/>
                  <wp:effectExtent l="0" t="0" r="9525" b="0"/>
                  <wp:docPr id="26" name="Picture 1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23825" cy="133350"/>
                          </a:xfrm>
                          <a:prstGeom prst="rect">
                            <a:avLst/>
                          </a:prstGeom>
                          <a:noFill/>
                          <a:ln>
                            <a:noFill/>
                          </a:ln>
                        </pic:spPr>
                      </pic:pic>
                    </a:graphicData>
                  </a:graphic>
                </wp:inline>
              </w:drawing>
            </w:r>
            <w:r w:rsidRPr="005B1C23">
              <w:rPr>
                <w:rFonts w:eastAsia="游明朝"/>
                <w:sz w:val="20"/>
                <w:lang w:eastAsia="en-US"/>
              </w:rPr>
              <w:t xml:space="preserve"> is after a slot for an active DL BWP change on serving cell </w:t>
            </w:r>
            <w:r w:rsidRPr="005B1C23">
              <w:rPr>
                <w:rFonts w:eastAsia="游明朝"/>
                <w:noProof/>
                <w:position w:val="-6"/>
                <w:sz w:val="20"/>
                <w:lang w:val="en-US"/>
              </w:rPr>
              <w:drawing>
                <wp:inline distT="0" distB="0" distL="0" distR="0" wp14:anchorId="61151754" wp14:editId="012CCE0E">
                  <wp:extent cx="123825" cy="123825"/>
                  <wp:effectExtent l="0" t="0" r="9525" b="9525"/>
                  <wp:docPr id="27" name="Picture 1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5B1C23">
              <w:rPr>
                <w:rFonts w:eastAsia="游明朝"/>
                <w:sz w:val="20"/>
                <w:lang w:eastAsia="zh-CN"/>
              </w:rPr>
              <w:t xml:space="preserve"> </w:t>
            </w:r>
            <w:r w:rsidRPr="005B1C23">
              <w:rPr>
                <w:rFonts w:eastAsia="游明朝"/>
                <w:sz w:val="20"/>
                <w:lang w:eastAsia="en-US"/>
              </w:rPr>
              <w:t xml:space="preserve">or an active UL BWP change on the </w:t>
            </w:r>
            <w:proofErr w:type="spellStart"/>
            <w:r w:rsidRPr="005B1C23">
              <w:rPr>
                <w:rFonts w:eastAsia="游明朝"/>
                <w:sz w:val="20"/>
                <w:lang w:eastAsia="en-US"/>
              </w:rPr>
              <w:t>PCell</w:t>
            </w:r>
            <w:proofErr w:type="spellEnd"/>
            <w:r w:rsidRPr="005B1C23">
              <w:rPr>
                <w:rFonts w:eastAsia="游明朝"/>
                <w:sz w:val="20"/>
                <w:lang w:eastAsia="en-US"/>
              </w:rPr>
              <w:t xml:space="preserve"> and slot </w:t>
            </w:r>
            <w:r w:rsidRPr="005B1C23">
              <w:rPr>
                <w:rFonts w:eastAsia="游明朝"/>
                <w:noProof/>
                <w:position w:val="-12"/>
                <w:sz w:val="20"/>
                <w:lang w:val="en-US"/>
              </w:rPr>
              <w:drawing>
                <wp:inline distT="0" distB="0" distL="0" distR="0" wp14:anchorId="2EE9AF13" wp14:editId="55EE4A63">
                  <wp:extent cx="428625" cy="200025"/>
                  <wp:effectExtent l="0" t="0" r="9525" b="9525"/>
                  <wp:docPr id="28" name="Picture 1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28625" cy="200025"/>
                          </a:xfrm>
                          <a:prstGeom prst="rect">
                            <a:avLst/>
                          </a:prstGeom>
                          <a:noFill/>
                          <a:ln>
                            <a:noFill/>
                          </a:ln>
                        </pic:spPr>
                      </pic:pic>
                    </a:graphicData>
                  </a:graphic>
                </wp:inline>
              </w:drawing>
            </w:r>
            <w:r w:rsidRPr="005B1C23">
              <w:rPr>
                <w:rFonts w:eastAsia="游明朝"/>
                <w:sz w:val="20"/>
                <w:lang w:eastAsia="en-US"/>
              </w:rPr>
              <w:t xml:space="preserve"> is before the slot for the active DL BWP change on serving cell </w:t>
            </w:r>
            <w:r w:rsidRPr="005B1C23">
              <w:rPr>
                <w:rFonts w:eastAsia="游明朝"/>
                <w:noProof/>
                <w:position w:val="-6"/>
                <w:sz w:val="20"/>
                <w:lang w:val="en-US"/>
              </w:rPr>
              <w:drawing>
                <wp:inline distT="0" distB="0" distL="0" distR="0" wp14:anchorId="31A89F2E" wp14:editId="2CEF7663">
                  <wp:extent cx="123825" cy="123825"/>
                  <wp:effectExtent l="0" t="0" r="9525" b="9525"/>
                  <wp:docPr id="29" name="Picture 1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5B1C23">
              <w:rPr>
                <w:rFonts w:eastAsia="游明朝"/>
                <w:sz w:val="20"/>
                <w:lang w:eastAsia="zh-CN"/>
              </w:rPr>
              <w:t xml:space="preserve"> </w:t>
            </w:r>
            <w:r w:rsidRPr="005B1C23">
              <w:rPr>
                <w:rFonts w:eastAsia="游明朝"/>
                <w:sz w:val="20"/>
                <w:lang w:eastAsia="en-US"/>
              </w:rPr>
              <w:t xml:space="preserve">or the active UL BWP change on the </w:t>
            </w:r>
            <w:proofErr w:type="spellStart"/>
            <w:r w:rsidRPr="005B1C23">
              <w:rPr>
                <w:rFonts w:eastAsia="游明朝"/>
                <w:sz w:val="20"/>
                <w:lang w:eastAsia="en-US"/>
              </w:rPr>
              <w:t>PCell</w:t>
            </w:r>
            <w:proofErr w:type="spellEnd"/>
            <w:r w:rsidRPr="005B1C23">
              <w:rPr>
                <w:rFonts w:eastAsia="游明朝"/>
                <w:sz w:val="20"/>
                <w:lang w:eastAsia="en-US"/>
              </w:rPr>
              <w:t xml:space="preserve"> </w:t>
            </w:r>
          </w:p>
          <w:p w14:paraId="38F4FA89" w14:textId="77777777" w:rsidR="00197DDC" w:rsidRPr="005B1C23" w:rsidRDefault="00197DDC" w:rsidP="000E0C1B">
            <w:pPr>
              <w:spacing w:after="120"/>
              <w:ind w:left="851" w:hanging="284"/>
              <w:jc w:val="left"/>
              <w:rPr>
                <w:rFonts w:eastAsia="游明朝"/>
                <w:sz w:val="20"/>
                <w:lang w:val="x-none" w:eastAsia="en-US"/>
              </w:rPr>
            </w:pPr>
            <w:r w:rsidRPr="005B1C23">
              <w:rPr>
                <w:rFonts w:eastAsia="游明朝"/>
                <w:noProof/>
                <w:position w:val="-6"/>
                <w:sz w:val="20"/>
                <w:lang w:val="en-US"/>
              </w:rPr>
              <w:drawing>
                <wp:inline distT="0" distB="0" distL="0" distR="0" wp14:anchorId="799D8329" wp14:editId="2ABDBBE0">
                  <wp:extent cx="504825" cy="200025"/>
                  <wp:effectExtent l="0" t="0" r="9525" b="0"/>
                  <wp:docPr id="30" name="Picture 1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04825" cy="200025"/>
                          </a:xfrm>
                          <a:prstGeom prst="rect">
                            <a:avLst/>
                          </a:prstGeom>
                          <a:noFill/>
                          <a:ln>
                            <a:noFill/>
                          </a:ln>
                        </pic:spPr>
                      </pic:pic>
                    </a:graphicData>
                  </a:graphic>
                </wp:inline>
              </w:drawing>
            </w:r>
            <w:r w:rsidRPr="005B1C23">
              <w:rPr>
                <w:rFonts w:eastAsia="游明朝"/>
                <w:sz w:val="20"/>
                <w:lang w:val="x-none" w:eastAsia="en-US"/>
              </w:rPr>
              <w:t>;</w:t>
            </w:r>
          </w:p>
          <w:p w14:paraId="293C2992" w14:textId="77777777" w:rsidR="00197DDC" w:rsidRPr="005B1C23" w:rsidRDefault="00197DDC" w:rsidP="000E0C1B">
            <w:pPr>
              <w:spacing w:after="120"/>
              <w:ind w:left="270" w:firstLine="14"/>
              <w:jc w:val="left"/>
              <w:rPr>
                <w:rFonts w:eastAsia="游明朝"/>
                <w:sz w:val="20"/>
                <w:lang w:eastAsia="en-US"/>
              </w:rPr>
            </w:pPr>
            <w:r w:rsidRPr="005B1C23">
              <w:rPr>
                <w:rFonts w:eastAsia="游明朝"/>
                <w:sz w:val="20"/>
                <w:lang w:eastAsia="en-US"/>
              </w:rPr>
              <w:t xml:space="preserve">else </w:t>
            </w:r>
          </w:p>
          <w:p w14:paraId="04138AAD" w14:textId="77777777" w:rsidR="00197DDC" w:rsidRPr="005B1C23" w:rsidRDefault="00197DDC" w:rsidP="000E0C1B">
            <w:pPr>
              <w:spacing w:after="120"/>
              <w:ind w:leftChars="213" w:left="511" w:firstLine="14"/>
              <w:jc w:val="left"/>
              <w:rPr>
                <w:rFonts w:eastAsia="游明朝"/>
                <w:sz w:val="20"/>
                <w:lang w:eastAsia="en-US"/>
              </w:rPr>
            </w:pPr>
            <w:r w:rsidRPr="005B1C23">
              <w:rPr>
                <w:rFonts w:eastAsia="游明朝"/>
                <w:sz w:val="20"/>
                <w:lang w:eastAsia="en-US"/>
              </w:rPr>
              <w:t>[…]</w:t>
            </w:r>
          </w:p>
          <w:p w14:paraId="7CBBD102" w14:textId="77777777" w:rsidR="00197DDC" w:rsidRPr="005B1C23" w:rsidRDefault="00197DDC" w:rsidP="000E0C1B">
            <w:pPr>
              <w:spacing w:after="120"/>
              <w:ind w:leftChars="213" w:left="511" w:firstLine="14"/>
              <w:jc w:val="left"/>
              <w:rPr>
                <w:rFonts w:eastAsia="游明朝"/>
                <w:sz w:val="20"/>
                <w:lang w:eastAsia="en-US"/>
              </w:rPr>
            </w:pPr>
            <w:r w:rsidRPr="005B1C23">
              <w:rPr>
                <w:rFonts w:eastAsia="游明朝"/>
                <w:i/>
                <w:sz w:val="20"/>
                <w:lang w:eastAsia="en-US"/>
              </w:rPr>
              <w:t>k</w:t>
            </w:r>
            <w:r w:rsidRPr="005B1C23">
              <w:rPr>
                <w:rFonts w:eastAsia="游明朝"/>
                <w:sz w:val="20"/>
                <w:lang w:eastAsia="en-US"/>
              </w:rPr>
              <w:t>=</w:t>
            </w:r>
            <w:r w:rsidRPr="005B1C23">
              <w:rPr>
                <w:rFonts w:eastAsia="游明朝"/>
                <w:i/>
                <w:sz w:val="20"/>
                <w:lang w:eastAsia="en-US"/>
              </w:rPr>
              <w:t>k</w:t>
            </w:r>
            <w:r w:rsidRPr="005B1C23">
              <w:rPr>
                <w:rFonts w:eastAsia="游明朝"/>
                <w:sz w:val="20"/>
                <w:lang w:eastAsia="en-US"/>
              </w:rPr>
              <w:t>+1;</w:t>
            </w:r>
          </w:p>
          <w:p w14:paraId="4C4E227A" w14:textId="77777777" w:rsidR="00197DDC" w:rsidRPr="005B1C23" w:rsidRDefault="00197DDC" w:rsidP="000E0C1B">
            <w:pPr>
              <w:spacing w:after="120"/>
              <w:ind w:leftChars="113" w:left="271" w:firstLine="14"/>
              <w:jc w:val="left"/>
              <w:rPr>
                <w:rFonts w:eastAsia="游明朝"/>
                <w:sz w:val="20"/>
                <w:lang w:eastAsia="en-US"/>
              </w:rPr>
            </w:pPr>
            <w:r w:rsidRPr="005B1C23">
              <w:rPr>
                <w:rFonts w:eastAsia="游明朝"/>
                <w:sz w:val="20"/>
                <w:lang w:eastAsia="en-US"/>
              </w:rPr>
              <w:t>end if</w:t>
            </w:r>
          </w:p>
          <w:p w14:paraId="6C8D79C2" w14:textId="77777777" w:rsidR="00197DDC" w:rsidRPr="009E2D05" w:rsidRDefault="00197DDC" w:rsidP="000E0C1B">
            <w:pPr>
              <w:spacing w:beforeLines="50" w:before="120" w:after="120"/>
              <w:ind w:left="0" w:firstLine="0"/>
              <w:rPr>
                <w:rFonts w:ascii="Arial" w:eastAsia="SimSun" w:hAnsi="Arial"/>
                <w:kern w:val="28"/>
                <w:sz w:val="22"/>
                <w:szCs w:val="22"/>
                <w:lang w:val="en-US" w:eastAsia="zh-CN"/>
              </w:rPr>
            </w:pPr>
            <w:r w:rsidRPr="005B1C23">
              <w:rPr>
                <w:rFonts w:eastAsia="游明朝"/>
                <w:sz w:val="20"/>
                <w:lang w:eastAsia="en-US"/>
              </w:rPr>
              <w:t>end while</w:t>
            </w:r>
          </w:p>
        </w:tc>
      </w:tr>
    </w:tbl>
    <w:p w14:paraId="66CA413D" w14:textId="6CB1476E" w:rsidR="004A231F" w:rsidRPr="009E2D05" w:rsidRDefault="00660A76" w:rsidP="00D9112B">
      <w:pPr>
        <w:pStyle w:val="3"/>
        <w:spacing w:after="120"/>
        <w:rPr>
          <w:rFonts w:eastAsia="SimSun"/>
          <w:kern w:val="28"/>
          <w:sz w:val="22"/>
          <w:szCs w:val="22"/>
          <w:lang w:val="en-US" w:eastAsia="zh-CN"/>
        </w:rPr>
      </w:pPr>
      <w:r w:rsidRPr="009E2D05">
        <w:rPr>
          <w:rFonts w:eastAsia="SimSun" w:hint="eastAsia"/>
          <w:kern w:val="28"/>
          <w:sz w:val="22"/>
          <w:szCs w:val="22"/>
          <w:lang w:val="en-US" w:eastAsia="zh-CN"/>
        </w:rPr>
        <w:lastRenderedPageBreak/>
        <w:t>2</w:t>
      </w:r>
      <w:r w:rsidR="00D46D11" w:rsidRPr="009E2D05">
        <w:rPr>
          <w:rFonts w:eastAsia="SimSun" w:hint="eastAsia"/>
          <w:kern w:val="28"/>
          <w:sz w:val="22"/>
          <w:szCs w:val="22"/>
          <w:lang w:val="en-US" w:eastAsia="zh-CN"/>
        </w:rPr>
        <w:t>.1.2 HARQ-ACK</w:t>
      </w:r>
      <w:r w:rsidR="00D46D11" w:rsidRPr="009E2D05">
        <w:rPr>
          <w:rFonts w:eastAsia="SimSun"/>
          <w:kern w:val="28"/>
          <w:sz w:val="22"/>
          <w:szCs w:val="22"/>
          <w:lang w:val="en-US" w:eastAsia="zh-CN"/>
        </w:rPr>
        <w:t xml:space="preserve"> codebook for multi-slot PDSCHs</w:t>
      </w:r>
    </w:p>
    <w:p w14:paraId="5C9F0E81" w14:textId="79EC031C" w:rsidR="008B0817" w:rsidRPr="009E2D05" w:rsidRDefault="006E1D15" w:rsidP="00DA6C6F">
      <w:pPr>
        <w:spacing w:beforeLines="50" w:before="120" w:after="120"/>
        <w:ind w:left="0" w:firstLine="0"/>
        <w:rPr>
          <w:rFonts w:eastAsia="SimSun"/>
          <w:kern w:val="28"/>
          <w:sz w:val="22"/>
          <w:szCs w:val="22"/>
          <w:lang w:val="en-US" w:eastAsia="zh-CN"/>
        </w:rPr>
      </w:pPr>
      <w:r w:rsidRPr="009E2D05">
        <w:rPr>
          <w:rFonts w:eastAsia="SimSun" w:hint="eastAsia"/>
          <w:kern w:val="28"/>
          <w:sz w:val="22"/>
          <w:szCs w:val="22"/>
          <w:lang w:val="en-US" w:eastAsia="zh-CN"/>
        </w:rPr>
        <w:t xml:space="preserve">In RAN1#93 meeting, the following agreements </w:t>
      </w:r>
      <w:proofErr w:type="gramStart"/>
      <w:r w:rsidRPr="009E2D05">
        <w:rPr>
          <w:rFonts w:eastAsia="SimSun" w:hint="eastAsia"/>
          <w:kern w:val="28"/>
          <w:sz w:val="22"/>
          <w:szCs w:val="22"/>
          <w:lang w:val="en-US" w:eastAsia="zh-CN"/>
        </w:rPr>
        <w:t>were made</w:t>
      </w:r>
      <w:proofErr w:type="gramEnd"/>
      <w:r w:rsidRPr="009E2D05">
        <w:rPr>
          <w:rFonts w:eastAsia="SimSun" w:hint="eastAsia"/>
          <w:kern w:val="28"/>
          <w:sz w:val="22"/>
          <w:szCs w:val="22"/>
          <w:lang w:val="en-US" w:eastAsia="zh-CN"/>
        </w:rPr>
        <w:t xml:space="preserve"> </w:t>
      </w:r>
      <w:r w:rsidR="0046501F" w:rsidRPr="009E2D05">
        <w:rPr>
          <w:rFonts w:eastAsia="SimSun"/>
          <w:kern w:val="28"/>
          <w:sz w:val="22"/>
          <w:szCs w:val="22"/>
          <w:lang w:val="en-US" w:eastAsia="zh-CN"/>
        </w:rPr>
        <w:t>on</w:t>
      </w:r>
      <w:r w:rsidRPr="009E2D05">
        <w:rPr>
          <w:rFonts w:eastAsia="SimSun" w:hint="eastAsia"/>
          <w:kern w:val="28"/>
          <w:sz w:val="22"/>
          <w:szCs w:val="22"/>
          <w:lang w:val="en-US" w:eastAsia="zh-CN"/>
        </w:rPr>
        <w:t xml:space="preserve"> </w:t>
      </w:r>
      <w:r w:rsidRPr="009E2D05">
        <w:rPr>
          <w:rFonts w:eastAsia="SimSun"/>
          <w:kern w:val="28"/>
          <w:sz w:val="22"/>
          <w:szCs w:val="22"/>
          <w:lang w:val="en-US" w:eastAsia="zh-CN"/>
        </w:rPr>
        <w:t>HARQ-ACK codebook determination for multi-slot PDSCHs</w:t>
      </w:r>
      <w:r w:rsidR="00090559" w:rsidRPr="009E2D05">
        <w:rPr>
          <w:rFonts w:eastAsia="SimSun"/>
          <w:kern w:val="28"/>
          <w:sz w:val="22"/>
          <w:szCs w:val="22"/>
          <w:lang w:val="en-US" w:eastAsia="zh-CN"/>
        </w:rPr>
        <w:t xml:space="preserve"> [</w:t>
      </w:r>
      <w:r w:rsidR="00AB6CF2" w:rsidRPr="009E2D05">
        <w:rPr>
          <w:rFonts w:eastAsia="SimSun"/>
          <w:kern w:val="28"/>
          <w:sz w:val="22"/>
          <w:szCs w:val="22"/>
          <w:lang w:val="en-US" w:eastAsia="zh-CN"/>
        </w:rPr>
        <w:t>3</w:t>
      </w:r>
      <w:r w:rsidR="00090559" w:rsidRPr="009E2D05">
        <w:rPr>
          <w:rFonts w:eastAsia="SimSun"/>
          <w:kern w:val="28"/>
          <w:sz w:val="22"/>
          <w:szCs w:val="22"/>
          <w:lang w:val="en-US" w:eastAsia="zh-CN"/>
        </w:rPr>
        <w:t>]:</w:t>
      </w:r>
    </w:p>
    <w:p w14:paraId="38605107" w14:textId="0BFCF08D" w:rsidR="006E1D15" w:rsidRPr="009E2D05" w:rsidRDefault="006E1D15" w:rsidP="006E1D15">
      <w:pPr>
        <w:spacing w:after="120"/>
        <w:rPr>
          <w:sz w:val="22"/>
          <w:szCs w:val="22"/>
        </w:rPr>
      </w:pPr>
      <w:r w:rsidRPr="009E2D05">
        <w:rPr>
          <w:sz w:val="22"/>
          <w:szCs w:val="22"/>
          <w:highlight w:val="green"/>
        </w:rPr>
        <w:t>Agreements</w:t>
      </w:r>
      <w:r w:rsidR="000C4F26" w:rsidRPr="009E2D05">
        <w:rPr>
          <w:sz w:val="22"/>
          <w:szCs w:val="22"/>
          <w:highlight w:val="green"/>
        </w:rPr>
        <w:t xml:space="preserve"> from RAN1#93</w:t>
      </w:r>
      <w:r w:rsidRPr="009E2D05">
        <w:rPr>
          <w:sz w:val="22"/>
          <w:szCs w:val="22"/>
          <w:highlight w:val="green"/>
        </w:rPr>
        <w:t>:</w:t>
      </w:r>
    </w:p>
    <w:p w14:paraId="5D4779C2" w14:textId="6211419F" w:rsidR="006E1D15" w:rsidRPr="009E2D05" w:rsidRDefault="006E1D15" w:rsidP="00372CBF">
      <w:pPr>
        <w:pStyle w:val="afe"/>
        <w:numPr>
          <w:ilvl w:val="0"/>
          <w:numId w:val="29"/>
        </w:numPr>
        <w:spacing w:beforeLines="50" w:before="120" w:after="120"/>
        <w:ind w:leftChars="0"/>
        <w:rPr>
          <w:rFonts w:eastAsia="SimSun"/>
          <w:kern w:val="28"/>
          <w:sz w:val="22"/>
          <w:szCs w:val="22"/>
          <w:lang w:val="en-US" w:eastAsia="zh-CN"/>
        </w:rPr>
      </w:pPr>
      <w:r w:rsidRPr="009E2D05">
        <w:rPr>
          <w:sz w:val="22"/>
          <w:szCs w:val="22"/>
        </w:rPr>
        <w:t xml:space="preserve">For semi-static HARQ codebook, for PDSCH with slot aggregation over </w:t>
      </w:r>
      <w:r w:rsidRPr="009E2D05">
        <w:rPr>
          <w:i/>
          <w:iCs/>
          <w:sz w:val="22"/>
          <w:szCs w:val="22"/>
        </w:rPr>
        <w:t>R</w:t>
      </w:r>
      <w:r w:rsidRPr="009E2D05">
        <w:rPr>
          <w:sz w:val="22"/>
          <w:szCs w:val="22"/>
        </w:rPr>
        <w:t xml:space="preserve"> slots, keep current specifications and include that number of slots can be &gt;</w:t>
      </w:r>
      <w:proofErr w:type="gramStart"/>
      <w:r w:rsidRPr="009E2D05">
        <w:rPr>
          <w:sz w:val="22"/>
          <w:szCs w:val="22"/>
        </w:rPr>
        <w:t>1</w:t>
      </w:r>
      <w:proofErr w:type="gramEnd"/>
      <w:r w:rsidRPr="009E2D05">
        <w:rPr>
          <w:sz w:val="22"/>
          <w:szCs w:val="22"/>
        </w:rPr>
        <w:t>.</w:t>
      </w:r>
    </w:p>
    <w:p w14:paraId="0DDF96EF" w14:textId="278C8D58" w:rsidR="00617018" w:rsidRPr="009E2D05" w:rsidRDefault="00B42451" w:rsidP="00DA6C6F">
      <w:pPr>
        <w:spacing w:beforeLines="50" w:before="120" w:after="120"/>
        <w:ind w:left="0" w:firstLine="0"/>
        <w:rPr>
          <w:rFonts w:eastAsia="SimSun"/>
          <w:kern w:val="28"/>
          <w:sz w:val="22"/>
          <w:szCs w:val="22"/>
          <w:lang w:val="en-US" w:eastAsia="zh-CN"/>
        </w:rPr>
      </w:pPr>
      <w:r w:rsidRPr="009E2D05">
        <w:rPr>
          <w:rFonts w:eastAsia="SimSun"/>
          <w:kern w:val="28"/>
          <w:sz w:val="22"/>
          <w:szCs w:val="22"/>
          <w:lang w:val="en-US" w:eastAsia="zh-CN"/>
        </w:rPr>
        <w:t xml:space="preserve">In our understanding, this means that for PDSCH with slot aggregation, the </w:t>
      </w:r>
      <w:r w:rsidR="00851183" w:rsidRPr="009E2D05">
        <w:rPr>
          <w:rFonts w:eastAsia="SimSun"/>
          <w:kern w:val="28"/>
          <w:sz w:val="22"/>
          <w:szCs w:val="22"/>
          <w:lang w:val="en-US" w:eastAsia="zh-CN"/>
        </w:rPr>
        <w:t xml:space="preserve">multi-slot PDSCHs for </w:t>
      </w:r>
      <w:r w:rsidR="008C35AF" w:rsidRPr="009E2D05">
        <w:rPr>
          <w:rFonts w:eastAsia="SimSun"/>
          <w:kern w:val="28"/>
          <w:sz w:val="22"/>
          <w:szCs w:val="22"/>
          <w:lang w:val="en-US" w:eastAsia="zh-CN"/>
        </w:rPr>
        <w:t xml:space="preserve">a </w:t>
      </w:r>
      <w:r w:rsidR="00851183" w:rsidRPr="009E2D05">
        <w:rPr>
          <w:rFonts w:eastAsia="SimSun"/>
          <w:kern w:val="28"/>
          <w:sz w:val="22"/>
          <w:szCs w:val="22"/>
          <w:lang w:val="en-US" w:eastAsia="zh-CN"/>
        </w:rPr>
        <w:t xml:space="preserve">same TB </w:t>
      </w:r>
      <w:proofErr w:type="gramStart"/>
      <w:r w:rsidR="00851183" w:rsidRPr="009E2D05">
        <w:rPr>
          <w:rFonts w:eastAsia="SimSun"/>
          <w:kern w:val="28"/>
          <w:sz w:val="22"/>
          <w:szCs w:val="22"/>
          <w:lang w:val="en-US" w:eastAsia="zh-CN"/>
        </w:rPr>
        <w:t>are considered</w:t>
      </w:r>
      <w:proofErr w:type="gramEnd"/>
      <w:r w:rsidR="00851183" w:rsidRPr="009E2D05">
        <w:rPr>
          <w:rFonts w:eastAsia="SimSun"/>
          <w:kern w:val="28"/>
          <w:sz w:val="22"/>
          <w:szCs w:val="22"/>
          <w:lang w:val="en-US" w:eastAsia="zh-CN"/>
        </w:rPr>
        <w:t xml:space="preserve"> as one candidate PDSCH occasion and</w:t>
      </w:r>
      <w:r w:rsidR="00617018" w:rsidRPr="009E2D05">
        <w:rPr>
          <w:rFonts w:eastAsia="SimSun" w:hint="eastAsia"/>
          <w:kern w:val="28"/>
          <w:sz w:val="22"/>
          <w:szCs w:val="22"/>
          <w:lang w:val="en-US" w:eastAsia="zh-CN"/>
        </w:rPr>
        <w:t xml:space="preserve"> the UE</w:t>
      </w:r>
      <w:r w:rsidR="00617018" w:rsidRPr="009E2D05">
        <w:rPr>
          <w:rFonts w:eastAsia="SimSun"/>
          <w:kern w:val="28"/>
          <w:sz w:val="22"/>
          <w:szCs w:val="22"/>
          <w:lang w:val="en-US" w:eastAsia="zh-CN"/>
        </w:rPr>
        <w:t xml:space="preserve"> will generate one HARQ-ACK bit for the </w:t>
      </w:r>
      <w:r w:rsidR="00851183" w:rsidRPr="009E2D05">
        <w:rPr>
          <w:rFonts w:eastAsia="SimSun"/>
          <w:kern w:val="28"/>
          <w:sz w:val="22"/>
          <w:szCs w:val="22"/>
          <w:lang w:val="en-US" w:eastAsia="zh-CN"/>
        </w:rPr>
        <w:t>multi-slot PDSCHs with the same TB, as shown in Fig.</w:t>
      </w:r>
      <w:r w:rsidR="00456BA5" w:rsidRPr="009E2D05">
        <w:rPr>
          <w:rFonts w:eastAsia="SimSun"/>
          <w:kern w:val="28"/>
          <w:sz w:val="22"/>
          <w:szCs w:val="22"/>
          <w:lang w:val="en-US" w:eastAsia="zh-CN"/>
        </w:rPr>
        <w:t>2</w:t>
      </w:r>
      <w:r w:rsidR="00617018" w:rsidRPr="009E2D05">
        <w:rPr>
          <w:rFonts w:eastAsia="SimSun"/>
          <w:kern w:val="28"/>
          <w:sz w:val="22"/>
          <w:szCs w:val="22"/>
          <w:lang w:val="en-US" w:eastAsia="zh-CN"/>
        </w:rPr>
        <w:t>.</w:t>
      </w:r>
      <w:r w:rsidR="00851183" w:rsidRPr="009E2D05">
        <w:rPr>
          <w:rFonts w:eastAsia="SimSun"/>
          <w:kern w:val="28"/>
          <w:sz w:val="22"/>
          <w:szCs w:val="22"/>
          <w:lang w:val="en-US" w:eastAsia="zh-CN"/>
        </w:rPr>
        <w:t xml:space="preserve"> In this case, the HARQ-ACK feedback should be the </w:t>
      </w:r>
      <w:r w:rsidR="00326C0E" w:rsidRPr="009E2D05">
        <w:rPr>
          <w:rFonts w:eastAsia="SimSun"/>
          <w:kern w:val="28"/>
          <w:sz w:val="22"/>
          <w:szCs w:val="22"/>
          <w:lang w:val="en-US" w:eastAsia="zh-CN"/>
        </w:rPr>
        <w:t>result</w:t>
      </w:r>
      <w:r w:rsidR="00851183" w:rsidRPr="009E2D05">
        <w:rPr>
          <w:rFonts w:eastAsia="SimSun"/>
          <w:kern w:val="28"/>
          <w:sz w:val="22"/>
          <w:szCs w:val="22"/>
          <w:lang w:val="en-US" w:eastAsia="zh-CN"/>
        </w:rPr>
        <w:t xml:space="preserve"> after </w:t>
      </w:r>
      <w:proofErr w:type="gramStart"/>
      <w:r w:rsidR="00851183" w:rsidRPr="009E2D05">
        <w:rPr>
          <w:rFonts w:eastAsia="SimSun"/>
          <w:kern w:val="28"/>
          <w:sz w:val="22"/>
          <w:szCs w:val="22"/>
          <w:lang w:val="en-US" w:eastAsia="zh-CN"/>
        </w:rPr>
        <w:t>soft-combining</w:t>
      </w:r>
      <w:proofErr w:type="gramEnd"/>
      <w:r w:rsidR="00851183" w:rsidRPr="009E2D05">
        <w:rPr>
          <w:rFonts w:eastAsia="SimSun"/>
          <w:kern w:val="28"/>
          <w:sz w:val="22"/>
          <w:szCs w:val="22"/>
          <w:lang w:val="en-US" w:eastAsia="zh-CN"/>
        </w:rPr>
        <w:t xml:space="preserve"> the HARQ-ACK </w:t>
      </w:r>
      <w:r w:rsidR="00326C0E" w:rsidRPr="009E2D05">
        <w:rPr>
          <w:rFonts w:eastAsia="SimSun"/>
          <w:kern w:val="28"/>
          <w:sz w:val="22"/>
          <w:szCs w:val="22"/>
          <w:lang w:val="en-US" w:eastAsia="zh-CN"/>
        </w:rPr>
        <w:t xml:space="preserve">feedback </w:t>
      </w:r>
      <w:r w:rsidR="00B479A5" w:rsidRPr="009E2D05">
        <w:rPr>
          <w:rFonts w:eastAsia="SimSun"/>
          <w:kern w:val="28"/>
          <w:sz w:val="22"/>
          <w:szCs w:val="22"/>
          <w:lang w:val="en-US" w:eastAsia="zh-CN"/>
        </w:rPr>
        <w:t>for aggregated slots of</w:t>
      </w:r>
      <w:r w:rsidR="00851183" w:rsidRPr="009E2D05">
        <w:rPr>
          <w:rFonts w:eastAsia="SimSun"/>
          <w:kern w:val="28"/>
          <w:sz w:val="22"/>
          <w:szCs w:val="22"/>
          <w:lang w:val="en-US" w:eastAsia="zh-CN"/>
        </w:rPr>
        <w:t xml:space="preserve"> the same TB. </w:t>
      </w:r>
    </w:p>
    <w:p w14:paraId="52DCB80D" w14:textId="3D60F10E" w:rsidR="00617018" w:rsidRPr="009E2D05" w:rsidRDefault="00326C0E" w:rsidP="002B1F12">
      <w:pPr>
        <w:spacing w:beforeLines="50" w:before="120" w:after="120"/>
        <w:ind w:left="0" w:firstLine="0"/>
        <w:jc w:val="center"/>
        <w:rPr>
          <w:rFonts w:eastAsia="SimSun"/>
          <w:kern w:val="28"/>
          <w:sz w:val="22"/>
          <w:szCs w:val="22"/>
          <w:lang w:val="en-US" w:eastAsia="zh-CN"/>
        </w:rPr>
      </w:pPr>
      <w:r w:rsidRPr="009E2D05">
        <w:rPr>
          <w:rFonts w:eastAsia="SimSun"/>
          <w:noProof/>
          <w:kern w:val="28"/>
          <w:sz w:val="22"/>
          <w:szCs w:val="22"/>
          <w:lang w:val="en-US"/>
        </w:rPr>
        <w:drawing>
          <wp:inline distT="0" distB="0" distL="0" distR="0" wp14:anchorId="0BA83DAB" wp14:editId="4EF7C640">
            <wp:extent cx="4835347" cy="1154553"/>
            <wp:effectExtent l="0" t="0" r="0" b="762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877789" cy="1164687"/>
                    </a:xfrm>
                    <a:prstGeom prst="rect">
                      <a:avLst/>
                    </a:prstGeom>
                    <a:noFill/>
                  </pic:spPr>
                </pic:pic>
              </a:graphicData>
            </a:graphic>
          </wp:inline>
        </w:drawing>
      </w:r>
    </w:p>
    <w:p w14:paraId="4B0C7057" w14:textId="50123DE3" w:rsidR="00326C0E" w:rsidRPr="009E2D05" w:rsidRDefault="00326C0E" w:rsidP="005875B3">
      <w:pPr>
        <w:spacing w:beforeLines="50" w:before="120" w:after="120"/>
        <w:ind w:left="0" w:firstLine="0"/>
        <w:jc w:val="center"/>
        <w:rPr>
          <w:rFonts w:eastAsia="SimSun"/>
          <w:kern w:val="28"/>
          <w:sz w:val="22"/>
          <w:szCs w:val="22"/>
          <w:lang w:val="en-US" w:eastAsia="zh-CN"/>
        </w:rPr>
      </w:pPr>
      <w:r w:rsidRPr="009E2D05">
        <w:rPr>
          <w:rFonts w:eastAsia="SimSun" w:hint="eastAsia"/>
          <w:kern w:val="28"/>
          <w:sz w:val="22"/>
          <w:szCs w:val="22"/>
          <w:lang w:val="en-US" w:eastAsia="zh-CN"/>
        </w:rPr>
        <w:t>Fig.</w:t>
      </w:r>
      <w:r w:rsidR="00456BA5" w:rsidRPr="009E2D05">
        <w:rPr>
          <w:rFonts w:eastAsia="SimSun"/>
          <w:kern w:val="28"/>
          <w:sz w:val="22"/>
          <w:szCs w:val="22"/>
          <w:lang w:val="en-US" w:eastAsia="zh-CN"/>
        </w:rPr>
        <w:t>2</w:t>
      </w:r>
      <w:r w:rsidRPr="009E2D05">
        <w:rPr>
          <w:rFonts w:eastAsia="SimSun" w:hint="eastAsia"/>
          <w:kern w:val="28"/>
          <w:sz w:val="22"/>
          <w:szCs w:val="22"/>
          <w:lang w:val="en-US" w:eastAsia="zh-CN"/>
        </w:rPr>
        <w:t xml:space="preserve"> HARQ-ACK feedback for multi-slot PDSCHs</w:t>
      </w:r>
    </w:p>
    <w:p w14:paraId="6C332C8A" w14:textId="52440F1E" w:rsidR="006E1D15" w:rsidRPr="009E2D05" w:rsidRDefault="00C57035" w:rsidP="00DA6C6F">
      <w:pPr>
        <w:spacing w:beforeLines="50" w:before="120" w:after="120"/>
        <w:ind w:left="0" w:firstLine="0"/>
        <w:rPr>
          <w:rFonts w:eastAsia="SimSun"/>
          <w:kern w:val="28"/>
          <w:sz w:val="22"/>
          <w:szCs w:val="22"/>
          <w:lang w:val="en-US" w:eastAsia="zh-CN"/>
        </w:rPr>
      </w:pPr>
      <w:r w:rsidRPr="009E2D05">
        <w:rPr>
          <w:rFonts w:eastAsia="SimSun"/>
          <w:kern w:val="28"/>
          <w:sz w:val="22"/>
          <w:szCs w:val="22"/>
          <w:lang w:val="en-US" w:eastAsia="zh-CN"/>
        </w:rPr>
        <w:t>However</w:t>
      </w:r>
      <w:r w:rsidR="00A831A5" w:rsidRPr="009E2D05">
        <w:rPr>
          <w:rFonts w:eastAsia="SimSun" w:hint="eastAsia"/>
          <w:kern w:val="28"/>
          <w:sz w:val="22"/>
          <w:szCs w:val="22"/>
          <w:lang w:val="en-US" w:eastAsia="zh-CN"/>
        </w:rPr>
        <w:t>, in the spec. 38.213</w:t>
      </w:r>
      <w:r w:rsidR="000B0610" w:rsidRPr="009E2D05">
        <w:rPr>
          <w:rFonts w:eastAsia="SimSun"/>
          <w:kern w:val="28"/>
          <w:sz w:val="22"/>
          <w:szCs w:val="22"/>
          <w:lang w:val="en-US" w:eastAsia="zh-CN"/>
        </w:rPr>
        <w:t xml:space="preserve"> section 9.1.2</w:t>
      </w:r>
      <w:r w:rsidR="00617018" w:rsidRPr="009E2D05">
        <w:rPr>
          <w:rFonts w:eastAsia="SimSun" w:hint="eastAsia"/>
          <w:kern w:val="28"/>
          <w:sz w:val="22"/>
          <w:szCs w:val="22"/>
          <w:lang w:val="en-US" w:eastAsia="zh-CN"/>
        </w:rPr>
        <w:t xml:space="preserve">, </w:t>
      </w:r>
      <w:r w:rsidRPr="009E2D05">
        <w:rPr>
          <w:rFonts w:eastAsia="SimSun"/>
          <w:kern w:val="28"/>
          <w:sz w:val="22"/>
          <w:szCs w:val="22"/>
          <w:lang w:val="en-US" w:eastAsia="zh-CN"/>
        </w:rPr>
        <w:t xml:space="preserve">there was </w:t>
      </w:r>
      <w:r w:rsidR="00617018" w:rsidRPr="009E2D05">
        <w:rPr>
          <w:rFonts w:eastAsia="SimSun" w:hint="eastAsia"/>
          <w:kern w:val="28"/>
          <w:sz w:val="22"/>
          <w:szCs w:val="22"/>
          <w:lang w:val="en-US" w:eastAsia="zh-CN"/>
        </w:rPr>
        <w:t>the following description for multi-slot PDSCHs</w:t>
      </w:r>
      <w:r w:rsidR="00391037" w:rsidRPr="009E2D05">
        <w:rPr>
          <w:rFonts w:eastAsia="SimSun"/>
          <w:kern w:val="28"/>
          <w:sz w:val="22"/>
          <w:szCs w:val="22"/>
          <w:lang w:val="en-US" w:eastAsia="zh-CN"/>
        </w:rPr>
        <w:t xml:space="preserve"> [2]</w:t>
      </w:r>
      <w:r w:rsidR="00617018" w:rsidRPr="009E2D05">
        <w:rPr>
          <w:rFonts w:eastAsia="SimSun" w:hint="eastAsia"/>
          <w:kern w:val="28"/>
          <w:sz w:val="22"/>
          <w:szCs w:val="22"/>
          <w:lang w:val="en-US" w:eastAsia="zh-CN"/>
        </w:rPr>
        <w:t xml:space="preserve">. </w:t>
      </w:r>
      <w:r w:rsidRPr="009E2D05">
        <w:rPr>
          <w:rFonts w:eastAsia="SimSun"/>
          <w:kern w:val="28"/>
          <w:sz w:val="22"/>
          <w:szCs w:val="22"/>
          <w:lang w:val="en-US" w:eastAsia="zh-CN"/>
        </w:rPr>
        <w:t>The description below is confus</w:t>
      </w:r>
      <w:r w:rsidR="008C35AF" w:rsidRPr="009E2D05">
        <w:rPr>
          <w:rFonts w:eastAsia="SimSun"/>
          <w:kern w:val="28"/>
          <w:sz w:val="22"/>
          <w:szCs w:val="22"/>
          <w:lang w:val="en-US" w:eastAsia="zh-CN"/>
        </w:rPr>
        <w:t>ing</w:t>
      </w:r>
      <w:r w:rsidRPr="009E2D05">
        <w:rPr>
          <w:rFonts w:eastAsia="SimSun"/>
          <w:kern w:val="28"/>
          <w:sz w:val="22"/>
          <w:szCs w:val="22"/>
          <w:lang w:val="en-US" w:eastAsia="zh-CN"/>
        </w:rPr>
        <w:t xml:space="preserve">. It seems that the UE will not perform </w:t>
      </w:r>
      <w:proofErr w:type="gramStart"/>
      <w:r w:rsidRPr="009E2D05">
        <w:rPr>
          <w:rFonts w:eastAsia="SimSun"/>
          <w:kern w:val="28"/>
          <w:sz w:val="22"/>
          <w:szCs w:val="22"/>
          <w:lang w:val="en-US" w:eastAsia="zh-CN"/>
        </w:rPr>
        <w:t>soft-combining</w:t>
      </w:r>
      <w:proofErr w:type="gramEnd"/>
      <w:r w:rsidRPr="009E2D05">
        <w:rPr>
          <w:rFonts w:eastAsia="SimSun"/>
          <w:kern w:val="28"/>
          <w:sz w:val="22"/>
          <w:szCs w:val="22"/>
          <w:lang w:val="en-US" w:eastAsia="zh-CN"/>
        </w:rPr>
        <w:t xml:space="preserve"> for multi-slot PDSCHs and </w:t>
      </w:r>
      <w:r w:rsidRPr="009E2D05">
        <w:rPr>
          <w:rFonts w:eastAsia="SimSun"/>
          <w:kern w:val="28"/>
          <w:sz w:val="22"/>
          <w:szCs w:val="22"/>
          <w:lang w:val="en-US" w:eastAsia="zh-CN"/>
        </w:rPr>
        <w:lastRenderedPageBreak/>
        <w:t xml:space="preserve">only report the HARQ-ACK information for the last slot of the aggregated slots. </w:t>
      </w:r>
      <w:r w:rsidR="00055E8F" w:rsidRPr="009E2D05">
        <w:rPr>
          <w:rFonts w:eastAsia="SimSun"/>
          <w:kern w:val="28"/>
          <w:sz w:val="22"/>
          <w:szCs w:val="22"/>
          <w:lang w:val="en-US" w:eastAsia="zh-CN"/>
        </w:rPr>
        <w:t xml:space="preserve">In our view, the last slot here </w:t>
      </w:r>
      <w:proofErr w:type="gramStart"/>
      <w:r w:rsidR="00055E8F" w:rsidRPr="009E2D05">
        <w:rPr>
          <w:rFonts w:eastAsia="SimSun"/>
          <w:kern w:val="28"/>
          <w:sz w:val="22"/>
          <w:szCs w:val="22"/>
          <w:lang w:val="en-US" w:eastAsia="zh-CN"/>
        </w:rPr>
        <w:t xml:space="preserve">is </w:t>
      </w:r>
      <w:r w:rsidR="005C6423" w:rsidRPr="009E2D05">
        <w:rPr>
          <w:rFonts w:eastAsia="SimSun"/>
          <w:kern w:val="28"/>
          <w:sz w:val="22"/>
          <w:szCs w:val="22"/>
          <w:lang w:val="en-US" w:eastAsia="zh-CN"/>
        </w:rPr>
        <w:t>used</w:t>
      </w:r>
      <w:proofErr w:type="gramEnd"/>
      <w:r w:rsidR="005C6423" w:rsidRPr="009E2D05">
        <w:rPr>
          <w:rFonts w:eastAsia="SimSun"/>
          <w:kern w:val="28"/>
          <w:sz w:val="22"/>
          <w:szCs w:val="22"/>
          <w:lang w:val="en-US" w:eastAsia="zh-CN"/>
        </w:rPr>
        <w:t xml:space="preserve"> for deriving</w:t>
      </w:r>
      <w:r w:rsidR="00055E8F" w:rsidRPr="009E2D05">
        <w:rPr>
          <w:rFonts w:eastAsia="SimSun"/>
          <w:kern w:val="28"/>
          <w:sz w:val="22"/>
          <w:szCs w:val="22"/>
          <w:lang w:val="en-US" w:eastAsia="zh-CN"/>
        </w:rPr>
        <w:t xml:space="preserve"> the HARQ-ACK feedback timing for </w:t>
      </w:r>
      <w:r w:rsidR="002721AE">
        <w:rPr>
          <w:rFonts w:eastAsia="SimSun"/>
          <w:kern w:val="28"/>
          <w:sz w:val="22"/>
          <w:szCs w:val="22"/>
          <w:lang w:val="en-US" w:eastAsia="zh-CN"/>
        </w:rPr>
        <w:t xml:space="preserve">a </w:t>
      </w:r>
      <w:r w:rsidR="00055E8F" w:rsidRPr="009E2D05">
        <w:rPr>
          <w:rFonts w:eastAsia="SimSun"/>
          <w:kern w:val="28"/>
          <w:sz w:val="22"/>
          <w:szCs w:val="22"/>
          <w:lang w:val="en-US" w:eastAsia="zh-CN"/>
        </w:rPr>
        <w:t>multi-slot PDSCH</w:t>
      </w:r>
      <w:r w:rsidR="005C6423" w:rsidRPr="009E2D05">
        <w:rPr>
          <w:rFonts w:eastAsia="SimSun"/>
          <w:kern w:val="28"/>
          <w:sz w:val="22"/>
          <w:szCs w:val="22"/>
          <w:lang w:val="en-US" w:eastAsia="zh-CN"/>
        </w:rPr>
        <w:t>,</w:t>
      </w:r>
      <w:r w:rsidR="00055E8F" w:rsidRPr="009E2D05">
        <w:rPr>
          <w:rFonts w:eastAsia="SimSun"/>
          <w:kern w:val="28"/>
          <w:sz w:val="22"/>
          <w:szCs w:val="22"/>
          <w:lang w:val="en-US" w:eastAsia="zh-CN"/>
        </w:rPr>
        <w:t xml:space="preserve"> </w:t>
      </w:r>
      <w:r w:rsidR="005C6423" w:rsidRPr="009E2D05">
        <w:rPr>
          <w:rFonts w:eastAsia="SimSun"/>
          <w:kern w:val="28"/>
          <w:sz w:val="22"/>
          <w:szCs w:val="22"/>
          <w:lang w:val="en-US" w:eastAsia="zh-CN"/>
        </w:rPr>
        <w:t>but not for</w:t>
      </w:r>
      <w:r w:rsidR="00055E8F" w:rsidRPr="009E2D05">
        <w:rPr>
          <w:rFonts w:eastAsia="SimSun"/>
          <w:kern w:val="28"/>
          <w:sz w:val="22"/>
          <w:szCs w:val="22"/>
          <w:lang w:val="en-US" w:eastAsia="zh-CN"/>
        </w:rPr>
        <w:t xml:space="preserve"> HARQ-ACK generation. </w:t>
      </w:r>
    </w:p>
    <w:tbl>
      <w:tblPr>
        <w:tblStyle w:val="afc"/>
        <w:tblW w:w="0" w:type="auto"/>
        <w:tblLook w:val="04A0" w:firstRow="1" w:lastRow="0" w:firstColumn="1" w:lastColumn="0" w:noHBand="0" w:noVBand="1"/>
      </w:tblPr>
      <w:tblGrid>
        <w:gridCol w:w="10188"/>
      </w:tblGrid>
      <w:tr w:rsidR="0084260B" w:rsidRPr="009E2D05" w14:paraId="123D1B79" w14:textId="77777777" w:rsidTr="0084260B">
        <w:tc>
          <w:tcPr>
            <w:tcW w:w="10188" w:type="dxa"/>
          </w:tcPr>
          <w:p w14:paraId="435293C2" w14:textId="77777777" w:rsidR="00767F97" w:rsidRPr="009E2D05" w:rsidRDefault="00767F97" w:rsidP="00751B0C">
            <w:pPr>
              <w:spacing w:beforeLines="100" w:before="240" w:afterLines="100" w:after="240"/>
              <w:rPr>
                <w:rFonts w:ascii="Arial" w:hAnsi="Arial" w:cs="Arial"/>
              </w:rPr>
            </w:pPr>
            <w:bookmarkStart w:id="10" w:name="_Ref497329097"/>
            <w:bookmarkStart w:id="11" w:name="_Toc510987653"/>
            <w:r w:rsidRPr="009E2D05">
              <w:rPr>
                <w:rFonts w:ascii="Arial" w:hAnsi="Arial" w:cs="Arial"/>
              </w:rPr>
              <w:t>9.1.2</w:t>
            </w:r>
            <w:r w:rsidRPr="009E2D05">
              <w:rPr>
                <w:rFonts w:ascii="Arial" w:hAnsi="Arial" w:cs="Arial"/>
              </w:rPr>
              <w:tab/>
              <w:t>Type-1 HARQ-ACK codebook determination</w:t>
            </w:r>
            <w:bookmarkEnd w:id="10"/>
            <w:bookmarkEnd w:id="11"/>
          </w:p>
          <w:p w14:paraId="7F1D4205" w14:textId="17A8195F" w:rsidR="00767F97" w:rsidRPr="005B1C23" w:rsidRDefault="00767F97" w:rsidP="00DA6C6F">
            <w:pPr>
              <w:spacing w:beforeLines="50" w:before="120" w:after="120"/>
              <w:ind w:left="0" w:firstLine="0"/>
              <w:rPr>
                <w:rFonts w:eastAsia="游明朝"/>
                <w:sz w:val="20"/>
                <w:lang w:eastAsia="zh-CN"/>
              </w:rPr>
            </w:pPr>
            <w:r w:rsidRPr="005B1C23">
              <w:rPr>
                <w:rFonts w:eastAsia="游明朝"/>
                <w:sz w:val="20"/>
                <w:lang w:eastAsia="zh-CN"/>
              </w:rPr>
              <w:t>[…]</w:t>
            </w:r>
          </w:p>
          <w:p w14:paraId="6F686023" w14:textId="64CF4880" w:rsidR="0084260B" w:rsidRPr="009E2D05" w:rsidRDefault="0084260B" w:rsidP="00DA6C6F">
            <w:pPr>
              <w:spacing w:beforeLines="50" w:before="120" w:after="120"/>
              <w:ind w:left="0" w:firstLine="0"/>
              <w:rPr>
                <w:rFonts w:eastAsia="SimSun"/>
                <w:kern w:val="28"/>
                <w:sz w:val="22"/>
                <w:szCs w:val="22"/>
                <w:lang w:val="x-none" w:eastAsia="zh-CN"/>
              </w:rPr>
            </w:pPr>
            <w:r w:rsidRPr="005B1C23">
              <w:rPr>
                <w:rFonts w:eastAsia="游明朝"/>
                <w:sz w:val="20"/>
                <w:lang w:eastAsia="zh-CN"/>
              </w:rPr>
              <w:t xml:space="preserve">If the UE is provided higher layer parameter </w:t>
            </w:r>
            <w:proofErr w:type="spellStart"/>
            <w:r w:rsidRPr="005B1C23">
              <w:rPr>
                <w:rFonts w:eastAsia="游明朝"/>
                <w:i/>
                <w:sz w:val="20"/>
                <w:lang w:eastAsia="en-US"/>
              </w:rPr>
              <w:t>pdsch-AggregationFactor</w:t>
            </w:r>
            <w:proofErr w:type="spellEnd"/>
            <w:r w:rsidRPr="005B1C23">
              <w:rPr>
                <w:rFonts w:eastAsia="游明朝"/>
                <w:sz w:val="20"/>
                <w:lang w:eastAsia="en-US"/>
              </w:rPr>
              <w:t xml:space="preserve">, </w:t>
            </w:r>
            <w:r w:rsidRPr="005B1C23">
              <w:rPr>
                <w:rFonts w:eastAsia="游明朝"/>
                <w:noProof/>
                <w:position w:val="-10"/>
                <w:sz w:val="20"/>
                <w:lang w:val="en-US"/>
              </w:rPr>
              <w:drawing>
                <wp:inline distT="0" distB="0" distL="0" distR="0" wp14:anchorId="4D37D86A" wp14:editId="727648B9">
                  <wp:extent cx="390525" cy="219075"/>
                  <wp:effectExtent l="0" t="0" r="9525" b="9525"/>
                  <wp:docPr id="56" name="Picture 1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3"/>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90525" cy="219075"/>
                          </a:xfrm>
                          <a:prstGeom prst="rect">
                            <a:avLst/>
                          </a:prstGeom>
                          <a:noFill/>
                          <a:ln>
                            <a:noFill/>
                          </a:ln>
                        </pic:spPr>
                      </pic:pic>
                    </a:graphicData>
                  </a:graphic>
                </wp:inline>
              </w:drawing>
            </w:r>
            <w:r w:rsidRPr="005B1C23">
              <w:rPr>
                <w:rFonts w:eastAsia="游明朝"/>
                <w:sz w:val="20"/>
                <w:lang w:eastAsia="en-US"/>
              </w:rPr>
              <w:t xml:space="preserve"> is a value of </w:t>
            </w:r>
            <w:proofErr w:type="spellStart"/>
            <w:r w:rsidRPr="005B1C23">
              <w:rPr>
                <w:rFonts w:eastAsia="游明朝"/>
                <w:i/>
                <w:sz w:val="20"/>
                <w:lang w:eastAsia="en-US"/>
              </w:rPr>
              <w:t>pdsch-AggregationFactor</w:t>
            </w:r>
            <w:proofErr w:type="spellEnd"/>
            <w:r w:rsidRPr="005B1C23">
              <w:rPr>
                <w:rFonts w:eastAsia="游明朝"/>
                <w:sz w:val="20"/>
                <w:lang w:eastAsia="en-US"/>
              </w:rPr>
              <w:t>; otherwise</w:t>
            </w:r>
            <w:proofErr w:type="gramStart"/>
            <w:r w:rsidRPr="005B1C23">
              <w:rPr>
                <w:rFonts w:eastAsia="游明朝"/>
                <w:sz w:val="20"/>
                <w:lang w:eastAsia="en-US"/>
              </w:rPr>
              <w:t xml:space="preserve">, </w:t>
            </w:r>
            <w:proofErr w:type="gramEnd"/>
            <w:r w:rsidRPr="005B1C23">
              <w:rPr>
                <w:rFonts w:eastAsia="游明朝"/>
                <w:noProof/>
                <w:position w:val="-10"/>
                <w:sz w:val="20"/>
                <w:lang w:val="en-US"/>
              </w:rPr>
              <w:drawing>
                <wp:inline distT="0" distB="0" distL="0" distR="0" wp14:anchorId="3ED0E8D4" wp14:editId="6F80DE29">
                  <wp:extent cx="581025" cy="219075"/>
                  <wp:effectExtent l="0" t="0" r="9525" b="9525"/>
                  <wp:docPr id="57" name="Picture 1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2"/>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Pr="005B1C23">
              <w:rPr>
                <w:rFonts w:eastAsia="游明朝"/>
                <w:sz w:val="20"/>
                <w:lang w:eastAsia="en-US"/>
              </w:rPr>
              <w:t xml:space="preserve">. </w:t>
            </w:r>
            <w:r w:rsidRPr="005B1C23">
              <w:rPr>
                <w:rFonts w:eastAsia="游明朝"/>
                <w:sz w:val="20"/>
                <w:highlight w:val="yellow"/>
                <w:lang w:eastAsia="en-US"/>
              </w:rPr>
              <w:t xml:space="preserve">The UE reports HARQ-ACK information only for a last slot of the </w:t>
            </w:r>
            <w:r w:rsidRPr="005B1C23">
              <w:rPr>
                <w:rFonts w:eastAsia="游明朝"/>
                <w:noProof/>
                <w:position w:val="-10"/>
                <w:sz w:val="20"/>
                <w:highlight w:val="yellow"/>
                <w:lang w:val="en-US"/>
              </w:rPr>
              <w:drawing>
                <wp:inline distT="0" distB="0" distL="0" distR="0" wp14:anchorId="3DD7C03C" wp14:editId="18F682A9">
                  <wp:extent cx="390525" cy="219075"/>
                  <wp:effectExtent l="0" t="0" r="9525" b="9525"/>
                  <wp:docPr id="58" name="Picture 1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1"/>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90525" cy="219075"/>
                          </a:xfrm>
                          <a:prstGeom prst="rect">
                            <a:avLst/>
                          </a:prstGeom>
                          <a:noFill/>
                          <a:ln>
                            <a:noFill/>
                          </a:ln>
                        </pic:spPr>
                      </pic:pic>
                    </a:graphicData>
                  </a:graphic>
                </wp:inline>
              </w:drawing>
            </w:r>
            <w:r w:rsidRPr="005B1C23">
              <w:rPr>
                <w:rFonts w:eastAsia="游明朝"/>
                <w:sz w:val="20"/>
                <w:highlight w:val="yellow"/>
                <w:lang w:eastAsia="en-US"/>
              </w:rPr>
              <w:t xml:space="preserve"> slots.</w:t>
            </w:r>
          </w:p>
        </w:tc>
      </w:tr>
    </w:tbl>
    <w:p w14:paraId="1966B098" w14:textId="226BA3D6" w:rsidR="0084260B" w:rsidRPr="009E2D05" w:rsidRDefault="00055E8F" w:rsidP="00DA6C6F">
      <w:pPr>
        <w:spacing w:beforeLines="50" w:before="120" w:after="120"/>
        <w:ind w:left="0" w:firstLine="0"/>
        <w:rPr>
          <w:rFonts w:eastAsia="SimSun"/>
          <w:kern w:val="28"/>
          <w:sz w:val="22"/>
          <w:szCs w:val="22"/>
          <w:lang w:val="en-US" w:eastAsia="zh-CN"/>
        </w:rPr>
      </w:pPr>
      <w:r w:rsidRPr="009E2D05">
        <w:rPr>
          <w:rFonts w:eastAsia="SimSun"/>
          <w:kern w:val="28"/>
          <w:sz w:val="22"/>
          <w:szCs w:val="22"/>
          <w:lang w:val="en-US" w:eastAsia="zh-CN"/>
        </w:rPr>
        <w:t xml:space="preserve">Therefore, </w:t>
      </w:r>
      <w:r w:rsidR="002B1F12">
        <w:rPr>
          <w:rFonts w:eastAsia="SimSun"/>
          <w:kern w:val="28"/>
          <w:sz w:val="22"/>
          <w:szCs w:val="22"/>
          <w:lang w:val="en-US" w:eastAsia="zh-CN"/>
        </w:rPr>
        <w:t xml:space="preserve">we propose </w:t>
      </w:r>
      <w:r w:rsidRPr="009E2D05">
        <w:rPr>
          <w:rFonts w:eastAsia="SimSun"/>
          <w:kern w:val="28"/>
          <w:sz w:val="22"/>
          <w:szCs w:val="22"/>
          <w:lang w:val="en-US" w:eastAsia="zh-CN"/>
        </w:rPr>
        <w:t>the following text proposal:</w:t>
      </w:r>
    </w:p>
    <w:p w14:paraId="282A5628" w14:textId="245E7FE8" w:rsidR="00055E8F" w:rsidRPr="009A1F48" w:rsidRDefault="00E5337B" w:rsidP="00DA6C6F">
      <w:pPr>
        <w:spacing w:beforeLines="50" w:before="120" w:after="120"/>
        <w:ind w:left="0" w:firstLine="0"/>
        <w:rPr>
          <w:rFonts w:eastAsia="SimSun"/>
          <w:b/>
          <w:kern w:val="28"/>
          <w:sz w:val="22"/>
          <w:szCs w:val="22"/>
          <w:lang w:val="x-none" w:eastAsia="zh-CN"/>
        </w:rPr>
      </w:pPr>
      <w:r w:rsidRPr="009A1F48">
        <w:rPr>
          <w:rFonts w:eastAsia="SimSun"/>
          <w:b/>
          <w:kern w:val="28"/>
          <w:sz w:val="22"/>
          <w:szCs w:val="22"/>
          <w:u w:val="single"/>
          <w:lang w:val="x-none" w:eastAsia="zh-CN"/>
        </w:rPr>
        <w:t xml:space="preserve">Proposal </w:t>
      </w:r>
      <w:r w:rsidR="00F074C6" w:rsidRPr="009A1F48">
        <w:rPr>
          <w:rFonts w:eastAsia="SimSun"/>
          <w:b/>
          <w:kern w:val="28"/>
          <w:sz w:val="22"/>
          <w:szCs w:val="22"/>
          <w:u w:val="single"/>
          <w:lang w:val="x-none" w:eastAsia="zh-CN"/>
        </w:rPr>
        <w:t>2</w:t>
      </w:r>
      <w:r w:rsidRPr="009A1F48">
        <w:rPr>
          <w:rFonts w:eastAsia="SimSun"/>
          <w:b/>
          <w:kern w:val="28"/>
          <w:sz w:val="22"/>
          <w:szCs w:val="22"/>
          <w:lang w:val="x-none" w:eastAsia="zh-CN"/>
        </w:rPr>
        <w:t xml:space="preserve">: </w:t>
      </w:r>
    </w:p>
    <w:p w14:paraId="3DAE15CB" w14:textId="46BDEBC9" w:rsidR="00E5337B" w:rsidRPr="009E2D05" w:rsidRDefault="008F5D13" w:rsidP="00E5337B">
      <w:pPr>
        <w:pStyle w:val="afe"/>
        <w:numPr>
          <w:ilvl w:val="0"/>
          <w:numId w:val="31"/>
        </w:numPr>
        <w:spacing w:beforeLines="50" w:before="120" w:after="120"/>
        <w:ind w:leftChars="0"/>
        <w:rPr>
          <w:rFonts w:eastAsia="SimSun"/>
          <w:i/>
          <w:kern w:val="28"/>
          <w:sz w:val="22"/>
          <w:szCs w:val="22"/>
          <w:lang w:val="x-none" w:eastAsia="zh-CN"/>
        </w:rPr>
      </w:pPr>
      <w:r w:rsidRPr="009E2D05">
        <w:rPr>
          <w:rFonts w:eastAsia="SimSun"/>
          <w:i/>
          <w:kern w:val="28"/>
          <w:sz w:val="22"/>
          <w:szCs w:val="22"/>
          <w:lang w:val="x-none" w:eastAsia="zh-CN"/>
        </w:rPr>
        <w:t>A</w:t>
      </w:r>
      <w:r w:rsidR="00E5337B" w:rsidRPr="009E2D05">
        <w:rPr>
          <w:rFonts w:eastAsia="SimSun" w:hint="eastAsia"/>
          <w:i/>
          <w:kern w:val="28"/>
          <w:sz w:val="22"/>
          <w:szCs w:val="22"/>
          <w:lang w:val="x-none" w:eastAsia="zh-CN"/>
        </w:rPr>
        <w:t>do</w:t>
      </w:r>
      <w:r w:rsidR="00E5337B" w:rsidRPr="009E2D05">
        <w:rPr>
          <w:rFonts w:eastAsia="SimSun"/>
          <w:i/>
          <w:kern w:val="28"/>
          <w:sz w:val="22"/>
          <w:szCs w:val="22"/>
          <w:lang w:val="x-none" w:eastAsia="zh-CN"/>
        </w:rPr>
        <w:t>pt the following TP</w:t>
      </w:r>
      <w:r w:rsidRPr="009E2D05">
        <w:rPr>
          <w:rFonts w:eastAsia="SimSun"/>
          <w:i/>
          <w:kern w:val="28"/>
          <w:sz w:val="22"/>
          <w:szCs w:val="22"/>
          <w:lang w:val="x-none" w:eastAsia="zh-CN"/>
        </w:rPr>
        <w:t xml:space="preserve"> in TS38.213 </w:t>
      </w:r>
      <w:r w:rsidR="00991BB9" w:rsidRPr="009E2D05">
        <w:rPr>
          <w:rFonts w:eastAsia="SimSun"/>
          <w:i/>
          <w:kern w:val="28"/>
          <w:sz w:val="22"/>
          <w:szCs w:val="22"/>
          <w:lang w:val="x-none" w:eastAsia="zh-CN"/>
        </w:rPr>
        <w:t>section 9.1.2</w:t>
      </w:r>
      <w:r w:rsidR="00CE101D" w:rsidRPr="009E2D05">
        <w:rPr>
          <w:rFonts w:eastAsia="SimSun"/>
          <w:i/>
          <w:kern w:val="28"/>
          <w:sz w:val="22"/>
          <w:szCs w:val="22"/>
          <w:lang w:val="x-none" w:eastAsia="zh-CN"/>
        </w:rPr>
        <w:t>:</w:t>
      </w:r>
    </w:p>
    <w:tbl>
      <w:tblPr>
        <w:tblStyle w:val="afc"/>
        <w:tblW w:w="0" w:type="auto"/>
        <w:tblLook w:val="04A0" w:firstRow="1" w:lastRow="0" w:firstColumn="1" w:lastColumn="0" w:noHBand="0" w:noVBand="1"/>
      </w:tblPr>
      <w:tblGrid>
        <w:gridCol w:w="10188"/>
      </w:tblGrid>
      <w:tr w:rsidR="00D8725B" w:rsidRPr="009E2D05" w14:paraId="5E30A1E3" w14:textId="77777777" w:rsidTr="00206774">
        <w:tc>
          <w:tcPr>
            <w:tcW w:w="10188" w:type="dxa"/>
          </w:tcPr>
          <w:p w14:paraId="426F6320" w14:textId="77777777" w:rsidR="00575DA3" w:rsidRPr="009E2D05" w:rsidRDefault="00575DA3" w:rsidP="00DD0204">
            <w:pPr>
              <w:spacing w:beforeLines="100" w:before="240" w:afterLines="100" w:after="240"/>
              <w:ind w:left="0" w:firstLine="0"/>
              <w:rPr>
                <w:rFonts w:ascii="Arial" w:hAnsi="Arial" w:cs="Arial"/>
              </w:rPr>
            </w:pPr>
            <w:r w:rsidRPr="009E2D05">
              <w:rPr>
                <w:rFonts w:ascii="Arial" w:hAnsi="Arial" w:cs="Arial"/>
              </w:rPr>
              <w:t>9.1.2</w:t>
            </w:r>
            <w:r w:rsidRPr="009E2D05">
              <w:rPr>
                <w:rFonts w:ascii="Arial" w:hAnsi="Arial" w:cs="Arial"/>
              </w:rPr>
              <w:tab/>
              <w:t>Type-1 HARQ-ACK codebook determination</w:t>
            </w:r>
          </w:p>
          <w:p w14:paraId="1D5C520C" w14:textId="463A8F47" w:rsidR="00575DA3" w:rsidRPr="005B1C23" w:rsidRDefault="00575DA3" w:rsidP="00575DA3">
            <w:pPr>
              <w:overflowPunct/>
              <w:autoSpaceDE/>
              <w:autoSpaceDN/>
              <w:adjustRightInd/>
              <w:spacing w:beforeLines="50" w:before="120" w:after="120"/>
              <w:ind w:left="0" w:firstLine="0"/>
              <w:textAlignment w:val="auto"/>
              <w:rPr>
                <w:rFonts w:eastAsia="游明朝"/>
                <w:sz w:val="20"/>
                <w:lang w:eastAsia="zh-CN"/>
              </w:rPr>
            </w:pPr>
            <w:r w:rsidRPr="005B1C23">
              <w:rPr>
                <w:rFonts w:eastAsia="游明朝"/>
                <w:sz w:val="20"/>
                <w:lang w:eastAsia="zh-CN"/>
              </w:rPr>
              <w:t>[…]</w:t>
            </w:r>
          </w:p>
          <w:p w14:paraId="10747170" w14:textId="1AB4474F" w:rsidR="00206774" w:rsidRPr="009E2D05" w:rsidRDefault="00206774" w:rsidP="00CC4EEB">
            <w:pPr>
              <w:spacing w:after="120"/>
              <w:ind w:left="0" w:firstLine="0"/>
            </w:pPr>
            <w:r w:rsidRPr="005B1C23">
              <w:rPr>
                <w:rFonts w:eastAsia="游明朝"/>
                <w:sz w:val="20"/>
                <w:lang w:eastAsia="zh-CN"/>
              </w:rPr>
              <w:t xml:space="preserve">If the UE is provided higher layer parameter </w:t>
            </w:r>
            <w:proofErr w:type="spellStart"/>
            <w:r w:rsidRPr="005B1C23">
              <w:rPr>
                <w:rFonts w:eastAsia="游明朝"/>
                <w:i/>
                <w:sz w:val="20"/>
                <w:lang w:eastAsia="en-US"/>
              </w:rPr>
              <w:t>pdsch-AggregationFactor</w:t>
            </w:r>
            <w:proofErr w:type="spellEnd"/>
            <w:r w:rsidRPr="005B1C23">
              <w:rPr>
                <w:rFonts w:eastAsia="游明朝"/>
                <w:sz w:val="20"/>
                <w:lang w:eastAsia="en-US"/>
              </w:rPr>
              <w:t xml:space="preserve">, </w:t>
            </w:r>
            <w:r w:rsidRPr="005B1C23">
              <w:rPr>
                <w:rFonts w:eastAsia="游明朝"/>
                <w:noProof/>
                <w:position w:val="-10"/>
                <w:sz w:val="20"/>
                <w:lang w:val="en-US"/>
              </w:rPr>
              <w:drawing>
                <wp:inline distT="0" distB="0" distL="0" distR="0" wp14:anchorId="278136FC" wp14:editId="23273060">
                  <wp:extent cx="390525" cy="219075"/>
                  <wp:effectExtent l="0" t="0" r="9525" b="9525"/>
                  <wp:docPr id="36" name="Picture 1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3"/>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90525" cy="219075"/>
                          </a:xfrm>
                          <a:prstGeom prst="rect">
                            <a:avLst/>
                          </a:prstGeom>
                          <a:noFill/>
                          <a:ln>
                            <a:noFill/>
                          </a:ln>
                        </pic:spPr>
                      </pic:pic>
                    </a:graphicData>
                  </a:graphic>
                </wp:inline>
              </w:drawing>
            </w:r>
            <w:r w:rsidRPr="005B1C23">
              <w:rPr>
                <w:rFonts w:eastAsia="游明朝"/>
                <w:sz w:val="20"/>
                <w:lang w:eastAsia="en-US"/>
              </w:rPr>
              <w:t xml:space="preserve"> is a value of </w:t>
            </w:r>
            <w:proofErr w:type="spellStart"/>
            <w:r w:rsidRPr="005B1C23">
              <w:rPr>
                <w:rFonts w:eastAsia="游明朝"/>
                <w:i/>
                <w:sz w:val="20"/>
                <w:lang w:eastAsia="en-US"/>
              </w:rPr>
              <w:t>pdsch-AggregationFactor</w:t>
            </w:r>
            <w:proofErr w:type="spellEnd"/>
            <w:r w:rsidRPr="005B1C23">
              <w:rPr>
                <w:rFonts w:eastAsia="游明朝"/>
                <w:sz w:val="20"/>
                <w:lang w:eastAsia="en-US"/>
              </w:rPr>
              <w:t>; otherwise</w:t>
            </w:r>
            <w:proofErr w:type="gramStart"/>
            <w:r w:rsidRPr="005B1C23">
              <w:rPr>
                <w:rFonts w:eastAsia="游明朝"/>
                <w:sz w:val="20"/>
                <w:lang w:eastAsia="en-US"/>
              </w:rPr>
              <w:t xml:space="preserve">, </w:t>
            </w:r>
            <w:proofErr w:type="gramEnd"/>
            <w:r w:rsidRPr="005B1C23">
              <w:rPr>
                <w:rFonts w:eastAsia="游明朝"/>
                <w:noProof/>
                <w:position w:val="-10"/>
                <w:sz w:val="20"/>
                <w:lang w:val="en-US"/>
              </w:rPr>
              <w:drawing>
                <wp:inline distT="0" distB="0" distL="0" distR="0" wp14:anchorId="317789A6" wp14:editId="51E876AD">
                  <wp:extent cx="581025" cy="219075"/>
                  <wp:effectExtent l="0" t="0" r="9525" b="9525"/>
                  <wp:docPr id="37" name="Picture 1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2"/>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Pr="005B1C23">
              <w:rPr>
                <w:rFonts w:eastAsia="游明朝"/>
                <w:sz w:val="20"/>
                <w:lang w:eastAsia="en-US"/>
              </w:rPr>
              <w:t>.</w:t>
            </w:r>
            <w:r w:rsidR="00CC4EEB" w:rsidRPr="005B1C23">
              <w:rPr>
                <w:rFonts w:eastAsia="游明朝"/>
                <w:sz w:val="20"/>
                <w:lang w:eastAsia="en-US"/>
              </w:rPr>
              <w:t xml:space="preserve"> </w:t>
            </w:r>
            <w:r w:rsidR="00CC4EEB" w:rsidRPr="005B1C23">
              <w:rPr>
                <w:rFonts w:eastAsia="游明朝"/>
                <w:sz w:val="20"/>
                <w:lang w:eastAsia="zh-CN"/>
              </w:rPr>
              <w:t xml:space="preserve">The UE reports </w:t>
            </w:r>
            <w:proofErr w:type="gramStart"/>
            <w:r w:rsidR="00444954" w:rsidRPr="00D8725B">
              <w:rPr>
                <w:rFonts w:eastAsia="游明朝"/>
                <w:color w:val="FF0000"/>
                <w:sz w:val="20"/>
                <w:u w:val="single"/>
                <w:lang w:eastAsia="zh-CN"/>
              </w:rPr>
              <w:t xml:space="preserve">a </w:t>
            </w:r>
            <w:r w:rsidR="00CC4EEB" w:rsidRPr="005B1C23">
              <w:rPr>
                <w:rFonts w:eastAsia="游明朝"/>
                <w:sz w:val="20"/>
                <w:lang w:eastAsia="zh-CN"/>
              </w:rPr>
              <w:t>HARQ</w:t>
            </w:r>
            <w:proofErr w:type="gramEnd"/>
            <w:r w:rsidR="00CC4EEB" w:rsidRPr="005B1C23">
              <w:rPr>
                <w:rFonts w:eastAsia="游明朝"/>
                <w:sz w:val="20"/>
                <w:lang w:eastAsia="zh-CN"/>
              </w:rPr>
              <w:t xml:space="preserve">-ACK information </w:t>
            </w:r>
            <w:r w:rsidR="00CC4EEB" w:rsidRPr="00D8725B">
              <w:rPr>
                <w:rFonts w:eastAsia="游明朝"/>
                <w:strike/>
                <w:color w:val="FF0000"/>
                <w:sz w:val="20"/>
                <w:lang w:eastAsia="zh-CN"/>
              </w:rPr>
              <w:t>only</w:t>
            </w:r>
            <w:r w:rsidR="00CC4EEB" w:rsidRPr="00D8725B">
              <w:rPr>
                <w:rFonts w:eastAsia="游明朝"/>
                <w:color w:val="FF0000"/>
                <w:sz w:val="20"/>
                <w:lang w:eastAsia="zh-CN"/>
              </w:rPr>
              <w:t xml:space="preserve"> </w:t>
            </w:r>
            <w:r w:rsidR="00CC4EEB" w:rsidRPr="005B1C23">
              <w:rPr>
                <w:rFonts w:eastAsia="游明朝"/>
                <w:sz w:val="20"/>
                <w:lang w:eastAsia="zh-CN"/>
              </w:rPr>
              <w:t xml:space="preserve">for </w:t>
            </w:r>
            <w:r w:rsidR="00CC4EEB" w:rsidRPr="005B1C23">
              <w:rPr>
                <w:rFonts w:eastAsia="游明朝"/>
                <w:strike/>
                <w:color w:val="FF0000"/>
                <w:sz w:val="20"/>
                <w:lang w:eastAsia="zh-CN"/>
              </w:rPr>
              <w:t xml:space="preserve">a last slot of the </w:t>
            </w:r>
            <w:r w:rsidR="00CC4EEB" w:rsidRPr="005B1C23">
              <w:rPr>
                <w:rFonts w:eastAsia="游明朝"/>
                <w:strike/>
                <w:noProof/>
                <w:color w:val="FF0000"/>
                <w:sz w:val="20"/>
                <w:lang w:val="en-US"/>
              </w:rPr>
              <w:drawing>
                <wp:inline distT="0" distB="0" distL="0" distR="0" wp14:anchorId="418986A0" wp14:editId="544E9484">
                  <wp:extent cx="394335" cy="216535"/>
                  <wp:effectExtent l="0" t="0" r="5715"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94335" cy="216535"/>
                          </a:xfrm>
                          <a:prstGeom prst="rect">
                            <a:avLst/>
                          </a:prstGeom>
                          <a:noFill/>
                          <a:ln>
                            <a:noFill/>
                          </a:ln>
                        </pic:spPr>
                      </pic:pic>
                    </a:graphicData>
                  </a:graphic>
                </wp:inline>
              </w:drawing>
            </w:r>
            <w:r w:rsidR="00CC4EEB" w:rsidRPr="005B1C23">
              <w:rPr>
                <w:rFonts w:eastAsia="游明朝"/>
                <w:strike/>
                <w:color w:val="FF0000"/>
                <w:sz w:val="20"/>
                <w:lang w:eastAsia="zh-CN"/>
              </w:rPr>
              <w:t xml:space="preserve"> slots. </w:t>
            </w:r>
            <w:r w:rsidR="00A66013" w:rsidRPr="005B1C23">
              <w:rPr>
                <w:color w:val="FF0000"/>
                <w:sz w:val="20"/>
                <w:u w:val="single"/>
              </w:rPr>
              <w:t xml:space="preserve">the corresponding PDSCH reception </w:t>
            </w:r>
            <w:r w:rsidR="005F5824" w:rsidRPr="005B1C23">
              <w:rPr>
                <w:color w:val="FF0000"/>
                <w:sz w:val="20"/>
                <w:u w:val="single"/>
              </w:rPr>
              <w:t xml:space="preserve">spanning </w:t>
            </w:r>
            <w:r w:rsidR="00A66013" w:rsidRPr="005B1C23">
              <w:rPr>
                <w:color w:val="FF0000"/>
                <w:sz w:val="20"/>
                <w:u w:val="single"/>
              </w:rPr>
              <w:t xml:space="preserve">from slot </w:t>
            </w:r>
            <w:r w:rsidR="00A66013" w:rsidRPr="005B1C23">
              <w:rPr>
                <w:i/>
                <w:color w:val="FF0000"/>
                <w:sz w:val="20"/>
                <w:u w:val="single"/>
              </w:rPr>
              <w:t>n-</w:t>
            </w:r>
            <w:r w:rsidR="00A66013" w:rsidRPr="005B1C23">
              <w:rPr>
                <w:color w:val="FF0000"/>
                <w:sz w:val="20"/>
                <w:u w:val="single"/>
              </w:rPr>
              <w:t xml:space="preserve"> </w:t>
            </w:r>
            <w:r w:rsidR="00A66013" w:rsidRPr="005B1C23">
              <w:rPr>
                <w:rFonts w:eastAsia="游明朝"/>
                <w:noProof/>
                <w:color w:val="FF0000"/>
                <w:position w:val="-10"/>
                <w:sz w:val="20"/>
                <w:u w:val="single"/>
                <w:lang w:val="en-US"/>
              </w:rPr>
              <w:drawing>
                <wp:inline distT="0" distB="0" distL="0" distR="0" wp14:anchorId="77C990CC" wp14:editId="0AC4E311">
                  <wp:extent cx="390525" cy="219075"/>
                  <wp:effectExtent l="0" t="0" r="9525" b="9525"/>
                  <wp:docPr id="6" name="Picture 1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3"/>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90525" cy="219075"/>
                          </a:xfrm>
                          <a:prstGeom prst="rect">
                            <a:avLst/>
                          </a:prstGeom>
                          <a:noFill/>
                          <a:ln>
                            <a:noFill/>
                          </a:ln>
                        </pic:spPr>
                      </pic:pic>
                    </a:graphicData>
                  </a:graphic>
                </wp:inline>
              </w:drawing>
            </w:r>
            <w:r w:rsidR="00A66013" w:rsidRPr="005B1C23">
              <w:rPr>
                <w:color w:val="FF0000"/>
                <w:sz w:val="20"/>
                <w:u w:val="single"/>
              </w:rPr>
              <w:t xml:space="preserve">+1 to slot </w:t>
            </w:r>
            <w:r w:rsidR="00A66013" w:rsidRPr="005B1C23">
              <w:rPr>
                <w:i/>
                <w:color w:val="FF0000"/>
                <w:sz w:val="20"/>
                <w:u w:val="single"/>
              </w:rPr>
              <w:t>n</w:t>
            </w:r>
            <w:r w:rsidR="00A66013" w:rsidRPr="005B1C23">
              <w:rPr>
                <w:color w:val="FF0000"/>
                <w:sz w:val="20"/>
                <w:u w:val="single"/>
              </w:rPr>
              <w:t xml:space="preserve"> only in a HARQ-ACK codebook that the UE transmits in slot </w:t>
            </w:r>
            <w:proofErr w:type="spellStart"/>
            <w:r w:rsidR="00A66013" w:rsidRPr="005B1C23">
              <w:rPr>
                <w:i/>
                <w:color w:val="FF0000"/>
                <w:sz w:val="20"/>
                <w:u w:val="single"/>
              </w:rPr>
              <w:t>n</w:t>
            </w:r>
            <w:r w:rsidR="00A66013" w:rsidRPr="005B1C23">
              <w:rPr>
                <w:color w:val="FF0000"/>
                <w:sz w:val="20"/>
                <w:u w:val="single"/>
              </w:rPr>
              <w:t>+</w:t>
            </w:r>
            <w:r w:rsidR="00A66013" w:rsidRPr="005B1C23">
              <w:rPr>
                <w:i/>
                <w:color w:val="FF0000"/>
                <w:sz w:val="20"/>
                <w:u w:val="single"/>
              </w:rPr>
              <w:t>k</w:t>
            </w:r>
            <w:proofErr w:type="spellEnd"/>
            <w:r w:rsidR="00A66013" w:rsidRPr="005B1C23">
              <w:rPr>
                <w:color w:val="FF0000"/>
                <w:sz w:val="20"/>
                <w:u w:val="single"/>
              </w:rPr>
              <w:t xml:space="preserve">, where </w:t>
            </w:r>
            <w:r w:rsidR="00A66013" w:rsidRPr="005B1C23">
              <w:rPr>
                <w:i/>
                <w:color w:val="FF0000"/>
                <w:sz w:val="20"/>
                <w:u w:val="single"/>
              </w:rPr>
              <w:t>k</w:t>
            </w:r>
            <w:r w:rsidR="00A66013" w:rsidRPr="005B1C23">
              <w:rPr>
                <w:color w:val="FF0000"/>
                <w:sz w:val="20"/>
                <w:u w:val="single"/>
              </w:rPr>
              <w:t xml:space="preserve"> is a number of slots and is indicated by the PDSCH-to-</w:t>
            </w:r>
            <w:proofErr w:type="spellStart"/>
            <w:r w:rsidR="00A66013" w:rsidRPr="005B1C23">
              <w:rPr>
                <w:color w:val="FF0000"/>
                <w:sz w:val="20"/>
                <w:u w:val="single"/>
              </w:rPr>
              <w:t>HARQ_feedback</w:t>
            </w:r>
            <w:proofErr w:type="spellEnd"/>
            <w:r w:rsidR="00A66013" w:rsidRPr="005B1C23">
              <w:rPr>
                <w:color w:val="FF0000"/>
                <w:sz w:val="20"/>
                <w:u w:val="single"/>
              </w:rPr>
              <w:t xml:space="preserve"> timing indicator field in a corresponding DCI format 1_0 or DCI format 1_1. The UE reports NACK value(s) for HARQ-ACK information bit(s) in a HARQ-ACK codebook that the UE transmits in slot </w:t>
            </w:r>
            <w:proofErr w:type="spellStart"/>
            <w:r w:rsidR="00A66013" w:rsidRPr="005B1C23">
              <w:rPr>
                <w:i/>
                <w:color w:val="FF0000"/>
                <w:sz w:val="20"/>
                <w:u w:val="single"/>
              </w:rPr>
              <w:t>n</w:t>
            </w:r>
            <w:r w:rsidR="00A66013" w:rsidRPr="005B1C23">
              <w:rPr>
                <w:color w:val="FF0000"/>
                <w:sz w:val="20"/>
                <w:u w:val="single"/>
              </w:rPr>
              <w:t>+</w:t>
            </w:r>
            <w:r w:rsidR="00A66013" w:rsidRPr="005B1C23">
              <w:rPr>
                <w:i/>
                <w:color w:val="FF0000"/>
                <w:sz w:val="20"/>
                <w:u w:val="single"/>
              </w:rPr>
              <w:t>k</w:t>
            </w:r>
            <w:proofErr w:type="spellEnd"/>
            <w:r w:rsidR="00A66013" w:rsidRPr="005B1C23">
              <w:rPr>
                <w:color w:val="FF0000"/>
                <w:sz w:val="20"/>
                <w:u w:val="single"/>
              </w:rPr>
              <w:t xml:space="preserve"> when </w:t>
            </w:r>
            <w:r w:rsidR="00A66013" w:rsidRPr="005B1C23">
              <w:rPr>
                <w:i/>
                <w:color w:val="FF0000"/>
                <w:sz w:val="20"/>
                <w:u w:val="single"/>
              </w:rPr>
              <w:t>k</w:t>
            </w:r>
            <w:r w:rsidR="00A66013" w:rsidRPr="005B1C23">
              <w:rPr>
                <w:color w:val="FF0000"/>
                <w:sz w:val="20"/>
                <w:u w:val="single"/>
              </w:rPr>
              <w:t xml:space="preserve"> </w:t>
            </w:r>
            <w:proofErr w:type="gramStart"/>
            <w:r w:rsidR="00A66013" w:rsidRPr="005B1C23">
              <w:rPr>
                <w:color w:val="FF0000"/>
                <w:sz w:val="20"/>
                <w:u w:val="single"/>
              </w:rPr>
              <w:t>is not indicated</w:t>
            </w:r>
            <w:proofErr w:type="gramEnd"/>
            <w:r w:rsidR="00A66013" w:rsidRPr="005B1C23">
              <w:rPr>
                <w:color w:val="FF0000"/>
                <w:sz w:val="20"/>
                <w:u w:val="single"/>
              </w:rPr>
              <w:t xml:space="preserve"> by a value of a PDSCH-to-</w:t>
            </w:r>
            <w:proofErr w:type="spellStart"/>
            <w:r w:rsidR="00A66013" w:rsidRPr="005B1C23">
              <w:rPr>
                <w:color w:val="FF0000"/>
                <w:sz w:val="20"/>
                <w:u w:val="single"/>
              </w:rPr>
              <w:t>HARQ_feedback</w:t>
            </w:r>
            <w:proofErr w:type="spellEnd"/>
            <w:r w:rsidR="00A66013" w:rsidRPr="005B1C23">
              <w:rPr>
                <w:color w:val="FF0000"/>
                <w:sz w:val="20"/>
                <w:u w:val="single"/>
              </w:rPr>
              <w:t xml:space="preserve"> timing indicator field in a corresponding DCI format 1_0 or DCI format 1_1.</w:t>
            </w:r>
            <w:r w:rsidR="00A66013" w:rsidRPr="009E2D05">
              <w:rPr>
                <w:color w:val="FF0000"/>
                <w:sz w:val="22"/>
                <w:szCs w:val="22"/>
                <w:u w:val="single"/>
              </w:rPr>
              <w:t xml:space="preserve"> </w:t>
            </w:r>
            <w:r w:rsidR="00A66013" w:rsidRPr="009E2D05">
              <w:rPr>
                <w:color w:val="FF0000"/>
                <w:sz w:val="22"/>
                <w:szCs w:val="22"/>
                <w:u w:val="single"/>
                <w:lang w:val="en-US"/>
              </w:rPr>
              <w:t xml:space="preserve"> </w:t>
            </w:r>
          </w:p>
        </w:tc>
      </w:tr>
    </w:tbl>
    <w:p w14:paraId="0BA379A5" w14:textId="77777777" w:rsidR="00E5337B" w:rsidRPr="009E2D05" w:rsidRDefault="00E5337B" w:rsidP="00DA6C6F">
      <w:pPr>
        <w:spacing w:beforeLines="50" w:before="120" w:after="120"/>
        <w:ind w:left="0" w:firstLine="0"/>
        <w:rPr>
          <w:rFonts w:eastAsia="SimSun"/>
          <w:kern w:val="28"/>
          <w:sz w:val="22"/>
          <w:szCs w:val="22"/>
          <w:lang w:val="x-none" w:eastAsia="zh-CN"/>
        </w:rPr>
      </w:pPr>
    </w:p>
    <w:p w14:paraId="2EE75D1B" w14:textId="4428B581" w:rsidR="00524130" w:rsidRPr="009E2D05" w:rsidRDefault="00660A76" w:rsidP="000D5CB3">
      <w:pPr>
        <w:pStyle w:val="2"/>
        <w:spacing w:after="120"/>
        <w:rPr>
          <w:rFonts w:eastAsia="SimSun"/>
          <w:kern w:val="28"/>
          <w:sz w:val="22"/>
          <w:szCs w:val="22"/>
          <w:lang w:val="en-US" w:eastAsia="zh-CN"/>
        </w:rPr>
      </w:pPr>
      <w:r w:rsidRPr="009E2D05">
        <w:rPr>
          <w:rFonts w:eastAsia="SimSun"/>
          <w:kern w:val="28"/>
          <w:sz w:val="22"/>
          <w:szCs w:val="22"/>
          <w:lang w:val="en-US" w:eastAsia="zh-CN"/>
        </w:rPr>
        <w:t>2</w:t>
      </w:r>
      <w:r w:rsidR="00524130" w:rsidRPr="009E2D05">
        <w:rPr>
          <w:rFonts w:eastAsia="SimSun"/>
          <w:kern w:val="28"/>
          <w:sz w:val="22"/>
          <w:szCs w:val="22"/>
          <w:lang w:val="en-US" w:eastAsia="zh-CN"/>
        </w:rPr>
        <w:t>.2 Type2 HARQ-ACK codebook</w:t>
      </w:r>
    </w:p>
    <w:p w14:paraId="0BD92235" w14:textId="39025026" w:rsidR="002B327F" w:rsidRPr="009E2D05" w:rsidRDefault="00A1033F" w:rsidP="00183A9C">
      <w:pPr>
        <w:spacing w:after="120"/>
        <w:ind w:left="0" w:firstLine="0"/>
        <w:rPr>
          <w:rFonts w:eastAsia="SimSun"/>
          <w:kern w:val="28"/>
          <w:sz w:val="22"/>
          <w:szCs w:val="22"/>
          <w:lang w:val="en-US" w:eastAsia="zh-CN"/>
        </w:rPr>
      </w:pPr>
      <w:r w:rsidRPr="009E2D05">
        <w:rPr>
          <w:rFonts w:eastAsia="SimSun"/>
          <w:kern w:val="28"/>
          <w:sz w:val="22"/>
          <w:szCs w:val="22"/>
          <w:lang w:val="en-US" w:eastAsia="zh-CN"/>
        </w:rPr>
        <w:t>I</w:t>
      </w:r>
      <w:r w:rsidR="00B23445" w:rsidRPr="009E2D05">
        <w:rPr>
          <w:rFonts w:eastAsia="SimSun"/>
          <w:kern w:val="28"/>
          <w:sz w:val="22"/>
          <w:szCs w:val="22"/>
          <w:lang w:val="en-US" w:eastAsia="zh-CN"/>
        </w:rPr>
        <w:t>n TS38.213 section 9.1.3.1, for type2 HARQ-ACK codebook, PDCCH monitoring occasion is</w:t>
      </w:r>
      <w:r w:rsidR="00665CC1" w:rsidRPr="009E2D05">
        <w:rPr>
          <w:rFonts w:eastAsia="SimSun"/>
          <w:kern w:val="28"/>
          <w:sz w:val="22"/>
          <w:szCs w:val="22"/>
          <w:lang w:val="en-US" w:eastAsia="zh-CN"/>
        </w:rPr>
        <w:t xml:space="preserve"> determined a</w:t>
      </w:r>
      <w:r w:rsidR="00B23445" w:rsidRPr="009E2D05">
        <w:rPr>
          <w:rFonts w:eastAsia="SimSun"/>
          <w:kern w:val="28"/>
          <w:sz w:val="22"/>
          <w:szCs w:val="22"/>
          <w:lang w:val="en-US" w:eastAsia="zh-CN"/>
        </w:rPr>
        <w:t>s follows</w:t>
      </w:r>
      <w:r w:rsidR="00730AC2" w:rsidRPr="009E2D05">
        <w:rPr>
          <w:rFonts w:eastAsia="SimSun"/>
          <w:kern w:val="28"/>
          <w:sz w:val="22"/>
          <w:szCs w:val="22"/>
          <w:lang w:val="en-US" w:eastAsia="zh-CN"/>
        </w:rPr>
        <w:t xml:space="preserve"> [2]</w:t>
      </w:r>
      <w:r w:rsidR="00B23445" w:rsidRPr="009E2D05">
        <w:rPr>
          <w:rFonts w:eastAsia="SimSun"/>
          <w:kern w:val="28"/>
          <w:sz w:val="22"/>
          <w:szCs w:val="22"/>
          <w:lang w:val="en-US" w:eastAsia="zh-CN"/>
        </w:rPr>
        <w:t>:</w:t>
      </w:r>
    </w:p>
    <w:tbl>
      <w:tblPr>
        <w:tblStyle w:val="afc"/>
        <w:tblW w:w="0" w:type="auto"/>
        <w:tblLook w:val="04A0" w:firstRow="1" w:lastRow="0" w:firstColumn="1" w:lastColumn="0" w:noHBand="0" w:noVBand="1"/>
      </w:tblPr>
      <w:tblGrid>
        <w:gridCol w:w="10188"/>
      </w:tblGrid>
      <w:tr w:rsidR="00D65AFE" w:rsidRPr="009E2D05" w14:paraId="4DA0A565" w14:textId="77777777" w:rsidTr="00D65AFE">
        <w:tc>
          <w:tcPr>
            <w:tcW w:w="10188" w:type="dxa"/>
          </w:tcPr>
          <w:p w14:paraId="28954C34" w14:textId="6B02B9CB" w:rsidR="00BE00A5" w:rsidRPr="009E2D05" w:rsidRDefault="00BE00A5" w:rsidP="00F44791">
            <w:pPr>
              <w:spacing w:beforeLines="100" w:before="240" w:afterLines="100" w:after="240"/>
              <w:rPr>
                <w:rFonts w:ascii="Arial" w:hAnsi="Arial" w:cs="Arial"/>
                <w:lang w:eastAsia="en-US"/>
              </w:rPr>
            </w:pPr>
            <w:bookmarkStart w:id="12" w:name="_Ref500250940"/>
            <w:bookmarkStart w:id="13" w:name="_Toc517265059"/>
            <w:r w:rsidRPr="009E2D05">
              <w:rPr>
                <w:rFonts w:ascii="Arial" w:hAnsi="Arial" w:cs="Arial"/>
                <w:lang w:eastAsia="en-US"/>
              </w:rPr>
              <w:t>9.1.3.1</w:t>
            </w:r>
            <w:r w:rsidRPr="009E2D05">
              <w:rPr>
                <w:rFonts w:ascii="Arial" w:hAnsi="Arial" w:cs="Arial"/>
                <w:lang w:eastAsia="en-US"/>
              </w:rPr>
              <w:tab/>
              <w:t xml:space="preserve">Type-2 HARQ-ACK codebook in </w:t>
            </w:r>
            <w:bookmarkEnd w:id="12"/>
            <w:r w:rsidRPr="009E2D05">
              <w:rPr>
                <w:rFonts w:ascii="Arial" w:hAnsi="Arial" w:cs="Arial"/>
                <w:lang w:eastAsia="en-US"/>
              </w:rPr>
              <w:t>physical uplink control channel</w:t>
            </w:r>
            <w:bookmarkEnd w:id="13"/>
          </w:p>
          <w:p w14:paraId="3B2B9D56" w14:textId="176C1604" w:rsidR="00D65AFE" w:rsidRPr="005B1C23" w:rsidRDefault="00D65AFE" w:rsidP="00CF6355">
            <w:pPr>
              <w:spacing w:after="120"/>
              <w:ind w:left="0" w:firstLine="0"/>
              <w:rPr>
                <w:rFonts w:eastAsia="游明朝"/>
                <w:sz w:val="20"/>
                <w:lang w:eastAsia="zh-CN"/>
              </w:rPr>
            </w:pPr>
            <w:r w:rsidRPr="005B1C23">
              <w:rPr>
                <w:rFonts w:eastAsia="游明朝"/>
                <w:sz w:val="20"/>
                <w:lang w:eastAsia="zh-CN"/>
              </w:rPr>
              <w:t xml:space="preserve">A UE determines monitoring occasions </w:t>
            </w:r>
            <w:r w:rsidRPr="005B1C23">
              <w:rPr>
                <w:rFonts w:eastAsia="游明朝"/>
                <w:sz w:val="20"/>
                <w:lang w:eastAsia="en-US"/>
              </w:rPr>
              <w:t xml:space="preserve">for PDCCH with DCI format </w:t>
            </w:r>
            <w:r w:rsidRPr="005B1C23">
              <w:rPr>
                <w:rFonts w:eastAsia="游明朝"/>
                <w:sz w:val="20"/>
                <w:lang w:eastAsia="zh-CN"/>
              </w:rPr>
              <w:t xml:space="preserve">1_0 or DCI format 1_1 for scheduling PDSCH receptions or SPS PDSCH release on an active DL BWP of a serving cell </w:t>
            </w:r>
            <w:r w:rsidRPr="005B1C23">
              <w:rPr>
                <w:rFonts w:eastAsia="游明朝"/>
                <w:noProof/>
                <w:position w:val="-6"/>
                <w:sz w:val="20"/>
                <w:lang w:val="en-US"/>
              </w:rPr>
              <w:drawing>
                <wp:inline distT="0" distB="0" distL="0" distR="0" wp14:anchorId="5A3982D7" wp14:editId="6B5D4C8B">
                  <wp:extent cx="114300" cy="123825"/>
                  <wp:effectExtent l="0" t="0" r="0" b="9525"/>
                  <wp:docPr id="75" name="Picture 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5B1C23">
              <w:rPr>
                <w:rFonts w:eastAsia="游明朝"/>
                <w:sz w:val="20"/>
                <w:lang w:eastAsia="en-US"/>
              </w:rPr>
              <w:t xml:space="preserve"> </w:t>
            </w:r>
            <w:r w:rsidRPr="005B1C23">
              <w:rPr>
                <w:rFonts w:eastAsia="游明朝"/>
                <w:sz w:val="20"/>
                <w:lang w:eastAsia="zh-CN"/>
              </w:rPr>
              <w:t xml:space="preserve">and for which the UE transmits HARQ-ACK information in a same PUCCH in slot </w:t>
            </w:r>
            <w:r w:rsidRPr="005B1C23">
              <w:rPr>
                <w:rFonts w:eastAsia="游明朝"/>
                <w:noProof/>
                <w:position w:val="-6"/>
                <w:sz w:val="20"/>
                <w:lang w:val="en-US"/>
              </w:rPr>
              <w:drawing>
                <wp:inline distT="0" distB="0" distL="0" distR="0" wp14:anchorId="754E538C" wp14:editId="58E82728">
                  <wp:extent cx="114300" cy="123825"/>
                  <wp:effectExtent l="0" t="0" r="0" b="9525"/>
                  <wp:docPr id="76" name="Picture 1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5B1C23">
              <w:rPr>
                <w:rFonts w:eastAsia="游明朝"/>
                <w:sz w:val="20"/>
                <w:lang w:eastAsia="en-US"/>
              </w:rPr>
              <w:t xml:space="preserve"> </w:t>
            </w:r>
            <w:r w:rsidRPr="005B1C23">
              <w:rPr>
                <w:rFonts w:eastAsia="游明朝"/>
                <w:sz w:val="20"/>
                <w:lang w:eastAsia="zh-CN"/>
              </w:rPr>
              <w:t>based on</w:t>
            </w:r>
          </w:p>
          <w:p w14:paraId="133FCC4E" w14:textId="77777777" w:rsidR="00D65AFE" w:rsidRPr="005B1C23" w:rsidRDefault="00D65AFE" w:rsidP="00CF6355">
            <w:pPr>
              <w:spacing w:after="120"/>
              <w:ind w:left="568" w:hanging="284"/>
              <w:rPr>
                <w:rFonts w:eastAsia="游明朝"/>
                <w:sz w:val="20"/>
                <w:highlight w:val="yellow"/>
                <w:lang w:val="x-none" w:eastAsia="zh-CN"/>
              </w:rPr>
            </w:pPr>
            <w:r w:rsidRPr="005B1C23">
              <w:rPr>
                <w:rFonts w:eastAsia="SimSun"/>
                <w:sz w:val="20"/>
                <w:highlight w:val="yellow"/>
                <w:lang w:val="x-none" w:eastAsia="zh-CN"/>
              </w:rPr>
              <w:t>-</w:t>
            </w:r>
            <w:r w:rsidRPr="005B1C23">
              <w:rPr>
                <w:rFonts w:eastAsia="SimSun"/>
                <w:sz w:val="20"/>
                <w:highlight w:val="yellow"/>
                <w:lang w:val="x-none" w:eastAsia="zh-CN"/>
              </w:rPr>
              <w:tab/>
            </w:r>
            <w:r w:rsidRPr="005B1C23">
              <w:rPr>
                <w:rFonts w:eastAsia="游明朝"/>
                <w:sz w:val="20"/>
                <w:highlight w:val="yellow"/>
                <w:lang w:val="x-none" w:eastAsia="zh-CN"/>
              </w:rPr>
              <w:t>maximum and minimum PDSCH-to-</w:t>
            </w:r>
            <w:proofErr w:type="spellStart"/>
            <w:r w:rsidRPr="005B1C23">
              <w:rPr>
                <w:rFonts w:eastAsia="游明朝"/>
                <w:sz w:val="20"/>
                <w:highlight w:val="yellow"/>
                <w:lang w:val="x-none" w:eastAsia="zh-CN"/>
              </w:rPr>
              <w:t>HARQ_feedback</w:t>
            </w:r>
            <w:proofErr w:type="spellEnd"/>
            <w:r w:rsidRPr="005B1C23">
              <w:rPr>
                <w:rFonts w:eastAsia="游明朝"/>
                <w:sz w:val="20"/>
                <w:highlight w:val="yellow"/>
                <w:lang w:val="x-none" w:eastAsia="zh-CN"/>
              </w:rPr>
              <w:t xml:space="preserve"> timing values provided by union </w:t>
            </w:r>
            <w:r w:rsidRPr="005B1C23">
              <w:rPr>
                <w:rFonts w:eastAsia="游明朝"/>
                <w:sz w:val="20"/>
                <w:highlight w:val="yellow"/>
                <w:lang w:eastAsia="zh-CN"/>
              </w:rPr>
              <w:t>of the set of slot timing values {1, 2, 3, 4, 5, 6, 7, 8} for DCI format 1_0 and the set of slot timing values provided by</w:t>
            </w:r>
            <w:r w:rsidRPr="005B1C23">
              <w:rPr>
                <w:rFonts w:eastAsia="游明朝"/>
                <w:sz w:val="20"/>
                <w:highlight w:val="yellow"/>
                <w:lang w:val="x-none" w:eastAsia="zh-CN"/>
              </w:rPr>
              <w:t xml:space="preserve"> higher layer parameter </w:t>
            </w:r>
            <w:r w:rsidRPr="005B1C23">
              <w:rPr>
                <w:rFonts w:eastAsia="游明朝"/>
                <w:i/>
                <w:sz w:val="20"/>
                <w:highlight w:val="yellow"/>
                <w:lang w:val="x-none" w:eastAsia="en-US"/>
              </w:rPr>
              <w:t>dl-</w:t>
            </w:r>
            <w:proofErr w:type="spellStart"/>
            <w:r w:rsidRPr="005B1C23">
              <w:rPr>
                <w:rFonts w:eastAsia="游明朝"/>
                <w:i/>
                <w:sz w:val="20"/>
                <w:highlight w:val="yellow"/>
                <w:lang w:val="x-none" w:eastAsia="en-US"/>
              </w:rPr>
              <w:t>DataToUL</w:t>
            </w:r>
            <w:proofErr w:type="spellEnd"/>
            <w:r w:rsidRPr="005B1C23">
              <w:rPr>
                <w:rFonts w:eastAsia="游明朝"/>
                <w:i/>
                <w:sz w:val="20"/>
                <w:highlight w:val="yellow"/>
                <w:lang w:val="x-none" w:eastAsia="en-US"/>
              </w:rPr>
              <w:t>-ACK</w:t>
            </w:r>
            <w:r w:rsidRPr="005B1C23">
              <w:rPr>
                <w:rFonts w:eastAsia="游明朝"/>
                <w:sz w:val="20"/>
                <w:highlight w:val="yellow"/>
                <w:lang w:eastAsia="zh-CN"/>
              </w:rPr>
              <w:t xml:space="preserve"> for DCI format 1_1</w:t>
            </w:r>
          </w:p>
          <w:p w14:paraId="118D7A92" w14:textId="77777777" w:rsidR="00D65AFE" w:rsidRPr="005B1C23" w:rsidRDefault="00D65AFE" w:rsidP="00CF6355">
            <w:pPr>
              <w:spacing w:after="120"/>
              <w:ind w:left="568" w:hanging="284"/>
              <w:rPr>
                <w:rFonts w:eastAsia="游明朝"/>
                <w:color w:val="000000"/>
                <w:sz w:val="20"/>
                <w:lang w:eastAsia="en-US"/>
              </w:rPr>
            </w:pPr>
            <w:r w:rsidRPr="005B1C23">
              <w:rPr>
                <w:rFonts w:eastAsia="游明朝"/>
                <w:sz w:val="20"/>
                <w:highlight w:val="yellow"/>
                <w:lang w:val="x-none" w:eastAsia="zh-CN"/>
              </w:rPr>
              <w:t xml:space="preserve"> </w:t>
            </w:r>
            <w:r w:rsidRPr="005B1C23">
              <w:rPr>
                <w:rFonts w:eastAsia="SimSun"/>
                <w:sz w:val="20"/>
                <w:highlight w:val="yellow"/>
                <w:lang w:val="x-none" w:eastAsia="zh-CN"/>
              </w:rPr>
              <w:t>-</w:t>
            </w:r>
            <w:r w:rsidRPr="005B1C23">
              <w:rPr>
                <w:rFonts w:eastAsia="SimSun"/>
                <w:sz w:val="20"/>
                <w:highlight w:val="yellow"/>
                <w:lang w:val="x-none" w:eastAsia="zh-CN"/>
              </w:rPr>
              <w:tab/>
            </w:r>
            <w:r w:rsidRPr="005B1C23">
              <w:rPr>
                <w:rFonts w:eastAsia="游明朝"/>
                <w:sz w:val="20"/>
                <w:highlight w:val="yellow"/>
                <w:lang w:eastAsia="zh-CN"/>
              </w:rPr>
              <w:t xml:space="preserve">a set of slot offsets </w:t>
            </w:r>
            <w:r w:rsidRPr="005B1C23">
              <w:rPr>
                <w:rFonts w:eastAsia="游明朝"/>
                <w:noProof/>
                <w:position w:val="-10"/>
                <w:sz w:val="20"/>
                <w:highlight w:val="yellow"/>
                <w:lang w:val="en-US"/>
              </w:rPr>
              <w:drawing>
                <wp:inline distT="0" distB="0" distL="0" distR="0" wp14:anchorId="5D3308C3" wp14:editId="09E41BE0">
                  <wp:extent cx="190500" cy="219075"/>
                  <wp:effectExtent l="0" t="0" r="0" b="9525"/>
                  <wp:docPr id="77" name="Picture 1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2"/>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90500" cy="219075"/>
                          </a:xfrm>
                          <a:prstGeom prst="rect">
                            <a:avLst/>
                          </a:prstGeom>
                          <a:noFill/>
                          <a:ln>
                            <a:noFill/>
                          </a:ln>
                        </pic:spPr>
                      </pic:pic>
                    </a:graphicData>
                  </a:graphic>
                </wp:inline>
              </w:drawing>
            </w:r>
            <w:r w:rsidRPr="005B1C23">
              <w:rPr>
                <w:rFonts w:eastAsia="游明朝"/>
                <w:sz w:val="20"/>
                <w:highlight w:val="yellow"/>
                <w:lang w:eastAsia="zh-CN"/>
              </w:rPr>
              <w:t xml:space="preserve"> </w:t>
            </w:r>
            <w:r w:rsidRPr="005B1C23">
              <w:rPr>
                <w:rFonts w:eastAsia="游明朝"/>
                <w:sz w:val="20"/>
                <w:highlight w:val="yellow"/>
                <w:lang w:val="x-none" w:eastAsia="zh-CN"/>
              </w:rPr>
              <w:t>[6, TS 38.214</w:t>
            </w:r>
            <w:r w:rsidRPr="005B1C23">
              <w:rPr>
                <w:rFonts w:eastAsia="游明朝"/>
                <w:sz w:val="20"/>
                <w:highlight w:val="yellow"/>
                <w:lang w:eastAsia="zh-CN"/>
              </w:rPr>
              <w:t xml:space="preserve">] determined by </w:t>
            </w:r>
            <w:r w:rsidRPr="005B1C23">
              <w:rPr>
                <w:rFonts w:eastAsia="游明朝"/>
                <w:sz w:val="20"/>
                <w:highlight w:val="yellow"/>
                <w:lang w:val="x-none" w:eastAsia="zh-CN"/>
              </w:rPr>
              <w:t xml:space="preserve">higher layer parameter </w:t>
            </w:r>
            <w:r w:rsidRPr="005B1C23">
              <w:rPr>
                <w:rFonts w:eastAsia="游明朝"/>
                <w:i/>
                <w:sz w:val="20"/>
                <w:highlight w:val="yellow"/>
                <w:lang w:val="x-none" w:eastAsia="en-US"/>
              </w:rPr>
              <w:t>PDSCH-</w:t>
            </w:r>
            <w:proofErr w:type="spellStart"/>
            <w:r w:rsidRPr="005B1C23">
              <w:rPr>
                <w:rFonts w:eastAsia="游明朝"/>
                <w:i/>
                <w:sz w:val="20"/>
                <w:highlight w:val="yellow"/>
                <w:lang w:val="x-none" w:eastAsia="en-US"/>
              </w:rPr>
              <w:t>TimeDomainResourceAllocation</w:t>
            </w:r>
            <w:proofErr w:type="spellEnd"/>
            <w:r w:rsidRPr="005B1C23">
              <w:rPr>
                <w:rFonts w:eastAsia="游明朝"/>
                <w:color w:val="000000"/>
                <w:sz w:val="20"/>
                <w:highlight w:val="yellow"/>
                <w:lang w:eastAsia="en-US"/>
              </w:rPr>
              <w:t xml:space="preserve">, when provided, and by </w:t>
            </w:r>
            <w:r w:rsidRPr="005B1C23">
              <w:rPr>
                <w:rFonts w:eastAsia="游明朝"/>
                <w:sz w:val="20"/>
                <w:highlight w:val="yellow"/>
                <w:lang w:val="x-none" w:eastAsia="zh-CN"/>
              </w:rPr>
              <w:t>higher layer parameter</w:t>
            </w:r>
            <w:r w:rsidRPr="005B1C23">
              <w:rPr>
                <w:rFonts w:eastAsia="游明朝"/>
                <w:sz w:val="20"/>
                <w:highlight w:val="yellow"/>
                <w:lang w:eastAsia="zh-CN"/>
              </w:rPr>
              <w:t xml:space="preserve"> </w:t>
            </w:r>
            <w:proofErr w:type="spellStart"/>
            <w:r w:rsidRPr="005B1C23">
              <w:rPr>
                <w:rFonts w:eastAsia="游明朝"/>
                <w:i/>
                <w:sz w:val="20"/>
                <w:highlight w:val="yellow"/>
                <w:lang w:val="x-none" w:eastAsia="en-US"/>
              </w:rPr>
              <w:t>pdsch-AggregationFactor</w:t>
            </w:r>
            <w:proofErr w:type="spellEnd"/>
            <w:r w:rsidRPr="005B1C23">
              <w:rPr>
                <w:rFonts w:eastAsia="游明朝"/>
                <w:sz w:val="20"/>
                <w:highlight w:val="yellow"/>
                <w:lang w:val="x-none" w:eastAsia="en-US"/>
              </w:rPr>
              <w:t>,</w:t>
            </w:r>
            <w:r w:rsidRPr="005B1C23">
              <w:rPr>
                <w:rFonts w:eastAsia="游明朝"/>
                <w:sz w:val="20"/>
                <w:highlight w:val="yellow"/>
                <w:lang w:eastAsia="en-US"/>
              </w:rPr>
              <w:t xml:space="preserve"> when provided.</w:t>
            </w:r>
          </w:p>
          <w:p w14:paraId="50F7CDD8" w14:textId="7BA3E949" w:rsidR="00D65AFE" w:rsidRPr="009E2D05" w:rsidRDefault="00D65AFE" w:rsidP="00D65AFE">
            <w:pPr>
              <w:spacing w:after="120"/>
              <w:ind w:left="0" w:firstLine="0"/>
              <w:rPr>
                <w:rFonts w:ascii="Arial" w:eastAsia="SimSun" w:hAnsi="Arial"/>
                <w:kern w:val="28"/>
                <w:sz w:val="22"/>
                <w:szCs w:val="22"/>
                <w:lang w:val="en-US" w:eastAsia="zh-CN"/>
              </w:rPr>
            </w:pPr>
            <w:r w:rsidRPr="005B1C23">
              <w:rPr>
                <w:rFonts w:eastAsia="游明朝"/>
                <w:sz w:val="20"/>
                <w:lang w:eastAsia="zh-CN"/>
              </w:rPr>
              <w:t xml:space="preserve">The set of PDCCH monitoring occasions </w:t>
            </w:r>
            <w:proofErr w:type="gramStart"/>
            <w:r w:rsidRPr="005B1C23">
              <w:rPr>
                <w:rFonts w:eastAsia="游明朝"/>
                <w:sz w:val="20"/>
                <w:lang w:eastAsia="zh-CN"/>
              </w:rPr>
              <w:t>is defined</w:t>
            </w:r>
            <w:proofErr w:type="gramEnd"/>
            <w:r w:rsidRPr="005B1C23">
              <w:rPr>
                <w:rFonts w:eastAsia="游明朝"/>
                <w:sz w:val="20"/>
                <w:lang w:eastAsia="zh-CN"/>
              </w:rPr>
              <w:t xml:space="preserve"> as the union of PDCCH monitoring occasions across active DL BWPs of configured serving cells, ordered in ascending order of start time of the </w:t>
            </w:r>
            <w:r w:rsidRPr="005B1C23">
              <w:rPr>
                <w:rFonts w:eastAsia="游明朝"/>
                <w:sz w:val="20"/>
                <w:lang w:eastAsia="en-US"/>
              </w:rPr>
              <w:t xml:space="preserve">search space set </w:t>
            </w:r>
            <w:r w:rsidRPr="005B1C23">
              <w:rPr>
                <w:rFonts w:eastAsia="游明朝"/>
                <w:sz w:val="20"/>
                <w:lang w:eastAsia="zh-CN"/>
              </w:rPr>
              <w:t xml:space="preserve">associated with a PDCCH monitoring occasion. The cardinality of the set of PDCCH monitoring occasions defines a total number </w:t>
            </w:r>
            <w:r w:rsidRPr="005B1C23">
              <w:rPr>
                <w:rFonts w:eastAsia="游明朝"/>
                <w:position w:val="-4"/>
                <w:sz w:val="20"/>
                <w:lang w:eastAsia="en-US"/>
              </w:rPr>
              <w:object w:dxaOrig="270" w:dyaOrig="225" w14:anchorId="2B496EC7">
                <v:shape id="_x0000_i1051" type="#_x0000_t75" style="width:14pt;height:11.35pt" o:ole="">
                  <v:imagedata r:id="rId60" o:title=""/>
                </v:shape>
                <o:OLEObject Type="Embed" ProgID="Equation.3" ShapeID="_x0000_i1051" DrawAspect="Content" ObjectID="_1595504619" r:id="rId61"/>
              </w:object>
            </w:r>
            <w:r w:rsidRPr="005B1C23">
              <w:rPr>
                <w:rFonts w:eastAsia="游明朝"/>
                <w:sz w:val="20"/>
                <w:lang w:eastAsia="zh-CN"/>
              </w:rPr>
              <w:t xml:space="preserve"> of PDCCH monitoring occasions.</w:t>
            </w:r>
          </w:p>
        </w:tc>
      </w:tr>
    </w:tbl>
    <w:p w14:paraId="6F1383BE" w14:textId="6446C7F9" w:rsidR="00714A30" w:rsidRPr="009E2D05" w:rsidRDefault="00360EBF" w:rsidP="001C5308">
      <w:pPr>
        <w:spacing w:beforeLines="50" w:before="120" w:after="120"/>
        <w:ind w:left="0" w:firstLine="0"/>
        <w:rPr>
          <w:rFonts w:eastAsia="SimSun"/>
          <w:kern w:val="28"/>
          <w:sz w:val="22"/>
          <w:szCs w:val="22"/>
          <w:lang w:val="en-US" w:eastAsia="zh-CN"/>
        </w:rPr>
      </w:pPr>
      <w:r w:rsidRPr="009E2D05">
        <w:rPr>
          <w:rFonts w:eastAsia="SimSun" w:hint="eastAsia"/>
          <w:kern w:val="28"/>
          <w:sz w:val="22"/>
          <w:szCs w:val="22"/>
          <w:lang w:val="en-US" w:eastAsia="zh-CN"/>
        </w:rPr>
        <w:lastRenderedPageBreak/>
        <w:t>For type2 HARQ-ACK codebook, whether HARQ-ACK information is transmitted in a same PUCCH</w:t>
      </w:r>
      <w:r w:rsidR="004701EB" w:rsidRPr="009E2D05">
        <w:rPr>
          <w:rFonts w:eastAsia="SimSun"/>
          <w:kern w:val="28"/>
          <w:sz w:val="22"/>
          <w:szCs w:val="22"/>
          <w:lang w:val="en-US" w:eastAsia="zh-CN"/>
        </w:rPr>
        <w:t xml:space="preserve"> in a same slot</w:t>
      </w:r>
      <w:r w:rsidRPr="009E2D05">
        <w:rPr>
          <w:rFonts w:eastAsia="SimSun"/>
          <w:kern w:val="28"/>
          <w:sz w:val="22"/>
          <w:szCs w:val="22"/>
          <w:lang w:val="en-US" w:eastAsia="zh-CN"/>
        </w:rPr>
        <w:t xml:space="preserve"> is dependent o</w:t>
      </w:r>
      <w:r w:rsidR="00844D21" w:rsidRPr="009E2D05">
        <w:rPr>
          <w:rFonts w:eastAsia="SimSun"/>
          <w:kern w:val="28"/>
          <w:sz w:val="22"/>
          <w:szCs w:val="22"/>
          <w:lang w:val="en-US" w:eastAsia="zh-CN"/>
        </w:rPr>
        <w:t>n</w:t>
      </w:r>
      <w:r w:rsidRPr="009E2D05">
        <w:rPr>
          <w:rFonts w:eastAsia="SimSun"/>
          <w:kern w:val="28"/>
          <w:sz w:val="22"/>
          <w:szCs w:val="22"/>
          <w:lang w:val="en-US" w:eastAsia="zh-CN"/>
        </w:rPr>
        <w:t xml:space="preserve"> the </w:t>
      </w:r>
      <w:r w:rsidR="004701EB" w:rsidRPr="009E2D05">
        <w:rPr>
          <w:rFonts w:eastAsia="SimSun"/>
          <w:kern w:val="28"/>
          <w:sz w:val="22"/>
          <w:szCs w:val="22"/>
          <w:lang w:val="en-US" w:eastAsia="zh-CN"/>
        </w:rPr>
        <w:t>higher layer configured PDSCH-to-</w:t>
      </w:r>
      <w:proofErr w:type="spellStart"/>
      <w:r w:rsidR="004701EB" w:rsidRPr="009E2D05">
        <w:rPr>
          <w:rFonts w:eastAsia="SimSun"/>
          <w:kern w:val="28"/>
          <w:sz w:val="22"/>
          <w:szCs w:val="22"/>
          <w:lang w:val="en-US" w:eastAsia="zh-CN"/>
        </w:rPr>
        <w:t>HARQ</w:t>
      </w:r>
      <w:r w:rsidR="004701EB" w:rsidRPr="009E2D05">
        <w:rPr>
          <w:rFonts w:eastAsia="SimSun" w:hint="eastAsia"/>
          <w:kern w:val="28"/>
          <w:sz w:val="22"/>
          <w:szCs w:val="22"/>
          <w:lang w:val="en-US" w:eastAsia="zh-CN"/>
        </w:rPr>
        <w:t>_feedback</w:t>
      </w:r>
      <w:proofErr w:type="spellEnd"/>
      <w:r w:rsidR="004701EB" w:rsidRPr="009E2D05">
        <w:rPr>
          <w:rFonts w:eastAsia="SimSun" w:hint="eastAsia"/>
          <w:kern w:val="28"/>
          <w:sz w:val="22"/>
          <w:szCs w:val="22"/>
          <w:lang w:val="en-US" w:eastAsia="zh-CN"/>
        </w:rPr>
        <w:t xml:space="preserve"> timing values and</w:t>
      </w:r>
      <w:r w:rsidR="004701EB" w:rsidRPr="009E2D05">
        <w:rPr>
          <w:rFonts w:eastAsia="SimSun"/>
          <w:kern w:val="28"/>
          <w:sz w:val="22"/>
          <w:szCs w:val="22"/>
          <w:lang w:val="en-US" w:eastAsia="zh-CN"/>
        </w:rPr>
        <w:t xml:space="preserve"> </w:t>
      </w:r>
      <w:r w:rsidR="004701EB" w:rsidRPr="009E2D05">
        <w:rPr>
          <w:rFonts w:eastAsia="SimSun" w:hint="eastAsia"/>
          <w:kern w:val="28"/>
          <w:sz w:val="22"/>
          <w:szCs w:val="22"/>
          <w:lang w:val="en-US" w:eastAsia="zh-CN"/>
        </w:rPr>
        <w:t xml:space="preserve">higher layer configured </w:t>
      </w:r>
      <w:r w:rsidR="004701EB" w:rsidRPr="009E2D05">
        <w:rPr>
          <w:rFonts w:eastAsia="SimSun"/>
          <w:kern w:val="28"/>
          <w:sz w:val="22"/>
          <w:szCs w:val="22"/>
          <w:lang w:val="en-US" w:eastAsia="zh-CN"/>
        </w:rPr>
        <w:t xml:space="preserve">slot offsets </w:t>
      </w:r>
      <w:r w:rsidR="004701EB" w:rsidRPr="009E2D05">
        <w:rPr>
          <w:rFonts w:eastAsia="SimSun"/>
          <w:i/>
          <w:kern w:val="28"/>
          <w:sz w:val="22"/>
          <w:szCs w:val="22"/>
          <w:lang w:val="en-US" w:eastAsia="zh-CN"/>
        </w:rPr>
        <w:t>K</w:t>
      </w:r>
      <w:r w:rsidR="004701EB" w:rsidRPr="009E2D05">
        <w:rPr>
          <w:rFonts w:eastAsia="SimSun"/>
          <w:kern w:val="28"/>
          <w:sz w:val="22"/>
          <w:szCs w:val="22"/>
          <w:vertAlign w:val="subscript"/>
          <w:lang w:val="en-US" w:eastAsia="zh-CN"/>
        </w:rPr>
        <w:t>0</w:t>
      </w:r>
      <w:r w:rsidR="004701EB" w:rsidRPr="009E2D05">
        <w:rPr>
          <w:rFonts w:eastAsia="SimSun"/>
          <w:kern w:val="28"/>
          <w:sz w:val="22"/>
          <w:szCs w:val="22"/>
          <w:lang w:val="en-US" w:eastAsia="zh-CN"/>
        </w:rPr>
        <w:t xml:space="preserve">. </w:t>
      </w:r>
      <w:proofErr w:type="gramStart"/>
      <w:r w:rsidR="009653F2" w:rsidRPr="009E2D05">
        <w:rPr>
          <w:rFonts w:eastAsia="SimSun" w:hint="eastAsia"/>
          <w:kern w:val="28"/>
          <w:sz w:val="22"/>
          <w:szCs w:val="22"/>
          <w:lang w:val="en-US" w:eastAsia="zh-CN"/>
        </w:rPr>
        <w:t>But</w:t>
      </w:r>
      <w:proofErr w:type="gramEnd"/>
      <w:r w:rsidR="009653F2" w:rsidRPr="009E2D05">
        <w:rPr>
          <w:rFonts w:eastAsia="SimSun"/>
          <w:kern w:val="28"/>
          <w:sz w:val="22"/>
          <w:szCs w:val="22"/>
          <w:lang w:val="en-US" w:eastAsia="zh-CN"/>
        </w:rPr>
        <w:t xml:space="preserve"> to be more precise</w:t>
      </w:r>
      <w:r w:rsidR="004701EB" w:rsidRPr="009E2D05">
        <w:rPr>
          <w:rFonts w:eastAsia="SimSun"/>
          <w:kern w:val="28"/>
          <w:sz w:val="22"/>
          <w:szCs w:val="22"/>
          <w:lang w:val="en-US" w:eastAsia="zh-CN"/>
        </w:rPr>
        <w:t xml:space="preserve">, it </w:t>
      </w:r>
      <w:r w:rsidR="00717800" w:rsidRPr="009E2D05">
        <w:rPr>
          <w:rFonts w:eastAsia="SimSun"/>
          <w:kern w:val="28"/>
          <w:sz w:val="22"/>
          <w:szCs w:val="22"/>
          <w:lang w:val="en-US" w:eastAsia="zh-CN"/>
        </w:rPr>
        <w:t>depends on</w:t>
      </w:r>
      <w:r w:rsidR="004701EB" w:rsidRPr="009E2D05">
        <w:rPr>
          <w:rFonts w:eastAsia="SimSun"/>
          <w:kern w:val="28"/>
          <w:sz w:val="22"/>
          <w:szCs w:val="22"/>
          <w:lang w:val="en-US" w:eastAsia="zh-CN"/>
        </w:rPr>
        <w:t xml:space="preserve"> </w:t>
      </w:r>
      <w:r w:rsidR="000E2347" w:rsidRPr="009E2D05">
        <w:rPr>
          <w:rFonts w:eastAsia="SimSun" w:hint="eastAsia"/>
          <w:kern w:val="28"/>
          <w:sz w:val="22"/>
          <w:szCs w:val="22"/>
          <w:lang w:val="en-US" w:eastAsia="zh-CN"/>
        </w:rPr>
        <w:t>the</w:t>
      </w:r>
      <w:r w:rsidR="000E2347" w:rsidRPr="009E2D05">
        <w:rPr>
          <w:rFonts w:eastAsia="SimSun"/>
          <w:kern w:val="28"/>
          <w:sz w:val="22"/>
          <w:szCs w:val="22"/>
          <w:lang w:val="en-US" w:eastAsia="zh-CN"/>
        </w:rPr>
        <w:t xml:space="preserve"> </w:t>
      </w:r>
      <w:r w:rsidR="000E2347" w:rsidRPr="009E2D05">
        <w:rPr>
          <w:rFonts w:eastAsia="SimSun" w:hint="eastAsia"/>
          <w:kern w:val="28"/>
          <w:sz w:val="22"/>
          <w:szCs w:val="22"/>
          <w:lang w:val="en-US" w:eastAsia="zh-CN"/>
        </w:rPr>
        <w:t>PDSCH</w:t>
      </w:r>
      <w:r w:rsidR="000E2347" w:rsidRPr="009E2D05">
        <w:rPr>
          <w:rFonts w:eastAsia="SimSun"/>
          <w:kern w:val="28"/>
          <w:sz w:val="22"/>
          <w:szCs w:val="22"/>
          <w:lang w:val="en-US" w:eastAsia="zh-CN"/>
        </w:rPr>
        <w:t xml:space="preserve"> </w:t>
      </w:r>
      <w:r w:rsidR="000E2347" w:rsidRPr="009E2D05">
        <w:rPr>
          <w:rFonts w:eastAsia="SimSun" w:hint="eastAsia"/>
          <w:kern w:val="28"/>
          <w:sz w:val="22"/>
          <w:szCs w:val="22"/>
          <w:lang w:val="en-US" w:eastAsia="zh-CN"/>
        </w:rPr>
        <w:t>s</w:t>
      </w:r>
      <w:r w:rsidR="000E2347" w:rsidRPr="009E2D05">
        <w:rPr>
          <w:rFonts w:eastAsia="SimSun"/>
          <w:kern w:val="28"/>
          <w:sz w:val="22"/>
          <w:szCs w:val="22"/>
          <w:lang w:val="en-US" w:eastAsia="zh-CN"/>
        </w:rPr>
        <w:t>cheduling timing indicated by timing domain resource assignment filed in DL DCI and HARQ-ACK timing indicated by PDSCH-to-</w:t>
      </w:r>
      <w:proofErr w:type="spellStart"/>
      <w:r w:rsidR="000E2347" w:rsidRPr="009E2D05">
        <w:rPr>
          <w:rFonts w:eastAsia="SimSun"/>
          <w:kern w:val="28"/>
          <w:sz w:val="22"/>
          <w:szCs w:val="22"/>
          <w:lang w:val="en-US" w:eastAsia="zh-CN"/>
        </w:rPr>
        <w:t>HARQ_feedback</w:t>
      </w:r>
      <w:proofErr w:type="spellEnd"/>
      <w:r w:rsidR="000E2347" w:rsidRPr="009E2D05">
        <w:rPr>
          <w:rFonts w:eastAsia="SimSun"/>
          <w:kern w:val="28"/>
          <w:sz w:val="22"/>
          <w:szCs w:val="22"/>
          <w:lang w:val="en-US" w:eastAsia="zh-CN"/>
        </w:rPr>
        <w:t xml:space="preserve"> timing indicator in DL DCI. </w:t>
      </w:r>
      <w:r w:rsidR="001D2369" w:rsidRPr="009E2D05">
        <w:rPr>
          <w:rFonts w:eastAsia="SimSun"/>
          <w:kern w:val="28"/>
          <w:sz w:val="22"/>
          <w:szCs w:val="22"/>
          <w:lang w:val="en-US" w:eastAsia="zh-CN"/>
        </w:rPr>
        <w:t xml:space="preserve">Specifically, </w:t>
      </w:r>
      <w:r w:rsidR="00714A30" w:rsidRPr="009E2D05">
        <w:rPr>
          <w:rFonts w:eastAsia="SimSun"/>
          <w:kern w:val="28"/>
          <w:sz w:val="22"/>
          <w:szCs w:val="22"/>
          <w:lang w:val="en-US" w:eastAsia="zh-CN"/>
        </w:rPr>
        <w:t xml:space="preserve">the type2 HARQ-ACK </w:t>
      </w:r>
      <w:proofErr w:type="gramStart"/>
      <w:r w:rsidR="00714A30" w:rsidRPr="009E2D05">
        <w:rPr>
          <w:rFonts w:eastAsia="SimSun"/>
          <w:kern w:val="28"/>
          <w:sz w:val="22"/>
          <w:szCs w:val="22"/>
          <w:lang w:val="en-US" w:eastAsia="zh-CN"/>
        </w:rPr>
        <w:t>codebook are</w:t>
      </w:r>
      <w:proofErr w:type="gramEnd"/>
      <w:r w:rsidR="00714A30" w:rsidRPr="009E2D05">
        <w:rPr>
          <w:rFonts w:eastAsia="SimSun"/>
          <w:kern w:val="28"/>
          <w:sz w:val="22"/>
          <w:szCs w:val="22"/>
          <w:lang w:val="en-US" w:eastAsia="zh-CN"/>
        </w:rPr>
        <w:t xml:space="preserve"> determined based on the following procedure:</w:t>
      </w:r>
    </w:p>
    <w:p w14:paraId="286B79C4" w14:textId="165C2618" w:rsidR="00714A30" w:rsidRPr="009E2D05" w:rsidRDefault="00714A30" w:rsidP="00E97C81">
      <w:pPr>
        <w:pStyle w:val="afe"/>
        <w:numPr>
          <w:ilvl w:val="0"/>
          <w:numId w:val="29"/>
        </w:numPr>
        <w:spacing w:beforeLines="50" w:before="120" w:after="120"/>
        <w:ind w:leftChars="0"/>
        <w:rPr>
          <w:rFonts w:eastAsia="SimSun"/>
          <w:kern w:val="28"/>
          <w:sz w:val="22"/>
          <w:szCs w:val="22"/>
          <w:lang w:val="en-US" w:eastAsia="zh-CN"/>
        </w:rPr>
      </w:pPr>
      <w:r w:rsidRPr="009E2D05">
        <w:rPr>
          <w:rFonts w:eastAsia="SimSun"/>
          <w:kern w:val="28"/>
          <w:sz w:val="22"/>
          <w:szCs w:val="22"/>
          <w:lang w:val="en-US" w:eastAsia="zh-CN"/>
        </w:rPr>
        <w:t xml:space="preserve">Step 1: </w:t>
      </w:r>
      <w:r w:rsidR="001D2369" w:rsidRPr="009E2D05">
        <w:rPr>
          <w:rFonts w:eastAsia="SimSun"/>
          <w:kern w:val="28"/>
          <w:sz w:val="22"/>
          <w:szCs w:val="22"/>
          <w:lang w:val="en-US" w:eastAsia="zh-CN"/>
        </w:rPr>
        <w:t xml:space="preserve">UE first determine the PDCCH monitoring occasion based on configuration of CORESET and search space. </w:t>
      </w:r>
      <w:r w:rsidR="0070184A" w:rsidRPr="009E2D05">
        <w:rPr>
          <w:rFonts w:eastAsia="SimSun"/>
          <w:kern w:val="28"/>
          <w:sz w:val="22"/>
          <w:szCs w:val="22"/>
          <w:lang w:val="en-US" w:eastAsia="zh-CN"/>
        </w:rPr>
        <w:t>This is according to Subclause 10.1.</w:t>
      </w:r>
    </w:p>
    <w:p w14:paraId="1BCE1964" w14:textId="5D4FE058" w:rsidR="00D65AFE" w:rsidRPr="009E2D05" w:rsidRDefault="00714A30" w:rsidP="00E97C81">
      <w:pPr>
        <w:pStyle w:val="afe"/>
        <w:numPr>
          <w:ilvl w:val="0"/>
          <w:numId w:val="29"/>
        </w:numPr>
        <w:spacing w:beforeLines="50" w:before="120" w:after="120"/>
        <w:ind w:leftChars="0"/>
        <w:rPr>
          <w:rFonts w:eastAsia="SimSun"/>
          <w:kern w:val="28"/>
          <w:sz w:val="22"/>
          <w:szCs w:val="22"/>
          <w:lang w:val="en-US" w:eastAsia="zh-CN"/>
        </w:rPr>
      </w:pPr>
      <w:r w:rsidRPr="009E2D05">
        <w:rPr>
          <w:rFonts w:eastAsia="SimSun"/>
          <w:kern w:val="28"/>
          <w:sz w:val="22"/>
          <w:szCs w:val="22"/>
          <w:lang w:val="en-US" w:eastAsia="zh-CN"/>
        </w:rPr>
        <w:t xml:space="preserve">Step 2: </w:t>
      </w:r>
      <w:r w:rsidR="001D2369" w:rsidRPr="009E2D05">
        <w:rPr>
          <w:rFonts w:eastAsia="SimSun"/>
          <w:kern w:val="28"/>
          <w:sz w:val="22"/>
          <w:szCs w:val="22"/>
          <w:lang w:val="en-US" w:eastAsia="zh-CN"/>
        </w:rPr>
        <w:t xml:space="preserve">UE detects </w:t>
      </w:r>
      <w:r w:rsidR="004C0FDA" w:rsidRPr="009E2D05">
        <w:rPr>
          <w:rFonts w:eastAsia="SimSun"/>
          <w:kern w:val="28"/>
          <w:sz w:val="22"/>
          <w:szCs w:val="22"/>
          <w:lang w:val="en-US" w:eastAsia="zh-CN"/>
        </w:rPr>
        <w:t>DL DCI(s)</w:t>
      </w:r>
      <w:r w:rsidR="001D2369" w:rsidRPr="009E2D05">
        <w:rPr>
          <w:rFonts w:eastAsia="SimSun"/>
          <w:kern w:val="28"/>
          <w:sz w:val="22"/>
          <w:szCs w:val="22"/>
          <w:lang w:val="en-US" w:eastAsia="zh-CN"/>
        </w:rPr>
        <w:t xml:space="preserve"> scheduling the PDSCH</w:t>
      </w:r>
      <w:r w:rsidR="004C0FDA" w:rsidRPr="009E2D05">
        <w:rPr>
          <w:rFonts w:eastAsia="SimSun"/>
          <w:kern w:val="28"/>
          <w:sz w:val="22"/>
          <w:szCs w:val="22"/>
          <w:lang w:val="en-US" w:eastAsia="zh-CN"/>
        </w:rPr>
        <w:t>(s)</w:t>
      </w:r>
      <w:r w:rsidR="001D2369" w:rsidRPr="009E2D05">
        <w:rPr>
          <w:rFonts w:eastAsia="SimSun"/>
          <w:kern w:val="28"/>
          <w:sz w:val="22"/>
          <w:szCs w:val="22"/>
          <w:lang w:val="en-US" w:eastAsia="zh-CN"/>
        </w:rPr>
        <w:t xml:space="preserve"> in the PDCCH monitoring occasion</w:t>
      </w:r>
      <w:r w:rsidR="004C0FDA" w:rsidRPr="009E2D05">
        <w:rPr>
          <w:rFonts w:eastAsia="SimSun"/>
          <w:kern w:val="28"/>
          <w:sz w:val="22"/>
          <w:szCs w:val="22"/>
          <w:lang w:val="en-US" w:eastAsia="zh-CN"/>
        </w:rPr>
        <w:t>s</w:t>
      </w:r>
      <w:r w:rsidR="00DB4536" w:rsidRPr="009E2D05">
        <w:rPr>
          <w:rFonts w:eastAsia="SimSun"/>
          <w:kern w:val="28"/>
          <w:sz w:val="22"/>
          <w:szCs w:val="22"/>
          <w:lang w:val="en-US" w:eastAsia="zh-CN"/>
        </w:rPr>
        <w:t>, where the HARQ-ACK codebook construction is per PUCCH resource per slot.</w:t>
      </w:r>
      <w:r w:rsidR="00CD2EF9" w:rsidRPr="009E2D05">
        <w:rPr>
          <w:rFonts w:eastAsia="SimSun"/>
          <w:kern w:val="28"/>
          <w:sz w:val="22"/>
          <w:szCs w:val="22"/>
          <w:lang w:val="en-US" w:eastAsia="zh-CN"/>
        </w:rPr>
        <w:t xml:space="preserve"> </w:t>
      </w:r>
      <w:r w:rsidR="00DB4536" w:rsidRPr="009E2D05">
        <w:rPr>
          <w:rFonts w:eastAsia="SimSun"/>
          <w:kern w:val="28"/>
          <w:sz w:val="22"/>
          <w:szCs w:val="22"/>
          <w:lang w:val="en-US" w:eastAsia="zh-CN"/>
        </w:rPr>
        <w:t>In other words,</w:t>
      </w:r>
      <w:r w:rsidR="00CD2EF9" w:rsidRPr="009E2D05">
        <w:rPr>
          <w:rFonts w:eastAsia="SimSun"/>
          <w:kern w:val="28"/>
          <w:sz w:val="22"/>
          <w:szCs w:val="22"/>
          <w:lang w:val="en-US" w:eastAsia="zh-CN"/>
        </w:rPr>
        <w:t xml:space="preserve"> the DL DCI(s) </w:t>
      </w:r>
      <w:r w:rsidR="00DB4536" w:rsidRPr="009E2D05">
        <w:rPr>
          <w:rFonts w:eastAsia="SimSun"/>
          <w:kern w:val="28"/>
          <w:sz w:val="22"/>
          <w:szCs w:val="22"/>
          <w:lang w:val="en-US" w:eastAsia="zh-CN"/>
        </w:rPr>
        <w:t xml:space="preserve">is/are grouped </w:t>
      </w:r>
      <w:r w:rsidR="00FD5ABC" w:rsidRPr="009E2D05">
        <w:rPr>
          <w:rFonts w:eastAsia="SimSun"/>
          <w:kern w:val="28"/>
          <w:sz w:val="22"/>
          <w:szCs w:val="22"/>
          <w:lang w:val="en-US" w:eastAsia="zh-CN"/>
        </w:rPr>
        <w:t xml:space="preserve">based on which slot </w:t>
      </w:r>
      <w:r w:rsidR="00DB4536" w:rsidRPr="009E2D05">
        <w:rPr>
          <w:rFonts w:eastAsia="SimSun"/>
          <w:kern w:val="28"/>
          <w:sz w:val="22"/>
          <w:szCs w:val="22"/>
          <w:lang w:val="en-US" w:eastAsia="zh-CN"/>
        </w:rPr>
        <w:t>the</w:t>
      </w:r>
      <w:r w:rsidR="00FD5ABC" w:rsidRPr="009E2D05">
        <w:rPr>
          <w:rFonts w:eastAsia="SimSun"/>
          <w:kern w:val="28"/>
          <w:sz w:val="22"/>
          <w:szCs w:val="22"/>
          <w:lang w:val="en-US" w:eastAsia="zh-CN"/>
        </w:rPr>
        <w:t xml:space="preserve"> PUCCH transmission </w:t>
      </w:r>
      <w:proofErr w:type="gramStart"/>
      <w:r w:rsidR="00FD5ABC" w:rsidRPr="009E2D05">
        <w:rPr>
          <w:rFonts w:eastAsia="SimSun"/>
          <w:kern w:val="28"/>
          <w:sz w:val="22"/>
          <w:szCs w:val="22"/>
          <w:lang w:val="en-US" w:eastAsia="zh-CN"/>
        </w:rPr>
        <w:t>is</w:t>
      </w:r>
      <w:proofErr w:type="gramEnd"/>
      <w:r w:rsidR="00FD5ABC" w:rsidRPr="009E2D05">
        <w:rPr>
          <w:rFonts w:eastAsia="SimSun"/>
          <w:kern w:val="28"/>
          <w:sz w:val="22"/>
          <w:szCs w:val="22"/>
          <w:lang w:val="en-US" w:eastAsia="zh-CN"/>
        </w:rPr>
        <w:t xml:space="preserve"> indicated.</w:t>
      </w:r>
      <w:r w:rsidR="00EA1210" w:rsidRPr="009E2D05">
        <w:rPr>
          <w:rFonts w:eastAsia="SimSun"/>
          <w:kern w:val="28"/>
          <w:sz w:val="22"/>
          <w:szCs w:val="22"/>
          <w:lang w:val="en-US" w:eastAsia="zh-CN"/>
        </w:rPr>
        <w:t xml:space="preserve"> </w:t>
      </w:r>
      <w:r w:rsidR="00CD6114" w:rsidRPr="009E2D05">
        <w:rPr>
          <w:rFonts w:eastAsia="SimSun"/>
          <w:kern w:val="28"/>
          <w:sz w:val="22"/>
          <w:szCs w:val="22"/>
          <w:lang w:val="en-US" w:eastAsia="zh-CN"/>
        </w:rPr>
        <w:t xml:space="preserve">Whether the </w:t>
      </w:r>
      <w:r w:rsidR="00CD6114" w:rsidRPr="009E2D05">
        <w:rPr>
          <w:rFonts w:eastAsia="SimSun"/>
          <w:kern w:val="28"/>
          <w:sz w:val="22"/>
          <w:szCs w:val="22"/>
          <w:lang w:eastAsia="zh-CN"/>
        </w:rPr>
        <w:t xml:space="preserve">DL DCI(s) points to the same slot for PUCCH transmission depends on </w:t>
      </w:r>
      <w:r w:rsidR="00CF5AA6" w:rsidRPr="009E2D05">
        <w:rPr>
          <w:rFonts w:eastAsia="SimSun" w:hint="eastAsia"/>
          <w:kern w:val="28"/>
          <w:sz w:val="22"/>
          <w:szCs w:val="22"/>
          <w:lang w:val="en-US" w:eastAsia="zh-CN"/>
        </w:rPr>
        <w:t>PDSCH</w:t>
      </w:r>
      <w:r w:rsidR="00CF5AA6" w:rsidRPr="009E2D05">
        <w:rPr>
          <w:rFonts w:eastAsia="SimSun"/>
          <w:kern w:val="28"/>
          <w:sz w:val="22"/>
          <w:szCs w:val="22"/>
          <w:lang w:val="en-US" w:eastAsia="zh-CN"/>
        </w:rPr>
        <w:t xml:space="preserve"> </w:t>
      </w:r>
      <w:r w:rsidR="00CF5AA6" w:rsidRPr="009E2D05">
        <w:rPr>
          <w:rFonts w:eastAsia="SimSun" w:hint="eastAsia"/>
          <w:kern w:val="28"/>
          <w:sz w:val="22"/>
          <w:szCs w:val="22"/>
          <w:lang w:val="en-US" w:eastAsia="zh-CN"/>
        </w:rPr>
        <w:t>s</w:t>
      </w:r>
      <w:r w:rsidR="00CF5AA6" w:rsidRPr="009E2D05">
        <w:rPr>
          <w:rFonts w:eastAsia="SimSun"/>
          <w:kern w:val="28"/>
          <w:sz w:val="22"/>
          <w:szCs w:val="22"/>
          <w:lang w:val="en-US" w:eastAsia="zh-CN"/>
        </w:rPr>
        <w:t xml:space="preserve">cheduling timing </w:t>
      </w:r>
      <w:r w:rsidR="00CF5AA6" w:rsidRPr="009E2D05">
        <w:rPr>
          <w:rFonts w:eastAsia="SimSun"/>
          <w:i/>
          <w:kern w:val="28"/>
          <w:sz w:val="22"/>
          <w:szCs w:val="22"/>
          <w:lang w:val="en-US" w:eastAsia="zh-CN"/>
        </w:rPr>
        <w:t>K</w:t>
      </w:r>
      <w:r w:rsidR="00CF5AA6" w:rsidRPr="009E2D05">
        <w:rPr>
          <w:rFonts w:eastAsia="SimSun"/>
          <w:kern w:val="28"/>
          <w:sz w:val="22"/>
          <w:szCs w:val="22"/>
          <w:vertAlign w:val="subscript"/>
          <w:lang w:val="en-US" w:eastAsia="zh-CN"/>
        </w:rPr>
        <w:t>0</w:t>
      </w:r>
      <w:r w:rsidR="00CF5AA6" w:rsidRPr="009E2D05">
        <w:rPr>
          <w:rFonts w:eastAsia="SimSun"/>
          <w:kern w:val="28"/>
          <w:sz w:val="22"/>
          <w:szCs w:val="22"/>
          <w:lang w:val="en-US" w:eastAsia="zh-CN"/>
        </w:rPr>
        <w:t xml:space="preserve"> indicated by timing domain resource assignment filed in DL DCI and HARQ-ACK timing </w:t>
      </w:r>
      <w:r w:rsidR="00CF5AA6" w:rsidRPr="009E2D05">
        <w:rPr>
          <w:rFonts w:eastAsia="SimSun"/>
          <w:i/>
          <w:kern w:val="28"/>
          <w:sz w:val="22"/>
          <w:szCs w:val="22"/>
          <w:lang w:val="en-US" w:eastAsia="zh-CN"/>
        </w:rPr>
        <w:t>K</w:t>
      </w:r>
      <w:r w:rsidR="00CF5AA6" w:rsidRPr="009E2D05">
        <w:rPr>
          <w:rFonts w:eastAsia="SimSun"/>
          <w:kern w:val="28"/>
          <w:sz w:val="22"/>
          <w:szCs w:val="22"/>
          <w:vertAlign w:val="subscript"/>
          <w:lang w:val="en-US" w:eastAsia="zh-CN"/>
        </w:rPr>
        <w:t>1</w:t>
      </w:r>
      <w:r w:rsidR="00CF5AA6" w:rsidRPr="009E2D05">
        <w:rPr>
          <w:rFonts w:eastAsia="SimSun"/>
          <w:kern w:val="28"/>
          <w:sz w:val="22"/>
          <w:szCs w:val="22"/>
          <w:lang w:val="en-US" w:eastAsia="zh-CN"/>
        </w:rPr>
        <w:t xml:space="preserve"> indicated by PDSCH-to-</w:t>
      </w:r>
      <w:proofErr w:type="spellStart"/>
      <w:r w:rsidR="00CF5AA6" w:rsidRPr="009E2D05">
        <w:rPr>
          <w:rFonts w:eastAsia="SimSun"/>
          <w:kern w:val="28"/>
          <w:sz w:val="22"/>
          <w:szCs w:val="22"/>
          <w:lang w:val="en-US" w:eastAsia="zh-CN"/>
        </w:rPr>
        <w:t>HARQ_feedback</w:t>
      </w:r>
      <w:proofErr w:type="spellEnd"/>
      <w:r w:rsidR="00CF5AA6" w:rsidRPr="009E2D05">
        <w:rPr>
          <w:rFonts w:eastAsia="SimSun"/>
          <w:kern w:val="28"/>
          <w:sz w:val="22"/>
          <w:szCs w:val="22"/>
          <w:lang w:val="en-US" w:eastAsia="zh-CN"/>
        </w:rPr>
        <w:t xml:space="preserve"> timing indicator in DL DCI</w:t>
      </w:r>
      <w:r w:rsidR="00CF5AA6" w:rsidRPr="009E2D05">
        <w:rPr>
          <w:rFonts w:eastAsia="SimSun"/>
          <w:kern w:val="28"/>
          <w:sz w:val="22"/>
          <w:szCs w:val="22"/>
          <w:lang w:eastAsia="zh-CN"/>
        </w:rPr>
        <w:t xml:space="preserve"> and </w:t>
      </w:r>
      <w:r w:rsidR="00CF5AA6" w:rsidRPr="009E2D05">
        <w:rPr>
          <w:rFonts w:eastAsia="SimSun"/>
          <w:i/>
          <w:kern w:val="28"/>
          <w:sz w:val="22"/>
          <w:szCs w:val="22"/>
          <w:lang w:eastAsia="zh-CN"/>
        </w:rPr>
        <w:t>PDSCH-</w:t>
      </w:r>
      <w:proofErr w:type="spellStart"/>
      <w:r w:rsidR="00CF5AA6" w:rsidRPr="009E2D05">
        <w:rPr>
          <w:rFonts w:eastAsia="SimSun"/>
          <w:i/>
          <w:kern w:val="28"/>
          <w:sz w:val="22"/>
          <w:szCs w:val="22"/>
          <w:lang w:eastAsia="zh-CN"/>
        </w:rPr>
        <w:t>aggregationFactor</w:t>
      </w:r>
      <w:proofErr w:type="spellEnd"/>
      <w:r w:rsidR="00CF5AA6" w:rsidRPr="009E2D05">
        <w:rPr>
          <w:rFonts w:eastAsia="SimSun"/>
          <w:kern w:val="28"/>
          <w:sz w:val="22"/>
          <w:szCs w:val="22"/>
          <w:lang w:eastAsia="zh-CN"/>
        </w:rPr>
        <w:t xml:space="preserve"> configured by higher layer, when provided</w:t>
      </w:r>
      <w:r w:rsidR="00CD6114" w:rsidRPr="009E2D05">
        <w:rPr>
          <w:rFonts w:eastAsia="SimSun"/>
          <w:kern w:val="28"/>
          <w:sz w:val="22"/>
          <w:szCs w:val="22"/>
          <w:lang w:eastAsia="zh-CN"/>
        </w:rPr>
        <w:t>.</w:t>
      </w:r>
      <w:r w:rsidR="007E6415" w:rsidRPr="009E2D05">
        <w:rPr>
          <w:rFonts w:eastAsia="SimSun"/>
          <w:kern w:val="28"/>
          <w:sz w:val="22"/>
          <w:szCs w:val="22"/>
          <w:lang w:eastAsia="zh-CN"/>
        </w:rPr>
        <w:t xml:space="preserve"> </w:t>
      </w:r>
      <w:r w:rsidR="00EA1210" w:rsidRPr="009E2D05">
        <w:rPr>
          <w:rFonts w:eastAsia="SimSun"/>
          <w:kern w:val="28"/>
          <w:sz w:val="22"/>
          <w:szCs w:val="22"/>
          <w:lang w:val="en-US" w:eastAsia="zh-CN"/>
        </w:rPr>
        <w:t>For example, as shown in Fig.</w:t>
      </w:r>
      <w:r w:rsidR="00F074C6" w:rsidRPr="009E2D05">
        <w:rPr>
          <w:rFonts w:eastAsia="SimSun"/>
          <w:kern w:val="28"/>
          <w:sz w:val="22"/>
          <w:szCs w:val="22"/>
          <w:lang w:val="en-US" w:eastAsia="zh-CN"/>
        </w:rPr>
        <w:t>3</w:t>
      </w:r>
      <w:r w:rsidR="00EA1210" w:rsidRPr="009E2D05">
        <w:rPr>
          <w:rFonts w:eastAsia="SimSun"/>
          <w:kern w:val="28"/>
          <w:sz w:val="22"/>
          <w:szCs w:val="22"/>
          <w:lang w:val="en-US" w:eastAsia="zh-CN"/>
        </w:rPr>
        <w:t xml:space="preserve">, </w:t>
      </w:r>
      <w:r w:rsidR="00270D70" w:rsidRPr="009E2D05">
        <w:rPr>
          <w:rFonts w:eastAsia="SimSun"/>
          <w:kern w:val="28"/>
          <w:sz w:val="22"/>
          <w:szCs w:val="22"/>
          <w:lang w:val="en-US" w:eastAsia="zh-CN"/>
        </w:rPr>
        <w:t xml:space="preserve">DL DCI(s) in slot #n ~#n+4 </w:t>
      </w:r>
      <w:r w:rsidR="00A169AD" w:rsidRPr="009E2D05">
        <w:rPr>
          <w:rFonts w:eastAsia="SimSun"/>
          <w:kern w:val="28"/>
          <w:sz w:val="22"/>
          <w:szCs w:val="22"/>
          <w:lang w:val="en-US" w:eastAsia="zh-CN"/>
        </w:rPr>
        <w:t>indicate that the HARQ-ACK information for PDSCH</w:t>
      </w:r>
      <w:r w:rsidR="00DC38B6" w:rsidRPr="009E2D05">
        <w:rPr>
          <w:rFonts w:eastAsia="SimSun"/>
          <w:kern w:val="28"/>
          <w:sz w:val="22"/>
          <w:szCs w:val="22"/>
          <w:lang w:val="en-US" w:eastAsia="zh-CN"/>
        </w:rPr>
        <w:t>(s)</w:t>
      </w:r>
      <w:r w:rsidR="00A169AD" w:rsidRPr="009E2D05">
        <w:rPr>
          <w:rFonts w:eastAsia="SimSun"/>
          <w:kern w:val="28"/>
          <w:sz w:val="22"/>
          <w:szCs w:val="22"/>
          <w:lang w:val="en-US" w:eastAsia="zh-CN"/>
        </w:rPr>
        <w:t xml:space="preserve"> scheduled by these DCI(s) is transmitted in slot #n+8, and DL DCI(s) in slot </w:t>
      </w:r>
      <w:r w:rsidR="00A169AD" w:rsidRPr="009E2D05">
        <w:rPr>
          <w:rFonts w:eastAsia="SimSun" w:hint="eastAsia"/>
          <w:kern w:val="28"/>
          <w:sz w:val="22"/>
          <w:szCs w:val="22"/>
          <w:lang w:val="en-US" w:eastAsia="zh-CN"/>
        </w:rPr>
        <w:t>#n+5</w:t>
      </w:r>
      <w:r w:rsidR="00A169AD" w:rsidRPr="009E2D05">
        <w:rPr>
          <w:rFonts w:eastAsia="SimSun"/>
          <w:kern w:val="28"/>
          <w:sz w:val="22"/>
          <w:szCs w:val="22"/>
          <w:lang w:val="en-US" w:eastAsia="zh-CN"/>
        </w:rPr>
        <w:t xml:space="preserve"> ~#n+7 indicate that the HARQ-ACK information for PDSCH</w:t>
      </w:r>
      <w:r w:rsidR="000C38E5" w:rsidRPr="009E2D05">
        <w:rPr>
          <w:rFonts w:eastAsia="SimSun"/>
          <w:kern w:val="28"/>
          <w:sz w:val="22"/>
          <w:szCs w:val="22"/>
          <w:lang w:val="en-US" w:eastAsia="zh-CN"/>
        </w:rPr>
        <w:t>(s)</w:t>
      </w:r>
      <w:r w:rsidR="00A169AD" w:rsidRPr="009E2D05">
        <w:rPr>
          <w:rFonts w:eastAsia="SimSun"/>
          <w:kern w:val="28"/>
          <w:sz w:val="22"/>
          <w:szCs w:val="22"/>
          <w:lang w:val="en-US" w:eastAsia="zh-CN"/>
        </w:rPr>
        <w:t xml:space="preserve"> scheduled by these DCI(s) is transmitted in slot #n+9. In this case, the DL DCI(s) in slot #n~#n+4 are grouped into one group, e.g., DCI group#1 and DL DCI(s) in slot #n+5~#n+7 are grouped into one group, e.g., DCI group #2.</w:t>
      </w:r>
      <w:r w:rsidR="00CD6114" w:rsidRPr="009E2D05">
        <w:rPr>
          <w:rFonts w:eastAsia="SimSun"/>
          <w:kern w:val="28"/>
          <w:sz w:val="22"/>
          <w:szCs w:val="22"/>
          <w:lang w:val="en-US" w:eastAsia="zh-CN"/>
        </w:rPr>
        <w:t xml:space="preserve"> </w:t>
      </w:r>
    </w:p>
    <w:p w14:paraId="19E4D7D5" w14:textId="66702936" w:rsidR="00EA1210" w:rsidRPr="009E2D05" w:rsidRDefault="00EA1210" w:rsidP="00181F36">
      <w:pPr>
        <w:spacing w:beforeLines="50" w:before="120" w:after="120"/>
        <w:ind w:left="0" w:firstLine="0"/>
        <w:jc w:val="center"/>
        <w:rPr>
          <w:rFonts w:eastAsia="SimSun"/>
          <w:kern w:val="28"/>
          <w:sz w:val="22"/>
          <w:szCs w:val="22"/>
          <w:lang w:val="en-US" w:eastAsia="zh-CN"/>
        </w:rPr>
      </w:pPr>
      <w:r w:rsidRPr="009E2D05">
        <w:rPr>
          <w:rFonts w:eastAsia="SimSun"/>
          <w:noProof/>
          <w:kern w:val="28"/>
          <w:sz w:val="22"/>
          <w:szCs w:val="22"/>
          <w:lang w:val="en-US"/>
        </w:rPr>
        <w:drawing>
          <wp:inline distT="0" distB="0" distL="0" distR="0" wp14:anchorId="5EF43FF1" wp14:editId="2D436BFB">
            <wp:extent cx="6014008" cy="130180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6068132" cy="1313525"/>
                    </a:xfrm>
                    <a:prstGeom prst="rect">
                      <a:avLst/>
                    </a:prstGeom>
                    <a:noFill/>
                  </pic:spPr>
                </pic:pic>
              </a:graphicData>
            </a:graphic>
          </wp:inline>
        </w:drawing>
      </w:r>
    </w:p>
    <w:p w14:paraId="00FA71FF" w14:textId="7CEE5601" w:rsidR="00EA1210" w:rsidRPr="009E2D05" w:rsidRDefault="00933048" w:rsidP="00FA1917">
      <w:pPr>
        <w:spacing w:beforeLines="50" w:before="120" w:after="120"/>
        <w:ind w:left="0" w:firstLine="0"/>
        <w:jc w:val="center"/>
        <w:rPr>
          <w:rFonts w:eastAsia="SimSun"/>
          <w:kern w:val="28"/>
          <w:sz w:val="22"/>
          <w:szCs w:val="22"/>
          <w:lang w:val="en-US" w:eastAsia="zh-CN"/>
        </w:rPr>
      </w:pPr>
      <w:r w:rsidRPr="009E2D05">
        <w:rPr>
          <w:rFonts w:eastAsia="SimSun" w:hint="eastAsia"/>
          <w:kern w:val="28"/>
          <w:sz w:val="22"/>
          <w:szCs w:val="22"/>
          <w:lang w:val="en-US" w:eastAsia="zh-CN"/>
        </w:rPr>
        <w:t>Fig</w:t>
      </w:r>
      <w:r w:rsidRPr="009E2D05">
        <w:rPr>
          <w:rFonts w:eastAsia="SimSun"/>
          <w:kern w:val="28"/>
          <w:sz w:val="22"/>
          <w:szCs w:val="22"/>
          <w:lang w:val="en-US" w:eastAsia="zh-CN"/>
        </w:rPr>
        <w:t>.</w:t>
      </w:r>
      <w:r w:rsidR="00F074C6" w:rsidRPr="009E2D05">
        <w:rPr>
          <w:rFonts w:eastAsia="SimSun"/>
          <w:kern w:val="28"/>
          <w:sz w:val="22"/>
          <w:szCs w:val="22"/>
          <w:lang w:val="en-US" w:eastAsia="zh-CN"/>
        </w:rPr>
        <w:t>3</w:t>
      </w:r>
      <w:r w:rsidRPr="009E2D05">
        <w:rPr>
          <w:rFonts w:eastAsia="SimSun"/>
          <w:kern w:val="28"/>
          <w:sz w:val="22"/>
          <w:szCs w:val="22"/>
          <w:lang w:val="en-US" w:eastAsia="zh-CN"/>
        </w:rPr>
        <w:t xml:space="preserve"> </w:t>
      </w:r>
      <w:r w:rsidR="00B16159" w:rsidRPr="009E2D05">
        <w:rPr>
          <w:rFonts w:eastAsia="SimSun"/>
          <w:kern w:val="28"/>
          <w:sz w:val="22"/>
          <w:szCs w:val="22"/>
          <w:lang w:val="en-US" w:eastAsia="zh-CN"/>
        </w:rPr>
        <w:t xml:space="preserve">Example on </w:t>
      </w:r>
      <w:r w:rsidR="00B32C37" w:rsidRPr="009E2D05">
        <w:rPr>
          <w:rFonts w:eastAsia="SimSun"/>
          <w:kern w:val="28"/>
          <w:sz w:val="22"/>
          <w:szCs w:val="22"/>
          <w:lang w:val="en-US" w:eastAsia="zh-CN"/>
        </w:rPr>
        <w:t xml:space="preserve">how </w:t>
      </w:r>
      <w:r w:rsidR="00B16159" w:rsidRPr="009E2D05">
        <w:rPr>
          <w:rFonts w:eastAsia="SimSun"/>
          <w:kern w:val="28"/>
          <w:sz w:val="22"/>
          <w:szCs w:val="22"/>
          <w:lang w:val="en-US" w:eastAsia="zh-CN"/>
        </w:rPr>
        <w:t xml:space="preserve">DCI </w:t>
      </w:r>
      <w:proofErr w:type="gramStart"/>
      <w:r w:rsidR="00B32C37" w:rsidRPr="009E2D05">
        <w:rPr>
          <w:rFonts w:eastAsia="SimSun"/>
          <w:kern w:val="28"/>
          <w:sz w:val="22"/>
          <w:szCs w:val="22"/>
          <w:lang w:val="en-US" w:eastAsia="zh-CN"/>
        </w:rPr>
        <w:t xml:space="preserve">is </w:t>
      </w:r>
      <w:r w:rsidR="00B16159" w:rsidRPr="009E2D05">
        <w:rPr>
          <w:rFonts w:eastAsia="SimSun"/>
          <w:kern w:val="28"/>
          <w:sz w:val="22"/>
          <w:szCs w:val="22"/>
          <w:lang w:val="en-US" w:eastAsia="zh-CN"/>
        </w:rPr>
        <w:t>group</w:t>
      </w:r>
      <w:r w:rsidR="00B32C37" w:rsidRPr="009E2D05">
        <w:rPr>
          <w:rFonts w:eastAsia="SimSun"/>
          <w:kern w:val="28"/>
          <w:sz w:val="22"/>
          <w:szCs w:val="22"/>
          <w:lang w:val="en-US" w:eastAsia="zh-CN"/>
        </w:rPr>
        <w:t>ed</w:t>
      </w:r>
      <w:proofErr w:type="gramEnd"/>
    </w:p>
    <w:p w14:paraId="684A77B5" w14:textId="1C27D7DB" w:rsidR="00D65AFE" w:rsidRPr="009E2D05" w:rsidRDefault="00714A30" w:rsidP="00E97C81">
      <w:pPr>
        <w:pStyle w:val="afe"/>
        <w:numPr>
          <w:ilvl w:val="0"/>
          <w:numId w:val="32"/>
        </w:numPr>
        <w:spacing w:after="120"/>
        <w:ind w:leftChars="0"/>
        <w:rPr>
          <w:rFonts w:eastAsia="SimSun"/>
          <w:kern w:val="28"/>
          <w:sz w:val="22"/>
          <w:szCs w:val="22"/>
          <w:lang w:eastAsia="zh-CN"/>
        </w:rPr>
      </w:pPr>
      <w:r w:rsidRPr="009E2D05">
        <w:rPr>
          <w:rFonts w:eastAsia="SimSun"/>
          <w:kern w:val="28"/>
          <w:sz w:val="22"/>
          <w:szCs w:val="22"/>
          <w:lang w:val="en-US" w:eastAsia="zh-CN"/>
        </w:rPr>
        <w:t xml:space="preserve">Step 3: </w:t>
      </w:r>
      <w:r w:rsidRPr="009E2D05">
        <w:rPr>
          <w:rFonts w:eastAsia="SimSun"/>
          <w:kern w:val="28"/>
          <w:sz w:val="22"/>
          <w:szCs w:val="22"/>
          <w:lang w:eastAsia="zh-CN"/>
        </w:rPr>
        <w:t>For a given group of DL DCI(s)</w:t>
      </w:r>
      <w:r w:rsidR="001712C8" w:rsidRPr="009E2D05">
        <w:rPr>
          <w:rFonts w:eastAsiaTheme="minorEastAsia" w:hint="eastAsia"/>
          <w:kern w:val="28"/>
          <w:sz w:val="22"/>
          <w:szCs w:val="22"/>
        </w:rPr>
        <w:t xml:space="preserve"> determined in the step 2</w:t>
      </w:r>
      <w:r w:rsidRPr="009E2D05">
        <w:rPr>
          <w:rFonts w:eastAsia="SimSun"/>
          <w:kern w:val="28"/>
          <w:sz w:val="22"/>
          <w:szCs w:val="22"/>
          <w:lang w:eastAsia="zh-CN"/>
        </w:rPr>
        <w:t>, HAR</w:t>
      </w:r>
      <w:r w:rsidR="003F48F0" w:rsidRPr="009E2D05">
        <w:rPr>
          <w:rFonts w:eastAsia="SimSun"/>
          <w:kern w:val="28"/>
          <w:sz w:val="22"/>
          <w:szCs w:val="22"/>
          <w:lang w:eastAsia="zh-CN"/>
        </w:rPr>
        <w:t>Q-ACK bit order is determined based on</w:t>
      </w:r>
      <w:r w:rsidRPr="009E2D05">
        <w:rPr>
          <w:rFonts w:eastAsia="SimSun"/>
          <w:kern w:val="28"/>
          <w:sz w:val="22"/>
          <w:szCs w:val="22"/>
          <w:lang w:eastAsia="zh-CN"/>
        </w:rPr>
        <w:t xml:space="preserve"> </w:t>
      </w:r>
      <w:r w:rsidR="002E17E2" w:rsidRPr="009E2D05">
        <w:rPr>
          <w:rFonts w:eastAsia="SimSun"/>
          <w:kern w:val="28"/>
          <w:sz w:val="22"/>
          <w:szCs w:val="22"/>
          <w:lang w:eastAsia="zh-CN"/>
        </w:rPr>
        <w:t>counter DAI</w:t>
      </w:r>
      <w:r w:rsidR="003F48F0" w:rsidRPr="009E2D05">
        <w:rPr>
          <w:rFonts w:eastAsia="SimSun"/>
          <w:kern w:val="28"/>
          <w:sz w:val="22"/>
          <w:szCs w:val="22"/>
          <w:lang w:eastAsia="zh-CN"/>
        </w:rPr>
        <w:t xml:space="preserve"> value indicated by DCI format 1_0 or DCI format 1_1</w:t>
      </w:r>
      <w:r w:rsidRPr="009E2D05">
        <w:rPr>
          <w:rFonts w:eastAsia="SimSun"/>
          <w:kern w:val="28"/>
          <w:sz w:val="22"/>
          <w:szCs w:val="22"/>
          <w:lang w:eastAsia="zh-CN"/>
        </w:rPr>
        <w:t xml:space="preserve">. Total number of HARQ-ACK bits could be determined </w:t>
      </w:r>
      <w:r w:rsidR="003F48F0" w:rsidRPr="009E2D05">
        <w:rPr>
          <w:rFonts w:eastAsia="SimSun"/>
          <w:kern w:val="28"/>
          <w:sz w:val="22"/>
          <w:szCs w:val="22"/>
          <w:lang w:eastAsia="zh-CN"/>
        </w:rPr>
        <w:t>based on</w:t>
      </w:r>
      <w:r w:rsidRPr="009E2D05">
        <w:rPr>
          <w:rFonts w:eastAsia="SimSun"/>
          <w:kern w:val="28"/>
          <w:sz w:val="22"/>
          <w:szCs w:val="22"/>
          <w:lang w:eastAsia="zh-CN"/>
        </w:rPr>
        <w:t xml:space="preserve"> </w:t>
      </w:r>
      <w:r w:rsidR="002E17E2" w:rsidRPr="009E2D05">
        <w:rPr>
          <w:rFonts w:eastAsia="SimSun"/>
          <w:kern w:val="28"/>
          <w:sz w:val="22"/>
          <w:szCs w:val="22"/>
          <w:lang w:eastAsia="zh-CN"/>
        </w:rPr>
        <w:t>total DAI</w:t>
      </w:r>
      <w:r w:rsidR="003F48F0" w:rsidRPr="009E2D05">
        <w:rPr>
          <w:rFonts w:eastAsia="SimSun"/>
          <w:kern w:val="28"/>
          <w:sz w:val="22"/>
          <w:szCs w:val="22"/>
          <w:lang w:eastAsia="zh-CN"/>
        </w:rPr>
        <w:t xml:space="preserve"> value</w:t>
      </w:r>
      <w:r w:rsidRPr="009E2D05">
        <w:rPr>
          <w:rFonts w:eastAsia="SimSun"/>
          <w:kern w:val="28"/>
          <w:sz w:val="22"/>
          <w:szCs w:val="22"/>
          <w:lang w:eastAsia="zh-CN"/>
        </w:rPr>
        <w:t xml:space="preserve"> in</w:t>
      </w:r>
      <w:r w:rsidR="003F48F0" w:rsidRPr="009E2D05">
        <w:rPr>
          <w:rFonts w:eastAsia="SimSun"/>
          <w:kern w:val="28"/>
          <w:sz w:val="22"/>
          <w:szCs w:val="22"/>
          <w:lang w:eastAsia="zh-CN"/>
        </w:rPr>
        <w:t>dicated by</w:t>
      </w:r>
      <w:r w:rsidRPr="009E2D05">
        <w:rPr>
          <w:rFonts w:eastAsia="SimSun"/>
          <w:kern w:val="28"/>
          <w:sz w:val="22"/>
          <w:szCs w:val="22"/>
          <w:lang w:eastAsia="zh-CN"/>
        </w:rPr>
        <w:t xml:space="preserve"> DCI</w:t>
      </w:r>
      <w:r w:rsidR="003F48F0" w:rsidRPr="009E2D05">
        <w:rPr>
          <w:rFonts w:eastAsia="SimSun"/>
          <w:kern w:val="28"/>
          <w:sz w:val="22"/>
          <w:szCs w:val="22"/>
          <w:lang w:eastAsia="zh-CN"/>
        </w:rPr>
        <w:t xml:space="preserve"> format 1_1 </w:t>
      </w:r>
      <w:r w:rsidRPr="009E2D05">
        <w:rPr>
          <w:rFonts w:eastAsia="SimSun"/>
          <w:kern w:val="28"/>
          <w:sz w:val="22"/>
          <w:szCs w:val="22"/>
          <w:lang w:eastAsia="zh-CN"/>
        </w:rPr>
        <w:t xml:space="preserve">or </w:t>
      </w:r>
      <w:r w:rsidR="002E17E2" w:rsidRPr="009E2D05">
        <w:rPr>
          <w:rFonts w:eastAsia="SimSun"/>
          <w:kern w:val="28"/>
          <w:sz w:val="22"/>
          <w:szCs w:val="22"/>
          <w:lang w:eastAsia="zh-CN"/>
        </w:rPr>
        <w:t>total DAI</w:t>
      </w:r>
      <w:r w:rsidR="003F48F0" w:rsidRPr="009E2D05">
        <w:rPr>
          <w:rFonts w:eastAsia="SimSun"/>
          <w:kern w:val="28"/>
          <w:sz w:val="22"/>
          <w:szCs w:val="22"/>
          <w:lang w:eastAsia="zh-CN"/>
        </w:rPr>
        <w:t xml:space="preserve"> value</w:t>
      </w:r>
      <w:r w:rsidRPr="009E2D05">
        <w:rPr>
          <w:rFonts w:eastAsia="SimSun"/>
          <w:kern w:val="28"/>
          <w:sz w:val="22"/>
          <w:szCs w:val="22"/>
          <w:lang w:eastAsia="zh-CN"/>
        </w:rPr>
        <w:t xml:space="preserve"> in</w:t>
      </w:r>
      <w:r w:rsidR="003F48F0" w:rsidRPr="009E2D05">
        <w:rPr>
          <w:rFonts w:eastAsia="SimSun"/>
          <w:kern w:val="28"/>
          <w:sz w:val="22"/>
          <w:szCs w:val="22"/>
          <w:lang w:eastAsia="zh-CN"/>
        </w:rPr>
        <w:t>dicated by DCI format 0_1</w:t>
      </w:r>
      <w:r w:rsidRPr="009E2D05">
        <w:rPr>
          <w:rFonts w:eastAsia="SimSun"/>
          <w:kern w:val="28"/>
          <w:sz w:val="22"/>
          <w:szCs w:val="22"/>
          <w:lang w:eastAsia="zh-CN"/>
        </w:rPr>
        <w:t>.</w:t>
      </w:r>
    </w:p>
    <w:p w14:paraId="0AAC037B" w14:textId="293F1B10" w:rsidR="00234355" w:rsidRPr="009E2D05" w:rsidRDefault="000D66E5" w:rsidP="00183A9C">
      <w:pPr>
        <w:spacing w:after="120"/>
        <w:ind w:left="0" w:firstLine="0"/>
        <w:rPr>
          <w:rFonts w:eastAsia="SimSun"/>
          <w:kern w:val="28"/>
          <w:sz w:val="22"/>
          <w:szCs w:val="22"/>
          <w:lang w:eastAsia="zh-CN"/>
        </w:rPr>
      </w:pPr>
      <w:r w:rsidRPr="009E2D05">
        <w:rPr>
          <w:rFonts w:eastAsia="SimSun" w:hint="eastAsia"/>
          <w:kern w:val="28"/>
          <w:sz w:val="22"/>
          <w:szCs w:val="22"/>
          <w:lang w:eastAsia="zh-CN"/>
        </w:rPr>
        <w:t xml:space="preserve">Based on the above discussion, </w:t>
      </w:r>
      <w:r w:rsidRPr="009E2D05">
        <w:rPr>
          <w:rFonts w:eastAsia="SimSun"/>
          <w:kern w:val="28"/>
          <w:sz w:val="22"/>
          <w:szCs w:val="22"/>
          <w:lang w:eastAsia="zh-CN"/>
        </w:rPr>
        <w:t xml:space="preserve">we </w:t>
      </w:r>
      <w:r w:rsidR="00D001B8">
        <w:rPr>
          <w:rFonts w:eastAsia="SimSun"/>
          <w:kern w:val="28"/>
          <w:sz w:val="22"/>
          <w:szCs w:val="22"/>
          <w:lang w:eastAsia="zh-CN"/>
        </w:rPr>
        <w:t>propose</w:t>
      </w:r>
      <w:r w:rsidRPr="009E2D05">
        <w:rPr>
          <w:rFonts w:eastAsia="SimSun"/>
          <w:kern w:val="28"/>
          <w:sz w:val="22"/>
          <w:szCs w:val="22"/>
          <w:lang w:eastAsia="zh-CN"/>
        </w:rPr>
        <w:t xml:space="preserve"> </w:t>
      </w:r>
      <w:r w:rsidRPr="009E2D05">
        <w:rPr>
          <w:rFonts w:eastAsia="SimSun" w:hint="eastAsia"/>
          <w:kern w:val="28"/>
          <w:sz w:val="22"/>
          <w:szCs w:val="22"/>
          <w:lang w:eastAsia="zh-CN"/>
        </w:rPr>
        <w:t xml:space="preserve">the </w:t>
      </w:r>
      <w:r w:rsidRPr="009E2D05">
        <w:rPr>
          <w:rFonts w:eastAsia="SimSun"/>
          <w:kern w:val="28"/>
          <w:sz w:val="22"/>
          <w:szCs w:val="22"/>
          <w:lang w:eastAsia="zh-CN"/>
        </w:rPr>
        <w:t>following</w:t>
      </w:r>
      <w:r w:rsidRPr="009E2D05">
        <w:rPr>
          <w:rFonts w:eastAsia="SimSun" w:hint="eastAsia"/>
          <w:kern w:val="28"/>
          <w:sz w:val="22"/>
          <w:szCs w:val="22"/>
          <w:lang w:eastAsia="zh-CN"/>
        </w:rPr>
        <w:t xml:space="preserve"> text proposal:</w:t>
      </w:r>
    </w:p>
    <w:p w14:paraId="10BFA4F8" w14:textId="7F59D249" w:rsidR="002B79BB" w:rsidRPr="001A64EC" w:rsidRDefault="002B79BB" w:rsidP="00183A9C">
      <w:pPr>
        <w:spacing w:after="120"/>
        <w:ind w:left="0" w:firstLine="0"/>
        <w:rPr>
          <w:rFonts w:eastAsia="SimSun"/>
          <w:b/>
          <w:kern w:val="28"/>
          <w:sz w:val="22"/>
          <w:szCs w:val="22"/>
          <w:lang w:eastAsia="zh-CN"/>
        </w:rPr>
      </w:pPr>
      <w:r w:rsidRPr="001A64EC">
        <w:rPr>
          <w:rFonts w:eastAsia="SimSun" w:hint="eastAsia"/>
          <w:b/>
          <w:kern w:val="28"/>
          <w:sz w:val="22"/>
          <w:szCs w:val="22"/>
          <w:u w:val="single"/>
          <w:lang w:eastAsia="zh-CN"/>
        </w:rPr>
        <w:t>Proposal</w:t>
      </w:r>
      <w:r w:rsidRPr="001A64EC">
        <w:rPr>
          <w:rFonts w:eastAsia="SimSun"/>
          <w:b/>
          <w:kern w:val="28"/>
          <w:sz w:val="22"/>
          <w:szCs w:val="22"/>
          <w:u w:val="single"/>
          <w:lang w:eastAsia="zh-CN"/>
        </w:rPr>
        <w:t xml:space="preserve"> </w:t>
      </w:r>
      <w:r w:rsidR="00F60F67" w:rsidRPr="00647B6E">
        <w:rPr>
          <w:rFonts w:eastAsia="SimSun"/>
          <w:b/>
          <w:kern w:val="28"/>
          <w:sz w:val="22"/>
          <w:szCs w:val="22"/>
          <w:u w:val="single"/>
          <w:lang w:eastAsia="zh-CN"/>
        </w:rPr>
        <w:t>3</w:t>
      </w:r>
      <w:r w:rsidRPr="001A64EC">
        <w:rPr>
          <w:rFonts w:eastAsia="SimSun"/>
          <w:b/>
          <w:kern w:val="28"/>
          <w:sz w:val="22"/>
          <w:szCs w:val="22"/>
          <w:lang w:eastAsia="zh-CN"/>
        </w:rPr>
        <w:t>:</w:t>
      </w:r>
    </w:p>
    <w:p w14:paraId="3C726CF8" w14:textId="785F156E" w:rsidR="002B79BB" w:rsidRPr="009E2D05" w:rsidRDefault="002B79BB" w:rsidP="002B79BB">
      <w:pPr>
        <w:pStyle w:val="afe"/>
        <w:numPr>
          <w:ilvl w:val="0"/>
          <w:numId w:val="31"/>
        </w:numPr>
        <w:spacing w:after="120"/>
        <w:ind w:leftChars="0"/>
        <w:rPr>
          <w:rFonts w:eastAsia="SimSun"/>
          <w:i/>
          <w:kern w:val="28"/>
          <w:sz w:val="22"/>
          <w:szCs w:val="22"/>
          <w:lang w:eastAsia="zh-CN"/>
        </w:rPr>
      </w:pPr>
      <w:r w:rsidRPr="009E2D05">
        <w:rPr>
          <w:rFonts w:eastAsia="SimSun" w:hint="eastAsia"/>
          <w:i/>
          <w:kern w:val="28"/>
          <w:sz w:val="22"/>
          <w:szCs w:val="22"/>
          <w:lang w:eastAsia="zh-CN"/>
        </w:rPr>
        <w:t xml:space="preserve">Adopt the </w:t>
      </w:r>
      <w:r w:rsidRPr="009E2D05">
        <w:rPr>
          <w:rFonts w:eastAsia="SimSun"/>
          <w:i/>
          <w:kern w:val="28"/>
          <w:sz w:val="22"/>
          <w:szCs w:val="22"/>
          <w:lang w:eastAsia="zh-CN"/>
        </w:rPr>
        <w:t>following</w:t>
      </w:r>
      <w:r w:rsidRPr="009E2D05">
        <w:rPr>
          <w:rFonts w:eastAsia="SimSun" w:hint="eastAsia"/>
          <w:i/>
          <w:kern w:val="28"/>
          <w:sz w:val="22"/>
          <w:szCs w:val="22"/>
          <w:lang w:eastAsia="zh-CN"/>
        </w:rPr>
        <w:t xml:space="preserve"> </w:t>
      </w:r>
      <w:r w:rsidRPr="009E2D05">
        <w:rPr>
          <w:rFonts w:eastAsia="SimSun"/>
          <w:i/>
          <w:kern w:val="28"/>
          <w:sz w:val="22"/>
          <w:szCs w:val="22"/>
          <w:lang w:eastAsia="zh-CN"/>
        </w:rPr>
        <w:t>TP</w:t>
      </w:r>
      <w:r w:rsidR="00CC5250" w:rsidRPr="009E2D05">
        <w:rPr>
          <w:rFonts w:eastAsia="SimSun"/>
          <w:i/>
          <w:kern w:val="28"/>
          <w:sz w:val="22"/>
          <w:szCs w:val="22"/>
          <w:lang w:eastAsia="zh-CN"/>
        </w:rPr>
        <w:t xml:space="preserve"> in TS38.213 section 9.1.3.1</w:t>
      </w:r>
      <w:r w:rsidRPr="009E2D05">
        <w:rPr>
          <w:rFonts w:eastAsia="SimSun"/>
          <w:i/>
          <w:kern w:val="28"/>
          <w:sz w:val="22"/>
          <w:szCs w:val="22"/>
          <w:lang w:eastAsia="zh-CN"/>
        </w:rPr>
        <w:t>:</w:t>
      </w:r>
    </w:p>
    <w:tbl>
      <w:tblPr>
        <w:tblStyle w:val="afc"/>
        <w:tblW w:w="0" w:type="auto"/>
        <w:tblLook w:val="04A0" w:firstRow="1" w:lastRow="0" w:firstColumn="1" w:lastColumn="0" w:noHBand="0" w:noVBand="1"/>
      </w:tblPr>
      <w:tblGrid>
        <w:gridCol w:w="10188"/>
      </w:tblGrid>
      <w:tr w:rsidR="00FD66D1" w:rsidRPr="009E2D05" w14:paraId="362D1C4B" w14:textId="77777777" w:rsidTr="002B79BB">
        <w:tc>
          <w:tcPr>
            <w:tcW w:w="10188" w:type="dxa"/>
          </w:tcPr>
          <w:p w14:paraId="7858BDDA" w14:textId="77777777" w:rsidR="00AA7A61" w:rsidRPr="009E2D05" w:rsidRDefault="00AA7A61" w:rsidP="00AA7A61">
            <w:pPr>
              <w:spacing w:beforeLines="100" w:before="240" w:afterLines="100" w:after="240"/>
              <w:rPr>
                <w:rFonts w:asciiTheme="majorHAnsi" w:hAnsiTheme="majorHAnsi" w:cstheme="majorHAnsi"/>
                <w:lang w:eastAsia="en-US"/>
              </w:rPr>
            </w:pPr>
            <w:r w:rsidRPr="009E2D05">
              <w:rPr>
                <w:rFonts w:asciiTheme="majorHAnsi" w:hAnsiTheme="majorHAnsi" w:cstheme="majorHAnsi"/>
                <w:lang w:eastAsia="en-US"/>
              </w:rPr>
              <w:t>9.1.3.1</w:t>
            </w:r>
            <w:r w:rsidRPr="009E2D05">
              <w:rPr>
                <w:rFonts w:asciiTheme="majorHAnsi" w:hAnsiTheme="majorHAnsi" w:cstheme="majorHAnsi"/>
                <w:lang w:eastAsia="en-US"/>
              </w:rPr>
              <w:tab/>
              <w:t>Type-2 HARQ-ACK codebook in physical uplink control channel</w:t>
            </w:r>
          </w:p>
          <w:p w14:paraId="7F784B2E" w14:textId="77777777" w:rsidR="00AA7A61" w:rsidRPr="005B1C23" w:rsidRDefault="00AA7A61" w:rsidP="00AA7A61">
            <w:pPr>
              <w:spacing w:after="120"/>
              <w:ind w:left="0" w:firstLine="0"/>
              <w:rPr>
                <w:rFonts w:eastAsia="游明朝"/>
                <w:sz w:val="20"/>
                <w:lang w:eastAsia="zh-CN"/>
              </w:rPr>
            </w:pPr>
            <w:r w:rsidRPr="005B1C23">
              <w:rPr>
                <w:rFonts w:eastAsia="游明朝"/>
                <w:sz w:val="20"/>
                <w:lang w:eastAsia="zh-CN"/>
              </w:rPr>
              <w:t xml:space="preserve">A UE determines monitoring occasions </w:t>
            </w:r>
            <w:r w:rsidRPr="005B1C23">
              <w:rPr>
                <w:rFonts w:eastAsia="游明朝"/>
                <w:sz w:val="20"/>
                <w:lang w:eastAsia="en-US"/>
              </w:rPr>
              <w:t xml:space="preserve">for PDCCH with DCI format </w:t>
            </w:r>
            <w:r w:rsidRPr="005B1C23">
              <w:rPr>
                <w:rFonts w:eastAsia="游明朝"/>
                <w:sz w:val="20"/>
                <w:lang w:eastAsia="zh-CN"/>
              </w:rPr>
              <w:t xml:space="preserve">1_0 or DCI format 1_1 for scheduling PDSCH receptions or SPS PDSCH release on an active DL BWP of a serving cell </w:t>
            </w:r>
            <w:r w:rsidRPr="005B1C23">
              <w:rPr>
                <w:rFonts w:eastAsia="游明朝"/>
                <w:noProof/>
                <w:position w:val="-6"/>
                <w:sz w:val="20"/>
                <w:lang w:val="en-US"/>
              </w:rPr>
              <w:drawing>
                <wp:inline distT="0" distB="0" distL="0" distR="0" wp14:anchorId="2A452F7A" wp14:editId="3B3B2A25">
                  <wp:extent cx="114300" cy="123825"/>
                  <wp:effectExtent l="0" t="0" r="0" b="9525"/>
                  <wp:docPr id="90" name="Picture 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5B1C23">
              <w:rPr>
                <w:rFonts w:eastAsia="游明朝"/>
                <w:sz w:val="20"/>
                <w:lang w:eastAsia="en-US"/>
              </w:rPr>
              <w:t xml:space="preserve"> </w:t>
            </w:r>
            <w:r w:rsidRPr="005B1C23">
              <w:rPr>
                <w:rFonts w:eastAsia="游明朝" w:hint="eastAsia"/>
                <w:color w:val="FF0000"/>
                <w:sz w:val="20"/>
                <w:u w:val="single"/>
              </w:rPr>
              <w:t>based on Subclause 10.1,</w:t>
            </w:r>
            <w:r w:rsidRPr="005B1C23">
              <w:rPr>
                <w:rFonts w:eastAsiaTheme="minorEastAsia"/>
                <w:color w:val="FF0000"/>
                <w:sz w:val="20"/>
                <w:u w:val="single"/>
                <w:lang w:eastAsia="en-US"/>
              </w:rPr>
              <w:t xml:space="preserve"> </w:t>
            </w:r>
            <w:r w:rsidRPr="005B1C23">
              <w:rPr>
                <w:rFonts w:eastAsia="游明朝"/>
                <w:sz w:val="20"/>
                <w:lang w:eastAsia="zh-CN"/>
              </w:rPr>
              <w:t xml:space="preserve">and for which the UE transmits HARQ-ACK information in a same PUCCH in slot </w:t>
            </w:r>
            <w:r w:rsidRPr="005B1C23">
              <w:rPr>
                <w:rFonts w:eastAsia="游明朝"/>
                <w:noProof/>
                <w:position w:val="-6"/>
                <w:sz w:val="20"/>
                <w:lang w:val="en-US"/>
              </w:rPr>
              <w:drawing>
                <wp:inline distT="0" distB="0" distL="0" distR="0" wp14:anchorId="67CCAA93" wp14:editId="31B8C124">
                  <wp:extent cx="114300" cy="123825"/>
                  <wp:effectExtent l="0" t="0" r="0" b="9525"/>
                  <wp:docPr id="91" name="Picture 1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5B1C23">
              <w:rPr>
                <w:rFonts w:eastAsia="游明朝"/>
                <w:sz w:val="20"/>
                <w:lang w:eastAsia="en-US"/>
              </w:rPr>
              <w:t xml:space="preserve"> </w:t>
            </w:r>
            <w:r w:rsidRPr="005B1C23">
              <w:rPr>
                <w:rFonts w:eastAsia="游明朝"/>
                <w:sz w:val="20"/>
                <w:lang w:eastAsia="zh-CN"/>
              </w:rPr>
              <w:t>based on</w:t>
            </w:r>
          </w:p>
          <w:p w14:paraId="44E90EA2" w14:textId="77777777" w:rsidR="00AA7A61" w:rsidRPr="005B1C23" w:rsidRDefault="00AA7A61" w:rsidP="00AA7A61">
            <w:pPr>
              <w:spacing w:after="120"/>
              <w:ind w:left="568" w:hanging="284"/>
              <w:rPr>
                <w:rFonts w:eastAsia="游明朝"/>
                <w:color w:val="FF0000"/>
                <w:sz w:val="20"/>
                <w:u w:val="single"/>
                <w:lang w:val="en-US" w:eastAsia="zh-CN"/>
              </w:rPr>
            </w:pPr>
            <w:r w:rsidRPr="005B1C23">
              <w:rPr>
                <w:rFonts w:eastAsia="SimSun"/>
                <w:sz w:val="20"/>
                <w:lang w:val="x-none" w:eastAsia="zh-CN"/>
              </w:rPr>
              <w:t>-</w:t>
            </w:r>
            <w:r w:rsidRPr="005B1C23">
              <w:rPr>
                <w:rFonts w:eastAsia="SimSun"/>
                <w:sz w:val="20"/>
                <w:lang w:val="x-none" w:eastAsia="zh-CN"/>
              </w:rPr>
              <w:tab/>
            </w:r>
            <w:r w:rsidRPr="005B1C23">
              <w:rPr>
                <w:rFonts w:eastAsia="游明朝"/>
                <w:strike/>
                <w:color w:val="FF0000"/>
                <w:sz w:val="20"/>
                <w:lang w:val="x-none" w:eastAsia="zh-CN"/>
              </w:rPr>
              <w:t>maximum and minimum</w:t>
            </w:r>
            <w:r w:rsidRPr="005B1C23">
              <w:rPr>
                <w:rFonts w:eastAsia="游明朝"/>
                <w:color w:val="FF0000"/>
                <w:sz w:val="20"/>
                <w:lang w:val="x-none" w:eastAsia="zh-CN"/>
              </w:rPr>
              <w:t xml:space="preserve"> </w:t>
            </w:r>
            <w:r w:rsidRPr="005B1C23">
              <w:rPr>
                <w:rFonts w:eastAsia="游明朝"/>
                <w:sz w:val="20"/>
                <w:lang w:val="x-none" w:eastAsia="zh-CN"/>
              </w:rPr>
              <w:t>PDSCH-to-</w:t>
            </w:r>
            <w:proofErr w:type="spellStart"/>
            <w:r w:rsidRPr="005B1C23">
              <w:rPr>
                <w:rFonts w:eastAsia="游明朝"/>
                <w:sz w:val="20"/>
                <w:lang w:val="x-none" w:eastAsia="zh-CN"/>
              </w:rPr>
              <w:t>HARQ_feedback</w:t>
            </w:r>
            <w:proofErr w:type="spellEnd"/>
            <w:r w:rsidRPr="005B1C23">
              <w:rPr>
                <w:rFonts w:eastAsia="游明朝"/>
                <w:sz w:val="20"/>
                <w:lang w:val="x-none" w:eastAsia="zh-CN"/>
              </w:rPr>
              <w:t xml:space="preserve"> timing value</w:t>
            </w:r>
            <w:r w:rsidRPr="005B1C23">
              <w:rPr>
                <w:rFonts w:eastAsia="游明朝"/>
                <w:strike/>
                <w:color w:val="FF0000"/>
                <w:sz w:val="20"/>
                <w:lang w:val="x-none" w:eastAsia="zh-CN"/>
              </w:rPr>
              <w:t>s</w:t>
            </w:r>
            <w:r w:rsidRPr="005B1C23">
              <w:rPr>
                <w:rFonts w:eastAsia="游明朝"/>
                <w:sz w:val="20"/>
                <w:lang w:val="x-none" w:eastAsia="zh-CN"/>
              </w:rPr>
              <w:t xml:space="preserve"> provided by </w:t>
            </w:r>
            <w:r w:rsidRPr="005B1C23">
              <w:rPr>
                <w:rFonts w:eastAsia="游明朝"/>
                <w:color w:val="FF0000"/>
                <w:sz w:val="20"/>
                <w:u w:val="single"/>
                <w:lang w:eastAsia="en-US"/>
              </w:rPr>
              <w:t xml:space="preserve">DCI format </w:t>
            </w:r>
            <w:r w:rsidRPr="005B1C23">
              <w:rPr>
                <w:rFonts w:eastAsia="游明朝"/>
                <w:color w:val="FF0000"/>
                <w:sz w:val="20"/>
                <w:u w:val="single"/>
                <w:lang w:eastAsia="zh-CN"/>
              </w:rPr>
              <w:t xml:space="preserve">1_0 or DCI format 1_1 for scheduling PDSCH receptions or SPS PDSCH release on an active DL BWP of a serving cell </w:t>
            </w:r>
            <w:r w:rsidRPr="005B1C23">
              <w:rPr>
                <w:rFonts w:eastAsia="游明朝"/>
                <w:noProof/>
                <w:color w:val="FF0000"/>
                <w:position w:val="-6"/>
                <w:sz w:val="20"/>
                <w:u w:val="single"/>
                <w:lang w:val="en-US"/>
              </w:rPr>
              <w:drawing>
                <wp:inline distT="0" distB="0" distL="0" distR="0" wp14:anchorId="17D63F99" wp14:editId="115288EE">
                  <wp:extent cx="114300" cy="123825"/>
                  <wp:effectExtent l="0" t="0" r="0" b="9525"/>
                  <wp:docPr id="92" name="Picture 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p w14:paraId="3BE33E7C" w14:textId="77777777" w:rsidR="00AA7A61" w:rsidRPr="005B1C23" w:rsidRDefault="00AA7A61" w:rsidP="00AA7A61">
            <w:pPr>
              <w:spacing w:after="120"/>
              <w:ind w:left="568" w:hanging="284"/>
              <w:rPr>
                <w:rFonts w:eastAsia="游明朝"/>
                <w:color w:val="000000"/>
                <w:sz w:val="20"/>
                <w:lang w:eastAsia="en-US"/>
              </w:rPr>
            </w:pPr>
            <w:r w:rsidRPr="005B1C23">
              <w:rPr>
                <w:rFonts w:eastAsia="游明朝"/>
                <w:sz w:val="20"/>
                <w:lang w:val="x-none" w:eastAsia="zh-CN"/>
              </w:rPr>
              <w:t xml:space="preserve"> </w:t>
            </w:r>
            <w:r w:rsidRPr="005B1C23">
              <w:rPr>
                <w:rFonts w:eastAsia="SimSun"/>
                <w:sz w:val="20"/>
                <w:lang w:val="x-none" w:eastAsia="zh-CN"/>
              </w:rPr>
              <w:t>-</w:t>
            </w:r>
            <w:r w:rsidRPr="005B1C23">
              <w:rPr>
                <w:rFonts w:eastAsia="SimSun"/>
                <w:sz w:val="20"/>
                <w:lang w:val="x-none" w:eastAsia="zh-CN"/>
              </w:rPr>
              <w:tab/>
            </w:r>
            <w:r w:rsidRPr="005B1C23">
              <w:rPr>
                <w:rFonts w:eastAsia="游明朝"/>
                <w:strike/>
                <w:sz w:val="20"/>
                <w:lang w:eastAsia="zh-CN"/>
              </w:rPr>
              <w:t>a set of</w:t>
            </w:r>
            <w:r w:rsidRPr="005B1C23">
              <w:rPr>
                <w:rFonts w:eastAsia="游明朝"/>
                <w:sz w:val="20"/>
                <w:lang w:eastAsia="zh-CN"/>
              </w:rPr>
              <w:t xml:space="preserve"> slot offsets </w:t>
            </w:r>
            <w:r w:rsidRPr="005B1C23">
              <w:rPr>
                <w:rFonts w:eastAsia="游明朝"/>
                <w:noProof/>
                <w:position w:val="-10"/>
                <w:sz w:val="20"/>
                <w:lang w:val="en-US"/>
              </w:rPr>
              <w:drawing>
                <wp:inline distT="0" distB="0" distL="0" distR="0" wp14:anchorId="265BDCB7" wp14:editId="2D2F328C">
                  <wp:extent cx="190500" cy="219075"/>
                  <wp:effectExtent l="0" t="0" r="0" b="9525"/>
                  <wp:docPr id="93" name="Picture 1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2"/>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90500" cy="219075"/>
                          </a:xfrm>
                          <a:prstGeom prst="rect">
                            <a:avLst/>
                          </a:prstGeom>
                          <a:noFill/>
                          <a:ln>
                            <a:noFill/>
                          </a:ln>
                        </pic:spPr>
                      </pic:pic>
                    </a:graphicData>
                  </a:graphic>
                </wp:inline>
              </w:drawing>
            </w:r>
            <w:r w:rsidRPr="005B1C23">
              <w:rPr>
                <w:rFonts w:eastAsia="游明朝"/>
                <w:sz w:val="20"/>
                <w:lang w:eastAsia="zh-CN"/>
              </w:rPr>
              <w:t xml:space="preserve"> </w:t>
            </w:r>
            <w:r w:rsidRPr="005B1C23">
              <w:rPr>
                <w:rFonts w:eastAsia="游明朝"/>
                <w:sz w:val="20"/>
                <w:lang w:val="x-none" w:eastAsia="zh-CN"/>
              </w:rPr>
              <w:t>[6, TS 38.214</w:t>
            </w:r>
            <w:r w:rsidRPr="005B1C23">
              <w:rPr>
                <w:rFonts w:eastAsia="游明朝"/>
                <w:sz w:val="20"/>
                <w:lang w:eastAsia="zh-CN"/>
              </w:rPr>
              <w:t xml:space="preserve">] </w:t>
            </w:r>
            <w:r w:rsidRPr="005B1C23">
              <w:rPr>
                <w:rFonts w:eastAsia="游明朝"/>
                <w:color w:val="FF0000"/>
                <w:sz w:val="20"/>
                <w:u w:val="single"/>
                <w:lang w:eastAsia="zh-CN"/>
              </w:rPr>
              <w:t>provided by time domain resource assignment filed in DCI format 1_0 or DCI format 1_1 for scheduling PDSCH receptions or SPS PDSCH release</w:t>
            </w:r>
            <w:r w:rsidRPr="005B1C23">
              <w:rPr>
                <w:rFonts w:eastAsia="游明朝"/>
                <w:sz w:val="20"/>
                <w:lang w:eastAsia="zh-CN"/>
              </w:rPr>
              <w:t xml:space="preserve"> </w:t>
            </w:r>
            <w:r w:rsidRPr="005B1C23">
              <w:rPr>
                <w:rFonts w:eastAsia="游明朝"/>
                <w:strike/>
                <w:color w:val="FF0000"/>
                <w:sz w:val="20"/>
                <w:lang w:eastAsia="zh-CN"/>
              </w:rPr>
              <w:t xml:space="preserve">determined by </w:t>
            </w:r>
            <w:r w:rsidRPr="005B1C23">
              <w:rPr>
                <w:rFonts w:eastAsia="游明朝"/>
                <w:strike/>
                <w:color w:val="FF0000"/>
                <w:sz w:val="20"/>
                <w:lang w:val="x-none" w:eastAsia="zh-CN"/>
              </w:rPr>
              <w:t xml:space="preserve">higher layer parameter </w:t>
            </w:r>
            <w:r w:rsidRPr="005B1C23">
              <w:rPr>
                <w:rFonts w:eastAsia="游明朝"/>
                <w:i/>
                <w:strike/>
                <w:color w:val="FF0000"/>
                <w:sz w:val="20"/>
                <w:lang w:val="x-none" w:eastAsia="en-US"/>
              </w:rPr>
              <w:t>PDSCH-</w:t>
            </w:r>
            <w:proofErr w:type="spellStart"/>
            <w:r w:rsidRPr="005B1C23">
              <w:rPr>
                <w:rFonts w:eastAsia="游明朝"/>
                <w:i/>
                <w:strike/>
                <w:color w:val="FF0000"/>
                <w:sz w:val="20"/>
                <w:lang w:val="x-none" w:eastAsia="en-US"/>
              </w:rPr>
              <w:t>TimeDomainResourceAllocation</w:t>
            </w:r>
            <w:proofErr w:type="spellEnd"/>
            <w:r w:rsidRPr="005B1C23">
              <w:rPr>
                <w:rFonts w:eastAsia="游明朝"/>
                <w:strike/>
                <w:color w:val="FF0000"/>
                <w:sz w:val="20"/>
                <w:lang w:eastAsia="en-US"/>
              </w:rPr>
              <w:t>, when provided,</w:t>
            </w:r>
            <w:r w:rsidRPr="005B1C23">
              <w:rPr>
                <w:rFonts w:eastAsia="游明朝"/>
                <w:color w:val="FF0000"/>
                <w:sz w:val="20"/>
                <w:lang w:eastAsia="en-US"/>
              </w:rPr>
              <w:t xml:space="preserve"> </w:t>
            </w:r>
            <w:r w:rsidRPr="005B1C23">
              <w:rPr>
                <w:rFonts w:eastAsia="游明朝"/>
                <w:color w:val="FF0000"/>
                <w:sz w:val="20"/>
                <w:u w:val="single"/>
                <w:lang w:eastAsia="zh-CN"/>
              </w:rPr>
              <w:t xml:space="preserve">on an active DL BWP of a serving cell </w:t>
            </w:r>
            <w:r w:rsidRPr="005B1C23">
              <w:rPr>
                <w:rFonts w:eastAsia="游明朝"/>
                <w:noProof/>
                <w:color w:val="FF0000"/>
                <w:position w:val="-6"/>
                <w:sz w:val="20"/>
                <w:u w:val="single"/>
                <w:lang w:val="en-US"/>
              </w:rPr>
              <w:drawing>
                <wp:inline distT="0" distB="0" distL="0" distR="0" wp14:anchorId="06B2E514" wp14:editId="180AD6EE">
                  <wp:extent cx="114300" cy="123825"/>
                  <wp:effectExtent l="0" t="0" r="0" b="9525"/>
                  <wp:docPr id="94" name="Picture 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5B1C23">
              <w:rPr>
                <w:rFonts w:eastAsia="游明朝"/>
                <w:color w:val="FF0000"/>
                <w:sz w:val="20"/>
                <w:u w:val="single"/>
                <w:lang w:eastAsia="zh-CN"/>
              </w:rPr>
              <w:t xml:space="preserve"> </w:t>
            </w:r>
            <w:r w:rsidRPr="005B1C23">
              <w:rPr>
                <w:rFonts w:eastAsia="游明朝"/>
                <w:color w:val="000000"/>
                <w:sz w:val="20"/>
                <w:lang w:eastAsia="en-US"/>
              </w:rPr>
              <w:t xml:space="preserve">and by </w:t>
            </w:r>
            <w:r w:rsidRPr="005B1C23">
              <w:rPr>
                <w:rFonts w:eastAsia="游明朝"/>
                <w:sz w:val="20"/>
                <w:lang w:val="x-none" w:eastAsia="zh-CN"/>
              </w:rPr>
              <w:t xml:space="preserve">higher layer </w:t>
            </w:r>
            <w:r w:rsidRPr="005B1C23">
              <w:rPr>
                <w:rFonts w:eastAsia="游明朝"/>
                <w:sz w:val="20"/>
                <w:lang w:val="x-none" w:eastAsia="zh-CN"/>
              </w:rPr>
              <w:lastRenderedPageBreak/>
              <w:t>parameter</w:t>
            </w:r>
            <w:r w:rsidRPr="005B1C23">
              <w:rPr>
                <w:rFonts w:eastAsia="游明朝"/>
                <w:sz w:val="20"/>
                <w:lang w:eastAsia="zh-CN"/>
              </w:rPr>
              <w:t xml:space="preserve"> </w:t>
            </w:r>
            <w:proofErr w:type="spellStart"/>
            <w:r w:rsidRPr="005B1C23">
              <w:rPr>
                <w:rFonts w:eastAsia="游明朝"/>
                <w:i/>
                <w:sz w:val="20"/>
                <w:lang w:val="x-none" w:eastAsia="en-US"/>
              </w:rPr>
              <w:t>pdsch-AggregationFactor</w:t>
            </w:r>
            <w:proofErr w:type="spellEnd"/>
            <w:r w:rsidRPr="005B1C23">
              <w:rPr>
                <w:rFonts w:eastAsia="游明朝"/>
                <w:sz w:val="20"/>
                <w:lang w:val="x-none" w:eastAsia="en-US"/>
              </w:rPr>
              <w:t>,</w:t>
            </w:r>
            <w:r w:rsidRPr="005B1C23">
              <w:rPr>
                <w:rFonts w:eastAsia="游明朝"/>
                <w:sz w:val="20"/>
                <w:lang w:eastAsia="en-US"/>
              </w:rPr>
              <w:t xml:space="preserve"> when provided.</w:t>
            </w:r>
          </w:p>
          <w:p w14:paraId="16A0E991" w14:textId="17E0E887" w:rsidR="002B79BB" w:rsidRPr="009E2D05" w:rsidRDefault="00AA7A61" w:rsidP="00AA7A61">
            <w:pPr>
              <w:spacing w:after="120"/>
              <w:ind w:left="0" w:firstLine="0"/>
              <w:rPr>
                <w:rFonts w:eastAsia="SimSun"/>
                <w:kern w:val="28"/>
                <w:sz w:val="22"/>
                <w:szCs w:val="22"/>
                <w:lang w:eastAsia="zh-CN"/>
              </w:rPr>
            </w:pPr>
            <w:proofErr w:type="gramStart"/>
            <w:r w:rsidRPr="005B1C23">
              <w:rPr>
                <w:rFonts w:eastAsia="游明朝"/>
                <w:sz w:val="20"/>
                <w:lang w:eastAsia="zh-CN"/>
              </w:rPr>
              <w:t xml:space="preserve">The set of PDCCH monitoring occasions </w:t>
            </w:r>
            <w:r w:rsidRPr="005B1C23">
              <w:rPr>
                <w:rFonts w:eastAsia="游明朝" w:hint="eastAsia"/>
                <w:color w:val="FF0000"/>
                <w:sz w:val="20"/>
                <w:u w:val="single"/>
              </w:rPr>
              <w:t>for DCI format 1_0 or DCI format 1_1 for scheduling PDSCH receptions or SPS PDSCH release that indicates the same slot as for HARQ-ACK feedback</w:t>
            </w:r>
            <w:r w:rsidRPr="005B1C23">
              <w:rPr>
                <w:rFonts w:eastAsia="游明朝" w:hint="eastAsia"/>
                <w:color w:val="FF0000"/>
                <w:sz w:val="20"/>
              </w:rPr>
              <w:t xml:space="preserve"> </w:t>
            </w:r>
            <w:r w:rsidRPr="005B1C23">
              <w:rPr>
                <w:rFonts w:eastAsia="游明朝"/>
                <w:sz w:val="20"/>
                <w:lang w:eastAsia="zh-CN"/>
              </w:rPr>
              <w:t xml:space="preserve">is defined as the union of PDCCH monitoring occasions across active DL BWPs of configured serving cells, ordered in ascending order of start time of the </w:t>
            </w:r>
            <w:r w:rsidRPr="005B1C23">
              <w:rPr>
                <w:rFonts w:eastAsia="游明朝"/>
                <w:sz w:val="20"/>
                <w:lang w:eastAsia="en-US"/>
              </w:rPr>
              <w:t xml:space="preserve">search space set </w:t>
            </w:r>
            <w:r w:rsidRPr="005B1C23">
              <w:rPr>
                <w:rFonts w:eastAsia="游明朝"/>
                <w:sz w:val="20"/>
                <w:lang w:eastAsia="zh-CN"/>
              </w:rPr>
              <w:t>associated with a PDCCH monitoring occasion.</w:t>
            </w:r>
            <w:proofErr w:type="gramEnd"/>
            <w:r w:rsidRPr="005B1C23">
              <w:rPr>
                <w:rFonts w:eastAsia="游明朝"/>
                <w:sz w:val="20"/>
                <w:lang w:eastAsia="zh-CN"/>
              </w:rPr>
              <w:t xml:space="preserve"> The cardinality of the set of PDCCH monitoring occasions defines a total number </w:t>
            </w:r>
            <w:r w:rsidRPr="005B1C23">
              <w:rPr>
                <w:rFonts w:eastAsia="游明朝"/>
                <w:position w:val="-4"/>
                <w:sz w:val="20"/>
                <w:lang w:eastAsia="en-US"/>
              </w:rPr>
              <w:object w:dxaOrig="270" w:dyaOrig="225" w14:anchorId="14B17EC3">
                <v:shape id="_x0000_i1052" type="#_x0000_t75" style="width:14pt;height:11.35pt" o:ole="">
                  <v:imagedata r:id="rId60" o:title=""/>
                </v:shape>
                <o:OLEObject Type="Embed" ProgID="Equation.3" ShapeID="_x0000_i1052" DrawAspect="Content" ObjectID="_1595504620" r:id="rId63"/>
              </w:object>
            </w:r>
            <w:r w:rsidRPr="005B1C23">
              <w:rPr>
                <w:rFonts w:eastAsia="游明朝"/>
                <w:sz w:val="20"/>
                <w:lang w:eastAsia="zh-CN"/>
              </w:rPr>
              <w:t xml:space="preserve"> of PDCCH monitoring occasions.</w:t>
            </w:r>
          </w:p>
        </w:tc>
      </w:tr>
    </w:tbl>
    <w:p w14:paraId="14DFE20D" w14:textId="74657840" w:rsidR="00234355" w:rsidRPr="009E2D05" w:rsidRDefault="00234355" w:rsidP="00183A9C">
      <w:pPr>
        <w:spacing w:after="120"/>
        <w:ind w:left="0" w:firstLine="0"/>
        <w:rPr>
          <w:rFonts w:eastAsia="SimSun"/>
          <w:kern w:val="28"/>
          <w:sz w:val="22"/>
          <w:szCs w:val="22"/>
          <w:lang w:eastAsia="zh-CN"/>
        </w:rPr>
      </w:pPr>
    </w:p>
    <w:p w14:paraId="3781B03D" w14:textId="4F95F4E2" w:rsidR="00AC6FD2" w:rsidRPr="009E2D05" w:rsidRDefault="00660A76" w:rsidP="00AC6FD2">
      <w:pPr>
        <w:pStyle w:val="2"/>
        <w:spacing w:after="120"/>
        <w:rPr>
          <w:rFonts w:eastAsia="SimSun"/>
          <w:kern w:val="28"/>
          <w:sz w:val="22"/>
          <w:szCs w:val="22"/>
          <w:lang w:val="en-US" w:eastAsia="zh-CN"/>
        </w:rPr>
      </w:pPr>
      <w:r w:rsidRPr="009E2D05">
        <w:rPr>
          <w:rFonts w:eastAsia="SimSun"/>
          <w:kern w:val="28"/>
          <w:sz w:val="22"/>
          <w:szCs w:val="22"/>
          <w:lang w:val="en-US" w:eastAsia="zh-CN"/>
        </w:rPr>
        <w:t>2</w:t>
      </w:r>
      <w:r w:rsidR="00524130" w:rsidRPr="009E2D05">
        <w:rPr>
          <w:rFonts w:eastAsia="SimSun"/>
          <w:kern w:val="28"/>
          <w:sz w:val="22"/>
          <w:szCs w:val="22"/>
          <w:lang w:val="en-US" w:eastAsia="zh-CN"/>
        </w:rPr>
        <w:t xml:space="preserve">.3 </w:t>
      </w:r>
      <w:r w:rsidR="00AC6FD2" w:rsidRPr="009E2D05">
        <w:rPr>
          <w:rFonts w:eastAsia="DengXian"/>
          <w:sz w:val="22"/>
          <w:lang w:val="en-US" w:eastAsia="zh-CN"/>
        </w:rPr>
        <w:t>PUCCH resource determination for PUCCH format 0/1</w:t>
      </w:r>
    </w:p>
    <w:p w14:paraId="4705C980" w14:textId="77777777" w:rsidR="00076055" w:rsidRDefault="00076055" w:rsidP="00076055">
      <w:pPr>
        <w:spacing w:after="120"/>
        <w:rPr>
          <w:rFonts w:eastAsiaTheme="minorEastAsia"/>
          <w:sz w:val="22"/>
          <w:lang w:val="en-US"/>
        </w:rPr>
      </w:pPr>
      <w:r>
        <w:rPr>
          <w:rFonts w:eastAsiaTheme="minorEastAsia"/>
          <w:sz w:val="22"/>
          <w:lang w:val="en-US"/>
        </w:rPr>
        <w:t xml:space="preserve">At the last meeting, clarification of PUCCH resource determination for HARQ-ACK </w:t>
      </w:r>
      <w:proofErr w:type="gramStart"/>
      <w:r>
        <w:rPr>
          <w:rFonts w:eastAsiaTheme="minorEastAsia"/>
          <w:sz w:val="22"/>
          <w:lang w:val="en-US"/>
        </w:rPr>
        <w:t>was agreed</w:t>
      </w:r>
      <w:proofErr w:type="gramEnd"/>
      <w:r>
        <w:rPr>
          <w:rFonts w:eastAsiaTheme="minorEastAsia"/>
          <w:sz w:val="22"/>
          <w:lang w:val="en-US"/>
        </w:rPr>
        <w:t xml:space="preserve"> as follows.</w:t>
      </w:r>
    </w:p>
    <w:tbl>
      <w:tblPr>
        <w:tblStyle w:val="afc"/>
        <w:tblW w:w="0" w:type="auto"/>
        <w:tblLook w:val="04A0" w:firstRow="1" w:lastRow="0" w:firstColumn="1" w:lastColumn="0" w:noHBand="0" w:noVBand="1"/>
      </w:tblPr>
      <w:tblGrid>
        <w:gridCol w:w="9904"/>
      </w:tblGrid>
      <w:tr w:rsidR="00076055" w:rsidRPr="00A4428A" w14:paraId="3BC7E8CD" w14:textId="77777777" w:rsidTr="002721AE">
        <w:tc>
          <w:tcPr>
            <w:tcW w:w="9904" w:type="dxa"/>
          </w:tcPr>
          <w:p w14:paraId="440FFD28" w14:textId="77777777" w:rsidR="00076055" w:rsidRPr="0011031E" w:rsidRDefault="00076055" w:rsidP="002721AE">
            <w:pPr>
              <w:spacing w:after="120"/>
              <w:contextualSpacing/>
              <w:rPr>
                <w:rFonts w:ascii="Times" w:eastAsiaTheme="minorEastAsia" w:hAnsi="Times"/>
                <w:sz w:val="20"/>
                <w:highlight w:val="green"/>
              </w:rPr>
            </w:pPr>
            <w:r w:rsidRPr="0011031E">
              <w:rPr>
                <w:rFonts w:ascii="Times" w:eastAsiaTheme="minorEastAsia" w:hAnsi="Times"/>
                <w:sz w:val="20"/>
                <w:highlight w:val="green"/>
              </w:rPr>
              <w:t>Agreements:</w:t>
            </w:r>
          </w:p>
          <w:p w14:paraId="346FB036" w14:textId="77777777" w:rsidR="00076055" w:rsidRPr="0011031E" w:rsidRDefault="00076055" w:rsidP="00076055">
            <w:pPr>
              <w:numPr>
                <w:ilvl w:val="0"/>
                <w:numId w:val="36"/>
              </w:numPr>
              <w:spacing w:afterLines="0" w:after="120"/>
              <w:contextualSpacing/>
              <w:jc w:val="left"/>
              <w:rPr>
                <w:rFonts w:ascii="Times" w:eastAsiaTheme="minorEastAsia" w:hAnsi="Times"/>
                <w:sz w:val="20"/>
              </w:rPr>
            </w:pPr>
            <w:r w:rsidRPr="0011031E">
              <w:rPr>
                <w:rFonts w:ascii="Times" w:eastAsiaTheme="minorEastAsia" w:hAnsi="Times"/>
                <w:sz w:val="20"/>
              </w:rPr>
              <w:t xml:space="preserve">To clarify in 38.213 that “among the DCI formats 1_0 or DCI formats 1_1 indicating </w:t>
            </w:r>
            <w:r w:rsidRPr="0011031E">
              <w:rPr>
                <w:rFonts w:ascii="Times" w:eastAsiaTheme="minorEastAsia" w:hAnsi="Times"/>
                <w:b/>
                <w:i/>
                <w:sz w:val="20"/>
              </w:rPr>
              <w:t>the same slot</w:t>
            </w:r>
            <w:r w:rsidRPr="0011031E">
              <w:rPr>
                <w:rFonts w:ascii="Times" w:eastAsiaTheme="minorEastAsia" w:hAnsi="Times"/>
                <w:sz w:val="20"/>
              </w:rPr>
              <w:t xml:space="preserve"> for HARQ-ACK reporting” is intended for the last DCI</w:t>
            </w:r>
          </w:p>
        </w:tc>
      </w:tr>
    </w:tbl>
    <w:p w14:paraId="7F3ACA80" w14:textId="6E4900AA" w:rsidR="00076055" w:rsidRDefault="00076055" w:rsidP="005A27DC">
      <w:pPr>
        <w:spacing w:beforeLines="50" w:before="120" w:after="120"/>
        <w:ind w:left="0" w:firstLine="0"/>
        <w:rPr>
          <w:rFonts w:eastAsia="SimSun"/>
          <w:sz w:val="22"/>
          <w:lang w:val="en-US" w:eastAsia="zh-CN"/>
        </w:rPr>
      </w:pPr>
      <w:r>
        <w:rPr>
          <w:rFonts w:eastAsia="SimSun" w:hint="eastAsia"/>
          <w:sz w:val="22"/>
          <w:lang w:val="en-US" w:eastAsia="zh-CN"/>
        </w:rPr>
        <w:t xml:space="preserve">At the RAN1#92bis meeting, the </w:t>
      </w:r>
      <w:r>
        <w:rPr>
          <w:rFonts w:eastAsia="SimSun"/>
          <w:sz w:val="22"/>
          <w:lang w:val="en-US" w:eastAsia="zh-CN"/>
        </w:rPr>
        <w:t xml:space="preserve">following </w:t>
      </w:r>
      <w:proofErr w:type="gramStart"/>
      <w:r>
        <w:rPr>
          <w:rFonts w:eastAsia="SimSun"/>
          <w:sz w:val="22"/>
          <w:lang w:val="en-US" w:eastAsia="zh-CN"/>
        </w:rPr>
        <w:t>agreements was</w:t>
      </w:r>
      <w:proofErr w:type="gramEnd"/>
      <w:r>
        <w:rPr>
          <w:rFonts w:eastAsia="SimSun"/>
          <w:sz w:val="22"/>
          <w:lang w:val="en-US" w:eastAsia="zh-CN"/>
        </w:rPr>
        <w:t xml:space="preserve"> made for PUCCH resource index determination when more than 8 PUCCH resources are configured</w:t>
      </w:r>
      <w:r w:rsidR="00C35FAE">
        <w:rPr>
          <w:rFonts w:eastAsia="SimSun"/>
          <w:sz w:val="22"/>
          <w:lang w:val="en-US" w:eastAsia="zh-CN"/>
        </w:rPr>
        <w:t xml:space="preserve"> for the first PUCCH resource set (i.e. PUCCH format 0/1)</w:t>
      </w:r>
      <w:r>
        <w:rPr>
          <w:rFonts w:eastAsia="SimSun"/>
          <w:sz w:val="22"/>
          <w:lang w:val="en-US" w:eastAsia="zh-CN"/>
        </w:rPr>
        <w:t>:</w:t>
      </w:r>
    </w:p>
    <w:tbl>
      <w:tblPr>
        <w:tblStyle w:val="afc"/>
        <w:tblW w:w="0" w:type="auto"/>
        <w:tblLook w:val="04A0" w:firstRow="1" w:lastRow="0" w:firstColumn="1" w:lastColumn="0" w:noHBand="0" w:noVBand="1"/>
      </w:tblPr>
      <w:tblGrid>
        <w:gridCol w:w="10188"/>
      </w:tblGrid>
      <w:tr w:rsidR="00076055" w14:paraId="559D8219" w14:textId="77777777" w:rsidTr="002721AE">
        <w:tc>
          <w:tcPr>
            <w:tcW w:w="10188" w:type="dxa"/>
          </w:tcPr>
          <w:p w14:paraId="0D777C07" w14:textId="77777777" w:rsidR="00076055" w:rsidRPr="004554C7" w:rsidRDefault="00076055" w:rsidP="002721AE">
            <w:pPr>
              <w:spacing w:after="120"/>
              <w:ind w:left="720" w:hanging="720"/>
              <w:rPr>
                <w:rFonts w:ascii="Times" w:eastAsia="Batang" w:hAnsi="Times"/>
                <w:sz w:val="20"/>
                <w:szCs w:val="24"/>
                <w:lang w:eastAsia="x-none"/>
              </w:rPr>
            </w:pPr>
            <w:r w:rsidRPr="004554C7">
              <w:rPr>
                <w:rFonts w:ascii="Times" w:eastAsia="Batang" w:hAnsi="Times"/>
                <w:sz w:val="20"/>
                <w:szCs w:val="24"/>
                <w:highlight w:val="green"/>
                <w:lang w:eastAsia="x-none"/>
              </w:rPr>
              <w:t>Agreements</w:t>
            </w:r>
            <w:r w:rsidRPr="004554C7">
              <w:rPr>
                <w:rFonts w:ascii="Times" w:eastAsia="Batang" w:hAnsi="Times"/>
                <w:sz w:val="20"/>
                <w:szCs w:val="24"/>
                <w:lang w:eastAsia="x-none"/>
              </w:rPr>
              <w:t>:</w:t>
            </w:r>
          </w:p>
          <w:p w14:paraId="3BDDBED5" w14:textId="77777777" w:rsidR="00076055" w:rsidRPr="004554C7" w:rsidRDefault="00076055" w:rsidP="002721AE">
            <w:pPr>
              <w:spacing w:after="120"/>
              <w:ind w:left="720" w:hanging="720"/>
              <w:rPr>
                <w:rFonts w:ascii="Times" w:eastAsia="Batang" w:hAnsi="Times"/>
                <w:sz w:val="20"/>
                <w:szCs w:val="24"/>
              </w:rPr>
            </w:pPr>
            <w:r w:rsidRPr="004554C7">
              <w:rPr>
                <w:rFonts w:ascii="Times" w:eastAsia="Microsoft YaHei" w:hAnsi="Times"/>
                <w:color w:val="000000"/>
                <w:sz w:val="20"/>
                <w:szCs w:val="24"/>
                <w:lang w:eastAsia="zh-CN"/>
              </w:rPr>
              <w:t>For PUCCH resource allocation with </w:t>
            </w:r>
            <w:r w:rsidRPr="004554C7">
              <w:rPr>
                <w:rFonts w:ascii="Times" w:eastAsia="Microsoft YaHei" w:hAnsi="Times"/>
                <w:i/>
                <w:iCs/>
                <w:color w:val="000000"/>
                <w:sz w:val="20"/>
                <w:szCs w:val="24"/>
                <w:lang w:eastAsia="zh-CN"/>
              </w:rPr>
              <w:t>N</w:t>
            </w:r>
            <w:r w:rsidRPr="004554C7">
              <w:rPr>
                <w:rFonts w:ascii="Times" w:eastAsia="Microsoft YaHei" w:hAnsi="Times"/>
                <w:i/>
                <w:iCs/>
                <w:color w:val="000000"/>
                <w:sz w:val="20"/>
                <w:szCs w:val="24"/>
                <w:vertAlign w:val="subscript"/>
                <w:lang w:eastAsia="zh-CN"/>
              </w:rPr>
              <w:t>UCI</w:t>
            </w:r>
            <w:r w:rsidRPr="004554C7">
              <w:rPr>
                <w:rFonts w:ascii="SimSun" w:eastAsia="Batang" w:hAnsi="SimSun" w:cs="SimSun" w:hint="eastAsia"/>
                <w:color w:val="000000"/>
                <w:sz w:val="20"/>
                <w:szCs w:val="24"/>
                <w:lang w:eastAsia="zh-CN"/>
              </w:rPr>
              <w:t>≤</w:t>
            </w:r>
            <w:r w:rsidRPr="004554C7">
              <w:rPr>
                <w:rFonts w:ascii="Times" w:eastAsia="Microsoft YaHei" w:hAnsi="Times"/>
                <w:color w:val="000000"/>
                <w:sz w:val="20"/>
                <w:szCs w:val="24"/>
                <w:lang w:eastAsia="zh-CN"/>
              </w:rPr>
              <w:t>2 after a UE has a dedicated PUCCH configuration, when &gt;8 resources are configured,</w:t>
            </w:r>
          </w:p>
          <w:p w14:paraId="44EEC440" w14:textId="77777777" w:rsidR="00076055" w:rsidRPr="004554C7" w:rsidRDefault="00076055" w:rsidP="00076055">
            <w:pPr>
              <w:numPr>
                <w:ilvl w:val="0"/>
                <w:numId w:val="37"/>
              </w:numPr>
              <w:spacing w:afterLines="0" w:after="120"/>
              <w:jc w:val="left"/>
              <w:rPr>
                <w:rFonts w:ascii="Times" w:eastAsia="Batang" w:hAnsi="Times"/>
                <w:sz w:val="20"/>
                <w:szCs w:val="24"/>
              </w:rPr>
            </w:pPr>
            <w:r w:rsidRPr="004554C7">
              <w:rPr>
                <w:rFonts w:ascii="Times" w:eastAsia="Batang" w:hAnsi="Times"/>
                <w:sz w:val="20"/>
                <w:szCs w:val="24"/>
              </w:rPr>
              <w:t xml:space="preserve">Adopt </w:t>
            </w:r>
            <w:r w:rsidRPr="004554C7">
              <w:rPr>
                <w:rFonts w:ascii="Times" w:eastAsia="Batang" w:hAnsi="Times" w:hint="eastAsia"/>
                <w:sz w:val="20"/>
                <w:szCs w:val="24"/>
                <w:lang w:eastAsia="zh-CN"/>
              </w:rPr>
              <w:t xml:space="preserve">the </w:t>
            </w:r>
            <w:r w:rsidRPr="004554C7">
              <w:rPr>
                <w:rFonts w:ascii="Times" w:eastAsia="Batang" w:hAnsi="Times"/>
                <w:sz w:val="20"/>
                <w:szCs w:val="24"/>
              </w:rPr>
              <w:t>following</w:t>
            </w:r>
            <w:r w:rsidRPr="004554C7">
              <w:rPr>
                <w:rFonts w:ascii="Times" w:eastAsia="Batang" w:hAnsi="Times" w:hint="eastAsia"/>
                <w:sz w:val="20"/>
                <w:szCs w:val="24"/>
                <w:lang w:eastAsia="zh-CN"/>
              </w:rPr>
              <w:t xml:space="preserve"> equation </w:t>
            </w:r>
            <w:r w:rsidRPr="004554C7">
              <w:rPr>
                <w:rFonts w:ascii="Times" w:eastAsia="Batang" w:hAnsi="Times"/>
                <w:sz w:val="20"/>
                <w:szCs w:val="24"/>
              </w:rPr>
              <w:t xml:space="preserve">for 38.213 subclause </w:t>
            </w:r>
            <w:r w:rsidRPr="004554C7">
              <w:rPr>
                <w:rFonts w:ascii="Times" w:eastAsia="Batang" w:hAnsi="Times" w:hint="eastAsia"/>
                <w:sz w:val="20"/>
                <w:szCs w:val="24"/>
                <w:lang w:eastAsia="zh-CN"/>
              </w:rPr>
              <w:t>9</w:t>
            </w:r>
            <w:r w:rsidRPr="004554C7">
              <w:rPr>
                <w:rFonts w:ascii="Times" w:eastAsia="Batang" w:hAnsi="Times"/>
                <w:sz w:val="20"/>
                <w:szCs w:val="24"/>
              </w:rPr>
              <w:t>.</w:t>
            </w:r>
            <w:r w:rsidRPr="004554C7">
              <w:rPr>
                <w:rFonts w:ascii="Times" w:eastAsia="Batang" w:hAnsi="Times" w:hint="eastAsia"/>
                <w:sz w:val="20"/>
                <w:szCs w:val="24"/>
                <w:lang w:eastAsia="zh-CN"/>
              </w:rPr>
              <w:t xml:space="preserve">2.3 for </w:t>
            </w:r>
            <w:r w:rsidRPr="004554C7">
              <w:rPr>
                <w:rFonts w:ascii="Times" w:eastAsia="Batang" w:hAnsi="Times"/>
                <w:sz w:val="20"/>
                <w:szCs w:val="24"/>
              </w:rPr>
              <w:t xml:space="preserve">resource index </w:t>
            </w:r>
            <w:r w:rsidRPr="004554C7">
              <w:rPr>
                <w:rFonts w:ascii="Times" w:eastAsia="Batang" w:hAnsi="Times"/>
                <w:i/>
                <w:sz w:val="20"/>
                <w:szCs w:val="24"/>
              </w:rPr>
              <w:t>r</w:t>
            </w:r>
            <w:r w:rsidRPr="004554C7">
              <w:rPr>
                <w:rFonts w:ascii="Times" w:eastAsia="Batang" w:hAnsi="Times"/>
                <w:sz w:val="20"/>
                <w:szCs w:val="24"/>
              </w:rPr>
              <w:t xml:space="preserve"> within the resource set:</w:t>
            </w:r>
          </w:p>
          <w:p w14:paraId="16EBA10C" w14:textId="77777777" w:rsidR="00076055" w:rsidRPr="004554C7" w:rsidRDefault="00076055" w:rsidP="002721AE">
            <w:pPr>
              <w:spacing w:after="120"/>
              <w:ind w:left="720" w:hanging="720"/>
              <w:rPr>
                <w:rFonts w:ascii="Times" w:eastAsia="Batang" w:hAnsi="Times"/>
                <w:sz w:val="20"/>
                <w:szCs w:val="24"/>
                <w:lang w:eastAsia="zh-CN"/>
              </w:rPr>
            </w:pPr>
            <w:bookmarkStart w:id="14" w:name="_Toc510987662"/>
          </w:p>
          <w:bookmarkEnd w:id="14"/>
          <w:p w14:paraId="688DFC02" w14:textId="77777777" w:rsidR="00076055" w:rsidRPr="005A27DC" w:rsidRDefault="00D8725B" w:rsidP="005A27DC">
            <w:pPr>
              <w:spacing w:after="120"/>
              <w:ind w:left="720" w:firstLine="0"/>
              <w:rPr>
                <w:rFonts w:ascii="Times" w:eastAsia="Batang" w:hAnsi="Times"/>
                <w:sz w:val="20"/>
                <w:szCs w:val="24"/>
              </w:rPr>
            </w:pPr>
            <m:oMathPara>
              <m:oMath>
                <m:sSub>
                  <m:sSubPr>
                    <m:ctrlPr>
                      <w:rPr>
                        <w:rFonts w:ascii="Cambria Math" w:hAnsi="Cambria Math"/>
                        <w:i/>
                      </w:rPr>
                    </m:ctrlPr>
                  </m:sSubPr>
                  <m:e>
                    <m:r>
                      <w:rPr>
                        <w:rFonts w:ascii="Cambria Math" w:hAnsi="Cambria Math"/>
                      </w:rPr>
                      <m:t>r=</m:t>
                    </m:r>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r>
                                <w:rPr>
                                  <w:rFonts w:ascii="Cambria Math" w:hAnsi="Cambria Math"/>
                                  <w:lang w:val="de-DE"/>
                                </w:rPr>
                                <m:t xml:space="preserve"> </m:t>
                              </m:r>
                              <m:r>
                                <w:rPr>
                                  <w:rFonts w:ascii="Cambria Math" w:hAnsi="Cambria Math"/>
                                </w:rPr>
                                <m:t>m*</m:t>
                              </m:r>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rPr>
                                          </m:ctrlPr>
                                        </m:sSubPr>
                                        <m:e>
                                          <m:r>
                                            <w:rPr>
                                              <w:rFonts w:ascii="Cambria Math" w:hAnsi="Cambria Math"/>
                                            </w:rPr>
                                            <m:t>R</m:t>
                                          </m:r>
                                        </m:e>
                                        <m:sub>
                                          <m:r>
                                            <w:rPr>
                                              <w:rFonts w:ascii="Cambria Math" w:hAnsi="Cambria Math"/>
                                            </w:rPr>
                                            <m:t>PUCCH</m:t>
                                          </m:r>
                                        </m:sub>
                                      </m:sSub>
                                    </m:num>
                                    <m:den>
                                      <m:r>
                                        <w:rPr>
                                          <w:rFonts w:ascii="Cambria Math" w:hAnsi="Cambria Math"/>
                                        </w:rPr>
                                        <m:t>8</m:t>
                                      </m:r>
                                    </m:den>
                                  </m:f>
                                </m:e>
                              </m:d>
                              <m:r>
                                <w:rPr>
                                  <w:rFonts w:ascii="Cambria Math" w:hAnsi="Cambria Math"/>
                                </w:rPr>
                                <m:t>+</m:t>
                              </m:r>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CCE</m:t>
                                          </m:r>
                                        </m:e>
                                        <m:sub>
                                          <m:r>
                                            <w:rPr>
                                              <w:rFonts w:ascii="Cambria Math" w:hAnsi="Cambria Math"/>
                                            </w:rPr>
                                            <m:t>start</m:t>
                                          </m:r>
                                        </m:sub>
                                      </m:sSub>
                                      <m:d>
                                        <m:dPr>
                                          <m:begChr m:val="⌈"/>
                                          <m:endChr m:val="⌉"/>
                                          <m:ctrlPr>
                                            <w:rPr>
                                              <w:rFonts w:ascii="Cambria Math" w:hAnsi="Cambria Math"/>
                                              <w:i/>
                                              <w:iCs/>
                                            </w:rPr>
                                          </m:ctrlPr>
                                        </m:dPr>
                                        <m:e>
                                          <m:f>
                                            <m:fPr>
                                              <m:type m:val="lin"/>
                                              <m:ctrlPr>
                                                <w:rPr>
                                                  <w:rFonts w:ascii="Cambria Math" w:hAnsi="Cambria Math"/>
                                                  <w:i/>
                                                  <w:iCs/>
                                                </w:rPr>
                                              </m:ctrlPr>
                                            </m:fPr>
                                            <m:num>
                                              <m:sSub>
                                                <m:sSubPr>
                                                  <m:ctrlPr>
                                                    <w:rPr>
                                                      <w:rFonts w:ascii="Cambria Math" w:hAnsi="Cambria Math"/>
                                                      <w:i/>
                                                    </w:rPr>
                                                  </m:ctrlPr>
                                                </m:sSubPr>
                                                <m:e>
                                                  <m:r>
                                                    <w:rPr>
                                                      <w:rFonts w:ascii="Cambria Math" w:hAnsi="Cambria Math"/>
                                                    </w:rPr>
                                                    <m:t>R</m:t>
                                                  </m:r>
                                                </m:e>
                                                <m:sub>
                                                  <m:r>
                                                    <w:rPr>
                                                      <w:rFonts w:ascii="Cambria Math" w:hAnsi="Cambria Math"/>
                                                    </w:rPr>
                                                    <m:t>PUCCH</m:t>
                                                  </m:r>
                                                </m:sub>
                                              </m:sSub>
                                            </m:num>
                                            <m:den>
                                              <m:r>
                                                <w:rPr>
                                                  <w:rFonts w:ascii="Cambria Math" w:hAnsi="Cambria Math"/>
                                                </w:rPr>
                                                <m:t>8</m:t>
                                              </m:r>
                                            </m:den>
                                          </m:f>
                                        </m:e>
                                      </m:d>
                                    </m:num>
                                    <m:den>
                                      <m:sSub>
                                        <m:sSubPr>
                                          <m:ctrlPr>
                                            <w:rPr>
                                              <w:rFonts w:ascii="Cambria Math" w:hAnsi="Cambria Math"/>
                                              <w:i/>
                                              <w:iCs/>
                                            </w:rPr>
                                          </m:ctrlPr>
                                        </m:sSubPr>
                                        <m:e>
                                          <m:r>
                                            <w:rPr>
                                              <w:rFonts w:ascii="Cambria Math" w:hAnsi="Cambria Math"/>
                                            </w:rPr>
                                            <m:t>N</m:t>
                                          </m:r>
                                        </m:e>
                                        <m:sub>
                                          <m:r>
                                            <w:rPr>
                                              <w:rFonts w:ascii="Cambria Math" w:hAnsi="Cambria Math"/>
                                            </w:rPr>
                                            <m:t>CCE,p</m:t>
                                          </m:r>
                                        </m:sub>
                                      </m:sSub>
                                    </m:den>
                                  </m:f>
                                </m:e>
                              </m:d>
                            </m:e>
                            <m:e>
                              <m:r>
                                <w:rPr>
                                  <w:rFonts w:ascii="Cambria Math" w:hAnsi="Cambria Math"/>
                                </w:rPr>
                                <m:t>if m&lt;</m:t>
                              </m:r>
                              <m:sSub>
                                <m:sSubPr>
                                  <m:ctrlPr>
                                    <w:rPr>
                                      <w:rFonts w:ascii="Cambria Math" w:hAnsi="Cambria Math"/>
                                      <w:i/>
                                    </w:rPr>
                                  </m:ctrlPr>
                                </m:sSubPr>
                                <m:e>
                                  <m:r>
                                    <w:rPr>
                                      <w:rFonts w:ascii="Cambria Math" w:hAnsi="Cambria Math"/>
                                    </w:rPr>
                                    <m:t>R</m:t>
                                  </m:r>
                                </m:e>
                                <m:sub>
                                  <m:r>
                                    <w:rPr>
                                      <w:rFonts w:ascii="Cambria Math" w:hAnsi="Cambria Math"/>
                                    </w:rPr>
                                    <m:t>PUCCH</m:t>
                                  </m:r>
                                </m:sub>
                              </m:sSub>
                              <m:r>
                                <w:rPr>
                                  <w:rFonts w:ascii="Cambria Math" w:hAnsi="Cambria Math"/>
                                  <w:lang w:val="de-DE"/>
                                </w:rPr>
                                <m:t xml:space="preserve"> </m:t>
                              </m:r>
                              <m:r>
                                <m:rPr>
                                  <m:sty m:val="p"/>
                                </m:rPr>
                                <w:rPr>
                                  <w:rFonts w:ascii="Cambria Math" w:hAnsi="Cambria Math"/>
                                </w:rPr>
                                <m:t>mod</m:t>
                              </m:r>
                              <m:r>
                                <w:rPr>
                                  <w:rFonts w:ascii="Cambria Math" w:hAnsi="Cambria Math"/>
                                </w:rPr>
                                <m:t xml:space="preserve"> 8</m:t>
                              </m:r>
                            </m:e>
                          </m:mr>
                          <m:mr>
                            <m:e>
                              <m:r>
                                <w:rPr>
                                  <w:rFonts w:ascii="Cambria Math" w:hAnsi="Cambria Math"/>
                                </w:rPr>
                                <m:t>m*</m:t>
                              </m:r>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rPr>
                                          </m:ctrlPr>
                                        </m:sSubPr>
                                        <m:e>
                                          <m:r>
                                            <w:rPr>
                                              <w:rFonts w:ascii="Cambria Math" w:hAnsi="Cambria Math"/>
                                            </w:rPr>
                                            <m:t>R</m:t>
                                          </m:r>
                                        </m:e>
                                        <m:sub>
                                          <m:r>
                                            <w:rPr>
                                              <w:rFonts w:ascii="Cambria Math" w:hAnsi="Cambria Math"/>
                                            </w:rPr>
                                            <m:t>PUCCH</m:t>
                                          </m:r>
                                        </m:sub>
                                      </m:sSub>
                                    </m:num>
                                    <m:den>
                                      <m:r>
                                        <w:rPr>
                                          <w:rFonts w:ascii="Cambria Math" w:hAnsi="Cambria Math"/>
                                        </w:rPr>
                                        <m:t>8</m:t>
                                      </m:r>
                                    </m:den>
                                  </m:f>
                                </m:e>
                              </m:d>
                              <m:r>
                                <w:rPr>
                                  <w:rFonts w:ascii="Cambria Math" w:hAnsi="Cambria Math"/>
                                </w:rPr>
                                <m:t>+</m:t>
                              </m:r>
                              <m:d>
                                <m:dPr>
                                  <m:ctrlPr>
                                    <w:rPr>
                                      <w:rFonts w:ascii="Cambria Math" w:hAnsi="Cambria Math"/>
                                      <w:i/>
                                      <w:iCs/>
                                    </w:rPr>
                                  </m:ctrlPr>
                                </m:dPr>
                                <m:e>
                                  <m:sSub>
                                    <m:sSubPr>
                                      <m:ctrlPr>
                                        <w:rPr>
                                          <w:rFonts w:ascii="Cambria Math" w:hAnsi="Cambria Math"/>
                                          <w:i/>
                                        </w:rPr>
                                      </m:ctrlPr>
                                    </m:sSubPr>
                                    <m:e>
                                      <m:r>
                                        <w:rPr>
                                          <w:rFonts w:ascii="Cambria Math" w:hAnsi="Cambria Math"/>
                                        </w:rPr>
                                        <m:t>R</m:t>
                                      </m:r>
                                    </m:e>
                                    <m:sub>
                                      <m:r>
                                        <w:rPr>
                                          <w:rFonts w:ascii="Cambria Math" w:hAnsi="Cambria Math"/>
                                        </w:rPr>
                                        <m:t>PUCCH</m:t>
                                      </m:r>
                                    </m:sub>
                                  </m:sSub>
                                  <m:r>
                                    <w:rPr>
                                      <w:rFonts w:ascii="Cambria Math" w:hAnsi="Cambria Math"/>
                                      <w:lang w:val="de-DE"/>
                                    </w:rPr>
                                    <m:t xml:space="preserve"> </m:t>
                                  </m:r>
                                  <m:r>
                                    <m:rPr>
                                      <m:sty m:val="p"/>
                                    </m:rPr>
                                    <w:rPr>
                                      <w:rFonts w:ascii="Cambria Math" w:hAnsi="Cambria Math"/>
                                    </w:rPr>
                                    <m:t>mod</m:t>
                                  </m:r>
                                  <m:r>
                                    <w:rPr>
                                      <w:rFonts w:ascii="Cambria Math" w:hAnsi="Cambria Math"/>
                                    </w:rPr>
                                    <m:t xml:space="preserve"> 8</m:t>
                                  </m:r>
                                </m:e>
                              </m:d>
                              <m:r>
                                <w:rPr>
                                  <w:rFonts w:ascii="Cambria Math" w:hAnsi="Cambria Math"/>
                                </w:rPr>
                                <m:t>+</m:t>
                              </m:r>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CCE</m:t>
                                          </m:r>
                                        </m:e>
                                        <m:sub>
                                          <m:r>
                                            <w:rPr>
                                              <w:rFonts w:ascii="Cambria Math" w:hAnsi="Cambria Math"/>
                                            </w:rPr>
                                            <m:t>start</m:t>
                                          </m:r>
                                        </m:sub>
                                      </m:sSub>
                                      <m:d>
                                        <m:dPr>
                                          <m:begChr m:val="⌊"/>
                                          <m:endChr m:val="⌋"/>
                                          <m:ctrlPr>
                                            <w:rPr>
                                              <w:rFonts w:ascii="Cambria Math" w:hAnsi="Cambria Math"/>
                                              <w:i/>
                                              <w:iCs/>
                                            </w:rPr>
                                          </m:ctrlPr>
                                        </m:dPr>
                                        <m:e>
                                          <m:sSub>
                                            <m:sSubPr>
                                              <m:ctrlPr>
                                                <w:rPr>
                                                  <w:rFonts w:ascii="Cambria Math" w:hAnsi="Cambria Math"/>
                                                  <w:i/>
                                                </w:rPr>
                                              </m:ctrlPr>
                                            </m:sSubPr>
                                            <m:e>
                                              <m:r>
                                                <w:rPr>
                                                  <w:rFonts w:ascii="Cambria Math" w:hAnsi="Cambria Math"/>
                                                </w:rPr>
                                                <m:t>R</m:t>
                                              </m:r>
                                            </m:e>
                                            <m:sub>
                                              <m:r>
                                                <w:rPr>
                                                  <w:rFonts w:ascii="Cambria Math" w:hAnsi="Cambria Math"/>
                                                </w:rPr>
                                                <m:t>PUCCH</m:t>
                                              </m:r>
                                            </m:sub>
                                          </m:sSub>
                                          <m:r>
                                            <w:rPr>
                                              <w:rFonts w:ascii="Cambria Math" w:hAnsi="Cambria Math"/>
                                            </w:rPr>
                                            <m:t>/8</m:t>
                                          </m:r>
                                        </m:e>
                                      </m:d>
                                    </m:num>
                                    <m:den>
                                      <m:sSub>
                                        <m:sSubPr>
                                          <m:ctrlPr>
                                            <w:rPr>
                                              <w:rFonts w:ascii="Cambria Math" w:hAnsi="Cambria Math"/>
                                              <w:i/>
                                              <w:iCs/>
                                            </w:rPr>
                                          </m:ctrlPr>
                                        </m:sSubPr>
                                        <m:e>
                                          <m:r>
                                            <w:rPr>
                                              <w:rFonts w:ascii="Cambria Math" w:hAnsi="Cambria Math"/>
                                            </w:rPr>
                                            <m:t>N</m:t>
                                          </m:r>
                                        </m:e>
                                        <m:sub>
                                          <m:r>
                                            <w:rPr>
                                              <w:rFonts w:ascii="Cambria Math" w:hAnsi="Cambria Math"/>
                                            </w:rPr>
                                            <m:t>CCE,p</m:t>
                                          </m:r>
                                        </m:sub>
                                      </m:sSub>
                                    </m:den>
                                  </m:f>
                                </m:e>
                              </m:d>
                            </m:e>
                            <m:e>
                              <m:r>
                                <w:rPr>
                                  <w:rFonts w:ascii="Cambria Math" w:hAnsi="Cambria Math"/>
                                </w:rPr>
                                <m:t>if m ≥</m:t>
                              </m:r>
                              <m:sSub>
                                <m:sSubPr>
                                  <m:ctrlPr>
                                    <w:rPr>
                                      <w:rFonts w:ascii="Cambria Math" w:hAnsi="Cambria Math"/>
                                      <w:i/>
                                    </w:rPr>
                                  </m:ctrlPr>
                                </m:sSubPr>
                                <m:e>
                                  <m:r>
                                    <w:rPr>
                                      <w:rFonts w:ascii="Cambria Math" w:hAnsi="Cambria Math"/>
                                    </w:rPr>
                                    <m:t>R</m:t>
                                  </m:r>
                                </m:e>
                                <m:sub>
                                  <m:r>
                                    <w:rPr>
                                      <w:rFonts w:ascii="Cambria Math" w:hAnsi="Cambria Math"/>
                                    </w:rPr>
                                    <m:t>PUCCH</m:t>
                                  </m:r>
                                </m:sub>
                              </m:sSub>
                              <m:r>
                                <w:rPr>
                                  <w:rFonts w:ascii="Cambria Math" w:hAnsi="Cambria Math"/>
                                  <w:lang w:val="de-DE"/>
                                </w:rPr>
                                <m:t xml:space="preserve"> </m:t>
                              </m:r>
                              <m:r>
                                <m:rPr>
                                  <m:sty m:val="p"/>
                                </m:rPr>
                                <w:rPr>
                                  <w:rFonts w:ascii="Cambria Math" w:hAnsi="Cambria Math"/>
                                </w:rPr>
                                <m:t>mod</m:t>
                              </m:r>
                              <m:r>
                                <w:rPr>
                                  <w:rFonts w:ascii="Cambria Math" w:hAnsi="Cambria Math"/>
                                </w:rPr>
                                <m:t xml:space="preserve"> 8</m:t>
                              </m:r>
                            </m:e>
                          </m:mr>
                        </m:m>
                      </m:e>
                    </m:d>
                  </m:e>
                  <m:sub/>
                </m:sSub>
              </m:oMath>
            </m:oMathPara>
          </w:p>
          <w:p w14:paraId="2A09D0D7" w14:textId="77777777" w:rsidR="00076055" w:rsidRPr="005F2F23" w:rsidRDefault="00076055" w:rsidP="005A27DC">
            <w:pPr>
              <w:spacing w:afterLines="0"/>
              <w:ind w:firstLine="0"/>
              <w:jc w:val="left"/>
              <w:rPr>
                <w:rFonts w:ascii="Times" w:eastAsiaTheme="minorEastAsia" w:hAnsi="Times"/>
                <w:color w:val="FF0000"/>
                <w:sz w:val="20"/>
                <w:szCs w:val="24"/>
              </w:rPr>
            </w:pPr>
            <w:r w:rsidRPr="005F2F23">
              <w:rPr>
                <w:rFonts w:ascii="Times" w:eastAsia="Batang" w:hAnsi="Times"/>
                <w:sz w:val="20"/>
                <w:szCs w:val="24"/>
              </w:rPr>
              <w:t xml:space="preserve">Where, </w:t>
            </w:r>
            <w:r w:rsidRPr="005F2F23">
              <w:rPr>
                <w:rFonts w:ascii="Times" w:eastAsia="Batang" w:hAnsi="Times"/>
                <w:i/>
                <w:sz w:val="20"/>
                <w:szCs w:val="24"/>
              </w:rPr>
              <w:t>m</w:t>
            </w:r>
            <w:r w:rsidRPr="005F2F23">
              <w:rPr>
                <w:rFonts w:ascii="Times" w:eastAsia="Batang" w:hAnsi="Times"/>
                <w:sz w:val="20"/>
                <w:szCs w:val="24"/>
              </w:rPr>
              <w:t xml:space="preserve"> is the </w:t>
            </w:r>
            <w:proofErr w:type="gramStart"/>
            <w:r w:rsidRPr="005F2F23">
              <w:rPr>
                <w:rFonts w:ascii="Times" w:eastAsia="Batang" w:hAnsi="Times"/>
                <w:sz w:val="20"/>
                <w:szCs w:val="24"/>
              </w:rPr>
              <w:t>PUCCH resource indicator field value</w:t>
            </w:r>
            <w:proofErr w:type="gramEnd"/>
            <w:r w:rsidRPr="005F2F23">
              <w:rPr>
                <w:rFonts w:ascii="Times" w:eastAsia="Batang" w:hAnsi="Times"/>
                <w:sz w:val="20"/>
                <w:szCs w:val="24"/>
              </w:rPr>
              <w:t xml:space="preserve">, </w:t>
            </w:r>
            <m:oMath>
              <m:sSub>
                <m:sSubPr>
                  <m:ctrlPr>
                    <w:rPr>
                      <w:rFonts w:ascii="Cambria Math" w:hAnsi="Cambria Math"/>
                      <w:i/>
                    </w:rPr>
                  </m:ctrlPr>
                </m:sSubPr>
                <m:e>
                  <m:r>
                    <w:rPr>
                      <w:rFonts w:ascii="Cambria Math" w:hAnsi="Cambria Math"/>
                    </w:rPr>
                    <m:t>R</m:t>
                  </m:r>
                </m:e>
                <m:sub>
                  <m:r>
                    <w:rPr>
                      <w:rFonts w:ascii="Cambria Math" w:hAnsi="Cambria Math"/>
                    </w:rPr>
                    <m:t>PUCCH</m:t>
                  </m:r>
                </m:sub>
              </m:sSub>
            </m:oMath>
            <w:r w:rsidRPr="005F2F23">
              <w:rPr>
                <w:rFonts w:ascii="Times" w:eastAsia="Batang" w:hAnsi="Times"/>
                <w:sz w:val="20"/>
                <w:szCs w:val="24"/>
              </w:rPr>
              <w:t xml:space="preserve"> is the</w:t>
            </w:r>
            <w:r w:rsidRPr="005F2F23">
              <w:rPr>
                <w:rFonts w:ascii="Times" w:eastAsia="Batang" w:hAnsi="Times" w:hint="eastAsia"/>
                <w:sz w:val="20"/>
                <w:szCs w:val="24"/>
                <w:lang w:eastAsia="zh-CN"/>
              </w:rPr>
              <w:t xml:space="preserve"> number</w:t>
            </w:r>
            <w:r w:rsidRPr="005F2F23">
              <w:rPr>
                <w:rFonts w:ascii="Times" w:eastAsia="Batang" w:hAnsi="Times"/>
                <w:sz w:val="20"/>
                <w:szCs w:val="24"/>
              </w:rPr>
              <w:t xml:space="preserve"> of the PUCCH resource</w:t>
            </w:r>
            <w:r w:rsidRPr="005F2F23">
              <w:rPr>
                <w:rFonts w:ascii="Times" w:eastAsia="Batang" w:hAnsi="Times" w:hint="eastAsia"/>
                <w:sz w:val="20"/>
                <w:szCs w:val="24"/>
                <w:lang w:eastAsia="zh-CN"/>
              </w:rPr>
              <w:t>s</w:t>
            </w:r>
            <w:r w:rsidRPr="005F2F23">
              <w:rPr>
                <w:rFonts w:ascii="Times" w:eastAsia="Batang" w:hAnsi="Times"/>
                <w:sz w:val="20"/>
                <w:szCs w:val="24"/>
              </w:rPr>
              <w:t xml:space="preserve"> given by higher layer parameter </w:t>
            </w:r>
            <w:proofErr w:type="spellStart"/>
            <w:r w:rsidRPr="005F2F23">
              <w:rPr>
                <w:rFonts w:ascii="Times" w:eastAsia="Batang" w:hAnsi="Times"/>
                <w:i/>
                <w:iCs/>
                <w:sz w:val="20"/>
                <w:szCs w:val="24"/>
              </w:rPr>
              <w:t>maxNrofPUCCH-ResourcesPerSet</w:t>
            </w:r>
            <w:proofErr w:type="spellEnd"/>
            <w:r w:rsidRPr="005F2F23">
              <w:rPr>
                <w:rFonts w:ascii="Times" w:eastAsia="Batang" w:hAnsi="Times" w:hint="eastAsia"/>
                <w:i/>
                <w:iCs/>
                <w:sz w:val="20"/>
                <w:szCs w:val="24"/>
                <w:lang w:eastAsia="zh-CN"/>
              </w:rPr>
              <w:t>.</w:t>
            </w:r>
            <w:r w:rsidRPr="005F2F23">
              <w:rPr>
                <w:rFonts w:ascii="Times" w:eastAsia="Batang" w:hAnsi="Times"/>
                <w:sz w:val="20"/>
                <w:szCs w:val="24"/>
              </w:rPr>
              <w:t xml:space="preserve"> </w:t>
            </w:r>
            <w:proofErr w:type="spellStart"/>
            <w:r w:rsidRPr="005F2F23">
              <w:rPr>
                <w:rFonts w:ascii="Times" w:eastAsia="Times New Roman" w:hAnsi="Times" w:hint="eastAsia"/>
                <w:i/>
                <w:sz w:val="20"/>
                <w:szCs w:val="24"/>
                <w:lang w:eastAsia="zh-CN"/>
              </w:rPr>
              <w:t>CCE</w:t>
            </w:r>
            <w:r w:rsidRPr="005F2F23">
              <w:rPr>
                <w:rFonts w:ascii="Times" w:eastAsia="Times New Roman" w:hAnsi="Times" w:hint="eastAsia"/>
                <w:i/>
                <w:sz w:val="20"/>
                <w:szCs w:val="24"/>
                <w:vertAlign w:val="subscript"/>
                <w:lang w:eastAsia="zh-CN"/>
              </w:rPr>
              <w:t>start</w:t>
            </w:r>
            <w:proofErr w:type="spellEnd"/>
            <w:r w:rsidRPr="005F2F23">
              <w:rPr>
                <w:rFonts w:ascii="Times" w:eastAsia="Times New Roman" w:hAnsi="Times" w:hint="eastAsia"/>
                <w:sz w:val="20"/>
                <w:szCs w:val="24"/>
                <w:lang w:eastAsia="zh-CN"/>
              </w:rPr>
              <w:t xml:space="preserve"> is</w:t>
            </w:r>
            <w:r w:rsidRPr="005F2F23">
              <w:rPr>
                <w:rFonts w:ascii="Times" w:eastAsia="Times New Roman" w:hAnsi="Times"/>
                <w:sz w:val="20"/>
                <w:szCs w:val="24"/>
                <w:lang w:eastAsia="zh-CN"/>
              </w:rPr>
              <w:t xml:space="preserve"> the starting CCE index of the last received DCI within the ACK bundling window</w:t>
            </w:r>
            <w:r w:rsidRPr="005F2F23">
              <w:rPr>
                <w:rFonts w:ascii="Times" w:eastAsia="Batang" w:hAnsi="Times"/>
                <w:sz w:val="20"/>
                <w:szCs w:val="24"/>
              </w:rPr>
              <w:t xml:space="preserve">, </w:t>
            </w:r>
            <w:r w:rsidRPr="005F2F23">
              <w:rPr>
                <w:rFonts w:ascii="Times" w:eastAsia="Times New Roman" w:hAnsi="Times"/>
                <w:sz w:val="20"/>
                <w:szCs w:val="24"/>
                <w:lang w:eastAsia="zh-CN"/>
              </w:rPr>
              <w:t xml:space="preserve">In case of CA, </w:t>
            </w:r>
            <w:proofErr w:type="spellStart"/>
            <w:r w:rsidRPr="005F2F23">
              <w:rPr>
                <w:rFonts w:ascii="Times" w:eastAsia="Times New Roman" w:hAnsi="Times" w:hint="eastAsia"/>
                <w:i/>
                <w:sz w:val="20"/>
                <w:szCs w:val="24"/>
                <w:lang w:eastAsia="zh-CN"/>
              </w:rPr>
              <w:t>CCE</w:t>
            </w:r>
            <w:r w:rsidRPr="005F2F23">
              <w:rPr>
                <w:rFonts w:ascii="Times" w:eastAsia="Times New Roman" w:hAnsi="Times" w:hint="eastAsia"/>
                <w:i/>
                <w:sz w:val="20"/>
                <w:szCs w:val="24"/>
                <w:vertAlign w:val="subscript"/>
                <w:lang w:eastAsia="zh-CN"/>
              </w:rPr>
              <w:t>start</w:t>
            </w:r>
            <w:proofErr w:type="spellEnd"/>
            <w:r w:rsidRPr="005F2F23">
              <w:rPr>
                <w:rFonts w:ascii="Times" w:eastAsia="Times New Roman" w:hAnsi="Times"/>
                <w:sz w:val="20"/>
                <w:szCs w:val="24"/>
                <w:lang w:eastAsia="zh-CN"/>
              </w:rPr>
              <w:t xml:space="preserve"> is the starting CCE index of the DCI received on the CC with the</w:t>
            </w:r>
            <w:r w:rsidRPr="005F2F23">
              <w:rPr>
                <w:rFonts w:ascii="Times" w:eastAsia="Times New Roman" w:hAnsi="Times" w:hint="eastAsia"/>
                <w:sz w:val="20"/>
                <w:szCs w:val="24"/>
                <w:lang w:eastAsia="zh-CN"/>
              </w:rPr>
              <w:t xml:space="preserve"> larg</w:t>
            </w:r>
            <w:r w:rsidRPr="005F2F23">
              <w:rPr>
                <w:rFonts w:ascii="Times" w:eastAsia="Times New Roman" w:hAnsi="Times"/>
                <w:sz w:val="20"/>
                <w:szCs w:val="24"/>
                <w:lang w:eastAsia="zh-CN"/>
              </w:rPr>
              <w:t xml:space="preserve">est CC index in the last slot where a DCI is received within the ACK bundling </w:t>
            </w:r>
            <w:proofErr w:type="gramStart"/>
            <w:r w:rsidRPr="005F2F23">
              <w:rPr>
                <w:rFonts w:ascii="Times" w:eastAsia="Times New Roman" w:hAnsi="Times"/>
                <w:sz w:val="20"/>
                <w:szCs w:val="24"/>
                <w:lang w:eastAsia="zh-CN"/>
              </w:rPr>
              <w:t>window</w:t>
            </w:r>
            <w:r w:rsidRPr="005F2F23">
              <w:rPr>
                <w:rFonts w:ascii="Times" w:eastAsia="Batang" w:hAnsi="Times"/>
                <w:sz w:val="20"/>
                <w:szCs w:val="24"/>
              </w:rPr>
              <w:t xml:space="preserve"> </w:t>
            </w:r>
            <w:r w:rsidRPr="005F2F23">
              <w:rPr>
                <w:rFonts w:ascii="Times" w:eastAsia="Batang" w:hAnsi="Times" w:hint="eastAsia"/>
                <w:sz w:val="20"/>
                <w:szCs w:val="24"/>
                <w:lang w:eastAsia="zh-CN"/>
              </w:rPr>
              <w:t>.</w:t>
            </w:r>
            <w:proofErr w:type="gramEnd"/>
            <w:r w:rsidRPr="005F2F23">
              <w:rPr>
                <w:rFonts w:ascii="Times" w:eastAsia="Batang" w:hAnsi="Times" w:hint="eastAsia"/>
                <w:sz w:val="20"/>
                <w:szCs w:val="24"/>
                <w:lang w:eastAsia="zh-CN"/>
              </w:rPr>
              <w:t xml:space="preserve"> </w:t>
            </w:r>
            <w:proofErr w:type="gramStart"/>
            <w:r w:rsidRPr="005F2F23">
              <w:rPr>
                <w:rFonts w:ascii="Times" w:eastAsia="Batang" w:hAnsi="Times" w:hint="eastAsia"/>
                <w:sz w:val="20"/>
                <w:szCs w:val="24"/>
                <w:lang w:eastAsia="zh-CN"/>
              </w:rPr>
              <w:t>A</w:t>
            </w:r>
            <w:r w:rsidRPr="005F2F23">
              <w:rPr>
                <w:rFonts w:ascii="Times" w:eastAsia="Batang" w:hAnsi="Times"/>
                <w:sz w:val="20"/>
                <w:szCs w:val="24"/>
              </w:rPr>
              <w:t>nd</w:t>
            </w:r>
            <w:proofErr w:type="gramEnd"/>
            <w:r w:rsidRPr="005F2F23">
              <w:rPr>
                <w:rFonts w:ascii="Times" w:eastAsia="Batang" w:hAnsi="Times"/>
                <w:sz w:val="20"/>
                <w:szCs w:val="24"/>
              </w:rPr>
              <w:t xml:space="preserve"> </w:t>
            </w:r>
            <m:oMath>
              <m:sSub>
                <m:sSubPr>
                  <m:ctrlPr>
                    <w:rPr>
                      <w:rFonts w:ascii="Cambria Math" w:hAnsi="Cambria Math"/>
                      <w:i/>
                      <w:iCs/>
                    </w:rPr>
                  </m:ctrlPr>
                </m:sSubPr>
                <m:e>
                  <m:r>
                    <w:rPr>
                      <w:rFonts w:ascii="Cambria Math" w:hAnsi="Cambria Math"/>
                    </w:rPr>
                    <m:t>N</m:t>
                  </m:r>
                </m:e>
                <m:sub>
                  <m:r>
                    <w:rPr>
                      <w:rFonts w:ascii="Cambria Math" w:hAnsi="Cambria Math"/>
                    </w:rPr>
                    <m:t>CCE,p</m:t>
                  </m:r>
                </m:sub>
              </m:sSub>
            </m:oMath>
            <w:r w:rsidRPr="005F2F23">
              <w:rPr>
                <w:rFonts w:ascii="Times" w:eastAsia="Batang" w:hAnsi="Times"/>
                <w:sz w:val="20"/>
                <w:szCs w:val="24"/>
              </w:rPr>
              <w:t xml:space="preserve"> is the number of CCEs in control resource set </w:t>
            </w:r>
            <w:r w:rsidRPr="005F2F23">
              <w:rPr>
                <w:rFonts w:ascii="Times" w:eastAsia="Batang" w:hAnsi="Times"/>
                <w:i/>
                <w:sz w:val="20"/>
                <w:szCs w:val="24"/>
              </w:rPr>
              <w:t>p</w:t>
            </w:r>
            <w:r w:rsidRPr="005F2F23">
              <w:rPr>
                <w:rFonts w:ascii="Times" w:eastAsia="Batang" w:hAnsi="Times"/>
                <w:sz w:val="20"/>
                <w:szCs w:val="24"/>
              </w:rPr>
              <w:t xml:space="preserve">. </w:t>
            </w:r>
            <w:r w:rsidRPr="005F2F23">
              <w:rPr>
                <w:rFonts w:ascii="Times" w:eastAsia="Batang" w:hAnsi="Times"/>
                <w:i/>
                <w:sz w:val="20"/>
                <w:szCs w:val="24"/>
              </w:rPr>
              <w:t>r</w:t>
            </w:r>
            <w:r w:rsidRPr="005F2F23">
              <w:rPr>
                <w:rFonts w:ascii="Times" w:eastAsia="Batang" w:hAnsi="Times"/>
                <w:sz w:val="20"/>
                <w:szCs w:val="24"/>
              </w:rPr>
              <w:t xml:space="preserve"> is the PUCCH resource index within the PUCCH resource set. </w:t>
            </w:r>
            <m:oMath>
              <m:r>
                <w:rPr>
                  <w:rFonts w:ascii="Cambria Math" w:hAnsi="Cambria Math"/>
                </w:rPr>
                <m:t xml:space="preserve">r=0… </m:t>
              </m:r>
              <m:sSub>
                <m:sSubPr>
                  <m:ctrlPr>
                    <w:rPr>
                      <w:rFonts w:ascii="Cambria Math" w:hAnsi="Cambria Math"/>
                      <w:i/>
                    </w:rPr>
                  </m:ctrlPr>
                </m:sSubPr>
                <m:e>
                  <m:r>
                    <w:rPr>
                      <w:rFonts w:ascii="Cambria Math" w:hAnsi="Cambria Math"/>
                    </w:rPr>
                    <m:t>R</m:t>
                  </m:r>
                </m:e>
                <m:sub>
                  <m:r>
                    <w:rPr>
                      <w:rFonts w:ascii="Cambria Math" w:hAnsi="Cambria Math"/>
                    </w:rPr>
                    <m:t>PUCCH</m:t>
                  </m:r>
                </m:sub>
              </m:sSub>
              <m:r>
                <w:rPr>
                  <w:rFonts w:ascii="Cambria Math" w:hAnsi="Cambria Math"/>
                </w:rPr>
                <m:t>-1</m:t>
              </m:r>
            </m:oMath>
            <w:r w:rsidRPr="005F2F23">
              <w:rPr>
                <w:rFonts w:ascii="Times" w:eastAsia="Batang" w:hAnsi="Times"/>
                <w:sz w:val="20"/>
                <w:szCs w:val="24"/>
              </w:rPr>
              <w:t>.</w:t>
            </w:r>
          </w:p>
        </w:tc>
      </w:tr>
    </w:tbl>
    <w:p w14:paraId="1694E98D" w14:textId="77777777" w:rsidR="00076055" w:rsidRPr="00310184" w:rsidRDefault="00076055" w:rsidP="00076055">
      <w:pPr>
        <w:spacing w:beforeLines="50" w:before="120" w:after="120"/>
        <w:rPr>
          <w:rFonts w:eastAsia="SimSun"/>
          <w:sz w:val="22"/>
          <w:lang w:val="en-US" w:eastAsia="zh-CN"/>
        </w:rPr>
      </w:pPr>
    </w:p>
    <w:p w14:paraId="69D09259" w14:textId="77777777" w:rsidR="00076055" w:rsidRDefault="00076055" w:rsidP="00076055">
      <w:pPr>
        <w:spacing w:beforeLines="50" w:before="120" w:after="120"/>
        <w:rPr>
          <w:rFonts w:eastAsiaTheme="minorEastAsia"/>
          <w:sz w:val="22"/>
          <w:lang w:val="en-US"/>
        </w:rPr>
      </w:pPr>
      <w:r>
        <w:rPr>
          <w:rFonts w:eastAsiaTheme="minorEastAsia"/>
          <w:sz w:val="22"/>
          <w:lang w:val="en-US"/>
        </w:rPr>
        <w:t>Then the current specification 38.213 describes the agreement as below.</w:t>
      </w:r>
    </w:p>
    <w:tbl>
      <w:tblPr>
        <w:tblStyle w:val="afc"/>
        <w:tblW w:w="0" w:type="auto"/>
        <w:tblLook w:val="04A0" w:firstRow="1" w:lastRow="0" w:firstColumn="1" w:lastColumn="0" w:noHBand="0" w:noVBand="1"/>
      </w:tblPr>
      <w:tblGrid>
        <w:gridCol w:w="9904"/>
      </w:tblGrid>
      <w:tr w:rsidR="00076055" w:rsidRPr="00A4428A" w14:paraId="229560F1" w14:textId="77777777" w:rsidTr="002721AE">
        <w:tc>
          <w:tcPr>
            <w:tcW w:w="9904" w:type="dxa"/>
          </w:tcPr>
          <w:p w14:paraId="018B4F28" w14:textId="77777777" w:rsidR="00076055" w:rsidRPr="0011031E" w:rsidRDefault="00076055" w:rsidP="002721AE">
            <w:pPr>
              <w:keepLines/>
              <w:spacing w:before="120" w:after="120"/>
              <w:ind w:left="1134" w:hanging="1134"/>
              <w:outlineLvl w:val="2"/>
              <w:rPr>
                <w:rFonts w:ascii="Arial" w:eastAsia="游明朝" w:hAnsi="Arial"/>
                <w:sz w:val="28"/>
                <w:lang w:eastAsia="en-US"/>
              </w:rPr>
            </w:pPr>
            <w:bookmarkStart w:id="15" w:name="_Ref500241945"/>
            <w:bookmarkStart w:id="16" w:name="_Toc517265064"/>
            <w:r w:rsidRPr="0011031E">
              <w:rPr>
                <w:rFonts w:ascii="Arial" w:eastAsia="游明朝" w:hAnsi="Arial"/>
                <w:sz w:val="28"/>
                <w:lang w:eastAsia="en-US"/>
              </w:rPr>
              <w:t>9.2.3</w:t>
            </w:r>
            <w:r w:rsidRPr="0011031E">
              <w:rPr>
                <w:rFonts w:ascii="Arial" w:eastAsia="游明朝" w:hAnsi="Arial"/>
                <w:sz w:val="28"/>
                <w:lang w:eastAsia="en-US"/>
              </w:rPr>
              <w:tab/>
              <w:t>UE procedure for reporting HARQ-ACK</w:t>
            </w:r>
            <w:bookmarkEnd w:id="15"/>
            <w:bookmarkEnd w:id="16"/>
          </w:p>
          <w:p w14:paraId="58685772" w14:textId="77777777" w:rsidR="00076055" w:rsidRDefault="00076055" w:rsidP="005A27DC">
            <w:pPr>
              <w:spacing w:after="120"/>
              <w:ind w:left="0" w:firstLine="0"/>
              <w:contextualSpacing/>
              <w:rPr>
                <w:rFonts w:ascii="Times" w:eastAsiaTheme="minorEastAsia" w:hAnsi="Times"/>
                <w:sz w:val="20"/>
              </w:rPr>
            </w:pPr>
            <w:r>
              <w:rPr>
                <w:rFonts w:ascii="Times" w:eastAsiaTheme="minorEastAsia" w:hAnsi="Times" w:hint="eastAsia"/>
                <w:sz w:val="20"/>
              </w:rPr>
              <w:t>[</w:t>
            </w:r>
            <w:r>
              <w:rPr>
                <w:rFonts w:ascii="Times" w:eastAsiaTheme="minorEastAsia" w:hAnsi="Times"/>
                <w:sz w:val="20"/>
              </w:rPr>
              <w:t>…]</w:t>
            </w:r>
          </w:p>
          <w:p w14:paraId="35EF86CF" w14:textId="77777777" w:rsidR="00076055" w:rsidRPr="0011031E" w:rsidRDefault="00076055" w:rsidP="005A27DC">
            <w:pPr>
              <w:spacing w:after="120"/>
              <w:ind w:left="0" w:firstLine="0"/>
              <w:rPr>
                <w:rFonts w:eastAsia="游明朝"/>
                <w:sz w:val="20"/>
                <w:lang w:eastAsia="en-US"/>
              </w:rPr>
            </w:pPr>
            <w:r w:rsidRPr="0011031E">
              <w:rPr>
                <w:rFonts w:eastAsia="游明朝"/>
                <w:sz w:val="20"/>
                <w:lang w:val="en-US" w:eastAsia="en-US"/>
              </w:rPr>
              <w:t xml:space="preserve">For transmission of HARQ-ACK information in a PUCCH by a UE, the UE determines a PUCCH resource after determining a set of PUCCH resources for </w:t>
            </w:r>
            <w:r w:rsidRPr="0011031E">
              <w:rPr>
                <w:rFonts w:eastAsia="游明朝"/>
                <w:position w:val="-10"/>
                <w:sz w:val="20"/>
                <w:lang w:eastAsia="en-US"/>
              </w:rPr>
              <w:object w:dxaOrig="460" w:dyaOrig="340" w14:anchorId="1CB07274">
                <v:shape id="_x0000_i1053" type="#_x0000_t75" style="width:22.65pt;height:18.65pt" o:ole="">
                  <v:imagedata r:id="rId64" o:title=""/>
                </v:shape>
                <o:OLEObject Type="Embed" ProgID="Equation.3" ShapeID="_x0000_i1053" DrawAspect="Content" ObjectID="_1595504621" r:id="rId65"/>
              </w:object>
            </w:r>
            <w:r w:rsidRPr="0011031E">
              <w:rPr>
                <w:rFonts w:eastAsia="游明朝"/>
                <w:sz w:val="20"/>
                <w:lang w:eastAsia="en-US"/>
              </w:rPr>
              <w:t xml:space="preserve"> HARQ-ACK information bits</w:t>
            </w:r>
            <w:r w:rsidRPr="0011031E">
              <w:rPr>
                <w:rFonts w:eastAsia="游明朝"/>
                <w:sz w:val="20"/>
                <w:lang w:val="en-US" w:eastAsia="en-US"/>
              </w:rPr>
              <w:t xml:space="preserve">, as described in </w:t>
            </w:r>
            <w:proofErr w:type="spellStart"/>
            <w:r w:rsidRPr="0011031E">
              <w:rPr>
                <w:rFonts w:eastAsia="游明朝"/>
                <w:sz w:val="20"/>
                <w:lang w:val="en-US" w:eastAsia="en-US"/>
              </w:rPr>
              <w:t>Subclause</w:t>
            </w:r>
            <w:proofErr w:type="spellEnd"/>
            <w:r w:rsidRPr="0011031E">
              <w:rPr>
                <w:rFonts w:eastAsia="游明朝"/>
                <w:sz w:val="20"/>
                <w:lang w:val="en-US" w:eastAsia="en-US"/>
              </w:rPr>
              <w:t xml:space="preserve"> 9.2.1. </w:t>
            </w:r>
            <w:proofErr w:type="gramStart"/>
            <w:r w:rsidRPr="0011031E">
              <w:rPr>
                <w:rFonts w:eastAsia="游明朝"/>
                <w:sz w:val="20"/>
                <w:lang w:val="en-US" w:eastAsia="en-US"/>
              </w:rPr>
              <w:t xml:space="preserve">The PUCCH resource determination is based on a PUCCH resource indicator field </w:t>
            </w:r>
            <w:r w:rsidRPr="0011031E">
              <w:rPr>
                <w:rFonts w:eastAsia="游明朝"/>
                <w:sz w:val="20"/>
                <w:lang w:eastAsia="en-US"/>
              </w:rPr>
              <w:t>[5, TS 38.212] in a last DCI format 1_0 or DCI format 1_1, among the DCI formats 1_0 or DCI formats 1_1 that have a value of a PDSCH-to-</w:t>
            </w:r>
            <w:proofErr w:type="spellStart"/>
            <w:r w:rsidRPr="0011031E">
              <w:rPr>
                <w:rFonts w:eastAsia="游明朝"/>
                <w:sz w:val="20"/>
                <w:lang w:eastAsia="en-US"/>
              </w:rPr>
              <w:t>HARQ_feedback</w:t>
            </w:r>
            <w:proofErr w:type="spellEnd"/>
            <w:r w:rsidRPr="0011031E">
              <w:rPr>
                <w:rFonts w:eastAsia="游明朝"/>
                <w:sz w:val="20"/>
                <w:lang w:eastAsia="en-US"/>
              </w:rPr>
              <w:t xml:space="preserve"> timing indicator field indicating a same slot for the PUCCH transmission, that the UE detects and for which the UE transmits corresponding HARQ-ACK information in the PUCCH where, for PUCCH resource determination, detected DCI formats are first indexed in a descending order across serving cells indexes and are then in an ascending order across PDCCH monitoring occasion indexes.</w:t>
            </w:r>
            <w:proofErr w:type="gramEnd"/>
            <w:r w:rsidRPr="0011031E">
              <w:rPr>
                <w:rFonts w:eastAsia="游明朝"/>
                <w:sz w:val="20"/>
                <w:lang w:eastAsia="en-US"/>
              </w:rPr>
              <w:t xml:space="preserve"> </w:t>
            </w:r>
          </w:p>
          <w:p w14:paraId="411382B3" w14:textId="77777777" w:rsidR="00076055" w:rsidRDefault="00076055" w:rsidP="005A27DC">
            <w:pPr>
              <w:spacing w:after="120"/>
              <w:ind w:left="0" w:firstLine="0"/>
              <w:contextualSpacing/>
              <w:rPr>
                <w:rFonts w:ascii="Times" w:eastAsiaTheme="minorEastAsia" w:hAnsi="Times"/>
                <w:sz w:val="20"/>
              </w:rPr>
            </w:pPr>
            <w:r>
              <w:rPr>
                <w:rFonts w:ascii="Times" w:eastAsiaTheme="minorEastAsia" w:hAnsi="Times" w:hint="eastAsia"/>
                <w:sz w:val="20"/>
              </w:rPr>
              <w:t>[</w:t>
            </w:r>
            <w:r>
              <w:rPr>
                <w:rFonts w:ascii="Times" w:eastAsiaTheme="minorEastAsia" w:hAnsi="Times"/>
                <w:sz w:val="20"/>
              </w:rPr>
              <w:t>…]</w:t>
            </w:r>
          </w:p>
          <w:p w14:paraId="2489DC27" w14:textId="77777777" w:rsidR="00076055" w:rsidRPr="00310184" w:rsidRDefault="00076055" w:rsidP="005A27DC">
            <w:pPr>
              <w:spacing w:after="120"/>
              <w:ind w:left="0" w:firstLine="0"/>
              <w:rPr>
                <w:sz w:val="21"/>
                <w:lang w:val="en-US"/>
              </w:rPr>
            </w:pPr>
            <w:r w:rsidRPr="00310184">
              <w:rPr>
                <w:sz w:val="21"/>
              </w:rPr>
              <w:lastRenderedPageBreak/>
              <w:t xml:space="preserve">For the first set of PUCCH resources and when the size </w:t>
            </w:r>
            <w:r w:rsidRPr="00310184">
              <w:rPr>
                <w:rFonts w:eastAsia="SimSun"/>
                <w:noProof/>
                <w:position w:val="-10"/>
                <w:sz w:val="21"/>
                <w:lang w:val="en-US"/>
              </w:rPr>
              <w:drawing>
                <wp:inline distT="0" distB="0" distL="0" distR="0" wp14:anchorId="2F31F8A8" wp14:editId="2B1D0B04">
                  <wp:extent cx="433070" cy="240665"/>
                  <wp:effectExtent l="0" t="0" r="508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433070" cy="240665"/>
                          </a:xfrm>
                          <a:prstGeom prst="rect">
                            <a:avLst/>
                          </a:prstGeom>
                          <a:noFill/>
                          <a:ln>
                            <a:noFill/>
                          </a:ln>
                        </pic:spPr>
                      </pic:pic>
                    </a:graphicData>
                  </a:graphic>
                </wp:inline>
              </w:drawing>
            </w:r>
            <w:r w:rsidRPr="00310184">
              <w:rPr>
                <w:rFonts w:eastAsia="SimSun"/>
                <w:sz w:val="21"/>
                <w:lang w:eastAsia="zh-CN"/>
              </w:rPr>
              <w:t xml:space="preserve"> </w:t>
            </w:r>
            <w:r w:rsidRPr="00310184">
              <w:rPr>
                <w:sz w:val="21"/>
              </w:rPr>
              <w:t xml:space="preserve">of higher layer parameter </w:t>
            </w:r>
            <w:proofErr w:type="spellStart"/>
            <w:r w:rsidRPr="00310184">
              <w:rPr>
                <w:i/>
                <w:sz w:val="21"/>
              </w:rPr>
              <w:t>resourceList</w:t>
            </w:r>
            <w:proofErr w:type="spellEnd"/>
            <w:r w:rsidRPr="00310184">
              <w:rPr>
                <w:i/>
                <w:sz w:val="21"/>
              </w:rPr>
              <w:t xml:space="preserve"> </w:t>
            </w:r>
            <w:r w:rsidRPr="00310184">
              <w:rPr>
                <w:sz w:val="21"/>
              </w:rPr>
              <w:t>is larger than eight, when a UE provides HARQ-ACK information in a PUCCH transmission in response to detecting a last DCI format 1_0 or DCI format 1_1</w:t>
            </w:r>
            <w:r w:rsidRPr="00310184">
              <w:rPr>
                <w:sz w:val="21"/>
                <w:lang w:val="en-US"/>
              </w:rPr>
              <w:t xml:space="preserve">, the UE determines a PUCCH resource with index </w:t>
            </w:r>
            <w:r w:rsidRPr="00310184">
              <w:rPr>
                <w:noProof/>
                <w:position w:val="-10"/>
                <w:sz w:val="21"/>
                <w:lang w:val="en-US"/>
              </w:rPr>
              <w:drawing>
                <wp:inline distT="0" distB="0" distL="0" distR="0" wp14:anchorId="143C64F5" wp14:editId="6BF9CFF0">
                  <wp:extent cx="337185" cy="240665"/>
                  <wp:effectExtent l="0" t="0" r="5715" b="698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37185" cy="240665"/>
                          </a:xfrm>
                          <a:prstGeom prst="rect">
                            <a:avLst/>
                          </a:prstGeom>
                          <a:noFill/>
                          <a:ln>
                            <a:noFill/>
                          </a:ln>
                        </pic:spPr>
                      </pic:pic>
                    </a:graphicData>
                  </a:graphic>
                </wp:inline>
              </w:drawing>
            </w:r>
            <w:r w:rsidRPr="00310184">
              <w:rPr>
                <w:sz w:val="21"/>
              </w:rPr>
              <w:t xml:space="preserve">, </w:t>
            </w:r>
            <w:r w:rsidRPr="00310184">
              <w:rPr>
                <w:noProof/>
                <w:position w:val="-10"/>
                <w:sz w:val="21"/>
                <w:lang w:val="en-US"/>
              </w:rPr>
              <w:drawing>
                <wp:inline distT="0" distB="0" distL="0" distR="0" wp14:anchorId="69AB0838" wp14:editId="61674B0C">
                  <wp:extent cx="1203325" cy="240665"/>
                  <wp:effectExtent l="0" t="0" r="0" b="698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203325" cy="240665"/>
                          </a:xfrm>
                          <a:prstGeom prst="rect">
                            <a:avLst/>
                          </a:prstGeom>
                          <a:noFill/>
                          <a:ln>
                            <a:noFill/>
                          </a:ln>
                        </pic:spPr>
                      </pic:pic>
                    </a:graphicData>
                  </a:graphic>
                </wp:inline>
              </w:drawing>
            </w:r>
            <w:r w:rsidRPr="00310184">
              <w:rPr>
                <w:sz w:val="21"/>
              </w:rPr>
              <w:t>, as</w:t>
            </w:r>
          </w:p>
          <w:p w14:paraId="57CF96D0" w14:textId="77777777" w:rsidR="00076055" w:rsidRPr="00310184" w:rsidRDefault="00076055" w:rsidP="005A27DC">
            <w:pPr>
              <w:spacing w:after="120"/>
              <w:ind w:left="0" w:firstLine="0"/>
              <w:jc w:val="center"/>
              <w:rPr>
                <w:sz w:val="21"/>
              </w:rPr>
            </w:pPr>
            <w:r w:rsidRPr="00310184">
              <w:rPr>
                <w:noProof/>
                <w:position w:val="-68"/>
                <w:sz w:val="21"/>
                <w:lang w:val="en-US"/>
              </w:rPr>
              <w:drawing>
                <wp:inline distT="0" distB="0" distL="0" distR="0" wp14:anchorId="52B6EB1E" wp14:editId="4E66BCFB">
                  <wp:extent cx="4523740" cy="86614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523740" cy="866140"/>
                          </a:xfrm>
                          <a:prstGeom prst="rect">
                            <a:avLst/>
                          </a:prstGeom>
                          <a:noFill/>
                          <a:ln>
                            <a:noFill/>
                          </a:ln>
                        </pic:spPr>
                      </pic:pic>
                    </a:graphicData>
                  </a:graphic>
                </wp:inline>
              </w:drawing>
            </w:r>
          </w:p>
          <w:p w14:paraId="51D990D0" w14:textId="77777777" w:rsidR="00076055" w:rsidRPr="0011031E" w:rsidRDefault="00076055" w:rsidP="005A27DC">
            <w:pPr>
              <w:spacing w:after="120"/>
              <w:ind w:left="0" w:firstLine="0"/>
              <w:contextualSpacing/>
              <w:rPr>
                <w:rFonts w:ascii="Times" w:eastAsiaTheme="minorEastAsia" w:hAnsi="Times"/>
                <w:sz w:val="20"/>
              </w:rPr>
            </w:pPr>
            <w:proofErr w:type="gramStart"/>
            <w:r w:rsidRPr="00310184">
              <w:rPr>
                <w:sz w:val="21"/>
                <w:lang w:val="en-US"/>
              </w:rPr>
              <w:t xml:space="preserve">where </w:t>
            </w:r>
            <w:r w:rsidRPr="00310184">
              <w:rPr>
                <w:noProof/>
                <w:position w:val="-12"/>
                <w:sz w:val="21"/>
                <w:lang w:val="en-US"/>
              </w:rPr>
              <w:drawing>
                <wp:inline distT="0" distB="0" distL="0" distR="0" wp14:anchorId="566CD647" wp14:editId="28654D9E">
                  <wp:extent cx="384810" cy="19240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84810" cy="192405"/>
                          </a:xfrm>
                          <a:prstGeom prst="rect">
                            <a:avLst/>
                          </a:prstGeom>
                          <a:noFill/>
                          <a:ln>
                            <a:noFill/>
                          </a:ln>
                        </pic:spPr>
                      </pic:pic>
                    </a:graphicData>
                  </a:graphic>
                </wp:inline>
              </w:drawing>
            </w:r>
            <w:r w:rsidRPr="00310184">
              <w:rPr>
                <w:sz w:val="21"/>
              </w:rPr>
              <w:t xml:space="preserve"> is a number of CCEs in control resource set </w:t>
            </w:r>
            <w:r w:rsidRPr="00310184">
              <w:rPr>
                <w:noProof/>
                <w:position w:val="-10"/>
                <w:sz w:val="21"/>
                <w:lang w:val="en-US"/>
              </w:rPr>
              <w:drawing>
                <wp:inline distT="0" distB="0" distL="0" distR="0" wp14:anchorId="515F687C" wp14:editId="54383ED4">
                  <wp:extent cx="96520" cy="144145"/>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96520" cy="144145"/>
                          </a:xfrm>
                          <a:prstGeom prst="rect">
                            <a:avLst/>
                          </a:prstGeom>
                          <a:noFill/>
                          <a:ln>
                            <a:noFill/>
                          </a:ln>
                        </pic:spPr>
                      </pic:pic>
                    </a:graphicData>
                  </a:graphic>
                </wp:inline>
              </w:drawing>
            </w:r>
            <w:r w:rsidRPr="00310184">
              <w:rPr>
                <w:sz w:val="21"/>
              </w:rPr>
              <w:t xml:space="preserve"> of a corresponding PDCCH reception for the DCI format 1_0 or DCI format 1_1 as described in Subclause 10.1, </w:t>
            </w:r>
            <w:r w:rsidRPr="00310184">
              <w:rPr>
                <w:noProof/>
                <w:position w:val="-12"/>
                <w:sz w:val="21"/>
                <w:lang w:val="en-US"/>
              </w:rPr>
              <w:drawing>
                <wp:inline distT="0" distB="0" distL="0" distR="0" wp14:anchorId="0CCF266E" wp14:editId="02021485">
                  <wp:extent cx="337185" cy="240665"/>
                  <wp:effectExtent l="0" t="0" r="571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337185" cy="240665"/>
                          </a:xfrm>
                          <a:prstGeom prst="rect">
                            <a:avLst/>
                          </a:prstGeom>
                          <a:noFill/>
                          <a:ln>
                            <a:noFill/>
                          </a:ln>
                        </pic:spPr>
                      </pic:pic>
                    </a:graphicData>
                  </a:graphic>
                </wp:inline>
              </w:drawing>
            </w:r>
            <w:r w:rsidRPr="00310184">
              <w:rPr>
                <w:sz w:val="21"/>
              </w:rPr>
              <w:t xml:space="preserve"> is the index of a first CCE for the PDCCH reception, and </w:t>
            </w:r>
            <w:r w:rsidRPr="00310184">
              <w:rPr>
                <w:noProof/>
                <w:position w:val="-10"/>
                <w:sz w:val="21"/>
                <w:lang w:val="en-US"/>
              </w:rPr>
              <w:drawing>
                <wp:inline distT="0" distB="0" distL="0" distR="0" wp14:anchorId="24D9DB87" wp14:editId="54C7A023">
                  <wp:extent cx="337185" cy="288925"/>
                  <wp:effectExtent l="0" t="0" r="571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37185" cy="288925"/>
                          </a:xfrm>
                          <a:prstGeom prst="rect">
                            <a:avLst/>
                          </a:prstGeom>
                          <a:noFill/>
                          <a:ln>
                            <a:noFill/>
                          </a:ln>
                        </pic:spPr>
                      </pic:pic>
                    </a:graphicData>
                  </a:graphic>
                </wp:inline>
              </w:drawing>
            </w:r>
            <w:r w:rsidRPr="00310184">
              <w:rPr>
                <w:rFonts w:eastAsia="SimSun"/>
                <w:sz w:val="21"/>
                <w:lang w:eastAsia="zh-CN"/>
              </w:rPr>
              <w:t xml:space="preserve"> is a value of the </w:t>
            </w:r>
            <w:r w:rsidRPr="00310184">
              <w:rPr>
                <w:sz w:val="21"/>
                <w:lang w:eastAsia="zh-CN"/>
              </w:rPr>
              <w:t>PUCCH resource indicator</w:t>
            </w:r>
            <w:r w:rsidRPr="00310184">
              <w:rPr>
                <w:sz w:val="21"/>
              </w:rPr>
              <w:t xml:space="preserve"> field in the DCI format 1_0 or DCI format 1_1.</w:t>
            </w:r>
            <w:proofErr w:type="gramEnd"/>
          </w:p>
        </w:tc>
      </w:tr>
    </w:tbl>
    <w:p w14:paraId="57B4CE2C" w14:textId="285C56CA" w:rsidR="00076055" w:rsidRDefault="00076055" w:rsidP="00076055">
      <w:pPr>
        <w:spacing w:beforeLines="50" w:before="120" w:after="120"/>
        <w:rPr>
          <w:sz w:val="22"/>
        </w:rPr>
      </w:pPr>
    </w:p>
    <w:p w14:paraId="4930D97A" w14:textId="608CA58D" w:rsidR="00C35FAE" w:rsidRDefault="00C35FAE" w:rsidP="005A27DC">
      <w:pPr>
        <w:spacing w:beforeLines="50" w:before="120" w:after="120"/>
        <w:ind w:left="0" w:firstLine="0"/>
        <w:rPr>
          <w:sz w:val="22"/>
        </w:rPr>
      </w:pPr>
      <w:r>
        <w:rPr>
          <w:sz w:val="22"/>
        </w:rPr>
        <w:t xml:space="preserve">In the case that </w:t>
      </w:r>
      <w:r>
        <w:rPr>
          <w:rFonts w:hint="eastAsia"/>
          <w:sz w:val="22"/>
        </w:rPr>
        <w:t xml:space="preserve">PUCCH format 2/3/4 </w:t>
      </w:r>
      <w:r>
        <w:rPr>
          <w:sz w:val="22"/>
        </w:rPr>
        <w:t>is</w:t>
      </w:r>
      <w:r>
        <w:rPr>
          <w:rFonts w:hint="eastAsia"/>
          <w:sz w:val="22"/>
        </w:rPr>
        <w:t xml:space="preserve"> </w:t>
      </w:r>
      <w:r>
        <w:rPr>
          <w:sz w:val="22"/>
        </w:rPr>
        <w:t xml:space="preserve">indicated, a used PUCCH resource is uniquely determined from the last DCI among the DCI formats </w:t>
      </w:r>
      <w:r w:rsidRPr="00755F91">
        <w:rPr>
          <w:sz w:val="22"/>
        </w:rPr>
        <w:t>1_0 or DCI formats 1_1 that have a value of a PDSCH-to-</w:t>
      </w:r>
      <w:proofErr w:type="spellStart"/>
      <w:r w:rsidRPr="00755F91">
        <w:rPr>
          <w:sz w:val="22"/>
        </w:rPr>
        <w:t>HARQ_feedback</w:t>
      </w:r>
      <w:proofErr w:type="spellEnd"/>
      <w:r w:rsidRPr="00755F91">
        <w:rPr>
          <w:sz w:val="22"/>
        </w:rPr>
        <w:t xml:space="preserve"> timing indicator field indicating a same slot for the PUCCH transmission</w:t>
      </w:r>
      <w:r>
        <w:rPr>
          <w:sz w:val="22"/>
        </w:rPr>
        <w:t>,</w:t>
      </w:r>
      <w:r>
        <w:rPr>
          <w:rFonts w:hint="eastAsia"/>
          <w:sz w:val="22"/>
        </w:rPr>
        <w:t xml:space="preserve"> as </w:t>
      </w:r>
      <w:r w:rsidRPr="00596519">
        <w:rPr>
          <w:rFonts w:hint="eastAsia"/>
          <w:sz w:val="22"/>
        </w:rPr>
        <w:t>Fig</w:t>
      </w:r>
      <w:r w:rsidR="00596519" w:rsidRPr="00596519">
        <w:rPr>
          <w:sz w:val="22"/>
        </w:rPr>
        <w:t>.4</w:t>
      </w:r>
      <w:r w:rsidRPr="00596519">
        <w:rPr>
          <w:sz w:val="22"/>
        </w:rPr>
        <w:t>.</w:t>
      </w:r>
      <w:r>
        <w:rPr>
          <w:rFonts w:hint="eastAsia"/>
          <w:sz w:val="22"/>
        </w:rPr>
        <w:t xml:space="preserve"> </w:t>
      </w:r>
      <w:r>
        <w:rPr>
          <w:sz w:val="22"/>
        </w:rPr>
        <w:t xml:space="preserve">On the other hand, for PUCCH format 0/1, a PUUCH resource index calculated from the CCE index based implicit bit(s) as well as </w:t>
      </w:r>
      <w:r w:rsidRPr="00D57EE6">
        <w:rPr>
          <w:sz w:val="22"/>
        </w:rPr>
        <w:t>PUCCH resource indicator field</w:t>
      </w:r>
      <w:r>
        <w:rPr>
          <w:sz w:val="22"/>
        </w:rPr>
        <w:t xml:space="preserve"> </w:t>
      </w:r>
      <w:proofErr w:type="gramStart"/>
      <w:r>
        <w:rPr>
          <w:sz w:val="22"/>
        </w:rPr>
        <w:t>is used</w:t>
      </w:r>
      <w:proofErr w:type="gramEnd"/>
      <w:r>
        <w:rPr>
          <w:sz w:val="22"/>
        </w:rPr>
        <w:t xml:space="preserve"> to indicate a PUCCH resource when the size of </w:t>
      </w:r>
      <w:r w:rsidRPr="00FD2E86">
        <w:rPr>
          <w:i/>
          <w:sz w:val="22"/>
        </w:rPr>
        <w:t>R</w:t>
      </w:r>
      <w:r w:rsidRPr="00FD2E86">
        <w:rPr>
          <w:sz w:val="22"/>
          <w:vertAlign w:val="subscript"/>
        </w:rPr>
        <w:t>PUCCH</w:t>
      </w:r>
      <w:r>
        <w:rPr>
          <w:sz w:val="22"/>
        </w:rPr>
        <w:t xml:space="preserve"> of higher layer parameter </w:t>
      </w:r>
      <w:proofErr w:type="spellStart"/>
      <w:r w:rsidRPr="00FD2E86">
        <w:rPr>
          <w:i/>
          <w:sz w:val="22"/>
        </w:rPr>
        <w:t>resourceList</w:t>
      </w:r>
      <w:proofErr w:type="spellEnd"/>
      <w:r>
        <w:rPr>
          <w:sz w:val="22"/>
        </w:rPr>
        <w:t xml:space="preserve"> is larger than eight. The CCE index based implicit bit(s) is calculated based on </w:t>
      </w:r>
      <w:r w:rsidRPr="00D57EE6">
        <w:rPr>
          <w:sz w:val="22"/>
        </w:rPr>
        <w:t>the number of CCEs</w:t>
      </w:r>
      <w:r>
        <w:rPr>
          <w:sz w:val="22"/>
        </w:rPr>
        <w:t xml:space="preserve"> </w:t>
      </w:r>
      <w:proofErr w:type="spellStart"/>
      <w:r w:rsidRPr="006B4654">
        <w:rPr>
          <w:i/>
          <w:sz w:val="22"/>
        </w:rPr>
        <w:t>N</w:t>
      </w:r>
      <w:r w:rsidRPr="006B4654">
        <w:rPr>
          <w:sz w:val="22"/>
          <w:vertAlign w:val="subscript"/>
        </w:rPr>
        <w:t>CCE,</w:t>
      </w:r>
      <w:r w:rsidRPr="006B4654">
        <w:rPr>
          <w:i/>
          <w:sz w:val="22"/>
          <w:vertAlign w:val="subscript"/>
        </w:rPr>
        <w:t>p</w:t>
      </w:r>
      <w:proofErr w:type="spellEnd"/>
      <w:r w:rsidRPr="00D57EE6">
        <w:rPr>
          <w:sz w:val="22"/>
        </w:rPr>
        <w:t xml:space="preserve"> in the corresponding control resource set and st</w:t>
      </w:r>
      <w:r>
        <w:rPr>
          <w:sz w:val="22"/>
        </w:rPr>
        <w:t xml:space="preserve">arting CCE index </w:t>
      </w:r>
      <w:proofErr w:type="spellStart"/>
      <w:r w:rsidRPr="009B2EB3">
        <w:rPr>
          <w:i/>
          <w:sz w:val="22"/>
        </w:rPr>
        <w:t>n</w:t>
      </w:r>
      <w:r w:rsidRPr="006B4654">
        <w:rPr>
          <w:sz w:val="22"/>
          <w:vertAlign w:val="subscript"/>
        </w:rPr>
        <w:t>CCE,</w:t>
      </w:r>
      <w:r w:rsidRPr="006B4654">
        <w:rPr>
          <w:i/>
          <w:sz w:val="22"/>
          <w:vertAlign w:val="subscript"/>
        </w:rPr>
        <w:t>p</w:t>
      </w:r>
      <w:proofErr w:type="spellEnd"/>
      <w:r>
        <w:rPr>
          <w:sz w:val="22"/>
        </w:rPr>
        <w:t xml:space="preserve"> of the last received DCI </w:t>
      </w:r>
      <w:r w:rsidRPr="00D57EE6">
        <w:rPr>
          <w:sz w:val="22"/>
        </w:rPr>
        <w:t>within the ACK bundling window,</w:t>
      </w:r>
      <w:r>
        <w:rPr>
          <w:sz w:val="22"/>
        </w:rPr>
        <w:t xml:space="preserve"> as shown in the above specification. Which is the last DCI </w:t>
      </w:r>
      <w:proofErr w:type="gramStart"/>
      <w:r>
        <w:rPr>
          <w:sz w:val="22"/>
        </w:rPr>
        <w:t>used</w:t>
      </w:r>
      <w:proofErr w:type="gramEnd"/>
      <w:r>
        <w:rPr>
          <w:sz w:val="22"/>
        </w:rPr>
        <w:t xml:space="preserve"> to determine the starting CCE index and </w:t>
      </w:r>
      <w:r w:rsidRPr="00206DAB">
        <w:rPr>
          <w:sz w:val="22"/>
        </w:rPr>
        <w:t>number of CCEs</w:t>
      </w:r>
      <w:r>
        <w:rPr>
          <w:sz w:val="22"/>
        </w:rPr>
        <w:t xml:space="preserve"> is still not clear. Further clarification </w:t>
      </w:r>
      <w:proofErr w:type="gramStart"/>
      <w:r>
        <w:rPr>
          <w:sz w:val="22"/>
        </w:rPr>
        <w:t>is needed</w:t>
      </w:r>
      <w:proofErr w:type="gramEnd"/>
      <w:r>
        <w:rPr>
          <w:sz w:val="22"/>
        </w:rPr>
        <w:t>.</w:t>
      </w:r>
    </w:p>
    <w:p w14:paraId="76BD079C" w14:textId="77777777" w:rsidR="00076055" w:rsidRDefault="00076055" w:rsidP="00076055">
      <w:pPr>
        <w:spacing w:after="120"/>
        <w:jc w:val="center"/>
        <w:rPr>
          <w:sz w:val="22"/>
        </w:rPr>
      </w:pPr>
      <w:r w:rsidRPr="00A3782B">
        <w:rPr>
          <w:noProof/>
          <w:sz w:val="22"/>
          <w:lang w:val="en-US"/>
        </w:rPr>
        <w:drawing>
          <wp:inline distT="0" distB="0" distL="0" distR="0" wp14:anchorId="3AEB514F" wp14:editId="709B2614">
            <wp:extent cx="5328000" cy="1531086"/>
            <wp:effectExtent l="0" t="0" r="0" b="0"/>
            <wp:docPr id="107" name="図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図 106"/>
                    <pic:cNvPicPr>
                      <a:picLocks noChangeAspect="1"/>
                    </pic:cNvPicPr>
                  </pic:nvPicPr>
                  <pic:blipFill rotWithShape="1">
                    <a:blip r:embed="rId74"/>
                    <a:srcRect r="24655" b="25245"/>
                    <a:stretch/>
                  </pic:blipFill>
                  <pic:spPr>
                    <a:xfrm>
                      <a:off x="0" y="0"/>
                      <a:ext cx="5328000" cy="1531086"/>
                    </a:xfrm>
                    <a:prstGeom prst="rect">
                      <a:avLst/>
                    </a:prstGeom>
                  </pic:spPr>
                </pic:pic>
              </a:graphicData>
            </a:graphic>
          </wp:inline>
        </w:drawing>
      </w:r>
    </w:p>
    <w:p w14:paraId="4CD9E8F4" w14:textId="0639E3A2" w:rsidR="00076055" w:rsidRDefault="00D10527" w:rsidP="00076055">
      <w:pPr>
        <w:spacing w:after="120"/>
        <w:jc w:val="center"/>
        <w:rPr>
          <w:rFonts w:eastAsiaTheme="minorEastAsia"/>
          <w:sz w:val="22"/>
        </w:rPr>
      </w:pPr>
      <w:r>
        <w:rPr>
          <w:rFonts w:hint="eastAsia"/>
          <w:sz w:val="22"/>
        </w:rPr>
        <w:t>Fig.4</w:t>
      </w:r>
      <w:r w:rsidR="00C35FAE">
        <w:rPr>
          <w:sz w:val="22"/>
        </w:rPr>
        <w:t xml:space="preserve"> </w:t>
      </w:r>
      <w:r w:rsidR="00C35FAE">
        <w:rPr>
          <w:rFonts w:eastAsiaTheme="minorEastAsia"/>
          <w:sz w:val="22"/>
          <w:lang w:val="en-US"/>
        </w:rPr>
        <w:t>HARQ-ACK feedback in Rel-15</w:t>
      </w:r>
    </w:p>
    <w:p w14:paraId="36F1EA6A" w14:textId="77777777" w:rsidR="00C35FAE" w:rsidRPr="00C35FAE" w:rsidRDefault="00C35FAE" w:rsidP="00C35FAE">
      <w:pPr>
        <w:spacing w:after="120"/>
        <w:ind w:left="0" w:firstLine="0"/>
        <w:rPr>
          <w:rFonts w:eastAsiaTheme="minorEastAsia"/>
          <w:sz w:val="22"/>
        </w:rPr>
      </w:pPr>
      <w:r w:rsidRPr="00C35FAE">
        <w:rPr>
          <w:rFonts w:eastAsiaTheme="minorEastAsia"/>
          <w:sz w:val="22"/>
        </w:rPr>
        <w:t xml:space="preserve">Relating </w:t>
      </w:r>
      <w:r w:rsidRPr="00C35FAE">
        <w:rPr>
          <w:sz w:val="22"/>
        </w:rPr>
        <w:t>which DCI should be treated as the last DCI in time domain</w:t>
      </w:r>
      <w:r w:rsidRPr="00C35FAE">
        <w:rPr>
          <w:rFonts w:eastAsiaTheme="minorEastAsia"/>
          <w:sz w:val="22"/>
        </w:rPr>
        <w:t xml:space="preserve">, we believe that the last DCI for starting CCE index </w:t>
      </w:r>
      <w:proofErr w:type="spellStart"/>
      <w:r w:rsidRPr="00C35FAE">
        <w:rPr>
          <w:i/>
          <w:sz w:val="22"/>
        </w:rPr>
        <w:t>n</w:t>
      </w:r>
      <w:r w:rsidRPr="00C35FAE">
        <w:rPr>
          <w:sz w:val="22"/>
          <w:vertAlign w:val="subscript"/>
        </w:rPr>
        <w:t>CCE</w:t>
      </w:r>
      <w:proofErr w:type="gramStart"/>
      <w:r w:rsidRPr="00C35FAE">
        <w:rPr>
          <w:sz w:val="22"/>
          <w:vertAlign w:val="subscript"/>
        </w:rPr>
        <w:t>,</w:t>
      </w:r>
      <w:r w:rsidRPr="00C35FAE">
        <w:rPr>
          <w:i/>
          <w:sz w:val="22"/>
          <w:vertAlign w:val="subscript"/>
        </w:rPr>
        <w:t>p</w:t>
      </w:r>
      <w:proofErr w:type="spellEnd"/>
      <w:proofErr w:type="gramEnd"/>
      <w:r w:rsidRPr="00C35FAE">
        <w:rPr>
          <w:rFonts w:eastAsiaTheme="minorEastAsia"/>
          <w:sz w:val="22"/>
        </w:rPr>
        <w:t xml:space="preserve"> and number of CCEs </w:t>
      </w:r>
      <w:proofErr w:type="spellStart"/>
      <w:r w:rsidRPr="00C35FAE">
        <w:rPr>
          <w:i/>
          <w:sz w:val="22"/>
        </w:rPr>
        <w:t>N</w:t>
      </w:r>
      <w:r w:rsidRPr="00C35FAE">
        <w:rPr>
          <w:sz w:val="22"/>
          <w:vertAlign w:val="subscript"/>
        </w:rPr>
        <w:t>CCE,</w:t>
      </w:r>
      <w:r w:rsidRPr="00C35FAE">
        <w:rPr>
          <w:i/>
          <w:sz w:val="22"/>
          <w:vertAlign w:val="subscript"/>
        </w:rPr>
        <w:t>p</w:t>
      </w:r>
      <w:proofErr w:type="spellEnd"/>
      <w:r w:rsidRPr="00C35FAE">
        <w:rPr>
          <w:rFonts w:eastAsiaTheme="minorEastAsia"/>
          <w:sz w:val="22"/>
        </w:rPr>
        <w:t xml:space="preserve"> determination and for PUCCH resource indicator determination should be the same. That means the last DCI for starting CCE index </w:t>
      </w:r>
      <w:proofErr w:type="spellStart"/>
      <w:r w:rsidRPr="00C35FAE">
        <w:rPr>
          <w:i/>
          <w:sz w:val="22"/>
        </w:rPr>
        <w:t>n</w:t>
      </w:r>
      <w:r w:rsidRPr="00C35FAE">
        <w:rPr>
          <w:sz w:val="22"/>
          <w:vertAlign w:val="subscript"/>
        </w:rPr>
        <w:t>CCE</w:t>
      </w:r>
      <w:proofErr w:type="gramStart"/>
      <w:r w:rsidRPr="00C35FAE">
        <w:rPr>
          <w:sz w:val="22"/>
          <w:vertAlign w:val="subscript"/>
        </w:rPr>
        <w:t>,</w:t>
      </w:r>
      <w:r w:rsidRPr="00C35FAE">
        <w:rPr>
          <w:i/>
          <w:sz w:val="22"/>
          <w:vertAlign w:val="subscript"/>
        </w:rPr>
        <w:t>p</w:t>
      </w:r>
      <w:proofErr w:type="spellEnd"/>
      <w:proofErr w:type="gramEnd"/>
      <w:r w:rsidRPr="00C35FAE">
        <w:rPr>
          <w:rFonts w:eastAsiaTheme="minorEastAsia"/>
          <w:sz w:val="22"/>
        </w:rPr>
        <w:t xml:space="preserve"> and number of CCEs </w:t>
      </w:r>
      <w:proofErr w:type="spellStart"/>
      <w:r w:rsidRPr="00C35FAE">
        <w:rPr>
          <w:i/>
          <w:sz w:val="22"/>
        </w:rPr>
        <w:t>N</w:t>
      </w:r>
      <w:r w:rsidRPr="00C35FAE">
        <w:rPr>
          <w:sz w:val="22"/>
          <w:vertAlign w:val="subscript"/>
        </w:rPr>
        <w:t>CCE,</w:t>
      </w:r>
      <w:r w:rsidRPr="00C35FAE">
        <w:rPr>
          <w:i/>
          <w:sz w:val="22"/>
          <w:vertAlign w:val="subscript"/>
        </w:rPr>
        <w:t>p</w:t>
      </w:r>
      <w:proofErr w:type="spellEnd"/>
      <w:r w:rsidRPr="00C35FAE">
        <w:rPr>
          <w:rFonts w:eastAsiaTheme="minorEastAsia"/>
          <w:sz w:val="22"/>
        </w:rPr>
        <w:t xml:space="preserve"> determination is a last DCI among the DCIs that have a value of a PDSCH-to </w:t>
      </w:r>
      <w:proofErr w:type="spellStart"/>
      <w:r w:rsidRPr="00C35FAE">
        <w:rPr>
          <w:rFonts w:eastAsiaTheme="minorEastAsia"/>
          <w:sz w:val="22"/>
        </w:rPr>
        <w:t>HARQ_feedback</w:t>
      </w:r>
      <w:proofErr w:type="spellEnd"/>
      <w:r w:rsidRPr="00C35FAE">
        <w:rPr>
          <w:rFonts w:eastAsiaTheme="minorEastAsia"/>
          <w:sz w:val="22"/>
        </w:rPr>
        <w:t xml:space="preserve"> timing indicator field indicating a same slot for the PUCCH transmission.</w:t>
      </w:r>
    </w:p>
    <w:p w14:paraId="79BABD38" w14:textId="77777777" w:rsidR="00C35FAE" w:rsidRPr="00C35FAE" w:rsidRDefault="00C35FAE" w:rsidP="00C35FAE">
      <w:pPr>
        <w:spacing w:after="120"/>
        <w:ind w:left="0" w:firstLine="0"/>
        <w:rPr>
          <w:rFonts w:eastAsiaTheme="minorEastAsia"/>
          <w:sz w:val="22"/>
        </w:rPr>
      </w:pPr>
      <w:r w:rsidRPr="00C35FAE">
        <w:rPr>
          <w:rFonts w:eastAsia="SimSun"/>
          <w:sz w:val="22"/>
          <w:lang w:eastAsia="zh-CN"/>
        </w:rPr>
        <w:t>On the other hand</w:t>
      </w:r>
      <w:r w:rsidRPr="00C35FAE">
        <w:rPr>
          <w:rFonts w:eastAsia="SimSun" w:hint="eastAsia"/>
          <w:sz w:val="22"/>
          <w:lang w:eastAsia="zh-CN"/>
        </w:rPr>
        <w:t>, relating which DCI should be treated as the last DCI in case of CA,</w:t>
      </w:r>
      <w:r w:rsidRPr="00C35FAE">
        <w:rPr>
          <w:rFonts w:eastAsia="SimSun"/>
          <w:sz w:val="22"/>
          <w:lang w:eastAsia="zh-CN"/>
        </w:rPr>
        <w:t xml:space="preserve"> based on the agreement made at RAN1#92bis meeting, the last DCI </w:t>
      </w:r>
      <w:r w:rsidRPr="00C35FAE">
        <w:rPr>
          <w:rFonts w:eastAsiaTheme="minorEastAsia"/>
          <w:sz w:val="22"/>
        </w:rPr>
        <w:t xml:space="preserve">for starting CCE index </w:t>
      </w:r>
      <w:proofErr w:type="spellStart"/>
      <w:r w:rsidRPr="00C35FAE">
        <w:rPr>
          <w:i/>
          <w:sz w:val="22"/>
        </w:rPr>
        <w:t>n</w:t>
      </w:r>
      <w:r w:rsidRPr="00C35FAE">
        <w:rPr>
          <w:sz w:val="22"/>
          <w:vertAlign w:val="subscript"/>
        </w:rPr>
        <w:t>CCE</w:t>
      </w:r>
      <w:proofErr w:type="gramStart"/>
      <w:r w:rsidRPr="00C35FAE">
        <w:rPr>
          <w:sz w:val="22"/>
          <w:vertAlign w:val="subscript"/>
        </w:rPr>
        <w:t>,</w:t>
      </w:r>
      <w:r w:rsidRPr="00C35FAE">
        <w:rPr>
          <w:i/>
          <w:sz w:val="22"/>
          <w:vertAlign w:val="subscript"/>
        </w:rPr>
        <w:t>p</w:t>
      </w:r>
      <w:proofErr w:type="spellEnd"/>
      <w:proofErr w:type="gramEnd"/>
      <w:r w:rsidRPr="00C35FAE">
        <w:rPr>
          <w:rFonts w:eastAsiaTheme="minorEastAsia"/>
          <w:sz w:val="22"/>
        </w:rPr>
        <w:t xml:space="preserve"> and number of CCEs </w:t>
      </w:r>
      <w:proofErr w:type="spellStart"/>
      <w:r w:rsidRPr="00C35FAE">
        <w:rPr>
          <w:i/>
          <w:sz w:val="22"/>
        </w:rPr>
        <w:t>N</w:t>
      </w:r>
      <w:r w:rsidRPr="00C35FAE">
        <w:rPr>
          <w:sz w:val="22"/>
          <w:vertAlign w:val="subscript"/>
        </w:rPr>
        <w:t>CCE,</w:t>
      </w:r>
      <w:r w:rsidRPr="00C35FAE">
        <w:rPr>
          <w:i/>
          <w:sz w:val="22"/>
          <w:vertAlign w:val="subscript"/>
        </w:rPr>
        <w:t>p</w:t>
      </w:r>
      <w:proofErr w:type="spellEnd"/>
      <w:r w:rsidRPr="00C35FAE">
        <w:t xml:space="preserve"> </w:t>
      </w:r>
      <w:r w:rsidRPr="00C35FAE">
        <w:rPr>
          <w:rFonts w:eastAsiaTheme="minorEastAsia"/>
          <w:sz w:val="22"/>
        </w:rPr>
        <w:t>determination</w:t>
      </w:r>
      <w:r w:rsidRPr="00C35FAE">
        <w:rPr>
          <w:rFonts w:eastAsia="SimSun"/>
          <w:sz w:val="22"/>
          <w:lang w:eastAsia="zh-CN"/>
        </w:rPr>
        <w:t xml:space="preserve"> in frequency domain is the DCI received on the CC with largest CC index. However, in current spec., this agreement </w:t>
      </w:r>
      <w:proofErr w:type="gramStart"/>
      <w:r w:rsidRPr="00C35FAE">
        <w:rPr>
          <w:rFonts w:eastAsia="SimSun"/>
          <w:sz w:val="22"/>
          <w:lang w:eastAsia="zh-CN"/>
        </w:rPr>
        <w:t>is not captured</w:t>
      </w:r>
      <w:proofErr w:type="gramEnd"/>
      <w:r w:rsidRPr="00C35FAE">
        <w:rPr>
          <w:rFonts w:eastAsia="SimSun"/>
          <w:sz w:val="22"/>
          <w:lang w:eastAsia="zh-CN"/>
        </w:rPr>
        <w:t>. Therefore, we propose following text proposal.</w:t>
      </w:r>
    </w:p>
    <w:p w14:paraId="0F5B2E87" w14:textId="0BFA0FF3" w:rsidR="00C35FAE" w:rsidRDefault="00C35FAE" w:rsidP="00C35FAE">
      <w:pPr>
        <w:spacing w:after="120"/>
        <w:ind w:left="0" w:firstLine="0"/>
        <w:rPr>
          <w:sz w:val="22"/>
        </w:rPr>
      </w:pPr>
      <w:r w:rsidRPr="00C35FAE">
        <w:rPr>
          <w:rFonts w:eastAsia="SimSun"/>
          <w:sz w:val="22"/>
          <w:lang w:eastAsia="zh-CN"/>
        </w:rPr>
        <w:t xml:space="preserve">In addition, </w:t>
      </w:r>
      <w:r w:rsidRPr="00C35FAE">
        <w:rPr>
          <w:rFonts w:eastAsia="SimSun" w:hint="eastAsia"/>
          <w:sz w:val="22"/>
          <w:lang w:eastAsia="zh-CN"/>
        </w:rPr>
        <w:t>based</w:t>
      </w:r>
      <w:r w:rsidRPr="00C35FAE">
        <w:rPr>
          <w:rFonts w:eastAsia="SimSun"/>
          <w:sz w:val="22"/>
          <w:lang w:eastAsia="zh-CN"/>
        </w:rPr>
        <w:t xml:space="preserve"> on current spec., for PUCCH resource indicator determination, the last DCI in frequency domain </w:t>
      </w:r>
      <w:proofErr w:type="gramStart"/>
      <w:r w:rsidRPr="00C35FAE">
        <w:rPr>
          <w:rFonts w:eastAsia="SimSun"/>
          <w:sz w:val="22"/>
          <w:lang w:eastAsia="zh-CN"/>
        </w:rPr>
        <w:t>is defined</w:t>
      </w:r>
      <w:proofErr w:type="gramEnd"/>
      <w:r w:rsidRPr="00C35FAE">
        <w:rPr>
          <w:rFonts w:eastAsia="SimSun"/>
          <w:sz w:val="22"/>
          <w:lang w:eastAsia="zh-CN"/>
        </w:rPr>
        <w:t xml:space="preserve"> as the DCI received on the CC with the smallest CC index. In our view, the last DCI for PUCCH resource indicator and starting CCE index </w:t>
      </w:r>
      <w:proofErr w:type="spellStart"/>
      <w:r w:rsidRPr="00C35FAE">
        <w:rPr>
          <w:i/>
          <w:sz w:val="22"/>
        </w:rPr>
        <w:t>n</w:t>
      </w:r>
      <w:r w:rsidRPr="00C35FAE">
        <w:rPr>
          <w:sz w:val="22"/>
          <w:vertAlign w:val="subscript"/>
        </w:rPr>
        <w:t>CCE</w:t>
      </w:r>
      <w:proofErr w:type="gramStart"/>
      <w:r w:rsidRPr="00C35FAE">
        <w:rPr>
          <w:sz w:val="22"/>
          <w:vertAlign w:val="subscript"/>
        </w:rPr>
        <w:t>,</w:t>
      </w:r>
      <w:r w:rsidRPr="00C35FAE">
        <w:rPr>
          <w:i/>
          <w:sz w:val="22"/>
          <w:vertAlign w:val="subscript"/>
        </w:rPr>
        <w:t>p</w:t>
      </w:r>
      <w:proofErr w:type="spellEnd"/>
      <w:proofErr w:type="gramEnd"/>
      <w:r w:rsidRPr="00C35FAE">
        <w:rPr>
          <w:rFonts w:eastAsia="SimSun"/>
          <w:sz w:val="22"/>
          <w:lang w:eastAsia="zh-CN"/>
        </w:rPr>
        <w:t xml:space="preserve"> determinations should be the same. For example, if the last DCIs for PUCCH resource indicator and starting CCE index </w:t>
      </w:r>
      <w:proofErr w:type="spellStart"/>
      <w:r w:rsidRPr="00C35FAE">
        <w:rPr>
          <w:i/>
          <w:sz w:val="22"/>
        </w:rPr>
        <w:t>n</w:t>
      </w:r>
      <w:r w:rsidRPr="00C35FAE">
        <w:rPr>
          <w:sz w:val="22"/>
          <w:vertAlign w:val="subscript"/>
        </w:rPr>
        <w:t>CCE</w:t>
      </w:r>
      <w:proofErr w:type="gramStart"/>
      <w:r w:rsidRPr="00C35FAE">
        <w:rPr>
          <w:sz w:val="22"/>
          <w:vertAlign w:val="subscript"/>
        </w:rPr>
        <w:t>,</w:t>
      </w:r>
      <w:r w:rsidRPr="00C35FAE">
        <w:rPr>
          <w:i/>
          <w:sz w:val="22"/>
          <w:vertAlign w:val="subscript"/>
        </w:rPr>
        <w:t>p</w:t>
      </w:r>
      <w:proofErr w:type="spellEnd"/>
      <w:proofErr w:type="gramEnd"/>
      <w:r w:rsidRPr="00C35FAE">
        <w:rPr>
          <w:sz w:val="22"/>
        </w:rPr>
        <w:t xml:space="preserve"> determinations</w:t>
      </w:r>
      <w:r w:rsidRPr="00C35FAE">
        <w:rPr>
          <w:rFonts w:eastAsia="SimSun"/>
          <w:sz w:val="22"/>
          <w:lang w:eastAsia="zh-CN"/>
        </w:rPr>
        <w:t xml:space="preserve"> are the DCIs on the </w:t>
      </w:r>
      <w:r w:rsidRPr="00C35FAE">
        <w:rPr>
          <w:rFonts w:eastAsia="SimSun"/>
          <w:sz w:val="22"/>
          <w:lang w:eastAsia="zh-CN"/>
        </w:rPr>
        <w:lastRenderedPageBreak/>
        <w:t xml:space="preserve">smallest CC index and the largest CC index, respectively, and if either one of the DCIs is missed, UE cannot know which PUCCH resource is allocated. However, if they are the same, then even if the DCI (not the last DCI) </w:t>
      </w:r>
      <w:proofErr w:type="gramStart"/>
      <w:r w:rsidRPr="00C35FAE">
        <w:rPr>
          <w:rFonts w:eastAsia="SimSun"/>
          <w:sz w:val="22"/>
          <w:lang w:eastAsia="zh-CN"/>
        </w:rPr>
        <w:t>is missed</w:t>
      </w:r>
      <w:proofErr w:type="gramEnd"/>
      <w:r w:rsidRPr="00C35FAE">
        <w:rPr>
          <w:rFonts w:eastAsia="SimSun"/>
          <w:sz w:val="22"/>
          <w:lang w:eastAsia="zh-CN"/>
        </w:rPr>
        <w:t xml:space="preserve">, UE can still know which PUCCH resource is allocated by the last DCI. In the following TP, we correct the corresponding </w:t>
      </w:r>
      <w:r w:rsidRPr="00C35FAE">
        <w:rPr>
          <w:rFonts w:eastAsia="SimSun" w:hint="eastAsia"/>
          <w:sz w:val="22"/>
          <w:lang w:eastAsia="zh-CN"/>
        </w:rPr>
        <w:t>part</w:t>
      </w:r>
      <w:r w:rsidRPr="00C35FAE">
        <w:rPr>
          <w:rFonts w:eastAsia="SimSun"/>
          <w:sz w:val="22"/>
          <w:lang w:eastAsia="zh-CN"/>
        </w:rPr>
        <w:t xml:space="preserve"> as well.</w:t>
      </w:r>
    </w:p>
    <w:p w14:paraId="36FFA208" w14:textId="5D625523" w:rsidR="00076055" w:rsidRPr="0099480F" w:rsidRDefault="00800A2C" w:rsidP="00076055">
      <w:pPr>
        <w:spacing w:after="120"/>
        <w:rPr>
          <w:rFonts w:eastAsiaTheme="minorEastAsia"/>
          <w:b/>
          <w:sz w:val="22"/>
          <w:u w:val="single"/>
        </w:rPr>
      </w:pPr>
      <w:r>
        <w:rPr>
          <w:rFonts w:eastAsiaTheme="minorEastAsia" w:hint="eastAsia"/>
          <w:b/>
          <w:sz w:val="22"/>
          <w:u w:val="single"/>
        </w:rPr>
        <w:t>Proposal 4</w:t>
      </w:r>
      <w:r w:rsidR="00076055" w:rsidRPr="0099480F">
        <w:rPr>
          <w:rFonts w:eastAsiaTheme="minorEastAsia" w:hint="eastAsia"/>
          <w:b/>
          <w:sz w:val="22"/>
          <w:u w:val="single"/>
        </w:rPr>
        <w:t>:</w:t>
      </w:r>
    </w:p>
    <w:p w14:paraId="07F7CB2D" w14:textId="234F74EA" w:rsidR="00076055" w:rsidRDefault="00076055" w:rsidP="00076055">
      <w:pPr>
        <w:pStyle w:val="afe"/>
        <w:numPr>
          <w:ilvl w:val="0"/>
          <w:numId w:val="35"/>
        </w:numPr>
        <w:spacing w:after="120"/>
        <w:ind w:leftChars="0"/>
        <w:rPr>
          <w:rFonts w:eastAsiaTheme="minorEastAsia"/>
          <w:i/>
          <w:sz w:val="22"/>
        </w:rPr>
      </w:pPr>
      <w:r>
        <w:rPr>
          <w:rFonts w:eastAsiaTheme="minorEastAsia"/>
          <w:i/>
          <w:sz w:val="22"/>
        </w:rPr>
        <w:t>Apply the following TP to 38.213</w:t>
      </w:r>
      <w:r w:rsidR="00C712DF">
        <w:rPr>
          <w:rFonts w:eastAsiaTheme="minorEastAsia"/>
          <w:i/>
          <w:sz w:val="22"/>
        </w:rPr>
        <w:t xml:space="preserve"> Subclause 9.2.3</w:t>
      </w:r>
      <w:r>
        <w:rPr>
          <w:rFonts w:eastAsiaTheme="minorEastAsia"/>
          <w:i/>
          <w:sz w:val="22"/>
        </w:rPr>
        <w:t>.</w:t>
      </w:r>
    </w:p>
    <w:tbl>
      <w:tblPr>
        <w:tblStyle w:val="afc"/>
        <w:tblW w:w="0" w:type="auto"/>
        <w:tblLook w:val="04A0" w:firstRow="1" w:lastRow="0" w:firstColumn="1" w:lastColumn="0" w:noHBand="0" w:noVBand="1"/>
      </w:tblPr>
      <w:tblGrid>
        <w:gridCol w:w="9904"/>
      </w:tblGrid>
      <w:tr w:rsidR="00076055" w:rsidRPr="00A4428A" w14:paraId="3E431964" w14:textId="77777777" w:rsidTr="002721AE">
        <w:tc>
          <w:tcPr>
            <w:tcW w:w="9904" w:type="dxa"/>
          </w:tcPr>
          <w:p w14:paraId="483A2EA6" w14:textId="77777777" w:rsidR="00076055" w:rsidRPr="005148B3" w:rsidRDefault="00076055" w:rsidP="002721AE">
            <w:pPr>
              <w:keepLines/>
              <w:spacing w:before="120" w:after="120"/>
              <w:ind w:left="1134" w:hanging="1134"/>
              <w:outlineLvl w:val="2"/>
              <w:rPr>
                <w:rFonts w:ascii="Arial" w:eastAsia="游明朝" w:hAnsi="Arial"/>
                <w:sz w:val="28"/>
                <w:lang w:eastAsia="en-US"/>
              </w:rPr>
            </w:pPr>
            <w:r w:rsidRPr="005148B3">
              <w:rPr>
                <w:rFonts w:ascii="Arial" w:eastAsia="游明朝" w:hAnsi="Arial"/>
                <w:sz w:val="28"/>
                <w:lang w:eastAsia="en-US"/>
              </w:rPr>
              <w:t>9.2.3</w:t>
            </w:r>
            <w:r w:rsidRPr="005148B3">
              <w:rPr>
                <w:rFonts w:ascii="Arial" w:eastAsia="游明朝" w:hAnsi="Arial"/>
                <w:sz w:val="28"/>
                <w:lang w:eastAsia="en-US"/>
              </w:rPr>
              <w:tab/>
              <w:t>UE procedure for reporting HARQ-ACK</w:t>
            </w:r>
          </w:p>
          <w:p w14:paraId="7B1C8412" w14:textId="7A2BCEAA" w:rsidR="00076055" w:rsidRPr="0011031E" w:rsidRDefault="00076055" w:rsidP="009B2218">
            <w:pPr>
              <w:spacing w:after="120"/>
              <w:ind w:left="0" w:firstLine="0"/>
              <w:rPr>
                <w:rFonts w:eastAsia="游明朝"/>
                <w:sz w:val="20"/>
                <w:lang w:eastAsia="en-US"/>
              </w:rPr>
            </w:pPr>
            <w:r w:rsidRPr="0011031E">
              <w:rPr>
                <w:rFonts w:eastAsia="游明朝"/>
                <w:sz w:val="20"/>
                <w:lang w:val="en-US" w:eastAsia="en-US"/>
              </w:rPr>
              <w:t xml:space="preserve">For transmission of HARQ-ACK information in a PUCCH by a UE, the UE determines a PUCCH resource after determining a set of PUCCH resources for </w:t>
            </w:r>
            <w:r w:rsidRPr="0011031E">
              <w:rPr>
                <w:rFonts w:eastAsia="游明朝"/>
                <w:position w:val="-10"/>
                <w:sz w:val="20"/>
                <w:lang w:eastAsia="en-US"/>
              </w:rPr>
              <w:object w:dxaOrig="460" w:dyaOrig="340" w14:anchorId="38238DDB">
                <v:shape id="_x0000_i1054" type="#_x0000_t75" style="width:22.65pt;height:18.65pt" o:ole="">
                  <v:imagedata r:id="rId64" o:title=""/>
                </v:shape>
                <o:OLEObject Type="Embed" ProgID="Equation.3" ShapeID="_x0000_i1054" DrawAspect="Content" ObjectID="_1595504622" r:id="rId75"/>
              </w:object>
            </w:r>
            <w:r w:rsidRPr="0011031E">
              <w:rPr>
                <w:rFonts w:eastAsia="游明朝"/>
                <w:sz w:val="20"/>
                <w:lang w:eastAsia="en-US"/>
              </w:rPr>
              <w:t xml:space="preserve"> HARQ-ACK information bits</w:t>
            </w:r>
            <w:r w:rsidRPr="0011031E">
              <w:rPr>
                <w:rFonts w:eastAsia="游明朝"/>
                <w:sz w:val="20"/>
                <w:lang w:val="en-US" w:eastAsia="en-US"/>
              </w:rPr>
              <w:t xml:space="preserve">, as described in </w:t>
            </w:r>
            <w:proofErr w:type="spellStart"/>
            <w:r w:rsidRPr="0011031E">
              <w:rPr>
                <w:rFonts w:eastAsia="游明朝"/>
                <w:sz w:val="20"/>
                <w:lang w:val="en-US" w:eastAsia="en-US"/>
              </w:rPr>
              <w:t>Subclause</w:t>
            </w:r>
            <w:proofErr w:type="spellEnd"/>
            <w:r w:rsidRPr="0011031E">
              <w:rPr>
                <w:rFonts w:eastAsia="游明朝"/>
                <w:sz w:val="20"/>
                <w:lang w:val="en-US" w:eastAsia="en-US"/>
              </w:rPr>
              <w:t xml:space="preserve"> 9.2.1. </w:t>
            </w:r>
            <w:proofErr w:type="gramStart"/>
            <w:r w:rsidRPr="0011031E">
              <w:rPr>
                <w:rFonts w:eastAsia="游明朝"/>
                <w:sz w:val="20"/>
                <w:lang w:val="en-US" w:eastAsia="en-US"/>
              </w:rPr>
              <w:t xml:space="preserve">The PUCCH resource determination is based on a PUCCH resource indicator field </w:t>
            </w:r>
            <w:r w:rsidRPr="0011031E">
              <w:rPr>
                <w:rFonts w:eastAsia="游明朝"/>
                <w:sz w:val="20"/>
                <w:lang w:eastAsia="en-US"/>
              </w:rPr>
              <w:t>[5, TS 38.212] in a last DCI format 1_0 or DCI format 1_1, among the DCI formats 1_0 or DCI formats 1_1 that have a value of a PDSCH-to-</w:t>
            </w:r>
            <w:proofErr w:type="spellStart"/>
            <w:r w:rsidRPr="0011031E">
              <w:rPr>
                <w:rFonts w:eastAsia="游明朝"/>
                <w:sz w:val="20"/>
                <w:lang w:eastAsia="en-US"/>
              </w:rPr>
              <w:t>HARQ_feedback</w:t>
            </w:r>
            <w:proofErr w:type="spellEnd"/>
            <w:r w:rsidRPr="0011031E">
              <w:rPr>
                <w:rFonts w:eastAsia="游明朝"/>
                <w:sz w:val="20"/>
                <w:lang w:eastAsia="en-US"/>
              </w:rPr>
              <w:t xml:space="preserve"> timing indicator field indicating a same slot for the PUCCH transmission, that the UE detects and for which the UE transmits corresponding HARQ-ACK information in the PUCCH where, for PUCCH resource determination, detected DCI formats are first indexed in a</w:t>
            </w:r>
            <w:r>
              <w:rPr>
                <w:rFonts w:eastAsia="游明朝"/>
                <w:sz w:val="20"/>
                <w:lang w:eastAsia="en-US"/>
              </w:rPr>
              <w:t>n</w:t>
            </w:r>
            <w:r w:rsidRPr="0011031E">
              <w:rPr>
                <w:rFonts w:eastAsia="游明朝"/>
                <w:sz w:val="20"/>
                <w:lang w:eastAsia="en-US"/>
              </w:rPr>
              <w:t xml:space="preserve"> </w:t>
            </w:r>
            <w:r w:rsidRPr="002C5B61">
              <w:rPr>
                <w:rFonts w:eastAsia="游明朝"/>
                <w:color w:val="FF0000"/>
                <w:sz w:val="20"/>
                <w:u w:val="single"/>
                <w:lang w:eastAsia="en-US"/>
              </w:rPr>
              <w:t>ascending</w:t>
            </w:r>
            <w:r w:rsidRPr="0011031E">
              <w:rPr>
                <w:rFonts w:eastAsia="游明朝"/>
                <w:sz w:val="20"/>
                <w:lang w:eastAsia="en-US"/>
              </w:rPr>
              <w:t xml:space="preserve"> </w:t>
            </w:r>
            <w:r w:rsidR="002C5B61" w:rsidRPr="002C5B61">
              <w:rPr>
                <w:rFonts w:eastAsia="游明朝"/>
                <w:strike/>
                <w:color w:val="FF0000"/>
                <w:sz w:val="20"/>
                <w:lang w:eastAsia="en-US"/>
              </w:rPr>
              <w:t>descending</w:t>
            </w:r>
            <w:r w:rsidR="002C5B61">
              <w:rPr>
                <w:rFonts w:eastAsia="游明朝"/>
                <w:sz w:val="20"/>
                <w:lang w:eastAsia="en-US"/>
              </w:rPr>
              <w:t xml:space="preserve"> </w:t>
            </w:r>
            <w:r w:rsidRPr="0011031E">
              <w:rPr>
                <w:rFonts w:eastAsia="游明朝"/>
                <w:sz w:val="20"/>
                <w:lang w:eastAsia="en-US"/>
              </w:rPr>
              <w:t>order across serving cells indexes and are then in an ascending order across PDCCH monitoring occasion indexes.</w:t>
            </w:r>
            <w:proofErr w:type="gramEnd"/>
            <w:r w:rsidRPr="0011031E">
              <w:rPr>
                <w:rFonts w:eastAsia="游明朝"/>
                <w:sz w:val="20"/>
                <w:lang w:eastAsia="en-US"/>
              </w:rPr>
              <w:t xml:space="preserve"> </w:t>
            </w:r>
          </w:p>
          <w:p w14:paraId="1003AAB7" w14:textId="77777777" w:rsidR="00076055" w:rsidRDefault="00076055" w:rsidP="002721AE">
            <w:pPr>
              <w:spacing w:after="120"/>
              <w:rPr>
                <w:rFonts w:eastAsia="游明朝"/>
                <w:sz w:val="20"/>
                <w:lang w:eastAsia="en-US"/>
              </w:rPr>
            </w:pPr>
          </w:p>
          <w:p w14:paraId="77B8F1D7" w14:textId="77777777" w:rsidR="00076055" w:rsidRPr="0084722C" w:rsidRDefault="00076055" w:rsidP="002721AE">
            <w:pPr>
              <w:spacing w:after="120"/>
              <w:rPr>
                <w:rFonts w:eastAsia="游明朝"/>
                <w:sz w:val="20"/>
                <w:lang w:eastAsia="en-US"/>
              </w:rPr>
            </w:pPr>
            <w:r>
              <w:rPr>
                <w:rFonts w:eastAsia="游明朝"/>
                <w:sz w:val="20"/>
                <w:lang w:eastAsia="en-US"/>
              </w:rPr>
              <w:t>[…]</w:t>
            </w:r>
          </w:p>
          <w:p w14:paraId="0D22AA43" w14:textId="77777777" w:rsidR="00076055" w:rsidRPr="005148B3" w:rsidRDefault="00076055" w:rsidP="009B2218">
            <w:pPr>
              <w:spacing w:after="120"/>
              <w:ind w:left="0" w:firstLine="0"/>
              <w:rPr>
                <w:rFonts w:eastAsia="游明朝"/>
                <w:sz w:val="20"/>
                <w:lang w:val="en-US" w:eastAsia="en-US"/>
              </w:rPr>
            </w:pPr>
            <w:r w:rsidRPr="005148B3">
              <w:rPr>
                <w:rFonts w:eastAsia="游明朝"/>
                <w:sz w:val="20"/>
                <w:lang w:eastAsia="en-US"/>
              </w:rPr>
              <w:t xml:space="preserve">For the first set of PUCCH resources and when the size </w:t>
            </w:r>
            <w:r w:rsidRPr="005148B3">
              <w:rPr>
                <w:rFonts w:eastAsia="SimSun"/>
                <w:noProof/>
                <w:position w:val="-10"/>
                <w:sz w:val="20"/>
                <w:lang w:val="en-US"/>
              </w:rPr>
              <w:drawing>
                <wp:inline distT="0" distB="0" distL="0" distR="0" wp14:anchorId="0B10BA11" wp14:editId="1BBEC7C3">
                  <wp:extent cx="452120" cy="241300"/>
                  <wp:effectExtent l="0" t="0" r="5080" b="6350"/>
                  <wp:docPr id="1671" name="Picture 1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452120" cy="241300"/>
                          </a:xfrm>
                          <a:prstGeom prst="rect">
                            <a:avLst/>
                          </a:prstGeom>
                          <a:noFill/>
                          <a:ln>
                            <a:noFill/>
                          </a:ln>
                        </pic:spPr>
                      </pic:pic>
                    </a:graphicData>
                  </a:graphic>
                </wp:inline>
              </w:drawing>
            </w:r>
            <w:r w:rsidRPr="005148B3">
              <w:rPr>
                <w:rFonts w:eastAsia="SimSun"/>
                <w:sz w:val="20"/>
                <w:lang w:eastAsia="zh-CN"/>
              </w:rPr>
              <w:t xml:space="preserve"> </w:t>
            </w:r>
            <w:r w:rsidRPr="005148B3">
              <w:rPr>
                <w:rFonts w:eastAsia="游明朝"/>
                <w:sz w:val="20"/>
                <w:lang w:eastAsia="en-US"/>
              </w:rPr>
              <w:t xml:space="preserve">of higher layer parameter </w:t>
            </w:r>
            <w:proofErr w:type="spellStart"/>
            <w:r w:rsidRPr="005148B3">
              <w:rPr>
                <w:rFonts w:eastAsia="游明朝"/>
                <w:i/>
                <w:sz w:val="20"/>
                <w:lang w:eastAsia="en-US"/>
              </w:rPr>
              <w:t>resourceList</w:t>
            </w:r>
            <w:proofErr w:type="spellEnd"/>
            <w:r w:rsidRPr="005148B3">
              <w:rPr>
                <w:rFonts w:eastAsia="游明朝"/>
                <w:i/>
                <w:sz w:val="20"/>
                <w:lang w:eastAsia="en-US"/>
              </w:rPr>
              <w:t xml:space="preserve"> </w:t>
            </w:r>
            <w:r w:rsidRPr="005148B3">
              <w:rPr>
                <w:rFonts w:eastAsia="游明朝"/>
                <w:sz w:val="20"/>
                <w:lang w:eastAsia="en-US"/>
              </w:rPr>
              <w:t>is larger than eight, when a UE provides HARQ-ACK information in a PUCCH transmission in response to detecting a last DCI format 1_0 or DCI format 1_1</w:t>
            </w:r>
            <w:r w:rsidRPr="005148B3">
              <w:rPr>
                <w:rFonts w:eastAsia="游明朝"/>
                <w:sz w:val="20"/>
                <w:lang w:val="en-US" w:eastAsia="en-US"/>
              </w:rPr>
              <w:t>,</w:t>
            </w:r>
            <w:r>
              <w:rPr>
                <w:rFonts w:eastAsia="游明朝"/>
                <w:sz w:val="20"/>
                <w:lang w:val="en-US" w:eastAsia="en-US"/>
              </w:rPr>
              <w:t xml:space="preserve"> </w:t>
            </w:r>
            <w:r w:rsidRPr="009156C1">
              <w:rPr>
                <w:rFonts w:eastAsia="游明朝"/>
                <w:color w:val="FF0000"/>
                <w:sz w:val="20"/>
                <w:u w:val="single"/>
                <w:lang w:eastAsia="en-US"/>
              </w:rPr>
              <w:t>among the DCI formats 1_0 or DCI formats 1_1 that have a value of a PDSCH-to-</w:t>
            </w:r>
            <w:proofErr w:type="spellStart"/>
            <w:r w:rsidRPr="009156C1">
              <w:rPr>
                <w:rFonts w:eastAsia="游明朝"/>
                <w:color w:val="FF0000"/>
                <w:sz w:val="20"/>
                <w:u w:val="single"/>
                <w:lang w:eastAsia="en-US"/>
              </w:rPr>
              <w:t>HARQ_feedback</w:t>
            </w:r>
            <w:proofErr w:type="spellEnd"/>
            <w:r w:rsidRPr="009156C1">
              <w:rPr>
                <w:rFonts w:eastAsia="游明朝"/>
                <w:color w:val="FF0000"/>
                <w:sz w:val="20"/>
                <w:u w:val="single"/>
                <w:lang w:eastAsia="en-US"/>
              </w:rPr>
              <w:t xml:space="preserve"> timing indicator field indicating a same slot for the PUCCH transmission,</w:t>
            </w:r>
            <w:r w:rsidRPr="005148B3">
              <w:rPr>
                <w:rFonts w:eastAsia="游明朝"/>
                <w:sz w:val="20"/>
                <w:lang w:val="en-US" w:eastAsia="en-US"/>
              </w:rPr>
              <w:t xml:space="preserve"> the UE determines a PUCCH resource with index </w:t>
            </w:r>
            <w:r w:rsidRPr="005148B3">
              <w:rPr>
                <w:rFonts w:eastAsia="游明朝"/>
                <w:noProof/>
                <w:position w:val="-10"/>
                <w:sz w:val="20"/>
                <w:lang w:val="en-US"/>
              </w:rPr>
              <w:drawing>
                <wp:inline distT="0" distB="0" distL="0" distR="0" wp14:anchorId="0102566A" wp14:editId="51B9DA6D">
                  <wp:extent cx="351790" cy="220980"/>
                  <wp:effectExtent l="0" t="0" r="0" b="7620"/>
                  <wp:docPr id="1670" name="Picture 1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51790" cy="220980"/>
                          </a:xfrm>
                          <a:prstGeom prst="rect">
                            <a:avLst/>
                          </a:prstGeom>
                          <a:noFill/>
                          <a:ln>
                            <a:noFill/>
                          </a:ln>
                        </pic:spPr>
                      </pic:pic>
                    </a:graphicData>
                  </a:graphic>
                </wp:inline>
              </w:drawing>
            </w:r>
            <w:r w:rsidRPr="005148B3">
              <w:rPr>
                <w:rFonts w:eastAsia="游明朝"/>
                <w:sz w:val="20"/>
                <w:lang w:eastAsia="en-US"/>
              </w:rPr>
              <w:t xml:space="preserve">, </w:t>
            </w:r>
            <w:r w:rsidRPr="005148B3">
              <w:rPr>
                <w:rFonts w:eastAsia="游明朝"/>
                <w:noProof/>
                <w:position w:val="-10"/>
                <w:sz w:val="20"/>
                <w:lang w:val="en-US"/>
              </w:rPr>
              <w:drawing>
                <wp:inline distT="0" distB="0" distL="0" distR="0" wp14:anchorId="61FD7119" wp14:editId="52E8A7CB">
                  <wp:extent cx="1185545" cy="220980"/>
                  <wp:effectExtent l="0" t="0" r="0" b="7620"/>
                  <wp:docPr id="1669" name="Picture 1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185545" cy="220980"/>
                          </a:xfrm>
                          <a:prstGeom prst="rect">
                            <a:avLst/>
                          </a:prstGeom>
                          <a:noFill/>
                          <a:ln>
                            <a:noFill/>
                          </a:ln>
                        </pic:spPr>
                      </pic:pic>
                    </a:graphicData>
                  </a:graphic>
                </wp:inline>
              </w:drawing>
            </w:r>
            <w:r w:rsidRPr="005148B3">
              <w:rPr>
                <w:rFonts w:eastAsia="游明朝"/>
                <w:sz w:val="20"/>
                <w:lang w:eastAsia="en-US"/>
              </w:rPr>
              <w:t>, as</w:t>
            </w:r>
          </w:p>
          <w:p w14:paraId="05EA8836" w14:textId="77777777" w:rsidR="00076055" w:rsidRPr="005148B3" w:rsidRDefault="00076055" w:rsidP="002721AE">
            <w:pPr>
              <w:keepLines/>
              <w:tabs>
                <w:tab w:val="center" w:pos="4536"/>
                <w:tab w:val="right" w:pos="9072"/>
              </w:tabs>
              <w:spacing w:after="120"/>
              <w:rPr>
                <w:rFonts w:eastAsia="游明朝"/>
                <w:noProof/>
                <w:sz w:val="20"/>
                <w:lang w:eastAsia="en-US"/>
              </w:rPr>
            </w:pPr>
            <w:r w:rsidRPr="005148B3">
              <w:rPr>
                <w:rFonts w:eastAsia="游明朝"/>
                <w:noProof/>
                <w:sz w:val="20"/>
                <w:lang w:eastAsia="en-US"/>
              </w:rPr>
              <w:tab/>
            </w:r>
            <w:r w:rsidRPr="005148B3">
              <w:rPr>
                <w:rFonts w:eastAsia="游明朝"/>
                <w:noProof/>
                <w:sz w:val="20"/>
                <w:lang w:val="en-US"/>
              </w:rPr>
              <w:drawing>
                <wp:inline distT="0" distB="0" distL="0" distR="0" wp14:anchorId="4279FD2C" wp14:editId="5CF26670">
                  <wp:extent cx="4542155" cy="854075"/>
                  <wp:effectExtent l="0" t="0" r="0" b="3175"/>
                  <wp:docPr id="1668" name="Picture 1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542155" cy="854075"/>
                          </a:xfrm>
                          <a:prstGeom prst="rect">
                            <a:avLst/>
                          </a:prstGeom>
                          <a:noFill/>
                          <a:ln>
                            <a:noFill/>
                          </a:ln>
                        </pic:spPr>
                      </pic:pic>
                    </a:graphicData>
                  </a:graphic>
                </wp:inline>
              </w:drawing>
            </w:r>
          </w:p>
          <w:p w14:paraId="1178381E" w14:textId="77777777" w:rsidR="00076055" w:rsidRPr="005148B3" w:rsidRDefault="00076055" w:rsidP="009B2218">
            <w:pPr>
              <w:spacing w:after="120"/>
              <w:ind w:left="0" w:firstLine="0"/>
              <w:rPr>
                <w:rFonts w:eastAsia="游明朝"/>
                <w:color w:val="000000"/>
                <w:sz w:val="20"/>
                <w:lang w:eastAsia="en-US"/>
              </w:rPr>
            </w:pPr>
            <w:proofErr w:type="gramStart"/>
            <w:r w:rsidRPr="005148B3">
              <w:rPr>
                <w:rFonts w:eastAsia="游明朝"/>
                <w:sz w:val="20"/>
                <w:lang w:val="en-US" w:eastAsia="en-US"/>
              </w:rPr>
              <w:t xml:space="preserve">where </w:t>
            </w:r>
            <w:r w:rsidRPr="005148B3">
              <w:rPr>
                <w:rFonts w:eastAsia="游明朝"/>
                <w:noProof/>
                <w:position w:val="-12"/>
                <w:sz w:val="20"/>
                <w:lang w:val="en-US"/>
              </w:rPr>
              <w:drawing>
                <wp:inline distT="0" distB="0" distL="0" distR="0" wp14:anchorId="5A50AE47" wp14:editId="643AC098">
                  <wp:extent cx="381635" cy="200660"/>
                  <wp:effectExtent l="0" t="0" r="0" b="8890"/>
                  <wp:docPr id="1667" name="Picture 1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81635" cy="200660"/>
                          </a:xfrm>
                          <a:prstGeom prst="rect">
                            <a:avLst/>
                          </a:prstGeom>
                          <a:noFill/>
                          <a:ln>
                            <a:noFill/>
                          </a:ln>
                        </pic:spPr>
                      </pic:pic>
                    </a:graphicData>
                  </a:graphic>
                </wp:inline>
              </w:drawing>
            </w:r>
            <w:r w:rsidRPr="005148B3">
              <w:rPr>
                <w:rFonts w:eastAsia="游明朝"/>
                <w:sz w:val="20"/>
                <w:lang w:eastAsia="en-US"/>
              </w:rPr>
              <w:t xml:space="preserve"> is a number of CCEs in control resource set </w:t>
            </w:r>
            <w:r w:rsidRPr="005148B3">
              <w:rPr>
                <w:rFonts w:eastAsia="游明朝"/>
                <w:noProof/>
                <w:position w:val="-10"/>
                <w:sz w:val="20"/>
                <w:lang w:val="en-US"/>
              </w:rPr>
              <w:drawing>
                <wp:inline distT="0" distB="0" distL="0" distR="0" wp14:anchorId="3CFB6927" wp14:editId="13FDC028">
                  <wp:extent cx="120650" cy="150495"/>
                  <wp:effectExtent l="0" t="0" r="0" b="1905"/>
                  <wp:docPr id="1666" name="Picture 1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1"/>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20650" cy="150495"/>
                          </a:xfrm>
                          <a:prstGeom prst="rect">
                            <a:avLst/>
                          </a:prstGeom>
                          <a:noFill/>
                          <a:ln>
                            <a:noFill/>
                          </a:ln>
                        </pic:spPr>
                      </pic:pic>
                    </a:graphicData>
                  </a:graphic>
                </wp:inline>
              </w:drawing>
            </w:r>
            <w:r w:rsidRPr="005148B3">
              <w:rPr>
                <w:rFonts w:eastAsia="游明朝"/>
                <w:sz w:val="20"/>
                <w:lang w:eastAsia="en-US"/>
              </w:rPr>
              <w:t xml:space="preserve"> of a corresponding PDCCH reception for the DCI format 1_0 or DCI format 1_1 as described in Subclause 10.1, </w:t>
            </w:r>
            <w:r w:rsidRPr="005148B3">
              <w:rPr>
                <w:rFonts w:eastAsia="游明朝"/>
                <w:noProof/>
                <w:position w:val="-12"/>
                <w:sz w:val="20"/>
                <w:lang w:val="en-US"/>
              </w:rPr>
              <w:drawing>
                <wp:inline distT="0" distB="0" distL="0" distR="0" wp14:anchorId="08C180D9" wp14:editId="0278AECC">
                  <wp:extent cx="351790" cy="231140"/>
                  <wp:effectExtent l="0" t="0" r="0" b="0"/>
                  <wp:docPr id="1665" name="Picture 1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2"/>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351790" cy="231140"/>
                          </a:xfrm>
                          <a:prstGeom prst="rect">
                            <a:avLst/>
                          </a:prstGeom>
                          <a:noFill/>
                          <a:ln>
                            <a:noFill/>
                          </a:ln>
                        </pic:spPr>
                      </pic:pic>
                    </a:graphicData>
                  </a:graphic>
                </wp:inline>
              </w:drawing>
            </w:r>
            <w:r w:rsidRPr="005148B3">
              <w:rPr>
                <w:rFonts w:eastAsia="游明朝"/>
                <w:sz w:val="20"/>
                <w:lang w:eastAsia="en-US"/>
              </w:rPr>
              <w:t xml:space="preserve"> is the index of a first CCE for the PDCCH reception</w:t>
            </w:r>
            <w:r>
              <w:rPr>
                <w:rFonts w:eastAsia="游明朝"/>
                <w:sz w:val="20"/>
                <w:lang w:eastAsia="en-US"/>
              </w:rPr>
              <w:t xml:space="preserve"> </w:t>
            </w:r>
            <w:r w:rsidRPr="009156C1">
              <w:rPr>
                <w:rFonts w:eastAsia="游明朝"/>
                <w:color w:val="FF0000"/>
                <w:sz w:val="20"/>
                <w:u w:val="single"/>
                <w:lang w:eastAsia="en-US"/>
              </w:rPr>
              <w:t>in an ascending order across serving cells indexes</w:t>
            </w:r>
            <w:r w:rsidRPr="005148B3">
              <w:rPr>
                <w:rFonts w:eastAsia="游明朝"/>
                <w:sz w:val="20"/>
                <w:lang w:eastAsia="en-US"/>
              </w:rPr>
              <w:t xml:space="preserve">, and </w:t>
            </w:r>
            <w:r w:rsidRPr="005148B3">
              <w:rPr>
                <w:rFonts w:eastAsia="游明朝"/>
                <w:noProof/>
                <w:position w:val="-10"/>
                <w:sz w:val="20"/>
                <w:lang w:val="en-US"/>
              </w:rPr>
              <w:drawing>
                <wp:inline distT="0" distB="0" distL="0" distR="0" wp14:anchorId="6AD670CB" wp14:editId="3FB20DCA">
                  <wp:extent cx="321310" cy="271145"/>
                  <wp:effectExtent l="0" t="0" r="2540" b="0"/>
                  <wp:docPr id="1664" name="Picture 1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3"/>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21310" cy="271145"/>
                          </a:xfrm>
                          <a:prstGeom prst="rect">
                            <a:avLst/>
                          </a:prstGeom>
                          <a:noFill/>
                          <a:ln>
                            <a:noFill/>
                          </a:ln>
                        </pic:spPr>
                      </pic:pic>
                    </a:graphicData>
                  </a:graphic>
                </wp:inline>
              </w:drawing>
            </w:r>
            <w:r w:rsidRPr="005148B3">
              <w:rPr>
                <w:rFonts w:eastAsia="SimSun"/>
                <w:sz w:val="20"/>
                <w:lang w:eastAsia="zh-CN"/>
              </w:rPr>
              <w:t xml:space="preserve"> is a value of the </w:t>
            </w:r>
            <w:r w:rsidRPr="005148B3">
              <w:rPr>
                <w:rFonts w:eastAsia="游明朝"/>
                <w:sz w:val="20"/>
                <w:lang w:eastAsia="zh-CN"/>
              </w:rPr>
              <w:t>PUCCH resource indicator</w:t>
            </w:r>
            <w:r w:rsidRPr="005148B3">
              <w:rPr>
                <w:rFonts w:eastAsia="游明朝"/>
                <w:sz w:val="20"/>
                <w:lang w:eastAsia="en-US"/>
              </w:rPr>
              <w:t xml:space="preserve"> field in the DCI format 1_0 or DCI format 1_1.</w:t>
            </w:r>
            <w:proofErr w:type="gramEnd"/>
            <w:r w:rsidRPr="005148B3">
              <w:rPr>
                <w:rFonts w:eastAsia="游明朝"/>
                <w:color w:val="000000"/>
                <w:sz w:val="20"/>
                <w:lang w:eastAsia="en-US"/>
              </w:rPr>
              <w:t xml:space="preserve"> </w:t>
            </w:r>
          </w:p>
          <w:p w14:paraId="4C0D88BA" w14:textId="77777777" w:rsidR="00076055" w:rsidRPr="001245B8" w:rsidRDefault="00076055" w:rsidP="002721AE">
            <w:pPr>
              <w:spacing w:after="120"/>
              <w:rPr>
                <w:rFonts w:eastAsia="游明朝"/>
                <w:sz w:val="20"/>
                <w:lang w:eastAsia="en-US"/>
              </w:rPr>
            </w:pPr>
            <w:r>
              <w:rPr>
                <w:rFonts w:eastAsia="游明朝"/>
                <w:sz w:val="20"/>
                <w:lang w:eastAsia="en-US"/>
              </w:rPr>
              <w:t>[…]</w:t>
            </w:r>
          </w:p>
        </w:tc>
      </w:tr>
    </w:tbl>
    <w:p w14:paraId="535F25F6" w14:textId="77777777" w:rsidR="00AC6FD2" w:rsidRPr="009E2D05" w:rsidRDefault="00AC6FD2" w:rsidP="00AC6FD2">
      <w:pPr>
        <w:spacing w:after="120"/>
        <w:rPr>
          <w:rFonts w:eastAsia="SimSun"/>
          <w:lang w:val="en-US" w:eastAsia="zh-CN"/>
        </w:rPr>
      </w:pPr>
    </w:p>
    <w:p w14:paraId="583A31CE" w14:textId="73618206" w:rsidR="00524130" w:rsidRPr="009E2D05" w:rsidRDefault="004708D1" w:rsidP="000D5CB3">
      <w:pPr>
        <w:pStyle w:val="2"/>
        <w:spacing w:after="120"/>
        <w:rPr>
          <w:rFonts w:eastAsia="SimSun"/>
          <w:kern w:val="28"/>
          <w:sz w:val="22"/>
          <w:szCs w:val="22"/>
          <w:lang w:val="en-US" w:eastAsia="zh-CN"/>
        </w:rPr>
      </w:pPr>
      <w:r w:rsidRPr="009E2D05">
        <w:rPr>
          <w:rFonts w:eastAsia="SimSun"/>
          <w:kern w:val="28"/>
          <w:sz w:val="22"/>
          <w:szCs w:val="22"/>
          <w:lang w:val="en-US" w:eastAsia="zh-CN"/>
        </w:rPr>
        <w:t xml:space="preserve">2.4 </w:t>
      </w:r>
      <w:r w:rsidR="00741720" w:rsidRPr="009E2D05">
        <w:rPr>
          <w:rFonts w:eastAsia="SimSun"/>
          <w:kern w:val="28"/>
          <w:sz w:val="22"/>
          <w:szCs w:val="22"/>
          <w:lang w:val="en-US" w:eastAsia="zh-CN"/>
        </w:rPr>
        <w:t xml:space="preserve">Timing for </w:t>
      </w:r>
      <w:proofErr w:type="spellStart"/>
      <w:r w:rsidR="00524130" w:rsidRPr="009E2D05">
        <w:rPr>
          <w:rFonts w:eastAsia="SimSun"/>
          <w:kern w:val="28"/>
          <w:sz w:val="22"/>
          <w:szCs w:val="22"/>
          <w:lang w:val="en-US" w:eastAsia="zh-CN"/>
        </w:rPr>
        <w:t>Scell</w:t>
      </w:r>
      <w:proofErr w:type="spellEnd"/>
      <w:r w:rsidR="001060D6" w:rsidRPr="009E2D05">
        <w:rPr>
          <w:rFonts w:eastAsia="SimSun"/>
          <w:kern w:val="28"/>
          <w:sz w:val="22"/>
          <w:szCs w:val="22"/>
          <w:lang w:val="en-US" w:eastAsia="zh-CN"/>
        </w:rPr>
        <w:t xml:space="preserve"> activation/deactivation </w:t>
      </w:r>
    </w:p>
    <w:p w14:paraId="19959F0B" w14:textId="0B83EC27" w:rsidR="00B97B4C" w:rsidRPr="009E2D05" w:rsidRDefault="00E013A5" w:rsidP="006C28A4">
      <w:pPr>
        <w:spacing w:after="120"/>
        <w:rPr>
          <w:rFonts w:eastAsia="SimSun"/>
          <w:sz w:val="22"/>
          <w:szCs w:val="22"/>
          <w:lang w:val="en-US" w:eastAsia="zh-CN"/>
        </w:rPr>
      </w:pPr>
      <w:r w:rsidRPr="009E2D05">
        <w:rPr>
          <w:rFonts w:eastAsia="SimSun" w:hint="eastAsia"/>
          <w:sz w:val="22"/>
          <w:szCs w:val="22"/>
          <w:lang w:val="en-US" w:eastAsia="zh-CN"/>
        </w:rPr>
        <w:t>In TS38.213</w:t>
      </w:r>
      <w:r w:rsidR="006314C7" w:rsidRPr="009E2D05">
        <w:rPr>
          <w:rFonts w:eastAsia="SimSun"/>
          <w:sz w:val="22"/>
          <w:szCs w:val="22"/>
          <w:lang w:val="en-US" w:eastAsia="zh-CN"/>
        </w:rPr>
        <w:t xml:space="preserve"> section 4.3</w:t>
      </w:r>
      <w:r w:rsidRPr="009E2D05">
        <w:rPr>
          <w:rFonts w:eastAsia="SimSun" w:hint="eastAsia"/>
          <w:sz w:val="22"/>
          <w:szCs w:val="22"/>
          <w:lang w:val="en-US" w:eastAsia="zh-CN"/>
        </w:rPr>
        <w:t>, the</w:t>
      </w:r>
      <w:r w:rsidR="00BC3402" w:rsidRPr="009E2D05">
        <w:rPr>
          <w:rFonts w:eastAsia="SimSun"/>
          <w:sz w:val="22"/>
          <w:szCs w:val="22"/>
          <w:lang w:val="en-US" w:eastAsia="zh-CN"/>
        </w:rPr>
        <w:t xml:space="preserve"> timing for</w:t>
      </w:r>
      <w:r w:rsidRPr="009E2D05">
        <w:rPr>
          <w:rFonts w:eastAsia="SimSun" w:hint="eastAsia"/>
          <w:sz w:val="22"/>
          <w:szCs w:val="22"/>
          <w:lang w:val="en-US" w:eastAsia="zh-CN"/>
        </w:rPr>
        <w:t xml:space="preserve"> </w:t>
      </w:r>
      <w:proofErr w:type="spellStart"/>
      <w:proofErr w:type="gramStart"/>
      <w:r w:rsidRPr="009E2D05">
        <w:rPr>
          <w:rFonts w:eastAsia="SimSun" w:hint="eastAsia"/>
          <w:sz w:val="22"/>
          <w:szCs w:val="22"/>
          <w:lang w:val="en-US" w:eastAsia="zh-CN"/>
        </w:rPr>
        <w:t>Scell</w:t>
      </w:r>
      <w:proofErr w:type="spellEnd"/>
      <w:proofErr w:type="gramEnd"/>
      <w:r w:rsidRPr="009E2D05">
        <w:rPr>
          <w:rFonts w:eastAsia="SimSun" w:hint="eastAsia"/>
          <w:sz w:val="22"/>
          <w:szCs w:val="22"/>
          <w:lang w:val="en-US" w:eastAsia="zh-CN"/>
        </w:rPr>
        <w:t xml:space="preserve"> activation/deactivation</w:t>
      </w:r>
      <w:r w:rsidR="00BC3402" w:rsidRPr="009E2D05">
        <w:rPr>
          <w:rFonts w:eastAsia="SimSun" w:hint="eastAsia"/>
          <w:sz w:val="22"/>
          <w:szCs w:val="22"/>
          <w:lang w:val="en-US" w:eastAsia="zh-CN"/>
        </w:rPr>
        <w:t xml:space="preserve"> </w:t>
      </w:r>
      <w:r w:rsidRPr="009E2D05">
        <w:rPr>
          <w:rFonts w:eastAsia="SimSun" w:hint="eastAsia"/>
          <w:sz w:val="22"/>
          <w:szCs w:val="22"/>
          <w:lang w:val="en-US" w:eastAsia="zh-CN"/>
        </w:rPr>
        <w:t>is defined as follows</w:t>
      </w:r>
      <w:r w:rsidR="00891DC4" w:rsidRPr="009E2D05">
        <w:rPr>
          <w:rFonts w:eastAsia="SimSun"/>
          <w:sz w:val="22"/>
          <w:szCs w:val="22"/>
          <w:lang w:val="en-US" w:eastAsia="zh-CN"/>
        </w:rPr>
        <w:t xml:space="preserve"> [2]</w:t>
      </w:r>
      <w:r w:rsidRPr="009E2D05">
        <w:rPr>
          <w:rFonts w:eastAsia="SimSun" w:hint="eastAsia"/>
          <w:sz w:val="22"/>
          <w:szCs w:val="22"/>
          <w:lang w:val="en-US" w:eastAsia="zh-CN"/>
        </w:rPr>
        <w:t>:</w:t>
      </w:r>
    </w:p>
    <w:tbl>
      <w:tblPr>
        <w:tblStyle w:val="afc"/>
        <w:tblW w:w="0" w:type="auto"/>
        <w:tblInd w:w="-34" w:type="dxa"/>
        <w:tblLook w:val="04A0" w:firstRow="1" w:lastRow="0" w:firstColumn="1" w:lastColumn="0" w:noHBand="0" w:noVBand="1"/>
      </w:tblPr>
      <w:tblGrid>
        <w:gridCol w:w="10222"/>
      </w:tblGrid>
      <w:tr w:rsidR="002A077E" w:rsidRPr="009E2D05" w14:paraId="126DC0A7" w14:textId="77777777" w:rsidTr="002A077E">
        <w:tc>
          <w:tcPr>
            <w:tcW w:w="10222" w:type="dxa"/>
          </w:tcPr>
          <w:p w14:paraId="0E3CFEC2" w14:textId="77777777" w:rsidR="002A077E" w:rsidRPr="009E2D05" w:rsidRDefault="002A077E" w:rsidP="007F1B49">
            <w:pPr>
              <w:spacing w:beforeLines="100" w:before="240" w:afterLines="100" w:after="240"/>
              <w:rPr>
                <w:rFonts w:asciiTheme="majorHAnsi" w:eastAsia="SimSun" w:hAnsiTheme="majorHAnsi" w:cstheme="majorHAnsi"/>
                <w:sz w:val="32"/>
              </w:rPr>
            </w:pPr>
            <w:bookmarkStart w:id="17" w:name="_Toc510987627"/>
            <w:r w:rsidRPr="009E2D05">
              <w:rPr>
                <w:rFonts w:asciiTheme="majorHAnsi" w:hAnsiTheme="majorHAnsi" w:cstheme="majorHAnsi"/>
              </w:rPr>
              <w:t>4.3</w:t>
            </w:r>
            <w:r w:rsidRPr="009E2D05">
              <w:rPr>
                <w:rFonts w:asciiTheme="majorHAnsi" w:hAnsiTheme="majorHAnsi" w:cstheme="majorHAnsi"/>
              </w:rPr>
              <w:tab/>
              <w:t>Timing for secondary cell activation / deactivation</w:t>
            </w:r>
            <w:bookmarkEnd w:id="17"/>
          </w:p>
          <w:p w14:paraId="55061697" w14:textId="77777777" w:rsidR="002A077E" w:rsidRPr="005B1C23" w:rsidRDefault="002A077E" w:rsidP="002A077E">
            <w:pPr>
              <w:spacing w:after="120"/>
              <w:ind w:left="0" w:firstLine="0"/>
              <w:rPr>
                <w:sz w:val="20"/>
              </w:rPr>
            </w:pPr>
            <w:r w:rsidRPr="005B1C23">
              <w:rPr>
                <w:sz w:val="20"/>
              </w:rPr>
              <w:t>When a UE receives an activation command [1</w:t>
            </w:r>
            <w:r w:rsidRPr="005B1C23">
              <w:rPr>
                <w:sz w:val="20"/>
                <w:lang w:val="en-US"/>
              </w:rPr>
              <w:t>1</w:t>
            </w:r>
            <w:r w:rsidRPr="005B1C23">
              <w:rPr>
                <w:sz w:val="20"/>
              </w:rPr>
              <w:t>, TS 38.3</w:t>
            </w:r>
            <w:r w:rsidRPr="005B1C23">
              <w:rPr>
                <w:sz w:val="20"/>
                <w:lang w:val="en-US"/>
              </w:rPr>
              <w:t>2</w:t>
            </w:r>
            <w:r w:rsidRPr="005B1C23">
              <w:rPr>
                <w:sz w:val="20"/>
              </w:rPr>
              <w:t xml:space="preserve">1] for a secondary cell in slot </w:t>
            </w:r>
            <w:r w:rsidRPr="005B1C23">
              <w:rPr>
                <w:i/>
                <w:sz w:val="20"/>
              </w:rPr>
              <w:t>n</w:t>
            </w:r>
            <w:r w:rsidRPr="005B1C23">
              <w:rPr>
                <w:sz w:val="20"/>
              </w:rPr>
              <w:t xml:space="preserve">, the corresponding actions in [11, TS 38.321] shall be applied no later than the minimum requirement defined in [12, TS 38.331] and no earlier than slot </w:t>
            </w:r>
            <w:proofErr w:type="spellStart"/>
            <w:r w:rsidRPr="005B1C23">
              <w:rPr>
                <w:i/>
                <w:sz w:val="20"/>
              </w:rPr>
              <w:t>n</w:t>
            </w:r>
            <w:r w:rsidRPr="005B1C23">
              <w:rPr>
                <w:sz w:val="20"/>
              </w:rPr>
              <w:t>+</w:t>
            </w:r>
            <w:r w:rsidRPr="005B1C23">
              <w:rPr>
                <w:i/>
                <w:sz w:val="20"/>
              </w:rPr>
              <w:t>k</w:t>
            </w:r>
            <w:proofErr w:type="spellEnd"/>
            <w:r w:rsidRPr="005B1C23">
              <w:rPr>
                <w:sz w:val="20"/>
              </w:rPr>
              <w:t>, except for the following:</w:t>
            </w:r>
          </w:p>
          <w:p w14:paraId="659D8EF2" w14:textId="77777777" w:rsidR="002A077E" w:rsidRPr="005B1C23" w:rsidRDefault="002A077E" w:rsidP="002A077E">
            <w:pPr>
              <w:pStyle w:val="B1"/>
              <w:spacing w:after="120"/>
              <w:rPr>
                <w:sz w:val="20"/>
                <w:lang w:val="en-US"/>
              </w:rPr>
            </w:pPr>
            <w:r w:rsidRPr="005B1C23">
              <w:rPr>
                <w:sz w:val="20"/>
              </w:rPr>
              <w:t>-</w:t>
            </w:r>
            <w:r w:rsidRPr="005B1C23">
              <w:rPr>
                <w:sz w:val="20"/>
              </w:rPr>
              <w:tab/>
              <w:t xml:space="preserve">the actions related to CSI reporting on a serving cell which is active in slot </w:t>
            </w:r>
            <w:r w:rsidRPr="005B1C23">
              <w:rPr>
                <w:i/>
                <w:sz w:val="20"/>
              </w:rPr>
              <w:t>n</w:t>
            </w:r>
            <w:r w:rsidRPr="005B1C23">
              <w:rPr>
                <w:sz w:val="20"/>
              </w:rPr>
              <w:t>+</w:t>
            </w:r>
            <w:r w:rsidRPr="005B1C23">
              <w:rPr>
                <w:i/>
                <w:sz w:val="20"/>
                <w:lang w:val="en-US"/>
              </w:rPr>
              <w:t>k</w:t>
            </w:r>
          </w:p>
          <w:p w14:paraId="6881CFED" w14:textId="77777777" w:rsidR="002A077E" w:rsidRPr="005B1C23" w:rsidRDefault="002A077E" w:rsidP="002A077E">
            <w:pPr>
              <w:pStyle w:val="B1"/>
              <w:spacing w:after="120"/>
              <w:rPr>
                <w:sz w:val="20"/>
                <w:lang w:val="x-none"/>
              </w:rPr>
            </w:pPr>
            <w:r w:rsidRPr="005B1C23">
              <w:rPr>
                <w:sz w:val="20"/>
              </w:rPr>
              <w:lastRenderedPageBreak/>
              <w:t>-</w:t>
            </w:r>
            <w:r w:rsidRPr="005B1C23">
              <w:rPr>
                <w:sz w:val="20"/>
              </w:rPr>
              <w:tab/>
              <w:t xml:space="preserve">the actions related to the </w:t>
            </w:r>
            <w:proofErr w:type="spellStart"/>
            <w:r w:rsidRPr="005B1C23">
              <w:rPr>
                <w:i/>
                <w:sz w:val="20"/>
              </w:rPr>
              <w:t>sCellDeactivationTimer</w:t>
            </w:r>
            <w:proofErr w:type="spellEnd"/>
            <w:r w:rsidRPr="005B1C23">
              <w:rPr>
                <w:sz w:val="20"/>
              </w:rPr>
              <w:t xml:space="preserve"> associated with the secondary cell [1</w:t>
            </w:r>
            <w:r w:rsidRPr="005B1C23">
              <w:rPr>
                <w:sz w:val="20"/>
                <w:lang w:val="en-US"/>
              </w:rPr>
              <w:t>1</w:t>
            </w:r>
            <w:r w:rsidRPr="005B1C23">
              <w:rPr>
                <w:sz w:val="20"/>
              </w:rPr>
              <w:t>, TS 38.3</w:t>
            </w:r>
            <w:r w:rsidRPr="005B1C23">
              <w:rPr>
                <w:sz w:val="20"/>
                <w:lang w:val="en-US"/>
              </w:rPr>
              <w:t>2</w:t>
            </w:r>
            <w:r w:rsidRPr="005B1C23">
              <w:rPr>
                <w:sz w:val="20"/>
              </w:rPr>
              <w:t xml:space="preserve">1] </w:t>
            </w:r>
          </w:p>
          <w:p w14:paraId="57129428" w14:textId="77777777" w:rsidR="002A077E" w:rsidRPr="005B1C23" w:rsidRDefault="002A077E" w:rsidP="002A077E">
            <w:pPr>
              <w:spacing w:after="120"/>
              <w:rPr>
                <w:sz w:val="20"/>
                <w:lang w:eastAsia="en-US"/>
              </w:rPr>
            </w:pPr>
            <w:r w:rsidRPr="005B1C23">
              <w:rPr>
                <w:sz w:val="20"/>
              </w:rPr>
              <w:t xml:space="preserve">which shall be applied in slot </w:t>
            </w:r>
            <w:proofErr w:type="spellStart"/>
            <w:r w:rsidRPr="005B1C23">
              <w:rPr>
                <w:i/>
                <w:sz w:val="20"/>
              </w:rPr>
              <w:t>n+k</w:t>
            </w:r>
            <w:proofErr w:type="spellEnd"/>
            <w:r w:rsidRPr="005B1C23">
              <w:rPr>
                <w:sz w:val="20"/>
              </w:rPr>
              <w:t xml:space="preserve"> </w:t>
            </w:r>
          </w:p>
          <w:p w14:paraId="7ECAB34B" w14:textId="77777777" w:rsidR="002A077E" w:rsidRPr="005B1C23" w:rsidRDefault="002A077E" w:rsidP="002A077E">
            <w:pPr>
              <w:pStyle w:val="B1"/>
              <w:spacing w:after="120"/>
              <w:rPr>
                <w:sz w:val="20"/>
                <w:lang w:val="en-US" w:eastAsia="zh-CN"/>
              </w:rPr>
            </w:pPr>
            <w:r w:rsidRPr="005B1C23">
              <w:rPr>
                <w:sz w:val="20"/>
              </w:rPr>
              <w:t>-</w:t>
            </w:r>
            <w:r w:rsidRPr="005B1C23">
              <w:rPr>
                <w:sz w:val="20"/>
              </w:rPr>
              <w:tab/>
              <w:t xml:space="preserve">the actions related to CSI reporting on a serving cell which is not active in </w:t>
            </w:r>
            <w:r w:rsidRPr="005B1C23">
              <w:rPr>
                <w:sz w:val="20"/>
                <w:lang w:val="en-US"/>
              </w:rPr>
              <w:t xml:space="preserve">slot </w:t>
            </w:r>
            <w:r w:rsidRPr="005B1C23">
              <w:rPr>
                <w:i/>
                <w:sz w:val="20"/>
              </w:rPr>
              <w:t>n</w:t>
            </w:r>
            <w:r w:rsidRPr="005B1C23">
              <w:rPr>
                <w:sz w:val="20"/>
              </w:rPr>
              <w:t>+</w:t>
            </w:r>
            <w:r w:rsidRPr="005B1C23">
              <w:rPr>
                <w:i/>
                <w:sz w:val="20"/>
                <w:lang w:val="en-US"/>
              </w:rPr>
              <w:t>k</w:t>
            </w:r>
          </w:p>
          <w:p w14:paraId="414D529C" w14:textId="77777777" w:rsidR="002A077E" w:rsidRPr="005B1C23" w:rsidRDefault="002A077E" w:rsidP="002A077E">
            <w:pPr>
              <w:spacing w:after="120"/>
              <w:rPr>
                <w:sz w:val="20"/>
                <w:lang w:eastAsia="zh-CN"/>
              </w:rPr>
            </w:pPr>
            <w:proofErr w:type="gramStart"/>
            <w:r w:rsidRPr="005B1C23">
              <w:rPr>
                <w:sz w:val="20"/>
                <w:lang w:eastAsia="zh-CN"/>
              </w:rPr>
              <w:t>which</w:t>
            </w:r>
            <w:proofErr w:type="gramEnd"/>
            <w:r w:rsidRPr="005B1C23">
              <w:rPr>
                <w:sz w:val="20"/>
                <w:lang w:eastAsia="zh-CN"/>
              </w:rPr>
              <w:t xml:space="preserve"> shall</w:t>
            </w:r>
            <w:r w:rsidRPr="005B1C23">
              <w:rPr>
                <w:sz w:val="20"/>
              </w:rPr>
              <w:t xml:space="preserve"> </w:t>
            </w:r>
            <w:r w:rsidRPr="005B1C23">
              <w:rPr>
                <w:sz w:val="20"/>
                <w:lang w:eastAsia="zh-CN"/>
              </w:rPr>
              <w:t xml:space="preserve">be applied in the earliest slot after </w:t>
            </w:r>
            <w:proofErr w:type="spellStart"/>
            <w:r w:rsidRPr="005B1C23">
              <w:rPr>
                <w:i/>
                <w:sz w:val="20"/>
                <w:lang w:eastAsia="zh-CN"/>
              </w:rPr>
              <w:t>n</w:t>
            </w:r>
            <w:r w:rsidRPr="005B1C23">
              <w:rPr>
                <w:sz w:val="20"/>
                <w:lang w:eastAsia="zh-CN"/>
              </w:rPr>
              <w:t>+</w:t>
            </w:r>
            <w:r w:rsidRPr="005B1C23">
              <w:rPr>
                <w:i/>
                <w:sz w:val="20"/>
                <w:lang w:eastAsia="zh-CN"/>
              </w:rPr>
              <w:t>k</w:t>
            </w:r>
            <w:proofErr w:type="spellEnd"/>
            <w:r w:rsidRPr="005B1C23">
              <w:rPr>
                <w:sz w:val="20"/>
                <w:lang w:eastAsia="zh-CN"/>
              </w:rPr>
              <w:t xml:space="preserve"> in which the serving cell is active.</w:t>
            </w:r>
          </w:p>
          <w:p w14:paraId="7A39B1FA" w14:textId="19005378" w:rsidR="002A077E" w:rsidRPr="009E2D05" w:rsidRDefault="002A077E" w:rsidP="002A077E">
            <w:pPr>
              <w:spacing w:after="120"/>
              <w:ind w:left="0" w:firstLine="0"/>
              <w:rPr>
                <w:lang w:eastAsia="en-US"/>
              </w:rPr>
            </w:pPr>
            <w:r w:rsidRPr="005B1C23">
              <w:rPr>
                <w:sz w:val="20"/>
              </w:rPr>
              <w:t>When a UE receives a deactivation command [1</w:t>
            </w:r>
            <w:r w:rsidRPr="005B1C23">
              <w:rPr>
                <w:sz w:val="20"/>
                <w:lang w:val="en-US"/>
              </w:rPr>
              <w:t>1</w:t>
            </w:r>
            <w:r w:rsidRPr="005B1C23">
              <w:rPr>
                <w:sz w:val="20"/>
              </w:rPr>
              <w:t>, TS 38.3</w:t>
            </w:r>
            <w:r w:rsidRPr="005B1C23">
              <w:rPr>
                <w:sz w:val="20"/>
                <w:lang w:val="en-US"/>
              </w:rPr>
              <w:t>2</w:t>
            </w:r>
            <w:r w:rsidRPr="005B1C23">
              <w:rPr>
                <w:sz w:val="20"/>
              </w:rPr>
              <w:t xml:space="preserve">1] for a secondary cell </w:t>
            </w:r>
            <w:r w:rsidRPr="005B1C23">
              <w:rPr>
                <w:iCs/>
                <w:sz w:val="20"/>
              </w:rPr>
              <w:t xml:space="preserve">or the </w:t>
            </w:r>
            <w:proofErr w:type="spellStart"/>
            <w:r w:rsidRPr="005B1C23">
              <w:rPr>
                <w:i/>
                <w:sz w:val="20"/>
              </w:rPr>
              <w:t>sCellDeactivationTimer</w:t>
            </w:r>
            <w:proofErr w:type="spellEnd"/>
            <w:r w:rsidRPr="005B1C23">
              <w:rPr>
                <w:iCs/>
                <w:sz w:val="20"/>
              </w:rPr>
              <w:t xml:space="preserve"> associated with the secondary cell expires</w:t>
            </w:r>
            <w:r w:rsidRPr="005B1C23">
              <w:rPr>
                <w:sz w:val="20"/>
              </w:rPr>
              <w:t xml:space="preserve"> in slot </w:t>
            </w:r>
            <w:r w:rsidRPr="005B1C23">
              <w:rPr>
                <w:i/>
                <w:sz w:val="20"/>
              </w:rPr>
              <w:t>n</w:t>
            </w:r>
            <w:r w:rsidRPr="005B1C23">
              <w:rPr>
                <w:sz w:val="20"/>
              </w:rPr>
              <w:t>, the corresponding actions in [1</w:t>
            </w:r>
            <w:r w:rsidRPr="005B1C23">
              <w:rPr>
                <w:sz w:val="20"/>
                <w:lang w:val="en-US"/>
              </w:rPr>
              <w:t>1</w:t>
            </w:r>
            <w:r w:rsidRPr="005B1C23">
              <w:rPr>
                <w:sz w:val="20"/>
              </w:rPr>
              <w:t>, TS 38.3</w:t>
            </w:r>
            <w:r w:rsidRPr="005B1C23">
              <w:rPr>
                <w:sz w:val="20"/>
                <w:lang w:val="en-US"/>
              </w:rPr>
              <w:t>2</w:t>
            </w:r>
            <w:r w:rsidRPr="005B1C23">
              <w:rPr>
                <w:sz w:val="20"/>
              </w:rPr>
              <w:t>1] shall apply no later than the minimum requirement defined in [10, TS 38.133]</w:t>
            </w:r>
            <w:r w:rsidRPr="005B1C23">
              <w:rPr>
                <w:iCs/>
                <w:sz w:val="20"/>
              </w:rPr>
              <w:t xml:space="preserve">, except </w:t>
            </w:r>
            <w:r w:rsidRPr="005B1C23">
              <w:rPr>
                <w:sz w:val="20"/>
              </w:rPr>
              <w:t xml:space="preserve">for the actions related to CSI reporting on a serving cell which is active which shall be applied in slot </w:t>
            </w:r>
            <w:proofErr w:type="spellStart"/>
            <w:r w:rsidRPr="005B1C23">
              <w:rPr>
                <w:i/>
                <w:sz w:val="20"/>
              </w:rPr>
              <w:t>n+k</w:t>
            </w:r>
            <w:proofErr w:type="spellEnd"/>
            <w:r w:rsidRPr="005B1C23">
              <w:rPr>
                <w:i/>
                <w:sz w:val="20"/>
              </w:rPr>
              <w:t>.</w:t>
            </w:r>
          </w:p>
        </w:tc>
      </w:tr>
    </w:tbl>
    <w:p w14:paraId="140FE0B6" w14:textId="5E515980" w:rsidR="002A077E" w:rsidRPr="009E2D05" w:rsidRDefault="002C01E8" w:rsidP="002C01E8">
      <w:pPr>
        <w:spacing w:beforeLines="50" w:before="120" w:after="120"/>
        <w:ind w:left="0" w:firstLine="0"/>
        <w:rPr>
          <w:rFonts w:eastAsia="SimSun"/>
          <w:sz w:val="22"/>
          <w:szCs w:val="22"/>
          <w:lang w:val="en-US" w:eastAsia="zh-CN"/>
        </w:rPr>
      </w:pPr>
      <w:r w:rsidRPr="009E2D05">
        <w:rPr>
          <w:rFonts w:eastAsia="SimSun" w:hint="eastAsia"/>
          <w:sz w:val="22"/>
          <w:szCs w:val="22"/>
          <w:lang w:val="en-US" w:eastAsia="zh-CN"/>
        </w:rPr>
        <w:lastRenderedPageBreak/>
        <w:t xml:space="preserve">Different from LTE, multiple numerologies </w:t>
      </w:r>
      <w:proofErr w:type="gramStart"/>
      <w:r w:rsidRPr="009E2D05">
        <w:rPr>
          <w:rFonts w:eastAsia="SimSun" w:hint="eastAsia"/>
          <w:sz w:val="22"/>
          <w:szCs w:val="22"/>
          <w:lang w:val="en-US" w:eastAsia="zh-CN"/>
        </w:rPr>
        <w:t>are supported</w:t>
      </w:r>
      <w:proofErr w:type="gramEnd"/>
      <w:r w:rsidRPr="009E2D05">
        <w:rPr>
          <w:rFonts w:eastAsia="SimSun" w:hint="eastAsia"/>
          <w:sz w:val="22"/>
          <w:szCs w:val="22"/>
          <w:lang w:val="en-US" w:eastAsia="zh-CN"/>
        </w:rPr>
        <w:t xml:space="preserve"> in NR. </w:t>
      </w:r>
      <w:r w:rsidRPr="009E2D05">
        <w:rPr>
          <w:rFonts w:eastAsia="SimSun"/>
          <w:sz w:val="22"/>
          <w:szCs w:val="22"/>
          <w:lang w:val="en-US" w:eastAsia="zh-CN"/>
        </w:rPr>
        <w:t xml:space="preserve">It is possible that more than one sub-carrier spacing values </w:t>
      </w:r>
      <w:proofErr w:type="gramStart"/>
      <w:r w:rsidRPr="009E2D05">
        <w:rPr>
          <w:rFonts w:eastAsia="SimSun"/>
          <w:sz w:val="22"/>
          <w:szCs w:val="22"/>
          <w:lang w:val="en-US" w:eastAsia="zh-CN"/>
        </w:rPr>
        <w:t>are applied</w:t>
      </w:r>
      <w:proofErr w:type="gramEnd"/>
      <w:r w:rsidRPr="009E2D05">
        <w:rPr>
          <w:rFonts w:eastAsia="SimSun"/>
          <w:sz w:val="22"/>
          <w:szCs w:val="22"/>
          <w:lang w:val="en-US" w:eastAsia="zh-CN"/>
        </w:rPr>
        <w:t xml:space="preserve"> to some or all of the following carriers</w:t>
      </w:r>
      <w:r w:rsidR="00141049" w:rsidRPr="009E2D05">
        <w:rPr>
          <w:rFonts w:eastAsia="SimSun"/>
          <w:sz w:val="22"/>
          <w:szCs w:val="22"/>
          <w:lang w:val="en-US" w:eastAsia="zh-CN"/>
        </w:rPr>
        <w:t xml:space="preserve"> as shown in Fig.</w:t>
      </w:r>
      <w:r w:rsidR="000B5CFE" w:rsidRPr="009E2D05">
        <w:rPr>
          <w:rFonts w:eastAsia="SimSun"/>
          <w:sz w:val="22"/>
          <w:szCs w:val="22"/>
          <w:lang w:val="en-US" w:eastAsia="zh-CN"/>
        </w:rPr>
        <w:t>5</w:t>
      </w:r>
      <w:r w:rsidRPr="009E2D05">
        <w:rPr>
          <w:rFonts w:eastAsia="SimSun"/>
          <w:sz w:val="22"/>
          <w:szCs w:val="22"/>
          <w:lang w:val="en-US" w:eastAsia="zh-CN"/>
        </w:rPr>
        <w:t>:</w:t>
      </w:r>
    </w:p>
    <w:p w14:paraId="734A92F3" w14:textId="77777777" w:rsidR="000E0C1B" w:rsidRPr="009E2D05" w:rsidRDefault="000E0C1B" w:rsidP="002C01E8">
      <w:pPr>
        <w:pStyle w:val="afe"/>
        <w:numPr>
          <w:ilvl w:val="0"/>
          <w:numId w:val="32"/>
        </w:numPr>
        <w:spacing w:beforeLines="50" w:before="120" w:after="120"/>
        <w:ind w:leftChars="0"/>
        <w:rPr>
          <w:rFonts w:eastAsia="SimSun"/>
          <w:sz w:val="22"/>
          <w:szCs w:val="22"/>
          <w:lang w:val="en-US" w:eastAsia="zh-CN"/>
        </w:rPr>
      </w:pPr>
      <w:r w:rsidRPr="009E2D05">
        <w:rPr>
          <w:rFonts w:eastAsia="SimSun"/>
          <w:sz w:val="22"/>
          <w:szCs w:val="22"/>
          <w:lang w:val="en-US" w:eastAsia="zh-CN"/>
        </w:rPr>
        <w:t xml:space="preserve">PDCCH scheduling the PDSCH carrying MAC CE for </w:t>
      </w:r>
      <w:proofErr w:type="spellStart"/>
      <w:r w:rsidRPr="009E2D05">
        <w:rPr>
          <w:rFonts w:eastAsia="SimSun"/>
          <w:sz w:val="22"/>
          <w:szCs w:val="22"/>
          <w:lang w:val="en-US" w:eastAsia="zh-CN"/>
        </w:rPr>
        <w:t>SCell</w:t>
      </w:r>
      <w:proofErr w:type="spellEnd"/>
      <w:r w:rsidRPr="009E2D05">
        <w:rPr>
          <w:rFonts w:eastAsia="SimSun"/>
          <w:sz w:val="22"/>
          <w:szCs w:val="22"/>
          <w:lang w:val="en-US" w:eastAsia="zh-CN"/>
        </w:rPr>
        <w:t xml:space="preserve"> activation/deactivation</w:t>
      </w:r>
    </w:p>
    <w:p w14:paraId="0EF45B02" w14:textId="77777777" w:rsidR="000E0C1B" w:rsidRPr="009E2D05" w:rsidRDefault="000E0C1B" w:rsidP="002C01E8">
      <w:pPr>
        <w:pStyle w:val="afe"/>
        <w:numPr>
          <w:ilvl w:val="0"/>
          <w:numId w:val="32"/>
        </w:numPr>
        <w:spacing w:beforeLines="50" w:before="120" w:after="120"/>
        <w:ind w:leftChars="0"/>
        <w:rPr>
          <w:rFonts w:eastAsia="SimSun"/>
          <w:sz w:val="22"/>
          <w:szCs w:val="22"/>
          <w:lang w:val="en-US" w:eastAsia="zh-CN"/>
        </w:rPr>
      </w:pPr>
      <w:r w:rsidRPr="009E2D05">
        <w:rPr>
          <w:rFonts w:eastAsia="SimSun"/>
          <w:sz w:val="22"/>
          <w:szCs w:val="22"/>
          <w:lang w:val="en-US" w:eastAsia="zh-CN"/>
        </w:rPr>
        <w:t xml:space="preserve">The PDSCH carrying MAC CE for </w:t>
      </w:r>
      <w:proofErr w:type="spellStart"/>
      <w:r w:rsidRPr="009E2D05">
        <w:rPr>
          <w:rFonts w:eastAsia="SimSun"/>
          <w:sz w:val="22"/>
          <w:szCs w:val="22"/>
          <w:lang w:val="en-US" w:eastAsia="zh-CN"/>
        </w:rPr>
        <w:t>SCell</w:t>
      </w:r>
      <w:proofErr w:type="spellEnd"/>
      <w:r w:rsidRPr="009E2D05">
        <w:rPr>
          <w:rFonts w:eastAsia="SimSun"/>
          <w:sz w:val="22"/>
          <w:szCs w:val="22"/>
          <w:lang w:val="en-US" w:eastAsia="zh-CN"/>
        </w:rPr>
        <w:t xml:space="preserve"> activation/deactivation</w:t>
      </w:r>
    </w:p>
    <w:p w14:paraId="4F541067" w14:textId="77777777" w:rsidR="000E0C1B" w:rsidRPr="009E2D05" w:rsidRDefault="000E0C1B" w:rsidP="002C01E8">
      <w:pPr>
        <w:pStyle w:val="afe"/>
        <w:numPr>
          <w:ilvl w:val="0"/>
          <w:numId w:val="32"/>
        </w:numPr>
        <w:spacing w:beforeLines="50" w:before="120" w:after="120"/>
        <w:ind w:leftChars="0"/>
        <w:rPr>
          <w:rFonts w:eastAsia="SimSun"/>
          <w:sz w:val="22"/>
          <w:szCs w:val="22"/>
          <w:lang w:val="en-US" w:eastAsia="zh-CN"/>
        </w:rPr>
      </w:pPr>
      <w:r w:rsidRPr="009E2D05">
        <w:rPr>
          <w:rFonts w:eastAsia="SimSun"/>
          <w:sz w:val="22"/>
          <w:szCs w:val="22"/>
          <w:lang w:val="en-US" w:eastAsia="zh-CN"/>
        </w:rPr>
        <w:t xml:space="preserve">PUCCH/PUSCH carrying the CSI report for the </w:t>
      </w:r>
      <w:proofErr w:type="spellStart"/>
      <w:r w:rsidRPr="009E2D05">
        <w:rPr>
          <w:rFonts w:eastAsia="SimSun"/>
          <w:sz w:val="22"/>
          <w:szCs w:val="22"/>
          <w:lang w:val="en-US" w:eastAsia="zh-CN"/>
        </w:rPr>
        <w:t>SCell</w:t>
      </w:r>
      <w:proofErr w:type="spellEnd"/>
      <w:r w:rsidRPr="009E2D05">
        <w:rPr>
          <w:rFonts w:eastAsia="SimSun"/>
          <w:sz w:val="22"/>
          <w:szCs w:val="22"/>
          <w:lang w:val="en-US" w:eastAsia="zh-CN"/>
        </w:rPr>
        <w:t xml:space="preserve"> activated by the MAC CE</w:t>
      </w:r>
    </w:p>
    <w:p w14:paraId="67060D7E" w14:textId="77777777" w:rsidR="000E0C1B" w:rsidRPr="009E2D05" w:rsidRDefault="000E0C1B" w:rsidP="002C01E8">
      <w:pPr>
        <w:pStyle w:val="afe"/>
        <w:numPr>
          <w:ilvl w:val="0"/>
          <w:numId w:val="32"/>
        </w:numPr>
        <w:spacing w:beforeLines="50" w:before="120" w:after="120"/>
        <w:ind w:leftChars="0"/>
        <w:rPr>
          <w:rFonts w:eastAsia="SimSun"/>
          <w:sz w:val="22"/>
          <w:szCs w:val="22"/>
          <w:lang w:val="en-US" w:eastAsia="zh-CN"/>
        </w:rPr>
      </w:pPr>
      <w:proofErr w:type="spellStart"/>
      <w:r w:rsidRPr="009E2D05">
        <w:rPr>
          <w:rFonts w:eastAsia="SimSun"/>
          <w:sz w:val="22"/>
          <w:szCs w:val="22"/>
          <w:lang w:val="en-US" w:eastAsia="zh-CN"/>
        </w:rPr>
        <w:t>SCell</w:t>
      </w:r>
      <w:proofErr w:type="spellEnd"/>
      <w:r w:rsidRPr="009E2D05">
        <w:rPr>
          <w:rFonts w:eastAsia="SimSun"/>
          <w:sz w:val="22"/>
          <w:szCs w:val="22"/>
          <w:lang w:val="en-US" w:eastAsia="zh-CN"/>
        </w:rPr>
        <w:t xml:space="preserve"> which is activated by the MAC CE for </w:t>
      </w:r>
      <w:proofErr w:type="spellStart"/>
      <w:r w:rsidRPr="009E2D05">
        <w:rPr>
          <w:rFonts w:eastAsia="SimSun"/>
          <w:sz w:val="22"/>
          <w:szCs w:val="22"/>
          <w:lang w:val="en-US" w:eastAsia="zh-CN"/>
        </w:rPr>
        <w:t>SCell</w:t>
      </w:r>
      <w:proofErr w:type="spellEnd"/>
      <w:r w:rsidRPr="009E2D05">
        <w:rPr>
          <w:rFonts w:eastAsia="SimSun"/>
          <w:sz w:val="22"/>
          <w:szCs w:val="22"/>
          <w:lang w:val="en-US" w:eastAsia="zh-CN"/>
        </w:rPr>
        <w:t xml:space="preserve"> activation/deactivation</w:t>
      </w:r>
    </w:p>
    <w:p w14:paraId="702BC4A3" w14:textId="41C1E0D5" w:rsidR="002C01E8" w:rsidRPr="009E2D05" w:rsidRDefault="002E209C" w:rsidP="002C01E8">
      <w:pPr>
        <w:spacing w:beforeLines="50" w:before="120" w:after="120"/>
        <w:ind w:left="0" w:firstLine="0"/>
        <w:rPr>
          <w:rFonts w:eastAsia="SimSun"/>
          <w:sz w:val="22"/>
          <w:szCs w:val="22"/>
          <w:lang w:val="en-US" w:eastAsia="zh-CN"/>
        </w:rPr>
      </w:pPr>
      <w:r w:rsidRPr="009E2D05">
        <w:rPr>
          <w:rFonts w:eastAsia="SimSun"/>
          <w:noProof/>
          <w:sz w:val="22"/>
          <w:szCs w:val="22"/>
          <w:lang w:val="en-US"/>
        </w:rPr>
        <w:drawing>
          <wp:inline distT="0" distB="0" distL="0" distR="0" wp14:anchorId="0BEC5ED7" wp14:editId="67850893">
            <wp:extent cx="5882323" cy="19731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5892624" cy="1976555"/>
                    </a:xfrm>
                    <a:prstGeom prst="rect">
                      <a:avLst/>
                    </a:prstGeom>
                    <a:noFill/>
                  </pic:spPr>
                </pic:pic>
              </a:graphicData>
            </a:graphic>
          </wp:inline>
        </w:drawing>
      </w:r>
    </w:p>
    <w:p w14:paraId="6A3F5C67" w14:textId="489A5B45" w:rsidR="002E6925" w:rsidRPr="009E2D05" w:rsidRDefault="00141049" w:rsidP="00141049">
      <w:pPr>
        <w:spacing w:after="120"/>
        <w:jc w:val="center"/>
        <w:rPr>
          <w:rFonts w:eastAsia="SimSun"/>
          <w:sz w:val="22"/>
          <w:szCs w:val="22"/>
          <w:lang w:val="en-US" w:eastAsia="zh-CN"/>
        </w:rPr>
      </w:pPr>
      <w:r w:rsidRPr="00086525">
        <w:rPr>
          <w:rFonts w:eastAsia="SimSun" w:hint="eastAsia"/>
          <w:sz w:val="22"/>
          <w:szCs w:val="22"/>
          <w:lang w:val="en-US" w:eastAsia="zh-CN"/>
        </w:rPr>
        <w:t>Fig</w:t>
      </w:r>
      <w:r w:rsidRPr="00086525">
        <w:rPr>
          <w:rFonts w:eastAsia="SimSun"/>
          <w:sz w:val="22"/>
          <w:szCs w:val="22"/>
          <w:lang w:val="en-US" w:eastAsia="zh-CN"/>
        </w:rPr>
        <w:t>.</w:t>
      </w:r>
      <w:r w:rsidR="00E27DDF" w:rsidRPr="00086525">
        <w:rPr>
          <w:rFonts w:eastAsia="SimSun"/>
          <w:sz w:val="22"/>
          <w:szCs w:val="22"/>
          <w:lang w:val="en-US" w:eastAsia="zh-CN"/>
        </w:rPr>
        <w:t>5</w:t>
      </w:r>
      <w:r w:rsidRPr="00086525">
        <w:rPr>
          <w:rFonts w:eastAsia="SimSun"/>
          <w:sz w:val="22"/>
          <w:szCs w:val="22"/>
          <w:lang w:val="en-US" w:eastAsia="zh-CN"/>
        </w:rPr>
        <w:t xml:space="preserve"> Diffe</w:t>
      </w:r>
      <w:r w:rsidRPr="009E2D05">
        <w:rPr>
          <w:rFonts w:eastAsia="SimSun"/>
          <w:sz w:val="22"/>
          <w:szCs w:val="22"/>
          <w:lang w:val="en-US" w:eastAsia="zh-CN"/>
        </w:rPr>
        <w:t>rent numerologies on different carriers</w:t>
      </w:r>
    </w:p>
    <w:p w14:paraId="582F93AC" w14:textId="3786D937" w:rsidR="00A9522D" w:rsidRPr="009E2D05" w:rsidRDefault="005C4DC6" w:rsidP="00A9522D">
      <w:pPr>
        <w:spacing w:after="120"/>
        <w:ind w:left="0" w:firstLine="0"/>
        <w:rPr>
          <w:sz w:val="22"/>
          <w:szCs w:val="22"/>
        </w:rPr>
      </w:pPr>
      <w:r w:rsidRPr="009E2D05">
        <w:rPr>
          <w:rFonts w:eastAsia="SimSun"/>
          <w:sz w:val="22"/>
          <w:szCs w:val="22"/>
          <w:lang w:val="en-US" w:eastAsia="zh-CN"/>
        </w:rPr>
        <w:t xml:space="preserve">Based on </w:t>
      </w:r>
      <w:r w:rsidR="00951666">
        <w:rPr>
          <w:rFonts w:eastAsia="SimSun"/>
          <w:sz w:val="22"/>
          <w:szCs w:val="22"/>
          <w:lang w:val="en-US" w:eastAsia="zh-CN"/>
        </w:rPr>
        <w:t xml:space="preserve">the </w:t>
      </w:r>
      <w:r w:rsidRPr="009E2D05">
        <w:rPr>
          <w:rFonts w:eastAsia="SimSun"/>
          <w:sz w:val="22"/>
          <w:szCs w:val="22"/>
          <w:lang w:val="en-US" w:eastAsia="zh-CN"/>
        </w:rPr>
        <w:t xml:space="preserve">current spec., it is not clear which sub-carrier spacing </w:t>
      </w:r>
      <w:proofErr w:type="gramStart"/>
      <w:r w:rsidR="00194ED9" w:rsidRPr="009E2D05">
        <w:rPr>
          <w:rFonts w:eastAsia="SimSun"/>
          <w:sz w:val="22"/>
          <w:szCs w:val="22"/>
          <w:lang w:val="en-US" w:eastAsia="zh-CN"/>
        </w:rPr>
        <w:t>is used</w:t>
      </w:r>
      <w:proofErr w:type="gramEnd"/>
      <w:r w:rsidR="00194ED9" w:rsidRPr="009E2D05">
        <w:rPr>
          <w:rFonts w:eastAsia="SimSun"/>
          <w:sz w:val="22"/>
          <w:szCs w:val="22"/>
          <w:lang w:val="en-US" w:eastAsia="zh-CN"/>
        </w:rPr>
        <w:t xml:space="preserve"> </w:t>
      </w:r>
      <w:r w:rsidR="009576B4" w:rsidRPr="009E2D05">
        <w:rPr>
          <w:rFonts w:eastAsia="SimSun"/>
          <w:sz w:val="22"/>
          <w:szCs w:val="22"/>
          <w:lang w:val="en-US" w:eastAsia="zh-CN"/>
        </w:rPr>
        <w:t xml:space="preserve">to count </w:t>
      </w:r>
      <w:r w:rsidR="00951666">
        <w:rPr>
          <w:rFonts w:eastAsia="SimSun"/>
          <w:sz w:val="22"/>
          <w:szCs w:val="22"/>
          <w:lang w:val="en-US" w:eastAsia="zh-CN"/>
        </w:rPr>
        <w:t xml:space="preserve">the </w:t>
      </w:r>
      <w:r w:rsidR="00194ED9" w:rsidRPr="009E2D05">
        <w:rPr>
          <w:rFonts w:eastAsia="SimSun"/>
          <w:sz w:val="22"/>
          <w:szCs w:val="22"/>
          <w:lang w:val="en-US" w:eastAsia="zh-CN"/>
        </w:rPr>
        <w:t xml:space="preserve">slot </w:t>
      </w:r>
      <w:r w:rsidR="00194ED9" w:rsidRPr="009E2D05">
        <w:rPr>
          <w:rFonts w:eastAsia="SimSun"/>
          <w:i/>
          <w:sz w:val="22"/>
          <w:szCs w:val="22"/>
          <w:lang w:val="en-US" w:eastAsia="zh-CN"/>
        </w:rPr>
        <w:t>n</w:t>
      </w:r>
      <w:r w:rsidR="00194ED9" w:rsidRPr="009E2D05">
        <w:rPr>
          <w:rFonts w:eastAsia="SimSun"/>
          <w:sz w:val="22"/>
          <w:szCs w:val="22"/>
          <w:lang w:val="en-US" w:eastAsia="zh-CN"/>
        </w:rPr>
        <w:t xml:space="preserve"> and </w:t>
      </w:r>
      <w:r w:rsidR="00951666">
        <w:rPr>
          <w:rFonts w:eastAsia="SimSun"/>
          <w:sz w:val="22"/>
          <w:szCs w:val="22"/>
          <w:lang w:val="en-US" w:eastAsia="zh-CN"/>
        </w:rPr>
        <w:t xml:space="preserve">the </w:t>
      </w:r>
      <w:r w:rsidR="00194ED9" w:rsidRPr="009E2D05">
        <w:rPr>
          <w:rFonts w:eastAsia="SimSun"/>
          <w:sz w:val="22"/>
          <w:szCs w:val="22"/>
          <w:lang w:val="en-US" w:eastAsia="zh-CN"/>
        </w:rPr>
        <w:t xml:space="preserve">slot </w:t>
      </w:r>
      <w:proofErr w:type="spellStart"/>
      <w:r w:rsidR="00194ED9" w:rsidRPr="009E2D05">
        <w:rPr>
          <w:rFonts w:eastAsia="SimSun"/>
          <w:i/>
          <w:sz w:val="22"/>
          <w:szCs w:val="22"/>
          <w:lang w:val="en-US" w:eastAsia="zh-CN"/>
        </w:rPr>
        <w:t>n</w:t>
      </w:r>
      <w:r w:rsidR="00194ED9" w:rsidRPr="009E2D05">
        <w:rPr>
          <w:rFonts w:eastAsia="SimSun"/>
          <w:sz w:val="22"/>
          <w:szCs w:val="22"/>
          <w:lang w:val="en-US" w:eastAsia="zh-CN"/>
        </w:rPr>
        <w:t>+</w:t>
      </w:r>
      <w:r w:rsidR="00194ED9" w:rsidRPr="009E2D05">
        <w:rPr>
          <w:rFonts w:eastAsia="SimSun"/>
          <w:i/>
          <w:sz w:val="22"/>
          <w:szCs w:val="22"/>
          <w:lang w:val="en-US" w:eastAsia="zh-CN"/>
        </w:rPr>
        <w:t>k</w:t>
      </w:r>
      <w:proofErr w:type="spellEnd"/>
      <w:r w:rsidR="00194ED9" w:rsidRPr="009E2D05">
        <w:rPr>
          <w:rFonts w:eastAsia="SimSun"/>
          <w:sz w:val="22"/>
          <w:szCs w:val="22"/>
          <w:lang w:val="en-US" w:eastAsia="zh-CN"/>
        </w:rPr>
        <w:t>.</w:t>
      </w:r>
      <w:r w:rsidR="006C17B4" w:rsidRPr="009E2D05">
        <w:rPr>
          <w:rFonts w:eastAsia="SimSun"/>
          <w:sz w:val="22"/>
          <w:szCs w:val="22"/>
          <w:lang w:val="en-US" w:eastAsia="zh-CN"/>
        </w:rPr>
        <w:t xml:space="preserve"> </w:t>
      </w:r>
      <w:r w:rsidR="00832777" w:rsidRPr="009E2D05">
        <w:rPr>
          <w:rFonts w:eastAsia="SimSun"/>
          <w:sz w:val="22"/>
          <w:szCs w:val="22"/>
          <w:lang w:val="en-US" w:eastAsia="zh-CN"/>
        </w:rPr>
        <w:t xml:space="preserve">For </w:t>
      </w:r>
      <w:proofErr w:type="spellStart"/>
      <w:r w:rsidR="00832777" w:rsidRPr="009E2D05">
        <w:rPr>
          <w:rFonts w:eastAsia="SimSun"/>
          <w:sz w:val="22"/>
          <w:szCs w:val="22"/>
          <w:lang w:val="en-US" w:eastAsia="zh-CN"/>
        </w:rPr>
        <w:t>Scell</w:t>
      </w:r>
      <w:proofErr w:type="spellEnd"/>
      <w:r w:rsidR="00832777" w:rsidRPr="009E2D05">
        <w:rPr>
          <w:rFonts w:eastAsia="SimSun"/>
          <w:sz w:val="22"/>
          <w:szCs w:val="22"/>
          <w:lang w:val="en-US" w:eastAsia="zh-CN"/>
        </w:rPr>
        <w:t xml:space="preserve"> activation, the activation process include</w:t>
      </w:r>
      <w:r w:rsidR="00634501" w:rsidRPr="009E2D05">
        <w:rPr>
          <w:rFonts w:eastAsia="SimSun"/>
          <w:sz w:val="22"/>
          <w:szCs w:val="22"/>
          <w:lang w:val="en-US" w:eastAsia="zh-CN"/>
        </w:rPr>
        <w:t>s</w:t>
      </w:r>
      <w:r w:rsidR="00832777" w:rsidRPr="009E2D05">
        <w:rPr>
          <w:rFonts w:eastAsia="SimSun"/>
          <w:sz w:val="22"/>
          <w:szCs w:val="22"/>
          <w:lang w:val="en-US" w:eastAsia="zh-CN"/>
        </w:rPr>
        <w:t xml:space="preserve"> processing time for PDSCH </w:t>
      </w:r>
      <w:r w:rsidR="00FD66D1" w:rsidRPr="009E2D05">
        <w:rPr>
          <w:rFonts w:eastAsiaTheme="minorEastAsia"/>
          <w:sz w:val="22"/>
          <w:szCs w:val="22"/>
          <w:lang w:val="en-US"/>
        </w:rPr>
        <w:t>decoding</w:t>
      </w:r>
      <w:r w:rsidR="00FD66D1" w:rsidRPr="009E2D05">
        <w:rPr>
          <w:rFonts w:eastAsiaTheme="minorEastAsia" w:hint="eastAsia"/>
          <w:sz w:val="22"/>
          <w:szCs w:val="22"/>
          <w:lang w:val="en-US"/>
        </w:rPr>
        <w:t xml:space="preserve"> </w:t>
      </w:r>
      <w:r w:rsidR="00832777" w:rsidRPr="009E2D05">
        <w:rPr>
          <w:rFonts w:eastAsia="SimSun"/>
          <w:sz w:val="22"/>
          <w:szCs w:val="22"/>
          <w:lang w:val="en-US" w:eastAsia="zh-CN"/>
        </w:rPr>
        <w:t xml:space="preserve">and preparation time for acknowledgment of </w:t>
      </w:r>
      <w:r w:rsidR="00FD66D1" w:rsidRPr="009E2D05">
        <w:rPr>
          <w:rFonts w:eastAsiaTheme="minorEastAsia" w:hint="eastAsia"/>
          <w:sz w:val="22"/>
          <w:szCs w:val="22"/>
          <w:lang w:val="en-US"/>
        </w:rPr>
        <w:t xml:space="preserve">the </w:t>
      </w:r>
      <w:r w:rsidR="00832777" w:rsidRPr="009E2D05">
        <w:rPr>
          <w:rFonts w:eastAsia="SimSun"/>
          <w:sz w:val="22"/>
          <w:szCs w:val="22"/>
          <w:lang w:val="en-US" w:eastAsia="zh-CN"/>
        </w:rPr>
        <w:t>MAC CE</w:t>
      </w:r>
      <w:r w:rsidR="00832777" w:rsidRPr="009E2D05">
        <w:rPr>
          <w:rFonts w:eastAsia="SimSun" w:hint="eastAsia"/>
          <w:sz w:val="22"/>
          <w:szCs w:val="22"/>
          <w:lang w:val="en-US" w:eastAsia="zh-CN"/>
        </w:rPr>
        <w:t>,</w:t>
      </w:r>
      <w:r w:rsidR="00832777" w:rsidRPr="009E2D05">
        <w:rPr>
          <w:rFonts w:eastAsia="SimSun"/>
          <w:sz w:val="22"/>
          <w:szCs w:val="22"/>
          <w:lang w:val="en-US" w:eastAsia="zh-CN"/>
        </w:rPr>
        <w:t xml:space="preserve"> intra-UE processing time </w:t>
      </w:r>
      <w:r w:rsidR="00951666">
        <w:rPr>
          <w:rFonts w:eastAsia="SimSun"/>
          <w:sz w:val="22"/>
          <w:szCs w:val="22"/>
          <w:lang w:val="en-US" w:eastAsia="zh-CN"/>
        </w:rPr>
        <w:t>between</w:t>
      </w:r>
      <w:r w:rsidR="00832777" w:rsidRPr="009E2D05">
        <w:rPr>
          <w:rFonts w:eastAsia="SimSun"/>
          <w:sz w:val="22"/>
          <w:szCs w:val="22"/>
          <w:lang w:val="en-US" w:eastAsia="zh-CN"/>
        </w:rPr>
        <w:t xml:space="preserve"> MAC </w:t>
      </w:r>
      <w:r w:rsidR="00951666">
        <w:rPr>
          <w:rFonts w:eastAsia="SimSun"/>
          <w:sz w:val="22"/>
          <w:szCs w:val="22"/>
          <w:lang w:val="en-US" w:eastAsia="zh-CN"/>
        </w:rPr>
        <w:t>and</w:t>
      </w:r>
      <w:r w:rsidR="00832777" w:rsidRPr="009E2D05">
        <w:rPr>
          <w:rFonts w:eastAsia="SimSun"/>
          <w:sz w:val="22"/>
          <w:szCs w:val="22"/>
          <w:lang w:val="en-US" w:eastAsia="zh-CN"/>
        </w:rPr>
        <w:t xml:space="preserve"> PHY and UE hardware </w:t>
      </w:r>
      <w:r w:rsidR="00850BEF" w:rsidRPr="009E2D05">
        <w:rPr>
          <w:rFonts w:eastAsia="SimSun"/>
          <w:sz w:val="22"/>
          <w:szCs w:val="22"/>
          <w:lang w:val="en-US" w:eastAsia="zh-CN"/>
        </w:rPr>
        <w:t xml:space="preserve">implementation </w:t>
      </w:r>
      <w:r w:rsidR="00075421" w:rsidRPr="009E2D05">
        <w:rPr>
          <w:rFonts w:eastAsia="SimSun"/>
          <w:sz w:val="22"/>
          <w:szCs w:val="22"/>
          <w:lang w:val="en-US" w:eastAsia="zh-CN"/>
        </w:rPr>
        <w:t xml:space="preserve">time for </w:t>
      </w:r>
      <w:proofErr w:type="spellStart"/>
      <w:r w:rsidR="00075421" w:rsidRPr="009E2D05">
        <w:rPr>
          <w:rFonts w:eastAsia="SimSun"/>
          <w:sz w:val="22"/>
          <w:szCs w:val="22"/>
          <w:lang w:val="en-US" w:eastAsia="zh-CN"/>
        </w:rPr>
        <w:t>Scell</w:t>
      </w:r>
      <w:proofErr w:type="spellEnd"/>
      <w:r w:rsidR="00075421" w:rsidRPr="009E2D05">
        <w:rPr>
          <w:rFonts w:eastAsia="SimSun"/>
          <w:sz w:val="22"/>
          <w:szCs w:val="22"/>
          <w:lang w:val="en-US" w:eastAsia="zh-CN"/>
        </w:rPr>
        <w:t xml:space="preserve"> adjustment.</w:t>
      </w:r>
      <w:r w:rsidR="00DD1E98" w:rsidRPr="009E2D05">
        <w:rPr>
          <w:rFonts w:eastAsia="SimSun"/>
          <w:sz w:val="22"/>
          <w:szCs w:val="22"/>
          <w:lang w:val="en-US" w:eastAsia="zh-CN"/>
        </w:rPr>
        <w:t xml:space="preserve"> The above process includes the SCS of PDSCH carrying activation command, SCS of the </w:t>
      </w:r>
      <w:proofErr w:type="spellStart"/>
      <w:r w:rsidR="00DD1E98" w:rsidRPr="009E2D05">
        <w:rPr>
          <w:rFonts w:eastAsia="SimSun"/>
          <w:sz w:val="22"/>
          <w:szCs w:val="22"/>
          <w:lang w:val="en-US" w:eastAsia="zh-CN"/>
        </w:rPr>
        <w:t>Pcell</w:t>
      </w:r>
      <w:proofErr w:type="spellEnd"/>
      <w:r w:rsidR="00DD1E98" w:rsidRPr="009E2D05">
        <w:rPr>
          <w:rFonts w:eastAsia="SimSun"/>
          <w:sz w:val="22"/>
          <w:szCs w:val="22"/>
          <w:lang w:val="en-US" w:eastAsia="zh-CN"/>
        </w:rPr>
        <w:t>/</w:t>
      </w:r>
      <w:proofErr w:type="spellStart"/>
      <w:r w:rsidR="00DD1E98" w:rsidRPr="009E2D05">
        <w:rPr>
          <w:rFonts w:eastAsia="SimSun"/>
          <w:sz w:val="22"/>
          <w:szCs w:val="22"/>
          <w:lang w:val="en-US" w:eastAsia="zh-CN"/>
        </w:rPr>
        <w:t>PSCell</w:t>
      </w:r>
      <w:proofErr w:type="spellEnd"/>
      <w:r w:rsidR="00DD1E98" w:rsidRPr="009E2D05">
        <w:rPr>
          <w:rFonts w:eastAsia="SimSun"/>
          <w:sz w:val="22"/>
          <w:szCs w:val="22"/>
          <w:lang w:val="en-US" w:eastAsia="zh-CN"/>
        </w:rPr>
        <w:t>/PUCCH-</w:t>
      </w:r>
      <w:proofErr w:type="spellStart"/>
      <w:r w:rsidR="00DD1E98" w:rsidRPr="009E2D05">
        <w:rPr>
          <w:rFonts w:eastAsia="SimSun"/>
          <w:sz w:val="22"/>
          <w:szCs w:val="22"/>
          <w:lang w:val="en-US" w:eastAsia="zh-CN"/>
        </w:rPr>
        <w:t>Scell</w:t>
      </w:r>
      <w:proofErr w:type="spellEnd"/>
      <w:r w:rsidR="00DD1E98" w:rsidRPr="009E2D05">
        <w:rPr>
          <w:rFonts w:eastAsia="SimSun"/>
          <w:sz w:val="22"/>
          <w:szCs w:val="22"/>
          <w:lang w:val="en-US" w:eastAsia="zh-CN"/>
        </w:rPr>
        <w:t xml:space="preserve"> for MAC CE acknowledgment and the SCS of the activated </w:t>
      </w:r>
      <w:proofErr w:type="spellStart"/>
      <w:r w:rsidR="00DD1E98" w:rsidRPr="009E2D05">
        <w:rPr>
          <w:rFonts w:eastAsia="SimSun"/>
          <w:sz w:val="22"/>
          <w:szCs w:val="22"/>
          <w:lang w:val="en-US" w:eastAsia="zh-CN"/>
        </w:rPr>
        <w:t>Scell</w:t>
      </w:r>
      <w:proofErr w:type="spellEnd"/>
      <w:r w:rsidR="00DD1E98" w:rsidRPr="009E2D05">
        <w:rPr>
          <w:rFonts w:eastAsia="SimSun"/>
          <w:sz w:val="22"/>
          <w:szCs w:val="22"/>
          <w:lang w:val="en-US" w:eastAsia="zh-CN"/>
        </w:rPr>
        <w:t>.</w:t>
      </w:r>
      <w:r w:rsidR="00867555" w:rsidRPr="009E2D05">
        <w:rPr>
          <w:rFonts w:eastAsia="SimSun"/>
          <w:sz w:val="22"/>
          <w:szCs w:val="22"/>
          <w:lang w:val="en-US" w:eastAsia="zh-CN"/>
        </w:rPr>
        <w:t xml:space="preserve"> </w:t>
      </w:r>
      <w:r w:rsidR="00391CF1" w:rsidRPr="009E2D05">
        <w:rPr>
          <w:rFonts w:eastAsia="SimSun"/>
          <w:sz w:val="22"/>
          <w:szCs w:val="22"/>
          <w:lang w:val="en-US" w:eastAsia="zh-CN"/>
        </w:rPr>
        <w:t>The PDSCH processing time</w:t>
      </w:r>
      <w:r w:rsidR="005601EC" w:rsidRPr="009E2D05">
        <w:rPr>
          <w:rFonts w:eastAsia="SimSun"/>
          <w:sz w:val="22"/>
          <w:szCs w:val="22"/>
          <w:lang w:val="en-US" w:eastAsia="zh-CN"/>
        </w:rPr>
        <w:t xml:space="preserve"> and PUSCH preparation time for different SCSs </w:t>
      </w:r>
      <w:proofErr w:type="gramStart"/>
      <w:r w:rsidR="005601EC" w:rsidRPr="009E2D05">
        <w:rPr>
          <w:rFonts w:eastAsia="SimSun"/>
          <w:sz w:val="22"/>
          <w:szCs w:val="22"/>
          <w:lang w:val="en-US" w:eastAsia="zh-CN"/>
        </w:rPr>
        <w:t>are</w:t>
      </w:r>
      <w:r w:rsidR="00391CF1" w:rsidRPr="009E2D05">
        <w:rPr>
          <w:rFonts w:eastAsia="SimSun"/>
          <w:sz w:val="22"/>
          <w:szCs w:val="22"/>
          <w:lang w:val="en-US" w:eastAsia="zh-CN"/>
        </w:rPr>
        <w:t xml:space="preserve"> defined</w:t>
      </w:r>
      <w:proofErr w:type="gramEnd"/>
      <w:r w:rsidR="00391CF1" w:rsidRPr="009E2D05">
        <w:rPr>
          <w:rFonts w:eastAsia="SimSun"/>
          <w:sz w:val="22"/>
          <w:szCs w:val="22"/>
          <w:lang w:val="en-US" w:eastAsia="zh-CN"/>
        </w:rPr>
        <w:t xml:space="preserve"> in TS38.214 section 5.3</w:t>
      </w:r>
      <w:r w:rsidR="005601EC" w:rsidRPr="009E2D05">
        <w:rPr>
          <w:rFonts w:eastAsia="SimSun"/>
          <w:sz w:val="22"/>
          <w:szCs w:val="22"/>
          <w:lang w:val="en-US" w:eastAsia="zh-CN"/>
        </w:rPr>
        <w:t xml:space="preserve"> and section 6.4</w:t>
      </w:r>
      <w:r w:rsidR="00391CF1" w:rsidRPr="009E2D05">
        <w:rPr>
          <w:rFonts w:eastAsia="SimSun"/>
          <w:sz w:val="22"/>
          <w:szCs w:val="22"/>
          <w:lang w:val="en-US" w:eastAsia="zh-CN"/>
        </w:rPr>
        <w:t xml:space="preserve"> where</w:t>
      </w:r>
      <w:r w:rsidR="005601EC" w:rsidRPr="009E2D05">
        <w:rPr>
          <w:rFonts w:eastAsia="SimSun"/>
          <w:sz w:val="22"/>
          <w:szCs w:val="22"/>
          <w:lang w:val="en-US" w:eastAsia="zh-CN"/>
        </w:rPr>
        <w:t xml:space="preserve"> the processing time takes the largest absolute time among numerologies between downlink and uplink</w:t>
      </w:r>
      <w:r w:rsidR="00950846" w:rsidRPr="009E2D05">
        <w:rPr>
          <w:rFonts w:eastAsia="SimSun"/>
          <w:sz w:val="22"/>
          <w:szCs w:val="22"/>
          <w:lang w:val="en-US" w:eastAsia="zh-CN"/>
        </w:rPr>
        <w:t>.</w:t>
      </w:r>
      <w:r w:rsidR="0088303A" w:rsidRPr="009E2D05">
        <w:rPr>
          <w:rFonts w:eastAsia="SimSun"/>
          <w:sz w:val="22"/>
          <w:szCs w:val="22"/>
          <w:lang w:val="en-US" w:eastAsia="zh-CN"/>
        </w:rPr>
        <w:t xml:space="preserve"> Following the same logic, the </w:t>
      </w:r>
      <w:proofErr w:type="spellStart"/>
      <w:r w:rsidR="0088303A" w:rsidRPr="009E2D05">
        <w:rPr>
          <w:rFonts w:eastAsia="SimSun"/>
          <w:sz w:val="22"/>
          <w:szCs w:val="22"/>
          <w:lang w:val="en-US" w:eastAsia="zh-CN"/>
        </w:rPr>
        <w:t>Scell</w:t>
      </w:r>
      <w:proofErr w:type="spellEnd"/>
      <w:r w:rsidR="0088303A" w:rsidRPr="009E2D05">
        <w:rPr>
          <w:rFonts w:eastAsia="SimSun"/>
          <w:sz w:val="22"/>
          <w:szCs w:val="22"/>
          <w:lang w:val="en-US" w:eastAsia="zh-CN"/>
        </w:rPr>
        <w:t xml:space="preserve"> activation/deactivation timing </w:t>
      </w:r>
      <w:proofErr w:type="gramStart"/>
      <w:r w:rsidR="0088303A" w:rsidRPr="009E2D05">
        <w:rPr>
          <w:rFonts w:eastAsia="SimSun"/>
          <w:sz w:val="22"/>
          <w:szCs w:val="22"/>
          <w:lang w:val="en-US" w:eastAsia="zh-CN"/>
        </w:rPr>
        <w:t>can be defined</w:t>
      </w:r>
      <w:proofErr w:type="gramEnd"/>
      <w:r w:rsidR="0088303A" w:rsidRPr="009E2D05">
        <w:rPr>
          <w:rFonts w:eastAsia="SimSun"/>
          <w:sz w:val="22"/>
          <w:szCs w:val="22"/>
          <w:lang w:val="en-US" w:eastAsia="zh-CN"/>
        </w:rPr>
        <w:t xml:space="preserve"> </w:t>
      </w:r>
      <w:r w:rsidR="005601EC" w:rsidRPr="009E2D05">
        <w:rPr>
          <w:rFonts w:eastAsia="SimSun"/>
          <w:sz w:val="22"/>
          <w:szCs w:val="22"/>
          <w:lang w:val="en-US" w:eastAsia="zh-CN"/>
        </w:rPr>
        <w:t xml:space="preserve">as the </w:t>
      </w:r>
      <w:r w:rsidR="00341CEE" w:rsidRPr="009E2D05">
        <w:rPr>
          <w:rFonts w:eastAsia="SimSun"/>
          <w:sz w:val="22"/>
          <w:szCs w:val="22"/>
          <w:lang w:val="en-US" w:eastAsia="zh-CN"/>
        </w:rPr>
        <w:t xml:space="preserve">largest absolute time among SCS of {PDSCH carrying activation command, the </w:t>
      </w:r>
      <w:proofErr w:type="spellStart"/>
      <w:r w:rsidR="00341CEE" w:rsidRPr="009E2D05">
        <w:rPr>
          <w:rFonts w:eastAsia="SimSun"/>
          <w:sz w:val="22"/>
          <w:szCs w:val="22"/>
          <w:lang w:val="en-US" w:eastAsia="zh-CN"/>
        </w:rPr>
        <w:t>Pcell</w:t>
      </w:r>
      <w:proofErr w:type="spellEnd"/>
      <w:r w:rsidR="00341CEE" w:rsidRPr="009E2D05">
        <w:rPr>
          <w:rFonts w:eastAsia="SimSun"/>
          <w:sz w:val="22"/>
          <w:szCs w:val="22"/>
          <w:lang w:val="en-US" w:eastAsia="zh-CN"/>
        </w:rPr>
        <w:t>/</w:t>
      </w:r>
      <w:proofErr w:type="spellStart"/>
      <w:r w:rsidR="00341CEE" w:rsidRPr="009E2D05">
        <w:rPr>
          <w:rFonts w:eastAsia="SimSun"/>
          <w:sz w:val="22"/>
          <w:szCs w:val="22"/>
          <w:lang w:val="en-US" w:eastAsia="zh-CN"/>
        </w:rPr>
        <w:t>PSCell</w:t>
      </w:r>
      <w:proofErr w:type="spellEnd"/>
      <w:r w:rsidR="00341CEE" w:rsidRPr="009E2D05">
        <w:rPr>
          <w:rFonts w:eastAsia="SimSun"/>
          <w:sz w:val="22"/>
          <w:szCs w:val="22"/>
          <w:lang w:val="en-US" w:eastAsia="zh-CN"/>
        </w:rPr>
        <w:t>/PUCCH-</w:t>
      </w:r>
      <w:proofErr w:type="spellStart"/>
      <w:r w:rsidR="00341CEE" w:rsidRPr="009E2D05">
        <w:rPr>
          <w:rFonts w:eastAsia="SimSun"/>
          <w:sz w:val="22"/>
          <w:szCs w:val="22"/>
          <w:lang w:val="en-US" w:eastAsia="zh-CN"/>
        </w:rPr>
        <w:t>Scell</w:t>
      </w:r>
      <w:proofErr w:type="spellEnd"/>
      <w:r w:rsidR="00341CEE" w:rsidRPr="009E2D05">
        <w:rPr>
          <w:rFonts w:eastAsia="SimSun"/>
          <w:sz w:val="22"/>
          <w:szCs w:val="22"/>
          <w:lang w:val="en-US" w:eastAsia="zh-CN"/>
        </w:rPr>
        <w:t xml:space="preserve"> for MAC CE acknowledgment and the activated </w:t>
      </w:r>
      <w:proofErr w:type="spellStart"/>
      <w:r w:rsidR="00341CEE" w:rsidRPr="009E2D05">
        <w:rPr>
          <w:rFonts w:eastAsia="SimSun"/>
          <w:sz w:val="22"/>
          <w:szCs w:val="22"/>
          <w:lang w:val="en-US" w:eastAsia="zh-CN"/>
        </w:rPr>
        <w:t>Scell</w:t>
      </w:r>
      <w:proofErr w:type="spellEnd"/>
      <w:r w:rsidR="00341CEE" w:rsidRPr="009E2D05">
        <w:rPr>
          <w:rFonts w:eastAsia="SimSun"/>
          <w:sz w:val="22"/>
          <w:szCs w:val="22"/>
          <w:lang w:val="en-US" w:eastAsia="zh-CN"/>
        </w:rPr>
        <w:t>}</w:t>
      </w:r>
      <w:r w:rsidR="00793066" w:rsidRPr="009E2D05">
        <w:rPr>
          <w:rFonts w:eastAsia="SimSun"/>
          <w:sz w:val="22"/>
          <w:szCs w:val="22"/>
          <w:lang w:val="en-US" w:eastAsia="zh-CN"/>
        </w:rPr>
        <w:t>.</w:t>
      </w:r>
      <w:r w:rsidR="00600C51" w:rsidRPr="009E2D05">
        <w:rPr>
          <w:rFonts w:eastAsia="SimSun"/>
          <w:sz w:val="22"/>
          <w:szCs w:val="22"/>
          <w:lang w:val="en-US" w:eastAsia="zh-CN"/>
        </w:rPr>
        <w:t xml:space="preserve"> </w:t>
      </w:r>
      <w:r w:rsidR="00A9522D" w:rsidRPr="009E2D05">
        <w:rPr>
          <w:rFonts w:eastAsia="SimSun"/>
          <w:sz w:val="22"/>
          <w:szCs w:val="22"/>
          <w:lang w:val="en-US" w:eastAsia="zh-CN"/>
        </w:rPr>
        <w:t xml:space="preserve">For example, </w:t>
      </w:r>
      <w:r w:rsidR="00A9522D" w:rsidRPr="009E2D05">
        <w:rPr>
          <w:sz w:val="22"/>
          <w:szCs w:val="22"/>
        </w:rPr>
        <w:t>when a UE receives an activation command [1</w:t>
      </w:r>
      <w:r w:rsidR="00A9522D" w:rsidRPr="009E2D05">
        <w:rPr>
          <w:sz w:val="22"/>
          <w:szCs w:val="22"/>
          <w:lang w:val="en-US"/>
        </w:rPr>
        <w:t>1</w:t>
      </w:r>
      <w:r w:rsidR="00A9522D" w:rsidRPr="009E2D05">
        <w:rPr>
          <w:sz w:val="22"/>
          <w:szCs w:val="22"/>
        </w:rPr>
        <w:t>, TS 38.3</w:t>
      </w:r>
      <w:r w:rsidR="00A9522D" w:rsidRPr="009E2D05">
        <w:rPr>
          <w:sz w:val="22"/>
          <w:szCs w:val="22"/>
          <w:lang w:val="en-US"/>
        </w:rPr>
        <w:t>2</w:t>
      </w:r>
      <w:r w:rsidR="00A9522D" w:rsidRPr="009E2D05">
        <w:rPr>
          <w:sz w:val="22"/>
          <w:szCs w:val="22"/>
        </w:rPr>
        <w:t xml:space="preserve">1] for a secondary cell in slot </w:t>
      </w:r>
      <w:r w:rsidR="00A9522D" w:rsidRPr="009E2D05">
        <w:rPr>
          <w:i/>
          <w:sz w:val="22"/>
          <w:szCs w:val="22"/>
        </w:rPr>
        <w:t>n</w:t>
      </w:r>
      <w:r w:rsidR="00A9522D" w:rsidRPr="009E2D05">
        <w:rPr>
          <w:rFonts w:eastAsia="SimSun"/>
          <w:sz w:val="22"/>
          <w:szCs w:val="22"/>
          <w:lang w:eastAsia="zh-CN"/>
        </w:rPr>
        <w:t xml:space="preserve">, the </w:t>
      </w:r>
      <w:r w:rsidR="00A9522D" w:rsidRPr="009E2D05">
        <w:rPr>
          <w:sz w:val="22"/>
          <w:szCs w:val="22"/>
        </w:rPr>
        <w:t xml:space="preserve">corresponding actions in [11, TS 38.321] shall be applied no later than the minimum requirement defined in [12, TS 38.331] and no earlier than slot </w:t>
      </w:r>
      <w:proofErr w:type="spellStart"/>
      <w:r w:rsidR="00A9522D" w:rsidRPr="009E2D05">
        <w:rPr>
          <w:i/>
          <w:sz w:val="22"/>
          <w:szCs w:val="22"/>
        </w:rPr>
        <w:t>n</w:t>
      </w:r>
      <w:r w:rsidR="00A9522D" w:rsidRPr="009E2D05">
        <w:rPr>
          <w:sz w:val="22"/>
          <w:szCs w:val="22"/>
        </w:rPr>
        <w:t>+</w:t>
      </w:r>
      <w:r w:rsidR="00A9522D" w:rsidRPr="009E2D05">
        <w:rPr>
          <w:i/>
          <w:sz w:val="22"/>
          <w:szCs w:val="22"/>
        </w:rPr>
        <w:t>k</w:t>
      </w:r>
      <w:proofErr w:type="spellEnd"/>
      <w:r w:rsidR="00A9522D" w:rsidRPr="009E2D05">
        <w:rPr>
          <w:sz w:val="22"/>
          <w:szCs w:val="22"/>
        </w:rPr>
        <w:t xml:space="preserve">, where </w:t>
      </w:r>
      <w:r w:rsidR="00A9522D" w:rsidRPr="009E2D05">
        <w:rPr>
          <w:i/>
          <w:sz w:val="22"/>
          <w:szCs w:val="22"/>
        </w:rPr>
        <w:t xml:space="preserve">k </w:t>
      </w:r>
      <w:r w:rsidR="00A9522D" w:rsidRPr="009E2D05">
        <w:rPr>
          <w:sz w:val="22"/>
          <w:szCs w:val="22"/>
        </w:rPr>
        <w:t>can be defined as follows:</w:t>
      </w:r>
    </w:p>
    <w:p w14:paraId="42C55D8D" w14:textId="1D51042F" w:rsidR="00A9522D" w:rsidRPr="009E2D05" w:rsidRDefault="009E2D05" w:rsidP="00A9522D">
      <w:pPr>
        <w:spacing w:after="120"/>
        <w:ind w:left="0" w:firstLine="0"/>
        <w:rPr>
          <w:sz w:val="22"/>
          <w:szCs w:val="22"/>
        </w:rPr>
      </w:pPr>
      <m:oMathPara>
        <m:oMath>
          <m:r>
            <w:rPr>
              <w:rFonts w:ascii="Cambria Math" w:hAnsi="Cambria Math"/>
              <w:sz w:val="22"/>
              <w:szCs w:val="22"/>
            </w:rPr>
            <m:t>k</m:t>
          </m:r>
          <m:r>
            <m:rPr>
              <m:sty m:val="p"/>
            </m:rPr>
            <w:rPr>
              <w:rFonts w:ascii="Cambria Math" w:hAnsi="Cambria Math"/>
              <w:sz w:val="22"/>
              <w:szCs w:val="22"/>
            </w:rPr>
            <m:t xml:space="preserve">= </m:t>
          </m:r>
          <m:d>
            <m:dPr>
              <m:begChr m:val="⌈"/>
              <m:endChr m:val="⌉"/>
              <m:ctrlPr>
                <w:rPr>
                  <w:rFonts w:ascii="Cambria Math" w:hAnsi="Cambria Math"/>
                  <w:sz w:val="22"/>
                  <w:szCs w:val="22"/>
                </w:rPr>
              </m:ctrlPr>
            </m:dPr>
            <m:e>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slot</m:t>
                  </m:r>
                </m:sub>
                <m:sup>
                  <m:r>
                    <w:rPr>
                      <w:rFonts w:ascii="Cambria Math" w:hAnsi="Cambria Math"/>
                      <w:sz w:val="22"/>
                      <w:szCs w:val="22"/>
                    </w:rPr>
                    <m:t>subframe, μ</m:t>
                  </m:r>
                </m:sup>
              </m:sSubSup>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T,1</m:t>
                  </m:r>
                </m:sub>
              </m:sSub>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T,2</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sf</m:t>
                  </m:r>
                </m:sub>
              </m:sSub>
            </m:e>
          </m:d>
        </m:oMath>
      </m:oMathPara>
    </w:p>
    <w:p w14:paraId="1236C368" w14:textId="05C48B67" w:rsidR="00804CE8" w:rsidRPr="009E2D05" w:rsidRDefault="00804CE8" w:rsidP="00A9522D">
      <w:pPr>
        <w:spacing w:after="120"/>
        <w:ind w:left="0" w:firstLine="0"/>
        <w:rPr>
          <w:rFonts w:eastAsia="SimSun"/>
          <w:sz w:val="22"/>
          <w:szCs w:val="22"/>
          <w:lang w:eastAsia="zh-CN"/>
        </w:rPr>
      </w:pPr>
      <w:proofErr w:type="gramStart"/>
      <w:r w:rsidRPr="009E2D05">
        <w:rPr>
          <w:rFonts w:eastAsia="SimSun"/>
          <w:sz w:val="22"/>
          <w:szCs w:val="22"/>
          <w:lang w:eastAsia="zh-CN"/>
        </w:rPr>
        <w:t>w</w:t>
      </w:r>
      <w:r w:rsidR="0072604E" w:rsidRPr="009E2D05">
        <w:rPr>
          <w:rFonts w:eastAsia="SimSun" w:hint="eastAsia"/>
          <w:sz w:val="22"/>
          <w:szCs w:val="22"/>
          <w:lang w:eastAsia="zh-CN"/>
        </w:rPr>
        <w:t>here</w:t>
      </w:r>
      <w:proofErr w:type="gramEnd"/>
      <w:r w:rsidR="0072604E" w:rsidRPr="009E2D05">
        <w:rPr>
          <w:rFonts w:eastAsia="SimSun" w:hint="eastAsia"/>
          <w:sz w:val="22"/>
          <w:szCs w:val="22"/>
          <w:lang w:eastAsia="zh-CN"/>
        </w:rPr>
        <w:t xml:space="preserve"> </w:t>
      </w:r>
    </w:p>
    <w:p w14:paraId="664E7ED9" w14:textId="09CCD5E7" w:rsidR="0072604E" w:rsidRPr="009E2D05" w:rsidRDefault="0072604E" w:rsidP="00804CE8">
      <w:pPr>
        <w:pStyle w:val="afe"/>
        <w:numPr>
          <w:ilvl w:val="0"/>
          <w:numId w:val="34"/>
        </w:numPr>
        <w:spacing w:after="120"/>
        <w:ind w:leftChars="0"/>
        <w:rPr>
          <w:rFonts w:eastAsia="SimSun"/>
          <w:sz w:val="22"/>
          <w:szCs w:val="22"/>
          <w:lang w:eastAsia="zh-CN"/>
        </w:rPr>
      </w:pPr>
      <w:r w:rsidRPr="009E2D05">
        <w:rPr>
          <w:rFonts w:eastAsia="SimSun"/>
          <w:i/>
          <w:sz w:val="22"/>
          <w:szCs w:val="22"/>
          <w:lang w:eastAsia="zh-CN"/>
        </w:rPr>
        <w:t>N</w:t>
      </w:r>
      <w:r w:rsidRPr="009E2D05">
        <w:rPr>
          <w:rFonts w:eastAsia="SimSun"/>
          <w:i/>
          <w:sz w:val="22"/>
          <w:szCs w:val="22"/>
          <w:vertAlign w:val="subscript"/>
          <w:lang w:eastAsia="zh-CN"/>
        </w:rPr>
        <w:t>T</w:t>
      </w:r>
      <w:proofErr w:type="gramStart"/>
      <w:r w:rsidRPr="009E2D05">
        <w:rPr>
          <w:rFonts w:eastAsia="SimSun"/>
          <w:sz w:val="22"/>
          <w:szCs w:val="22"/>
          <w:vertAlign w:val="subscript"/>
          <w:lang w:eastAsia="zh-CN"/>
        </w:rPr>
        <w:t>,1</w:t>
      </w:r>
      <w:proofErr w:type="gramEnd"/>
      <w:r w:rsidR="00CE6425" w:rsidRPr="009E2D05">
        <w:rPr>
          <w:rFonts w:eastAsia="SimSun"/>
          <w:sz w:val="22"/>
          <w:szCs w:val="22"/>
          <w:lang w:eastAsia="zh-CN"/>
        </w:rPr>
        <w:t xml:space="preserve"> is a time duration of N</w:t>
      </w:r>
      <w:r w:rsidRPr="009E2D05">
        <w:rPr>
          <w:rFonts w:eastAsia="SimSun"/>
          <w:sz w:val="22"/>
          <w:szCs w:val="22"/>
          <w:vertAlign w:val="subscript"/>
          <w:lang w:eastAsia="zh-CN"/>
        </w:rPr>
        <w:t>1</w:t>
      </w:r>
      <w:r w:rsidRPr="009E2D05">
        <w:rPr>
          <w:rFonts w:eastAsia="SimSun"/>
          <w:sz w:val="22"/>
          <w:szCs w:val="22"/>
          <w:lang w:eastAsia="zh-CN"/>
        </w:rPr>
        <w:t xml:space="preserve"> symbols corresponding to a PDSCH reception time for PDSCH processing capability 1 or 2 when additional PDSCH DM-RS is configured or is not configured</w:t>
      </w:r>
      <w:r w:rsidR="00804CE8" w:rsidRPr="009E2D05">
        <w:rPr>
          <w:rFonts w:eastAsia="SimSun"/>
          <w:sz w:val="22"/>
          <w:szCs w:val="22"/>
          <w:lang w:eastAsia="zh-CN"/>
        </w:rPr>
        <w:t>.</w:t>
      </w:r>
    </w:p>
    <w:p w14:paraId="75DCF152" w14:textId="31215CF1" w:rsidR="00804CE8" w:rsidRPr="009E2D05" w:rsidRDefault="00804CE8" w:rsidP="00804CE8">
      <w:pPr>
        <w:pStyle w:val="afe"/>
        <w:numPr>
          <w:ilvl w:val="0"/>
          <w:numId w:val="34"/>
        </w:numPr>
        <w:spacing w:after="120"/>
        <w:ind w:leftChars="0"/>
        <w:rPr>
          <w:rFonts w:eastAsia="SimSun"/>
          <w:sz w:val="22"/>
          <w:szCs w:val="22"/>
          <w:lang w:eastAsia="zh-CN"/>
        </w:rPr>
      </w:pPr>
      <w:r w:rsidRPr="009E2D05">
        <w:rPr>
          <w:rFonts w:eastAsia="SimSun"/>
          <w:i/>
          <w:sz w:val="22"/>
          <w:szCs w:val="22"/>
          <w:lang w:eastAsia="zh-CN"/>
        </w:rPr>
        <w:lastRenderedPageBreak/>
        <w:t>N</w:t>
      </w:r>
      <w:r w:rsidRPr="009E2D05">
        <w:rPr>
          <w:rFonts w:eastAsia="SimSun"/>
          <w:i/>
          <w:sz w:val="22"/>
          <w:szCs w:val="22"/>
          <w:vertAlign w:val="subscript"/>
          <w:lang w:eastAsia="zh-CN"/>
        </w:rPr>
        <w:t>T</w:t>
      </w:r>
      <w:proofErr w:type="gramStart"/>
      <w:r w:rsidRPr="009E2D05">
        <w:rPr>
          <w:rFonts w:eastAsia="SimSun"/>
          <w:sz w:val="22"/>
          <w:szCs w:val="22"/>
          <w:vertAlign w:val="subscript"/>
          <w:lang w:eastAsia="zh-CN"/>
        </w:rPr>
        <w:t>,2</w:t>
      </w:r>
      <w:proofErr w:type="gramEnd"/>
      <w:r w:rsidR="006F69F0" w:rsidRPr="009E2D05">
        <w:rPr>
          <w:rFonts w:eastAsia="SimSun"/>
          <w:sz w:val="22"/>
          <w:szCs w:val="22"/>
          <w:lang w:eastAsia="zh-CN"/>
        </w:rPr>
        <w:t xml:space="preserve"> is a time duration of N</w:t>
      </w:r>
      <w:r w:rsidRPr="009E2D05">
        <w:rPr>
          <w:rFonts w:eastAsia="SimSun"/>
          <w:sz w:val="22"/>
          <w:szCs w:val="22"/>
          <w:vertAlign w:val="subscript"/>
          <w:lang w:eastAsia="zh-CN"/>
        </w:rPr>
        <w:t>2</w:t>
      </w:r>
      <w:r w:rsidRPr="009E2D05">
        <w:rPr>
          <w:rFonts w:eastAsia="SimSun"/>
          <w:sz w:val="22"/>
          <w:szCs w:val="22"/>
          <w:lang w:eastAsia="zh-CN"/>
        </w:rPr>
        <w:t xml:space="preserve"> symbols corresponding to </w:t>
      </w:r>
      <w:r w:rsidR="00132FA0" w:rsidRPr="009E2D05">
        <w:rPr>
          <w:rFonts w:eastAsia="SimSun" w:hint="eastAsia"/>
          <w:sz w:val="22"/>
          <w:szCs w:val="22"/>
          <w:lang w:eastAsia="zh-CN"/>
        </w:rPr>
        <w:t>PUSCH</w:t>
      </w:r>
      <w:r w:rsidRPr="009E2D05">
        <w:rPr>
          <w:rFonts w:eastAsia="SimSun"/>
          <w:sz w:val="22"/>
          <w:szCs w:val="22"/>
          <w:lang w:eastAsia="zh-CN"/>
        </w:rPr>
        <w:t xml:space="preserve"> preparation time for </w:t>
      </w:r>
      <w:r w:rsidR="00132FA0" w:rsidRPr="009E2D05">
        <w:rPr>
          <w:rFonts w:eastAsia="SimSun"/>
          <w:sz w:val="22"/>
          <w:szCs w:val="22"/>
          <w:lang w:eastAsia="zh-CN"/>
        </w:rPr>
        <w:t xml:space="preserve">PUSCH </w:t>
      </w:r>
      <w:r w:rsidR="00322BBC" w:rsidRPr="009E2D05">
        <w:rPr>
          <w:rFonts w:eastAsia="SimSun"/>
          <w:sz w:val="22"/>
          <w:szCs w:val="22"/>
          <w:lang w:eastAsia="zh-CN"/>
        </w:rPr>
        <w:t xml:space="preserve">timing </w:t>
      </w:r>
      <w:r w:rsidRPr="009E2D05">
        <w:rPr>
          <w:rFonts w:eastAsia="SimSun"/>
          <w:sz w:val="22"/>
          <w:szCs w:val="22"/>
          <w:lang w:eastAsia="zh-CN"/>
        </w:rPr>
        <w:t>capability 1 or 2</w:t>
      </w:r>
      <w:r w:rsidR="000B5F94" w:rsidRPr="009E2D05">
        <w:rPr>
          <w:rFonts w:eastAsia="SimSun"/>
          <w:sz w:val="22"/>
          <w:szCs w:val="22"/>
          <w:lang w:eastAsia="zh-CN"/>
        </w:rPr>
        <w:t>.</w:t>
      </w:r>
    </w:p>
    <w:p w14:paraId="4864C042" w14:textId="1F25F7F8" w:rsidR="002D3354" w:rsidRPr="009E2D05" w:rsidRDefault="00904B61" w:rsidP="00804CE8">
      <w:pPr>
        <w:pStyle w:val="afe"/>
        <w:numPr>
          <w:ilvl w:val="0"/>
          <w:numId w:val="34"/>
        </w:numPr>
        <w:spacing w:after="120"/>
        <w:ind w:leftChars="0"/>
        <w:rPr>
          <w:rFonts w:eastAsia="SimSun"/>
          <w:sz w:val="22"/>
          <w:szCs w:val="22"/>
          <w:lang w:eastAsia="zh-CN"/>
        </w:rPr>
      </w:pPr>
      <w:proofErr w:type="gramStart"/>
      <w:r w:rsidRPr="009E2D05">
        <w:rPr>
          <w:rFonts w:eastAsia="SimSun"/>
          <w:sz w:val="22"/>
          <w:szCs w:val="22"/>
          <w:lang w:eastAsia="zh-CN"/>
        </w:rPr>
        <w:t>n</w:t>
      </w:r>
      <w:proofErr w:type="gramEnd"/>
      <w:r w:rsidRPr="009E2D05">
        <w:rPr>
          <w:rFonts w:eastAsia="SimSun"/>
          <w:sz w:val="22"/>
          <w:szCs w:val="22"/>
          <w:lang w:eastAsia="zh-CN"/>
        </w:rPr>
        <w:t xml:space="preserve"> and </w:t>
      </w:r>
      <m:oMath>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slot</m:t>
            </m:r>
          </m:sub>
          <m:sup>
            <m:r>
              <w:rPr>
                <w:rFonts w:ascii="Cambria Math" w:hAnsi="Cambria Math"/>
                <w:sz w:val="22"/>
                <w:szCs w:val="22"/>
              </w:rPr>
              <m:t>subframe, μ</m:t>
            </m:r>
          </m:sup>
        </m:sSubSup>
      </m:oMath>
      <w:r w:rsidRPr="009E2D05">
        <w:rPr>
          <w:rFonts w:eastAsia="SimSun"/>
          <w:sz w:val="22"/>
          <w:szCs w:val="22"/>
          <w:lang w:eastAsia="zh-CN"/>
        </w:rPr>
        <w:t xml:space="preserve"> are determined with respect to the minimum </w:t>
      </w:r>
      <w:r w:rsidR="002662D7" w:rsidRPr="009E2D05">
        <w:rPr>
          <w:rFonts w:eastAsia="SimSun"/>
          <w:sz w:val="22"/>
          <w:szCs w:val="22"/>
          <w:lang w:eastAsia="zh-CN"/>
        </w:rPr>
        <w:t>SCS</w:t>
      </w:r>
      <w:r w:rsidRPr="009E2D05">
        <w:rPr>
          <w:rFonts w:eastAsia="SimSun"/>
          <w:sz w:val="22"/>
          <w:szCs w:val="22"/>
          <w:lang w:eastAsia="zh-CN"/>
        </w:rPr>
        <w:t xml:space="preserve"> among the subcarrier spacings of </w:t>
      </w:r>
      <w:r w:rsidR="008A3737" w:rsidRPr="009E2D05">
        <w:rPr>
          <w:rFonts w:eastAsia="SimSun"/>
          <w:sz w:val="22"/>
          <w:szCs w:val="22"/>
          <w:lang w:val="en-US" w:eastAsia="zh-CN"/>
        </w:rPr>
        <w:t xml:space="preserve">{PDSCH carrying activation command, the </w:t>
      </w:r>
      <w:proofErr w:type="spellStart"/>
      <w:r w:rsidR="008A3737" w:rsidRPr="009E2D05">
        <w:rPr>
          <w:rFonts w:eastAsia="SimSun"/>
          <w:sz w:val="22"/>
          <w:szCs w:val="22"/>
          <w:lang w:val="en-US" w:eastAsia="zh-CN"/>
        </w:rPr>
        <w:t>Pcell</w:t>
      </w:r>
      <w:proofErr w:type="spellEnd"/>
      <w:r w:rsidR="008A3737" w:rsidRPr="009E2D05">
        <w:rPr>
          <w:rFonts w:eastAsia="SimSun"/>
          <w:sz w:val="22"/>
          <w:szCs w:val="22"/>
          <w:lang w:val="en-US" w:eastAsia="zh-CN"/>
        </w:rPr>
        <w:t>/</w:t>
      </w:r>
      <w:proofErr w:type="spellStart"/>
      <w:r w:rsidR="008A3737" w:rsidRPr="009E2D05">
        <w:rPr>
          <w:rFonts w:eastAsia="SimSun"/>
          <w:sz w:val="22"/>
          <w:szCs w:val="22"/>
          <w:lang w:val="en-US" w:eastAsia="zh-CN"/>
        </w:rPr>
        <w:t>PSCell</w:t>
      </w:r>
      <w:proofErr w:type="spellEnd"/>
      <w:r w:rsidR="008A3737" w:rsidRPr="009E2D05">
        <w:rPr>
          <w:rFonts w:eastAsia="SimSun"/>
          <w:sz w:val="22"/>
          <w:szCs w:val="22"/>
          <w:lang w:val="en-US" w:eastAsia="zh-CN"/>
        </w:rPr>
        <w:t>/PUCCH-</w:t>
      </w:r>
      <w:proofErr w:type="spellStart"/>
      <w:r w:rsidR="008A3737" w:rsidRPr="009E2D05">
        <w:rPr>
          <w:rFonts w:eastAsia="SimSun"/>
          <w:sz w:val="22"/>
          <w:szCs w:val="22"/>
          <w:lang w:val="en-US" w:eastAsia="zh-CN"/>
        </w:rPr>
        <w:t>Scell</w:t>
      </w:r>
      <w:proofErr w:type="spellEnd"/>
      <w:r w:rsidR="008A3737" w:rsidRPr="009E2D05">
        <w:rPr>
          <w:rFonts w:eastAsia="SimSun"/>
          <w:sz w:val="22"/>
          <w:szCs w:val="22"/>
          <w:lang w:val="en-US" w:eastAsia="zh-CN"/>
        </w:rPr>
        <w:t xml:space="preserve"> for MAC CE acknowledgment and the activated </w:t>
      </w:r>
      <w:proofErr w:type="spellStart"/>
      <w:r w:rsidR="008A3737" w:rsidRPr="009E2D05">
        <w:rPr>
          <w:rFonts w:eastAsia="SimSun"/>
          <w:sz w:val="22"/>
          <w:szCs w:val="22"/>
          <w:lang w:val="en-US" w:eastAsia="zh-CN"/>
        </w:rPr>
        <w:t>Scell</w:t>
      </w:r>
      <w:proofErr w:type="spellEnd"/>
      <w:r w:rsidR="008A3737" w:rsidRPr="009E2D05">
        <w:rPr>
          <w:rFonts w:eastAsia="SimSun"/>
          <w:sz w:val="22"/>
          <w:szCs w:val="22"/>
          <w:lang w:val="en-US" w:eastAsia="zh-CN"/>
        </w:rPr>
        <w:t>}</w:t>
      </w:r>
      <w:r w:rsidR="000B5F94" w:rsidRPr="009E2D05">
        <w:rPr>
          <w:rFonts w:eastAsia="SimSun"/>
          <w:sz w:val="22"/>
          <w:szCs w:val="22"/>
          <w:lang w:val="en-US" w:eastAsia="zh-CN"/>
        </w:rPr>
        <w:t>.</w:t>
      </w:r>
    </w:p>
    <w:p w14:paraId="6312121A" w14:textId="411C3BF7" w:rsidR="00904B61" w:rsidRPr="009E2D05" w:rsidRDefault="009E2D05" w:rsidP="00804CE8">
      <w:pPr>
        <w:pStyle w:val="afe"/>
        <w:numPr>
          <w:ilvl w:val="0"/>
          <w:numId w:val="34"/>
        </w:numPr>
        <w:spacing w:after="120"/>
        <w:ind w:leftChars="0"/>
        <w:rPr>
          <w:rFonts w:eastAsia="SimSun"/>
          <w:sz w:val="22"/>
          <w:szCs w:val="22"/>
          <w:lang w:eastAsia="zh-CN"/>
        </w:rPr>
      </w:pPr>
      <m:oMath>
        <m:r>
          <w:rPr>
            <w:rFonts w:ascii="Cambria Math" w:hAnsi="Cambria Math"/>
            <w:sz w:val="22"/>
            <w:szCs w:val="22"/>
          </w:rPr>
          <m:t xml:space="preserve">∆ </m:t>
        </m:r>
      </m:oMath>
      <w:proofErr w:type="gramStart"/>
      <w:r w:rsidR="00904B61" w:rsidRPr="009E2D05">
        <w:rPr>
          <w:rFonts w:eastAsia="SimSun"/>
          <w:sz w:val="22"/>
          <w:szCs w:val="22"/>
          <w:lang w:eastAsia="zh-CN"/>
        </w:rPr>
        <w:t>is</w:t>
      </w:r>
      <w:proofErr w:type="gramEnd"/>
      <w:r w:rsidR="00904B61" w:rsidRPr="009E2D05">
        <w:rPr>
          <w:rFonts w:eastAsia="SimSun"/>
          <w:sz w:val="22"/>
          <w:szCs w:val="22"/>
          <w:lang w:eastAsia="zh-CN"/>
        </w:rPr>
        <w:t xml:space="preserve"> correction factor may include TA and some other delays</w:t>
      </w:r>
      <w:r w:rsidR="00C0469F" w:rsidRPr="009E2D05">
        <w:rPr>
          <w:rFonts w:eastAsia="SimSun"/>
          <w:sz w:val="22"/>
          <w:szCs w:val="22"/>
          <w:lang w:eastAsia="zh-CN"/>
        </w:rPr>
        <w:t xml:space="preserve">, e.g., intra-UE MAC-to-PHY delay and UE hardware implementation delay for </w:t>
      </w:r>
      <w:proofErr w:type="spellStart"/>
      <w:r w:rsidR="00C0469F" w:rsidRPr="009E2D05">
        <w:rPr>
          <w:rFonts w:eastAsia="SimSun"/>
          <w:sz w:val="22"/>
          <w:szCs w:val="22"/>
          <w:lang w:eastAsia="zh-CN"/>
        </w:rPr>
        <w:t>Scell</w:t>
      </w:r>
      <w:proofErr w:type="spellEnd"/>
      <w:r w:rsidR="00C0469F" w:rsidRPr="009E2D05">
        <w:rPr>
          <w:rFonts w:eastAsia="SimSun"/>
          <w:sz w:val="22"/>
          <w:szCs w:val="22"/>
          <w:lang w:eastAsia="zh-CN"/>
        </w:rPr>
        <w:t xml:space="preserve"> adjustment</w:t>
      </w:r>
      <w:r w:rsidR="000B5F94" w:rsidRPr="009E2D05">
        <w:rPr>
          <w:rFonts w:eastAsia="SimSun"/>
          <w:sz w:val="22"/>
          <w:szCs w:val="22"/>
          <w:lang w:eastAsia="zh-CN"/>
        </w:rPr>
        <w:t>.</w:t>
      </w:r>
    </w:p>
    <w:p w14:paraId="6C60BA07" w14:textId="60069607" w:rsidR="00DD38AC" w:rsidRPr="009E2D05" w:rsidRDefault="00D8725B" w:rsidP="00804CE8">
      <w:pPr>
        <w:pStyle w:val="afe"/>
        <w:numPr>
          <w:ilvl w:val="0"/>
          <w:numId w:val="34"/>
        </w:numPr>
        <w:spacing w:after="120"/>
        <w:ind w:leftChars="0"/>
        <w:rPr>
          <w:rFonts w:eastAsia="SimSun"/>
          <w:sz w:val="22"/>
          <w:szCs w:val="22"/>
          <w:lang w:eastAsia="zh-CN"/>
        </w:rPr>
      </w:pP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sf</m:t>
            </m:r>
          </m:sub>
        </m:sSub>
      </m:oMath>
      <w:r w:rsidR="00DD38AC" w:rsidRPr="009E2D05">
        <w:rPr>
          <w:rFonts w:eastAsia="SimSun" w:hint="eastAsia"/>
          <w:sz w:val="22"/>
          <w:szCs w:val="22"/>
          <w:lang w:eastAsia="zh-CN"/>
        </w:rPr>
        <w:t xml:space="preserve"> </w:t>
      </w:r>
      <w:proofErr w:type="gramStart"/>
      <w:r w:rsidR="00DD38AC" w:rsidRPr="009E2D05">
        <w:rPr>
          <w:rFonts w:eastAsia="SimSun"/>
          <w:sz w:val="22"/>
          <w:szCs w:val="22"/>
          <w:lang w:eastAsia="zh-CN"/>
        </w:rPr>
        <w:t>is</w:t>
      </w:r>
      <w:proofErr w:type="gramEnd"/>
      <w:r w:rsidR="00DD38AC" w:rsidRPr="009E2D05">
        <w:rPr>
          <w:rFonts w:eastAsia="SimSun"/>
          <w:sz w:val="22"/>
          <w:szCs w:val="22"/>
          <w:lang w:eastAsia="zh-CN"/>
        </w:rPr>
        <w:t xml:space="preserve"> the subframe duration</w:t>
      </w:r>
      <w:r w:rsidR="000510E5" w:rsidRPr="009E2D05">
        <w:rPr>
          <w:rFonts w:eastAsia="SimSun"/>
          <w:sz w:val="22"/>
          <w:szCs w:val="22"/>
          <w:lang w:eastAsia="zh-CN"/>
        </w:rPr>
        <w:t xml:space="preserve"> as defined in [</w:t>
      </w:r>
      <w:r w:rsidR="00425C56" w:rsidRPr="009E2D05">
        <w:rPr>
          <w:rFonts w:eastAsia="SimSun"/>
          <w:sz w:val="22"/>
          <w:szCs w:val="22"/>
          <w:lang w:eastAsia="zh-CN"/>
        </w:rPr>
        <w:t>4</w:t>
      </w:r>
      <w:r w:rsidR="000510E5" w:rsidRPr="009E2D05">
        <w:rPr>
          <w:rFonts w:eastAsia="SimSun"/>
          <w:sz w:val="22"/>
          <w:szCs w:val="22"/>
          <w:lang w:eastAsia="zh-CN"/>
        </w:rPr>
        <w:t>, 38.211]</w:t>
      </w:r>
      <w:r w:rsidR="00DD38AC" w:rsidRPr="009E2D05">
        <w:rPr>
          <w:rFonts w:eastAsia="SimSun"/>
          <w:sz w:val="22"/>
          <w:szCs w:val="22"/>
          <w:lang w:eastAsia="zh-CN"/>
        </w:rPr>
        <w:t>.</w:t>
      </w:r>
    </w:p>
    <w:p w14:paraId="69CC7822" w14:textId="33253A0B" w:rsidR="00405A68" w:rsidRPr="009E2D05" w:rsidRDefault="000E0C1B" w:rsidP="00405A68">
      <w:pPr>
        <w:spacing w:after="120"/>
        <w:ind w:left="0" w:firstLine="0"/>
        <w:rPr>
          <w:rFonts w:eastAsia="SimSun"/>
          <w:sz w:val="22"/>
          <w:szCs w:val="22"/>
          <w:lang w:eastAsia="zh-CN"/>
        </w:rPr>
      </w:pPr>
      <w:r w:rsidRPr="009E2D05">
        <w:rPr>
          <w:rFonts w:eastAsia="SimSun" w:hint="eastAsia"/>
          <w:sz w:val="22"/>
          <w:szCs w:val="22"/>
          <w:lang w:eastAsia="zh-CN"/>
        </w:rPr>
        <w:t>Based</w:t>
      </w:r>
      <w:r w:rsidRPr="009E2D05">
        <w:rPr>
          <w:rFonts w:eastAsia="SimSun"/>
          <w:sz w:val="22"/>
          <w:szCs w:val="22"/>
          <w:lang w:eastAsia="zh-CN"/>
        </w:rPr>
        <w:t xml:space="preserve"> on the above discussion, </w:t>
      </w:r>
      <w:r w:rsidR="009014FD">
        <w:rPr>
          <w:rFonts w:eastAsia="SimSun"/>
          <w:sz w:val="22"/>
          <w:szCs w:val="22"/>
          <w:lang w:eastAsia="zh-CN"/>
        </w:rPr>
        <w:t xml:space="preserve">we propose </w:t>
      </w:r>
      <w:r w:rsidRPr="009E2D05">
        <w:rPr>
          <w:rFonts w:eastAsia="SimSun"/>
          <w:sz w:val="22"/>
          <w:szCs w:val="22"/>
          <w:lang w:eastAsia="zh-CN"/>
        </w:rPr>
        <w:t>the following text proposal:</w:t>
      </w:r>
    </w:p>
    <w:p w14:paraId="177123E3" w14:textId="7F51E77A" w:rsidR="0006571A" w:rsidRPr="00B85CA4" w:rsidRDefault="0006571A" w:rsidP="00194ED9">
      <w:pPr>
        <w:spacing w:after="120"/>
        <w:ind w:left="0" w:firstLine="0"/>
        <w:rPr>
          <w:rFonts w:eastAsia="SimSun"/>
          <w:b/>
          <w:sz w:val="22"/>
          <w:szCs w:val="22"/>
          <w:lang w:eastAsia="zh-CN"/>
        </w:rPr>
      </w:pPr>
      <w:r w:rsidRPr="00B85CA4">
        <w:rPr>
          <w:rFonts w:eastAsia="SimSun" w:hint="eastAsia"/>
          <w:b/>
          <w:sz w:val="22"/>
          <w:szCs w:val="22"/>
          <w:u w:val="single"/>
          <w:lang w:eastAsia="zh-CN"/>
        </w:rPr>
        <w:t xml:space="preserve">Proposal </w:t>
      </w:r>
      <w:r w:rsidR="005E3844" w:rsidRPr="00B85CA4">
        <w:rPr>
          <w:rFonts w:eastAsia="SimSun" w:hint="eastAsia"/>
          <w:b/>
          <w:sz w:val="22"/>
          <w:szCs w:val="22"/>
          <w:u w:val="single"/>
          <w:lang w:eastAsia="zh-CN"/>
        </w:rPr>
        <w:t>5</w:t>
      </w:r>
      <w:r w:rsidRPr="00B85CA4">
        <w:rPr>
          <w:rFonts w:eastAsia="SimSun" w:hint="eastAsia"/>
          <w:b/>
          <w:sz w:val="22"/>
          <w:szCs w:val="22"/>
          <w:lang w:eastAsia="zh-CN"/>
        </w:rPr>
        <w:t xml:space="preserve">: </w:t>
      </w:r>
    </w:p>
    <w:p w14:paraId="3D7CD532" w14:textId="7B6CF9D4" w:rsidR="0006571A" w:rsidRPr="009E2D05" w:rsidRDefault="0006571A" w:rsidP="0006571A">
      <w:pPr>
        <w:pStyle w:val="afe"/>
        <w:numPr>
          <w:ilvl w:val="0"/>
          <w:numId w:val="31"/>
        </w:numPr>
        <w:spacing w:after="120"/>
        <w:ind w:leftChars="0"/>
        <w:rPr>
          <w:rFonts w:eastAsia="SimSun"/>
          <w:i/>
          <w:sz w:val="22"/>
          <w:szCs w:val="22"/>
          <w:lang w:eastAsia="zh-CN"/>
        </w:rPr>
      </w:pPr>
      <w:r w:rsidRPr="009E2D05">
        <w:rPr>
          <w:rFonts w:eastAsia="SimSun"/>
          <w:i/>
          <w:sz w:val="22"/>
          <w:szCs w:val="22"/>
          <w:lang w:eastAsia="zh-CN"/>
        </w:rPr>
        <w:t>Adopt the following TP</w:t>
      </w:r>
      <w:r w:rsidR="008A1152" w:rsidRPr="009E2D05">
        <w:rPr>
          <w:rFonts w:eastAsia="SimSun"/>
          <w:i/>
          <w:sz w:val="22"/>
          <w:szCs w:val="22"/>
          <w:lang w:eastAsia="zh-CN"/>
        </w:rPr>
        <w:t xml:space="preserve"> in TS38.213 section 4.3</w:t>
      </w:r>
      <w:r w:rsidRPr="009E2D05">
        <w:rPr>
          <w:rFonts w:eastAsia="SimSun"/>
          <w:i/>
          <w:sz w:val="22"/>
          <w:szCs w:val="22"/>
          <w:lang w:eastAsia="zh-CN"/>
        </w:rPr>
        <w:t>:</w:t>
      </w:r>
    </w:p>
    <w:tbl>
      <w:tblPr>
        <w:tblStyle w:val="afc"/>
        <w:tblW w:w="0" w:type="auto"/>
        <w:tblLook w:val="04A0" w:firstRow="1" w:lastRow="0" w:firstColumn="1" w:lastColumn="0" w:noHBand="0" w:noVBand="1"/>
      </w:tblPr>
      <w:tblGrid>
        <w:gridCol w:w="10188"/>
      </w:tblGrid>
      <w:tr w:rsidR="00FD66D1" w:rsidRPr="009E2D05" w14:paraId="0A0F34EF" w14:textId="77777777" w:rsidTr="00B7604B">
        <w:tc>
          <w:tcPr>
            <w:tcW w:w="10188" w:type="dxa"/>
          </w:tcPr>
          <w:p w14:paraId="467AEC89" w14:textId="77777777" w:rsidR="00B7604B" w:rsidRPr="009E2D05" w:rsidRDefault="00B7604B" w:rsidP="00B7604B">
            <w:pPr>
              <w:spacing w:beforeLines="100" w:before="240" w:afterLines="100" w:after="240"/>
              <w:rPr>
                <w:rFonts w:asciiTheme="majorHAnsi" w:eastAsia="SimSun" w:hAnsiTheme="majorHAnsi" w:cstheme="majorHAnsi"/>
                <w:sz w:val="32"/>
              </w:rPr>
            </w:pPr>
            <w:bookmarkStart w:id="18" w:name="_Hlk521669260"/>
            <w:r w:rsidRPr="009E2D05">
              <w:rPr>
                <w:rFonts w:asciiTheme="majorHAnsi" w:hAnsiTheme="majorHAnsi" w:cstheme="majorHAnsi"/>
              </w:rPr>
              <w:t>4.3</w:t>
            </w:r>
            <w:r w:rsidRPr="009E2D05">
              <w:rPr>
                <w:rFonts w:asciiTheme="majorHAnsi" w:hAnsiTheme="majorHAnsi" w:cstheme="majorHAnsi"/>
              </w:rPr>
              <w:tab/>
              <w:t>Timing for secondary cell activation / deactivation</w:t>
            </w:r>
          </w:p>
          <w:p w14:paraId="74D11091" w14:textId="77777777" w:rsidR="00B7604B" w:rsidRPr="005B1C23" w:rsidRDefault="00B7604B" w:rsidP="00B7604B">
            <w:pPr>
              <w:spacing w:after="120"/>
              <w:ind w:left="0" w:firstLine="0"/>
              <w:rPr>
                <w:rFonts w:eastAsia="SimSun"/>
                <w:color w:val="FF0000"/>
                <w:sz w:val="20"/>
                <w:u w:val="single"/>
                <w:lang w:eastAsia="zh-CN"/>
              </w:rPr>
            </w:pPr>
            <w:r w:rsidRPr="005B1C23">
              <w:rPr>
                <w:sz w:val="20"/>
              </w:rPr>
              <w:t>When a UE receives an activation command [1</w:t>
            </w:r>
            <w:r w:rsidRPr="005B1C23">
              <w:rPr>
                <w:sz w:val="20"/>
                <w:lang w:val="en-US"/>
              </w:rPr>
              <w:t>1</w:t>
            </w:r>
            <w:r w:rsidRPr="005B1C23">
              <w:rPr>
                <w:sz w:val="20"/>
              </w:rPr>
              <w:t>, TS 38.3</w:t>
            </w:r>
            <w:r w:rsidRPr="005B1C23">
              <w:rPr>
                <w:sz w:val="20"/>
                <w:lang w:val="en-US"/>
              </w:rPr>
              <w:t>2</w:t>
            </w:r>
            <w:r w:rsidRPr="005B1C23">
              <w:rPr>
                <w:sz w:val="20"/>
              </w:rPr>
              <w:t xml:space="preserve">1] for a secondary cell in slot </w:t>
            </w:r>
            <w:r w:rsidRPr="005B1C23">
              <w:rPr>
                <w:i/>
                <w:sz w:val="20"/>
              </w:rPr>
              <w:t>n</w:t>
            </w:r>
            <w:r w:rsidRPr="005B1C23">
              <w:rPr>
                <w:sz w:val="20"/>
              </w:rPr>
              <w:t xml:space="preserve">, the corresponding actions in [11, TS 38.321] shall be applied no later than the minimum requirement defined in [12, TS 38.331] and no earlier than slot </w:t>
            </w:r>
            <w:proofErr w:type="spellStart"/>
            <w:r w:rsidRPr="005B1C23">
              <w:rPr>
                <w:i/>
                <w:sz w:val="20"/>
              </w:rPr>
              <w:t>n</w:t>
            </w:r>
            <w:r w:rsidRPr="005B1C23">
              <w:rPr>
                <w:sz w:val="20"/>
              </w:rPr>
              <w:t>+</w:t>
            </w:r>
            <w:r w:rsidRPr="005B1C23">
              <w:rPr>
                <w:i/>
                <w:sz w:val="20"/>
              </w:rPr>
              <w:t>k</w:t>
            </w:r>
            <w:proofErr w:type="spellEnd"/>
            <w:r w:rsidRPr="005B1C23">
              <w:rPr>
                <w:sz w:val="20"/>
              </w:rPr>
              <w:t xml:space="preserve">, </w:t>
            </w:r>
            <w:r w:rsidRPr="005B1C23">
              <w:rPr>
                <w:rFonts w:eastAsia="SimSun"/>
                <w:color w:val="FF0000"/>
                <w:sz w:val="20"/>
                <w:u w:val="single"/>
                <w:lang w:eastAsia="zh-CN"/>
              </w:rPr>
              <w:t>where</w:t>
            </w:r>
          </w:p>
          <w:p w14:paraId="137591D9" w14:textId="2BD456CC" w:rsidR="00B7604B" w:rsidRPr="005B1C23" w:rsidRDefault="009E2D05" w:rsidP="00B7604B">
            <w:pPr>
              <w:spacing w:after="120"/>
              <w:ind w:left="0" w:firstLine="0"/>
              <w:rPr>
                <w:color w:val="FF0000"/>
                <w:sz w:val="20"/>
              </w:rPr>
            </w:pPr>
            <m:oMathPara>
              <m:oMath>
                <m:r>
                  <w:rPr>
                    <w:rFonts w:ascii="Cambria Math" w:hAnsi="Cambria Math"/>
                    <w:color w:val="FF0000"/>
                    <w:sz w:val="20"/>
                  </w:rPr>
                  <m:t>k</m:t>
                </m:r>
                <m:r>
                  <m:rPr>
                    <m:sty m:val="p"/>
                  </m:rPr>
                  <w:rPr>
                    <w:rFonts w:ascii="Cambria Math" w:hAnsi="Cambria Math"/>
                    <w:color w:val="FF0000"/>
                    <w:sz w:val="20"/>
                  </w:rPr>
                  <m:t xml:space="preserve">= </m:t>
                </m:r>
                <m:d>
                  <m:dPr>
                    <m:begChr m:val="⌈"/>
                    <m:endChr m:val="⌉"/>
                    <m:ctrlPr>
                      <w:rPr>
                        <w:rFonts w:ascii="Cambria Math" w:hAnsi="Cambria Math"/>
                        <w:color w:val="FF0000"/>
                        <w:sz w:val="20"/>
                      </w:rPr>
                    </m:ctrlPr>
                  </m:dPr>
                  <m:e>
                    <m:sSubSup>
                      <m:sSubSupPr>
                        <m:ctrlPr>
                          <w:rPr>
                            <w:rFonts w:ascii="Cambria Math" w:hAnsi="Cambria Math"/>
                            <w:i/>
                            <w:color w:val="FF0000"/>
                            <w:sz w:val="20"/>
                          </w:rPr>
                        </m:ctrlPr>
                      </m:sSubSupPr>
                      <m:e>
                        <m:r>
                          <w:rPr>
                            <w:rFonts w:ascii="Cambria Math" w:hAnsi="Cambria Math"/>
                            <w:color w:val="FF0000"/>
                            <w:sz w:val="20"/>
                          </w:rPr>
                          <m:t>N</m:t>
                        </m:r>
                      </m:e>
                      <m:sub>
                        <m:r>
                          <w:rPr>
                            <w:rFonts w:ascii="Cambria Math" w:hAnsi="Cambria Math"/>
                            <w:color w:val="FF0000"/>
                            <w:sz w:val="20"/>
                          </w:rPr>
                          <m:t>slot</m:t>
                        </m:r>
                      </m:sub>
                      <m:sup>
                        <m:r>
                          <w:rPr>
                            <w:rFonts w:ascii="Cambria Math" w:hAnsi="Cambria Math"/>
                            <w:color w:val="FF0000"/>
                            <w:sz w:val="20"/>
                          </w:rPr>
                          <m:t>subframe, μ</m:t>
                        </m:r>
                      </m:sup>
                    </m:sSubSup>
                    <m:r>
                      <w:rPr>
                        <w:rFonts w:ascii="Cambria Math" w:hAnsi="Cambria Math"/>
                        <w:color w:val="FF0000"/>
                        <w:sz w:val="20"/>
                      </w:rPr>
                      <m:t>⋅(</m:t>
                    </m:r>
                    <m:sSub>
                      <m:sSubPr>
                        <m:ctrlPr>
                          <w:rPr>
                            <w:rFonts w:ascii="Cambria Math" w:hAnsi="Cambria Math"/>
                            <w:i/>
                            <w:color w:val="FF0000"/>
                            <w:sz w:val="20"/>
                          </w:rPr>
                        </m:ctrlPr>
                      </m:sSubPr>
                      <m:e>
                        <m:r>
                          <w:rPr>
                            <w:rFonts w:ascii="Cambria Math" w:hAnsi="Cambria Math"/>
                            <w:color w:val="FF0000"/>
                            <w:sz w:val="20"/>
                          </w:rPr>
                          <m:t>N</m:t>
                        </m:r>
                      </m:e>
                      <m:sub>
                        <m:r>
                          <w:rPr>
                            <w:rFonts w:ascii="Cambria Math" w:hAnsi="Cambria Math"/>
                            <w:color w:val="FF0000"/>
                            <w:sz w:val="20"/>
                          </w:rPr>
                          <m:t>T,1</m:t>
                        </m:r>
                      </m:sub>
                    </m:sSub>
                    <m:r>
                      <w:rPr>
                        <w:rFonts w:ascii="Cambria Math" w:hAnsi="Cambria Math"/>
                        <w:color w:val="FF0000"/>
                        <w:sz w:val="20"/>
                      </w:rPr>
                      <m:t xml:space="preserve">+ </m:t>
                    </m:r>
                    <m:sSub>
                      <m:sSubPr>
                        <m:ctrlPr>
                          <w:rPr>
                            <w:rFonts w:ascii="Cambria Math" w:hAnsi="Cambria Math"/>
                            <w:i/>
                            <w:color w:val="FF0000"/>
                            <w:sz w:val="20"/>
                          </w:rPr>
                        </m:ctrlPr>
                      </m:sSubPr>
                      <m:e>
                        <m:r>
                          <w:rPr>
                            <w:rFonts w:ascii="Cambria Math" w:hAnsi="Cambria Math"/>
                            <w:color w:val="FF0000"/>
                            <w:sz w:val="20"/>
                          </w:rPr>
                          <m:t>N</m:t>
                        </m:r>
                      </m:e>
                      <m:sub>
                        <m:r>
                          <w:rPr>
                            <w:rFonts w:ascii="Cambria Math" w:hAnsi="Cambria Math"/>
                            <w:color w:val="FF0000"/>
                            <w:sz w:val="20"/>
                          </w:rPr>
                          <m:t>T,2</m:t>
                        </m:r>
                      </m:sub>
                    </m:sSub>
                    <m:r>
                      <w:rPr>
                        <w:rFonts w:ascii="Cambria Math" w:hAnsi="Cambria Math"/>
                        <w:color w:val="FF0000"/>
                        <w:sz w:val="20"/>
                      </w:rPr>
                      <m:t>+∆)/</m:t>
                    </m:r>
                    <m:sSub>
                      <m:sSubPr>
                        <m:ctrlPr>
                          <w:rPr>
                            <w:rFonts w:ascii="Cambria Math" w:hAnsi="Cambria Math"/>
                            <w:i/>
                            <w:color w:val="FF0000"/>
                            <w:sz w:val="20"/>
                          </w:rPr>
                        </m:ctrlPr>
                      </m:sSubPr>
                      <m:e>
                        <m:r>
                          <w:rPr>
                            <w:rFonts w:ascii="Cambria Math" w:hAnsi="Cambria Math"/>
                            <w:color w:val="FF0000"/>
                            <w:sz w:val="20"/>
                          </w:rPr>
                          <m:t>T</m:t>
                        </m:r>
                      </m:e>
                      <m:sub>
                        <m:r>
                          <w:rPr>
                            <w:rFonts w:ascii="Cambria Math" w:hAnsi="Cambria Math"/>
                            <w:color w:val="FF0000"/>
                            <w:sz w:val="20"/>
                          </w:rPr>
                          <m:t>sf</m:t>
                        </m:r>
                      </m:sub>
                    </m:sSub>
                  </m:e>
                </m:d>
              </m:oMath>
            </m:oMathPara>
          </w:p>
          <w:p w14:paraId="2068FF63" w14:textId="77777777" w:rsidR="00B7604B" w:rsidRPr="005B1C23" w:rsidRDefault="00B7604B" w:rsidP="00B7604B">
            <w:pPr>
              <w:spacing w:after="120"/>
              <w:ind w:left="0" w:firstLine="0"/>
              <w:rPr>
                <w:color w:val="FF0000"/>
                <w:sz w:val="20"/>
                <w:u w:val="single"/>
              </w:rPr>
            </w:pPr>
            <w:r w:rsidRPr="005B1C23">
              <w:rPr>
                <w:rFonts w:eastAsia="SimSun" w:hint="eastAsia"/>
                <w:color w:val="FF0000"/>
                <w:sz w:val="20"/>
                <w:u w:val="single"/>
                <w:lang w:eastAsia="zh-CN"/>
              </w:rPr>
              <w:t>a</w:t>
            </w:r>
            <w:r w:rsidRPr="005B1C23">
              <w:rPr>
                <w:rFonts w:eastAsia="SimSun"/>
                <w:color w:val="FF0000"/>
                <w:sz w:val="20"/>
                <w:u w:val="single"/>
                <w:lang w:eastAsia="zh-CN"/>
              </w:rPr>
              <w:t>nd</w:t>
            </w:r>
          </w:p>
          <w:p w14:paraId="771A2C5D" w14:textId="77777777" w:rsidR="00B7604B" w:rsidRPr="005B1C23" w:rsidRDefault="00B7604B" w:rsidP="00B7604B">
            <w:pPr>
              <w:pStyle w:val="afe"/>
              <w:numPr>
                <w:ilvl w:val="0"/>
                <w:numId w:val="34"/>
              </w:numPr>
              <w:spacing w:after="120"/>
              <w:ind w:leftChars="0"/>
              <w:rPr>
                <w:rFonts w:eastAsia="SimSun"/>
                <w:color w:val="FF0000"/>
                <w:sz w:val="20"/>
                <w:u w:val="single"/>
                <w:lang w:eastAsia="zh-CN"/>
              </w:rPr>
            </w:pPr>
            <w:r w:rsidRPr="005B1C23">
              <w:rPr>
                <w:rFonts w:eastAsia="SimSun"/>
                <w:i/>
                <w:color w:val="FF0000"/>
                <w:sz w:val="20"/>
                <w:u w:val="single"/>
                <w:lang w:eastAsia="zh-CN"/>
              </w:rPr>
              <w:t>N</w:t>
            </w:r>
            <w:r w:rsidRPr="005B1C23">
              <w:rPr>
                <w:rFonts w:eastAsia="SimSun"/>
                <w:i/>
                <w:color w:val="FF0000"/>
                <w:sz w:val="20"/>
                <w:u w:val="single"/>
                <w:vertAlign w:val="subscript"/>
                <w:lang w:eastAsia="zh-CN"/>
              </w:rPr>
              <w:t>T</w:t>
            </w:r>
            <w:proofErr w:type="gramStart"/>
            <w:r w:rsidRPr="005B1C23">
              <w:rPr>
                <w:rFonts w:eastAsia="SimSun"/>
                <w:color w:val="FF0000"/>
                <w:sz w:val="20"/>
                <w:u w:val="single"/>
                <w:vertAlign w:val="subscript"/>
                <w:lang w:eastAsia="zh-CN"/>
              </w:rPr>
              <w:t>,1</w:t>
            </w:r>
            <w:proofErr w:type="gramEnd"/>
            <w:r w:rsidRPr="005B1C23">
              <w:rPr>
                <w:rFonts w:eastAsia="SimSun"/>
                <w:color w:val="FF0000"/>
                <w:sz w:val="20"/>
                <w:u w:val="single"/>
                <w:lang w:eastAsia="zh-CN"/>
              </w:rPr>
              <w:t xml:space="preserve"> is a time duration of N</w:t>
            </w:r>
            <w:r w:rsidRPr="005B1C23">
              <w:rPr>
                <w:rFonts w:eastAsia="SimSun"/>
                <w:color w:val="FF0000"/>
                <w:sz w:val="20"/>
                <w:u w:val="single"/>
                <w:vertAlign w:val="subscript"/>
                <w:lang w:eastAsia="zh-CN"/>
              </w:rPr>
              <w:t>1</w:t>
            </w:r>
            <w:r w:rsidRPr="005B1C23">
              <w:rPr>
                <w:rFonts w:eastAsia="SimSun"/>
                <w:color w:val="FF0000"/>
                <w:sz w:val="20"/>
                <w:u w:val="single"/>
                <w:lang w:eastAsia="zh-CN"/>
              </w:rPr>
              <w:t xml:space="preserve"> symbols corresponding to a PDSCH reception time for PDSCH processing capability 1 or 2 when additional PDSCH DM-RS is configured or is not configured.</w:t>
            </w:r>
          </w:p>
          <w:p w14:paraId="4224DCDA" w14:textId="31573588" w:rsidR="00B7604B" w:rsidRPr="005B1C23" w:rsidRDefault="00B7604B" w:rsidP="00E970F3">
            <w:pPr>
              <w:pStyle w:val="afe"/>
              <w:numPr>
                <w:ilvl w:val="0"/>
                <w:numId w:val="34"/>
              </w:numPr>
              <w:spacing w:after="120"/>
              <w:ind w:leftChars="0"/>
              <w:rPr>
                <w:rFonts w:eastAsia="SimSun"/>
                <w:color w:val="FF0000"/>
                <w:sz w:val="20"/>
                <w:u w:val="single"/>
                <w:lang w:eastAsia="zh-CN"/>
              </w:rPr>
            </w:pPr>
            <w:r w:rsidRPr="005B1C23">
              <w:rPr>
                <w:rFonts w:eastAsia="SimSun"/>
                <w:i/>
                <w:color w:val="FF0000"/>
                <w:sz w:val="20"/>
                <w:u w:val="single"/>
                <w:lang w:eastAsia="zh-CN"/>
              </w:rPr>
              <w:t>N</w:t>
            </w:r>
            <w:r w:rsidRPr="005B1C23">
              <w:rPr>
                <w:rFonts w:eastAsia="SimSun"/>
                <w:i/>
                <w:color w:val="FF0000"/>
                <w:sz w:val="20"/>
                <w:u w:val="single"/>
                <w:vertAlign w:val="subscript"/>
                <w:lang w:eastAsia="zh-CN"/>
              </w:rPr>
              <w:t>T</w:t>
            </w:r>
            <w:proofErr w:type="gramStart"/>
            <w:r w:rsidRPr="005B1C23">
              <w:rPr>
                <w:rFonts w:eastAsia="SimSun"/>
                <w:color w:val="FF0000"/>
                <w:sz w:val="20"/>
                <w:u w:val="single"/>
                <w:vertAlign w:val="subscript"/>
                <w:lang w:eastAsia="zh-CN"/>
              </w:rPr>
              <w:t>,2</w:t>
            </w:r>
            <w:proofErr w:type="gramEnd"/>
            <w:r w:rsidRPr="005B1C23">
              <w:rPr>
                <w:rFonts w:eastAsia="SimSun"/>
                <w:color w:val="FF0000"/>
                <w:sz w:val="20"/>
                <w:u w:val="single"/>
                <w:lang w:eastAsia="zh-CN"/>
              </w:rPr>
              <w:t xml:space="preserve"> is a time duration of N</w:t>
            </w:r>
            <w:r w:rsidRPr="005B1C23">
              <w:rPr>
                <w:rFonts w:eastAsia="SimSun"/>
                <w:color w:val="FF0000"/>
                <w:sz w:val="20"/>
                <w:u w:val="single"/>
                <w:vertAlign w:val="subscript"/>
                <w:lang w:eastAsia="zh-CN"/>
              </w:rPr>
              <w:t>2</w:t>
            </w:r>
            <w:r w:rsidRPr="005B1C23">
              <w:rPr>
                <w:rFonts w:eastAsia="SimSun"/>
                <w:color w:val="FF0000"/>
                <w:sz w:val="20"/>
                <w:u w:val="single"/>
                <w:lang w:eastAsia="zh-CN"/>
              </w:rPr>
              <w:t xml:space="preserve"> symbols corresponding to </w:t>
            </w:r>
            <w:r w:rsidR="00304028" w:rsidRPr="005B1C23">
              <w:rPr>
                <w:rFonts w:eastAsia="SimSun"/>
                <w:color w:val="FF0000"/>
                <w:sz w:val="20"/>
                <w:u w:val="single"/>
                <w:lang w:eastAsia="zh-CN"/>
              </w:rPr>
              <w:t>PUSCH</w:t>
            </w:r>
            <w:r w:rsidRPr="005B1C23">
              <w:rPr>
                <w:rFonts w:eastAsia="SimSun"/>
                <w:color w:val="FF0000"/>
                <w:sz w:val="20"/>
                <w:u w:val="single"/>
                <w:lang w:eastAsia="zh-CN"/>
              </w:rPr>
              <w:t xml:space="preserve"> preparation time for </w:t>
            </w:r>
            <w:r w:rsidR="00304028" w:rsidRPr="005B1C23">
              <w:rPr>
                <w:rFonts w:eastAsia="SimSun"/>
                <w:color w:val="FF0000"/>
                <w:sz w:val="20"/>
                <w:u w:val="single"/>
                <w:lang w:eastAsia="zh-CN"/>
              </w:rPr>
              <w:t>PUSCH timing</w:t>
            </w:r>
            <w:r w:rsidRPr="005B1C23">
              <w:rPr>
                <w:rFonts w:eastAsia="SimSun"/>
                <w:color w:val="FF0000"/>
                <w:sz w:val="20"/>
                <w:u w:val="single"/>
                <w:lang w:eastAsia="zh-CN"/>
              </w:rPr>
              <w:t xml:space="preserve"> capability 1 or 2.</w:t>
            </w:r>
          </w:p>
          <w:p w14:paraId="1B3974C9" w14:textId="67FC4AB8" w:rsidR="00B7604B" w:rsidRPr="005B1C23" w:rsidRDefault="00B7604B" w:rsidP="00E970F3">
            <w:pPr>
              <w:pStyle w:val="afe"/>
              <w:numPr>
                <w:ilvl w:val="0"/>
                <w:numId w:val="34"/>
              </w:numPr>
              <w:spacing w:after="120"/>
              <w:ind w:leftChars="0"/>
              <w:rPr>
                <w:rFonts w:eastAsia="SimSun"/>
                <w:color w:val="FF0000"/>
                <w:sz w:val="20"/>
                <w:u w:val="single"/>
                <w:lang w:eastAsia="zh-CN"/>
              </w:rPr>
            </w:pPr>
            <w:proofErr w:type="gramStart"/>
            <w:r w:rsidRPr="005B1C23">
              <w:rPr>
                <w:rFonts w:eastAsia="SimSun"/>
                <w:color w:val="FF0000"/>
                <w:sz w:val="20"/>
                <w:u w:val="single"/>
                <w:lang w:eastAsia="zh-CN"/>
              </w:rPr>
              <w:t>n</w:t>
            </w:r>
            <w:proofErr w:type="gramEnd"/>
            <w:r w:rsidRPr="005B1C23">
              <w:rPr>
                <w:rFonts w:eastAsia="SimSun"/>
                <w:color w:val="FF0000"/>
                <w:sz w:val="20"/>
                <w:u w:val="single"/>
                <w:lang w:eastAsia="zh-CN"/>
              </w:rPr>
              <w:t xml:space="preserve"> and </w:t>
            </w:r>
            <m:oMath>
              <m:sSubSup>
                <m:sSubSupPr>
                  <m:ctrlPr>
                    <w:rPr>
                      <w:rFonts w:ascii="Cambria Math" w:hAnsi="Cambria Math"/>
                      <w:i/>
                      <w:color w:val="FF0000"/>
                      <w:sz w:val="20"/>
                      <w:u w:val="single"/>
                    </w:rPr>
                  </m:ctrlPr>
                </m:sSubSupPr>
                <m:e>
                  <m:r>
                    <w:rPr>
                      <w:rFonts w:ascii="Cambria Math" w:hAnsi="Cambria Math"/>
                      <w:color w:val="FF0000"/>
                      <w:sz w:val="20"/>
                      <w:u w:val="single"/>
                    </w:rPr>
                    <m:t>N</m:t>
                  </m:r>
                </m:e>
                <m:sub>
                  <m:r>
                    <w:rPr>
                      <w:rFonts w:ascii="Cambria Math" w:hAnsi="Cambria Math"/>
                      <w:color w:val="FF0000"/>
                      <w:sz w:val="20"/>
                      <w:u w:val="single"/>
                    </w:rPr>
                    <m:t>slot</m:t>
                  </m:r>
                </m:sub>
                <m:sup>
                  <m:r>
                    <w:rPr>
                      <w:rFonts w:ascii="Cambria Math" w:hAnsi="Cambria Math"/>
                      <w:color w:val="FF0000"/>
                      <w:sz w:val="20"/>
                      <w:u w:val="single"/>
                    </w:rPr>
                    <m:t>subframe, μ</m:t>
                  </m:r>
                </m:sup>
              </m:sSubSup>
            </m:oMath>
            <w:r w:rsidRPr="005B1C23">
              <w:rPr>
                <w:rFonts w:eastAsia="SimSun"/>
                <w:color w:val="FF0000"/>
                <w:sz w:val="20"/>
                <w:u w:val="single"/>
                <w:lang w:eastAsia="zh-CN"/>
              </w:rPr>
              <w:t xml:space="preserve"> are determined with respect to the minimum numerology of </w:t>
            </w:r>
            <w:r w:rsidRPr="005B1C23">
              <w:rPr>
                <w:rFonts w:eastAsia="SimSun"/>
                <w:color w:val="FF0000"/>
                <w:sz w:val="20"/>
                <w:u w:val="single"/>
                <w:lang w:val="en-US" w:eastAsia="zh-CN"/>
              </w:rPr>
              <w:t xml:space="preserve">{PDSCH carrying activation command, the </w:t>
            </w:r>
            <w:proofErr w:type="spellStart"/>
            <w:r w:rsidRPr="005B1C23">
              <w:rPr>
                <w:rFonts w:eastAsia="SimSun"/>
                <w:color w:val="FF0000"/>
                <w:sz w:val="20"/>
                <w:u w:val="single"/>
                <w:lang w:val="en-US" w:eastAsia="zh-CN"/>
              </w:rPr>
              <w:t>Pcell</w:t>
            </w:r>
            <w:proofErr w:type="spellEnd"/>
            <w:r w:rsidRPr="005B1C23">
              <w:rPr>
                <w:rFonts w:eastAsia="SimSun"/>
                <w:color w:val="FF0000"/>
                <w:sz w:val="20"/>
                <w:u w:val="single"/>
                <w:lang w:val="en-US" w:eastAsia="zh-CN"/>
              </w:rPr>
              <w:t>/</w:t>
            </w:r>
            <w:proofErr w:type="spellStart"/>
            <w:r w:rsidRPr="005B1C23">
              <w:rPr>
                <w:rFonts w:eastAsia="SimSun"/>
                <w:color w:val="FF0000"/>
                <w:sz w:val="20"/>
                <w:u w:val="single"/>
                <w:lang w:val="en-US" w:eastAsia="zh-CN"/>
              </w:rPr>
              <w:t>PSCell</w:t>
            </w:r>
            <w:proofErr w:type="spellEnd"/>
            <w:r w:rsidRPr="005B1C23">
              <w:rPr>
                <w:rFonts w:eastAsia="SimSun"/>
                <w:color w:val="FF0000"/>
                <w:sz w:val="20"/>
                <w:u w:val="single"/>
                <w:lang w:val="en-US" w:eastAsia="zh-CN"/>
              </w:rPr>
              <w:t>/PUCCH-</w:t>
            </w:r>
            <w:proofErr w:type="spellStart"/>
            <w:r w:rsidRPr="005B1C23">
              <w:rPr>
                <w:rFonts w:eastAsia="SimSun"/>
                <w:color w:val="FF0000"/>
                <w:sz w:val="20"/>
                <w:u w:val="single"/>
                <w:lang w:val="en-US" w:eastAsia="zh-CN"/>
              </w:rPr>
              <w:t>Scell</w:t>
            </w:r>
            <w:proofErr w:type="spellEnd"/>
            <w:r w:rsidRPr="005B1C23">
              <w:rPr>
                <w:rFonts w:eastAsia="SimSun"/>
                <w:color w:val="FF0000"/>
                <w:sz w:val="20"/>
                <w:u w:val="single"/>
                <w:lang w:val="en-US" w:eastAsia="zh-CN"/>
              </w:rPr>
              <w:t xml:space="preserve"> for MAC CE acknowledgment and the activated </w:t>
            </w:r>
            <w:proofErr w:type="spellStart"/>
            <w:r w:rsidRPr="005B1C23">
              <w:rPr>
                <w:rFonts w:eastAsia="SimSun"/>
                <w:color w:val="FF0000"/>
                <w:sz w:val="20"/>
                <w:u w:val="single"/>
                <w:lang w:val="en-US" w:eastAsia="zh-CN"/>
              </w:rPr>
              <w:t>Scell</w:t>
            </w:r>
            <w:proofErr w:type="spellEnd"/>
            <w:r w:rsidRPr="005B1C23">
              <w:rPr>
                <w:rFonts w:eastAsia="SimSun"/>
                <w:color w:val="FF0000"/>
                <w:sz w:val="20"/>
                <w:u w:val="single"/>
                <w:lang w:val="en-US" w:eastAsia="zh-CN"/>
              </w:rPr>
              <w:t>}.</w:t>
            </w:r>
          </w:p>
          <w:p w14:paraId="0641F17B" w14:textId="789B3D1C" w:rsidR="00B7604B" w:rsidRPr="005B1C23" w:rsidRDefault="009E2D05" w:rsidP="00E970F3">
            <w:pPr>
              <w:pStyle w:val="afe"/>
              <w:numPr>
                <w:ilvl w:val="0"/>
                <w:numId w:val="34"/>
              </w:numPr>
              <w:spacing w:after="120"/>
              <w:ind w:leftChars="0"/>
              <w:rPr>
                <w:rFonts w:eastAsia="SimSun"/>
                <w:color w:val="FF0000"/>
                <w:sz w:val="20"/>
                <w:u w:val="single"/>
                <w:lang w:eastAsia="zh-CN"/>
              </w:rPr>
            </w:pPr>
            <m:oMath>
              <m:r>
                <w:rPr>
                  <w:rFonts w:ascii="Cambria Math" w:hAnsi="Cambria Math"/>
                  <w:color w:val="FF0000"/>
                  <w:sz w:val="20"/>
                  <w:u w:val="single"/>
                </w:rPr>
                <m:t xml:space="preserve">∆ </m:t>
              </m:r>
            </m:oMath>
            <w:proofErr w:type="gramStart"/>
            <w:r w:rsidR="00B7604B" w:rsidRPr="005B1C23">
              <w:rPr>
                <w:rFonts w:eastAsia="SimSun"/>
                <w:color w:val="FF0000"/>
                <w:sz w:val="20"/>
                <w:u w:val="single"/>
                <w:lang w:eastAsia="zh-CN"/>
              </w:rPr>
              <w:t>is</w:t>
            </w:r>
            <w:proofErr w:type="gramEnd"/>
            <w:r w:rsidR="00B7604B" w:rsidRPr="005B1C23">
              <w:rPr>
                <w:rFonts w:eastAsia="SimSun"/>
                <w:color w:val="FF0000"/>
                <w:sz w:val="20"/>
                <w:u w:val="single"/>
                <w:lang w:eastAsia="zh-CN"/>
              </w:rPr>
              <w:t xml:space="preserve"> correction factor may include TA and some other delays, e.g., intra-UE MAC-to-PHY delay and UE hardware implementation delay for Scell adjustment.</w:t>
            </w:r>
          </w:p>
          <w:p w14:paraId="2AD9A07A" w14:textId="1825270B" w:rsidR="00B7604B" w:rsidRPr="005B1C23" w:rsidRDefault="00D8725B" w:rsidP="00E970F3">
            <w:pPr>
              <w:pStyle w:val="afe"/>
              <w:numPr>
                <w:ilvl w:val="0"/>
                <w:numId w:val="34"/>
              </w:numPr>
              <w:spacing w:after="120"/>
              <w:ind w:leftChars="0"/>
              <w:rPr>
                <w:rFonts w:eastAsia="SimSun"/>
                <w:color w:val="FF0000"/>
                <w:sz w:val="20"/>
                <w:u w:val="single"/>
                <w:lang w:eastAsia="zh-CN"/>
              </w:rPr>
            </w:pPr>
            <m:oMath>
              <m:sSub>
                <m:sSubPr>
                  <m:ctrlPr>
                    <w:rPr>
                      <w:rFonts w:ascii="Cambria Math" w:hAnsi="Cambria Math"/>
                      <w:i/>
                      <w:color w:val="FF0000"/>
                      <w:sz w:val="20"/>
                      <w:u w:val="single"/>
                    </w:rPr>
                  </m:ctrlPr>
                </m:sSubPr>
                <m:e>
                  <m:r>
                    <w:rPr>
                      <w:rFonts w:ascii="Cambria Math" w:hAnsi="Cambria Math"/>
                      <w:color w:val="FF0000"/>
                      <w:sz w:val="20"/>
                      <w:u w:val="single"/>
                    </w:rPr>
                    <m:t>T</m:t>
                  </m:r>
                </m:e>
                <m:sub>
                  <m:r>
                    <w:rPr>
                      <w:rFonts w:ascii="Cambria Math" w:hAnsi="Cambria Math"/>
                      <w:color w:val="FF0000"/>
                      <w:sz w:val="20"/>
                      <w:u w:val="single"/>
                    </w:rPr>
                    <m:t>sf</m:t>
                  </m:r>
                </m:sub>
              </m:sSub>
            </m:oMath>
            <w:r w:rsidR="00B7604B" w:rsidRPr="005B1C23">
              <w:rPr>
                <w:rFonts w:eastAsia="SimSun" w:hint="eastAsia"/>
                <w:color w:val="FF0000"/>
                <w:sz w:val="20"/>
                <w:u w:val="single"/>
                <w:lang w:eastAsia="zh-CN"/>
              </w:rPr>
              <w:t xml:space="preserve"> </w:t>
            </w:r>
            <w:proofErr w:type="gramStart"/>
            <w:r w:rsidR="00B7604B" w:rsidRPr="005B1C23">
              <w:rPr>
                <w:rFonts w:eastAsia="SimSun"/>
                <w:color w:val="FF0000"/>
                <w:sz w:val="20"/>
                <w:u w:val="single"/>
                <w:lang w:eastAsia="zh-CN"/>
              </w:rPr>
              <w:t>is</w:t>
            </w:r>
            <w:proofErr w:type="gramEnd"/>
            <w:r w:rsidR="00B7604B" w:rsidRPr="005B1C23">
              <w:rPr>
                <w:rFonts w:eastAsia="SimSun"/>
                <w:color w:val="FF0000"/>
                <w:sz w:val="20"/>
                <w:u w:val="single"/>
                <w:lang w:eastAsia="zh-CN"/>
              </w:rPr>
              <w:t xml:space="preserve"> the subframe duration as defined in [</w:t>
            </w:r>
            <w:r w:rsidR="00AB073B" w:rsidRPr="005B1C23">
              <w:rPr>
                <w:rFonts w:eastAsia="SimSun"/>
                <w:color w:val="FF0000"/>
                <w:sz w:val="20"/>
                <w:u w:val="single"/>
                <w:lang w:eastAsia="zh-CN"/>
              </w:rPr>
              <w:t>4</w:t>
            </w:r>
            <w:r w:rsidR="00B7604B" w:rsidRPr="005B1C23">
              <w:rPr>
                <w:rFonts w:eastAsia="SimSun"/>
                <w:color w:val="FF0000"/>
                <w:sz w:val="20"/>
                <w:u w:val="single"/>
                <w:lang w:eastAsia="zh-CN"/>
              </w:rPr>
              <w:t>, 38.211].</w:t>
            </w:r>
          </w:p>
          <w:p w14:paraId="79EE22E9" w14:textId="77777777" w:rsidR="00B7604B" w:rsidRPr="005B1C23" w:rsidRDefault="00B7604B" w:rsidP="00B7604B">
            <w:pPr>
              <w:spacing w:after="120"/>
              <w:ind w:left="0" w:firstLine="0"/>
              <w:rPr>
                <w:sz w:val="20"/>
              </w:rPr>
            </w:pPr>
            <w:r w:rsidRPr="005B1C23">
              <w:rPr>
                <w:sz w:val="20"/>
              </w:rPr>
              <w:t>except for the following:</w:t>
            </w:r>
          </w:p>
          <w:p w14:paraId="3FBE467F" w14:textId="77777777" w:rsidR="00B7604B" w:rsidRPr="005B1C23" w:rsidRDefault="00B7604B" w:rsidP="00B7604B">
            <w:pPr>
              <w:pStyle w:val="B1"/>
              <w:spacing w:after="120"/>
              <w:rPr>
                <w:sz w:val="20"/>
                <w:lang w:val="en-US"/>
              </w:rPr>
            </w:pPr>
            <w:r w:rsidRPr="005B1C23">
              <w:rPr>
                <w:sz w:val="20"/>
              </w:rPr>
              <w:t>-</w:t>
            </w:r>
            <w:r w:rsidRPr="005B1C23">
              <w:rPr>
                <w:sz w:val="20"/>
              </w:rPr>
              <w:tab/>
              <w:t xml:space="preserve">the actions related to CSI reporting on a serving cell which is active in slot </w:t>
            </w:r>
            <w:r w:rsidRPr="005B1C23">
              <w:rPr>
                <w:i/>
                <w:sz w:val="20"/>
              </w:rPr>
              <w:t>n</w:t>
            </w:r>
            <w:r w:rsidRPr="005B1C23">
              <w:rPr>
                <w:sz w:val="20"/>
              </w:rPr>
              <w:t>+</w:t>
            </w:r>
            <w:r w:rsidRPr="005B1C23">
              <w:rPr>
                <w:i/>
                <w:sz w:val="20"/>
                <w:lang w:val="en-US"/>
              </w:rPr>
              <w:t>k</w:t>
            </w:r>
          </w:p>
          <w:p w14:paraId="01A347BD" w14:textId="77777777" w:rsidR="00B7604B" w:rsidRPr="005B1C23" w:rsidRDefault="00B7604B" w:rsidP="00B7604B">
            <w:pPr>
              <w:pStyle w:val="B1"/>
              <w:spacing w:after="120"/>
              <w:rPr>
                <w:sz w:val="20"/>
                <w:lang w:val="x-none"/>
              </w:rPr>
            </w:pPr>
            <w:r w:rsidRPr="005B1C23">
              <w:rPr>
                <w:sz w:val="20"/>
              </w:rPr>
              <w:t>-</w:t>
            </w:r>
            <w:r w:rsidRPr="005B1C23">
              <w:rPr>
                <w:sz w:val="20"/>
              </w:rPr>
              <w:tab/>
              <w:t xml:space="preserve">the actions related to the </w:t>
            </w:r>
            <w:proofErr w:type="spellStart"/>
            <w:r w:rsidRPr="005B1C23">
              <w:rPr>
                <w:i/>
                <w:sz w:val="20"/>
              </w:rPr>
              <w:t>sCellDeactivationTimer</w:t>
            </w:r>
            <w:proofErr w:type="spellEnd"/>
            <w:r w:rsidRPr="005B1C23">
              <w:rPr>
                <w:sz w:val="20"/>
              </w:rPr>
              <w:t xml:space="preserve"> associated with the secondary cell [1</w:t>
            </w:r>
            <w:r w:rsidRPr="005B1C23">
              <w:rPr>
                <w:sz w:val="20"/>
                <w:lang w:val="en-US"/>
              </w:rPr>
              <w:t>1</w:t>
            </w:r>
            <w:r w:rsidRPr="005B1C23">
              <w:rPr>
                <w:sz w:val="20"/>
              </w:rPr>
              <w:t>, TS 38.3</w:t>
            </w:r>
            <w:r w:rsidRPr="005B1C23">
              <w:rPr>
                <w:sz w:val="20"/>
                <w:lang w:val="en-US"/>
              </w:rPr>
              <w:t>2</w:t>
            </w:r>
            <w:r w:rsidRPr="005B1C23">
              <w:rPr>
                <w:sz w:val="20"/>
              </w:rPr>
              <w:t xml:space="preserve">1] </w:t>
            </w:r>
          </w:p>
          <w:p w14:paraId="7003C9B7" w14:textId="77777777" w:rsidR="00B7604B" w:rsidRPr="005B1C23" w:rsidRDefault="00B7604B" w:rsidP="00B7604B">
            <w:pPr>
              <w:spacing w:after="120"/>
              <w:rPr>
                <w:sz w:val="20"/>
                <w:lang w:eastAsia="en-US"/>
              </w:rPr>
            </w:pPr>
            <w:r w:rsidRPr="005B1C23">
              <w:rPr>
                <w:sz w:val="20"/>
              </w:rPr>
              <w:t xml:space="preserve">which shall be applied in slot </w:t>
            </w:r>
            <w:proofErr w:type="spellStart"/>
            <w:r w:rsidRPr="005B1C23">
              <w:rPr>
                <w:i/>
                <w:sz w:val="20"/>
              </w:rPr>
              <w:t>n+k</w:t>
            </w:r>
            <w:proofErr w:type="spellEnd"/>
            <w:r w:rsidRPr="005B1C23">
              <w:rPr>
                <w:sz w:val="20"/>
              </w:rPr>
              <w:t xml:space="preserve"> </w:t>
            </w:r>
          </w:p>
          <w:p w14:paraId="5C5E6A31" w14:textId="77777777" w:rsidR="00B7604B" w:rsidRPr="005B1C23" w:rsidRDefault="00B7604B" w:rsidP="00B7604B">
            <w:pPr>
              <w:pStyle w:val="B1"/>
              <w:spacing w:after="120"/>
              <w:rPr>
                <w:sz w:val="20"/>
                <w:lang w:val="en-US" w:eastAsia="zh-CN"/>
              </w:rPr>
            </w:pPr>
            <w:r w:rsidRPr="005B1C23">
              <w:rPr>
                <w:sz w:val="20"/>
              </w:rPr>
              <w:t>-</w:t>
            </w:r>
            <w:r w:rsidRPr="005B1C23">
              <w:rPr>
                <w:sz w:val="20"/>
              </w:rPr>
              <w:tab/>
              <w:t xml:space="preserve">the actions related to CSI reporting on a serving cell which is not active in </w:t>
            </w:r>
            <w:r w:rsidRPr="005B1C23">
              <w:rPr>
                <w:sz w:val="20"/>
                <w:lang w:val="en-US"/>
              </w:rPr>
              <w:t xml:space="preserve">slot </w:t>
            </w:r>
            <w:r w:rsidRPr="005B1C23">
              <w:rPr>
                <w:i/>
                <w:sz w:val="20"/>
              </w:rPr>
              <w:t>n</w:t>
            </w:r>
            <w:r w:rsidRPr="005B1C23">
              <w:rPr>
                <w:sz w:val="20"/>
              </w:rPr>
              <w:t>+</w:t>
            </w:r>
            <w:r w:rsidRPr="005B1C23">
              <w:rPr>
                <w:i/>
                <w:sz w:val="20"/>
                <w:lang w:val="en-US"/>
              </w:rPr>
              <w:t>k</w:t>
            </w:r>
          </w:p>
          <w:p w14:paraId="2D1CB0CB" w14:textId="77777777" w:rsidR="00B7604B" w:rsidRPr="005B1C23" w:rsidRDefault="00B7604B" w:rsidP="00B7604B">
            <w:pPr>
              <w:spacing w:after="120"/>
              <w:rPr>
                <w:sz w:val="20"/>
                <w:lang w:eastAsia="zh-CN"/>
              </w:rPr>
            </w:pPr>
            <w:proofErr w:type="gramStart"/>
            <w:r w:rsidRPr="005B1C23">
              <w:rPr>
                <w:sz w:val="20"/>
                <w:lang w:eastAsia="zh-CN"/>
              </w:rPr>
              <w:t>which</w:t>
            </w:r>
            <w:proofErr w:type="gramEnd"/>
            <w:r w:rsidRPr="005B1C23">
              <w:rPr>
                <w:sz w:val="20"/>
                <w:lang w:eastAsia="zh-CN"/>
              </w:rPr>
              <w:t xml:space="preserve"> shall</w:t>
            </w:r>
            <w:r w:rsidRPr="005B1C23">
              <w:rPr>
                <w:sz w:val="20"/>
              </w:rPr>
              <w:t xml:space="preserve"> </w:t>
            </w:r>
            <w:r w:rsidRPr="005B1C23">
              <w:rPr>
                <w:sz w:val="20"/>
                <w:lang w:eastAsia="zh-CN"/>
              </w:rPr>
              <w:t xml:space="preserve">be applied in the earliest slot after </w:t>
            </w:r>
            <w:proofErr w:type="spellStart"/>
            <w:r w:rsidRPr="005B1C23">
              <w:rPr>
                <w:i/>
                <w:sz w:val="20"/>
                <w:lang w:eastAsia="zh-CN"/>
              </w:rPr>
              <w:t>n</w:t>
            </w:r>
            <w:r w:rsidRPr="005B1C23">
              <w:rPr>
                <w:sz w:val="20"/>
                <w:lang w:eastAsia="zh-CN"/>
              </w:rPr>
              <w:t>+</w:t>
            </w:r>
            <w:r w:rsidRPr="005B1C23">
              <w:rPr>
                <w:i/>
                <w:sz w:val="20"/>
                <w:lang w:eastAsia="zh-CN"/>
              </w:rPr>
              <w:t>k</w:t>
            </w:r>
            <w:proofErr w:type="spellEnd"/>
            <w:r w:rsidRPr="005B1C23">
              <w:rPr>
                <w:sz w:val="20"/>
                <w:lang w:eastAsia="zh-CN"/>
              </w:rPr>
              <w:t xml:space="preserve"> in which the serving cell is active.</w:t>
            </w:r>
          </w:p>
          <w:p w14:paraId="1A495359" w14:textId="2BA9FB91" w:rsidR="00B7604B" w:rsidRPr="009E2D05" w:rsidRDefault="00B7604B" w:rsidP="00B7604B">
            <w:pPr>
              <w:spacing w:after="120"/>
              <w:ind w:left="0" w:firstLine="0"/>
              <w:rPr>
                <w:rFonts w:eastAsia="SimSun"/>
                <w:i/>
                <w:sz w:val="22"/>
                <w:szCs w:val="22"/>
                <w:lang w:eastAsia="zh-CN"/>
              </w:rPr>
            </w:pPr>
            <w:r w:rsidRPr="005B1C23">
              <w:rPr>
                <w:sz w:val="20"/>
              </w:rPr>
              <w:t>When a UE receives a deactivation command [1</w:t>
            </w:r>
            <w:r w:rsidRPr="005B1C23">
              <w:rPr>
                <w:sz w:val="20"/>
                <w:lang w:val="en-US"/>
              </w:rPr>
              <w:t>1</w:t>
            </w:r>
            <w:r w:rsidRPr="005B1C23">
              <w:rPr>
                <w:sz w:val="20"/>
              </w:rPr>
              <w:t>, TS 38.3</w:t>
            </w:r>
            <w:r w:rsidRPr="005B1C23">
              <w:rPr>
                <w:sz w:val="20"/>
                <w:lang w:val="en-US"/>
              </w:rPr>
              <w:t>2</w:t>
            </w:r>
            <w:r w:rsidRPr="005B1C23">
              <w:rPr>
                <w:sz w:val="20"/>
              </w:rPr>
              <w:t xml:space="preserve">1] for a secondary cell </w:t>
            </w:r>
            <w:r w:rsidRPr="005B1C23">
              <w:rPr>
                <w:iCs/>
                <w:sz w:val="20"/>
              </w:rPr>
              <w:t xml:space="preserve">or the </w:t>
            </w:r>
            <w:proofErr w:type="spellStart"/>
            <w:r w:rsidRPr="005B1C23">
              <w:rPr>
                <w:i/>
                <w:sz w:val="20"/>
              </w:rPr>
              <w:t>sCellDeactivationTimer</w:t>
            </w:r>
            <w:proofErr w:type="spellEnd"/>
            <w:r w:rsidRPr="005B1C23">
              <w:rPr>
                <w:iCs/>
                <w:sz w:val="20"/>
              </w:rPr>
              <w:t xml:space="preserve"> associated with the secondary cell expires</w:t>
            </w:r>
            <w:r w:rsidRPr="005B1C23">
              <w:rPr>
                <w:sz w:val="20"/>
              </w:rPr>
              <w:t xml:space="preserve"> in slot </w:t>
            </w:r>
            <w:r w:rsidRPr="005B1C23">
              <w:rPr>
                <w:i/>
                <w:sz w:val="20"/>
              </w:rPr>
              <w:t>n</w:t>
            </w:r>
            <w:r w:rsidRPr="005B1C23">
              <w:rPr>
                <w:sz w:val="20"/>
              </w:rPr>
              <w:t>, the corresponding actions in [1</w:t>
            </w:r>
            <w:r w:rsidRPr="005B1C23">
              <w:rPr>
                <w:sz w:val="20"/>
                <w:lang w:val="en-US"/>
              </w:rPr>
              <w:t>1</w:t>
            </w:r>
            <w:r w:rsidRPr="005B1C23">
              <w:rPr>
                <w:sz w:val="20"/>
              </w:rPr>
              <w:t>, TS 38.3</w:t>
            </w:r>
            <w:r w:rsidRPr="005B1C23">
              <w:rPr>
                <w:sz w:val="20"/>
                <w:lang w:val="en-US"/>
              </w:rPr>
              <w:t>2</w:t>
            </w:r>
            <w:r w:rsidRPr="005B1C23">
              <w:rPr>
                <w:sz w:val="20"/>
              </w:rPr>
              <w:t>1] shall apply no later than the minimum requirement defined in [10, TS 38.133]</w:t>
            </w:r>
            <w:r w:rsidRPr="005B1C23">
              <w:rPr>
                <w:iCs/>
                <w:sz w:val="20"/>
              </w:rPr>
              <w:t xml:space="preserve">, except </w:t>
            </w:r>
            <w:r w:rsidRPr="005B1C23">
              <w:rPr>
                <w:sz w:val="20"/>
              </w:rPr>
              <w:t xml:space="preserve">for the actions related to CSI reporting on a serving cell which is active which shall be applied in slot </w:t>
            </w:r>
            <w:proofErr w:type="spellStart"/>
            <w:r w:rsidRPr="005B1C23">
              <w:rPr>
                <w:i/>
                <w:sz w:val="20"/>
              </w:rPr>
              <w:t>n+k</w:t>
            </w:r>
            <w:proofErr w:type="spellEnd"/>
            <w:r w:rsidRPr="005B1C23">
              <w:rPr>
                <w:i/>
                <w:sz w:val="20"/>
              </w:rPr>
              <w:t>.</w:t>
            </w:r>
          </w:p>
        </w:tc>
      </w:tr>
      <w:bookmarkEnd w:id="18"/>
    </w:tbl>
    <w:p w14:paraId="6F4B7A59" w14:textId="77777777" w:rsidR="0006571A" w:rsidRPr="009E2D05" w:rsidRDefault="0006571A" w:rsidP="0006571A">
      <w:pPr>
        <w:spacing w:after="120"/>
        <w:ind w:left="0" w:firstLine="0"/>
        <w:rPr>
          <w:rFonts w:eastAsia="SimSun"/>
          <w:i/>
          <w:sz w:val="22"/>
          <w:szCs w:val="22"/>
          <w:lang w:eastAsia="zh-CN"/>
        </w:rPr>
      </w:pPr>
    </w:p>
    <w:p w14:paraId="75A42146" w14:textId="6D8AA7FA" w:rsidR="00660A76" w:rsidRDefault="00660A76" w:rsidP="00660A76">
      <w:pPr>
        <w:pStyle w:val="1"/>
        <w:numPr>
          <w:ilvl w:val="0"/>
          <w:numId w:val="6"/>
        </w:numPr>
        <w:spacing w:after="120"/>
        <w:rPr>
          <w:rFonts w:eastAsia="SimSun"/>
          <w:sz w:val="22"/>
          <w:szCs w:val="22"/>
          <w:lang w:val="en-US" w:eastAsia="zh-CN"/>
        </w:rPr>
      </w:pPr>
      <w:r w:rsidRPr="009E2D05">
        <w:rPr>
          <w:rFonts w:eastAsia="SimSun" w:hint="eastAsia"/>
          <w:sz w:val="22"/>
          <w:szCs w:val="22"/>
          <w:lang w:val="en-US" w:eastAsia="zh-CN"/>
        </w:rPr>
        <w:lastRenderedPageBreak/>
        <w:t>M</w:t>
      </w:r>
      <w:r w:rsidRPr="009E2D05">
        <w:rPr>
          <w:rFonts w:eastAsia="SimSun"/>
          <w:sz w:val="22"/>
          <w:szCs w:val="22"/>
          <w:lang w:val="en-US" w:eastAsia="zh-CN"/>
        </w:rPr>
        <w:t>aintenance for bandwidth part</w:t>
      </w:r>
      <w:r w:rsidR="00D810E5" w:rsidRPr="009E2D05">
        <w:rPr>
          <w:rFonts w:eastAsia="SimSun"/>
          <w:sz w:val="22"/>
          <w:szCs w:val="22"/>
          <w:lang w:val="en-US" w:eastAsia="zh-CN"/>
        </w:rPr>
        <w:t>s</w:t>
      </w:r>
    </w:p>
    <w:p w14:paraId="6F397EEC" w14:textId="4C932692" w:rsidR="00C712DF" w:rsidRPr="009E2D05" w:rsidRDefault="00C712DF" w:rsidP="00C712DF">
      <w:pPr>
        <w:pStyle w:val="2"/>
        <w:spacing w:after="120"/>
        <w:rPr>
          <w:rFonts w:eastAsia="SimSun"/>
          <w:kern w:val="28"/>
          <w:sz w:val="22"/>
          <w:szCs w:val="22"/>
          <w:lang w:val="en-US" w:eastAsia="zh-CN"/>
        </w:rPr>
      </w:pPr>
      <w:r>
        <w:rPr>
          <w:rFonts w:eastAsiaTheme="minorEastAsia" w:hint="eastAsia"/>
          <w:kern w:val="28"/>
          <w:sz w:val="22"/>
          <w:szCs w:val="22"/>
          <w:lang w:val="en-US"/>
        </w:rPr>
        <w:t>3</w:t>
      </w:r>
      <w:r w:rsidRPr="009E2D05">
        <w:rPr>
          <w:rFonts w:eastAsia="SimSun"/>
          <w:kern w:val="28"/>
          <w:sz w:val="22"/>
          <w:szCs w:val="22"/>
          <w:lang w:val="en-US" w:eastAsia="zh-CN"/>
        </w:rPr>
        <w:t>.</w:t>
      </w:r>
      <w:r>
        <w:rPr>
          <w:rFonts w:eastAsia="SimSun"/>
          <w:kern w:val="28"/>
          <w:sz w:val="22"/>
          <w:szCs w:val="22"/>
          <w:lang w:val="en-US" w:eastAsia="zh-CN"/>
        </w:rPr>
        <w:t>1</w:t>
      </w:r>
      <w:r w:rsidRPr="009E2D05">
        <w:rPr>
          <w:rFonts w:eastAsia="SimSun"/>
          <w:kern w:val="28"/>
          <w:sz w:val="22"/>
          <w:szCs w:val="22"/>
          <w:lang w:val="en-US" w:eastAsia="zh-CN"/>
        </w:rPr>
        <w:t xml:space="preserve"> </w:t>
      </w:r>
      <w:r>
        <w:rPr>
          <w:rFonts w:eastAsia="DengXian"/>
          <w:sz w:val="22"/>
          <w:lang w:val="en-US" w:eastAsia="zh-CN"/>
        </w:rPr>
        <w:t>Relation between DL BWP and CORESET</w:t>
      </w:r>
    </w:p>
    <w:p w14:paraId="0E5ABC2E" w14:textId="77777777" w:rsidR="00C712DF" w:rsidRPr="00DE35C6" w:rsidRDefault="00C712DF" w:rsidP="00C712DF">
      <w:pPr>
        <w:spacing w:after="120"/>
        <w:rPr>
          <w:rFonts w:eastAsiaTheme="minorEastAsia"/>
          <w:sz w:val="22"/>
        </w:rPr>
      </w:pPr>
      <w:r w:rsidRPr="00DE35C6">
        <w:rPr>
          <w:rFonts w:eastAsiaTheme="minorEastAsia" w:hint="eastAsia"/>
          <w:sz w:val="22"/>
        </w:rPr>
        <w:t>At the last RAN1 meeting, RAN1 made following agreements regarding SS/PBCH block monitoring in case of initial active DL BWP of multiplexing pattern 2/3.</w:t>
      </w:r>
    </w:p>
    <w:tbl>
      <w:tblPr>
        <w:tblStyle w:val="afc"/>
        <w:tblW w:w="0" w:type="auto"/>
        <w:tblLook w:val="04A0" w:firstRow="1" w:lastRow="0" w:firstColumn="1" w:lastColumn="0" w:noHBand="0" w:noVBand="1"/>
      </w:tblPr>
      <w:tblGrid>
        <w:gridCol w:w="10170"/>
      </w:tblGrid>
      <w:tr w:rsidR="00C712DF" w14:paraId="2EB309AF" w14:textId="77777777" w:rsidTr="005B29D1">
        <w:tc>
          <w:tcPr>
            <w:tcW w:w="10170" w:type="dxa"/>
          </w:tcPr>
          <w:p w14:paraId="49F1ED7A" w14:textId="77777777" w:rsidR="00C712DF" w:rsidRPr="004359FE" w:rsidRDefault="00C712DF" w:rsidP="005B29D1">
            <w:pPr>
              <w:spacing w:after="120"/>
              <w:ind w:left="720" w:hanging="720"/>
              <w:rPr>
                <w:rFonts w:ascii="Times" w:eastAsia="Batang" w:hAnsi="Times"/>
                <w:sz w:val="20"/>
                <w:lang w:eastAsia="x-none"/>
              </w:rPr>
            </w:pPr>
            <w:r w:rsidRPr="004359FE">
              <w:rPr>
                <w:rFonts w:ascii="Times" w:eastAsia="Batang" w:hAnsi="Times"/>
                <w:sz w:val="20"/>
                <w:highlight w:val="green"/>
                <w:lang w:eastAsia="x-none"/>
              </w:rPr>
              <w:t>Agreements</w:t>
            </w:r>
            <w:r w:rsidRPr="004359FE">
              <w:rPr>
                <w:rFonts w:ascii="Times" w:eastAsia="Batang" w:hAnsi="Times"/>
                <w:sz w:val="20"/>
                <w:lang w:eastAsia="x-none"/>
              </w:rPr>
              <w:t>:</w:t>
            </w:r>
          </w:p>
          <w:p w14:paraId="61304712" w14:textId="77777777" w:rsidR="00C712DF" w:rsidRPr="004359FE" w:rsidRDefault="00C712DF" w:rsidP="00C712DF">
            <w:pPr>
              <w:numPr>
                <w:ilvl w:val="0"/>
                <w:numId w:val="40"/>
              </w:numPr>
              <w:snapToGrid w:val="0"/>
              <w:spacing w:afterLines="0" w:after="120"/>
              <w:contextualSpacing/>
              <w:rPr>
                <w:rFonts w:ascii="Times" w:eastAsia="Batang" w:hAnsi="Times"/>
                <w:sz w:val="20"/>
              </w:rPr>
            </w:pPr>
            <w:r w:rsidRPr="004359FE">
              <w:rPr>
                <w:rFonts w:ascii="Times" w:eastAsia="Batang" w:hAnsi="Times"/>
                <w:sz w:val="20"/>
              </w:rPr>
              <w:t>When SS/PBCH block and control resource set multiplexing pattern 2 or 3 is configured in PBCH and initial DL BWP is active, for SS/PBCH block based RRM, RLM and [BM] measurement purposes only, UE is expected to be able to measure the SS/PBCH block associated with control resource set</w:t>
            </w:r>
            <w:r w:rsidRPr="004359FE">
              <w:rPr>
                <w:rFonts w:ascii="Times" w:eastAsia="Times New Roman" w:hAnsi="Times"/>
                <w:sz w:val="20"/>
              </w:rPr>
              <w:t xml:space="preserve"> configured in PBCH</w:t>
            </w:r>
            <w:r w:rsidRPr="004359FE">
              <w:rPr>
                <w:rFonts w:ascii="Times" w:eastAsia="Batang" w:hAnsi="Times"/>
                <w:sz w:val="20"/>
              </w:rPr>
              <w:t>.</w:t>
            </w:r>
          </w:p>
          <w:p w14:paraId="14237102" w14:textId="77777777" w:rsidR="00C712DF" w:rsidRPr="004359FE" w:rsidRDefault="00C712DF" w:rsidP="00C712DF">
            <w:pPr>
              <w:numPr>
                <w:ilvl w:val="0"/>
                <w:numId w:val="40"/>
              </w:numPr>
              <w:snapToGrid w:val="0"/>
              <w:spacing w:afterLines="0" w:after="120"/>
              <w:contextualSpacing/>
              <w:rPr>
                <w:rFonts w:ascii="Times" w:eastAsia="Batang" w:hAnsi="Times"/>
                <w:sz w:val="20"/>
              </w:rPr>
            </w:pPr>
            <w:r w:rsidRPr="004359FE">
              <w:rPr>
                <w:rFonts w:ascii="Times" w:eastAsia="Batang" w:hAnsi="Times"/>
                <w:sz w:val="20"/>
              </w:rPr>
              <w:t>Note: When SS/PBCH block and control resource set multiplexing pattern 2 or 3 is configured in PBCH and initial DL BWP is active, SS/PBCH based RRM, RLM, and [BM] is still possible when the initial active DL BWP does not contain SS/PBCH</w:t>
            </w:r>
          </w:p>
        </w:tc>
      </w:tr>
    </w:tbl>
    <w:p w14:paraId="25873BA5" w14:textId="77777777" w:rsidR="00C712DF" w:rsidRPr="00DE35C6" w:rsidRDefault="00C712DF" w:rsidP="00C712DF">
      <w:pPr>
        <w:spacing w:after="120"/>
        <w:rPr>
          <w:rFonts w:eastAsiaTheme="minorEastAsia"/>
          <w:sz w:val="22"/>
        </w:rPr>
      </w:pPr>
    </w:p>
    <w:p w14:paraId="5007DDD7" w14:textId="77777777" w:rsidR="00C712DF" w:rsidRPr="00DE35C6" w:rsidRDefault="00C712DF" w:rsidP="00C712DF">
      <w:pPr>
        <w:spacing w:after="120"/>
        <w:rPr>
          <w:rFonts w:eastAsiaTheme="minorEastAsia"/>
          <w:sz w:val="22"/>
        </w:rPr>
      </w:pPr>
      <w:r w:rsidRPr="00DE35C6">
        <w:rPr>
          <w:rFonts w:eastAsiaTheme="minorEastAsia" w:hint="eastAsia"/>
          <w:sz w:val="22"/>
        </w:rPr>
        <w:t xml:space="preserve">Since this agreement is only exception to a principle that UE </w:t>
      </w:r>
      <w:proofErr w:type="gramStart"/>
      <w:r w:rsidRPr="00DE35C6">
        <w:rPr>
          <w:rFonts w:eastAsiaTheme="minorEastAsia" w:hint="eastAsia"/>
          <w:sz w:val="22"/>
        </w:rPr>
        <w:t>is not expected</w:t>
      </w:r>
      <w:proofErr w:type="gramEnd"/>
      <w:r w:rsidRPr="00DE35C6">
        <w:rPr>
          <w:rFonts w:eastAsiaTheme="minorEastAsia" w:hint="eastAsia"/>
          <w:sz w:val="22"/>
        </w:rPr>
        <w:t xml:space="preserve"> to monitor signals/channels outside the active DL BWP, RAN2 has following questions regarding above agreement as described in their LS [</w:t>
      </w:r>
      <w:r>
        <w:rPr>
          <w:rFonts w:eastAsiaTheme="minorEastAsia" w:hint="eastAsia"/>
          <w:sz w:val="22"/>
        </w:rPr>
        <w:t>4</w:t>
      </w:r>
      <w:r w:rsidRPr="00DE35C6">
        <w:rPr>
          <w:rFonts w:eastAsiaTheme="minorEastAsia" w:hint="eastAsia"/>
          <w:sz w:val="22"/>
        </w:rPr>
        <w:t>].</w:t>
      </w:r>
    </w:p>
    <w:tbl>
      <w:tblPr>
        <w:tblStyle w:val="afc"/>
        <w:tblW w:w="0" w:type="auto"/>
        <w:tblLook w:val="04A0" w:firstRow="1" w:lastRow="0" w:firstColumn="1" w:lastColumn="0" w:noHBand="0" w:noVBand="1"/>
      </w:tblPr>
      <w:tblGrid>
        <w:gridCol w:w="10170"/>
      </w:tblGrid>
      <w:tr w:rsidR="00C712DF" w:rsidRPr="00B31B30" w14:paraId="1ED0F081" w14:textId="77777777" w:rsidTr="005B29D1">
        <w:tc>
          <w:tcPr>
            <w:tcW w:w="10170" w:type="dxa"/>
          </w:tcPr>
          <w:p w14:paraId="58D66416" w14:textId="77777777" w:rsidR="00C712DF" w:rsidRPr="00B31B30" w:rsidRDefault="00C712DF" w:rsidP="005B29D1">
            <w:pPr>
              <w:snapToGrid w:val="0"/>
              <w:spacing w:after="120"/>
              <w:rPr>
                <w:rFonts w:eastAsia="SimSun"/>
                <w:bCs/>
                <w:sz w:val="22"/>
                <w:szCs w:val="22"/>
                <w:lang w:val="en-US" w:eastAsia="zh-CN"/>
              </w:rPr>
            </w:pPr>
            <w:r w:rsidRPr="00B31B30">
              <w:rPr>
                <w:rFonts w:eastAsia="SimSun"/>
                <w:b/>
                <w:bCs/>
                <w:sz w:val="22"/>
                <w:szCs w:val="22"/>
                <w:lang w:val="en-US" w:eastAsia="zh-CN"/>
              </w:rPr>
              <w:t xml:space="preserve">Issue #1: </w:t>
            </w:r>
            <w:r w:rsidRPr="00B31B30">
              <w:rPr>
                <w:rFonts w:eastAsia="SimSun"/>
                <w:bCs/>
                <w:sz w:val="22"/>
                <w:szCs w:val="22"/>
                <w:lang w:val="en-US" w:eastAsia="zh-CN"/>
              </w:rPr>
              <w:t xml:space="preserve">In case multiplexing pattern 2 or 3 is used for the initial DL BWP, for an active DL BWP that overlaps with the initial DL BWP but not with the SS/PBCH block associated to the initial DL BWP, is it possible for the UE to: </w:t>
            </w:r>
          </w:p>
          <w:p w14:paraId="33CA77CF" w14:textId="77777777" w:rsidR="00C712DF" w:rsidRPr="00B31B30" w:rsidRDefault="00C712DF" w:rsidP="005B29D1">
            <w:pPr>
              <w:snapToGrid w:val="0"/>
              <w:spacing w:after="120"/>
              <w:rPr>
                <w:rFonts w:eastAsia="SimSun"/>
                <w:bCs/>
                <w:sz w:val="22"/>
                <w:szCs w:val="22"/>
                <w:lang w:val="en-US" w:eastAsia="zh-CN"/>
              </w:rPr>
            </w:pPr>
            <w:proofErr w:type="gramStart"/>
            <w:r w:rsidRPr="00B31B30">
              <w:rPr>
                <w:rFonts w:eastAsia="SimSun"/>
                <w:b/>
                <w:bCs/>
                <w:sz w:val="22"/>
                <w:szCs w:val="22"/>
                <w:lang w:val="en-US" w:eastAsia="zh-CN"/>
              </w:rPr>
              <w:t xml:space="preserve">Question #1a: </w:t>
            </w:r>
            <w:r w:rsidRPr="00B31B30">
              <w:rPr>
                <w:rFonts w:eastAsia="SimSun"/>
                <w:bCs/>
                <w:sz w:val="22"/>
                <w:szCs w:val="22"/>
                <w:lang w:val="en-US" w:eastAsia="zh-CN"/>
              </w:rPr>
              <w:t>Perform BM based on the SS/PBCH block associated to the initial DL BWP?</w:t>
            </w:r>
            <w:proofErr w:type="gramEnd"/>
          </w:p>
          <w:p w14:paraId="7963158A" w14:textId="77777777" w:rsidR="00C712DF" w:rsidRPr="00B31B30" w:rsidRDefault="00C712DF" w:rsidP="005B29D1">
            <w:pPr>
              <w:snapToGrid w:val="0"/>
              <w:spacing w:after="120"/>
              <w:rPr>
                <w:rFonts w:eastAsia="SimSun"/>
                <w:bCs/>
                <w:sz w:val="22"/>
                <w:szCs w:val="22"/>
                <w:lang w:val="en-US" w:eastAsia="zh-CN"/>
              </w:rPr>
            </w:pPr>
            <w:proofErr w:type="gramStart"/>
            <w:r w:rsidRPr="00B31B30">
              <w:rPr>
                <w:rFonts w:eastAsia="SimSun"/>
                <w:b/>
                <w:bCs/>
                <w:sz w:val="22"/>
                <w:szCs w:val="22"/>
                <w:lang w:val="en-US" w:eastAsia="zh-CN"/>
              </w:rPr>
              <w:t xml:space="preserve">Question #1b: </w:t>
            </w:r>
            <w:r w:rsidRPr="00B31B30">
              <w:rPr>
                <w:rFonts w:eastAsia="SimSun"/>
                <w:bCs/>
                <w:sz w:val="22"/>
                <w:szCs w:val="22"/>
                <w:lang w:val="en-US" w:eastAsia="zh-CN"/>
              </w:rPr>
              <w:t>Perform BFD based on the SS/PBCH block associated to the initial DL BWP?</w:t>
            </w:r>
            <w:proofErr w:type="gramEnd"/>
          </w:p>
          <w:p w14:paraId="693E4B10" w14:textId="77777777" w:rsidR="00C712DF" w:rsidRPr="00B31B30" w:rsidRDefault="00C712DF" w:rsidP="005B29D1">
            <w:pPr>
              <w:snapToGrid w:val="0"/>
              <w:spacing w:after="120"/>
              <w:rPr>
                <w:rFonts w:eastAsia="SimSun"/>
                <w:bCs/>
                <w:sz w:val="22"/>
                <w:szCs w:val="22"/>
                <w:lang w:val="en-US" w:eastAsia="zh-CN"/>
              </w:rPr>
            </w:pPr>
            <w:proofErr w:type="gramStart"/>
            <w:r w:rsidRPr="00B31B30">
              <w:rPr>
                <w:rFonts w:eastAsia="SimSun"/>
                <w:b/>
                <w:bCs/>
                <w:sz w:val="22"/>
                <w:szCs w:val="22"/>
                <w:lang w:val="en-US" w:eastAsia="zh-CN"/>
              </w:rPr>
              <w:t xml:space="preserve">Question #1c: </w:t>
            </w:r>
            <w:r w:rsidRPr="00B31B30">
              <w:rPr>
                <w:rFonts w:eastAsia="SimSun"/>
                <w:bCs/>
                <w:sz w:val="22"/>
                <w:szCs w:val="22"/>
                <w:lang w:val="en-US" w:eastAsia="zh-CN"/>
              </w:rPr>
              <w:t>Perform RLM based on the SS/PBCH block associated to the initial DL BWP?</w:t>
            </w:r>
            <w:proofErr w:type="gramEnd"/>
          </w:p>
          <w:p w14:paraId="15D28F70" w14:textId="77777777" w:rsidR="00C712DF" w:rsidRPr="00B31B30" w:rsidRDefault="00C712DF" w:rsidP="005B29D1">
            <w:pPr>
              <w:snapToGrid w:val="0"/>
              <w:spacing w:after="120"/>
              <w:rPr>
                <w:rFonts w:eastAsia="SimSun"/>
                <w:bCs/>
                <w:sz w:val="22"/>
                <w:szCs w:val="22"/>
                <w:lang w:val="en-US" w:eastAsia="zh-CN"/>
              </w:rPr>
            </w:pPr>
            <w:proofErr w:type="gramStart"/>
            <w:r w:rsidRPr="00B31B30">
              <w:rPr>
                <w:rFonts w:eastAsia="SimSun"/>
                <w:b/>
                <w:bCs/>
                <w:sz w:val="22"/>
                <w:szCs w:val="22"/>
                <w:lang w:val="en-US" w:eastAsia="zh-CN"/>
              </w:rPr>
              <w:t xml:space="preserve">Question #1d: </w:t>
            </w:r>
            <w:r w:rsidRPr="00B31B30">
              <w:rPr>
                <w:rFonts w:eastAsia="SimSun"/>
                <w:bCs/>
                <w:sz w:val="22"/>
                <w:szCs w:val="22"/>
                <w:lang w:val="en-US" w:eastAsia="zh-CN"/>
              </w:rPr>
              <w:t>Monitor the SS/PBCH block associated to the initial DL BWP to receive broadcast SI / paging based on CORESET#0 and searchspace#0?</w:t>
            </w:r>
            <w:proofErr w:type="gramEnd"/>
            <w:r w:rsidRPr="00B31B30">
              <w:rPr>
                <w:rFonts w:eastAsia="SimSun"/>
                <w:bCs/>
                <w:sz w:val="22"/>
                <w:szCs w:val="22"/>
                <w:lang w:val="en-US" w:eastAsia="zh-CN"/>
              </w:rPr>
              <w:t xml:space="preserve"> (assuming the same SCS is used in the active BWP as that of initial BWP)</w:t>
            </w:r>
          </w:p>
          <w:p w14:paraId="49D5815F" w14:textId="77777777" w:rsidR="00C712DF" w:rsidRPr="00B31B30" w:rsidRDefault="00C712DF" w:rsidP="005B29D1">
            <w:pPr>
              <w:snapToGrid w:val="0"/>
              <w:spacing w:after="120"/>
              <w:rPr>
                <w:rFonts w:eastAsiaTheme="minorEastAsia"/>
                <w:bCs/>
                <w:sz w:val="20"/>
                <w:szCs w:val="22"/>
                <w:lang w:val="en-US"/>
              </w:rPr>
            </w:pPr>
            <w:r w:rsidRPr="00B31B30">
              <w:rPr>
                <w:rFonts w:eastAsia="SimSun"/>
                <w:bCs/>
                <w:sz w:val="22"/>
                <w:szCs w:val="22"/>
                <w:lang w:val="en-US" w:eastAsia="zh-CN"/>
              </w:rPr>
              <w:t xml:space="preserve">Note: For SS/PBCH based RRM, RAN2 had already agreed that multiple SSBs </w:t>
            </w:r>
            <w:proofErr w:type="gramStart"/>
            <w:r w:rsidRPr="00B31B30">
              <w:rPr>
                <w:rFonts w:eastAsia="SimSun"/>
                <w:bCs/>
                <w:sz w:val="22"/>
                <w:szCs w:val="22"/>
                <w:lang w:val="en-US" w:eastAsia="zh-CN"/>
              </w:rPr>
              <w:t>can</w:t>
            </w:r>
            <w:proofErr w:type="gramEnd"/>
            <w:r w:rsidRPr="00B31B30">
              <w:rPr>
                <w:rFonts w:eastAsia="SimSun"/>
                <w:bCs/>
                <w:sz w:val="22"/>
                <w:szCs w:val="22"/>
                <w:lang w:val="en-US" w:eastAsia="zh-CN"/>
              </w:rPr>
              <w:t xml:space="preserve"> be configured by using multiple measurement objects, regardless of the SSBs location inside or outside the active DL BWP. So RAN2 assumes that, with the use of measurement gaps (if needed), SS/PBCH based RRM would be possible in this case.</w:t>
            </w:r>
          </w:p>
        </w:tc>
      </w:tr>
    </w:tbl>
    <w:p w14:paraId="50A75A48" w14:textId="77777777" w:rsidR="00C712DF" w:rsidRPr="00DE35C6" w:rsidRDefault="00C712DF" w:rsidP="00C712DF">
      <w:pPr>
        <w:spacing w:after="120"/>
        <w:rPr>
          <w:rFonts w:eastAsiaTheme="minorEastAsia"/>
          <w:sz w:val="22"/>
        </w:rPr>
      </w:pPr>
    </w:p>
    <w:p w14:paraId="3F3F58B1" w14:textId="77777777" w:rsidR="00C712DF" w:rsidRPr="00DE35C6" w:rsidRDefault="00C712DF" w:rsidP="00C712DF">
      <w:pPr>
        <w:spacing w:after="120"/>
        <w:rPr>
          <w:rFonts w:eastAsiaTheme="minorEastAsia"/>
          <w:sz w:val="22"/>
        </w:rPr>
      </w:pPr>
      <w:proofErr w:type="gramStart"/>
      <w:r w:rsidRPr="00DE35C6">
        <w:rPr>
          <w:rFonts w:eastAsiaTheme="minorEastAsia" w:hint="eastAsia"/>
          <w:sz w:val="22"/>
        </w:rPr>
        <w:t>If we keep the agreed exception for SS/PBCH monitoring outside initial active DL BWP, there may be no technical reason to not allow other exceptions where UE is expected to be able to measure the SS/PBCH block outside the active DL BWP under a certain condition e.g., as long as total aggregated BW including SS/PBCH block and active DL BWP does not exceed UE maximum channel bandwidth.</w:t>
      </w:r>
      <w:proofErr w:type="gramEnd"/>
      <w:r w:rsidRPr="00DE35C6">
        <w:rPr>
          <w:rFonts w:eastAsiaTheme="minorEastAsia" w:hint="eastAsia"/>
          <w:sz w:val="22"/>
        </w:rPr>
        <w:t xml:space="preserve"> </w:t>
      </w:r>
    </w:p>
    <w:p w14:paraId="7C3A64A6" w14:textId="77777777" w:rsidR="00C712DF" w:rsidRPr="00DE35C6" w:rsidRDefault="00C712DF" w:rsidP="00C712DF">
      <w:pPr>
        <w:spacing w:after="120"/>
        <w:rPr>
          <w:rFonts w:eastAsiaTheme="minorEastAsia"/>
          <w:sz w:val="22"/>
        </w:rPr>
      </w:pPr>
      <w:r w:rsidRPr="00DE35C6">
        <w:rPr>
          <w:rFonts w:eastAsiaTheme="minorEastAsia" w:hint="eastAsia"/>
          <w:sz w:val="22"/>
        </w:rPr>
        <w:t xml:space="preserve">However, allowing other exceptions would deteriorate the basic principle of BWP and will cause a complexity in UE implementation and specifications. Therefore, to respect the basic principle of BWP and to achieve a consistency, we propose to change the </w:t>
      </w:r>
      <w:r w:rsidRPr="00DE35C6">
        <w:rPr>
          <w:rFonts w:eastAsiaTheme="minorEastAsia"/>
          <w:sz w:val="22"/>
        </w:rPr>
        <w:t>definition</w:t>
      </w:r>
      <w:r w:rsidRPr="00DE35C6">
        <w:rPr>
          <w:rFonts w:eastAsiaTheme="minorEastAsia" w:hint="eastAsia"/>
          <w:sz w:val="22"/>
        </w:rPr>
        <w:t xml:space="preserve"> of initial active DL BWP so that it contains both CORESET#0 and SS/PBCH block associated to the initial DL BWP.</w:t>
      </w:r>
    </w:p>
    <w:p w14:paraId="67343927" w14:textId="15DB7C86" w:rsidR="00C712DF" w:rsidRDefault="00C712DF" w:rsidP="00C712DF">
      <w:pPr>
        <w:spacing w:after="120"/>
        <w:rPr>
          <w:rFonts w:eastAsia="游明朝"/>
          <w:b/>
          <w:sz w:val="22"/>
          <w:szCs w:val="22"/>
          <w:lang w:val="en-US"/>
        </w:rPr>
      </w:pPr>
      <w:r w:rsidRPr="001A2879">
        <w:rPr>
          <w:rFonts w:eastAsia="游明朝" w:hint="eastAsia"/>
          <w:b/>
          <w:sz w:val="22"/>
          <w:szCs w:val="22"/>
          <w:u w:val="single"/>
          <w:lang w:val="en-US"/>
        </w:rPr>
        <w:t xml:space="preserve">Proposal </w:t>
      </w:r>
      <w:r>
        <w:rPr>
          <w:rFonts w:eastAsia="游明朝"/>
          <w:b/>
          <w:sz w:val="22"/>
          <w:szCs w:val="22"/>
          <w:u w:val="single"/>
          <w:lang w:val="en-US"/>
        </w:rPr>
        <w:t>6</w:t>
      </w:r>
      <w:r w:rsidRPr="001A2879">
        <w:rPr>
          <w:rFonts w:eastAsia="游明朝" w:hint="eastAsia"/>
          <w:b/>
          <w:sz w:val="22"/>
          <w:szCs w:val="22"/>
          <w:lang w:val="en-US"/>
        </w:rPr>
        <w:t xml:space="preserve">: </w:t>
      </w:r>
    </w:p>
    <w:p w14:paraId="598168F4" w14:textId="77777777" w:rsidR="00C712DF" w:rsidRPr="00DE35C6" w:rsidRDefault="00C712DF" w:rsidP="00C712DF">
      <w:pPr>
        <w:pStyle w:val="afe"/>
        <w:numPr>
          <w:ilvl w:val="0"/>
          <w:numId w:val="41"/>
        </w:numPr>
        <w:spacing w:after="120"/>
        <w:ind w:leftChars="0"/>
        <w:rPr>
          <w:rFonts w:eastAsia="游明朝"/>
          <w:i/>
          <w:sz w:val="22"/>
          <w:szCs w:val="22"/>
          <w:lang w:val="en-US"/>
        </w:rPr>
      </w:pPr>
      <w:r w:rsidRPr="00DE35C6">
        <w:rPr>
          <w:rFonts w:eastAsia="游明朝" w:hint="eastAsia"/>
          <w:i/>
          <w:sz w:val="22"/>
          <w:szCs w:val="22"/>
          <w:lang w:val="en-US"/>
        </w:rPr>
        <w:t xml:space="preserve">Definition of initial active DL BWP </w:t>
      </w:r>
      <w:proofErr w:type="gramStart"/>
      <w:r w:rsidRPr="00DE35C6">
        <w:rPr>
          <w:rFonts w:eastAsia="游明朝" w:hint="eastAsia"/>
          <w:i/>
          <w:sz w:val="22"/>
          <w:szCs w:val="22"/>
          <w:lang w:val="en-US"/>
        </w:rPr>
        <w:t>is updated</w:t>
      </w:r>
      <w:proofErr w:type="gramEnd"/>
      <w:r w:rsidRPr="00DE35C6">
        <w:rPr>
          <w:rFonts w:eastAsia="游明朝" w:hint="eastAsia"/>
          <w:i/>
          <w:sz w:val="22"/>
          <w:szCs w:val="22"/>
          <w:lang w:val="en-US"/>
        </w:rPr>
        <w:t xml:space="preserve"> so that the initial active DL BWP covers both CORESET#0 and SS/PBCH block associated to the initial active DL BWP.</w:t>
      </w:r>
    </w:p>
    <w:p w14:paraId="54A44609" w14:textId="77777777" w:rsidR="00C712DF" w:rsidRPr="00DE35C6" w:rsidRDefault="00C712DF" w:rsidP="00C712DF">
      <w:pPr>
        <w:pStyle w:val="afe"/>
        <w:numPr>
          <w:ilvl w:val="1"/>
          <w:numId w:val="41"/>
        </w:numPr>
        <w:spacing w:after="120"/>
        <w:ind w:leftChars="0"/>
        <w:rPr>
          <w:rFonts w:eastAsia="游明朝"/>
          <w:i/>
          <w:sz w:val="22"/>
          <w:szCs w:val="22"/>
          <w:lang w:val="en-US"/>
        </w:rPr>
      </w:pPr>
      <w:r w:rsidRPr="00DE35C6">
        <w:rPr>
          <w:rFonts w:eastAsia="游明朝" w:hint="eastAsia"/>
          <w:i/>
          <w:sz w:val="22"/>
          <w:szCs w:val="22"/>
        </w:rPr>
        <w:t>Send reply LS to RAN2 to inform RAN1 agreements and corresponding RAN1 spec update.</w:t>
      </w:r>
    </w:p>
    <w:p w14:paraId="3D1FA89A" w14:textId="0DCD9A36" w:rsidR="00C712DF" w:rsidRDefault="00C712DF" w:rsidP="00C712DF">
      <w:pPr>
        <w:spacing w:after="120"/>
        <w:rPr>
          <w:rFonts w:eastAsia="游明朝"/>
          <w:b/>
          <w:sz w:val="22"/>
          <w:szCs w:val="22"/>
        </w:rPr>
      </w:pPr>
      <w:r w:rsidRPr="00D55348">
        <w:rPr>
          <w:rFonts w:eastAsia="游明朝" w:hint="eastAsia"/>
          <w:b/>
          <w:sz w:val="22"/>
          <w:szCs w:val="22"/>
          <w:u w:val="single"/>
        </w:rPr>
        <w:t xml:space="preserve">Proposal </w:t>
      </w:r>
      <w:r>
        <w:rPr>
          <w:rFonts w:eastAsia="游明朝"/>
          <w:b/>
          <w:sz w:val="22"/>
          <w:szCs w:val="22"/>
          <w:u w:val="single"/>
        </w:rPr>
        <w:t>7</w:t>
      </w:r>
      <w:r w:rsidRPr="00D55348">
        <w:rPr>
          <w:rFonts w:eastAsia="游明朝" w:hint="eastAsia"/>
          <w:b/>
          <w:sz w:val="22"/>
          <w:szCs w:val="22"/>
        </w:rPr>
        <w:t xml:space="preserve">: </w:t>
      </w:r>
    </w:p>
    <w:p w14:paraId="0293F3EA" w14:textId="77777777" w:rsidR="00C712DF" w:rsidRPr="00DE35C6" w:rsidRDefault="00C712DF" w:rsidP="00C712DF">
      <w:pPr>
        <w:pStyle w:val="afe"/>
        <w:numPr>
          <w:ilvl w:val="0"/>
          <w:numId w:val="41"/>
        </w:numPr>
        <w:spacing w:after="120"/>
        <w:ind w:leftChars="0"/>
        <w:rPr>
          <w:rFonts w:eastAsia="游明朝"/>
          <w:i/>
          <w:sz w:val="22"/>
          <w:szCs w:val="22"/>
        </w:rPr>
      </w:pPr>
      <w:r w:rsidRPr="00DE35C6">
        <w:rPr>
          <w:rFonts w:eastAsia="游明朝" w:hint="eastAsia"/>
          <w:i/>
          <w:sz w:val="22"/>
          <w:szCs w:val="22"/>
        </w:rPr>
        <w:t xml:space="preserve">Following text proposal </w:t>
      </w:r>
      <w:proofErr w:type="gramStart"/>
      <w:r w:rsidRPr="00DE35C6">
        <w:rPr>
          <w:rFonts w:eastAsia="游明朝" w:hint="eastAsia"/>
          <w:i/>
          <w:sz w:val="22"/>
          <w:szCs w:val="22"/>
        </w:rPr>
        <w:t>is applied</w:t>
      </w:r>
      <w:proofErr w:type="gramEnd"/>
      <w:r w:rsidRPr="00DE35C6">
        <w:rPr>
          <w:rFonts w:eastAsia="游明朝" w:hint="eastAsia"/>
          <w:i/>
          <w:sz w:val="22"/>
          <w:szCs w:val="22"/>
        </w:rPr>
        <w:t xml:space="preserve"> to Section </w:t>
      </w:r>
      <w:r>
        <w:rPr>
          <w:rFonts w:eastAsia="游明朝" w:hint="eastAsia"/>
          <w:i/>
          <w:sz w:val="22"/>
          <w:szCs w:val="22"/>
        </w:rPr>
        <w:t>12</w:t>
      </w:r>
      <w:r w:rsidRPr="00DE35C6">
        <w:rPr>
          <w:rFonts w:eastAsia="游明朝" w:hint="eastAsia"/>
          <w:i/>
          <w:sz w:val="22"/>
          <w:szCs w:val="22"/>
        </w:rPr>
        <w:t xml:space="preserve"> in TS38.213.</w:t>
      </w:r>
    </w:p>
    <w:tbl>
      <w:tblPr>
        <w:tblStyle w:val="afc"/>
        <w:tblW w:w="0" w:type="auto"/>
        <w:tblLook w:val="04A0" w:firstRow="1" w:lastRow="0" w:firstColumn="1" w:lastColumn="0" w:noHBand="0" w:noVBand="1"/>
      </w:tblPr>
      <w:tblGrid>
        <w:gridCol w:w="10170"/>
      </w:tblGrid>
      <w:tr w:rsidR="00C712DF" w14:paraId="244A631E" w14:textId="77777777" w:rsidTr="005B29D1">
        <w:tc>
          <w:tcPr>
            <w:tcW w:w="10170" w:type="dxa"/>
          </w:tcPr>
          <w:p w14:paraId="010114EE" w14:textId="77777777" w:rsidR="00C712DF" w:rsidRPr="00D55348" w:rsidRDefault="00C712DF" w:rsidP="005B29D1">
            <w:pPr>
              <w:keepNext/>
              <w:keepLines/>
              <w:pBdr>
                <w:top w:val="single" w:sz="12" w:space="3" w:color="auto"/>
              </w:pBdr>
              <w:tabs>
                <w:tab w:val="left" w:pos="1134"/>
              </w:tabs>
              <w:spacing w:before="240" w:after="120"/>
              <w:ind w:left="1134" w:hanging="1134"/>
              <w:outlineLvl w:val="0"/>
              <w:rPr>
                <w:rFonts w:ascii="Arial" w:eastAsia="游明朝" w:hAnsi="Arial"/>
                <w:sz w:val="36"/>
                <w:lang w:eastAsia="en-US"/>
              </w:rPr>
            </w:pPr>
            <w:r w:rsidRPr="00D55348">
              <w:rPr>
                <w:rFonts w:ascii="Arial" w:eastAsia="游明朝" w:hAnsi="Arial"/>
                <w:sz w:val="36"/>
                <w:lang w:eastAsia="en-US"/>
              </w:rPr>
              <w:lastRenderedPageBreak/>
              <w:t>12</w:t>
            </w:r>
            <w:r w:rsidRPr="00D55348">
              <w:rPr>
                <w:rFonts w:ascii="Arial" w:eastAsia="游明朝" w:hAnsi="Arial" w:hint="eastAsia"/>
                <w:sz w:val="36"/>
                <w:lang w:eastAsia="en-US"/>
              </w:rPr>
              <w:tab/>
            </w:r>
            <w:r w:rsidRPr="00D55348">
              <w:rPr>
                <w:rFonts w:ascii="Arial" w:eastAsia="游明朝" w:hAnsi="Arial"/>
                <w:sz w:val="36"/>
                <w:lang w:eastAsia="en-US"/>
              </w:rPr>
              <w:t xml:space="preserve">Bandwidth part operation </w:t>
            </w:r>
          </w:p>
          <w:p w14:paraId="218C956E" w14:textId="77777777" w:rsidR="00C712DF" w:rsidRPr="00D55348" w:rsidRDefault="00C712DF" w:rsidP="005B29D1">
            <w:pPr>
              <w:spacing w:after="120"/>
              <w:rPr>
                <w:rFonts w:eastAsia="游明朝"/>
                <w:sz w:val="22"/>
                <w:szCs w:val="22"/>
              </w:rPr>
            </w:pPr>
            <w:r w:rsidRPr="00D55348">
              <w:rPr>
                <w:rFonts w:eastAsia="游明朝" w:hint="eastAsia"/>
                <w:sz w:val="22"/>
                <w:szCs w:val="22"/>
              </w:rPr>
              <w:t>~</w:t>
            </w:r>
          </w:p>
          <w:p w14:paraId="294D5275" w14:textId="77777777" w:rsidR="00C712DF" w:rsidRPr="000927B2" w:rsidRDefault="00C712DF" w:rsidP="005B29D1">
            <w:pPr>
              <w:spacing w:after="120"/>
              <w:rPr>
                <w:rFonts w:eastAsia="ＭＳ 明朝"/>
                <w:sz w:val="22"/>
                <w:lang w:eastAsia="en-US"/>
              </w:rPr>
            </w:pPr>
            <w:proofErr w:type="gramStart"/>
            <w:r w:rsidRPr="000927B2">
              <w:rPr>
                <w:rFonts w:eastAsia="游明朝"/>
                <w:sz w:val="22"/>
              </w:rPr>
              <w:t>An initial active DL BWP is defined by a location and number of contiguous PRBs</w:t>
            </w:r>
            <w:r>
              <w:rPr>
                <w:rFonts w:eastAsia="游明朝" w:hint="eastAsia"/>
                <w:color w:val="FF0000"/>
                <w:sz w:val="22"/>
                <w:u w:val="single"/>
              </w:rPr>
              <w:t xml:space="preserve"> </w:t>
            </w:r>
            <w:r w:rsidRPr="00553184">
              <w:rPr>
                <w:rFonts w:eastAsia="游明朝"/>
                <w:color w:val="FF0000"/>
                <w:sz w:val="22"/>
                <w:u w:val="single"/>
              </w:rPr>
              <w:t>starting at lowest PRB among PRBs of SS/PBCH block and PRBs of the control resource set for Type0-PDCCH common search space and ending at highest PRB among PRBs of SS/PBCH block and PRBs of the control resource set for Type0-PDCCH common search space</w:t>
            </w:r>
            <w:r w:rsidRPr="000927B2">
              <w:rPr>
                <w:rFonts w:eastAsia="游明朝"/>
                <w:sz w:val="22"/>
              </w:rPr>
              <w:t>, a subcarrier spacing</w:t>
            </w:r>
            <w:r>
              <w:rPr>
                <w:rFonts w:eastAsia="游明朝" w:hint="eastAsia"/>
                <w:color w:val="FF0000"/>
                <w:sz w:val="22"/>
                <w:u w:val="single"/>
              </w:rPr>
              <w:t xml:space="preserve"> </w:t>
            </w:r>
            <w:r w:rsidRPr="00553184">
              <w:rPr>
                <w:rFonts w:eastAsia="游明朝"/>
                <w:color w:val="FF0000"/>
                <w:sz w:val="22"/>
                <w:u w:val="single"/>
              </w:rPr>
              <w:t>for the control resource set for Type0-PDCCH common search space</w:t>
            </w:r>
            <w:r w:rsidRPr="000927B2">
              <w:rPr>
                <w:rFonts w:eastAsia="游明朝"/>
                <w:sz w:val="22"/>
              </w:rPr>
              <w:t>, and a cyclic prefix</w:t>
            </w:r>
            <w:r w:rsidRPr="00553184">
              <w:rPr>
                <w:rFonts w:eastAsia="游明朝"/>
                <w:strike/>
                <w:color w:val="FF0000"/>
                <w:sz w:val="22"/>
              </w:rPr>
              <w:t>,</w:t>
            </w:r>
            <w:r w:rsidRPr="000927B2">
              <w:rPr>
                <w:rFonts w:eastAsia="游明朝"/>
                <w:sz w:val="22"/>
              </w:rPr>
              <w:t xml:space="preserve"> for the control resource set for Type0-PDCCH common search space.</w:t>
            </w:r>
            <w:proofErr w:type="gramEnd"/>
            <w:r w:rsidRPr="000927B2">
              <w:rPr>
                <w:rFonts w:eastAsia="游明朝"/>
                <w:sz w:val="22"/>
              </w:rPr>
              <w:t xml:space="preserve"> For operation on the primary cell or on a secondary cell, a UE </w:t>
            </w:r>
            <w:proofErr w:type="gramStart"/>
            <w:r w:rsidRPr="000927B2">
              <w:rPr>
                <w:rFonts w:eastAsia="游明朝"/>
                <w:sz w:val="22"/>
              </w:rPr>
              <w:t>is</w:t>
            </w:r>
            <w:r w:rsidRPr="000927B2" w:rsidDel="00E015D5">
              <w:rPr>
                <w:rFonts w:eastAsia="ＭＳ 明朝"/>
                <w:sz w:val="22"/>
                <w:lang w:eastAsia="en-US"/>
              </w:rPr>
              <w:t xml:space="preserve"> </w:t>
            </w:r>
            <w:r w:rsidRPr="000927B2">
              <w:rPr>
                <w:rFonts w:eastAsia="ＭＳ 明朝"/>
                <w:sz w:val="22"/>
                <w:lang w:eastAsia="en-US"/>
              </w:rPr>
              <w:t>provided</w:t>
            </w:r>
            <w:proofErr w:type="gramEnd"/>
            <w:r w:rsidRPr="000927B2">
              <w:rPr>
                <w:rFonts w:eastAsia="ＭＳ 明朝"/>
                <w:sz w:val="22"/>
                <w:lang w:eastAsia="en-US"/>
              </w:rPr>
              <w:t xml:space="preserve"> </w:t>
            </w:r>
            <w:r w:rsidRPr="000927B2">
              <w:rPr>
                <w:rFonts w:eastAsia="游明朝"/>
                <w:sz w:val="22"/>
                <w:lang w:eastAsia="en-US"/>
              </w:rPr>
              <w:t xml:space="preserve">an initial active UL BWP by higher layer parameter </w:t>
            </w:r>
            <w:proofErr w:type="spellStart"/>
            <w:r w:rsidRPr="000927B2">
              <w:rPr>
                <w:rFonts w:eastAsia="游明朝"/>
                <w:i/>
                <w:sz w:val="22"/>
                <w:lang w:eastAsia="en-US"/>
              </w:rPr>
              <w:t>initialuplinkBWP</w:t>
            </w:r>
            <w:proofErr w:type="spellEnd"/>
            <w:r w:rsidRPr="000927B2">
              <w:rPr>
                <w:rFonts w:eastAsia="游明朝"/>
                <w:sz w:val="22"/>
                <w:lang w:eastAsia="en-US"/>
              </w:rPr>
              <w:t>.</w:t>
            </w:r>
            <w:r w:rsidRPr="000927B2">
              <w:rPr>
                <w:rFonts w:eastAsia="ＭＳ 明朝"/>
                <w:sz w:val="22"/>
                <w:lang w:eastAsia="en-US"/>
              </w:rPr>
              <w:t xml:space="preserve"> </w:t>
            </w:r>
            <w:r w:rsidRPr="000927B2">
              <w:rPr>
                <w:rFonts w:eastAsia="游明朝"/>
                <w:sz w:val="22"/>
                <w:lang w:eastAsia="en-US"/>
              </w:rPr>
              <w:t xml:space="preserve">If the UE </w:t>
            </w:r>
            <w:proofErr w:type="gramStart"/>
            <w:r w:rsidRPr="000927B2">
              <w:rPr>
                <w:rFonts w:eastAsia="游明朝"/>
                <w:sz w:val="22"/>
                <w:lang w:eastAsia="en-US"/>
              </w:rPr>
              <w:t>is configured</w:t>
            </w:r>
            <w:proofErr w:type="gramEnd"/>
            <w:r w:rsidRPr="000927B2">
              <w:rPr>
                <w:rFonts w:eastAsia="游明朝"/>
                <w:sz w:val="22"/>
                <w:lang w:eastAsia="en-US"/>
              </w:rPr>
              <w:t xml:space="preserve"> with a supplementary carrier</w:t>
            </w:r>
            <w:r w:rsidRPr="000927B2">
              <w:rPr>
                <w:rFonts w:eastAsia="ＭＳ 明朝"/>
                <w:sz w:val="22"/>
                <w:lang w:eastAsia="en-US"/>
              </w:rPr>
              <w:t>, the UE can be provided an initial UL BWP on the supplementary carrier</w:t>
            </w:r>
            <w:r w:rsidRPr="000927B2">
              <w:rPr>
                <w:rFonts w:eastAsia="游明朝"/>
                <w:sz w:val="22"/>
                <w:lang w:eastAsia="zh-CN"/>
              </w:rPr>
              <w:t xml:space="preserve"> by higher layer parameter </w:t>
            </w:r>
            <w:proofErr w:type="spellStart"/>
            <w:r w:rsidRPr="000927B2">
              <w:rPr>
                <w:rFonts w:eastAsia="游明朝"/>
                <w:i/>
                <w:iCs/>
                <w:sz w:val="22"/>
                <w:lang w:eastAsia="zh-CN"/>
              </w:rPr>
              <w:t>initialUplinkBWP</w:t>
            </w:r>
            <w:proofErr w:type="spellEnd"/>
            <w:r w:rsidRPr="000927B2">
              <w:rPr>
                <w:rFonts w:eastAsia="游明朝"/>
                <w:sz w:val="22"/>
                <w:lang w:eastAsia="zh-CN"/>
              </w:rPr>
              <w:t xml:space="preserve"> in </w:t>
            </w:r>
            <w:proofErr w:type="spellStart"/>
            <w:r w:rsidRPr="000927B2">
              <w:rPr>
                <w:rFonts w:eastAsia="游明朝"/>
                <w:i/>
                <w:iCs/>
                <w:sz w:val="22"/>
                <w:lang w:eastAsia="zh-CN"/>
              </w:rPr>
              <w:t>supplementaryUplink</w:t>
            </w:r>
            <w:proofErr w:type="spellEnd"/>
            <w:r w:rsidRPr="000927B2">
              <w:rPr>
                <w:rFonts w:eastAsia="ＭＳ 明朝"/>
                <w:sz w:val="22"/>
                <w:lang w:eastAsia="en-US"/>
              </w:rPr>
              <w:t>.</w:t>
            </w:r>
          </w:p>
          <w:p w14:paraId="16610D5D" w14:textId="77777777" w:rsidR="00C712DF" w:rsidRDefault="00C712DF" w:rsidP="005B29D1">
            <w:pPr>
              <w:spacing w:after="120"/>
              <w:rPr>
                <w:rFonts w:eastAsia="游明朝"/>
                <w:sz w:val="22"/>
                <w:szCs w:val="22"/>
              </w:rPr>
            </w:pPr>
            <w:r w:rsidRPr="00D55348">
              <w:rPr>
                <w:rFonts w:eastAsia="游明朝" w:hint="eastAsia"/>
                <w:sz w:val="22"/>
                <w:szCs w:val="22"/>
              </w:rPr>
              <w:t>~</w:t>
            </w:r>
          </w:p>
        </w:tc>
      </w:tr>
    </w:tbl>
    <w:p w14:paraId="54C94C2D" w14:textId="77777777" w:rsidR="00C712DF" w:rsidRDefault="00C712DF" w:rsidP="00C712DF">
      <w:pPr>
        <w:spacing w:after="120"/>
        <w:rPr>
          <w:rFonts w:eastAsiaTheme="minorEastAsia"/>
          <w:sz w:val="22"/>
          <w:lang w:val="en-US"/>
        </w:rPr>
      </w:pPr>
    </w:p>
    <w:p w14:paraId="497C4D7A" w14:textId="77777777" w:rsidR="00C712DF" w:rsidRDefault="00C712DF" w:rsidP="00C712DF">
      <w:pPr>
        <w:spacing w:after="120"/>
        <w:rPr>
          <w:rFonts w:eastAsiaTheme="minorEastAsia"/>
          <w:sz w:val="22"/>
          <w:lang w:val="en-US"/>
        </w:rPr>
      </w:pPr>
      <w:r>
        <w:rPr>
          <w:rFonts w:eastAsiaTheme="minorEastAsia" w:hint="eastAsia"/>
          <w:sz w:val="22"/>
          <w:lang w:val="en-US"/>
        </w:rPr>
        <w:t>Second questions are following:</w:t>
      </w:r>
    </w:p>
    <w:tbl>
      <w:tblPr>
        <w:tblStyle w:val="afc"/>
        <w:tblW w:w="0" w:type="auto"/>
        <w:tblLook w:val="04A0" w:firstRow="1" w:lastRow="0" w:firstColumn="1" w:lastColumn="0" w:noHBand="0" w:noVBand="1"/>
      </w:tblPr>
      <w:tblGrid>
        <w:gridCol w:w="10170"/>
      </w:tblGrid>
      <w:tr w:rsidR="00C712DF" w:rsidRPr="004E41A6" w14:paraId="08599685" w14:textId="77777777" w:rsidTr="005B29D1">
        <w:tc>
          <w:tcPr>
            <w:tcW w:w="10170" w:type="dxa"/>
          </w:tcPr>
          <w:p w14:paraId="40B50B80" w14:textId="77777777" w:rsidR="00C712DF" w:rsidRPr="004E41A6" w:rsidRDefault="00C712DF" w:rsidP="005B29D1">
            <w:pPr>
              <w:snapToGrid w:val="0"/>
              <w:spacing w:after="120"/>
              <w:rPr>
                <w:bCs/>
                <w:sz w:val="22"/>
                <w:lang w:eastAsia="zh-CN"/>
              </w:rPr>
            </w:pPr>
            <w:r w:rsidRPr="004E41A6">
              <w:rPr>
                <w:b/>
                <w:bCs/>
                <w:sz w:val="22"/>
                <w:lang w:eastAsia="zh-CN"/>
              </w:rPr>
              <w:t xml:space="preserve">Issue #2: </w:t>
            </w:r>
            <w:r w:rsidRPr="004E41A6">
              <w:rPr>
                <w:bCs/>
                <w:sz w:val="22"/>
                <w:lang w:eastAsia="zh-CN"/>
              </w:rPr>
              <w:t xml:space="preserve">For an active DL BWP that overlaps with neither the initial DL BWP nor with the SS/PBCH block associated to the initial DL BWP (from now on: "non-overlapping" active DL BWP), </w:t>
            </w:r>
            <w:r w:rsidRPr="00E35529">
              <w:rPr>
                <w:b/>
                <w:bCs/>
                <w:sz w:val="22"/>
                <w:u w:val="single"/>
                <w:lang w:eastAsia="zh-CN"/>
              </w:rPr>
              <w:t>RAN2 understands that additional CORESET/search space(s) need to be configured in the active DL BWP to provide SI broadcast and paging to a connected UE</w:t>
            </w:r>
            <w:r w:rsidRPr="00312641">
              <w:rPr>
                <w:bCs/>
                <w:sz w:val="22"/>
                <w:lang w:eastAsia="zh-CN"/>
              </w:rPr>
              <w:t>.</w:t>
            </w:r>
            <w:r w:rsidRPr="004E41A6">
              <w:rPr>
                <w:bCs/>
                <w:sz w:val="22"/>
                <w:lang w:eastAsia="zh-CN"/>
              </w:rPr>
              <w:t xml:space="preserve"> </w:t>
            </w:r>
            <w:r w:rsidRPr="00E35529">
              <w:rPr>
                <w:b/>
                <w:bCs/>
                <w:sz w:val="22"/>
                <w:u w:val="single"/>
                <w:lang w:eastAsia="zh-CN"/>
              </w:rPr>
              <w:t>What is not clear is whether an SS/PBCH block necessarily needs to be associated to the additional CORESET/search space(s) and, specifically, if a UE needs to monitor such SS/PBCH block</w:t>
            </w:r>
            <w:r w:rsidRPr="004E41A6">
              <w:rPr>
                <w:bCs/>
                <w:sz w:val="22"/>
                <w:lang w:eastAsia="zh-CN"/>
              </w:rPr>
              <w:t>.</w:t>
            </w:r>
          </w:p>
          <w:p w14:paraId="7C870098" w14:textId="77777777" w:rsidR="00C712DF" w:rsidRPr="004E41A6" w:rsidRDefault="00C712DF" w:rsidP="005B29D1">
            <w:pPr>
              <w:snapToGrid w:val="0"/>
              <w:spacing w:after="120"/>
              <w:rPr>
                <w:bCs/>
                <w:sz w:val="22"/>
                <w:lang w:eastAsia="zh-CN"/>
              </w:rPr>
            </w:pPr>
            <w:r w:rsidRPr="004E41A6">
              <w:rPr>
                <w:bCs/>
                <w:sz w:val="22"/>
                <w:lang w:eastAsia="zh-CN"/>
              </w:rPr>
              <w:t xml:space="preserve">Note that, at least for Rel-15, RAN2 has agreed that - for all purposes apart from RRM measurements - a UE </w:t>
            </w:r>
            <w:proofErr w:type="gramStart"/>
            <w:r w:rsidRPr="004E41A6">
              <w:rPr>
                <w:bCs/>
                <w:sz w:val="22"/>
                <w:lang w:eastAsia="zh-CN"/>
              </w:rPr>
              <w:t>will only be configured</w:t>
            </w:r>
            <w:proofErr w:type="gramEnd"/>
            <w:r w:rsidRPr="004E41A6">
              <w:rPr>
                <w:bCs/>
                <w:sz w:val="22"/>
                <w:lang w:eastAsia="zh-CN"/>
              </w:rPr>
              <w:t xml:space="preserve"> with a single SS/PBCH block, i.e. the one associated to the initial DL BWP. So RAN2 discussed whether, in a "non-overlapping" active DL BWP, broadcast transmission of SI/paging could be spatially </w:t>
            </w:r>
            <w:proofErr w:type="spellStart"/>
            <w:r w:rsidRPr="004E41A6">
              <w:rPr>
                <w:bCs/>
                <w:sz w:val="22"/>
                <w:lang w:eastAsia="zh-CN"/>
              </w:rPr>
              <w:t>QCL'ed</w:t>
            </w:r>
            <w:proofErr w:type="spellEnd"/>
            <w:r w:rsidRPr="004E41A6">
              <w:rPr>
                <w:bCs/>
                <w:sz w:val="22"/>
                <w:lang w:eastAsia="zh-CN"/>
              </w:rPr>
              <w:t xml:space="preserve"> with the SS/PBCH block associated to the initial DL BWP and if the UE could monitor such SS/PBCH block for this purpose. </w:t>
            </w:r>
            <w:proofErr w:type="gramStart"/>
            <w:r w:rsidRPr="004E41A6">
              <w:rPr>
                <w:bCs/>
                <w:sz w:val="22"/>
                <w:lang w:eastAsia="zh-CN"/>
              </w:rPr>
              <w:t>In fact, based on previous agreements, RAN2 assumes that, in a "non-overlapping" active DL BWP, a UE will be required to monitor the SS/PBCH block associated to the initial DL BWP only for RRM measurements (potentially using gaps), but not for BM, BFD, RLM (with the possible exception of the scenario covered by Issue#1, for which RAN2 is seeking answer).</w:t>
            </w:r>
            <w:proofErr w:type="gramEnd"/>
            <w:r w:rsidRPr="004E41A6">
              <w:rPr>
                <w:bCs/>
                <w:sz w:val="22"/>
                <w:lang w:eastAsia="zh-CN"/>
              </w:rPr>
              <w:t xml:space="preserve"> Whether the UE could monitor such SS/PBCH block also for receiving SI broadcast and paging is unclear. </w:t>
            </w:r>
          </w:p>
          <w:p w14:paraId="622EB1EA" w14:textId="77777777" w:rsidR="00C712DF" w:rsidRPr="004E41A6" w:rsidRDefault="00C712DF" w:rsidP="005B29D1">
            <w:pPr>
              <w:snapToGrid w:val="0"/>
              <w:spacing w:after="120"/>
              <w:rPr>
                <w:bCs/>
                <w:sz w:val="22"/>
                <w:lang w:eastAsia="zh-CN"/>
              </w:rPr>
            </w:pPr>
            <w:r w:rsidRPr="004E41A6">
              <w:rPr>
                <w:b/>
                <w:bCs/>
                <w:sz w:val="22"/>
                <w:lang w:eastAsia="zh-CN"/>
              </w:rPr>
              <w:t xml:space="preserve">Question #2a: </w:t>
            </w:r>
            <w:r w:rsidRPr="004E41A6">
              <w:rPr>
                <w:bCs/>
                <w:sz w:val="22"/>
                <w:lang w:eastAsia="zh-CN"/>
              </w:rPr>
              <w:t xml:space="preserve">In a "non-overlapping" active DL BWP, does a UE necessarily need to monitor an SS/PBCH block associated to the additional CORESET/search space to be able to receive </w:t>
            </w:r>
            <w:r w:rsidRPr="004E41A6">
              <w:rPr>
                <w:bCs/>
                <w:sz w:val="22"/>
                <w:u w:val="single"/>
                <w:lang w:eastAsia="zh-CN"/>
              </w:rPr>
              <w:t>SI broadcast</w:t>
            </w:r>
            <w:r w:rsidRPr="004E41A6">
              <w:rPr>
                <w:bCs/>
                <w:sz w:val="22"/>
                <w:lang w:eastAsia="zh-CN"/>
              </w:rPr>
              <w:t xml:space="preserve">? </w:t>
            </w:r>
            <w:proofErr w:type="gramStart"/>
            <w:r w:rsidRPr="004E41A6">
              <w:rPr>
                <w:bCs/>
                <w:sz w:val="22"/>
                <w:lang w:eastAsia="zh-CN"/>
              </w:rPr>
              <w:t>If yes, could this be the SS/PBCH block associated to the initial DL BWP?</w:t>
            </w:r>
            <w:proofErr w:type="gramEnd"/>
            <w:r w:rsidRPr="004E41A6">
              <w:rPr>
                <w:bCs/>
                <w:sz w:val="22"/>
                <w:lang w:eastAsia="zh-CN"/>
              </w:rPr>
              <w:t xml:space="preserve"> </w:t>
            </w:r>
            <w:proofErr w:type="gramStart"/>
            <w:r w:rsidRPr="004E41A6">
              <w:rPr>
                <w:bCs/>
                <w:sz w:val="22"/>
                <w:lang w:eastAsia="zh-CN"/>
              </w:rPr>
              <w:t>And</w:t>
            </w:r>
            <w:proofErr w:type="gramEnd"/>
            <w:r w:rsidRPr="004E41A6">
              <w:rPr>
                <w:bCs/>
                <w:sz w:val="22"/>
                <w:lang w:eastAsia="zh-CN"/>
              </w:rPr>
              <w:t xml:space="preserve"> under which conditions, if any, could the UE monitor it for this purpose?</w:t>
            </w:r>
          </w:p>
          <w:p w14:paraId="346C5106" w14:textId="77777777" w:rsidR="00C712DF" w:rsidRPr="004E41A6" w:rsidRDefault="00C712DF" w:rsidP="005B29D1">
            <w:pPr>
              <w:snapToGrid w:val="0"/>
              <w:spacing w:after="120"/>
              <w:rPr>
                <w:bCs/>
                <w:sz w:val="22"/>
                <w:lang w:eastAsia="zh-CN"/>
              </w:rPr>
            </w:pPr>
            <w:r w:rsidRPr="004E41A6">
              <w:rPr>
                <w:b/>
                <w:bCs/>
                <w:sz w:val="22"/>
                <w:lang w:eastAsia="zh-CN"/>
              </w:rPr>
              <w:t xml:space="preserve">Question #2b: </w:t>
            </w:r>
            <w:r w:rsidRPr="004E41A6">
              <w:rPr>
                <w:bCs/>
                <w:sz w:val="22"/>
                <w:lang w:eastAsia="zh-CN"/>
              </w:rPr>
              <w:t xml:space="preserve">In a "non-overlapping" active DL BWP, does a UE necessarily need to monitor an SS/PBCH block associated to the additional CORESET/search space to be able to receive </w:t>
            </w:r>
            <w:r w:rsidRPr="004E41A6">
              <w:rPr>
                <w:bCs/>
                <w:sz w:val="22"/>
                <w:u w:val="single"/>
                <w:lang w:eastAsia="zh-CN"/>
              </w:rPr>
              <w:t>paging</w:t>
            </w:r>
            <w:r w:rsidRPr="004E41A6">
              <w:rPr>
                <w:bCs/>
                <w:sz w:val="22"/>
                <w:lang w:eastAsia="zh-CN"/>
              </w:rPr>
              <w:t xml:space="preserve">? </w:t>
            </w:r>
            <w:proofErr w:type="gramStart"/>
            <w:r w:rsidRPr="004E41A6">
              <w:rPr>
                <w:bCs/>
                <w:sz w:val="22"/>
                <w:lang w:eastAsia="zh-CN"/>
              </w:rPr>
              <w:t>If yes, could this be the SS/PBCH block associated to the initial DL BWP?</w:t>
            </w:r>
            <w:proofErr w:type="gramEnd"/>
            <w:r w:rsidRPr="004E41A6">
              <w:rPr>
                <w:bCs/>
                <w:sz w:val="22"/>
                <w:lang w:eastAsia="zh-CN"/>
              </w:rPr>
              <w:t xml:space="preserve"> </w:t>
            </w:r>
            <w:proofErr w:type="gramStart"/>
            <w:r w:rsidRPr="004E41A6">
              <w:rPr>
                <w:bCs/>
                <w:sz w:val="22"/>
                <w:lang w:eastAsia="zh-CN"/>
              </w:rPr>
              <w:t>And</w:t>
            </w:r>
            <w:proofErr w:type="gramEnd"/>
            <w:r w:rsidRPr="004E41A6">
              <w:rPr>
                <w:bCs/>
                <w:sz w:val="22"/>
                <w:lang w:eastAsia="zh-CN"/>
              </w:rPr>
              <w:t xml:space="preserve"> under which conditions, if any, could the UE monitor it for this purpose?</w:t>
            </w:r>
          </w:p>
          <w:p w14:paraId="3A6D260D" w14:textId="77777777" w:rsidR="00C712DF" w:rsidRPr="004E41A6" w:rsidRDefault="00C712DF" w:rsidP="005B29D1">
            <w:pPr>
              <w:snapToGrid w:val="0"/>
              <w:spacing w:after="120"/>
              <w:rPr>
                <w:bCs/>
                <w:sz w:val="22"/>
                <w:lang w:eastAsia="zh-CN"/>
              </w:rPr>
            </w:pPr>
            <w:r w:rsidRPr="004E41A6">
              <w:rPr>
                <w:bCs/>
                <w:sz w:val="22"/>
                <w:lang w:eastAsia="zh-CN"/>
              </w:rPr>
              <w:t>Based on the answers to Questions #2a and #2b RAN2 will decide if and how to provide signalling support in Rel-15 to allow SI broadcast and paging in a "non-overlapping" active DL BWP.</w:t>
            </w:r>
          </w:p>
        </w:tc>
      </w:tr>
    </w:tbl>
    <w:p w14:paraId="6FF01EF7" w14:textId="77777777" w:rsidR="00C712DF" w:rsidRDefault="00C712DF" w:rsidP="00C712DF">
      <w:pPr>
        <w:spacing w:after="120"/>
        <w:rPr>
          <w:rFonts w:eastAsiaTheme="minorEastAsia"/>
          <w:sz w:val="22"/>
          <w:lang w:val="en-US"/>
        </w:rPr>
      </w:pPr>
    </w:p>
    <w:p w14:paraId="69E0E1D7" w14:textId="77777777" w:rsidR="00C712DF" w:rsidRDefault="00C712DF" w:rsidP="00C712DF">
      <w:pPr>
        <w:spacing w:after="120"/>
        <w:rPr>
          <w:rFonts w:eastAsiaTheme="minorEastAsia"/>
          <w:sz w:val="22"/>
          <w:lang w:val="en-US"/>
        </w:rPr>
      </w:pPr>
      <w:r>
        <w:rPr>
          <w:rFonts w:eastAsiaTheme="minorEastAsia" w:hint="eastAsia"/>
          <w:sz w:val="22"/>
          <w:lang w:val="en-US"/>
        </w:rPr>
        <w:t xml:space="preserve">As </w:t>
      </w:r>
      <w:r>
        <w:rPr>
          <w:rFonts w:eastAsiaTheme="minorEastAsia"/>
          <w:sz w:val="22"/>
          <w:lang w:val="en-US"/>
        </w:rPr>
        <w:t>described</w:t>
      </w:r>
      <w:r>
        <w:rPr>
          <w:rFonts w:eastAsiaTheme="minorEastAsia" w:hint="eastAsia"/>
          <w:sz w:val="22"/>
          <w:lang w:val="en-US"/>
        </w:rPr>
        <w:t xml:space="preserve"> </w:t>
      </w:r>
      <w:r>
        <w:rPr>
          <w:rFonts w:eastAsiaTheme="minorEastAsia"/>
          <w:sz w:val="22"/>
          <w:lang w:val="en-US"/>
        </w:rPr>
        <w:t xml:space="preserve">in Section 2.2, for UE-dedicatedly configured DL BWP, SSB or CSI-RS should be inside of the DL BWP and should be the QCL source of the CORESET associated with the common search spaces. </w:t>
      </w:r>
      <w:proofErr w:type="gramStart"/>
      <w:r>
        <w:rPr>
          <w:rFonts w:eastAsiaTheme="minorEastAsia"/>
          <w:sz w:val="22"/>
          <w:lang w:val="en-US"/>
        </w:rPr>
        <w:t>So</w:t>
      </w:r>
      <w:proofErr w:type="gramEnd"/>
      <w:r>
        <w:rPr>
          <w:rFonts w:eastAsiaTheme="minorEastAsia"/>
          <w:sz w:val="22"/>
          <w:lang w:val="en-US"/>
        </w:rPr>
        <w:t xml:space="preserve">, the answer to the Questions #2a and #2b are No. </w:t>
      </w:r>
    </w:p>
    <w:p w14:paraId="7344D589" w14:textId="11279924" w:rsidR="00C712DF" w:rsidRPr="002540B0" w:rsidRDefault="00C712DF" w:rsidP="00C712DF">
      <w:pPr>
        <w:spacing w:after="120"/>
        <w:rPr>
          <w:rFonts w:eastAsiaTheme="minorEastAsia"/>
          <w:b/>
          <w:sz w:val="22"/>
          <w:u w:val="single"/>
          <w:lang w:val="en-US"/>
        </w:rPr>
      </w:pPr>
      <w:r>
        <w:rPr>
          <w:rFonts w:eastAsiaTheme="minorEastAsia"/>
          <w:b/>
          <w:sz w:val="22"/>
          <w:u w:val="single"/>
          <w:lang w:val="en-US"/>
        </w:rPr>
        <w:t>Proposal 8</w:t>
      </w:r>
      <w:r w:rsidRPr="002540B0">
        <w:rPr>
          <w:rFonts w:eastAsiaTheme="minorEastAsia"/>
          <w:b/>
          <w:sz w:val="22"/>
          <w:u w:val="single"/>
          <w:lang w:val="en-US"/>
        </w:rPr>
        <w:t>:</w:t>
      </w:r>
    </w:p>
    <w:p w14:paraId="32C0E035" w14:textId="77777777" w:rsidR="00C712DF" w:rsidRDefault="00C712DF" w:rsidP="00C712DF">
      <w:pPr>
        <w:pStyle w:val="afe"/>
        <w:numPr>
          <w:ilvl w:val="0"/>
          <w:numId w:val="38"/>
        </w:numPr>
        <w:spacing w:after="120"/>
        <w:ind w:leftChars="0"/>
        <w:rPr>
          <w:rFonts w:eastAsiaTheme="minorEastAsia"/>
          <w:i/>
          <w:sz w:val="22"/>
        </w:rPr>
      </w:pPr>
      <w:r>
        <w:rPr>
          <w:rFonts w:eastAsiaTheme="minorEastAsia"/>
          <w:i/>
          <w:sz w:val="22"/>
        </w:rPr>
        <w:lastRenderedPageBreak/>
        <w:t>Inform RAN2 that the answers to the Questions #2a and #2b are both No.</w:t>
      </w:r>
    </w:p>
    <w:p w14:paraId="29D9C7CC" w14:textId="77777777" w:rsidR="00C712DF" w:rsidRPr="00C712DF" w:rsidRDefault="00C712DF" w:rsidP="00C712DF">
      <w:pPr>
        <w:spacing w:after="120"/>
        <w:ind w:left="0" w:firstLine="0"/>
        <w:rPr>
          <w:rFonts w:eastAsiaTheme="minorEastAsia"/>
          <w:sz w:val="22"/>
        </w:rPr>
      </w:pPr>
    </w:p>
    <w:p w14:paraId="32AB26BF" w14:textId="1A162116" w:rsidR="00C712DF" w:rsidRPr="009E2D05" w:rsidRDefault="00C712DF" w:rsidP="00C712DF">
      <w:pPr>
        <w:pStyle w:val="2"/>
        <w:spacing w:after="120"/>
        <w:rPr>
          <w:rFonts w:eastAsia="SimSun"/>
          <w:kern w:val="28"/>
          <w:sz w:val="22"/>
          <w:szCs w:val="22"/>
          <w:lang w:val="en-US" w:eastAsia="zh-CN"/>
        </w:rPr>
      </w:pPr>
      <w:r>
        <w:rPr>
          <w:rFonts w:eastAsiaTheme="minorEastAsia" w:hint="eastAsia"/>
          <w:kern w:val="28"/>
          <w:sz w:val="22"/>
          <w:szCs w:val="22"/>
          <w:lang w:val="en-US"/>
        </w:rPr>
        <w:t>3</w:t>
      </w:r>
      <w:r w:rsidRPr="009E2D05">
        <w:rPr>
          <w:rFonts w:eastAsia="SimSun"/>
          <w:kern w:val="28"/>
          <w:sz w:val="22"/>
          <w:szCs w:val="22"/>
          <w:lang w:val="en-US" w:eastAsia="zh-CN"/>
        </w:rPr>
        <w:t>.</w:t>
      </w:r>
      <w:r>
        <w:rPr>
          <w:rFonts w:eastAsia="SimSun"/>
          <w:kern w:val="28"/>
          <w:sz w:val="22"/>
          <w:szCs w:val="22"/>
          <w:lang w:val="en-US" w:eastAsia="zh-CN"/>
        </w:rPr>
        <w:t>2</w:t>
      </w:r>
      <w:r w:rsidRPr="009E2D05">
        <w:rPr>
          <w:rFonts w:eastAsia="SimSun"/>
          <w:kern w:val="28"/>
          <w:sz w:val="22"/>
          <w:szCs w:val="22"/>
          <w:lang w:val="en-US" w:eastAsia="zh-CN"/>
        </w:rPr>
        <w:t xml:space="preserve"> </w:t>
      </w:r>
      <w:r w:rsidRPr="00C712DF">
        <w:rPr>
          <w:rFonts w:eastAsia="DengXian"/>
          <w:sz w:val="22"/>
          <w:lang w:val="en-US" w:eastAsia="zh-CN"/>
        </w:rPr>
        <w:t>RAN1 impacts from RAN2 agreements on BWP configuration option 1/2</w:t>
      </w:r>
    </w:p>
    <w:p w14:paraId="43072064" w14:textId="22D294A2" w:rsidR="008740E4" w:rsidRDefault="008740E4" w:rsidP="008740E4">
      <w:pPr>
        <w:spacing w:after="120"/>
        <w:rPr>
          <w:rFonts w:eastAsiaTheme="minorEastAsia"/>
          <w:sz w:val="22"/>
          <w:lang w:val="en-US"/>
        </w:rPr>
      </w:pPr>
      <w:r>
        <w:rPr>
          <w:rFonts w:eastAsiaTheme="minorEastAsia"/>
          <w:sz w:val="22"/>
          <w:lang w:val="en-US"/>
        </w:rPr>
        <w:t>According to R1-1808171, RAN2 decided to support following two options without IOT bit:</w:t>
      </w:r>
    </w:p>
    <w:p w14:paraId="03726C5B" w14:textId="77777777" w:rsidR="008740E4" w:rsidRPr="00852232" w:rsidRDefault="008740E4" w:rsidP="008740E4">
      <w:pPr>
        <w:pStyle w:val="afe"/>
        <w:numPr>
          <w:ilvl w:val="0"/>
          <w:numId w:val="39"/>
        </w:numPr>
        <w:spacing w:after="120"/>
        <w:ind w:leftChars="0"/>
        <w:rPr>
          <w:rFonts w:eastAsiaTheme="minorEastAsia"/>
          <w:sz w:val="22"/>
        </w:rPr>
      </w:pPr>
      <w:r w:rsidRPr="00852232">
        <w:rPr>
          <w:rFonts w:eastAsiaTheme="minorEastAsia"/>
          <w:b/>
          <w:sz w:val="22"/>
        </w:rPr>
        <w:t>Option 1:</w:t>
      </w:r>
      <w:r w:rsidRPr="00852232">
        <w:rPr>
          <w:rFonts w:eastAsiaTheme="minorEastAsia"/>
          <w:sz w:val="22"/>
        </w:rPr>
        <w:tab/>
      </w:r>
      <w:r w:rsidRPr="00852232">
        <w:rPr>
          <w:rFonts w:eastAsiaTheme="minorEastAsia"/>
          <w:i/>
          <w:sz w:val="22"/>
        </w:rPr>
        <w:t>BWP-</w:t>
      </w:r>
      <w:proofErr w:type="spellStart"/>
      <w:r w:rsidRPr="00852232">
        <w:rPr>
          <w:rFonts w:eastAsiaTheme="minorEastAsia"/>
          <w:i/>
          <w:sz w:val="22"/>
        </w:rPr>
        <w:t>DownlinkCommon</w:t>
      </w:r>
      <w:proofErr w:type="spellEnd"/>
      <w:r w:rsidRPr="00852232">
        <w:rPr>
          <w:rFonts w:eastAsiaTheme="minorEastAsia"/>
          <w:i/>
          <w:sz w:val="22"/>
        </w:rPr>
        <w:t>/</w:t>
      </w:r>
      <w:proofErr w:type="spellStart"/>
      <w:r w:rsidRPr="00852232">
        <w:rPr>
          <w:rFonts w:eastAsiaTheme="minorEastAsia"/>
          <w:i/>
          <w:sz w:val="22"/>
        </w:rPr>
        <w:t>UplinkCommon</w:t>
      </w:r>
      <w:proofErr w:type="spellEnd"/>
      <w:r w:rsidRPr="00852232">
        <w:rPr>
          <w:rFonts w:eastAsiaTheme="minorEastAsia"/>
          <w:sz w:val="22"/>
        </w:rPr>
        <w:t xml:space="preserve"> for </w:t>
      </w:r>
      <w:proofErr w:type="spellStart"/>
      <w:r w:rsidRPr="00852232">
        <w:rPr>
          <w:rFonts w:eastAsiaTheme="minorEastAsia"/>
          <w:i/>
          <w:sz w:val="22"/>
        </w:rPr>
        <w:t>initialDownlink</w:t>
      </w:r>
      <w:proofErr w:type="spellEnd"/>
      <w:r w:rsidRPr="00852232">
        <w:rPr>
          <w:rFonts w:eastAsiaTheme="minorEastAsia"/>
          <w:i/>
          <w:sz w:val="22"/>
        </w:rPr>
        <w:t>/</w:t>
      </w:r>
      <w:proofErr w:type="spellStart"/>
      <w:r w:rsidRPr="00852232">
        <w:rPr>
          <w:rFonts w:eastAsiaTheme="minorEastAsia"/>
          <w:i/>
          <w:sz w:val="22"/>
        </w:rPr>
        <w:t>UplinkBWP</w:t>
      </w:r>
      <w:proofErr w:type="spellEnd"/>
      <w:r w:rsidRPr="00852232">
        <w:rPr>
          <w:rFonts w:eastAsiaTheme="minorEastAsia"/>
          <w:sz w:val="22"/>
        </w:rPr>
        <w:t xml:space="preserve"> (BWP ID #0) plus </w:t>
      </w:r>
      <w:r w:rsidRPr="00852232">
        <w:rPr>
          <w:rFonts w:eastAsiaTheme="minorEastAsia"/>
          <w:i/>
          <w:sz w:val="22"/>
        </w:rPr>
        <w:t>BWP-Downlink/Uplink</w:t>
      </w:r>
      <w:r w:rsidRPr="00852232">
        <w:rPr>
          <w:rFonts w:eastAsiaTheme="minorEastAsia"/>
          <w:sz w:val="22"/>
        </w:rPr>
        <w:t xml:space="preserve"> for one configured </w:t>
      </w:r>
      <w:r w:rsidRPr="00852232">
        <w:rPr>
          <w:rFonts w:eastAsiaTheme="minorEastAsia"/>
          <w:i/>
          <w:sz w:val="22"/>
        </w:rPr>
        <w:t>downlink/</w:t>
      </w:r>
      <w:proofErr w:type="spellStart"/>
      <w:r w:rsidRPr="00852232">
        <w:rPr>
          <w:rFonts w:eastAsiaTheme="minorEastAsia"/>
          <w:i/>
          <w:sz w:val="22"/>
        </w:rPr>
        <w:t>uplinkBWP</w:t>
      </w:r>
      <w:proofErr w:type="spellEnd"/>
      <w:r w:rsidRPr="00852232">
        <w:rPr>
          <w:rFonts w:eastAsiaTheme="minorEastAsia"/>
          <w:sz w:val="22"/>
        </w:rPr>
        <w:t xml:space="preserve"> (BWP ID #1);</w:t>
      </w:r>
    </w:p>
    <w:p w14:paraId="57B3923C" w14:textId="77777777" w:rsidR="008740E4" w:rsidRPr="00B64E2C" w:rsidRDefault="008740E4" w:rsidP="008740E4">
      <w:pPr>
        <w:pStyle w:val="afe"/>
        <w:numPr>
          <w:ilvl w:val="0"/>
          <w:numId w:val="39"/>
        </w:numPr>
        <w:spacing w:after="120"/>
        <w:ind w:leftChars="0"/>
        <w:rPr>
          <w:rFonts w:eastAsiaTheme="minorEastAsia"/>
          <w:sz w:val="22"/>
        </w:rPr>
      </w:pPr>
      <w:proofErr w:type="gramStart"/>
      <w:r w:rsidRPr="00852232">
        <w:rPr>
          <w:rFonts w:eastAsiaTheme="minorEastAsia"/>
          <w:b/>
          <w:sz w:val="22"/>
        </w:rPr>
        <w:t>Option 2:</w:t>
      </w:r>
      <w:r w:rsidRPr="00852232">
        <w:rPr>
          <w:rFonts w:eastAsiaTheme="minorEastAsia"/>
          <w:sz w:val="22"/>
        </w:rPr>
        <w:tab/>
      </w:r>
      <w:r w:rsidRPr="00852232">
        <w:rPr>
          <w:rFonts w:eastAsiaTheme="minorEastAsia"/>
          <w:i/>
          <w:sz w:val="22"/>
        </w:rPr>
        <w:t>BWP-</w:t>
      </w:r>
      <w:proofErr w:type="spellStart"/>
      <w:r w:rsidRPr="00852232">
        <w:rPr>
          <w:rFonts w:eastAsiaTheme="minorEastAsia"/>
          <w:i/>
          <w:sz w:val="22"/>
        </w:rPr>
        <w:t>DownlinkCommon</w:t>
      </w:r>
      <w:proofErr w:type="spellEnd"/>
      <w:r w:rsidRPr="00852232">
        <w:rPr>
          <w:rFonts w:eastAsiaTheme="minorEastAsia"/>
          <w:i/>
          <w:sz w:val="22"/>
        </w:rPr>
        <w:t>/</w:t>
      </w:r>
      <w:proofErr w:type="spellStart"/>
      <w:r w:rsidRPr="00852232">
        <w:rPr>
          <w:rFonts w:eastAsiaTheme="minorEastAsia"/>
          <w:i/>
          <w:sz w:val="22"/>
        </w:rPr>
        <w:t>UplinkCommon</w:t>
      </w:r>
      <w:proofErr w:type="spellEnd"/>
      <w:r w:rsidRPr="00852232">
        <w:rPr>
          <w:rFonts w:eastAsiaTheme="minorEastAsia"/>
          <w:sz w:val="22"/>
        </w:rPr>
        <w:t xml:space="preserve"> and </w:t>
      </w:r>
      <w:r w:rsidRPr="00852232">
        <w:rPr>
          <w:rFonts w:eastAsiaTheme="minorEastAsia"/>
          <w:i/>
          <w:sz w:val="22"/>
        </w:rPr>
        <w:t>BWP-</w:t>
      </w:r>
      <w:proofErr w:type="spellStart"/>
      <w:r w:rsidRPr="00852232">
        <w:rPr>
          <w:rFonts w:eastAsiaTheme="minorEastAsia"/>
          <w:i/>
          <w:sz w:val="22"/>
        </w:rPr>
        <w:t>DownlinkDedicated</w:t>
      </w:r>
      <w:proofErr w:type="spellEnd"/>
      <w:r w:rsidRPr="00852232">
        <w:rPr>
          <w:rFonts w:eastAsiaTheme="minorEastAsia"/>
          <w:i/>
          <w:sz w:val="22"/>
        </w:rPr>
        <w:t>/</w:t>
      </w:r>
      <w:proofErr w:type="spellStart"/>
      <w:r w:rsidRPr="00852232">
        <w:rPr>
          <w:rFonts w:eastAsiaTheme="minorEastAsia"/>
          <w:i/>
          <w:sz w:val="22"/>
        </w:rPr>
        <w:t>UplinkDedicated</w:t>
      </w:r>
      <w:proofErr w:type="spellEnd"/>
      <w:r w:rsidRPr="00852232">
        <w:rPr>
          <w:rFonts w:eastAsiaTheme="minorEastAsia"/>
          <w:sz w:val="22"/>
        </w:rPr>
        <w:t xml:space="preserve"> for </w:t>
      </w:r>
      <w:proofErr w:type="spellStart"/>
      <w:r w:rsidRPr="00852232">
        <w:rPr>
          <w:rFonts w:eastAsiaTheme="minorEastAsia"/>
          <w:i/>
          <w:sz w:val="22"/>
        </w:rPr>
        <w:t>initialDownlink</w:t>
      </w:r>
      <w:proofErr w:type="spellEnd"/>
      <w:r w:rsidRPr="00852232">
        <w:rPr>
          <w:rFonts w:eastAsiaTheme="minorEastAsia"/>
          <w:i/>
          <w:sz w:val="22"/>
        </w:rPr>
        <w:t>/</w:t>
      </w:r>
      <w:proofErr w:type="spellStart"/>
      <w:r w:rsidRPr="00852232">
        <w:rPr>
          <w:rFonts w:eastAsiaTheme="minorEastAsia"/>
          <w:i/>
          <w:sz w:val="22"/>
        </w:rPr>
        <w:t>UplinkBWP</w:t>
      </w:r>
      <w:proofErr w:type="spellEnd"/>
      <w:r w:rsidRPr="00852232">
        <w:rPr>
          <w:rFonts w:eastAsiaTheme="minorEastAsia"/>
          <w:sz w:val="22"/>
        </w:rPr>
        <w:t xml:space="preserve"> (BWP ID #0).</w:t>
      </w:r>
      <w:proofErr w:type="gramEnd"/>
    </w:p>
    <w:p w14:paraId="1EFDE3F6" w14:textId="77777777" w:rsidR="008740E4" w:rsidRDefault="008740E4" w:rsidP="008740E4">
      <w:pPr>
        <w:spacing w:after="120"/>
        <w:rPr>
          <w:rFonts w:eastAsiaTheme="minorEastAsia"/>
          <w:sz w:val="22"/>
        </w:rPr>
      </w:pPr>
    </w:p>
    <w:p w14:paraId="0D1F17E2" w14:textId="77777777" w:rsidR="008740E4" w:rsidRDefault="008740E4" w:rsidP="008740E4">
      <w:pPr>
        <w:spacing w:after="120"/>
        <w:rPr>
          <w:rFonts w:eastAsiaTheme="minorEastAsia"/>
          <w:sz w:val="22"/>
        </w:rPr>
      </w:pPr>
      <w:r>
        <w:rPr>
          <w:rFonts w:eastAsiaTheme="minorEastAsia" w:hint="eastAsia"/>
          <w:sz w:val="22"/>
        </w:rPr>
        <w:t>RAN</w:t>
      </w:r>
      <w:r>
        <w:rPr>
          <w:rFonts w:eastAsiaTheme="minorEastAsia"/>
          <w:sz w:val="22"/>
        </w:rPr>
        <w:t>2 well explained the motivation of supporting the two options in R1-1807731.</w:t>
      </w:r>
    </w:p>
    <w:tbl>
      <w:tblPr>
        <w:tblStyle w:val="afc"/>
        <w:tblW w:w="0" w:type="auto"/>
        <w:tblLook w:val="04A0" w:firstRow="1" w:lastRow="0" w:firstColumn="1" w:lastColumn="0" w:noHBand="0" w:noVBand="1"/>
      </w:tblPr>
      <w:tblGrid>
        <w:gridCol w:w="10170"/>
      </w:tblGrid>
      <w:tr w:rsidR="008740E4" w14:paraId="48071709" w14:textId="77777777" w:rsidTr="002721AE">
        <w:tc>
          <w:tcPr>
            <w:tcW w:w="10170" w:type="dxa"/>
          </w:tcPr>
          <w:p w14:paraId="7CE3DF76" w14:textId="77777777" w:rsidR="008740E4" w:rsidRPr="00195931" w:rsidRDefault="008740E4" w:rsidP="00BE38E7">
            <w:pPr>
              <w:spacing w:after="120"/>
              <w:ind w:left="0" w:firstLine="0"/>
              <w:rPr>
                <w:rFonts w:eastAsiaTheme="minorEastAsia"/>
                <w:sz w:val="22"/>
              </w:rPr>
            </w:pPr>
            <w:r w:rsidRPr="00195931">
              <w:rPr>
                <w:rFonts w:eastAsiaTheme="minorEastAsia"/>
                <w:sz w:val="22"/>
              </w:rPr>
              <w:t xml:space="preserve">RAN2 agreed that </w:t>
            </w:r>
            <w:r w:rsidRPr="00A60C76">
              <w:rPr>
                <w:rFonts w:eastAsiaTheme="minorEastAsia"/>
                <w:sz w:val="22"/>
                <w:highlight w:val="yellow"/>
              </w:rPr>
              <w:t>at P/</w:t>
            </w:r>
            <w:proofErr w:type="spellStart"/>
            <w:r w:rsidRPr="00A60C76">
              <w:rPr>
                <w:rFonts w:eastAsiaTheme="minorEastAsia"/>
                <w:sz w:val="22"/>
                <w:highlight w:val="yellow"/>
              </w:rPr>
              <w:t>SCell</w:t>
            </w:r>
            <w:proofErr w:type="spellEnd"/>
            <w:r w:rsidRPr="00A60C76">
              <w:rPr>
                <w:rFonts w:eastAsiaTheme="minorEastAsia"/>
                <w:sz w:val="22"/>
                <w:highlight w:val="yellow"/>
              </w:rPr>
              <w:t xml:space="preserve"> addition and at HO, it </w:t>
            </w:r>
            <w:proofErr w:type="gramStart"/>
            <w:r w:rsidRPr="00A60C76">
              <w:rPr>
                <w:rFonts w:eastAsiaTheme="minorEastAsia"/>
                <w:sz w:val="22"/>
                <w:highlight w:val="yellow"/>
              </w:rPr>
              <w:t>shall</w:t>
            </w:r>
            <w:proofErr w:type="gramEnd"/>
            <w:r w:rsidRPr="00A60C76">
              <w:rPr>
                <w:rFonts w:eastAsiaTheme="minorEastAsia"/>
                <w:sz w:val="22"/>
                <w:highlight w:val="yellow"/>
              </w:rPr>
              <w:t xml:space="preserve"> be possible that the UE immediately uses a BWP as configured by the network and not be limited to initially using the Initial BWP as in MIB (i.e. 24/48/96 PRBs obtained via </w:t>
            </w:r>
            <w:r w:rsidRPr="00A60C76">
              <w:rPr>
                <w:rFonts w:eastAsiaTheme="minorEastAsia"/>
                <w:i/>
                <w:sz w:val="22"/>
                <w:highlight w:val="yellow"/>
              </w:rPr>
              <w:t>pdcch-ConfigSIB1</w:t>
            </w:r>
            <w:r w:rsidRPr="00A60C76">
              <w:rPr>
                <w:rFonts w:eastAsiaTheme="minorEastAsia"/>
                <w:sz w:val="22"/>
                <w:highlight w:val="yellow"/>
              </w:rPr>
              <w:t>)</w:t>
            </w:r>
            <w:r w:rsidRPr="00195931">
              <w:rPr>
                <w:rFonts w:eastAsiaTheme="minorEastAsia"/>
                <w:sz w:val="22"/>
              </w:rPr>
              <w:t xml:space="preserve">. RAN2 analysed in details how this </w:t>
            </w:r>
            <w:proofErr w:type="gramStart"/>
            <w:r w:rsidRPr="00195931">
              <w:rPr>
                <w:rFonts w:eastAsiaTheme="minorEastAsia"/>
                <w:sz w:val="22"/>
              </w:rPr>
              <w:t>can be achieved</w:t>
            </w:r>
            <w:proofErr w:type="gramEnd"/>
            <w:r w:rsidRPr="00195931">
              <w:rPr>
                <w:rFonts w:eastAsiaTheme="minorEastAsia"/>
                <w:sz w:val="22"/>
              </w:rPr>
              <w:t xml:space="preserve"> for the case where a UE only supports the basic BWP operation (#6-1 in RAN1 feature list in [1]). With this basic functionality, RAN2 understands that the UE can be configured with the following two options:</w:t>
            </w:r>
          </w:p>
          <w:p w14:paraId="4D00B212" w14:textId="77777777" w:rsidR="008740E4" w:rsidRPr="00195931" w:rsidRDefault="008740E4" w:rsidP="00BE38E7">
            <w:pPr>
              <w:spacing w:after="120"/>
              <w:ind w:left="0" w:firstLine="0"/>
              <w:rPr>
                <w:rFonts w:eastAsiaTheme="minorEastAsia"/>
                <w:sz w:val="22"/>
              </w:rPr>
            </w:pPr>
          </w:p>
          <w:p w14:paraId="2EBC2E4A" w14:textId="77777777" w:rsidR="008740E4" w:rsidRPr="00195931" w:rsidRDefault="008740E4" w:rsidP="00BE38E7">
            <w:pPr>
              <w:spacing w:after="120"/>
              <w:ind w:left="0" w:firstLine="0"/>
              <w:rPr>
                <w:rFonts w:eastAsiaTheme="minorEastAsia"/>
                <w:sz w:val="22"/>
              </w:rPr>
            </w:pPr>
            <w:r w:rsidRPr="00195931">
              <w:rPr>
                <w:rFonts w:eastAsiaTheme="minorEastAsia"/>
                <w:b/>
                <w:sz w:val="22"/>
              </w:rPr>
              <w:t>Option 1:</w:t>
            </w:r>
            <w:r w:rsidRPr="00195931">
              <w:rPr>
                <w:rFonts w:eastAsiaTheme="minorEastAsia"/>
                <w:sz w:val="22"/>
              </w:rPr>
              <w:tab/>
            </w:r>
            <w:r w:rsidRPr="00195931">
              <w:rPr>
                <w:rFonts w:eastAsiaTheme="minorEastAsia"/>
                <w:i/>
                <w:sz w:val="22"/>
              </w:rPr>
              <w:t>BWP-</w:t>
            </w:r>
            <w:proofErr w:type="spellStart"/>
            <w:r w:rsidRPr="00195931">
              <w:rPr>
                <w:rFonts w:eastAsiaTheme="minorEastAsia"/>
                <w:i/>
                <w:sz w:val="22"/>
              </w:rPr>
              <w:t>DownlinkCommon</w:t>
            </w:r>
            <w:proofErr w:type="spellEnd"/>
            <w:r w:rsidRPr="00195931">
              <w:rPr>
                <w:rFonts w:eastAsiaTheme="minorEastAsia"/>
                <w:i/>
                <w:sz w:val="22"/>
              </w:rPr>
              <w:t>/</w:t>
            </w:r>
            <w:proofErr w:type="spellStart"/>
            <w:r w:rsidRPr="00195931">
              <w:rPr>
                <w:rFonts w:eastAsiaTheme="minorEastAsia"/>
                <w:i/>
                <w:sz w:val="22"/>
              </w:rPr>
              <w:t>UplinkCommon</w:t>
            </w:r>
            <w:proofErr w:type="spellEnd"/>
            <w:r w:rsidRPr="00195931">
              <w:rPr>
                <w:rFonts w:eastAsiaTheme="minorEastAsia"/>
                <w:sz w:val="22"/>
              </w:rPr>
              <w:t xml:space="preserve"> for </w:t>
            </w:r>
            <w:proofErr w:type="spellStart"/>
            <w:r w:rsidRPr="00195931">
              <w:rPr>
                <w:rFonts w:eastAsiaTheme="minorEastAsia"/>
                <w:i/>
                <w:sz w:val="22"/>
              </w:rPr>
              <w:t>initialDownlink</w:t>
            </w:r>
            <w:proofErr w:type="spellEnd"/>
            <w:r w:rsidRPr="00195931">
              <w:rPr>
                <w:rFonts w:eastAsiaTheme="minorEastAsia"/>
                <w:i/>
                <w:sz w:val="22"/>
              </w:rPr>
              <w:t>/</w:t>
            </w:r>
            <w:proofErr w:type="spellStart"/>
            <w:r w:rsidRPr="00195931">
              <w:rPr>
                <w:rFonts w:eastAsiaTheme="minorEastAsia"/>
                <w:i/>
                <w:sz w:val="22"/>
              </w:rPr>
              <w:t>UplinkBWP</w:t>
            </w:r>
            <w:proofErr w:type="spellEnd"/>
            <w:r w:rsidRPr="00195931">
              <w:rPr>
                <w:rFonts w:eastAsiaTheme="minorEastAsia"/>
                <w:sz w:val="22"/>
              </w:rPr>
              <w:t xml:space="preserve"> (BWP ID #0) plus </w:t>
            </w:r>
            <w:r w:rsidRPr="00195931">
              <w:rPr>
                <w:rFonts w:eastAsiaTheme="minorEastAsia"/>
                <w:i/>
                <w:sz w:val="22"/>
              </w:rPr>
              <w:t>BWP-Downlink/Uplink</w:t>
            </w:r>
            <w:r w:rsidRPr="00195931">
              <w:rPr>
                <w:rFonts w:eastAsiaTheme="minorEastAsia"/>
                <w:sz w:val="22"/>
              </w:rPr>
              <w:t xml:space="preserve"> for one configured </w:t>
            </w:r>
            <w:r w:rsidRPr="00195931">
              <w:rPr>
                <w:rFonts w:eastAsiaTheme="minorEastAsia"/>
                <w:i/>
                <w:sz w:val="22"/>
              </w:rPr>
              <w:t>downlink/</w:t>
            </w:r>
            <w:proofErr w:type="spellStart"/>
            <w:r w:rsidRPr="00195931">
              <w:rPr>
                <w:rFonts w:eastAsiaTheme="minorEastAsia"/>
                <w:i/>
                <w:sz w:val="22"/>
              </w:rPr>
              <w:t>uplinkBWP</w:t>
            </w:r>
            <w:proofErr w:type="spellEnd"/>
            <w:r w:rsidRPr="00195931">
              <w:rPr>
                <w:rFonts w:eastAsiaTheme="minorEastAsia"/>
                <w:sz w:val="22"/>
              </w:rPr>
              <w:t xml:space="preserve"> (BWP ID #1);</w:t>
            </w:r>
          </w:p>
          <w:p w14:paraId="044886E2" w14:textId="77777777" w:rsidR="008740E4" w:rsidRPr="00195931" w:rsidRDefault="008740E4" w:rsidP="00BE38E7">
            <w:pPr>
              <w:spacing w:after="120"/>
              <w:ind w:left="0" w:firstLine="0"/>
              <w:rPr>
                <w:rFonts w:eastAsiaTheme="minorEastAsia"/>
                <w:sz w:val="22"/>
              </w:rPr>
            </w:pPr>
            <w:proofErr w:type="gramStart"/>
            <w:r w:rsidRPr="00195931">
              <w:rPr>
                <w:rFonts w:eastAsiaTheme="minorEastAsia"/>
                <w:b/>
                <w:sz w:val="22"/>
              </w:rPr>
              <w:t>Option 2:</w:t>
            </w:r>
            <w:r w:rsidRPr="00195931">
              <w:rPr>
                <w:rFonts w:eastAsiaTheme="minorEastAsia"/>
                <w:sz w:val="22"/>
              </w:rPr>
              <w:tab/>
            </w:r>
            <w:r w:rsidRPr="00195931">
              <w:rPr>
                <w:rFonts w:eastAsiaTheme="minorEastAsia"/>
                <w:i/>
                <w:sz w:val="22"/>
              </w:rPr>
              <w:t>BWP-</w:t>
            </w:r>
            <w:proofErr w:type="spellStart"/>
            <w:r w:rsidRPr="00195931">
              <w:rPr>
                <w:rFonts w:eastAsiaTheme="minorEastAsia"/>
                <w:i/>
                <w:sz w:val="22"/>
              </w:rPr>
              <w:t>DownlinkCommon</w:t>
            </w:r>
            <w:proofErr w:type="spellEnd"/>
            <w:r w:rsidRPr="00195931">
              <w:rPr>
                <w:rFonts w:eastAsiaTheme="minorEastAsia"/>
                <w:i/>
                <w:sz w:val="22"/>
              </w:rPr>
              <w:t>/</w:t>
            </w:r>
            <w:proofErr w:type="spellStart"/>
            <w:r w:rsidRPr="00195931">
              <w:rPr>
                <w:rFonts w:eastAsiaTheme="minorEastAsia"/>
                <w:i/>
                <w:sz w:val="22"/>
              </w:rPr>
              <w:t>UplinkCommon</w:t>
            </w:r>
            <w:proofErr w:type="spellEnd"/>
            <w:r w:rsidRPr="00195931">
              <w:rPr>
                <w:rFonts w:eastAsiaTheme="minorEastAsia"/>
                <w:sz w:val="22"/>
              </w:rPr>
              <w:t xml:space="preserve"> and </w:t>
            </w:r>
            <w:r w:rsidRPr="00195931">
              <w:rPr>
                <w:rFonts w:eastAsiaTheme="minorEastAsia"/>
                <w:i/>
                <w:sz w:val="22"/>
              </w:rPr>
              <w:t>BWP-</w:t>
            </w:r>
            <w:proofErr w:type="spellStart"/>
            <w:r w:rsidRPr="00195931">
              <w:rPr>
                <w:rFonts w:eastAsiaTheme="minorEastAsia"/>
                <w:i/>
                <w:sz w:val="22"/>
              </w:rPr>
              <w:t>DownlinkDedicated</w:t>
            </w:r>
            <w:proofErr w:type="spellEnd"/>
            <w:r w:rsidRPr="00195931">
              <w:rPr>
                <w:rFonts w:eastAsiaTheme="minorEastAsia"/>
                <w:i/>
                <w:sz w:val="22"/>
              </w:rPr>
              <w:t>/</w:t>
            </w:r>
            <w:proofErr w:type="spellStart"/>
            <w:r w:rsidRPr="00195931">
              <w:rPr>
                <w:rFonts w:eastAsiaTheme="minorEastAsia"/>
                <w:i/>
                <w:sz w:val="22"/>
              </w:rPr>
              <w:t>UplinkDedicated</w:t>
            </w:r>
            <w:proofErr w:type="spellEnd"/>
            <w:r w:rsidRPr="00195931">
              <w:rPr>
                <w:rFonts w:eastAsiaTheme="minorEastAsia"/>
                <w:sz w:val="22"/>
              </w:rPr>
              <w:t xml:space="preserve"> for </w:t>
            </w:r>
            <w:proofErr w:type="spellStart"/>
            <w:r w:rsidRPr="00195931">
              <w:rPr>
                <w:rFonts w:eastAsiaTheme="minorEastAsia"/>
                <w:i/>
                <w:sz w:val="22"/>
              </w:rPr>
              <w:t>initialDownlink</w:t>
            </w:r>
            <w:proofErr w:type="spellEnd"/>
            <w:r w:rsidRPr="00195931">
              <w:rPr>
                <w:rFonts w:eastAsiaTheme="minorEastAsia"/>
                <w:i/>
                <w:sz w:val="22"/>
              </w:rPr>
              <w:t>/</w:t>
            </w:r>
            <w:proofErr w:type="spellStart"/>
            <w:r w:rsidRPr="00195931">
              <w:rPr>
                <w:rFonts w:eastAsiaTheme="minorEastAsia"/>
                <w:i/>
                <w:sz w:val="22"/>
              </w:rPr>
              <w:t>UplinkBWP</w:t>
            </w:r>
            <w:proofErr w:type="spellEnd"/>
            <w:r w:rsidRPr="00195931">
              <w:rPr>
                <w:rFonts w:eastAsiaTheme="minorEastAsia"/>
                <w:sz w:val="22"/>
              </w:rPr>
              <w:t xml:space="preserve"> (BWP ID #0).</w:t>
            </w:r>
            <w:proofErr w:type="gramEnd"/>
          </w:p>
          <w:p w14:paraId="6D6B2FD7" w14:textId="77777777" w:rsidR="008740E4" w:rsidRPr="00195931" w:rsidRDefault="008740E4" w:rsidP="00BE38E7">
            <w:pPr>
              <w:spacing w:after="120"/>
              <w:ind w:left="0" w:firstLine="0"/>
              <w:rPr>
                <w:rFonts w:eastAsiaTheme="minorEastAsia"/>
                <w:sz w:val="22"/>
              </w:rPr>
            </w:pPr>
          </w:p>
          <w:p w14:paraId="44173D99" w14:textId="77777777" w:rsidR="008740E4" w:rsidRPr="00195931" w:rsidRDefault="008740E4" w:rsidP="00BE38E7">
            <w:pPr>
              <w:spacing w:after="120"/>
              <w:ind w:left="0" w:firstLine="0"/>
              <w:rPr>
                <w:rFonts w:eastAsiaTheme="minorEastAsia"/>
                <w:sz w:val="22"/>
              </w:rPr>
            </w:pPr>
            <w:proofErr w:type="gramStart"/>
            <w:r w:rsidRPr="00195931">
              <w:rPr>
                <w:rFonts w:eastAsiaTheme="minorEastAsia" w:hint="eastAsia"/>
                <w:sz w:val="22"/>
              </w:rPr>
              <w:t>With regards to</w:t>
            </w:r>
            <w:proofErr w:type="gramEnd"/>
            <w:r w:rsidRPr="00195931">
              <w:rPr>
                <w:rFonts w:eastAsiaTheme="minorEastAsia" w:hint="eastAsia"/>
                <w:sz w:val="22"/>
              </w:rPr>
              <w:t xml:space="preserve"> Option 1, </w:t>
            </w:r>
            <w:r w:rsidRPr="00195931">
              <w:rPr>
                <w:rFonts w:eastAsiaTheme="minorEastAsia"/>
                <w:sz w:val="22"/>
              </w:rPr>
              <w:t xml:space="preserve">although two BWPs are configured, the UE considers BWP ID #1 as the UE-specific RRC configured BWP. If this configuration is possible from Layer-1 viewpoints, wider bandwidth than initial BWP (BWP #0) </w:t>
            </w:r>
            <w:proofErr w:type="gramStart"/>
            <w:r w:rsidRPr="00195931">
              <w:rPr>
                <w:rFonts w:eastAsiaTheme="minorEastAsia"/>
                <w:sz w:val="22"/>
              </w:rPr>
              <w:t>can be configured</w:t>
            </w:r>
            <w:proofErr w:type="gramEnd"/>
            <w:r w:rsidRPr="00195931">
              <w:rPr>
                <w:rFonts w:eastAsiaTheme="minorEastAsia"/>
                <w:sz w:val="22"/>
              </w:rPr>
              <w:t xml:space="preserve"> to BWP #1. Thus, the UE can immediately utilise the wider bandwidth after BWP #1 </w:t>
            </w:r>
            <w:proofErr w:type="gramStart"/>
            <w:r w:rsidRPr="00195931">
              <w:rPr>
                <w:rFonts w:eastAsiaTheme="minorEastAsia"/>
                <w:sz w:val="22"/>
              </w:rPr>
              <w:t>is configured</w:t>
            </w:r>
            <w:proofErr w:type="gramEnd"/>
            <w:r w:rsidRPr="00195931">
              <w:rPr>
                <w:rFonts w:eastAsiaTheme="minorEastAsia"/>
                <w:sz w:val="22"/>
              </w:rPr>
              <w:t xml:space="preserve"> to P/</w:t>
            </w:r>
            <w:proofErr w:type="spellStart"/>
            <w:r w:rsidRPr="00195931">
              <w:rPr>
                <w:rFonts w:eastAsiaTheme="minorEastAsia"/>
                <w:sz w:val="22"/>
              </w:rPr>
              <w:t>SCell</w:t>
            </w:r>
            <w:proofErr w:type="spellEnd"/>
            <w:r w:rsidRPr="00195931">
              <w:rPr>
                <w:rFonts w:eastAsiaTheme="minorEastAsia"/>
                <w:sz w:val="22"/>
              </w:rPr>
              <w:t xml:space="preserve">. Using this option, RAN2 observes the potential RAN1 specification impact that the DCI bit-width calculation for BWP needs to </w:t>
            </w:r>
            <w:proofErr w:type="gramStart"/>
            <w:r w:rsidRPr="00195931">
              <w:rPr>
                <w:rFonts w:eastAsiaTheme="minorEastAsia"/>
                <w:sz w:val="22"/>
              </w:rPr>
              <w:t>be modified to not be used</w:t>
            </w:r>
            <w:proofErr w:type="gramEnd"/>
            <w:r w:rsidRPr="00195931">
              <w:rPr>
                <w:rFonts w:eastAsiaTheme="minorEastAsia"/>
                <w:sz w:val="22"/>
              </w:rPr>
              <w:t xml:space="preserve"> for UEs capable of #6-1 for this option/configuration.</w:t>
            </w:r>
          </w:p>
          <w:p w14:paraId="4AA2DF0A" w14:textId="77777777" w:rsidR="008740E4" w:rsidRPr="00195931" w:rsidRDefault="008740E4" w:rsidP="00BE38E7">
            <w:pPr>
              <w:spacing w:after="120"/>
              <w:ind w:left="0" w:firstLine="0"/>
              <w:rPr>
                <w:rFonts w:eastAsiaTheme="minorEastAsia"/>
                <w:sz w:val="22"/>
              </w:rPr>
            </w:pPr>
          </w:p>
          <w:p w14:paraId="65534EE8" w14:textId="77777777" w:rsidR="008740E4" w:rsidRPr="00195931" w:rsidRDefault="008740E4" w:rsidP="00BE38E7">
            <w:pPr>
              <w:spacing w:after="120"/>
              <w:ind w:left="0" w:firstLine="0"/>
              <w:rPr>
                <w:rFonts w:eastAsiaTheme="minorEastAsia"/>
                <w:sz w:val="22"/>
              </w:rPr>
            </w:pPr>
            <w:proofErr w:type="gramStart"/>
            <w:r w:rsidRPr="00195931">
              <w:rPr>
                <w:rFonts w:eastAsiaTheme="minorEastAsia"/>
                <w:sz w:val="22"/>
              </w:rPr>
              <w:t>With regards to</w:t>
            </w:r>
            <w:proofErr w:type="gramEnd"/>
            <w:r w:rsidRPr="00195931">
              <w:rPr>
                <w:rFonts w:eastAsiaTheme="minorEastAsia"/>
                <w:sz w:val="22"/>
              </w:rPr>
              <w:t xml:space="preserve"> Option 2, the width of the initial BWP (BWP-Id #0) is configured in SIB1 (for the </w:t>
            </w:r>
            <w:proofErr w:type="spellStart"/>
            <w:r w:rsidRPr="00195931">
              <w:rPr>
                <w:rFonts w:eastAsiaTheme="minorEastAsia"/>
                <w:sz w:val="22"/>
              </w:rPr>
              <w:t>PCell</w:t>
            </w:r>
            <w:proofErr w:type="spellEnd"/>
            <w:r w:rsidRPr="00195931">
              <w:rPr>
                <w:rFonts w:eastAsiaTheme="minorEastAsia"/>
                <w:sz w:val="22"/>
              </w:rPr>
              <w:t xml:space="preserve">) and in </w:t>
            </w:r>
            <w:proofErr w:type="spellStart"/>
            <w:r w:rsidRPr="00195931">
              <w:rPr>
                <w:rFonts w:eastAsiaTheme="minorEastAsia"/>
                <w:sz w:val="22"/>
              </w:rPr>
              <w:t>ServingCellConfigCommon</w:t>
            </w:r>
            <w:proofErr w:type="spellEnd"/>
            <w:r w:rsidRPr="00195931">
              <w:rPr>
                <w:rFonts w:eastAsiaTheme="minorEastAsia"/>
                <w:sz w:val="22"/>
              </w:rPr>
              <w:t xml:space="preserve"> (for HO and for addition of other serving cells) using the field </w:t>
            </w:r>
            <w:proofErr w:type="spellStart"/>
            <w:r w:rsidRPr="00195931">
              <w:rPr>
                <w:rFonts w:eastAsiaTheme="minorEastAsia"/>
                <w:sz w:val="22"/>
              </w:rPr>
              <w:t>locationAndBandwidth</w:t>
            </w:r>
            <w:proofErr w:type="spellEnd"/>
            <w:r w:rsidRPr="00195931">
              <w:rPr>
                <w:rFonts w:eastAsiaTheme="minorEastAsia"/>
                <w:sz w:val="22"/>
              </w:rPr>
              <w:t xml:space="preserve"> (this signalling structure is already in place in RRC). The field pdcch-ConfigSIB1 in MIB indicates, as the name suggests, only the width of the CORESET#0 but not the width of the initial-BWP. Hence, the option 2 allows configuring the initial BWP to cover the entire carrier (and not just 24/48/96 PRBs used by the CORESET#0).</w:t>
            </w:r>
          </w:p>
        </w:tc>
      </w:tr>
    </w:tbl>
    <w:p w14:paraId="530B9EAB" w14:textId="77777777" w:rsidR="008740E4" w:rsidRDefault="008740E4" w:rsidP="008740E4">
      <w:pPr>
        <w:spacing w:after="120"/>
        <w:rPr>
          <w:rFonts w:eastAsiaTheme="minorEastAsia"/>
          <w:sz w:val="22"/>
        </w:rPr>
      </w:pPr>
    </w:p>
    <w:p w14:paraId="7FD2DD42" w14:textId="77777777" w:rsidR="008740E4" w:rsidRDefault="008740E4" w:rsidP="00BE38E7">
      <w:pPr>
        <w:spacing w:after="120"/>
        <w:ind w:left="0" w:firstLine="0"/>
        <w:rPr>
          <w:rFonts w:eastAsiaTheme="minorEastAsia"/>
          <w:sz w:val="22"/>
          <w:lang w:val="en-US"/>
        </w:rPr>
      </w:pPr>
      <w:r>
        <w:rPr>
          <w:rFonts w:eastAsiaTheme="minorEastAsia"/>
          <w:sz w:val="22"/>
          <w:lang w:val="en-US"/>
        </w:rPr>
        <w:t>Option 1 requires configuring at least one dedicated BWP in addition to the initial BWP, while option 2 enables using initial BWP as the dedicate data transmission/reception. Note that RAN2 specification has a terminology “initial DL/UL BWP”, which has BWP ID #0, while RAN1 specification defines “initial active DL/UL BWP”, which are given by CORESET#0 (for initial active DL BWP) and by SIB (for initial active UL BWP). It should be clarified that these are identical, which means “initial active DL/UL BWP” has BWP ID #0.</w:t>
      </w:r>
    </w:p>
    <w:p w14:paraId="577F36B2" w14:textId="7C5C463A" w:rsidR="008740E4" w:rsidRPr="006C206F" w:rsidRDefault="008740E4" w:rsidP="008740E4">
      <w:pPr>
        <w:spacing w:after="120"/>
        <w:rPr>
          <w:rFonts w:eastAsiaTheme="minorEastAsia"/>
          <w:b/>
          <w:sz w:val="22"/>
          <w:u w:val="single"/>
          <w:lang w:val="en-US"/>
        </w:rPr>
      </w:pPr>
      <w:r w:rsidRPr="006C206F">
        <w:rPr>
          <w:rFonts w:eastAsiaTheme="minorEastAsia" w:hint="eastAsia"/>
          <w:b/>
          <w:sz w:val="22"/>
          <w:u w:val="single"/>
          <w:lang w:val="en-US"/>
        </w:rPr>
        <w:t xml:space="preserve">Proposal </w:t>
      </w:r>
      <w:r w:rsidR="00C712DF">
        <w:rPr>
          <w:rFonts w:eastAsiaTheme="minorEastAsia"/>
          <w:b/>
          <w:sz w:val="22"/>
          <w:u w:val="single"/>
          <w:lang w:val="en-US"/>
        </w:rPr>
        <w:t>9</w:t>
      </w:r>
      <w:r w:rsidRPr="006C206F">
        <w:rPr>
          <w:rFonts w:eastAsiaTheme="minorEastAsia" w:hint="eastAsia"/>
          <w:b/>
          <w:sz w:val="22"/>
          <w:u w:val="single"/>
          <w:lang w:val="en-US"/>
        </w:rPr>
        <w:t>:</w:t>
      </w:r>
    </w:p>
    <w:p w14:paraId="46621F1C" w14:textId="77777777" w:rsidR="008740E4" w:rsidRDefault="008740E4" w:rsidP="008740E4">
      <w:pPr>
        <w:pStyle w:val="afe"/>
        <w:numPr>
          <w:ilvl w:val="0"/>
          <w:numId w:val="38"/>
        </w:numPr>
        <w:spacing w:after="120"/>
        <w:ind w:leftChars="0"/>
        <w:rPr>
          <w:rFonts w:eastAsiaTheme="minorEastAsia"/>
          <w:i/>
          <w:sz w:val="22"/>
        </w:rPr>
      </w:pPr>
      <w:r>
        <w:rPr>
          <w:rFonts w:eastAsiaTheme="minorEastAsia"/>
          <w:i/>
          <w:sz w:val="22"/>
        </w:rPr>
        <w:t>RAN1 clarifies that initial active DL BWP and initial active UL BWP defined in TS38.213 Section 12 have BWP ID #0.</w:t>
      </w:r>
    </w:p>
    <w:p w14:paraId="3D5043D9" w14:textId="77777777" w:rsidR="008740E4" w:rsidRDefault="008740E4" w:rsidP="008740E4">
      <w:pPr>
        <w:spacing w:after="120"/>
        <w:rPr>
          <w:rFonts w:eastAsiaTheme="minorEastAsia"/>
          <w:sz w:val="22"/>
        </w:rPr>
      </w:pPr>
    </w:p>
    <w:p w14:paraId="4B47AB08" w14:textId="77777777" w:rsidR="008740E4" w:rsidRDefault="008740E4" w:rsidP="00BE38E7">
      <w:pPr>
        <w:spacing w:after="120"/>
        <w:ind w:left="0" w:firstLine="0"/>
        <w:rPr>
          <w:rFonts w:eastAsiaTheme="minorEastAsia"/>
          <w:sz w:val="22"/>
        </w:rPr>
      </w:pPr>
      <w:r>
        <w:rPr>
          <w:rFonts w:eastAsiaTheme="minorEastAsia"/>
          <w:sz w:val="22"/>
        </w:rPr>
        <w:t>In our understanding, option 1 has no significant RAN1 specification impact while option 2 requires to consider that the bandwidth, subcarrier spacing, and/or cyclic prefix, of the initial active DL BWP, could no longer be equivalent to the bandwidth, subcarrier spacing, and/or cyclic prefix, of the control resource set for Type0-PDCCH common search space. This requires following change:</w:t>
      </w:r>
    </w:p>
    <w:p w14:paraId="17792B86" w14:textId="07341EC4" w:rsidR="008740E4" w:rsidRPr="006C206F" w:rsidRDefault="008740E4" w:rsidP="008740E4">
      <w:pPr>
        <w:spacing w:after="120"/>
        <w:rPr>
          <w:rFonts w:eastAsiaTheme="minorEastAsia"/>
          <w:b/>
          <w:sz w:val="22"/>
          <w:u w:val="single"/>
          <w:lang w:val="en-US"/>
        </w:rPr>
      </w:pPr>
      <w:r w:rsidRPr="006C206F">
        <w:rPr>
          <w:rFonts w:eastAsiaTheme="minorEastAsia" w:hint="eastAsia"/>
          <w:b/>
          <w:sz w:val="22"/>
          <w:u w:val="single"/>
          <w:lang w:val="en-US"/>
        </w:rPr>
        <w:t xml:space="preserve">Proposal </w:t>
      </w:r>
      <w:r w:rsidR="00C712DF">
        <w:rPr>
          <w:rFonts w:eastAsiaTheme="minorEastAsia"/>
          <w:b/>
          <w:sz w:val="22"/>
          <w:u w:val="single"/>
          <w:lang w:val="en-US"/>
        </w:rPr>
        <w:t>10</w:t>
      </w:r>
      <w:r w:rsidRPr="006C206F">
        <w:rPr>
          <w:rFonts w:eastAsiaTheme="minorEastAsia" w:hint="eastAsia"/>
          <w:b/>
          <w:sz w:val="22"/>
          <w:u w:val="single"/>
          <w:lang w:val="en-US"/>
        </w:rPr>
        <w:t>:</w:t>
      </w:r>
    </w:p>
    <w:p w14:paraId="1E877073" w14:textId="77777777" w:rsidR="008740E4" w:rsidRDefault="008740E4" w:rsidP="008740E4">
      <w:pPr>
        <w:pStyle w:val="afe"/>
        <w:numPr>
          <w:ilvl w:val="0"/>
          <w:numId w:val="38"/>
        </w:numPr>
        <w:spacing w:after="120"/>
        <w:ind w:leftChars="0"/>
        <w:rPr>
          <w:rFonts w:eastAsiaTheme="minorEastAsia"/>
          <w:i/>
          <w:sz w:val="22"/>
        </w:rPr>
      </w:pPr>
      <w:r>
        <w:rPr>
          <w:rFonts w:eastAsiaTheme="minorEastAsia" w:hint="eastAsia"/>
          <w:i/>
          <w:sz w:val="22"/>
        </w:rPr>
        <w:t>Adopt following TP on TS38.213 Subclause 12.</w:t>
      </w:r>
    </w:p>
    <w:tbl>
      <w:tblPr>
        <w:tblStyle w:val="afc"/>
        <w:tblW w:w="0" w:type="auto"/>
        <w:tblLook w:val="04A0" w:firstRow="1" w:lastRow="0" w:firstColumn="1" w:lastColumn="0" w:noHBand="0" w:noVBand="1"/>
      </w:tblPr>
      <w:tblGrid>
        <w:gridCol w:w="10170"/>
      </w:tblGrid>
      <w:tr w:rsidR="008740E4" w14:paraId="7648F01B" w14:textId="77777777" w:rsidTr="002721AE">
        <w:tc>
          <w:tcPr>
            <w:tcW w:w="10170" w:type="dxa"/>
          </w:tcPr>
          <w:p w14:paraId="4CF1AB2B" w14:textId="77777777" w:rsidR="008740E4" w:rsidRPr="00E93F73" w:rsidRDefault="008740E4" w:rsidP="002721AE">
            <w:pPr>
              <w:keepNext/>
              <w:keepLines/>
              <w:pBdr>
                <w:top w:val="single" w:sz="12" w:space="3" w:color="auto"/>
              </w:pBdr>
              <w:tabs>
                <w:tab w:val="left" w:pos="1134"/>
              </w:tabs>
              <w:spacing w:before="240" w:after="120"/>
              <w:ind w:left="1134" w:hanging="1134"/>
              <w:outlineLvl w:val="0"/>
              <w:rPr>
                <w:rFonts w:ascii="Arial" w:eastAsia="游明朝" w:hAnsi="Arial"/>
                <w:sz w:val="36"/>
                <w:lang w:eastAsia="en-US"/>
              </w:rPr>
            </w:pPr>
            <w:bookmarkStart w:id="19" w:name="_Ref496621482"/>
            <w:bookmarkStart w:id="20" w:name="_Toc517265080"/>
            <w:r w:rsidRPr="00E93F73">
              <w:rPr>
                <w:rFonts w:ascii="Arial" w:eastAsia="游明朝" w:hAnsi="Arial"/>
                <w:sz w:val="36"/>
                <w:lang w:eastAsia="en-US"/>
              </w:rPr>
              <w:t>12</w:t>
            </w:r>
            <w:r w:rsidRPr="00E93F73">
              <w:rPr>
                <w:rFonts w:ascii="Arial" w:eastAsia="游明朝" w:hAnsi="Arial" w:hint="eastAsia"/>
                <w:sz w:val="36"/>
                <w:lang w:eastAsia="en-US"/>
              </w:rPr>
              <w:tab/>
            </w:r>
            <w:r w:rsidRPr="00E93F73">
              <w:rPr>
                <w:rFonts w:ascii="Arial" w:eastAsia="游明朝" w:hAnsi="Arial"/>
                <w:sz w:val="36"/>
                <w:lang w:eastAsia="en-US"/>
              </w:rPr>
              <w:t>Bandwidth part operation</w:t>
            </w:r>
            <w:bookmarkEnd w:id="19"/>
            <w:bookmarkEnd w:id="20"/>
            <w:r w:rsidRPr="00E93F73">
              <w:rPr>
                <w:rFonts w:ascii="Arial" w:eastAsia="游明朝" w:hAnsi="Arial"/>
                <w:sz w:val="36"/>
                <w:lang w:eastAsia="en-US"/>
              </w:rPr>
              <w:t xml:space="preserve"> </w:t>
            </w:r>
          </w:p>
          <w:p w14:paraId="6E405DB8" w14:textId="77777777" w:rsidR="008740E4" w:rsidRDefault="008740E4" w:rsidP="002721AE">
            <w:pPr>
              <w:spacing w:after="120"/>
              <w:rPr>
                <w:rFonts w:eastAsia="游明朝"/>
                <w:sz w:val="20"/>
              </w:rPr>
            </w:pPr>
            <w:r>
              <w:rPr>
                <w:rFonts w:eastAsia="游明朝" w:hint="eastAsia"/>
                <w:sz w:val="20"/>
              </w:rPr>
              <w:t>[</w:t>
            </w:r>
            <w:r>
              <w:rPr>
                <w:rFonts w:eastAsia="游明朝"/>
                <w:sz w:val="20"/>
              </w:rPr>
              <w:t>…]</w:t>
            </w:r>
          </w:p>
          <w:p w14:paraId="36585886" w14:textId="77777777" w:rsidR="008740E4" w:rsidRPr="00E93F73" w:rsidRDefault="008740E4" w:rsidP="00F57F4C">
            <w:pPr>
              <w:spacing w:after="120"/>
              <w:ind w:left="0" w:firstLine="0"/>
              <w:rPr>
                <w:rFonts w:eastAsia="ＭＳ 明朝"/>
                <w:sz w:val="20"/>
                <w:lang w:eastAsia="en-US"/>
              </w:rPr>
            </w:pPr>
            <w:r w:rsidRPr="00E93F73">
              <w:rPr>
                <w:rFonts w:eastAsia="游明朝"/>
                <w:sz w:val="20"/>
              </w:rPr>
              <w:t>An initial active DL BWP is defined by a location and number of contiguous PRBs, a subcarrier spacing, and a cyclic prefix, for the control resource set for Type0-PDCCH common search space</w:t>
            </w:r>
            <w:r w:rsidRPr="00E93F73">
              <w:rPr>
                <w:rFonts w:eastAsia="游明朝"/>
                <w:color w:val="FF0000"/>
                <w:sz w:val="20"/>
                <w:u w:val="single"/>
              </w:rPr>
              <w:t>, unless explicitly configured</w:t>
            </w:r>
            <w:r>
              <w:rPr>
                <w:rFonts w:eastAsia="游明朝"/>
                <w:color w:val="FF0000"/>
                <w:sz w:val="20"/>
                <w:u w:val="single"/>
              </w:rPr>
              <w:t>; otherwise a UE is provided an initial active DL BWP</w:t>
            </w:r>
            <w:r w:rsidRPr="00E93F73">
              <w:rPr>
                <w:rFonts w:eastAsia="游明朝"/>
                <w:color w:val="FF0000"/>
                <w:sz w:val="20"/>
                <w:u w:val="single"/>
              </w:rPr>
              <w:t xml:space="preserve"> by </w:t>
            </w:r>
            <w:r>
              <w:rPr>
                <w:rFonts w:eastAsia="游明朝"/>
                <w:color w:val="FF0000"/>
                <w:sz w:val="20"/>
                <w:u w:val="single"/>
              </w:rPr>
              <w:t xml:space="preserve">higher layer parameter </w:t>
            </w:r>
            <w:proofErr w:type="spellStart"/>
            <w:r w:rsidRPr="00E93F73">
              <w:rPr>
                <w:rFonts w:eastAsia="游明朝"/>
                <w:i/>
                <w:color w:val="FF0000"/>
                <w:sz w:val="20"/>
                <w:u w:val="single"/>
              </w:rPr>
              <w:t>initialDownlinkBWP</w:t>
            </w:r>
            <w:proofErr w:type="spellEnd"/>
            <w:r w:rsidRPr="00E93F73">
              <w:rPr>
                <w:rFonts w:eastAsia="游明朝"/>
                <w:sz w:val="20"/>
              </w:rPr>
              <w:t xml:space="preserve">. For operation on the primary cell or on a secondary cell, a UE </w:t>
            </w:r>
            <w:proofErr w:type="gramStart"/>
            <w:r w:rsidRPr="00E93F73">
              <w:rPr>
                <w:rFonts w:eastAsia="游明朝"/>
                <w:sz w:val="20"/>
              </w:rPr>
              <w:t>is</w:t>
            </w:r>
            <w:r w:rsidRPr="00E93F73" w:rsidDel="00E015D5">
              <w:rPr>
                <w:rFonts w:eastAsia="ＭＳ 明朝"/>
                <w:sz w:val="20"/>
                <w:lang w:eastAsia="en-US"/>
              </w:rPr>
              <w:t xml:space="preserve"> </w:t>
            </w:r>
            <w:r w:rsidRPr="00E93F73">
              <w:rPr>
                <w:rFonts w:eastAsia="ＭＳ 明朝"/>
                <w:sz w:val="20"/>
                <w:lang w:eastAsia="en-US"/>
              </w:rPr>
              <w:t>provided</w:t>
            </w:r>
            <w:proofErr w:type="gramEnd"/>
            <w:r w:rsidRPr="00E93F73">
              <w:rPr>
                <w:rFonts w:eastAsia="ＭＳ 明朝"/>
                <w:sz w:val="20"/>
                <w:lang w:eastAsia="en-US"/>
              </w:rPr>
              <w:t xml:space="preserve"> </w:t>
            </w:r>
            <w:r w:rsidRPr="00E93F73">
              <w:rPr>
                <w:rFonts w:eastAsia="游明朝"/>
                <w:sz w:val="20"/>
                <w:lang w:eastAsia="en-US"/>
              </w:rPr>
              <w:t xml:space="preserve">an initial active UL BWP by higher layer parameter </w:t>
            </w:r>
            <w:proofErr w:type="spellStart"/>
            <w:r w:rsidRPr="00E93F73">
              <w:rPr>
                <w:rFonts w:eastAsia="游明朝"/>
                <w:i/>
                <w:sz w:val="20"/>
                <w:lang w:eastAsia="en-US"/>
              </w:rPr>
              <w:t>initial</w:t>
            </w:r>
            <w:r w:rsidRPr="00E93F73">
              <w:rPr>
                <w:rFonts w:eastAsia="游明朝"/>
                <w:i/>
                <w:color w:val="FF0000"/>
                <w:sz w:val="20"/>
                <w:lang w:eastAsia="en-US"/>
              </w:rPr>
              <w:t>U</w:t>
            </w:r>
            <w:r w:rsidRPr="00E93F73">
              <w:rPr>
                <w:rFonts w:eastAsia="游明朝"/>
                <w:i/>
                <w:strike/>
                <w:color w:val="FF0000"/>
                <w:sz w:val="20"/>
                <w:lang w:eastAsia="en-US"/>
              </w:rPr>
              <w:t>u</w:t>
            </w:r>
            <w:r w:rsidRPr="00E93F73">
              <w:rPr>
                <w:rFonts w:eastAsia="游明朝"/>
                <w:i/>
                <w:sz w:val="20"/>
                <w:lang w:eastAsia="en-US"/>
              </w:rPr>
              <w:t>plinkBWP</w:t>
            </w:r>
            <w:proofErr w:type="spellEnd"/>
            <w:r w:rsidRPr="00E93F73">
              <w:rPr>
                <w:rFonts w:eastAsia="游明朝"/>
                <w:sz w:val="20"/>
                <w:lang w:eastAsia="en-US"/>
              </w:rPr>
              <w:t>.</w:t>
            </w:r>
            <w:r w:rsidRPr="00E93F73">
              <w:rPr>
                <w:rFonts w:eastAsia="ＭＳ 明朝"/>
                <w:sz w:val="20"/>
                <w:lang w:eastAsia="en-US"/>
              </w:rPr>
              <w:t xml:space="preserve"> </w:t>
            </w:r>
            <w:r w:rsidRPr="00E93F73">
              <w:rPr>
                <w:rFonts w:eastAsia="游明朝"/>
                <w:sz w:val="20"/>
                <w:lang w:eastAsia="en-US"/>
              </w:rPr>
              <w:t xml:space="preserve">If the UE </w:t>
            </w:r>
            <w:proofErr w:type="gramStart"/>
            <w:r w:rsidRPr="00E93F73">
              <w:rPr>
                <w:rFonts w:eastAsia="游明朝"/>
                <w:sz w:val="20"/>
                <w:lang w:eastAsia="en-US"/>
              </w:rPr>
              <w:t>is configured</w:t>
            </w:r>
            <w:proofErr w:type="gramEnd"/>
            <w:r w:rsidRPr="00E93F73">
              <w:rPr>
                <w:rFonts w:eastAsia="游明朝"/>
                <w:sz w:val="20"/>
                <w:lang w:eastAsia="en-US"/>
              </w:rPr>
              <w:t xml:space="preserve"> with a supplementary carrier</w:t>
            </w:r>
            <w:r w:rsidRPr="00E93F73">
              <w:rPr>
                <w:rFonts w:eastAsia="ＭＳ 明朝"/>
                <w:sz w:val="20"/>
                <w:lang w:eastAsia="en-US"/>
              </w:rPr>
              <w:t>, the UE can be provided an initial UL BWP on the supplementary carrier</w:t>
            </w:r>
            <w:r w:rsidRPr="00E93F73">
              <w:rPr>
                <w:rFonts w:eastAsia="游明朝"/>
                <w:sz w:val="20"/>
                <w:lang w:eastAsia="zh-CN"/>
              </w:rPr>
              <w:t xml:space="preserve"> by higher layer parameter </w:t>
            </w:r>
            <w:proofErr w:type="spellStart"/>
            <w:r w:rsidRPr="00E93F73">
              <w:rPr>
                <w:rFonts w:eastAsia="游明朝"/>
                <w:i/>
                <w:iCs/>
                <w:sz w:val="20"/>
                <w:lang w:eastAsia="zh-CN"/>
              </w:rPr>
              <w:t>initialUplinkBWP</w:t>
            </w:r>
            <w:proofErr w:type="spellEnd"/>
            <w:r w:rsidRPr="00E93F73">
              <w:rPr>
                <w:rFonts w:eastAsia="游明朝"/>
                <w:sz w:val="20"/>
                <w:lang w:eastAsia="zh-CN"/>
              </w:rPr>
              <w:t xml:space="preserve"> in </w:t>
            </w:r>
            <w:proofErr w:type="spellStart"/>
            <w:r w:rsidRPr="00E93F73">
              <w:rPr>
                <w:rFonts w:eastAsia="游明朝"/>
                <w:i/>
                <w:iCs/>
                <w:sz w:val="20"/>
                <w:lang w:eastAsia="zh-CN"/>
              </w:rPr>
              <w:t>supplementaryUplink</w:t>
            </w:r>
            <w:proofErr w:type="spellEnd"/>
            <w:r w:rsidRPr="00E93F73">
              <w:rPr>
                <w:rFonts w:eastAsia="ＭＳ 明朝"/>
                <w:sz w:val="20"/>
                <w:lang w:eastAsia="en-US"/>
              </w:rPr>
              <w:t>.</w:t>
            </w:r>
          </w:p>
        </w:tc>
      </w:tr>
    </w:tbl>
    <w:p w14:paraId="67303D6F" w14:textId="77777777" w:rsidR="008740E4" w:rsidRDefault="008740E4" w:rsidP="008740E4">
      <w:pPr>
        <w:spacing w:after="120"/>
        <w:rPr>
          <w:rFonts w:eastAsiaTheme="minorEastAsia"/>
          <w:sz w:val="22"/>
        </w:rPr>
      </w:pPr>
    </w:p>
    <w:p w14:paraId="40B1AE74" w14:textId="77777777" w:rsidR="008740E4" w:rsidRDefault="008740E4" w:rsidP="00F57F4C">
      <w:pPr>
        <w:spacing w:after="120"/>
        <w:ind w:left="0" w:firstLine="0"/>
        <w:rPr>
          <w:rFonts w:eastAsiaTheme="minorEastAsia"/>
          <w:sz w:val="22"/>
        </w:rPr>
      </w:pPr>
      <w:r>
        <w:rPr>
          <w:rFonts w:eastAsiaTheme="minorEastAsia" w:hint="eastAsia"/>
          <w:sz w:val="22"/>
        </w:rPr>
        <w:t xml:space="preserve">In TS 38.212 Section 7.3.1.2.1, bit-width of frequency-domain resource allocation </w:t>
      </w:r>
      <w:proofErr w:type="gramStart"/>
      <w:r>
        <w:rPr>
          <w:rFonts w:eastAsiaTheme="minorEastAsia" w:hint="eastAsia"/>
          <w:sz w:val="22"/>
        </w:rPr>
        <w:t>is defined</w:t>
      </w:r>
      <w:proofErr w:type="gramEnd"/>
      <w:r>
        <w:rPr>
          <w:rFonts w:eastAsiaTheme="minorEastAsia" w:hint="eastAsia"/>
          <w:sz w:val="22"/>
        </w:rPr>
        <w:t xml:space="preserve"> for DCI format 1_0 with various RNTIs. </w:t>
      </w:r>
      <w:r>
        <w:rPr>
          <w:rFonts w:eastAsiaTheme="minorEastAsia"/>
          <w:sz w:val="22"/>
        </w:rPr>
        <w:t>For this, currently</w:t>
      </w:r>
      <w:r>
        <w:rPr>
          <w:rFonts w:eastAsiaTheme="minorEastAsia" w:hint="eastAsia"/>
          <w:sz w:val="22"/>
        </w:rPr>
        <w:t xml:space="preserve">, the size of the frequency-domain resource allocation field </w:t>
      </w:r>
      <w:proofErr w:type="gramStart"/>
      <w:r>
        <w:rPr>
          <w:rFonts w:eastAsiaTheme="minorEastAsia" w:hint="eastAsia"/>
          <w:sz w:val="22"/>
        </w:rPr>
        <w:t>is determined</w:t>
      </w:r>
      <w:proofErr w:type="gramEnd"/>
      <w:r>
        <w:rPr>
          <w:rFonts w:eastAsiaTheme="minorEastAsia" w:hint="eastAsia"/>
          <w:sz w:val="22"/>
        </w:rPr>
        <w:t xml:space="preserve"> by the size of</w:t>
      </w:r>
      <w:r>
        <w:rPr>
          <w:rFonts w:eastAsiaTheme="minorEastAsia"/>
          <w:sz w:val="22"/>
        </w:rPr>
        <w:t xml:space="preserve"> the “initial DL bandwidth part”. However, </w:t>
      </w:r>
      <w:r>
        <w:rPr>
          <w:rFonts w:eastAsiaTheme="minorEastAsia" w:hint="eastAsia"/>
          <w:sz w:val="22"/>
        </w:rPr>
        <w:t xml:space="preserve">for option 2, this </w:t>
      </w:r>
      <w:proofErr w:type="gramStart"/>
      <w:r>
        <w:rPr>
          <w:rFonts w:eastAsiaTheme="minorEastAsia" w:hint="eastAsia"/>
          <w:sz w:val="22"/>
        </w:rPr>
        <w:t>should be changed</w:t>
      </w:r>
      <w:proofErr w:type="gramEnd"/>
      <w:r>
        <w:rPr>
          <w:rFonts w:eastAsiaTheme="minorEastAsia" w:hint="eastAsia"/>
          <w:sz w:val="22"/>
        </w:rPr>
        <w:t xml:space="preserve"> as following</w:t>
      </w:r>
    </w:p>
    <w:p w14:paraId="7B7E7DE4" w14:textId="77777777" w:rsidR="008740E4" w:rsidRPr="00EB41ED" w:rsidRDefault="008740E4" w:rsidP="008740E4">
      <w:pPr>
        <w:pStyle w:val="afe"/>
        <w:numPr>
          <w:ilvl w:val="0"/>
          <w:numId w:val="39"/>
        </w:numPr>
        <w:spacing w:after="120"/>
        <w:ind w:leftChars="0"/>
        <w:rPr>
          <w:rFonts w:eastAsiaTheme="minorEastAsia"/>
          <w:sz w:val="22"/>
          <w:szCs w:val="22"/>
        </w:rPr>
      </w:pPr>
      <w:r w:rsidRPr="00EB41ED">
        <w:rPr>
          <w:rFonts w:eastAsiaTheme="minorEastAsia" w:hint="eastAsia"/>
          <w:sz w:val="22"/>
          <w:szCs w:val="22"/>
        </w:rPr>
        <w:t>For DCI format 1_0 with CRC scrambled by RA-RNTI, TC-RNTI, C-RNTI/CS-RNTI/new-RNTI;</w:t>
      </w:r>
    </w:p>
    <w:p w14:paraId="3EB0874B" w14:textId="77777777" w:rsidR="008740E4" w:rsidRPr="00EB41ED" w:rsidRDefault="008740E4" w:rsidP="008740E4">
      <w:pPr>
        <w:pStyle w:val="afe"/>
        <w:numPr>
          <w:ilvl w:val="1"/>
          <w:numId w:val="39"/>
        </w:numPr>
        <w:spacing w:after="120"/>
        <w:ind w:leftChars="0"/>
        <w:rPr>
          <w:rFonts w:eastAsiaTheme="minorEastAsia"/>
          <w:sz w:val="22"/>
          <w:szCs w:val="22"/>
        </w:rPr>
      </w:pPr>
      <w:r w:rsidRPr="00EB41ED">
        <w:rPr>
          <w:rFonts w:eastAsiaTheme="minorEastAsia" w:hint="eastAsia"/>
          <w:sz w:val="22"/>
          <w:szCs w:val="22"/>
        </w:rPr>
        <w:t xml:space="preserve">In order to use DCI format 1_0 with these RNTIs scheduling a PDSCH with a bandwidth wider than the bandwidth of the </w:t>
      </w:r>
      <w:proofErr w:type="spellStart"/>
      <w:r w:rsidRPr="00EB41ED">
        <w:rPr>
          <w:rFonts w:eastAsiaTheme="minorEastAsia" w:hint="eastAsia"/>
          <w:i/>
          <w:sz w:val="22"/>
          <w:szCs w:val="22"/>
        </w:rPr>
        <w:t>controlResourceSetZero</w:t>
      </w:r>
      <w:proofErr w:type="spellEnd"/>
      <w:r w:rsidRPr="00EB41ED">
        <w:rPr>
          <w:rFonts w:eastAsiaTheme="minorEastAsia" w:hint="eastAsia"/>
          <w:sz w:val="22"/>
          <w:szCs w:val="22"/>
        </w:rPr>
        <w:t xml:space="preserve">, the size of the frequency-domain </w:t>
      </w:r>
      <w:r w:rsidRPr="00EB41ED">
        <w:rPr>
          <w:rFonts w:eastAsiaTheme="minorEastAsia"/>
          <w:sz w:val="22"/>
          <w:szCs w:val="22"/>
        </w:rPr>
        <w:t>resource</w:t>
      </w:r>
      <w:r w:rsidRPr="00EB41ED">
        <w:rPr>
          <w:rFonts w:eastAsiaTheme="minorEastAsia" w:hint="eastAsia"/>
          <w:sz w:val="22"/>
          <w:szCs w:val="22"/>
        </w:rPr>
        <w:t xml:space="preserve"> allocation field for the DCI format 1_0 with these RNTIs </w:t>
      </w:r>
      <w:proofErr w:type="gramStart"/>
      <w:r w:rsidRPr="00EB41ED">
        <w:rPr>
          <w:rFonts w:eastAsiaTheme="minorEastAsia" w:hint="eastAsia"/>
          <w:sz w:val="22"/>
          <w:szCs w:val="22"/>
        </w:rPr>
        <w:t xml:space="preserve">should </w:t>
      </w:r>
      <w:r w:rsidRPr="004D2798">
        <w:rPr>
          <w:rFonts w:eastAsiaTheme="minorEastAsia" w:hint="eastAsia"/>
          <w:sz w:val="22"/>
          <w:szCs w:val="22"/>
        </w:rPr>
        <w:t>be determined</w:t>
      </w:r>
      <w:proofErr w:type="gramEnd"/>
      <w:r w:rsidRPr="004D2798">
        <w:rPr>
          <w:rFonts w:eastAsiaTheme="minorEastAsia" w:hint="eastAsia"/>
          <w:sz w:val="22"/>
          <w:szCs w:val="22"/>
        </w:rPr>
        <w:t xml:space="preserve"> by the </w:t>
      </w:r>
      <w:proofErr w:type="spellStart"/>
      <w:r w:rsidRPr="00EB41ED">
        <w:rPr>
          <w:rFonts w:eastAsia="SimSun"/>
          <w:i/>
          <w:sz w:val="22"/>
          <w:szCs w:val="22"/>
          <w:lang w:eastAsia="zh-CN"/>
        </w:rPr>
        <w:t>locationAndBandwidth</w:t>
      </w:r>
      <w:proofErr w:type="spellEnd"/>
      <w:r w:rsidRPr="00EB41ED">
        <w:rPr>
          <w:rFonts w:eastAsia="SimSun"/>
          <w:sz w:val="22"/>
          <w:szCs w:val="22"/>
          <w:lang w:eastAsia="zh-CN"/>
        </w:rPr>
        <w:t xml:space="preserve"> for </w:t>
      </w:r>
      <w:proofErr w:type="spellStart"/>
      <w:r w:rsidRPr="00EB41ED">
        <w:rPr>
          <w:rFonts w:eastAsia="SimSun"/>
          <w:i/>
          <w:sz w:val="22"/>
          <w:szCs w:val="22"/>
          <w:lang w:eastAsia="zh-CN"/>
        </w:rPr>
        <w:t>initialDownlinkBWP</w:t>
      </w:r>
      <w:proofErr w:type="spellEnd"/>
      <w:r w:rsidRPr="00EB41ED">
        <w:rPr>
          <w:rFonts w:eastAsiaTheme="minorEastAsia" w:hint="eastAsia"/>
          <w:sz w:val="22"/>
          <w:szCs w:val="22"/>
        </w:rPr>
        <w:t xml:space="preserve"> </w:t>
      </w:r>
      <w:r>
        <w:rPr>
          <w:rFonts w:eastAsiaTheme="minorEastAsia" w:hint="eastAsia"/>
          <w:sz w:val="22"/>
          <w:szCs w:val="22"/>
        </w:rPr>
        <w:t>whenever possible</w:t>
      </w:r>
      <w:r w:rsidRPr="00EB41ED">
        <w:rPr>
          <w:rFonts w:eastAsiaTheme="minorEastAsia" w:hint="eastAsia"/>
          <w:sz w:val="22"/>
          <w:szCs w:val="22"/>
        </w:rPr>
        <w:t>.</w:t>
      </w:r>
    </w:p>
    <w:p w14:paraId="15431EA4" w14:textId="77777777" w:rsidR="008740E4" w:rsidRDefault="008740E4" w:rsidP="008740E4">
      <w:pPr>
        <w:pStyle w:val="afe"/>
        <w:numPr>
          <w:ilvl w:val="0"/>
          <w:numId w:val="39"/>
        </w:numPr>
        <w:spacing w:after="120"/>
        <w:ind w:leftChars="0"/>
        <w:rPr>
          <w:rFonts w:eastAsiaTheme="minorEastAsia"/>
          <w:sz w:val="22"/>
        </w:rPr>
      </w:pPr>
      <w:r>
        <w:rPr>
          <w:rFonts w:eastAsiaTheme="minorEastAsia" w:hint="eastAsia"/>
          <w:sz w:val="22"/>
        </w:rPr>
        <w:t>For DCI format 1_0 with CRC scrambled by SI-RNTI and P-RNTI;</w:t>
      </w:r>
    </w:p>
    <w:p w14:paraId="4AFB3D9D" w14:textId="77777777" w:rsidR="008740E4" w:rsidRDefault="008740E4" w:rsidP="008740E4">
      <w:pPr>
        <w:pStyle w:val="afe"/>
        <w:numPr>
          <w:ilvl w:val="1"/>
          <w:numId w:val="39"/>
        </w:numPr>
        <w:spacing w:after="120"/>
        <w:ind w:leftChars="0"/>
        <w:rPr>
          <w:rFonts w:eastAsiaTheme="minorEastAsia"/>
          <w:sz w:val="22"/>
        </w:rPr>
      </w:pPr>
      <w:r>
        <w:rPr>
          <w:rFonts w:eastAsiaTheme="minorEastAsia" w:hint="eastAsia"/>
          <w:sz w:val="22"/>
        </w:rPr>
        <w:t xml:space="preserve">When the DL BWP overlaps with the </w:t>
      </w:r>
      <w:proofErr w:type="spellStart"/>
      <w:r w:rsidRPr="000B3D74">
        <w:rPr>
          <w:rFonts w:eastAsiaTheme="minorEastAsia" w:hint="eastAsia"/>
          <w:i/>
          <w:sz w:val="22"/>
        </w:rPr>
        <w:t>controlResourceSetZero</w:t>
      </w:r>
      <w:proofErr w:type="spellEnd"/>
      <w:r>
        <w:rPr>
          <w:rFonts w:eastAsiaTheme="minorEastAsia" w:hint="eastAsia"/>
          <w:sz w:val="22"/>
        </w:rPr>
        <w:t xml:space="preserve">, it is not </w:t>
      </w:r>
      <w:proofErr w:type="gramStart"/>
      <w:r>
        <w:rPr>
          <w:rFonts w:eastAsiaTheme="minorEastAsia" w:hint="eastAsia"/>
          <w:sz w:val="22"/>
        </w:rPr>
        <w:t>really necessary</w:t>
      </w:r>
      <w:proofErr w:type="gramEnd"/>
      <w:r>
        <w:rPr>
          <w:rFonts w:eastAsiaTheme="minorEastAsia" w:hint="eastAsia"/>
          <w:sz w:val="22"/>
        </w:rPr>
        <w:t xml:space="preserve"> to schedule SI or Paging outside of the bandwidth of the </w:t>
      </w:r>
      <w:proofErr w:type="spellStart"/>
      <w:r w:rsidRPr="007C04BB">
        <w:rPr>
          <w:rFonts w:eastAsiaTheme="minorEastAsia" w:hint="eastAsia"/>
          <w:i/>
          <w:sz w:val="22"/>
        </w:rPr>
        <w:t>controlResourceSetZero</w:t>
      </w:r>
      <w:proofErr w:type="spellEnd"/>
      <w:r>
        <w:rPr>
          <w:rFonts w:eastAsiaTheme="minorEastAsia" w:hint="eastAsia"/>
          <w:sz w:val="22"/>
        </w:rPr>
        <w:t>, since this avoids duplicated transmission of SI or P</w:t>
      </w:r>
      <w:r>
        <w:rPr>
          <w:rFonts w:eastAsiaTheme="minorEastAsia"/>
          <w:sz w:val="22"/>
        </w:rPr>
        <w:t>a</w:t>
      </w:r>
      <w:r>
        <w:rPr>
          <w:rFonts w:eastAsiaTheme="minorEastAsia" w:hint="eastAsia"/>
          <w:sz w:val="22"/>
        </w:rPr>
        <w:t xml:space="preserve">ging to connected UEs and idle UEs. When the DL BWP does not overlap with the </w:t>
      </w:r>
      <w:proofErr w:type="spellStart"/>
      <w:r>
        <w:rPr>
          <w:rFonts w:eastAsiaTheme="minorEastAsia" w:hint="eastAsia"/>
          <w:sz w:val="22"/>
        </w:rPr>
        <w:t>controlResourceSetZero</w:t>
      </w:r>
      <w:proofErr w:type="spellEnd"/>
      <w:r>
        <w:rPr>
          <w:rFonts w:eastAsiaTheme="minorEastAsia" w:hint="eastAsia"/>
          <w:sz w:val="22"/>
        </w:rPr>
        <w:t xml:space="preserve">, it should be possible to schedule SI or Paging to the connected UEs in dedicated manner. </w:t>
      </w:r>
    </w:p>
    <w:p w14:paraId="2377872E" w14:textId="77777777" w:rsidR="008740E4" w:rsidRDefault="008740E4" w:rsidP="008740E4">
      <w:pPr>
        <w:spacing w:after="120"/>
        <w:rPr>
          <w:rFonts w:eastAsiaTheme="minorEastAsia"/>
          <w:sz w:val="22"/>
        </w:rPr>
      </w:pPr>
      <w:r>
        <w:rPr>
          <w:rFonts w:eastAsiaTheme="minorEastAsia" w:hint="eastAsia"/>
          <w:sz w:val="22"/>
        </w:rPr>
        <w:t xml:space="preserve">The TP for TS38.212 Section </w:t>
      </w:r>
      <w:r>
        <w:rPr>
          <w:rFonts w:eastAsiaTheme="minorEastAsia"/>
          <w:sz w:val="22"/>
        </w:rPr>
        <w:t>7.3.1.2</w:t>
      </w:r>
      <w:r>
        <w:rPr>
          <w:rFonts w:eastAsiaTheme="minorEastAsia" w:hint="eastAsia"/>
          <w:sz w:val="22"/>
        </w:rPr>
        <w:t xml:space="preserve"> is following.</w:t>
      </w:r>
    </w:p>
    <w:p w14:paraId="3B89ACB4" w14:textId="663F0CEB" w:rsidR="008740E4" w:rsidRPr="003B27E4" w:rsidRDefault="008740E4" w:rsidP="008740E4">
      <w:pPr>
        <w:spacing w:after="120"/>
        <w:rPr>
          <w:rFonts w:eastAsiaTheme="minorEastAsia"/>
          <w:b/>
          <w:sz w:val="22"/>
          <w:u w:val="single"/>
        </w:rPr>
      </w:pPr>
      <w:bookmarkStart w:id="21" w:name="_Hlk521686067"/>
      <w:r w:rsidRPr="003B27E4">
        <w:rPr>
          <w:rFonts w:eastAsiaTheme="minorEastAsia"/>
          <w:b/>
          <w:sz w:val="22"/>
          <w:u w:val="single"/>
        </w:rPr>
        <w:t xml:space="preserve">Proposal </w:t>
      </w:r>
      <w:r w:rsidR="00C712DF">
        <w:rPr>
          <w:rFonts w:eastAsiaTheme="minorEastAsia"/>
          <w:b/>
          <w:sz w:val="22"/>
          <w:u w:val="single"/>
        </w:rPr>
        <w:t>11</w:t>
      </w:r>
      <w:r w:rsidRPr="003B27E4">
        <w:rPr>
          <w:rFonts w:eastAsiaTheme="minorEastAsia"/>
          <w:b/>
          <w:sz w:val="22"/>
          <w:u w:val="single"/>
        </w:rPr>
        <w:t>:</w:t>
      </w:r>
    </w:p>
    <w:p w14:paraId="2BB349B0" w14:textId="77777777" w:rsidR="008740E4" w:rsidRDefault="008740E4" w:rsidP="008740E4">
      <w:pPr>
        <w:pStyle w:val="afe"/>
        <w:numPr>
          <w:ilvl w:val="0"/>
          <w:numId w:val="38"/>
        </w:numPr>
        <w:spacing w:after="120"/>
        <w:ind w:leftChars="0"/>
        <w:rPr>
          <w:rFonts w:eastAsiaTheme="minorEastAsia"/>
          <w:i/>
          <w:sz w:val="22"/>
        </w:rPr>
      </w:pPr>
      <w:r>
        <w:rPr>
          <w:rFonts w:eastAsiaTheme="minorEastAsia"/>
          <w:i/>
          <w:sz w:val="22"/>
        </w:rPr>
        <w:t xml:space="preserve">Adopt </w:t>
      </w:r>
      <w:r>
        <w:rPr>
          <w:rFonts w:eastAsiaTheme="minorEastAsia" w:hint="eastAsia"/>
          <w:i/>
          <w:sz w:val="22"/>
        </w:rPr>
        <w:t>following</w:t>
      </w:r>
      <w:r>
        <w:rPr>
          <w:rFonts w:eastAsiaTheme="minorEastAsia"/>
          <w:i/>
          <w:sz w:val="22"/>
        </w:rPr>
        <w:t xml:space="preserve"> TPs</w:t>
      </w:r>
      <w:r>
        <w:rPr>
          <w:rFonts w:eastAsiaTheme="minorEastAsia" w:hint="eastAsia"/>
          <w:i/>
          <w:sz w:val="22"/>
        </w:rPr>
        <w:t xml:space="preserve"> on TS38.212 Subclause 7.3.1.2</w:t>
      </w:r>
      <w:r>
        <w:rPr>
          <w:rFonts w:eastAsiaTheme="minorEastAsia"/>
          <w:i/>
          <w:sz w:val="22"/>
        </w:rPr>
        <w:t>.</w:t>
      </w:r>
    </w:p>
    <w:tbl>
      <w:tblPr>
        <w:tblStyle w:val="afc"/>
        <w:tblW w:w="0" w:type="auto"/>
        <w:tblLook w:val="04A0" w:firstRow="1" w:lastRow="0" w:firstColumn="1" w:lastColumn="0" w:noHBand="0" w:noVBand="1"/>
      </w:tblPr>
      <w:tblGrid>
        <w:gridCol w:w="10170"/>
      </w:tblGrid>
      <w:tr w:rsidR="008740E4" w14:paraId="5D9C6DDA" w14:textId="77777777" w:rsidTr="002721AE">
        <w:tc>
          <w:tcPr>
            <w:tcW w:w="10170" w:type="dxa"/>
          </w:tcPr>
          <w:p w14:paraId="181EA5AE" w14:textId="77777777" w:rsidR="008740E4" w:rsidRPr="00E93F73" w:rsidRDefault="008740E4" w:rsidP="00AF502B">
            <w:pPr>
              <w:spacing w:before="120" w:after="120"/>
              <w:ind w:left="1418" w:hanging="1418"/>
              <w:outlineLvl w:val="3"/>
              <w:rPr>
                <w:rFonts w:ascii="Arial" w:eastAsia="SimSun" w:hAnsi="Arial"/>
                <w:lang w:eastAsia="zh-CN"/>
              </w:rPr>
            </w:pPr>
            <w:bookmarkStart w:id="22" w:name="_Toc517077656"/>
            <w:r w:rsidRPr="00E93F73">
              <w:rPr>
                <w:rFonts w:ascii="Arial" w:eastAsia="SimSun" w:hAnsi="Arial" w:hint="eastAsia"/>
                <w:lang w:eastAsia="zh-CN"/>
              </w:rPr>
              <w:t>7.3.1.2</w:t>
            </w:r>
            <w:r w:rsidRPr="00E93F73">
              <w:rPr>
                <w:rFonts w:ascii="Arial" w:eastAsia="SimSun" w:hAnsi="Arial" w:hint="eastAsia"/>
                <w:lang w:eastAsia="zh-CN"/>
              </w:rPr>
              <w:tab/>
              <w:t>DCI formats for scheduling of PDSCH</w:t>
            </w:r>
            <w:bookmarkEnd w:id="22"/>
            <w:r w:rsidRPr="00E93F73">
              <w:rPr>
                <w:rFonts w:ascii="Arial" w:eastAsia="SimSun" w:hAnsi="Arial" w:hint="eastAsia"/>
                <w:lang w:eastAsia="zh-CN"/>
              </w:rPr>
              <w:t xml:space="preserve"> </w:t>
            </w:r>
          </w:p>
          <w:p w14:paraId="6AC6B549" w14:textId="77777777" w:rsidR="008740E4" w:rsidRPr="00E93F73" w:rsidRDefault="008740E4" w:rsidP="00AF502B">
            <w:pPr>
              <w:spacing w:before="120" w:after="120"/>
              <w:ind w:left="1701" w:hanging="1701"/>
              <w:outlineLvl w:val="4"/>
              <w:rPr>
                <w:rFonts w:ascii="Arial" w:eastAsia="SimSun" w:hAnsi="Arial"/>
                <w:sz w:val="22"/>
                <w:lang w:eastAsia="zh-CN"/>
              </w:rPr>
            </w:pPr>
            <w:bookmarkStart w:id="23" w:name="_Toc517077657"/>
            <w:r w:rsidRPr="00E93F73">
              <w:rPr>
                <w:rFonts w:ascii="Arial" w:eastAsia="SimSun" w:hAnsi="Arial" w:hint="eastAsia"/>
                <w:sz w:val="22"/>
                <w:lang w:eastAsia="zh-CN"/>
              </w:rPr>
              <w:t>7.3.1.2.1</w:t>
            </w:r>
            <w:r w:rsidRPr="00E93F73">
              <w:rPr>
                <w:rFonts w:ascii="Arial" w:eastAsia="SimSun" w:hAnsi="Arial" w:hint="eastAsia"/>
                <w:sz w:val="22"/>
                <w:lang w:eastAsia="zh-CN"/>
              </w:rPr>
              <w:tab/>
              <w:t>Format 1_0</w:t>
            </w:r>
            <w:bookmarkEnd w:id="23"/>
          </w:p>
          <w:p w14:paraId="6425B0BF" w14:textId="77777777" w:rsidR="008740E4" w:rsidRPr="00E93F73" w:rsidRDefault="008740E4" w:rsidP="00AF502B">
            <w:pPr>
              <w:spacing w:after="120"/>
              <w:rPr>
                <w:rFonts w:eastAsia="SimSun"/>
                <w:sz w:val="20"/>
                <w:lang w:eastAsia="en-US"/>
              </w:rPr>
            </w:pPr>
            <w:r w:rsidRPr="00E93F73">
              <w:rPr>
                <w:rFonts w:eastAsia="SimSun"/>
                <w:sz w:val="20"/>
                <w:lang w:eastAsia="en-US"/>
              </w:rPr>
              <w:t xml:space="preserve">DCI format </w:t>
            </w:r>
            <w:r w:rsidRPr="00E93F73">
              <w:rPr>
                <w:rFonts w:eastAsia="SimSun" w:hint="eastAsia"/>
                <w:sz w:val="20"/>
                <w:lang w:eastAsia="zh-CN"/>
              </w:rPr>
              <w:t>1_0</w:t>
            </w:r>
            <w:r w:rsidRPr="00E93F73">
              <w:rPr>
                <w:rFonts w:eastAsia="SimSun"/>
                <w:sz w:val="20"/>
                <w:lang w:eastAsia="en-US"/>
              </w:rPr>
              <w:t xml:space="preserve"> </w:t>
            </w:r>
            <w:proofErr w:type="gramStart"/>
            <w:r w:rsidRPr="00E93F73">
              <w:rPr>
                <w:rFonts w:eastAsia="SimSun"/>
                <w:sz w:val="20"/>
                <w:lang w:eastAsia="en-US"/>
              </w:rPr>
              <w:t>is used</w:t>
            </w:r>
            <w:proofErr w:type="gramEnd"/>
            <w:r w:rsidRPr="00E93F73">
              <w:rPr>
                <w:rFonts w:eastAsia="SimSun"/>
                <w:sz w:val="20"/>
                <w:lang w:eastAsia="en-US"/>
              </w:rPr>
              <w:t xml:space="preserve"> for the scheduling of P</w:t>
            </w:r>
            <w:r w:rsidRPr="00E93F73">
              <w:rPr>
                <w:rFonts w:eastAsia="SimSun" w:hint="eastAsia"/>
                <w:sz w:val="20"/>
                <w:lang w:eastAsia="zh-CN"/>
              </w:rPr>
              <w:t>D</w:t>
            </w:r>
            <w:r w:rsidRPr="00E93F73">
              <w:rPr>
                <w:rFonts w:eastAsia="SimSun"/>
                <w:sz w:val="20"/>
                <w:lang w:eastAsia="en-US"/>
              </w:rPr>
              <w:t xml:space="preserve">SCH in one </w:t>
            </w:r>
            <w:r w:rsidRPr="00E93F73">
              <w:rPr>
                <w:rFonts w:eastAsia="SimSun" w:hint="eastAsia"/>
                <w:sz w:val="20"/>
                <w:lang w:eastAsia="zh-CN"/>
              </w:rPr>
              <w:t>D</w:t>
            </w:r>
            <w:r w:rsidRPr="00E93F73">
              <w:rPr>
                <w:rFonts w:eastAsia="SimSun"/>
                <w:sz w:val="20"/>
                <w:lang w:eastAsia="en-US"/>
              </w:rPr>
              <w:t xml:space="preserve">L cell. </w:t>
            </w:r>
          </w:p>
          <w:p w14:paraId="14FA79B7" w14:textId="77777777" w:rsidR="008740E4" w:rsidRPr="00E93F73" w:rsidRDefault="008740E4" w:rsidP="00AF502B">
            <w:pPr>
              <w:spacing w:after="120"/>
              <w:rPr>
                <w:rFonts w:eastAsia="SimSun"/>
                <w:sz w:val="20"/>
                <w:lang w:eastAsia="zh-CN"/>
              </w:rPr>
            </w:pPr>
            <w:r w:rsidRPr="00E93F73">
              <w:rPr>
                <w:rFonts w:eastAsia="SimSun"/>
                <w:sz w:val="20"/>
                <w:lang w:eastAsia="en-US"/>
              </w:rPr>
              <w:t>The following information is transmitted by means of the DCI format</w:t>
            </w:r>
            <w:r w:rsidRPr="00E93F73">
              <w:rPr>
                <w:rFonts w:eastAsia="SimSun" w:hint="eastAsia"/>
                <w:sz w:val="20"/>
                <w:lang w:eastAsia="zh-CN"/>
              </w:rPr>
              <w:t xml:space="preserve"> 1_0 with CRC scrambled by C-RNTI or CS-RNTI or new-RNTI</w:t>
            </w:r>
            <w:r w:rsidRPr="00E93F73">
              <w:rPr>
                <w:rFonts w:eastAsia="SimSun"/>
                <w:sz w:val="20"/>
                <w:lang w:eastAsia="en-US"/>
              </w:rPr>
              <w:t>:</w:t>
            </w:r>
          </w:p>
          <w:p w14:paraId="681C0B4A" w14:textId="77777777" w:rsidR="008740E4" w:rsidRPr="00E93F73" w:rsidRDefault="008740E4" w:rsidP="00AF502B">
            <w:pPr>
              <w:spacing w:after="120"/>
              <w:ind w:left="568" w:hanging="284"/>
              <w:rPr>
                <w:rFonts w:eastAsia="SimSun"/>
                <w:sz w:val="20"/>
                <w:lang w:eastAsia="zh-CN"/>
              </w:rPr>
            </w:pPr>
            <w:r w:rsidRPr="00E93F73">
              <w:rPr>
                <w:rFonts w:eastAsia="SimSun"/>
                <w:sz w:val="20"/>
                <w:lang w:eastAsia="en-US"/>
              </w:rPr>
              <w:t>-</w:t>
            </w:r>
            <w:r w:rsidRPr="00E93F73">
              <w:rPr>
                <w:rFonts w:eastAsia="SimSun" w:hint="eastAsia"/>
                <w:sz w:val="20"/>
                <w:lang w:eastAsia="zh-CN"/>
              </w:rPr>
              <w:tab/>
              <w:t xml:space="preserve">Identifier for </w:t>
            </w:r>
            <w:r w:rsidRPr="00E93F73">
              <w:rPr>
                <w:rFonts w:eastAsia="SimSun" w:hint="eastAsia"/>
                <w:sz w:val="20"/>
                <w:lang w:eastAsia="en-US"/>
              </w:rPr>
              <w:t>DCI formats</w:t>
            </w:r>
            <w:r w:rsidRPr="00E93F73">
              <w:rPr>
                <w:rFonts w:eastAsia="SimSun"/>
                <w:sz w:val="20"/>
                <w:lang w:eastAsia="en-US"/>
              </w:rPr>
              <w:t xml:space="preserve"> – </w:t>
            </w:r>
            <w:r w:rsidRPr="00E93F73">
              <w:rPr>
                <w:rFonts w:eastAsia="SimSun" w:hint="eastAsia"/>
                <w:sz w:val="20"/>
                <w:lang w:eastAsia="zh-CN"/>
              </w:rPr>
              <w:t>1</w:t>
            </w:r>
            <w:r w:rsidRPr="00E93F73">
              <w:rPr>
                <w:rFonts w:eastAsia="SimSun"/>
                <w:sz w:val="20"/>
                <w:lang w:eastAsia="en-US"/>
              </w:rPr>
              <w:t xml:space="preserve"> bit</w:t>
            </w:r>
            <w:r w:rsidRPr="00E93F73">
              <w:rPr>
                <w:rFonts w:eastAsia="SimSun" w:hint="eastAsia"/>
                <w:sz w:val="20"/>
                <w:lang w:eastAsia="zh-CN"/>
              </w:rPr>
              <w:t>s</w:t>
            </w:r>
          </w:p>
          <w:p w14:paraId="16E9FD5D" w14:textId="77777777" w:rsidR="008740E4" w:rsidRPr="00E93F73" w:rsidRDefault="008740E4" w:rsidP="00AF502B">
            <w:pPr>
              <w:spacing w:after="120"/>
              <w:ind w:left="851" w:hanging="284"/>
              <w:rPr>
                <w:rFonts w:eastAsia="SimSun"/>
                <w:sz w:val="20"/>
                <w:lang w:eastAsia="zh-CN"/>
              </w:rPr>
            </w:pPr>
            <w:r w:rsidRPr="00E93F73">
              <w:rPr>
                <w:rFonts w:eastAsia="SimSun" w:hint="eastAsia"/>
                <w:sz w:val="20"/>
                <w:lang w:eastAsia="zh-CN"/>
              </w:rPr>
              <w:t>-</w:t>
            </w:r>
            <w:r w:rsidRPr="00E93F73">
              <w:rPr>
                <w:rFonts w:eastAsia="SimSun" w:hint="eastAsia"/>
                <w:sz w:val="20"/>
                <w:lang w:eastAsia="zh-CN"/>
              </w:rPr>
              <w:tab/>
              <w:t>The value of this bit field is always set to 1, indicating a DL DCI format</w:t>
            </w:r>
          </w:p>
          <w:p w14:paraId="29A98658" w14:textId="77777777" w:rsidR="008740E4" w:rsidRPr="00E93F73" w:rsidRDefault="008740E4" w:rsidP="00AF502B">
            <w:pPr>
              <w:spacing w:after="120"/>
              <w:ind w:left="568" w:hanging="284"/>
              <w:rPr>
                <w:rFonts w:eastAsia="SimSun"/>
                <w:sz w:val="20"/>
                <w:lang w:eastAsia="zh-CN"/>
              </w:rPr>
            </w:pPr>
            <w:r w:rsidRPr="00E93F73">
              <w:rPr>
                <w:rFonts w:eastAsia="SimSun"/>
                <w:sz w:val="20"/>
                <w:lang w:eastAsia="en-US"/>
              </w:rPr>
              <w:lastRenderedPageBreak/>
              <w:t>-</w:t>
            </w:r>
            <w:r w:rsidRPr="00E93F73">
              <w:rPr>
                <w:rFonts w:eastAsia="SimSun" w:hint="eastAsia"/>
                <w:sz w:val="20"/>
                <w:lang w:eastAsia="zh-CN"/>
              </w:rPr>
              <w:tab/>
              <w:t>Frequency domain resource assignment</w:t>
            </w:r>
            <w:r w:rsidRPr="00E93F73">
              <w:rPr>
                <w:rFonts w:eastAsia="SimSun"/>
                <w:sz w:val="20"/>
                <w:lang w:eastAsia="en-US"/>
              </w:rPr>
              <w:t xml:space="preserve"> –</w:t>
            </w:r>
            <w:r w:rsidRPr="00E93F73">
              <w:rPr>
                <w:rFonts w:eastAsia="SimSun" w:hint="eastAsia"/>
                <w:sz w:val="20"/>
                <w:lang w:eastAsia="zh-CN"/>
              </w:rPr>
              <w:t xml:space="preserve"> </w:t>
            </w:r>
            <w:r w:rsidRPr="00FD1E85">
              <w:rPr>
                <w:rFonts w:eastAsia="SimSun"/>
                <w:noProof/>
                <w:position w:val="-12"/>
                <w:sz w:val="20"/>
                <w:lang w:eastAsia="en-US"/>
              </w:rPr>
              <w:object w:dxaOrig="3200" w:dyaOrig="440" w14:anchorId="2874A3ED">
                <v:shape id="_x0000_i1055" type="#_x0000_t75" alt="" style="width:136pt;height:18pt;mso-width-percent:0;mso-height-percent:0;mso-width-percent:0;mso-height-percent:0" o:ole="">
                  <v:imagedata r:id="rId77" o:title=""/>
                </v:shape>
                <o:OLEObject Type="Embed" ProgID="Equation.3" ShapeID="_x0000_i1055" DrawAspect="Content" ObjectID="_1595504623" r:id="rId78"/>
              </w:object>
            </w:r>
            <w:r w:rsidRPr="00E93F73">
              <w:rPr>
                <w:rFonts w:eastAsia="SimSun" w:hint="eastAsia"/>
                <w:sz w:val="20"/>
                <w:lang w:eastAsia="zh-CN"/>
              </w:rPr>
              <w:t xml:space="preserve"> bits</w:t>
            </w:r>
          </w:p>
          <w:p w14:paraId="6793A23A" w14:textId="77777777" w:rsidR="008740E4" w:rsidRPr="00E93F73" w:rsidRDefault="008740E4" w:rsidP="00AF502B">
            <w:pPr>
              <w:spacing w:after="120"/>
              <w:ind w:left="851" w:hanging="284"/>
              <w:rPr>
                <w:rFonts w:eastAsia="SimSun"/>
                <w:sz w:val="20"/>
                <w:lang w:eastAsia="zh-CN"/>
              </w:rPr>
            </w:pPr>
            <w:r w:rsidRPr="00E93F73">
              <w:rPr>
                <w:rFonts w:eastAsia="SimSun"/>
                <w:sz w:val="20"/>
                <w:lang w:eastAsia="zh-CN"/>
              </w:rPr>
              <w:t>-</w:t>
            </w:r>
            <w:r w:rsidRPr="00E93F73">
              <w:rPr>
                <w:rFonts w:eastAsia="SimSun"/>
                <w:sz w:val="20"/>
                <w:lang w:eastAsia="zh-CN"/>
              </w:rPr>
              <w:tab/>
            </w:r>
            <w:r w:rsidRPr="00FD1E85">
              <w:rPr>
                <w:rFonts w:eastAsia="SimSun"/>
                <w:noProof/>
                <w:position w:val="-10"/>
                <w:sz w:val="20"/>
                <w:lang w:eastAsia="en-US"/>
              </w:rPr>
              <w:object w:dxaOrig="820" w:dyaOrig="360" w14:anchorId="1DC18A26">
                <v:shape id="_x0000_i1056" type="#_x0000_t75" alt="" style="width:33.35pt;height:15.35pt;mso-width-percent:0;mso-height-percent:0;mso-width-percent:0;mso-height-percent:0" o:ole="">
                  <v:imagedata r:id="rId79" o:title=""/>
                </v:shape>
                <o:OLEObject Type="Embed" ProgID="Equation.3" ShapeID="_x0000_i1056" DrawAspect="Content" ObjectID="_1595504624" r:id="rId80"/>
              </w:object>
            </w:r>
            <w:r w:rsidRPr="00E93F73">
              <w:rPr>
                <w:rFonts w:eastAsia="SimSun"/>
                <w:sz w:val="20"/>
                <w:lang w:eastAsia="zh-CN"/>
              </w:rPr>
              <w:t xml:space="preserve"> is the size of the active DL bandwidth part </w:t>
            </w:r>
            <w:r w:rsidRPr="004D2798">
              <w:rPr>
                <w:rFonts w:eastAsiaTheme="minorEastAsia" w:hint="eastAsia"/>
                <w:color w:val="FF0000"/>
                <w:sz w:val="20"/>
              </w:rPr>
              <w:t xml:space="preserve">if </w:t>
            </w:r>
            <w:r w:rsidRPr="004D2798">
              <w:rPr>
                <w:rFonts w:eastAsia="SimSun" w:hint="eastAsia"/>
                <w:strike/>
                <w:color w:val="FF0000"/>
                <w:sz w:val="20"/>
                <w:lang w:eastAsia="zh-CN"/>
              </w:rPr>
              <w:t>in case</w:t>
            </w:r>
            <w:r w:rsidRPr="004D2798">
              <w:rPr>
                <w:rFonts w:eastAsia="SimSun" w:hint="eastAsia"/>
                <w:sz w:val="20"/>
                <w:lang w:eastAsia="zh-CN"/>
              </w:rPr>
              <w:t xml:space="preserve"> DCI format 1_0 is monitored in the UE specific search space and </w:t>
            </w:r>
            <w:r w:rsidRPr="00E93F73">
              <w:rPr>
                <w:rFonts w:eastAsia="SimSun" w:hint="eastAsia"/>
                <w:sz w:val="20"/>
                <w:lang w:eastAsia="zh-CN"/>
              </w:rPr>
              <w:t>satisfying</w:t>
            </w:r>
          </w:p>
          <w:p w14:paraId="25C3771E" w14:textId="77777777" w:rsidR="008740E4" w:rsidRPr="00E93F73" w:rsidRDefault="008740E4" w:rsidP="00AF502B">
            <w:pPr>
              <w:spacing w:after="120"/>
              <w:ind w:left="1135" w:hanging="284"/>
              <w:rPr>
                <w:rFonts w:eastAsia="SimSun"/>
                <w:sz w:val="20"/>
                <w:lang w:eastAsia="zh-CN"/>
              </w:rPr>
            </w:pPr>
            <w:r w:rsidRPr="00E93F73">
              <w:rPr>
                <w:rFonts w:eastAsia="SimSun" w:hint="eastAsia"/>
                <w:sz w:val="20"/>
                <w:lang w:eastAsia="zh-CN"/>
              </w:rPr>
              <w:t>-</w:t>
            </w:r>
            <w:r w:rsidRPr="00E93F73">
              <w:rPr>
                <w:rFonts w:eastAsia="SimSun" w:hint="eastAsia"/>
                <w:sz w:val="20"/>
                <w:lang w:eastAsia="zh-CN"/>
              </w:rPr>
              <w:tab/>
              <w:t xml:space="preserve">the total number of different DCI sizes monitored per slot is no more than 4 for the cell, and </w:t>
            </w:r>
          </w:p>
          <w:p w14:paraId="56BD90E4" w14:textId="77777777" w:rsidR="008740E4" w:rsidRPr="00E93F73" w:rsidRDefault="008740E4" w:rsidP="00AF502B">
            <w:pPr>
              <w:spacing w:after="120"/>
              <w:ind w:left="1135" w:hanging="284"/>
              <w:rPr>
                <w:rFonts w:eastAsia="游明朝"/>
                <w:sz w:val="20"/>
                <w:lang w:eastAsia="zh-CN"/>
              </w:rPr>
            </w:pPr>
            <w:r w:rsidRPr="00E93F73">
              <w:rPr>
                <w:rFonts w:eastAsia="SimSun" w:hint="eastAsia"/>
                <w:sz w:val="20"/>
                <w:lang w:eastAsia="zh-CN"/>
              </w:rPr>
              <w:t>-</w:t>
            </w:r>
            <w:r w:rsidRPr="00E93F73">
              <w:rPr>
                <w:rFonts w:eastAsia="SimSun" w:hint="eastAsia"/>
                <w:sz w:val="20"/>
                <w:lang w:eastAsia="zh-CN"/>
              </w:rPr>
              <w:tab/>
              <w:t>the total number of different DCI sizes with C-RNTI monitored per slot is no more than 3</w:t>
            </w:r>
            <w:r w:rsidRPr="00E93F73">
              <w:rPr>
                <w:rFonts w:eastAsia="游明朝" w:hint="eastAsia"/>
                <w:sz w:val="20"/>
                <w:lang w:eastAsia="zh-CN"/>
              </w:rPr>
              <w:t xml:space="preserve"> for the cell</w:t>
            </w:r>
          </w:p>
          <w:p w14:paraId="416C503F" w14:textId="77777777" w:rsidR="008740E4" w:rsidRDefault="008740E4" w:rsidP="00AF502B">
            <w:pPr>
              <w:spacing w:after="120"/>
              <w:ind w:left="1135" w:hanging="284"/>
              <w:rPr>
                <w:rFonts w:eastAsia="SimSun"/>
                <w:sz w:val="20"/>
                <w:lang w:eastAsia="zh-CN"/>
              </w:rPr>
            </w:pPr>
            <w:r w:rsidRPr="007533E4">
              <w:rPr>
                <w:rFonts w:eastAsiaTheme="minorEastAsia"/>
                <w:sz w:val="20"/>
              </w:rPr>
              <w:t xml:space="preserve">Otherwise </w:t>
            </w:r>
            <w:r w:rsidRPr="007533E4">
              <w:rPr>
                <w:rFonts w:eastAsia="SimSun"/>
                <w:noProof/>
                <w:position w:val="-12"/>
                <w:sz w:val="20"/>
                <w:lang w:eastAsia="en-US"/>
              </w:rPr>
              <w:object w:dxaOrig="800" w:dyaOrig="380" w14:anchorId="24DD9F7C">
                <v:shape id="_x0000_i1057" type="#_x0000_t75" alt="" style="width:32pt;height:15.35pt;mso-width-percent:0;mso-height-percent:0;mso-width-percent:0;mso-height-percent:0" o:ole="">
                  <v:imagedata r:id="rId81" o:title=""/>
                </v:shape>
                <o:OLEObject Type="Embed" ProgID="Equation.DSMT4" ShapeID="_x0000_i1057" DrawAspect="Content" ObjectID="_1595504625" r:id="rId82"/>
              </w:object>
            </w:r>
            <w:r w:rsidRPr="007533E4">
              <w:rPr>
                <w:rFonts w:eastAsiaTheme="minorEastAsia"/>
                <w:sz w:val="20"/>
              </w:rPr>
              <w:t xml:space="preserve"> is the size of the initial DL bandwidth part</w:t>
            </w:r>
            <w:r>
              <w:rPr>
                <w:rFonts w:eastAsiaTheme="minorEastAsia"/>
                <w:color w:val="FF0000"/>
                <w:sz w:val="20"/>
                <w:u w:val="single"/>
              </w:rPr>
              <w:t xml:space="preserve">, which </w:t>
            </w:r>
            <w:proofErr w:type="gramStart"/>
            <w:r>
              <w:rPr>
                <w:rFonts w:eastAsiaTheme="minorEastAsia"/>
                <w:color w:val="FF0000"/>
                <w:sz w:val="20"/>
                <w:u w:val="single"/>
              </w:rPr>
              <w:t>is provided</w:t>
            </w:r>
            <w:proofErr w:type="gramEnd"/>
            <w:r>
              <w:rPr>
                <w:rFonts w:eastAsiaTheme="minorEastAsia"/>
                <w:color w:val="FF0000"/>
                <w:sz w:val="20"/>
                <w:u w:val="single"/>
              </w:rPr>
              <w:t xml:space="preserve"> by </w:t>
            </w:r>
            <w:proofErr w:type="spellStart"/>
            <w:r w:rsidRPr="007533E4">
              <w:rPr>
                <w:rFonts w:eastAsiaTheme="minorEastAsia"/>
                <w:i/>
                <w:color w:val="FF0000"/>
                <w:sz w:val="20"/>
                <w:u w:val="single"/>
              </w:rPr>
              <w:t>locationAndBandwidth</w:t>
            </w:r>
            <w:proofErr w:type="spellEnd"/>
            <w:r>
              <w:rPr>
                <w:rFonts w:eastAsiaTheme="minorEastAsia"/>
                <w:color w:val="FF0000"/>
                <w:sz w:val="20"/>
                <w:u w:val="single"/>
              </w:rPr>
              <w:t xml:space="preserve"> in the </w:t>
            </w:r>
            <w:r w:rsidRPr="007533E4">
              <w:rPr>
                <w:rFonts w:eastAsiaTheme="minorEastAsia"/>
                <w:i/>
                <w:color w:val="FF0000"/>
                <w:sz w:val="20"/>
                <w:u w:val="single"/>
              </w:rPr>
              <w:t>BWP-</w:t>
            </w:r>
            <w:proofErr w:type="spellStart"/>
            <w:r w:rsidRPr="007533E4">
              <w:rPr>
                <w:rFonts w:eastAsiaTheme="minorEastAsia"/>
                <w:i/>
                <w:color w:val="FF0000"/>
                <w:sz w:val="20"/>
                <w:u w:val="single"/>
              </w:rPr>
              <w:t>DownlinkCommon</w:t>
            </w:r>
            <w:proofErr w:type="spellEnd"/>
            <w:r>
              <w:rPr>
                <w:rFonts w:eastAsiaTheme="minorEastAsia"/>
                <w:color w:val="FF0000"/>
                <w:sz w:val="20"/>
                <w:u w:val="single"/>
              </w:rPr>
              <w:t xml:space="preserve"> if configured and is provided by </w:t>
            </w:r>
            <w:r w:rsidRPr="007533E4">
              <w:rPr>
                <w:rFonts w:eastAsiaTheme="minorEastAsia"/>
                <w:i/>
                <w:color w:val="FF0000"/>
                <w:sz w:val="20"/>
                <w:u w:val="single"/>
              </w:rPr>
              <w:t>pdcch-ConfigSIB1</w:t>
            </w:r>
            <w:r>
              <w:rPr>
                <w:rFonts w:eastAsiaTheme="minorEastAsia"/>
                <w:color w:val="FF0000"/>
                <w:sz w:val="20"/>
                <w:u w:val="single"/>
              </w:rPr>
              <w:t xml:space="preserve"> (i.e., </w:t>
            </w:r>
            <w:proofErr w:type="spellStart"/>
            <w:r w:rsidRPr="007533E4">
              <w:rPr>
                <w:rFonts w:eastAsiaTheme="minorEastAsia"/>
                <w:i/>
                <w:color w:val="FF0000"/>
                <w:sz w:val="20"/>
                <w:u w:val="single"/>
              </w:rPr>
              <w:t>controlResourceSetZero</w:t>
            </w:r>
            <w:proofErr w:type="spellEnd"/>
            <w:r>
              <w:rPr>
                <w:rFonts w:eastAsiaTheme="minorEastAsia"/>
                <w:color w:val="FF0000"/>
                <w:sz w:val="20"/>
                <w:u w:val="single"/>
              </w:rPr>
              <w:t>) in the PBCH otherwise</w:t>
            </w:r>
            <w:r w:rsidRPr="00E93F73">
              <w:rPr>
                <w:rFonts w:eastAsia="SimSun"/>
                <w:sz w:val="20"/>
                <w:lang w:eastAsia="zh-CN"/>
              </w:rPr>
              <w:t>.</w:t>
            </w:r>
          </w:p>
          <w:p w14:paraId="734F5D6C" w14:textId="77777777" w:rsidR="008740E4" w:rsidRDefault="008740E4" w:rsidP="00AF502B">
            <w:pPr>
              <w:spacing w:after="120"/>
              <w:rPr>
                <w:rFonts w:eastAsia="SimSun"/>
                <w:sz w:val="20"/>
                <w:lang w:eastAsia="zh-CN"/>
              </w:rPr>
            </w:pPr>
            <w:r>
              <w:rPr>
                <w:rFonts w:eastAsia="SimSun" w:hint="eastAsia"/>
                <w:sz w:val="20"/>
                <w:lang w:eastAsia="zh-CN"/>
              </w:rPr>
              <w:t>[</w:t>
            </w:r>
            <w:r>
              <w:rPr>
                <w:rFonts w:eastAsia="SimSun"/>
                <w:sz w:val="20"/>
                <w:lang w:eastAsia="zh-CN"/>
              </w:rPr>
              <w:t>…]</w:t>
            </w:r>
          </w:p>
          <w:p w14:paraId="46BFDE96" w14:textId="77777777" w:rsidR="008740E4" w:rsidRPr="00340DE2" w:rsidRDefault="008740E4" w:rsidP="00AF502B">
            <w:pPr>
              <w:spacing w:after="120"/>
              <w:rPr>
                <w:rFonts w:eastAsia="SimSun"/>
                <w:sz w:val="20"/>
                <w:lang w:eastAsia="zh-CN"/>
              </w:rPr>
            </w:pPr>
            <w:r w:rsidRPr="00340DE2">
              <w:rPr>
                <w:rFonts w:eastAsia="SimSun" w:hint="eastAsia"/>
                <w:sz w:val="20"/>
                <w:lang w:eastAsia="zh-CN"/>
              </w:rPr>
              <w:t>T</w:t>
            </w:r>
            <w:r w:rsidRPr="00340DE2">
              <w:rPr>
                <w:rFonts w:eastAsia="SimSun"/>
                <w:sz w:val="20"/>
                <w:lang w:eastAsia="zh-CN"/>
              </w:rPr>
              <w:t xml:space="preserve">he </w:t>
            </w:r>
            <w:r w:rsidRPr="00340DE2">
              <w:rPr>
                <w:rFonts w:eastAsia="SimSun"/>
                <w:sz w:val="20"/>
                <w:lang w:eastAsia="en-US"/>
              </w:rPr>
              <w:t>following information is transmitted by means of the DCI format</w:t>
            </w:r>
            <w:r w:rsidRPr="00340DE2">
              <w:rPr>
                <w:rFonts w:eastAsia="SimSun" w:hint="eastAsia"/>
                <w:sz w:val="20"/>
                <w:lang w:eastAsia="zh-CN"/>
              </w:rPr>
              <w:t xml:space="preserve"> 1_0 with CRC scrambled by P-RNTI</w:t>
            </w:r>
            <w:r w:rsidRPr="00340DE2">
              <w:rPr>
                <w:rFonts w:eastAsia="SimSun"/>
                <w:sz w:val="20"/>
                <w:lang w:eastAsia="zh-CN"/>
              </w:rPr>
              <w:t>:</w:t>
            </w:r>
          </w:p>
          <w:p w14:paraId="49CAFF20" w14:textId="77777777" w:rsidR="008740E4" w:rsidRPr="00340DE2" w:rsidRDefault="008740E4" w:rsidP="00AF502B">
            <w:pPr>
              <w:spacing w:after="120"/>
              <w:ind w:left="568" w:hanging="284"/>
              <w:rPr>
                <w:rFonts w:eastAsia="SimSun"/>
                <w:sz w:val="20"/>
                <w:lang w:eastAsia="zh-CN"/>
              </w:rPr>
            </w:pPr>
            <w:proofErr w:type="gramStart"/>
            <w:r w:rsidRPr="00340DE2">
              <w:rPr>
                <w:rFonts w:eastAsia="SimSun"/>
                <w:sz w:val="20"/>
                <w:lang w:eastAsia="zh-CN"/>
              </w:rPr>
              <w:t>-</w:t>
            </w:r>
            <w:r w:rsidRPr="00340DE2">
              <w:rPr>
                <w:rFonts w:eastAsia="SimSun"/>
                <w:sz w:val="20"/>
                <w:lang w:eastAsia="zh-CN"/>
              </w:rPr>
              <w:tab/>
              <w:t>Short Messages Indicator – 2 bit</w:t>
            </w:r>
            <w:r w:rsidRPr="00340DE2">
              <w:rPr>
                <w:rFonts w:eastAsia="SimSun" w:hint="eastAsia"/>
                <w:sz w:val="20"/>
                <w:lang w:eastAsia="zh-CN"/>
              </w:rPr>
              <w:t>s according to Table 7.3.1.2.1-1</w:t>
            </w:r>
            <w:r w:rsidRPr="00340DE2">
              <w:rPr>
                <w:rFonts w:eastAsia="SimSun"/>
                <w:sz w:val="20"/>
                <w:lang w:eastAsia="zh-CN"/>
              </w:rPr>
              <w:t>.</w:t>
            </w:r>
            <w:proofErr w:type="gramEnd"/>
            <w:r w:rsidRPr="00340DE2">
              <w:rPr>
                <w:rFonts w:eastAsia="SimSun"/>
                <w:sz w:val="20"/>
                <w:lang w:eastAsia="zh-CN"/>
              </w:rPr>
              <w:t xml:space="preserve"> </w:t>
            </w:r>
          </w:p>
          <w:p w14:paraId="0BAA5847" w14:textId="77777777" w:rsidR="008740E4" w:rsidRPr="00340DE2" w:rsidRDefault="008740E4" w:rsidP="00AF502B">
            <w:pPr>
              <w:spacing w:after="120"/>
              <w:ind w:left="568" w:hanging="284"/>
              <w:rPr>
                <w:rFonts w:eastAsia="SimSun"/>
                <w:sz w:val="20"/>
                <w:lang w:eastAsia="zh-CN"/>
              </w:rPr>
            </w:pPr>
            <w:r w:rsidRPr="00340DE2">
              <w:rPr>
                <w:rFonts w:eastAsia="SimSun"/>
                <w:sz w:val="20"/>
                <w:lang w:eastAsia="zh-CN"/>
              </w:rPr>
              <w:t>-</w:t>
            </w:r>
            <w:r w:rsidRPr="00340DE2">
              <w:rPr>
                <w:rFonts w:eastAsia="SimSun"/>
                <w:sz w:val="20"/>
                <w:lang w:eastAsia="zh-CN"/>
              </w:rPr>
              <w:tab/>
              <w:t>Short Messages</w:t>
            </w:r>
            <w:r w:rsidRPr="00340DE2">
              <w:rPr>
                <w:rFonts w:eastAsia="SimSun" w:hint="eastAsia"/>
                <w:sz w:val="20"/>
                <w:lang w:eastAsia="zh-CN"/>
              </w:rPr>
              <w:t xml:space="preserve"> </w:t>
            </w:r>
            <w:r w:rsidRPr="00340DE2">
              <w:rPr>
                <w:rFonts w:eastAsia="SimSun"/>
                <w:sz w:val="20"/>
                <w:lang w:eastAsia="zh-CN"/>
              </w:rPr>
              <w:t xml:space="preserve">– </w:t>
            </w:r>
            <w:r w:rsidRPr="00340DE2">
              <w:rPr>
                <w:rFonts w:eastAsia="SimSun" w:hint="eastAsia"/>
                <w:sz w:val="20"/>
                <w:lang w:eastAsia="zh-CN"/>
              </w:rPr>
              <w:t>[8]</w:t>
            </w:r>
            <w:r w:rsidRPr="00340DE2">
              <w:rPr>
                <w:rFonts w:eastAsia="SimSun"/>
                <w:sz w:val="20"/>
                <w:lang w:eastAsia="zh-CN"/>
              </w:rPr>
              <w:t xml:space="preserve"> bit</w:t>
            </w:r>
            <w:r w:rsidRPr="00340DE2">
              <w:rPr>
                <w:rFonts w:eastAsia="SimSun" w:hint="eastAsia"/>
                <w:sz w:val="20"/>
                <w:lang w:eastAsia="zh-CN"/>
              </w:rPr>
              <w:t xml:space="preserve">s, according to </w:t>
            </w:r>
            <w:proofErr w:type="spellStart"/>
            <w:r w:rsidRPr="00340DE2">
              <w:rPr>
                <w:rFonts w:eastAsia="SimSun" w:hint="eastAsia"/>
                <w:sz w:val="20"/>
                <w:lang w:eastAsia="zh-CN"/>
              </w:rPr>
              <w:t>Subclause</w:t>
            </w:r>
            <w:proofErr w:type="spellEnd"/>
            <w:r w:rsidRPr="00340DE2">
              <w:rPr>
                <w:rFonts w:eastAsia="SimSun" w:hint="eastAsia"/>
                <w:sz w:val="20"/>
                <w:lang w:eastAsia="zh-CN"/>
              </w:rPr>
              <w:t xml:space="preserve"> </w:t>
            </w:r>
            <w:proofErr w:type="spellStart"/>
            <w:r w:rsidRPr="00340DE2">
              <w:rPr>
                <w:rFonts w:eastAsia="SimSun" w:hint="eastAsia"/>
                <w:sz w:val="20"/>
                <w:lang w:eastAsia="zh-CN"/>
              </w:rPr>
              <w:t>x.x</w:t>
            </w:r>
            <w:proofErr w:type="spellEnd"/>
            <w:r w:rsidRPr="00340DE2">
              <w:rPr>
                <w:rFonts w:eastAsia="SimSun" w:hint="eastAsia"/>
                <w:sz w:val="20"/>
                <w:lang w:eastAsia="zh-CN"/>
              </w:rPr>
              <w:t xml:space="preserve"> of [9, TS38.331]</w:t>
            </w:r>
            <w:r w:rsidRPr="00340DE2">
              <w:rPr>
                <w:rFonts w:eastAsia="SimSun"/>
                <w:sz w:val="20"/>
                <w:lang w:eastAsia="zh-CN"/>
              </w:rPr>
              <w:t>.</w:t>
            </w:r>
            <w:r w:rsidRPr="00340DE2">
              <w:rPr>
                <w:rFonts w:eastAsia="SimSun" w:hint="eastAsia"/>
                <w:sz w:val="20"/>
                <w:lang w:eastAsia="zh-CN"/>
              </w:rPr>
              <w:t xml:space="preserve"> </w:t>
            </w:r>
            <w:r w:rsidRPr="00340DE2">
              <w:rPr>
                <w:rFonts w:eastAsia="SimSun"/>
                <w:sz w:val="20"/>
                <w:lang w:eastAsia="zh-CN"/>
              </w:rPr>
              <w:t>I</w:t>
            </w:r>
            <w:r w:rsidRPr="00340DE2">
              <w:rPr>
                <w:rFonts w:eastAsia="SimSun" w:hint="eastAsia"/>
                <w:sz w:val="20"/>
                <w:lang w:eastAsia="zh-CN"/>
              </w:rPr>
              <w:t xml:space="preserve">f only the scheduling information for Paging </w:t>
            </w:r>
            <w:proofErr w:type="gramStart"/>
            <w:r w:rsidRPr="00340DE2">
              <w:rPr>
                <w:rFonts w:eastAsia="SimSun" w:hint="eastAsia"/>
                <w:sz w:val="20"/>
                <w:lang w:eastAsia="zh-CN"/>
              </w:rPr>
              <w:t>is carried</w:t>
            </w:r>
            <w:proofErr w:type="gramEnd"/>
            <w:r w:rsidRPr="00340DE2">
              <w:rPr>
                <w:rFonts w:eastAsia="SimSun" w:hint="eastAsia"/>
                <w:sz w:val="20"/>
                <w:lang w:eastAsia="zh-CN"/>
              </w:rPr>
              <w:t>, this bit field is reserved.</w:t>
            </w:r>
          </w:p>
          <w:p w14:paraId="2109539E" w14:textId="77777777" w:rsidR="008740E4" w:rsidRPr="00340DE2" w:rsidRDefault="008740E4" w:rsidP="00AF502B">
            <w:pPr>
              <w:spacing w:after="120"/>
              <w:ind w:left="568" w:hanging="284"/>
              <w:rPr>
                <w:rFonts w:eastAsia="SimSun"/>
                <w:sz w:val="20"/>
                <w:lang w:eastAsia="zh-CN"/>
              </w:rPr>
            </w:pPr>
            <w:proofErr w:type="gramStart"/>
            <w:r w:rsidRPr="00340DE2">
              <w:rPr>
                <w:rFonts w:eastAsia="SimSun"/>
                <w:sz w:val="20"/>
                <w:lang w:eastAsia="en-US"/>
              </w:rPr>
              <w:t>-</w:t>
            </w:r>
            <w:r w:rsidRPr="00340DE2">
              <w:rPr>
                <w:rFonts w:eastAsia="SimSun" w:hint="eastAsia"/>
                <w:sz w:val="20"/>
                <w:lang w:eastAsia="zh-CN"/>
              </w:rPr>
              <w:tab/>
              <w:t>Frequency domain resource assignment</w:t>
            </w:r>
            <w:r w:rsidRPr="00340DE2">
              <w:rPr>
                <w:rFonts w:eastAsia="SimSun"/>
                <w:sz w:val="20"/>
                <w:lang w:eastAsia="en-US"/>
              </w:rPr>
              <w:t xml:space="preserve"> –</w:t>
            </w:r>
            <w:r w:rsidRPr="00FD1E85">
              <w:rPr>
                <w:rFonts w:eastAsia="SimSun"/>
                <w:noProof/>
                <w:position w:val="-12"/>
                <w:sz w:val="20"/>
                <w:lang w:eastAsia="en-US"/>
              </w:rPr>
              <w:object w:dxaOrig="3200" w:dyaOrig="440" w14:anchorId="653C1D0E">
                <v:shape id="_x0000_i1058" type="#_x0000_t75" alt="" style="width:136pt;height:18.65pt;mso-width-percent:0;mso-height-percent:0;mso-width-percent:0;mso-height-percent:0" o:ole="">
                  <v:imagedata r:id="rId77" o:title=""/>
                </v:shape>
                <o:OLEObject Type="Embed" ProgID="Equation.3" ShapeID="_x0000_i1058" DrawAspect="Content" ObjectID="_1595504626" r:id="rId83"/>
              </w:object>
            </w:r>
            <w:r w:rsidRPr="00340DE2">
              <w:rPr>
                <w:rFonts w:eastAsia="SimSun" w:hint="eastAsia"/>
                <w:sz w:val="20"/>
                <w:lang w:eastAsia="zh-CN"/>
              </w:rPr>
              <w:t xml:space="preserve"> bits.</w:t>
            </w:r>
            <w:proofErr w:type="gramEnd"/>
            <w:r w:rsidRPr="00340DE2">
              <w:rPr>
                <w:rFonts w:eastAsia="SimSun" w:hint="eastAsia"/>
                <w:sz w:val="20"/>
                <w:lang w:eastAsia="zh-CN"/>
              </w:rPr>
              <w:t xml:space="preserve">  If only the short message </w:t>
            </w:r>
            <w:proofErr w:type="gramStart"/>
            <w:r w:rsidRPr="00340DE2">
              <w:rPr>
                <w:rFonts w:eastAsia="SimSun" w:hint="eastAsia"/>
                <w:sz w:val="20"/>
                <w:lang w:eastAsia="zh-CN"/>
              </w:rPr>
              <w:t>is carried</w:t>
            </w:r>
            <w:proofErr w:type="gramEnd"/>
            <w:r w:rsidRPr="00340DE2">
              <w:rPr>
                <w:rFonts w:eastAsia="SimSun" w:hint="eastAsia"/>
                <w:sz w:val="20"/>
                <w:lang w:eastAsia="zh-CN"/>
              </w:rPr>
              <w:t>, this bit field is reserved.</w:t>
            </w:r>
          </w:p>
          <w:p w14:paraId="7DD9943C" w14:textId="77777777" w:rsidR="008740E4" w:rsidRPr="00340DE2" w:rsidRDefault="008740E4" w:rsidP="00AF502B">
            <w:pPr>
              <w:spacing w:after="120"/>
              <w:ind w:left="851" w:hanging="284"/>
              <w:rPr>
                <w:rFonts w:eastAsia="SimSun"/>
                <w:sz w:val="20"/>
                <w:lang w:eastAsia="zh-CN"/>
              </w:rPr>
            </w:pPr>
            <w:r w:rsidRPr="00340DE2">
              <w:rPr>
                <w:rFonts w:eastAsia="SimSun"/>
                <w:sz w:val="20"/>
                <w:lang w:eastAsia="zh-CN"/>
              </w:rPr>
              <w:t>-</w:t>
            </w:r>
            <w:r w:rsidRPr="00340DE2">
              <w:rPr>
                <w:rFonts w:eastAsia="SimSun"/>
                <w:sz w:val="20"/>
                <w:lang w:eastAsia="zh-CN"/>
              </w:rPr>
              <w:tab/>
            </w:r>
            <w:r w:rsidRPr="00FD1E85">
              <w:rPr>
                <w:rFonts w:eastAsia="SimSun"/>
                <w:noProof/>
                <w:position w:val="-10"/>
                <w:sz w:val="20"/>
                <w:lang w:eastAsia="en-US"/>
              </w:rPr>
              <w:object w:dxaOrig="820" w:dyaOrig="360" w14:anchorId="4E338717">
                <v:shape id="_x0000_i1059" type="#_x0000_t75" alt="" style="width:33.35pt;height:15.35pt;mso-width-percent:0;mso-height-percent:0;mso-width-percent:0;mso-height-percent:0" o:ole="">
                  <v:imagedata r:id="rId84" o:title=""/>
                </v:shape>
                <o:OLEObject Type="Embed" ProgID="Equation.3" ShapeID="_x0000_i1059" DrawAspect="Content" ObjectID="_1595504627" r:id="rId85"/>
              </w:object>
            </w:r>
            <w:r w:rsidRPr="00340DE2">
              <w:rPr>
                <w:rFonts w:eastAsia="SimSun"/>
                <w:sz w:val="20"/>
                <w:lang w:eastAsia="zh-CN"/>
              </w:rPr>
              <w:t xml:space="preserve"> is the size of </w:t>
            </w:r>
            <w:r>
              <w:rPr>
                <w:rFonts w:eastAsia="SimSun"/>
                <w:sz w:val="20"/>
                <w:lang w:eastAsia="zh-CN"/>
              </w:rPr>
              <w:t xml:space="preserve">the </w:t>
            </w:r>
            <w:r w:rsidRPr="007533E4">
              <w:rPr>
                <w:rFonts w:eastAsiaTheme="minorEastAsia"/>
                <w:sz w:val="20"/>
              </w:rPr>
              <w:t>initial DL bandwidth part</w:t>
            </w:r>
            <w:r>
              <w:rPr>
                <w:rFonts w:eastAsiaTheme="minorEastAsia"/>
                <w:color w:val="FF0000"/>
                <w:sz w:val="20"/>
                <w:u w:val="single"/>
              </w:rPr>
              <w:t xml:space="preserve">, which is provided by </w:t>
            </w:r>
            <w:proofErr w:type="spellStart"/>
            <w:r w:rsidRPr="007533E4">
              <w:rPr>
                <w:rFonts w:eastAsiaTheme="minorEastAsia"/>
                <w:i/>
                <w:color w:val="FF0000"/>
                <w:sz w:val="20"/>
                <w:u w:val="single"/>
              </w:rPr>
              <w:t>locationAndBandwidth</w:t>
            </w:r>
            <w:proofErr w:type="spellEnd"/>
            <w:r>
              <w:rPr>
                <w:rFonts w:eastAsiaTheme="minorEastAsia"/>
                <w:color w:val="FF0000"/>
                <w:sz w:val="20"/>
                <w:u w:val="single"/>
              </w:rPr>
              <w:t xml:space="preserve"> in the </w:t>
            </w:r>
            <w:r w:rsidRPr="007533E4">
              <w:rPr>
                <w:rFonts w:eastAsiaTheme="minorEastAsia"/>
                <w:i/>
                <w:color w:val="FF0000"/>
                <w:sz w:val="20"/>
                <w:u w:val="single"/>
              </w:rPr>
              <w:t>BWP-</w:t>
            </w:r>
            <w:proofErr w:type="spellStart"/>
            <w:r w:rsidRPr="007533E4">
              <w:rPr>
                <w:rFonts w:eastAsiaTheme="minorEastAsia"/>
                <w:i/>
                <w:color w:val="FF0000"/>
                <w:sz w:val="20"/>
                <w:u w:val="single"/>
              </w:rPr>
              <w:t>DownlinkCommon</w:t>
            </w:r>
            <w:proofErr w:type="spellEnd"/>
            <w:r>
              <w:rPr>
                <w:rFonts w:eastAsiaTheme="minorEastAsia"/>
                <w:color w:val="FF0000"/>
                <w:sz w:val="20"/>
                <w:u w:val="single"/>
              </w:rPr>
              <w:t xml:space="preserve"> if configured and frequency location and bandwidth of CORESET#0 does not overlap with the </w:t>
            </w:r>
            <w:proofErr w:type="spellStart"/>
            <w:r w:rsidRPr="00072C49">
              <w:rPr>
                <w:rFonts w:eastAsiaTheme="minorEastAsia"/>
                <w:i/>
                <w:color w:val="FF0000"/>
                <w:sz w:val="20"/>
                <w:u w:val="single"/>
              </w:rPr>
              <w:t>locationAndBandwidth</w:t>
            </w:r>
            <w:proofErr w:type="spellEnd"/>
            <w:r>
              <w:rPr>
                <w:rFonts w:eastAsiaTheme="minorEastAsia"/>
                <w:color w:val="FF0000"/>
                <w:sz w:val="20"/>
                <w:u w:val="single"/>
              </w:rPr>
              <w:t xml:space="preserve"> for </w:t>
            </w:r>
            <w:proofErr w:type="spellStart"/>
            <w:r w:rsidRPr="00072C49">
              <w:rPr>
                <w:rFonts w:eastAsiaTheme="minorEastAsia"/>
                <w:i/>
                <w:color w:val="FF0000"/>
                <w:sz w:val="20"/>
                <w:u w:val="single"/>
              </w:rPr>
              <w:t>initialDownlinkBWP</w:t>
            </w:r>
            <w:proofErr w:type="spellEnd"/>
            <w:r>
              <w:rPr>
                <w:rFonts w:eastAsiaTheme="minorEastAsia"/>
                <w:color w:val="FF0000"/>
                <w:sz w:val="20"/>
                <w:u w:val="single"/>
              </w:rPr>
              <w:t xml:space="preserve">, and is provided by </w:t>
            </w:r>
            <w:r w:rsidRPr="007533E4">
              <w:rPr>
                <w:rFonts w:eastAsiaTheme="minorEastAsia"/>
                <w:i/>
                <w:color w:val="FF0000"/>
                <w:sz w:val="20"/>
                <w:u w:val="single"/>
              </w:rPr>
              <w:t>pdcch-ConfigSIB1</w:t>
            </w:r>
            <w:r>
              <w:rPr>
                <w:rFonts w:eastAsiaTheme="minorEastAsia"/>
                <w:color w:val="FF0000"/>
                <w:sz w:val="20"/>
                <w:u w:val="single"/>
              </w:rPr>
              <w:t xml:space="preserve"> (i.e., </w:t>
            </w:r>
            <w:proofErr w:type="spellStart"/>
            <w:r w:rsidRPr="007533E4">
              <w:rPr>
                <w:rFonts w:eastAsiaTheme="minorEastAsia"/>
                <w:i/>
                <w:color w:val="FF0000"/>
                <w:sz w:val="20"/>
                <w:u w:val="single"/>
              </w:rPr>
              <w:t>controlResourceSetZero</w:t>
            </w:r>
            <w:proofErr w:type="spellEnd"/>
            <w:r>
              <w:rPr>
                <w:rFonts w:eastAsiaTheme="minorEastAsia"/>
                <w:color w:val="FF0000"/>
                <w:sz w:val="20"/>
                <w:u w:val="single"/>
              </w:rPr>
              <w:t>) in the PBCH otherwise</w:t>
            </w:r>
            <w:r>
              <w:rPr>
                <w:rFonts w:eastAsiaTheme="minorEastAsia" w:hint="eastAsia"/>
                <w:sz w:val="20"/>
              </w:rPr>
              <w:t>.</w:t>
            </w:r>
          </w:p>
          <w:p w14:paraId="1F18B8B6" w14:textId="77777777" w:rsidR="008740E4" w:rsidRDefault="008740E4" w:rsidP="00AF502B">
            <w:pPr>
              <w:spacing w:after="120"/>
              <w:rPr>
                <w:rFonts w:eastAsia="SimSun"/>
                <w:sz w:val="20"/>
                <w:lang w:eastAsia="zh-CN"/>
              </w:rPr>
            </w:pPr>
            <w:r>
              <w:rPr>
                <w:rFonts w:eastAsia="SimSun"/>
                <w:sz w:val="20"/>
                <w:lang w:eastAsia="zh-CN"/>
              </w:rPr>
              <w:t>[…]</w:t>
            </w:r>
          </w:p>
          <w:p w14:paraId="1272DBC9" w14:textId="77777777" w:rsidR="008740E4" w:rsidRPr="00340DE2" w:rsidRDefault="008740E4" w:rsidP="00AF502B">
            <w:pPr>
              <w:spacing w:after="120"/>
              <w:rPr>
                <w:rFonts w:eastAsia="SimSun"/>
                <w:sz w:val="20"/>
                <w:lang w:eastAsia="zh-CN"/>
              </w:rPr>
            </w:pPr>
            <w:r w:rsidRPr="00340DE2">
              <w:rPr>
                <w:rFonts w:eastAsia="SimSun"/>
                <w:sz w:val="20"/>
                <w:lang w:eastAsia="en-US"/>
              </w:rPr>
              <w:t xml:space="preserve">The following information is transmitted by means of the DCI format </w:t>
            </w:r>
            <w:r w:rsidRPr="00340DE2">
              <w:rPr>
                <w:rFonts w:eastAsia="SimSun" w:hint="eastAsia"/>
                <w:sz w:val="20"/>
                <w:lang w:eastAsia="zh-CN"/>
              </w:rPr>
              <w:t>1_0 with CRC scrambled by SI-RNTI</w:t>
            </w:r>
            <w:r w:rsidRPr="00340DE2">
              <w:rPr>
                <w:rFonts w:eastAsia="SimSun"/>
                <w:sz w:val="20"/>
                <w:lang w:eastAsia="en-US"/>
              </w:rPr>
              <w:t>:</w:t>
            </w:r>
          </w:p>
          <w:p w14:paraId="5B66744D" w14:textId="77777777" w:rsidR="008740E4" w:rsidRPr="00340DE2" w:rsidRDefault="008740E4" w:rsidP="00AF502B">
            <w:pPr>
              <w:spacing w:after="120"/>
              <w:ind w:left="568" w:hanging="284"/>
              <w:rPr>
                <w:rFonts w:eastAsia="SimSun"/>
                <w:sz w:val="20"/>
                <w:lang w:eastAsia="zh-CN"/>
              </w:rPr>
            </w:pPr>
            <w:r w:rsidRPr="00340DE2">
              <w:rPr>
                <w:rFonts w:eastAsia="SimSun"/>
                <w:sz w:val="20"/>
                <w:lang w:eastAsia="en-US"/>
              </w:rPr>
              <w:t>-</w:t>
            </w:r>
            <w:r w:rsidRPr="00340DE2">
              <w:rPr>
                <w:rFonts w:eastAsia="SimSun" w:hint="eastAsia"/>
                <w:sz w:val="20"/>
                <w:lang w:eastAsia="zh-CN"/>
              </w:rPr>
              <w:tab/>
              <w:t>Frequency domain resource assignment</w:t>
            </w:r>
            <w:r w:rsidRPr="00340DE2">
              <w:rPr>
                <w:rFonts w:eastAsia="SimSun"/>
                <w:sz w:val="20"/>
                <w:lang w:eastAsia="en-US"/>
              </w:rPr>
              <w:t xml:space="preserve"> –</w:t>
            </w:r>
            <w:r w:rsidRPr="00FD1E85">
              <w:rPr>
                <w:rFonts w:eastAsia="SimSun"/>
                <w:noProof/>
                <w:position w:val="-12"/>
                <w:sz w:val="20"/>
                <w:lang w:eastAsia="en-US"/>
              </w:rPr>
              <w:object w:dxaOrig="3200" w:dyaOrig="440" w14:anchorId="29D25180">
                <v:shape id="_x0000_i1060" type="#_x0000_t75" alt="" style="width:136pt;height:18.65pt;mso-width-percent:0;mso-height-percent:0;mso-width-percent:0;mso-height-percent:0" o:ole="">
                  <v:imagedata r:id="rId77" o:title=""/>
                </v:shape>
                <o:OLEObject Type="Embed" ProgID="Equation.3" ShapeID="_x0000_i1060" DrawAspect="Content" ObjectID="_1595504628" r:id="rId86"/>
              </w:object>
            </w:r>
            <w:r w:rsidRPr="00340DE2">
              <w:rPr>
                <w:rFonts w:eastAsia="SimSun" w:hint="eastAsia"/>
                <w:sz w:val="20"/>
                <w:lang w:eastAsia="zh-CN"/>
              </w:rPr>
              <w:t xml:space="preserve"> bits</w:t>
            </w:r>
          </w:p>
          <w:p w14:paraId="0488965A" w14:textId="77777777" w:rsidR="008740E4" w:rsidRPr="00340DE2" w:rsidRDefault="008740E4" w:rsidP="00AF502B">
            <w:pPr>
              <w:spacing w:after="120"/>
              <w:ind w:left="851" w:hanging="284"/>
              <w:rPr>
                <w:rFonts w:eastAsia="SimSun"/>
                <w:b/>
                <w:sz w:val="20"/>
                <w:lang w:eastAsia="zh-CN"/>
              </w:rPr>
            </w:pPr>
            <w:r w:rsidRPr="00340DE2">
              <w:rPr>
                <w:rFonts w:eastAsia="SimSun"/>
                <w:sz w:val="20"/>
                <w:lang w:eastAsia="zh-CN"/>
              </w:rPr>
              <w:t>-</w:t>
            </w:r>
            <w:r w:rsidRPr="00340DE2">
              <w:rPr>
                <w:rFonts w:eastAsia="SimSun"/>
                <w:sz w:val="20"/>
                <w:lang w:eastAsia="zh-CN"/>
              </w:rPr>
              <w:tab/>
            </w:r>
            <w:r w:rsidRPr="00FD1E85">
              <w:rPr>
                <w:rFonts w:eastAsia="SimSun"/>
                <w:noProof/>
                <w:position w:val="-10"/>
                <w:sz w:val="20"/>
                <w:lang w:eastAsia="en-US"/>
              </w:rPr>
              <w:object w:dxaOrig="820" w:dyaOrig="360" w14:anchorId="048D74AB">
                <v:shape id="_x0000_i1061" type="#_x0000_t75" alt="" style="width:33.35pt;height:15.35pt;mso-width-percent:0;mso-height-percent:0;mso-width-percent:0;mso-height-percent:0" o:ole="">
                  <v:imagedata r:id="rId84" o:title=""/>
                </v:shape>
                <o:OLEObject Type="Embed" ProgID="Equation.3" ShapeID="_x0000_i1061" DrawAspect="Content" ObjectID="_1595504629" r:id="rId87"/>
              </w:object>
            </w:r>
            <w:r w:rsidRPr="00340DE2">
              <w:rPr>
                <w:rFonts w:eastAsia="SimSun"/>
                <w:sz w:val="20"/>
                <w:lang w:eastAsia="zh-CN"/>
              </w:rPr>
              <w:t xml:space="preserve"> is the size of the</w:t>
            </w:r>
            <w:r>
              <w:rPr>
                <w:rFonts w:eastAsia="SimSun"/>
                <w:sz w:val="20"/>
                <w:lang w:eastAsia="zh-CN"/>
              </w:rPr>
              <w:t xml:space="preserve"> initial DL bandwidth part</w:t>
            </w:r>
            <w:r>
              <w:rPr>
                <w:rFonts w:eastAsiaTheme="minorEastAsia"/>
                <w:color w:val="FF0000"/>
                <w:sz w:val="20"/>
                <w:u w:val="single"/>
              </w:rPr>
              <w:t xml:space="preserve">, which is provided by </w:t>
            </w:r>
            <w:proofErr w:type="spellStart"/>
            <w:r w:rsidRPr="007533E4">
              <w:rPr>
                <w:rFonts w:eastAsiaTheme="minorEastAsia"/>
                <w:i/>
                <w:color w:val="FF0000"/>
                <w:sz w:val="20"/>
                <w:u w:val="single"/>
              </w:rPr>
              <w:t>locationAndBandwidth</w:t>
            </w:r>
            <w:proofErr w:type="spellEnd"/>
            <w:r>
              <w:rPr>
                <w:rFonts w:eastAsiaTheme="minorEastAsia"/>
                <w:color w:val="FF0000"/>
                <w:sz w:val="20"/>
                <w:u w:val="single"/>
              </w:rPr>
              <w:t xml:space="preserve"> in the </w:t>
            </w:r>
            <w:r w:rsidRPr="007533E4">
              <w:rPr>
                <w:rFonts w:eastAsiaTheme="minorEastAsia"/>
                <w:i/>
                <w:color w:val="FF0000"/>
                <w:sz w:val="20"/>
                <w:u w:val="single"/>
              </w:rPr>
              <w:t>BWP-</w:t>
            </w:r>
            <w:proofErr w:type="spellStart"/>
            <w:r w:rsidRPr="007533E4">
              <w:rPr>
                <w:rFonts w:eastAsiaTheme="minorEastAsia"/>
                <w:i/>
                <w:color w:val="FF0000"/>
                <w:sz w:val="20"/>
                <w:u w:val="single"/>
              </w:rPr>
              <w:t>DownlinkCommon</w:t>
            </w:r>
            <w:proofErr w:type="spellEnd"/>
            <w:r>
              <w:rPr>
                <w:rFonts w:eastAsiaTheme="minorEastAsia"/>
                <w:color w:val="FF0000"/>
                <w:sz w:val="20"/>
                <w:u w:val="single"/>
              </w:rPr>
              <w:t xml:space="preserve"> if configured and frequency location and bandwidth of CORESET#0 does not overlap with the </w:t>
            </w:r>
            <w:proofErr w:type="spellStart"/>
            <w:r w:rsidRPr="00072C49">
              <w:rPr>
                <w:rFonts w:eastAsiaTheme="minorEastAsia"/>
                <w:i/>
                <w:color w:val="FF0000"/>
                <w:sz w:val="20"/>
                <w:u w:val="single"/>
              </w:rPr>
              <w:t>locationAndBandwidth</w:t>
            </w:r>
            <w:proofErr w:type="spellEnd"/>
            <w:r>
              <w:rPr>
                <w:rFonts w:eastAsiaTheme="minorEastAsia"/>
                <w:color w:val="FF0000"/>
                <w:sz w:val="20"/>
                <w:u w:val="single"/>
              </w:rPr>
              <w:t xml:space="preserve"> for </w:t>
            </w:r>
            <w:proofErr w:type="spellStart"/>
            <w:r w:rsidRPr="00072C49">
              <w:rPr>
                <w:rFonts w:eastAsiaTheme="minorEastAsia"/>
                <w:i/>
                <w:color w:val="FF0000"/>
                <w:sz w:val="20"/>
                <w:u w:val="single"/>
              </w:rPr>
              <w:t>initialDownlinkBWP</w:t>
            </w:r>
            <w:proofErr w:type="spellEnd"/>
            <w:r>
              <w:rPr>
                <w:rFonts w:eastAsiaTheme="minorEastAsia"/>
                <w:color w:val="FF0000"/>
                <w:sz w:val="20"/>
                <w:u w:val="single"/>
              </w:rPr>
              <w:t xml:space="preserve">, and is provided by </w:t>
            </w:r>
            <w:r w:rsidRPr="007533E4">
              <w:rPr>
                <w:rFonts w:eastAsiaTheme="minorEastAsia"/>
                <w:i/>
                <w:color w:val="FF0000"/>
                <w:sz w:val="20"/>
                <w:u w:val="single"/>
              </w:rPr>
              <w:t>pdcch-ConfigSIB1</w:t>
            </w:r>
            <w:r>
              <w:rPr>
                <w:rFonts w:eastAsiaTheme="minorEastAsia"/>
                <w:color w:val="FF0000"/>
                <w:sz w:val="20"/>
                <w:u w:val="single"/>
              </w:rPr>
              <w:t xml:space="preserve"> (i.e., </w:t>
            </w:r>
            <w:proofErr w:type="spellStart"/>
            <w:r w:rsidRPr="007533E4">
              <w:rPr>
                <w:rFonts w:eastAsiaTheme="minorEastAsia"/>
                <w:i/>
                <w:color w:val="FF0000"/>
                <w:sz w:val="20"/>
                <w:u w:val="single"/>
              </w:rPr>
              <w:t>controlResourceSetZero</w:t>
            </w:r>
            <w:proofErr w:type="spellEnd"/>
            <w:r>
              <w:rPr>
                <w:rFonts w:eastAsiaTheme="minorEastAsia"/>
                <w:color w:val="FF0000"/>
                <w:sz w:val="20"/>
                <w:u w:val="single"/>
              </w:rPr>
              <w:t>) in the PBCH otherwise</w:t>
            </w:r>
          </w:p>
          <w:p w14:paraId="06FCAF26" w14:textId="77777777" w:rsidR="008740E4" w:rsidRDefault="008740E4" w:rsidP="00AF502B">
            <w:pPr>
              <w:spacing w:after="120"/>
              <w:rPr>
                <w:rFonts w:eastAsia="SimSun"/>
                <w:sz w:val="20"/>
                <w:lang w:eastAsia="en-US"/>
              </w:rPr>
            </w:pPr>
            <w:r>
              <w:rPr>
                <w:rFonts w:eastAsia="SimSun" w:hint="eastAsia"/>
                <w:sz w:val="20"/>
                <w:lang w:eastAsia="en-US"/>
              </w:rPr>
              <w:t>[</w:t>
            </w:r>
            <w:r>
              <w:rPr>
                <w:rFonts w:eastAsia="SimSun"/>
                <w:sz w:val="20"/>
                <w:lang w:eastAsia="en-US"/>
              </w:rPr>
              <w:t>…]</w:t>
            </w:r>
          </w:p>
          <w:p w14:paraId="26D7FDFA" w14:textId="77777777" w:rsidR="008740E4" w:rsidRPr="00340DE2" w:rsidRDefault="008740E4" w:rsidP="00AF502B">
            <w:pPr>
              <w:spacing w:after="120"/>
              <w:rPr>
                <w:rFonts w:eastAsia="SimSun"/>
                <w:sz w:val="20"/>
                <w:lang w:eastAsia="zh-CN"/>
              </w:rPr>
            </w:pPr>
            <w:r w:rsidRPr="00340DE2">
              <w:rPr>
                <w:rFonts w:eastAsia="SimSun"/>
                <w:sz w:val="20"/>
                <w:lang w:eastAsia="en-US"/>
              </w:rPr>
              <w:t xml:space="preserve">The following information is transmitted by means of the DCI format </w:t>
            </w:r>
            <w:r w:rsidRPr="00340DE2">
              <w:rPr>
                <w:rFonts w:eastAsia="SimSun" w:hint="eastAsia"/>
                <w:sz w:val="20"/>
                <w:lang w:eastAsia="zh-CN"/>
              </w:rPr>
              <w:t>1_0 with CRC scrambled by RA-RNTI</w:t>
            </w:r>
            <w:r w:rsidRPr="00340DE2">
              <w:rPr>
                <w:rFonts w:eastAsia="SimSun"/>
                <w:sz w:val="20"/>
                <w:lang w:eastAsia="en-US"/>
              </w:rPr>
              <w:t>:</w:t>
            </w:r>
          </w:p>
          <w:p w14:paraId="47372A00" w14:textId="77777777" w:rsidR="008740E4" w:rsidRPr="00340DE2" w:rsidRDefault="008740E4" w:rsidP="00AF502B">
            <w:pPr>
              <w:spacing w:after="120"/>
              <w:ind w:left="568" w:hanging="284"/>
              <w:rPr>
                <w:rFonts w:eastAsia="SimSun"/>
                <w:sz w:val="20"/>
                <w:lang w:eastAsia="zh-CN"/>
              </w:rPr>
            </w:pPr>
            <w:r w:rsidRPr="00340DE2">
              <w:rPr>
                <w:rFonts w:eastAsia="SimSun"/>
                <w:sz w:val="20"/>
                <w:lang w:eastAsia="en-US"/>
              </w:rPr>
              <w:t>-</w:t>
            </w:r>
            <w:r w:rsidRPr="00340DE2">
              <w:rPr>
                <w:rFonts w:eastAsia="SimSun" w:hint="eastAsia"/>
                <w:sz w:val="20"/>
                <w:lang w:eastAsia="zh-CN"/>
              </w:rPr>
              <w:tab/>
              <w:t>Frequency domain resource assignment</w:t>
            </w:r>
            <w:r w:rsidRPr="00340DE2">
              <w:rPr>
                <w:rFonts w:eastAsia="SimSun"/>
                <w:sz w:val="20"/>
                <w:lang w:eastAsia="en-US"/>
              </w:rPr>
              <w:t xml:space="preserve"> –</w:t>
            </w:r>
            <w:r w:rsidRPr="00FD1E85">
              <w:rPr>
                <w:rFonts w:eastAsia="SimSun"/>
                <w:noProof/>
                <w:position w:val="-12"/>
                <w:sz w:val="20"/>
                <w:lang w:eastAsia="en-US"/>
              </w:rPr>
              <w:object w:dxaOrig="3200" w:dyaOrig="440" w14:anchorId="41C17D71">
                <v:shape id="_x0000_i1062" type="#_x0000_t75" alt="" style="width:136pt;height:18pt;mso-width-percent:0;mso-height-percent:0;mso-width-percent:0;mso-height-percent:0" o:ole="">
                  <v:imagedata r:id="rId77" o:title=""/>
                </v:shape>
                <o:OLEObject Type="Embed" ProgID="Equation.3" ShapeID="_x0000_i1062" DrawAspect="Content" ObjectID="_1595504630" r:id="rId88"/>
              </w:object>
            </w:r>
            <w:r w:rsidRPr="00340DE2">
              <w:rPr>
                <w:rFonts w:eastAsia="SimSun" w:hint="eastAsia"/>
                <w:sz w:val="20"/>
                <w:lang w:eastAsia="zh-CN"/>
              </w:rPr>
              <w:t xml:space="preserve"> bits</w:t>
            </w:r>
          </w:p>
          <w:p w14:paraId="2A531519" w14:textId="77777777" w:rsidR="008740E4" w:rsidRPr="00340DE2" w:rsidRDefault="008740E4" w:rsidP="00AF502B">
            <w:pPr>
              <w:spacing w:after="120"/>
              <w:ind w:left="851" w:hanging="284"/>
              <w:rPr>
                <w:rFonts w:eastAsia="SimSun"/>
                <w:sz w:val="20"/>
                <w:lang w:eastAsia="zh-CN"/>
              </w:rPr>
            </w:pPr>
            <w:r w:rsidRPr="00340DE2">
              <w:rPr>
                <w:rFonts w:eastAsia="SimSun"/>
                <w:sz w:val="20"/>
                <w:lang w:eastAsia="zh-CN"/>
              </w:rPr>
              <w:t>-</w:t>
            </w:r>
            <w:r w:rsidRPr="00340DE2">
              <w:rPr>
                <w:rFonts w:eastAsia="SimSun"/>
                <w:sz w:val="20"/>
                <w:lang w:eastAsia="zh-CN"/>
              </w:rPr>
              <w:tab/>
            </w:r>
            <w:r w:rsidRPr="00FD1E85">
              <w:rPr>
                <w:rFonts w:eastAsia="SimSun"/>
                <w:noProof/>
                <w:position w:val="-10"/>
                <w:sz w:val="20"/>
                <w:lang w:eastAsia="en-US"/>
              </w:rPr>
              <w:object w:dxaOrig="820" w:dyaOrig="360" w14:anchorId="36F6302B">
                <v:shape id="_x0000_i1063" type="#_x0000_t75" alt="" style="width:33.35pt;height:15.35pt;mso-width-percent:0;mso-height-percent:0;mso-width-percent:0;mso-height-percent:0" o:ole="">
                  <v:imagedata r:id="rId84" o:title=""/>
                </v:shape>
                <o:OLEObject Type="Embed" ProgID="Equation.3" ShapeID="_x0000_i1063" DrawAspect="Content" ObjectID="_1595504631" r:id="rId89"/>
              </w:object>
            </w:r>
            <w:r w:rsidRPr="00340DE2">
              <w:rPr>
                <w:rFonts w:eastAsia="SimSun"/>
                <w:sz w:val="20"/>
                <w:lang w:eastAsia="zh-CN"/>
              </w:rPr>
              <w:t xml:space="preserve"> is the size of the </w:t>
            </w:r>
            <w:r>
              <w:rPr>
                <w:rFonts w:eastAsia="SimSun"/>
                <w:sz w:val="20"/>
                <w:lang w:eastAsia="zh-CN"/>
              </w:rPr>
              <w:t>initial DL bandwidth part</w:t>
            </w:r>
            <w:r>
              <w:rPr>
                <w:rFonts w:eastAsiaTheme="minorEastAsia"/>
                <w:color w:val="FF0000"/>
                <w:sz w:val="20"/>
                <w:u w:val="single"/>
              </w:rPr>
              <w:t xml:space="preserve">, which </w:t>
            </w:r>
            <w:proofErr w:type="gramStart"/>
            <w:r>
              <w:rPr>
                <w:rFonts w:eastAsiaTheme="minorEastAsia"/>
                <w:color w:val="FF0000"/>
                <w:sz w:val="20"/>
                <w:u w:val="single"/>
              </w:rPr>
              <w:t>is provided</w:t>
            </w:r>
            <w:proofErr w:type="gramEnd"/>
            <w:r>
              <w:rPr>
                <w:rFonts w:eastAsiaTheme="minorEastAsia"/>
                <w:color w:val="FF0000"/>
                <w:sz w:val="20"/>
                <w:u w:val="single"/>
              </w:rPr>
              <w:t xml:space="preserve"> by </w:t>
            </w:r>
            <w:proofErr w:type="spellStart"/>
            <w:r w:rsidRPr="007533E4">
              <w:rPr>
                <w:rFonts w:eastAsiaTheme="minorEastAsia"/>
                <w:i/>
                <w:color w:val="FF0000"/>
                <w:sz w:val="20"/>
                <w:u w:val="single"/>
              </w:rPr>
              <w:t>locationAndBandwidth</w:t>
            </w:r>
            <w:proofErr w:type="spellEnd"/>
            <w:r>
              <w:rPr>
                <w:rFonts w:eastAsiaTheme="minorEastAsia"/>
                <w:color w:val="FF0000"/>
                <w:sz w:val="20"/>
                <w:u w:val="single"/>
              </w:rPr>
              <w:t xml:space="preserve"> in the </w:t>
            </w:r>
            <w:r w:rsidRPr="007533E4">
              <w:rPr>
                <w:rFonts w:eastAsiaTheme="minorEastAsia"/>
                <w:i/>
                <w:color w:val="FF0000"/>
                <w:sz w:val="20"/>
                <w:u w:val="single"/>
              </w:rPr>
              <w:t>BWP-</w:t>
            </w:r>
            <w:proofErr w:type="spellStart"/>
            <w:r w:rsidRPr="007533E4">
              <w:rPr>
                <w:rFonts w:eastAsiaTheme="minorEastAsia"/>
                <w:i/>
                <w:color w:val="FF0000"/>
                <w:sz w:val="20"/>
                <w:u w:val="single"/>
              </w:rPr>
              <w:t>DownlinkCommon</w:t>
            </w:r>
            <w:proofErr w:type="spellEnd"/>
            <w:r>
              <w:rPr>
                <w:rFonts w:eastAsiaTheme="minorEastAsia"/>
                <w:color w:val="FF0000"/>
                <w:sz w:val="20"/>
                <w:u w:val="single"/>
              </w:rPr>
              <w:t xml:space="preserve"> if configured and is provided by </w:t>
            </w:r>
            <w:r w:rsidRPr="007533E4">
              <w:rPr>
                <w:rFonts w:eastAsiaTheme="minorEastAsia"/>
                <w:i/>
                <w:color w:val="FF0000"/>
                <w:sz w:val="20"/>
                <w:u w:val="single"/>
              </w:rPr>
              <w:t>pdcch-ConfigSIB1</w:t>
            </w:r>
            <w:r>
              <w:rPr>
                <w:rFonts w:eastAsiaTheme="minorEastAsia"/>
                <w:color w:val="FF0000"/>
                <w:sz w:val="20"/>
                <w:u w:val="single"/>
              </w:rPr>
              <w:t xml:space="preserve"> (i.e., </w:t>
            </w:r>
            <w:proofErr w:type="spellStart"/>
            <w:r w:rsidRPr="007533E4">
              <w:rPr>
                <w:rFonts w:eastAsiaTheme="minorEastAsia"/>
                <w:i/>
                <w:color w:val="FF0000"/>
                <w:sz w:val="20"/>
                <w:u w:val="single"/>
              </w:rPr>
              <w:t>controlResourceSetZero</w:t>
            </w:r>
            <w:proofErr w:type="spellEnd"/>
            <w:r>
              <w:rPr>
                <w:rFonts w:eastAsiaTheme="minorEastAsia"/>
                <w:color w:val="FF0000"/>
                <w:sz w:val="20"/>
                <w:u w:val="single"/>
              </w:rPr>
              <w:t>) in the PBCH otherwise</w:t>
            </w:r>
            <w:r w:rsidRPr="0043670A">
              <w:rPr>
                <w:rFonts w:eastAsiaTheme="minorEastAsia"/>
                <w:sz w:val="20"/>
              </w:rPr>
              <w:t>.</w:t>
            </w:r>
          </w:p>
          <w:p w14:paraId="505D246A" w14:textId="77777777" w:rsidR="008740E4" w:rsidRDefault="008740E4" w:rsidP="00AF502B">
            <w:pPr>
              <w:spacing w:after="120"/>
              <w:rPr>
                <w:rFonts w:eastAsia="SimSun"/>
                <w:sz w:val="20"/>
                <w:lang w:eastAsia="zh-CN"/>
              </w:rPr>
            </w:pPr>
            <w:r>
              <w:rPr>
                <w:rFonts w:eastAsia="SimSun" w:hint="eastAsia"/>
                <w:sz w:val="20"/>
                <w:lang w:eastAsia="zh-CN"/>
              </w:rPr>
              <w:t>[</w:t>
            </w:r>
            <w:r>
              <w:rPr>
                <w:rFonts w:eastAsia="SimSun"/>
                <w:sz w:val="20"/>
                <w:lang w:eastAsia="zh-CN"/>
              </w:rPr>
              <w:t>…]</w:t>
            </w:r>
          </w:p>
          <w:p w14:paraId="204AE986" w14:textId="77777777" w:rsidR="008740E4" w:rsidRPr="00340DE2" w:rsidRDefault="008740E4" w:rsidP="00AF502B">
            <w:pPr>
              <w:spacing w:after="120"/>
              <w:rPr>
                <w:rFonts w:eastAsia="SimSun"/>
                <w:sz w:val="20"/>
                <w:lang w:eastAsia="zh-CN"/>
              </w:rPr>
            </w:pPr>
            <w:r w:rsidRPr="00340DE2">
              <w:rPr>
                <w:rFonts w:eastAsia="SimSun"/>
                <w:sz w:val="20"/>
                <w:lang w:eastAsia="en-US"/>
              </w:rPr>
              <w:t xml:space="preserve">The following information is transmitted by means of the DCI format </w:t>
            </w:r>
            <w:r w:rsidRPr="00340DE2">
              <w:rPr>
                <w:rFonts w:eastAsia="SimSun" w:hint="eastAsia"/>
                <w:sz w:val="20"/>
                <w:lang w:eastAsia="zh-CN"/>
              </w:rPr>
              <w:t>1_0 with CRC scrambled by TC-RNTI</w:t>
            </w:r>
            <w:r w:rsidRPr="00340DE2">
              <w:rPr>
                <w:rFonts w:eastAsia="SimSun"/>
                <w:sz w:val="20"/>
                <w:lang w:eastAsia="en-US"/>
              </w:rPr>
              <w:t>:</w:t>
            </w:r>
          </w:p>
          <w:p w14:paraId="74ED8C8C" w14:textId="77777777" w:rsidR="008740E4" w:rsidRPr="00340DE2" w:rsidRDefault="008740E4" w:rsidP="00AF502B">
            <w:pPr>
              <w:spacing w:after="120"/>
              <w:ind w:left="568" w:hanging="284"/>
              <w:rPr>
                <w:rFonts w:eastAsia="SimSun"/>
                <w:sz w:val="20"/>
                <w:lang w:eastAsia="zh-CN"/>
              </w:rPr>
            </w:pPr>
            <w:r w:rsidRPr="00340DE2">
              <w:rPr>
                <w:rFonts w:eastAsia="SimSun"/>
                <w:sz w:val="20"/>
                <w:lang w:eastAsia="en-US"/>
              </w:rPr>
              <w:t>-</w:t>
            </w:r>
            <w:r w:rsidRPr="00340DE2">
              <w:rPr>
                <w:rFonts w:eastAsia="SimSun" w:hint="eastAsia"/>
                <w:sz w:val="20"/>
                <w:lang w:eastAsia="zh-CN"/>
              </w:rPr>
              <w:tab/>
              <w:t xml:space="preserve">Identifier for </w:t>
            </w:r>
            <w:r w:rsidRPr="00340DE2">
              <w:rPr>
                <w:rFonts w:eastAsia="SimSun" w:hint="eastAsia"/>
                <w:sz w:val="20"/>
                <w:lang w:eastAsia="en-US"/>
              </w:rPr>
              <w:t>DCI formats</w:t>
            </w:r>
            <w:r w:rsidRPr="00340DE2">
              <w:rPr>
                <w:rFonts w:eastAsia="SimSun"/>
                <w:sz w:val="20"/>
                <w:lang w:eastAsia="en-US"/>
              </w:rPr>
              <w:t xml:space="preserve"> – </w:t>
            </w:r>
            <w:r w:rsidRPr="00340DE2">
              <w:rPr>
                <w:rFonts w:eastAsia="SimSun" w:hint="eastAsia"/>
                <w:sz w:val="20"/>
                <w:lang w:eastAsia="zh-CN"/>
              </w:rPr>
              <w:t>1</w:t>
            </w:r>
            <w:r w:rsidRPr="00340DE2">
              <w:rPr>
                <w:rFonts w:eastAsia="SimSun"/>
                <w:sz w:val="20"/>
                <w:lang w:eastAsia="en-US"/>
              </w:rPr>
              <w:t xml:space="preserve"> bit</w:t>
            </w:r>
          </w:p>
          <w:p w14:paraId="5835D304" w14:textId="77777777" w:rsidR="008740E4" w:rsidRPr="00340DE2" w:rsidRDefault="008740E4" w:rsidP="00AF502B">
            <w:pPr>
              <w:spacing w:after="120"/>
              <w:ind w:left="851" w:hanging="284"/>
              <w:rPr>
                <w:rFonts w:eastAsia="SimSun"/>
                <w:sz w:val="20"/>
                <w:lang w:eastAsia="zh-CN"/>
              </w:rPr>
            </w:pPr>
            <w:r w:rsidRPr="00340DE2">
              <w:rPr>
                <w:rFonts w:eastAsia="SimSun" w:hint="eastAsia"/>
                <w:sz w:val="20"/>
                <w:lang w:eastAsia="zh-CN"/>
              </w:rPr>
              <w:t>-</w:t>
            </w:r>
            <w:r w:rsidRPr="00340DE2">
              <w:rPr>
                <w:rFonts w:eastAsia="SimSun" w:hint="eastAsia"/>
                <w:sz w:val="20"/>
                <w:lang w:eastAsia="zh-CN"/>
              </w:rPr>
              <w:tab/>
              <w:t>The value of this bit field is always set to 1, indicating a DL DCI format</w:t>
            </w:r>
          </w:p>
          <w:p w14:paraId="23ED198B" w14:textId="77777777" w:rsidR="008740E4" w:rsidRPr="00340DE2" w:rsidRDefault="008740E4" w:rsidP="00AF502B">
            <w:pPr>
              <w:spacing w:after="120"/>
              <w:ind w:left="568" w:hanging="284"/>
              <w:rPr>
                <w:rFonts w:eastAsia="SimSun"/>
                <w:sz w:val="20"/>
                <w:lang w:eastAsia="zh-CN"/>
              </w:rPr>
            </w:pPr>
            <w:r w:rsidRPr="00340DE2">
              <w:rPr>
                <w:rFonts w:eastAsia="SimSun"/>
                <w:sz w:val="20"/>
                <w:lang w:eastAsia="en-US"/>
              </w:rPr>
              <w:t>-</w:t>
            </w:r>
            <w:r w:rsidRPr="00340DE2">
              <w:rPr>
                <w:rFonts w:eastAsia="SimSun" w:hint="eastAsia"/>
                <w:sz w:val="20"/>
                <w:lang w:eastAsia="zh-CN"/>
              </w:rPr>
              <w:tab/>
              <w:t>Frequency domain resource assignment</w:t>
            </w:r>
            <w:r w:rsidRPr="00340DE2">
              <w:rPr>
                <w:rFonts w:eastAsia="SimSun"/>
                <w:sz w:val="20"/>
                <w:lang w:eastAsia="en-US"/>
              </w:rPr>
              <w:t xml:space="preserve"> –</w:t>
            </w:r>
            <w:r w:rsidRPr="00FD1E85">
              <w:rPr>
                <w:rFonts w:eastAsia="SimSun"/>
                <w:noProof/>
                <w:position w:val="-12"/>
                <w:sz w:val="20"/>
                <w:lang w:eastAsia="en-US"/>
              </w:rPr>
              <w:object w:dxaOrig="3200" w:dyaOrig="440" w14:anchorId="1DA2AC7A">
                <v:shape id="_x0000_i1064" type="#_x0000_t75" alt="" style="width:136pt;height:18pt;mso-width-percent:0;mso-height-percent:0;mso-width-percent:0;mso-height-percent:0" o:ole="">
                  <v:imagedata r:id="rId77" o:title=""/>
                </v:shape>
                <o:OLEObject Type="Embed" ProgID="Equation.3" ShapeID="_x0000_i1064" DrawAspect="Content" ObjectID="_1595504632" r:id="rId90"/>
              </w:object>
            </w:r>
            <w:r w:rsidRPr="00340DE2">
              <w:rPr>
                <w:rFonts w:eastAsia="SimSun" w:hint="eastAsia"/>
                <w:sz w:val="20"/>
                <w:lang w:eastAsia="zh-CN"/>
              </w:rPr>
              <w:t xml:space="preserve"> bits</w:t>
            </w:r>
          </w:p>
          <w:p w14:paraId="59F9C236" w14:textId="77777777" w:rsidR="008740E4" w:rsidRPr="00340DE2" w:rsidRDefault="008740E4" w:rsidP="00AF502B">
            <w:pPr>
              <w:spacing w:after="120"/>
              <w:ind w:left="851" w:hanging="284"/>
              <w:rPr>
                <w:rFonts w:eastAsia="SimSun"/>
                <w:sz w:val="20"/>
                <w:lang w:eastAsia="zh-CN"/>
              </w:rPr>
            </w:pPr>
            <w:r w:rsidRPr="00340DE2">
              <w:rPr>
                <w:rFonts w:eastAsia="SimSun"/>
                <w:sz w:val="20"/>
                <w:lang w:eastAsia="zh-CN"/>
              </w:rPr>
              <w:t>-</w:t>
            </w:r>
            <w:r w:rsidRPr="00340DE2">
              <w:rPr>
                <w:rFonts w:eastAsia="SimSun"/>
                <w:sz w:val="20"/>
                <w:lang w:eastAsia="zh-CN"/>
              </w:rPr>
              <w:tab/>
            </w:r>
            <w:r w:rsidRPr="00FD1E85">
              <w:rPr>
                <w:rFonts w:eastAsia="SimSun"/>
                <w:noProof/>
                <w:position w:val="-10"/>
                <w:sz w:val="20"/>
                <w:lang w:eastAsia="en-US"/>
              </w:rPr>
              <w:object w:dxaOrig="820" w:dyaOrig="360" w14:anchorId="04BF8968">
                <v:shape id="_x0000_i1065" type="#_x0000_t75" alt="" style="width:33.35pt;height:15.35pt;mso-width-percent:0;mso-height-percent:0;mso-width-percent:0;mso-height-percent:0" o:ole="">
                  <v:imagedata r:id="rId84" o:title=""/>
                </v:shape>
                <o:OLEObject Type="Embed" ProgID="Equation.3" ShapeID="_x0000_i1065" DrawAspect="Content" ObjectID="_1595504633" r:id="rId91"/>
              </w:object>
            </w:r>
            <w:r w:rsidRPr="00340DE2">
              <w:rPr>
                <w:rFonts w:eastAsia="SimSun"/>
                <w:sz w:val="20"/>
                <w:lang w:eastAsia="zh-CN"/>
              </w:rPr>
              <w:t xml:space="preserve"> is the size of the </w:t>
            </w:r>
            <w:r>
              <w:rPr>
                <w:rFonts w:eastAsia="SimSun"/>
                <w:sz w:val="20"/>
                <w:lang w:eastAsia="zh-CN"/>
              </w:rPr>
              <w:t>initial DL bandwidth part</w:t>
            </w:r>
            <w:r>
              <w:rPr>
                <w:rFonts w:eastAsiaTheme="minorEastAsia"/>
                <w:color w:val="FF0000"/>
                <w:sz w:val="20"/>
                <w:u w:val="single"/>
              </w:rPr>
              <w:t xml:space="preserve">, which </w:t>
            </w:r>
            <w:proofErr w:type="gramStart"/>
            <w:r>
              <w:rPr>
                <w:rFonts w:eastAsiaTheme="minorEastAsia"/>
                <w:color w:val="FF0000"/>
                <w:sz w:val="20"/>
                <w:u w:val="single"/>
              </w:rPr>
              <w:t>is provided</w:t>
            </w:r>
            <w:proofErr w:type="gramEnd"/>
            <w:r>
              <w:rPr>
                <w:rFonts w:eastAsiaTheme="minorEastAsia"/>
                <w:color w:val="FF0000"/>
                <w:sz w:val="20"/>
                <w:u w:val="single"/>
              </w:rPr>
              <w:t xml:space="preserve"> by </w:t>
            </w:r>
            <w:proofErr w:type="spellStart"/>
            <w:r w:rsidRPr="007533E4">
              <w:rPr>
                <w:rFonts w:eastAsiaTheme="minorEastAsia"/>
                <w:i/>
                <w:color w:val="FF0000"/>
                <w:sz w:val="20"/>
                <w:u w:val="single"/>
              </w:rPr>
              <w:t>locationAndBandwidth</w:t>
            </w:r>
            <w:proofErr w:type="spellEnd"/>
            <w:r>
              <w:rPr>
                <w:rFonts w:eastAsiaTheme="minorEastAsia"/>
                <w:color w:val="FF0000"/>
                <w:sz w:val="20"/>
                <w:u w:val="single"/>
              </w:rPr>
              <w:t xml:space="preserve"> in the </w:t>
            </w:r>
            <w:r w:rsidRPr="007533E4">
              <w:rPr>
                <w:rFonts w:eastAsiaTheme="minorEastAsia"/>
                <w:i/>
                <w:color w:val="FF0000"/>
                <w:sz w:val="20"/>
                <w:u w:val="single"/>
              </w:rPr>
              <w:t>BWP-</w:t>
            </w:r>
            <w:proofErr w:type="spellStart"/>
            <w:r w:rsidRPr="007533E4">
              <w:rPr>
                <w:rFonts w:eastAsiaTheme="minorEastAsia"/>
                <w:i/>
                <w:color w:val="FF0000"/>
                <w:sz w:val="20"/>
                <w:u w:val="single"/>
              </w:rPr>
              <w:t>DownlinkCommon</w:t>
            </w:r>
            <w:proofErr w:type="spellEnd"/>
            <w:r>
              <w:rPr>
                <w:rFonts w:eastAsiaTheme="minorEastAsia"/>
                <w:color w:val="FF0000"/>
                <w:sz w:val="20"/>
                <w:u w:val="single"/>
              </w:rPr>
              <w:t xml:space="preserve"> if configured and is provided by </w:t>
            </w:r>
            <w:r w:rsidRPr="007533E4">
              <w:rPr>
                <w:rFonts w:eastAsiaTheme="minorEastAsia"/>
                <w:i/>
                <w:color w:val="FF0000"/>
                <w:sz w:val="20"/>
                <w:u w:val="single"/>
              </w:rPr>
              <w:t>pdcch-ConfigSIB1</w:t>
            </w:r>
            <w:r>
              <w:rPr>
                <w:rFonts w:eastAsiaTheme="minorEastAsia"/>
                <w:color w:val="FF0000"/>
                <w:sz w:val="20"/>
                <w:u w:val="single"/>
              </w:rPr>
              <w:t xml:space="preserve"> (i.e., </w:t>
            </w:r>
            <w:proofErr w:type="spellStart"/>
            <w:r w:rsidRPr="007533E4">
              <w:rPr>
                <w:rFonts w:eastAsiaTheme="minorEastAsia"/>
                <w:i/>
                <w:color w:val="FF0000"/>
                <w:sz w:val="20"/>
                <w:u w:val="single"/>
              </w:rPr>
              <w:t>controlResourceSetZero</w:t>
            </w:r>
            <w:proofErr w:type="spellEnd"/>
            <w:r>
              <w:rPr>
                <w:rFonts w:eastAsiaTheme="minorEastAsia"/>
                <w:color w:val="FF0000"/>
                <w:sz w:val="20"/>
                <w:u w:val="single"/>
              </w:rPr>
              <w:t>) in the PBCH otherwise</w:t>
            </w:r>
            <w:r w:rsidRPr="0043670A">
              <w:rPr>
                <w:rFonts w:eastAsiaTheme="minorEastAsia"/>
                <w:sz w:val="20"/>
              </w:rPr>
              <w:t>.</w:t>
            </w:r>
          </w:p>
        </w:tc>
      </w:tr>
      <w:bookmarkEnd w:id="21"/>
    </w:tbl>
    <w:p w14:paraId="7B5B2039" w14:textId="77777777" w:rsidR="008740E4" w:rsidRPr="008740E4" w:rsidRDefault="008740E4" w:rsidP="008740E4">
      <w:pPr>
        <w:spacing w:after="120"/>
        <w:rPr>
          <w:rFonts w:eastAsia="SimSun"/>
          <w:lang w:val="en-US" w:eastAsia="zh-CN"/>
        </w:rPr>
      </w:pPr>
    </w:p>
    <w:p w14:paraId="72F5D085" w14:textId="70D35F39" w:rsidR="00D5166A" w:rsidRPr="009E2D05" w:rsidRDefault="00D5166A" w:rsidP="008B4F48">
      <w:pPr>
        <w:pStyle w:val="1"/>
        <w:numPr>
          <w:ilvl w:val="0"/>
          <w:numId w:val="6"/>
        </w:numPr>
        <w:spacing w:after="120"/>
        <w:rPr>
          <w:rFonts w:eastAsia="DengXian"/>
          <w:sz w:val="22"/>
          <w:szCs w:val="22"/>
          <w:lang w:val="en-US" w:eastAsia="zh-CN"/>
        </w:rPr>
      </w:pPr>
      <w:r w:rsidRPr="009E2D05">
        <w:rPr>
          <w:rFonts w:eastAsia="DengXian" w:hint="eastAsia"/>
          <w:sz w:val="22"/>
          <w:szCs w:val="22"/>
          <w:lang w:val="en-US" w:eastAsia="zh-CN"/>
        </w:rPr>
        <w:t>Conclusion</w:t>
      </w:r>
    </w:p>
    <w:p w14:paraId="46D73263" w14:textId="7152C4C3" w:rsidR="00A06DD8" w:rsidRPr="009E2D05" w:rsidRDefault="00C01EC5" w:rsidP="00DA0ED0">
      <w:pPr>
        <w:spacing w:after="120"/>
        <w:ind w:left="0" w:firstLine="0"/>
        <w:rPr>
          <w:rFonts w:eastAsia="SimSun"/>
          <w:sz w:val="22"/>
          <w:szCs w:val="22"/>
          <w:lang w:val="en-US" w:eastAsia="zh-CN"/>
        </w:rPr>
      </w:pPr>
      <w:r w:rsidRPr="009E2D05">
        <w:rPr>
          <w:rFonts w:eastAsiaTheme="minorEastAsia" w:hint="eastAsia"/>
          <w:sz w:val="22"/>
          <w:szCs w:val="22"/>
          <w:lang w:eastAsia="ko-KR"/>
        </w:rPr>
        <w:t>In this contribution</w:t>
      </w:r>
      <w:r w:rsidRPr="009E2D05">
        <w:rPr>
          <w:rFonts w:eastAsiaTheme="minorEastAsia"/>
          <w:sz w:val="22"/>
          <w:szCs w:val="22"/>
          <w:lang w:eastAsia="ko-KR"/>
        </w:rPr>
        <w:t>,</w:t>
      </w:r>
      <w:r w:rsidR="00BD14D8" w:rsidRPr="009E2D05">
        <w:rPr>
          <w:rFonts w:eastAsiaTheme="minorEastAsia"/>
          <w:sz w:val="22"/>
          <w:szCs w:val="22"/>
          <w:lang w:eastAsia="ko-KR"/>
        </w:rPr>
        <w:t xml:space="preserve"> we discuss</w:t>
      </w:r>
      <w:r w:rsidRPr="009E2D05">
        <w:rPr>
          <w:rFonts w:eastAsiaTheme="minorEastAsia" w:hint="eastAsia"/>
          <w:sz w:val="22"/>
          <w:szCs w:val="22"/>
          <w:lang w:eastAsia="ko-KR"/>
        </w:rPr>
        <w:t xml:space="preserve"> </w:t>
      </w:r>
      <w:r w:rsidR="00BD14D8" w:rsidRPr="009E2D05">
        <w:rPr>
          <w:rFonts w:eastAsiaTheme="minorEastAsia"/>
          <w:sz w:val="22"/>
          <w:szCs w:val="22"/>
          <w:lang w:eastAsia="ko-KR"/>
        </w:rPr>
        <w:t xml:space="preserve">the maintenance of BWPs and carrier aggregation and the proposals </w:t>
      </w:r>
      <w:proofErr w:type="gramStart"/>
      <w:r w:rsidR="00BD14D8" w:rsidRPr="009E2D05">
        <w:rPr>
          <w:rFonts w:eastAsiaTheme="minorEastAsia"/>
          <w:sz w:val="22"/>
          <w:szCs w:val="22"/>
          <w:lang w:eastAsia="ko-KR"/>
        </w:rPr>
        <w:t>are summarized</w:t>
      </w:r>
      <w:proofErr w:type="gramEnd"/>
      <w:r w:rsidR="00BD14D8" w:rsidRPr="009E2D05">
        <w:rPr>
          <w:rFonts w:eastAsiaTheme="minorEastAsia"/>
          <w:sz w:val="22"/>
          <w:szCs w:val="22"/>
          <w:lang w:eastAsia="ko-KR"/>
        </w:rPr>
        <w:t xml:space="preserve"> below</w:t>
      </w:r>
      <w:r w:rsidR="0030231B" w:rsidRPr="009E2D05">
        <w:rPr>
          <w:rFonts w:eastAsia="SimSun"/>
          <w:sz w:val="22"/>
          <w:szCs w:val="22"/>
          <w:lang w:val="en-US" w:eastAsia="zh-CN"/>
        </w:rPr>
        <w:t>:</w:t>
      </w:r>
    </w:p>
    <w:p w14:paraId="749E56C2" w14:textId="77777777" w:rsidR="00003556" w:rsidRPr="00BB75F2" w:rsidRDefault="00003556" w:rsidP="00003556">
      <w:pPr>
        <w:spacing w:beforeLines="50" w:before="120" w:after="120"/>
        <w:ind w:left="0" w:firstLine="0"/>
        <w:rPr>
          <w:rFonts w:eastAsia="SimSun"/>
          <w:b/>
          <w:kern w:val="28"/>
          <w:sz w:val="22"/>
          <w:szCs w:val="22"/>
          <w:lang w:val="en-US" w:eastAsia="zh-CN"/>
        </w:rPr>
      </w:pPr>
      <w:r w:rsidRPr="00BB75F2">
        <w:rPr>
          <w:rFonts w:eastAsia="SimSun"/>
          <w:b/>
          <w:kern w:val="28"/>
          <w:sz w:val="22"/>
          <w:szCs w:val="22"/>
          <w:u w:val="single"/>
          <w:lang w:val="en-US" w:eastAsia="zh-CN"/>
        </w:rPr>
        <w:t>Proposal 1</w:t>
      </w:r>
      <w:r w:rsidRPr="00BB75F2">
        <w:rPr>
          <w:rFonts w:eastAsia="SimSun"/>
          <w:b/>
          <w:kern w:val="28"/>
          <w:sz w:val="22"/>
          <w:szCs w:val="22"/>
          <w:lang w:val="en-US" w:eastAsia="zh-CN"/>
        </w:rPr>
        <w:t>:</w:t>
      </w:r>
    </w:p>
    <w:p w14:paraId="79734669" w14:textId="77777777" w:rsidR="00003556" w:rsidRPr="009E2D05" w:rsidRDefault="00003556" w:rsidP="00003556">
      <w:pPr>
        <w:pStyle w:val="afe"/>
        <w:numPr>
          <w:ilvl w:val="0"/>
          <w:numId w:val="31"/>
        </w:numPr>
        <w:spacing w:beforeLines="50" w:before="120" w:after="120"/>
        <w:ind w:leftChars="0"/>
        <w:rPr>
          <w:rFonts w:eastAsia="SimSun"/>
          <w:i/>
          <w:kern w:val="28"/>
          <w:sz w:val="22"/>
          <w:szCs w:val="22"/>
          <w:lang w:val="en-US" w:eastAsia="zh-CN"/>
        </w:rPr>
      </w:pPr>
      <w:r w:rsidRPr="009E2D05">
        <w:rPr>
          <w:rFonts w:eastAsia="SimSun"/>
          <w:i/>
          <w:kern w:val="28"/>
          <w:sz w:val="22"/>
          <w:szCs w:val="22"/>
          <w:lang w:val="en-US" w:eastAsia="zh-CN"/>
        </w:rPr>
        <w:t>For the HARQ-ACK bits order determination in TS38.213 section 9.1.2.1, adopt the following TP:</w:t>
      </w:r>
    </w:p>
    <w:tbl>
      <w:tblPr>
        <w:tblStyle w:val="afc"/>
        <w:tblW w:w="10188" w:type="dxa"/>
        <w:tblLook w:val="04A0" w:firstRow="1" w:lastRow="0" w:firstColumn="1" w:lastColumn="0" w:noHBand="0" w:noVBand="1"/>
      </w:tblPr>
      <w:tblGrid>
        <w:gridCol w:w="10188"/>
      </w:tblGrid>
      <w:tr w:rsidR="00BB75F2" w:rsidRPr="009E2D05" w14:paraId="0A38EB46" w14:textId="77777777" w:rsidTr="002721AE">
        <w:tc>
          <w:tcPr>
            <w:tcW w:w="10188" w:type="dxa"/>
          </w:tcPr>
          <w:p w14:paraId="62649542" w14:textId="77777777" w:rsidR="00BB75F2" w:rsidRPr="009E2D05" w:rsidRDefault="00BB75F2" w:rsidP="002721AE">
            <w:pPr>
              <w:spacing w:beforeLines="100" w:before="240" w:afterLines="100" w:after="240"/>
              <w:jc w:val="left"/>
              <w:rPr>
                <w:rFonts w:asciiTheme="majorHAnsi" w:eastAsia="游明朝" w:hAnsiTheme="majorHAnsi" w:cstheme="majorHAnsi"/>
                <w:sz w:val="22"/>
                <w:szCs w:val="22"/>
                <w:lang w:eastAsia="zh-CN"/>
              </w:rPr>
            </w:pPr>
            <w:r w:rsidRPr="009E2D05">
              <w:rPr>
                <w:rFonts w:asciiTheme="majorHAnsi" w:eastAsia="游明朝" w:hAnsiTheme="majorHAnsi" w:cstheme="majorHAnsi"/>
                <w:sz w:val="22"/>
                <w:szCs w:val="22"/>
                <w:lang w:eastAsia="zh-CN"/>
              </w:rPr>
              <w:t>9.1.2.1</w:t>
            </w:r>
            <w:r w:rsidRPr="009E2D05">
              <w:rPr>
                <w:rFonts w:asciiTheme="majorHAnsi" w:eastAsia="游明朝" w:hAnsiTheme="majorHAnsi" w:cstheme="majorHAnsi"/>
                <w:sz w:val="22"/>
                <w:szCs w:val="22"/>
                <w:lang w:eastAsia="zh-CN"/>
              </w:rPr>
              <w:tab/>
              <w:t>Type-1 HARQ-ACK codebook in physical uplink control channel</w:t>
            </w:r>
          </w:p>
          <w:p w14:paraId="47BEFA2A" w14:textId="77777777" w:rsidR="00BB75F2" w:rsidRPr="00E70A77" w:rsidRDefault="00BB75F2" w:rsidP="002721AE">
            <w:pPr>
              <w:spacing w:after="120"/>
              <w:jc w:val="left"/>
              <w:rPr>
                <w:rFonts w:eastAsia="游明朝"/>
                <w:sz w:val="20"/>
                <w:lang w:eastAsia="zh-CN"/>
              </w:rPr>
            </w:pPr>
            <w:r w:rsidRPr="00E70A77">
              <w:rPr>
                <w:rFonts w:eastAsia="游明朝"/>
                <w:sz w:val="20"/>
                <w:lang w:eastAsia="zh-CN"/>
              </w:rPr>
              <w:t>[…]</w:t>
            </w:r>
          </w:p>
          <w:p w14:paraId="048FFA66" w14:textId="77777777" w:rsidR="00BB75F2" w:rsidRPr="00E70A77" w:rsidRDefault="00BB75F2" w:rsidP="002721AE">
            <w:pPr>
              <w:spacing w:after="120"/>
              <w:jc w:val="left"/>
              <w:rPr>
                <w:rFonts w:eastAsia="游明朝"/>
                <w:sz w:val="20"/>
                <w:lang w:eastAsia="zh-CN"/>
              </w:rPr>
            </w:pPr>
            <w:r w:rsidRPr="00E70A77">
              <w:rPr>
                <w:rFonts w:eastAsia="游明朝"/>
                <w:sz w:val="20"/>
                <w:lang w:eastAsia="zh-CN"/>
              </w:rPr>
              <w:t xml:space="preserve">For the set of slot timing </w:t>
            </w:r>
            <w:proofErr w:type="gramStart"/>
            <w:r w:rsidRPr="00E70A77">
              <w:rPr>
                <w:rFonts w:eastAsia="游明朝"/>
                <w:sz w:val="20"/>
                <w:lang w:eastAsia="zh-CN"/>
              </w:rPr>
              <w:t>values</w:t>
            </w:r>
            <w:r w:rsidRPr="00E70A77">
              <w:rPr>
                <w:rFonts w:eastAsia="游明朝"/>
                <w:sz w:val="20"/>
                <w:vertAlign w:val="subscript"/>
                <w:lang w:eastAsia="zh-CN"/>
              </w:rPr>
              <w:t xml:space="preserve"> </w:t>
            </w:r>
            <w:proofErr w:type="gramEnd"/>
            <w:r w:rsidRPr="00E70A77">
              <w:rPr>
                <w:rFonts w:eastAsia="游明朝"/>
                <w:position w:val="-10"/>
                <w:sz w:val="20"/>
                <w:lang w:eastAsia="en-US"/>
              </w:rPr>
              <w:object w:dxaOrig="300" w:dyaOrig="330" w14:anchorId="497BBC7F">
                <v:shape id="_x0000_i1066" type="#_x0000_t75" style="width:15.35pt;height:16.65pt" o:ole="">
                  <v:imagedata r:id="rId9" o:title=""/>
                </v:shape>
                <o:OLEObject Type="Embed" ProgID="Equation.3" ShapeID="_x0000_i1066" DrawAspect="Content" ObjectID="_1595504634" r:id="rId92"/>
              </w:object>
            </w:r>
            <w:r w:rsidRPr="00E70A77">
              <w:rPr>
                <w:rFonts w:eastAsia="游明朝"/>
                <w:sz w:val="20"/>
                <w:lang w:eastAsia="zh-CN"/>
              </w:rPr>
              <w:t xml:space="preserve">, the UE determines </w:t>
            </w:r>
            <w:r w:rsidRPr="00E70A77">
              <w:rPr>
                <w:rFonts w:eastAsia="游明朝"/>
                <w:position w:val="-12"/>
                <w:sz w:val="20"/>
                <w:lang w:eastAsia="en-US"/>
              </w:rPr>
              <w:object w:dxaOrig="465" w:dyaOrig="315" w14:anchorId="2AFB2AC1">
                <v:shape id="_x0000_i1067" type="#_x0000_t75" style="width:24pt;height:16pt" o:ole="">
                  <v:imagedata r:id="rId11" o:title=""/>
                </v:shape>
                <o:OLEObject Type="Embed" ProgID="Equation.3" ShapeID="_x0000_i1067" DrawAspect="Content" ObjectID="_1595504635" r:id="rId93"/>
              </w:object>
            </w:r>
            <w:r w:rsidRPr="00E70A77">
              <w:rPr>
                <w:rFonts w:eastAsia="游明朝"/>
                <w:sz w:val="20"/>
                <w:lang w:eastAsia="en-US"/>
              </w:rPr>
              <w:t xml:space="preserve"> occasions for candidate PDSCH receptions</w:t>
            </w:r>
            <w:r w:rsidRPr="00E70A77">
              <w:rPr>
                <w:rFonts w:eastAsia="游明朝"/>
                <w:sz w:val="20"/>
                <w:lang w:eastAsia="zh-CN"/>
              </w:rPr>
              <w:t xml:space="preserve"> or SPS PDSCH releases according to the following pseudo-code. </w:t>
            </w:r>
          </w:p>
          <w:p w14:paraId="2285C611" w14:textId="77777777" w:rsidR="00BB75F2" w:rsidRPr="00E70A77" w:rsidRDefault="00BB75F2" w:rsidP="002721AE">
            <w:pPr>
              <w:spacing w:after="120"/>
              <w:jc w:val="left"/>
              <w:rPr>
                <w:rFonts w:eastAsia="游明朝"/>
                <w:sz w:val="20"/>
                <w:lang w:eastAsia="zh-CN"/>
              </w:rPr>
            </w:pPr>
            <w:r w:rsidRPr="00E70A77">
              <w:rPr>
                <w:rFonts w:eastAsia="游明朝"/>
                <w:sz w:val="20"/>
                <w:lang w:eastAsia="zh-CN"/>
              </w:rPr>
              <w:t xml:space="preserve">Set </w:t>
            </w:r>
            <w:r w:rsidRPr="00E70A77">
              <w:rPr>
                <w:rFonts w:eastAsia="游明朝"/>
                <w:position w:val="-10"/>
                <w:sz w:val="20"/>
                <w:lang w:eastAsia="zh-CN"/>
              </w:rPr>
              <w:object w:dxaOrig="480" w:dyaOrig="270" w14:anchorId="00A4070F">
                <v:shape id="_x0000_i1068" type="#_x0000_t75" style="width:24.65pt;height:14pt" o:ole="">
                  <v:imagedata r:id="rId13" o:title=""/>
                </v:shape>
                <o:OLEObject Type="Embed" ProgID="Equation.3" ShapeID="_x0000_i1068" DrawAspect="Content" ObjectID="_1595504636" r:id="rId94"/>
              </w:object>
            </w:r>
            <w:r w:rsidRPr="00E70A77">
              <w:rPr>
                <w:rFonts w:eastAsia="游明朝"/>
                <w:sz w:val="20"/>
                <w:lang w:eastAsia="zh-CN"/>
              </w:rPr>
              <w:t xml:space="preserve"> </w:t>
            </w:r>
            <w:r w:rsidRPr="00E70A77">
              <w:rPr>
                <w:rFonts w:eastAsia="游明朝"/>
                <w:sz w:val="20"/>
                <w:lang w:eastAsia="en-US"/>
              </w:rPr>
              <w:t xml:space="preserve">- </w:t>
            </w:r>
            <w:r w:rsidRPr="00E70A77">
              <w:rPr>
                <w:rFonts w:eastAsia="游明朝"/>
                <w:sz w:val="20"/>
                <w:lang w:eastAsia="zh-CN"/>
              </w:rPr>
              <w:t xml:space="preserve">index of </w:t>
            </w:r>
            <w:r w:rsidRPr="00E70A77">
              <w:rPr>
                <w:rFonts w:eastAsia="游明朝"/>
                <w:sz w:val="20"/>
                <w:lang w:eastAsia="en-US"/>
              </w:rPr>
              <w:t>occasion for candidate PDSCH reception or SPS PDSCH release</w:t>
            </w:r>
          </w:p>
          <w:p w14:paraId="010C37B2" w14:textId="77777777" w:rsidR="00BB75F2" w:rsidRPr="00E70A77" w:rsidRDefault="00BB75F2" w:rsidP="002721AE">
            <w:pPr>
              <w:spacing w:after="120"/>
              <w:jc w:val="left"/>
              <w:rPr>
                <w:rFonts w:eastAsia="游明朝"/>
                <w:sz w:val="20"/>
                <w:lang w:eastAsia="zh-CN"/>
              </w:rPr>
            </w:pPr>
            <w:r w:rsidRPr="00E70A77">
              <w:rPr>
                <w:rFonts w:eastAsia="游明朝"/>
                <w:sz w:val="20"/>
                <w:lang w:eastAsia="zh-CN"/>
              </w:rPr>
              <w:t xml:space="preserve">Set </w:t>
            </w:r>
            <w:r w:rsidRPr="00E70A77">
              <w:rPr>
                <w:rFonts w:eastAsia="游明朝"/>
                <w:position w:val="-6"/>
                <w:sz w:val="20"/>
                <w:lang w:eastAsia="zh-CN"/>
              </w:rPr>
              <w:object w:dxaOrig="570" w:dyaOrig="240" w14:anchorId="2FAF6EDE">
                <v:shape id="_x0000_i1069" type="#_x0000_t75" style="width:28.65pt;height:12pt" o:ole="">
                  <v:imagedata r:id="rId15" o:title=""/>
                </v:shape>
                <o:OLEObject Type="Embed" ProgID="Equation.3" ShapeID="_x0000_i1069" DrawAspect="Content" ObjectID="_1595504637" r:id="rId95"/>
              </w:object>
            </w:r>
          </w:p>
          <w:p w14:paraId="4CC16002" w14:textId="77777777" w:rsidR="00BB75F2" w:rsidRPr="00E70A77" w:rsidRDefault="00BB75F2" w:rsidP="002721AE">
            <w:pPr>
              <w:spacing w:after="120"/>
              <w:jc w:val="left"/>
              <w:rPr>
                <w:rFonts w:eastAsia="游明朝"/>
                <w:sz w:val="20"/>
                <w:lang w:eastAsia="zh-CN"/>
              </w:rPr>
            </w:pPr>
            <w:r w:rsidRPr="00E70A77">
              <w:rPr>
                <w:rFonts w:eastAsia="游明朝"/>
                <w:sz w:val="20"/>
                <w:lang w:eastAsia="zh-CN"/>
              </w:rPr>
              <w:t xml:space="preserve">Set </w:t>
            </w:r>
            <w:r w:rsidRPr="00E70A77">
              <w:rPr>
                <w:rFonts w:eastAsia="游明朝"/>
                <w:position w:val="-12"/>
                <w:sz w:val="20"/>
                <w:lang w:eastAsia="zh-CN"/>
              </w:rPr>
              <w:object w:dxaOrig="840" w:dyaOrig="315" w14:anchorId="783CF8C3">
                <v:shape id="_x0000_i1070" type="#_x0000_t75" style="width:41.35pt;height:16pt" o:ole="">
                  <v:imagedata r:id="rId17" o:title=""/>
                </v:shape>
                <o:OLEObject Type="Embed" ProgID="Equation.3" ShapeID="_x0000_i1070" DrawAspect="Content" ObjectID="_1595504638" r:id="rId96"/>
              </w:object>
            </w:r>
          </w:p>
          <w:p w14:paraId="318D1D59" w14:textId="77777777" w:rsidR="00BB75F2" w:rsidRPr="00E70A77" w:rsidRDefault="00BB75F2" w:rsidP="002721AE">
            <w:pPr>
              <w:spacing w:after="120"/>
              <w:jc w:val="left"/>
              <w:rPr>
                <w:rFonts w:eastAsia="游明朝"/>
                <w:sz w:val="20"/>
                <w:lang w:eastAsia="zh-CN"/>
              </w:rPr>
            </w:pPr>
            <w:r w:rsidRPr="00E70A77">
              <w:rPr>
                <w:rFonts w:eastAsia="游明朝"/>
                <w:sz w:val="20"/>
                <w:lang w:eastAsia="zh-CN"/>
              </w:rPr>
              <w:t xml:space="preserve">Set </w:t>
            </w:r>
            <w:r w:rsidRPr="00E70A77">
              <w:rPr>
                <w:rFonts w:eastAsia="游明朝"/>
                <w:position w:val="-10"/>
                <w:sz w:val="20"/>
                <w:lang w:eastAsia="en-US"/>
              </w:rPr>
              <w:object w:dxaOrig="495" w:dyaOrig="270" w14:anchorId="56204C6F">
                <v:shape id="_x0000_i1071" type="#_x0000_t75" style="width:25.35pt;height:14pt" o:ole="">
                  <v:imagedata r:id="rId19" o:title=""/>
                </v:shape>
                <o:OLEObject Type="Embed" ProgID="Equation.3" ShapeID="_x0000_i1071" DrawAspect="Content" ObjectID="_1595504639" r:id="rId97"/>
              </w:object>
            </w:r>
            <w:r w:rsidRPr="00E70A77">
              <w:rPr>
                <w:rFonts w:eastAsia="游明朝"/>
                <w:sz w:val="20"/>
                <w:lang w:eastAsia="en-US"/>
              </w:rPr>
              <w:t xml:space="preserve"> to the cardinality of set </w:t>
            </w:r>
            <w:r w:rsidRPr="00E70A77">
              <w:rPr>
                <w:rFonts w:eastAsia="游明朝"/>
                <w:position w:val="-10"/>
                <w:sz w:val="20"/>
                <w:lang w:eastAsia="en-US"/>
              </w:rPr>
              <w:object w:dxaOrig="300" w:dyaOrig="330" w14:anchorId="30211CA9">
                <v:shape id="_x0000_i1072" type="#_x0000_t75" style="width:15.35pt;height:16.65pt" o:ole="">
                  <v:imagedata r:id="rId9" o:title=""/>
                </v:shape>
                <o:OLEObject Type="Embed" ProgID="Equation.3" ShapeID="_x0000_i1072" DrawAspect="Content" ObjectID="_1595504640" r:id="rId98"/>
              </w:object>
            </w:r>
          </w:p>
          <w:p w14:paraId="0DAB9E80" w14:textId="77777777" w:rsidR="00BB75F2" w:rsidRPr="00E70A77" w:rsidRDefault="00BB75F2" w:rsidP="002721AE">
            <w:pPr>
              <w:spacing w:after="120"/>
              <w:jc w:val="left"/>
              <w:rPr>
                <w:rFonts w:eastAsia="游明朝"/>
                <w:sz w:val="20"/>
                <w:lang w:eastAsia="zh-CN"/>
              </w:rPr>
            </w:pPr>
            <w:r w:rsidRPr="00E70A77">
              <w:rPr>
                <w:rFonts w:eastAsia="游明朝"/>
                <w:sz w:val="20"/>
                <w:lang w:eastAsia="zh-CN"/>
              </w:rPr>
              <w:t xml:space="preserve">Set </w:t>
            </w:r>
            <w:r w:rsidRPr="00E70A77">
              <w:rPr>
                <w:rFonts w:eastAsia="游明朝"/>
                <w:i/>
                <w:sz w:val="20"/>
                <w:lang w:eastAsia="zh-CN"/>
              </w:rPr>
              <w:t>k</w:t>
            </w:r>
            <w:r w:rsidRPr="00E70A77">
              <w:rPr>
                <w:rFonts w:eastAsia="游明朝"/>
                <w:sz w:val="20"/>
                <w:lang w:eastAsia="zh-CN"/>
              </w:rPr>
              <w:t xml:space="preserve"> =0 – index of slot timing values </w:t>
            </w:r>
            <w:r w:rsidRPr="00E70A77">
              <w:rPr>
                <w:rFonts w:eastAsia="游明朝"/>
                <w:noProof/>
                <w:position w:val="-12"/>
                <w:sz w:val="20"/>
                <w:lang w:val="en-US"/>
              </w:rPr>
              <w:drawing>
                <wp:inline distT="0" distB="0" distL="0" distR="0" wp14:anchorId="44A6911B" wp14:editId="451986E2">
                  <wp:extent cx="238125" cy="228600"/>
                  <wp:effectExtent l="0" t="0" r="9525" b="0"/>
                  <wp:docPr id="95" name="Picture 1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8125" cy="228600"/>
                          </a:xfrm>
                          <a:prstGeom prst="rect">
                            <a:avLst/>
                          </a:prstGeom>
                          <a:noFill/>
                          <a:ln>
                            <a:noFill/>
                          </a:ln>
                        </pic:spPr>
                      </pic:pic>
                    </a:graphicData>
                  </a:graphic>
                </wp:inline>
              </w:drawing>
            </w:r>
            <w:r w:rsidRPr="00E70A77">
              <w:rPr>
                <w:rFonts w:eastAsia="游明朝"/>
                <w:sz w:val="20"/>
                <w:lang w:eastAsia="en-US"/>
              </w:rPr>
              <w:t xml:space="preserve"> </w:t>
            </w:r>
            <w:r w:rsidRPr="00E70A77">
              <w:rPr>
                <w:rFonts w:eastAsia="游明朝"/>
                <w:sz w:val="20"/>
                <w:lang w:eastAsia="zh-CN"/>
              </w:rPr>
              <w:t xml:space="preserve">in set </w:t>
            </w:r>
            <w:r w:rsidRPr="00E70A77">
              <w:rPr>
                <w:rFonts w:eastAsia="游明朝"/>
                <w:position w:val="-10"/>
                <w:sz w:val="20"/>
                <w:lang w:eastAsia="zh-CN"/>
              </w:rPr>
              <w:object w:dxaOrig="270" w:dyaOrig="315" w14:anchorId="01554D2D">
                <v:shape id="_x0000_i1073" type="#_x0000_t75" style="width:14pt;height:16pt" o:ole="">
                  <v:imagedata r:id="rId23" o:title=""/>
                </v:shape>
                <o:OLEObject Type="Embed" ProgID="Equation.3" ShapeID="_x0000_i1073" DrawAspect="Content" ObjectID="_1595504641" r:id="rId99"/>
              </w:object>
            </w:r>
            <w:r w:rsidRPr="00E70A77">
              <w:rPr>
                <w:rFonts w:eastAsia="游明朝"/>
                <w:sz w:val="20"/>
                <w:lang w:eastAsia="en-US"/>
              </w:rPr>
              <w:t xml:space="preserve"> for serving cell </w:t>
            </w:r>
            <w:r w:rsidRPr="00E70A77">
              <w:rPr>
                <w:rFonts w:eastAsia="游明朝"/>
                <w:noProof/>
                <w:position w:val="-6"/>
                <w:sz w:val="20"/>
                <w:lang w:val="en-US"/>
              </w:rPr>
              <w:drawing>
                <wp:inline distT="0" distB="0" distL="0" distR="0" wp14:anchorId="7F587047" wp14:editId="7ED84E5F">
                  <wp:extent cx="123825" cy="123825"/>
                  <wp:effectExtent l="0" t="0" r="9525" b="9525"/>
                  <wp:docPr id="96" name="Picture 1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E70A77">
              <w:rPr>
                <w:rFonts w:eastAsia="游明朝"/>
                <w:color w:val="FF0000"/>
                <w:sz w:val="20"/>
                <w:u w:val="single"/>
                <w:lang w:eastAsia="en-US"/>
              </w:rPr>
              <w:t>:</w:t>
            </w:r>
            <w:r w:rsidRPr="00E70A77">
              <w:rPr>
                <w:rFonts w:eastAsia="SimSun"/>
                <w:color w:val="FF0000"/>
                <w:sz w:val="20"/>
                <w:u w:val="single"/>
                <w:lang w:val="x-none" w:eastAsia="zh-CN"/>
              </w:rPr>
              <w:t xml:space="preserve"> lower indices correspond to larger K1 values</w:t>
            </w:r>
          </w:p>
          <w:p w14:paraId="0BEC4CB3" w14:textId="77777777" w:rsidR="00BB75F2" w:rsidRPr="00E70A77" w:rsidRDefault="00BB75F2" w:rsidP="002721AE">
            <w:pPr>
              <w:spacing w:after="120"/>
              <w:jc w:val="left"/>
              <w:rPr>
                <w:rFonts w:eastAsia="游明朝"/>
                <w:sz w:val="20"/>
                <w:lang w:eastAsia="zh-CN"/>
              </w:rPr>
            </w:pPr>
            <w:r w:rsidRPr="00E70A77">
              <w:rPr>
                <w:rFonts w:eastAsia="游明朝"/>
                <w:sz w:val="20"/>
                <w:lang w:eastAsia="zh-CN"/>
              </w:rPr>
              <w:t xml:space="preserve">while </w:t>
            </w:r>
            <w:r w:rsidRPr="00E70A77">
              <w:rPr>
                <w:rFonts w:eastAsia="游明朝"/>
                <w:position w:val="-10"/>
                <w:sz w:val="20"/>
                <w:lang w:eastAsia="en-US"/>
              </w:rPr>
              <w:object w:dxaOrig="810" w:dyaOrig="270" w14:anchorId="407E594A">
                <v:shape id="_x0000_i1074" type="#_x0000_t75" style="width:41.35pt;height:14pt" o:ole="">
                  <v:imagedata r:id="rId26" o:title=""/>
                </v:shape>
                <o:OLEObject Type="Embed" ProgID="Equation.3" ShapeID="_x0000_i1074" DrawAspect="Content" ObjectID="_1595504642" r:id="rId100"/>
              </w:object>
            </w:r>
            <w:r w:rsidRPr="00E70A77">
              <w:rPr>
                <w:rFonts w:eastAsia="游明朝"/>
                <w:sz w:val="20"/>
                <w:lang w:eastAsia="zh-CN"/>
              </w:rPr>
              <w:t xml:space="preserve"> </w:t>
            </w:r>
          </w:p>
          <w:p w14:paraId="03472B59" w14:textId="77777777" w:rsidR="00BB75F2" w:rsidRPr="00E70A77" w:rsidRDefault="00BB75F2" w:rsidP="002721AE">
            <w:pPr>
              <w:spacing w:after="120"/>
              <w:ind w:left="568" w:hanging="284"/>
              <w:jc w:val="left"/>
              <w:rPr>
                <w:rFonts w:eastAsia="游明朝"/>
                <w:sz w:val="20"/>
                <w:lang w:val="x-none" w:eastAsia="zh-CN"/>
              </w:rPr>
            </w:pPr>
            <w:r w:rsidRPr="00E70A77">
              <w:rPr>
                <w:rFonts w:eastAsia="游明朝"/>
                <w:sz w:val="20"/>
                <w:lang w:val="x-none" w:eastAsia="zh-CN"/>
              </w:rPr>
              <w:t xml:space="preserve">Set </w:t>
            </w:r>
            <w:r w:rsidRPr="00E70A77">
              <w:rPr>
                <w:rFonts w:eastAsia="游明朝"/>
                <w:position w:val="-4"/>
                <w:sz w:val="20"/>
                <w:lang w:val="x-none" w:eastAsia="zh-CN"/>
              </w:rPr>
              <w:object w:dxaOrig="225" w:dyaOrig="225" w14:anchorId="4A345096">
                <v:shape id="_x0000_i1075" type="#_x0000_t75" style="width:11.35pt;height:11.35pt" o:ole="">
                  <v:imagedata r:id="rId28" o:title=""/>
                </v:shape>
                <o:OLEObject Type="Embed" ProgID="Equation.3" ShapeID="_x0000_i1075" DrawAspect="Content" ObjectID="_1595504643" r:id="rId101"/>
              </w:object>
            </w:r>
            <w:r w:rsidRPr="00E70A77">
              <w:rPr>
                <w:rFonts w:eastAsia="游明朝"/>
                <w:sz w:val="20"/>
                <w:lang w:val="x-none" w:eastAsia="zh-CN"/>
              </w:rPr>
              <w:t xml:space="preserve"> to the set of rows provided by </w:t>
            </w:r>
            <w:r w:rsidRPr="00E70A77">
              <w:rPr>
                <w:rFonts w:eastAsia="游明朝"/>
                <w:i/>
                <w:sz w:val="20"/>
                <w:lang w:val="x-none" w:eastAsia="en-US"/>
              </w:rPr>
              <w:t>PDSCH-</w:t>
            </w:r>
            <w:proofErr w:type="spellStart"/>
            <w:r w:rsidRPr="00E70A77">
              <w:rPr>
                <w:rFonts w:eastAsia="游明朝"/>
                <w:i/>
                <w:sz w:val="20"/>
                <w:lang w:val="x-none" w:eastAsia="en-US"/>
              </w:rPr>
              <w:t>TimeDomainResourceAllocation</w:t>
            </w:r>
            <w:proofErr w:type="spellEnd"/>
          </w:p>
          <w:p w14:paraId="5C56B146" w14:textId="77777777" w:rsidR="00BB75F2" w:rsidRPr="00E70A77" w:rsidRDefault="00BB75F2" w:rsidP="002721AE">
            <w:pPr>
              <w:spacing w:after="120"/>
              <w:ind w:left="568" w:hanging="284"/>
              <w:jc w:val="left"/>
              <w:rPr>
                <w:rFonts w:eastAsia="游明朝"/>
                <w:sz w:val="20"/>
                <w:lang w:val="x-none" w:eastAsia="zh-CN"/>
              </w:rPr>
            </w:pPr>
            <w:r w:rsidRPr="00E70A77">
              <w:rPr>
                <w:rFonts w:eastAsia="游明朝"/>
                <w:sz w:val="20"/>
                <w:lang w:val="x-none" w:eastAsia="zh-CN"/>
              </w:rPr>
              <w:t xml:space="preserve">Set </w:t>
            </w:r>
            <w:r w:rsidRPr="00E70A77">
              <w:rPr>
                <w:rFonts w:eastAsia="游明朝"/>
                <w:position w:val="-10"/>
                <w:sz w:val="20"/>
                <w:lang w:val="x-none" w:eastAsia="en-US"/>
              </w:rPr>
              <w:object w:dxaOrig="420" w:dyaOrig="270" w14:anchorId="54047497">
                <v:shape id="_x0000_i1076" type="#_x0000_t75" style="width:21.35pt;height:14pt" o:ole="">
                  <v:imagedata r:id="rId30" o:title=""/>
                </v:shape>
                <o:OLEObject Type="Embed" ProgID="Equation.3" ShapeID="_x0000_i1076" DrawAspect="Content" ObjectID="_1595504644" r:id="rId102"/>
              </w:object>
            </w:r>
            <w:r w:rsidRPr="00E70A77">
              <w:rPr>
                <w:rFonts w:eastAsia="游明朝"/>
                <w:sz w:val="20"/>
                <w:lang w:val="x-none" w:eastAsia="en-US"/>
              </w:rPr>
              <w:t xml:space="preserve"> to the cardinality of </w:t>
            </w:r>
            <w:r w:rsidRPr="00E70A77">
              <w:rPr>
                <w:rFonts w:eastAsia="游明朝"/>
                <w:position w:val="-4"/>
                <w:sz w:val="20"/>
                <w:lang w:val="x-none" w:eastAsia="en-US"/>
              </w:rPr>
              <w:object w:dxaOrig="210" w:dyaOrig="210" w14:anchorId="49F9A67D">
                <v:shape id="_x0000_i1077" type="#_x0000_t75" style="width:10pt;height:10pt" o:ole="">
                  <v:imagedata r:id="rId32" o:title=""/>
                </v:shape>
                <o:OLEObject Type="Embed" ProgID="Equation.3" ShapeID="_x0000_i1077" DrawAspect="Content" ObjectID="_1595504645" r:id="rId103"/>
              </w:object>
            </w:r>
            <w:r w:rsidRPr="00E70A77">
              <w:rPr>
                <w:rFonts w:eastAsia="游明朝"/>
                <w:sz w:val="20"/>
                <w:lang w:val="x-none" w:eastAsia="zh-CN"/>
              </w:rPr>
              <w:t xml:space="preserve">, </w:t>
            </w:r>
          </w:p>
          <w:p w14:paraId="04DBB043" w14:textId="77777777" w:rsidR="00BB75F2" w:rsidRPr="00E70A77" w:rsidRDefault="00BB75F2" w:rsidP="002721AE">
            <w:pPr>
              <w:spacing w:after="120"/>
              <w:ind w:left="568" w:hanging="284"/>
              <w:jc w:val="left"/>
              <w:rPr>
                <w:rFonts w:eastAsia="游明朝"/>
                <w:sz w:val="20"/>
                <w:lang w:val="x-none" w:eastAsia="zh-CN"/>
              </w:rPr>
            </w:pPr>
            <w:r w:rsidRPr="00E70A77">
              <w:rPr>
                <w:rFonts w:eastAsia="游明朝"/>
                <w:sz w:val="20"/>
                <w:lang w:val="x-none" w:eastAsia="zh-CN"/>
              </w:rPr>
              <w:t xml:space="preserve">Set </w:t>
            </w:r>
            <w:r w:rsidRPr="00E70A77">
              <w:rPr>
                <w:rFonts w:eastAsia="游明朝"/>
                <w:position w:val="-6"/>
                <w:sz w:val="20"/>
                <w:lang w:val="x-none" w:eastAsia="en-US"/>
              </w:rPr>
              <w:object w:dxaOrig="465" w:dyaOrig="240" w14:anchorId="0974D6E4">
                <v:shape id="_x0000_i1078" type="#_x0000_t75" style="width:24pt;height:12pt" o:ole="">
                  <v:imagedata r:id="rId34" o:title=""/>
                </v:shape>
                <o:OLEObject Type="Embed" ProgID="Equation.3" ShapeID="_x0000_i1078" DrawAspect="Content" ObjectID="_1595504646" r:id="rId104"/>
              </w:object>
            </w:r>
            <w:r w:rsidRPr="00E70A77">
              <w:rPr>
                <w:rFonts w:eastAsia="游明朝"/>
                <w:sz w:val="20"/>
                <w:lang w:val="x-none" w:eastAsia="zh-CN"/>
              </w:rPr>
              <w:t xml:space="preserve"> – index of row provided by</w:t>
            </w:r>
            <w:r w:rsidRPr="00E70A77">
              <w:rPr>
                <w:rFonts w:eastAsia="游明朝"/>
                <w:sz w:val="20"/>
                <w:lang w:val="x-none" w:eastAsia="en-US"/>
              </w:rPr>
              <w:t xml:space="preserve"> </w:t>
            </w:r>
            <w:r w:rsidRPr="00E70A77">
              <w:rPr>
                <w:rFonts w:eastAsia="游明朝"/>
                <w:i/>
                <w:sz w:val="20"/>
                <w:lang w:val="x-none" w:eastAsia="en-US"/>
              </w:rPr>
              <w:t>PDSCH-</w:t>
            </w:r>
            <w:proofErr w:type="spellStart"/>
            <w:r w:rsidRPr="00E70A77">
              <w:rPr>
                <w:rFonts w:eastAsia="游明朝"/>
                <w:i/>
                <w:sz w:val="20"/>
                <w:lang w:val="x-none" w:eastAsia="en-US"/>
              </w:rPr>
              <w:t>TimeDomainResourceAllocation</w:t>
            </w:r>
            <w:proofErr w:type="spellEnd"/>
            <w:r w:rsidRPr="00E70A77">
              <w:rPr>
                <w:rFonts w:eastAsia="游明朝"/>
                <w:sz w:val="20"/>
                <w:lang w:val="x-none" w:eastAsia="en-US"/>
              </w:rPr>
              <w:t xml:space="preserve"> </w:t>
            </w:r>
          </w:p>
          <w:p w14:paraId="7B05BF0C" w14:textId="77777777" w:rsidR="00BB75F2" w:rsidRPr="00E70A77" w:rsidRDefault="00BB75F2" w:rsidP="002721AE">
            <w:pPr>
              <w:spacing w:after="120"/>
              <w:ind w:left="270" w:firstLine="14"/>
              <w:jc w:val="left"/>
              <w:rPr>
                <w:rFonts w:eastAsia="游明朝"/>
                <w:sz w:val="20"/>
                <w:lang w:eastAsia="en-US"/>
              </w:rPr>
            </w:pPr>
            <w:r w:rsidRPr="00E70A77">
              <w:rPr>
                <w:rFonts w:eastAsia="游明朝"/>
                <w:sz w:val="20"/>
                <w:lang w:eastAsia="en-US"/>
              </w:rPr>
              <w:t xml:space="preserve">if slot </w:t>
            </w:r>
            <w:r w:rsidRPr="00E70A77">
              <w:rPr>
                <w:rFonts w:eastAsia="游明朝"/>
                <w:noProof/>
                <w:position w:val="-6"/>
                <w:sz w:val="20"/>
                <w:lang w:val="en-US"/>
              </w:rPr>
              <w:drawing>
                <wp:inline distT="0" distB="0" distL="0" distR="0" wp14:anchorId="4B439902" wp14:editId="7B51BD5C">
                  <wp:extent cx="123825" cy="133350"/>
                  <wp:effectExtent l="0" t="0" r="9525" b="0"/>
                  <wp:docPr id="97" name="Picture 1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23825" cy="133350"/>
                          </a:xfrm>
                          <a:prstGeom prst="rect">
                            <a:avLst/>
                          </a:prstGeom>
                          <a:noFill/>
                          <a:ln>
                            <a:noFill/>
                          </a:ln>
                        </pic:spPr>
                      </pic:pic>
                    </a:graphicData>
                  </a:graphic>
                </wp:inline>
              </w:drawing>
            </w:r>
            <w:r w:rsidRPr="00E70A77">
              <w:rPr>
                <w:rFonts w:eastAsia="游明朝"/>
                <w:sz w:val="20"/>
                <w:lang w:eastAsia="en-US"/>
              </w:rPr>
              <w:t xml:space="preserve"> is after a slot for an active DL BWP change on serving cell </w:t>
            </w:r>
            <w:r w:rsidRPr="00E70A77">
              <w:rPr>
                <w:rFonts w:eastAsia="游明朝"/>
                <w:noProof/>
                <w:position w:val="-6"/>
                <w:sz w:val="20"/>
                <w:lang w:val="en-US"/>
              </w:rPr>
              <w:drawing>
                <wp:inline distT="0" distB="0" distL="0" distR="0" wp14:anchorId="09DA783F" wp14:editId="1D43CC40">
                  <wp:extent cx="123825" cy="123825"/>
                  <wp:effectExtent l="0" t="0" r="9525" b="9525"/>
                  <wp:docPr id="98" name="Picture 1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E70A77">
              <w:rPr>
                <w:rFonts w:eastAsia="游明朝"/>
                <w:sz w:val="20"/>
                <w:lang w:eastAsia="zh-CN"/>
              </w:rPr>
              <w:t xml:space="preserve"> </w:t>
            </w:r>
            <w:r w:rsidRPr="00E70A77">
              <w:rPr>
                <w:rFonts w:eastAsia="游明朝"/>
                <w:sz w:val="20"/>
                <w:lang w:eastAsia="en-US"/>
              </w:rPr>
              <w:t xml:space="preserve">or an active UL BWP change on the </w:t>
            </w:r>
            <w:proofErr w:type="spellStart"/>
            <w:r w:rsidRPr="00E70A77">
              <w:rPr>
                <w:rFonts w:eastAsia="游明朝"/>
                <w:sz w:val="20"/>
                <w:lang w:eastAsia="en-US"/>
              </w:rPr>
              <w:t>PCell</w:t>
            </w:r>
            <w:proofErr w:type="spellEnd"/>
            <w:r w:rsidRPr="00E70A77">
              <w:rPr>
                <w:rFonts w:eastAsia="游明朝"/>
                <w:sz w:val="20"/>
                <w:lang w:eastAsia="en-US"/>
              </w:rPr>
              <w:t xml:space="preserve"> and slot </w:t>
            </w:r>
            <w:r w:rsidRPr="00E70A77">
              <w:rPr>
                <w:rFonts w:eastAsia="游明朝"/>
                <w:noProof/>
                <w:position w:val="-12"/>
                <w:sz w:val="20"/>
                <w:lang w:val="en-US"/>
              </w:rPr>
              <w:drawing>
                <wp:inline distT="0" distB="0" distL="0" distR="0" wp14:anchorId="4CFF720A" wp14:editId="7EC6CBB6">
                  <wp:extent cx="428625" cy="200025"/>
                  <wp:effectExtent l="0" t="0" r="9525" b="9525"/>
                  <wp:docPr id="99" name="Picture 1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28625" cy="200025"/>
                          </a:xfrm>
                          <a:prstGeom prst="rect">
                            <a:avLst/>
                          </a:prstGeom>
                          <a:noFill/>
                          <a:ln>
                            <a:noFill/>
                          </a:ln>
                        </pic:spPr>
                      </pic:pic>
                    </a:graphicData>
                  </a:graphic>
                </wp:inline>
              </w:drawing>
            </w:r>
            <w:r w:rsidRPr="00E70A77">
              <w:rPr>
                <w:rFonts w:eastAsia="游明朝"/>
                <w:sz w:val="20"/>
                <w:lang w:eastAsia="en-US"/>
              </w:rPr>
              <w:t xml:space="preserve"> is before the slot for the active DL BWP change on serving cell </w:t>
            </w:r>
            <w:r w:rsidRPr="00E70A77">
              <w:rPr>
                <w:rFonts w:eastAsia="游明朝"/>
                <w:noProof/>
                <w:position w:val="-6"/>
                <w:sz w:val="20"/>
                <w:lang w:val="en-US"/>
              </w:rPr>
              <w:drawing>
                <wp:inline distT="0" distB="0" distL="0" distR="0" wp14:anchorId="2B81FC68" wp14:editId="34BCDBDA">
                  <wp:extent cx="123825" cy="123825"/>
                  <wp:effectExtent l="0" t="0" r="9525" b="9525"/>
                  <wp:docPr id="100" name="Picture 1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E70A77">
              <w:rPr>
                <w:rFonts w:eastAsia="游明朝"/>
                <w:sz w:val="20"/>
                <w:lang w:eastAsia="zh-CN"/>
              </w:rPr>
              <w:t xml:space="preserve"> </w:t>
            </w:r>
            <w:r w:rsidRPr="00E70A77">
              <w:rPr>
                <w:rFonts w:eastAsia="游明朝"/>
                <w:sz w:val="20"/>
                <w:lang w:eastAsia="en-US"/>
              </w:rPr>
              <w:t xml:space="preserve">or the active UL BWP change on the </w:t>
            </w:r>
            <w:proofErr w:type="spellStart"/>
            <w:r w:rsidRPr="00E70A77">
              <w:rPr>
                <w:rFonts w:eastAsia="游明朝"/>
                <w:sz w:val="20"/>
                <w:lang w:eastAsia="en-US"/>
              </w:rPr>
              <w:t>PCell</w:t>
            </w:r>
            <w:proofErr w:type="spellEnd"/>
            <w:r w:rsidRPr="00E70A77">
              <w:rPr>
                <w:rFonts w:eastAsia="游明朝"/>
                <w:sz w:val="20"/>
                <w:lang w:eastAsia="en-US"/>
              </w:rPr>
              <w:t xml:space="preserve"> </w:t>
            </w:r>
          </w:p>
          <w:p w14:paraId="267F1EDB" w14:textId="77777777" w:rsidR="00BB75F2" w:rsidRPr="00E70A77" w:rsidRDefault="00BB75F2" w:rsidP="002721AE">
            <w:pPr>
              <w:spacing w:after="120"/>
              <w:ind w:left="851" w:hanging="284"/>
              <w:jc w:val="left"/>
              <w:rPr>
                <w:rFonts w:eastAsia="游明朝"/>
                <w:sz w:val="20"/>
                <w:lang w:val="x-none" w:eastAsia="en-US"/>
              </w:rPr>
            </w:pPr>
            <w:r w:rsidRPr="00E70A77">
              <w:rPr>
                <w:rFonts w:eastAsia="游明朝"/>
                <w:noProof/>
                <w:position w:val="-6"/>
                <w:sz w:val="20"/>
                <w:lang w:val="en-US"/>
              </w:rPr>
              <w:drawing>
                <wp:inline distT="0" distB="0" distL="0" distR="0" wp14:anchorId="4C4B0B44" wp14:editId="75FC1E12">
                  <wp:extent cx="504825" cy="200025"/>
                  <wp:effectExtent l="0" t="0" r="9525" b="0"/>
                  <wp:docPr id="101" name="Picture 1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04825" cy="200025"/>
                          </a:xfrm>
                          <a:prstGeom prst="rect">
                            <a:avLst/>
                          </a:prstGeom>
                          <a:noFill/>
                          <a:ln>
                            <a:noFill/>
                          </a:ln>
                        </pic:spPr>
                      </pic:pic>
                    </a:graphicData>
                  </a:graphic>
                </wp:inline>
              </w:drawing>
            </w:r>
            <w:r w:rsidRPr="00E70A77">
              <w:rPr>
                <w:rFonts w:eastAsia="游明朝"/>
                <w:sz w:val="20"/>
                <w:lang w:val="x-none" w:eastAsia="en-US"/>
              </w:rPr>
              <w:t>;</w:t>
            </w:r>
          </w:p>
          <w:p w14:paraId="75CF75D2" w14:textId="77777777" w:rsidR="00BB75F2" w:rsidRPr="00E70A77" w:rsidRDefault="00BB75F2" w:rsidP="002721AE">
            <w:pPr>
              <w:spacing w:after="120"/>
              <w:ind w:left="270" w:firstLine="14"/>
              <w:jc w:val="left"/>
              <w:rPr>
                <w:rFonts w:eastAsia="游明朝"/>
                <w:sz w:val="20"/>
                <w:lang w:eastAsia="en-US"/>
              </w:rPr>
            </w:pPr>
            <w:r w:rsidRPr="00E70A77">
              <w:rPr>
                <w:rFonts w:eastAsia="游明朝"/>
                <w:sz w:val="20"/>
                <w:lang w:eastAsia="en-US"/>
              </w:rPr>
              <w:t xml:space="preserve">else </w:t>
            </w:r>
          </w:p>
          <w:p w14:paraId="32E7F752" w14:textId="77777777" w:rsidR="00BB75F2" w:rsidRPr="00E70A77" w:rsidRDefault="00BB75F2" w:rsidP="002721AE">
            <w:pPr>
              <w:spacing w:after="120"/>
              <w:ind w:leftChars="213" w:left="511" w:firstLine="14"/>
              <w:jc w:val="left"/>
              <w:rPr>
                <w:rFonts w:eastAsia="游明朝"/>
                <w:sz w:val="20"/>
                <w:lang w:eastAsia="en-US"/>
              </w:rPr>
            </w:pPr>
            <w:r w:rsidRPr="00E70A77">
              <w:rPr>
                <w:rFonts w:eastAsia="游明朝"/>
                <w:sz w:val="20"/>
                <w:lang w:eastAsia="en-US"/>
              </w:rPr>
              <w:t>[…]</w:t>
            </w:r>
          </w:p>
          <w:p w14:paraId="0807CC59" w14:textId="77777777" w:rsidR="00BB75F2" w:rsidRPr="00E70A77" w:rsidRDefault="00BB75F2" w:rsidP="002721AE">
            <w:pPr>
              <w:spacing w:after="120"/>
              <w:ind w:leftChars="213" w:left="511" w:firstLine="14"/>
              <w:jc w:val="left"/>
              <w:rPr>
                <w:rFonts w:eastAsia="游明朝"/>
                <w:sz w:val="20"/>
                <w:lang w:eastAsia="en-US"/>
              </w:rPr>
            </w:pPr>
            <w:r w:rsidRPr="00E70A77">
              <w:rPr>
                <w:rFonts w:eastAsia="游明朝"/>
                <w:i/>
                <w:sz w:val="20"/>
                <w:lang w:eastAsia="en-US"/>
              </w:rPr>
              <w:t>k</w:t>
            </w:r>
            <w:r w:rsidRPr="00E70A77">
              <w:rPr>
                <w:rFonts w:eastAsia="游明朝"/>
                <w:sz w:val="20"/>
                <w:lang w:eastAsia="en-US"/>
              </w:rPr>
              <w:t>=</w:t>
            </w:r>
            <w:r w:rsidRPr="00E70A77">
              <w:rPr>
                <w:rFonts w:eastAsia="游明朝"/>
                <w:i/>
                <w:sz w:val="20"/>
                <w:lang w:eastAsia="en-US"/>
              </w:rPr>
              <w:t>k</w:t>
            </w:r>
            <w:r w:rsidRPr="00E70A77">
              <w:rPr>
                <w:rFonts w:eastAsia="游明朝"/>
                <w:sz w:val="20"/>
                <w:lang w:eastAsia="en-US"/>
              </w:rPr>
              <w:t>+1;</w:t>
            </w:r>
          </w:p>
          <w:p w14:paraId="2E3737B8" w14:textId="77777777" w:rsidR="00BB75F2" w:rsidRPr="00E70A77" w:rsidRDefault="00BB75F2" w:rsidP="002721AE">
            <w:pPr>
              <w:spacing w:after="120"/>
              <w:ind w:leftChars="113" w:left="271" w:firstLine="14"/>
              <w:jc w:val="left"/>
              <w:rPr>
                <w:rFonts w:eastAsia="游明朝"/>
                <w:sz w:val="20"/>
                <w:lang w:eastAsia="en-US"/>
              </w:rPr>
            </w:pPr>
            <w:r w:rsidRPr="00E70A77">
              <w:rPr>
                <w:rFonts w:eastAsia="游明朝"/>
                <w:sz w:val="20"/>
                <w:lang w:eastAsia="en-US"/>
              </w:rPr>
              <w:t>end if</w:t>
            </w:r>
          </w:p>
          <w:p w14:paraId="176148F7" w14:textId="77777777" w:rsidR="00BB75F2" w:rsidRPr="009E2D05" w:rsidRDefault="00BB75F2" w:rsidP="002721AE">
            <w:pPr>
              <w:spacing w:beforeLines="50" w:before="120" w:after="120"/>
              <w:ind w:left="0" w:firstLine="0"/>
              <w:rPr>
                <w:rFonts w:ascii="Arial" w:eastAsia="SimSun" w:hAnsi="Arial"/>
                <w:kern w:val="28"/>
                <w:sz w:val="22"/>
                <w:szCs w:val="22"/>
                <w:lang w:val="en-US" w:eastAsia="zh-CN"/>
              </w:rPr>
            </w:pPr>
            <w:r w:rsidRPr="00E70A77">
              <w:rPr>
                <w:rFonts w:eastAsia="游明朝"/>
                <w:sz w:val="20"/>
                <w:lang w:eastAsia="en-US"/>
              </w:rPr>
              <w:t>end while</w:t>
            </w:r>
          </w:p>
        </w:tc>
      </w:tr>
    </w:tbl>
    <w:p w14:paraId="0ACF3AAE" w14:textId="77777777" w:rsidR="00003556" w:rsidRPr="008E3A35" w:rsidRDefault="00003556" w:rsidP="00003556">
      <w:pPr>
        <w:spacing w:beforeLines="50" w:before="120" w:after="120"/>
        <w:ind w:left="0" w:firstLine="0"/>
        <w:rPr>
          <w:rFonts w:eastAsia="SimSun"/>
          <w:b/>
          <w:kern w:val="28"/>
          <w:sz w:val="22"/>
          <w:szCs w:val="22"/>
          <w:lang w:val="x-none" w:eastAsia="zh-CN"/>
        </w:rPr>
      </w:pPr>
      <w:r w:rsidRPr="008E3A35">
        <w:rPr>
          <w:rFonts w:eastAsia="SimSun"/>
          <w:b/>
          <w:kern w:val="28"/>
          <w:sz w:val="22"/>
          <w:szCs w:val="22"/>
          <w:u w:val="single"/>
          <w:lang w:val="x-none" w:eastAsia="zh-CN"/>
        </w:rPr>
        <w:t>Proposal 2</w:t>
      </w:r>
      <w:r w:rsidRPr="008E3A35">
        <w:rPr>
          <w:rFonts w:eastAsia="SimSun"/>
          <w:b/>
          <w:kern w:val="28"/>
          <w:sz w:val="22"/>
          <w:szCs w:val="22"/>
          <w:lang w:val="x-none" w:eastAsia="zh-CN"/>
        </w:rPr>
        <w:t xml:space="preserve">: </w:t>
      </w:r>
    </w:p>
    <w:p w14:paraId="4B0ACC19" w14:textId="77777777" w:rsidR="00003556" w:rsidRPr="009E2D05" w:rsidRDefault="00003556" w:rsidP="00003556">
      <w:pPr>
        <w:pStyle w:val="afe"/>
        <w:numPr>
          <w:ilvl w:val="0"/>
          <w:numId w:val="31"/>
        </w:numPr>
        <w:spacing w:beforeLines="50" w:before="120" w:after="120"/>
        <w:ind w:leftChars="0"/>
        <w:rPr>
          <w:rFonts w:eastAsia="SimSun"/>
          <w:i/>
          <w:kern w:val="28"/>
          <w:sz w:val="22"/>
          <w:szCs w:val="22"/>
          <w:lang w:val="x-none" w:eastAsia="zh-CN"/>
        </w:rPr>
      </w:pPr>
      <w:r w:rsidRPr="009E2D05">
        <w:rPr>
          <w:rFonts w:eastAsia="SimSun"/>
          <w:i/>
          <w:kern w:val="28"/>
          <w:sz w:val="22"/>
          <w:szCs w:val="22"/>
          <w:lang w:val="x-none" w:eastAsia="zh-CN"/>
        </w:rPr>
        <w:t>A</w:t>
      </w:r>
      <w:r w:rsidRPr="009E2D05">
        <w:rPr>
          <w:rFonts w:eastAsia="SimSun" w:hint="eastAsia"/>
          <w:i/>
          <w:kern w:val="28"/>
          <w:sz w:val="22"/>
          <w:szCs w:val="22"/>
          <w:lang w:val="x-none" w:eastAsia="zh-CN"/>
        </w:rPr>
        <w:t>do</w:t>
      </w:r>
      <w:r w:rsidRPr="009E2D05">
        <w:rPr>
          <w:rFonts w:eastAsia="SimSun"/>
          <w:i/>
          <w:kern w:val="28"/>
          <w:sz w:val="22"/>
          <w:szCs w:val="22"/>
          <w:lang w:val="x-none" w:eastAsia="zh-CN"/>
        </w:rPr>
        <w:t>pt the following TP in TS38.213 section 9.1.2:</w:t>
      </w:r>
    </w:p>
    <w:tbl>
      <w:tblPr>
        <w:tblStyle w:val="afc"/>
        <w:tblW w:w="0" w:type="auto"/>
        <w:tblLook w:val="04A0" w:firstRow="1" w:lastRow="0" w:firstColumn="1" w:lastColumn="0" w:noHBand="0" w:noVBand="1"/>
      </w:tblPr>
      <w:tblGrid>
        <w:gridCol w:w="10188"/>
      </w:tblGrid>
      <w:tr w:rsidR="00043AB0" w:rsidRPr="009E2D05" w14:paraId="520B479F" w14:textId="77777777" w:rsidTr="002721AE">
        <w:tc>
          <w:tcPr>
            <w:tcW w:w="10188" w:type="dxa"/>
          </w:tcPr>
          <w:p w14:paraId="7C9CB931" w14:textId="77777777" w:rsidR="00043AB0" w:rsidRPr="009E2D05" w:rsidRDefault="00043AB0" w:rsidP="002721AE">
            <w:pPr>
              <w:spacing w:beforeLines="100" w:before="240" w:afterLines="100" w:after="240"/>
              <w:ind w:left="0" w:firstLine="0"/>
              <w:rPr>
                <w:rFonts w:ascii="Arial" w:hAnsi="Arial" w:cs="Arial"/>
              </w:rPr>
            </w:pPr>
            <w:r w:rsidRPr="009E2D05">
              <w:rPr>
                <w:rFonts w:ascii="Arial" w:hAnsi="Arial" w:cs="Arial"/>
              </w:rPr>
              <w:t>9.1.2</w:t>
            </w:r>
            <w:r w:rsidRPr="009E2D05">
              <w:rPr>
                <w:rFonts w:ascii="Arial" w:hAnsi="Arial" w:cs="Arial"/>
              </w:rPr>
              <w:tab/>
              <w:t>Type-1 HARQ-ACK codebook determination</w:t>
            </w:r>
          </w:p>
          <w:p w14:paraId="2379758D" w14:textId="77777777" w:rsidR="00043AB0" w:rsidRPr="00E70A77" w:rsidRDefault="00043AB0" w:rsidP="002721AE">
            <w:pPr>
              <w:overflowPunct/>
              <w:autoSpaceDE/>
              <w:autoSpaceDN/>
              <w:adjustRightInd/>
              <w:spacing w:beforeLines="50" w:before="120" w:after="120"/>
              <w:ind w:left="0" w:firstLine="0"/>
              <w:textAlignment w:val="auto"/>
              <w:rPr>
                <w:rFonts w:eastAsia="游明朝"/>
                <w:sz w:val="20"/>
                <w:lang w:eastAsia="zh-CN"/>
              </w:rPr>
            </w:pPr>
            <w:r w:rsidRPr="00E70A77">
              <w:rPr>
                <w:rFonts w:eastAsia="游明朝"/>
                <w:sz w:val="20"/>
                <w:lang w:eastAsia="zh-CN"/>
              </w:rPr>
              <w:t>[…]</w:t>
            </w:r>
          </w:p>
          <w:p w14:paraId="059F79AB" w14:textId="77777777" w:rsidR="00043AB0" w:rsidRPr="009E2D05" w:rsidRDefault="00043AB0" w:rsidP="002721AE">
            <w:pPr>
              <w:spacing w:after="120"/>
              <w:ind w:left="0" w:firstLine="0"/>
            </w:pPr>
            <w:r w:rsidRPr="00E70A77">
              <w:rPr>
                <w:rFonts w:eastAsia="游明朝"/>
                <w:sz w:val="20"/>
                <w:lang w:eastAsia="zh-CN"/>
              </w:rPr>
              <w:t xml:space="preserve">If the UE is provided higher layer parameter </w:t>
            </w:r>
            <w:proofErr w:type="spellStart"/>
            <w:r w:rsidRPr="00E70A77">
              <w:rPr>
                <w:rFonts w:eastAsia="游明朝"/>
                <w:i/>
                <w:sz w:val="20"/>
                <w:lang w:eastAsia="en-US"/>
              </w:rPr>
              <w:t>pdsch-AggregationFactor</w:t>
            </w:r>
            <w:proofErr w:type="spellEnd"/>
            <w:r w:rsidRPr="00E70A77">
              <w:rPr>
                <w:rFonts w:eastAsia="游明朝"/>
                <w:sz w:val="20"/>
                <w:lang w:eastAsia="en-US"/>
              </w:rPr>
              <w:t xml:space="preserve">, </w:t>
            </w:r>
            <w:r w:rsidRPr="00E70A77">
              <w:rPr>
                <w:rFonts w:eastAsia="游明朝"/>
                <w:noProof/>
                <w:position w:val="-10"/>
                <w:sz w:val="20"/>
                <w:lang w:val="en-US"/>
              </w:rPr>
              <w:drawing>
                <wp:inline distT="0" distB="0" distL="0" distR="0" wp14:anchorId="15C788F0" wp14:editId="22DD216D">
                  <wp:extent cx="390525" cy="219075"/>
                  <wp:effectExtent l="0" t="0" r="9525" b="9525"/>
                  <wp:docPr id="102" name="Picture 1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3"/>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90525" cy="219075"/>
                          </a:xfrm>
                          <a:prstGeom prst="rect">
                            <a:avLst/>
                          </a:prstGeom>
                          <a:noFill/>
                          <a:ln>
                            <a:noFill/>
                          </a:ln>
                        </pic:spPr>
                      </pic:pic>
                    </a:graphicData>
                  </a:graphic>
                </wp:inline>
              </w:drawing>
            </w:r>
            <w:r w:rsidRPr="00E70A77">
              <w:rPr>
                <w:rFonts w:eastAsia="游明朝"/>
                <w:sz w:val="20"/>
                <w:lang w:eastAsia="en-US"/>
              </w:rPr>
              <w:t xml:space="preserve"> is a value of </w:t>
            </w:r>
            <w:proofErr w:type="spellStart"/>
            <w:r w:rsidRPr="00E70A77">
              <w:rPr>
                <w:rFonts w:eastAsia="游明朝"/>
                <w:i/>
                <w:sz w:val="20"/>
                <w:lang w:eastAsia="en-US"/>
              </w:rPr>
              <w:t>pdsch-AggregationFactor</w:t>
            </w:r>
            <w:proofErr w:type="spellEnd"/>
            <w:r w:rsidRPr="00E70A77">
              <w:rPr>
                <w:rFonts w:eastAsia="游明朝"/>
                <w:sz w:val="20"/>
                <w:lang w:eastAsia="en-US"/>
              </w:rPr>
              <w:t xml:space="preserve">; </w:t>
            </w:r>
            <w:r w:rsidRPr="00E70A77">
              <w:rPr>
                <w:rFonts w:eastAsia="游明朝"/>
                <w:sz w:val="20"/>
                <w:lang w:eastAsia="en-US"/>
              </w:rPr>
              <w:lastRenderedPageBreak/>
              <w:t>otherwise</w:t>
            </w:r>
            <w:proofErr w:type="gramStart"/>
            <w:r w:rsidRPr="00E70A77">
              <w:rPr>
                <w:rFonts w:eastAsia="游明朝"/>
                <w:sz w:val="20"/>
                <w:lang w:eastAsia="en-US"/>
              </w:rPr>
              <w:t xml:space="preserve">, </w:t>
            </w:r>
            <w:proofErr w:type="gramEnd"/>
            <w:r w:rsidRPr="00E70A77">
              <w:rPr>
                <w:rFonts w:eastAsia="游明朝"/>
                <w:noProof/>
                <w:position w:val="-10"/>
                <w:sz w:val="20"/>
                <w:lang w:val="en-US"/>
              </w:rPr>
              <w:drawing>
                <wp:inline distT="0" distB="0" distL="0" distR="0" wp14:anchorId="18581BF5" wp14:editId="073532D1">
                  <wp:extent cx="581025" cy="219075"/>
                  <wp:effectExtent l="0" t="0" r="9525" b="9525"/>
                  <wp:docPr id="103" name="Picture 1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2"/>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Pr="00E70A77">
              <w:rPr>
                <w:rFonts w:eastAsia="游明朝"/>
                <w:sz w:val="20"/>
                <w:lang w:eastAsia="en-US"/>
              </w:rPr>
              <w:t xml:space="preserve">. </w:t>
            </w:r>
            <w:r w:rsidRPr="00E70A77">
              <w:rPr>
                <w:rFonts w:eastAsia="游明朝"/>
                <w:sz w:val="20"/>
                <w:lang w:eastAsia="zh-CN"/>
              </w:rPr>
              <w:t xml:space="preserve">The UE reports HARQ-ACK information only for </w:t>
            </w:r>
            <w:r w:rsidRPr="00E70A77">
              <w:rPr>
                <w:rFonts w:eastAsia="游明朝"/>
                <w:strike/>
                <w:color w:val="FF0000"/>
                <w:sz w:val="20"/>
                <w:lang w:eastAsia="zh-CN"/>
              </w:rPr>
              <w:t xml:space="preserve">a last slot of the </w:t>
            </w:r>
            <w:r w:rsidRPr="00E70A77">
              <w:rPr>
                <w:rFonts w:eastAsia="游明朝"/>
                <w:strike/>
                <w:noProof/>
                <w:color w:val="FF0000"/>
                <w:sz w:val="20"/>
                <w:lang w:val="en-US"/>
              </w:rPr>
              <w:drawing>
                <wp:inline distT="0" distB="0" distL="0" distR="0" wp14:anchorId="1EEB20DE" wp14:editId="3D58AD2E">
                  <wp:extent cx="394335" cy="216535"/>
                  <wp:effectExtent l="0" t="0" r="5715" b="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94335" cy="216535"/>
                          </a:xfrm>
                          <a:prstGeom prst="rect">
                            <a:avLst/>
                          </a:prstGeom>
                          <a:noFill/>
                          <a:ln>
                            <a:noFill/>
                          </a:ln>
                        </pic:spPr>
                      </pic:pic>
                    </a:graphicData>
                  </a:graphic>
                </wp:inline>
              </w:drawing>
            </w:r>
            <w:r w:rsidRPr="00E70A77">
              <w:rPr>
                <w:rFonts w:eastAsia="游明朝"/>
                <w:strike/>
                <w:color w:val="FF0000"/>
                <w:sz w:val="20"/>
                <w:lang w:eastAsia="zh-CN"/>
              </w:rPr>
              <w:t xml:space="preserve"> slots. </w:t>
            </w:r>
            <w:r w:rsidRPr="00E70A77">
              <w:rPr>
                <w:color w:val="FF0000"/>
                <w:sz w:val="20"/>
                <w:u w:val="single"/>
              </w:rPr>
              <w:t xml:space="preserve">the corresponding PDSCH reception spanning from slot </w:t>
            </w:r>
            <w:r w:rsidRPr="00E70A77">
              <w:rPr>
                <w:i/>
                <w:color w:val="FF0000"/>
                <w:sz w:val="20"/>
                <w:u w:val="single"/>
              </w:rPr>
              <w:t>n-</w:t>
            </w:r>
            <w:r w:rsidRPr="00E70A77">
              <w:rPr>
                <w:color w:val="FF0000"/>
                <w:sz w:val="20"/>
                <w:u w:val="single"/>
              </w:rPr>
              <w:t xml:space="preserve"> </w:t>
            </w:r>
            <w:r w:rsidRPr="00E70A77">
              <w:rPr>
                <w:rFonts w:eastAsia="游明朝"/>
                <w:noProof/>
                <w:color w:val="FF0000"/>
                <w:position w:val="-10"/>
                <w:sz w:val="20"/>
                <w:u w:val="single"/>
                <w:lang w:val="en-US"/>
              </w:rPr>
              <w:drawing>
                <wp:inline distT="0" distB="0" distL="0" distR="0" wp14:anchorId="0DF890F6" wp14:editId="13DDD947">
                  <wp:extent cx="390525" cy="219075"/>
                  <wp:effectExtent l="0" t="0" r="9525" b="9525"/>
                  <wp:docPr id="105" name="Picture 1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3"/>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90525" cy="219075"/>
                          </a:xfrm>
                          <a:prstGeom prst="rect">
                            <a:avLst/>
                          </a:prstGeom>
                          <a:noFill/>
                          <a:ln>
                            <a:noFill/>
                          </a:ln>
                        </pic:spPr>
                      </pic:pic>
                    </a:graphicData>
                  </a:graphic>
                </wp:inline>
              </w:drawing>
            </w:r>
            <w:r w:rsidRPr="00E70A77">
              <w:rPr>
                <w:color w:val="FF0000"/>
                <w:sz w:val="20"/>
                <w:u w:val="single"/>
              </w:rPr>
              <w:t xml:space="preserve">+1 to slot </w:t>
            </w:r>
            <w:r w:rsidRPr="00E70A77">
              <w:rPr>
                <w:i/>
                <w:color w:val="FF0000"/>
                <w:sz w:val="20"/>
                <w:u w:val="single"/>
              </w:rPr>
              <w:t>n</w:t>
            </w:r>
            <w:r w:rsidRPr="00E70A77">
              <w:rPr>
                <w:color w:val="FF0000"/>
                <w:sz w:val="20"/>
                <w:u w:val="single"/>
              </w:rPr>
              <w:t xml:space="preserve"> only in a HARQ-ACK codebook that the UE transmits in slot </w:t>
            </w:r>
            <w:proofErr w:type="spellStart"/>
            <w:r w:rsidRPr="00E70A77">
              <w:rPr>
                <w:i/>
                <w:color w:val="FF0000"/>
                <w:sz w:val="20"/>
                <w:u w:val="single"/>
              </w:rPr>
              <w:t>n</w:t>
            </w:r>
            <w:r w:rsidRPr="00E70A77">
              <w:rPr>
                <w:color w:val="FF0000"/>
                <w:sz w:val="20"/>
                <w:u w:val="single"/>
              </w:rPr>
              <w:t>+</w:t>
            </w:r>
            <w:r w:rsidRPr="00E70A77">
              <w:rPr>
                <w:i/>
                <w:color w:val="FF0000"/>
                <w:sz w:val="20"/>
                <w:u w:val="single"/>
              </w:rPr>
              <w:t>k</w:t>
            </w:r>
            <w:proofErr w:type="spellEnd"/>
            <w:r w:rsidRPr="00E70A77">
              <w:rPr>
                <w:color w:val="FF0000"/>
                <w:sz w:val="20"/>
                <w:u w:val="single"/>
              </w:rPr>
              <w:t xml:space="preserve">, where </w:t>
            </w:r>
            <w:r w:rsidRPr="00E70A77">
              <w:rPr>
                <w:i/>
                <w:color w:val="FF0000"/>
                <w:sz w:val="20"/>
                <w:u w:val="single"/>
              </w:rPr>
              <w:t>k</w:t>
            </w:r>
            <w:r w:rsidRPr="00E70A77">
              <w:rPr>
                <w:color w:val="FF0000"/>
                <w:sz w:val="20"/>
                <w:u w:val="single"/>
              </w:rPr>
              <w:t xml:space="preserve"> is a number of slots and is indicated by the PDSCH-to-</w:t>
            </w:r>
            <w:proofErr w:type="spellStart"/>
            <w:r w:rsidRPr="00E70A77">
              <w:rPr>
                <w:color w:val="FF0000"/>
                <w:sz w:val="20"/>
                <w:u w:val="single"/>
              </w:rPr>
              <w:t>HARQ_feedback</w:t>
            </w:r>
            <w:proofErr w:type="spellEnd"/>
            <w:r w:rsidRPr="00E70A77">
              <w:rPr>
                <w:color w:val="FF0000"/>
                <w:sz w:val="20"/>
                <w:u w:val="single"/>
              </w:rPr>
              <w:t xml:space="preserve"> timing indicator field in a corresponding DCI format 1_0 or DCI format 1_1. The UE reports NACK value(s) for HARQ-ACK information bit(s) in a HARQ-ACK codebook that the UE transmits in slot </w:t>
            </w:r>
            <w:proofErr w:type="spellStart"/>
            <w:r w:rsidRPr="00E70A77">
              <w:rPr>
                <w:i/>
                <w:color w:val="FF0000"/>
                <w:sz w:val="20"/>
                <w:u w:val="single"/>
              </w:rPr>
              <w:t>n</w:t>
            </w:r>
            <w:r w:rsidRPr="00E70A77">
              <w:rPr>
                <w:color w:val="FF0000"/>
                <w:sz w:val="20"/>
                <w:u w:val="single"/>
              </w:rPr>
              <w:t>+</w:t>
            </w:r>
            <w:r w:rsidRPr="00E70A77">
              <w:rPr>
                <w:i/>
                <w:color w:val="FF0000"/>
                <w:sz w:val="20"/>
                <w:u w:val="single"/>
              </w:rPr>
              <w:t>k</w:t>
            </w:r>
            <w:proofErr w:type="spellEnd"/>
            <w:r w:rsidRPr="00E70A77">
              <w:rPr>
                <w:color w:val="FF0000"/>
                <w:sz w:val="20"/>
                <w:u w:val="single"/>
              </w:rPr>
              <w:t xml:space="preserve"> when </w:t>
            </w:r>
            <w:r w:rsidRPr="00E70A77">
              <w:rPr>
                <w:i/>
                <w:color w:val="FF0000"/>
                <w:sz w:val="20"/>
                <w:u w:val="single"/>
              </w:rPr>
              <w:t>k</w:t>
            </w:r>
            <w:r w:rsidRPr="00E70A77">
              <w:rPr>
                <w:color w:val="FF0000"/>
                <w:sz w:val="20"/>
                <w:u w:val="single"/>
              </w:rPr>
              <w:t xml:space="preserve"> </w:t>
            </w:r>
            <w:proofErr w:type="gramStart"/>
            <w:r w:rsidRPr="00E70A77">
              <w:rPr>
                <w:color w:val="FF0000"/>
                <w:sz w:val="20"/>
                <w:u w:val="single"/>
              </w:rPr>
              <w:t>is not indicated</w:t>
            </w:r>
            <w:proofErr w:type="gramEnd"/>
            <w:r w:rsidRPr="00E70A77">
              <w:rPr>
                <w:color w:val="FF0000"/>
                <w:sz w:val="20"/>
                <w:u w:val="single"/>
              </w:rPr>
              <w:t xml:space="preserve"> by a value of a PDSCH-to-</w:t>
            </w:r>
            <w:proofErr w:type="spellStart"/>
            <w:r w:rsidRPr="00E70A77">
              <w:rPr>
                <w:color w:val="FF0000"/>
                <w:sz w:val="20"/>
                <w:u w:val="single"/>
              </w:rPr>
              <w:t>HARQ_feedback</w:t>
            </w:r>
            <w:proofErr w:type="spellEnd"/>
            <w:r w:rsidRPr="00E70A77">
              <w:rPr>
                <w:color w:val="FF0000"/>
                <w:sz w:val="20"/>
                <w:u w:val="single"/>
              </w:rPr>
              <w:t xml:space="preserve"> timing indicator field in a corresponding DCI format 1_0 or DCI format 1_1. </w:t>
            </w:r>
            <w:r w:rsidRPr="009E2D05">
              <w:rPr>
                <w:color w:val="FF0000"/>
                <w:sz w:val="22"/>
                <w:szCs w:val="22"/>
                <w:u w:val="single"/>
                <w:lang w:val="en-US"/>
              </w:rPr>
              <w:t xml:space="preserve"> </w:t>
            </w:r>
          </w:p>
        </w:tc>
      </w:tr>
    </w:tbl>
    <w:p w14:paraId="06C10120" w14:textId="226B6043" w:rsidR="00003556" w:rsidRPr="00043AB0" w:rsidRDefault="00003556" w:rsidP="00DA0ED0">
      <w:pPr>
        <w:spacing w:after="120"/>
        <w:ind w:left="0" w:firstLine="0"/>
        <w:rPr>
          <w:rFonts w:eastAsia="SimSun"/>
          <w:sz w:val="22"/>
          <w:szCs w:val="22"/>
          <w:lang w:eastAsia="zh-CN"/>
        </w:rPr>
      </w:pPr>
    </w:p>
    <w:p w14:paraId="6BC7C25D" w14:textId="77777777" w:rsidR="00003556" w:rsidRPr="008E3A35" w:rsidRDefault="00003556" w:rsidP="00003556">
      <w:pPr>
        <w:spacing w:after="120"/>
        <w:ind w:left="0" w:firstLine="0"/>
        <w:rPr>
          <w:rFonts w:eastAsia="SimSun"/>
          <w:b/>
          <w:kern w:val="28"/>
          <w:sz w:val="22"/>
          <w:szCs w:val="22"/>
          <w:lang w:eastAsia="zh-CN"/>
        </w:rPr>
      </w:pPr>
      <w:r w:rsidRPr="008E3A35">
        <w:rPr>
          <w:rFonts w:eastAsia="SimSun" w:hint="eastAsia"/>
          <w:b/>
          <w:kern w:val="28"/>
          <w:sz w:val="22"/>
          <w:szCs w:val="22"/>
          <w:u w:val="single"/>
          <w:lang w:eastAsia="zh-CN"/>
        </w:rPr>
        <w:t>Proposal</w:t>
      </w:r>
      <w:r w:rsidRPr="008E3A35">
        <w:rPr>
          <w:rFonts w:eastAsia="SimSun"/>
          <w:b/>
          <w:kern w:val="28"/>
          <w:sz w:val="22"/>
          <w:szCs w:val="22"/>
          <w:u w:val="single"/>
          <w:lang w:eastAsia="zh-CN"/>
        </w:rPr>
        <w:t xml:space="preserve"> 3</w:t>
      </w:r>
      <w:r w:rsidRPr="008E3A35">
        <w:rPr>
          <w:rFonts w:eastAsia="SimSun"/>
          <w:b/>
          <w:kern w:val="28"/>
          <w:sz w:val="22"/>
          <w:szCs w:val="22"/>
          <w:lang w:eastAsia="zh-CN"/>
        </w:rPr>
        <w:t>:</w:t>
      </w:r>
    </w:p>
    <w:p w14:paraId="69784B57" w14:textId="77777777" w:rsidR="00003556" w:rsidRPr="009E2D05" w:rsidRDefault="00003556" w:rsidP="00003556">
      <w:pPr>
        <w:pStyle w:val="afe"/>
        <w:numPr>
          <w:ilvl w:val="0"/>
          <w:numId w:val="31"/>
        </w:numPr>
        <w:spacing w:after="120"/>
        <w:ind w:leftChars="0"/>
        <w:rPr>
          <w:rFonts w:eastAsia="SimSun"/>
          <w:i/>
          <w:kern w:val="28"/>
          <w:sz w:val="22"/>
          <w:szCs w:val="22"/>
          <w:lang w:eastAsia="zh-CN"/>
        </w:rPr>
      </w:pPr>
      <w:r w:rsidRPr="009E2D05">
        <w:rPr>
          <w:rFonts w:eastAsia="SimSun" w:hint="eastAsia"/>
          <w:i/>
          <w:kern w:val="28"/>
          <w:sz w:val="22"/>
          <w:szCs w:val="22"/>
          <w:lang w:eastAsia="zh-CN"/>
        </w:rPr>
        <w:t xml:space="preserve">Adopt the </w:t>
      </w:r>
      <w:r w:rsidRPr="009E2D05">
        <w:rPr>
          <w:rFonts w:eastAsia="SimSun"/>
          <w:i/>
          <w:kern w:val="28"/>
          <w:sz w:val="22"/>
          <w:szCs w:val="22"/>
          <w:lang w:eastAsia="zh-CN"/>
        </w:rPr>
        <w:t>following</w:t>
      </w:r>
      <w:r w:rsidRPr="009E2D05">
        <w:rPr>
          <w:rFonts w:eastAsia="SimSun" w:hint="eastAsia"/>
          <w:i/>
          <w:kern w:val="28"/>
          <w:sz w:val="22"/>
          <w:szCs w:val="22"/>
          <w:lang w:eastAsia="zh-CN"/>
        </w:rPr>
        <w:t xml:space="preserve"> </w:t>
      </w:r>
      <w:r w:rsidRPr="009E2D05">
        <w:rPr>
          <w:rFonts w:eastAsia="SimSun"/>
          <w:i/>
          <w:kern w:val="28"/>
          <w:sz w:val="22"/>
          <w:szCs w:val="22"/>
          <w:lang w:eastAsia="zh-CN"/>
        </w:rPr>
        <w:t>TP in TS38.213 section 9.1.3.1:</w:t>
      </w:r>
    </w:p>
    <w:tbl>
      <w:tblPr>
        <w:tblStyle w:val="afc"/>
        <w:tblW w:w="0" w:type="auto"/>
        <w:tblLook w:val="04A0" w:firstRow="1" w:lastRow="0" w:firstColumn="1" w:lastColumn="0" w:noHBand="0" w:noVBand="1"/>
      </w:tblPr>
      <w:tblGrid>
        <w:gridCol w:w="10188"/>
      </w:tblGrid>
      <w:tr w:rsidR="009B78B0" w:rsidRPr="009E2D05" w14:paraId="0034A904" w14:textId="77777777" w:rsidTr="002721AE">
        <w:tc>
          <w:tcPr>
            <w:tcW w:w="10188" w:type="dxa"/>
          </w:tcPr>
          <w:p w14:paraId="026E6EAE" w14:textId="77777777" w:rsidR="009B78B0" w:rsidRPr="009E2D05" w:rsidRDefault="009B78B0" w:rsidP="002721AE">
            <w:pPr>
              <w:spacing w:beforeLines="100" w:before="240" w:afterLines="100" w:after="240"/>
              <w:rPr>
                <w:rFonts w:asciiTheme="majorHAnsi" w:hAnsiTheme="majorHAnsi" w:cstheme="majorHAnsi"/>
                <w:lang w:eastAsia="en-US"/>
              </w:rPr>
            </w:pPr>
            <w:r w:rsidRPr="009E2D05">
              <w:rPr>
                <w:rFonts w:asciiTheme="majorHAnsi" w:hAnsiTheme="majorHAnsi" w:cstheme="majorHAnsi"/>
                <w:lang w:eastAsia="en-US"/>
              </w:rPr>
              <w:t>9.1.3.1</w:t>
            </w:r>
            <w:r w:rsidRPr="009E2D05">
              <w:rPr>
                <w:rFonts w:asciiTheme="majorHAnsi" w:hAnsiTheme="majorHAnsi" w:cstheme="majorHAnsi"/>
                <w:lang w:eastAsia="en-US"/>
              </w:rPr>
              <w:tab/>
              <w:t>Type-2 HARQ-ACK codebook in physical uplink control channel</w:t>
            </w:r>
          </w:p>
          <w:p w14:paraId="6198BE55" w14:textId="77777777" w:rsidR="009B78B0" w:rsidRPr="00E70A77" w:rsidRDefault="009B78B0" w:rsidP="002721AE">
            <w:pPr>
              <w:spacing w:after="120"/>
              <w:ind w:left="0" w:firstLine="0"/>
              <w:rPr>
                <w:rFonts w:eastAsia="游明朝"/>
                <w:sz w:val="20"/>
                <w:lang w:eastAsia="zh-CN"/>
              </w:rPr>
            </w:pPr>
            <w:r w:rsidRPr="00E70A77">
              <w:rPr>
                <w:rFonts w:eastAsia="游明朝"/>
                <w:sz w:val="20"/>
                <w:lang w:eastAsia="zh-CN"/>
              </w:rPr>
              <w:t xml:space="preserve">A UE determines monitoring occasions </w:t>
            </w:r>
            <w:r w:rsidRPr="00E70A77">
              <w:rPr>
                <w:rFonts w:eastAsia="游明朝"/>
                <w:sz w:val="20"/>
                <w:lang w:eastAsia="en-US"/>
              </w:rPr>
              <w:t xml:space="preserve">for PDCCH with DCI format </w:t>
            </w:r>
            <w:r w:rsidRPr="00E70A77">
              <w:rPr>
                <w:rFonts w:eastAsia="游明朝"/>
                <w:sz w:val="20"/>
                <w:lang w:eastAsia="zh-CN"/>
              </w:rPr>
              <w:t xml:space="preserve">1_0 or DCI format 1_1 for scheduling PDSCH receptions or SPS PDSCH release on an active DL BWP of a serving cell </w:t>
            </w:r>
            <w:r w:rsidRPr="00E70A77">
              <w:rPr>
                <w:rFonts w:eastAsia="游明朝"/>
                <w:noProof/>
                <w:position w:val="-6"/>
                <w:sz w:val="20"/>
                <w:lang w:val="en-US"/>
              </w:rPr>
              <w:drawing>
                <wp:inline distT="0" distB="0" distL="0" distR="0" wp14:anchorId="7F44B200" wp14:editId="096DA902">
                  <wp:extent cx="114300" cy="123825"/>
                  <wp:effectExtent l="0" t="0" r="0" b="9525"/>
                  <wp:docPr id="106" name="Picture 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70A77">
              <w:rPr>
                <w:rFonts w:eastAsia="游明朝"/>
                <w:sz w:val="20"/>
                <w:lang w:eastAsia="en-US"/>
              </w:rPr>
              <w:t xml:space="preserve"> </w:t>
            </w:r>
            <w:r w:rsidRPr="00E70A77">
              <w:rPr>
                <w:rFonts w:eastAsia="游明朝" w:hint="eastAsia"/>
                <w:color w:val="FF0000"/>
                <w:sz w:val="20"/>
                <w:u w:val="single"/>
              </w:rPr>
              <w:t>based on Subclause 10.1,</w:t>
            </w:r>
            <w:r w:rsidRPr="00E70A77">
              <w:rPr>
                <w:rFonts w:eastAsiaTheme="minorEastAsia"/>
                <w:color w:val="FF0000"/>
                <w:sz w:val="20"/>
                <w:u w:val="single"/>
                <w:lang w:eastAsia="en-US"/>
              </w:rPr>
              <w:t xml:space="preserve"> </w:t>
            </w:r>
            <w:r w:rsidRPr="00E70A77">
              <w:rPr>
                <w:rFonts w:eastAsia="游明朝"/>
                <w:sz w:val="20"/>
                <w:lang w:eastAsia="zh-CN"/>
              </w:rPr>
              <w:t xml:space="preserve">and for which the UE transmits HARQ-ACK information in a same PUCCH in slot </w:t>
            </w:r>
            <w:r w:rsidRPr="00E70A77">
              <w:rPr>
                <w:rFonts w:eastAsia="游明朝"/>
                <w:noProof/>
                <w:position w:val="-6"/>
                <w:sz w:val="20"/>
                <w:lang w:val="en-US"/>
              </w:rPr>
              <w:drawing>
                <wp:inline distT="0" distB="0" distL="0" distR="0" wp14:anchorId="4EF96F18" wp14:editId="5227BC7E">
                  <wp:extent cx="114300" cy="123825"/>
                  <wp:effectExtent l="0" t="0" r="0" b="9525"/>
                  <wp:docPr id="108" name="Picture 1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70A77">
              <w:rPr>
                <w:rFonts w:eastAsia="游明朝"/>
                <w:sz w:val="20"/>
                <w:lang w:eastAsia="en-US"/>
              </w:rPr>
              <w:t xml:space="preserve"> </w:t>
            </w:r>
            <w:r w:rsidRPr="00E70A77">
              <w:rPr>
                <w:rFonts w:eastAsia="游明朝"/>
                <w:sz w:val="20"/>
                <w:lang w:eastAsia="zh-CN"/>
              </w:rPr>
              <w:t>based on</w:t>
            </w:r>
          </w:p>
          <w:p w14:paraId="3BCABAC4" w14:textId="77777777" w:rsidR="009B78B0" w:rsidRPr="00E70A77" w:rsidRDefault="009B78B0" w:rsidP="002721AE">
            <w:pPr>
              <w:spacing w:after="120"/>
              <w:ind w:left="568" w:hanging="284"/>
              <w:rPr>
                <w:rFonts w:eastAsia="游明朝"/>
                <w:color w:val="FF0000"/>
                <w:sz w:val="20"/>
                <w:u w:val="single"/>
                <w:lang w:val="en-US" w:eastAsia="zh-CN"/>
              </w:rPr>
            </w:pPr>
            <w:r w:rsidRPr="00E70A77">
              <w:rPr>
                <w:rFonts w:eastAsia="SimSun"/>
                <w:sz w:val="20"/>
                <w:lang w:val="x-none" w:eastAsia="zh-CN"/>
              </w:rPr>
              <w:t>-</w:t>
            </w:r>
            <w:r w:rsidRPr="00E70A77">
              <w:rPr>
                <w:rFonts w:eastAsia="SimSun"/>
                <w:sz w:val="20"/>
                <w:lang w:val="x-none" w:eastAsia="zh-CN"/>
              </w:rPr>
              <w:tab/>
            </w:r>
            <w:r w:rsidRPr="00E70A77">
              <w:rPr>
                <w:rFonts w:eastAsia="游明朝"/>
                <w:strike/>
                <w:color w:val="FF0000"/>
                <w:sz w:val="20"/>
                <w:lang w:val="x-none" w:eastAsia="zh-CN"/>
              </w:rPr>
              <w:t>maximum and minimum</w:t>
            </w:r>
            <w:r w:rsidRPr="00E70A77">
              <w:rPr>
                <w:rFonts w:eastAsia="游明朝"/>
                <w:color w:val="FF0000"/>
                <w:sz w:val="20"/>
                <w:lang w:val="x-none" w:eastAsia="zh-CN"/>
              </w:rPr>
              <w:t xml:space="preserve"> </w:t>
            </w:r>
            <w:r w:rsidRPr="00E70A77">
              <w:rPr>
                <w:rFonts w:eastAsia="游明朝"/>
                <w:sz w:val="20"/>
                <w:lang w:val="x-none" w:eastAsia="zh-CN"/>
              </w:rPr>
              <w:t>PDSCH-to-</w:t>
            </w:r>
            <w:proofErr w:type="spellStart"/>
            <w:r w:rsidRPr="00E70A77">
              <w:rPr>
                <w:rFonts w:eastAsia="游明朝"/>
                <w:sz w:val="20"/>
                <w:lang w:val="x-none" w:eastAsia="zh-CN"/>
              </w:rPr>
              <w:t>HARQ_feedback</w:t>
            </w:r>
            <w:proofErr w:type="spellEnd"/>
            <w:r w:rsidRPr="00E70A77">
              <w:rPr>
                <w:rFonts w:eastAsia="游明朝"/>
                <w:sz w:val="20"/>
                <w:lang w:val="x-none" w:eastAsia="zh-CN"/>
              </w:rPr>
              <w:t xml:space="preserve"> timing value</w:t>
            </w:r>
            <w:r w:rsidRPr="00E70A77">
              <w:rPr>
                <w:rFonts w:eastAsia="游明朝"/>
                <w:strike/>
                <w:color w:val="FF0000"/>
                <w:sz w:val="20"/>
                <w:lang w:val="x-none" w:eastAsia="zh-CN"/>
              </w:rPr>
              <w:t>s</w:t>
            </w:r>
            <w:r w:rsidRPr="00E70A77">
              <w:rPr>
                <w:rFonts w:eastAsia="游明朝"/>
                <w:sz w:val="20"/>
                <w:lang w:val="x-none" w:eastAsia="zh-CN"/>
              </w:rPr>
              <w:t xml:space="preserve"> provided by </w:t>
            </w:r>
            <w:r w:rsidRPr="00E70A77">
              <w:rPr>
                <w:rFonts w:eastAsia="游明朝"/>
                <w:color w:val="FF0000"/>
                <w:sz w:val="20"/>
                <w:u w:val="single"/>
                <w:lang w:eastAsia="en-US"/>
              </w:rPr>
              <w:t xml:space="preserve">DCI format </w:t>
            </w:r>
            <w:r w:rsidRPr="00E70A77">
              <w:rPr>
                <w:rFonts w:eastAsia="游明朝"/>
                <w:color w:val="FF0000"/>
                <w:sz w:val="20"/>
                <w:u w:val="single"/>
                <w:lang w:eastAsia="zh-CN"/>
              </w:rPr>
              <w:t xml:space="preserve">1_0 or DCI format 1_1 for scheduling PDSCH receptions or SPS PDSCH release on an active DL BWP of a serving cell </w:t>
            </w:r>
            <w:r w:rsidRPr="00E70A77">
              <w:rPr>
                <w:rFonts w:eastAsia="游明朝"/>
                <w:noProof/>
                <w:color w:val="FF0000"/>
                <w:position w:val="-6"/>
                <w:sz w:val="20"/>
                <w:u w:val="single"/>
                <w:lang w:val="en-US"/>
              </w:rPr>
              <w:drawing>
                <wp:inline distT="0" distB="0" distL="0" distR="0" wp14:anchorId="59770045" wp14:editId="45523062">
                  <wp:extent cx="114300" cy="123825"/>
                  <wp:effectExtent l="0" t="0" r="0" b="9525"/>
                  <wp:docPr id="109" name="Picture 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p w14:paraId="6B6BD3A8" w14:textId="77777777" w:rsidR="009B78B0" w:rsidRPr="00E70A77" w:rsidRDefault="009B78B0" w:rsidP="002721AE">
            <w:pPr>
              <w:spacing w:after="120"/>
              <w:ind w:left="568" w:hanging="284"/>
              <w:rPr>
                <w:rFonts w:eastAsia="游明朝"/>
                <w:color w:val="000000"/>
                <w:sz w:val="20"/>
                <w:lang w:eastAsia="en-US"/>
              </w:rPr>
            </w:pPr>
            <w:r w:rsidRPr="00E70A77">
              <w:rPr>
                <w:rFonts w:eastAsia="游明朝"/>
                <w:sz w:val="20"/>
                <w:lang w:val="x-none" w:eastAsia="zh-CN"/>
              </w:rPr>
              <w:t xml:space="preserve"> </w:t>
            </w:r>
            <w:r w:rsidRPr="00E70A77">
              <w:rPr>
                <w:rFonts w:eastAsia="SimSun"/>
                <w:sz w:val="20"/>
                <w:lang w:val="x-none" w:eastAsia="zh-CN"/>
              </w:rPr>
              <w:t>-</w:t>
            </w:r>
            <w:r w:rsidRPr="00E70A77">
              <w:rPr>
                <w:rFonts w:eastAsia="SimSun"/>
                <w:sz w:val="20"/>
                <w:lang w:val="x-none" w:eastAsia="zh-CN"/>
              </w:rPr>
              <w:tab/>
            </w:r>
            <w:r w:rsidRPr="00E70A77">
              <w:rPr>
                <w:rFonts w:eastAsia="游明朝"/>
                <w:strike/>
                <w:sz w:val="20"/>
                <w:lang w:eastAsia="zh-CN"/>
              </w:rPr>
              <w:t>a set of</w:t>
            </w:r>
            <w:r w:rsidRPr="00E70A77">
              <w:rPr>
                <w:rFonts w:eastAsia="游明朝"/>
                <w:sz w:val="20"/>
                <w:lang w:eastAsia="zh-CN"/>
              </w:rPr>
              <w:t xml:space="preserve"> slot offsets </w:t>
            </w:r>
            <w:r w:rsidRPr="00E70A77">
              <w:rPr>
                <w:rFonts w:eastAsia="游明朝"/>
                <w:noProof/>
                <w:position w:val="-10"/>
                <w:sz w:val="20"/>
                <w:lang w:val="en-US"/>
              </w:rPr>
              <w:drawing>
                <wp:inline distT="0" distB="0" distL="0" distR="0" wp14:anchorId="7D16E6DB" wp14:editId="72A355CB">
                  <wp:extent cx="190500" cy="219075"/>
                  <wp:effectExtent l="0" t="0" r="0" b="9525"/>
                  <wp:docPr id="110" name="Picture 1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2"/>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90500" cy="219075"/>
                          </a:xfrm>
                          <a:prstGeom prst="rect">
                            <a:avLst/>
                          </a:prstGeom>
                          <a:noFill/>
                          <a:ln>
                            <a:noFill/>
                          </a:ln>
                        </pic:spPr>
                      </pic:pic>
                    </a:graphicData>
                  </a:graphic>
                </wp:inline>
              </w:drawing>
            </w:r>
            <w:r w:rsidRPr="00E70A77">
              <w:rPr>
                <w:rFonts w:eastAsia="游明朝"/>
                <w:sz w:val="20"/>
                <w:lang w:eastAsia="zh-CN"/>
              </w:rPr>
              <w:t xml:space="preserve"> </w:t>
            </w:r>
            <w:r w:rsidRPr="00E70A77">
              <w:rPr>
                <w:rFonts w:eastAsia="游明朝"/>
                <w:sz w:val="20"/>
                <w:lang w:val="x-none" w:eastAsia="zh-CN"/>
              </w:rPr>
              <w:t>[6, TS 38.214</w:t>
            </w:r>
            <w:r w:rsidRPr="00E70A77">
              <w:rPr>
                <w:rFonts w:eastAsia="游明朝"/>
                <w:sz w:val="20"/>
                <w:lang w:eastAsia="zh-CN"/>
              </w:rPr>
              <w:t xml:space="preserve">] </w:t>
            </w:r>
            <w:r w:rsidRPr="00E70A77">
              <w:rPr>
                <w:rFonts w:eastAsia="游明朝"/>
                <w:color w:val="FF0000"/>
                <w:sz w:val="20"/>
                <w:u w:val="single"/>
                <w:lang w:eastAsia="zh-CN"/>
              </w:rPr>
              <w:t>provided by time domain resource assignment filed in DCI format 1_0 or DCI format 1_1 for scheduling PDSCH receptions or SPS PDSCH release</w:t>
            </w:r>
            <w:r w:rsidRPr="00E70A77">
              <w:rPr>
                <w:rFonts w:eastAsia="游明朝"/>
                <w:sz w:val="20"/>
                <w:lang w:eastAsia="zh-CN"/>
              </w:rPr>
              <w:t xml:space="preserve"> </w:t>
            </w:r>
            <w:r w:rsidRPr="00E70A77">
              <w:rPr>
                <w:rFonts w:eastAsia="游明朝"/>
                <w:strike/>
                <w:color w:val="FF0000"/>
                <w:sz w:val="20"/>
                <w:lang w:eastAsia="zh-CN"/>
              </w:rPr>
              <w:t xml:space="preserve">determined by </w:t>
            </w:r>
            <w:r w:rsidRPr="00E70A77">
              <w:rPr>
                <w:rFonts w:eastAsia="游明朝"/>
                <w:strike/>
                <w:color w:val="FF0000"/>
                <w:sz w:val="20"/>
                <w:lang w:val="x-none" w:eastAsia="zh-CN"/>
              </w:rPr>
              <w:t xml:space="preserve">higher layer parameter </w:t>
            </w:r>
            <w:r w:rsidRPr="00E70A77">
              <w:rPr>
                <w:rFonts w:eastAsia="游明朝"/>
                <w:i/>
                <w:strike/>
                <w:color w:val="FF0000"/>
                <w:sz w:val="20"/>
                <w:lang w:val="x-none" w:eastAsia="en-US"/>
              </w:rPr>
              <w:t>PDSCH-</w:t>
            </w:r>
            <w:proofErr w:type="spellStart"/>
            <w:r w:rsidRPr="00E70A77">
              <w:rPr>
                <w:rFonts w:eastAsia="游明朝"/>
                <w:i/>
                <w:strike/>
                <w:color w:val="FF0000"/>
                <w:sz w:val="20"/>
                <w:lang w:val="x-none" w:eastAsia="en-US"/>
              </w:rPr>
              <w:t>TimeDomainResourceAllocation</w:t>
            </w:r>
            <w:proofErr w:type="spellEnd"/>
            <w:r w:rsidRPr="00E70A77">
              <w:rPr>
                <w:rFonts w:eastAsia="游明朝"/>
                <w:strike/>
                <w:color w:val="FF0000"/>
                <w:sz w:val="20"/>
                <w:lang w:eastAsia="en-US"/>
              </w:rPr>
              <w:t>, when provided,</w:t>
            </w:r>
            <w:r w:rsidRPr="00E70A77">
              <w:rPr>
                <w:rFonts w:eastAsia="游明朝"/>
                <w:color w:val="FF0000"/>
                <w:sz w:val="20"/>
                <w:lang w:eastAsia="en-US"/>
              </w:rPr>
              <w:t xml:space="preserve"> </w:t>
            </w:r>
            <w:r w:rsidRPr="00E70A77">
              <w:rPr>
                <w:rFonts w:eastAsia="游明朝"/>
                <w:color w:val="FF0000"/>
                <w:sz w:val="20"/>
                <w:u w:val="single"/>
                <w:lang w:eastAsia="zh-CN"/>
              </w:rPr>
              <w:t xml:space="preserve">on an active DL BWP of a serving cell </w:t>
            </w:r>
            <w:r w:rsidRPr="00E70A77">
              <w:rPr>
                <w:rFonts w:eastAsia="游明朝"/>
                <w:noProof/>
                <w:color w:val="FF0000"/>
                <w:position w:val="-6"/>
                <w:sz w:val="20"/>
                <w:u w:val="single"/>
                <w:lang w:val="en-US"/>
              </w:rPr>
              <w:drawing>
                <wp:inline distT="0" distB="0" distL="0" distR="0" wp14:anchorId="7F1F3EDC" wp14:editId="6CBB7056">
                  <wp:extent cx="114300" cy="123825"/>
                  <wp:effectExtent l="0" t="0" r="0" b="9525"/>
                  <wp:docPr id="111" name="Picture 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70A77">
              <w:rPr>
                <w:rFonts w:eastAsia="游明朝"/>
                <w:color w:val="FF0000"/>
                <w:sz w:val="20"/>
                <w:u w:val="single"/>
                <w:lang w:eastAsia="zh-CN"/>
              </w:rPr>
              <w:t xml:space="preserve"> </w:t>
            </w:r>
            <w:r w:rsidRPr="00E70A77">
              <w:rPr>
                <w:rFonts w:eastAsia="游明朝"/>
                <w:color w:val="000000"/>
                <w:sz w:val="20"/>
                <w:lang w:eastAsia="en-US"/>
              </w:rPr>
              <w:t xml:space="preserve">and by </w:t>
            </w:r>
            <w:r w:rsidRPr="00E70A77">
              <w:rPr>
                <w:rFonts w:eastAsia="游明朝"/>
                <w:sz w:val="20"/>
                <w:lang w:val="x-none" w:eastAsia="zh-CN"/>
              </w:rPr>
              <w:t>higher layer parameter</w:t>
            </w:r>
            <w:r w:rsidRPr="00E70A77">
              <w:rPr>
                <w:rFonts w:eastAsia="游明朝"/>
                <w:sz w:val="20"/>
                <w:lang w:eastAsia="zh-CN"/>
              </w:rPr>
              <w:t xml:space="preserve"> </w:t>
            </w:r>
            <w:proofErr w:type="spellStart"/>
            <w:r w:rsidRPr="00E70A77">
              <w:rPr>
                <w:rFonts w:eastAsia="游明朝"/>
                <w:i/>
                <w:sz w:val="20"/>
                <w:lang w:val="x-none" w:eastAsia="en-US"/>
              </w:rPr>
              <w:t>pdsch-AggregationFactor</w:t>
            </w:r>
            <w:proofErr w:type="spellEnd"/>
            <w:r w:rsidRPr="00E70A77">
              <w:rPr>
                <w:rFonts w:eastAsia="游明朝"/>
                <w:sz w:val="20"/>
                <w:lang w:val="x-none" w:eastAsia="en-US"/>
              </w:rPr>
              <w:t>,</w:t>
            </w:r>
            <w:r w:rsidRPr="00E70A77">
              <w:rPr>
                <w:rFonts w:eastAsia="游明朝"/>
                <w:sz w:val="20"/>
                <w:lang w:eastAsia="en-US"/>
              </w:rPr>
              <w:t xml:space="preserve"> when provided.</w:t>
            </w:r>
          </w:p>
          <w:p w14:paraId="22A3C7CC" w14:textId="77777777" w:rsidR="009B78B0" w:rsidRPr="009E2D05" w:rsidRDefault="009B78B0" w:rsidP="002721AE">
            <w:pPr>
              <w:spacing w:after="120"/>
              <w:ind w:left="0" w:firstLine="0"/>
              <w:rPr>
                <w:rFonts w:eastAsia="SimSun"/>
                <w:kern w:val="28"/>
                <w:sz w:val="22"/>
                <w:szCs w:val="22"/>
                <w:lang w:eastAsia="zh-CN"/>
              </w:rPr>
            </w:pPr>
            <w:proofErr w:type="gramStart"/>
            <w:r w:rsidRPr="00E70A77">
              <w:rPr>
                <w:rFonts w:eastAsia="游明朝"/>
                <w:sz w:val="20"/>
                <w:lang w:eastAsia="zh-CN"/>
              </w:rPr>
              <w:t xml:space="preserve">The set of PDCCH monitoring occasions </w:t>
            </w:r>
            <w:r w:rsidRPr="00E70A77">
              <w:rPr>
                <w:rFonts w:eastAsia="游明朝" w:hint="eastAsia"/>
                <w:color w:val="FF0000"/>
                <w:sz w:val="20"/>
                <w:u w:val="single"/>
              </w:rPr>
              <w:t>for DCI format 1_0 or DCI format 1_1 for scheduling PDSCH receptions or SPS PDSCH release that indicates the same slot as for HARQ-ACK feedback</w:t>
            </w:r>
            <w:r w:rsidRPr="00E70A77">
              <w:rPr>
                <w:rFonts w:eastAsia="游明朝" w:hint="eastAsia"/>
                <w:color w:val="FF0000"/>
                <w:sz w:val="20"/>
              </w:rPr>
              <w:t xml:space="preserve"> </w:t>
            </w:r>
            <w:r w:rsidRPr="00E70A77">
              <w:rPr>
                <w:rFonts w:eastAsia="游明朝"/>
                <w:sz w:val="20"/>
                <w:lang w:eastAsia="zh-CN"/>
              </w:rPr>
              <w:t xml:space="preserve">is defined as the union of PDCCH monitoring occasions across active DL BWPs of configured serving cells, ordered in ascending order of start time of the </w:t>
            </w:r>
            <w:r w:rsidRPr="00E70A77">
              <w:rPr>
                <w:rFonts w:eastAsia="游明朝"/>
                <w:sz w:val="20"/>
                <w:lang w:eastAsia="en-US"/>
              </w:rPr>
              <w:t xml:space="preserve">search space set </w:t>
            </w:r>
            <w:r w:rsidRPr="00E70A77">
              <w:rPr>
                <w:rFonts w:eastAsia="游明朝"/>
                <w:sz w:val="20"/>
                <w:lang w:eastAsia="zh-CN"/>
              </w:rPr>
              <w:t>associated with a PDCCH monitoring occasion.</w:t>
            </w:r>
            <w:proofErr w:type="gramEnd"/>
            <w:r w:rsidRPr="00E70A77">
              <w:rPr>
                <w:rFonts w:eastAsia="游明朝"/>
                <w:sz w:val="20"/>
                <w:lang w:eastAsia="zh-CN"/>
              </w:rPr>
              <w:t xml:space="preserve"> The cardinality of the set of PDCCH monitoring occasions defines a total number </w:t>
            </w:r>
            <w:r w:rsidRPr="00E70A77">
              <w:rPr>
                <w:rFonts w:eastAsia="游明朝"/>
                <w:position w:val="-4"/>
                <w:sz w:val="20"/>
                <w:lang w:eastAsia="en-US"/>
              </w:rPr>
              <w:object w:dxaOrig="270" w:dyaOrig="225" w14:anchorId="5E6C7918">
                <v:shape id="_x0000_i1079" type="#_x0000_t75" style="width:14pt;height:11.35pt" o:ole="">
                  <v:imagedata r:id="rId60" o:title=""/>
                </v:shape>
                <o:OLEObject Type="Embed" ProgID="Equation.3" ShapeID="_x0000_i1079" DrawAspect="Content" ObjectID="_1595504647" r:id="rId105"/>
              </w:object>
            </w:r>
            <w:r w:rsidRPr="00E70A77">
              <w:rPr>
                <w:rFonts w:eastAsia="游明朝"/>
                <w:sz w:val="20"/>
                <w:lang w:eastAsia="zh-CN"/>
              </w:rPr>
              <w:t xml:space="preserve"> of PDCCH monitoring occasions.</w:t>
            </w:r>
          </w:p>
        </w:tc>
      </w:tr>
    </w:tbl>
    <w:p w14:paraId="0C58B57F" w14:textId="7E3AE52B" w:rsidR="00003556" w:rsidRPr="009B78B0" w:rsidRDefault="00003556" w:rsidP="00DA0ED0">
      <w:pPr>
        <w:spacing w:after="120"/>
        <w:ind w:left="0" w:firstLine="0"/>
        <w:rPr>
          <w:rFonts w:eastAsia="SimSun"/>
          <w:sz w:val="22"/>
          <w:szCs w:val="22"/>
          <w:lang w:eastAsia="zh-CN"/>
        </w:rPr>
      </w:pPr>
    </w:p>
    <w:p w14:paraId="7F9E0252" w14:textId="77777777" w:rsidR="00003556" w:rsidRPr="008E3A35" w:rsidRDefault="00003556" w:rsidP="00003556">
      <w:pPr>
        <w:spacing w:after="120"/>
        <w:rPr>
          <w:rFonts w:eastAsiaTheme="minorEastAsia"/>
          <w:b/>
          <w:sz w:val="22"/>
          <w:u w:val="single"/>
        </w:rPr>
      </w:pPr>
      <w:r w:rsidRPr="008E3A35">
        <w:rPr>
          <w:rFonts w:eastAsiaTheme="minorEastAsia" w:hint="eastAsia"/>
          <w:b/>
          <w:sz w:val="22"/>
          <w:u w:val="single"/>
        </w:rPr>
        <w:t xml:space="preserve">Proposal </w:t>
      </w:r>
      <w:r w:rsidRPr="008E3A35">
        <w:rPr>
          <w:rFonts w:eastAsiaTheme="minorEastAsia"/>
          <w:b/>
          <w:sz w:val="22"/>
          <w:u w:val="single"/>
        </w:rPr>
        <w:t>4</w:t>
      </w:r>
      <w:r w:rsidRPr="008E3A35">
        <w:rPr>
          <w:rFonts w:eastAsiaTheme="minorEastAsia" w:hint="eastAsia"/>
          <w:b/>
          <w:sz w:val="22"/>
          <w:u w:val="single"/>
        </w:rPr>
        <w:t>:</w:t>
      </w:r>
    </w:p>
    <w:p w14:paraId="6BCBF6E0" w14:textId="22DEE60B" w:rsidR="00003556" w:rsidRPr="009E2D05" w:rsidRDefault="00003556" w:rsidP="00003556">
      <w:pPr>
        <w:pStyle w:val="afe"/>
        <w:numPr>
          <w:ilvl w:val="0"/>
          <w:numId w:val="35"/>
        </w:numPr>
        <w:spacing w:after="120"/>
        <w:ind w:leftChars="0"/>
        <w:rPr>
          <w:rFonts w:eastAsiaTheme="minorEastAsia"/>
          <w:i/>
          <w:sz w:val="22"/>
        </w:rPr>
      </w:pPr>
      <w:r w:rsidRPr="009E2D05">
        <w:rPr>
          <w:rFonts w:eastAsiaTheme="minorEastAsia"/>
          <w:i/>
          <w:sz w:val="22"/>
        </w:rPr>
        <w:t>Apply the following TP to 38.213</w:t>
      </w:r>
      <w:r w:rsidR="00C712DF">
        <w:rPr>
          <w:rFonts w:eastAsiaTheme="minorEastAsia"/>
          <w:i/>
          <w:sz w:val="22"/>
        </w:rPr>
        <w:t xml:space="preserve"> Subclause 9.2.3</w:t>
      </w:r>
      <w:r w:rsidRPr="009E2D05">
        <w:rPr>
          <w:rFonts w:eastAsiaTheme="minorEastAsia"/>
          <w:i/>
          <w:sz w:val="22"/>
        </w:rPr>
        <w:t>.</w:t>
      </w:r>
    </w:p>
    <w:tbl>
      <w:tblPr>
        <w:tblStyle w:val="afc"/>
        <w:tblW w:w="0" w:type="auto"/>
        <w:tblLook w:val="04A0" w:firstRow="1" w:lastRow="0" w:firstColumn="1" w:lastColumn="0" w:noHBand="0" w:noVBand="1"/>
      </w:tblPr>
      <w:tblGrid>
        <w:gridCol w:w="9904"/>
      </w:tblGrid>
      <w:tr w:rsidR="009B78B0" w:rsidRPr="009E2D05" w14:paraId="0FA86A62" w14:textId="77777777" w:rsidTr="002721AE">
        <w:tc>
          <w:tcPr>
            <w:tcW w:w="9904" w:type="dxa"/>
          </w:tcPr>
          <w:p w14:paraId="11DC2239" w14:textId="77777777" w:rsidR="009B78B0" w:rsidRPr="009E2D05" w:rsidRDefault="009B78B0" w:rsidP="002721AE">
            <w:pPr>
              <w:keepLines/>
              <w:spacing w:before="120" w:after="120"/>
              <w:ind w:left="1134" w:hanging="1134"/>
              <w:outlineLvl w:val="2"/>
              <w:rPr>
                <w:rFonts w:ascii="Arial" w:eastAsia="游明朝" w:hAnsi="Arial"/>
                <w:sz w:val="22"/>
                <w:szCs w:val="22"/>
                <w:lang w:eastAsia="en-US"/>
              </w:rPr>
            </w:pPr>
            <w:r w:rsidRPr="009E2D05">
              <w:rPr>
                <w:rFonts w:ascii="Arial" w:eastAsia="游明朝" w:hAnsi="Arial"/>
                <w:sz w:val="22"/>
                <w:szCs w:val="22"/>
                <w:lang w:eastAsia="en-US"/>
              </w:rPr>
              <w:t>9.2.3</w:t>
            </w:r>
            <w:r w:rsidRPr="009E2D05">
              <w:rPr>
                <w:rFonts w:ascii="Arial" w:eastAsia="游明朝" w:hAnsi="Arial"/>
                <w:sz w:val="22"/>
                <w:szCs w:val="22"/>
                <w:lang w:eastAsia="en-US"/>
              </w:rPr>
              <w:tab/>
              <w:t>UE procedure for reporting HARQ-ACK</w:t>
            </w:r>
          </w:p>
          <w:p w14:paraId="4519A299" w14:textId="77777777" w:rsidR="009B78B0" w:rsidRPr="00E70A77" w:rsidRDefault="009B78B0" w:rsidP="002721AE">
            <w:pPr>
              <w:spacing w:after="120"/>
              <w:ind w:left="0" w:firstLine="0"/>
              <w:rPr>
                <w:rFonts w:eastAsia="游明朝"/>
                <w:sz w:val="20"/>
                <w:lang w:eastAsia="en-US"/>
              </w:rPr>
            </w:pPr>
            <w:r w:rsidRPr="00E70A77">
              <w:rPr>
                <w:rFonts w:eastAsia="游明朝"/>
                <w:sz w:val="20"/>
                <w:lang w:val="en-US" w:eastAsia="en-US"/>
              </w:rPr>
              <w:t xml:space="preserve">For transmission of HARQ-ACK information in a PUCCH by a UE, the UE determines a PUCCH resource after determining a set of PUCCH resources for </w:t>
            </w:r>
            <w:r w:rsidRPr="00E70A77">
              <w:rPr>
                <w:rFonts w:eastAsia="游明朝"/>
                <w:position w:val="-10"/>
                <w:sz w:val="20"/>
                <w:lang w:eastAsia="en-US"/>
              </w:rPr>
              <w:object w:dxaOrig="460" w:dyaOrig="340" w14:anchorId="46BE6958">
                <v:shape id="_x0000_i1080" type="#_x0000_t75" style="width:22.65pt;height:18.65pt" o:ole="">
                  <v:imagedata r:id="rId64" o:title=""/>
                </v:shape>
                <o:OLEObject Type="Embed" ProgID="Equation.3" ShapeID="_x0000_i1080" DrawAspect="Content" ObjectID="_1595504648" r:id="rId106"/>
              </w:object>
            </w:r>
            <w:r w:rsidRPr="00E70A77">
              <w:rPr>
                <w:rFonts w:eastAsia="游明朝"/>
                <w:sz w:val="20"/>
                <w:lang w:eastAsia="en-US"/>
              </w:rPr>
              <w:t xml:space="preserve"> HARQ-ACK information bits</w:t>
            </w:r>
            <w:r w:rsidRPr="00E70A77">
              <w:rPr>
                <w:rFonts w:eastAsia="游明朝"/>
                <w:sz w:val="20"/>
                <w:lang w:val="en-US" w:eastAsia="en-US"/>
              </w:rPr>
              <w:t xml:space="preserve">, as described in </w:t>
            </w:r>
            <w:proofErr w:type="spellStart"/>
            <w:r w:rsidRPr="00E70A77">
              <w:rPr>
                <w:rFonts w:eastAsia="游明朝"/>
                <w:sz w:val="20"/>
                <w:lang w:val="en-US" w:eastAsia="en-US"/>
              </w:rPr>
              <w:t>Subclause</w:t>
            </w:r>
            <w:proofErr w:type="spellEnd"/>
            <w:r w:rsidRPr="00E70A77">
              <w:rPr>
                <w:rFonts w:eastAsia="游明朝"/>
                <w:sz w:val="20"/>
                <w:lang w:val="en-US" w:eastAsia="en-US"/>
              </w:rPr>
              <w:t xml:space="preserve"> 9.2.1. </w:t>
            </w:r>
            <w:proofErr w:type="gramStart"/>
            <w:r w:rsidRPr="00E70A77">
              <w:rPr>
                <w:rFonts w:eastAsia="游明朝"/>
                <w:sz w:val="20"/>
                <w:lang w:val="en-US" w:eastAsia="en-US"/>
              </w:rPr>
              <w:t xml:space="preserve">The PUCCH resource determination is based on a PUCCH resource indicator field </w:t>
            </w:r>
            <w:r w:rsidRPr="00E70A77">
              <w:rPr>
                <w:rFonts w:eastAsia="游明朝"/>
                <w:sz w:val="20"/>
                <w:lang w:eastAsia="en-US"/>
              </w:rPr>
              <w:t>[5, TS 38.212] in a last DCI format 1_0 or DCI format 1_1, among the DCI formats 1_0 or DCI formats 1_1 that have a value of a PDSCH-to-</w:t>
            </w:r>
            <w:proofErr w:type="spellStart"/>
            <w:r w:rsidRPr="00E70A77">
              <w:rPr>
                <w:rFonts w:eastAsia="游明朝"/>
                <w:sz w:val="20"/>
                <w:lang w:eastAsia="en-US"/>
              </w:rPr>
              <w:t>HARQ_feedback</w:t>
            </w:r>
            <w:proofErr w:type="spellEnd"/>
            <w:r w:rsidRPr="00E70A77">
              <w:rPr>
                <w:rFonts w:eastAsia="游明朝"/>
                <w:sz w:val="20"/>
                <w:lang w:eastAsia="en-US"/>
              </w:rPr>
              <w:t xml:space="preserve"> timing indicator field indicating a same slot for the PUCCH transmission, that the UE detects and for which the UE transmits corresponding HARQ-ACK information in the PUCCH where, for PUCCH resource determination, detected DCI formats are first indexed in an </w:t>
            </w:r>
            <w:r w:rsidRPr="00E70A77">
              <w:rPr>
                <w:rFonts w:eastAsia="游明朝"/>
                <w:color w:val="FF0000"/>
                <w:sz w:val="20"/>
                <w:u w:val="single"/>
                <w:lang w:eastAsia="en-US"/>
              </w:rPr>
              <w:t xml:space="preserve">ascending </w:t>
            </w:r>
            <w:r w:rsidRPr="00E70A77">
              <w:rPr>
                <w:rFonts w:eastAsia="游明朝"/>
                <w:strike/>
                <w:color w:val="FF0000"/>
                <w:sz w:val="20"/>
                <w:lang w:eastAsia="en-US"/>
              </w:rPr>
              <w:t xml:space="preserve">descending </w:t>
            </w:r>
            <w:r w:rsidRPr="00E70A77">
              <w:rPr>
                <w:rFonts w:eastAsia="游明朝"/>
                <w:sz w:val="20"/>
                <w:lang w:eastAsia="en-US"/>
              </w:rPr>
              <w:t>order across serving cells indexes and are then in an ascending order across PDCCH monitoring occasion indexes.</w:t>
            </w:r>
            <w:proofErr w:type="gramEnd"/>
            <w:r w:rsidRPr="00E70A77">
              <w:rPr>
                <w:rFonts w:eastAsia="游明朝"/>
                <w:sz w:val="20"/>
                <w:lang w:eastAsia="en-US"/>
              </w:rPr>
              <w:t xml:space="preserve"> </w:t>
            </w:r>
          </w:p>
          <w:p w14:paraId="037FA2C6" w14:textId="77777777" w:rsidR="009B78B0" w:rsidRPr="00E70A77" w:rsidRDefault="009B78B0" w:rsidP="002721AE">
            <w:pPr>
              <w:spacing w:after="120"/>
              <w:rPr>
                <w:rFonts w:eastAsia="游明朝"/>
                <w:sz w:val="20"/>
                <w:lang w:eastAsia="en-US"/>
              </w:rPr>
            </w:pPr>
          </w:p>
          <w:p w14:paraId="52943B94" w14:textId="77777777" w:rsidR="009B78B0" w:rsidRPr="00E70A77" w:rsidRDefault="009B78B0" w:rsidP="002721AE">
            <w:pPr>
              <w:spacing w:after="120"/>
              <w:rPr>
                <w:rFonts w:eastAsia="游明朝"/>
                <w:sz w:val="20"/>
                <w:lang w:eastAsia="en-US"/>
              </w:rPr>
            </w:pPr>
            <w:r w:rsidRPr="00E70A77">
              <w:rPr>
                <w:rFonts w:eastAsia="游明朝"/>
                <w:sz w:val="20"/>
                <w:lang w:eastAsia="en-US"/>
              </w:rPr>
              <w:t>[…]</w:t>
            </w:r>
          </w:p>
          <w:p w14:paraId="1BBE78B5" w14:textId="77777777" w:rsidR="009B78B0" w:rsidRPr="00E70A77" w:rsidRDefault="009B78B0" w:rsidP="002721AE">
            <w:pPr>
              <w:spacing w:after="120"/>
              <w:ind w:left="0" w:firstLine="0"/>
              <w:rPr>
                <w:rFonts w:eastAsia="游明朝"/>
                <w:sz w:val="20"/>
                <w:lang w:val="en-US" w:eastAsia="en-US"/>
              </w:rPr>
            </w:pPr>
            <w:r w:rsidRPr="00E70A77">
              <w:rPr>
                <w:rFonts w:eastAsia="游明朝"/>
                <w:sz w:val="20"/>
                <w:lang w:eastAsia="en-US"/>
              </w:rPr>
              <w:t xml:space="preserve">For the first set of PUCCH resources and when the size </w:t>
            </w:r>
            <w:r w:rsidRPr="00E70A77">
              <w:rPr>
                <w:rFonts w:eastAsia="SimSun"/>
                <w:noProof/>
                <w:position w:val="-10"/>
                <w:sz w:val="20"/>
                <w:lang w:val="en-US"/>
              </w:rPr>
              <w:drawing>
                <wp:inline distT="0" distB="0" distL="0" distR="0" wp14:anchorId="4B05EE71" wp14:editId="3D9951C6">
                  <wp:extent cx="452120" cy="241300"/>
                  <wp:effectExtent l="0" t="0" r="5080" b="6350"/>
                  <wp:docPr id="112" name="Picture 1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452120" cy="241300"/>
                          </a:xfrm>
                          <a:prstGeom prst="rect">
                            <a:avLst/>
                          </a:prstGeom>
                          <a:noFill/>
                          <a:ln>
                            <a:noFill/>
                          </a:ln>
                        </pic:spPr>
                      </pic:pic>
                    </a:graphicData>
                  </a:graphic>
                </wp:inline>
              </w:drawing>
            </w:r>
            <w:r w:rsidRPr="00E70A77">
              <w:rPr>
                <w:rFonts w:eastAsia="SimSun"/>
                <w:sz w:val="20"/>
                <w:lang w:eastAsia="zh-CN"/>
              </w:rPr>
              <w:t xml:space="preserve"> </w:t>
            </w:r>
            <w:r w:rsidRPr="00E70A77">
              <w:rPr>
                <w:rFonts w:eastAsia="游明朝"/>
                <w:sz w:val="20"/>
                <w:lang w:eastAsia="en-US"/>
              </w:rPr>
              <w:t xml:space="preserve">of higher layer parameter </w:t>
            </w:r>
            <w:proofErr w:type="spellStart"/>
            <w:r w:rsidRPr="00E70A77">
              <w:rPr>
                <w:rFonts w:eastAsia="游明朝"/>
                <w:i/>
                <w:sz w:val="20"/>
                <w:lang w:eastAsia="en-US"/>
              </w:rPr>
              <w:t>resourceList</w:t>
            </w:r>
            <w:proofErr w:type="spellEnd"/>
            <w:r w:rsidRPr="00E70A77">
              <w:rPr>
                <w:rFonts w:eastAsia="游明朝"/>
                <w:i/>
                <w:sz w:val="20"/>
                <w:lang w:eastAsia="en-US"/>
              </w:rPr>
              <w:t xml:space="preserve"> </w:t>
            </w:r>
            <w:r w:rsidRPr="00E70A77">
              <w:rPr>
                <w:rFonts w:eastAsia="游明朝"/>
                <w:sz w:val="20"/>
                <w:lang w:eastAsia="en-US"/>
              </w:rPr>
              <w:t>is larger than eight, when a UE provides HARQ-ACK information in a PUCCH transmission in response to detecting a last DCI format 1_0 or DCI format 1_1</w:t>
            </w:r>
            <w:r w:rsidRPr="00E70A77">
              <w:rPr>
                <w:rFonts w:eastAsia="游明朝"/>
                <w:sz w:val="20"/>
                <w:lang w:val="en-US" w:eastAsia="en-US"/>
              </w:rPr>
              <w:t xml:space="preserve">, </w:t>
            </w:r>
            <w:r w:rsidRPr="00E70A77">
              <w:rPr>
                <w:rFonts w:eastAsia="游明朝"/>
                <w:color w:val="FF0000"/>
                <w:sz w:val="20"/>
                <w:u w:val="single"/>
                <w:lang w:eastAsia="en-US"/>
              </w:rPr>
              <w:t>among the DCI formats 1_0 or DCI formats 1_1 that have a value of a PDSCH-to-</w:t>
            </w:r>
            <w:proofErr w:type="spellStart"/>
            <w:r w:rsidRPr="00E70A77">
              <w:rPr>
                <w:rFonts w:eastAsia="游明朝"/>
                <w:color w:val="FF0000"/>
                <w:sz w:val="20"/>
                <w:u w:val="single"/>
                <w:lang w:eastAsia="en-US"/>
              </w:rPr>
              <w:t>HARQ_feedback</w:t>
            </w:r>
            <w:proofErr w:type="spellEnd"/>
            <w:r w:rsidRPr="00E70A77">
              <w:rPr>
                <w:rFonts w:eastAsia="游明朝"/>
                <w:color w:val="FF0000"/>
                <w:sz w:val="20"/>
                <w:u w:val="single"/>
                <w:lang w:eastAsia="en-US"/>
              </w:rPr>
              <w:t xml:space="preserve"> timing indicator field indicating a same slot for the PUCCH transmission,</w:t>
            </w:r>
            <w:r w:rsidRPr="00E70A77">
              <w:rPr>
                <w:rFonts w:eastAsia="游明朝"/>
                <w:sz w:val="20"/>
                <w:u w:val="single"/>
                <w:lang w:val="en-US" w:eastAsia="en-US"/>
              </w:rPr>
              <w:t xml:space="preserve"> </w:t>
            </w:r>
            <w:r w:rsidRPr="00E70A77">
              <w:rPr>
                <w:rFonts w:eastAsia="游明朝"/>
                <w:sz w:val="20"/>
                <w:lang w:val="en-US" w:eastAsia="en-US"/>
              </w:rPr>
              <w:t xml:space="preserve">the UE determines a </w:t>
            </w:r>
            <w:r w:rsidRPr="00E70A77">
              <w:rPr>
                <w:rFonts w:eastAsia="游明朝"/>
                <w:sz w:val="20"/>
                <w:lang w:val="en-US" w:eastAsia="en-US"/>
              </w:rPr>
              <w:lastRenderedPageBreak/>
              <w:t xml:space="preserve">PUCCH resource with index </w:t>
            </w:r>
            <w:r w:rsidRPr="00E70A77">
              <w:rPr>
                <w:rFonts w:eastAsia="游明朝"/>
                <w:noProof/>
                <w:position w:val="-10"/>
                <w:sz w:val="20"/>
                <w:lang w:val="en-US"/>
              </w:rPr>
              <w:drawing>
                <wp:inline distT="0" distB="0" distL="0" distR="0" wp14:anchorId="3DE2E1E9" wp14:editId="44017E56">
                  <wp:extent cx="351790" cy="220980"/>
                  <wp:effectExtent l="0" t="0" r="0" b="7620"/>
                  <wp:docPr id="113" name="Picture 1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51790" cy="220980"/>
                          </a:xfrm>
                          <a:prstGeom prst="rect">
                            <a:avLst/>
                          </a:prstGeom>
                          <a:noFill/>
                          <a:ln>
                            <a:noFill/>
                          </a:ln>
                        </pic:spPr>
                      </pic:pic>
                    </a:graphicData>
                  </a:graphic>
                </wp:inline>
              </w:drawing>
            </w:r>
            <w:r w:rsidRPr="00E70A77">
              <w:rPr>
                <w:rFonts w:eastAsia="游明朝"/>
                <w:sz w:val="20"/>
                <w:lang w:eastAsia="en-US"/>
              </w:rPr>
              <w:t xml:space="preserve">, </w:t>
            </w:r>
            <w:r w:rsidRPr="00E70A77">
              <w:rPr>
                <w:rFonts w:eastAsia="游明朝"/>
                <w:noProof/>
                <w:position w:val="-10"/>
                <w:sz w:val="20"/>
                <w:lang w:val="en-US"/>
              </w:rPr>
              <w:drawing>
                <wp:inline distT="0" distB="0" distL="0" distR="0" wp14:anchorId="08588927" wp14:editId="479263D3">
                  <wp:extent cx="1185545" cy="220980"/>
                  <wp:effectExtent l="0" t="0" r="0" b="7620"/>
                  <wp:docPr id="114" name="Picture 1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185545" cy="220980"/>
                          </a:xfrm>
                          <a:prstGeom prst="rect">
                            <a:avLst/>
                          </a:prstGeom>
                          <a:noFill/>
                          <a:ln>
                            <a:noFill/>
                          </a:ln>
                        </pic:spPr>
                      </pic:pic>
                    </a:graphicData>
                  </a:graphic>
                </wp:inline>
              </w:drawing>
            </w:r>
            <w:r w:rsidRPr="00E70A77">
              <w:rPr>
                <w:rFonts w:eastAsia="游明朝"/>
                <w:sz w:val="20"/>
                <w:lang w:eastAsia="en-US"/>
              </w:rPr>
              <w:t>, as</w:t>
            </w:r>
          </w:p>
          <w:p w14:paraId="7529665B" w14:textId="77777777" w:rsidR="009B78B0" w:rsidRPr="00E70A77" w:rsidRDefault="009B78B0" w:rsidP="002721AE">
            <w:pPr>
              <w:keepLines/>
              <w:tabs>
                <w:tab w:val="center" w:pos="4536"/>
                <w:tab w:val="right" w:pos="9072"/>
              </w:tabs>
              <w:spacing w:after="120"/>
              <w:rPr>
                <w:rFonts w:eastAsia="游明朝"/>
                <w:noProof/>
                <w:sz w:val="20"/>
                <w:lang w:eastAsia="en-US"/>
              </w:rPr>
            </w:pPr>
            <w:r w:rsidRPr="00E70A77">
              <w:rPr>
                <w:rFonts w:eastAsia="游明朝"/>
                <w:noProof/>
                <w:sz w:val="20"/>
                <w:lang w:eastAsia="en-US"/>
              </w:rPr>
              <w:tab/>
            </w:r>
            <w:r w:rsidRPr="00E70A77">
              <w:rPr>
                <w:rFonts w:eastAsia="游明朝"/>
                <w:noProof/>
                <w:sz w:val="20"/>
                <w:lang w:val="en-US"/>
              </w:rPr>
              <w:drawing>
                <wp:inline distT="0" distB="0" distL="0" distR="0" wp14:anchorId="560C7A81" wp14:editId="37C4936F">
                  <wp:extent cx="4542155" cy="854075"/>
                  <wp:effectExtent l="0" t="0" r="0" b="3175"/>
                  <wp:docPr id="115" name="Picture 1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542155" cy="854075"/>
                          </a:xfrm>
                          <a:prstGeom prst="rect">
                            <a:avLst/>
                          </a:prstGeom>
                          <a:noFill/>
                          <a:ln>
                            <a:noFill/>
                          </a:ln>
                        </pic:spPr>
                      </pic:pic>
                    </a:graphicData>
                  </a:graphic>
                </wp:inline>
              </w:drawing>
            </w:r>
          </w:p>
          <w:p w14:paraId="5048B083" w14:textId="77777777" w:rsidR="009B78B0" w:rsidRPr="009E2D05" w:rsidRDefault="009B78B0" w:rsidP="002721AE">
            <w:pPr>
              <w:spacing w:after="120"/>
              <w:ind w:left="0" w:firstLine="0"/>
              <w:rPr>
                <w:rFonts w:eastAsia="游明朝"/>
                <w:color w:val="000000"/>
                <w:sz w:val="22"/>
                <w:szCs w:val="22"/>
                <w:lang w:eastAsia="en-US"/>
              </w:rPr>
            </w:pPr>
            <w:proofErr w:type="gramStart"/>
            <w:r w:rsidRPr="00E70A77">
              <w:rPr>
                <w:rFonts w:eastAsia="游明朝"/>
                <w:sz w:val="20"/>
                <w:lang w:val="en-US" w:eastAsia="en-US"/>
              </w:rPr>
              <w:t xml:space="preserve">where </w:t>
            </w:r>
            <w:r w:rsidRPr="00E70A77">
              <w:rPr>
                <w:rFonts w:eastAsia="游明朝"/>
                <w:noProof/>
                <w:position w:val="-12"/>
                <w:sz w:val="20"/>
                <w:lang w:val="en-US"/>
              </w:rPr>
              <w:drawing>
                <wp:inline distT="0" distB="0" distL="0" distR="0" wp14:anchorId="0B58EABC" wp14:editId="6D31E6DE">
                  <wp:extent cx="381635" cy="200660"/>
                  <wp:effectExtent l="0" t="0" r="0" b="8890"/>
                  <wp:docPr id="116" name="Picture 1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81635" cy="200660"/>
                          </a:xfrm>
                          <a:prstGeom prst="rect">
                            <a:avLst/>
                          </a:prstGeom>
                          <a:noFill/>
                          <a:ln>
                            <a:noFill/>
                          </a:ln>
                        </pic:spPr>
                      </pic:pic>
                    </a:graphicData>
                  </a:graphic>
                </wp:inline>
              </w:drawing>
            </w:r>
            <w:r w:rsidRPr="00E70A77">
              <w:rPr>
                <w:rFonts w:eastAsia="游明朝"/>
                <w:sz w:val="20"/>
                <w:lang w:eastAsia="en-US"/>
              </w:rPr>
              <w:t xml:space="preserve"> is a number of CCEs in control resource set </w:t>
            </w:r>
            <w:r w:rsidRPr="00E70A77">
              <w:rPr>
                <w:rFonts w:eastAsia="游明朝"/>
                <w:noProof/>
                <w:position w:val="-10"/>
                <w:sz w:val="20"/>
                <w:lang w:val="en-US"/>
              </w:rPr>
              <w:drawing>
                <wp:inline distT="0" distB="0" distL="0" distR="0" wp14:anchorId="2E72B1CF" wp14:editId="011C200E">
                  <wp:extent cx="120650" cy="150495"/>
                  <wp:effectExtent l="0" t="0" r="0" b="1905"/>
                  <wp:docPr id="117" name="Picture 1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1"/>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20650" cy="150495"/>
                          </a:xfrm>
                          <a:prstGeom prst="rect">
                            <a:avLst/>
                          </a:prstGeom>
                          <a:noFill/>
                          <a:ln>
                            <a:noFill/>
                          </a:ln>
                        </pic:spPr>
                      </pic:pic>
                    </a:graphicData>
                  </a:graphic>
                </wp:inline>
              </w:drawing>
            </w:r>
            <w:r w:rsidRPr="00E70A77">
              <w:rPr>
                <w:rFonts w:eastAsia="游明朝"/>
                <w:sz w:val="20"/>
                <w:lang w:eastAsia="en-US"/>
              </w:rPr>
              <w:t xml:space="preserve"> of a corresponding PDCCH reception for </w:t>
            </w:r>
            <w:r w:rsidRPr="00E70A77">
              <w:rPr>
                <w:rFonts w:eastAsia="游明朝"/>
                <w:color w:val="FF0000"/>
                <w:sz w:val="20"/>
                <w:u w:val="single"/>
                <w:lang w:eastAsia="en-US"/>
              </w:rPr>
              <w:t xml:space="preserve">a last DCI among </w:t>
            </w:r>
            <w:r w:rsidRPr="00E70A77">
              <w:rPr>
                <w:rFonts w:eastAsia="游明朝"/>
                <w:sz w:val="20"/>
                <w:lang w:eastAsia="en-US"/>
              </w:rPr>
              <w:t>the DCI format</w:t>
            </w:r>
            <w:r w:rsidRPr="00E70A77">
              <w:rPr>
                <w:rFonts w:eastAsia="游明朝"/>
                <w:color w:val="FF0000"/>
                <w:sz w:val="20"/>
                <w:u w:val="single"/>
                <w:lang w:eastAsia="en-US"/>
              </w:rPr>
              <w:t>s</w:t>
            </w:r>
            <w:r w:rsidRPr="00E70A77">
              <w:rPr>
                <w:rFonts w:eastAsia="游明朝"/>
                <w:sz w:val="20"/>
                <w:lang w:eastAsia="en-US"/>
              </w:rPr>
              <w:t xml:space="preserve"> 1_0 or DCI format</w:t>
            </w:r>
            <w:r w:rsidRPr="00E70A77">
              <w:rPr>
                <w:rFonts w:eastAsia="游明朝"/>
                <w:color w:val="FF0000"/>
                <w:sz w:val="20"/>
                <w:u w:val="single"/>
                <w:lang w:eastAsia="en-US"/>
              </w:rPr>
              <w:t>s</w:t>
            </w:r>
            <w:r w:rsidRPr="00E70A77">
              <w:rPr>
                <w:rFonts w:eastAsia="游明朝"/>
                <w:color w:val="FF0000"/>
                <w:sz w:val="20"/>
                <w:lang w:eastAsia="en-US"/>
              </w:rPr>
              <w:t xml:space="preserve"> </w:t>
            </w:r>
            <w:r w:rsidRPr="00E70A77">
              <w:rPr>
                <w:rFonts w:eastAsia="游明朝"/>
                <w:sz w:val="20"/>
                <w:lang w:eastAsia="en-US"/>
              </w:rPr>
              <w:t xml:space="preserve">1_1 </w:t>
            </w:r>
            <w:r w:rsidRPr="00E70A77">
              <w:rPr>
                <w:rFonts w:eastAsia="游明朝"/>
                <w:color w:val="FF0000"/>
                <w:sz w:val="20"/>
                <w:u w:val="single"/>
                <w:lang w:eastAsia="en-US"/>
              </w:rPr>
              <w:t>that have a value of a PDSCH-to-</w:t>
            </w:r>
            <w:proofErr w:type="spellStart"/>
            <w:r w:rsidRPr="00E70A77">
              <w:rPr>
                <w:rFonts w:eastAsia="游明朝"/>
                <w:color w:val="FF0000"/>
                <w:sz w:val="20"/>
                <w:u w:val="single"/>
                <w:lang w:eastAsia="en-US"/>
              </w:rPr>
              <w:t>HARQ_feedback</w:t>
            </w:r>
            <w:proofErr w:type="spellEnd"/>
            <w:r w:rsidRPr="00E70A77">
              <w:rPr>
                <w:rFonts w:eastAsia="游明朝"/>
                <w:color w:val="FF0000"/>
                <w:sz w:val="20"/>
                <w:u w:val="single"/>
                <w:lang w:eastAsia="en-US"/>
              </w:rPr>
              <w:t xml:space="preserve"> timing indicator field indicating a same slot for the PUCCH transmission</w:t>
            </w:r>
            <w:r w:rsidRPr="00E70A77">
              <w:rPr>
                <w:rFonts w:eastAsia="游明朝"/>
                <w:sz w:val="20"/>
                <w:lang w:eastAsia="en-US"/>
              </w:rPr>
              <w:t xml:space="preserve"> as described in Subclause 10.1, </w:t>
            </w:r>
            <w:r w:rsidRPr="00E70A77">
              <w:rPr>
                <w:rFonts w:eastAsia="游明朝"/>
                <w:noProof/>
                <w:position w:val="-12"/>
                <w:sz w:val="20"/>
                <w:lang w:val="en-US"/>
              </w:rPr>
              <w:drawing>
                <wp:inline distT="0" distB="0" distL="0" distR="0" wp14:anchorId="2F066200" wp14:editId="22EA5439">
                  <wp:extent cx="351790" cy="231140"/>
                  <wp:effectExtent l="0" t="0" r="0" b="0"/>
                  <wp:docPr id="118" name="Picture 1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2"/>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351790" cy="231140"/>
                          </a:xfrm>
                          <a:prstGeom prst="rect">
                            <a:avLst/>
                          </a:prstGeom>
                          <a:noFill/>
                          <a:ln>
                            <a:noFill/>
                          </a:ln>
                        </pic:spPr>
                      </pic:pic>
                    </a:graphicData>
                  </a:graphic>
                </wp:inline>
              </w:drawing>
            </w:r>
            <w:r w:rsidRPr="00E70A77">
              <w:rPr>
                <w:rFonts w:eastAsia="游明朝"/>
                <w:sz w:val="20"/>
                <w:lang w:eastAsia="en-US"/>
              </w:rPr>
              <w:t xml:space="preserve"> is the index of a first CCE for the PDCCH reception, and </w:t>
            </w:r>
            <w:r w:rsidRPr="00E70A77">
              <w:rPr>
                <w:rFonts w:eastAsia="游明朝"/>
                <w:noProof/>
                <w:position w:val="-10"/>
                <w:sz w:val="20"/>
                <w:lang w:val="en-US"/>
              </w:rPr>
              <w:drawing>
                <wp:inline distT="0" distB="0" distL="0" distR="0" wp14:anchorId="12ADD2DB" wp14:editId="317EE9F9">
                  <wp:extent cx="321310" cy="271145"/>
                  <wp:effectExtent l="0" t="0" r="2540" b="0"/>
                  <wp:docPr id="119" name="Picture 1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3"/>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21310" cy="271145"/>
                          </a:xfrm>
                          <a:prstGeom prst="rect">
                            <a:avLst/>
                          </a:prstGeom>
                          <a:noFill/>
                          <a:ln>
                            <a:noFill/>
                          </a:ln>
                        </pic:spPr>
                      </pic:pic>
                    </a:graphicData>
                  </a:graphic>
                </wp:inline>
              </w:drawing>
            </w:r>
            <w:r w:rsidRPr="00E70A77">
              <w:rPr>
                <w:rFonts w:eastAsia="SimSun"/>
                <w:sz w:val="20"/>
                <w:lang w:eastAsia="zh-CN"/>
              </w:rPr>
              <w:t xml:space="preserve"> is a value of the </w:t>
            </w:r>
            <w:r w:rsidRPr="00E70A77">
              <w:rPr>
                <w:rFonts w:eastAsia="游明朝"/>
                <w:sz w:val="20"/>
                <w:lang w:eastAsia="zh-CN"/>
              </w:rPr>
              <w:t>PUCCH resource indicator</w:t>
            </w:r>
            <w:r w:rsidRPr="00E70A77">
              <w:rPr>
                <w:rFonts w:eastAsia="游明朝"/>
                <w:sz w:val="20"/>
                <w:lang w:eastAsia="en-US"/>
              </w:rPr>
              <w:t xml:space="preserve"> field in the DCI format 1_0 or DCI format 1_1.</w:t>
            </w:r>
            <w:proofErr w:type="gramEnd"/>
            <w:r w:rsidRPr="00E70A77">
              <w:rPr>
                <w:rFonts w:eastAsia="游明朝"/>
                <w:color w:val="000000"/>
                <w:sz w:val="20"/>
                <w:lang w:eastAsia="en-US"/>
              </w:rPr>
              <w:t xml:space="preserve"> </w:t>
            </w:r>
          </w:p>
        </w:tc>
      </w:tr>
    </w:tbl>
    <w:p w14:paraId="34768BAC" w14:textId="6F91D41D" w:rsidR="00003556" w:rsidRPr="009B78B0" w:rsidRDefault="00003556" w:rsidP="00DA0ED0">
      <w:pPr>
        <w:spacing w:after="120"/>
        <w:ind w:left="0" w:firstLine="0"/>
        <w:rPr>
          <w:rFonts w:eastAsia="SimSun"/>
          <w:sz w:val="22"/>
          <w:szCs w:val="22"/>
          <w:lang w:eastAsia="zh-CN"/>
        </w:rPr>
      </w:pPr>
    </w:p>
    <w:p w14:paraId="56379445" w14:textId="77777777" w:rsidR="00003556" w:rsidRPr="008E3A35" w:rsidRDefault="00003556" w:rsidP="00003556">
      <w:pPr>
        <w:spacing w:after="120"/>
        <w:ind w:left="0" w:firstLine="0"/>
        <w:rPr>
          <w:rFonts w:eastAsia="SimSun"/>
          <w:b/>
          <w:sz w:val="22"/>
          <w:szCs w:val="22"/>
          <w:lang w:eastAsia="zh-CN"/>
        </w:rPr>
      </w:pPr>
      <w:r w:rsidRPr="008E3A35">
        <w:rPr>
          <w:rFonts w:eastAsia="SimSun" w:hint="eastAsia"/>
          <w:b/>
          <w:sz w:val="22"/>
          <w:szCs w:val="22"/>
          <w:u w:val="single"/>
          <w:lang w:eastAsia="zh-CN"/>
        </w:rPr>
        <w:t>Proposal 5</w:t>
      </w:r>
      <w:r w:rsidRPr="008E3A35">
        <w:rPr>
          <w:rFonts w:eastAsia="SimSun" w:hint="eastAsia"/>
          <w:b/>
          <w:sz w:val="22"/>
          <w:szCs w:val="22"/>
          <w:lang w:eastAsia="zh-CN"/>
        </w:rPr>
        <w:t xml:space="preserve">: </w:t>
      </w:r>
    </w:p>
    <w:p w14:paraId="2D3FF3DC" w14:textId="77777777" w:rsidR="00003556" w:rsidRPr="009E2D05" w:rsidRDefault="00003556" w:rsidP="00003556">
      <w:pPr>
        <w:pStyle w:val="afe"/>
        <w:numPr>
          <w:ilvl w:val="0"/>
          <w:numId w:val="31"/>
        </w:numPr>
        <w:spacing w:after="120"/>
        <w:ind w:leftChars="0"/>
        <w:rPr>
          <w:rFonts w:eastAsia="SimSun"/>
          <w:i/>
          <w:sz w:val="22"/>
          <w:szCs w:val="22"/>
          <w:lang w:eastAsia="zh-CN"/>
        </w:rPr>
      </w:pPr>
      <w:r w:rsidRPr="009E2D05">
        <w:rPr>
          <w:rFonts w:eastAsia="SimSun"/>
          <w:i/>
          <w:sz w:val="22"/>
          <w:szCs w:val="22"/>
          <w:lang w:eastAsia="zh-CN"/>
        </w:rPr>
        <w:t>Adopt the following TP in TS38.213 section 4.3:</w:t>
      </w:r>
    </w:p>
    <w:tbl>
      <w:tblPr>
        <w:tblStyle w:val="afc"/>
        <w:tblW w:w="0" w:type="auto"/>
        <w:tblLook w:val="04A0" w:firstRow="1" w:lastRow="0" w:firstColumn="1" w:lastColumn="0" w:noHBand="0" w:noVBand="1"/>
      </w:tblPr>
      <w:tblGrid>
        <w:gridCol w:w="10188"/>
      </w:tblGrid>
      <w:tr w:rsidR="00B85CA4" w:rsidRPr="009E2D05" w14:paraId="3760EC0A" w14:textId="77777777" w:rsidTr="002721AE">
        <w:tc>
          <w:tcPr>
            <w:tcW w:w="10188" w:type="dxa"/>
          </w:tcPr>
          <w:p w14:paraId="7AFB6BA6" w14:textId="77777777" w:rsidR="00B85CA4" w:rsidRPr="009E2D05" w:rsidRDefault="00B85CA4" w:rsidP="002721AE">
            <w:pPr>
              <w:spacing w:beforeLines="100" w:before="240" w:afterLines="100" w:after="240"/>
              <w:rPr>
                <w:rFonts w:asciiTheme="majorHAnsi" w:eastAsia="SimSun" w:hAnsiTheme="majorHAnsi" w:cstheme="majorHAnsi"/>
                <w:sz w:val="32"/>
              </w:rPr>
            </w:pPr>
            <w:r w:rsidRPr="009E2D05">
              <w:rPr>
                <w:rFonts w:asciiTheme="majorHAnsi" w:hAnsiTheme="majorHAnsi" w:cstheme="majorHAnsi"/>
              </w:rPr>
              <w:t>4.3</w:t>
            </w:r>
            <w:r w:rsidRPr="009E2D05">
              <w:rPr>
                <w:rFonts w:asciiTheme="majorHAnsi" w:hAnsiTheme="majorHAnsi" w:cstheme="majorHAnsi"/>
              </w:rPr>
              <w:tab/>
              <w:t>Timing for secondary cell activation / deactivation</w:t>
            </w:r>
          </w:p>
          <w:p w14:paraId="1A5DAFA0" w14:textId="77777777" w:rsidR="00B85CA4" w:rsidRPr="00E70A77" w:rsidRDefault="00B85CA4" w:rsidP="002721AE">
            <w:pPr>
              <w:spacing w:after="120"/>
              <w:ind w:left="0" w:firstLine="0"/>
              <w:rPr>
                <w:rFonts w:eastAsia="SimSun"/>
                <w:color w:val="FF0000"/>
                <w:sz w:val="20"/>
                <w:u w:val="single"/>
                <w:lang w:eastAsia="zh-CN"/>
              </w:rPr>
            </w:pPr>
            <w:r w:rsidRPr="00E70A77">
              <w:rPr>
                <w:sz w:val="20"/>
              </w:rPr>
              <w:t>When a UE receives an activation command [1</w:t>
            </w:r>
            <w:r w:rsidRPr="00E70A77">
              <w:rPr>
                <w:sz w:val="20"/>
                <w:lang w:val="en-US"/>
              </w:rPr>
              <w:t>1</w:t>
            </w:r>
            <w:r w:rsidRPr="00E70A77">
              <w:rPr>
                <w:sz w:val="20"/>
              </w:rPr>
              <w:t>, TS 38.3</w:t>
            </w:r>
            <w:r w:rsidRPr="00E70A77">
              <w:rPr>
                <w:sz w:val="20"/>
                <w:lang w:val="en-US"/>
              </w:rPr>
              <w:t>2</w:t>
            </w:r>
            <w:r w:rsidRPr="00E70A77">
              <w:rPr>
                <w:sz w:val="20"/>
              </w:rPr>
              <w:t xml:space="preserve">1] for a secondary cell in slot </w:t>
            </w:r>
            <w:r w:rsidRPr="00E70A77">
              <w:rPr>
                <w:i/>
                <w:sz w:val="20"/>
              </w:rPr>
              <w:t>n</w:t>
            </w:r>
            <w:r w:rsidRPr="00E70A77">
              <w:rPr>
                <w:sz w:val="20"/>
              </w:rPr>
              <w:t xml:space="preserve">, the corresponding actions in [11, TS 38.321] shall be applied no later than the minimum requirement defined in [12, TS 38.331] and no earlier than slot </w:t>
            </w:r>
            <w:proofErr w:type="spellStart"/>
            <w:r w:rsidRPr="00E70A77">
              <w:rPr>
                <w:i/>
                <w:sz w:val="20"/>
              </w:rPr>
              <w:t>n</w:t>
            </w:r>
            <w:r w:rsidRPr="00E70A77">
              <w:rPr>
                <w:sz w:val="20"/>
              </w:rPr>
              <w:t>+</w:t>
            </w:r>
            <w:r w:rsidRPr="00E70A77">
              <w:rPr>
                <w:i/>
                <w:sz w:val="20"/>
              </w:rPr>
              <w:t>k</w:t>
            </w:r>
            <w:proofErr w:type="spellEnd"/>
            <w:r w:rsidRPr="00E70A77">
              <w:rPr>
                <w:sz w:val="20"/>
              </w:rPr>
              <w:t xml:space="preserve">, </w:t>
            </w:r>
            <w:r w:rsidRPr="00E70A77">
              <w:rPr>
                <w:rFonts w:eastAsia="SimSun"/>
                <w:color w:val="FF0000"/>
                <w:sz w:val="20"/>
                <w:u w:val="single"/>
                <w:lang w:eastAsia="zh-CN"/>
              </w:rPr>
              <w:t>where</w:t>
            </w:r>
          </w:p>
          <w:p w14:paraId="17274B65" w14:textId="77777777" w:rsidR="00B85CA4" w:rsidRPr="00E70A77" w:rsidRDefault="00B85CA4" w:rsidP="002721AE">
            <w:pPr>
              <w:spacing w:after="120"/>
              <w:ind w:left="0" w:firstLine="0"/>
              <w:rPr>
                <w:color w:val="FF0000"/>
                <w:sz w:val="20"/>
              </w:rPr>
            </w:pPr>
            <m:oMathPara>
              <m:oMath>
                <m:r>
                  <w:rPr>
                    <w:rFonts w:ascii="Cambria Math" w:hAnsi="Cambria Math"/>
                    <w:color w:val="FF0000"/>
                    <w:sz w:val="20"/>
                  </w:rPr>
                  <m:t>k</m:t>
                </m:r>
                <m:r>
                  <m:rPr>
                    <m:sty m:val="p"/>
                  </m:rPr>
                  <w:rPr>
                    <w:rFonts w:ascii="Cambria Math" w:hAnsi="Cambria Math"/>
                    <w:color w:val="FF0000"/>
                    <w:sz w:val="20"/>
                  </w:rPr>
                  <m:t xml:space="preserve">= </m:t>
                </m:r>
                <m:d>
                  <m:dPr>
                    <m:begChr m:val="⌈"/>
                    <m:endChr m:val="⌉"/>
                    <m:ctrlPr>
                      <w:rPr>
                        <w:rFonts w:ascii="Cambria Math" w:hAnsi="Cambria Math"/>
                        <w:color w:val="FF0000"/>
                        <w:sz w:val="20"/>
                      </w:rPr>
                    </m:ctrlPr>
                  </m:dPr>
                  <m:e>
                    <m:sSubSup>
                      <m:sSubSupPr>
                        <m:ctrlPr>
                          <w:rPr>
                            <w:rFonts w:ascii="Cambria Math" w:hAnsi="Cambria Math"/>
                            <w:i/>
                            <w:color w:val="FF0000"/>
                            <w:sz w:val="20"/>
                          </w:rPr>
                        </m:ctrlPr>
                      </m:sSubSupPr>
                      <m:e>
                        <m:r>
                          <w:rPr>
                            <w:rFonts w:ascii="Cambria Math" w:hAnsi="Cambria Math"/>
                            <w:color w:val="FF0000"/>
                            <w:sz w:val="20"/>
                          </w:rPr>
                          <m:t>N</m:t>
                        </m:r>
                      </m:e>
                      <m:sub>
                        <m:r>
                          <w:rPr>
                            <w:rFonts w:ascii="Cambria Math" w:hAnsi="Cambria Math"/>
                            <w:color w:val="FF0000"/>
                            <w:sz w:val="20"/>
                          </w:rPr>
                          <m:t>slot</m:t>
                        </m:r>
                      </m:sub>
                      <m:sup>
                        <m:r>
                          <w:rPr>
                            <w:rFonts w:ascii="Cambria Math" w:hAnsi="Cambria Math"/>
                            <w:color w:val="FF0000"/>
                            <w:sz w:val="20"/>
                          </w:rPr>
                          <m:t>subframe, μ</m:t>
                        </m:r>
                      </m:sup>
                    </m:sSubSup>
                    <m:r>
                      <w:rPr>
                        <w:rFonts w:ascii="Cambria Math" w:hAnsi="Cambria Math"/>
                        <w:color w:val="FF0000"/>
                        <w:sz w:val="20"/>
                      </w:rPr>
                      <m:t>⋅(</m:t>
                    </m:r>
                    <m:sSub>
                      <m:sSubPr>
                        <m:ctrlPr>
                          <w:rPr>
                            <w:rFonts w:ascii="Cambria Math" w:hAnsi="Cambria Math"/>
                            <w:i/>
                            <w:color w:val="FF0000"/>
                            <w:sz w:val="20"/>
                          </w:rPr>
                        </m:ctrlPr>
                      </m:sSubPr>
                      <m:e>
                        <m:r>
                          <w:rPr>
                            <w:rFonts w:ascii="Cambria Math" w:hAnsi="Cambria Math"/>
                            <w:color w:val="FF0000"/>
                            <w:sz w:val="20"/>
                          </w:rPr>
                          <m:t>N</m:t>
                        </m:r>
                      </m:e>
                      <m:sub>
                        <m:r>
                          <w:rPr>
                            <w:rFonts w:ascii="Cambria Math" w:hAnsi="Cambria Math"/>
                            <w:color w:val="FF0000"/>
                            <w:sz w:val="20"/>
                          </w:rPr>
                          <m:t>T,1</m:t>
                        </m:r>
                      </m:sub>
                    </m:sSub>
                    <m:r>
                      <w:rPr>
                        <w:rFonts w:ascii="Cambria Math" w:hAnsi="Cambria Math"/>
                        <w:color w:val="FF0000"/>
                        <w:sz w:val="20"/>
                      </w:rPr>
                      <m:t xml:space="preserve">+ </m:t>
                    </m:r>
                    <m:sSub>
                      <m:sSubPr>
                        <m:ctrlPr>
                          <w:rPr>
                            <w:rFonts w:ascii="Cambria Math" w:hAnsi="Cambria Math"/>
                            <w:i/>
                            <w:color w:val="FF0000"/>
                            <w:sz w:val="20"/>
                          </w:rPr>
                        </m:ctrlPr>
                      </m:sSubPr>
                      <m:e>
                        <m:r>
                          <w:rPr>
                            <w:rFonts w:ascii="Cambria Math" w:hAnsi="Cambria Math"/>
                            <w:color w:val="FF0000"/>
                            <w:sz w:val="20"/>
                          </w:rPr>
                          <m:t>N</m:t>
                        </m:r>
                      </m:e>
                      <m:sub>
                        <m:r>
                          <w:rPr>
                            <w:rFonts w:ascii="Cambria Math" w:hAnsi="Cambria Math"/>
                            <w:color w:val="FF0000"/>
                            <w:sz w:val="20"/>
                          </w:rPr>
                          <m:t>T,2</m:t>
                        </m:r>
                      </m:sub>
                    </m:sSub>
                    <m:r>
                      <w:rPr>
                        <w:rFonts w:ascii="Cambria Math" w:hAnsi="Cambria Math"/>
                        <w:color w:val="FF0000"/>
                        <w:sz w:val="20"/>
                      </w:rPr>
                      <m:t>+∆)/</m:t>
                    </m:r>
                    <m:sSub>
                      <m:sSubPr>
                        <m:ctrlPr>
                          <w:rPr>
                            <w:rFonts w:ascii="Cambria Math" w:hAnsi="Cambria Math"/>
                            <w:i/>
                            <w:color w:val="FF0000"/>
                            <w:sz w:val="20"/>
                          </w:rPr>
                        </m:ctrlPr>
                      </m:sSubPr>
                      <m:e>
                        <m:r>
                          <w:rPr>
                            <w:rFonts w:ascii="Cambria Math" w:hAnsi="Cambria Math"/>
                            <w:color w:val="FF0000"/>
                            <w:sz w:val="20"/>
                          </w:rPr>
                          <m:t>T</m:t>
                        </m:r>
                      </m:e>
                      <m:sub>
                        <m:r>
                          <w:rPr>
                            <w:rFonts w:ascii="Cambria Math" w:hAnsi="Cambria Math"/>
                            <w:color w:val="FF0000"/>
                            <w:sz w:val="20"/>
                          </w:rPr>
                          <m:t>sf</m:t>
                        </m:r>
                      </m:sub>
                    </m:sSub>
                  </m:e>
                </m:d>
              </m:oMath>
            </m:oMathPara>
          </w:p>
          <w:p w14:paraId="598412FE" w14:textId="77777777" w:rsidR="00B85CA4" w:rsidRPr="00E70A77" w:rsidRDefault="00B85CA4" w:rsidP="002721AE">
            <w:pPr>
              <w:spacing w:after="120"/>
              <w:ind w:left="0" w:firstLine="0"/>
              <w:rPr>
                <w:color w:val="FF0000"/>
                <w:sz w:val="20"/>
                <w:u w:val="single"/>
              </w:rPr>
            </w:pPr>
            <w:r w:rsidRPr="00E70A77">
              <w:rPr>
                <w:rFonts w:eastAsia="SimSun" w:hint="eastAsia"/>
                <w:color w:val="FF0000"/>
                <w:sz w:val="20"/>
                <w:u w:val="single"/>
                <w:lang w:eastAsia="zh-CN"/>
              </w:rPr>
              <w:t>a</w:t>
            </w:r>
            <w:r w:rsidRPr="00E70A77">
              <w:rPr>
                <w:rFonts w:eastAsia="SimSun"/>
                <w:color w:val="FF0000"/>
                <w:sz w:val="20"/>
                <w:u w:val="single"/>
                <w:lang w:eastAsia="zh-CN"/>
              </w:rPr>
              <w:t>nd</w:t>
            </w:r>
          </w:p>
          <w:p w14:paraId="3AD9880B" w14:textId="77777777" w:rsidR="00B85CA4" w:rsidRPr="00E70A77" w:rsidRDefault="00B85CA4" w:rsidP="002721AE">
            <w:pPr>
              <w:pStyle w:val="afe"/>
              <w:numPr>
                <w:ilvl w:val="0"/>
                <w:numId w:val="34"/>
              </w:numPr>
              <w:spacing w:after="120"/>
              <w:ind w:leftChars="0"/>
              <w:rPr>
                <w:rFonts w:eastAsia="SimSun"/>
                <w:color w:val="FF0000"/>
                <w:sz w:val="20"/>
                <w:u w:val="single"/>
                <w:lang w:eastAsia="zh-CN"/>
              </w:rPr>
            </w:pPr>
            <w:r w:rsidRPr="00E70A77">
              <w:rPr>
                <w:rFonts w:eastAsia="SimSun"/>
                <w:i/>
                <w:color w:val="FF0000"/>
                <w:sz w:val="20"/>
                <w:u w:val="single"/>
                <w:lang w:eastAsia="zh-CN"/>
              </w:rPr>
              <w:t>N</w:t>
            </w:r>
            <w:r w:rsidRPr="00E70A77">
              <w:rPr>
                <w:rFonts w:eastAsia="SimSun"/>
                <w:i/>
                <w:color w:val="FF0000"/>
                <w:sz w:val="20"/>
                <w:u w:val="single"/>
                <w:vertAlign w:val="subscript"/>
                <w:lang w:eastAsia="zh-CN"/>
              </w:rPr>
              <w:t>T</w:t>
            </w:r>
            <w:proofErr w:type="gramStart"/>
            <w:r w:rsidRPr="00E70A77">
              <w:rPr>
                <w:rFonts w:eastAsia="SimSun"/>
                <w:color w:val="FF0000"/>
                <w:sz w:val="20"/>
                <w:u w:val="single"/>
                <w:vertAlign w:val="subscript"/>
                <w:lang w:eastAsia="zh-CN"/>
              </w:rPr>
              <w:t>,1</w:t>
            </w:r>
            <w:proofErr w:type="gramEnd"/>
            <w:r w:rsidRPr="00E70A77">
              <w:rPr>
                <w:rFonts w:eastAsia="SimSun"/>
                <w:color w:val="FF0000"/>
                <w:sz w:val="20"/>
                <w:u w:val="single"/>
                <w:lang w:eastAsia="zh-CN"/>
              </w:rPr>
              <w:t xml:space="preserve"> is a time duration of N</w:t>
            </w:r>
            <w:r w:rsidRPr="00E70A77">
              <w:rPr>
                <w:rFonts w:eastAsia="SimSun"/>
                <w:color w:val="FF0000"/>
                <w:sz w:val="20"/>
                <w:u w:val="single"/>
                <w:vertAlign w:val="subscript"/>
                <w:lang w:eastAsia="zh-CN"/>
              </w:rPr>
              <w:t>1</w:t>
            </w:r>
            <w:r w:rsidRPr="00E70A77">
              <w:rPr>
                <w:rFonts w:eastAsia="SimSun"/>
                <w:color w:val="FF0000"/>
                <w:sz w:val="20"/>
                <w:u w:val="single"/>
                <w:lang w:eastAsia="zh-CN"/>
              </w:rPr>
              <w:t xml:space="preserve"> symbols corresponding to a PDSCH reception time for PDSCH processing capability 1 or 2 when additional PDSCH DM-RS is configured or is not configured.</w:t>
            </w:r>
          </w:p>
          <w:p w14:paraId="4644EBCE" w14:textId="77777777" w:rsidR="00B85CA4" w:rsidRPr="00E70A77" w:rsidRDefault="00B85CA4" w:rsidP="002721AE">
            <w:pPr>
              <w:pStyle w:val="afe"/>
              <w:numPr>
                <w:ilvl w:val="0"/>
                <w:numId w:val="34"/>
              </w:numPr>
              <w:spacing w:after="120"/>
              <w:ind w:leftChars="0"/>
              <w:rPr>
                <w:rFonts w:eastAsia="SimSun"/>
                <w:color w:val="FF0000"/>
                <w:sz w:val="20"/>
                <w:u w:val="single"/>
                <w:lang w:eastAsia="zh-CN"/>
              </w:rPr>
            </w:pPr>
            <w:r w:rsidRPr="00E70A77">
              <w:rPr>
                <w:rFonts w:eastAsia="SimSun"/>
                <w:i/>
                <w:color w:val="FF0000"/>
                <w:sz w:val="20"/>
                <w:u w:val="single"/>
                <w:lang w:eastAsia="zh-CN"/>
              </w:rPr>
              <w:t>N</w:t>
            </w:r>
            <w:r w:rsidRPr="00E70A77">
              <w:rPr>
                <w:rFonts w:eastAsia="SimSun"/>
                <w:i/>
                <w:color w:val="FF0000"/>
                <w:sz w:val="20"/>
                <w:u w:val="single"/>
                <w:vertAlign w:val="subscript"/>
                <w:lang w:eastAsia="zh-CN"/>
              </w:rPr>
              <w:t>T</w:t>
            </w:r>
            <w:proofErr w:type="gramStart"/>
            <w:r w:rsidRPr="00E70A77">
              <w:rPr>
                <w:rFonts w:eastAsia="SimSun"/>
                <w:color w:val="FF0000"/>
                <w:sz w:val="20"/>
                <w:u w:val="single"/>
                <w:vertAlign w:val="subscript"/>
                <w:lang w:eastAsia="zh-CN"/>
              </w:rPr>
              <w:t>,2</w:t>
            </w:r>
            <w:proofErr w:type="gramEnd"/>
            <w:r w:rsidRPr="00E70A77">
              <w:rPr>
                <w:rFonts w:eastAsia="SimSun"/>
                <w:color w:val="FF0000"/>
                <w:sz w:val="20"/>
                <w:u w:val="single"/>
                <w:lang w:eastAsia="zh-CN"/>
              </w:rPr>
              <w:t xml:space="preserve"> is a time duration of N</w:t>
            </w:r>
            <w:r w:rsidRPr="00E70A77">
              <w:rPr>
                <w:rFonts w:eastAsia="SimSun"/>
                <w:color w:val="FF0000"/>
                <w:sz w:val="20"/>
                <w:u w:val="single"/>
                <w:vertAlign w:val="subscript"/>
                <w:lang w:eastAsia="zh-CN"/>
              </w:rPr>
              <w:t>2</w:t>
            </w:r>
            <w:r w:rsidRPr="00E70A77">
              <w:rPr>
                <w:rFonts w:eastAsia="SimSun"/>
                <w:color w:val="FF0000"/>
                <w:sz w:val="20"/>
                <w:u w:val="single"/>
                <w:lang w:eastAsia="zh-CN"/>
              </w:rPr>
              <w:t xml:space="preserve"> symbols corresponding to PUSCH preparation time for PUSCH timing capability 1 or 2.</w:t>
            </w:r>
          </w:p>
          <w:p w14:paraId="5D17278F" w14:textId="77777777" w:rsidR="00B85CA4" w:rsidRPr="00E70A77" w:rsidRDefault="00B85CA4" w:rsidP="002721AE">
            <w:pPr>
              <w:pStyle w:val="afe"/>
              <w:numPr>
                <w:ilvl w:val="0"/>
                <w:numId w:val="34"/>
              </w:numPr>
              <w:spacing w:after="120"/>
              <w:ind w:leftChars="0"/>
              <w:rPr>
                <w:rFonts w:eastAsia="SimSun"/>
                <w:color w:val="FF0000"/>
                <w:sz w:val="20"/>
                <w:u w:val="single"/>
                <w:lang w:eastAsia="zh-CN"/>
              </w:rPr>
            </w:pPr>
            <w:proofErr w:type="gramStart"/>
            <w:r w:rsidRPr="00E70A77">
              <w:rPr>
                <w:rFonts w:eastAsia="SimSun"/>
                <w:color w:val="FF0000"/>
                <w:sz w:val="20"/>
                <w:u w:val="single"/>
                <w:lang w:eastAsia="zh-CN"/>
              </w:rPr>
              <w:t>n</w:t>
            </w:r>
            <w:proofErr w:type="gramEnd"/>
            <w:r w:rsidRPr="00E70A77">
              <w:rPr>
                <w:rFonts w:eastAsia="SimSun"/>
                <w:color w:val="FF0000"/>
                <w:sz w:val="20"/>
                <w:u w:val="single"/>
                <w:lang w:eastAsia="zh-CN"/>
              </w:rPr>
              <w:t xml:space="preserve"> and </w:t>
            </w:r>
            <m:oMath>
              <m:sSubSup>
                <m:sSubSupPr>
                  <m:ctrlPr>
                    <w:rPr>
                      <w:rFonts w:ascii="Cambria Math" w:hAnsi="Cambria Math"/>
                      <w:i/>
                      <w:color w:val="FF0000"/>
                      <w:sz w:val="20"/>
                      <w:u w:val="single"/>
                    </w:rPr>
                  </m:ctrlPr>
                </m:sSubSupPr>
                <m:e>
                  <m:r>
                    <w:rPr>
                      <w:rFonts w:ascii="Cambria Math" w:hAnsi="Cambria Math"/>
                      <w:color w:val="FF0000"/>
                      <w:sz w:val="20"/>
                      <w:u w:val="single"/>
                    </w:rPr>
                    <m:t>N</m:t>
                  </m:r>
                </m:e>
                <m:sub>
                  <m:r>
                    <w:rPr>
                      <w:rFonts w:ascii="Cambria Math" w:hAnsi="Cambria Math"/>
                      <w:color w:val="FF0000"/>
                      <w:sz w:val="20"/>
                      <w:u w:val="single"/>
                    </w:rPr>
                    <m:t>slot</m:t>
                  </m:r>
                </m:sub>
                <m:sup>
                  <m:r>
                    <w:rPr>
                      <w:rFonts w:ascii="Cambria Math" w:hAnsi="Cambria Math"/>
                      <w:color w:val="FF0000"/>
                      <w:sz w:val="20"/>
                      <w:u w:val="single"/>
                    </w:rPr>
                    <m:t>subframe, μ</m:t>
                  </m:r>
                </m:sup>
              </m:sSubSup>
            </m:oMath>
            <w:r w:rsidRPr="00E70A77">
              <w:rPr>
                <w:rFonts w:eastAsia="SimSun"/>
                <w:color w:val="FF0000"/>
                <w:sz w:val="20"/>
                <w:u w:val="single"/>
                <w:lang w:eastAsia="zh-CN"/>
              </w:rPr>
              <w:t xml:space="preserve"> are determined with respect to the minimum numerology of </w:t>
            </w:r>
            <w:r w:rsidRPr="00E70A77">
              <w:rPr>
                <w:rFonts w:eastAsia="SimSun"/>
                <w:color w:val="FF0000"/>
                <w:sz w:val="20"/>
                <w:u w:val="single"/>
                <w:lang w:val="en-US" w:eastAsia="zh-CN"/>
              </w:rPr>
              <w:t xml:space="preserve">{PDSCH carrying activation command, the </w:t>
            </w:r>
            <w:proofErr w:type="spellStart"/>
            <w:r w:rsidRPr="00E70A77">
              <w:rPr>
                <w:rFonts w:eastAsia="SimSun"/>
                <w:color w:val="FF0000"/>
                <w:sz w:val="20"/>
                <w:u w:val="single"/>
                <w:lang w:val="en-US" w:eastAsia="zh-CN"/>
              </w:rPr>
              <w:t>Pcell</w:t>
            </w:r>
            <w:proofErr w:type="spellEnd"/>
            <w:r w:rsidRPr="00E70A77">
              <w:rPr>
                <w:rFonts w:eastAsia="SimSun"/>
                <w:color w:val="FF0000"/>
                <w:sz w:val="20"/>
                <w:u w:val="single"/>
                <w:lang w:val="en-US" w:eastAsia="zh-CN"/>
              </w:rPr>
              <w:t>/</w:t>
            </w:r>
            <w:proofErr w:type="spellStart"/>
            <w:r w:rsidRPr="00E70A77">
              <w:rPr>
                <w:rFonts w:eastAsia="SimSun"/>
                <w:color w:val="FF0000"/>
                <w:sz w:val="20"/>
                <w:u w:val="single"/>
                <w:lang w:val="en-US" w:eastAsia="zh-CN"/>
              </w:rPr>
              <w:t>PSCell</w:t>
            </w:r>
            <w:proofErr w:type="spellEnd"/>
            <w:r w:rsidRPr="00E70A77">
              <w:rPr>
                <w:rFonts w:eastAsia="SimSun"/>
                <w:color w:val="FF0000"/>
                <w:sz w:val="20"/>
                <w:u w:val="single"/>
                <w:lang w:val="en-US" w:eastAsia="zh-CN"/>
              </w:rPr>
              <w:t>/PUCCH-</w:t>
            </w:r>
            <w:proofErr w:type="spellStart"/>
            <w:r w:rsidRPr="00E70A77">
              <w:rPr>
                <w:rFonts w:eastAsia="SimSun"/>
                <w:color w:val="FF0000"/>
                <w:sz w:val="20"/>
                <w:u w:val="single"/>
                <w:lang w:val="en-US" w:eastAsia="zh-CN"/>
              </w:rPr>
              <w:t>Scell</w:t>
            </w:r>
            <w:proofErr w:type="spellEnd"/>
            <w:r w:rsidRPr="00E70A77">
              <w:rPr>
                <w:rFonts w:eastAsia="SimSun"/>
                <w:color w:val="FF0000"/>
                <w:sz w:val="20"/>
                <w:u w:val="single"/>
                <w:lang w:val="en-US" w:eastAsia="zh-CN"/>
              </w:rPr>
              <w:t xml:space="preserve"> for MAC CE acknowledgment and the activated </w:t>
            </w:r>
            <w:proofErr w:type="spellStart"/>
            <w:r w:rsidRPr="00E70A77">
              <w:rPr>
                <w:rFonts w:eastAsia="SimSun"/>
                <w:color w:val="FF0000"/>
                <w:sz w:val="20"/>
                <w:u w:val="single"/>
                <w:lang w:val="en-US" w:eastAsia="zh-CN"/>
              </w:rPr>
              <w:t>Scell</w:t>
            </w:r>
            <w:proofErr w:type="spellEnd"/>
            <w:r w:rsidRPr="00E70A77">
              <w:rPr>
                <w:rFonts w:eastAsia="SimSun"/>
                <w:color w:val="FF0000"/>
                <w:sz w:val="20"/>
                <w:u w:val="single"/>
                <w:lang w:val="en-US" w:eastAsia="zh-CN"/>
              </w:rPr>
              <w:t>}.</w:t>
            </w:r>
          </w:p>
          <w:p w14:paraId="5C557E1A" w14:textId="77777777" w:rsidR="00B85CA4" w:rsidRPr="00E70A77" w:rsidRDefault="00B85CA4" w:rsidP="002721AE">
            <w:pPr>
              <w:pStyle w:val="afe"/>
              <w:numPr>
                <w:ilvl w:val="0"/>
                <w:numId w:val="34"/>
              </w:numPr>
              <w:spacing w:after="120"/>
              <w:ind w:leftChars="0"/>
              <w:rPr>
                <w:rFonts w:eastAsia="SimSun"/>
                <w:color w:val="FF0000"/>
                <w:sz w:val="20"/>
                <w:u w:val="single"/>
                <w:lang w:eastAsia="zh-CN"/>
              </w:rPr>
            </w:pPr>
            <m:oMath>
              <m:r>
                <w:rPr>
                  <w:rFonts w:ascii="Cambria Math" w:hAnsi="Cambria Math"/>
                  <w:color w:val="FF0000"/>
                  <w:sz w:val="20"/>
                  <w:u w:val="single"/>
                </w:rPr>
                <m:t xml:space="preserve">∆ </m:t>
              </m:r>
            </m:oMath>
            <w:proofErr w:type="gramStart"/>
            <w:r w:rsidRPr="00E70A77">
              <w:rPr>
                <w:rFonts w:eastAsia="SimSun"/>
                <w:color w:val="FF0000"/>
                <w:sz w:val="20"/>
                <w:u w:val="single"/>
                <w:lang w:eastAsia="zh-CN"/>
              </w:rPr>
              <w:t>is</w:t>
            </w:r>
            <w:proofErr w:type="gramEnd"/>
            <w:r w:rsidRPr="00E70A77">
              <w:rPr>
                <w:rFonts w:eastAsia="SimSun"/>
                <w:color w:val="FF0000"/>
                <w:sz w:val="20"/>
                <w:u w:val="single"/>
                <w:lang w:eastAsia="zh-CN"/>
              </w:rPr>
              <w:t xml:space="preserve"> correction factor may include TA and some other delays, e.g., intra-UE MAC-to-PHY delay and UE hardware implementation delay for </w:t>
            </w:r>
            <w:proofErr w:type="spellStart"/>
            <w:r w:rsidRPr="00E70A77">
              <w:rPr>
                <w:rFonts w:eastAsia="SimSun"/>
                <w:color w:val="FF0000"/>
                <w:sz w:val="20"/>
                <w:u w:val="single"/>
                <w:lang w:eastAsia="zh-CN"/>
              </w:rPr>
              <w:t>Scell</w:t>
            </w:r>
            <w:proofErr w:type="spellEnd"/>
            <w:r w:rsidRPr="00E70A77">
              <w:rPr>
                <w:rFonts w:eastAsia="SimSun"/>
                <w:color w:val="FF0000"/>
                <w:sz w:val="20"/>
                <w:u w:val="single"/>
                <w:lang w:eastAsia="zh-CN"/>
              </w:rPr>
              <w:t xml:space="preserve"> adjustment.</w:t>
            </w:r>
          </w:p>
          <w:p w14:paraId="56D38D86" w14:textId="77777777" w:rsidR="00B85CA4" w:rsidRPr="00E70A77" w:rsidRDefault="00D8725B" w:rsidP="002721AE">
            <w:pPr>
              <w:pStyle w:val="afe"/>
              <w:numPr>
                <w:ilvl w:val="0"/>
                <w:numId w:val="34"/>
              </w:numPr>
              <w:spacing w:after="120"/>
              <w:ind w:leftChars="0"/>
              <w:rPr>
                <w:rFonts w:eastAsia="SimSun"/>
                <w:color w:val="FF0000"/>
                <w:sz w:val="20"/>
                <w:u w:val="single"/>
                <w:lang w:eastAsia="zh-CN"/>
              </w:rPr>
            </w:pPr>
            <m:oMath>
              <m:sSub>
                <m:sSubPr>
                  <m:ctrlPr>
                    <w:rPr>
                      <w:rFonts w:ascii="Cambria Math" w:hAnsi="Cambria Math"/>
                      <w:i/>
                      <w:color w:val="FF0000"/>
                      <w:sz w:val="20"/>
                      <w:u w:val="single"/>
                    </w:rPr>
                  </m:ctrlPr>
                </m:sSubPr>
                <m:e>
                  <m:r>
                    <w:rPr>
                      <w:rFonts w:ascii="Cambria Math" w:hAnsi="Cambria Math"/>
                      <w:color w:val="FF0000"/>
                      <w:sz w:val="20"/>
                      <w:u w:val="single"/>
                    </w:rPr>
                    <m:t>T</m:t>
                  </m:r>
                </m:e>
                <m:sub>
                  <m:r>
                    <w:rPr>
                      <w:rFonts w:ascii="Cambria Math" w:hAnsi="Cambria Math"/>
                      <w:color w:val="FF0000"/>
                      <w:sz w:val="20"/>
                      <w:u w:val="single"/>
                    </w:rPr>
                    <m:t>sf</m:t>
                  </m:r>
                </m:sub>
              </m:sSub>
            </m:oMath>
            <w:r w:rsidR="00B85CA4" w:rsidRPr="00E70A77">
              <w:rPr>
                <w:rFonts w:eastAsia="SimSun" w:hint="eastAsia"/>
                <w:color w:val="FF0000"/>
                <w:sz w:val="20"/>
                <w:u w:val="single"/>
                <w:lang w:eastAsia="zh-CN"/>
              </w:rPr>
              <w:t xml:space="preserve"> </w:t>
            </w:r>
            <w:proofErr w:type="gramStart"/>
            <w:r w:rsidR="00B85CA4" w:rsidRPr="00E70A77">
              <w:rPr>
                <w:rFonts w:eastAsia="SimSun"/>
                <w:color w:val="FF0000"/>
                <w:sz w:val="20"/>
                <w:u w:val="single"/>
                <w:lang w:eastAsia="zh-CN"/>
              </w:rPr>
              <w:t>is</w:t>
            </w:r>
            <w:proofErr w:type="gramEnd"/>
            <w:r w:rsidR="00B85CA4" w:rsidRPr="00E70A77">
              <w:rPr>
                <w:rFonts w:eastAsia="SimSun"/>
                <w:color w:val="FF0000"/>
                <w:sz w:val="20"/>
                <w:u w:val="single"/>
                <w:lang w:eastAsia="zh-CN"/>
              </w:rPr>
              <w:t xml:space="preserve"> the subframe duration as defined in [4, 38.211].</w:t>
            </w:r>
          </w:p>
          <w:p w14:paraId="0CE944F8" w14:textId="77777777" w:rsidR="00B85CA4" w:rsidRPr="00E70A77" w:rsidRDefault="00B85CA4" w:rsidP="002721AE">
            <w:pPr>
              <w:spacing w:after="120"/>
              <w:ind w:left="0" w:firstLine="0"/>
              <w:rPr>
                <w:sz w:val="20"/>
              </w:rPr>
            </w:pPr>
            <w:r w:rsidRPr="00E70A77">
              <w:rPr>
                <w:sz w:val="20"/>
              </w:rPr>
              <w:t>except for the following:</w:t>
            </w:r>
          </w:p>
          <w:p w14:paraId="6C079829" w14:textId="77777777" w:rsidR="00B85CA4" w:rsidRPr="00E70A77" w:rsidRDefault="00B85CA4" w:rsidP="002721AE">
            <w:pPr>
              <w:pStyle w:val="B1"/>
              <w:spacing w:after="120"/>
              <w:rPr>
                <w:sz w:val="20"/>
                <w:lang w:val="en-US"/>
              </w:rPr>
            </w:pPr>
            <w:r w:rsidRPr="00E70A77">
              <w:rPr>
                <w:sz w:val="20"/>
              </w:rPr>
              <w:t>-</w:t>
            </w:r>
            <w:r w:rsidRPr="00E70A77">
              <w:rPr>
                <w:sz w:val="20"/>
              </w:rPr>
              <w:tab/>
              <w:t xml:space="preserve">the actions related to CSI reporting on a serving cell which is active in slot </w:t>
            </w:r>
            <w:r w:rsidRPr="00E70A77">
              <w:rPr>
                <w:i/>
                <w:sz w:val="20"/>
              </w:rPr>
              <w:t>n</w:t>
            </w:r>
            <w:r w:rsidRPr="00E70A77">
              <w:rPr>
                <w:sz w:val="20"/>
              </w:rPr>
              <w:t>+</w:t>
            </w:r>
            <w:r w:rsidRPr="00E70A77">
              <w:rPr>
                <w:i/>
                <w:sz w:val="20"/>
                <w:lang w:val="en-US"/>
              </w:rPr>
              <w:t>k</w:t>
            </w:r>
          </w:p>
          <w:p w14:paraId="7A655454" w14:textId="77777777" w:rsidR="00B85CA4" w:rsidRPr="00E70A77" w:rsidRDefault="00B85CA4" w:rsidP="002721AE">
            <w:pPr>
              <w:pStyle w:val="B1"/>
              <w:spacing w:after="120"/>
              <w:rPr>
                <w:sz w:val="20"/>
                <w:lang w:val="x-none"/>
              </w:rPr>
            </w:pPr>
            <w:r w:rsidRPr="00E70A77">
              <w:rPr>
                <w:sz w:val="20"/>
              </w:rPr>
              <w:t>-</w:t>
            </w:r>
            <w:r w:rsidRPr="00E70A77">
              <w:rPr>
                <w:sz w:val="20"/>
              </w:rPr>
              <w:tab/>
              <w:t xml:space="preserve">the actions related to the </w:t>
            </w:r>
            <w:proofErr w:type="spellStart"/>
            <w:r w:rsidRPr="00E70A77">
              <w:rPr>
                <w:i/>
                <w:sz w:val="20"/>
              </w:rPr>
              <w:t>sCellDeactivationTimer</w:t>
            </w:r>
            <w:proofErr w:type="spellEnd"/>
            <w:r w:rsidRPr="00E70A77">
              <w:rPr>
                <w:sz w:val="20"/>
              </w:rPr>
              <w:t xml:space="preserve"> associated with the secondary cell [1</w:t>
            </w:r>
            <w:r w:rsidRPr="00E70A77">
              <w:rPr>
                <w:sz w:val="20"/>
                <w:lang w:val="en-US"/>
              </w:rPr>
              <w:t>1</w:t>
            </w:r>
            <w:r w:rsidRPr="00E70A77">
              <w:rPr>
                <w:sz w:val="20"/>
              </w:rPr>
              <w:t>, TS 38.3</w:t>
            </w:r>
            <w:r w:rsidRPr="00E70A77">
              <w:rPr>
                <w:sz w:val="20"/>
                <w:lang w:val="en-US"/>
              </w:rPr>
              <w:t>2</w:t>
            </w:r>
            <w:r w:rsidRPr="00E70A77">
              <w:rPr>
                <w:sz w:val="20"/>
              </w:rPr>
              <w:t xml:space="preserve">1] </w:t>
            </w:r>
          </w:p>
          <w:p w14:paraId="1C61090A" w14:textId="77777777" w:rsidR="00B85CA4" w:rsidRPr="00E70A77" w:rsidRDefault="00B85CA4" w:rsidP="002721AE">
            <w:pPr>
              <w:spacing w:after="120"/>
              <w:rPr>
                <w:sz w:val="20"/>
                <w:lang w:eastAsia="en-US"/>
              </w:rPr>
            </w:pPr>
            <w:r w:rsidRPr="00E70A77">
              <w:rPr>
                <w:sz w:val="20"/>
              </w:rPr>
              <w:t xml:space="preserve">which shall be applied in slot </w:t>
            </w:r>
            <w:proofErr w:type="spellStart"/>
            <w:r w:rsidRPr="00E70A77">
              <w:rPr>
                <w:i/>
                <w:sz w:val="20"/>
              </w:rPr>
              <w:t>n+k</w:t>
            </w:r>
            <w:proofErr w:type="spellEnd"/>
            <w:r w:rsidRPr="00E70A77">
              <w:rPr>
                <w:sz w:val="20"/>
              </w:rPr>
              <w:t xml:space="preserve"> </w:t>
            </w:r>
          </w:p>
          <w:p w14:paraId="51A4751C" w14:textId="77777777" w:rsidR="00B85CA4" w:rsidRPr="00E70A77" w:rsidRDefault="00B85CA4" w:rsidP="002721AE">
            <w:pPr>
              <w:pStyle w:val="B1"/>
              <w:spacing w:after="120"/>
              <w:rPr>
                <w:sz w:val="20"/>
                <w:lang w:val="en-US" w:eastAsia="zh-CN"/>
              </w:rPr>
            </w:pPr>
            <w:r w:rsidRPr="00E70A77">
              <w:rPr>
                <w:sz w:val="20"/>
              </w:rPr>
              <w:t>-</w:t>
            </w:r>
            <w:r w:rsidRPr="00E70A77">
              <w:rPr>
                <w:sz w:val="20"/>
              </w:rPr>
              <w:tab/>
              <w:t xml:space="preserve">the actions related to CSI reporting on a serving cell which is not active in </w:t>
            </w:r>
            <w:r w:rsidRPr="00E70A77">
              <w:rPr>
                <w:sz w:val="20"/>
                <w:lang w:val="en-US"/>
              </w:rPr>
              <w:t xml:space="preserve">slot </w:t>
            </w:r>
            <w:r w:rsidRPr="00E70A77">
              <w:rPr>
                <w:i/>
                <w:sz w:val="20"/>
              </w:rPr>
              <w:t>n</w:t>
            </w:r>
            <w:r w:rsidRPr="00E70A77">
              <w:rPr>
                <w:sz w:val="20"/>
              </w:rPr>
              <w:t>+</w:t>
            </w:r>
            <w:r w:rsidRPr="00E70A77">
              <w:rPr>
                <w:i/>
                <w:sz w:val="20"/>
                <w:lang w:val="en-US"/>
              </w:rPr>
              <w:t>k</w:t>
            </w:r>
          </w:p>
          <w:p w14:paraId="2D2DA105" w14:textId="77777777" w:rsidR="00B85CA4" w:rsidRPr="00E70A77" w:rsidRDefault="00B85CA4" w:rsidP="002721AE">
            <w:pPr>
              <w:spacing w:after="120"/>
              <w:rPr>
                <w:sz w:val="20"/>
                <w:lang w:eastAsia="zh-CN"/>
              </w:rPr>
            </w:pPr>
            <w:proofErr w:type="gramStart"/>
            <w:r w:rsidRPr="00E70A77">
              <w:rPr>
                <w:sz w:val="20"/>
                <w:lang w:eastAsia="zh-CN"/>
              </w:rPr>
              <w:t>which</w:t>
            </w:r>
            <w:proofErr w:type="gramEnd"/>
            <w:r w:rsidRPr="00E70A77">
              <w:rPr>
                <w:sz w:val="20"/>
                <w:lang w:eastAsia="zh-CN"/>
              </w:rPr>
              <w:t xml:space="preserve"> shall</w:t>
            </w:r>
            <w:r w:rsidRPr="00E70A77">
              <w:rPr>
                <w:sz w:val="20"/>
              </w:rPr>
              <w:t xml:space="preserve"> </w:t>
            </w:r>
            <w:r w:rsidRPr="00E70A77">
              <w:rPr>
                <w:sz w:val="20"/>
                <w:lang w:eastAsia="zh-CN"/>
              </w:rPr>
              <w:t xml:space="preserve">be applied in the earliest slot after </w:t>
            </w:r>
            <w:proofErr w:type="spellStart"/>
            <w:r w:rsidRPr="00E70A77">
              <w:rPr>
                <w:i/>
                <w:sz w:val="20"/>
                <w:lang w:eastAsia="zh-CN"/>
              </w:rPr>
              <w:t>n</w:t>
            </w:r>
            <w:r w:rsidRPr="00E70A77">
              <w:rPr>
                <w:sz w:val="20"/>
                <w:lang w:eastAsia="zh-CN"/>
              </w:rPr>
              <w:t>+</w:t>
            </w:r>
            <w:r w:rsidRPr="00E70A77">
              <w:rPr>
                <w:i/>
                <w:sz w:val="20"/>
                <w:lang w:eastAsia="zh-CN"/>
              </w:rPr>
              <w:t>k</w:t>
            </w:r>
            <w:proofErr w:type="spellEnd"/>
            <w:r w:rsidRPr="00E70A77">
              <w:rPr>
                <w:sz w:val="20"/>
                <w:lang w:eastAsia="zh-CN"/>
              </w:rPr>
              <w:t xml:space="preserve"> in which the serving cell is active.</w:t>
            </w:r>
          </w:p>
          <w:p w14:paraId="4A86FB3B" w14:textId="77777777" w:rsidR="00B85CA4" w:rsidRPr="009E2D05" w:rsidRDefault="00B85CA4" w:rsidP="002721AE">
            <w:pPr>
              <w:spacing w:after="120"/>
              <w:ind w:left="0" w:firstLine="0"/>
              <w:rPr>
                <w:rFonts w:eastAsia="SimSun"/>
                <w:i/>
                <w:sz w:val="22"/>
                <w:szCs w:val="22"/>
                <w:lang w:eastAsia="zh-CN"/>
              </w:rPr>
            </w:pPr>
            <w:r w:rsidRPr="00E70A77">
              <w:rPr>
                <w:sz w:val="20"/>
              </w:rPr>
              <w:t>When a UE receives a deactivation command [1</w:t>
            </w:r>
            <w:r w:rsidRPr="00E70A77">
              <w:rPr>
                <w:sz w:val="20"/>
                <w:lang w:val="en-US"/>
              </w:rPr>
              <w:t>1</w:t>
            </w:r>
            <w:r w:rsidRPr="00E70A77">
              <w:rPr>
                <w:sz w:val="20"/>
              </w:rPr>
              <w:t>, TS 38.3</w:t>
            </w:r>
            <w:r w:rsidRPr="00E70A77">
              <w:rPr>
                <w:sz w:val="20"/>
                <w:lang w:val="en-US"/>
              </w:rPr>
              <w:t>2</w:t>
            </w:r>
            <w:r w:rsidRPr="00E70A77">
              <w:rPr>
                <w:sz w:val="20"/>
              </w:rPr>
              <w:t xml:space="preserve">1] for a secondary cell </w:t>
            </w:r>
            <w:r w:rsidRPr="00E70A77">
              <w:rPr>
                <w:iCs/>
                <w:sz w:val="20"/>
              </w:rPr>
              <w:t xml:space="preserve">or the </w:t>
            </w:r>
            <w:proofErr w:type="spellStart"/>
            <w:r w:rsidRPr="00E70A77">
              <w:rPr>
                <w:i/>
                <w:sz w:val="20"/>
              </w:rPr>
              <w:t>sCellDeactivationTimer</w:t>
            </w:r>
            <w:proofErr w:type="spellEnd"/>
            <w:r w:rsidRPr="00E70A77">
              <w:rPr>
                <w:iCs/>
                <w:sz w:val="20"/>
              </w:rPr>
              <w:t xml:space="preserve"> associated with the secondary cell expires</w:t>
            </w:r>
            <w:r w:rsidRPr="00E70A77">
              <w:rPr>
                <w:sz w:val="20"/>
              </w:rPr>
              <w:t xml:space="preserve"> in slot </w:t>
            </w:r>
            <w:r w:rsidRPr="00E70A77">
              <w:rPr>
                <w:i/>
                <w:sz w:val="20"/>
              </w:rPr>
              <w:t>n</w:t>
            </w:r>
            <w:r w:rsidRPr="00E70A77">
              <w:rPr>
                <w:sz w:val="20"/>
              </w:rPr>
              <w:t>, the corresponding actions in [1</w:t>
            </w:r>
            <w:r w:rsidRPr="00E70A77">
              <w:rPr>
                <w:sz w:val="20"/>
                <w:lang w:val="en-US"/>
              </w:rPr>
              <w:t>1</w:t>
            </w:r>
            <w:r w:rsidRPr="00E70A77">
              <w:rPr>
                <w:sz w:val="20"/>
              </w:rPr>
              <w:t>, TS 38.3</w:t>
            </w:r>
            <w:r w:rsidRPr="00E70A77">
              <w:rPr>
                <w:sz w:val="20"/>
                <w:lang w:val="en-US"/>
              </w:rPr>
              <w:t>2</w:t>
            </w:r>
            <w:r w:rsidRPr="00E70A77">
              <w:rPr>
                <w:sz w:val="20"/>
              </w:rPr>
              <w:t>1] shall apply no later than the minimum requirement defined in [10, TS 38.133]</w:t>
            </w:r>
            <w:r w:rsidRPr="00E70A77">
              <w:rPr>
                <w:iCs/>
                <w:sz w:val="20"/>
              </w:rPr>
              <w:t xml:space="preserve">, except </w:t>
            </w:r>
            <w:r w:rsidRPr="00E70A77">
              <w:rPr>
                <w:sz w:val="20"/>
              </w:rPr>
              <w:t xml:space="preserve">for the actions related to CSI reporting on a serving cell which is active which shall be applied in slot </w:t>
            </w:r>
            <w:proofErr w:type="spellStart"/>
            <w:r w:rsidRPr="00E70A77">
              <w:rPr>
                <w:i/>
                <w:sz w:val="20"/>
              </w:rPr>
              <w:t>n+k</w:t>
            </w:r>
            <w:proofErr w:type="spellEnd"/>
            <w:r w:rsidRPr="00E70A77">
              <w:rPr>
                <w:i/>
                <w:sz w:val="20"/>
              </w:rPr>
              <w:t>.</w:t>
            </w:r>
          </w:p>
        </w:tc>
      </w:tr>
    </w:tbl>
    <w:p w14:paraId="48834B5B" w14:textId="4FDEA321" w:rsidR="00003556" w:rsidRDefault="00003556" w:rsidP="00DA0ED0">
      <w:pPr>
        <w:spacing w:after="120"/>
        <w:ind w:left="0" w:firstLine="0"/>
        <w:rPr>
          <w:rFonts w:eastAsia="SimSun"/>
          <w:sz w:val="22"/>
          <w:szCs w:val="22"/>
          <w:lang w:eastAsia="zh-CN"/>
        </w:rPr>
      </w:pPr>
    </w:p>
    <w:p w14:paraId="45A833A9" w14:textId="77777777" w:rsidR="00C712DF" w:rsidRDefault="00C712DF" w:rsidP="00C712DF">
      <w:pPr>
        <w:spacing w:after="120"/>
        <w:rPr>
          <w:rFonts w:eastAsia="游明朝"/>
          <w:b/>
          <w:sz w:val="22"/>
          <w:szCs w:val="22"/>
          <w:lang w:val="en-US"/>
        </w:rPr>
      </w:pPr>
      <w:r w:rsidRPr="001A2879">
        <w:rPr>
          <w:rFonts w:eastAsia="游明朝" w:hint="eastAsia"/>
          <w:b/>
          <w:sz w:val="22"/>
          <w:szCs w:val="22"/>
          <w:u w:val="single"/>
          <w:lang w:val="en-US"/>
        </w:rPr>
        <w:t xml:space="preserve">Proposal </w:t>
      </w:r>
      <w:r>
        <w:rPr>
          <w:rFonts w:eastAsia="游明朝"/>
          <w:b/>
          <w:sz w:val="22"/>
          <w:szCs w:val="22"/>
          <w:u w:val="single"/>
          <w:lang w:val="en-US"/>
        </w:rPr>
        <w:t>6</w:t>
      </w:r>
      <w:r w:rsidRPr="001A2879">
        <w:rPr>
          <w:rFonts w:eastAsia="游明朝" w:hint="eastAsia"/>
          <w:b/>
          <w:sz w:val="22"/>
          <w:szCs w:val="22"/>
          <w:lang w:val="en-US"/>
        </w:rPr>
        <w:t xml:space="preserve">: </w:t>
      </w:r>
    </w:p>
    <w:p w14:paraId="60D2C5D7" w14:textId="77777777" w:rsidR="00C712DF" w:rsidRPr="00DE35C6" w:rsidRDefault="00C712DF" w:rsidP="00C712DF">
      <w:pPr>
        <w:pStyle w:val="afe"/>
        <w:numPr>
          <w:ilvl w:val="0"/>
          <w:numId w:val="41"/>
        </w:numPr>
        <w:spacing w:after="120"/>
        <w:ind w:leftChars="0"/>
        <w:rPr>
          <w:rFonts w:eastAsia="游明朝"/>
          <w:i/>
          <w:sz w:val="22"/>
          <w:szCs w:val="22"/>
          <w:lang w:val="en-US"/>
        </w:rPr>
      </w:pPr>
      <w:r w:rsidRPr="00DE35C6">
        <w:rPr>
          <w:rFonts w:eastAsia="游明朝" w:hint="eastAsia"/>
          <w:i/>
          <w:sz w:val="22"/>
          <w:szCs w:val="22"/>
          <w:lang w:val="en-US"/>
        </w:rPr>
        <w:lastRenderedPageBreak/>
        <w:t xml:space="preserve">Definition of initial active DL BWP </w:t>
      </w:r>
      <w:proofErr w:type="gramStart"/>
      <w:r w:rsidRPr="00DE35C6">
        <w:rPr>
          <w:rFonts w:eastAsia="游明朝" w:hint="eastAsia"/>
          <w:i/>
          <w:sz w:val="22"/>
          <w:szCs w:val="22"/>
          <w:lang w:val="en-US"/>
        </w:rPr>
        <w:t>is updated</w:t>
      </w:r>
      <w:proofErr w:type="gramEnd"/>
      <w:r w:rsidRPr="00DE35C6">
        <w:rPr>
          <w:rFonts w:eastAsia="游明朝" w:hint="eastAsia"/>
          <w:i/>
          <w:sz w:val="22"/>
          <w:szCs w:val="22"/>
          <w:lang w:val="en-US"/>
        </w:rPr>
        <w:t xml:space="preserve"> so that the initial active DL BWP covers both CORESET#0 and SS/PBCH block associated to the initial active DL BWP.</w:t>
      </w:r>
    </w:p>
    <w:p w14:paraId="10FCB515" w14:textId="77777777" w:rsidR="00C712DF" w:rsidRPr="00DE35C6" w:rsidRDefault="00C712DF" w:rsidP="00C712DF">
      <w:pPr>
        <w:pStyle w:val="afe"/>
        <w:numPr>
          <w:ilvl w:val="1"/>
          <w:numId w:val="41"/>
        </w:numPr>
        <w:spacing w:after="120"/>
        <w:ind w:leftChars="0"/>
        <w:rPr>
          <w:rFonts w:eastAsia="游明朝"/>
          <w:i/>
          <w:sz w:val="22"/>
          <w:szCs w:val="22"/>
          <w:lang w:val="en-US"/>
        </w:rPr>
      </w:pPr>
      <w:r w:rsidRPr="00DE35C6">
        <w:rPr>
          <w:rFonts w:eastAsia="游明朝" w:hint="eastAsia"/>
          <w:i/>
          <w:sz w:val="22"/>
          <w:szCs w:val="22"/>
        </w:rPr>
        <w:t>Send reply LS to RAN2 to inform RAN1 agreements and corresponding RAN1 spec update.</w:t>
      </w:r>
    </w:p>
    <w:p w14:paraId="49BB904A" w14:textId="77777777" w:rsidR="00C712DF" w:rsidRDefault="00C712DF" w:rsidP="00C712DF">
      <w:pPr>
        <w:spacing w:after="120"/>
        <w:rPr>
          <w:rFonts w:eastAsia="游明朝"/>
          <w:b/>
          <w:sz w:val="22"/>
          <w:szCs w:val="22"/>
        </w:rPr>
      </w:pPr>
      <w:r w:rsidRPr="00D55348">
        <w:rPr>
          <w:rFonts w:eastAsia="游明朝" w:hint="eastAsia"/>
          <w:b/>
          <w:sz w:val="22"/>
          <w:szCs w:val="22"/>
          <w:u w:val="single"/>
        </w:rPr>
        <w:t xml:space="preserve">Proposal </w:t>
      </w:r>
      <w:r>
        <w:rPr>
          <w:rFonts w:eastAsia="游明朝"/>
          <w:b/>
          <w:sz w:val="22"/>
          <w:szCs w:val="22"/>
          <w:u w:val="single"/>
        </w:rPr>
        <w:t>7</w:t>
      </w:r>
      <w:r w:rsidRPr="00D55348">
        <w:rPr>
          <w:rFonts w:eastAsia="游明朝" w:hint="eastAsia"/>
          <w:b/>
          <w:sz w:val="22"/>
          <w:szCs w:val="22"/>
        </w:rPr>
        <w:t xml:space="preserve">: </w:t>
      </w:r>
    </w:p>
    <w:p w14:paraId="3B9B406C" w14:textId="77777777" w:rsidR="00C712DF" w:rsidRPr="00DE35C6" w:rsidRDefault="00C712DF" w:rsidP="00C712DF">
      <w:pPr>
        <w:pStyle w:val="afe"/>
        <w:numPr>
          <w:ilvl w:val="0"/>
          <w:numId w:val="41"/>
        </w:numPr>
        <w:spacing w:after="120"/>
        <w:ind w:leftChars="0"/>
        <w:rPr>
          <w:rFonts w:eastAsia="游明朝"/>
          <w:i/>
          <w:sz w:val="22"/>
          <w:szCs w:val="22"/>
        </w:rPr>
      </w:pPr>
      <w:r w:rsidRPr="00DE35C6">
        <w:rPr>
          <w:rFonts w:eastAsia="游明朝" w:hint="eastAsia"/>
          <w:i/>
          <w:sz w:val="22"/>
          <w:szCs w:val="22"/>
        </w:rPr>
        <w:t xml:space="preserve">Following text proposal </w:t>
      </w:r>
      <w:proofErr w:type="gramStart"/>
      <w:r w:rsidRPr="00DE35C6">
        <w:rPr>
          <w:rFonts w:eastAsia="游明朝" w:hint="eastAsia"/>
          <w:i/>
          <w:sz w:val="22"/>
          <w:szCs w:val="22"/>
        </w:rPr>
        <w:t>is applied</w:t>
      </w:r>
      <w:proofErr w:type="gramEnd"/>
      <w:r w:rsidRPr="00DE35C6">
        <w:rPr>
          <w:rFonts w:eastAsia="游明朝" w:hint="eastAsia"/>
          <w:i/>
          <w:sz w:val="22"/>
          <w:szCs w:val="22"/>
        </w:rPr>
        <w:t xml:space="preserve"> to Section </w:t>
      </w:r>
      <w:r>
        <w:rPr>
          <w:rFonts w:eastAsia="游明朝" w:hint="eastAsia"/>
          <w:i/>
          <w:sz w:val="22"/>
          <w:szCs w:val="22"/>
        </w:rPr>
        <w:t>12</w:t>
      </w:r>
      <w:r w:rsidRPr="00DE35C6">
        <w:rPr>
          <w:rFonts w:eastAsia="游明朝" w:hint="eastAsia"/>
          <w:i/>
          <w:sz w:val="22"/>
          <w:szCs w:val="22"/>
        </w:rPr>
        <w:t xml:space="preserve"> in TS38.213.</w:t>
      </w:r>
    </w:p>
    <w:tbl>
      <w:tblPr>
        <w:tblStyle w:val="afc"/>
        <w:tblW w:w="0" w:type="auto"/>
        <w:tblLook w:val="04A0" w:firstRow="1" w:lastRow="0" w:firstColumn="1" w:lastColumn="0" w:noHBand="0" w:noVBand="1"/>
      </w:tblPr>
      <w:tblGrid>
        <w:gridCol w:w="10170"/>
      </w:tblGrid>
      <w:tr w:rsidR="00C712DF" w14:paraId="64C3B0A6" w14:textId="77777777" w:rsidTr="005B29D1">
        <w:tc>
          <w:tcPr>
            <w:tcW w:w="10170" w:type="dxa"/>
          </w:tcPr>
          <w:p w14:paraId="4E034B65" w14:textId="77777777" w:rsidR="00C712DF" w:rsidRPr="00D55348" w:rsidRDefault="00C712DF" w:rsidP="005B29D1">
            <w:pPr>
              <w:keepNext/>
              <w:keepLines/>
              <w:pBdr>
                <w:top w:val="single" w:sz="12" w:space="3" w:color="auto"/>
              </w:pBdr>
              <w:tabs>
                <w:tab w:val="left" w:pos="1134"/>
              </w:tabs>
              <w:spacing w:before="240" w:after="120"/>
              <w:ind w:left="1134" w:hanging="1134"/>
              <w:outlineLvl w:val="0"/>
              <w:rPr>
                <w:rFonts w:ascii="Arial" w:eastAsia="游明朝" w:hAnsi="Arial"/>
                <w:sz w:val="36"/>
                <w:lang w:eastAsia="en-US"/>
              </w:rPr>
            </w:pPr>
            <w:r w:rsidRPr="00D55348">
              <w:rPr>
                <w:rFonts w:ascii="Arial" w:eastAsia="游明朝" w:hAnsi="Arial"/>
                <w:sz w:val="36"/>
                <w:lang w:eastAsia="en-US"/>
              </w:rPr>
              <w:t>12</w:t>
            </w:r>
            <w:r w:rsidRPr="00D55348">
              <w:rPr>
                <w:rFonts w:ascii="Arial" w:eastAsia="游明朝" w:hAnsi="Arial" w:hint="eastAsia"/>
                <w:sz w:val="36"/>
                <w:lang w:eastAsia="en-US"/>
              </w:rPr>
              <w:tab/>
            </w:r>
            <w:r w:rsidRPr="00D55348">
              <w:rPr>
                <w:rFonts w:ascii="Arial" w:eastAsia="游明朝" w:hAnsi="Arial"/>
                <w:sz w:val="36"/>
                <w:lang w:eastAsia="en-US"/>
              </w:rPr>
              <w:t xml:space="preserve">Bandwidth part operation </w:t>
            </w:r>
          </w:p>
          <w:p w14:paraId="6F704B90" w14:textId="77777777" w:rsidR="00C712DF" w:rsidRPr="00C712DF" w:rsidRDefault="00C712DF" w:rsidP="005B29D1">
            <w:pPr>
              <w:spacing w:after="120"/>
              <w:rPr>
                <w:rFonts w:eastAsia="游明朝"/>
                <w:sz w:val="20"/>
                <w:szCs w:val="22"/>
              </w:rPr>
            </w:pPr>
            <w:r w:rsidRPr="00C712DF">
              <w:rPr>
                <w:rFonts w:eastAsia="游明朝" w:hint="eastAsia"/>
                <w:sz w:val="20"/>
                <w:szCs w:val="22"/>
              </w:rPr>
              <w:t>~</w:t>
            </w:r>
          </w:p>
          <w:p w14:paraId="420FC667" w14:textId="77777777" w:rsidR="00C712DF" w:rsidRPr="00C712DF" w:rsidRDefault="00C712DF" w:rsidP="005B29D1">
            <w:pPr>
              <w:spacing w:after="120"/>
              <w:rPr>
                <w:rFonts w:eastAsia="ＭＳ 明朝"/>
                <w:sz w:val="20"/>
                <w:lang w:eastAsia="en-US"/>
              </w:rPr>
            </w:pPr>
            <w:proofErr w:type="gramStart"/>
            <w:r w:rsidRPr="00C712DF">
              <w:rPr>
                <w:rFonts w:eastAsia="游明朝"/>
                <w:sz w:val="20"/>
              </w:rPr>
              <w:t>An initial active DL BWP is defined by a location and number of contiguous PRBs</w:t>
            </w:r>
            <w:r w:rsidRPr="00C712DF">
              <w:rPr>
                <w:rFonts w:eastAsia="游明朝" w:hint="eastAsia"/>
                <w:color w:val="FF0000"/>
                <w:sz w:val="20"/>
                <w:u w:val="single"/>
              </w:rPr>
              <w:t xml:space="preserve"> </w:t>
            </w:r>
            <w:r w:rsidRPr="00C712DF">
              <w:rPr>
                <w:rFonts w:eastAsia="游明朝"/>
                <w:color w:val="FF0000"/>
                <w:sz w:val="20"/>
                <w:u w:val="single"/>
              </w:rPr>
              <w:t>starting at lowest PRB among PRBs of SS/PBCH block and PRBs of the control resource set for Type0-PDCCH common search space and ending at highest PRB among PRBs of SS/PBCH block and PRBs of the control resource set for Type0-PDCCH common search space</w:t>
            </w:r>
            <w:r w:rsidRPr="00C712DF">
              <w:rPr>
                <w:rFonts w:eastAsia="游明朝"/>
                <w:sz w:val="20"/>
              </w:rPr>
              <w:t>, a subcarrier spacing</w:t>
            </w:r>
            <w:r w:rsidRPr="00C712DF">
              <w:rPr>
                <w:rFonts w:eastAsia="游明朝" w:hint="eastAsia"/>
                <w:color w:val="FF0000"/>
                <w:sz w:val="20"/>
                <w:u w:val="single"/>
              </w:rPr>
              <w:t xml:space="preserve"> </w:t>
            </w:r>
            <w:r w:rsidRPr="00C712DF">
              <w:rPr>
                <w:rFonts w:eastAsia="游明朝"/>
                <w:color w:val="FF0000"/>
                <w:sz w:val="20"/>
                <w:u w:val="single"/>
              </w:rPr>
              <w:t>for the control resource set for Type0-PDCCH common search space</w:t>
            </w:r>
            <w:r w:rsidRPr="00C712DF">
              <w:rPr>
                <w:rFonts w:eastAsia="游明朝"/>
                <w:sz w:val="20"/>
              </w:rPr>
              <w:t>, and a cyclic prefix</w:t>
            </w:r>
            <w:r w:rsidRPr="00C712DF">
              <w:rPr>
                <w:rFonts w:eastAsia="游明朝"/>
                <w:strike/>
                <w:color w:val="FF0000"/>
                <w:sz w:val="20"/>
              </w:rPr>
              <w:t>,</w:t>
            </w:r>
            <w:r w:rsidRPr="00C712DF">
              <w:rPr>
                <w:rFonts w:eastAsia="游明朝"/>
                <w:sz w:val="20"/>
              </w:rPr>
              <w:t xml:space="preserve"> for the control resource set for Type0-PDCCH common search space.</w:t>
            </w:r>
            <w:proofErr w:type="gramEnd"/>
            <w:r w:rsidRPr="00C712DF">
              <w:rPr>
                <w:rFonts w:eastAsia="游明朝"/>
                <w:sz w:val="20"/>
              </w:rPr>
              <w:t xml:space="preserve"> For operation on the primary cell or on a secondary cell, a UE </w:t>
            </w:r>
            <w:proofErr w:type="gramStart"/>
            <w:r w:rsidRPr="00C712DF">
              <w:rPr>
                <w:rFonts w:eastAsia="游明朝"/>
                <w:sz w:val="20"/>
              </w:rPr>
              <w:t>is</w:t>
            </w:r>
            <w:r w:rsidRPr="00C712DF" w:rsidDel="00E015D5">
              <w:rPr>
                <w:rFonts w:eastAsia="ＭＳ 明朝"/>
                <w:sz w:val="20"/>
                <w:lang w:eastAsia="en-US"/>
              </w:rPr>
              <w:t xml:space="preserve"> </w:t>
            </w:r>
            <w:r w:rsidRPr="00C712DF">
              <w:rPr>
                <w:rFonts w:eastAsia="ＭＳ 明朝"/>
                <w:sz w:val="20"/>
                <w:lang w:eastAsia="en-US"/>
              </w:rPr>
              <w:t>provided</w:t>
            </w:r>
            <w:proofErr w:type="gramEnd"/>
            <w:r w:rsidRPr="00C712DF">
              <w:rPr>
                <w:rFonts w:eastAsia="ＭＳ 明朝"/>
                <w:sz w:val="20"/>
                <w:lang w:eastAsia="en-US"/>
              </w:rPr>
              <w:t xml:space="preserve"> </w:t>
            </w:r>
            <w:r w:rsidRPr="00C712DF">
              <w:rPr>
                <w:rFonts w:eastAsia="游明朝"/>
                <w:sz w:val="20"/>
                <w:lang w:eastAsia="en-US"/>
              </w:rPr>
              <w:t xml:space="preserve">an initial active UL BWP by higher layer parameter </w:t>
            </w:r>
            <w:proofErr w:type="spellStart"/>
            <w:r w:rsidRPr="00C712DF">
              <w:rPr>
                <w:rFonts w:eastAsia="游明朝"/>
                <w:i/>
                <w:sz w:val="20"/>
                <w:lang w:eastAsia="en-US"/>
              </w:rPr>
              <w:t>initialuplinkBWP</w:t>
            </w:r>
            <w:proofErr w:type="spellEnd"/>
            <w:r w:rsidRPr="00C712DF">
              <w:rPr>
                <w:rFonts w:eastAsia="游明朝"/>
                <w:sz w:val="20"/>
                <w:lang w:eastAsia="en-US"/>
              </w:rPr>
              <w:t>.</w:t>
            </w:r>
            <w:r w:rsidRPr="00C712DF">
              <w:rPr>
                <w:rFonts w:eastAsia="ＭＳ 明朝"/>
                <w:sz w:val="20"/>
                <w:lang w:eastAsia="en-US"/>
              </w:rPr>
              <w:t xml:space="preserve"> </w:t>
            </w:r>
            <w:r w:rsidRPr="00C712DF">
              <w:rPr>
                <w:rFonts w:eastAsia="游明朝"/>
                <w:sz w:val="20"/>
                <w:lang w:eastAsia="en-US"/>
              </w:rPr>
              <w:t xml:space="preserve">If the UE </w:t>
            </w:r>
            <w:proofErr w:type="gramStart"/>
            <w:r w:rsidRPr="00C712DF">
              <w:rPr>
                <w:rFonts w:eastAsia="游明朝"/>
                <w:sz w:val="20"/>
                <w:lang w:eastAsia="en-US"/>
              </w:rPr>
              <w:t>is configured</w:t>
            </w:r>
            <w:proofErr w:type="gramEnd"/>
            <w:r w:rsidRPr="00C712DF">
              <w:rPr>
                <w:rFonts w:eastAsia="游明朝"/>
                <w:sz w:val="20"/>
                <w:lang w:eastAsia="en-US"/>
              </w:rPr>
              <w:t xml:space="preserve"> with a supplementary carrier</w:t>
            </w:r>
            <w:r w:rsidRPr="00C712DF">
              <w:rPr>
                <w:rFonts w:eastAsia="ＭＳ 明朝"/>
                <w:sz w:val="20"/>
                <w:lang w:eastAsia="en-US"/>
              </w:rPr>
              <w:t>, the UE can be provided an initial UL BWP on the supplementary carrier</w:t>
            </w:r>
            <w:r w:rsidRPr="00C712DF">
              <w:rPr>
                <w:rFonts w:eastAsia="游明朝"/>
                <w:sz w:val="20"/>
                <w:lang w:eastAsia="zh-CN"/>
              </w:rPr>
              <w:t xml:space="preserve"> by higher layer paramet</w:t>
            </w:r>
            <w:bookmarkStart w:id="24" w:name="_GoBack"/>
            <w:bookmarkEnd w:id="24"/>
            <w:r w:rsidRPr="00C712DF">
              <w:rPr>
                <w:rFonts w:eastAsia="游明朝"/>
                <w:sz w:val="20"/>
                <w:lang w:eastAsia="zh-CN"/>
              </w:rPr>
              <w:t xml:space="preserve">er </w:t>
            </w:r>
            <w:proofErr w:type="spellStart"/>
            <w:r w:rsidRPr="00C712DF">
              <w:rPr>
                <w:rFonts w:eastAsia="游明朝"/>
                <w:i/>
                <w:iCs/>
                <w:sz w:val="20"/>
                <w:lang w:eastAsia="zh-CN"/>
              </w:rPr>
              <w:t>initialUplinkBWP</w:t>
            </w:r>
            <w:proofErr w:type="spellEnd"/>
            <w:r w:rsidRPr="00C712DF">
              <w:rPr>
                <w:rFonts w:eastAsia="游明朝"/>
                <w:sz w:val="20"/>
                <w:lang w:eastAsia="zh-CN"/>
              </w:rPr>
              <w:t xml:space="preserve"> in </w:t>
            </w:r>
            <w:proofErr w:type="spellStart"/>
            <w:r w:rsidRPr="00C712DF">
              <w:rPr>
                <w:rFonts w:eastAsia="游明朝"/>
                <w:i/>
                <w:iCs/>
                <w:sz w:val="20"/>
                <w:lang w:eastAsia="zh-CN"/>
              </w:rPr>
              <w:t>supplementaryUplink</w:t>
            </w:r>
            <w:proofErr w:type="spellEnd"/>
            <w:r w:rsidRPr="00C712DF">
              <w:rPr>
                <w:rFonts w:eastAsia="ＭＳ 明朝"/>
                <w:sz w:val="20"/>
                <w:lang w:eastAsia="en-US"/>
              </w:rPr>
              <w:t>.</w:t>
            </w:r>
          </w:p>
          <w:p w14:paraId="723B3741" w14:textId="77777777" w:rsidR="00C712DF" w:rsidRDefault="00C712DF" w:rsidP="005B29D1">
            <w:pPr>
              <w:spacing w:after="120"/>
              <w:rPr>
                <w:rFonts w:eastAsia="游明朝"/>
                <w:sz w:val="22"/>
                <w:szCs w:val="22"/>
              </w:rPr>
            </w:pPr>
            <w:r w:rsidRPr="00C712DF">
              <w:rPr>
                <w:rFonts w:eastAsia="游明朝" w:hint="eastAsia"/>
                <w:sz w:val="20"/>
                <w:szCs w:val="22"/>
              </w:rPr>
              <w:t>~</w:t>
            </w:r>
          </w:p>
        </w:tc>
      </w:tr>
    </w:tbl>
    <w:p w14:paraId="2B25011B" w14:textId="4BB4CD5D" w:rsidR="00C712DF" w:rsidRDefault="00C712DF" w:rsidP="00DA0ED0">
      <w:pPr>
        <w:spacing w:after="120"/>
        <w:ind w:left="0" w:firstLine="0"/>
        <w:rPr>
          <w:rFonts w:eastAsia="SimSun"/>
          <w:sz w:val="22"/>
          <w:szCs w:val="22"/>
          <w:lang w:eastAsia="zh-CN"/>
        </w:rPr>
      </w:pPr>
    </w:p>
    <w:p w14:paraId="4B0F9C4D" w14:textId="77777777" w:rsidR="00C712DF" w:rsidRPr="002540B0" w:rsidRDefault="00C712DF" w:rsidP="00C712DF">
      <w:pPr>
        <w:spacing w:after="120"/>
        <w:rPr>
          <w:rFonts w:eastAsiaTheme="minorEastAsia"/>
          <w:b/>
          <w:sz w:val="22"/>
          <w:u w:val="single"/>
          <w:lang w:val="en-US"/>
        </w:rPr>
      </w:pPr>
      <w:r>
        <w:rPr>
          <w:rFonts w:eastAsiaTheme="minorEastAsia"/>
          <w:b/>
          <w:sz w:val="22"/>
          <w:u w:val="single"/>
          <w:lang w:val="en-US"/>
        </w:rPr>
        <w:t>Proposal 8</w:t>
      </w:r>
      <w:r w:rsidRPr="002540B0">
        <w:rPr>
          <w:rFonts w:eastAsiaTheme="minorEastAsia"/>
          <w:b/>
          <w:sz w:val="22"/>
          <w:u w:val="single"/>
          <w:lang w:val="en-US"/>
        </w:rPr>
        <w:t>:</w:t>
      </w:r>
    </w:p>
    <w:p w14:paraId="72373595" w14:textId="1BE68F46" w:rsidR="00C712DF" w:rsidRDefault="00C712DF" w:rsidP="00C712DF">
      <w:pPr>
        <w:pStyle w:val="afe"/>
        <w:numPr>
          <w:ilvl w:val="0"/>
          <w:numId w:val="38"/>
        </w:numPr>
        <w:spacing w:after="120"/>
        <w:ind w:leftChars="0"/>
        <w:rPr>
          <w:rFonts w:eastAsiaTheme="minorEastAsia"/>
          <w:i/>
          <w:sz w:val="22"/>
        </w:rPr>
      </w:pPr>
      <w:r>
        <w:rPr>
          <w:rFonts w:eastAsiaTheme="minorEastAsia"/>
          <w:i/>
          <w:sz w:val="22"/>
        </w:rPr>
        <w:t>Inform RAN2 that the answers to the Questions #2a and #2b are both No.</w:t>
      </w:r>
    </w:p>
    <w:p w14:paraId="7713324A" w14:textId="77777777" w:rsidR="00C712DF" w:rsidRPr="00C712DF" w:rsidRDefault="00C712DF" w:rsidP="00C712DF">
      <w:pPr>
        <w:spacing w:after="120"/>
        <w:rPr>
          <w:rFonts w:eastAsiaTheme="minorEastAsia"/>
          <w:i/>
          <w:sz w:val="22"/>
        </w:rPr>
      </w:pPr>
    </w:p>
    <w:p w14:paraId="63A3EE4A" w14:textId="73A4FF64" w:rsidR="009913D0" w:rsidRPr="006C206F" w:rsidRDefault="009913D0" w:rsidP="009913D0">
      <w:pPr>
        <w:spacing w:after="120"/>
        <w:rPr>
          <w:rFonts w:eastAsiaTheme="minorEastAsia"/>
          <w:b/>
          <w:sz w:val="22"/>
          <w:u w:val="single"/>
          <w:lang w:val="en-US"/>
        </w:rPr>
      </w:pPr>
      <w:r w:rsidRPr="006C206F">
        <w:rPr>
          <w:rFonts w:eastAsiaTheme="minorEastAsia" w:hint="eastAsia"/>
          <w:b/>
          <w:sz w:val="22"/>
          <w:u w:val="single"/>
          <w:lang w:val="en-US"/>
        </w:rPr>
        <w:t xml:space="preserve">Proposal </w:t>
      </w:r>
      <w:r w:rsidR="00C712DF">
        <w:rPr>
          <w:rFonts w:eastAsiaTheme="minorEastAsia"/>
          <w:b/>
          <w:sz w:val="22"/>
          <w:u w:val="single"/>
          <w:lang w:val="en-US"/>
        </w:rPr>
        <w:t>9</w:t>
      </w:r>
      <w:r w:rsidRPr="006C206F">
        <w:rPr>
          <w:rFonts w:eastAsiaTheme="minorEastAsia" w:hint="eastAsia"/>
          <w:b/>
          <w:sz w:val="22"/>
          <w:u w:val="single"/>
          <w:lang w:val="en-US"/>
        </w:rPr>
        <w:t>:</w:t>
      </w:r>
    </w:p>
    <w:p w14:paraId="22F98359" w14:textId="77777777" w:rsidR="009913D0" w:rsidRDefault="009913D0" w:rsidP="009913D0">
      <w:pPr>
        <w:pStyle w:val="afe"/>
        <w:numPr>
          <w:ilvl w:val="0"/>
          <w:numId w:val="38"/>
        </w:numPr>
        <w:spacing w:after="120"/>
        <w:ind w:leftChars="0"/>
        <w:rPr>
          <w:rFonts w:eastAsiaTheme="minorEastAsia"/>
          <w:i/>
          <w:sz w:val="22"/>
        </w:rPr>
      </w:pPr>
      <w:r>
        <w:rPr>
          <w:rFonts w:eastAsiaTheme="minorEastAsia"/>
          <w:i/>
          <w:sz w:val="22"/>
        </w:rPr>
        <w:t>RAN1 clarifies that initial active DL BWP and initial active UL BWP defined in TS38.213 Section 12 have BWP ID #0.</w:t>
      </w:r>
    </w:p>
    <w:p w14:paraId="68CFCECF" w14:textId="0BB49785" w:rsidR="00622054" w:rsidRDefault="00622054" w:rsidP="00DA0ED0">
      <w:pPr>
        <w:spacing w:after="120"/>
        <w:ind w:left="0" w:firstLine="0"/>
        <w:rPr>
          <w:rFonts w:eastAsia="SimSun"/>
          <w:sz w:val="22"/>
          <w:szCs w:val="22"/>
          <w:lang w:eastAsia="zh-CN"/>
        </w:rPr>
      </w:pPr>
    </w:p>
    <w:p w14:paraId="7512F5AA" w14:textId="541FA18F" w:rsidR="00235F6C" w:rsidRPr="006C206F" w:rsidRDefault="00235F6C" w:rsidP="00235F6C">
      <w:pPr>
        <w:spacing w:after="120"/>
        <w:rPr>
          <w:rFonts w:eastAsiaTheme="minorEastAsia"/>
          <w:b/>
          <w:sz w:val="22"/>
          <w:u w:val="single"/>
          <w:lang w:val="en-US"/>
        </w:rPr>
      </w:pPr>
      <w:r w:rsidRPr="006C206F">
        <w:rPr>
          <w:rFonts w:eastAsiaTheme="minorEastAsia" w:hint="eastAsia"/>
          <w:b/>
          <w:sz w:val="22"/>
          <w:u w:val="single"/>
          <w:lang w:val="en-US"/>
        </w:rPr>
        <w:t xml:space="preserve">Proposal </w:t>
      </w:r>
      <w:r w:rsidR="00C712DF">
        <w:rPr>
          <w:rFonts w:eastAsiaTheme="minorEastAsia"/>
          <w:b/>
          <w:sz w:val="22"/>
          <w:u w:val="single"/>
          <w:lang w:val="en-US"/>
        </w:rPr>
        <w:t>10</w:t>
      </w:r>
      <w:r w:rsidRPr="006C206F">
        <w:rPr>
          <w:rFonts w:eastAsiaTheme="minorEastAsia" w:hint="eastAsia"/>
          <w:b/>
          <w:sz w:val="22"/>
          <w:u w:val="single"/>
          <w:lang w:val="en-US"/>
        </w:rPr>
        <w:t>:</w:t>
      </w:r>
    </w:p>
    <w:p w14:paraId="736767DA" w14:textId="77777777" w:rsidR="00235F6C" w:rsidRDefault="00235F6C" w:rsidP="00235F6C">
      <w:pPr>
        <w:pStyle w:val="afe"/>
        <w:numPr>
          <w:ilvl w:val="0"/>
          <w:numId w:val="38"/>
        </w:numPr>
        <w:spacing w:after="120"/>
        <w:ind w:leftChars="0"/>
        <w:rPr>
          <w:rFonts w:eastAsiaTheme="minorEastAsia"/>
          <w:i/>
          <w:sz w:val="22"/>
        </w:rPr>
      </w:pPr>
      <w:r>
        <w:rPr>
          <w:rFonts w:eastAsiaTheme="minorEastAsia" w:hint="eastAsia"/>
          <w:i/>
          <w:sz w:val="22"/>
        </w:rPr>
        <w:t>Adopt following TP on TS38.213 Subclause 12.</w:t>
      </w:r>
    </w:p>
    <w:tbl>
      <w:tblPr>
        <w:tblStyle w:val="afc"/>
        <w:tblW w:w="0" w:type="auto"/>
        <w:tblLook w:val="04A0" w:firstRow="1" w:lastRow="0" w:firstColumn="1" w:lastColumn="0" w:noHBand="0" w:noVBand="1"/>
      </w:tblPr>
      <w:tblGrid>
        <w:gridCol w:w="10170"/>
      </w:tblGrid>
      <w:tr w:rsidR="00235F6C" w14:paraId="38188E55" w14:textId="77777777" w:rsidTr="002721AE">
        <w:tc>
          <w:tcPr>
            <w:tcW w:w="10170" w:type="dxa"/>
          </w:tcPr>
          <w:p w14:paraId="61080204" w14:textId="77777777" w:rsidR="00235F6C" w:rsidRPr="00E93F73" w:rsidRDefault="00235F6C" w:rsidP="002721AE">
            <w:pPr>
              <w:keepNext/>
              <w:keepLines/>
              <w:pBdr>
                <w:top w:val="single" w:sz="12" w:space="3" w:color="auto"/>
              </w:pBdr>
              <w:tabs>
                <w:tab w:val="left" w:pos="1134"/>
              </w:tabs>
              <w:spacing w:before="240" w:after="120"/>
              <w:ind w:left="1134" w:hanging="1134"/>
              <w:outlineLvl w:val="0"/>
              <w:rPr>
                <w:rFonts w:ascii="Arial" w:eastAsia="游明朝" w:hAnsi="Arial"/>
                <w:sz w:val="36"/>
                <w:lang w:eastAsia="en-US"/>
              </w:rPr>
            </w:pPr>
            <w:r w:rsidRPr="00E93F73">
              <w:rPr>
                <w:rFonts w:ascii="Arial" w:eastAsia="游明朝" w:hAnsi="Arial"/>
                <w:sz w:val="36"/>
                <w:lang w:eastAsia="en-US"/>
              </w:rPr>
              <w:t>12</w:t>
            </w:r>
            <w:r w:rsidRPr="00E93F73">
              <w:rPr>
                <w:rFonts w:ascii="Arial" w:eastAsia="游明朝" w:hAnsi="Arial" w:hint="eastAsia"/>
                <w:sz w:val="36"/>
                <w:lang w:eastAsia="en-US"/>
              </w:rPr>
              <w:tab/>
            </w:r>
            <w:r w:rsidRPr="00E93F73">
              <w:rPr>
                <w:rFonts w:ascii="Arial" w:eastAsia="游明朝" w:hAnsi="Arial"/>
                <w:sz w:val="36"/>
                <w:lang w:eastAsia="en-US"/>
              </w:rPr>
              <w:t xml:space="preserve">Bandwidth part operation </w:t>
            </w:r>
          </w:p>
          <w:p w14:paraId="0B423BFB" w14:textId="77777777" w:rsidR="00235F6C" w:rsidRDefault="00235F6C" w:rsidP="002721AE">
            <w:pPr>
              <w:spacing w:after="120"/>
              <w:rPr>
                <w:rFonts w:eastAsia="游明朝"/>
                <w:sz w:val="20"/>
              </w:rPr>
            </w:pPr>
            <w:r>
              <w:rPr>
                <w:rFonts w:eastAsia="游明朝" w:hint="eastAsia"/>
                <w:sz w:val="20"/>
              </w:rPr>
              <w:t>[</w:t>
            </w:r>
            <w:r>
              <w:rPr>
                <w:rFonts w:eastAsia="游明朝"/>
                <w:sz w:val="20"/>
              </w:rPr>
              <w:t>…]</w:t>
            </w:r>
          </w:p>
          <w:p w14:paraId="0703CE93" w14:textId="77777777" w:rsidR="00235F6C" w:rsidRPr="00E93F73" w:rsidRDefault="00235F6C" w:rsidP="002721AE">
            <w:pPr>
              <w:spacing w:after="120"/>
              <w:ind w:left="0" w:firstLine="0"/>
              <w:rPr>
                <w:rFonts w:eastAsia="ＭＳ 明朝"/>
                <w:sz w:val="20"/>
                <w:lang w:eastAsia="en-US"/>
              </w:rPr>
            </w:pPr>
            <w:r w:rsidRPr="00E93F73">
              <w:rPr>
                <w:rFonts w:eastAsia="游明朝"/>
                <w:sz w:val="20"/>
              </w:rPr>
              <w:t>An initial active DL BWP is defined by a location and number of contiguous PRBs, a subcarrier spacing, and a cyclic prefix, for the control resource set for Type0-PDCCH common search space</w:t>
            </w:r>
            <w:r w:rsidRPr="00E93F73">
              <w:rPr>
                <w:rFonts w:eastAsia="游明朝"/>
                <w:color w:val="FF0000"/>
                <w:sz w:val="20"/>
                <w:u w:val="single"/>
              </w:rPr>
              <w:t>, unless explicitly configured</w:t>
            </w:r>
            <w:r>
              <w:rPr>
                <w:rFonts w:eastAsia="游明朝"/>
                <w:color w:val="FF0000"/>
                <w:sz w:val="20"/>
                <w:u w:val="single"/>
              </w:rPr>
              <w:t>; otherwise a UE is provided an initial active DL BWP</w:t>
            </w:r>
            <w:r w:rsidRPr="00E93F73">
              <w:rPr>
                <w:rFonts w:eastAsia="游明朝"/>
                <w:color w:val="FF0000"/>
                <w:sz w:val="20"/>
                <w:u w:val="single"/>
              </w:rPr>
              <w:t xml:space="preserve"> by </w:t>
            </w:r>
            <w:r>
              <w:rPr>
                <w:rFonts w:eastAsia="游明朝"/>
                <w:color w:val="FF0000"/>
                <w:sz w:val="20"/>
                <w:u w:val="single"/>
              </w:rPr>
              <w:t xml:space="preserve">higher layer parameter </w:t>
            </w:r>
            <w:proofErr w:type="spellStart"/>
            <w:r w:rsidRPr="00E93F73">
              <w:rPr>
                <w:rFonts w:eastAsia="游明朝"/>
                <w:i/>
                <w:color w:val="FF0000"/>
                <w:sz w:val="20"/>
                <w:u w:val="single"/>
              </w:rPr>
              <w:t>initialDownlinkBWP</w:t>
            </w:r>
            <w:proofErr w:type="spellEnd"/>
            <w:r w:rsidRPr="00E93F73">
              <w:rPr>
                <w:rFonts w:eastAsia="游明朝"/>
                <w:sz w:val="20"/>
              </w:rPr>
              <w:t xml:space="preserve">. For operation on the primary cell or on a secondary cell, a UE </w:t>
            </w:r>
            <w:proofErr w:type="gramStart"/>
            <w:r w:rsidRPr="00E93F73">
              <w:rPr>
                <w:rFonts w:eastAsia="游明朝"/>
                <w:sz w:val="20"/>
              </w:rPr>
              <w:t>is</w:t>
            </w:r>
            <w:r w:rsidRPr="00E93F73" w:rsidDel="00E015D5">
              <w:rPr>
                <w:rFonts w:eastAsia="ＭＳ 明朝"/>
                <w:sz w:val="20"/>
                <w:lang w:eastAsia="en-US"/>
              </w:rPr>
              <w:t xml:space="preserve"> </w:t>
            </w:r>
            <w:r w:rsidRPr="00E93F73">
              <w:rPr>
                <w:rFonts w:eastAsia="ＭＳ 明朝"/>
                <w:sz w:val="20"/>
                <w:lang w:eastAsia="en-US"/>
              </w:rPr>
              <w:t>provided</w:t>
            </w:r>
            <w:proofErr w:type="gramEnd"/>
            <w:r w:rsidRPr="00E93F73">
              <w:rPr>
                <w:rFonts w:eastAsia="ＭＳ 明朝"/>
                <w:sz w:val="20"/>
                <w:lang w:eastAsia="en-US"/>
              </w:rPr>
              <w:t xml:space="preserve"> </w:t>
            </w:r>
            <w:r w:rsidRPr="00E93F73">
              <w:rPr>
                <w:rFonts w:eastAsia="游明朝"/>
                <w:sz w:val="20"/>
                <w:lang w:eastAsia="en-US"/>
              </w:rPr>
              <w:t xml:space="preserve">an initial active UL BWP by higher layer parameter </w:t>
            </w:r>
            <w:proofErr w:type="spellStart"/>
            <w:r w:rsidRPr="00E93F73">
              <w:rPr>
                <w:rFonts w:eastAsia="游明朝"/>
                <w:i/>
                <w:sz w:val="20"/>
                <w:lang w:eastAsia="en-US"/>
              </w:rPr>
              <w:t>initial</w:t>
            </w:r>
            <w:r w:rsidRPr="00E93F73">
              <w:rPr>
                <w:rFonts w:eastAsia="游明朝"/>
                <w:i/>
                <w:color w:val="FF0000"/>
                <w:sz w:val="20"/>
                <w:lang w:eastAsia="en-US"/>
              </w:rPr>
              <w:t>U</w:t>
            </w:r>
            <w:r w:rsidRPr="00E93F73">
              <w:rPr>
                <w:rFonts w:eastAsia="游明朝"/>
                <w:i/>
                <w:strike/>
                <w:color w:val="FF0000"/>
                <w:sz w:val="20"/>
                <w:lang w:eastAsia="en-US"/>
              </w:rPr>
              <w:t>u</w:t>
            </w:r>
            <w:r w:rsidRPr="00E93F73">
              <w:rPr>
                <w:rFonts w:eastAsia="游明朝"/>
                <w:i/>
                <w:sz w:val="20"/>
                <w:lang w:eastAsia="en-US"/>
              </w:rPr>
              <w:t>plinkBWP</w:t>
            </w:r>
            <w:proofErr w:type="spellEnd"/>
            <w:r w:rsidRPr="00E93F73">
              <w:rPr>
                <w:rFonts w:eastAsia="游明朝"/>
                <w:sz w:val="20"/>
                <w:lang w:eastAsia="en-US"/>
              </w:rPr>
              <w:t>.</w:t>
            </w:r>
            <w:r w:rsidRPr="00E93F73">
              <w:rPr>
                <w:rFonts w:eastAsia="ＭＳ 明朝"/>
                <w:sz w:val="20"/>
                <w:lang w:eastAsia="en-US"/>
              </w:rPr>
              <w:t xml:space="preserve"> </w:t>
            </w:r>
            <w:r w:rsidRPr="00E93F73">
              <w:rPr>
                <w:rFonts w:eastAsia="游明朝"/>
                <w:sz w:val="20"/>
                <w:lang w:eastAsia="en-US"/>
              </w:rPr>
              <w:t xml:space="preserve">If the UE </w:t>
            </w:r>
            <w:proofErr w:type="gramStart"/>
            <w:r w:rsidRPr="00E93F73">
              <w:rPr>
                <w:rFonts w:eastAsia="游明朝"/>
                <w:sz w:val="20"/>
                <w:lang w:eastAsia="en-US"/>
              </w:rPr>
              <w:t>is configured</w:t>
            </w:r>
            <w:proofErr w:type="gramEnd"/>
            <w:r w:rsidRPr="00E93F73">
              <w:rPr>
                <w:rFonts w:eastAsia="游明朝"/>
                <w:sz w:val="20"/>
                <w:lang w:eastAsia="en-US"/>
              </w:rPr>
              <w:t xml:space="preserve"> with a supplementary carrier</w:t>
            </w:r>
            <w:r w:rsidRPr="00E93F73">
              <w:rPr>
                <w:rFonts w:eastAsia="ＭＳ 明朝"/>
                <w:sz w:val="20"/>
                <w:lang w:eastAsia="en-US"/>
              </w:rPr>
              <w:t>, the UE can be provided an initial UL BWP on the supplementary carrier</w:t>
            </w:r>
            <w:r w:rsidRPr="00E93F73">
              <w:rPr>
                <w:rFonts w:eastAsia="游明朝"/>
                <w:sz w:val="20"/>
                <w:lang w:eastAsia="zh-CN"/>
              </w:rPr>
              <w:t xml:space="preserve"> by higher layer parameter </w:t>
            </w:r>
            <w:proofErr w:type="spellStart"/>
            <w:r w:rsidRPr="00E93F73">
              <w:rPr>
                <w:rFonts w:eastAsia="游明朝"/>
                <w:i/>
                <w:iCs/>
                <w:sz w:val="20"/>
                <w:lang w:eastAsia="zh-CN"/>
              </w:rPr>
              <w:t>initialUplinkBWP</w:t>
            </w:r>
            <w:proofErr w:type="spellEnd"/>
            <w:r w:rsidRPr="00E93F73">
              <w:rPr>
                <w:rFonts w:eastAsia="游明朝"/>
                <w:sz w:val="20"/>
                <w:lang w:eastAsia="zh-CN"/>
              </w:rPr>
              <w:t xml:space="preserve"> in </w:t>
            </w:r>
            <w:proofErr w:type="spellStart"/>
            <w:r w:rsidRPr="00E93F73">
              <w:rPr>
                <w:rFonts w:eastAsia="游明朝"/>
                <w:i/>
                <w:iCs/>
                <w:sz w:val="20"/>
                <w:lang w:eastAsia="zh-CN"/>
              </w:rPr>
              <w:t>supplementaryUplink</w:t>
            </w:r>
            <w:proofErr w:type="spellEnd"/>
            <w:r w:rsidRPr="00E93F73">
              <w:rPr>
                <w:rFonts w:eastAsia="ＭＳ 明朝"/>
                <w:sz w:val="20"/>
                <w:lang w:eastAsia="en-US"/>
              </w:rPr>
              <w:t>.</w:t>
            </w:r>
          </w:p>
        </w:tc>
      </w:tr>
    </w:tbl>
    <w:p w14:paraId="2A258A22" w14:textId="77777777" w:rsidR="00235F6C" w:rsidRPr="009913D0" w:rsidRDefault="00235F6C" w:rsidP="00DA0ED0">
      <w:pPr>
        <w:spacing w:after="120"/>
        <w:ind w:left="0" w:firstLine="0"/>
        <w:rPr>
          <w:rFonts w:eastAsia="SimSun"/>
          <w:sz w:val="22"/>
          <w:szCs w:val="22"/>
          <w:lang w:eastAsia="zh-CN"/>
        </w:rPr>
      </w:pPr>
    </w:p>
    <w:p w14:paraId="27C08955" w14:textId="59FEAB98" w:rsidR="00150983" w:rsidRPr="003B27E4" w:rsidRDefault="00150983" w:rsidP="00150983">
      <w:pPr>
        <w:spacing w:after="120"/>
        <w:rPr>
          <w:rFonts w:eastAsiaTheme="minorEastAsia"/>
          <w:b/>
          <w:sz w:val="22"/>
          <w:u w:val="single"/>
        </w:rPr>
      </w:pPr>
      <w:r w:rsidRPr="003B27E4">
        <w:rPr>
          <w:rFonts w:eastAsiaTheme="minorEastAsia"/>
          <w:b/>
          <w:sz w:val="22"/>
          <w:u w:val="single"/>
        </w:rPr>
        <w:t xml:space="preserve">Proposal </w:t>
      </w:r>
      <w:r w:rsidR="00C712DF">
        <w:rPr>
          <w:rFonts w:eastAsiaTheme="minorEastAsia"/>
          <w:b/>
          <w:sz w:val="22"/>
          <w:u w:val="single"/>
        </w:rPr>
        <w:t>11</w:t>
      </w:r>
      <w:r w:rsidRPr="003B27E4">
        <w:rPr>
          <w:rFonts w:eastAsiaTheme="minorEastAsia"/>
          <w:b/>
          <w:sz w:val="22"/>
          <w:u w:val="single"/>
        </w:rPr>
        <w:t>:</w:t>
      </w:r>
    </w:p>
    <w:p w14:paraId="20615B1F" w14:textId="77777777" w:rsidR="00150983" w:rsidRDefault="00150983" w:rsidP="00150983">
      <w:pPr>
        <w:pStyle w:val="afe"/>
        <w:numPr>
          <w:ilvl w:val="0"/>
          <w:numId w:val="38"/>
        </w:numPr>
        <w:spacing w:after="120"/>
        <w:ind w:leftChars="0"/>
        <w:rPr>
          <w:rFonts w:eastAsiaTheme="minorEastAsia"/>
          <w:i/>
          <w:sz w:val="22"/>
        </w:rPr>
      </w:pPr>
      <w:r>
        <w:rPr>
          <w:rFonts w:eastAsiaTheme="minorEastAsia"/>
          <w:i/>
          <w:sz w:val="22"/>
        </w:rPr>
        <w:t xml:space="preserve">Adopt </w:t>
      </w:r>
      <w:r>
        <w:rPr>
          <w:rFonts w:eastAsiaTheme="minorEastAsia" w:hint="eastAsia"/>
          <w:i/>
          <w:sz w:val="22"/>
        </w:rPr>
        <w:t>following</w:t>
      </w:r>
      <w:r>
        <w:rPr>
          <w:rFonts w:eastAsiaTheme="minorEastAsia"/>
          <w:i/>
          <w:sz w:val="22"/>
        </w:rPr>
        <w:t xml:space="preserve"> TPs</w:t>
      </w:r>
      <w:r>
        <w:rPr>
          <w:rFonts w:eastAsiaTheme="minorEastAsia" w:hint="eastAsia"/>
          <w:i/>
          <w:sz w:val="22"/>
        </w:rPr>
        <w:t xml:space="preserve"> on TS38.212 Subclause 7.3.1.2</w:t>
      </w:r>
      <w:r>
        <w:rPr>
          <w:rFonts w:eastAsiaTheme="minorEastAsia"/>
          <w:i/>
          <w:sz w:val="22"/>
        </w:rPr>
        <w:t>.</w:t>
      </w:r>
    </w:p>
    <w:tbl>
      <w:tblPr>
        <w:tblStyle w:val="afc"/>
        <w:tblW w:w="0" w:type="auto"/>
        <w:tblLook w:val="04A0" w:firstRow="1" w:lastRow="0" w:firstColumn="1" w:lastColumn="0" w:noHBand="0" w:noVBand="1"/>
      </w:tblPr>
      <w:tblGrid>
        <w:gridCol w:w="10170"/>
      </w:tblGrid>
      <w:tr w:rsidR="00150983" w14:paraId="025E0DF6" w14:textId="77777777" w:rsidTr="002721AE">
        <w:tc>
          <w:tcPr>
            <w:tcW w:w="10170" w:type="dxa"/>
          </w:tcPr>
          <w:p w14:paraId="51F1748D" w14:textId="77777777" w:rsidR="00150983" w:rsidRPr="00E93F73" w:rsidRDefault="00150983" w:rsidP="002721AE">
            <w:pPr>
              <w:spacing w:before="120" w:after="120"/>
              <w:ind w:left="1418" w:hanging="1418"/>
              <w:outlineLvl w:val="3"/>
              <w:rPr>
                <w:rFonts w:ascii="Arial" w:eastAsia="SimSun" w:hAnsi="Arial"/>
                <w:lang w:eastAsia="zh-CN"/>
              </w:rPr>
            </w:pPr>
            <w:r w:rsidRPr="00E93F73">
              <w:rPr>
                <w:rFonts w:ascii="Arial" w:eastAsia="SimSun" w:hAnsi="Arial" w:hint="eastAsia"/>
                <w:lang w:eastAsia="zh-CN"/>
              </w:rPr>
              <w:t>7.3.1.2</w:t>
            </w:r>
            <w:r w:rsidRPr="00E93F73">
              <w:rPr>
                <w:rFonts w:ascii="Arial" w:eastAsia="SimSun" w:hAnsi="Arial" w:hint="eastAsia"/>
                <w:lang w:eastAsia="zh-CN"/>
              </w:rPr>
              <w:tab/>
              <w:t xml:space="preserve">DCI formats for scheduling of PDSCH </w:t>
            </w:r>
          </w:p>
          <w:p w14:paraId="37111938" w14:textId="77777777" w:rsidR="00150983" w:rsidRPr="00E93F73" w:rsidRDefault="00150983" w:rsidP="002721AE">
            <w:pPr>
              <w:spacing w:before="120" w:after="120"/>
              <w:ind w:left="1701" w:hanging="1701"/>
              <w:outlineLvl w:val="4"/>
              <w:rPr>
                <w:rFonts w:ascii="Arial" w:eastAsia="SimSun" w:hAnsi="Arial"/>
                <w:sz w:val="22"/>
                <w:lang w:eastAsia="zh-CN"/>
              </w:rPr>
            </w:pPr>
            <w:r w:rsidRPr="00E93F73">
              <w:rPr>
                <w:rFonts w:ascii="Arial" w:eastAsia="SimSun" w:hAnsi="Arial" w:hint="eastAsia"/>
                <w:sz w:val="22"/>
                <w:lang w:eastAsia="zh-CN"/>
              </w:rPr>
              <w:lastRenderedPageBreak/>
              <w:t>7.3.1.2.1</w:t>
            </w:r>
            <w:r w:rsidRPr="00E93F73">
              <w:rPr>
                <w:rFonts w:ascii="Arial" w:eastAsia="SimSun" w:hAnsi="Arial" w:hint="eastAsia"/>
                <w:sz w:val="22"/>
                <w:lang w:eastAsia="zh-CN"/>
              </w:rPr>
              <w:tab/>
              <w:t>Format 1_0</w:t>
            </w:r>
          </w:p>
          <w:p w14:paraId="26014493" w14:textId="77777777" w:rsidR="00150983" w:rsidRPr="00E93F73" w:rsidRDefault="00150983" w:rsidP="002721AE">
            <w:pPr>
              <w:spacing w:after="120"/>
              <w:rPr>
                <w:rFonts w:eastAsia="SimSun"/>
                <w:sz w:val="20"/>
                <w:lang w:eastAsia="en-US"/>
              </w:rPr>
            </w:pPr>
            <w:r w:rsidRPr="00E93F73">
              <w:rPr>
                <w:rFonts w:eastAsia="SimSun"/>
                <w:sz w:val="20"/>
                <w:lang w:eastAsia="en-US"/>
              </w:rPr>
              <w:t xml:space="preserve">DCI format </w:t>
            </w:r>
            <w:r w:rsidRPr="00E93F73">
              <w:rPr>
                <w:rFonts w:eastAsia="SimSun" w:hint="eastAsia"/>
                <w:sz w:val="20"/>
                <w:lang w:eastAsia="zh-CN"/>
              </w:rPr>
              <w:t>1_0</w:t>
            </w:r>
            <w:r w:rsidRPr="00E93F73">
              <w:rPr>
                <w:rFonts w:eastAsia="SimSun"/>
                <w:sz w:val="20"/>
                <w:lang w:eastAsia="en-US"/>
              </w:rPr>
              <w:t xml:space="preserve"> </w:t>
            </w:r>
            <w:proofErr w:type="gramStart"/>
            <w:r w:rsidRPr="00E93F73">
              <w:rPr>
                <w:rFonts w:eastAsia="SimSun"/>
                <w:sz w:val="20"/>
                <w:lang w:eastAsia="en-US"/>
              </w:rPr>
              <w:t>is used</w:t>
            </w:r>
            <w:proofErr w:type="gramEnd"/>
            <w:r w:rsidRPr="00E93F73">
              <w:rPr>
                <w:rFonts w:eastAsia="SimSun"/>
                <w:sz w:val="20"/>
                <w:lang w:eastAsia="en-US"/>
              </w:rPr>
              <w:t xml:space="preserve"> for the scheduling of P</w:t>
            </w:r>
            <w:r w:rsidRPr="00E93F73">
              <w:rPr>
                <w:rFonts w:eastAsia="SimSun" w:hint="eastAsia"/>
                <w:sz w:val="20"/>
                <w:lang w:eastAsia="zh-CN"/>
              </w:rPr>
              <w:t>D</w:t>
            </w:r>
            <w:r w:rsidRPr="00E93F73">
              <w:rPr>
                <w:rFonts w:eastAsia="SimSun"/>
                <w:sz w:val="20"/>
                <w:lang w:eastAsia="en-US"/>
              </w:rPr>
              <w:t xml:space="preserve">SCH in one </w:t>
            </w:r>
            <w:r w:rsidRPr="00E93F73">
              <w:rPr>
                <w:rFonts w:eastAsia="SimSun" w:hint="eastAsia"/>
                <w:sz w:val="20"/>
                <w:lang w:eastAsia="zh-CN"/>
              </w:rPr>
              <w:t>D</w:t>
            </w:r>
            <w:r w:rsidRPr="00E93F73">
              <w:rPr>
                <w:rFonts w:eastAsia="SimSun"/>
                <w:sz w:val="20"/>
                <w:lang w:eastAsia="en-US"/>
              </w:rPr>
              <w:t xml:space="preserve">L cell. </w:t>
            </w:r>
          </w:p>
          <w:p w14:paraId="19B07CF8" w14:textId="77777777" w:rsidR="00150983" w:rsidRPr="00E93F73" w:rsidRDefault="00150983" w:rsidP="002721AE">
            <w:pPr>
              <w:spacing w:after="120"/>
              <w:rPr>
                <w:rFonts w:eastAsia="SimSun"/>
                <w:sz w:val="20"/>
                <w:lang w:eastAsia="zh-CN"/>
              </w:rPr>
            </w:pPr>
            <w:r w:rsidRPr="00E93F73">
              <w:rPr>
                <w:rFonts w:eastAsia="SimSun"/>
                <w:sz w:val="20"/>
                <w:lang w:eastAsia="en-US"/>
              </w:rPr>
              <w:t>The following information is transmitted by means of the DCI format</w:t>
            </w:r>
            <w:r w:rsidRPr="00E93F73">
              <w:rPr>
                <w:rFonts w:eastAsia="SimSun" w:hint="eastAsia"/>
                <w:sz w:val="20"/>
                <w:lang w:eastAsia="zh-CN"/>
              </w:rPr>
              <w:t xml:space="preserve"> 1_0 with CRC scrambled by C-RNTI or CS-RNTI or new-RNTI</w:t>
            </w:r>
            <w:r w:rsidRPr="00E93F73">
              <w:rPr>
                <w:rFonts w:eastAsia="SimSun"/>
                <w:sz w:val="20"/>
                <w:lang w:eastAsia="en-US"/>
              </w:rPr>
              <w:t>:</w:t>
            </w:r>
          </w:p>
          <w:p w14:paraId="22B6E719" w14:textId="77777777" w:rsidR="00150983" w:rsidRPr="00E93F73" w:rsidRDefault="00150983" w:rsidP="002721AE">
            <w:pPr>
              <w:spacing w:after="120"/>
              <w:ind w:left="568" w:hanging="284"/>
              <w:rPr>
                <w:rFonts w:eastAsia="SimSun"/>
                <w:sz w:val="20"/>
                <w:lang w:eastAsia="zh-CN"/>
              </w:rPr>
            </w:pPr>
            <w:r w:rsidRPr="00E93F73">
              <w:rPr>
                <w:rFonts w:eastAsia="SimSun"/>
                <w:sz w:val="20"/>
                <w:lang w:eastAsia="en-US"/>
              </w:rPr>
              <w:t>-</w:t>
            </w:r>
            <w:r w:rsidRPr="00E93F73">
              <w:rPr>
                <w:rFonts w:eastAsia="SimSun" w:hint="eastAsia"/>
                <w:sz w:val="20"/>
                <w:lang w:eastAsia="zh-CN"/>
              </w:rPr>
              <w:tab/>
              <w:t xml:space="preserve">Identifier for </w:t>
            </w:r>
            <w:r w:rsidRPr="00E93F73">
              <w:rPr>
                <w:rFonts w:eastAsia="SimSun" w:hint="eastAsia"/>
                <w:sz w:val="20"/>
                <w:lang w:eastAsia="en-US"/>
              </w:rPr>
              <w:t>DCI formats</w:t>
            </w:r>
            <w:r w:rsidRPr="00E93F73">
              <w:rPr>
                <w:rFonts w:eastAsia="SimSun"/>
                <w:sz w:val="20"/>
                <w:lang w:eastAsia="en-US"/>
              </w:rPr>
              <w:t xml:space="preserve"> – </w:t>
            </w:r>
            <w:r w:rsidRPr="00E93F73">
              <w:rPr>
                <w:rFonts w:eastAsia="SimSun" w:hint="eastAsia"/>
                <w:sz w:val="20"/>
                <w:lang w:eastAsia="zh-CN"/>
              </w:rPr>
              <w:t>1</w:t>
            </w:r>
            <w:r w:rsidRPr="00E93F73">
              <w:rPr>
                <w:rFonts w:eastAsia="SimSun"/>
                <w:sz w:val="20"/>
                <w:lang w:eastAsia="en-US"/>
              </w:rPr>
              <w:t xml:space="preserve"> bit</w:t>
            </w:r>
            <w:r w:rsidRPr="00E93F73">
              <w:rPr>
                <w:rFonts w:eastAsia="SimSun" w:hint="eastAsia"/>
                <w:sz w:val="20"/>
                <w:lang w:eastAsia="zh-CN"/>
              </w:rPr>
              <w:t>s</w:t>
            </w:r>
          </w:p>
          <w:p w14:paraId="5DCC7BFA" w14:textId="77777777" w:rsidR="00150983" w:rsidRPr="00E93F73" w:rsidRDefault="00150983" w:rsidP="002721AE">
            <w:pPr>
              <w:spacing w:after="120"/>
              <w:ind w:left="851" w:hanging="284"/>
              <w:rPr>
                <w:rFonts w:eastAsia="SimSun"/>
                <w:sz w:val="20"/>
                <w:lang w:eastAsia="zh-CN"/>
              </w:rPr>
            </w:pPr>
            <w:r w:rsidRPr="00E93F73">
              <w:rPr>
                <w:rFonts w:eastAsia="SimSun" w:hint="eastAsia"/>
                <w:sz w:val="20"/>
                <w:lang w:eastAsia="zh-CN"/>
              </w:rPr>
              <w:t>-</w:t>
            </w:r>
            <w:r w:rsidRPr="00E93F73">
              <w:rPr>
                <w:rFonts w:eastAsia="SimSun" w:hint="eastAsia"/>
                <w:sz w:val="20"/>
                <w:lang w:eastAsia="zh-CN"/>
              </w:rPr>
              <w:tab/>
              <w:t>The value of this bit field is always set to 1, indicating a DL DCI format</w:t>
            </w:r>
          </w:p>
          <w:p w14:paraId="08BD141E" w14:textId="77777777" w:rsidR="00150983" w:rsidRPr="00E93F73" w:rsidRDefault="00150983" w:rsidP="002721AE">
            <w:pPr>
              <w:spacing w:after="120"/>
              <w:ind w:left="568" w:hanging="284"/>
              <w:rPr>
                <w:rFonts w:eastAsia="SimSun"/>
                <w:sz w:val="20"/>
                <w:lang w:eastAsia="zh-CN"/>
              </w:rPr>
            </w:pPr>
            <w:r w:rsidRPr="00E93F73">
              <w:rPr>
                <w:rFonts w:eastAsia="SimSun"/>
                <w:sz w:val="20"/>
                <w:lang w:eastAsia="en-US"/>
              </w:rPr>
              <w:t>-</w:t>
            </w:r>
            <w:r w:rsidRPr="00E93F73">
              <w:rPr>
                <w:rFonts w:eastAsia="SimSun" w:hint="eastAsia"/>
                <w:sz w:val="20"/>
                <w:lang w:eastAsia="zh-CN"/>
              </w:rPr>
              <w:tab/>
              <w:t>Frequency domain resource assignment</w:t>
            </w:r>
            <w:r w:rsidRPr="00E93F73">
              <w:rPr>
                <w:rFonts w:eastAsia="SimSun"/>
                <w:sz w:val="20"/>
                <w:lang w:eastAsia="en-US"/>
              </w:rPr>
              <w:t xml:space="preserve"> –</w:t>
            </w:r>
            <w:r w:rsidRPr="00E93F73">
              <w:rPr>
                <w:rFonts w:eastAsia="SimSun" w:hint="eastAsia"/>
                <w:sz w:val="20"/>
                <w:lang w:eastAsia="zh-CN"/>
              </w:rPr>
              <w:t xml:space="preserve"> </w:t>
            </w:r>
            <w:r w:rsidRPr="00FD1E85">
              <w:rPr>
                <w:rFonts w:eastAsia="SimSun"/>
                <w:noProof/>
                <w:position w:val="-12"/>
                <w:sz w:val="20"/>
                <w:lang w:eastAsia="en-US"/>
              </w:rPr>
              <w:object w:dxaOrig="3200" w:dyaOrig="440" w14:anchorId="0891F302">
                <v:shape id="_x0000_i1081" type="#_x0000_t75" alt="" style="width:136pt;height:18pt;mso-width-percent:0;mso-height-percent:0;mso-width-percent:0;mso-height-percent:0" o:ole="">
                  <v:imagedata r:id="rId77" o:title=""/>
                </v:shape>
                <o:OLEObject Type="Embed" ProgID="Equation.3" ShapeID="_x0000_i1081" DrawAspect="Content" ObjectID="_1595504649" r:id="rId107"/>
              </w:object>
            </w:r>
            <w:r w:rsidRPr="00E93F73">
              <w:rPr>
                <w:rFonts w:eastAsia="SimSun" w:hint="eastAsia"/>
                <w:sz w:val="20"/>
                <w:lang w:eastAsia="zh-CN"/>
              </w:rPr>
              <w:t xml:space="preserve"> bits</w:t>
            </w:r>
          </w:p>
          <w:p w14:paraId="58B984C2" w14:textId="77777777" w:rsidR="00150983" w:rsidRPr="00E93F73" w:rsidRDefault="00150983" w:rsidP="002721AE">
            <w:pPr>
              <w:spacing w:after="120"/>
              <w:ind w:left="851" w:hanging="284"/>
              <w:rPr>
                <w:rFonts w:eastAsia="SimSun"/>
                <w:sz w:val="20"/>
                <w:lang w:eastAsia="zh-CN"/>
              </w:rPr>
            </w:pPr>
            <w:r w:rsidRPr="00E93F73">
              <w:rPr>
                <w:rFonts w:eastAsia="SimSun"/>
                <w:sz w:val="20"/>
                <w:lang w:eastAsia="zh-CN"/>
              </w:rPr>
              <w:t>-</w:t>
            </w:r>
            <w:r w:rsidRPr="00E93F73">
              <w:rPr>
                <w:rFonts w:eastAsia="SimSun"/>
                <w:sz w:val="20"/>
                <w:lang w:eastAsia="zh-CN"/>
              </w:rPr>
              <w:tab/>
            </w:r>
            <w:r w:rsidRPr="00FD1E85">
              <w:rPr>
                <w:rFonts w:eastAsia="SimSun"/>
                <w:noProof/>
                <w:position w:val="-10"/>
                <w:sz w:val="20"/>
                <w:lang w:eastAsia="en-US"/>
              </w:rPr>
              <w:object w:dxaOrig="820" w:dyaOrig="360" w14:anchorId="6224470D">
                <v:shape id="_x0000_i1082" type="#_x0000_t75" alt="" style="width:33.35pt;height:15.35pt;mso-width-percent:0;mso-height-percent:0;mso-width-percent:0;mso-height-percent:0" o:ole="">
                  <v:imagedata r:id="rId79" o:title=""/>
                </v:shape>
                <o:OLEObject Type="Embed" ProgID="Equation.3" ShapeID="_x0000_i1082" DrawAspect="Content" ObjectID="_1595504650" r:id="rId108"/>
              </w:object>
            </w:r>
            <w:r w:rsidRPr="00E93F73">
              <w:rPr>
                <w:rFonts w:eastAsia="SimSun"/>
                <w:sz w:val="20"/>
                <w:lang w:eastAsia="zh-CN"/>
              </w:rPr>
              <w:t xml:space="preserve"> is the size of the active DL bandwidth part </w:t>
            </w:r>
            <w:r w:rsidRPr="004D2798">
              <w:rPr>
                <w:rFonts w:eastAsiaTheme="minorEastAsia" w:hint="eastAsia"/>
                <w:color w:val="FF0000"/>
                <w:sz w:val="20"/>
              </w:rPr>
              <w:t xml:space="preserve">if </w:t>
            </w:r>
            <w:r w:rsidRPr="004D2798">
              <w:rPr>
                <w:rFonts w:eastAsia="SimSun" w:hint="eastAsia"/>
                <w:strike/>
                <w:color w:val="FF0000"/>
                <w:sz w:val="20"/>
                <w:lang w:eastAsia="zh-CN"/>
              </w:rPr>
              <w:t>in case</w:t>
            </w:r>
            <w:r w:rsidRPr="004D2798">
              <w:rPr>
                <w:rFonts w:eastAsia="SimSun" w:hint="eastAsia"/>
                <w:sz w:val="20"/>
                <w:lang w:eastAsia="zh-CN"/>
              </w:rPr>
              <w:t xml:space="preserve"> DCI format 1_0 is monitored in the UE specific search space and </w:t>
            </w:r>
            <w:r w:rsidRPr="00E93F73">
              <w:rPr>
                <w:rFonts w:eastAsia="SimSun" w:hint="eastAsia"/>
                <w:sz w:val="20"/>
                <w:lang w:eastAsia="zh-CN"/>
              </w:rPr>
              <w:t>satisfying</w:t>
            </w:r>
          </w:p>
          <w:p w14:paraId="6026F9B7" w14:textId="77777777" w:rsidR="00150983" w:rsidRPr="00E93F73" w:rsidRDefault="00150983" w:rsidP="002721AE">
            <w:pPr>
              <w:spacing w:after="120"/>
              <w:ind w:left="1135" w:hanging="284"/>
              <w:rPr>
                <w:rFonts w:eastAsia="SimSun"/>
                <w:sz w:val="20"/>
                <w:lang w:eastAsia="zh-CN"/>
              </w:rPr>
            </w:pPr>
            <w:r w:rsidRPr="00E93F73">
              <w:rPr>
                <w:rFonts w:eastAsia="SimSun" w:hint="eastAsia"/>
                <w:sz w:val="20"/>
                <w:lang w:eastAsia="zh-CN"/>
              </w:rPr>
              <w:t>-</w:t>
            </w:r>
            <w:r w:rsidRPr="00E93F73">
              <w:rPr>
                <w:rFonts w:eastAsia="SimSun" w:hint="eastAsia"/>
                <w:sz w:val="20"/>
                <w:lang w:eastAsia="zh-CN"/>
              </w:rPr>
              <w:tab/>
              <w:t xml:space="preserve">the total number of different DCI sizes monitored per slot is no more than 4 for the cell, and </w:t>
            </w:r>
          </w:p>
          <w:p w14:paraId="5246C941" w14:textId="77777777" w:rsidR="00150983" w:rsidRPr="00E93F73" w:rsidRDefault="00150983" w:rsidP="002721AE">
            <w:pPr>
              <w:spacing w:after="120"/>
              <w:ind w:left="1135" w:hanging="284"/>
              <w:rPr>
                <w:rFonts w:eastAsia="游明朝"/>
                <w:sz w:val="20"/>
                <w:lang w:eastAsia="zh-CN"/>
              </w:rPr>
            </w:pPr>
            <w:r w:rsidRPr="00E93F73">
              <w:rPr>
                <w:rFonts w:eastAsia="SimSun" w:hint="eastAsia"/>
                <w:sz w:val="20"/>
                <w:lang w:eastAsia="zh-CN"/>
              </w:rPr>
              <w:t>-</w:t>
            </w:r>
            <w:r w:rsidRPr="00E93F73">
              <w:rPr>
                <w:rFonts w:eastAsia="SimSun" w:hint="eastAsia"/>
                <w:sz w:val="20"/>
                <w:lang w:eastAsia="zh-CN"/>
              </w:rPr>
              <w:tab/>
              <w:t>the total number of different DCI sizes with C-RNTI monitored per slot is no more than 3</w:t>
            </w:r>
            <w:r w:rsidRPr="00E93F73">
              <w:rPr>
                <w:rFonts w:eastAsia="游明朝" w:hint="eastAsia"/>
                <w:sz w:val="20"/>
                <w:lang w:eastAsia="zh-CN"/>
              </w:rPr>
              <w:t xml:space="preserve"> for the cell</w:t>
            </w:r>
          </w:p>
          <w:p w14:paraId="00A3B269" w14:textId="77777777" w:rsidR="00150983" w:rsidRDefault="00150983" w:rsidP="002721AE">
            <w:pPr>
              <w:spacing w:after="120"/>
              <w:ind w:left="1135" w:hanging="284"/>
              <w:rPr>
                <w:rFonts w:eastAsia="SimSun"/>
                <w:sz w:val="20"/>
                <w:lang w:eastAsia="zh-CN"/>
              </w:rPr>
            </w:pPr>
            <w:r w:rsidRPr="007533E4">
              <w:rPr>
                <w:rFonts w:eastAsiaTheme="minorEastAsia"/>
                <w:sz w:val="20"/>
              </w:rPr>
              <w:t xml:space="preserve">Otherwise </w:t>
            </w:r>
            <w:r w:rsidRPr="007533E4">
              <w:rPr>
                <w:rFonts w:eastAsia="SimSun"/>
                <w:noProof/>
                <w:position w:val="-12"/>
                <w:sz w:val="20"/>
                <w:lang w:eastAsia="en-US"/>
              </w:rPr>
              <w:object w:dxaOrig="800" w:dyaOrig="380" w14:anchorId="24C6A7D3">
                <v:shape id="_x0000_i1083" type="#_x0000_t75" alt="" style="width:32pt;height:15.35pt;mso-width-percent:0;mso-height-percent:0;mso-width-percent:0;mso-height-percent:0" o:ole="">
                  <v:imagedata r:id="rId81" o:title=""/>
                </v:shape>
                <o:OLEObject Type="Embed" ProgID="Equation.DSMT4" ShapeID="_x0000_i1083" DrawAspect="Content" ObjectID="_1595504651" r:id="rId109"/>
              </w:object>
            </w:r>
            <w:r w:rsidRPr="007533E4">
              <w:rPr>
                <w:rFonts w:eastAsiaTheme="minorEastAsia"/>
                <w:sz w:val="20"/>
              </w:rPr>
              <w:t xml:space="preserve"> is the size of the initial DL bandwidth part</w:t>
            </w:r>
            <w:r>
              <w:rPr>
                <w:rFonts w:eastAsiaTheme="minorEastAsia"/>
                <w:color w:val="FF0000"/>
                <w:sz w:val="20"/>
                <w:u w:val="single"/>
              </w:rPr>
              <w:t xml:space="preserve">, which </w:t>
            </w:r>
            <w:proofErr w:type="gramStart"/>
            <w:r>
              <w:rPr>
                <w:rFonts w:eastAsiaTheme="minorEastAsia"/>
                <w:color w:val="FF0000"/>
                <w:sz w:val="20"/>
                <w:u w:val="single"/>
              </w:rPr>
              <w:t>is provided</w:t>
            </w:r>
            <w:proofErr w:type="gramEnd"/>
            <w:r>
              <w:rPr>
                <w:rFonts w:eastAsiaTheme="minorEastAsia"/>
                <w:color w:val="FF0000"/>
                <w:sz w:val="20"/>
                <w:u w:val="single"/>
              </w:rPr>
              <w:t xml:space="preserve"> by </w:t>
            </w:r>
            <w:proofErr w:type="spellStart"/>
            <w:r w:rsidRPr="007533E4">
              <w:rPr>
                <w:rFonts w:eastAsiaTheme="minorEastAsia"/>
                <w:i/>
                <w:color w:val="FF0000"/>
                <w:sz w:val="20"/>
                <w:u w:val="single"/>
              </w:rPr>
              <w:t>locationAndBandwidth</w:t>
            </w:r>
            <w:proofErr w:type="spellEnd"/>
            <w:r>
              <w:rPr>
                <w:rFonts w:eastAsiaTheme="minorEastAsia"/>
                <w:color w:val="FF0000"/>
                <w:sz w:val="20"/>
                <w:u w:val="single"/>
              </w:rPr>
              <w:t xml:space="preserve"> in the </w:t>
            </w:r>
            <w:r w:rsidRPr="007533E4">
              <w:rPr>
                <w:rFonts w:eastAsiaTheme="minorEastAsia"/>
                <w:i/>
                <w:color w:val="FF0000"/>
                <w:sz w:val="20"/>
                <w:u w:val="single"/>
              </w:rPr>
              <w:t>BWP-</w:t>
            </w:r>
            <w:proofErr w:type="spellStart"/>
            <w:r w:rsidRPr="007533E4">
              <w:rPr>
                <w:rFonts w:eastAsiaTheme="minorEastAsia"/>
                <w:i/>
                <w:color w:val="FF0000"/>
                <w:sz w:val="20"/>
                <w:u w:val="single"/>
              </w:rPr>
              <w:t>DownlinkCommon</w:t>
            </w:r>
            <w:proofErr w:type="spellEnd"/>
            <w:r>
              <w:rPr>
                <w:rFonts w:eastAsiaTheme="minorEastAsia"/>
                <w:color w:val="FF0000"/>
                <w:sz w:val="20"/>
                <w:u w:val="single"/>
              </w:rPr>
              <w:t xml:space="preserve"> if configured and is provided by </w:t>
            </w:r>
            <w:r w:rsidRPr="007533E4">
              <w:rPr>
                <w:rFonts w:eastAsiaTheme="minorEastAsia"/>
                <w:i/>
                <w:color w:val="FF0000"/>
                <w:sz w:val="20"/>
                <w:u w:val="single"/>
              </w:rPr>
              <w:t>pdcch-ConfigSIB1</w:t>
            </w:r>
            <w:r>
              <w:rPr>
                <w:rFonts w:eastAsiaTheme="minorEastAsia"/>
                <w:color w:val="FF0000"/>
                <w:sz w:val="20"/>
                <w:u w:val="single"/>
              </w:rPr>
              <w:t xml:space="preserve"> (i.e., </w:t>
            </w:r>
            <w:proofErr w:type="spellStart"/>
            <w:r w:rsidRPr="007533E4">
              <w:rPr>
                <w:rFonts w:eastAsiaTheme="minorEastAsia"/>
                <w:i/>
                <w:color w:val="FF0000"/>
                <w:sz w:val="20"/>
                <w:u w:val="single"/>
              </w:rPr>
              <w:t>controlResourceSetZero</w:t>
            </w:r>
            <w:proofErr w:type="spellEnd"/>
            <w:r>
              <w:rPr>
                <w:rFonts w:eastAsiaTheme="minorEastAsia"/>
                <w:color w:val="FF0000"/>
                <w:sz w:val="20"/>
                <w:u w:val="single"/>
              </w:rPr>
              <w:t>) in the PBCH otherwise</w:t>
            </w:r>
            <w:r w:rsidRPr="00E93F73">
              <w:rPr>
                <w:rFonts w:eastAsia="SimSun"/>
                <w:sz w:val="20"/>
                <w:lang w:eastAsia="zh-CN"/>
              </w:rPr>
              <w:t>.</w:t>
            </w:r>
          </w:p>
          <w:p w14:paraId="230019EC" w14:textId="77777777" w:rsidR="00150983" w:rsidRDefault="00150983" w:rsidP="002721AE">
            <w:pPr>
              <w:spacing w:after="120"/>
              <w:rPr>
                <w:rFonts w:eastAsia="SimSun"/>
                <w:sz w:val="20"/>
                <w:lang w:eastAsia="zh-CN"/>
              </w:rPr>
            </w:pPr>
            <w:r>
              <w:rPr>
                <w:rFonts w:eastAsia="SimSun" w:hint="eastAsia"/>
                <w:sz w:val="20"/>
                <w:lang w:eastAsia="zh-CN"/>
              </w:rPr>
              <w:t>[</w:t>
            </w:r>
            <w:r>
              <w:rPr>
                <w:rFonts w:eastAsia="SimSun"/>
                <w:sz w:val="20"/>
                <w:lang w:eastAsia="zh-CN"/>
              </w:rPr>
              <w:t>…]</w:t>
            </w:r>
          </w:p>
          <w:p w14:paraId="55EF39EB" w14:textId="77777777" w:rsidR="00150983" w:rsidRPr="00340DE2" w:rsidRDefault="00150983" w:rsidP="002721AE">
            <w:pPr>
              <w:spacing w:after="120"/>
              <w:rPr>
                <w:rFonts w:eastAsia="SimSun"/>
                <w:sz w:val="20"/>
                <w:lang w:eastAsia="zh-CN"/>
              </w:rPr>
            </w:pPr>
            <w:r w:rsidRPr="00340DE2">
              <w:rPr>
                <w:rFonts w:eastAsia="SimSun" w:hint="eastAsia"/>
                <w:sz w:val="20"/>
                <w:lang w:eastAsia="zh-CN"/>
              </w:rPr>
              <w:t>T</w:t>
            </w:r>
            <w:r w:rsidRPr="00340DE2">
              <w:rPr>
                <w:rFonts w:eastAsia="SimSun"/>
                <w:sz w:val="20"/>
                <w:lang w:eastAsia="zh-CN"/>
              </w:rPr>
              <w:t xml:space="preserve">he </w:t>
            </w:r>
            <w:r w:rsidRPr="00340DE2">
              <w:rPr>
                <w:rFonts w:eastAsia="SimSun"/>
                <w:sz w:val="20"/>
                <w:lang w:eastAsia="en-US"/>
              </w:rPr>
              <w:t>following information is transmitted by means of the DCI format</w:t>
            </w:r>
            <w:r w:rsidRPr="00340DE2">
              <w:rPr>
                <w:rFonts w:eastAsia="SimSun" w:hint="eastAsia"/>
                <w:sz w:val="20"/>
                <w:lang w:eastAsia="zh-CN"/>
              </w:rPr>
              <w:t xml:space="preserve"> 1_0 with CRC scrambled by P-RNTI</w:t>
            </w:r>
            <w:r w:rsidRPr="00340DE2">
              <w:rPr>
                <w:rFonts w:eastAsia="SimSun"/>
                <w:sz w:val="20"/>
                <w:lang w:eastAsia="zh-CN"/>
              </w:rPr>
              <w:t>:</w:t>
            </w:r>
          </w:p>
          <w:p w14:paraId="558DC0C7" w14:textId="77777777" w:rsidR="00150983" w:rsidRPr="00340DE2" w:rsidRDefault="00150983" w:rsidP="002721AE">
            <w:pPr>
              <w:spacing w:after="120"/>
              <w:ind w:left="568" w:hanging="284"/>
              <w:rPr>
                <w:rFonts w:eastAsia="SimSun"/>
                <w:sz w:val="20"/>
                <w:lang w:eastAsia="zh-CN"/>
              </w:rPr>
            </w:pPr>
            <w:proofErr w:type="gramStart"/>
            <w:r w:rsidRPr="00340DE2">
              <w:rPr>
                <w:rFonts w:eastAsia="SimSun"/>
                <w:sz w:val="20"/>
                <w:lang w:eastAsia="zh-CN"/>
              </w:rPr>
              <w:t>-</w:t>
            </w:r>
            <w:r w:rsidRPr="00340DE2">
              <w:rPr>
                <w:rFonts w:eastAsia="SimSun"/>
                <w:sz w:val="20"/>
                <w:lang w:eastAsia="zh-CN"/>
              </w:rPr>
              <w:tab/>
              <w:t>Short Messages Indicator – 2 bit</w:t>
            </w:r>
            <w:r w:rsidRPr="00340DE2">
              <w:rPr>
                <w:rFonts w:eastAsia="SimSun" w:hint="eastAsia"/>
                <w:sz w:val="20"/>
                <w:lang w:eastAsia="zh-CN"/>
              </w:rPr>
              <w:t>s according to Table 7.3.1.2.1-1</w:t>
            </w:r>
            <w:r w:rsidRPr="00340DE2">
              <w:rPr>
                <w:rFonts w:eastAsia="SimSun"/>
                <w:sz w:val="20"/>
                <w:lang w:eastAsia="zh-CN"/>
              </w:rPr>
              <w:t>.</w:t>
            </w:r>
            <w:proofErr w:type="gramEnd"/>
            <w:r w:rsidRPr="00340DE2">
              <w:rPr>
                <w:rFonts w:eastAsia="SimSun"/>
                <w:sz w:val="20"/>
                <w:lang w:eastAsia="zh-CN"/>
              </w:rPr>
              <w:t xml:space="preserve"> </w:t>
            </w:r>
          </w:p>
          <w:p w14:paraId="3A2970B4" w14:textId="77777777" w:rsidR="00150983" w:rsidRPr="00340DE2" w:rsidRDefault="00150983" w:rsidP="002721AE">
            <w:pPr>
              <w:spacing w:after="120"/>
              <w:ind w:left="568" w:hanging="284"/>
              <w:rPr>
                <w:rFonts w:eastAsia="SimSun"/>
                <w:sz w:val="20"/>
                <w:lang w:eastAsia="zh-CN"/>
              </w:rPr>
            </w:pPr>
            <w:r w:rsidRPr="00340DE2">
              <w:rPr>
                <w:rFonts w:eastAsia="SimSun"/>
                <w:sz w:val="20"/>
                <w:lang w:eastAsia="zh-CN"/>
              </w:rPr>
              <w:t>-</w:t>
            </w:r>
            <w:r w:rsidRPr="00340DE2">
              <w:rPr>
                <w:rFonts w:eastAsia="SimSun"/>
                <w:sz w:val="20"/>
                <w:lang w:eastAsia="zh-CN"/>
              </w:rPr>
              <w:tab/>
              <w:t>Short Messages</w:t>
            </w:r>
            <w:r w:rsidRPr="00340DE2">
              <w:rPr>
                <w:rFonts w:eastAsia="SimSun" w:hint="eastAsia"/>
                <w:sz w:val="20"/>
                <w:lang w:eastAsia="zh-CN"/>
              </w:rPr>
              <w:t xml:space="preserve"> </w:t>
            </w:r>
            <w:r w:rsidRPr="00340DE2">
              <w:rPr>
                <w:rFonts w:eastAsia="SimSun"/>
                <w:sz w:val="20"/>
                <w:lang w:eastAsia="zh-CN"/>
              </w:rPr>
              <w:t xml:space="preserve">– </w:t>
            </w:r>
            <w:r w:rsidRPr="00340DE2">
              <w:rPr>
                <w:rFonts w:eastAsia="SimSun" w:hint="eastAsia"/>
                <w:sz w:val="20"/>
                <w:lang w:eastAsia="zh-CN"/>
              </w:rPr>
              <w:t>[8]</w:t>
            </w:r>
            <w:r w:rsidRPr="00340DE2">
              <w:rPr>
                <w:rFonts w:eastAsia="SimSun"/>
                <w:sz w:val="20"/>
                <w:lang w:eastAsia="zh-CN"/>
              </w:rPr>
              <w:t xml:space="preserve"> bit</w:t>
            </w:r>
            <w:r w:rsidRPr="00340DE2">
              <w:rPr>
                <w:rFonts w:eastAsia="SimSun" w:hint="eastAsia"/>
                <w:sz w:val="20"/>
                <w:lang w:eastAsia="zh-CN"/>
              </w:rPr>
              <w:t xml:space="preserve">s, according to </w:t>
            </w:r>
            <w:proofErr w:type="spellStart"/>
            <w:r w:rsidRPr="00340DE2">
              <w:rPr>
                <w:rFonts w:eastAsia="SimSun" w:hint="eastAsia"/>
                <w:sz w:val="20"/>
                <w:lang w:eastAsia="zh-CN"/>
              </w:rPr>
              <w:t>Subclause</w:t>
            </w:r>
            <w:proofErr w:type="spellEnd"/>
            <w:r w:rsidRPr="00340DE2">
              <w:rPr>
                <w:rFonts w:eastAsia="SimSun" w:hint="eastAsia"/>
                <w:sz w:val="20"/>
                <w:lang w:eastAsia="zh-CN"/>
              </w:rPr>
              <w:t xml:space="preserve"> </w:t>
            </w:r>
            <w:proofErr w:type="spellStart"/>
            <w:r w:rsidRPr="00340DE2">
              <w:rPr>
                <w:rFonts w:eastAsia="SimSun" w:hint="eastAsia"/>
                <w:sz w:val="20"/>
                <w:lang w:eastAsia="zh-CN"/>
              </w:rPr>
              <w:t>x.x</w:t>
            </w:r>
            <w:proofErr w:type="spellEnd"/>
            <w:r w:rsidRPr="00340DE2">
              <w:rPr>
                <w:rFonts w:eastAsia="SimSun" w:hint="eastAsia"/>
                <w:sz w:val="20"/>
                <w:lang w:eastAsia="zh-CN"/>
              </w:rPr>
              <w:t xml:space="preserve"> of [9, TS38.331]</w:t>
            </w:r>
            <w:r w:rsidRPr="00340DE2">
              <w:rPr>
                <w:rFonts w:eastAsia="SimSun"/>
                <w:sz w:val="20"/>
                <w:lang w:eastAsia="zh-CN"/>
              </w:rPr>
              <w:t>.</w:t>
            </w:r>
            <w:r w:rsidRPr="00340DE2">
              <w:rPr>
                <w:rFonts w:eastAsia="SimSun" w:hint="eastAsia"/>
                <w:sz w:val="20"/>
                <w:lang w:eastAsia="zh-CN"/>
              </w:rPr>
              <w:t xml:space="preserve"> </w:t>
            </w:r>
            <w:r w:rsidRPr="00340DE2">
              <w:rPr>
                <w:rFonts w:eastAsia="SimSun"/>
                <w:sz w:val="20"/>
                <w:lang w:eastAsia="zh-CN"/>
              </w:rPr>
              <w:t>I</w:t>
            </w:r>
            <w:r w:rsidRPr="00340DE2">
              <w:rPr>
                <w:rFonts w:eastAsia="SimSun" w:hint="eastAsia"/>
                <w:sz w:val="20"/>
                <w:lang w:eastAsia="zh-CN"/>
              </w:rPr>
              <w:t xml:space="preserve">f only the scheduling information for Paging </w:t>
            </w:r>
            <w:proofErr w:type="gramStart"/>
            <w:r w:rsidRPr="00340DE2">
              <w:rPr>
                <w:rFonts w:eastAsia="SimSun" w:hint="eastAsia"/>
                <w:sz w:val="20"/>
                <w:lang w:eastAsia="zh-CN"/>
              </w:rPr>
              <w:t>is carried</w:t>
            </w:r>
            <w:proofErr w:type="gramEnd"/>
            <w:r w:rsidRPr="00340DE2">
              <w:rPr>
                <w:rFonts w:eastAsia="SimSun" w:hint="eastAsia"/>
                <w:sz w:val="20"/>
                <w:lang w:eastAsia="zh-CN"/>
              </w:rPr>
              <w:t>, this bit field is reserved.</w:t>
            </w:r>
          </w:p>
          <w:p w14:paraId="62D57E22" w14:textId="77777777" w:rsidR="00150983" w:rsidRPr="00340DE2" w:rsidRDefault="00150983" w:rsidP="002721AE">
            <w:pPr>
              <w:spacing w:after="120"/>
              <w:ind w:left="568" w:hanging="284"/>
              <w:rPr>
                <w:rFonts w:eastAsia="SimSun"/>
                <w:sz w:val="20"/>
                <w:lang w:eastAsia="zh-CN"/>
              </w:rPr>
            </w:pPr>
            <w:proofErr w:type="gramStart"/>
            <w:r w:rsidRPr="00340DE2">
              <w:rPr>
                <w:rFonts w:eastAsia="SimSun"/>
                <w:sz w:val="20"/>
                <w:lang w:eastAsia="en-US"/>
              </w:rPr>
              <w:t>-</w:t>
            </w:r>
            <w:r w:rsidRPr="00340DE2">
              <w:rPr>
                <w:rFonts w:eastAsia="SimSun" w:hint="eastAsia"/>
                <w:sz w:val="20"/>
                <w:lang w:eastAsia="zh-CN"/>
              </w:rPr>
              <w:tab/>
              <w:t>Frequency domain resource assignment</w:t>
            </w:r>
            <w:r w:rsidRPr="00340DE2">
              <w:rPr>
                <w:rFonts w:eastAsia="SimSun"/>
                <w:sz w:val="20"/>
                <w:lang w:eastAsia="en-US"/>
              </w:rPr>
              <w:t xml:space="preserve"> –</w:t>
            </w:r>
            <w:r w:rsidRPr="00FD1E85">
              <w:rPr>
                <w:rFonts w:eastAsia="SimSun"/>
                <w:noProof/>
                <w:position w:val="-12"/>
                <w:sz w:val="20"/>
                <w:lang w:eastAsia="en-US"/>
              </w:rPr>
              <w:object w:dxaOrig="3200" w:dyaOrig="440" w14:anchorId="742104EB">
                <v:shape id="_x0000_i1084" type="#_x0000_t75" alt="" style="width:136pt;height:18.65pt;mso-width-percent:0;mso-height-percent:0;mso-width-percent:0;mso-height-percent:0" o:ole="">
                  <v:imagedata r:id="rId77" o:title=""/>
                </v:shape>
                <o:OLEObject Type="Embed" ProgID="Equation.3" ShapeID="_x0000_i1084" DrawAspect="Content" ObjectID="_1595504652" r:id="rId110"/>
              </w:object>
            </w:r>
            <w:r w:rsidRPr="00340DE2">
              <w:rPr>
                <w:rFonts w:eastAsia="SimSun" w:hint="eastAsia"/>
                <w:sz w:val="20"/>
                <w:lang w:eastAsia="zh-CN"/>
              </w:rPr>
              <w:t xml:space="preserve"> bits.</w:t>
            </w:r>
            <w:proofErr w:type="gramEnd"/>
            <w:r w:rsidRPr="00340DE2">
              <w:rPr>
                <w:rFonts w:eastAsia="SimSun" w:hint="eastAsia"/>
                <w:sz w:val="20"/>
                <w:lang w:eastAsia="zh-CN"/>
              </w:rPr>
              <w:t xml:space="preserve">  If only the short message </w:t>
            </w:r>
            <w:proofErr w:type="gramStart"/>
            <w:r w:rsidRPr="00340DE2">
              <w:rPr>
                <w:rFonts w:eastAsia="SimSun" w:hint="eastAsia"/>
                <w:sz w:val="20"/>
                <w:lang w:eastAsia="zh-CN"/>
              </w:rPr>
              <w:t>is carried</w:t>
            </w:r>
            <w:proofErr w:type="gramEnd"/>
            <w:r w:rsidRPr="00340DE2">
              <w:rPr>
                <w:rFonts w:eastAsia="SimSun" w:hint="eastAsia"/>
                <w:sz w:val="20"/>
                <w:lang w:eastAsia="zh-CN"/>
              </w:rPr>
              <w:t>, this bit field is reserved.</w:t>
            </w:r>
          </w:p>
          <w:p w14:paraId="3354C8E7" w14:textId="77777777" w:rsidR="00150983" w:rsidRPr="00340DE2" w:rsidRDefault="00150983" w:rsidP="002721AE">
            <w:pPr>
              <w:spacing w:after="120"/>
              <w:ind w:left="851" w:hanging="284"/>
              <w:rPr>
                <w:rFonts w:eastAsia="SimSun"/>
                <w:sz w:val="20"/>
                <w:lang w:eastAsia="zh-CN"/>
              </w:rPr>
            </w:pPr>
            <w:r w:rsidRPr="00340DE2">
              <w:rPr>
                <w:rFonts w:eastAsia="SimSun"/>
                <w:sz w:val="20"/>
                <w:lang w:eastAsia="zh-CN"/>
              </w:rPr>
              <w:t>-</w:t>
            </w:r>
            <w:r w:rsidRPr="00340DE2">
              <w:rPr>
                <w:rFonts w:eastAsia="SimSun"/>
                <w:sz w:val="20"/>
                <w:lang w:eastAsia="zh-CN"/>
              </w:rPr>
              <w:tab/>
            </w:r>
            <w:r w:rsidRPr="00FD1E85">
              <w:rPr>
                <w:rFonts w:eastAsia="SimSun"/>
                <w:noProof/>
                <w:position w:val="-10"/>
                <w:sz w:val="20"/>
                <w:lang w:eastAsia="en-US"/>
              </w:rPr>
              <w:object w:dxaOrig="820" w:dyaOrig="360" w14:anchorId="31C69F36">
                <v:shape id="_x0000_i1085" type="#_x0000_t75" alt="" style="width:33.35pt;height:15.35pt;mso-width-percent:0;mso-height-percent:0;mso-width-percent:0;mso-height-percent:0" o:ole="">
                  <v:imagedata r:id="rId84" o:title=""/>
                </v:shape>
                <o:OLEObject Type="Embed" ProgID="Equation.3" ShapeID="_x0000_i1085" DrawAspect="Content" ObjectID="_1595504653" r:id="rId111"/>
              </w:object>
            </w:r>
            <w:r w:rsidRPr="00340DE2">
              <w:rPr>
                <w:rFonts w:eastAsia="SimSun"/>
                <w:sz w:val="20"/>
                <w:lang w:eastAsia="zh-CN"/>
              </w:rPr>
              <w:t xml:space="preserve"> is the size of </w:t>
            </w:r>
            <w:r>
              <w:rPr>
                <w:rFonts w:eastAsia="SimSun"/>
                <w:sz w:val="20"/>
                <w:lang w:eastAsia="zh-CN"/>
              </w:rPr>
              <w:t xml:space="preserve">the </w:t>
            </w:r>
            <w:r w:rsidRPr="007533E4">
              <w:rPr>
                <w:rFonts w:eastAsiaTheme="minorEastAsia"/>
                <w:sz w:val="20"/>
              </w:rPr>
              <w:t>initial DL bandwidth part</w:t>
            </w:r>
            <w:r>
              <w:rPr>
                <w:rFonts w:eastAsiaTheme="minorEastAsia"/>
                <w:color w:val="FF0000"/>
                <w:sz w:val="20"/>
                <w:u w:val="single"/>
              </w:rPr>
              <w:t xml:space="preserve">, which is provided by </w:t>
            </w:r>
            <w:proofErr w:type="spellStart"/>
            <w:r w:rsidRPr="007533E4">
              <w:rPr>
                <w:rFonts w:eastAsiaTheme="minorEastAsia"/>
                <w:i/>
                <w:color w:val="FF0000"/>
                <w:sz w:val="20"/>
                <w:u w:val="single"/>
              </w:rPr>
              <w:t>locationAndBandwidth</w:t>
            </w:r>
            <w:proofErr w:type="spellEnd"/>
            <w:r>
              <w:rPr>
                <w:rFonts w:eastAsiaTheme="minorEastAsia"/>
                <w:color w:val="FF0000"/>
                <w:sz w:val="20"/>
                <w:u w:val="single"/>
              </w:rPr>
              <w:t xml:space="preserve"> in the </w:t>
            </w:r>
            <w:r w:rsidRPr="007533E4">
              <w:rPr>
                <w:rFonts w:eastAsiaTheme="minorEastAsia"/>
                <w:i/>
                <w:color w:val="FF0000"/>
                <w:sz w:val="20"/>
                <w:u w:val="single"/>
              </w:rPr>
              <w:t>BWP-</w:t>
            </w:r>
            <w:proofErr w:type="spellStart"/>
            <w:r w:rsidRPr="007533E4">
              <w:rPr>
                <w:rFonts w:eastAsiaTheme="minorEastAsia"/>
                <w:i/>
                <w:color w:val="FF0000"/>
                <w:sz w:val="20"/>
                <w:u w:val="single"/>
              </w:rPr>
              <w:t>DownlinkCommon</w:t>
            </w:r>
            <w:proofErr w:type="spellEnd"/>
            <w:r>
              <w:rPr>
                <w:rFonts w:eastAsiaTheme="minorEastAsia"/>
                <w:color w:val="FF0000"/>
                <w:sz w:val="20"/>
                <w:u w:val="single"/>
              </w:rPr>
              <w:t xml:space="preserve"> if configured and frequency location and bandwidth of CORESET#0 does not overlap with the </w:t>
            </w:r>
            <w:proofErr w:type="spellStart"/>
            <w:r w:rsidRPr="00072C49">
              <w:rPr>
                <w:rFonts w:eastAsiaTheme="minorEastAsia"/>
                <w:i/>
                <w:color w:val="FF0000"/>
                <w:sz w:val="20"/>
                <w:u w:val="single"/>
              </w:rPr>
              <w:t>locationAndBandwidth</w:t>
            </w:r>
            <w:proofErr w:type="spellEnd"/>
            <w:r>
              <w:rPr>
                <w:rFonts w:eastAsiaTheme="minorEastAsia"/>
                <w:color w:val="FF0000"/>
                <w:sz w:val="20"/>
                <w:u w:val="single"/>
              </w:rPr>
              <w:t xml:space="preserve"> for </w:t>
            </w:r>
            <w:proofErr w:type="spellStart"/>
            <w:r w:rsidRPr="00072C49">
              <w:rPr>
                <w:rFonts w:eastAsiaTheme="minorEastAsia"/>
                <w:i/>
                <w:color w:val="FF0000"/>
                <w:sz w:val="20"/>
                <w:u w:val="single"/>
              </w:rPr>
              <w:t>initialDownlinkBWP</w:t>
            </w:r>
            <w:proofErr w:type="spellEnd"/>
            <w:r>
              <w:rPr>
                <w:rFonts w:eastAsiaTheme="minorEastAsia"/>
                <w:color w:val="FF0000"/>
                <w:sz w:val="20"/>
                <w:u w:val="single"/>
              </w:rPr>
              <w:t xml:space="preserve">, and is provided by </w:t>
            </w:r>
            <w:r w:rsidRPr="007533E4">
              <w:rPr>
                <w:rFonts w:eastAsiaTheme="minorEastAsia"/>
                <w:i/>
                <w:color w:val="FF0000"/>
                <w:sz w:val="20"/>
                <w:u w:val="single"/>
              </w:rPr>
              <w:t>pdcch-ConfigSIB1</w:t>
            </w:r>
            <w:r>
              <w:rPr>
                <w:rFonts w:eastAsiaTheme="minorEastAsia"/>
                <w:color w:val="FF0000"/>
                <w:sz w:val="20"/>
                <w:u w:val="single"/>
              </w:rPr>
              <w:t xml:space="preserve"> (i.e., </w:t>
            </w:r>
            <w:proofErr w:type="spellStart"/>
            <w:r w:rsidRPr="007533E4">
              <w:rPr>
                <w:rFonts w:eastAsiaTheme="minorEastAsia"/>
                <w:i/>
                <w:color w:val="FF0000"/>
                <w:sz w:val="20"/>
                <w:u w:val="single"/>
              </w:rPr>
              <w:t>controlResourceSetZero</w:t>
            </w:r>
            <w:proofErr w:type="spellEnd"/>
            <w:r>
              <w:rPr>
                <w:rFonts w:eastAsiaTheme="minorEastAsia"/>
                <w:color w:val="FF0000"/>
                <w:sz w:val="20"/>
                <w:u w:val="single"/>
              </w:rPr>
              <w:t>) in the PBCH otherwise</w:t>
            </w:r>
            <w:r>
              <w:rPr>
                <w:rFonts w:eastAsiaTheme="minorEastAsia" w:hint="eastAsia"/>
                <w:sz w:val="20"/>
              </w:rPr>
              <w:t>.</w:t>
            </w:r>
          </w:p>
          <w:p w14:paraId="56AC04A2" w14:textId="77777777" w:rsidR="00150983" w:rsidRDefault="00150983" w:rsidP="002721AE">
            <w:pPr>
              <w:spacing w:after="120"/>
              <w:rPr>
                <w:rFonts w:eastAsia="SimSun"/>
                <w:sz w:val="20"/>
                <w:lang w:eastAsia="zh-CN"/>
              </w:rPr>
            </w:pPr>
            <w:r>
              <w:rPr>
                <w:rFonts w:eastAsia="SimSun"/>
                <w:sz w:val="20"/>
                <w:lang w:eastAsia="zh-CN"/>
              </w:rPr>
              <w:t>[…]</w:t>
            </w:r>
          </w:p>
          <w:p w14:paraId="203A95F7" w14:textId="77777777" w:rsidR="00150983" w:rsidRPr="00340DE2" w:rsidRDefault="00150983" w:rsidP="002721AE">
            <w:pPr>
              <w:spacing w:after="120"/>
              <w:rPr>
                <w:rFonts w:eastAsia="SimSun"/>
                <w:sz w:val="20"/>
                <w:lang w:eastAsia="zh-CN"/>
              </w:rPr>
            </w:pPr>
            <w:r w:rsidRPr="00340DE2">
              <w:rPr>
                <w:rFonts w:eastAsia="SimSun"/>
                <w:sz w:val="20"/>
                <w:lang w:eastAsia="en-US"/>
              </w:rPr>
              <w:t xml:space="preserve">The following information is transmitted by means of the DCI format </w:t>
            </w:r>
            <w:r w:rsidRPr="00340DE2">
              <w:rPr>
                <w:rFonts w:eastAsia="SimSun" w:hint="eastAsia"/>
                <w:sz w:val="20"/>
                <w:lang w:eastAsia="zh-CN"/>
              </w:rPr>
              <w:t>1_0 with CRC scrambled by SI-RNTI</w:t>
            </w:r>
            <w:r w:rsidRPr="00340DE2">
              <w:rPr>
                <w:rFonts w:eastAsia="SimSun"/>
                <w:sz w:val="20"/>
                <w:lang w:eastAsia="en-US"/>
              </w:rPr>
              <w:t>:</w:t>
            </w:r>
          </w:p>
          <w:p w14:paraId="0297F9C7" w14:textId="77777777" w:rsidR="00150983" w:rsidRPr="00340DE2" w:rsidRDefault="00150983" w:rsidP="002721AE">
            <w:pPr>
              <w:spacing w:after="120"/>
              <w:ind w:left="568" w:hanging="284"/>
              <w:rPr>
                <w:rFonts w:eastAsia="SimSun"/>
                <w:sz w:val="20"/>
                <w:lang w:eastAsia="zh-CN"/>
              </w:rPr>
            </w:pPr>
            <w:r w:rsidRPr="00340DE2">
              <w:rPr>
                <w:rFonts w:eastAsia="SimSun"/>
                <w:sz w:val="20"/>
                <w:lang w:eastAsia="en-US"/>
              </w:rPr>
              <w:t>-</w:t>
            </w:r>
            <w:r w:rsidRPr="00340DE2">
              <w:rPr>
                <w:rFonts w:eastAsia="SimSun" w:hint="eastAsia"/>
                <w:sz w:val="20"/>
                <w:lang w:eastAsia="zh-CN"/>
              </w:rPr>
              <w:tab/>
              <w:t>Frequency domain resource assignment</w:t>
            </w:r>
            <w:r w:rsidRPr="00340DE2">
              <w:rPr>
                <w:rFonts w:eastAsia="SimSun"/>
                <w:sz w:val="20"/>
                <w:lang w:eastAsia="en-US"/>
              </w:rPr>
              <w:t xml:space="preserve"> –</w:t>
            </w:r>
            <w:r w:rsidRPr="00FD1E85">
              <w:rPr>
                <w:rFonts w:eastAsia="SimSun"/>
                <w:noProof/>
                <w:position w:val="-12"/>
                <w:sz w:val="20"/>
                <w:lang w:eastAsia="en-US"/>
              </w:rPr>
              <w:object w:dxaOrig="3200" w:dyaOrig="440" w14:anchorId="2BD6AD90">
                <v:shape id="_x0000_i1086" type="#_x0000_t75" alt="" style="width:136pt;height:18.65pt;mso-width-percent:0;mso-height-percent:0;mso-width-percent:0;mso-height-percent:0" o:ole="">
                  <v:imagedata r:id="rId77" o:title=""/>
                </v:shape>
                <o:OLEObject Type="Embed" ProgID="Equation.3" ShapeID="_x0000_i1086" DrawAspect="Content" ObjectID="_1595504654" r:id="rId112"/>
              </w:object>
            </w:r>
            <w:r w:rsidRPr="00340DE2">
              <w:rPr>
                <w:rFonts w:eastAsia="SimSun" w:hint="eastAsia"/>
                <w:sz w:val="20"/>
                <w:lang w:eastAsia="zh-CN"/>
              </w:rPr>
              <w:t xml:space="preserve"> bits</w:t>
            </w:r>
          </w:p>
          <w:p w14:paraId="1B5600FE" w14:textId="77777777" w:rsidR="00150983" w:rsidRPr="00340DE2" w:rsidRDefault="00150983" w:rsidP="002721AE">
            <w:pPr>
              <w:spacing w:after="120"/>
              <w:ind w:left="851" w:hanging="284"/>
              <w:rPr>
                <w:rFonts w:eastAsia="SimSun"/>
                <w:b/>
                <w:sz w:val="20"/>
                <w:lang w:eastAsia="zh-CN"/>
              </w:rPr>
            </w:pPr>
            <w:r w:rsidRPr="00340DE2">
              <w:rPr>
                <w:rFonts w:eastAsia="SimSun"/>
                <w:sz w:val="20"/>
                <w:lang w:eastAsia="zh-CN"/>
              </w:rPr>
              <w:t>-</w:t>
            </w:r>
            <w:r w:rsidRPr="00340DE2">
              <w:rPr>
                <w:rFonts w:eastAsia="SimSun"/>
                <w:sz w:val="20"/>
                <w:lang w:eastAsia="zh-CN"/>
              </w:rPr>
              <w:tab/>
            </w:r>
            <w:r w:rsidRPr="00FD1E85">
              <w:rPr>
                <w:rFonts w:eastAsia="SimSun"/>
                <w:noProof/>
                <w:position w:val="-10"/>
                <w:sz w:val="20"/>
                <w:lang w:eastAsia="en-US"/>
              </w:rPr>
              <w:object w:dxaOrig="820" w:dyaOrig="360" w14:anchorId="65CD4A12">
                <v:shape id="_x0000_i1087" type="#_x0000_t75" alt="" style="width:33.35pt;height:15.35pt;mso-width-percent:0;mso-height-percent:0;mso-width-percent:0;mso-height-percent:0" o:ole="">
                  <v:imagedata r:id="rId84" o:title=""/>
                </v:shape>
                <o:OLEObject Type="Embed" ProgID="Equation.3" ShapeID="_x0000_i1087" DrawAspect="Content" ObjectID="_1595504655" r:id="rId113"/>
              </w:object>
            </w:r>
            <w:r w:rsidRPr="00340DE2">
              <w:rPr>
                <w:rFonts w:eastAsia="SimSun"/>
                <w:sz w:val="20"/>
                <w:lang w:eastAsia="zh-CN"/>
              </w:rPr>
              <w:t xml:space="preserve"> is the size of the</w:t>
            </w:r>
            <w:r>
              <w:rPr>
                <w:rFonts w:eastAsia="SimSun"/>
                <w:sz w:val="20"/>
                <w:lang w:eastAsia="zh-CN"/>
              </w:rPr>
              <w:t xml:space="preserve"> initial DL bandwidth part</w:t>
            </w:r>
            <w:r>
              <w:rPr>
                <w:rFonts w:eastAsiaTheme="minorEastAsia"/>
                <w:color w:val="FF0000"/>
                <w:sz w:val="20"/>
                <w:u w:val="single"/>
              </w:rPr>
              <w:t xml:space="preserve">, which is provided by </w:t>
            </w:r>
            <w:proofErr w:type="spellStart"/>
            <w:r w:rsidRPr="007533E4">
              <w:rPr>
                <w:rFonts w:eastAsiaTheme="minorEastAsia"/>
                <w:i/>
                <w:color w:val="FF0000"/>
                <w:sz w:val="20"/>
                <w:u w:val="single"/>
              </w:rPr>
              <w:t>locationAndBandwidth</w:t>
            </w:r>
            <w:proofErr w:type="spellEnd"/>
            <w:r>
              <w:rPr>
                <w:rFonts w:eastAsiaTheme="minorEastAsia"/>
                <w:color w:val="FF0000"/>
                <w:sz w:val="20"/>
                <w:u w:val="single"/>
              </w:rPr>
              <w:t xml:space="preserve"> in the </w:t>
            </w:r>
            <w:r w:rsidRPr="007533E4">
              <w:rPr>
                <w:rFonts w:eastAsiaTheme="minorEastAsia"/>
                <w:i/>
                <w:color w:val="FF0000"/>
                <w:sz w:val="20"/>
                <w:u w:val="single"/>
              </w:rPr>
              <w:t>BWP-</w:t>
            </w:r>
            <w:proofErr w:type="spellStart"/>
            <w:r w:rsidRPr="007533E4">
              <w:rPr>
                <w:rFonts w:eastAsiaTheme="minorEastAsia"/>
                <w:i/>
                <w:color w:val="FF0000"/>
                <w:sz w:val="20"/>
                <w:u w:val="single"/>
              </w:rPr>
              <w:t>DownlinkCommon</w:t>
            </w:r>
            <w:proofErr w:type="spellEnd"/>
            <w:r>
              <w:rPr>
                <w:rFonts w:eastAsiaTheme="minorEastAsia"/>
                <w:color w:val="FF0000"/>
                <w:sz w:val="20"/>
                <w:u w:val="single"/>
              </w:rPr>
              <w:t xml:space="preserve"> if configured and frequency location and bandwidth of CORESET#0 does not overlap with the </w:t>
            </w:r>
            <w:proofErr w:type="spellStart"/>
            <w:r w:rsidRPr="00072C49">
              <w:rPr>
                <w:rFonts w:eastAsiaTheme="minorEastAsia"/>
                <w:i/>
                <w:color w:val="FF0000"/>
                <w:sz w:val="20"/>
                <w:u w:val="single"/>
              </w:rPr>
              <w:t>locationAndBandwidth</w:t>
            </w:r>
            <w:proofErr w:type="spellEnd"/>
            <w:r>
              <w:rPr>
                <w:rFonts w:eastAsiaTheme="minorEastAsia"/>
                <w:color w:val="FF0000"/>
                <w:sz w:val="20"/>
                <w:u w:val="single"/>
              </w:rPr>
              <w:t xml:space="preserve"> for </w:t>
            </w:r>
            <w:proofErr w:type="spellStart"/>
            <w:r w:rsidRPr="00072C49">
              <w:rPr>
                <w:rFonts w:eastAsiaTheme="minorEastAsia"/>
                <w:i/>
                <w:color w:val="FF0000"/>
                <w:sz w:val="20"/>
                <w:u w:val="single"/>
              </w:rPr>
              <w:t>initialDownlinkBWP</w:t>
            </w:r>
            <w:proofErr w:type="spellEnd"/>
            <w:r>
              <w:rPr>
                <w:rFonts w:eastAsiaTheme="minorEastAsia"/>
                <w:color w:val="FF0000"/>
                <w:sz w:val="20"/>
                <w:u w:val="single"/>
              </w:rPr>
              <w:t xml:space="preserve">, and is provided by </w:t>
            </w:r>
            <w:r w:rsidRPr="007533E4">
              <w:rPr>
                <w:rFonts w:eastAsiaTheme="minorEastAsia"/>
                <w:i/>
                <w:color w:val="FF0000"/>
                <w:sz w:val="20"/>
                <w:u w:val="single"/>
              </w:rPr>
              <w:t>pdcch-ConfigSIB1</w:t>
            </w:r>
            <w:r>
              <w:rPr>
                <w:rFonts w:eastAsiaTheme="minorEastAsia"/>
                <w:color w:val="FF0000"/>
                <w:sz w:val="20"/>
                <w:u w:val="single"/>
              </w:rPr>
              <w:t xml:space="preserve"> (i.e., </w:t>
            </w:r>
            <w:proofErr w:type="spellStart"/>
            <w:r w:rsidRPr="007533E4">
              <w:rPr>
                <w:rFonts w:eastAsiaTheme="minorEastAsia"/>
                <w:i/>
                <w:color w:val="FF0000"/>
                <w:sz w:val="20"/>
                <w:u w:val="single"/>
              </w:rPr>
              <w:t>controlResourceSetZero</w:t>
            </w:r>
            <w:proofErr w:type="spellEnd"/>
            <w:r>
              <w:rPr>
                <w:rFonts w:eastAsiaTheme="minorEastAsia"/>
                <w:color w:val="FF0000"/>
                <w:sz w:val="20"/>
                <w:u w:val="single"/>
              </w:rPr>
              <w:t>) in the PBCH otherwise</w:t>
            </w:r>
          </w:p>
          <w:p w14:paraId="4D70BE82" w14:textId="77777777" w:rsidR="00150983" w:rsidRDefault="00150983" w:rsidP="002721AE">
            <w:pPr>
              <w:spacing w:after="120"/>
              <w:rPr>
                <w:rFonts w:eastAsia="SimSun"/>
                <w:sz w:val="20"/>
                <w:lang w:eastAsia="en-US"/>
              </w:rPr>
            </w:pPr>
            <w:r>
              <w:rPr>
                <w:rFonts w:eastAsia="SimSun" w:hint="eastAsia"/>
                <w:sz w:val="20"/>
                <w:lang w:eastAsia="en-US"/>
              </w:rPr>
              <w:t>[</w:t>
            </w:r>
            <w:r>
              <w:rPr>
                <w:rFonts w:eastAsia="SimSun"/>
                <w:sz w:val="20"/>
                <w:lang w:eastAsia="en-US"/>
              </w:rPr>
              <w:t>…]</w:t>
            </w:r>
          </w:p>
          <w:p w14:paraId="79494E79" w14:textId="77777777" w:rsidR="00150983" w:rsidRPr="00340DE2" w:rsidRDefault="00150983" w:rsidP="002721AE">
            <w:pPr>
              <w:spacing w:after="120"/>
              <w:rPr>
                <w:rFonts w:eastAsia="SimSun"/>
                <w:sz w:val="20"/>
                <w:lang w:eastAsia="zh-CN"/>
              </w:rPr>
            </w:pPr>
            <w:r w:rsidRPr="00340DE2">
              <w:rPr>
                <w:rFonts w:eastAsia="SimSun"/>
                <w:sz w:val="20"/>
                <w:lang w:eastAsia="en-US"/>
              </w:rPr>
              <w:t xml:space="preserve">The following information is transmitted by means of the DCI format </w:t>
            </w:r>
            <w:r w:rsidRPr="00340DE2">
              <w:rPr>
                <w:rFonts w:eastAsia="SimSun" w:hint="eastAsia"/>
                <w:sz w:val="20"/>
                <w:lang w:eastAsia="zh-CN"/>
              </w:rPr>
              <w:t>1_0 with CRC scrambled by RA-RNTI</w:t>
            </w:r>
            <w:r w:rsidRPr="00340DE2">
              <w:rPr>
                <w:rFonts w:eastAsia="SimSun"/>
                <w:sz w:val="20"/>
                <w:lang w:eastAsia="en-US"/>
              </w:rPr>
              <w:t>:</w:t>
            </w:r>
          </w:p>
          <w:p w14:paraId="0C548294" w14:textId="77777777" w:rsidR="00150983" w:rsidRPr="00340DE2" w:rsidRDefault="00150983" w:rsidP="002721AE">
            <w:pPr>
              <w:spacing w:after="120"/>
              <w:ind w:left="568" w:hanging="284"/>
              <w:rPr>
                <w:rFonts w:eastAsia="SimSun"/>
                <w:sz w:val="20"/>
                <w:lang w:eastAsia="zh-CN"/>
              </w:rPr>
            </w:pPr>
            <w:r w:rsidRPr="00340DE2">
              <w:rPr>
                <w:rFonts w:eastAsia="SimSun"/>
                <w:sz w:val="20"/>
                <w:lang w:eastAsia="en-US"/>
              </w:rPr>
              <w:t>-</w:t>
            </w:r>
            <w:r w:rsidRPr="00340DE2">
              <w:rPr>
                <w:rFonts w:eastAsia="SimSun" w:hint="eastAsia"/>
                <w:sz w:val="20"/>
                <w:lang w:eastAsia="zh-CN"/>
              </w:rPr>
              <w:tab/>
              <w:t>Frequency domain resource assignment</w:t>
            </w:r>
            <w:r w:rsidRPr="00340DE2">
              <w:rPr>
                <w:rFonts w:eastAsia="SimSun"/>
                <w:sz w:val="20"/>
                <w:lang w:eastAsia="en-US"/>
              </w:rPr>
              <w:t xml:space="preserve"> –</w:t>
            </w:r>
            <w:r w:rsidRPr="00FD1E85">
              <w:rPr>
                <w:rFonts w:eastAsia="SimSun"/>
                <w:noProof/>
                <w:position w:val="-12"/>
                <w:sz w:val="20"/>
                <w:lang w:eastAsia="en-US"/>
              </w:rPr>
              <w:object w:dxaOrig="3200" w:dyaOrig="440" w14:anchorId="0F9F8FCD">
                <v:shape id="_x0000_i1088" type="#_x0000_t75" alt="" style="width:136pt;height:18pt;mso-width-percent:0;mso-height-percent:0;mso-width-percent:0;mso-height-percent:0" o:ole="">
                  <v:imagedata r:id="rId77" o:title=""/>
                </v:shape>
                <o:OLEObject Type="Embed" ProgID="Equation.3" ShapeID="_x0000_i1088" DrawAspect="Content" ObjectID="_1595504656" r:id="rId114"/>
              </w:object>
            </w:r>
            <w:r w:rsidRPr="00340DE2">
              <w:rPr>
                <w:rFonts w:eastAsia="SimSun" w:hint="eastAsia"/>
                <w:sz w:val="20"/>
                <w:lang w:eastAsia="zh-CN"/>
              </w:rPr>
              <w:t xml:space="preserve"> bits</w:t>
            </w:r>
          </w:p>
          <w:p w14:paraId="21221CBE" w14:textId="77777777" w:rsidR="00150983" w:rsidRPr="00340DE2" w:rsidRDefault="00150983" w:rsidP="002721AE">
            <w:pPr>
              <w:spacing w:after="120"/>
              <w:ind w:left="851" w:hanging="284"/>
              <w:rPr>
                <w:rFonts w:eastAsia="SimSun"/>
                <w:sz w:val="20"/>
                <w:lang w:eastAsia="zh-CN"/>
              </w:rPr>
            </w:pPr>
            <w:r w:rsidRPr="00340DE2">
              <w:rPr>
                <w:rFonts w:eastAsia="SimSun"/>
                <w:sz w:val="20"/>
                <w:lang w:eastAsia="zh-CN"/>
              </w:rPr>
              <w:t>-</w:t>
            </w:r>
            <w:r w:rsidRPr="00340DE2">
              <w:rPr>
                <w:rFonts w:eastAsia="SimSun"/>
                <w:sz w:val="20"/>
                <w:lang w:eastAsia="zh-CN"/>
              </w:rPr>
              <w:tab/>
            </w:r>
            <w:r w:rsidRPr="00FD1E85">
              <w:rPr>
                <w:rFonts w:eastAsia="SimSun"/>
                <w:noProof/>
                <w:position w:val="-10"/>
                <w:sz w:val="20"/>
                <w:lang w:eastAsia="en-US"/>
              </w:rPr>
              <w:object w:dxaOrig="820" w:dyaOrig="360" w14:anchorId="775C573A">
                <v:shape id="_x0000_i1089" type="#_x0000_t75" alt="" style="width:33.35pt;height:15.35pt;mso-width-percent:0;mso-height-percent:0;mso-width-percent:0;mso-height-percent:0" o:ole="">
                  <v:imagedata r:id="rId84" o:title=""/>
                </v:shape>
                <o:OLEObject Type="Embed" ProgID="Equation.3" ShapeID="_x0000_i1089" DrawAspect="Content" ObjectID="_1595504657" r:id="rId115"/>
              </w:object>
            </w:r>
            <w:r w:rsidRPr="00340DE2">
              <w:rPr>
                <w:rFonts w:eastAsia="SimSun"/>
                <w:sz w:val="20"/>
                <w:lang w:eastAsia="zh-CN"/>
              </w:rPr>
              <w:t xml:space="preserve"> is the size of the </w:t>
            </w:r>
            <w:r>
              <w:rPr>
                <w:rFonts w:eastAsia="SimSun"/>
                <w:sz w:val="20"/>
                <w:lang w:eastAsia="zh-CN"/>
              </w:rPr>
              <w:t>initial DL bandwidth part</w:t>
            </w:r>
            <w:r>
              <w:rPr>
                <w:rFonts w:eastAsiaTheme="minorEastAsia"/>
                <w:color w:val="FF0000"/>
                <w:sz w:val="20"/>
                <w:u w:val="single"/>
              </w:rPr>
              <w:t xml:space="preserve">, which </w:t>
            </w:r>
            <w:proofErr w:type="gramStart"/>
            <w:r>
              <w:rPr>
                <w:rFonts w:eastAsiaTheme="minorEastAsia"/>
                <w:color w:val="FF0000"/>
                <w:sz w:val="20"/>
                <w:u w:val="single"/>
              </w:rPr>
              <w:t>is provided</w:t>
            </w:r>
            <w:proofErr w:type="gramEnd"/>
            <w:r>
              <w:rPr>
                <w:rFonts w:eastAsiaTheme="minorEastAsia"/>
                <w:color w:val="FF0000"/>
                <w:sz w:val="20"/>
                <w:u w:val="single"/>
              </w:rPr>
              <w:t xml:space="preserve"> by </w:t>
            </w:r>
            <w:proofErr w:type="spellStart"/>
            <w:r w:rsidRPr="007533E4">
              <w:rPr>
                <w:rFonts w:eastAsiaTheme="minorEastAsia"/>
                <w:i/>
                <w:color w:val="FF0000"/>
                <w:sz w:val="20"/>
                <w:u w:val="single"/>
              </w:rPr>
              <w:t>locationAndBandwidth</w:t>
            </w:r>
            <w:proofErr w:type="spellEnd"/>
            <w:r>
              <w:rPr>
                <w:rFonts w:eastAsiaTheme="minorEastAsia"/>
                <w:color w:val="FF0000"/>
                <w:sz w:val="20"/>
                <w:u w:val="single"/>
              </w:rPr>
              <w:t xml:space="preserve"> in the </w:t>
            </w:r>
            <w:r w:rsidRPr="007533E4">
              <w:rPr>
                <w:rFonts w:eastAsiaTheme="minorEastAsia"/>
                <w:i/>
                <w:color w:val="FF0000"/>
                <w:sz w:val="20"/>
                <w:u w:val="single"/>
              </w:rPr>
              <w:t>BWP-</w:t>
            </w:r>
            <w:proofErr w:type="spellStart"/>
            <w:r w:rsidRPr="007533E4">
              <w:rPr>
                <w:rFonts w:eastAsiaTheme="minorEastAsia"/>
                <w:i/>
                <w:color w:val="FF0000"/>
                <w:sz w:val="20"/>
                <w:u w:val="single"/>
              </w:rPr>
              <w:t>DownlinkCommon</w:t>
            </w:r>
            <w:proofErr w:type="spellEnd"/>
            <w:r>
              <w:rPr>
                <w:rFonts w:eastAsiaTheme="minorEastAsia"/>
                <w:color w:val="FF0000"/>
                <w:sz w:val="20"/>
                <w:u w:val="single"/>
              </w:rPr>
              <w:t xml:space="preserve"> if configured and is provided by </w:t>
            </w:r>
            <w:r w:rsidRPr="007533E4">
              <w:rPr>
                <w:rFonts w:eastAsiaTheme="minorEastAsia"/>
                <w:i/>
                <w:color w:val="FF0000"/>
                <w:sz w:val="20"/>
                <w:u w:val="single"/>
              </w:rPr>
              <w:t>pdcch-ConfigSIB1</w:t>
            </w:r>
            <w:r>
              <w:rPr>
                <w:rFonts w:eastAsiaTheme="minorEastAsia"/>
                <w:color w:val="FF0000"/>
                <w:sz w:val="20"/>
                <w:u w:val="single"/>
              </w:rPr>
              <w:t xml:space="preserve"> (i.e., </w:t>
            </w:r>
            <w:proofErr w:type="spellStart"/>
            <w:r w:rsidRPr="007533E4">
              <w:rPr>
                <w:rFonts w:eastAsiaTheme="minorEastAsia"/>
                <w:i/>
                <w:color w:val="FF0000"/>
                <w:sz w:val="20"/>
                <w:u w:val="single"/>
              </w:rPr>
              <w:t>controlResourceSetZero</w:t>
            </w:r>
            <w:proofErr w:type="spellEnd"/>
            <w:r>
              <w:rPr>
                <w:rFonts w:eastAsiaTheme="minorEastAsia"/>
                <w:color w:val="FF0000"/>
                <w:sz w:val="20"/>
                <w:u w:val="single"/>
              </w:rPr>
              <w:t>) in the PBCH otherwise</w:t>
            </w:r>
            <w:r w:rsidRPr="0043670A">
              <w:rPr>
                <w:rFonts w:eastAsiaTheme="minorEastAsia"/>
                <w:sz w:val="20"/>
              </w:rPr>
              <w:t>.</w:t>
            </w:r>
          </w:p>
          <w:p w14:paraId="34B5689C" w14:textId="77777777" w:rsidR="00150983" w:rsidRDefault="00150983" w:rsidP="002721AE">
            <w:pPr>
              <w:spacing w:after="120"/>
              <w:rPr>
                <w:rFonts w:eastAsia="SimSun"/>
                <w:sz w:val="20"/>
                <w:lang w:eastAsia="zh-CN"/>
              </w:rPr>
            </w:pPr>
            <w:r>
              <w:rPr>
                <w:rFonts w:eastAsia="SimSun" w:hint="eastAsia"/>
                <w:sz w:val="20"/>
                <w:lang w:eastAsia="zh-CN"/>
              </w:rPr>
              <w:t>[</w:t>
            </w:r>
            <w:r>
              <w:rPr>
                <w:rFonts w:eastAsia="SimSun"/>
                <w:sz w:val="20"/>
                <w:lang w:eastAsia="zh-CN"/>
              </w:rPr>
              <w:t>…]</w:t>
            </w:r>
          </w:p>
          <w:p w14:paraId="2E7AFC5E" w14:textId="77777777" w:rsidR="00150983" w:rsidRPr="00340DE2" w:rsidRDefault="00150983" w:rsidP="002721AE">
            <w:pPr>
              <w:spacing w:after="120"/>
              <w:rPr>
                <w:rFonts w:eastAsia="SimSun"/>
                <w:sz w:val="20"/>
                <w:lang w:eastAsia="zh-CN"/>
              </w:rPr>
            </w:pPr>
            <w:r w:rsidRPr="00340DE2">
              <w:rPr>
                <w:rFonts w:eastAsia="SimSun"/>
                <w:sz w:val="20"/>
                <w:lang w:eastAsia="en-US"/>
              </w:rPr>
              <w:t xml:space="preserve">The following information is transmitted by means of the DCI format </w:t>
            </w:r>
            <w:r w:rsidRPr="00340DE2">
              <w:rPr>
                <w:rFonts w:eastAsia="SimSun" w:hint="eastAsia"/>
                <w:sz w:val="20"/>
                <w:lang w:eastAsia="zh-CN"/>
              </w:rPr>
              <w:t>1_0 with CRC scrambled by TC-RNTI</w:t>
            </w:r>
            <w:r w:rsidRPr="00340DE2">
              <w:rPr>
                <w:rFonts w:eastAsia="SimSun"/>
                <w:sz w:val="20"/>
                <w:lang w:eastAsia="en-US"/>
              </w:rPr>
              <w:t>:</w:t>
            </w:r>
          </w:p>
          <w:p w14:paraId="3F3077DE" w14:textId="77777777" w:rsidR="00150983" w:rsidRPr="00340DE2" w:rsidRDefault="00150983" w:rsidP="002721AE">
            <w:pPr>
              <w:spacing w:after="120"/>
              <w:ind w:left="568" w:hanging="284"/>
              <w:rPr>
                <w:rFonts w:eastAsia="SimSun"/>
                <w:sz w:val="20"/>
                <w:lang w:eastAsia="zh-CN"/>
              </w:rPr>
            </w:pPr>
            <w:r w:rsidRPr="00340DE2">
              <w:rPr>
                <w:rFonts w:eastAsia="SimSun"/>
                <w:sz w:val="20"/>
                <w:lang w:eastAsia="en-US"/>
              </w:rPr>
              <w:lastRenderedPageBreak/>
              <w:t>-</w:t>
            </w:r>
            <w:r w:rsidRPr="00340DE2">
              <w:rPr>
                <w:rFonts w:eastAsia="SimSun" w:hint="eastAsia"/>
                <w:sz w:val="20"/>
                <w:lang w:eastAsia="zh-CN"/>
              </w:rPr>
              <w:tab/>
              <w:t xml:space="preserve">Identifier for </w:t>
            </w:r>
            <w:r w:rsidRPr="00340DE2">
              <w:rPr>
                <w:rFonts w:eastAsia="SimSun" w:hint="eastAsia"/>
                <w:sz w:val="20"/>
                <w:lang w:eastAsia="en-US"/>
              </w:rPr>
              <w:t>DCI formats</w:t>
            </w:r>
            <w:r w:rsidRPr="00340DE2">
              <w:rPr>
                <w:rFonts w:eastAsia="SimSun"/>
                <w:sz w:val="20"/>
                <w:lang w:eastAsia="en-US"/>
              </w:rPr>
              <w:t xml:space="preserve"> – </w:t>
            </w:r>
            <w:r w:rsidRPr="00340DE2">
              <w:rPr>
                <w:rFonts w:eastAsia="SimSun" w:hint="eastAsia"/>
                <w:sz w:val="20"/>
                <w:lang w:eastAsia="zh-CN"/>
              </w:rPr>
              <w:t>1</w:t>
            </w:r>
            <w:r w:rsidRPr="00340DE2">
              <w:rPr>
                <w:rFonts w:eastAsia="SimSun"/>
                <w:sz w:val="20"/>
                <w:lang w:eastAsia="en-US"/>
              </w:rPr>
              <w:t xml:space="preserve"> bit</w:t>
            </w:r>
          </w:p>
          <w:p w14:paraId="417351B2" w14:textId="77777777" w:rsidR="00150983" w:rsidRPr="00340DE2" w:rsidRDefault="00150983" w:rsidP="002721AE">
            <w:pPr>
              <w:spacing w:after="120"/>
              <w:ind w:left="851" w:hanging="284"/>
              <w:rPr>
                <w:rFonts w:eastAsia="SimSun"/>
                <w:sz w:val="20"/>
                <w:lang w:eastAsia="zh-CN"/>
              </w:rPr>
            </w:pPr>
            <w:r w:rsidRPr="00340DE2">
              <w:rPr>
                <w:rFonts w:eastAsia="SimSun" w:hint="eastAsia"/>
                <w:sz w:val="20"/>
                <w:lang w:eastAsia="zh-CN"/>
              </w:rPr>
              <w:t>-</w:t>
            </w:r>
            <w:r w:rsidRPr="00340DE2">
              <w:rPr>
                <w:rFonts w:eastAsia="SimSun" w:hint="eastAsia"/>
                <w:sz w:val="20"/>
                <w:lang w:eastAsia="zh-CN"/>
              </w:rPr>
              <w:tab/>
              <w:t>The value of this bit field is always set to 1, indicating a DL DCI format</w:t>
            </w:r>
          </w:p>
          <w:p w14:paraId="0011EF89" w14:textId="77777777" w:rsidR="00150983" w:rsidRPr="00340DE2" w:rsidRDefault="00150983" w:rsidP="002721AE">
            <w:pPr>
              <w:spacing w:after="120"/>
              <w:ind w:left="568" w:hanging="284"/>
              <w:rPr>
                <w:rFonts w:eastAsia="SimSun"/>
                <w:sz w:val="20"/>
                <w:lang w:eastAsia="zh-CN"/>
              </w:rPr>
            </w:pPr>
            <w:r w:rsidRPr="00340DE2">
              <w:rPr>
                <w:rFonts w:eastAsia="SimSun"/>
                <w:sz w:val="20"/>
                <w:lang w:eastAsia="en-US"/>
              </w:rPr>
              <w:t>-</w:t>
            </w:r>
            <w:r w:rsidRPr="00340DE2">
              <w:rPr>
                <w:rFonts w:eastAsia="SimSun" w:hint="eastAsia"/>
                <w:sz w:val="20"/>
                <w:lang w:eastAsia="zh-CN"/>
              </w:rPr>
              <w:tab/>
              <w:t>Frequency domain resource assignment</w:t>
            </w:r>
            <w:r w:rsidRPr="00340DE2">
              <w:rPr>
                <w:rFonts w:eastAsia="SimSun"/>
                <w:sz w:val="20"/>
                <w:lang w:eastAsia="en-US"/>
              </w:rPr>
              <w:t xml:space="preserve"> –</w:t>
            </w:r>
            <w:r w:rsidRPr="00FD1E85">
              <w:rPr>
                <w:rFonts w:eastAsia="SimSun"/>
                <w:noProof/>
                <w:position w:val="-12"/>
                <w:sz w:val="20"/>
                <w:lang w:eastAsia="en-US"/>
              </w:rPr>
              <w:object w:dxaOrig="3200" w:dyaOrig="440" w14:anchorId="2C8B4F45">
                <v:shape id="_x0000_i1090" type="#_x0000_t75" alt="" style="width:136pt;height:18pt;mso-width-percent:0;mso-height-percent:0;mso-width-percent:0;mso-height-percent:0" o:ole="">
                  <v:imagedata r:id="rId77" o:title=""/>
                </v:shape>
                <o:OLEObject Type="Embed" ProgID="Equation.3" ShapeID="_x0000_i1090" DrawAspect="Content" ObjectID="_1595504658" r:id="rId116"/>
              </w:object>
            </w:r>
            <w:r w:rsidRPr="00340DE2">
              <w:rPr>
                <w:rFonts w:eastAsia="SimSun" w:hint="eastAsia"/>
                <w:sz w:val="20"/>
                <w:lang w:eastAsia="zh-CN"/>
              </w:rPr>
              <w:t xml:space="preserve"> bits</w:t>
            </w:r>
          </w:p>
          <w:p w14:paraId="4B1F1464" w14:textId="77777777" w:rsidR="00150983" w:rsidRPr="00340DE2" w:rsidRDefault="00150983" w:rsidP="002721AE">
            <w:pPr>
              <w:spacing w:after="120"/>
              <w:ind w:left="851" w:hanging="284"/>
              <w:rPr>
                <w:rFonts w:eastAsia="SimSun"/>
                <w:sz w:val="20"/>
                <w:lang w:eastAsia="zh-CN"/>
              </w:rPr>
            </w:pPr>
            <w:r w:rsidRPr="00340DE2">
              <w:rPr>
                <w:rFonts w:eastAsia="SimSun"/>
                <w:sz w:val="20"/>
                <w:lang w:eastAsia="zh-CN"/>
              </w:rPr>
              <w:t>-</w:t>
            </w:r>
            <w:r w:rsidRPr="00340DE2">
              <w:rPr>
                <w:rFonts w:eastAsia="SimSun"/>
                <w:sz w:val="20"/>
                <w:lang w:eastAsia="zh-CN"/>
              </w:rPr>
              <w:tab/>
            </w:r>
            <w:r w:rsidRPr="00FD1E85">
              <w:rPr>
                <w:rFonts w:eastAsia="SimSun"/>
                <w:noProof/>
                <w:position w:val="-10"/>
                <w:sz w:val="20"/>
                <w:lang w:eastAsia="en-US"/>
              </w:rPr>
              <w:object w:dxaOrig="820" w:dyaOrig="360" w14:anchorId="776CE600">
                <v:shape id="_x0000_i1091" type="#_x0000_t75" alt="" style="width:33.35pt;height:15.35pt;mso-width-percent:0;mso-height-percent:0;mso-width-percent:0;mso-height-percent:0" o:ole="">
                  <v:imagedata r:id="rId84" o:title=""/>
                </v:shape>
                <o:OLEObject Type="Embed" ProgID="Equation.3" ShapeID="_x0000_i1091" DrawAspect="Content" ObjectID="_1595504659" r:id="rId117"/>
              </w:object>
            </w:r>
            <w:r w:rsidRPr="00340DE2">
              <w:rPr>
                <w:rFonts w:eastAsia="SimSun"/>
                <w:sz w:val="20"/>
                <w:lang w:eastAsia="zh-CN"/>
              </w:rPr>
              <w:t xml:space="preserve"> is the size of the </w:t>
            </w:r>
            <w:r>
              <w:rPr>
                <w:rFonts w:eastAsia="SimSun"/>
                <w:sz w:val="20"/>
                <w:lang w:eastAsia="zh-CN"/>
              </w:rPr>
              <w:t>initial DL bandwidth part</w:t>
            </w:r>
            <w:r>
              <w:rPr>
                <w:rFonts w:eastAsiaTheme="minorEastAsia"/>
                <w:color w:val="FF0000"/>
                <w:sz w:val="20"/>
                <w:u w:val="single"/>
              </w:rPr>
              <w:t xml:space="preserve">, which </w:t>
            </w:r>
            <w:proofErr w:type="gramStart"/>
            <w:r>
              <w:rPr>
                <w:rFonts w:eastAsiaTheme="minorEastAsia"/>
                <w:color w:val="FF0000"/>
                <w:sz w:val="20"/>
                <w:u w:val="single"/>
              </w:rPr>
              <w:t>is provided</w:t>
            </w:r>
            <w:proofErr w:type="gramEnd"/>
            <w:r>
              <w:rPr>
                <w:rFonts w:eastAsiaTheme="minorEastAsia"/>
                <w:color w:val="FF0000"/>
                <w:sz w:val="20"/>
                <w:u w:val="single"/>
              </w:rPr>
              <w:t xml:space="preserve"> by </w:t>
            </w:r>
            <w:proofErr w:type="spellStart"/>
            <w:r w:rsidRPr="007533E4">
              <w:rPr>
                <w:rFonts w:eastAsiaTheme="minorEastAsia"/>
                <w:i/>
                <w:color w:val="FF0000"/>
                <w:sz w:val="20"/>
                <w:u w:val="single"/>
              </w:rPr>
              <w:t>locationAndBandwidth</w:t>
            </w:r>
            <w:proofErr w:type="spellEnd"/>
            <w:r>
              <w:rPr>
                <w:rFonts w:eastAsiaTheme="minorEastAsia"/>
                <w:color w:val="FF0000"/>
                <w:sz w:val="20"/>
                <w:u w:val="single"/>
              </w:rPr>
              <w:t xml:space="preserve"> in the </w:t>
            </w:r>
            <w:r w:rsidRPr="007533E4">
              <w:rPr>
                <w:rFonts w:eastAsiaTheme="minorEastAsia"/>
                <w:i/>
                <w:color w:val="FF0000"/>
                <w:sz w:val="20"/>
                <w:u w:val="single"/>
              </w:rPr>
              <w:t>BWP-</w:t>
            </w:r>
            <w:proofErr w:type="spellStart"/>
            <w:r w:rsidRPr="007533E4">
              <w:rPr>
                <w:rFonts w:eastAsiaTheme="minorEastAsia"/>
                <w:i/>
                <w:color w:val="FF0000"/>
                <w:sz w:val="20"/>
                <w:u w:val="single"/>
              </w:rPr>
              <w:t>DownlinkCommon</w:t>
            </w:r>
            <w:proofErr w:type="spellEnd"/>
            <w:r>
              <w:rPr>
                <w:rFonts w:eastAsiaTheme="minorEastAsia"/>
                <w:color w:val="FF0000"/>
                <w:sz w:val="20"/>
                <w:u w:val="single"/>
              </w:rPr>
              <w:t xml:space="preserve"> if configured and is provided by </w:t>
            </w:r>
            <w:r w:rsidRPr="007533E4">
              <w:rPr>
                <w:rFonts w:eastAsiaTheme="minorEastAsia"/>
                <w:i/>
                <w:color w:val="FF0000"/>
                <w:sz w:val="20"/>
                <w:u w:val="single"/>
              </w:rPr>
              <w:t>pdcch-ConfigSIB1</w:t>
            </w:r>
            <w:r>
              <w:rPr>
                <w:rFonts w:eastAsiaTheme="minorEastAsia"/>
                <w:color w:val="FF0000"/>
                <w:sz w:val="20"/>
                <w:u w:val="single"/>
              </w:rPr>
              <w:t xml:space="preserve"> (i.e., </w:t>
            </w:r>
            <w:proofErr w:type="spellStart"/>
            <w:r w:rsidRPr="007533E4">
              <w:rPr>
                <w:rFonts w:eastAsiaTheme="minorEastAsia"/>
                <w:i/>
                <w:color w:val="FF0000"/>
                <w:sz w:val="20"/>
                <w:u w:val="single"/>
              </w:rPr>
              <w:t>controlResourceSetZero</w:t>
            </w:r>
            <w:proofErr w:type="spellEnd"/>
            <w:r>
              <w:rPr>
                <w:rFonts w:eastAsiaTheme="minorEastAsia"/>
                <w:color w:val="FF0000"/>
                <w:sz w:val="20"/>
                <w:u w:val="single"/>
              </w:rPr>
              <w:t>) in the PBCH otherwise</w:t>
            </w:r>
            <w:r w:rsidRPr="0043670A">
              <w:rPr>
                <w:rFonts w:eastAsiaTheme="minorEastAsia"/>
                <w:sz w:val="20"/>
              </w:rPr>
              <w:t>.</w:t>
            </w:r>
          </w:p>
        </w:tc>
      </w:tr>
    </w:tbl>
    <w:p w14:paraId="355A13AD" w14:textId="77777777" w:rsidR="004175DE" w:rsidRPr="00141CAB" w:rsidRDefault="004175DE" w:rsidP="00DA0ED0">
      <w:pPr>
        <w:spacing w:after="120"/>
        <w:ind w:left="0" w:firstLine="0"/>
        <w:rPr>
          <w:rFonts w:eastAsia="SimSun"/>
          <w:sz w:val="22"/>
          <w:szCs w:val="22"/>
          <w:lang w:eastAsia="zh-CN"/>
        </w:rPr>
      </w:pPr>
    </w:p>
    <w:p w14:paraId="5134DDD9" w14:textId="77777777" w:rsidR="00E23DF0" w:rsidRPr="009E2D05" w:rsidRDefault="00E23DF0" w:rsidP="008B4F48">
      <w:pPr>
        <w:pStyle w:val="1"/>
        <w:spacing w:after="120"/>
        <w:rPr>
          <w:sz w:val="22"/>
          <w:szCs w:val="22"/>
          <w:lang w:val="en-US"/>
        </w:rPr>
      </w:pPr>
      <w:r w:rsidRPr="009E2D05">
        <w:rPr>
          <w:sz w:val="22"/>
          <w:szCs w:val="22"/>
          <w:lang w:val="en-US"/>
        </w:rPr>
        <w:t>References</w:t>
      </w:r>
    </w:p>
    <w:p w14:paraId="676A8884" w14:textId="77777777" w:rsidR="0029241C" w:rsidRPr="009E2D05" w:rsidRDefault="00447FF5" w:rsidP="0029241C">
      <w:pPr>
        <w:widowControl w:val="0"/>
        <w:numPr>
          <w:ilvl w:val="0"/>
          <w:numId w:val="4"/>
        </w:numPr>
        <w:spacing w:after="120"/>
        <w:rPr>
          <w:rFonts w:eastAsia="SimSun"/>
          <w:sz w:val="22"/>
          <w:szCs w:val="22"/>
          <w:lang w:val="en-US" w:eastAsia="zh-CN"/>
        </w:rPr>
      </w:pPr>
      <w:proofErr w:type="gramStart"/>
      <w:r w:rsidRPr="009E2D05">
        <w:rPr>
          <w:rFonts w:eastAsia="SimSun" w:hint="eastAsia"/>
          <w:sz w:val="22"/>
          <w:szCs w:val="22"/>
          <w:lang w:val="en-US" w:eastAsia="zh-CN"/>
        </w:rPr>
        <w:t>3</w:t>
      </w:r>
      <w:r w:rsidRPr="009E2D05">
        <w:rPr>
          <w:rFonts w:eastAsia="SimSun"/>
          <w:sz w:val="22"/>
          <w:szCs w:val="22"/>
          <w:lang w:val="en-US" w:eastAsia="zh-CN"/>
        </w:rPr>
        <w:t>GPP RAN1#91 Chairman’s notes.</w:t>
      </w:r>
      <w:proofErr w:type="gramEnd"/>
    </w:p>
    <w:p w14:paraId="712ACF7D" w14:textId="6A5311C4" w:rsidR="0029241C" w:rsidRPr="009E2D05" w:rsidRDefault="0029241C" w:rsidP="0029241C">
      <w:pPr>
        <w:widowControl w:val="0"/>
        <w:numPr>
          <w:ilvl w:val="0"/>
          <w:numId w:val="4"/>
        </w:numPr>
        <w:spacing w:after="120"/>
        <w:rPr>
          <w:rFonts w:eastAsia="SimSun"/>
          <w:sz w:val="22"/>
          <w:szCs w:val="22"/>
          <w:lang w:val="en-US" w:eastAsia="zh-CN"/>
        </w:rPr>
      </w:pPr>
      <w:r w:rsidRPr="009E2D05">
        <w:rPr>
          <w:rFonts w:eastAsia="SimSun" w:hint="eastAsia"/>
          <w:sz w:val="22"/>
          <w:szCs w:val="22"/>
          <w:lang w:val="en-US" w:eastAsia="zh-CN"/>
        </w:rPr>
        <w:t>3GPP</w:t>
      </w:r>
      <w:r w:rsidRPr="009E2D05">
        <w:rPr>
          <w:rFonts w:eastAsia="SimSun"/>
          <w:sz w:val="22"/>
          <w:szCs w:val="22"/>
          <w:lang w:val="en-US" w:eastAsia="zh-CN"/>
        </w:rPr>
        <w:t xml:space="preserve">, R1-1807957, </w:t>
      </w:r>
      <w:r w:rsidRPr="009E2D05">
        <w:rPr>
          <w:noProof/>
          <w:sz w:val="22"/>
          <w:szCs w:val="22"/>
        </w:rPr>
        <w:t xml:space="preserve">CR to TS 38.213 </w:t>
      </w:r>
      <w:r w:rsidRPr="009E2D05">
        <w:rPr>
          <w:noProof/>
          <w:sz w:val="22"/>
          <w:szCs w:val="22"/>
          <w:lang w:eastAsia="zh-CN"/>
        </w:rPr>
        <w:t>capturing the RAN1#92bis and RAN1#93 meeting agreements and aligning higher layer parameters with TS 38.331.</w:t>
      </w:r>
    </w:p>
    <w:p w14:paraId="5DDFEEA1" w14:textId="0E158CB1" w:rsidR="00447FF5" w:rsidRPr="009E2D05" w:rsidRDefault="0029241C" w:rsidP="008B4F48">
      <w:pPr>
        <w:widowControl w:val="0"/>
        <w:numPr>
          <w:ilvl w:val="0"/>
          <w:numId w:val="4"/>
        </w:numPr>
        <w:spacing w:after="120"/>
        <w:rPr>
          <w:sz w:val="22"/>
          <w:szCs w:val="22"/>
          <w:lang w:val="en-US"/>
        </w:rPr>
      </w:pPr>
      <w:proofErr w:type="gramStart"/>
      <w:r w:rsidRPr="009E2D05">
        <w:rPr>
          <w:rFonts w:eastAsia="SimSun" w:hint="eastAsia"/>
          <w:sz w:val="22"/>
          <w:szCs w:val="22"/>
          <w:lang w:val="en-US" w:eastAsia="zh-CN"/>
        </w:rPr>
        <w:t>3GPP R</w:t>
      </w:r>
      <w:r w:rsidRPr="009E2D05">
        <w:rPr>
          <w:rFonts w:eastAsia="SimSun"/>
          <w:sz w:val="22"/>
          <w:szCs w:val="22"/>
          <w:lang w:val="en-US" w:eastAsia="zh-CN"/>
        </w:rPr>
        <w:t>AN1#93 Chairman’s notes.</w:t>
      </w:r>
      <w:proofErr w:type="gramEnd"/>
    </w:p>
    <w:p w14:paraId="4177A416" w14:textId="54B00820" w:rsidR="00B1461C" w:rsidRPr="009E2D05" w:rsidRDefault="00AC4D89" w:rsidP="00017CE2">
      <w:pPr>
        <w:widowControl w:val="0"/>
        <w:numPr>
          <w:ilvl w:val="0"/>
          <w:numId w:val="4"/>
        </w:numPr>
        <w:spacing w:after="120"/>
        <w:rPr>
          <w:sz w:val="22"/>
          <w:szCs w:val="22"/>
          <w:lang w:val="en-US"/>
        </w:rPr>
      </w:pPr>
      <w:proofErr w:type="gramStart"/>
      <w:r w:rsidRPr="009E2D05">
        <w:rPr>
          <w:rFonts w:eastAsia="SimSun" w:hint="eastAsia"/>
          <w:sz w:val="22"/>
          <w:szCs w:val="22"/>
          <w:lang w:val="en-US" w:eastAsia="zh-CN"/>
        </w:rPr>
        <w:t>3</w:t>
      </w:r>
      <w:r w:rsidRPr="009E2D05">
        <w:rPr>
          <w:rFonts w:eastAsia="SimSun"/>
          <w:sz w:val="22"/>
          <w:szCs w:val="22"/>
          <w:lang w:val="en-US" w:eastAsia="zh-CN"/>
        </w:rPr>
        <w:t xml:space="preserve">GPP, R1-1807955, </w:t>
      </w:r>
      <w:r w:rsidRPr="009E2D05">
        <w:rPr>
          <w:noProof/>
          <w:sz w:val="22"/>
        </w:rPr>
        <w:t>CR to 38.211 capturing the RAN1#92bis and RAN1#93 meeting agreements</w:t>
      </w:r>
      <w:r w:rsidR="002268F9" w:rsidRPr="009E2D05">
        <w:rPr>
          <w:noProof/>
          <w:sz w:val="22"/>
        </w:rPr>
        <w:t>.</w:t>
      </w:r>
      <w:proofErr w:type="gramEnd"/>
    </w:p>
    <w:sectPr w:rsidR="00B1461C" w:rsidRPr="009E2D05">
      <w:headerReference w:type="even" r:id="rId118"/>
      <w:headerReference w:type="default" r:id="rId119"/>
      <w:footerReference w:type="even" r:id="rId120"/>
      <w:footerReference w:type="default" r:id="rId121"/>
      <w:headerReference w:type="first" r:id="rId122"/>
      <w:footerReference w:type="first" r:id="rId12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8D0B53" w14:textId="77777777" w:rsidR="00E6601B" w:rsidRDefault="00E6601B">
      <w:pPr>
        <w:spacing w:after="120"/>
      </w:pPr>
      <w:r>
        <w:separator/>
      </w:r>
    </w:p>
  </w:endnote>
  <w:endnote w:type="continuationSeparator" w:id="0">
    <w:p w14:paraId="1704CFC9" w14:textId="77777777" w:rsidR="00E6601B" w:rsidRDefault="00E6601B">
      <w:pPr>
        <w:spacing w:after="120"/>
      </w:pPr>
      <w:r>
        <w:continuationSeparator/>
      </w:r>
    </w:p>
  </w:endnote>
  <w:endnote w:type="continuationNotice" w:id="1">
    <w:p w14:paraId="656DEB11" w14:textId="77777777" w:rsidR="00E6601B" w:rsidRDefault="00E6601B">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游明朝">
    <w:altName w:val="ＭＳ 明朝"/>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459779" w14:textId="77777777" w:rsidR="002721AE" w:rsidRDefault="002721AE" w:rsidP="00D216E7">
    <w:pPr>
      <w:pStyle w:val="af0"/>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59DA887D" w:rsidR="002721AE" w:rsidRPr="00000924" w:rsidRDefault="002721AE">
    <w:pPr>
      <w:pStyle w:val="af0"/>
      <w:spacing w:after="12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D8725B">
      <w:rPr>
        <w:rStyle w:val="af3"/>
        <w:rFonts w:eastAsia="ＭＳ ゴシック"/>
        <w:noProof/>
      </w:rPr>
      <w:t>20</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D8725B">
      <w:rPr>
        <w:rStyle w:val="af3"/>
        <w:rFonts w:eastAsia="ＭＳ ゴシック"/>
        <w:noProof/>
      </w:rPr>
      <w:t>21</w:t>
    </w:r>
    <w:r>
      <w:rPr>
        <w:rStyle w:val="af3"/>
        <w:rFonts w:eastAsia="ＭＳ ゴシック"/>
      </w:rPr>
      <w:fldChar w:fldCharType="end"/>
    </w:r>
    <w:r>
      <w:rPr>
        <w:rStyle w:val="af3"/>
        <w:rFonts w:eastAsia="ＭＳ ゴシック"/>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2C976D" w14:textId="77777777" w:rsidR="002721AE" w:rsidRDefault="002721AE" w:rsidP="00D216E7">
    <w:pPr>
      <w:pStyle w:val="af0"/>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A75228" w14:textId="77777777" w:rsidR="00E6601B" w:rsidRDefault="00E6601B">
      <w:pPr>
        <w:spacing w:after="120"/>
      </w:pPr>
      <w:r>
        <w:separator/>
      </w:r>
    </w:p>
  </w:footnote>
  <w:footnote w:type="continuationSeparator" w:id="0">
    <w:p w14:paraId="69D3605E" w14:textId="77777777" w:rsidR="00E6601B" w:rsidRDefault="00E6601B">
      <w:pPr>
        <w:spacing w:after="120"/>
      </w:pPr>
      <w:r>
        <w:continuationSeparator/>
      </w:r>
    </w:p>
  </w:footnote>
  <w:footnote w:type="continuationNotice" w:id="1">
    <w:p w14:paraId="38BC098A" w14:textId="77777777" w:rsidR="00E6601B" w:rsidRDefault="00E6601B">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967E6B" w14:textId="77777777" w:rsidR="002721AE" w:rsidRDefault="002721AE" w:rsidP="00D216E7">
    <w:pPr>
      <w:pStyle w:val="a7"/>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F7729D" w14:textId="77777777" w:rsidR="002721AE" w:rsidRDefault="002721AE" w:rsidP="00D216E7">
    <w:pPr>
      <w:pStyle w:val="a7"/>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611745" w14:textId="77777777" w:rsidR="002721AE" w:rsidRDefault="002721AE" w:rsidP="00D216E7">
    <w:pPr>
      <w:pStyle w:val="a7"/>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3F33568"/>
    <w:multiLevelType w:val="hybridMultilevel"/>
    <w:tmpl w:val="41CE06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52B6227"/>
    <w:multiLevelType w:val="hybridMultilevel"/>
    <w:tmpl w:val="8F7855A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353FAD"/>
    <w:multiLevelType w:val="hybridMultilevel"/>
    <w:tmpl w:val="1E5AE484"/>
    <w:lvl w:ilvl="0" w:tplc="1B14243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nsid w:val="06E351EF"/>
    <w:multiLevelType w:val="hybridMultilevel"/>
    <w:tmpl w:val="BCC2194E"/>
    <w:lvl w:ilvl="0" w:tplc="D068E35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79C2D5B"/>
    <w:multiLevelType w:val="hybridMultilevel"/>
    <w:tmpl w:val="851ABE38"/>
    <w:lvl w:ilvl="0" w:tplc="1B14243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
    <w:nsid w:val="0A5632DE"/>
    <w:multiLevelType w:val="hybridMultilevel"/>
    <w:tmpl w:val="16262A08"/>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0D7327BF"/>
    <w:multiLevelType w:val="hybridMultilevel"/>
    <w:tmpl w:val="6B90DFE6"/>
    <w:lvl w:ilvl="0" w:tplc="60AE8B56">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nsid w:val="155929B2"/>
    <w:multiLevelType w:val="hybridMultilevel"/>
    <w:tmpl w:val="027CC08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879198A"/>
    <w:multiLevelType w:val="hybridMultilevel"/>
    <w:tmpl w:val="F98276AA"/>
    <w:lvl w:ilvl="0" w:tplc="9776269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C6345AA"/>
    <w:multiLevelType w:val="hybridMultilevel"/>
    <w:tmpl w:val="AADC364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1E8E5CBF"/>
    <w:multiLevelType w:val="hybridMultilevel"/>
    <w:tmpl w:val="C81C7CF4"/>
    <w:lvl w:ilvl="0" w:tplc="1B142430">
      <w:start w:val="1"/>
      <w:numFmt w:val="bullet"/>
      <w:lvlText w:val="•"/>
      <w:lvlJc w:val="left"/>
      <w:pPr>
        <w:tabs>
          <w:tab w:val="num" w:pos="1080"/>
        </w:tabs>
        <w:ind w:left="1080" w:hanging="360"/>
      </w:pPr>
      <w:rPr>
        <w:rFonts w:ascii="Arial" w:hAnsi="Arial" w:hint="default"/>
      </w:rPr>
    </w:lvl>
    <w:lvl w:ilvl="1" w:tplc="9120E074">
      <w:start w:val="24"/>
      <w:numFmt w:val="bullet"/>
      <w:lvlText w:val="–"/>
      <w:lvlJc w:val="left"/>
      <w:pPr>
        <w:tabs>
          <w:tab w:val="num" w:pos="1800"/>
        </w:tabs>
        <w:ind w:left="1800" w:hanging="360"/>
      </w:pPr>
      <w:rPr>
        <w:rFonts w:ascii="Arial" w:hAnsi="Arial" w:hint="default"/>
      </w:rPr>
    </w:lvl>
    <w:lvl w:ilvl="2" w:tplc="7A349E1A" w:tentative="1">
      <w:start w:val="1"/>
      <w:numFmt w:val="bullet"/>
      <w:lvlText w:val="•"/>
      <w:lvlJc w:val="left"/>
      <w:pPr>
        <w:tabs>
          <w:tab w:val="num" w:pos="2520"/>
        </w:tabs>
        <w:ind w:left="2520" w:hanging="360"/>
      </w:pPr>
      <w:rPr>
        <w:rFonts w:ascii="Arial" w:hAnsi="Arial" w:hint="default"/>
      </w:rPr>
    </w:lvl>
    <w:lvl w:ilvl="3" w:tplc="C3FC3BFE" w:tentative="1">
      <w:start w:val="1"/>
      <w:numFmt w:val="bullet"/>
      <w:lvlText w:val="•"/>
      <w:lvlJc w:val="left"/>
      <w:pPr>
        <w:tabs>
          <w:tab w:val="num" w:pos="3240"/>
        </w:tabs>
        <w:ind w:left="3240" w:hanging="360"/>
      </w:pPr>
      <w:rPr>
        <w:rFonts w:ascii="Arial" w:hAnsi="Arial" w:hint="default"/>
      </w:rPr>
    </w:lvl>
    <w:lvl w:ilvl="4" w:tplc="FEEE9C20" w:tentative="1">
      <w:start w:val="1"/>
      <w:numFmt w:val="bullet"/>
      <w:lvlText w:val="•"/>
      <w:lvlJc w:val="left"/>
      <w:pPr>
        <w:tabs>
          <w:tab w:val="num" w:pos="3960"/>
        </w:tabs>
        <w:ind w:left="3960" w:hanging="360"/>
      </w:pPr>
      <w:rPr>
        <w:rFonts w:ascii="Arial" w:hAnsi="Arial" w:hint="default"/>
      </w:rPr>
    </w:lvl>
    <w:lvl w:ilvl="5" w:tplc="01E87948" w:tentative="1">
      <w:start w:val="1"/>
      <w:numFmt w:val="bullet"/>
      <w:lvlText w:val="•"/>
      <w:lvlJc w:val="left"/>
      <w:pPr>
        <w:tabs>
          <w:tab w:val="num" w:pos="4680"/>
        </w:tabs>
        <w:ind w:left="4680" w:hanging="360"/>
      </w:pPr>
      <w:rPr>
        <w:rFonts w:ascii="Arial" w:hAnsi="Arial" w:hint="default"/>
      </w:rPr>
    </w:lvl>
    <w:lvl w:ilvl="6" w:tplc="55342D9E" w:tentative="1">
      <w:start w:val="1"/>
      <w:numFmt w:val="bullet"/>
      <w:lvlText w:val="•"/>
      <w:lvlJc w:val="left"/>
      <w:pPr>
        <w:tabs>
          <w:tab w:val="num" w:pos="5400"/>
        </w:tabs>
        <w:ind w:left="5400" w:hanging="360"/>
      </w:pPr>
      <w:rPr>
        <w:rFonts w:ascii="Arial" w:hAnsi="Arial" w:hint="default"/>
      </w:rPr>
    </w:lvl>
    <w:lvl w:ilvl="7" w:tplc="76A4EE46" w:tentative="1">
      <w:start w:val="1"/>
      <w:numFmt w:val="bullet"/>
      <w:lvlText w:val="•"/>
      <w:lvlJc w:val="left"/>
      <w:pPr>
        <w:tabs>
          <w:tab w:val="num" w:pos="6120"/>
        </w:tabs>
        <w:ind w:left="6120" w:hanging="360"/>
      </w:pPr>
      <w:rPr>
        <w:rFonts w:ascii="Arial" w:hAnsi="Arial" w:hint="default"/>
      </w:rPr>
    </w:lvl>
    <w:lvl w:ilvl="8" w:tplc="79842A48" w:tentative="1">
      <w:start w:val="1"/>
      <w:numFmt w:val="bullet"/>
      <w:lvlText w:val="•"/>
      <w:lvlJc w:val="left"/>
      <w:pPr>
        <w:tabs>
          <w:tab w:val="num" w:pos="6840"/>
        </w:tabs>
        <w:ind w:left="6840" w:hanging="360"/>
      </w:pPr>
      <w:rPr>
        <w:rFonts w:ascii="Arial" w:hAnsi="Arial" w:hint="default"/>
      </w:rPr>
    </w:lvl>
  </w:abstractNum>
  <w:abstractNum w:abstractNumId="12">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nsid w:val="305A25FF"/>
    <w:multiLevelType w:val="hybridMultilevel"/>
    <w:tmpl w:val="82080C6A"/>
    <w:lvl w:ilvl="0" w:tplc="BEF42C58">
      <w:start w:val="1"/>
      <w:numFmt w:val="bullet"/>
      <w:lvlText w:val="-"/>
      <w:lvlJc w:val="left"/>
      <w:pPr>
        <w:ind w:left="420" w:hanging="420"/>
      </w:pPr>
      <w:rPr>
        <w:rFonts w:ascii="Arial" w:eastAsia="ＭＳ 明朝"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nsid w:val="3DED7ACF"/>
    <w:multiLevelType w:val="hybridMultilevel"/>
    <w:tmpl w:val="732E43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146EA7"/>
    <w:multiLevelType w:val="hybridMultilevel"/>
    <w:tmpl w:val="BCAA6796"/>
    <w:lvl w:ilvl="0" w:tplc="41C6CC16">
      <w:start w:val="1"/>
      <w:numFmt w:val="bullet"/>
      <w:lvlText w:val="•"/>
      <w:lvlJc w:val="left"/>
      <w:pPr>
        <w:tabs>
          <w:tab w:val="num" w:pos="720"/>
        </w:tabs>
        <w:ind w:left="720" w:hanging="360"/>
      </w:pPr>
      <w:rPr>
        <w:rFonts w:ascii="Arial" w:hAnsi="Arial" w:hint="default"/>
      </w:rPr>
    </w:lvl>
    <w:lvl w:ilvl="1" w:tplc="162E25D4">
      <w:start w:val="1"/>
      <w:numFmt w:val="bullet"/>
      <w:lvlText w:val="•"/>
      <w:lvlJc w:val="left"/>
      <w:pPr>
        <w:tabs>
          <w:tab w:val="num" w:pos="1440"/>
        </w:tabs>
        <w:ind w:left="1440" w:hanging="360"/>
      </w:pPr>
      <w:rPr>
        <w:rFonts w:ascii="Arial" w:hAnsi="Arial" w:hint="default"/>
      </w:rPr>
    </w:lvl>
    <w:lvl w:ilvl="2" w:tplc="8C6A37F8" w:tentative="1">
      <w:start w:val="1"/>
      <w:numFmt w:val="bullet"/>
      <w:lvlText w:val="•"/>
      <w:lvlJc w:val="left"/>
      <w:pPr>
        <w:tabs>
          <w:tab w:val="num" w:pos="2160"/>
        </w:tabs>
        <w:ind w:left="2160" w:hanging="360"/>
      </w:pPr>
      <w:rPr>
        <w:rFonts w:ascii="Arial" w:hAnsi="Arial" w:hint="default"/>
      </w:rPr>
    </w:lvl>
    <w:lvl w:ilvl="3" w:tplc="A4AE1156" w:tentative="1">
      <w:start w:val="1"/>
      <w:numFmt w:val="bullet"/>
      <w:lvlText w:val="•"/>
      <w:lvlJc w:val="left"/>
      <w:pPr>
        <w:tabs>
          <w:tab w:val="num" w:pos="2880"/>
        </w:tabs>
        <w:ind w:left="2880" w:hanging="360"/>
      </w:pPr>
      <w:rPr>
        <w:rFonts w:ascii="Arial" w:hAnsi="Arial" w:hint="default"/>
      </w:rPr>
    </w:lvl>
    <w:lvl w:ilvl="4" w:tplc="74CC4596" w:tentative="1">
      <w:start w:val="1"/>
      <w:numFmt w:val="bullet"/>
      <w:lvlText w:val="•"/>
      <w:lvlJc w:val="left"/>
      <w:pPr>
        <w:tabs>
          <w:tab w:val="num" w:pos="3600"/>
        </w:tabs>
        <w:ind w:left="3600" w:hanging="360"/>
      </w:pPr>
      <w:rPr>
        <w:rFonts w:ascii="Arial" w:hAnsi="Arial" w:hint="default"/>
      </w:rPr>
    </w:lvl>
    <w:lvl w:ilvl="5" w:tplc="E4D09080" w:tentative="1">
      <w:start w:val="1"/>
      <w:numFmt w:val="bullet"/>
      <w:lvlText w:val="•"/>
      <w:lvlJc w:val="left"/>
      <w:pPr>
        <w:tabs>
          <w:tab w:val="num" w:pos="4320"/>
        </w:tabs>
        <w:ind w:left="4320" w:hanging="360"/>
      </w:pPr>
      <w:rPr>
        <w:rFonts w:ascii="Arial" w:hAnsi="Arial" w:hint="default"/>
      </w:rPr>
    </w:lvl>
    <w:lvl w:ilvl="6" w:tplc="0D66826A" w:tentative="1">
      <w:start w:val="1"/>
      <w:numFmt w:val="bullet"/>
      <w:lvlText w:val="•"/>
      <w:lvlJc w:val="left"/>
      <w:pPr>
        <w:tabs>
          <w:tab w:val="num" w:pos="5040"/>
        </w:tabs>
        <w:ind w:left="5040" w:hanging="360"/>
      </w:pPr>
      <w:rPr>
        <w:rFonts w:ascii="Arial" w:hAnsi="Arial" w:hint="default"/>
      </w:rPr>
    </w:lvl>
    <w:lvl w:ilvl="7" w:tplc="B4C4681A" w:tentative="1">
      <w:start w:val="1"/>
      <w:numFmt w:val="bullet"/>
      <w:lvlText w:val="•"/>
      <w:lvlJc w:val="left"/>
      <w:pPr>
        <w:tabs>
          <w:tab w:val="num" w:pos="5760"/>
        </w:tabs>
        <w:ind w:left="5760" w:hanging="360"/>
      </w:pPr>
      <w:rPr>
        <w:rFonts w:ascii="Arial" w:hAnsi="Arial" w:hint="default"/>
      </w:rPr>
    </w:lvl>
    <w:lvl w:ilvl="8" w:tplc="073E14C6" w:tentative="1">
      <w:start w:val="1"/>
      <w:numFmt w:val="bullet"/>
      <w:lvlText w:val="•"/>
      <w:lvlJc w:val="left"/>
      <w:pPr>
        <w:tabs>
          <w:tab w:val="num" w:pos="6480"/>
        </w:tabs>
        <w:ind w:left="6480" w:hanging="360"/>
      </w:pPr>
      <w:rPr>
        <w:rFonts w:ascii="Arial" w:hAnsi="Arial" w:hint="default"/>
      </w:rPr>
    </w:lvl>
  </w:abstractNum>
  <w:abstractNum w:abstractNumId="17">
    <w:nsid w:val="463F2E0D"/>
    <w:multiLevelType w:val="hybridMultilevel"/>
    <w:tmpl w:val="C5A6F2CA"/>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18">
    <w:nsid w:val="46F27C22"/>
    <w:multiLevelType w:val="hybridMultilevel"/>
    <w:tmpl w:val="BAFA9728"/>
    <w:lvl w:ilvl="0" w:tplc="041D0001">
      <w:start w:val="1"/>
      <w:numFmt w:val="bullet"/>
      <w:lvlText w:val=""/>
      <w:lvlJc w:val="left"/>
      <w:pPr>
        <w:ind w:left="420" w:hanging="420"/>
      </w:pPr>
      <w:rPr>
        <w:rFonts w:ascii="Symbol" w:hAnsi="Symbol" w:hint="default"/>
      </w:rPr>
    </w:lvl>
    <w:lvl w:ilvl="1" w:tplc="21C4D190">
      <w:start w:val="2"/>
      <w:numFmt w:val="bullet"/>
      <w:lvlText w:val="-"/>
      <w:lvlJc w:val="left"/>
      <w:pPr>
        <w:ind w:left="840" w:hanging="420"/>
      </w:pPr>
      <w:rPr>
        <w:rFonts w:ascii="Times New Roman" w:eastAsia="Gulim" w:hAnsi="Times New Roman" w:cs="Times New Roman" w:hint="default"/>
        <w:b/>
        <w:i/>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9A327FB"/>
    <w:multiLevelType w:val="hybridMultilevel"/>
    <w:tmpl w:val="233E5C8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420" w:hanging="420"/>
      </w:pPr>
      <w:rPr>
        <w:rFonts w:ascii="Wingdings" w:hAnsi="Wingdings" w:hint="default"/>
      </w:rPr>
    </w:lvl>
    <w:lvl w:ilvl="2" w:tplc="0409000D">
      <w:start w:val="1"/>
      <w:numFmt w:val="bullet"/>
      <w:lvlText w:val=""/>
      <w:lvlJc w:val="left"/>
      <w:pPr>
        <w:ind w:left="0" w:hanging="420"/>
      </w:pPr>
      <w:rPr>
        <w:rFonts w:ascii="Wingdings" w:hAnsi="Wingdings" w:hint="default"/>
      </w:rPr>
    </w:lvl>
    <w:lvl w:ilvl="3" w:tplc="04090001">
      <w:start w:val="1"/>
      <w:numFmt w:val="bullet"/>
      <w:lvlText w:val=""/>
      <w:lvlJc w:val="left"/>
      <w:pPr>
        <w:ind w:left="420" w:hanging="420"/>
      </w:pPr>
      <w:rPr>
        <w:rFonts w:ascii="Wingdings" w:hAnsi="Wingdings" w:hint="default"/>
      </w:rPr>
    </w:lvl>
    <w:lvl w:ilvl="4" w:tplc="0409000B">
      <w:start w:val="1"/>
      <w:numFmt w:val="bullet"/>
      <w:lvlText w:val=""/>
      <w:lvlJc w:val="left"/>
      <w:pPr>
        <w:ind w:left="840" w:hanging="420"/>
      </w:pPr>
      <w:rPr>
        <w:rFonts w:ascii="Wingdings" w:hAnsi="Wingdings" w:hint="default"/>
      </w:rPr>
    </w:lvl>
    <w:lvl w:ilvl="5" w:tplc="0409000D">
      <w:start w:val="1"/>
      <w:numFmt w:val="bullet"/>
      <w:lvlText w:val=""/>
      <w:lvlJc w:val="left"/>
      <w:pPr>
        <w:ind w:left="1260" w:hanging="420"/>
      </w:pPr>
      <w:rPr>
        <w:rFonts w:ascii="Wingdings" w:hAnsi="Wingdings" w:hint="default"/>
      </w:rPr>
    </w:lvl>
    <w:lvl w:ilvl="6" w:tplc="04090001" w:tentative="1">
      <w:start w:val="1"/>
      <w:numFmt w:val="bullet"/>
      <w:lvlText w:val=""/>
      <w:lvlJc w:val="left"/>
      <w:pPr>
        <w:ind w:left="1680" w:hanging="420"/>
      </w:pPr>
      <w:rPr>
        <w:rFonts w:ascii="Wingdings" w:hAnsi="Wingdings" w:hint="default"/>
      </w:rPr>
    </w:lvl>
    <w:lvl w:ilvl="7" w:tplc="0409000B" w:tentative="1">
      <w:start w:val="1"/>
      <w:numFmt w:val="bullet"/>
      <w:lvlText w:val=""/>
      <w:lvlJc w:val="left"/>
      <w:pPr>
        <w:ind w:left="2100" w:hanging="420"/>
      </w:pPr>
      <w:rPr>
        <w:rFonts w:ascii="Wingdings" w:hAnsi="Wingdings" w:hint="default"/>
      </w:rPr>
    </w:lvl>
    <w:lvl w:ilvl="8" w:tplc="0409000D" w:tentative="1">
      <w:start w:val="1"/>
      <w:numFmt w:val="bullet"/>
      <w:lvlText w:val=""/>
      <w:lvlJc w:val="left"/>
      <w:pPr>
        <w:ind w:left="2520" w:hanging="420"/>
      </w:pPr>
      <w:rPr>
        <w:rFonts w:ascii="Wingdings" w:hAnsi="Wingdings" w:hint="default"/>
      </w:rPr>
    </w:lvl>
  </w:abstractNum>
  <w:abstractNum w:abstractNumId="20">
    <w:nsid w:val="4B30420B"/>
    <w:multiLevelType w:val="hybridMultilevel"/>
    <w:tmpl w:val="B080AE9C"/>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040" w:hanging="420"/>
      </w:pPr>
      <w:rPr>
        <w:rFonts w:ascii="Courier New" w:hAnsi="Courier New" w:cs="Courier New"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nsid w:val="4B4C615B"/>
    <w:multiLevelType w:val="hybridMultilevel"/>
    <w:tmpl w:val="51BA9EC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4FCF0543"/>
    <w:multiLevelType w:val="hybridMultilevel"/>
    <w:tmpl w:val="3B4C2996"/>
    <w:lvl w:ilvl="0" w:tplc="3E1E70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0BB59FF"/>
    <w:multiLevelType w:val="hybridMultilevel"/>
    <w:tmpl w:val="A4ACD7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188044C"/>
    <w:multiLevelType w:val="hybridMultilevel"/>
    <w:tmpl w:val="179AE3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nsid w:val="54D52446"/>
    <w:multiLevelType w:val="hybridMultilevel"/>
    <w:tmpl w:val="7A62A518"/>
    <w:lvl w:ilvl="0" w:tplc="F6FA7CE4">
      <w:start w:val="1"/>
      <w:numFmt w:val="bullet"/>
      <w:lvlText w:val="•"/>
      <w:lvlJc w:val="left"/>
      <w:pPr>
        <w:tabs>
          <w:tab w:val="num" w:pos="360"/>
        </w:tabs>
        <w:ind w:left="360" w:hanging="360"/>
      </w:pPr>
      <w:rPr>
        <w:rFonts w:ascii="Arial" w:hAnsi="Arial" w:hint="default"/>
      </w:rPr>
    </w:lvl>
    <w:lvl w:ilvl="1" w:tplc="9E92C43C">
      <w:numFmt w:val="bullet"/>
      <w:lvlText w:val="–"/>
      <w:lvlJc w:val="left"/>
      <w:pPr>
        <w:tabs>
          <w:tab w:val="num" w:pos="1080"/>
        </w:tabs>
        <w:ind w:left="1080" w:hanging="360"/>
      </w:pPr>
      <w:rPr>
        <w:rFonts w:ascii="Arial" w:hAnsi="Arial" w:hint="default"/>
      </w:rPr>
    </w:lvl>
    <w:lvl w:ilvl="2" w:tplc="A472317A">
      <w:numFmt w:val="bullet"/>
      <w:lvlText w:val="•"/>
      <w:lvlJc w:val="left"/>
      <w:pPr>
        <w:tabs>
          <w:tab w:val="num" w:pos="1800"/>
        </w:tabs>
        <w:ind w:left="1800" w:hanging="360"/>
      </w:pPr>
      <w:rPr>
        <w:rFonts w:ascii="Arial" w:hAnsi="Arial" w:hint="default"/>
      </w:rPr>
    </w:lvl>
    <w:lvl w:ilvl="3" w:tplc="89340D6E" w:tentative="1">
      <w:start w:val="1"/>
      <w:numFmt w:val="bullet"/>
      <w:lvlText w:val="•"/>
      <w:lvlJc w:val="left"/>
      <w:pPr>
        <w:tabs>
          <w:tab w:val="num" w:pos="2520"/>
        </w:tabs>
        <w:ind w:left="2520" w:hanging="360"/>
      </w:pPr>
      <w:rPr>
        <w:rFonts w:ascii="Arial" w:hAnsi="Arial" w:hint="default"/>
      </w:rPr>
    </w:lvl>
    <w:lvl w:ilvl="4" w:tplc="7192649A" w:tentative="1">
      <w:start w:val="1"/>
      <w:numFmt w:val="bullet"/>
      <w:lvlText w:val="•"/>
      <w:lvlJc w:val="left"/>
      <w:pPr>
        <w:tabs>
          <w:tab w:val="num" w:pos="3240"/>
        </w:tabs>
        <w:ind w:left="3240" w:hanging="360"/>
      </w:pPr>
      <w:rPr>
        <w:rFonts w:ascii="Arial" w:hAnsi="Arial" w:hint="default"/>
      </w:rPr>
    </w:lvl>
    <w:lvl w:ilvl="5" w:tplc="BD6442A4" w:tentative="1">
      <w:start w:val="1"/>
      <w:numFmt w:val="bullet"/>
      <w:lvlText w:val="•"/>
      <w:lvlJc w:val="left"/>
      <w:pPr>
        <w:tabs>
          <w:tab w:val="num" w:pos="3960"/>
        </w:tabs>
        <w:ind w:left="3960" w:hanging="360"/>
      </w:pPr>
      <w:rPr>
        <w:rFonts w:ascii="Arial" w:hAnsi="Arial" w:hint="default"/>
      </w:rPr>
    </w:lvl>
    <w:lvl w:ilvl="6" w:tplc="DE5C0674" w:tentative="1">
      <w:start w:val="1"/>
      <w:numFmt w:val="bullet"/>
      <w:lvlText w:val="•"/>
      <w:lvlJc w:val="left"/>
      <w:pPr>
        <w:tabs>
          <w:tab w:val="num" w:pos="4680"/>
        </w:tabs>
        <w:ind w:left="4680" w:hanging="360"/>
      </w:pPr>
      <w:rPr>
        <w:rFonts w:ascii="Arial" w:hAnsi="Arial" w:hint="default"/>
      </w:rPr>
    </w:lvl>
    <w:lvl w:ilvl="7" w:tplc="F8BE2188" w:tentative="1">
      <w:start w:val="1"/>
      <w:numFmt w:val="bullet"/>
      <w:lvlText w:val="•"/>
      <w:lvlJc w:val="left"/>
      <w:pPr>
        <w:tabs>
          <w:tab w:val="num" w:pos="5400"/>
        </w:tabs>
        <w:ind w:left="5400" w:hanging="360"/>
      </w:pPr>
      <w:rPr>
        <w:rFonts w:ascii="Arial" w:hAnsi="Arial" w:hint="default"/>
      </w:rPr>
    </w:lvl>
    <w:lvl w:ilvl="8" w:tplc="CDB04E3E" w:tentative="1">
      <w:start w:val="1"/>
      <w:numFmt w:val="bullet"/>
      <w:lvlText w:val="•"/>
      <w:lvlJc w:val="left"/>
      <w:pPr>
        <w:tabs>
          <w:tab w:val="num" w:pos="6120"/>
        </w:tabs>
        <w:ind w:left="6120" w:hanging="360"/>
      </w:pPr>
      <w:rPr>
        <w:rFonts w:ascii="Arial" w:hAnsi="Arial" w:hint="default"/>
      </w:rPr>
    </w:lvl>
  </w:abstractNum>
  <w:abstractNum w:abstractNumId="26">
    <w:nsid w:val="54F2061C"/>
    <w:multiLevelType w:val="hybridMultilevel"/>
    <w:tmpl w:val="6AA490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8015A3F"/>
    <w:multiLevelType w:val="multilevel"/>
    <w:tmpl w:val="227C72C2"/>
    <w:lvl w:ilvl="0">
      <w:start w:val="1"/>
      <w:numFmt w:val="decimal"/>
      <w:lvlText w:val="%1."/>
      <w:lvlJc w:val="left"/>
      <w:pPr>
        <w:ind w:left="425" w:hanging="425"/>
      </w:pPr>
      <w:rPr>
        <w:b/>
        <w:sz w:val="22"/>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nsid w:val="59084FB0"/>
    <w:multiLevelType w:val="hybridMultilevel"/>
    <w:tmpl w:val="2A52FCC6"/>
    <w:lvl w:ilvl="0" w:tplc="BEF42C58">
      <w:start w:val="1"/>
      <w:numFmt w:val="bullet"/>
      <w:lvlText w:val="-"/>
      <w:lvlJc w:val="left"/>
      <w:pPr>
        <w:ind w:left="360" w:hanging="360"/>
      </w:pPr>
      <w:rPr>
        <w:rFonts w:ascii="Arial" w:eastAsia="ＭＳ 明朝"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nsid w:val="5F6B553D"/>
    <w:multiLevelType w:val="hybridMultilevel"/>
    <w:tmpl w:val="AFE68B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29B2F87"/>
    <w:multiLevelType w:val="hybridMultilevel"/>
    <w:tmpl w:val="075C9378"/>
    <w:lvl w:ilvl="0" w:tplc="E8488FD2">
      <w:start w:val="1"/>
      <w:numFmt w:val="bullet"/>
      <w:lvlText w:val="•"/>
      <w:lvlJc w:val="left"/>
      <w:pPr>
        <w:tabs>
          <w:tab w:val="num" w:pos="360"/>
        </w:tabs>
        <w:ind w:left="360" w:hanging="360"/>
      </w:pPr>
      <w:rPr>
        <w:rFonts w:ascii="Arial" w:hAnsi="Arial" w:hint="default"/>
      </w:rPr>
    </w:lvl>
    <w:lvl w:ilvl="1" w:tplc="DDE40A9E">
      <w:start w:val="1"/>
      <w:numFmt w:val="bullet"/>
      <w:lvlText w:val="•"/>
      <w:lvlJc w:val="left"/>
      <w:pPr>
        <w:tabs>
          <w:tab w:val="num" w:pos="1080"/>
        </w:tabs>
        <w:ind w:left="1080" w:hanging="360"/>
      </w:pPr>
      <w:rPr>
        <w:rFonts w:ascii="Arial" w:hAnsi="Arial" w:hint="default"/>
      </w:rPr>
    </w:lvl>
    <w:lvl w:ilvl="2" w:tplc="9ED24DFC" w:tentative="1">
      <w:start w:val="1"/>
      <w:numFmt w:val="bullet"/>
      <w:lvlText w:val="•"/>
      <w:lvlJc w:val="left"/>
      <w:pPr>
        <w:tabs>
          <w:tab w:val="num" w:pos="1800"/>
        </w:tabs>
        <w:ind w:left="1800" w:hanging="360"/>
      </w:pPr>
      <w:rPr>
        <w:rFonts w:ascii="Arial" w:hAnsi="Arial" w:hint="default"/>
      </w:rPr>
    </w:lvl>
    <w:lvl w:ilvl="3" w:tplc="351C05BC" w:tentative="1">
      <w:start w:val="1"/>
      <w:numFmt w:val="bullet"/>
      <w:lvlText w:val="•"/>
      <w:lvlJc w:val="left"/>
      <w:pPr>
        <w:tabs>
          <w:tab w:val="num" w:pos="2520"/>
        </w:tabs>
        <w:ind w:left="2520" w:hanging="360"/>
      </w:pPr>
      <w:rPr>
        <w:rFonts w:ascii="Arial" w:hAnsi="Arial" w:hint="default"/>
      </w:rPr>
    </w:lvl>
    <w:lvl w:ilvl="4" w:tplc="6C382762" w:tentative="1">
      <w:start w:val="1"/>
      <w:numFmt w:val="bullet"/>
      <w:lvlText w:val="•"/>
      <w:lvlJc w:val="left"/>
      <w:pPr>
        <w:tabs>
          <w:tab w:val="num" w:pos="3240"/>
        </w:tabs>
        <w:ind w:left="3240" w:hanging="360"/>
      </w:pPr>
      <w:rPr>
        <w:rFonts w:ascii="Arial" w:hAnsi="Arial" w:hint="default"/>
      </w:rPr>
    </w:lvl>
    <w:lvl w:ilvl="5" w:tplc="40E4E870" w:tentative="1">
      <w:start w:val="1"/>
      <w:numFmt w:val="bullet"/>
      <w:lvlText w:val="•"/>
      <w:lvlJc w:val="left"/>
      <w:pPr>
        <w:tabs>
          <w:tab w:val="num" w:pos="3960"/>
        </w:tabs>
        <w:ind w:left="3960" w:hanging="360"/>
      </w:pPr>
      <w:rPr>
        <w:rFonts w:ascii="Arial" w:hAnsi="Arial" w:hint="default"/>
      </w:rPr>
    </w:lvl>
    <w:lvl w:ilvl="6" w:tplc="B5425542" w:tentative="1">
      <w:start w:val="1"/>
      <w:numFmt w:val="bullet"/>
      <w:lvlText w:val="•"/>
      <w:lvlJc w:val="left"/>
      <w:pPr>
        <w:tabs>
          <w:tab w:val="num" w:pos="4680"/>
        </w:tabs>
        <w:ind w:left="4680" w:hanging="360"/>
      </w:pPr>
      <w:rPr>
        <w:rFonts w:ascii="Arial" w:hAnsi="Arial" w:hint="default"/>
      </w:rPr>
    </w:lvl>
    <w:lvl w:ilvl="7" w:tplc="1B0055F4" w:tentative="1">
      <w:start w:val="1"/>
      <w:numFmt w:val="bullet"/>
      <w:lvlText w:val="•"/>
      <w:lvlJc w:val="left"/>
      <w:pPr>
        <w:tabs>
          <w:tab w:val="num" w:pos="5400"/>
        </w:tabs>
        <w:ind w:left="5400" w:hanging="360"/>
      </w:pPr>
      <w:rPr>
        <w:rFonts w:ascii="Arial" w:hAnsi="Arial" w:hint="default"/>
      </w:rPr>
    </w:lvl>
    <w:lvl w:ilvl="8" w:tplc="F49EEBD6" w:tentative="1">
      <w:start w:val="1"/>
      <w:numFmt w:val="bullet"/>
      <w:lvlText w:val="•"/>
      <w:lvlJc w:val="left"/>
      <w:pPr>
        <w:tabs>
          <w:tab w:val="num" w:pos="6120"/>
        </w:tabs>
        <w:ind w:left="6120" w:hanging="360"/>
      </w:pPr>
      <w:rPr>
        <w:rFonts w:ascii="Arial" w:hAnsi="Arial" w:hint="default"/>
      </w:rPr>
    </w:lvl>
  </w:abstractNum>
  <w:abstractNum w:abstractNumId="31">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nsid w:val="681C351B"/>
    <w:multiLevelType w:val="hybridMultilevel"/>
    <w:tmpl w:val="F4C608DE"/>
    <w:lvl w:ilvl="0" w:tplc="3E1E70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C5A7B47"/>
    <w:multiLevelType w:val="hybridMultilevel"/>
    <w:tmpl w:val="2CFAFF66"/>
    <w:lvl w:ilvl="0" w:tplc="E904FBAE">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4744EED"/>
    <w:multiLevelType w:val="hybridMultilevel"/>
    <w:tmpl w:val="863422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4831E8B"/>
    <w:multiLevelType w:val="hybridMultilevel"/>
    <w:tmpl w:val="00F28076"/>
    <w:lvl w:ilvl="0" w:tplc="3926CB5C">
      <w:start w:val="3"/>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76CA64B3"/>
    <w:multiLevelType w:val="hybridMultilevel"/>
    <w:tmpl w:val="04F6C620"/>
    <w:lvl w:ilvl="0" w:tplc="041D0001">
      <w:start w:val="1"/>
      <w:numFmt w:val="bullet"/>
      <w:lvlText w:val=""/>
      <w:lvlJc w:val="left"/>
      <w:pPr>
        <w:ind w:left="420" w:hanging="420"/>
      </w:pPr>
      <w:rPr>
        <w:rFonts w:ascii="Symbol" w:hAnsi="Symbol" w:hint="default"/>
      </w:rPr>
    </w:lvl>
    <w:lvl w:ilvl="1" w:tplc="21C4D190">
      <w:start w:val="2"/>
      <w:numFmt w:val="bullet"/>
      <w:lvlText w:val="-"/>
      <w:lvlJc w:val="left"/>
      <w:pPr>
        <w:ind w:left="840" w:hanging="420"/>
      </w:pPr>
      <w:rPr>
        <w:rFonts w:ascii="Times New Roman" w:eastAsia="Gulim" w:hAnsi="Times New Roman" w:cs="Times New Roman" w:hint="default"/>
        <w:b/>
        <w:i/>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nsid w:val="7DDB10BA"/>
    <w:multiLevelType w:val="hybridMultilevel"/>
    <w:tmpl w:val="DBE0E0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1"/>
  </w:num>
  <w:num w:numId="3">
    <w:abstractNumId w:val="14"/>
  </w:num>
  <w:num w:numId="4">
    <w:abstractNumId w:val="12"/>
  </w:num>
  <w:num w:numId="5">
    <w:abstractNumId w:val="37"/>
  </w:num>
  <w:num w:numId="6">
    <w:abstractNumId w:val="27"/>
  </w:num>
  <w:num w:numId="7">
    <w:abstractNumId w:val="6"/>
  </w:num>
  <w:num w:numId="8">
    <w:abstractNumId w:val="7"/>
  </w:num>
  <w:num w:numId="9">
    <w:abstractNumId w:val="20"/>
  </w:num>
  <w:num w:numId="10">
    <w:abstractNumId w:val="36"/>
  </w:num>
  <w:num w:numId="11">
    <w:abstractNumId w:val="18"/>
  </w:num>
  <w:num w:numId="12">
    <w:abstractNumId w:val="2"/>
  </w:num>
  <w:num w:numId="13">
    <w:abstractNumId w:val="11"/>
  </w:num>
  <w:num w:numId="14">
    <w:abstractNumId w:val="28"/>
  </w:num>
  <w:num w:numId="15">
    <w:abstractNumId w:val="24"/>
  </w:num>
  <w:num w:numId="16">
    <w:abstractNumId w:val="26"/>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num>
  <w:num w:numId="19">
    <w:abstractNumId w:val="23"/>
  </w:num>
  <w:num w:numId="20">
    <w:abstractNumId w:val="28"/>
  </w:num>
  <w:num w:numId="21">
    <w:abstractNumId w:val="13"/>
  </w:num>
  <w:num w:numId="22">
    <w:abstractNumId w:val="21"/>
  </w:num>
  <w:num w:numId="23">
    <w:abstractNumId w:val="3"/>
  </w:num>
  <w:num w:numId="24">
    <w:abstractNumId w:val="5"/>
  </w:num>
  <w:num w:numId="25">
    <w:abstractNumId w:val="32"/>
  </w:num>
  <w:num w:numId="26">
    <w:abstractNumId w:val="29"/>
  </w:num>
  <w:num w:numId="27">
    <w:abstractNumId w:val="22"/>
  </w:num>
  <w:num w:numId="28">
    <w:abstractNumId w:val="25"/>
  </w:num>
  <w:num w:numId="29">
    <w:abstractNumId w:val="17"/>
  </w:num>
  <w:num w:numId="30">
    <w:abstractNumId w:val="4"/>
  </w:num>
  <w:num w:numId="31">
    <w:abstractNumId w:val="34"/>
  </w:num>
  <w:num w:numId="32">
    <w:abstractNumId w:val="9"/>
  </w:num>
  <w:num w:numId="33">
    <w:abstractNumId w:val="16"/>
  </w:num>
  <w:num w:numId="34">
    <w:abstractNumId w:val="33"/>
  </w:num>
  <w:num w:numId="35">
    <w:abstractNumId w:val="8"/>
  </w:num>
  <w:num w:numId="36">
    <w:abstractNumId w:val="15"/>
  </w:num>
  <w:num w:numId="37">
    <w:abstractNumId w:val="38"/>
  </w:num>
  <w:num w:numId="38">
    <w:abstractNumId w:val="19"/>
  </w:num>
  <w:num w:numId="39">
    <w:abstractNumId w:val="35"/>
  </w:num>
  <w:num w:numId="40">
    <w:abstractNumId w:val="1"/>
  </w:num>
  <w:num w:numId="41">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red TAKEDA">
    <w15:presenceInfo w15:providerId="None" w15:userId="Fred TAKEDA"/>
  </w15:person>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ADC"/>
    <w:rsid w:val="00001BCB"/>
    <w:rsid w:val="00001BF1"/>
    <w:rsid w:val="0000228E"/>
    <w:rsid w:val="00002536"/>
    <w:rsid w:val="0000255B"/>
    <w:rsid w:val="0000269E"/>
    <w:rsid w:val="00002AFC"/>
    <w:rsid w:val="00003556"/>
    <w:rsid w:val="00003973"/>
    <w:rsid w:val="00003A56"/>
    <w:rsid w:val="00003F7F"/>
    <w:rsid w:val="0000408B"/>
    <w:rsid w:val="000041B5"/>
    <w:rsid w:val="000044B4"/>
    <w:rsid w:val="00004995"/>
    <w:rsid w:val="00004C7C"/>
    <w:rsid w:val="00004DDA"/>
    <w:rsid w:val="0000522B"/>
    <w:rsid w:val="00005233"/>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EC0"/>
    <w:rsid w:val="00011941"/>
    <w:rsid w:val="000120DA"/>
    <w:rsid w:val="0001241A"/>
    <w:rsid w:val="0001243E"/>
    <w:rsid w:val="0001251B"/>
    <w:rsid w:val="0001297C"/>
    <w:rsid w:val="00012DFF"/>
    <w:rsid w:val="00012E98"/>
    <w:rsid w:val="000139A9"/>
    <w:rsid w:val="00013B31"/>
    <w:rsid w:val="00015001"/>
    <w:rsid w:val="000153FF"/>
    <w:rsid w:val="00015511"/>
    <w:rsid w:val="00015533"/>
    <w:rsid w:val="00016090"/>
    <w:rsid w:val="00016341"/>
    <w:rsid w:val="000164FB"/>
    <w:rsid w:val="00016820"/>
    <w:rsid w:val="00016846"/>
    <w:rsid w:val="0001687D"/>
    <w:rsid w:val="00016BE7"/>
    <w:rsid w:val="0001734F"/>
    <w:rsid w:val="000173ED"/>
    <w:rsid w:val="0001759D"/>
    <w:rsid w:val="00017929"/>
    <w:rsid w:val="00017C75"/>
    <w:rsid w:val="00017CE2"/>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47CD"/>
    <w:rsid w:val="00025658"/>
    <w:rsid w:val="00025B78"/>
    <w:rsid w:val="00025D34"/>
    <w:rsid w:val="00025D3B"/>
    <w:rsid w:val="00025F9F"/>
    <w:rsid w:val="0002724D"/>
    <w:rsid w:val="0002786C"/>
    <w:rsid w:val="00027A3C"/>
    <w:rsid w:val="0003016F"/>
    <w:rsid w:val="0003024D"/>
    <w:rsid w:val="00031738"/>
    <w:rsid w:val="00031936"/>
    <w:rsid w:val="000319C0"/>
    <w:rsid w:val="00031A54"/>
    <w:rsid w:val="00031B8A"/>
    <w:rsid w:val="000322B6"/>
    <w:rsid w:val="00032415"/>
    <w:rsid w:val="00032526"/>
    <w:rsid w:val="000325D4"/>
    <w:rsid w:val="00032B45"/>
    <w:rsid w:val="00032E59"/>
    <w:rsid w:val="000332B6"/>
    <w:rsid w:val="00033641"/>
    <w:rsid w:val="000339FC"/>
    <w:rsid w:val="00033AEC"/>
    <w:rsid w:val="00033E6D"/>
    <w:rsid w:val="00033F1B"/>
    <w:rsid w:val="00034A93"/>
    <w:rsid w:val="00034DAA"/>
    <w:rsid w:val="00034E72"/>
    <w:rsid w:val="00035038"/>
    <w:rsid w:val="0003518B"/>
    <w:rsid w:val="00035722"/>
    <w:rsid w:val="00035725"/>
    <w:rsid w:val="00035F23"/>
    <w:rsid w:val="000363B4"/>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AB0"/>
    <w:rsid w:val="00043CE6"/>
    <w:rsid w:val="00043E91"/>
    <w:rsid w:val="000445C0"/>
    <w:rsid w:val="00044B96"/>
    <w:rsid w:val="0004500E"/>
    <w:rsid w:val="00045994"/>
    <w:rsid w:val="00045E79"/>
    <w:rsid w:val="0004617F"/>
    <w:rsid w:val="0004620F"/>
    <w:rsid w:val="00046576"/>
    <w:rsid w:val="00046BD6"/>
    <w:rsid w:val="00046C36"/>
    <w:rsid w:val="00046FBB"/>
    <w:rsid w:val="000473AF"/>
    <w:rsid w:val="000474F1"/>
    <w:rsid w:val="000475B3"/>
    <w:rsid w:val="00047C54"/>
    <w:rsid w:val="00047E01"/>
    <w:rsid w:val="00047EB1"/>
    <w:rsid w:val="000501EB"/>
    <w:rsid w:val="000503D2"/>
    <w:rsid w:val="000507A0"/>
    <w:rsid w:val="000507E8"/>
    <w:rsid w:val="00050A7E"/>
    <w:rsid w:val="00050BAA"/>
    <w:rsid w:val="000510E5"/>
    <w:rsid w:val="00051485"/>
    <w:rsid w:val="000514EA"/>
    <w:rsid w:val="00051767"/>
    <w:rsid w:val="00051FC2"/>
    <w:rsid w:val="00052057"/>
    <w:rsid w:val="0005222A"/>
    <w:rsid w:val="00052465"/>
    <w:rsid w:val="00052B6C"/>
    <w:rsid w:val="00052BE7"/>
    <w:rsid w:val="00052D2F"/>
    <w:rsid w:val="00052F1A"/>
    <w:rsid w:val="00053095"/>
    <w:rsid w:val="0005380A"/>
    <w:rsid w:val="00053AB7"/>
    <w:rsid w:val="00054622"/>
    <w:rsid w:val="00054CED"/>
    <w:rsid w:val="00055087"/>
    <w:rsid w:val="000550B8"/>
    <w:rsid w:val="000553DE"/>
    <w:rsid w:val="00055942"/>
    <w:rsid w:val="00055E8F"/>
    <w:rsid w:val="00055F29"/>
    <w:rsid w:val="00056631"/>
    <w:rsid w:val="0005703C"/>
    <w:rsid w:val="0005728B"/>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E39"/>
    <w:rsid w:val="00062E9D"/>
    <w:rsid w:val="000633BF"/>
    <w:rsid w:val="000635EF"/>
    <w:rsid w:val="00063776"/>
    <w:rsid w:val="00063798"/>
    <w:rsid w:val="00063894"/>
    <w:rsid w:val="00063997"/>
    <w:rsid w:val="00064038"/>
    <w:rsid w:val="00064E44"/>
    <w:rsid w:val="00065379"/>
    <w:rsid w:val="0006571A"/>
    <w:rsid w:val="00065E11"/>
    <w:rsid w:val="0006602B"/>
    <w:rsid w:val="000662B4"/>
    <w:rsid w:val="000664EF"/>
    <w:rsid w:val="00066537"/>
    <w:rsid w:val="000666D5"/>
    <w:rsid w:val="00066C0C"/>
    <w:rsid w:val="00066E10"/>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21"/>
    <w:rsid w:val="00075498"/>
    <w:rsid w:val="0007585B"/>
    <w:rsid w:val="00075C87"/>
    <w:rsid w:val="0007603A"/>
    <w:rsid w:val="00076055"/>
    <w:rsid w:val="00076082"/>
    <w:rsid w:val="000761E9"/>
    <w:rsid w:val="000779A9"/>
    <w:rsid w:val="00077FFC"/>
    <w:rsid w:val="000808D4"/>
    <w:rsid w:val="00080DDF"/>
    <w:rsid w:val="00080EC6"/>
    <w:rsid w:val="00081532"/>
    <w:rsid w:val="00081697"/>
    <w:rsid w:val="00081C3F"/>
    <w:rsid w:val="00081C52"/>
    <w:rsid w:val="00081C54"/>
    <w:rsid w:val="00081FDA"/>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08"/>
    <w:rsid w:val="00086525"/>
    <w:rsid w:val="000865C7"/>
    <w:rsid w:val="00086C10"/>
    <w:rsid w:val="00086D89"/>
    <w:rsid w:val="00087061"/>
    <w:rsid w:val="000875FB"/>
    <w:rsid w:val="0008771A"/>
    <w:rsid w:val="00087A7A"/>
    <w:rsid w:val="00087C6A"/>
    <w:rsid w:val="00087F5E"/>
    <w:rsid w:val="000900C9"/>
    <w:rsid w:val="00090559"/>
    <w:rsid w:val="00090984"/>
    <w:rsid w:val="000910C5"/>
    <w:rsid w:val="00091147"/>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35C"/>
    <w:rsid w:val="000944E5"/>
    <w:rsid w:val="000945DA"/>
    <w:rsid w:val="00094631"/>
    <w:rsid w:val="00094903"/>
    <w:rsid w:val="0009490A"/>
    <w:rsid w:val="00094CA2"/>
    <w:rsid w:val="00095181"/>
    <w:rsid w:val="0009523E"/>
    <w:rsid w:val="000956CC"/>
    <w:rsid w:val="00095DBC"/>
    <w:rsid w:val="000961F5"/>
    <w:rsid w:val="000966A3"/>
    <w:rsid w:val="00096785"/>
    <w:rsid w:val="00096C08"/>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681"/>
    <w:rsid w:val="000A1EC8"/>
    <w:rsid w:val="000A1F07"/>
    <w:rsid w:val="000A1FAE"/>
    <w:rsid w:val="000A22AF"/>
    <w:rsid w:val="000A2306"/>
    <w:rsid w:val="000A2589"/>
    <w:rsid w:val="000A2919"/>
    <w:rsid w:val="000A2C89"/>
    <w:rsid w:val="000A2E47"/>
    <w:rsid w:val="000A35A9"/>
    <w:rsid w:val="000A3672"/>
    <w:rsid w:val="000A372D"/>
    <w:rsid w:val="000A3A01"/>
    <w:rsid w:val="000A3E50"/>
    <w:rsid w:val="000A4F30"/>
    <w:rsid w:val="000A51B5"/>
    <w:rsid w:val="000A5826"/>
    <w:rsid w:val="000A5863"/>
    <w:rsid w:val="000A62D0"/>
    <w:rsid w:val="000A638D"/>
    <w:rsid w:val="000A6D68"/>
    <w:rsid w:val="000A6E55"/>
    <w:rsid w:val="000A7054"/>
    <w:rsid w:val="000A73B9"/>
    <w:rsid w:val="000A74DA"/>
    <w:rsid w:val="000A7564"/>
    <w:rsid w:val="000A76FF"/>
    <w:rsid w:val="000A7920"/>
    <w:rsid w:val="000A7CC2"/>
    <w:rsid w:val="000A7CF2"/>
    <w:rsid w:val="000B0084"/>
    <w:rsid w:val="000B0610"/>
    <w:rsid w:val="000B09C2"/>
    <w:rsid w:val="000B1044"/>
    <w:rsid w:val="000B1298"/>
    <w:rsid w:val="000B161F"/>
    <w:rsid w:val="000B16EB"/>
    <w:rsid w:val="000B1BDB"/>
    <w:rsid w:val="000B2372"/>
    <w:rsid w:val="000B244F"/>
    <w:rsid w:val="000B265B"/>
    <w:rsid w:val="000B2B16"/>
    <w:rsid w:val="000B31EE"/>
    <w:rsid w:val="000B3E6E"/>
    <w:rsid w:val="000B4059"/>
    <w:rsid w:val="000B442C"/>
    <w:rsid w:val="000B46A2"/>
    <w:rsid w:val="000B4943"/>
    <w:rsid w:val="000B4E07"/>
    <w:rsid w:val="000B4F3A"/>
    <w:rsid w:val="000B5311"/>
    <w:rsid w:val="000B540E"/>
    <w:rsid w:val="000B5623"/>
    <w:rsid w:val="000B56EA"/>
    <w:rsid w:val="000B57BE"/>
    <w:rsid w:val="000B5CFE"/>
    <w:rsid w:val="000B5F94"/>
    <w:rsid w:val="000B6737"/>
    <w:rsid w:val="000B7239"/>
    <w:rsid w:val="000B72D6"/>
    <w:rsid w:val="000B7526"/>
    <w:rsid w:val="000B7F6F"/>
    <w:rsid w:val="000B7F78"/>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8E5"/>
    <w:rsid w:val="000C3DF3"/>
    <w:rsid w:val="000C418C"/>
    <w:rsid w:val="000C43A5"/>
    <w:rsid w:val="000C447A"/>
    <w:rsid w:val="000C4489"/>
    <w:rsid w:val="000C49BD"/>
    <w:rsid w:val="000C4A2F"/>
    <w:rsid w:val="000C4F26"/>
    <w:rsid w:val="000C51B1"/>
    <w:rsid w:val="000C5284"/>
    <w:rsid w:val="000C54DC"/>
    <w:rsid w:val="000C55FD"/>
    <w:rsid w:val="000C5850"/>
    <w:rsid w:val="000C58B9"/>
    <w:rsid w:val="000C5F42"/>
    <w:rsid w:val="000C664F"/>
    <w:rsid w:val="000C6981"/>
    <w:rsid w:val="000C6C11"/>
    <w:rsid w:val="000C735F"/>
    <w:rsid w:val="000C76AD"/>
    <w:rsid w:val="000C7705"/>
    <w:rsid w:val="000C7A08"/>
    <w:rsid w:val="000D00B7"/>
    <w:rsid w:val="000D0184"/>
    <w:rsid w:val="000D01A9"/>
    <w:rsid w:val="000D0461"/>
    <w:rsid w:val="000D0465"/>
    <w:rsid w:val="000D0A15"/>
    <w:rsid w:val="000D0F6A"/>
    <w:rsid w:val="000D11BF"/>
    <w:rsid w:val="000D1543"/>
    <w:rsid w:val="000D15AB"/>
    <w:rsid w:val="000D1764"/>
    <w:rsid w:val="000D243E"/>
    <w:rsid w:val="000D252D"/>
    <w:rsid w:val="000D26B1"/>
    <w:rsid w:val="000D2BBB"/>
    <w:rsid w:val="000D30D8"/>
    <w:rsid w:val="000D3567"/>
    <w:rsid w:val="000D3C4A"/>
    <w:rsid w:val="000D3C58"/>
    <w:rsid w:val="000D41C4"/>
    <w:rsid w:val="000D4832"/>
    <w:rsid w:val="000D4E5A"/>
    <w:rsid w:val="000D4F04"/>
    <w:rsid w:val="000D4F4F"/>
    <w:rsid w:val="000D54AA"/>
    <w:rsid w:val="000D571C"/>
    <w:rsid w:val="000D5734"/>
    <w:rsid w:val="000D5A23"/>
    <w:rsid w:val="000D5BDF"/>
    <w:rsid w:val="000D5CB3"/>
    <w:rsid w:val="000D5DC4"/>
    <w:rsid w:val="000D6004"/>
    <w:rsid w:val="000D6509"/>
    <w:rsid w:val="000D6548"/>
    <w:rsid w:val="000D66E5"/>
    <w:rsid w:val="000D6B81"/>
    <w:rsid w:val="000D6FD8"/>
    <w:rsid w:val="000D7A45"/>
    <w:rsid w:val="000D7D6C"/>
    <w:rsid w:val="000D7E41"/>
    <w:rsid w:val="000D7EAE"/>
    <w:rsid w:val="000E009E"/>
    <w:rsid w:val="000E0145"/>
    <w:rsid w:val="000E0529"/>
    <w:rsid w:val="000E056E"/>
    <w:rsid w:val="000E070C"/>
    <w:rsid w:val="000E0751"/>
    <w:rsid w:val="000E0C1B"/>
    <w:rsid w:val="000E1120"/>
    <w:rsid w:val="000E196A"/>
    <w:rsid w:val="000E1B84"/>
    <w:rsid w:val="000E1F8E"/>
    <w:rsid w:val="000E207F"/>
    <w:rsid w:val="000E2243"/>
    <w:rsid w:val="000E2347"/>
    <w:rsid w:val="000E2508"/>
    <w:rsid w:val="000E263F"/>
    <w:rsid w:val="000E2955"/>
    <w:rsid w:val="000E2F84"/>
    <w:rsid w:val="000E31E6"/>
    <w:rsid w:val="000E3C68"/>
    <w:rsid w:val="000E3F97"/>
    <w:rsid w:val="000E416E"/>
    <w:rsid w:val="000E44C6"/>
    <w:rsid w:val="000E502E"/>
    <w:rsid w:val="000E50BF"/>
    <w:rsid w:val="000E50FE"/>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8FF"/>
    <w:rsid w:val="000F3A57"/>
    <w:rsid w:val="000F3F41"/>
    <w:rsid w:val="000F43B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D55"/>
    <w:rsid w:val="00101DE2"/>
    <w:rsid w:val="00101E3D"/>
    <w:rsid w:val="00101F58"/>
    <w:rsid w:val="0010204C"/>
    <w:rsid w:val="001024DA"/>
    <w:rsid w:val="00102A44"/>
    <w:rsid w:val="00102EFF"/>
    <w:rsid w:val="00103103"/>
    <w:rsid w:val="001033BF"/>
    <w:rsid w:val="001037E2"/>
    <w:rsid w:val="001038FC"/>
    <w:rsid w:val="00103BE0"/>
    <w:rsid w:val="00103D0C"/>
    <w:rsid w:val="00103D3A"/>
    <w:rsid w:val="00104186"/>
    <w:rsid w:val="00104275"/>
    <w:rsid w:val="00104416"/>
    <w:rsid w:val="001048FC"/>
    <w:rsid w:val="00104AC6"/>
    <w:rsid w:val="00105BC6"/>
    <w:rsid w:val="00105E3E"/>
    <w:rsid w:val="001060D6"/>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0DB"/>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7D8"/>
    <w:rsid w:val="00113B73"/>
    <w:rsid w:val="00113CA5"/>
    <w:rsid w:val="001141CE"/>
    <w:rsid w:val="0011487C"/>
    <w:rsid w:val="00114BC4"/>
    <w:rsid w:val="00114F13"/>
    <w:rsid w:val="001152D7"/>
    <w:rsid w:val="001153FA"/>
    <w:rsid w:val="00115471"/>
    <w:rsid w:val="00115854"/>
    <w:rsid w:val="001160A6"/>
    <w:rsid w:val="0011618B"/>
    <w:rsid w:val="0011674F"/>
    <w:rsid w:val="001167BC"/>
    <w:rsid w:val="00116848"/>
    <w:rsid w:val="00116910"/>
    <w:rsid w:val="00116A6C"/>
    <w:rsid w:val="00116C28"/>
    <w:rsid w:val="00116EC8"/>
    <w:rsid w:val="00116FA1"/>
    <w:rsid w:val="00117FE0"/>
    <w:rsid w:val="00120630"/>
    <w:rsid w:val="00120A55"/>
    <w:rsid w:val="00120A5F"/>
    <w:rsid w:val="00120B9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A1C"/>
    <w:rsid w:val="00132B84"/>
    <w:rsid w:val="00132C75"/>
    <w:rsid w:val="00132CE9"/>
    <w:rsid w:val="00132FA0"/>
    <w:rsid w:val="001331DC"/>
    <w:rsid w:val="0013345D"/>
    <w:rsid w:val="001338CD"/>
    <w:rsid w:val="00133BB4"/>
    <w:rsid w:val="00133F70"/>
    <w:rsid w:val="001353C2"/>
    <w:rsid w:val="00135509"/>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37FF5"/>
    <w:rsid w:val="0014009D"/>
    <w:rsid w:val="001403C2"/>
    <w:rsid w:val="00140B2B"/>
    <w:rsid w:val="00140CF9"/>
    <w:rsid w:val="00140DDA"/>
    <w:rsid w:val="00141049"/>
    <w:rsid w:val="0014117C"/>
    <w:rsid w:val="00141234"/>
    <w:rsid w:val="0014168E"/>
    <w:rsid w:val="0014168F"/>
    <w:rsid w:val="001416B6"/>
    <w:rsid w:val="00141980"/>
    <w:rsid w:val="001419E7"/>
    <w:rsid w:val="00141CAB"/>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200"/>
    <w:rsid w:val="001479DF"/>
    <w:rsid w:val="00147BE5"/>
    <w:rsid w:val="0015016B"/>
    <w:rsid w:val="001501F7"/>
    <w:rsid w:val="0015049C"/>
    <w:rsid w:val="00150709"/>
    <w:rsid w:val="00150983"/>
    <w:rsid w:val="00150C74"/>
    <w:rsid w:val="00150C9B"/>
    <w:rsid w:val="00150CED"/>
    <w:rsid w:val="00151172"/>
    <w:rsid w:val="00151A8D"/>
    <w:rsid w:val="00151BE5"/>
    <w:rsid w:val="00151FC5"/>
    <w:rsid w:val="0015215C"/>
    <w:rsid w:val="0015268A"/>
    <w:rsid w:val="00152705"/>
    <w:rsid w:val="001532DD"/>
    <w:rsid w:val="00153490"/>
    <w:rsid w:val="0015365F"/>
    <w:rsid w:val="0015388B"/>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62AA"/>
    <w:rsid w:val="00156859"/>
    <w:rsid w:val="0015737C"/>
    <w:rsid w:val="00157421"/>
    <w:rsid w:val="0015784C"/>
    <w:rsid w:val="0015795A"/>
    <w:rsid w:val="00157BA9"/>
    <w:rsid w:val="00157D0D"/>
    <w:rsid w:val="001606A8"/>
    <w:rsid w:val="00160971"/>
    <w:rsid w:val="00160C5E"/>
    <w:rsid w:val="00160E1D"/>
    <w:rsid w:val="00161061"/>
    <w:rsid w:val="00161167"/>
    <w:rsid w:val="00161431"/>
    <w:rsid w:val="0016146D"/>
    <w:rsid w:val="001615CA"/>
    <w:rsid w:val="00161937"/>
    <w:rsid w:val="00161B93"/>
    <w:rsid w:val="00162382"/>
    <w:rsid w:val="00162932"/>
    <w:rsid w:val="00162FF5"/>
    <w:rsid w:val="00163495"/>
    <w:rsid w:val="00163ACD"/>
    <w:rsid w:val="00163C04"/>
    <w:rsid w:val="00163F8B"/>
    <w:rsid w:val="00164234"/>
    <w:rsid w:val="00164694"/>
    <w:rsid w:val="00164F75"/>
    <w:rsid w:val="00165322"/>
    <w:rsid w:val="0016574B"/>
    <w:rsid w:val="00165DE5"/>
    <w:rsid w:val="00165DE9"/>
    <w:rsid w:val="00165FBF"/>
    <w:rsid w:val="00166205"/>
    <w:rsid w:val="001663E3"/>
    <w:rsid w:val="00166A44"/>
    <w:rsid w:val="00166B1C"/>
    <w:rsid w:val="001672AF"/>
    <w:rsid w:val="00167622"/>
    <w:rsid w:val="00167655"/>
    <w:rsid w:val="00167E4F"/>
    <w:rsid w:val="00167F8D"/>
    <w:rsid w:val="00167FD8"/>
    <w:rsid w:val="00170149"/>
    <w:rsid w:val="00170154"/>
    <w:rsid w:val="00170578"/>
    <w:rsid w:val="00170A3D"/>
    <w:rsid w:val="00171266"/>
    <w:rsid w:val="001712C8"/>
    <w:rsid w:val="00171579"/>
    <w:rsid w:val="001718FE"/>
    <w:rsid w:val="00171DF5"/>
    <w:rsid w:val="00171FD6"/>
    <w:rsid w:val="001720FF"/>
    <w:rsid w:val="0017248C"/>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479B"/>
    <w:rsid w:val="001751EB"/>
    <w:rsid w:val="00175255"/>
    <w:rsid w:val="0017542B"/>
    <w:rsid w:val="001759C3"/>
    <w:rsid w:val="00175F7A"/>
    <w:rsid w:val="0017600C"/>
    <w:rsid w:val="00176222"/>
    <w:rsid w:val="001762A9"/>
    <w:rsid w:val="00176393"/>
    <w:rsid w:val="0017671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36"/>
    <w:rsid w:val="00181F80"/>
    <w:rsid w:val="00182096"/>
    <w:rsid w:val="001823CF"/>
    <w:rsid w:val="001825FD"/>
    <w:rsid w:val="0018281E"/>
    <w:rsid w:val="0018284C"/>
    <w:rsid w:val="001829B9"/>
    <w:rsid w:val="001829F1"/>
    <w:rsid w:val="00182B6D"/>
    <w:rsid w:val="00182EF0"/>
    <w:rsid w:val="00183771"/>
    <w:rsid w:val="00183975"/>
    <w:rsid w:val="00183A9C"/>
    <w:rsid w:val="00183CEA"/>
    <w:rsid w:val="001840F4"/>
    <w:rsid w:val="00184115"/>
    <w:rsid w:val="0018422E"/>
    <w:rsid w:val="00184388"/>
    <w:rsid w:val="00184392"/>
    <w:rsid w:val="00185178"/>
    <w:rsid w:val="00185456"/>
    <w:rsid w:val="00185D80"/>
    <w:rsid w:val="00186403"/>
    <w:rsid w:val="001867ED"/>
    <w:rsid w:val="001869A6"/>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796"/>
    <w:rsid w:val="00191E78"/>
    <w:rsid w:val="0019222C"/>
    <w:rsid w:val="001923ED"/>
    <w:rsid w:val="001925DC"/>
    <w:rsid w:val="001925F1"/>
    <w:rsid w:val="00192681"/>
    <w:rsid w:val="0019276B"/>
    <w:rsid w:val="00192850"/>
    <w:rsid w:val="00192CDE"/>
    <w:rsid w:val="001935CB"/>
    <w:rsid w:val="00193690"/>
    <w:rsid w:val="00193B72"/>
    <w:rsid w:val="00193DA9"/>
    <w:rsid w:val="00193DAC"/>
    <w:rsid w:val="00193F6F"/>
    <w:rsid w:val="00194135"/>
    <w:rsid w:val="00194674"/>
    <w:rsid w:val="0019489E"/>
    <w:rsid w:val="00194ED9"/>
    <w:rsid w:val="00194F9B"/>
    <w:rsid w:val="00195253"/>
    <w:rsid w:val="0019533E"/>
    <w:rsid w:val="00195944"/>
    <w:rsid w:val="00195B2F"/>
    <w:rsid w:val="0019606F"/>
    <w:rsid w:val="001965F0"/>
    <w:rsid w:val="00196F1E"/>
    <w:rsid w:val="0019703A"/>
    <w:rsid w:val="0019736B"/>
    <w:rsid w:val="0019782D"/>
    <w:rsid w:val="00197BA5"/>
    <w:rsid w:val="00197DDC"/>
    <w:rsid w:val="00197DF9"/>
    <w:rsid w:val="00197E3A"/>
    <w:rsid w:val="00197F89"/>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B99"/>
    <w:rsid w:val="001A3C40"/>
    <w:rsid w:val="001A3D2D"/>
    <w:rsid w:val="001A3D54"/>
    <w:rsid w:val="001A3E2A"/>
    <w:rsid w:val="001A3E87"/>
    <w:rsid w:val="001A3ED6"/>
    <w:rsid w:val="001A40D9"/>
    <w:rsid w:val="001A41CB"/>
    <w:rsid w:val="001A4B64"/>
    <w:rsid w:val="001A4B90"/>
    <w:rsid w:val="001A4CD7"/>
    <w:rsid w:val="001A50A5"/>
    <w:rsid w:val="001A5393"/>
    <w:rsid w:val="001A5448"/>
    <w:rsid w:val="001A5E21"/>
    <w:rsid w:val="001A606C"/>
    <w:rsid w:val="001A6133"/>
    <w:rsid w:val="001A62CC"/>
    <w:rsid w:val="001A64EC"/>
    <w:rsid w:val="001A65A8"/>
    <w:rsid w:val="001A6C54"/>
    <w:rsid w:val="001A71EF"/>
    <w:rsid w:val="001B02AB"/>
    <w:rsid w:val="001B06C8"/>
    <w:rsid w:val="001B070E"/>
    <w:rsid w:val="001B0C96"/>
    <w:rsid w:val="001B10FB"/>
    <w:rsid w:val="001B123E"/>
    <w:rsid w:val="001B12DB"/>
    <w:rsid w:val="001B13FB"/>
    <w:rsid w:val="001B19D7"/>
    <w:rsid w:val="001B1B39"/>
    <w:rsid w:val="001B1FD6"/>
    <w:rsid w:val="001B20F1"/>
    <w:rsid w:val="001B2572"/>
    <w:rsid w:val="001B25FD"/>
    <w:rsid w:val="001B277A"/>
    <w:rsid w:val="001B293C"/>
    <w:rsid w:val="001B2962"/>
    <w:rsid w:val="001B2992"/>
    <w:rsid w:val="001B2AEB"/>
    <w:rsid w:val="001B2BB4"/>
    <w:rsid w:val="001B2C3D"/>
    <w:rsid w:val="001B30CC"/>
    <w:rsid w:val="001B3262"/>
    <w:rsid w:val="001B34B6"/>
    <w:rsid w:val="001B38B3"/>
    <w:rsid w:val="001B38F9"/>
    <w:rsid w:val="001B3C04"/>
    <w:rsid w:val="001B3E1F"/>
    <w:rsid w:val="001B4036"/>
    <w:rsid w:val="001B4373"/>
    <w:rsid w:val="001B446A"/>
    <w:rsid w:val="001B4A2F"/>
    <w:rsid w:val="001B4B43"/>
    <w:rsid w:val="001B4DAE"/>
    <w:rsid w:val="001B5491"/>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986"/>
    <w:rsid w:val="001C2ADC"/>
    <w:rsid w:val="001C2D37"/>
    <w:rsid w:val="001C377D"/>
    <w:rsid w:val="001C380E"/>
    <w:rsid w:val="001C3870"/>
    <w:rsid w:val="001C3AAE"/>
    <w:rsid w:val="001C3CFB"/>
    <w:rsid w:val="001C3E8B"/>
    <w:rsid w:val="001C4033"/>
    <w:rsid w:val="001C4835"/>
    <w:rsid w:val="001C48FB"/>
    <w:rsid w:val="001C49E4"/>
    <w:rsid w:val="001C4ED8"/>
    <w:rsid w:val="001C524F"/>
    <w:rsid w:val="001C5308"/>
    <w:rsid w:val="001C5504"/>
    <w:rsid w:val="001C558B"/>
    <w:rsid w:val="001C5930"/>
    <w:rsid w:val="001C5CC8"/>
    <w:rsid w:val="001C5DD2"/>
    <w:rsid w:val="001C5F7B"/>
    <w:rsid w:val="001C5F83"/>
    <w:rsid w:val="001C63C7"/>
    <w:rsid w:val="001C654B"/>
    <w:rsid w:val="001C68C7"/>
    <w:rsid w:val="001C6F5A"/>
    <w:rsid w:val="001C709F"/>
    <w:rsid w:val="001D02E1"/>
    <w:rsid w:val="001D0FAA"/>
    <w:rsid w:val="001D135C"/>
    <w:rsid w:val="001D1A10"/>
    <w:rsid w:val="001D1B2D"/>
    <w:rsid w:val="001D1B4D"/>
    <w:rsid w:val="001D1D55"/>
    <w:rsid w:val="001D2369"/>
    <w:rsid w:val="001D260E"/>
    <w:rsid w:val="001D27C2"/>
    <w:rsid w:val="001D28C6"/>
    <w:rsid w:val="001D2919"/>
    <w:rsid w:val="001D2A61"/>
    <w:rsid w:val="001D2B86"/>
    <w:rsid w:val="001D2C0A"/>
    <w:rsid w:val="001D33EB"/>
    <w:rsid w:val="001D360B"/>
    <w:rsid w:val="001D371A"/>
    <w:rsid w:val="001D3BFB"/>
    <w:rsid w:val="001D3C7D"/>
    <w:rsid w:val="001D3DDA"/>
    <w:rsid w:val="001D4097"/>
    <w:rsid w:val="001D4636"/>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3BD"/>
    <w:rsid w:val="001D7A80"/>
    <w:rsid w:val="001D7B0C"/>
    <w:rsid w:val="001E07DC"/>
    <w:rsid w:val="001E0822"/>
    <w:rsid w:val="001E082B"/>
    <w:rsid w:val="001E0AD1"/>
    <w:rsid w:val="001E0E1E"/>
    <w:rsid w:val="001E1A59"/>
    <w:rsid w:val="001E1ACD"/>
    <w:rsid w:val="001E2AD4"/>
    <w:rsid w:val="001E3077"/>
    <w:rsid w:val="001E403C"/>
    <w:rsid w:val="001E421A"/>
    <w:rsid w:val="001E4282"/>
    <w:rsid w:val="001E42AC"/>
    <w:rsid w:val="001E42D7"/>
    <w:rsid w:val="001E4340"/>
    <w:rsid w:val="001E4B78"/>
    <w:rsid w:val="001E4F6D"/>
    <w:rsid w:val="001E598E"/>
    <w:rsid w:val="001E5AAF"/>
    <w:rsid w:val="001E6BB3"/>
    <w:rsid w:val="001E6FC3"/>
    <w:rsid w:val="001E71B9"/>
    <w:rsid w:val="001E763D"/>
    <w:rsid w:val="001E7814"/>
    <w:rsid w:val="001E78AD"/>
    <w:rsid w:val="001E7D41"/>
    <w:rsid w:val="001E7ECC"/>
    <w:rsid w:val="001E7F94"/>
    <w:rsid w:val="001F030E"/>
    <w:rsid w:val="001F0515"/>
    <w:rsid w:val="001F089D"/>
    <w:rsid w:val="001F0B5E"/>
    <w:rsid w:val="001F0FB3"/>
    <w:rsid w:val="001F104F"/>
    <w:rsid w:val="001F1154"/>
    <w:rsid w:val="001F1610"/>
    <w:rsid w:val="001F1A26"/>
    <w:rsid w:val="001F1D3C"/>
    <w:rsid w:val="001F23E9"/>
    <w:rsid w:val="001F24F1"/>
    <w:rsid w:val="001F29D1"/>
    <w:rsid w:val="001F2D7A"/>
    <w:rsid w:val="001F2F17"/>
    <w:rsid w:val="001F316B"/>
    <w:rsid w:val="001F330C"/>
    <w:rsid w:val="001F37A9"/>
    <w:rsid w:val="001F3C1C"/>
    <w:rsid w:val="001F41B8"/>
    <w:rsid w:val="001F42EE"/>
    <w:rsid w:val="001F442F"/>
    <w:rsid w:val="001F45BB"/>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5C5"/>
    <w:rsid w:val="00200717"/>
    <w:rsid w:val="00200AFA"/>
    <w:rsid w:val="00200B05"/>
    <w:rsid w:val="00200BCA"/>
    <w:rsid w:val="00200C79"/>
    <w:rsid w:val="00200C81"/>
    <w:rsid w:val="00200E54"/>
    <w:rsid w:val="00200EA2"/>
    <w:rsid w:val="0020144E"/>
    <w:rsid w:val="0020165E"/>
    <w:rsid w:val="00202090"/>
    <w:rsid w:val="002027EA"/>
    <w:rsid w:val="00202BAD"/>
    <w:rsid w:val="0020348B"/>
    <w:rsid w:val="0020377B"/>
    <w:rsid w:val="00203A0C"/>
    <w:rsid w:val="00203AFB"/>
    <w:rsid w:val="00203BDB"/>
    <w:rsid w:val="00203C2A"/>
    <w:rsid w:val="00203F84"/>
    <w:rsid w:val="002041ED"/>
    <w:rsid w:val="002042EE"/>
    <w:rsid w:val="0020437B"/>
    <w:rsid w:val="002043A5"/>
    <w:rsid w:val="002049D5"/>
    <w:rsid w:val="00204B06"/>
    <w:rsid w:val="00204D02"/>
    <w:rsid w:val="00204DB2"/>
    <w:rsid w:val="00205C47"/>
    <w:rsid w:val="00206217"/>
    <w:rsid w:val="0020637C"/>
    <w:rsid w:val="00206774"/>
    <w:rsid w:val="0020744F"/>
    <w:rsid w:val="0020746F"/>
    <w:rsid w:val="00207591"/>
    <w:rsid w:val="002077C0"/>
    <w:rsid w:val="00207B54"/>
    <w:rsid w:val="00207C49"/>
    <w:rsid w:val="0021080D"/>
    <w:rsid w:val="00210B76"/>
    <w:rsid w:val="0021156E"/>
    <w:rsid w:val="00211D20"/>
    <w:rsid w:val="0021231D"/>
    <w:rsid w:val="002123E7"/>
    <w:rsid w:val="00212447"/>
    <w:rsid w:val="002126E1"/>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7BC"/>
    <w:rsid w:val="00217B9A"/>
    <w:rsid w:val="00217D09"/>
    <w:rsid w:val="00217E0D"/>
    <w:rsid w:val="00220533"/>
    <w:rsid w:val="00221A81"/>
    <w:rsid w:val="0022207C"/>
    <w:rsid w:val="00222A2D"/>
    <w:rsid w:val="00223059"/>
    <w:rsid w:val="00223A0C"/>
    <w:rsid w:val="00224402"/>
    <w:rsid w:val="00224907"/>
    <w:rsid w:val="00224CCC"/>
    <w:rsid w:val="002252F2"/>
    <w:rsid w:val="00225327"/>
    <w:rsid w:val="00225D48"/>
    <w:rsid w:val="0022663A"/>
    <w:rsid w:val="0022678C"/>
    <w:rsid w:val="002268F9"/>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161"/>
    <w:rsid w:val="00232477"/>
    <w:rsid w:val="0023273C"/>
    <w:rsid w:val="00232CB7"/>
    <w:rsid w:val="00232FB9"/>
    <w:rsid w:val="00232FD4"/>
    <w:rsid w:val="002332EC"/>
    <w:rsid w:val="00233553"/>
    <w:rsid w:val="00233E8A"/>
    <w:rsid w:val="00234085"/>
    <w:rsid w:val="0023430D"/>
    <w:rsid w:val="00234355"/>
    <w:rsid w:val="002343D8"/>
    <w:rsid w:val="00234A40"/>
    <w:rsid w:val="00234A97"/>
    <w:rsid w:val="00234C3E"/>
    <w:rsid w:val="00234D14"/>
    <w:rsid w:val="002351F9"/>
    <w:rsid w:val="00235564"/>
    <w:rsid w:val="002355BC"/>
    <w:rsid w:val="00235DA0"/>
    <w:rsid w:val="00235DBA"/>
    <w:rsid w:val="00235EA3"/>
    <w:rsid w:val="00235F6C"/>
    <w:rsid w:val="00236316"/>
    <w:rsid w:val="00236C6C"/>
    <w:rsid w:val="0023703D"/>
    <w:rsid w:val="00237107"/>
    <w:rsid w:val="00237321"/>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3DEA"/>
    <w:rsid w:val="00244300"/>
    <w:rsid w:val="00244404"/>
    <w:rsid w:val="00244A1A"/>
    <w:rsid w:val="002455B8"/>
    <w:rsid w:val="00245C48"/>
    <w:rsid w:val="00246630"/>
    <w:rsid w:val="0024663E"/>
    <w:rsid w:val="00246BC3"/>
    <w:rsid w:val="00246CBE"/>
    <w:rsid w:val="00246E7C"/>
    <w:rsid w:val="00247478"/>
    <w:rsid w:val="00247575"/>
    <w:rsid w:val="00247712"/>
    <w:rsid w:val="00247BE8"/>
    <w:rsid w:val="00247D0B"/>
    <w:rsid w:val="00250C74"/>
    <w:rsid w:val="00250D9B"/>
    <w:rsid w:val="0025101E"/>
    <w:rsid w:val="00251940"/>
    <w:rsid w:val="00251B01"/>
    <w:rsid w:val="00251FEE"/>
    <w:rsid w:val="002524E9"/>
    <w:rsid w:val="00252625"/>
    <w:rsid w:val="0025289A"/>
    <w:rsid w:val="00252AFB"/>
    <w:rsid w:val="00252C2A"/>
    <w:rsid w:val="00252CB0"/>
    <w:rsid w:val="0025307B"/>
    <w:rsid w:val="002536B4"/>
    <w:rsid w:val="00253AD2"/>
    <w:rsid w:val="00253C43"/>
    <w:rsid w:val="00253DD7"/>
    <w:rsid w:val="00254973"/>
    <w:rsid w:val="00254ABE"/>
    <w:rsid w:val="00254B50"/>
    <w:rsid w:val="00254B57"/>
    <w:rsid w:val="00254B9D"/>
    <w:rsid w:val="002554AD"/>
    <w:rsid w:val="0025590A"/>
    <w:rsid w:val="00255A0A"/>
    <w:rsid w:val="00255BFC"/>
    <w:rsid w:val="0025665B"/>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B77"/>
    <w:rsid w:val="00260D10"/>
    <w:rsid w:val="00261AED"/>
    <w:rsid w:val="00261EDD"/>
    <w:rsid w:val="00262223"/>
    <w:rsid w:val="0026224F"/>
    <w:rsid w:val="0026226F"/>
    <w:rsid w:val="00262442"/>
    <w:rsid w:val="0026270B"/>
    <w:rsid w:val="00262851"/>
    <w:rsid w:val="00262B2C"/>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187"/>
    <w:rsid w:val="00266231"/>
    <w:rsid w:val="002662D7"/>
    <w:rsid w:val="002667ED"/>
    <w:rsid w:val="00266F8C"/>
    <w:rsid w:val="0026755C"/>
    <w:rsid w:val="00267E23"/>
    <w:rsid w:val="00267F74"/>
    <w:rsid w:val="0027082D"/>
    <w:rsid w:val="00270C17"/>
    <w:rsid w:val="00270D70"/>
    <w:rsid w:val="00270DCD"/>
    <w:rsid w:val="00270F7B"/>
    <w:rsid w:val="00271113"/>
    <w:rsid w:val="00271204"/>
    <w:rsid w:val="002717D9"/>
    <w:rsid w:val="002718B4"/>
    <w:rsid w:val="00271B16"/>
    <w:rsid w:val="002721AE"/>
    <w:rsid w:val="00273041"/>
    <w:rsid w:val="002732FF"/>
    <w:rsid w:val="00273760"/>
    <w:rsid w:val="0027393A"/>
    <w:rsid w:val="00273B90"/>
    <w:rsid w:val="00273E27"/>
    <w:rsid w:val="00273F53"/>
    <w:rsid w:val="00274185"/>
    <w:rsid w:val="002742AE"/>
    <w:rsid w:val="00274505"/>
    <w:rsid w:val="00274639"/>
    <w:rsid w:val="00274746"/>
    <w:rsid w:val="00274F6C"/>
    <w:rsid w:val="00274F9C"/>
    <w:rsid w:val="0027514A"/>
    <w:rsid w:val="00275354"/>
    <w:rsid w:val="00275533"/>
    <w:rsid w:val="0027560A"/>
    <w:rsid w:val="00275B15"/>
    <w:rsid w:val="00275D61"/>
    <w:rsid w:val="00276028"/>
    <w:rsid w:val="002766F3"/>
    <w:rsid w:val="002769B4"/>
    <w:rsid w:val="002769DB"/>
    <w:rsid w:val="002775FC"/>
    <w:rsid w:val="00277802"/>
    <w:rsid w:val="00277862"/>
    <w:rsid w:val="00277ABA"/>
    <w:rsid w:val="0028001E"/>
    <w:rsid w:val="0028008A"/>
    <w:rsid w:val="00280600"/>
    <w:rsid w:val="002808E2"/>
    <w:rsid w:val="002808E4"/>
    <w:rsid w:val="002809EC"/>
    <w:rsid w:val="00280F0A"/>
    <w:rsid w:val="0028122E"/>
    <w:rsid w:val="00281845"/>
    <w:rsid w:val="00281925"/>
    <w:rsid w:val="00281FDC"/>
    <w:rsid w:val="002822E8"/>
    <w:rsid w:val="00282519"/>
    <w:rsid w:val="00282932"/>
    <w:rsid w:val="002831C2"/>
    <w:rsid w:val="00283873"/>
    <w:rsid w:val="002838F3"/>
    <w:rsid w:val="00283CE9"/>
    <w:rsid w:val="00284134"/>
    <w:rsid w:val="002842D2"/>
    <w:rsid w:val="00284378"/>
    <w:rsid w:val="00284580"/>
    <w:rsid w:val="002845F9"/>
    <w:rsid w:val="00284E4F"/>
    <w:rsid w:val="00285A72"/>
    <w:rsid w:val="00285C5B"/>
    <w:rsid w:val="00285C5E"/>
    <w:rsid w:val="00286450"/>
    <w:rsid w:val="00286761"/>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241C"/>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6FB1"/>
    <w:rsid w:val="00297214"/>
    <w:rsid w:val="00297333"/>
    <w:rsid w:val="0029746C"/>
    <w:rsid w:val="00297552"/>
    <w:rsid w:val="00297954"/>
    <w:rsid w:val="002A0193"/>
    <w:rsid w:val="002A037C"/>
    <w:rsid w:val="002A077E"/>
    <w:rsid w:val="002A0F03"/>
    <w:rsid w:val="002A16ED"/>
    <w:rsid w:val="002A1A23"/>
    <w:rsid w:val="002A1C9F"/>
    <w:rsid w:val="002A25B1"/>
    <w:rsid w:val="002A268B"/>
    <w:rsid w:val="002A2CE3"/>
    <w:rsid w:val="002A2F34"/>
    <w:rsid w:val="002A3070"/>
    <w:rsid w:val="002A3087"/>
    <w:rsid w:val="002A309B"/>
    <w:rsid w:val="002A3C17"/>
    <w:rsid w:val="002A3EAB"/>
    <w:rsid w:val="002A3F6C"/>
    <w:rsid w:val="002A4172"/>
    <w:rsid w:val="002A422C"/>
    <w:rsid w:val="002A4F08"/>
    <w:rsid w:val="002A5330"/>
    <w:rsid w:val="002A55B9"/>
    <w:rsid w:val="002A5734"/>
    <w:rsid w:val="002A5937"/>
    <w:rsid w:val="002A5B3B"/>
    <w:rsid w:val="002A5B74"/>
    <w:rsid w:val="002A5BC9"/>
    <w:rsid w:val="002A5CA0"/>
    <w:rsid w:val="002A5EA9"/>
    <w:rsid w:val="002A601C"/>
    <w:rsid w:val="002A6291"/>
    <w:rsid w:val="002A62E3"/>
    <w:rsid w:val="002A793F"/>
    <w:rsid w:val="002A7FA3"/>
    <w:rsid w:val="002B0222"/>
    <w:rsid w:val="002B0A4E"/>
    <w:rsid w:val="002B0A76"/>
    <w:rsid w:val="002B0C2B"/>
    <w:rsid w:val="002B1254"/>
    <w:rsid w:val="002B12DA"/>
    <w:rsid w:val="002B1321"/>
    <w:rsid w:val="002B182C"/>
    <w:rsid w:val="002B1DCF"/>
    <w:rsid w:val="002B1F12"/>
    <w:rsid w:val="002B2035"/>
    <w:rsid w:val="002B2210"/>
    <w:rsid w:val="002B2385"/>
    <w:rsid w:val="002B2968"/>
    <w:rsid w:val="002B2EA2"/>
    <w:rsid w:val="002B2F02"/>
    <w:rsid w:val="002B2F10"/>
    <w:rsid w:val="002B2F47"/>
    <w:rsid w:val="002B327F"/>
    <w:rsid w:val="002B33E7"/>
    <w:rsid w:val="002B3502"/>
    <w:rsid w:val="002B375F"/>
    <w:rsid w:val="002B3B75"/>
    <w:rsid w:val="002B3C18"/>
    <w:rsid w:val="002B3DC1"/>
    <w:rsid w:val="002B3E74"/>
    <w:rsid w:val="002B4423"/>
    <w:rsid w:val="002B465B"/>
    <w:rsid w:val="002B4772"/>
    <w:rsid w:val="002B48FA"/>
    <w:rsid w:val="002B4B59"/>
    <w:rsid w:val="002B4B95"/>
    <w:rsid w:val="002B4F16"/>
    <w:rsid w:val="002B4F2B"/>
    <w:rsid w:val="002B5679"/>
    <w:rsid w:val="002B58EE"/>
    <w:rsid w:val="002B5919"/>
    <w:rsid w:val="002B5CEE"/>
    <w:rsid w:val="002B5F72"/>
    <w:rsid w:val="002B661D"/>
    <w:rsid w:val="002B6B5F"/>
    <w:rsid w:val="002B6D4C"/>
    <w:rsid w:val="002B7268"/>
    <w:rsid w:val="002B798A"/>
    <w:rsid w:val="002B79BB"/>
    <w:rsid w:val="002B7F6A"/>
    <w:rsid w:val="002B7F7A"/>
    <w:rsid w:val="002C01E8"/>
    <w:rsid w:val="002C03AA"/>
    <w:rsid w:val="002C109C"/>
    <w:rsid w:val="002C1101"/>
    <w:rsid w:val="002C135E"/>
    <w:rsid w:val="002C1402"/>
    <w:rsid w:val="002C1837"/>
    <w:rsid w:val="002C1BF7"/>
    <w:rsid w:val="002C1F0F"/>
    <w:rsid w:val="002C20D4"/>
    <w:rsid w:val="002C24ED"/>
    <w:rsid w:val="002C2B75"/>
    <w:rsid w:val="002C2D78"/>
    <w:rsid w:val="002C30D2"/>
    <w:rsid w:val="002C35CD"/>
    <w:rsid w:val="002C3BC8"/>
    <w:rsid w:val="002C3DFB"/>
    <w:rsid w:val="002C3ED4"/>
    <w:rsid w:val="002C3F47"/>
    <w:rsid w:val="002C40D4"/>
    <w:rsid w:val="002C4186"/>
    <w:rsid w:val="002C4188"/>
    <w:rsid w:val="002C43A7"/>
    <w:rsid w:val="002C4703"/>
    <w:rsid w:val="002C4B70"/>
    <w:rsid w:val="002C4BFC"/>
    <w:rsid w:val="002C4FF9"/>
    <w:rsid w:val="002C50C0"/>
    <w:rsid w:val="002C51A0"/>
    <w:rsid w:val="002C52E2"/>
    <w:rsid w:val="002C5590"/>
    <w:rsid w:val="002C56A2"/>
    <w:rsid w:val="002C570C"/>
    <w:rsid w:val="002C579F"/>
    <w:rsid w:val="002C5B61"/>
    <w:rsid w:val="002C6579"/>
    <w:rsid w:val="002C6703"/>
    <w:rsid w:val="002C6836"/>
    <w:rsid w:val="002C68C3"/>
    <w:rsid w:val="002C6D00"/>
    <w:rsid w:val="002C7429"/>
    <w:rsid w:val="002D083A"/>
    <w:rsid w:val="002D0A71"/>
    <w:rsid w:val="002D0CAF"/>
    <w:rsid w:val="002D188F"/>
    <w:rsid w:val="002D217F"/>
    <w:rsid w:val="002D261B"/>
    <w:rsid w:val="002D2798"/>
    <w:rsid w:val="002D2A81"/>
    <w:rsid w:val="002D2D99"/>
    <w:rsid w:val="002D2EB1"/>
    <w:rsid w:val="002D2FF4"/>
    <w:rsid w:val="002D3079"/>
    <w:rsid w:val="002D3354"/>
    <w:rsid w:val="002D338C"/>
    <w:rsid w:val="002D34DB"/>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89D"/>
    <w:rsid w:val="002D6A2F"/>
    <w:rsid w:val="002D6D72"/>
    <w:rsid w:val="002D7290"/>
    <w:rsid w:val="002D72C1"/>
    <w:rsid w:val="002D7391"/>
    <w:rsid w:val="002D7510"/>
    <w:rsid w:val="002D7595"/>
    <w:rsid w:val="002D75D9"/>
    <w:rsid w:val="002D77F1"/>
    <w:rsid w:val="002D7916"/>
    <w:rsid w:val="002D7E37"/>
    <w:rsid w:val="002E018D"/>
    <w:rsid w:val="002E0AFA"/>
    <w:rsid w:val="002E0D33"/>
    <w:rsid w:val="002E12FC"/>
    <w:rsid w:val="002E17E2"/>
    <w:rsid w:val="002E1EB1"/>
    <w:rsid w:val="002E209C"/>
    <w:rsid w:val="002E20A1"/>
    <w:rsid w:val="002E23F2"/>
    <w:rsid w:val="002E2699"/>
    <w:rsid w:val="002E26A5"/>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925"/>
    <w:rsid w:val="002E6A65"/>
    <w:rsid w:val="002E6E1D"/>
    <w:rsid w:val="002E6F91"/>
    <w:rsid w:val="002E77CC"/>
    <w:rsid w:val="002E79A7"/>
    <w:rsid w:val="002E7A2A"/>
    <w:rsid w:val="002F0253"/>
    <w:rsid w:val="002F1069"/>
    <w:rsid w:val="002F113A"/>
    <w:rsid w:val="002F15B9"/>
    <w:rsid w:val="002F1796"/>
    <w:rsid w:val="002F1AE8"/>
    <w:rsid w:val="002F1DEE"/>
    <w:rsid w:val="002F1FB1"/>
    <w:rsid w:val="002F27ED"/>
    <w:rsid w:val="002F2882"/>
    <w:rsid w:val="002F29D3"/>
    <w:rsid w:val="002F2E22"/>
    <w:rsid w:val="002F330D"/>
    <w:rsid w:val="002F33D1"/>
    <w:rsid w:val="002F38AE"/>
    <w:rsid w:val="002F3B1A"/>
    <w:rsid w:val="002F3DD6"/>
    <w:rsid w:val="002F4541"/>
    <w:rsid w:val="002F4A7D"/>
    <w:rsid w:val="002F4AB3"/>
    <w:rsid w:val="002F4EE4"/>
    <w:rsid w:val="002F4F8C"/>
    <w:rsid w:val="002F5456"/>
    <w:rsid w:val="002F591D"/>
    <w:rsid w:val="002F6001"/>
    <w:rsid w:val="002F63DA"/>
    <w:rsid w:val="002F65D7"/>
    <w:rsid w:val="002F6B38"/>
    <w:rsid w:val="002F75CC"/>
    <w:rsid w:val="002F7955"/>
    <w:rsid w:val="003002AD"/>
    <w:rsid w:val="003004D5"/>
    <w:rsid w:val="00300D1B"/>
    <w:rsid w:val="003015E4"/>
    <w:rsid w:val="003017ED"/>
    <w:rsid w:val="00301A35"/>
    <w:rsid w:val="00302104"/>
    <w:rsid w:val="0030231B"/>
    <w:rsid w:val="003023A6"/>
    <w:rsid w:val="0030255F"/>
    <w:rsid w:val="00302595"/>
    <w:rsid w:val="003029D7"/>
    <w:rsid w:val="00302BA1"/>
    <w:rsid w:val="00303010"/>
    <w:rsid w:val="00303298"/>
    <w:rsid w:val="0030361D"/>
    <w:rsid w:val="00303765"/>
    <w:rsid w:val="00303E27"/>
    <w:rsid w:val="00303E7C"/>
    <w:rsid w:val="00304028"/>
    <w:rsid w:val="00304199"/>
    <w:rsid w:val="00304ADB"/>
    <w:rsid w:val="00304B92"/>
    <w:rsid w:val="00304E15"/>
    <w:rsid w:val="003058CC"/>
    <w:rsid w:val="00305AD0"/>
    <w:rsid w:val="00305C70"/>
    <w:rsid w:val="00305DF2"/>
    <w:rsid w:val="003072BE"/>
    <w:rsid w:val="003073D5"/>
    <w:rsid w:val="003075B3"/>
    <w:rsid w:val="00307BCE"/>
    <w:rsid w:val="00310797"/>
    <w:rsid w:val="00310CB5"/>
    <w:rsid w:val="0031179F"/>
    <w:rsid w:val="00311FDA"/>
    <w:rsid w:val="003121DD"/>
    <w:rsid w:val="003122BF"/>
    <w:rsid w:val="003122E5"/>
    <w:rsid w:val="00312A35"/>
    <w:rsid w:val="00312AF0"/>
    <w:rsid w:val="00312C11"/>
    <w:rsid w:val="00312F00"/>
    <w:rsid w:val="00313217"/>
    <w:rsid w:val="003134A5"/>
    <w:rsid w:val="00313919"/>
    <w:rsid w:val="00313B61"/>
    <w:rsid w:val="003145CA"/>
    <w:rsid w:val="00314A5F"/>
    <w:rsid w:val="00314FA9"/>
    <w:rsid w:val="00314FC2"/>
    <w:rsid w:val="00315173"/>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1BB3"/>
    <w:rsid w:val="003220A7"/>
    <w:rsid w:val="00322BBC"/>
    <w:rsid w:val="00323A47"/>
    <w:rsid w:val="00323AAF"/>
    <w:rsid w:val="00323C81"/>
    <w:rsid w:val="00323D79"/>
    <w:rsid w:val="00324168"/>
    <w:rsid w:val="0032419D"/>
    <w:rsid w:val="003242C7"/>
    <w:rsid w:val="003246E1"/>
    <w:rsid w:val="00325742"/>
    <w:rsid w:val="00325762"/>
    <w:rsid w:val="00325BD1"/>
    <w:rsid w:val="00325BF4"/>
    <w:rsid w:val="003260CF"/>
    <w:rsid w:val="00326195"/>
    <w:rsid w:val="003264F8"/>
    <w:rsid w:val="00326A65"/>
    <w:rsid w:val="00326C0E"/>
    <w:rsid w:val="00326FAF"/>
    <w:rsid w:val="00326FF5"/>
    <w:rsid w:val="0032744B"/>
    <w:rsid w:val="003274B2"/>
    <w:rsid w:val="00327554"/>
    <w:rsid w:val="003275B1"/>
    <w:rsid w:val="0032796E"/>
    <w:rsid w:val="0032799F"/>
    <w:rsid w:val="00327BFA"/>
    <w:rsid w:val="00327D7E"/>
    <w:rsid w:val="00330417"/>
    <w:rsid w:val="00330749"/>
    <w:rsid w:val="00330F77"/>
    <w:rsid w:val="0033191F"/>
    <w:rsid w:val="00331C24"/>
    <w:rsid w:val="00331EFF"/>
    <w:rsid w:val="00332221"/>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CEE"/>
    <w:rsid w:val="00341FA9"/>
    <w:rsid w:val="00342216"/>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8A2"/>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F91"/>
    <w:rsid w:val="003546C6"/>
    <w:rsid w:val="00354D50"/>
    <w:rsid w:val="00354FB8"/>
    <w:rsid w:val="003557A2"/>
    <w:rsid w:val="00355982"/>
    <w:rsid w:val="003565D6"/>
    <w:rsid w:val="003567D6"/>
    <w:rsid w:val="00356823"/>
    <w:rsid w:val="00356E3D"/>
    <w:rsid w:val="003575AA"/>
    <w:rsid w:val="0035775C"/>
    <w:rsid w:val="00357C22"/>
    <w:rsid w:val="00360EBF"/>
    <w:rsid w:val="0036115F"/>
    <w:rsid w:val="0036158F"/>
    <w:rsid w:val="00361816"/>
    <w:rsid w:val="00361AFF"/>
    <w:rsid w:val="00361B1E"/>
    <w:rsid w:val="00361B26"/>
    <w:rsid w:val="00361E5F"/>
    <w:rsid w:val="003624C4"/>
    <w:rsid w:val="00362751"/>
    <w:rsid w:val="00362A68"/>
    <w:rsid w:val="003633C9"/>
    <w:rsid w:val="00363503"/>
    <w:rsid w:val="00363F00"/>
    <w:rsid w:val="0036440B"/>
    <w:rsid w:val="00364414"/>
    <w:rsid w:val="0036482F"/>
    <w:rsid w:val="00364890"/>
    <w:rsid w:val="003648F3"/>
    <w:rsid w:val="00364E84"/>
    <w:rsid w:val="0036506C"/>
    <w:rsid w:val="00365397"/>
    <w:rsid w:val="003654B4"/>
    <w:rsid w:val="00365829"/>
    <w:rsid w:val="00365CAB"/>
    <w:rsid w:val="00365EB3"/>
    <w:rsid w:val="003666A0"/>
    <w:rsid w:val="003667C4"/>
    <w:rsid w:val="00367495"/>
    <w:rsid w:val="00367A35"/>
    <w:rsid w:val="00367F2E"/>
    <w:rsid w:val="00367F97"/>
    <w:rsid w:val="0037006B"/>
    <w:rsid w:val="0037012B"/>
    <w:rsid w:val="0037081F"/>
    <w:rsid w:val="003708F8"/>
    <w:rsid w:val="0037114B"/>
    <w:rsid w:val="0037116F"/>
    <w:rsid w:val="00371561"/>
    <w:rsid w:val="00371998"/>
    <w:rsid w:val="00371D3A"/>
    <w:rsid w:val="00371FFA"/>
    <w:rsid w:val="0037216D"/>
    <w:rsid w:val="0037232D"/>
    <w:rsid w:val="00372505"/>
    <w:rsid w:val="003726B8"/>
    <w:rsid w:val="00372CBF"/>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87D"/>
    <w:rsid w:val="00377F9D"/>
    <w:rsid w:val="00380463"/>
    <w:rsid w:val="003807EE"/>
    <w:rsid w:val="0038099F"/>
    <w:rsid w:val="0038105E"/>
    <w:rsid w:val="003810E2"/>
    <w:rsid w:val="0038128B"/>
    <w:rsid w:val="00381558"/>
    <w:rsid w:val="003816E2"/>
    <w:rsid w:val="003817B9"/>
    <w:rsid w:val="003817DE"/>
    <w:rsid w:val="00381A10"/>
    <w:rsid w:val="00381ABB"/>
    <w:rsid w:val="00381D2F"/>
    <w:rsid w:val="00381F11"/>
    <w:rsid w:val="00382089"/>
    <w:rsid w:val="003826E5"/>
    <w:rsid w:val="00383E36"/>
    <w:rsid w:val="0038465F"/>
    <w:rsid w:val="003846AA"/>
    <w:rsid w:val="00384ABA"/>
    <w:rsid w:val="00385C2F"/>
    <w:rsid w:val="00385D3D"/>
    <w:rsid w:val="00386062"/>
    <w:rsid w:val="003860AA"/>
    <w:rsid w:val="00386457"/>
    <w:rsid w:val="00386D3B"/>
    <w:rsid w:val="00387320"/>
    <w:rsid w:val="003873B7"/>
    <w:rsid w:val="0038787C"/>
    <w:rsid w:val="00387B01"/>
    <w:rsid w:val="00387E45"/>
    <w:rsid w:val="00387E8A"/>
    <w:rsid w:val="003904F0"/>
    <w:rsid w:val="003908F9"/>
    <w:rsid w:val="00390D0A"/>
    <w:rsid w:val="00390F0A"/>
    <w:rsid w:val="00390F69"/>
    <w:rsid w:val="00391037"/>
    <w:rsid w:val="00391265"/>
    <w:rsid w:val="00391327"/>
    <w:rsid w:val="0039158F"/>
    <w:rsid w:val="00391842"/>
    <w:rsid w:val="0039187C"/>
    <w:rsid w:val="003918DD"/>
    <w:rsid w:val="003918E5"/>
    <w:rsid w:val="00391CF1"/>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97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FE"/>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D44"/>
    <w:rsid w:val="003A6FDE"/>
    <w:rsid w:val="003A7948"/>
    <w:rsid w:val="003A7E87"/>
    <w:rsid w:val="003A7FC8"/>
    <w:rsid w:val="003B024F"/>
    <w:rsid w:val="003B03D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08"/>
    <w:rsid w:val="003B41A3"/>
    <w:rsid w:val="003B42C3"/>
    <w:rsid w:val="003B44B2"/>
    <w:rsid w:val="003B48B5"/>
    <w:rsid w:val="003B4A8F"/>
    <w:rsid w:val="003B4B7A"/>
    <w:rsid w:val="003B4D0D"/>
    <w:rsid w:val="003B4D58"/>
    <w:rsid w:val="003B4E88"/>
    <w:rsid w:val="003B50CB"/>
    <w:rsid w:val="003B5534"/>
    <w:rsid w:val="003B560C"/>
    <w:rsid w:val="003B5A73"/>
    <w:rsid w:val="003B600A"/>
    <w:rsid w:val="003B60BB"/>
    <w:rsid w:val="003B6141"/>
    <w:rsid w:val="003B64D9"/>
    <w:rsid w:val="003B6599"/>
    <w:rsid w:val="003B6DC9"/>
    <w:rsid w:val="003B6FC8"/>
    <w:rsid w:val="003B7431"/>
    <w:rsid w:val="003B7F8D"/>
    <w:rsid w:val="003C000B"/>
    <w:rsid w:val="003C0DBD"/>
    <w:rsid w:val="003C0FCF"/>
    <w:rsid w:val="003C1058"/>
    <w:rsid w:val="003C1433"/>
    <w:rsid w:val="003C19CE"/>
    <w:rsid w:val="003C1C86"/>
    <w:rsid w:val="003C1C9F"/>
    <w:rsid w:val="003C208F"/>
    <w:rsid w:val="003C2693"/>
    <w:rsid w:val="003C301F"/>
    <w:rsid w:val="003C314B"/>
    <w:rsid w:val="003C35C1"/>
    <w:rsid w:val="003C3975"/>
    <w:rsid w:val="003C3A50"/>
    <w:rsid w:val="003C3F78"/>
    <w:rsid w:val="003C42F9"/>
    <w:rsid w:val="003C43A9"/>
    <w:rsid w:val="003C46E2"/>
    <w:rsid w:val="003C4A75"/>
    <w:rsid w:val="003C4F71"/>
    <w:rsid w:val="003C4FCB"/>
    <w:rsid w:val="003C50FF"/>
    <w:rsid w:val="003C520B"/>
    <w:rsid w:val="003C5339"/>
    <w:rsid w:val="003C5BBD"/>
    <w:rsid w:val="003C5C8A"/>
    <w:rsid w:val="003C6380"/>
    <w:rsid w:val="003C66D0"/>
    <w:rsid w:val="003C6833"/>
    <w:rsid w:val="003C72A6"/>
    <w:rsid w:val="003C73CD"/>
    <w:rsid w:val="003C7B58"/>
    <w:rsid w:val="003C7C90"/>
    <w:rsid w:val="003C7EEB"/>
    <w:rsid w:val="003D00D9"/>
    <w:rsid w:val="003D015C"/>
    <w:rsid w:val="003D04E5"/>
    <w:rsid w:val="003D0546"/>
    <w:rsid w:val="003D08FC"/>
    <w:rsid w:val="003D0A41"/>
    <w:rsid w:val="003D0BC5"/>
    <w:rsid w:val="003D0BF9"/>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514"/>
    <w:rsid w:val="003D352C"/>
    <w:rsid w:val="003D3782"/>
    <w:rsid w:val="003D37DC"/>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650"/>
    <w:rsid w:val="003D5873"/>
    <w:rsid w:val="003D5DF1"/>
    <w:rsid w:val="003D5FD6"/>
    <w:rsid w:val="003D6955"/>
    <w:rsid w:val="003D6C68"/>
    <w:rsid w:val="003D715F"/>
    <w:rsid w:val="003D72C8"/>
    <w:rsid w:val="003D75B2"/>
    <w:rsid w:val="003D7E76"/>
    <w:rsid w:val="003E03AC"/>
    <w:rsid w:val="003E0438"/>
    <w:rsid w:val="003E07EC"/>
    <w:rsid w:val="003E13DF"/>
    <w:rsid w:val="003E1688"/>
    <w:rsid w:val="003E172C"/>
    <w:rsid w:val="003E17F1"/>
    <w:rsid w:val="003E1887"/>
    <w:rsid w:val="003E19A4"/>
    <w:rsid w:val="003E2EDA"/>
    <w:rsid w:val="003E33FB"/>
    <w:rsid w:val="003E354D"/>
    <w:rsid w:val="003E35B0"/>
    <w:rsid w:val="003E3608"/>
    <w:rsid w:val="003E37F5"/>
    <w:rsid w:val="003E39B5"/>
    <w:rsid w:val="003E39FC"/>
    <w:rsid w:val="003E3D8F"/>
    <w:rsid w:val="003E4C21"/>
    <w:rsid w:val="003E4CF7"/>
    <w:rsid w:val="003E58D8"/>
    <w:rsid w:val="003E5A2C"/>
    <w:rsid w:val="003E5A9F"/>
    <w:rsid w:val="003E63C8"/>
    <w:rsid w:val="003E671B"/>
    <w:rsid w:val="003E736B"/>
    <w:rsid w:val="003E739C"/>
    <w:rsid w:val="003E746D"/>
    <w:rsid w:val="003E782F"/>
    <w:rsid w:val="003E7DDE"/>
    <w:rsid w:val="003E7E2F"/>
    <w:rsid w:val="003F01AE"/>
    <w:rsid w:val="003F0885"/>
    <w:rsid w:val="003F0A58"/>
    <w:rsid w:val="003F0E1A"/>
    <w:rsid w:val="003F0E72"/>
    <w:rsid w:val="003F0F4D"/>
    <w:rsid w:val="003F1331"/>
    <w:rsid w:val="003F1DB8"/>
    <w:rsid w:val="003F1E22"/>
    <w:rsid w:val="003F1E84"/>
    <w:rsid w:val="003F265C"/>
    <w:rsid w:val="003F2E99"/>
    <w:rsid w:val="003F3021"/>
    <w:rsid w:val="003F376E"/>
    <w:rsid w:val="003F3DC6"/>
    <w:rsid w:val="003F42D6"/>
    <w:rsid w:val="003F48F0"/>
    <w:rsid w:val="003F4CA0"/>
    <w:rsid w:val="003F4D1B"/>
    <w:rsid w:val="003F4D3E"/>
    <w:rsid w:val="003F4F05"/>
    <w:rsid w:val="003F57D4"/>
    <w:rsid w:val="003F5922"/>
    <w:rsid w:val="003F5D1D"/>
    <w:rsid w:val="003F6184"/>
    <w:rsid w:val="003F6365"/>
    <w:rsid w:val="003F64A2"/>
    <w:rsid w:val="003F6745"/>
    <w:rsid w:val="003F72E0"/>
    <w:rsid w:val="003F7574"/>
    <w:rsid w:val="003F7789"/>
    <w:rsid w:val="003F7995"/>
    <w:rsid w:val="003F7A9E"/>
    <w:rsid w:val="003F7C29"/>
    <w:rsid w:val="003F7DDF"/>
    <w:rsid w:val="003F7EFA"/>
    <w:rsid w:val="00400EC3"/>
    <w:rsid w:val="0040112A"/>
    <w:rsid w:val="00401701"/>
    <w:rsid w:val="0040179F"/>
    <w:rsid w:val="004017EE"/>
    <w:rsid w:val="0040183C"/>
    <w:rsid w:val="004019AA"/>
    <w:rsid w:val="00401DA8"/>
    <w:rsid w:val="004020C5"/>
    <w:rsid w:val="004020F8"/>
    <w:rsid w:val="0040244D"/>
    <w:rsid w:val="004028A9"/>
    <w:rsid w:val="004030CE"/>
    <w:rsid w:val="0040329A"/>
    <w:rsid w:val="0040339E"/>
    <w:rsid w:val="004034AA"/>
    <w:rsid w:val="0040362E"/>
    <w:rsid w:val="00403A96"/>
    <w:rsid w:val="00403AFD"/>
    <w:rsid w:val="00403EA7"/>
    <w:rsid w:val="004047FF"/>
    <w:rsid w:val="00404C2C"/>
    <w:rsid w:val="00404DCB"/>
    <w:rsid w:val="0040549D"/>
    <w:rsid w:val="0040578C"/>
    <w:rsid w:val="004059B7"/>
    <w:rsid w:val="00405A68"/>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1FE6"/>
    <w:rsid w:val="0041251F"/>
    <w:rsid w:val="004126FF"/>
    <w:rsid w:val="00412791"/>
    <w:rsid w:val="00412B61"/>
    <w:rsid w:val="004130BB"/>
    <w:rsid w:val="00413CDA"/>
    <w:rsid w:val="004141A4"/>
    <w:rsid w:val="00414361"/>
    <w:rsid w:val="00414421"/>
    <w:rsid w:val="0041469B"/>
    <w:rsid w:val="00414CD5"/>
    <w:rsid w:val="0041553F"/>
    <w:rsid w:val="00415545"/>
    <w:rsid w:val="004158F8"/>
    <w:rsid w:val="00415D07"/>
    <w:rsid w:val="00416908"/>
    <w:rsid w:val="004171A5"/>
    <w:rsid w:val="0041733C"/>
    <w:rsid w:val="004173AB"/>
    <w:rsid w:val="004173DE"/>
    <w:rsid w:val="004175DE"/>
    <w:rsid w:val="004176A0"/>
    <w:rsid w:val="004177A2"/>
    <w:rsid w:val="00417996"/>
    <w:rsid w:val="00417A47"/>
    <w:rsid w:val="004200A4"/>
    <w:rsid w:val="0042022F"/>
    <w:rsid w:val="0042061F"/>
    <w:rsid w:val="0042082A"/>
    <w:rsid w:val="00420BA7"/>
    <w:rsid w:val="00421524"/>
    <w:rsid w:val="004216BB"/>
    <w:rsid w:val="004216D1"/>
    <w:rsid w:val="0042197B"/>
    <w:rsid w:val="00421A98"/>
    <w:rsid w:val="004220E4"/>
    <w:rsid w:val="004221DA"/>
    <w:rsid w:val="0042250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C56"/>
    <w:rsid w:val="00425E04"/>
    <w:rsid w:val="00426011"/>
    <w:rsid w:val="0042602F"/>
    <w:rsid w:val="00426552"/>
    <w:rsid w:val="004265A4"/>
    <w:rsid w:val="0042669E"/>
    <w:rsid w:val="004267A7"/>
    <w:rsid w:val="0042710E"/>
    <w:rsid w:val="004271DD"/>
    <w:rsid w:val="00427656"/>
    <w:rsid w:val="00427729"/>
    <w:rsid w:val="0042799D"/>
    <w:rsid w:val="00427A7A"/>
    <w:rsid w:val="00427A9E"/>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A69"/>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324"/>
    <w:rsid w:val="004416F6"/>
    <w:rsid w:val="00441A74"/>
    <w:rsid w:val="00441C71"/>
    <w:rsid w:val="00441D9E"/>
    <w:rsid w:val="004428C7"/>
    <w:rsid w:val="00442AAE"/>
    <w:rsid w:val="00442E0F"/>
    <w:rsid w:val="00442F68"/>
    <w:rsid w:val="0044313B"/>
    <w:rsid w:val="0044330C"/>
    <w:rsid w:val="00443356"/>
    <w:rsid w:val="00443B32"/>
    <w:rsid w:val="00443CD6"/>
    <w:rsid w:val="0044406B"/>
    <w:rsid w:val="00444117"/>
    <w:rsid w:val="0044450B"/>
    <w:rsid w:val="0044472C"/>
    <w:rsid w:val="00444954"/>
    <w:rsid w:val="0044567A"/>
    <w:rsid w:val="004456A4"/>
    <w:rsid w:val="00445846"/>
    <w:rsid w:val="0044651C"/>
    <w:rsid w:val="00446545"/>
    <w:rsid w:val="0044684B"/>
    <w:rsid w:val="004468E9"/>
    <w:rsid w:val="00446B68"/>
    <w:rsid w:val="00446DAF"/>
    <w:rsid w:val="004474E5"/>
    <w:rsid w:val="00447FF5"/>
    <w:rsid w:val="00450047"/>
    <w:rsid w:val="00450542"/>
    <w:rsid w:val="00450EA8"/>
    <w:rsid w:val="00451147"/>
    <w:rsid w:val="00451638"/>
    <w:rsid w:val="004519FB"/>
    <w:rsid w:val="00452041"/>
    <w:rsid w:val="00452209"/>
    <w:rsid w:val="00452316"/>
    <w:rsid w:val="00453306"/>
    <w:rsid w:val="004533C5"/>
    <w:rsid w:val="00453715"/>
    <w:rsid w:val="004537F5"/>
    <w:rsid w:val="00453A09"/>
    <w:rsid w:val="00453C0B"/>
    <w:rsid w:val="004542D3"/>
    <w:rsid w:val="004544FD"/>
    <w:rsid w:val="004548D6"/>
    <w:rsid w:val="00454A22"/>
    <w:rsid w:val="00454C1D"/>
    <w:rsid w:val="00454C71"/>
    <w:rsid w:val="00454D42"/>
    <w:rsid w:val="004558F4"/>
    <w:rsid w:val="004559B7"/>
    <w:rsid w:val="004559CD"/>
    <w:rsid w:val="00455D96"/>
    <w:rsid w:val="00455FC1"/>
    <w:rsid w:val="004562F2"/>
    <w:rsid w:val="004566D2"/>
    <w:rsid w:val="00456853"/>
    <w:rsid w:val="00456BA3"/>
    <w:rsid w:val="00456BA5"/>
    <w:rsid w:val="00456C32"/>
    <w:rsid w:val="00456C60"/>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01F"/>
    <w:rsid w:val="00465136"/>
    <w:rsid w:val="00465F0A"/>
    <w:rsid w:val="00466786"/>
    <w:rsid w:val="00467039"/>
    <w:rsid w:val="00467A8B"/>
    <w:rsid w:val="00467AB5"/>
    <w:rsid w:val="00467AFF"/>
    <w:rsid w:val="00467FBD"/>
    <w:rsid w:val="004701EB"/>
    <w:rsid w:val="004708D1"/>
    <w:rsid w:val="00470957"/>
    <w:rsid w:val="00470C44"/>
    <w:rsid w:val="00471055"/>
    <w:rsid w:val="0047196B"/>
    <w:rsid w:val="00471BCF"/>
    <w:rsid w:val="00471F99"/>
    <w:rsid w:val="00472327"/>
    <w:rsid w:val="00472E74"/>
    <w:rsid w:val="0047305D"/>
    <w:rsid w:val="004730D0"/>
    <w:rsid w:val="00473370"/>
    <w:rsid w:val="0047347B"/>
    <w:rsid w:val="00473891"/>
    <w:rsid w:val="00473A08"/>
    <w:rsid w:val="00473CBF"/>
    <w:rsid w:val="00474694"/>
    <w:rsid w:val="004748A9"/>
    <w:rsid w:val="00474979"/>
    <w:rsid w:val="00475023"/>
    <w:rsid w:val="0047546B"/>
    <w:rsid w:val="004756D7"/>
    <w:rsid w:val="004760BF"/>
    <w:rsid w:val="0047629B"/>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463"/>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AA3"/>
    <w:rsid w:val="00490FEE"/>
    <w:rsid w:val="00491266"/>
    <w:rsid w:val="00491799"/>
    <w:rsid w:val="004919E9"/>
    <w:rsid w:val="00491B93"/>
    <w:rsid w:val="00491D2D"/>
    <w:rsid w:val="004923FA"/>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2BC"/>
    <w:rsid w:val="004A0565"/>
    <w:rsid w:val="004A0754"/>
    <w:rsid w:val="004A0774"/>
    <w:rsid w:val="004A0CC0"/>
    <w:rsid w:val="004A0FAC"/>
    <w:rsid w:val="004A1201"/>
    <w:rsid w:val="004A146C"/>
    <w:rsid w:val="004A16FC"/>
    <w:rsid w:val="004A1A26"/>
    <w:rsid w:val="004A1D0B"/>
    <w:rsid w:val="004A1FC5"/>
    <w:rsid w:val="004A21E9"/>
    <w:rsid w:val="004A231F"/>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4E2A"/>
    <w:rsid w:val="004A5073"/>
    <w:rsid w:val="004A52F3"/>
    <w:rsid w:val="004A5ED2"/>
    <w:rsid w:val="004A5F24"/>
    <w:rsid w:val="004A627A"/>
    <w:rsid w:val="004A63D3"/>
    <w:rsid w:val="004A6999"/>
    <w:rsid w:val="004A6C02"/>
    <w:rsid w:val="004A74F2"/>
    <w:rsid w:val="004A76FF"/>
    <w:rsid w:val="004A792D"/>
    <w:rsid w:val="004A7C9F"/>
    <w:rsid w:val="004A7ECB"/>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D37"/>
    <w:rsid w:val="004B4D4D"/>
    <w:rsid w:val="004B4EFD"/>
    <w:rsid w:val="004B5658"/>
    <w:rsid w:val="004B56BA"/>
    <w:rsid w:val="004B5715"/>
    <w:rsid w:val="004B5C69"/>
    <w:rsid w:val="004B641D"/>
    <w:rsid w:val="004B66EB"/>
    <w:rsid w:val="004B6AF5"/>
    <w:rsid w:val="004B6D6A"/>
    <w:rsid w:val="004B6F28"/>
    <w:rsid w:val="004B7264"/>
    <w:rsid w:val="004B738E"/>
    <w:rsid w:val="004B73C8"/>
    <w:rsid w:val="004B7863"/>
    <w:rsid w:val="004B7922"/>
    <w:rsid w:val="004B7B0D"/>
    <w:rsid w:val="004B7BE5"/>
    <w:rsid w:val="004B7CC5"/>
    <w:rsid w:val="004B7E91"/>
    <w:rsid w:val="004C04F6"/>
    <w:rsid w:val="004C0E17"/>
    <w:rsid w:val="004C0FDA"/>
    <w:rsid w:val="004C119F"/>
    <w:rsid w:val="004C129A"/>
    <w:rsid w:val="004C168B"/>
    <w:rsid w:val="004C1984"/>
    <w:rsid w:val="004C1B07"/>
    <w:rsid w:val="004C1C7B"/>
    <w:rsid w:val="004C1E30"/>
    <w:rsid w:val="004C1F24"/>
    <w:rsid w:val="004C2592"/>
    <w:rsid w:val="004C28C6"/>
    <w:rsid w:val="004C34DB"/>
    <w:rsid w:val="004C386B"/>
    <w:rsid w:val="004C3D75"/>
    <w:rsid w:val="004C3D98"/>
    <w:rsid w:val="004C4247"/>
    <w:rsid w:val="004C460F"/>
    <w:rsid w:val="004C4A37"/>
    <w:rsid w:val="004C4FDC"/>
    <w:rsid w:val="004C5DE4"/>
    <w:rsid w:val="004C620E"/>
    <w:rsid w:val="004C666C"/>
    <w:rsid w:val="004C6D03"/>
    <w:rsid w:val="004C6DAC"/>
    <w:rsid w:val="004C7321"/>
    <w:rsid w:val="004C74E8"/>
    <w:rsid w:val="004C7740"/>
    <w:rsid w:val="004C7870"/>
    <w:rsid w:val="004C79AF"/>
    <w:rsid w:val="004C7AC7"/>
    <w:rsid w:val="004C7E20"/>
    <w:rsid w:val="004C7F1E"/>
    <w:rsid w:val="004C7FD6"/>
    <w:rsid w:val="004D0D7B"/>
    <w:rsid w:val="004D0E3F"/>
    <w:rsid w:val="004D1903"/>
    <w:rsid w:val="004D211C"/>
    <w:rsid w:val="004D228D"/>
    <w:rsid w:val="004D23CE"/>
    <w:rsid w:val="004D24DE"/>
    <w:rsid w:val="004D279C"/>
    <w:rsid w:val="004D2A1E"/>
    <w:rsid w:val="004D30DA"/>
    <w:rsid w:val="004D33F6"/>
    <w:rsid w:val="004D3E8E"/>
    <w:rsid w:val="004D4043"/>
    <w:rsid w:val="004D417E"/>
    <w:rsid w:val="004D4488"/>
    <w:rsid w:val="004D46F3"/>
    <w:rsid w:val="004D491C"/>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6FF8"/>
    <w:rsid w:val="004D7A19"/>
    <w:rsid w:val="004D7C36"/>
    <w:rsid w:val="004E0150"/>
    <w:rsid w:val="004E0414"/>
    <w:rsid w:val="004E0827"/>
    <w:rsid w:val="004E0888"/>
    <w:rsid w:val="004E0A0A"/>
    <w:rsid w:val="004E1A3E"/>
    <w:rsid w:val="004E215B"/>
    <w:rsid w:val="004E22E8"/>
    <w:rsid w:val="004E2381"/>
    <w:rsid w:val="004E29B6"/>
    <w:rsid w:val="004E2E84"/>
    <w:rsid w:val="004E33DC"/>
    <w:rsid w:val="004E3645"/>
    <w:rsid w:val="004E3A6E"/>
    <w:rsid w:val="004E3E77"/>
    <w:rsid w:val="004E3EB9"/>
    <w:rsid w:val="004E3EBA"/>
    <w:rsid w:val="004E44B3"/>
    <w:rsid w:val="004E551B"/>
    <w:rsid w:val="004E57C2"/>
    <w:rsid w:val="004E5AF7"/>
    <w:rsid w:val="004E5B0C"/>
    <w:rsid w:val="004E5FB6"/>
    <w:rsid w:val="004E63DF"/>
    <w:rsid w:val="004E6A7C"/>
    <w:rsid w:val="004E6C45"/>
    <w:rsid w:val="004E724C"/>
    <w:rsid w:val="004E7AFD"/>
    <w:rsid w:val="004E7DA8"/>
    <w:rsid w:val="004F00A6"/>
    <w:rsid w:val="004F034E"/>
    <w:rsid w:val="004F0424"/>
    <w:rsid w:val="004F04B2"/>
    <w:rsid w:val="004F07D2"/>
    <w:rsid w:val="004F0D89"/>
    <w:rsid w:val="004F1A80"/>
    <w:rsid w:val="004F1C1A"/>
    <w:rsid w:val="004F1DF0"/>
    <w:rsid w:val="004F1EA5"/>
    <w:rsid w:val="004F1FA7"/>
    <w:rsid w:val="004F24D1"/>
    <w:rsid w:val="004F2526"/>
    <w:rsid w:val="004F26D5"/>
    <w:rsid w:val="004F2744"/>
    <w:rsid w:val="004F2C45"/>
    <w:rsid w:val="004F2CAB"/>
    <w:rsid w:val="004F2CB5"/>
    <w:rsid w:val="004F3056"/>
    <w:rsid w:val="004F306C"/>
    <w:rsid w:val="004F3087"/>
    <w:rsid w:val="004F30F9"/>
    <w:rsid w:val="004F317A"/>
    <w:rsid w:val="004F32A1"/>
    <w:rsid w:val="004F3538"/>
    <w:rsid w:val="004F3850"/>
    <w:rsid w:val="004F3CFB"/>
    <w:rsid w:val="004F3F17"/>
    <w:rsid w:val="004F41F1"/>
    <w:rsid w:val="004F4233"/>
    <w:rsid w:val="004F4A4B"/>
    <w:rsid w:val="004F4C01"/>
    <w:rsid w:val="004F50B5"/>
    <w:rsid w:val="004F5291"/>
    <w:rsid w:val="004F53CF"/>
    <w:rsid w:val="004F5484"/>
    <w:rsid w:val="004F5CEC"/>
    <w:rsid w:val="004F5E62"/>
    <w:rsid w:val="004F5EDE"/>
    <w:rsid w:val="004F5F14"/>
    <w:rsid w:val="004F616D"/>
    <w:rsid w:val="004F6530"/>
    <w:rsid w:val="004F6889"/>
    <w:rsid w:val="004F6B2B"/>
    <w:rsid w:val="004F6BCE"/>
    <w:rsid w:val="004F7086"/>
    <w:rsid w:val="004F7810"/>
    <w:rsid w:val="004F7F65"/>
    <w:rsid w:val="005005A8"/>
    <w:rsid w:val="00500961"/>
    <w:rsid w:val="00500F4A"/>
    <w:rsid w:val="0050193A"/>
    <w:rsid w:val="0050240D"/>
    <w:rsid w:val="005028CB"/>
    <w:rsid w:val="00502AC5"/>
    <w:rsid w:val="00502CB0"/>
    <w:rsid w:val="0050306B"/>
    <w:rsid w:val="0050323F"/>
    <w:rsid w:val="00503593"/>
    <w:rsid w:val="0050360D"/>
    <w:rsid w:val="00503775"/>
    <w:rsid w:val="00503849"/>
    <w:rsid w:val="00503E22"/>
    <w:rsid w:val="00504151"/>
    <w:rsid w:val="00504258"/>
    <w:rsid w:val="00504290"/>
    <w:rsid w:val="00504A80"/>
    <w:rsid w:val="00504B4E"/>
    <w:rsid w:val="00504E35"/>
    <w:rsid w:val="00504F14"/>
    <w:rsid w:val="00505553"/>
    <w:rsid w:val="005056A0"/>
    <w:rsid w:val="00506395"/>
    <w:rsid w:val="0050672D"/>
    <w:rsid w:val="0050698C"/>
    <w:rsid w:val="00506B61"/>
    <w:rsid w:val="00506C22"/>
    <w:rsid w:val="00506F05"/>
    <w:rsid w:val="0050789B"/>
    <w:rsid w:val="00507942"/>
    <w:rsid w:val="00507CC5"/>
    <w:rsid w:val="00507DDA"/>
    <w:rsid w:val="0051023D"/>
    <w:rsid w:val="005105D8"/>
    <w:rsid w:val="00510E7B"/>
    <w:rsid w:val="00511411"/>
    <w:rsid w:val="005117F6"/>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BC"/>
    <w:rsid w:val="00524130"/>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0F73"/>
    <w:rsid w:val="005310E0"/>
    <w:rsid w:val="005311E8"/>
    <w:rsid w:val="0053127B"/>
    <w:rsid w:val="005312C7"/>
    <w:rsid w:val="00531309"/>
    <w:rsid w:val="0053133C"/>
    <w:rsid w:val="00531350"/>
    <w:rsid w:val="005313D1"/>
    <w:rsid w:val="005318FF"/>
    <w:rsid w:val="00531A8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7A4"/>
    <w:rsid w:val="00536DEF"/>
    <w:rsid w:val="0053726F"/>
    <w:rsid w:val="005375C9"/>
    <w:rsid w:val="00537928"/>
    <w:rsid w:val="00537971"/>
    <w:rsid w:val="00537A09"/>
    <w:rsid w:val="00537C33"/>
    <w:rsid w:val="00537CD2"/>
    <w:rsid w:val="00537FC7"/>
    <w:rsid w:val="00540415"/>
    <w:rsid w:val="005404D9"/>
    <w:rsid w:val="005408E2"/>
    <w:rsid w:val="005409E6"/>
    <w:rsid w:val="00540CCF"/>
    <w:rsid w:val="00541355"/>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163"/>
    <w:rsid w:val="00546183"/>
    <w:rsid w:val="00546256"/>
    <w:rsid w:val="00546E2C"/>
    <w:rsid w:val="00546E6B"/>
    <w:rsid w:val="00546F33"/>
    <w:rsid w:val="005471B1"/>
    <w:rsid w:val="00547452"/>
    <w:rsid w:val="00547902"/>
    <w:rsid w:val="00547BD0"/>
    <w:rsid w:val="00547D71"/>
    <w:rsid w:val="00547E27"/>
    <w:rsid w:val="0055032A"/>
    <w:rsid w:val="005504FA"/>
    <w:rsid w:val="00551555"/>
    <w:rsid w:val="00551852"/>
    <w:rsid w:val="00551872"/>
    <w:rsid w:val="005518BC"/>
    <w:rsid w:val="00551D4B"/>
    <w:rsid w:val="00551FEF"/>
    <w:rsid w:val="0055225F"/>
    <w:rsid w:val="00552287"/>
    <w:rsid w:val="0055234F"/>
    <w:rsid w:val="005523E8"/>
    <w:rsid w:val="005527D1"/>
    <w:rsid w:val="00552AF5"/>
    <w:rsid w:val="00552BD8"/>
    <w:rsid w:val="00552D9F"/>
    <w:rsid w:val="00552E7E"/>
    <w:rsid w:val="00553349"/>
    <w:rsid w:val="005533FB"/>
    <w:rsid w:val="00553A29"/>
    <w:rsid w:val="00553D48"/>
    <w:rsid w:val="005541B3"/>
    <w:rsid w:val="0055426A"/>
    <w:rsid w:val="0055427B"/>
    <w:rsid w:val="00554298"/>
    <w:rsid w:val="0055465D"/>
    <w:rsid w:val="005548D9"/>
    <w:rsid w:val="00554945"/>
    <w:rsid w:val="0055521F"/>
    <w:rsid w:val="00555237"/>
    <w:rsid w:val="00555B33"/>
    <w:rsid w:val="00555D8F"/>
    <w:rsid w:val="00555D94"/>
    <w:rsid w:val="00555FBD"/>
    <w:rsid w:val="005568EB"/>
    <w:rsid w:val="00556B05"/>
    <w:rsid w:val="00556C46"/>
    <w:rsid w:val="00556D9A"/>
    <w:rsid w:val="00556DB8"/>
    <w:rsid w:val="00557343"/>
    <w:rsid w:val="005578A1"/>
    <w:rsid w:val="00557C40"/>
    <w:rsid w:val="00557E47"/>
    <w:rsid w:val="005601E9"/>
    <w:rsid w:val="005601EC"/>
    <w:rsid w:val="005603C3"/>
    <w:rsid w:val="005606C2"/>
    <w:rsid w:val="0056091D"/>
    <w:rsid w:val="00561A4C"/>
    <w:rsid w:val="00561DB2"/>
    <w:rsid w:val="00562721"/>
    <w:rsid w:val="0056294B"/>
    <w:rsid w:val="00562C59"/>
    <w:rsid w:val="00562DB0"/>
    <w:rsid w:val="005631CE"/>
    <w:rsid w:val="005632F7"/>
    <w:rsid w:val="005633F7"/>
    <w:rsid w:val="00563630"/>
    <w:rsid w:val="00563C53"/>
    <w:rsid w:val="00563EE7"/>
    <w:rsid w:val="005640CF"/>
    <w:rsid w:val="00564170"/>
    <w:rsid w:val="00564302"/>
    <w:rsid w:val="00564459"/>
    <w:rsid w:val="0056454F"/>
    <w:rsid w:val="00564A0B"/>
    <w:rsid w:val="00564B63"/>
    <w:rsid w:val="00564E3D"/>
    <w:rsid w:val="00565128"/>
    <w:rsid w:val="005652C0"/>
    <w:rsid w:val="00565703"/>
    <w:rsid w:val="00565922"/>
    <w:rsid w:val="00565E39"/>
    <w:rsid w:val="00565E5C"/>
    <w:rsid w:val="00566319"/>
    <w:rsid w:val="0056636F"/>
    <w:rsid w:val="00566BE3"/>
    <w:rsid w:val="00566CB5"/>
    <w:rsid w:val="00566CF4"/>
    <w:rsid w:val="00566E85"/>
    <w:rsid w:val="00566F84"/>
    <w:rsid w:val="0056703E"/>
    <w:rsid w:val="0056705A"/>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C5"/>
    <w:rsid w:val="00574B0F"/>
    <w:rsid w:val="005755D5"/>
    <w:rsid w:val="00575D96"/>
    <w:rsid w:val="00575DA3"/>
    <w:rsid w:val="00575F40"/>
    <w:rsid w:val="00576015"/>
    <w:rsid w:val="00576258"/>
    <w:rsid w:val="00576278"/>
    <w:rsid w:val="0057651B"/>
    <w:rsid w:val="00576A3C"/>
    <w:rsid w:val="00576AB1"/>
    <w:rsid w:val="00576B84"/>
    <w:rsid w:val="00576C0F"/>
    <w:rsid w:val="00576E4B"/>
    <w:rsid w:val="00577381"/>
    <w:rsid w:val="0057761D"/>
    <w:rsid w:val="005776B9"/>
    <w:rsid w:val="00577F17"/>
    <w:rsid w:val="00580674"/>
    <w:rsid w:val="00580940"/>
    <w:rsid w:val="00580B9C"/>
    <w:rsid w:val="00581440"/>
    <w:rsid w:val="005816EB"/>
    <w:rsid w:val="005819D6"/>
    <w:rsid w:val="00581C17"/>
    <w:rsid w:val="00581C67"/>
    <w:rsid w:val="00581D34"/>
    <w:rsid w:val="00581FA5"/>
    <w:rsid w:val="00582394"/>
    <w:rsid w:val="005828D0"/>
    <w:rsid w:val="005831D1"/>
    <w:rsid w:val="005831F3"/>
    <w:rsid w:val="00583201"/>
    <w:rsid w:val="00583211"/>
    <w:rsid w:val="0058412F"/>
    <w:rsid w:val="005847EE"/>
    <w:rsid w:val="00584905"/>
    <w:rsid w:val="005849CD"/>
    <w:rsid w:val="00584A98"/>
    <w:rsid w:val="00584B23"/>
    <w:rsid w:val="00584B85"/>
    <w:rsid w:val="00584C60"/>
    <w:rsid w:val="00585559"/>
    <w:rsid w:val="00585798"/>
    <w:rsid w:val="00585957"/>
    <w:rsid w:val="005859D5"/>
    <w:rsid w:val="00585C57"/>
    <w:rsid w:val="00585DBF"/>
    <w:rsid w:val="0058620C"/>
    <w:rsid w:val="00586B37"/>
    <w:rsid w:val="005872C6"/>
    <w:rsid w:val="005875B3"/>
    <w:rsid w:val="005876A1"/>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5C3"/>
    <w:rsid w:val="005937DA"/>
    <w:rsid w:val="00593D5F"/>
    <w:rsid w:val="00593E6C"/>
    <w:rsid w:val="00593EC4"/>
    <w:rsid w:val="00594A8C"/>
    <w:rsid w:val="00594E86"/>
    <w:rsid w:val="005953E2"/>
    <w:rsid w:val="00595AC8"/>
    <w:rsid w:val="00595EA4"/>
    <w:rsid w:val="00596038"/>
    <w:rsid w:val="00596519"/>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2A5"/>
    <w:rsid w:val="005A27DC"/>
    <w:rsid w:val="005A2830"/>
    <w:rsid w:val="005A28A7"/>
    <w:rsid w:val="005A33C2"/>
    <w:rsid w:val="005A369B"/>
    <w:rsid w:val="005A3938"/>
    <w:rsid w:val="005A3A4B"/>
    <w:rsid w:val="005A3D7A"/>
    <w:rsid w:val="005A3E9E"/>
    <w:rsid w:val="005A4B5F"/>
    <w:rsid w:val="005A4B91"/>
    <w:rsid w:val="005A525C"/>
    <w:rsid w:val="005A52CD"/>
    <w:rsid w:val="005A542D"/>
    <w:rsid w:val="005A5671"/>
    <w:rsid w:val="005A58E7"/>
    <w:rsid w:val="005A5A76"/>
    <w:rsid w:val="005A5B5E"/>
    <w:rsid w:val="005A5D06"/>
    <w:rsid w:val="005A5E03"/>
    <w:rsid w:val="005A6566"/>
    <w:rsid w:val="005A69AB"/>
    <w:rsid w:val="005A6D85"/>
    <w:rsid w:val="005A6E92"/>
    <w:rsid w:val="005A70CA"/>
    <w:rsid w:val="005A79AE"/>
    <w:rsid w:val="005A7C6F"/>
    <w:rsid w:val="005A7E2D"/>
    <w:rsid w:val="005A7E6B"/>
    <w:rsid w:val="005B0012"/>
    <w:rsid w:val="005B02E2"/>
    <w:rsid w:val="005B038C"/>
    <w:rsid w:val="005B09A7"/>
    <w:rsid w:val="005B0F3A"/>
    <w:rsid w:val="005B1108"/>
    <w:rsid w:val="005B1396"/>
    <w:rsid w:val="005B1C23"/>
    <w:rsid w:val="005B1CDD"/>
    <w:rsid w:val="005B2100"/>
    <w:rsid w:val="005B2115"/>
    <w:rsid w:val="005B24D1"/>
    <w:rsid w:val="005B2D1B"/>
    <w:rsid w:val="005B2DD8"/>
    <w:rsid w:val="005B33C2"/>
    <w:rsid w:val="005B3734"/>
    <w:rsid w:val="005B3ADD"/>
    <w:rsid w:val="005B3B61"/>
    <w:rsid w:val="005B3CD6"/>
    <w:rsid w:val="005B3F52"/>
    <w:rsid w:val="005B41A2"/>
    <w:rsid w:val="005B456F"/>
    <w:rsid w:val="005B487F"/>
    <w:rsid w:val="005B4A5F"/>
    <w:rsid w:val="005B5288"/>
    <w:rsid w:val="005B5354"/>
    <w:rsid w:val="005B5879"/>
    <w:rsid w:val="005B5BAC"/>
    <w:rsid w:val="005B695E"/>
    <w:rsid w:val="005B69BE"/>
    <w:rsid w:val="005B6CB2"/>
    <w:rsid w:val="005B6CF7"/>
    <w:rsid w:val="005B7955"/>
    <w:rsid w:val="005B7BAA"/>
    <w:rsid w:val="005B7BEA"/>
    <w:rsid w:val="005B7E30"/>
    <w:rsid w:val="005C042F"/>
    <w:rsid w:val="005C0E50"/>
    <w:rsid w:val="005C1005"/>
    <w:rsid w:val="005C1120"/>
    <w:rsid w:val="005C185C"/>
    <w:rsid w:val="005C1C98"/>
    <w:rsid w:val="005C1D11"/>
    <w:rsid w:val="005C20FF"/>
    <w:rsid w:val="005C2193"/>
    <w:rsid w:val="005C255F"/>
    <w:rsid w:val="005C2708"/>
    <w:rsid w:val="005C28CD"/>
    <w:rsid w:val="005C29BD"/>
    <w:rsid w:val="005C2ABD"/>
    <w:rsid w:val="005C305B"/>
    <w:rsid w:val="005C35F5"/>
    <w:rsid w:val="005C3AC3"/>
    <w:rsid w:val="005C3CAF"/>
    <w:rsid w:val="005C3D68"/>
    <w:rsid w:val="005C40E0"/>
    <w:rsid w:val="005C40FE"/>
    <w:rsid w:val="005C440F"/>
    <w:rsid w:val="005C4776"/>
    <w:rsid w:val="005C4B96"/>
    <w:rsid w:val="005C4DC6"/>
    <w:rsid w:val="005C4F45"/>
    <w:rsid w:val="005C509C"/>
    <w:rsid w:val="005C50D3"/>
    <w:rsid w:val="005C50E3"/>
    <w:rsid w:val="005C51A8"/>
    <w:rsid w:val="005C5355"/>
    <w:rsid w:val="005C58D4"/>
    <w:rsid w:val="005C6423"/>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3B28"/>
    <w:rsid w:val="005D3D8C"/>
    <w:rsid w:val="005D4D5A"/>
    <w:rsid w:val="005D4F69"/>
    <w:rsid w:val="005D5892"/>
    <w:rsid w:val="005D592D"/>
    <w:rsid w:val="005D5C74"/>
    <w:rsid w:val="005D5FF5"/>
    <w:rsid w:val="005D60E6"/>
    <w:rsid w:val="005D6A0A"/>
    <w:rsid w:val="005D6A37"/>
    <w:rsid w:val="005D6B61"/>
    <w:rsid w:val="005E09B0"/>
    <w:rsid w:val="005E0B50"/>
    <w:rsid w:val="005E0F80"/>
    <w:rsid w:val="005E111A"/>
    <w:rsid w:val="005E16FF"/>
    <w:rsid w:val="005E1835"/>
    <w:rsid w:val="005E1D1F"/>
    <w:rsid w:val="005E2517"/>
    <w:rsid w:val="005E258D"/>
    <w:rsid w:val="005E279A"/>
    <w:rsid w:val="005E299F"/>
    <w:rsid w:val="005E2A24"/>
    <w:rsid w:val="005E2D1D"/>
    <w:rsid w:val="005E35CB"/>
    <w:rsid w:val="005E36D0"/>
    <w:rsid w:val="005E3763"/>
    <w:rsid w:val="005E3844"/>
    <w:rsid w:val="005E3CAA"/>
    <w:rsid w:val="005E4024"/>
    <w:rsid w:val="005E4185"/>
    <w:rsid w:val="005E4192"/>
    <w:rsid w:val="005E42A0"/>
    <w:rsid w:val="005E42A2"/>
    <w:rsid w:val="005E4589"/>
    <w:rsid w:val="005E4C23"/>
    <w:rsid w:val="005E4E3F"/>
    <w:rsid w:val="005E4FD3"/>
    <w:rsid w:val="005E529F"/>
    <w:rsid w:val="005E55BF"/>
    <w:rsid w:val="005E5ACE"/>
    <w:rsid w:val="005E5C36"/>
    <w:rsid w:val="005E5CB1"/>
    <w:rsid w:val="005E5EBB"/>
    <w:rsid w:val="005E5EEB"/>
    <w:rsid w:val="005E67F6"/>
    <w:rsid w:val="005E6947"/>
    <w:rsid w:val="005E6B4F"/>
    <w:rsid w:val="005E6FB9"/>
    <w:rsid w:val="005E748F"/>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2F23"/>
    <w:rsid w:val="005F308C"/>
    <w:rsid w:val="005F3806"/>
    <w:rsid w:val="005F3BB8"/>
    <w:rsid w:val="005F3D64"/>
    <w:rsid w:val="005F3D68"/>
    <w:rsid w:val="005F4071"/>
    <w:rsid w:val="005F46D9"/>
    <w:rsid w:val="005F4864"/>
    <w:rsid w:val="005F4C39"/>
    <w:rsid w:val="005F4D25"/>
    <w:rsid w:val="005F4F35"/>
    <w:rsid w:val="005F5032"/>
    <w:rsid w:val="005F50F6"/>
    <w:rsid w:val="005F5824"/>
    <w:rsid w:val="005F5A9C"/>
    <w:rsid w:val="005F61D8"/>
    <w:rsid w:val="005F63CE"/>
    <w:rsid w:val="005F6530"/>
    <w:rsid w:val="005F6793"/>
    <w:rsid w:val="005F687D"/>
    <w:rsid w:val="005F6C64"/>
    <w:rsid w:val="005F790E"/>
    <w:rsid w:val="005F7BDA"/>
    <w:rsid w:val="005F7D32"/>
    <w:rsid w:val="006001DB"/>
    <w:rsid w:val="006001E2"/>
    <w:rsid w:val="00600A19"/>
    <w:rsid w:val="00600C51"/>
    <w:rsid w:val="00600F2B"/>
    <w:rsid w:val="00601080"/>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562"/>
    <w:rsid w:val="00607B57"/>
    <w:rsid w:val="00607C44"/>
    <w:rsid w:val="0061088A"/>
    <w:rsid w:val="00610DDD"/>
    <w:rsid w:val="00610E8C"/>
    <w:rsid w:val="00610EAC"/>
    <w:rsid w:val="00610EFC"/>
    <w:rsid w:val="00611434"/>
    <w:rsid w:val="0061151D"/>
    <w:rsid w:val="006115FD"/>
    <w:rsid w:val="00611BEF"/>
    <w:rsid w:val="00611FBF"/>
    <w:rsid w:val="00612172"/>
    <w:rsid w:val="00612259"/>
    <w:rsid w:val="0061226D"/>
    <w:rsid w:val="006125C4"/>
    <w:rsid w:val="00612B58"/>
    <w:rsid w:val="00612D40"/>
    <w:rsid w:val="006134CA"/>
    <w:rsid w:val="0061359A"/>
    <w:rsid w:val="0061372F"/>
    <w:rsid w:val="006138C4"/>
    <w:rsid w:val="006139A4"/>
    <w:rsid w:val="00613A75"/>
    <w:rsid w:val="00613A94"/>
    <w:rsid w:val="006141A7"/>
    <w:rsid w:val="00614770"/>
    <w:rsid w:val="00614B91"/>
    <w:rsid w:val="00615149"/>
    <w:rsid w:val="006152EE"/>
    <w:rsid w:val="006159BB"/>
    <w:rsid w:val="00615D9A"/>
    <w:rsid w:val="006164DC"/>
    <w:rsid w:val="006168FF"/>
    <w:rsid w:val="00616972"/>
    <w:rsid w:val="00616AF4"/>
    <w:rsid w:val="00616D5E"/>
    <w:rsid w:val="00617018"/>
    <w:rsid w:val="006172F0"/>
    <w:rsid w:val="00617961"/>
    <w:rsid w:val="00620103"/>
    <w:rsid w:val="006201AF"/>
    <w:rsid w:val="0062055B"/>
    <w:rsid w:val="0062071D"/>
    <w:rsid w:val="00620FAC"/>
    <w:rsid w:val="006214C6"/>
    <w:rsid w:val="00621733"/>
    <w:rsid w:val="0062189F"/>
    <w:rsid w:val="0062198D"/>
    <w:rsid w:val="00621B6F"/>
    <w:rsid w:val="00621C6F"/>
    <w:rsid w:val="00622054"/>
    <w:rsid w:val="00622244"/>
    <w:rsid w:val="006222C1"/>
    <w:rsid w:val="006223A6"/>
    <w:rsid w:val="0062257B"/>
    <w:rsid w:val="00622823"/>
    <w:rsid w:val="0062302D"/>
    <w:rsid w:val="006230FA"/>
    <w:rsid w:val="006233AF"/>
    <w:rsid w:val="00623BA4"/>
    <w:rsid w:val="00623CEA"/>
    <w:rsid w:val="00623E8F"/>
    <w:rsid w:val="00624129"/>
    <w:rsid w:val="0062432F"/>
    <w:rsid w:val="006244B8"/>
    <w:rsid w:val="00624524"/>
    <w:rsid w:val="00624786"/>
    <w:rsid w:val="00624CF5"/>
    <w:rsid w:val="00624E85"/>
    <w:rsid w:val="00624E99"/>
    <w:rsid w:val="00624F62"/>
    <w:rsid w:val="00624FEC"/>
    <w:rsid w:val="006251ED"/>
    <w:rsid w:val="00625224"/>
    <w:rsid w:val="006253C7"/>
    <w:rsid w:val="00625543"/>
    <w:rsid w:val="00625896"/>
    <w:rsid w:val="00625BC9"/>
    <w:rsid w:val="00625C41"/>
    <w:rsid w:val="006260A1"/>
    <w:rsid w:val="00626532"/>
    <w:rsid w:val="00626F65"/>
    <w:rsid w:val="00626F91"/>
    <w:rsid w:val="00626FB1"/>
    <w:rsid w:val="006272EA"/>
    <w:rsid w:val="006273EC"/>
    <w:rsid w:val="00630591"/>
    <w:rsid w:val="00630AD0"/>
    <w:rsid w:val="00630D2B"/>
    <w:rsid w:val="00630EE9"/>
    <w:rsid w:val="006314C7"/>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6"/>
    <w:rsid w:val="00633F6F"/>
    <w:rsid w:val="00634037"/>
    <w:rsid w:val="006340ED"/>
    <w:rsid w:val="00634207"/>
    <w:rsid w:val="006344D0"/>
    <w:rsid w:val="00634501"/>
    <w:rsid w:val="0063453B"/>
    <w:rsid w:val="0063497C"/>
    <w:rsid w:val="00634D3D"/>
    <w:rsid w:val="00634F15"/>
    <w:rsid w:val="00636464"/>
    <w:rsid w:val="006364C7"/>
    <w:rsid w:val="00636A27"/>
    <w:rsid w:val="006372B6"/>
    <w:rsid w:val="006374A1"/>
    <w:rsid w:val="00637669"/>
    <w:rsid w:val="006377C8"/>
    <w:rsid w:val="0064090A"/>
    <w:rsid w:val="00640AF2"/>
    <w:rsid w:val="0064111F"/>
    <w:rsid w:val="0064147D"/>
    <w:rsid w:val="00641865"/>
    <w:rsid w:val="0064195D"/>
    <w:rsid w:val="00641A1E"/>
    <w:rsid w:val="00641D0C"/>
    <w:rsid w:val="0064233B"/>
    <w:rsid w:val="00642472"/>
    <w:rsid w:val="0064276D"/>
    <w:rsid w:val="006428AF"/>
    <w:rsid w:val="0064297A"/>
    <w:rsid w:val="00642996"/>
    <w:rsid w:val="006429CC"/>
    <w:rsid w:val="006439BD"/>
    <w:rsid w:val="00643A89"/>
    <w:rsid w:val="00643EFE"/>
    <w:rsid w:val="006440E1"/>
    <w:rsid w:val="00644602"/>
    <w:rsid w:val="006446FC"/>
    <w:rsid w:val="00644FFB"/>
    <w:rsid w:val="00645305"/>
    <w:rsid w:val="00645609"/>
    <w:rsid w:val="00645E72"/>
    <w:rsid w:val="0064662C"/>
    <w:rsid w:val="00646647"/>
    <w:rsid w:val="00646A2B"/>
    <w:rsid w:val="00646AC7"/>
    <w:rsid w:val="00646F0A"/>
    <w:rsid w:val="00647B56"/>
    <w:rsid w:val="00647B6E"/>
    <w:rsid w:val="00647B80"/>
    <w:rsid w:val="00647D2F"/>
    <w:rsid w:val="00647D5E"/>
    <w:rsid w:val="00647F84"/>
    <w:rsid w:val="00650178"/>
    <w:rsid w:val="00650221"/>
    <w:rsid w:val="006502F0"/>
    <w:rsid w:val="0065058F"/>
    <w:rsid w:val="00650BCC"/>
    <w:rsid w:val="00650F05"/>
    <w:rsid w:val="006516D9"/>
    <w:rsid w:val="00651827"/>
    <w:rsid w:val="0065191D"/>
    <w:rsid w:val="00651C3B"/>
    <w:rsid w:val="00651CB3"/>
    <w:rsid w:val="00651E7C"/>
    <w:rsid w:val="0065210E"/>
    <w:rsid w:val="006525E6"/>
    <w:rsid w:val="00652613"/>
    <w:rsid w:val="00652671"/>
    <w:rsid w:val="006529BF"/>
    <w:rsid w:val="00652D50"/>
    <w:rsid w:val="006530B3"/>
    <w:rsid w:val="0065317C"/>
    <w:rsid w:val="006531CD"/>
    <w:rsid w:val="00653545"/>
    <w:rsid w:val="006537BD"/>
    <w:rsid w:val="006537CB"/>
    <w:rsid w:val="00653AD8"/>
    <w:rsid w:val="00654A5C"/>
    <w:rsid w:val="00654E59"/>
    <w:rsid w:val="006551BD"/>
    <w:rsid w:val="00655621"/>
    <w:rsid w:val="00655645"/>
    <w:rsid w:val="00655B6B"/>
    <w:rsid w:val="00656031"/>
    <w:rsid w:val="006560AB"/>
    <w:rsid w:val="006562A8"/>
    <w:rsid w:val="006562CB"/>
    <w:rsid w:val="00657591"/>
    <w:rsid w:val="0065769A"/>
    <w:rsid w:val="00657A14"/>
    <w:rsid w:val="00657E49"/>
    <w:rsid w:val="0066020C"/>
    <w:rsid w:val="00660A76"/>
    <w:rsid w:val="00660CC6"/>
    <w:rsid w:val="00661925"/>
    <w:rsid w:val="00661C17"/>
    <w:rsid w:val="00661E6D"/>
    <w:rsid w:val="00661E8E"/>
    <w:rsid w:val="00661E9E"/>
    <w:rsid w:val="006622C1"/>
    <w:rsid w:val="00662323"/>
    <w:rsid w:val="006625FA"/>
    <w:rsid w:val="00662B11"/>
    <w:rsid w:val="00663044"/>
    <w:rsid w:val="00663A44"/>
    <w:rsid w:val="00663C0F"/>
    <w:rsid w:val="006645DA"/>
    <w:rsid w:val="00664922"/>
    <w:rsid w:val="00664D51"/>
    <w:rsid w:val="00665ABF"/>
    <w:rsid w:val="00665B5B"/>
    <w:rsid w:val="00665CC1"/>
    <w:rsid w:val="00666DF1"/>
    <w:rsid w:val="00666FE1"/>
    <w:rsid w:val="006671D3"/>
    <w:rsid w:val="00667289"/>
    <w:rsid w:val="00667379"/>
    <w:rsid w:val="00667433"/>
    <w:rsid w:val="00667A41"/>
    <w:rsid w:val="00667A64"/>
    <w:rsid w:val="00667B99"/>
    <w:rsid w:val="00667E0A"/>
    <w:rsid w:val="00670466"/>
    <w:rsid w:val="0067062C"/>
    <w:rsid w:val="006706EA"/>
    <w:rsid w:val="0067087D"/>
    <w:rsid w:val="00670F82"/>
    <w:rsid w:val="00671105"/>
    <w:rsid w:val="00671168"/>
    <w:rsid w:val="006719D5"/>
    <w:rsid w:val="00671F10"/>
    <w:rsid w:val="00671F24"/>
    <w:rsid w:val="006720A0"/>
    <w:rsid w:val="0067259C"/>
    <w:rsid w:val="0067262E"/>
    <w:rsid w:val="00672D73"/>
    <w:rsid w:val="006733AE"/>
    <w:rsid w:val="0067342E"/>
    <w:rsid w:val="00673554"/>
    <w:rsid w:val="00673CF5"/>
    <w:rsid w:val="006740A5"/>
    <w:rsid w:val="00674DB6"/>
    <w:rsid w:val="00674F3B"/>
    <w:rsid w:val="00675064"/>
    <w:rsid w:val="0067525E"/>
    <w:rsid w:val="006753C3"/>
    <w:rsid w:val="006754F5"/>
    <w:rsid w:val="0067583D"/>
    <w:rsid w:val="00676034"/>
    <w:rsid w:val="00676554"/>
    <w:rsid w:val="00676BD1"/>
    <w:rsid w:val="0067721E"/>
    <w:rsid w:val="006772D2"/>
    <w:rsid w:val="00677747"/>
    <w:rsid w:val="00677A5A"/>
    <w:rsid w:val="00677F21"/>
    <w:rsid w:val="00677F24"/>
    <w:rsid w:val="006801D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6AC4"/>
    <w:rsid w:val="006873EE"/>
    <w:rsid w:val="0068787E"/>
    <w:rsid w:val="0068793F"/>
    <w:rsid w:val="00687A85"/>
    <w:rsid w:val="00687ADE"/>
    <w:rsid w:val="00687DB8"/>
    <w:rsid w:val="00687FD6"/>
    <w:rsid w:val="00690577"/>
    <w:rsid w:val="00690E27"/>
    <w:rsid w:val="00690F58"/>
    <w:rsid w:val="00691894"/>
    <w:rsid w:val="00691A15"/>
    <w:rsid w:val="006920B1"/>
    <w:rsid w:val="0069267F"/>
    <w:rsid w:val="00692D6C"/>
    <w:rsid w:val="00692D81"/>
    <w:rsid w:val="00692E2F"/>
    <w:rsid w:val="00692F70"/>
    <w:rsid w:val="00693102"/>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E"/>
    <w:rsid w:val="006A3733"/>
    <w:rsid w:val="006A3862"/>
    <w:rsid w:val="006A3A6A"/>
    <w:rsid w:val="006A4338"/>
    <w:rsid w:val="006A480F"/>
    <w:rsid w:val="006A4B8E"/>
    <w:rsid w:val="006A4C70"/>
    <w:rsid w:val="006A508D"/>
    <w:rsid w:val="006A50C3"/>
    <w:rsid w:val="006A5216"/>
    <w:rsid w:val="006A5B12"/>
    <w:rsid w:val="006A5D9A"/>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749"/>
    <w:rsid w:val="006B28CB"/>
    <w:rsid w:val="006B2A33"/>
    <w:rsid w:val="006B2CCB"/>
    <w:rsid w:val="006B31A8"/>
    <w:rsid w:val="006B3460"/>
    <w:rsid w:val="006B3683"/>
    <w:rsid w:val="006B3DD6"/>
    <w:rsid w:val="006B3F31"/>
    <w:rsid w:val="006B4128"/>
    <w:rsid w:val="006B414A"/>
    <w:rsid w:val="006B432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45F"/>
    <w:rsid w:val="006C15B5"/>
    <w:rsid w:val="006C17B4"/>
    <w:rsid w:val="006C17D7"/>
    <w:rsid w:val="006C1A33"/>
    <w:rsid w:val="006C215D"/>
    <w:rsid w:val="006C2420"/>
    <w:rsid w:val="006C26D8"/>
    <w:rsid w:val="006C28A4"/>
    <w:rsid w:val="006C2AA8"/>
    <w:rsid w:val="006C317E"/>
    <w:rsid w:val="006C3552"/>
    <w:rsid w:val="006C372D"/>
    <w:rsid w:val="006C421A"/>
    <w:rsid w:val="006C42A7"/>
    <w:rsid w:val="006C4458"/>
    <w:rsid w:val="006C4580"/>
    <w:rsid w:val="006C4CEB"/>
    <w:rsid w:val="006C4E85"/>
    <w:rsid w:val="006C574F"/>
    <w:rsid w:val="006C581D"/>
    <w:rsid w:val="006C5C4F"/>
    <w:rsid w:val="006C605A"/>
    <w:rsid w:val="006C61AB"/>
    <w:rsid w:val="006C6444"/>
    <w:rsid w:val="006C65B9"/>
    <w:rsid w:val="006C6A3B"/>
    <w:rsid w:val="006C6A7B"/>
    <w:rsid w:val="006C76B3"/>
    <w:rsid w:val="006C79BF"/>
    <w:rsid w:val="006D02B9"/>
    <w:rsid w:val="006D0477"/>
    <w:rsid w:val="006D04B6"/>
    <w:rsid w:val="006D06EE"/>
    <w:rsid w:val="006D0D24"/>
    <w:rsid w:val="006D11C0"/>
    <w:rsid w:val="006D124D"/>
    <w:rsid w:val="006D133D"/>
    <w:rsid w:val="006D1375"/>
    <w:rsid w:val="006D13E5"/>
    <w:rsid w:val="006D1425"/>
    <w:rsid w:val="006D161F"/>
    <w:rsid w:val="006D16EF"/>
    <w:rsid w:val="006D189D"/>
    <w:rsid w:val="006D1DA0"/>
    <w:rsid w:val="006D1E4E"/>
    <w:rsid w:val="006D213B"/>
    <w:rsid w:val="006D252B"/>
    <w:rsid w:val="006D2C32"/>
    <w:rsid w:val="006D317D"/>
    <w:rsid w:val="006D3839"/>
    <w:rsid w:val="006D3C6D"/>
    <w:rsid w:val="006D3FCB"/>
    <w:rsid w:val="006D434B"/>
    <w:rsid w:val="006D461B"/>
    <w:rsid w:val="006D4CA5"/>
    <w:rsid w:val="006D5547"/>
    <w:rsid w:val="006D5F3E"/>
    <w:rsid w:val="006D605B"/>
    <w:rsid w:val="006D61C5"/>
    <w:rsid w:val="006D62C5"/>
    <w:rsid w:val="006D6863"/>
    <w:rsid w:val="006D70A5"/>
    <w:rsid w:val="006D7655"/>
    <w:rsid w:val="006D7969"/>
    <w:rsid w:val="006D7C0B"/>
    <w:rsid w:val="006E023F"/>
    <w:rsid w:val="006E0275"/>
    <w:rsid w:val="006E1226"/>
    <w:rsid w:val="006E1261"/>
    <w:rsid w:val="006E1450"/>
    <w:rsid w:val="006E1C24"/>
    <w:rsid w:val="006E1CEA"/>
    <w:rsid w:val="006E1D15"/>
    <w:rsid w:val="006E1E7D"/>
    <w:rsid w:val="006E20C1"/>
    <w:rsid w:val="006E22B4"/>
    <w:rsid w:val="006E275A"/>
    <w:rsid w:val="006E2BCA"/>
    <w:rsid w:val="006E2C0E"/>
    <w:rsid w:val="006E2EEC"/>
    <w:rsid w:val="006E2FC3"/>
    <w:rsid w:val="006E3655"/>
    <w:rsid w:val="006E39AE"/>
    <w:rsid w:val="006E3AE9"/>
    <w:rsid w:val="006E3CD5"/>
    <w:rsid w:val="006E3D07"/>
    <w:rsid w:val="006E3EF7"/>
    <w:rsid w:val="006E3FFB"/>
    <w:rsid w:val="006E422A"/>
    <w:rsid w:val="006E466F"/>
    <w:rsid w:val="006E489E"/>
    <w:rsid w:val="006E4CC3"/>
    <w:rsid w:val="006E4F12"/>
    <w:rsid w:val="006E551F"/>
    <w:rsid w:val="006E6188"/>
    <w:rsid w:val="006E6297"/>
    <w:rsid w:val="006E656C"/>
    <w:rsid w:val="006E704E"/>
    <w:rsid w:val="006E7050"/>
    <w:rsid w:val="006E75B7"/>
    <w:rsid w:val="006F024D"/>
    <w:rsid w:val="006F02FB"/>
    <w:rsid w:val="006F0BAF"/>
    <w:rsid w:val="006F11CB"/>
    <w:rsid w:val="006F129F"/>
    <w:rsid w:val="006F1361"/>
    <w:rsid w:val="006F1501"/>
    <w:rsid w:val="006F18AD"/>
    <w:rsid w:val="006F1A6F"/>
    <w:rsid w:val="006F1D99"/>
    <w:rsid w:val="006F1D9A"/>
    <w:rsid w:val="006F208E"/>
    <w:rsid w:val="006F21B2"/>
    <w:rsid w:val="006F226F"/>
    <w:rsid w:val="006F2299"/>
    <w:rsid w:val="006F229E"/>
    <w:rsid w:val="006F23FC"/>
    <w:rsid w:val="006F29E5"/>
    <w:rsid w:val="006F2B56"/>
    <w:rsid w:val="006F2EA1"/>
    <w:rsid w:val="006F3247"/>
    <w:rsid w:val="006F33E4"/>
    <w:rsid w:val="006F347B"/>
    <w:rsid w:val="006F3515"/>
    <w:rsid w:val="006F379C"/>
    <w:rsid w:val="006F390C"/>
    <w:rsid w:val="006F3E12"/>
    <w:rsid w:val="006F4519"/>
    <w:rsid w:val="006F47E4"/>
    <w:rsid w:val="006F4803"/>
    <w:rsid w:val="006F4B24"/>
    <w:rsid w:val="006F4DD6"/>
    <w:rsid w:val="006F57B4"/>
    <w:rsid w:val="006F5963"/>
    <w:rsid w:val="006F5BE3"/>
    <w:rsid w:val="006F623A"/>
    <w:rsid w:val="006F66AF"/>
    <w:rsid w:val="006F69F0"/>
    <w:rsid w:val="006F6B00"/>
    <w:rsid w:val="006F70D3"/>
    <w:rsid w:val="006F71FF"/>
    <w:rsid w:val="007002FD"/>
    <w:rsid w:val="007003EA"/>
    <w:rsid w:val="00700404"/>
    <w:rsid w:val="00700B12"/>
    <w:rsid w:val="00700CBF"/>
    <w:rsid w:val="007010E8"/>
    <w:rsid w:val="0070184A"/>
    <w:rsid w:val="00701BA9"/>
    <w:rsid w:val="00701EBC"/>
    <w:rsid w:val="007025E8"/>
    <w:rsid w:val="00702877"/>
    <w:rsid w:val="00703368"/>
    <w:rsid w:val="00703605"/>
    <w:rsid w:val="00703932"/>
    <w:rsid w:val="00704A70"/>
    <w:rsid w:val="00704D4A"/>
    <w:rsid w:val="007053FA"/>
    <w:rsid w:val="00705541"/>
    <w:rsid w:val="00705813"/>
    <w:rsid w:val="00705A46"/>
    <w:rsid w:val="00705C9C"/>
    <w:rsid w:val="00705CB5"/>
    <w:rsid w:val="007063E1"/>
    <w:rsid w:val="00706637"/>
    <w:rsid w:val="007066AC"/>
    <w:rsid w:val="00706741"/>
    <w:rsid w:val="00706E73"/>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4A30"/>
    <w:rsid w:val="0071531E"/>
    <w:rsid w:val="00715620"/>
    <w:rsid w:val="0071581D"/>
    <w:rsid w:val="0071583F"/>
    <w:rsid w:val="00715AC1"/>
    <w:rsid w:val="0071672E"/>
    <w:rsid w:val="00716E35"/>
    <w:rsid w:val="007170A9"/>
    <w:rsid w:val="007172A3"/>
    <w:rsid w:val="007173BF"/>
    <w:rsid w:val="0071775A"/>
    <w:rsid w:val="00717800"/>
    <w:rsid w:val="00717A6B"/>
    <w:rsid w:val="00717E58"/>
    <w:rsid w:val="00717E63"/>
    <w:rsid w:val="007208C8"/>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C46"/>
    <w:rsid w:val="00723EA4"/>
    <w:rsid w:val="007245B7"/>
    <w:rsid w:val="0072496E"/>
    <w:rsid w:val="00724A83"/>
    <w:rsid w:val="00724C01"/>
    <w:rsid w:val="00725509"/>
    <w:rsid w:val="007255AE"/>
    <w:rsid w:val="0072561F"/>
    <w:rsid w:val="00725639"/>
    <w:rsid w:val="007256F4"/>
    <w:rsid w:val="00725D55"/>
    <w:rsid w:val="00725F33"/>
    <w:rsid w:val="0072604E"/>
    <w:rsid w:val="007260BE"/>
    <w:rsid w:val="007263D7"/>
    <w:rsid w:val="00726408"/>
    <w:rsid w:val="00726475"/>
    <w:rsid w:val="007266E5"/>
    <w:rsid w:val="00726FDF"/>
    <w:rsid w:val="00727101"/>
    <w:rsid w:val="007279D3"/>
    <w:rsid w:val="00727B67"/>
    <w:rsid w:val="0073013F"/>
    <w:rsid w:val="0073040E"/>
    <w:rsid w:val="007307E6"/>
    <w:rsid w:val="0073083B"/>
    <w:rsid w:val="00730892"/>
    <w:rsid w:val="00730AC0"/>
    <w:rsid w:val="00730AC2"/>
    <w:rsid w:val="0073110E"/>
    <w:rsid w:val="007316EB"/>
    <w:rsid w:val="00731B34"/>
    <w:rsid w:val="00731D5B"/>
    <w:rsid w:val="00731E7C"/>
    <w:rsid w:val="0073209D"/>
    <w:rsid w:val="007323BF"/>
    <w:rsid w:val="00732545"/>
    <w:rsid w:val="00732E11"/>
    <w:rsid w:val="00733036"/>
    <w:rsid w:val="00733219"/>
    <w:rsid w:val="007334A3"/>
    <w:rsid w:val="007334C5"/>
    <w:rsid w:val="00734A5A"/>
    <w:rsid w:val="00734B26"/>
    <w:rsid w:val="00734D12"/>
    <w:rsid w:val="007351AE"/>
    <w:rsid w:val="007352C3"/>
    <w:rsid w:val="007352C7"/>
    <w:rsid w:val="007353C9"/>
    <w:rsid w:val="00735E69"/>
    <w:rsid w:val="00736871"/>
    <w:rsid w:val="00736B55"/>
    <w:rsid w:val="00736F31"/>
    <w:rsid w:val="00736F51"/>
    <w:rsid w:val="0073708D"/>
    <w:rsid w:val="00737341"/>
    <w:rsid w:val="0073776A"/>
    <w:rsid w:val="00737940"/>
    <w:rsid w:val="00737BAE"/>
    <w:rsid w:val="00740008"/>
    <w:rsid w:val="00740178"/>
    <w:rsid w:val="0074018E"/>
    <w:rsid w:val="007407F5"/>
    <w:rsid w:val="007409C7"/>
    <w:rsid w:val="00740D77"/>
    <w:rsid w:val="00741720"/>
    <w:rsid w:val="0074192A"/>
    <w:rsid w:val="00741B0C"/>
    <w:rsid w:val="00741DCC"/>
    <w:rsid w:val="007421FC"/>
    <w:rsid w:val="00742263"/>
    <w:rsid w:val="00742341"/>
    <w:rsid w:val="00742428"/>
    <w:rsid w:val="00742CC8"/>
    <w:rsid w:val="00742DD0"/>
    <w:rsid w:val="007434F7"/>
    <w:rsid w:val="0074365E"/>
    <w:rsid w:val="00743FEB"/>
    <w:rsid w:val="007440E8"/>
    <w:rsid w:val="0074458C"/>
    <w:rsid w:val="0074471E"/>
    <w:rsid w:val="0074473B"/>
    <w:rsid w:val="00744A3F"/>
    <w:rsid w:val="00744BA2"/>
    <w:rsid w:val="0074514D"/>
    <w:rsid w:val="007455DC"/>
    <w:rsid w:val="007457A4"/>
    <w:rsid w:val="0074590F"/>
    <w:rsid w:val="00745EFF"/>
    <w:rsid w:val="00745FBF"/>
    <w:rsid w:val="007466F1"/>
    <w:rsid w:val="007469C7"/>
    <w:rsid w:val="00746A93"/>
    <w:rsid w:val="00746A9C"/>
    <w:rsid w:val="00746CB7"/>
    <w:rsid w:val="00746EE5"/>
    <w:rsid w:val="007473CF"/>
    <w:rsid w:val="00750AC5"/>
    <w:rsid w:val="00750E7B"/>
    <w:rsid w:val="007513F2"/>
    <w:rsid w:val="00751A22"/>
    <w:rsid w:val="00751ACF"/>
    <w:rsid w:val="00751B0C"/>
    <w:rsid w:val="0075239A"/>
    <w:rsid w:val="007528E9"/>
    <w:rsid w:val="007529C9"/>
    <w:rsid w:val="00753312"/>
    <w:rsid w:val="007533B2"/>
    <w:rsid w:val="00753562"/>
    <w:rsid w:val="00753B79"/>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91A"/>
    <w:rsid w:val="00760A0D"/>
    <w:rsid w:val="00760D12"/>
    <w:rsid w:val="007610F5"/>
    <w:rsid w:val="0076153C"/>
    <w:rsid w:val="00761695"/>
    <w:rsid w:val="007617E4"/>
    <w:rsid w:val="00761804"/>
    <w:rsid w:val="0076182F"/>
    <w:rsid w:val="007618C5"/>
    <w:rsid w:val="00761FA3"/>
    <w:rsid w:val="00762044"/>
    <w:rsid w:val="00762597"/>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809"/>
    <w:rsid w:val="007679E9"/>
    <w:rsid w:val="00767A23"/>
    <w:rsid w:val="00767ABA"/>
    <w:rsid w:val="00767C59"/>
    <w:rsid w:val="00767D13"/>
    <w:rsid w:val="00767F97"/>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3B38"/>
    <w:rsid w:val="00774365"/>
    <w:rsid w:val="007748CB"/>
    <w:rsid w:val="00774AB4"/>
    <w:rsid w:val="007755C6"/>
    <w:rsid w:val="007756F3"/>
    <w:rsid w:val="00775838"/>
    <w:rsid w:val="0077620A"/>
    <w:rsid w:val="007769CC"/>
    <w:rsid w:val="0077708A"/>
    <w:rsid w:val="007774CF"/>
    <w:rsid w:val="007776B9"/>
    <w:rsid w:val="00777A0F"/>
    <w:rsid w:val="00780445"/>
    <w:rsid w:val="007804C0"/>
    <w:rsid w:val="007804E7"/>
    <w:rsid w:val="00780B79"/>
    <w:rsid w:val="00781116"/>
    <w:rsid w:val="00781631"/>
    <w:rsid w:val="007816E7"/>
    <w:rsid w:val="00781988"/>
    <w:rsid w:val="00781ADE"/>
    <w:rsid w:val="0078200F"/>
    <w:rsid w:val="0078225A"/>
    <w:rsid w:val="00782D8D"/>
    <w:rsid w:val="00782FFB"/>
    <w:rsid w:val="00783631"/>
    <w:rsid w:val="00784276"/>
    <w:rsid w:val="00784318"/>
    <w:rsid w:val="007847D8"/>
    <w:rsid w:val="00784896"/>
    <w:rsid w:val="00784BEF"/>
    <w:rsid w:val="0078514E"/>
    <w:rsid w:val="007851AB"/>
    <w:rsid w:val="0078548B"/>
    <w:rsid w:val="007855E6"/>
    <w:rsid w:val="00785A88"/>
    <w:rsid w:val="00785F97"/>
    <w:rsid w:val="0078628F"/>
    <w:rsid w:val="00786859"/>
    <w:rsid w:val="00786CB3"/>
    <w:rsid w:val="00786D76"/>
    <w:rsid w:val="00786EB4"/>
    <w:rsid w:val="00787F43"/>
    <w:rsid w:val="007900EF"/>
    <w:rsid w:val="007903FF"/>
    <w:rsid w:val="0079044A"/>
    <w:rsid w:val="00790AA5"/>
    <w:rsid w:val="0079107B"/>
    <w:rsid w:val="00791181"/>
    <w:rsid w:val="00791555"/>
    <w:rsid w:val="00791D6B"/>
    <w:rsid w:val="00791DEF"/>
    <w:rsid w:val="00792C4E"/>
    <w:rsid w:val="00792E3F"/>
    <w:rsid w:val="00792F13"/>
    <w:rsid w:val="00793066"/>
    <w:rsid w:val="00793202"/>
    <w:rsid w:val="00793453"/>
    <w:rsid w:val="00793898"/>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6B63"/>
    <w:rsid w:val="0079771F"/>
    <w:rsid w:val="0079782C"/>
    <w:rsid w:val="007A0661"/>
    <w:rsid w:val="007A0903"/>
    <w:rsid w:val="007A0AA3"/>
    <w:rsid w:val="007A11E8"/>
    <w:rsid w:val="007A1610"/>
    <w:rsid w:val="007A18BA"/>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A89"/>
    <w:rsid w:val="007A6E59"/>
    <w:rsid w:val="007A7CFD"/>
    <w:rsid w:val="007A7E09"/>
    <w:rsid w:val="007A7E61"/>
    <w:rsid w:val="007A7E75"/>
    <w:rsid w:val="007A7F3D"/>
    <w:rsid w:val="007B026D"/>
    <w:rsid w:val="007B046B"/>
    <w:rsid w:val="007B04ED"/>
    <w:rsid w:val="007B094D"/>
    <w:rsid w:val="007B0A63"/>
    <w:rsid w:val="007B1028"/>
    <w:rsid w:val="007B1466"/>
    <w:rsid w:val="007B16BD"/>
    <w:rsid w:val="007B1865"/>
    <w:rsid w:val="007B1A9A"/>
    <w:rsid w:val="007B1CE0"/>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72C"/>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4F8"/>
    <w:rsid w:val="007C1905"/>
    <w:rsid w:val="007C1974"/>
    <w:rsid w:val="007C1CBA"/>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57C"/>
    <w:rsid w:val="007C4DDB"/>
    <w:rsid w:val="007C51EF"/>
    <w:rsid w:val="007C532C"/>
    <w:rsid w:val="007C53D6"/>
    <w:rsid w:val="007C5419"/>
    <w:rsid w:val="007C57C7"/>
    <w:rsid w:val="007C5B79"/>
    <w:rsid w:val="007C5EB6"/>
    <w:rsid w:val="007C5FAF"/>
    <w:rsid w:val="007C63E7"/>
    <w:rsid w:val="007C6A40"/>
    <w:rsid w:val="007C6DA8"/>
    <w:rsid w:val="007C6DD4"/>
    <w:rsid w:val="007C6F56"/>
    <w:rsid w:val="007C7011"/>
    <w:rsid w:val="007C7043"/>
    <w:rsid w:val="007C71B2"/>
    <w:rsid w:val="007C79BC"/>
    <w:rsid w:val="007C7F2A"/>
    <w:rsid w:val="007C7F82"/>
    <w:rsid w:val="007D0F7C"/>
    <w:rsid w:val="007D0FF3"/>
    <w:rsid w:val="007D1938"/>
    <w:rsid w:val="007D1DEB"/>
    <w:rsid w:val="007D2282"/>
    <w:rsid w:val="007D23DF"/>
    <w:rsid w:val="007D262D"/>
    <w:rsid w:val="007D2630"/>
    <w:rsid w:val="007D27EC"/>
    <w:rsid w:val="007D2EA2"/>
    <w:rsid w:val="007D30A3"/>
    <w:rsid w:val="007D3592"/>
    <w:rsid w:val="007D3897"/>
    <w:rsid w:val="007D3BCC"/>
    <w:rsid w:val="007D3DFC"/>
    <w:rsid w:val="007D42DC"/>
    <w:rsid w:val="007D42EF"/>
    <w:rsid w:val="007D44F6"/>
    <w:rsid w:val="007D47D3"/>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B35"/>
    <w:rsid w:val="007D7DB9"/>
    <w:rsid w:val="007D7E03"/>
    <w:rsid w:val="007E0189"/>
    <w:rsid w:val="007E04DD"/>
    <w:rsid w:val="007E0EF6"/>
    <w:rsid w:val="007E1868"/>
    <w:rsid w:val="007E1B0B"/>
    <w:rsid w:val="007E21A0"/>
    <w:rsid w:val="007E24DF"/>
    <w:rsid w:val="007E27C2"/>
    <w:rsid w:val="007E27CC"/>
    <w:rsid w:val="007E29D6"/>
    <w:rsid w:val="007E2B23"/>
    <w:rsid w:val="007E2F31"/>
    <w:rsid w:val="007E31CF"/>
    <w:rsid w:val="007E3A27"/>
    <w:rsid w:val="007E3A62"/>
    <w:rsid w:val="007E3C06"/>
    <w:rsid w:val="007E3CC4"/>
    <w:rsid w:val="007E3DBB"/>
    <w:rsid w:val="007E4609"/>
    <w:rsid w:val="007E466D"/>
    <w:rsid w:val="007E47B2"/>
    <w:rsid w:val="007E498B"/>
    <w:rsid w:val="007E49B5"/>
    <w:rsid w:val="007E4A36"/>
    <w:rsid w:val="007E4B39"/>
    <w:rsid w:val="007E4D2A"/>
    <w:rsid w:val="007E4EF5"/>
    <w:rsid w:val="007E50C5"/>
    <w:rsid w:val="007E5171"/>
    <w:rsid w:val="007E539B"/>
    <w:rsid w:val="007E575F"/>
    <w:rsid w:val="007E59E1"/>
    <w:rsid w:val="007E5C0B"/>
    <w:rsid w:val="007E5DE1"/>
    <w:rsid w:val="007E5F08"/>
    <w:rsid w:val="007E5F30"/>
    <w:rsid w:val="007E60B8"/>
    <w:rsid w:val="007E6415"/>
    <w:rsid w:val="007E6457"/>
    <w:rsid w:val="007E6540"/>
    <w:rsid w:val="007E69FE"/>
    <w:rsid w:val="007E70FA"/>
    <w:rsid w:val="007E73FC"/>
    <w:rsid w:val="007E755B"/>
    <w:rsid w:val="007E7583"/>
    <w:rsid w:val="007E772C"/>
    <w:rsid w:val="007E7873"/>
    <w:rsid w:val="007E7C52"/>
    <w:rsid w:val="007F0A99"/>
    <w:rsid w:val="007F105C"/>
    <w:rsid w:val="007F15C8"/>
    <w:rsid w:val="007F1909"/>
    <w:rsid w:val="007F1B49"/>
    <w:rsid w:val="007F1CBA"/>
    <w:rsid w:val="007F1E83"/>
    <w:rsid w:val="007F246D"/>
    <w:rsid w:val="007F2A38"/>
    <w:rsid w:val="007F33F1"/>
    <w:rsid w:val="007F34FC"/>
    <w:rsid w:val="007F3805"/>
    <w:rsid w:val="007F3B2F"/>
    <w:rsid w:val="007F3D81"/>
    <w:rsid w:val="007F3F96"/>
    <w:rsid w:val="007F4C4F"/>
    <w:rsid w:val="007F4E92"/>
    <w:rsid w:val="007F5406"/>
    <w:rsid w:val="007F5548"/>
    <w:rsid w:val="007F555E"/>
    <w:rsid w:val="007F598D"/>
    <w:rsid w:val="007F5B5C"/>
    <w:rsid w:val="007F5DC6"/>
    <w:rsid w:val="007F6763"/>
    <w:rsid w:val="007F695B"/>
    <w:rsid w:val="007F747F"/>
    <w:rsid w:val="007F765D"/>
    <w:rsid w:val="007F7CAD"/>
    <w:rsid w:val="008003AC"/>
    <w:rsid w:val="008004C9"/>
    <w:rsid w:val="008006ED"/>
    <w:rsid w:val="00800969"/>
    <w:rsid w:val="00800A2C"/>
    <w:rsid w:val="00800C1C"/>
    <w:rsid w:val="00800CEC"/>
    <w:rsid w:val="00800DD1"/>
    <w:rsid w:val="00800DE0"/>
    <w:rsid w:val="0080127C"/>
    <w:rsid w:val="00801562"/>
    <w:rsid w:val="00801727"/>
    <w:rsid w:val="0080199B"/>
    <w:rsid w:val="00801EA0"/>
    <w:rsid w:val="00801EEF"/>
    <w:rsid w:val="00801F61"/>
    <w:rsid w:val="008023E4"/>
    <w:rsid w:val="0080250D"/>
    <w:rsid w:val="00802B64"/>
    <w:rsid w:val="008039C0"/>
    <w:rsid w:val="00803BB5"/>
    <w:rsid w:val="008045A1"/>
    <w:rsid w:val="00804A63"/>
    <w:rsid w:val="00804CE8"/>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57CC"/>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22"/>
    <w:rsid w:val="0082303F"/>
    <w:rsid w:val="008231AF"/>
    <w:rsid w:val="008235AD"/>
    <w:rsid w:val="00823965"/>
    <w:rsid w:val="00823FBC"/>
    <w:rsid w:val="00824306"/>
    <w:rsid w:val="008243CE"/>
    <w:rsid w:val="00824547"/>
    <w:rsid w:val="00824EB2"/>
    <w:rsid w:val="00824F86"/>
    <w:rsid w:val="0082548D"/>
    <w:rsid w:val="008260DE"/>
    <w:rsid w:val="00826163"/>
    <w:rsid w:val="00826547"/>
    <w:rsid w:val="00826562"/>
    <w:rsid w:val="00826BAC"/>
    <w:rsid w:val="00826F56"/>
    <w:rsid w:val="00826FBC"/>
    <w:rsid w:val="008271D4"/>
    <w:rsid w:val="008275B3"/>
    <w:rsid w:val="00827A15"/>
    <w:rsid w:val="00827B4F"/>
    <w:rsid w:val="00827FE7"/>
    <w:rsid w:val="00830A77"/>
    <w:rsid w:val="00830CEB"/>
    <w:rsid w:val="008314A1"/>
    <w:rsid w:val="008314C1"/>
    <w:rsid w:val="0083150E"/>
    <w:rsid w:val="00831674"/>
    <w:rsid w:val="008317AF"/>
    <w:rsid w:val="00832197"/>
    <w:rsid w:val="008322AA"/>
    <w:rsid w:val="00832494"/>
    <w:rsid w:val="008326D8"/>
    <w:rsid w:val="00832777"/>
    <w:rsid w:val="00832E26"/>
    <w:rsid w:val="00833B5D"/>
    <w:rsid w:val="00833C9E"/>
    <w:rsid w:val="00833EAF"/>
    <w:rsid w:val="00833F07"/>
    <w:rsid w:val="008340C9"/>
    <w:rsid w:val="008340F5"/>
    <w:rsid w:val="00834483"/>
    <w:rsid w:val="00835184"/>
    <w:rsid w:val="008351F7"/>
    <w:rsid w:val="00835607"/>
    <w:rsid w:val="0083592B"/>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260B"/>
    <w:rsid w:val="008433BB"/>
    <w:rsid w:val="0084340E"/>
    <w:rsid w:val="00843888"/>
    <w:rsid w:val="00843938"/>
    <w:rsid w:val="00843959"/>
    <w:rsid w:val="0084420C"/>
    <w:rsid w:val="0084466C"/>
    <w:rsid w:val="00844D21"/>
    <w:rsid w:val="008451C6"/>
    <w:rsid w:val="00845502"/>
    <w:rsid w:val="0084562C"/>
    <w:rsid w:val="00845D6E"/>
    <w:rsid w:val="0084607E"/>
    <w:rsid w:val="00846242"/>
    <w:rsid w:val="00846B59"/>
    <w:rsid w:val="00846DD0"/>
    <w:rsid w:val="008470F2"/>
    <w:rsid w:val="0084751E"/>
    <w:rsid w:val="00847883"/>
    <w:rsid w:val="00847DC6"/>
    <w:rsid w:val="00847F36"/>
    <w:rsid w:val="008505F1"/>
    <w:rsid w:val="00850721"/>
    <w:rsid w:val="00850757"/>
    <w:rsid w:val="00850BEF"/>
    <w:rsid w:val="00851183"/>
    <w:rsid w:val="008512EC"/>
    <w:rsid w:val="00851413"/>
    <w:rsid w:val="0085145F"/>
    <w:rsid w:val="008519F1"/>
    <w:rsid w:val="00851A29"/>
    <w:rsid w:val="00851D0E"/>
    <w:rsid w:val="00851E58"/>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024"/>
    <w:rsid w:val="0086236F"/>
    <w:rsid w:val="00862B9A"/>
    <w:rsid w:val="00862C78"/>
    <w:rsid w:val="00862D31"/>
    <w:rsid w:val="00862DA8"/>
    <w:rsid w:val="00862E40"/>
    <w:rsid w:val="00862F75"/>
    <w:rsid w:val="00863752"/>
    <w:rsid w:val="00863949"/>
    <w:rsid w:val="00864043"/>
    <w:rsid w:val="008657AB"/>
    <w:rsid w:val="00865A90"/>
    <w:rsid w:val="00865C05"/>
    <w:rsid w:val="00865DA2"/>
    <w:rsid w:val="0086665A"/>
    <w:rsid w:val="0086693C"/>
    <w:rsid w:val="00866D5F"/>
    <w:rsid w:val="00866E26"/>
    <w:rsid w:val="00867555"/>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3025"/>
    <w:rsid w:val="00873523"/>
    <w:rsid w:val="00873700"/>
    <w:rsid w:val="0087375D"/>
    <w:rsid w:val="008738EC"/>
    <w:rsid w:val="00873B38"/>
    <w:rsid w:val="00873DFF"/>
    <w:rsid w:val="00873EBC"/>
    <w:rsid w:val="008740E4"/>
    <w:rsid w:val="00874822"/>
    <w:rsid w:val="0087482C"/>
    <w:rsid w:val="0087486F"/>
    <w:rsid w:val="00874A6C"/>
    <w:rsid w:val="00874AD9"/>
    <w:rsid w:val="00874DCF"/>
    <w:rsid w:val="00874FD8"/>
    <w:rsid w:val="00874FEE"/>
    <w:rsid w:val="0087516B"/>
    <w:rsid w:val="00875408"/>
    <w:rsid w:val="00875798"/>
    <w:rsid w:val="008759B8"/>
    <w:rsid w:val="00875B3B"/>
    <w:rsid w:val="00875ED7"/>
    <w:rsid w:val="00876808"/>
    <w:rsid w:val="00876B1F"/>
    <w:rsid w:val="00876B97"/>
    <w:rsid w:val="00876BA5"/>
    <w:rsid w:val="008770F5"/>
    <w:rsid w:val="00877275"/>
    <w:rsid w:val="0087731A"/>
    <w:rsid w:val="00877464"/>
    <w:rsid w:val="00877709"/>
    <w:rsid w:val="0087782F"/>
    <w:rsid w:val="00877926"/>
    <w:rsid w:val="00877979"/>
    <w:rsid w:val="00877BFC"/>
    <w:rsid w:val="008800D4"/>
    <w:rsid w:val="00880ECF"/>
    <w:rsid w:val="00881292"/>
    <w:rsid w:val="0088129D"/>
    <w:rsid w:val="00881371"/>
    <w:rsid w:val="008814FB"/>
    <w:rsid w:val="008816C1"/>
    <w:rsid w:val="00881793"/>
    <w:rsid w:val="008822D4"/>
    <w:rsid w:val="008822E9"/>
    <w:rsid w:val="0088249A"/>
    <w:rsid w:val="008828EC"/>
    <w:rsid w:val="00882C58"/>
    <w:rsid w:val="0088303A"/>
    <w:rsid w:val="008832F4"/>
    <w:rsid w:val="008833DA"/>
    <w:rsid w:val="00883447"/>
    <w:rsid w:val="00883643"/>
    <w:rsid w:val="00883AC0"/>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C43"/>
    <w:rsid w:val="00890D4D"/>
    <w:rsid w:val="00891026"/>
    <w:rsid w:val="008911D5"/>
    <w:rsid w:val="00891234"/>
    <w:rsid w:val="008912D7"/>
    <w:rsid w:val="00891B2F"/>
    <w:rsid w:val="00891DC4"/>
    <w:rsid w:val="00891FEA"/>
    <w:rsid w:val="00892478"/>
    <w:rsid w:val="00892539"/>
    <w:rsid w:val="0089273A"/>
    <w:rsid w:val="00893007"/>
    <w:rsid w:val="00893658"/>
    <w:rsid w:val="008955E3"/>
    <w:rsid w:val="008958CB"/>
    <w:rsid w:val="008959B4"/>
    <w:rsid w:val="00895BF0"/>
    <w:rsid w:val="00896231"/>
    <w:rsid w:val="008962DC"/>
    <w:rsid w:val="00896452"/>
    <w:rsid w:val="0089663F"/>
    <w:rsid w:val="00896F59"/>
    <w:rsid w:val="00896F72"/>
    <w:rsid w:val="00897024"/>
    <w:rsid w:val="00897505"/>
    <w:rsid w:val="00897D88"/>
    <w:rsid w:val="008A046C"/>
    <w:rsid w:val="008A05B6"/>
    <w:rsid w:val="008A06A7"/>
    <w:rsid w:val="008A1152"/>
    <w:rsid w:val="008A1431"/>
    <w:rsid w:val="008A1692"/>
    <w:rsid w:val="008A1C4F"/>
    <w:rsid w:val="008A1D54"/>
    <w:rsid w:val="008A1E99"/>
    <w:rsid w:val="008A24AA"/>
    <w:rsid w:val="008A26EA"/>
    <w:rsid w:val="008A2910"/>
    <w:rsid w:val="008A3125"/>
    <w:rsid w:val="008A31D2"/>
    <w:rsid w:val="008A3737"/>
    <w:rsid w:val="008A373B"/>
    <w:rsid w:val="008A389A"/>
    <w:rsid w:val="008A3A03"/>
    <w:rsid w:val="008A3B91"/>
    <w:rsid w:val="008A4B78"/>
    <w:rsid w:val="008A4E03"/>
    <w:rsid w:val="008A562C"/>
    <w:rsid w:val="008A571C"/>
    <w:rsid w:val="008A6597"/>
    <w:rsid w:val="008A6684"/>
    <w:rsid w:val="008A6717"/>
    <w:rsid w:val="008A6B8C"/>
    <w:rsid w:val="008A7059"/>
    <w:rsid w:val="008A71CE"/>
    <w:rsid w:val="008A71EB"/>
    <w:rsid w:val="008A7505"/>
    <w:rsid w:val="008B0817"/>
    <w:rsid w:val="008B0F5E"/>
    <w:rsid w:val="008B10E5"/>
    <w:rsid w:val="008B1241"/>
    <w:rsid w:val="008B1359"/>
    <w:rsid w:val="008B1758"/>
    <w:rsid w:val="008B1FCB"/>
    <w:rsid w:val="008B2341"/>
    <w:rsid w:val="008B2EC8"/>
    <w:rsid w:val="008B2ECF"/>
    <w:rsid w:val="008B2F2D"/>
    <w:rsid w:val="008B304A"/>
    <w:rsid w:val="008B3765"/>
    <w:rsid w:val="008B3BFE"/>
    <w:rsid w:val="008B3C1C"/>
    <w:rsid w:val="008B4227"/>
    <w:rsid w:val="008B47A1"/>
    <w:rsid w:val="008B4C55"/>
    <w:rsid w:val="008B4D3E"/>
    <w:rsid w:val="008B4D69"/>
    <w:rsid w:val="008B4D9D"/>
    <w:rsid w:val="008B4F48"/>
    <w:rsid w:val="008B5701"/>
    <w:rsid w:val="008B6087"/>
    <w:rsid w:val="008B62BE"/>
    <w:rsid w:val="008B63FE"/>
    <w:rsid w:val="008B66BF"/>
    <w:rsid w:val="008B6A29"/>
    <w:rsid w:val="008B6C52"/>
    <w:rsid w:val="008B708B"/>
    <w:rsid w:val="008B7102"/>
    <w:rsid w:val="008B7309"/>
    <w:rsid w:val="008B73A1"/>
    <w:rsid w:val="008B747D"/>
    <w:rsid w:val="008B768D"/>
    <w:rsid w:val="008B7C8A"/>
    <w:rsid w:val="008C03BD"/>
    <w:rsid w:val="008C055D"/>
    <w:rsid w:val="008C0D16"/>
    <w:rsid w:val="008C0D77"/>
    <w:rsid w:val="008C0DEC"/>
    <w:rsid w:val="008C0ECB"/>
    <w:rsid w:val="008C1860"/>
    <w:rsid w:val="008C1A01"/>
    <w:rsid w:val="008C1DDE"/>
    <w:rsid w:val="008C1E46"/>
    <w:rsid w:val="008C1E5D"/>
    <w:rsid w:val="008C28EB"/>
    <w:rsid w:val="008C2CAA"/>
    <w:rsid w:val="008C3289"/>
    <w:rsid w:val="008C35AF"/>
    <w:rsid w:val="008C35FE"/>
    <w:rsid w:val="008C36C1"/>
    <w:rsid w:val="008C3A7D"/>
    <w:rsid w:val="008C4076"/>
    <w:rsid w:val="008C43D0"/>
    <w:rsid w:val="008C466C"/>
    <w:rsid w:val="008C4928"/>
    <w:rsid w:val="008C4A3D"/>
    <w:rsid w:val="008C4D55"/>
    <w:rsid w:val="008C4F6B"/>
    <w:rsid w:val="008C508A"/>
    <w:rsid w:val="008C581E"/>
    <w:rsid w:val="008C648F"/>
    <w:rsid w:val="008C69F0"/>
    <w:rsid w:val="008C6BBC"/>
    <w:rsid w:val="008C6F95"/>
    <w:rsid w:val="008C7991"/>
    <w:rsid w:val="008C7B0F"/>
    <w:rsid w:val="008C7BCF"/>
    <w:rsid w:val="008C7D31"/>
    <w:rsid w:val="008C7E0B"/>
    <w:rsid w:val="008C7F76"/>
    <w:rsid w:val="008D00D2"/>
    <w:rsid w:val="008D014E"/>
    <w:rsid w:val="008D035E"/>
    <w:rsid w:val="008D0521"/>
    <w:rsid w:val="008D14F8"/>
    <w:rsid w:val="008D1A4E"/>
    <w:rsid w:val="008D1BFB"/>
    <w:rsid w:val="008D1F09"/>
    <w:rsid w:val="008D2080"/>
    <w:rsid w:val="008D24A5"/>
    <w:rsid w:val="008D2D35"/>
    <w:rsid w:val="008D31AA"/>
    <w:rsid w:val="008D331A"/>
    <w:rsid w:val="008D355C"/>
    <w:rsid w:val="008D4AAF"/>
    <w:rsid w:val="008D4AD9"/>
    <w:rsid w:val="008D4B36"/>
    <w:rsid w:val="008D4D56"/>
    <w:rsid w:val="008D5204"/>
    <w:rsid w:val="008D5259"/>
    <w:rsid w:val="008D5845"/>
    <w:rsid w:val="008D58EC"/>
    <w:rsid w:val="008D5A31"/>
    <w:rsid w:val="008D5CD3"/>
    <w:rsid w:val="008D5DBF"/>
    <w:rsid w:val="008D5FBB"/>
    <w:rsid w:val="008D6190"/>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240"/>
    <w:rsid w:val="008E12C8"/>
    <w:rsid w:val="008E1552"/>
    <w:rsid w:val="008E17F4"/>
    <w:rsid w:val="008E18B2"/>
    <w:rsid w:val="008E25DF"/>
    <w:rsid w:val="008E263A"/>
    <w:rsid w:val="008E2691"/>
    <w:rsid w:val="008E26C8"/>
    <w:rsid w:val="008E2989"/>
    <w:rsid w:val="008E2E39"/>
    <w:rsid w:val="008E2E40"/>
    <w:rsid w:val="008E3023"/>
    <w:rsid w:val="008E3576"/>
    <w:rsid w:val="008E35DC"/>
    <w:rsid w:val="008E396B"/>
    <w:rsid w:val="008E3A35"/>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8E4"/>
    <w:rsid w:val="008E5A69"/>
    <w:rsid w:val="008E5B13"/>
    <w:rsid w:val="008E5FCF"/>
    <w:rsid w:val="008E600C"/>
    <w:rsid w:val="008E64BB"/>
    <w:rsid w:val="008E654A"/>
    <w:rsid w:val="008E6956"/>
    <w:rsid w:val="008E6B79"/>
    <w:rsid w:val="008E7169"/>
    <w:rsid w:val="008E743D"/>
    <w:rsid w:val="008E7512"/>
    <w:rsid w:val="008E75C6"/>
    <w:rsid w:val="008E771A"/>
    <w:rsid w:val="008E784A"/>
    <w:rsid w:val="008F0023"/>
    <w:rsid w:val="008F043A"/>
    <w:rsid w:val="008F0A82"/>
    <w:rsid w:val="008F0D6B"/>
    <w:rsid w:val="008F0FAB"/>
    <w:rsid w:val="008F1196"/>
    <w:rsid w:val="008F12DB"/>
    <w:rsid w:val="008F1AE0"/>
    <w:rsid w:val="008F1E25"/>
    <w:rsid w:val="008F25D7"/>
    <w:rsid w:val="008F26C8"/>
    <w:rsid w:val="008F2C7C"/>
    <w:rsid w:val="008F2D07"/>
    <w:rsid w:val="008F2DB0"/>
    <w:rsid w:val="008F3009"/>
    <w:rsid w:val="008F3184"/>
    <w:rsid w:val="008F34F1"/>
    <w:rsid w:val="008F362B"/>
    <w:rsid w:val="008F3AEB"/>
    <w:rsid w:val="008F4A2D"/>
    <w:rsid w:val="008F54D0"/>
    <w:rsid w:val="008F5D13"/>
    <w:rsid w:val="008F5D60"/>
    <w:rsid w:val="008F64FF"/>
    <w:rsid w:val="008F6592"/>
    <w:rsid w:val="008F6926"/>
    <w:rsid w:val="008F6957"/>
    <w:rsid w:val="008F69DD"/>
    <w:rsid w:val="008F722F"/>
    <w:rsid w:val="008F764B"/>
    <w:rsid w:val="00900472"/>
    <w:rsid w:val="009008D0"/>
    <w:rsid w:val="009009DE"/>
    <w:rsid w:val="00900C98"/>
    <w:rsid w:val="00900DAE"/>
    <w:rsid w:val="00900EE2"/>
    <w:rsid w:val="009014FD"/>
    <w:rsid w:val="00901C14"/>
    <w:rsid w:val="00901C75"/>
    <w:rsid w:val="00902C1C"/>
    <w:rsid w:val="00902C5C"/>
    <w:rsid w:val="00902E40"/>
    <w:rsid w:val="00903320"/>
    <w:rsid w:val="0090338D"/>
    <w:rsid w:val="00903405"/>
    <w:rsid w:val="009034FE"/>
    <w:rsid w:val="009039C7"/>
    <w:rsid w:val="009040C8"/>
    <w:rsid w:val="009041B6"/>
    <w:rsid w:val="0090421C"/>
    <w:rsid w:val="009044C8"/>
    <w:rsid w:val="0090470D"/>
    <w:rsid w:val="00904B61"/>
    <w:rsid w:val="009056FB"/>
    <w:rsid w:val="009058D2"/>
    <w:rsid w:val="00905929"/>
    <w:rsid w:val="00906411"/>
    <w:rsid w:val="00906821"/>
    <w:rsid w:val="00906CB1"/>
    <w:rsid w:val="0090730C"/>
    <w:rsid w:val="00907520"/>
    <w:rsid w:val="0090763E"/>
    <w:rsid w:val="00907725"/>
    <w:rsid w:val="00907784"/>
    <w:rsid w:val="00907819"/>
    <w:rsid w:val="00907FA6"/>
    <w:rsid w:val="00910494"/>
    <w:rsid w:val="009108E9"/>
    <w:rsid w:val="00910AD8"/>
    <w:rsid w:val="00911712"/>
    <w:rsid w:val="00911B7A"/>
    <w:rsid w:val="0091230A"/>
    <w:rsid w:val="00912498"/>
    <w:rsid w:val="00912604"/>
    <w:rsid w:val="00912A91"/>
    <w:rsid w:val="00912E8D"/>
    <w:rsid w:val="0091301F"/>
    <w:rsid w:val="0091306D"/>
    <w:rsid w:val="009134B0"/>
    <w:rsid w:val="009135C6"/>
    <w:rsid w:val="00913759"/>
    <w:rsid w:val="00913B4C"/>
    <w:rsid w:val="00913D29"/>
    <w:rsid w:val="00914199"/>
    <w:rsid w:val="009142BA"/>
    <w:rsid w:val="0091452D"/>
    <w:rsid w:val="0091464F"/>
    <w:rsid w:val="00915411"/>
    <w:rsid w:val="00915513"/>
    <w:rsid w:val="009156C1"/>
    <w:rsid w:val="00915B22"/>
    <w:rsid w:val="00915C5B"/>
    <w:rsid w:val="00915FB9"/>
    <w:rsid w:val="00915FF0"/>
    <w:rsid w:val="00916170"/>
    <w:rsid w:val="00916596"/>
    <w:rsid w:val="00916BD8"/>
    <w:rsid w:val="00916DEC"/>
    <w:rsid w:val="00916EF2"/>
    <w:rsid w:val="00917658"/>
    <w:rsid w:val="009178C8"/>
    <w:rsid w:val="009202B7"/>
    <w:rsid w:val="00920527"/>
    <w:rsid w:val="009205B2"/>
    <w:rsid w:val="009205B8"/>
    <w:rsid w:val="00920E65"/>
    <w:rsid w:val="00920FDC"/>
    <w:rsid w:val="0092126F"/>
    <w:rsid w:val="009214CD"/>
    <w:rsid w:val="009214FF"/>
    <w:rsid w:val="00921708"/>
    <w:rsid w:val="00921D3C"/>
    <w:rsid w:val="009220B7"/>
    <w:rsid w:val="00922550"/>
    <w:rsid w:val="0092261D"/>
    <w:rsid w:val="009226A4"/>
    <w:rsid w:val="009229B1"/>
    <w:rsid w:val="00922A5F"/>
    <w:rsid w:val="00922F12"/>
    <w:rsid w:val="00923034"/>
    <w:rsid w:val="00923742"/>
    <w:rsid w:val="00923827"/>
    <w:rsid w:val="00923C5D"/>
    <w:rsid w:val="00923D6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FB"/>
    <w:rsid w:val="009269EC"/>
    <w:rsid w:val="00926A9B"/>
    <w:rsid w:val="009273EC"/>
    <w:rsid w:val="009274CF"/>
    <w:rsid w:val="00927BBF"/>
    <w:rsid w:val="00927CB3"/>
    <w:rsid w:val="00927D48"/>
    <w:rsid w:val="00927F75"/>
    <w:rsid w:val="009302A0"/>
    <w:rsid w:val="0093057F"/>
    <w:rsid w:val="00930AB6"/>
    <w:rsid w:val="00930AFA"/>
    <w:rsid w:val="00930B67"/>
    <w:rsid w:val="00931B24"/>
    <w:rsid w:val="00931C3D"/>
    <w:rsid w:val="00931CE1"/>
    <w:rsid w:val="00931DED"/>
    <w:rsid w:val="00932047"/>
    <w:rsid w:val="0093204B"/>
    <w:rsid w:val="0093235F"/>
    <w:rsid w:val="0093256F"/>
    <w:rsid w:val="00932B04"/>
    <w:rsid w:val="00933048"/>
    <w:rsid w:val="00933173"/>
    <w:rsid w:val="009334A5"/>
    <w:rsid w:val="00933F34"/>
    <w:rsid w:val="009341A5"/>
    <w:rsid w:val="009341B2"/>
    <w:rsid w:val="00934277"/>
    <w:rsid w:val="00934345"/>
    <w:rsid w:val="0093459C"/>
    <w:rsid w:val="00934AA0"/>
    <w:rsid w:val="00934EBE"/>
    <w:rsid w:val="0093525C"/>
    <w:rsid w:val="00935689"/>
    <w:rsid w:val="0093576E"/>
    <w:rsid w:val="009359A8"/>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D12"/>
    <w:rsid w:val="00947FCF"/>
    <w:rsid w:val="009500A2"/>
    <w:rsid w:val="00950846"/>
    <w:rsid w:val="0095115B"/>
    <w:rsid w:val="00951666"/>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07"/>
    <w:rsid w:val="00953C2C"/>
    <w:rsid w:val="00953E69"/>
    <w:rsid w:val="00953F76"/>
    <w:rsid w:val="00954299"/>
    <w:rsid w:val="00954473"/>
    <w:rsid w:val="0095468D"/>
    <w:rsid w:val="00954692"/>
    <w:rsid w:val="0095494C"/>
    <w:rsid w:val="00954F88"/>
    <w:rsid w:val="009560A8"/>
    <w:rsid w:val="009560DC"/>
    <w:rsid w:val="00956689"/>
    <w:rsid w:val="00957263"/>
    <w:rsid w:val="009576B4"/>
    <w:rsid w:val="00960991"/>
    <w:rsid w:val="00960AC5"/>
    <w:rsid w:val="00960B06"/>
    <w:rsid w:val="00960D7B"/>
    <w:rsid w:val="00960DCC"/>
    <w:rsid w:val="009613D2"/>
    <w:rsid w:val="009616D9"/>
    <w:rsid w:val="009617BF"/>
    <w:rsid w:val="00961C21"/>
    <w:rsid w:val="00961E4F"/>
    <w:rsid w:val="00962568"/>
    <w:rsid w:val="0096310D"/>
    <w:rsid w:val="00963113"/>
    <w:rsid w:val="0096347D"/>
    <w:rsid w:val="009636E4"/>
    <w:rsid w:val="00963916"/>
    <w:rsid w:val="00963A2A"/>
    <w:rsid w:val="00963B67"/>
    <w:rsid w:val="00963C58"/>
    <w:rsid w:val="00963D5F"/>
    <w:rsid w:val="00964A54"/>
    <w:rsid w:val="00964B22"/>
    <w:rsid w:val="00965164"/>
    <w:rsid w:val="009653C5"/>
    <w:rsid w:val="009653F2"/>
    <w:rsid w:val="00965568"/>
    <w:rsid w:val="00965839"/>
    <w:rsid w:val="00965930"/>
    <w:rsid w:val="00965A31"/>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7AA"/>
    <w:rsid w:val="00971D1B"/>
    <w:rsid w:val="00971D61"/>
    <w:rsid w:val="00972969"/>
    <w:rsid w:val="00972A19"/>
    <w:rsid w:val="009732AD"/>
    <w:rsid w:val="0097374F"/>
    <w:rsid w:val="00973D0A"/>
    <w:rsid w:val="00973E18"/>
    <w:rsid w:val="00974479"/>
    <w:rsid w:val="00974BC8"/>
    <w:rsid w:val="00974CD5"/>
    <w:rsid w:val="00974E72"/>
    <w:rsid w:val="00975256"/>
    <w:rsid w:val="0097558D"/>
    <w:rsid w:val="00975768"/>
    <w:rsid w:val="009757EF"/>
    <w:rsid w:val="009759C0"/>
    <w:rsid w:val="00975C71"/>
    <w:rsid w:val="00975EFD"/>
    <w:rsid w:val="00975F5F"/>
    <w:rsid w:val="009761A0"/>
    <w:rsid w:val="009764FD"/>
    <w:rsid w:val="00976AC6"/>
    <w:rsid w:val="00976BCF"/>
    <w:rsid w:val="009779F3"/>
    <w:rsid w:val="00977D9D"/>
    <w:rsid w:val="00980529"/>
    <w:rsid w:val="00980834"/>
    <w:rsid w:val="009809E7"/>
    <w:rsid w:val="00980B7F"/>
    <w:rsid w:val="00981456"/>
    <w:rsid w:val="009814E3"/>
    <w:rsid w:val="00981BEC"/>
    <w:rsid w:val="00981DFA"/>
    <w:rsid w:val="00982396"/>
    <w:rsid w:val="00983961"/>
    <w:rsid w:val="00984052"/>
    <w:rsid w:val="009846AF"/>
    <w:rsid w:val="0098487E"/>
    <w:rsid w:val="00984916"/>
    <w:rsid w:val="00984AED"/>
    <w:rsid w:val="00984CA7"/>
    <w:rsid w:val="00984E6C"/>
    <w:rsid w:val="00984F91"/>
    <w:rsid w:val="009850AA"/>
    <w:rsid w:val="00985174"/>
    <w:rsid w:val="0098544E"/>
    <w:rsid w:val="0098571A"/>
    <w:rsid w:val="00985C29"/>
    <w:rsid w:val="00985E97"/>
    <w:rsid w:val="009862C9"/>
    <w:rsid w:val="009863DE"/>
    <w:rsid w:val="00986551"/>
    <w:rsid w:val="0098658A"/>
    <w:rsid w:val="00986B52"/>
    <w:rsid w:val="00986EB9"/>
    <w:rsid w:val="00986F77"/>
    <w:rsid w:val="00987189"/>
    <w:rsid w:val="00987341"/>
    <w:rsid w:val="009873A3"/>
    <w:rsid w:val="009874E9"/>
    <w:rsid w:val="00987923"/>
    <w:rsid w:val="00987B15"/>
    <w:rsid w:val="00990218"/>
    <w:rsid w:val="009903A4"/>
    <w:rsid w:val="00990406"/>
    <w:rsid w:val="0099047E"/>
    <w:rsid w:val="00990563"/>
    <w:rsid w:val="009905A5"/>
    <w:rsid w:val="00990CA5"/>
    <w:rsid w:val="00990DAF"/>
    <w:rsid w:val="00990FE4"/>
    <w:rsid w:val="00991287"/>
    <w:rsid w:val="009913D0"/>
    <w:rsid w:val="00991577"/>
    <w:rsid w:val="00991695"/>
    <w:rsid w:val="0099183F"/>
    <w:rsid w:val="00991BA0"/>
    <w:rsid w:val="00991BB9"/>
    <w:rsid w:val="0099261B"/>
    <w:rsid w:val="009927F0"/>
    <w:rsid w:val="00992D91"/>
    <w:rsid w:val="00992F02"/>
    <w:rsid w:val="00993463"/>
    <w:rsid w:val="0099373B"/>
    <w:rsid w:val="00993908"/>
    <w:rsid w:val="0099394B"/>
    <w:rsid w:val="00993A72"/>
    <w:rsid w:val="0099431B"/>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97EFB"/>
    <w:rsid w:val="009A0152"/>
    <w:rsid w:val="009A07CA"/>
    <w:rsid w:val="009A125B"/>
    <w:rsid w:val="009A14EB"/>
    <w:rsid w:val="009A16BB"/>
    <w:rsid w:val="009A18AB"/>
    <w:rsid w:val="009A1A62"/>
    <w:rsid w:val="009A1C65"/>
    <w:rsid w:val="009A1CB4"/>
    <w:rsid w:val="009A1CD7"/>
    <w:rsid w:val="009A1F48"/>
    <w:rsid w:val="009A222E"/>
    <w:rsid w:val="009A244B"/>
    <w:rsid w:val="009A24C3"/>
    <w:rsid w:val="009A285B"/>
    <w:rsid w:val="009A2C72"/>
    <w:rsid w:val="009A2FDA"/>
    <w:rsid w:val="009A2FE1"/>
    <w:rsid w:val="009A3310"/>
    <w:rsid w:val="009A341F"/>
    <w:rsid w:val="009A37B0"/>
    <w:rsid w:val="009A3985"/>
    <w:rsid w:val="009A3B6D"/>
    <w:rsid w:val="009A4024"/>
    <w:rsid w:val="009A416D"/>
    <w:rsid w:val="009A4263"/>
    <w:rsid w:val="009A4B50"/>
    <w:rsid w:val="009A4E2D"/>
    <w:rsid w:val="009A5367"/>
    <w:rsid w:val="009A5B15"/>
    <w:rsid w:val="009A5EC0"/>
    <w:rsid w:val="009A62ED"/>
    <w:rsid w:val="009A635C"/>
    <w:rsid w:val="009A6461"/>
    <w:rsid w:val="009A6653"/>
    <w:rsid w:val="009A77DC"/>
    <w:rsid w:val="009B0126"/>
    <w:rsid w:val="009B013F"/>
    <w:rsid w:val="009B06F9"/>
    <w:rsid w:val="009B0760"/>
    <w:rsid w:val="009B08B8"/>
    <w:rsid w:val="009B119F"/>
    <w:rsid w:val="009B125B"/>
    <w:rsid w:val="009B12B2"/>
    <w:rsid w:val="009B1438"/>
    <w:rsid w:val="009B1E36"/>
    <w:rsid w:val="009B1EC0"/>
    <w:rsid w:val="009B21FC"/>
    <w:rsid w:val="009B2218"/>
    <w:rsid w:val="009B24ED"/>
    <w:rsid w:val="009B253C"/>
    <w:rsid w:val="009B2A6A"/>
    <w:rsid w:val="009B2C69"/>
    <w:rsid w:val="009B327B"/>
    <w:rsid w:val="009B39C1"/>
    <w:rsid w:val="009B47FB"/>
    <w:rsid w:val="009B4AF4"/>
    <w:rsid w:val="009B4D6D"/>
    <w:rsid w:val="009B56A5"/>
    <w:rsid w:val="009B57FD"/>
    <w:rsid w:val="009B6060"/>
    <w:rsid w:val="009B6177"/>
    <w:rsid w:val="009B6518"/>
    <w:rsid w:val="009B6646"/>
    <w:rsid w:val="009B66E9"/>
    <w:rsid w:val="009B6FE9"/>
    <w:rsid w:val="009B702A"/>
    <w:rsid w:val="009B708E"/>
    <w:rsid w:val="009B70D3"/>
    <w:rsid w:val="009B76E0"/>
    <w:rsid w:val="009B78B0"/>
    <w:rsid w:val="009B7A8B"/>
    <w:rsid w:val="009B7C07"/>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766"/>
    <w:rsid w:val="009C5AC6"/>
    <w:rsid w:val="009C5B93"/>
    <w:rsid w:val="009C5E31"/>
    <w:rsid w:val="009C5EB3"/>
    <w:rsid w:val="009C60AA"/>
    <w:rsid w:val="009C6483"/>
    <w:rsid w:val="009C65AA"/>
    <w:rsid w:val="009C67BD"/>
    <w:rsid w:val="009C6DAA"/>
    <w:rsid w:val="009C6F55"/>
    <w:rsid w:val="009C7184"/>
    <w:rsid w:val="009C71E3"/>
    <w:rsid w:val="009C723A"/>
    <w:rsid w:val="009C75BD"/>
    <w:rsid w:val="009C7607"/>
    <w:rsid w:val="009C76AA"/>
    <w:rsid w:val="009C77F7"/>
    <w:rsid w:val="009C7900"/>
    <w:rsid w:val="009C7BF0"/>
    <w:rsid w:val="009D03DE"/>
    <w:rsid w:val="009D04DE"/>
    <w:rsid w:val="009D063E"/>
    <w:rsid w:val="009D0E09"/>
    <w:rsid w:val="009D0E8C"/>
    <w:rsid w:val="009D1070"/>
    <w:rsid w:val="009D12FE"/>
    <w:rsid w:val="009D148F"/>
    <w:rsid w:val="009D1662"/>
    <w:rsid w:val="009D1772"/>
    <w:rsid w:val="009D19AB"/>
    <w:rsid w:val="009D1AB3"/>
    <w:rsid w:val="009D2340"/>
    <w:rsid w:val="009D23EF"/>
    <w:rsid w:val="009D2989"/>
    <w:rsid w:val="009D299F"/>
    <w:rsid w:val="009D2C3A"/>
    <w:rsid w:val="009D3186"/>
    <w:rsid w:val="009D337D"/>
    <w:rsid w:val="009D3FC1"/>
    <w:rsid w:val="009D40FB"/>
    <w:rsid w:val="009D43C3"/>
    <w:rsid w:val="009D504E"/>
    <w:rsid w:val="009D5318"/>
    <w:rsid w:val="009D5380"/>
    <w:rsid w:val="009D651C"/>
    <w:rsid w:val="009D68B3"/>
    <w:rsid w:val="009D6914"/>
    <w:rsid w:val="009D75F6"/>
    <w:rsid w:val="009D7918"/>
    <w:rsid w:val="009D79F1"/>
    <w:rsid w:val="009E0072"/>
    <w:rsid w:val="009E015A"/>
    <w:rsid w:val="009E01A9"/>
    <w:rsid w:val="009E0232"/>
    <w:rsid w:val="009E04DB"/>
    <w:rsid w:val="009E09C9"/>
    <w:rsid w:val="009E0E4D"/>
    <w:rsid w:val="009E12BE"/>
    <w:rsid w:val="009E191D"/>
    <w:rsid w:val="009E19B0"/>
    <w:rsid w:val="009E19B3"/>
    <w:rsid w:val="009E22EA"/>
    <w:rsid w:val="009E2765"/>
    <w:rsid w:val="009E2CDA"/>
    <w:rsid w:val="009E2D05"/>
    <w:rsid w:val="009E374C"/>
    <w:rsid w:val="009E38AB"/>
    <w:rsid w:val="009E39B5"/>
    <w:rsid w:val="009E3ABD"/>
    <w:rsid w:val="009E3AF9"/>
    <w:rsid w:val="009E3DC7"/>
    <w:rsid w:val="009E3EAB"/>
    <w:rsid w:val="009E3FA3"/>
    <w:rsid w:val="009E4011"/>
    <w:rsid w:val="009E4586"/>
    <w:rsid w:val="009E4634"/>
    <w:rsid w:val="009E4772"/>
    <w:rsid w:val="009E4815"/>
    <w:rsid w:val="009E4859"/>
    <w:rsid w:val="009E4EDB"/>
    <w:rsid w:val="009E52A4"/>
    <w:rsid w:val="009E58D6"/>
    <w:rsid w:val="009E58FB"/>
    <w:rsid w:val="009E5A2F"/>
    <w:rsid w:val="009E5A86"/>
    <w:rsid w:val="009E60A5"/>
    <w:rsid w:val="009E633A"/>
    <w:rsid w:val="009E68B4"/>
    <w:rsid w:val="009E6E98"/>
    <w:rsid w:val="009E6E9B"/>
    <w:rsid w:val="009E74F2"/>
    <w:rsid w:val="009E792E"/>
    <w:rsid w:val="009F062A"/>
    <w:rsid w:val="009F070B"/>
    <w:rsid w:val="009F0BDB"/>
    <w:rsid w:val="009F1553"/>
    <w:rsid w:val="009F1726"/>
    <w:rsid w:val="009F1990"/>
    <w:rsid w:val="009F1D93"/>
    <w:rsid w:val="009F22E4"/>
    <w:rsid w:val="009F232D"/>
    <w:rsid w:val="009F23CF"/>
    <w:rsid w:val="009F2642"/>
    <w:rsid w:val="009F29F3"/>
    <w:rsid w:val="009F37E3"/>
    <w:rsid w:val="009F3E9E"/>
    <w:rsid w:val="009F401A"/>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D6C"/>
    <w:rsid w:val="00A00EED"/>
    <w:rsid w:val="00A0105D"/>
    <w:rsid w:val="00A01501"/>
    <w:rsid w:val="00A01A07"/>
    <w:rsid w:val="00A01AE4"/>
    <w:rsid w:val="00A01CA6"/>
    <w:rsid w:val="00A020BD"/>
    <w:rsid w:val="00A0257B"/>
    <w:rsid w:val="00A026CC"/>
    <w:rsid w:val="00A0289C"/>
    <w:rsid w:val="00A02C60"/>
    <w:rsid w:val="00A0300D"/>
    <w:rsid w:val="00A0414F"/>
    <w:rsid w:val="00A042E1"/>
    <w:rsid w:val="00A04926"/>
    <w:rsid w:val="00A05087"/>
    <w:rsid w:val="00A0550C"/>
    <w:rsid w:val="00A05578"/>
    <w:rsid w:val="00A065B4"/>
    <w:rsid w:val="00A068E2"/>
    <w:rsid w:val="00A06AC6"/>
    <w:rsid w:val="00A06C0A"/>
    <w:rsid w:val="00A06D7E"/>
    <w:rsid w:val="00A06DD8"/>
    <w:rsid w:val="00A06E03"/>
    <w:rsid w:val="00A06E60"/>
    <w:rsid w:val="00A06FE9"/>
    <w:rsid w:val="00A073FE"/>
    <w:rsid w:val="00A07515"/>
    <w:rsid w:val="00A0794E"/>
    <w:rsid w:val="00A07BDF"/>
    <w:rsid w:val="00A07CE3"/>
    <w:rsid w:val="00A10318"/>
    <w:rsid w:val="00A1033F"/>
    <w:rsid w:val="00A10A86"/>
    <w:rsid w:val="00A10B82"/>
    <w:rsid w:val="00A10E09"/>
    <w:rsid w:val="00A113BD"/>
    <w:rsid w:val="00A115E5"/>
    <w:rsid w:val="00A11BC0"/>
    <w:rsid w:val="00A11C07"/>
    <w:rsid w:val="00A11C15"/>
    <w:rsid w:val="00A11DAD"/>
    <w:rsid w:val="00A1265D"/>
    <w:rsid w:val="00A126F1"/>
    <w:rsid w:val="00A128E7"/>
    <w:rsid w:val="00A12D86"/>
    <w:rsid w:val="00A12D95"/>
    <w:rsid w:val="00A131CA"/>
    <w:rsid w:val="00A1362F"/>
    <w:rsid w:val="00A136D7"/>
    <w:rsid w:val="00A137D0"/>
    <w:rsid w:val="00A13924"/>
    <w:rsid w:val="00A143AB"/>
    <w:rsid w:val="00A1462B"/>
    <w:rsid w:val="00A149A2"/>
    <w:rsid w:val="00A15026"/>
    <w:rsid w:val="00A150EC"/>
    <w:rsid w:val="00A152BB"/>
    <w:rsid w:val="00A15749"/>
    <w:rsid w:val="00A15F4B"/>
    <w:rsid w:val="00A1615F"/>
    <w:rsid w:val="00A169AD"/>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AF"/>
    <w:rsid w:val="00A23059"/>
    <w:rsid w:val="00A231E5"/>
    <w:rsid w:val="00A231F8"/>
    <w:rsid w:val="00A234B5"/>
    <w:rsid w:val="00A23FC9"/>
    <w:rsid w:val="00A24286"/>
    <w:rsid w:val="00A24462"/>
    <w:rsid w:val="00A249EA"/>
    <w:rsid w:val="00A24AAC"/>
    <w:rsid w:val="00A24D1E"/>
    <w:rsid w:val="00A24E75"/>
    <w:rsid w:val="00A24FB1"/>
    <w:rsid w:val="00A25024"/>
    <w:rsid w:val="00A251D5"/>
    <w:rsid w:val="00A2533F"/>
    <w:rsid w:val="00A25E6B"/>
    <w:rsid w:val="00A261CE"/>
    <w:rsid w:val="00A262F2"/>
    <w:rsid w:val="00A2648E"/>
    <w:rsid w:val="00A265E1"/>
    <w:rsid w:val="00A26718"/>
    <w:rsid w:val="00A26892"/>
    <w:rsid w:val="00A268DA"/>
    <w:rsid w:val="00A2732C"/>
    <w:rsid w:val="00A27341"/>
    <w:rsid w:val="00A276B7"/>
    <w:rsid w:val="00A276E4"/>
    <w:rsid w:val="00A27763"/>
    <w:rsid w:val="00A279ED"/>
    <w:rsid w:val="00A27D1C"/>
    <w:rsid w:val="00A302BB"/>
    <w:rsid w:val="00A30B36"/>
    <w:rsid w:val="00A3122E"/>
    <w:rsid w:val="00A31440"/>
    <w:rsid w:val="00A3193D"/>
    <w:rsid w:val="00A31B9D"/>
    <w:rsid w:val="00A31D26"/>
    <w:rsid w:val="00A31FF1"/>
    <w:rsid w:val="00A32A0E"/>
    <w:rsid w:val="00A33015"/>
    <w:rsid w:val="00A33164"/>
    <w:rsid w:val="00A332E7"/>
    <w:rsid w:val="00A333A2"/>
    <w:rsid w:val="00A333BC"/>
    <w:rsid w:val="00A334EF"/>
    <w:rsid w:val="00A3351C"/>
    <w:rsid w:val="00A336C3"/>
    <w:rsid w:val="00A337CF"/>
    <w:rsid w:val="00A33F3F"/>
    <w:rsid w:val="00A342C5"/>
    <w:rsid w:val="00A349A1"/>
    <w:rsid w:val="00A34AAC"/>
    <w:rsid w:val="00A3563E"/>
    <w:rsid w:val="00A35647"/>
    <w:rsid w:val="00A35EBF"/>
    <w:rsid w:val="00A3625B"/>
    <w:rsid w:val="00A3627E"/>
    <w:rsid w:val="00A366E9"/>
    <w:rsid w:val="00A36820"/>
    <w:rsid w:val="00A368D8"/>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A92"/>
    <w:rsid w:val="00A42D9C"/>
    <w:rsid w:val="00A42F67"/>
    <w:rsid w:val="00A4334F"/>
    <w:rsid w:val="00A433A5"/>
    <w:rsid w:val="00A433E8"/>
    <w:rsid w:val="00A4372B"/>
    <w:rsid w:val="00A4387F"/>
    <w:rsid w:val="00A4395F"/>
    <w:rsid w:val="00A43ADA"/>
    <w:rsid w:val="00A43D9C"/>
    <w:rsid w:val="00A43E39"/>
    <w:rsid w:val="00A4405D"/>
    <w:rsid w:val="00A4421B"/>
    <w:rsid w:val="00A44762"/>
    <w:rsid w:val="00A44808"/>
    <w:rsid w:val="00A44873"/>
    <w:rsid w:val="00A44BA6"/>
    <w:rsid w:val="00A44C4E"/>
    <w:rsid w:val="00A45013"/>
    <w:rsid w:val="00A452ED"/>
    <w:rsid w:val="00A45496"/>
    <w:rsid w:val="00A4596F"/>
    <w:rsid w:val="00A45D63"/>
    <w:rsid w:val="00A467D4"/>
    <w:rsid w:val="00A467FD"/>
    <w:rsid w:val="00A471AF"/>
    <w:rsid w:val="00A472A3"/>
    <w:rsid w:val="00A47669"/>
    <w:rsid w:val="00A4796C"/>
    <w:rsid w:val="00A47A2F"/>
    <w:rsid w:val="00A47E74"/>
    <w:rsid w:val="00A501C9"/>
    <w:rsid w:val="00A502FE"/>
    <w:rsid w:val="00A5030F"/>
    <w:rsid w:val="00A503E3"/>
    <w:rsid w:val="00A503FB"/>
    <w:rsid w:val="00A50B6B"/>
    <w:rsid w:val="00A51044"/>
    <w:rsid w:val="00A51357"/>
    <w:rsid w:val="00A516AE"/>
    <w:rsid w:val="00A5184F"/>
    <w:rsid w:val="00A51887"/>
    <w:rsid w:val="00A51D2D"/>
    <w:rsid w:val="00A51E6C"/>
    <w:rsid w:val="00A5245C"/>
    <w:rsid w:val="00A52800"/>
    <w:rsid w:val="00A5295E"/>
    <w:rsid w:val="00A530F2"/>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07D"/>
    <w:rsid w:val="00A6045E"/>
    <w:rsid w:val="00A61413"/>
    <w:rsid w:val="00A618F7"/>
    <w:rsid w:val="00A62535"/>
    <w:rsid w:val="00A62AA0"/>
    <w:rsid w:val="00A62EB4"/>
    <w:rsid w:val="00A6304A"/>
    <w:rsid w:val="00A63ABF"/>
    <w:rsid w:val="00A63C59"/>
    <w:rsid w:val="00A63CA0"/>
    <w:rsid w:val="00A63EA9"/>
    <w:rsid w:val="00A63EB8"/>
    <w:rsid w:val="00A6443A"/>
    <w:rsid w:val="00A649D9"/>
    <w:rsid w:val="00A64E93"/>
    <w:rsid w:val="00A64F1A"/>
    <w:rsid w:val="00A65B56"/>
    <w:rsid w:val="00A65F3D"/>
    <w:rsid w:val="00A66013"/>
    <w:rsid w:val="00A661F2"/>
    <w:rsid w:val="00A663AF"/>
    <w:rsid w:val="00A667AC"/>
    <w:rsid w:val="00A6732F"/>
    <w:rsid w:val="00A67C8B"/>
    <w:rsid w:val="00A70206"/>
    <w:rsid w:val="00A70233"/>
    <w:rsid w:val="00A70D6B"/>
    <w:rsid w:val="00A70E4B"/>
    <w:rsid w:val="00A710E2"/>
    <w:rsid w:val="00A710F0"/>
    <w:rsid w:val="00A713E1"/>
    <w:rsid w:val="00A715B2"/>
    <w:rsid w:val="00A71656"/>
    <w:rsid w:val="00A71E2C"/>
    <w:rsid w:val="00A723D0"/>
    <w:rsid w:val="00A7241F"/>
    <w:rsid w:val="00A7293B"/>
    <w:rsid w:val="00A72DBF"/>
    <w:rsid w:val="00A72E38"/>
    <w:rsid w:val="00A72EF0"/>
    <w:rsid w:val="00A73023"/>
    <w:rsid w:val="00A73765"/>
    <w:rsid w:val="00A737D1"/>
    <w:rsid w:val="00A73AE0"/>
    <w:rsid w:val="00A73C61"/>
    <w:rsid w:val="00A73D05"/>
    <w:rsid w:val="00A73E5E"/>
    <w:rsid w:val="00A7409B"/>
    <w:rsid w:val="00A743C4"/>
    <w:rsid w:val="00A743EF"/>
    <w:rsid w:val="00A7495A"/>
    <w:rsid w:val="00A74960"/>
    <w:rsid w:val="00A74D2A"/>
    <w:rsid w:val="00A75655"/>
    <w:rsid w:val="00A75E65"/>
    <w:rsid w:val="00A76120"/>
    <w:rsid w:val="00A7626D"/>
    <w:rsid w:val="00A762DC"/>
    <w:rsid w:val="00A76522"/>
    <w:rsid w:val="00A76CC0"/>
    <w:rsid w:val="00A77416"/>
    <w:rsid w:val="00A77468"/>
    <w:rsid w:val="00A7755F"/>
    <w:rsid w:val="00A77979"/>
    <w:rsid w:val="00A77BD8"/>
    <w:rsid w:val="00A802A0"/>
    <w:rsid w:val="00A8061D"/>
    <w:rsid w:val="00A806E1"/>
    <w:rsid w:val="00A80B5B"/>
    <w:rsid w:val="00A80B7E"/>
    <w:rsid w:val="00A80E84"/>
    <w:rsid w:val="00A8167F"/>
    <w:rsid w:val="00A81865"/>
    <w:rsid w:val="00A81897"/>
    <w:rsid w:val="00A818D0"/>
    <w:rsid w:val="00A821EE"/>
    <w:rsid w:val="00A82F56"/>
    <w:rsid w:val="00A831A5"/>
    <w:rsid w:val="00A833D8"/>
    <w:rsid w:val="00A833DF"/>
    <w:rsid w:val="00A83E41"/>
    <w:rsid w:val="00A83E4A"/>
    <w:rsid w:val="00A8489F"/>
    <w:rsid w:val="00A84BED"/>
    <w:rsid w:val="00A84F57"/>
    <w:rsid w:val="00A85131"/>
    <w:rsid w:val="00A85B77"/>
    <w:rsid w:val="00A85E83"/>
    <w:rsid w:val="00A86056"/>
    <w:rsid w:val="00A861E0"/>
    <w:rsid w:val="00A864FD"/>
    <w:rsid w:val="00A8651E"/>
    <w:rsid w:val="00A86AA2"/>
    <w:rsid w:val="00A86AF1"/>
    <w:rsid w:val="00A870AA"/>
    <w:rsid w:val="00A870D8"/>
    <w:rsid w:val="00A871D7"/>
    <w:rsid w:val="00A8723B"/>
    <w:rsid w:val="00A87307"/>
    <w:rsid w:val="00A87312"/>
    <w:rsid w:val="00A87AD3"/>
    <w:rsid w:val="00A87C84"/>
    <w:rsid w:val="00A90432"/>
    <w:rsid w:val="00A90444"/>
    <w:rsid w:val="00A90BA5"/>
    <w:rsid w:val="00A910D5"/>
    <w:rsid w:val="00A914B7"/>
    <w:rsid w:val="00A91E4E"/>
    <w:rsid w:val="00A938CF"/>
    <w:rsid w:val="00A93D50"/>
    <w:rsid w:val="00A9402B"/>
    <w:rsid w:val="00A94510"/>
    <w:rsid w:val="00A94916"/>
    <w:rsid w:val="00A9494B"/>
    <w:rsid w:val="00A94970"/>
    <w:rsid w:val="00A949C3"/>
    <w:rsid w:val="00A94EC8"/>
    <w:rsid w:val="00A951CD"/>
    <w:rsid w:val="00A95201"/>
    <w:rsid w:val="00A9522B"/>
    <w:rsid w:val="00A9522D"/>
    <w:rsid w:val="00A95461"/>
    <w:rsid w:val="00A95487"/>
    <w:rsid w:val="00A954D3"/>
    <w:rsid w:val="00A9557A"/>
    <w:rsid w:val="00A955B9"/>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DF2"/>
    <w:rsid w:val="00AA18C0"/>
    <w:rsid w:val="00AA1C83"/>
    <w:rsid w:val="00AA1DF8"/>
    <w:rsid w:val="00AA226D"/>
    <w:rsid w:val="00AA2317"/>
    <w:rsid w:val="00AA2AB2"/>
    <w:rsid w:val="00AA306F"/>
    <w:rsid w:val="00AA33A3"/>
    <w:rsid w:val="00AA3420"/>
    <w:rsid w:val="00AA3D8E"/>
    <w:rsid w:val="00AA4089"/>
    <w:rsid w:val="00AA4521"/>
    <w:rsid w:val="00AA45B3"/>
    <w:rsid w:val="00AA49D7"/>
    <w:rsid w:val="00AA4EB6"/>
    <w:rsid w:val="00AA5560"/>
    <w:rsid w:val="00AA57AF"/>
    <w:rsid w:val="00AA582C"/>
    <w:rsid w:val="00AA59F5"/>
    <w:rsid w:val="00AA5CA5"/>
    <w:rsid w:val="00AA62DE"/>
    <w:rsid w:val="00AA68B1"/>
    <w:rsid w:val="00AA69C3"/>
    <w:rsid w:val="00AA6E1E"/>
    <w:rsid w:val="00AA6EC4"/>
    <w:rsid w:val="00AA7124"/>
    <w:rsid w:val="00AA7A61"/>
    <w:rsid w:val="00AA7D37"/>
    <w:rsid w:val="00AA7D74"/>
    <w:rsid w:val="00AA7E33"/>
    <w:rsid w:val="00AB073B"/>
    <w:rsid w:val="00AB0B65"/>
    <w:rsid w:val="00AB0BC6"/>
    <w:rsid w:val="00AB0E94"/>
    <w:rsid w:val="00AB1A44"/>
    <w:rsid w:val="00AB1BAC"/>
    <w:rsid w:val="00AB1FF1"/>
    <w:rsid w:val="00AB2119"/>
    <w:rsid w:val="00AB26A6"/>
    <w:rsid w:val="00AB28E9"/>
    <w:rsid w:val="00AB2F38"/>
    <w:rsid w:val="00AB3145"/>
    <w:rsid w:val="00AB35FB"/>
    <w:rsid w:val="00AB3709"/>
    <w:rsid w:val="00AB3A84"/>
    <w:rsid w:val="00AB3E5F"/>
    <w:rsid w:val="00AB45BF"/>
    <w:rsid w:val="00AB4720"/>
    <w:rsid w:val="00AB4ED6"/>
    <w:rsid w:val="00AB5157"/>
    <w:rsid w:val="00AB536D"/>
    <w:rsid w:val="00AB542E"/>
    <w:rsid w:val="00AB5D7A"/>
    <w:rsid w:val="00AB5E67"/>
    <w:rsid w:val="00AB63E9"/>
    <w:rsid w:val="00AB6B48"/>
    <w:rsid w:val="00AB6BF1"/>
    <w:rsid w:val="00AB6C80"/>
    <w:rsid w:val="00AB6CF2"/>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913"/>
    <w:rsid w:val="00AC2DFE"/>
    <w:rsid w:val="00AC2E69"/>
    <w:rsid w:val="00AC36A8"/>
    <w:rsid w:val="00AC3B5F"/>
    <w:rsid w:val="00AC3EFF"/>
    <w:rsid w:val="00AC438F"/>
    <w:rsid w:val="00AC44EE"/>
    <w:rsid w:val="00AC4D89"/>
    <w:rsid w:val="00AC563B"/>
    <w:rsid w:val="00AC60FC"/>
    <w:rsid w:val="00AC6649"/>
    <w:rsid w:val="00AC6A5A"/>
    <w:rsid w:val="00AC6CE7"/>
    <w:rsid w:val="00AC6EA0"/>
    <w:rsid w:val="00AC6FD2"/>
    <w:rsid w:val="00AC719D"/>
    <w:rsid w:val="00AC7934"/>
    <w:rsid w:val="00AC7B24"/>
    <w:rsid w:val="00AC7EB2"/>
    <w:rsid w:val="00AD0372"/>
    <w:rsid w:val="00AD0554"/>
    <w:rsid w:val="00AD07F1"/>
    <w:rsid w:val="00AD0DDB"/>
    <w:rsid w:val="00AD0E48"/>
    <w:rsid w:val="00AD107C"/>
    <w:rsid w:val="00AD174A"/>
    <w:rsid w:val="00AD186C"/>
    <w:rsid w:val="00AD2100"/>
    <w:rsid w:val="00AD265A"/>
    <w:rsid w:val="00AD2977"/>
    <w:rsid w:val="00AD3083"/>
    <w:rsid w:val="00AD30D3"/>
    <w:rsid w:val="00AD396B"/>
    <w:rsid w:val="00AD3CD7"/>
    <w:rsid w:val="00AD439D"/>
    <w:rsid w:val="00AD4412"/>
    <w:rsid w:val="00AD4899"/>
    <w:rsid w:val="00AD4B4B"/>
    <w:rsid w:val="00AD4FC0"/>
    <w:rsid w:val="00AD5326"/>
    <w:rsid w:val="00AD55A7"/>
    <w:rsid w:val="00AD571D"/>
    <w:rsid w:val="00AD572F"/>
    <w:rsid w:val="00AD5882"/>
    <w:rsid w:val="00AD590B"/>
    <w:rsid w:val="00AD5AF8"/>
    <w:rsid w:val="00AD5BB5"/>
    <w:rsid w:val="00AD6110"/>
    <w:rsid w:val="00AD622D"/>
    <w:rsid w:val="00AD6262"/>
    <w:rsid w:val="00AD653A"/>
    <w:rsid w:val="00AD661B"/>
    <w:rsid w:val="00AD67BF"/>
    <w:rsid w:val="00AD6AE1"/>
    <w:rsid w:val="00AD71B9"/>
    <w:rsid w:val="00AD72C6"/>
    <w:rsid w:val="00AD744A"/>
    <w:rsid w:val="00AD7951"/>
    <w:rsid w:val="00AD7A04"/>
    <w:rsid w:val="00AD7AFD"/>
    <w:rsid w:val="00AD7DF4"/>
    <w:rsid w:val="00AE0273"/>
    <w:rsid w:val="00AE047E"/>
    <w:rsid w:val="00AE05FE"/>
    <w:rsid w:val="00AE0A39"/>
    <w:rsid w:val="00AE0A44"/>
    <w:rsid w:val="00AE0D01"/>
    <w:rsid w:val="00AE181C"/>
    <w:rsid w:val="00AE1980"/>
    <w:rsid w:val="00AE1DBC"/>
    <w:rsid w:val="00AE1E91"/>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959"/>
    <w:rsid w:val="00AE79C1"/>
    <w:rsid w:val="00AE7A62"/>
    <w:rsid w:val="00AE7B3C"/>
    <w:rsid w:val="00AE7EE8"/>
    <w:rsid w:val="00AF015E"/>
    <w:rsid w:val="00AF01A6"/>
    <w:rsid w:val="00AF0726"/>
    <w:rsid w:val="00AF0866"/>
    <w:rsid w:val="00AF08AD"/>
    <w:rsid w:val="00AF0F7F"/>
    <w:rsid w:val="00AF116E"/>
    <w:rsid w:val="00AF16CB"/>
    <w:rsid w:val="00AF1D07"/>
    <w:rsid w:val="00AF1DEF"/>
    <w:rsid w:val="00AF1F75"/>
    <w:rsid w:val="00AF20B5"/>
    <w:rsid w:val="00AF2124"/>
    <w:rsid w:val="00AF2224"/>
    <w:rsid w:val="00AF2352"/>
    <w:rsid w:val="00AF247E"/>
    <w:rsid w:val="00AF2732"/>
    <w:rsid w:val="00AF2776"/>
    <w:rsid w:val="00AF2F31"/>
    <w:rsid w:val="00AF3243"/>
    <w:rsid w:val="00AF3639"/>
    <w:rsid w:val="00AF36C7"/>
    <w:rsid w:val="00AF3769"/>
    <w:rsid w:val="00AF3AB8"/>
    <w:rsid w:val="00AF3BDB"/>
    <w:rsid w:val="00AF3CEB"/>
    <w:rsid w:val="00AF3CF3"/>
    <w:rsid w:val="00AF40C9"/>
    <w:rsid w:val="00AF469D"/>
    <w:rsid w:val="00AF47ED"/>
    <w:rsid w:val="00AF48F6"/>
    <w:rsid w:val="00AF501E"/>
    <w:rsid w:val="00AF502B"/>
    <w:rsid w:val="00AF5159"/>
    <w:rsid w:val="00AF535D"/>
    <w:rsid w:val="00AF546E"/>
    <w:rsid w:val="00AF547C"/>
    <w:rsid w:val="00AF5549"/>
    <w:rsid w:val="00AF5941"/>
    <w:rsid w:val="00AF5A74"/>
    <w:rsid w:val="00AF5AE6"/>
    <w:rsid w:val="00AF5E6B"/>
    <w:rsid w:val="00AF6EB0"/>
    <w:rsid w:val="00AF7251"/>
    <w:rsid w:val="00AF73DC"/>
    <w:rsid w:val="00AF795C"/>
    <w:rsid w:val="00AF7C6C"/>
    <w:rsid w:val="00AF7F81"/>
    <w:rsid w:val="00AF7FD4"/>
    <w:rsid w:val="00B01057"/>
    <w:rsid w:val="00B01486"/>
    <w:rsid w:val="00B017B1"/>
    <w:rsid w:val="00B017FB"/>
    <w:rsid w:val="00B01854"/>
    <w:rsid w:val="00B01DCB"/>
    <w:rsid w:val="00B01EBC"/>
    <w:rsid w:val="00B023A9"/>
    <w:rsid w:val="00B0270D"/>
    <w:rsid w:val="00B02CF5"/>
    <w:rsid w:val="00B02DA1"/>
    <w:rsid w:val="00B0404F"/>
    <w:rsid w:val="00B04507"/>
    <w:rsid w:val="00B04B1A"/>
    <w:rsid w:val="00B04C1E"/>
    <w:rsid w:val="00B04E55"/>
    <w:rsid w:val="00B051D9"/>
    <w:rsid w:val="00B05497"/>
    <w:rsid w:val="00B05A03"/>
    <w:rsid w:val="00B060F4"/>
    <w:rsid w:val="00B068BB"/>
    <w:rsid w:val="00B06AC6"/>
    <w:rsid w:val="00B06C94"/>
    <w:rsid w:val="00B06D6D"/>
    <w:rsid w:val="00B075F6"/>
    <w:rsid w:val="00B076B6"/>
    <w:rsid w:val="00B07B2B"/>
    <w:rsid w:val="00B07D28"/>
    <w:rsid w:val="00B10496"/>
    <w:rsid w:val="00B111C1"/>
    <w:rsid w:val="00B113B5"/>
    <w:rsid w:val="00B11B6C"/>
    <w:rsid w:val="00B11F09"/>
    <w:rsid w:val="00B121E1"/>
    <w:rsid w:val="00B12253"/>
    <w:rsid w:val="00B122E3"/>
    <w:rsid w:val="00B12393"/>
    <w:rsid w:val="00B1239F"/>
    <w:rsid w:val="00B1255B"/>
    <w:rsid w:val="00B1290C"/>
    <w:rsid w:val="00B12E99"/>
    <w:rsid w:val="00B13624"/>
    <w:rsid w:val="00B138F3"/>
    <w:rsid w:val="00B13A2B"/>
    <w:rsid w:val="00B13D8F"/>
    <w:rsid w:val="00B142BF"/>
    <w:rsid w:val="00B1461C"/>
    <w:rsid w:val="00B14797"/>
    <w:rsid w:val="00B14C55"/>
    <w:rsid w:val="00B1589B"/>
    <w:rsid w:val="00B15A67"/>
    <w:rsid w:val="00B15AEA"/>
    <w:rsid w:val="00B15D4D"/>
    <w:rsid w:val="00B16046"/>
    <w:rsid w:val="00B16084"/>
    <w:rsid w:val="00B16159"/>
    <w:rsid w:val="00B16978"/>
    <w:rsid w:val="00B16A51"/>
    <w:rsid w:val="00B16B2C"/>
    <w:rsid w:val="00B1715A"/>
    <w:rsid w:val="00B17446"/>
    <w:rsid w:val="00B1744B"/>
    <w:rsid w:val="00B17581"/>
    <w:rsid w:val="00B17939"/>
    <w:rsid w:val="00B17DE2"/>
    <w:rsid w:val="00B17EF8"/>
    <w:rsid w:val="00B2001C"/>
    <w:rsid w:val="00B20142"/>
    <w:rsid w:val="00B20475"/>
    <w:rsid w:val="00B20541"/>
    <w:rsid w:val="00B20575"/>
    <w:rsid w:val="00B208FA"/>
    <w:rsid w:val="00B20AD4"/>
    <w:rsid w:val="00B20D7E"/>
    <w:rsid w:val="00B21200"/>
    <w:rsid w:val="00B21854"/>
    <w:rsid w:val="00B2192D"/>
    <w:rsid w:val="00B219B2"/>
    <w:rsid w:val="00B21CA4"/>
    <w:rsid w:val="00B221BB"/>
    <w:rsid w:val="00B2220A"/>
    <w:rsid w:val="00B226B2"/>
    <w:rsid w:val="00B229DB"/>
    <w:rsid w:val="00B23032"/>
    <w:rsid w:val="00B2319A"/>
    <w:rsid w:val="00B232C5"/>
    <w:rsid w:val="00B23445"/>
    <w:rsid w:val="00B236B5"/>
    <w:rsid w:val="00B2374A"/>
    <w:rsid w:val="00B23C44"/>
    <w:rsid w:val="00B23D23"/>
    <w:rsid w:val="00B24004"/>
    <w:rsid w:val="00B246AD"/>
    <w:rsid w:val="00B24735"/>
    <w:rsid w:val="00B24BE6"/>
    <w:rsid w:val="00B24DC1"/>
    <w:rsid w:val="00B24E83"/>
    <w:rsid w:val="00B25226"/>
    <w:rsid w:val="00B2569C"/>
    <w:rsid w:val="00B258F9"/>
    <w:rsid w:val="00B2599C"/>
    <w:rsid w:val="00B261FE"/>
    <w:rsid w:val="00B26678"/>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37"/>
    <w:rsid w:val="00B32CF2"/>
    <w:rsid w:val="00B32E44"/>
    <w:rsid w:val="00B33106"/>
    <w:rsid w:val="00B33122"/>
    <w:rsid w:val="00B3357A"/>
    <w:rsid w:val="00B33BB6"/>
    <w:rsid w:val="00B33BCB"/>
    <w:rsid w:val="00B3404C"/>
    <w:rsid w:val="00B3483A"/>
    <w:rsid w:val="00B34B4C"/>
    <w:rsid w:val="00B34FA1"/>
    <w:rsid w:val="00B35C69"/>
    <w:rsid w:val="00B362BB"/>
    <w:rsid w:val="00B36586"/>
    <w:rsid w:val="00B372E7"/>
    <w:rsid w:val="00B37878"/>
    <w:rsid w:val="00B37CC1"/>
    <w:rsid w:val="00B37E64"/>
    <w:rsid w:val="00B4069B"/>
    <w:rsid w:val="00B40A5C"/>
    <w:rsid w:val="00B40F2C"/>
    <w:rsid w:val="00B41712"/>
    <w:rsid w:val="00B41A0C"/>
    <w:rsid w:val="00B42451"/>
    <w:rsid w:val="00B425FB"/>
    <w:rsid w:val="00B42E75"/>
    <w:rsid w:val="00B432E1"/>
    <w:rsid w:val="00B43415"/>
    <w:rsid w:val="00B43DFD"/>
    <w:rsid w:val="00B440BB"/>
    <w:rsid w:val="00B446C7"/>
    <w:rsid w:val="00B4488A"/>
    <w:rsid w:val="00B44D32"/>
    <w:rsid w:val="00B45183"/>
    <w:rsid w:val="00B452CD"/>
    <w:rsid w:val="00B4538D"/>
    <w:rsid w:val="00B453E8"/>
    <w:rsid w:val="00B4571C"/>
    <w:rsid w:val="00B45ABF"/>
    <w:rsid w:val="00B45BED"/>
    <w:rsid w:val="00B45D25"/>
    <w:rsid w:val="00B45E03"/>
    <w:rsid w:val="00B45FDB"/>
    <w:rsid w:val="00B4626E"/>
    <w:rsid w:val="00B4684B"/>
    <w:rsid w:val="00B475DF"/>
    <w:rsid w:val="00B479A5"/>
    <w:rsid w:val="00B47B5B"/>
    <w:rsid w:val="00B47D2C"/>
    <w:rsid w:val="00B47E27"/>
    <w:rsid w:val="00B47FF9"/>
    <w:rsid w:val="00B5029F"/>
    <w:rsid w:val="00B50595"/>
    <w:rsid w:val="00B5070E"/>
    <w:rsid w:val="00B5087E"/>
    <w:rsid w:val="00B51DAD"/>
    <w:rsid w:val="00B51E7A"/>
    <w:rsid w:val="00B5221D"/>
    <w:rsid w:val="00B52486"/>
    <w:rsid w:val="00B52797"/>
    <w:rsid w:val="00B52A00"/>
    <w:rsid w:val="00B53211"/>
    <w:rsid w:val="00B532C5"/>
    <w:rsid w:val="00B5358A"/>
    <w:rsid w:val="00B535A2"/>
    <w:rsid w:val="00B538A6"/>
    <w:rsid w:val="00B53BB4"/>
    <w:rsid w:val="00B53CAB"/>
    <w:rsid w:val="00B540C4"/>
    <w:rsid w:val="00B542A3"/>
    <w:rsid w:val="00B54731"/>
    <w:rsid w:val="00B54C5F"/>
    <w:rsid w:val="00B54CC3"/>
    <w:rsid w:val="00B54F05"/>
    <w:rsid w:val="00B554E2"/>
    <w:rsid w:val="00B554F6"/>
    <w:rsid w:val="00B5565D"/>
    <w:rsid w:val="00B558B4"/>
    <w:rsid w:val="00B55DE7"/>
    <w:rsid w:val="00B56307"/>
    <w:rsid w:val="00B56608"/>
    <w:rsid w:val="00B56A97"/>
    <w:rsid w:val="00B56DD5"/>
    <w:rsid w:val="00B56E6B"/>
    <w:rsid w:val="00B56FC9"/>
    <w:rsid w:val="00B57059"/>
    <w:rsid w:val="00B57087"/>
    <w:rsid w:val="00B57303"/>
    <w:rsid w:val="00B60085"/>
    <w:rsid w:val="00B60424"/>
    <w:rsid w:val="00B6084E"/>
    <w:rsid w:val="00B60894"/>
    <w:rsid w:val="00B619F7"/>
    <w:rsid w:val="00B61D60"/>
    <w:rsid w:val="00B61DD7"/>
    <w:rsid w:val="00B61DDC"/>
    <w:rsid w:val="00B61F36"/>
    <w:rsid w:val="00B62510"/>
    <w:rsid w:val="00B62B72"/>
    <w:rsid w:val="00B63E0F"/>
    <w:rsid w:val="00B6447C"/>
    <w:rsid w:val="00B64971"/>
    <w:rsid w:val="00B651AB"/>
    <w:rsid w:val="00B6538D"/>
    <w:rsid w:val="00B65605"/>
    <w:rsid w:val="00B65B63"/>
    <w:rsid w:val="00B65D1D"/>
    <w:rsid w:val="00B65D84"/>
    <w:rsid w:val="00B65DCF"/>
    <w:rsid w:val="00B65DFB"/>
    <w:rsid w:val="00B6645C"/>
    <w:rsid w:val="00B664A4"/>
    <w:rsid w:val="00B66861"/>
    <w:rsid w:val="00B66BE7"/>
    <w:rsid w:val="00B66D92"/>
    <w:rsid w:val="00B677AD"/>
    <w:rsid w:val="00B67F4A"/>
    <w:rsid w:val="00B7023A"/>
    <w:rsid w:val="00B705D6"/>
    <w:rsid w:val="00B70A3F"/>
    <w:rsid w:val="00B70E53"/>
    <w:rsid w:val="00B71DC2"/>
    <w:rsid w:val="00B71E8C"/>
    <w:rsid w:val="00B71FAC"/>
    <w:rsid w:val="00B72388"/>
    <w:rsid w:val="00B72576"/>
    <w:rsid w:val="00B72602"/>
    <w:rsid w:val="00B72629"/>
    <w:rsid w:val="00B727CB"/>
    <w:rsid w:val="00B72D20"/>
    <w:rsid w:val="00B737CC"/>
    <w:rsid w:val="00B73CBB"/>
    <w:rsid w:val="00B73EA1"/>
    <w:rsid w:val="00B73F7A"/>
    <w:rsid w:val="00B74407"/>
    <w:rsid w:val="00B74EAD"/>
    <w:rsid w:val="00B75154"/>
    <w:rsid w:val="00B755A6"/>
    <w:rsid w:val="00B7604B"/>
    <w:rsid w:val="00B760B1"/>
    <w:rsid w:val="00B7646A"/>
    <w:rsid w:val="00B76CDE"/>
    <w:rsid w:val="00B76DD1"/>
    <w:rsid w:val="00B76E3B"/>
    <w:rsid w:val="00B76F96"/>
    <w:rsid w:val="00B770A5"/>
    <w:rsid w:val="00B77494"/>
    <w:rsid w:val="00B77725"/>
    <w:rsid w:val="00B77881"/>
    <w:rsid w:val="00B77916"/>
    <w:rsid w:val="00B801AB"/>
    <w:rsid w:val="00B804AE"/>
    <w:rsid w:val="00B8054A"/>
    <w:rsid w:val="00B80772"/>
    <w:rsid w:val="00B80992"/>
    <w:rsid w:val="00B80A2A"/>
    <w:rsid w:val="00B80BDF"/>
    <w:rsid w:val="00B810AA"/>
    <w:rsid w:val="00B814F9"/>
    <w:rsid w:val="00B816A7"/>
    <w:rsid w:val="00B81C67"/>
    <w:rsid w:val="00B826C4"/>
    <w:rsid w:val="00B8290A"/>
    <w:rsid w:val="00B82983"/>
    <w:rsid w:val="00B82CF4"/>
    <w:rsid w:val="00B831D6"/>
    <w:rsid w:val="00B83247"/>
    <w:rsid w:val="00B8340F"/>
    <w:rsid w:val="00B83445"/>
    <w:rsid w:val="00B83536"/>
    <w:rsid w:val="00B838C3"/>
    <w:rsid w:val="00B841BD"/>
    <w:rsid w:val="00B84308"/>
    <w:rsid w:val="00B84429"/>
    <w:rsid w:val="00B84573"/>
    <w:rsid w:val="00B84687"/>
    <w:rsid w:val="00B84B5E"/>
    <w:rsid w:val="00B851B7"/>
    <w:rsid w:val="00B85CA4"/>
    <w:rsid w:val="00B85E39"/>
    <w:rsid w:val="00B8600A"/>
    <w:rsid w:val="00B86886"/>
    <w:rsid w:val="00B86978"/>
    <w:rsid w:val="00B86ABC"/>
    <w:rsid w:val="00B86BF4"/>
    <w:rsid w:val="00B86C2A"/>
    <w:rsid w:val="00B86E9A"/>
    <w:rsid w:val="00B8706B"/>
    <w:rsid w:val="00B87081"/>
    <w:rsid w:val="00B870B1"/>
    <w:rsid w:val="00B870DA"/>
    <w:rsid w:val="00B874DF"/>
    <w:rsid w:val="00B8796E"/>
    <w:rsid w:val="00B87B5A"/>
    <w:rsid w:val="00B87C1B"/>
    <w:rsid w:val="00B87C5C"/>
    <w:rsid w:val="00B87CA7"/>
    <w:rsid w:val="00B87FB3"/>
    <w:rsid w:val="00B90051"/>
    <w:rsid w:val="00B9056B"/>
    <w:rsid w:val="00B90A24"/>
    <w:rsid w:val="00B90D77"/>
    <w:rsid w:val="00B91102"/>
    <w:rsid w:val="00B91375"/>
    <w:rsid w:val="00B91594"/>
    <w:rsid w:val="00B91968"/>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B4C"/>
    <w:rsid w:val="00B97D8E"/>
    <w:rsid w:val="00B97E83"/>
    <w:rsid w:val="00BA0688"/>
    <w:rsid w:val="00BA06FE"/>
    <w:rsid w:val="00BA0B4E"/>
    <w:rsid w:val="00BA0EE8"/>
    <w:rsid w:val="00BA1513"/>
    <w:rsid w:val="00BA1828"/>
    <w:rsid w:val="00BA1ACB"/>
    <w:rsid w:val="00BA21BD"/>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B0E3F"/>
    <w:rsid w:val="00BB0F55"/>
    <w:rsid w:val="00BB0F61"/>
    <w:rsid w:val="00BB0FF9"/>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5F2"/>
    <w:rsid w:val="00BB7720"/>
    <w:rsid w:val="00BB7733"/>
    <w:rsid w:val="00BB7919"/>
    <w:rsid w:val="00BB7A4A"/>
    <w:rsid w:val="00BB7AE3"/>
    <w:rsid w:val="00BB7AE6"/>
    <w:rsid w:val="00BC008F"/>
    <w:rsid w:val="00BC07EF"/>
    <w:rsid w:val="00BC09FC"/>
    <w:rsid w:val="00BC0B11"/>
    <w:rsid w:val="00BC1B4D"/>
    <w:rsid w:val="00BC1BA5"/>
    <w:rsid w:val="00BC292B"/>
    <w:rsid w:val="00BC2968"/>
    <w:rsid w:val="00BC2A77"/>
    <w:rsid w:val="00BC30B7"/>
    <w:rsid w:val="00BC3402"/>
    <w:rsid w:val="00BC3587"/>
    <w:rsid w:val="00BC370F"/>
    <w:rsid w:val="00BC41A0"/>
    <w:rsid w:val="00BC4424"/>
    <w:rsid w:val="00BC5336"/>
    <w:rsid w:val="00BC601D"/>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14D8"/>
    <w:rsid w:val="00BD1751"/>
    <w:rsid w:val="00BD22E9"/>
    <w:rsid w:val="00BD244F"/>
    <w:rsid w:val="00BD24C4"/>
    <w:rsid w:val="00BD2677"/>
    <w:rsid w:val="00BD2ADF"/>
    <w:rsid w:val="00BD2B57"/>
    <w:rsid w:val="00BD2CD2"/>
    <w:rsid w:val="00BD30D3"/>
    <w:rsid w:val="00BD3537"/>
    <w:rsid w:val="00BD39EA"/>
    <w:rsid w:val="00BD3D31"/>
    <w:rsid w:val="00BD401D"/>
    <w:rsid w:val="00BD452D"/>
    <w:rsid w:val="00BD49DB"/>
    <w:rsid w:val="00BD5042"/>
    <w:rsid w:val="00BD5C52"/>
    <w:rsid w:val="00BD5D36"/>
    <w:rsid w:val="00BD5FAB"/>
    <w:rsid w:val="00BD62C8"/>
    <w:rsid w:val="00BD634A"/>
    <w:rsid w:val="00BD69C3"/>
    <w:rsid w:val="00BD727E"/>
    <w:rsid w:val="00BD7466"/>
    <w:rsid w:val="00BE00A5"/>
    <w:rsid w:val="00BE00F4"/>
    <w:rsid w:val="00BE02D1"/>
    <w:rsid w:val="00BE04E6"/>
    <w:rsid w:val="00BE04FF"/>
    <w:rsid w:val="00BE0582"/>
    <w:rsid w:val="00BE06FF"/>
    <w:rsid w:val="00BE0CC9"/>
    <w:rsid w:val="00BE1279"/>
    <w:rsid w:val="00BE12E1"/>
    <w:rsid w:val="00BE1706"/>
    <w:rsid w:val="00BE173C"/>
    <w:rsid w:val="00BE192B"/>
    <w:rsid w:val="00BE210A"/>
    <w:rsid w:val="00BE232F"/>
    <w:rsid w:val="00BE2BE2"/>
    <w:rsid w:val="00BE2FEA"/>
    <w:rsid w:val="00BE3108"/>
    <w:rsid w:val="00BE34B8"/>
    <w:rsid w:val="00BE38E7"/>
    <w:rsid w:val="00BE3F78"/>
    <w:rsid w:val="00BE3F9A"/>
    <w:rsid w:val="00BE3FE9"/>
    <w:rsid w:val="00BE42DA"/>
    <w:rsid w:val="00BE43DD"/>
    <w:rsid w:val="00BE4715"/>
    <w:rsid w:val="00BE4EBA"/>
    <w:rsid w:val="00BE5413"/>
    <w:rsid w:val="00BE57AC"/>
    <w:rsid w:val="00BE58AC"/>
    <w:rsid w:val="00BE5B85"/>
    <w:rsid w:val="00BE5CD3"/>
    <w:rsid w:val="00BE5D11"/>
    <w:rsid w:val="00BE5ECB"/>
    <w:rsid w:val="00BE5F77"/>
    <w:rsid w:val="00BE6590"/>
    <w:rsid w:val="00BE659E"/>
    <w:rsid w:val="00BE66D0"/>
    <w:rsid w:val="00BE6B96"/>
    <w:rsid w:val="00BE6D40"/>
    <w:rsid w:val="00BE704D"/>
    <w:rsid w:val="00BE7073"/>
    <w:rsid w:val="00BE70CE"/>
    <w:rsid w:val="00BE7797"/>
    <w:rsid w:val="00BE79CE"/>
    <w:rsid w:val="00BE7D7E"/>
    <w:rsid w:val="00BE7DBC"/>
    <w:rsid w:val="00BF06D7"/>
    <w:rsid w:val="00BF0BF8"/>
    <w:rsid w:val="00BF0C9C"/>
    <w:rsid w:val="00BF10B0"/>
    <w:rsid w:val="00BF132E"/>
    <w:rsid w:val="00BF1C25"/>
    <w:rsid w:val="00BF2B7C"/>
    <w:rsid w:val="00BF2E16"/>
    <w:rsid w:val="00BF31A4"/>
    <w:rsid w:val="00BF3386"/>
    <w:rsid w:val="00BF338E"/>
    <w:rsid w:val="00BF41D0"/>
    <w:rsid w:val="00BF485A"/>
    <w:rsid w:val="00BF4AC4"/>
    <w:rsid w:val="00BF4CF0"/>
    <w:rsid w:val="00BF4D05"/>
    <w:rsid w:val="00BF5BEB"/>
    <w:rsid w:val="00BF5C77"/>
    <w:rsid w:val="00BF610C"/>
    <w:rsid w:val="00BF626B"/>
    <w:rsid w:val="00BF62EF"/>
    <w:rsid w:val="00BF63AE"/>
    <w:rsid w:val="00BF650B"/>
    <w:rsid w:val="00BF65DB"/>
    <w:rsid w:val="00BF6807"/>
    <w:rsid w:val="00BF6C00"/>
    <w:rsid w:val="00BF6C11"/>
    <w:rsid w:val="00BF7134"/>
    <w:rsid w:val="00BF7354"/>
    <w:rsid w:val="00BF7615"/>
    <w:rsid w:val="00BF7909"/>
    <w:rsid w:val="00BF7B80"/>
    <w:rsid w:val="00BF7C37"/>
    <w:rsid w:val="00C005F3"/>
    <w:rsid w:val="00C007D5"/>
    <w:rsid w:val="00C0087D"/>
    <w:rsid w:val="00C00B43"/>
    <w:rsid w:val="00C00C73"/>
    <w:rsid w:val="00C00C91"/>
    <w:rsid w:val="00C00CBA"/>
    <w:rsid w:val="00C014A8"/>
    <w:rsid w:val="00C014BE"/>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69F"/>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1C9"/>
    <w:rsid w:val="00C12821"/>
    <w:rsid w:val="00C128E6"/>
    <w:rsid w:val="00C12986"/>
    <w:rsid w:val="00C12999"/>
    <w:rsid w:val="00C12EEC"/>
    <w:rsid w:val="00C13131"/>
    <w:rsid w:val="00C13542"/>
    <w:rsid w:val="00C13643"/>
    <w:rsid w:val="00C13680"/>
    <w:rsid w:val="00C13938"/>
    <w:rsid w:val="00C1395C"/>
    <w:rsid w:val="00C13A0A"/>
    <w:rsid w:val="00C13CD0"/>
    <w:rsid w:val="00C13E3E"/>
    <w:rsid w:val="00C144F9"/>
    <w:rsid w:val="00C14881"/>
    <w:rsid w:val="00C15081"/>
    <w:rsid w:val="00C154BB"/>
    <w:rsid w:val="00C15762"/>
    <w:rsid w:val="00C15B81"/>
    <w:rsid w:val="00C1626C"/>
    <w:rsid w:val="00C16570"/>
    <w:rsid w:val="00C16623"/>
    <w:rsid w:val="00C1686F"/>
    <w:rsid w:val="00C16CB9"/>
    <w:rsid w:val="00C1722D"/>
    <w:rsid w:val="00C17754"/>
    <w:rsid w:val="00C17BF1"/>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6E8"/>
    <w:rsid w:val="00C2594E"/>
    <w:rsid w:val="00C259C3"/>
    <w:rsid w:val="00C25FE6"/>
    <w:rsid w:val="00C26313"/>
    <w:rsid w:val="00C26416"/>
    <w:rsid w:val="00C26699"/>
    <w:rsid w:val="00C26BAF"/>
    <w:rsid w:val="00C26CD5"/>
    <w:rsid w:val="00C2708F"/>
    <w:rsid w:val="00C27242"/>
    <w:rsid w:val="00C274F4"/>
    <w:rsid w:val="00C3060C"/>
    <w:rsid w:val="00C306D9"/>
    <w:rsid w:val="00C308E4"/>
    <w:rsid w:val="00C3163D"/>
    <w:rsid w:val="00C31F20"/>
    <w:rsid w:val="00C31FB1"/>
    <w:rsid w:val="00C32800"/>
    <w:rsid w:val="00C32B17"/>
    <w:rsid w:val="00C32DFF"/>
    <w:rsid w:val="00C331F6"/>
    <w:rsid w:val="00C336BC"/>
    <w:rsid w:val="00C33B2A"/>
    <w:rsid w:val="00C3400D"/>
    <w:rsid w:val="00C342A5"/>
    <w:rsid w:val="00C34658"/>
    <w:rsid w:val="00C348ED"/>
    <w:rsid w:val="00C349C5"/>
    <w:rsid w:val="00C34CE7"/>
    <w:rsid w:val="00C34EC9"/>
    <w:rsid w:val="00C357B8"/>
    <w:rsid w:val="00C357D0"/>
    <w:rsid w:val="00C35FAE"/>
    <w:rsid w:val="00C365F9"/>
    <w:rsid w:val="00C3705B"/>
    <w:rsid w:val="00C37191"/>
    <w:rsid w:val="00C37379"/>
    <w:rsid w:val="00C3764E"/>
    <w:rsid w:val="00C37B4E"/>
    <w:rsid w:val="00C37C3D"/>
    <w:rsid w:val="00C37FC8"/>
    <w:rsid w:val="00C405B3"/>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45EB"/>
    <w:rsid w:val="00C453B3"/>
    <w:rsid w:val="00C4540E"/>
    <w:rsid w:val="00C454A3"/>
    <w:rsid w:val="00C455CE"/>
    <w:rsid w:val="00C459BC"/>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035"/>
    <w:rsid w:val="00C572FF"/>
    <w:rsid w:val="00C57635"/>
    <w:rsid w:val="00C578B3"/>
    <w:rsid w:val="00C57C8C"/>
    <w:rsid w:val="00C57D81"/>
    <w:rsid w:val="00C57F30"/>
    <w:rsid w:val="00C57FFD"/>
    <w:rsid w:val="00C60542"/>
    <w:rsid w:val="00C6094D"/>
    <w:rsid w:val="00C60A1E"/>
    <w:rsid w:val="00C60DBC"/>
    <w:rsid w:val="00C60ED5"/>
    <w:rsid w:val="00C610DC"/>
    <w:rsid w:val="00C61C1D"/>
    <w:rsid w:val="00C62031"/>
    <w:rsid w:val="00C6219D"/>
    <w:rsid w:val="00C622D5"/>
    <w:rsid w:val="00C62810"/>
    <w:rsid w:val="00C62C82"/>
    <w:rsid w:val="00C63101"/>
    <w:rsid w:val="00C63720"/>
    <w:rsid w:val="00C63755"/>
    <w:rsid w:val="00C63CE2"/>
    <w:rsid w:val="00C63DC2"/>
    <w:rsid w:val="00C64287"/>
    <w:rsid w:val="00C6454B"/>
    <w:rsid w:val="00C64F3C"/>
    <w:rsid w:val="00C652C2"/>
    <w:rsid w:val="00C65AA3"/>
    <w:rsid w:val="00C66294"/>
    <w:rsid w:val="00C66383"/>
    <w:rsid w:val="00C66525"/>
    <w:rsid w:val="00C666FD"/>
    <w:rsid w:val="00C66738"/>
    <w:rsid w:val="00C66B54"/>
    <w:rsid w:val="00C6704E"/>
    <w:rsid w:val="00C672AA"/>
    <w:rsid w:val="00C674B9"/>
    <w:rsid w:val="00C67897"/>
    <w:rsid w:val="00C67955"/>
    <w:rsid w:val="00C705DB"/>
    <w:rsid w:val="00C70BCB"/>
    <w:rsid w:val="00C712DF"/>
    <w:rsid w:val="00C712ED"/>
    <w:rsid w:val="00C71516"/>
    <w:rsid w:val="00C71908"/>
    <w:rsid w:val="00C7202D"/>
    <w:rsid w:val="00C72221"/>
    <w:rsid w:val="00C727DD"/>
    <w:rsid w:val="00C729D9"/>
    <w:rsid w:val="00C729FE"/>
    <w:rsid w:val="00C72B13"/>
    <w:rsid w:val="00C72B29"/>
    <w:rsid w:val="00C72BA2"/>
    <w:rsid w:val="00C72C4A"/>
    <w:rsid w:val="00C72FDE"/>
    <w:rsid w:val="00C73273"/>
    <w:rsid w:val="00C73374"/>
    <w:rsid w:val="00C7368C"/>
    <w:rsid w:val="00C737BA"/>
    <w:rsid w:val="00C73BFF"/>
    <w:rsid w:val="00C74B16"/>
    <w:rsid w:val="00C74BE0"/>
    <w:rsid w:val="00C75002"/>
    <w:rsid w:val="00C754CA"/>
    <w:rsid w:val="00C755C7"/>
    <w:rsid w:val="00C75641"/>
    <w:rsid w:val="00C7575F"/>
    <w:rsid w:val="00C760FF"/>
    <w:rsid w:val="00C761D3"/>
    <w:rsid w:val="00C76384"/>
    <w:rsid w:val="00C76B3F"/>
    <w:rsid w:val="00C76C02"/>
    <w:rsid w:val="00C76C57"/>
    <w:rsid w:val="00C76CF9"/>
    <w:rsid w:val="00C76F98"/>
    <w:rsid w:val="00C76FC8"/>
    <w:rsid w:val="00C77068"/>
    <w:rsid w:val="00C777CB"/>
    <w:rsid w:val="00C7797D"/>
    <w:rsid w:val="00C804BD"/>
    <w:rsid w:val="00C80BC4"/>
    <w:rsid w:val="00C80C24"/>
    <w:rsid w:val="00C80E40"/>
    <w:rsid w:val="00C81179"/>
    <w:rsid w:val="00C814C3"/>
    <w:rsid w:val="00C81B05"/>
    <w:rsid w:val="00C81B2E"/>
    <w:rsid w:val="00C81EF5"/>
    <w:rsid w:val="00C82055"/>
    <w:rsid w:val="00C828E1"/>
    <w:rsid w:val="00C82B95"/>
    <w:rsid w:val="00C834D3"/>
    <w:rsid w:val="00C841F3"/>
    <w:rsid w:val="00C84520"/>
    <w:rsid w:val="00C84682"/>
    <w:rsid w:val="00C846DB"/>
    <w:rsid w:val="00C84AA1"/>
    <w:rsid w:val="00C84F68"/>
    <w:rsid w:val="00C85189"/>
    <w:rsid w:val="00C85B6A"/>
    <w:rsid w:val="00C85E57"/>
    <w:rsid w:val="00C860F2"/>
    <w:rsid w:val="00C861C6"/>
    <w:rsid w:val="00C862EA"/>
    <w:rsid w:val="00C863C1"/>
    <w:rsid w:val="00C86658"/>
    <w:rsid w:val="00C86A8A"/>
    <w:rsid w:val="00C86DEB"/>
    <w:rsid w:val="00C872B4"/>
    <w:rsid w:val="00C8758F"/>
    <w:rsid w:val="00C875B2"/>
    <w:rsid w:val="00C87ADB"/>
    <w:rsid w:val="00C87F39"/>
    <w:rsid w:val="00C9072F"/>
    <w:rsid w:val="00C90B09"/>
    <w:rsid w:val="00C90E60"/>
    <w:rsid w:val="00C90F6A"/>
    <w:rsid w:val="00C91253"/>
    <w:rsid w:val="00C91859"/>
    <w:rsid w:val="00C91958"/>
    <w:rsid w:val="00C923D6"/>
    <w:rsid w:val="00C92D88"/>
    <w:rsid w:val="00C92DB8"/>
    <w:rsid w:val="00C931CD"/>
    <w:rsid w:val="00C932D2"/>
    <w:rsid w:val="00C93381"/>
    <w:rsid w:val="00C93611"/>
    <w:rsid w:val="00C936A0"/>
    <w:rsid w:val="00C93889"/>
    <w:rsid w:val="00C93C8E"/>
    <w:rsid w:val="00C948C4"/>
    <w:rsid w:val="00C95104"/>
    <w:rsid w:val="00C95254"/>
    <w:rsid w:val="00C952CC"/>
    <w:rsid w:val="00C95903"/>
    <w:rsid w:val="00C95DDB"/>
    <w:rsid w:val="00C95FC5"/>
    <w:rsid w:val="00C967BC"/>
    <w:rsid w:val="00C967E8"/>
    <w:rsid w:val="00C973B5"/>
    <w:rsid w:val="00C975CC"/>
    <w:rsid w:val="00C9761A"/>
    <w:rsid w:val="00C977CC"/>
    <w:rsid w:val="00C97E2F"/>
    <w:rsid w:val="00C97EC5"/>
    <w:rsid w:val="00C97EF8"/>
    <w:rsid w:val="00CA012A"/>
    <w:rsid w:val="00CA0420"/>
    <w:rsid w:val="00CA06EC"/>
    <w:rsid w:val="00CA0A6E"/>
    <w:rsid w:val="00CA12C1"/>
    <w:rsid w:val="00CA1569"/>
    <w:rsid w:val="00CA19DB"/>
    <w:rsid w:val="00CA1B7E"/>
    <w:rsid w:val="00CA1BCC"/>
    <w:rsid w:val="00CA21C6"/>
    <w:rsid w:val="00CA26A7"/>
    <w:rsid w:val="00CA30D9"/>
    <w:rsid w:val="00CA3368"/>
    <w:rsid w:val="00CA336B"/>
    <w:rsid w:val="00CA3467"/>
    <w:rsid w:val="00CA34F9"/>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87B"/>
    <w:rsid w:val="00CC2913"/>
    <w:rsid w:val="00CC2FCC"/>
    <w:rsid w:val="00CC3092"/>
    <w:rsid w:val="00CC3433"/>
    <w:rsid w:val="00CC3B4F"/>
    <w:rsid w:val="00CC465D"/>
    <w:rsid w:val="00CC4686"/>
    <w:rsid w:val="00CC48AA"/>
    <w:rsid w:val="00CC4BD5"/>
    <w:rsid w:val="00CC4C49"/>
    <w:rsid w:val="00CC4D47"/>
    <w:rsid w:val="00CC4EEB"/>
    <w:rsid w:val="00CC5010"/>
    <w:rsid w:val="00CC5199"/>
    <w:rsid w:val="00CC5250"/>
    <w:rsid w:val="00CC5D41"/>
    <w:rsid w:val="00CC5E8F"/>
    <w:rsid w:val="00CC612A"/>
    <w:rsid w:val="00CC6441"/>
    <w:rsid w:val="00CC692E"/>
    <w:rsid w:val="00CC6E42"/>
    <w:rsid w:val="00CC7AC3"/>
    <w:rsid w:val="00CD0012"/>
    <w:rsid w:val="00CD01C9"/>
    <w:rsid w:val="00CD034D"/>
    <w:rsid w:val="00CD0B39"/>
    <w:rsid w:val="00CD0F95"/>
    <w:rsid w:val="00CD1069"/>
    <w:rsid w:val="00CD1B1F"/>
    <w:rsid w:val="00CD1D47"/>
    <w:rsid w:val="00CD23AC"/>
    <w:rsid w:val="00CD288B"/>
    <w:rsid w:val="00CD289E"/>
    <w:rsid w:val="00CD2999"/>
    <w:rsid w:val="00CD2D59"/>
    <w:rsid w:val="00CD2EF9"/>
    <w:rsid w:val="00CD3744"/>
    <w:rsid w:val="00CD3BD2"/>
    <w:rsid w:val="00CD4582"/>
    <w:rsid w:val="00CD4FD4"/>
    <w:rsid w:val="00CD5261"/>
    <w:rsid w:val="00CD52EE"/>
    <w:rsid w:val="00CD55D0"/>
    <w:rsid w:val="00CD591A"/>
    <w:rsid w:val="00CD5983"/>
    <w:rsid w:val="00CD59FE"/>
    <w:rsid w:val="00CD5F00"/>
    <w:rsid w:val="00CD6085"/>
    <w:rsid w:val="00CD60A9"/>
    <w:rsid w:val="00CD6114"/>
    <w:rsid w:val="00CD651A"/>
    <w:rsid w:val="00CD6AC9"/>
    <w:rsid w:val="00CD6C43"/>
    <w:rsid w:val="00CD6D1E"/>
    <w:rsid w:val="00CD6D65"/>
    <w:rsid w:val="00CD77F8"/>
    <w:rsid w:val="00CD7D69"/>
    <w:rsid w:val="00CD7FA2"/>
    <w:rsid w:val="00CE0456"/>
    <w:rsid w:val="00CE04E1"/>
    <w:rsid w:val="00CE0921"/>
    <w:rsid w:val="00CE101D"/>
    <w:rsid w:val="00CE1510"/>
    <w:rsid w:val="00CE176E"/>
    <w:rsid w:val="00CE19D6"/>
    <w:rsid w:val="00CE1B39"/>
    <w:rsid w:val="00CE251A"/>
    <w:rsid w:val="00CE2952"/>
    <w:rsid w:val="00CE2B25"/>
    <w:rsid w:val="00CE2DA5"/>
    <w:rsid w:val="00CE40E3"/>
    <w:rsid w:val="00CE41C5"/>
    <w:rsid w:val="00CE448F"/>
    <w:rsid w:val="00CE48CE"/>
    <w:rsid w:val="00CE50DD"/>
    <w:rsid w:val="00CE52A9"/>
    <w:rsid w:val="00CE5578"/>
    <w:rsid w:val="00CE5618"/>
    <w:rsid w:val="00CE5839"/>
    <w:rsid w:val="00CE5DAA"/>
    <w:rsid w:val="00CE5E0A"/>
    <w:rsid w:val="00CE5F38"/>
    <w:rsid w:val="00CE5F7E"/>
    <w:rsid w:val="00CE624D"/>
    <w:rsid w:val="00CE6425"/>
    <w:rsid w:val="00CE65E3"/>
    <w:rsid w:val="00CE6B6F"/>
    <w:rsid w:val="00CE6D5C"/>
    <w:rsid w:val="00CE6D60"/>
    <w:rsid w:val="00CE73FA"/>
    <w:rsid w:val="00CE740F"/>
    <w:rsid w:val="00CE7D73"/>
    <w:rsid w:val="00CE7EFD"/>
    <w:rsid w:val="00CF0346"/>
    <w:rsid w:val="00CF0B05"/>
    <w:rsid w:val="00CF0CE8"/>
    <w:rsid w:val="00CF0D83"/>
    <w:rsid w:val="00CF0DE3"/>
    <w:rsid w:val="00CF119F"/>
    <w:rsid w:val="00CF12FF"/>
    <w:rsid w:val="00CF154D"/>
    <w:rsid w:val="00CF174D"/>
    <w:rsid w:val="00CF1761"/>
    <w:rsid w:val="00CF18FC"/>
    <w:rsid w:val="00CF1DB6"/>
    <w:rsid w:val="00CF2573"/>
    <w:rsid w:val="00CF26C6"/>
    <w:rsid w:val="00CF299F"/>
    <w:rsid w:val="00CF2DBA"/>
    <w:rsid w:val="00CF2E09"/>
    <w:rsid w:val="00CF2E31"/>
    <w:rsid w:val="00CF35BC"/>
    <w:rsid w:val="00CF36B5"/>
    <w:rsid w:val="00CF3EDA"/>
    <w:rsid w:val="00CF3FE7"/>
    <w:rsid w:val="00CF5195"/>
    <w:rsid w:val="00CF51C1"/>
    <w:rsid w:val="00CF51F1"/>
    <w:rsid w:val="00CF54DA"/>
    <w:rsid w:val="00CF5988"/>
    <w:rsid w:val="00CF5AA6"/>
    <w:rsid w:val="00CF6034"/>
    <w:rsid w:val="00CF6061"/>
    <w:rsid w:val="00CF61B8"/>
    <w:rsid w:val="00CF6305"/>
    <w:rsid w:val="00CF6355"/>
    <w:rsid w:val="00CF6427"/>
    <w:rsid w:val="00CF662C"/>
    <w:rsid w:val="00CF66E3"/>
    <w:rsid w:val="00CF67B6"/>
    <w:rsid w:val="00CF6A57"/>
    <w:rsid w:val="00CF6C05"/>
    <w:rsid w:val="00CF6FCF"/>
    <w:rsid w:val="00CF72E9"/>
    <w:rsid w:val="00CF7319"/>
    <w:rsid w:val="00CF73E0"/>
    <w:rsid w:val="00CF7524"/>
    <w:rsid w:val="00CF7970"/>
    <w:rsid w:val="00CF79C9"/>
    <w:rsid w:val="00D001B8"/>
    <w:rsid w:val="00D007CE"/>
    <w:rsid w:val="00D00AA7"/>
    <w:rsid w:val="00D01A20"/>
    <w:rsid w:val="00D01EF0"/>
    <w:rsid w:val="00D01F0A"/>
    <w:rsid w:val="00D01FD9"/>
    <w:rsid w:val="00D020FF"/>
    <w:rsid w:val="00D02352"/>
    <w:rsid w:val="00D025CD"/>
    <w:rsid w:val="00D0261A"/>
    <w:rsid w:val="00D02688"/>
    <w:rsid w:val="00D02A3D"/>
    <w:rsid w:val="00D02B75"/>
    <w:rsid w:val="00D02C90"/>
    <w:rsid w:val="00D0324B"/>
    <w:rsid w:val="00D03544"/>
    <w:rsid w:val="00D0393E"/>
    <w:rsid w:val="00D039AF"/>
    <w:rsid w:val="00D039F1"/>
    <w:rsid w:val="00D03DA9"/>
    <w:rsid w:val="00D03F32"/>
    <w:rsid w:val="00D03F95"/>
    <w:rsid w:val="00D040A0"/>
    <w:rsid w:val="00D0454B"/>
    <w:rsid w:val="00D0470B"/>
    <w:rsid w:val="00D04A78"/>
    <w:rsid w:val="00D04B4E"/>
    <w:rsid w:val="00D04BFA"/>
    <w:rsid w:val="00D0511B"/>
    <w:rsid w:val="00D0527B"/>
    <w:rsid w:val="00D0531F"/>
    <w:rsid w:val="00D05340"/>
    <w:rsid w:val="00D05348"/>
    <w:rsid w:val="00D0570A"/>
    <w:rsid w:val="00D058F0"/>
    <w:rsid w:val="00D05BD8"/>
    <w:rsid w:val="00D05FD0"/>
    <w:rsid w:val="00D06506"/>
    <w:rsid w:val="00D066E2"/>
    <w:rsid w:val="00D07AAA"/>
    <w:rsid w:val="00D07DCF"/>
    <w:rsid w:val="00D07FB0"/>
    <w:rsid w:val="00D10206"/>
    <w:rsid w:val="00D10527"/>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219"/>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6E7"/>
    <w:rsid w:val="00D218CA"/>
    <w:rsid w:val="00D21D3C"/>
    <w:rsid w:val="00D21D60"/>
    <w:rsid w:val="00D21F90"/>
    <w:rsid w:val="00D2217A"/>
    <w:rsid w:val="00D224A1"/>
    <w:rsid w:val="00D22639"/>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A64"/>
    <w:rsid w:val="00D32D18"/>
    <w:rsid w:val="00D3402E"/>
    <w:rsid w:val="00D340C9"/>
    <w:rsid w:val="00D3418C"/>
    <w:rsid w:val="00D341AE"/>
    <w:rsid w:val="00D344EB"/>
    <w:rsid w:val="00D34A58"/>
    <w:rsid w:val="00D34AEA"/>
    <w:rsid w:val="00D351DA"/>
    <w:rsid w:val="00D3521C"/>
    <w:rsid w:val="00D352E6"/>
    <w:rsid w:val="00D35700"/>
    <w:rsid w:val="00D3584E"/>
    <w:rsid w:val="00D359E2"/>
    <w:rsid w:val="00D3649E"/>
    <w:rsid w:val="00D364F7"/>
    <w:rsid w:val="00D36633"/>
    <w:rsid w:val="00D36800"/>
    <w:rsid w:val="00D36D52"/>
    <w:rsid w:val="00D36F08"/>
    <w:rsid w:val="00D370C8"/>
    <w:rsid w:val="00D3744E"/>
    <w:rsid w:val="00D376C4"/>
    <w:rsid w:val="00D37CEC"/>
    <w:rsid w:val="00D37DD0"/>
    <w:rsid w:val="00D37F18"/>
    <w:rsid w:val="00D4031D"/>
    <w:rsid w:val="00D406F6"/>
    <w:rsid w:val="00D40ABD"/>
    <w:rsid w:val="00D4121A"/>
    <w:rsid w:val="00D4160F"/>
    <w:rsid w:val="00D42319"/>
    <w:rsid w:val="00D424AB"/>
    <w:rsid w:val="00D42D5B"/>
    <w:rsid w:val="00D42EF1"/>
    <w:rsid w:val="00D430FB"/>
    <w:rsid w:val="00D433F2"/>
    <w:rsid w:val="00D436E4"/>
    <w:rsid w:val="00D43933"/>
    <w:rsid w:val="00D43B2A"/>
    <w:rsid w:val="00D44318"/>
    <w:rsid w:val="00D44367"/>
    <w:rsid w:val="00D443DF"/>
    <w:rsid w:val="00D44806"/>
    <w:rsid w:val="00D4495B"/>
    <w:rsid w:val="00D44B75"/>
    <w:rsid w:val="00D44CB2"/>
    <w:rsid w:val="00D45359"/>
    <w:rsid w:val="00D45502"/>
    <w:rsid w:val="00D45D02"/>
    <w:rsid w:val="00D46232"/>
    <w:rsid w:val="00D46275"/>
    <w:rsid w:val="00D46379"/>
    <w:rsid w:val="00D46558"/>
    <w:rsid w:val="00D46692"/>
    <w:rsid w:val="00D468C9"/>
    <w:rsid w:val="00D46D11"/>
    <w:rsid w:val="00D474F2"/>
    <w:rsid w:val="00D477CD"/>
    <w:rsid w:val="00D4785A"/>
    <w:rsid w:val="00D47F48"/>
    <w:rsid w:val="00D50639"/>
    <w:rsid w:val="00D5097E"/>
    <w:rsid w:val="00D50A12"/>
    <w:rsid w:val="00D50AF1"/>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306"/>
    <w:rsid w:val="00D5460E"/>
    <w:rsid w:val="00D54BB2"/>
    <w:rsid w:val="00D54F57"/>
    <w:rsid w:val="00D550AA"/>
    <w:rsid w:val="00D550AD"/>
    <w:rsid w:val="00D553AA"/>
    <w:rsid w:val="00D56077"/>
    <w:rsid w:val="00D560D0"/>
    <w:rsid w:val="00D561F0"/>
    <w:rsid w:val="00D56C30"/>
    <w:rsid w:val="00D56E4E"/>
    <w:rsid w:val="00D56F0A"/>
    <w:rsid w:val="00D5709E"/>
    <w:rsid w:val="00D57220"/>
    <w:rsid w:val="00D5752B"/>
    <w:rsid w:val="00D578B3"/>
    <w:rsid w:val="00D57B90"/>
    <w:rsid w:val="00D57DC7"/>
    <w:rsid w:val="00D60263"/>
    <w:rsid w:val="00D603B8"/>
    <w:rsid w:val="00D60CA9"/>
    <w:rsid w:val="00D60FAC"/>
    <w:rsid w:val="00D6120F"/>
    <w:rsid w:val="00D6121E"/>
    <w:rsid w:val="00D613BE"/>
    <w:rsid w:val="00D61926"/>
    <w:rsid w:val="00D61ACA"/>
    <w:rsid w:val="00D61F82"/>
    <w:rsid w:val="00D621F5"/>
    <w:rsid w:val="00D622F0"/>
    <w:rsid w:val="00D6280E"/>
    <w:rsid w:val="00D62DDC"/>
    <w:rsid w:val="00D62DFB"/>
    <w:rsid w:val="00D62E23"/>
    <w:rsid w:val="00D631AF"/>
    <w:rsid w:val="00D63258"/>
    <w:rsid w:val="00D63595"/>
    <w:rsid w:val="00D636A5"/>
    <w:rsid w:val="00D63706"/>
    <w:rsid w:val="00D63B04"/>
    <w:rsid w:val="00D63BAF"/>
    <w:rsid w:val="00D63EFC"/>
    <w:rsid w:val="00D63F00"/>
    <w:rsid w:val="00D640C6"/>
    <w:rsid w:val="00D64321"/>
    <w:rsid w:val="00D643E5"/>
    <w:rsid w:val="00D644FD"/>
    <w:rsid w:val="00D649EA"/>
    <w:rsid w:val="00D64C22"/>
    <w:rsid w:val="00D64DE1"/>
    <w:rsid w:val="00D65105"/>
    <w:rsid w:val="00D65151"/>
    <w:rsid w:val="00D65218"/>
    <w:rsid w:val="00D65A4A"/>
    <w:rsid w:val="00D65A51"/>
    <w:rsid w:val="00D65AFE"/>
    <w:rsid w:val="00D65FE7"/>
    <w:rsid w:val="00D662B6"/>
    <w:rsid w:val="00D66379"/>
    <w:rsid w:val="00D663F2"/>
    <w:rsid w:val="00D666A5"/>
    <w:rsid w:val="00D66959"/>
    <w:rsid w:val="00D66AE2"/>
    <w:rsid w:val="00D66DF9"/>
    <w:rsid w:val="00D67046"/>
    <w:rsid w:val="00D67375"/>
    <w:rsid w:val="00D67480"/>
    <w:rsid w:val="00D675C2"/>
    <w:rsid w:val="00D676D2"/>
    <w:rsid w:val="00D677E0"/>
    <w:rsid w:val="00D6791E"/>
    <w:rsid w:val="00D67989"/>
    <w:rsid w:val="00D67A34"/>
    <w:rsid w:val="00D67F78"/>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3DFB"/>
    <w:rsid w:val="00D73ED2"/>
    <w:rsid w:val="00D7413C"/>
    <w:rsid w:val="00D74158"/>
    <w:rsid w:val="00D744AC"/>
    <w:rsid w:val="00D7455E"/>
    <w:rsid w:val="00D74588"/>
    <w:rsid w:val="00D749BB"/>
    <w:rsid w:val="00D749E8"/>
    <w:rsid w:val="00D7500C"/>
    <w:rsid w:val="00D757E5"/>
    <w:rsid w:val="00D76526"/>
    <w:rsid w:val="00D76979"/>
    <w:rsid w:val="00D76A92"/>
    <w:rsid w:val="00D76FB7"/>
    <w:rsid w:val="00D7707D"/>
    <w:rsid w:val="00D772AF"/>
    <w:rsid w:val="00D77AD2"/>
    <w:rsid w:val="00D77E13"/>
    <w:rsid w:val="00D77EF7"/>
    <w:rsid w:val="00D77FEE"/>
    <w:rsid w:val="00D80B83"/>
    <w:rsid w:val="00D810E5"/>
    <w:rsid w:val="00D8113E"/>
    <w:rsid w:val="00D81365"/>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551"/>
    <w:rsid w:val="00D84A15"/>
    <w:rsid w:val="00D84B94"/>
    <w:rsid w:val="00D85677"/>
    <w:rsid w:val="00D85727"/>
    <w:rsid w:val="00D85CA1"/>
    <w:rsid w:val="00D860E1"/>
    <w:rsid w:val="00D86390"/>
    <w:rsid w:val="00D86911"/>
    <w:rsid w:val="00D86924"/>
    <w:rsid w:val="00D86D10"/>
    <w:rsid w:val="00D87183"/>
    <w:rsid w:val="00D8725B"/>
    <w:rsid w:val="00D87ADD"/>
    <w:rsid w:val="00D87C93"/>
    <w:rsid w:val="00D906AA"/>
    <w:rsid w:val="00D9093F"/>
    <w:rsid w:val="00D90C3A"/>
    <w:rsid w:val="00D90D87"/>
    <w:rsid w:val="00D90E06"/>
    <w:rsid w:val="00D91097"/>
    <w:rsid w:val="00D9112B"/>
    <w:rsid w:val="00D9173B"/>
    <w:rsid w:val="00D918F2"/>
    <w:rsid w:val="00D92069"/>
    <w:rsid w:val="00D9206B"/>
    <w:rsid w:val="00D9208B"/>
    <w:rsid w:val="00D92213"/>
    <w:rsid w:val="00D926B3"/>
    <w:rsid w:val="00D9290B"/>
    <w:rsid w:val="00D92CAA"/>
    <w:rsid w:val="00D92CF6"/>
    <w:rsid w:val="00D930C2"/>
    <w:rsid w:val="00D93320"/>
    <w:rsid w:val="00D9366E"/>
    <w:rsid w:val="00D936EE"/>
    <w:rsid w:val="00D93F26"/>
    <w:rsid w:val="00D94352"/>
    <w:rsid w:val="00D9437F"/>
    <w:rsid w:val="00D943AA"/>
    <w:rsid w:val="00D94FB8"/>
    <w:rsid w:val="00D9500C"/>
    <w:rsid w:val="00D95823"/>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C93"/>
    <w:rsid w:val="00DA0EB9"/>
    <w:rsid w:val="00DA0ED0"/>
    <w:rsid w:val="00DA0F5A"/>
    <w:rsid w:val="00DA122D"/>
    <w:rsid w:val="00DA1A6E"/>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4FAA"/>
    <w:rsid w:val="00DA52B3"/>
    <w:rsid w:val="00DA5370"/>
    <w:rsid w:val="00DA554C"/>
    <w:rsid w:val="00DA55A9"/>
    <w:rsid w:val="00DA5F11"/>
    <w:rsid w:val="00DA6337"/>
    <w:rsid w:val="00DA66E9"/>
    <w:rsid w:val="00DA6778"/>
    <w:rsid w:val="00DA6C6F"/>
    <w:rsid w:val="00DA6DD2"/>
    <w:rsid w:val="00DA713C"/>
    <w:rsid w:val="00DA7881"/>
    <w:rsid w:val="00DA78E3"/>
    <w:rsid w:val="00DB038E"/>
    <w:rsid w:val="00DB045D"/>
    <w:rsid w:val="00DB071F"/>
    <w:rsid w:val="00DB124B"/>
    <w:rsid w:val="00DB1AA5"/>
    <w:rsid w:val="00DB1E4B"/>
    <w:rsid w:val="00DB2444"/>
    <w:rsid w:val="00DB29DA"/>
    <w:rsid w:val="00DB2E15"/>
    <w:rsid w:val="00DB2E69"/>
    <w:rsid w:val="00DB2E8C"/>
    <w:rsid w:val="00DB3128"/>
    <w:rsid w:val="00DB3459"/>
    <w:rsid w:val="00DB35A5"/>
    <w:rsid w:val="00DB36EF"/>
    <w:rsid w:val="00DB385C"/>
    <w:rsid w:val="00DB3C1E"/>
    <w:rsid w:val="00DB3C87"/>
    <w:rsid w:val="00DB3D33"/>
    <w:rsid w:val="00DB3DC8"/>
    <w:rsid w:val="00DB4536"/>
    <w:rsid w:val="00DB4563"/>
    <w:rsid w:val="00DB4807"/>
    <w:rsid w:val="00DB49AA"/>
    <w:rsid w:val="00DB4EAC"/>
    <w:rsid w:val="00DB4FA1"/>
    <w:rsid w:val="00DB5149"/>
    <w:rsid w:val="00DB51E5"/>
    <w:rsid w:val="00DB5377"/>
    <w:rsid w:val="00DB53B7"/>
    <w:rsid w:val="00DB5549"/>
    <w:rsid w:val="00DB5E10"/>
    <w:rsid w:val="00DB5ED5"/>
    <w:rsid w:val="00DB60F8"/>
    <w:rsid w:val="00DB60FE"/>
    <w:rsid w:val="00DB6141"/>
    <w:rsid w:val="00DB6284"/>
    <w:rsid w:val="00DB67D6"/>
    <w:rsid w:val="00DB6859"/>
    <w:rsid w:val="00DB6D3B"/>
    <w:rsid w:val="00DB6D87"/>
    <w:rsid w:val="00DB6E52"/>
    <w:rsid w:val="00DB782C"/>
    <w:rsid w:val="00DC0653"/>
    <w:rsid w:val="00DC0702"/>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8B6"/>
    <w:rsid w:val="00DC3AEE"/>
    <w:rsid w:val="00DC3E6E"/>
    <w:rsid w:val="00DC40F9"/>
    <w:rsid w:val="00DC5912"/>
    <w:rsid w:val="00DC5A0D"/>
    <w:rsid w:val="00DC6460"/>
    <w:rsid w:val="00DC67D3"/>
    <w:rsid w:val="00DC6DBC"/>
    <w:rsid w:val="00DC767D"/>
    <w:rsid w:val="00DC7A5B"/>
    <w:rsid w:val="00DC7ADF"/>
    <w:rsid w:val="00DC7BC8"/>
    <w:rsid w:val="00DC7E10"/>
    <w:rsid w:val="00DC7E6E"/>
    <w:rsid w:val="00DD00FC"/>
    <w:rsid w:val="00DD0204"/>
    <w:rsid w:val="00DD0664"/>
    <w:rsid w:val="00DD0888"/>
    <w:rsid w:val="00DD0BF7"/>
    <w:rsid w:val="00DD0FC3"/>
    <w:rsid w:val="00DD1BE6"/>
    <w:rsid w:val="00DD1E98"/>
    <w:rsid w:val="00DD1F2B"/>
    <w:rsid w:val="00DD2102"/>
    <w:rsid w:val="00DD2AAE"/>
    <w:rsid w:val="00DD2B55"/>
    <w:rsid w:val="00DD2B6B"/>
    <w:rsid w:val="00DD2D98"/>
    <w:rsid w:val="00DD328D"/>
    <w:rsid w:val="00DD34E6"/>
    <w:rsid w:val="00DD353C"/>
    <w:rsid w:val="00DD359D"/>
    <w:rsid w:val="00DD35CB"/>
    <w:rsid w:val="00DD38AC"/>
    <w:rsid w:val="00DD3F4E"/>
    <w:rsid w:val="00DD4109"/>
    <w:rsid w:val="00DD45AF"/>
    <w:rsid w:val="00DD45D4"/>
    <w:rsid w:val="00DD475E"/>
    <w:rsid w:val="00DD4BA6"/>
    <w:rsid w:val="00DD4F11"/>
    <w:rsid w:val="00DD556D"/>
    <w:rsid w:val="00DD58CE"/>
    <w:rsid w:val="00DD5D84"/>
    <w:rsid w:val="00DD5E1B"/>
    <w:rsid w:val="00DD61DD"/>
    <w:rsid w:val="00DD635B"/>
    <w:rsid w:val="00DD640B"/>
    <w:rsid w:val="00DD6514"/>
    <w:rsid w:val="00DD65ED"/>
    <w:rsid w:val="00DD6AF8"/>
    <w:rsid w:val="00DD6F52"/>
    <w:rsid w:val="00DD70A6"/>
    <w:rsid w:val="00DD76A8"/>
    <w:rsid w:val="00DD7AB9"/>
    <w:rsid w:val="00DE0305"/>
    <w:rsid w:val="00DE0874"/>
    <w:rsid w:val="00DE08E8"/>
    <w:rsid w:val="00DE11BC"/>
    <w:rsid w:val="00DE19A1"/>
    <w:rsid w:val="00DE1A02"/>
    <w:rsid w:val="00DE1A16"/>
    <w:rsid w:val="00DE2156"/>
    <w:rsid w:val="00DE2BDC"/>
    <w:rsid w:val="00DE2D53"/>
    <w:rsid w:val="00DE30AA"/>
    <w:rsid w:val="00DE3C1B"/>
    <w:rsid w:val="00DE3EE0"/>
    <w:rsid w:val="00DE4196"/>
    <w:rsid w:val="00DE4323"/>
    <w:rsid w:val="00DE5606"/>
    <w:rsid w:val="00DE5A29"/>
    <w:rsid w:val="00DE5C63"/>
    <w:rsid w:val="00DE5EA9"/>
    <w:rsid w:val="00DE6345"/>
    <w:rsid w:val="00DE6CD9"/>
    <w:rsid w:val="00DE6E28"/>
    <w:rsid w:val="00DE6EB8"/>
    <w:rsid w:val="00DE6F59"/>
    <w:rsid w:val="00DE715E"/>
    <w:rsid w:val="00DE7B57"/>
    <w:rsid w:val="00DE7D68"/>
    <w:rsid w:val="00DE7F8E"/>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4F2C"/>
    <w:rsid w:val="00DF52E5"/>
    <w:rsid w:val="00DF53D8"/>
    <w:rsid w:val="00DF5429"/>
    <w:rsid w:val="00DF595C"/>
    <w:rsid w:val="00DF6415"/>
    <w:rsid w:val="00DF663D"/>
    <w:rsid w:val="00DF66C5"/>
    <w:rsid w:val="00DF66EF"/>
    <w:rsid w:val="00DF684F"/>
    <w:rsid w:val="00DF69C3"/>
    <w:rsid w:val="00DF6D3A"/>
    <w:rsid w:val="00DF768E"/>
    <w:rsid w:val="00DF794B"/>
    <w:rsid w:val="00DF7CA7"/>
    <w:rsid w:val="00DF7F7C"/>
    <w:rsid w:val="00DF7FD3"/>
    <w:rsid w:val="00E0016C"/>
    <w:rsid w:val="00E00B6A"/>
    <w:rsid w:val="00E00DB2"/>
    <w:rsid w:val="00E00DE7"/>
    <w:rsid w:val="00E012DB"/>
    <w:rsid w:val="00E0136F"/>
    <w:rsid w:val="00E013A5"/>
    <w:rsid w:val="00E01538"/>
    <w:rsid w:val="00E01639"/>
    <w:rsid w:val="00E02371"/>
    <w:rsid w:val="00E02465"/>
    <w:rsid w:val="00E024B8"/>
    <w:rsid w:val="00E0271A"/>
    <w:rsid w:val="00E02749"/>
    <w:rsid w:val="00E0296E"/>
    <w:rsid w:val="00E02AE8"/>
    <w:rsid w:val="00E02B23"/>
    <w:rsid w:val="00E02B56"/>
    <w:rsid w:val="00E02CE9"/>
    <w:rsid w:val="00E02E8E"/>
    <w:rsid w:val="00E0390A"/>
    <w:rsid w:val="00E03A81"/>
    <w:rsid w:val="00E03BD1"/>
    <w:rsid w:val="00E03C44"/>
    <w:rsid w:val="00E03D6B"/>
    <w:rsid w:val="00E03DC8"/>
    <w:rsid w:val="00E04827"/>
    <w:rsid w:val="00E04EC4"/>
    <w:rsid w:val="00E04F3B"/>
    <w:rsid w:val="00E0504D"/>
    <w:rsid w:val="00E0579D"/>
    <w:rsid w:val="00E05E88"/>
    <w:rsid w:val="00E0678C"/>
    <w:rsid w:val="00E06CA6"/>
    <w:rsid w:val="00E072F1"/>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2E98"/>
    <w:rsid w:val="00E131B8"/>
    <w:rsid w:val="00E132FF"/>
    <w:rsid w:val="00E136E7"/>
    <w:rsid w:val="00E13761"/>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811"/>
    <w:rsid w:val="00E15837"/>
    <w:rsid w:val="00E1598A"/>
    <w:rsid w:val="00E15BA1"/>
    <w:rsid w:val="00E15DAC"/>
    <w:rsid w:val="00E15E92"/>
    <w:rsid w:val="00E15F0E"/>
    <w:rsid w:val="00E161B2"/>
    <w:rsid w:val="00E16259"/>
    <w:rsid w:val="00E16528"/>
    <w:rsid w:val="00E167FD"/>
    <w:rsid w:val="00E16931"/>
    <w:rsid w:val="00E1695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E32"/>
    <w:rsid w:val="00E22F3B"/>
    <w:rsid w:val="00E2315E"/>
    <w:rsid w:val="00E236AB"/>
    <w:rsid w:val="00E236F5"/>
    <w:rsid w:val="00E237B9"/>
    <w:rsid w:val="00E23B86"/>
    <w:rsid w:val="00E23DF0"/>
    <w:rsid w:val="00E23E7A"/>
    <w:rsid w:val="00E24088"/>
    <w:rsid w:val="00E242A7"/>
    <w:rsid w:val="00E2440E"/>
    <w:rsid w:val="00E24998"/>
    <w:rsid w:val="00E249BB"/>
    <w:rsid w:val="00E249E9"/>
    <w:rsid w:val="00E25045"/>
    <w:rsid w:val="00E26014"/>
    <w:rsid w:val="00E26138"/>
    <w:rsid w:val="00E262BC"/>
    <w:rsid w:val="00E2691A"/>
    <w:rsid w:val="00E2707E"/>
    <w:rsid w:val="00E2780B"/>
    <w:rsid w:val="00E278B0"/>
    <w:rsid w:val="00E27D17"/>
    <w:rsid w:val="00E27DDF"/>
    <w:rsid w:val="00E27ED3"/>
    <w:rsid w:val="00E30069"/>
    <w:rsid w:val="00E301A4"/>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A17"/>
    <w:rsid w:val="00E36B7D"/>
    <w:rsid w:val="00E37567"/>
    <w:rsid w:val="00E3780A"/>
    <w:rsid w:val="00E37C96"/>
    <w:rsid w:val="00E37E42"/>
    <w:rsid w:val="00E40292"/>
    <w:rsid w:val="00E40334"/>
    <w:rsid w:val="00E404F7"/>
    <w:rsid w:val="00E40A7B"/>
    <w:rsid w:val="00E40AE5"/>
    <w:rsid w:val="00E40CEC"/>
    <w:rsid w:val="00E40DB8"/>
    <w:rsid w:val="00E40E38"/>
    <w:rsid w:val="00E41783"/>
    <w:rsid w:val="00E41EB0"/>
    <w:rsid w:val="00E41F14"/>
    <w:rsid w:val="00E4243C"/>
    <w:rsid w:val="00E42A43"/>
    <w:rsid w:val="00E42B5B"/>
    <w:rsid w:val="00E4304A"/>
    <w:rsid w:val="00E430DA"/>
    <w:rsid w:val="00E4398A"/>
    <w:rsid w:val="00E43DB0"/>
    <w:rsid w:val="00E43F13"/>
    <w:rsid w:val="00E4413C"/>
    <w:rsid w:val="00E44392"/>
    <w:rsid w:val="00E444A4"/>
    <w:rsid w:val="00E44668"/>
    <w:rsid w:val="00E449BB"/>
    <w:rsid w:val="00E4533C"/>
    <w:rsid w:val="00E4538F"/>
    <w:rsid w:val="00E454D0"/>
    <w:rsid w:val="00E460A9"/>
    <w:rsid w:val="00E46380"/>
    <w:rsid w:val="00E4645C"/>
    <w:rsid w:val="00E46579"/>
    <w:rsid w:val="00E46653"/>
    <w:rsid w:val="00E46999"/>
    <w:rsid w:val="00E46FB0"/>
    <w:rsid w:val="00E4737F"/>
    <w:rsid w:val="00E47F48"/>
    <w:rsid w:val="00E502A7"/>
    <w:rsid w:val="00E502E2"/>
    <w:rsid w:val="00E505B3"/>
    <w:rsid w:val="00E505F4"/>
    <w:rsid w:val="00E5127A"/>
    <w:rsid w:val="00E514DC"/>
    <w:rsid w:val="00E51945"/>
    <w:rsid w:val="00E51954"/>
    <w:rsid w:val="00E51A48"/>
    <w:rsid w:val="00E51F12"/>
    <w:rsid w:val="00E52C8E"/>
    <w:rsid w:val="00E530C3"/>
    <w:rsid w:val="00E5337B"/>
    <w:rsid w:val="00E54A05"/>
    <w:rsid w:val="00E54B7A"/>
    <w:rsid w:val="00E54E03"/>
    <w:rsid w:val="00E556DF"/>
    <w:rsid w:val="00E55A67"/>
    <w:rsid w:val="00E55E30"/>
    <w:rsid w:val="00E5668F"/>
    <w:rsid w:val="00E56829"/>
    <w:rsid w:val="00E56CC7"/>
    <w:rsid w:val="00E56F01"/>
    <w:rsid w:val="00E5776B"/>
    <w:rsid w:val="00E5778D"/>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79F"/>
    <w:rsid w:val="00E63D4A"/>
    <w:rsid w:val="00E63E20"/>
    <w:rsid w:val="00E63ECF"/>
    <w:rsid w:val="00E643B5"/>
    <w:rsid w:val="00E64928"/>
    <w:rsid w:val="00E64A52"/>
    <w:rsid w:val="00E64AFC"/>
    <w:rsid w:val="00E64CCD"/>
    <w:rsid w:val="00E64E35"/>
    <w:rsid w:val="00E652C9"/>
    <w:rsid w:val="00E65389"/>
    <w:rsid w:val="00E654FA"/>
    <w:rsid w:val="00E65651"/>
    <w:rsid w:val="00E6571F"/>
    <w:rsid w:val="00E6572A"/>
    <w:rsid w:val="00E658DB"/>
    <w:rsid w:val="00E659CF"/>
    <w:rsid w:val="00E65BCB"/>
    <w:rsid w:val="00E6601B"/>
    <w:rsid w:val="00E660F8"/>
    <w:rsid w:val="00E662D7"/>
    <w:rsid w:val="00E66577"/>
    <w:rsid w:val="00E67AB7"/>
    <w:rsid w:val="00E67E12"/>
    <w:rsid w:val="00E67E7C"/>
    <w:rsid w:val="00E70027"/>
    <w:rsid w:val="00E700FC"/>
    <w:rsid w:val="00E702DA"/>
    <w:rsid w:val="00E706B3"/>
    <w:rsid w:val="00E706F7"/>
    <w:rsid w:val="00E70A77"/>
    <w:rsid w:val="00E70F5F"/>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1C64"/>
    <w:rsid w:val="00E81D08"/>
    <w:rsid w:val="00E820F6"/>
    <w:rsid w:val="00E82355"/>
    <w:rsid w:val="00E8261F"/>
    <w:rsid w:val="00E828F7"/>
    <w:rsid w:val="00E82913"/>
    <w:rsid w:val="00E82A9B"/>
    <w:rsid w:val="00E82FE4"/>
    <w:rsid w:val="00E8325B"/>
    <w:rsid w:val="00E83545"/>
    <w:rsid w:val="00E83AE7"/>
    <w:rsid w:val="00E8408C"/>
    <w:rsid w:val="00E84127"/>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A70"/>
    <w:rsid w:val="00E90B20"/>
    <w:rsid w:val="00E90B66"/>
    <w:rsid w:val="00E90DDC"/>
    <w:rsid w:val="00E91269"/>
    <w:rsid w:val="00E912E0"/>
    <w:rsid w:val="00E9131C"/>
    <w:rsid w:val="00E91BB8"/>
    <w:rsid w:val="00E91D6D"/>
    <w:rsid w:val="00E9218E"/>
    <w:rsid w:val="00E921CD"/>
    <w:rsid w:val="00E929A4"/>
    <w:rsid w:val="00E93012"/>
    <w:rsid w:val="00E930A6"/>
    <w:rsid w:val="00E93418"/>
    <w:rsid w:val="00E934FE"/>
    <w:rsid w:val="00E93579"/>
    <w:rsid w:val="00E93675"/>
    <w:rsid w:val="00E93848"/>
    <w:rsid w:val="00E938B1"/>
    <w:rsid w:val="00E940FC"/>
    <w:rsid w:val="00E943C1"/>
    <w:rsid w:val="00E94C74"/>
    <w:rsid w:val="00E94EBC"/>
    <w:rsid w:val="00E95359"/>
    <w:rsid w:val="00E95B83"/>
    <w:rsid w:val="00E95D12"/>
    <w:rsid w:val="00E95EA8"/>
    <w:rsid w:val="00E95EB9"/>
    <w:rsid w:val="00E963C2"/>
    <w:rsid w:val="00E967BE"/>
    <w:rsid w:val="00E9688B"/>
    <w:rsid w:val="00E96CCE"/>
    <w:rsid w:val="00E96E00"/>
    <w:rsid w:val="00E96E72"/>
    <w:rsid w:val="00E96F50"/>
    <w:rsid w:val="00E970F3"/>
    <w:rsid w:val="00E97C81"/>
    <w:rsid w:val="00EA0051"/>
    <w:rsid w:val="00EA0619"/>
    <w:rsid w:val="00EA0923"/>
    <w:rsid w:val="00EA0A6D"/>
    <w:rsid w:val="00EA0F96"/>
    <w:rsid w:val="00EA1093"/>
    <w:rsid w:val="00EA1210"/>
    <w:rsid w:val="00EA1661"/>
    <w:rsid w:val="00EA1931"/>
    <w:rsid w:val="00EA1ECB"/>
    <w:rsid w:val="00EA22A9"/>
    <w:rsid w:val="00EA32DA"/>
    <w:rsid w:val="00EA3443"/>
    <w:rsid w:val="00EA3A7C"/>
    <w:rsid w:val="00EA3D31"/>
    <w:rsid w:val="00EA3D4A"/>
    <w:rsid w:val="00EA3E61"/>
    <w:rsid w:val="00EA3FCE"/>
    <w:rsid w:val="00EA4290"/>
    <w:rsid w:val="00EA42E6"/>
    <w:rsid w:val="00EA4361"/>
    <w:rsid w:val="00EA447C"/>
    <w:rsid w:val="00EA4696"/>
    <w:rsid w:val="00EA473C"/>
    <w:rsid w:val="00EA4748"/>
    <w:rsid w:val="00EA4A92"/>
    <w:rsid w:val="00EA539C"/>
    <w:rsid w:val="00EA53FE"/>
    <w:rsid w:val="00EA5636"/>
    <w:rsid w:val="00EA56E3"/>
    <w:rsid w:val="00EA572E"/>
    <w:rsid w:val="00EA5E38"/>
    <w:rsid w:val="00EA67A3"/>
    <w:rsid w:val="00EA687F"/>
    <w:rsid w:val="00EA6B06"/>
    <w:rsid w:val="00EA6C6E"/>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1EF4"/>
    <w:rsid w:val="00EB205C"/>
    <w:rsid w:val="00EB2064"/>
    <w:rsid w:val="00EB24C8"/>
    <w:rsid w:val="00EB251B"/>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78C"/>
    <w:rsid w:val="00EC0FC6"/>
    <w:rsid w:val="00EC1036"/>
    <w:rsid w:val="00EC110F"/>
    <w:rsid w:val="00EC13C3"/>
    <w:rsid w:val="00EC17BA"/>
    <w:rsid w:val="00EC1C35"/>
    <w:rsid w:val="00EC1C39"/>
    <w:rsid w:val="00EC208E"/>
    <w:rsid w:val="00EC2575"/>
    <w:rsid w:val="00EC259D"/>
    <w:rsid w:val="00EC28A0"/>
    <w:rsid w:val="00EC339C"/>
    <w:rsid w:val="00EC3413"/>
    <w:rsid w:val="00EC3517"/>
    <w:rsid w:val="00EC3AA3"/>
    <w:rsid w:val="00EC3B3B"/>
    <w:rsid w:val="00EC46FC"/>
    <w:rsid w:val="00EC4821"/>
    <w:rsid w:val="00EC48EE"/>
    <w:rsid w:val="00EC4AEA"/>
    <w:rsid w:val="00EC50CE"/>
    <w:rsid w:val="00EC51F3"/>
    <w:rsid w:val="00EC5423"/>
    <w:rsid w:val="00EC5583"/>
    <w:rsid w:val="00EC55BA"/>
    <w:rsid w:val="00EC5892"/>
    <w:rsid w:val="00EC60BB"/>
    <w:rsid w:val="00EC6233"/>
    <w:rsid w:val="00EC62E2"/>
    <w:rsid w:val="00EC633F"/>
    <w:rsid w:val="00EC6F37"/>
    <w:rsid w:val="00EC6FA4"/>
    <w:rsid w:val="00EC7021"/>
    <w:rsid w:val="00EC7162"/>
    <w:rsid w:val="00EC75D0"/>
    <w:rsid w:val="00EC7C03"/>
    <w:rsid w:val="00EC7D0F"/>
    <w:rsid w:val="00EC7DBE"/>
    <w:rsid w:val="00ED04D1"/>
    <w:rsid w:val="00ED06EE"/>
    <w:rsid w:val="00ED0839"/>
    <w:rsid w:val="00ED0A5B"/>
    <w:rsid w:val="00ED0F67"/>
    <w:rsid w:val="00ED12AE"/>
    <w:rsid w:val="00ED17B6"/>
    <w:rsid w:val="00ED180C"/>
    <w:rsid w:val="00ED1AF8"/>
    <w:rsid w:val="00ED1B9A"/>
    <w:rsid w:val="00ED1CFC"/>
    <w:rsid w:val="00ED2856"/>
    <w:rsid w:val="00ED2A6C"/>
    <w:rsid w:val="00ED322A"/>
    <w:rsid w:val="00ED3714"/>
    <w:rsid w:val="00ED39DA"/>
    <w:rsid w:val="00ED4151"/>
    <w:rsid w:val="00ED43B8"/>
    <w:rsid w:val="00ED4AED"/>
    <w:rsid w:val="00ED578D"/>
    <w:rsid w:val="00ED5C21"/>
    <w:rsid w:val="00ED622C"/>
    <w:rsid w:val="00ED62FC"/>
    <w:rsid w:val="00ED64CF"/>
    <w:rsid w:val="00ED68D2"/>
    <w:rsid w:val="00ED6E4D"/>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3DD5"/>
    <w:rsid w:val="00EE44D1"/>
    <w:rsid w:val="00EE4680"/>
    <w:rsid w:val="00EE47ED"/>
    <w:rsid w:val="00EE48F7"/>
    <w:rsid w:val="00EE54CB"/>
    <w:rsid w:val="00EE55B3"/>
    <w:rsid w:val="00EE58ED"/>
    <w:rsid w:val="00EE5A37"/>
    <w:rsid w:val="00EE5B91"/>
    <w:rsid w:val="00EE624E"/>
    <w:rsid w:val="00EE62A1"/>
    <w:rsid w:val="00EE6825"/>
    <w:rsid w:val="00EE69C6"/>
    <w:rsid w:val="00EE6C21"/>
    <w:rsid w:val="00EE6DF6"/>
    <w:rsid w:val="00EE7117"/>
    <w:rsid w:val="00EE7282"/>
    <w:rsid w:val="00EE7408"/>
    <w:rsid w:val="00EE774E"/>
    <w:rsid w:val="00EE7E0F"/>
    <w:rsid w:val="00EE7F96"/>
    <w:rsid w:val="00EF013A"/>
    <w:rsid w:val="00EF0688"/>
    <w:rsid w:val="00EF072B"/>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61"/>
    <w:rsid w:val="00EF4BFB"/>
    <w:rsid w:val="00EF4C8F"/>
    <w:rsid w:val="00EF4D4F"/>
    <w:rsid w:val="00EF4E14"/>
    <w:rsid w:val="00EF53AD"/>
    <w:rsid w:val="00EF5608"/>
    <w:rsid w:val="00EF572F"/>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4C6"/>
    <w:rsid w:val="00F0751B"/>
    <w:rsid w:val="00F07A22"/>
    <w:rsid w:val="00F1008D"/>
    <w:rsid w:val="00F102D0"/>
    <w:rsid w:val="00F1030E"/>
    <w:rsid w:val="00F1095B"/>
    <w:rsid w:val="00F109E4"/>
    <w:rsid w:val="00F10C9D"/>
    <w:rsid w:val="00F10E37"/>
    <w:rsid w:val="00F1113E"/>
    <w:rsid w:val="00F114CA"/>
    <w:rsid w:val="00F11AA7"/>
    <w:rsid w:val="00F11CB4"/>
    <w:rsid w:val="00F11E29"/>
    <w:rsid w:val="00F11E39"/>
    <w:rsid w:val="00F12217"/>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F77"/>
    <w:rsid w:val="00F17250"/>
    <w:rsid w:val="00F2011E"/>
    <w:rsid w:val="00F20707"/>
    <w:rsid w:val="00F207C6"/>
    <w:rsid w:val="00F20831"/>
    <w:rsid w:val="00F20B95"/>
    <w:rsid w:val="00F20D92"/>
    <w:rsid w:val="00F21251"/>
    <w:rsid w:val="00F213EE"/>
    <w:rsid w:val="00F21608"/>
    <w:rsid w:val="00F216B1"/>
    <w:rsid w:val="00F218CD"/>
    <w:rsid w:val="00F21DA8"/>
    <w:rsid w:val="00F22128"/>
    <w:rsid w:val="00F2221C"/>
    <w:rsid w:val="00F22827"/>
    <w:rsid w:val="00F228CF"/>
    <w:rsid w:val="00F232E1"/>
    <w:rsid w:val="00F234E1"/>
    <w:rsid w:val="00F2388B"/>
    <w:rsid w:val="00F23BBC"/>
    <w:rsid w:val="00F23C03"/>
    <w:rsid w:val="00F23C60"/>
    <w:rsid w:val="00F24528"/>
    <w:rsid w:val="00F25122"/>
    <w:rsid w:val="00F25E2C"/>
    <w:rsid w:val="00F261A3"/>
    <w:rsid w:val="00F26A74"/>
    <w:rsid w:val="00F26CDD"/>
    <w:rsid w:val="00F26E15"/>
    <w:rsid w:val="00F274AE"/>
    <w:rsid w:val="00F277EA"/>
    <w:rsid w:val="00F27A86"/>
    <w:rsid w:val="00F27D03"/>
    <w:rsid w:val="00F27EC8"/>
    <w:rsid w:val="00F30338"/>
    <w:rsid w:val="00F30A80"/>
    <w:rsid w:val="00F30B13"/>
    <w:rsid w:val="00F30C91"/>
    <w:rsid w:val="00F30CAC"/>
    <w:rsid w:val="00F30E56"/>
    <w:rsid w:val="00F30EA0"/>
    <w:rsid w:val="00F31169"/>
    <w:rsid w:val="00F31662"/>
    <w:rsid w:val="00F319AB"/>
    <w:rsid w:val="00F31A74"/>
    <w:rsid w:val="00F31F59"/>
    <w:rsid w:val="00F31FDF"/>
    <w:rsid w:val="00F32B3C"/>
    <w:rsid w:val="00F32B3F"/>
    <w:rsid w:val="00F32BFB"/>
    <w:rsid w:val="00F32D32"/>
    <w:rsid w:val="00F338EE"/>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37A1B"/>
    <w:rsid w:val="00F40958"/>
    <w:rsid w:val="00F40DAA"/>
    <w:rsid w:val="00F41232"/>
    <w:rsid w:val="00F41259"/>
    <w:rsid w:val="00F415BA"/>
    <w:rsid w:val="00F41744"/>
    <w:rsid w:val="00F41E57"/>
    <w:rsid w:val="00F42495"/>
    <w:rsid w:val="00F42502"/>
    <w:rsid w:val="00F42E03"/>
    <w:rsid w:val="00F42E12"/>
    <w:rsid w:val="00F42F27"/>
    <w:rsid w:val="00F42F55"/>
    <w:rsid w:val="00F436A8"/>
    <w:rsid w:val="00F437CB"/>
    <w:rsid w:val="00F438FC"/>
    <w:rsid w:val="00F4397D"/>
    <w:rsid w:val="00F43A64"/>
    <w:rsid w:val="00F4478B"/>
    <w:rsid w:val="00F44791"/>
    <w:rsid w:val="00F45194"/>
    <w:rsid w:val="00F45301"/>
    <w:rsid w:val="00F455B8"/>
    <w:rsid w:val="00F45793"/>
    <w:rsid w:val="00F4582D"/>
    <w:rsid w:val="00F4596F"/>
    <w:rsid w:val="00F45AF8"/>
    <w:rsid w:val="00F45C65"/>
    <w:rsid w:val="00F45CF6"/>
    <w:rsid w:val="00F46C88"/>
    <w:rsid w:val="00F4703A"/>
    <w:rsid w:val="00F47A62"/>
    <w:rsid w:val="00F47D54"/>
    <w:rsid w:val="00F5017F"/>
    <w:rsid w:val="00F50209"/>
    <w:rsid w:val="00F50367"/>
    <w:rsid w:val="00F508F4"/>
    <w:rsid w:val="00F50C20"/>
    <w:rsid w:val="00F50FCD"/>
    <w:rsid w:val="00F51363"/>
    <w:rsid w:val="00F513E5"/>
    <w:rsid w:val="00F51688"/>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6082"/>
    <w:rsid w:val="00F56FFE"/>
    <w:rsid w:val="00F57798"/>
    <w:rsid w:val="00F5787C"/>
    <w:rsid w:val="00F57A93"/>
    <w:rsid w:val="00F57DD6"/>
    <w:rsid w:val="00F57F0C"/>
    <w:rsid w:val="00F57F4C"/>
    <w:rsid w:val="00F60171"/>
    <w:rsid w:val="00F606C7"/>
    <w:rsid w:val="00F6091E"/>
    <w:rsid w:val="00F60AD6"/>
    <w:rsid w:val="00F60C55"/>
    <w:rsid w:val="00F60E11"/>
    <w:rsid w:val="00F60F67"/>
    <w:rsid w:val="00F61026"/>
    <w:rsid w:val="00F6193D"/>
    <w:rsid w:val="00F61A95"/>
    <w:rsid w:val="00F61D62"/>
    <w:rsid w:val="00F62558"/>
    <w:rsid w:val="00F63074"/>
    <w:rsid w:val="00F63168"/>
    <w:rsid w:val="00F631C0"/>
    <w:rsid w:val="00F6346B"/>
    <w:rsid w:val="00F634C2"/>
    <w:rsid w:val="00F635E0"/>
    <w:rsid w:val="00F650D0"/>
    <w:rsid w:val="00F65C72"/>
    <w:rsid w:val="00F65D08"/>
    <w:rsid w:val="00F66CF1"/>
    <w:rsid w:val="00F673AA"/>
    <w:rsid w:val="00F677A7"/>
    <w:rsid w:val="00F67D83"/>
    <w:rsid w:val="00F67DA1"/>
    <w:rsid w:val="00F70179"/>
    <w:rsid w:val="00F70210"/>
    <w:rsid w:val="00F70895"/>
    <w:rsid w:val="00F7095E"/>
    <w:rsid w:val="00F70E78"/>
    <w:rsid w:val="00F71122"/>
    <w:rsid w:val="00F711B8"/>
    <w:rsid w:val="00F714F6"/>
    <w:rsid w:val="00F7180B"/>
    <w:rsid w:val="00F71AA2"/>
    <w:rsid w:val="00F71B15"/>
    <w:rsid w:val="00F71C7C"/>
    <w:rsid w:val="00F721EA"/>
    <w:rsid w:val="00F725B6"/>
    <w:rsid w:val="00F727CB"/>
    <w:rsid w:val="00F728C4"/>
    <w:rsid w:val="00F72C6D"/>
    <w:rsid w:val="00F72D49"/>
    <w:rsid w:val="00F73634"/>
    <w:rsid w:val="00F740F5"/>
    <w:rsid w:val="00F74156"/>
    <w:rsid w:val="00F74B51"/>
    <w:rsid w:val="00F74BA7"/>
    <w:rsid w:val="00F74CE2"/>
    <w:rsid w:val="00F74CE9"/>
    <w:rsid w:val="00F7552A"/>
    <w:rsid w:val="00F755B2"/>
    <w:rsid w:val="00F75767"/>
    <w:rsid w:val="00F75BAB"/>
    <w:rsid w:val="00F75EA7"/>
    <w:rsid w:val="00F75ED5"/>
    <w:rsid w:val="00F7600F"/>
    <w:rsid w:val="00F760C2"/>
    <w:rsid w:val="00F763F4"/>
    <w:rsid w:val="00F765AC"/>
    <w:rsid w:val="00F7670D"/>
    <w:rsid w:val="00F769C4"/>
    <w:rsid w:val="00F76A83"/>
    <w:rsid w:val="00F76B45"/>
    <w:rsid w:val="00F76E7A"/>
    <w:rsid w:val="00F770D1"/>
    <w:rsid w:val="00F770EA"/>
    <w:rsid w:val="00F771F3"/>
    <w:rsid w:val="00F77246"/>
    <w:rsid w:val="00F77996"/>
    <w:rsid w:val="00F77DE0"/>
    <w:rsid w:val="00F80043"/>
    <w:rsid w:val="00F80161"/>
    <w:rsid w:val="00F801AF"/>
    <w:rsid w:val="00F801D9"/>
    <w:rsid w:val="00F80C08"/>
    <w:rsid w:val="00F80D09"/>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1A69"/>
    <w:rsid w:val="00F91E2B"/>
    <w:rsid w:val="00F92663"/>
    <w:rsid w:val="00F92727"/>
    <w:rsid w:val="00F92E78"/>
    <w:rsid w:val="00F92E81"/>
    <w:rsid w:val="00F93427"/>
    <w:rsid w:val="00F93511"/>
    <w:rsid w:val="00F9389C"/>
    <w:rsid w:val="00F93AEB"/>
    <w:rsid w:val="00F93AF3"/>
    <w:rsid w:val="00F9406B"/>
    <w:rsid w:val="00F94457"/>
    <w:rsid w:val="00F948F4"/>
    <w:rsid w:val="00F94D5D"/>
    <w:rsid w:val="00F95387"/>
    <w:rsid w:val="00F959E5"/>
    <w:rsid w:val="00F95DC0"/>
    <w:rsid w:val="00F95E6D"/>
    <w:rsid w:val="00F962D9"/>
    <w:rsid w:val="00F96B1B"/>
    <w:rsid w:val="00F97050"/>
    <w:rsid w:val="00F9743E"/>
    <w:rsid w:val="00F97638"/>
    <w:rsid w:val="00F97904"/>
    <w:rsid w:val="00F9790A"/>
    <w:rsid w:val="00F97B14"/>
    <w:rsid w:val="00F97F7B"/>
    <w:rsid w:val="00F97FF5"/>
    <w:rsid w:val="00FA0046"/>
    <w:rsid w:val="00FA04C6"/>
    <w:rsid w:val="00FA0972"/>
    <w:rsid w:val="00FA1917"/>
    <w:rsid w:val="00FA1A05"/>
    <w:rsid w:val="00FA1BBA"/>
    <w:rsid w:val="00FA23C7"/>
    <w:rsid w:val="00FA2424"/>
    <w:rsid w:val="00FA26D2"/>
    <w:rsid w:val="00FA2833"/>
    <w:rsid w:val="00FA29F6"/>
    <w:rsid w:val="00FA2B64"/>
    <w:rsid w:val="00FA2F92"/>
    <w:rsid w:val="00FA2FC0"/>
    <w:rsid w:val="00FA3059"/>
    <w:rsid w:val="00FA3395"/>
    <w:rsid w:val="00FA3731"/>
    <w:rsid w:val="00FA3B98"/>
    <w:rsid w:val="00FA4146"/>
    <w:rsid w:val="00FA499B"/>
    <w:rsid w:val="00FA4C46"/>
    <w:rsid w:val="00FA521E"/>
    <w:rsid w:val="00FA521F"/>
    <w:rsid w:val="00FA5493"/>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473"/>
    <w:rsid w:val="00FB06F9"/>
    <w:rsid w:val="00FB0818"/>
    <w:rsid w:val="00FB0953"/>
    <w:rsid w:val="00FB0AB0"/>
    <w:rsid w:val="00FB1438"/>
    <w:rsid w:val="00FB1CEC"/>
    <w:rsid w:val="00FB1DC2"/>
    <w:rsid w:val="00FB238D"/>
    <w:rsid w:val="00FB2445"/>
    <w:rsid w:val="00FB28EE"/>
    <w:rsid w:val="00FB2BE1"/>
    <w:rsid w:val="00FB2CF4"/>
    <w:rsid w:val="00FB3553"/>
    <w:rsid w:val="00FB3907"/>
    <w:rsid w:val="00FB3923"/>
    <w:rsid w:val="00FB44AD"/>
    <w:rsid w:val="00FB4EC8"/>
    <w:rsid w:val="00FB5197"/>
    <w:rsid w:val="00FB566E"/>
    <w:rsid w:val="00FB57C3"/>
    <w:rsid w:val="00FB5A04"/>
    <w:rsid w:val="00FB5D84"/>
    <w:rsid w:val="00FB5E2A"/>
    <w:rsid w:val="00FB6878"/>
    <w:rsid w:val="00FB698D"/>
    <w:rsid w:val="00FB6D69"/>
    <w:rsid w:val="00FB706D"/>
    <w:rsid w:val="00FB71FF"/>
    <w:rsid w:val="00FB748F"/>
    <w:rsid w:val="00FB74C9"/>
    <w:rsid w:val="00FB751A"/>
    <w:rsid w:val="00FB7919"/>
    <w:rsid w:val="00FB7B95"/>
    <w:rsid w:val="00FB7C21"/>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20"/>
    <w:rsid w:val="00FC36BD"/>
    <w:rsid w:val="00FC3D75"/>
    <w:rsid w:val="00FC418A"/>
    <w:rsid w:val="00FC44DF"/>
    <w:rsid w:val="00FC4AF3"/>
    <w:rsid w:val="00FC50CE"/>
    <w:rsid w:val="00FC5262"/>
    <w:rsid w:val="00FC52B1"/>
    <w:rsid w:val="00FC534D"/>
    <w:rsid w:val="00FC54B3"/>
    <w:rsid w:val="00FC5FEA"/>
    <w:rsid w:val="00FC601B"/>
    <w:rsid w:val="00FC6D0F"/>
    <w:rsid w:val="00FC73ED"/>
    <w:rsid w:val="00FC7465"/>
    <w:rsid w:val="00FC77F2"/>
    <w:rsid w:val="00FC7BA7"/>
    <w:rsid w:val="00FC7C36"/>
    <w:rsid w:val="00FD0308"/>
    <w:rsid w:val="00FD0602"/>
    <w:rsid w:val="00FD0AF8"/>
    <w:rsid w:val="00FD0C81"/>
    <w:rsid w:val="00FD0D7D"/>
    <w:rsid w:val="00FD0EBA"/>
    <w:rsid w:val="00FD108D"/>
    <w:rsid w:val="00FD11A1"/>
    <w:rsid w:val="00FD1995"/>
    <w:rsid w:val="00FD23C3"/>
    <w:rsid w:val="00FD2578"/>
    <w:rsid w:val="00FD29B6"/>
    <w:rsid w:val="00FD2A62"/>
    <w:rsid w:val="00FD2B54"/>
    <w:rsid w:val="00FD320B"/>
    <w:rsid w:val="00FD375E"/>
    <w:rsid w:val="00FD3B02"/>
    <w:rsid w:val="00FD3BD6"/>
    <w:rsid w:val="00FD3BE0"/>
    <w:rsid w:val="00FD3EBA"/>
    <w:rsid w:val="00FD46A7"/>
    <w:rsid w:val="00FD4D09"/>
    <w:rsid w:val="00FD4D80"/>
    <w:rsid w:val="00FD51AA"/>
    <w:rsid w:val="00FD52CC"/>
    <w:rsid w:val="00FD531F"/>
    <w:rsid w:val="00FD54C5"/>
    <w:rsid w:val="00FD5729"/>
    <w:rsid w:val="00FD5ABC"/>
    <w:rsid w:val="00FD5D4E"/>
    <w:rsid w:val="00FD5FA4"/>
    <w:rsid w:val="00FD6138"/>
    <w:rsid w:val="00FD6272"/>
    <w:rsid w:val="00FD62FD"/>
    <w:rsid w:val="00FD6463"/>
    <w:rsid w:val="00FD65F6"/>
    <w:rsid w:val="00FD66D1"/>
    <w:rsid w:val="00FD6839"/>
    <w:rsid w:val="00FD6E3B"/>
    <w:rsid w:val="00FD722A"/>
    <w:rsid w:val="00FD727A"/>
    <w:rsid w:val="00FD732A"/>
    <w:rsid w:val="00FD73B4"/>
    <w:rsid w:val="00FD767D"/>
    <w:rsid w:val="00FD76FC"/>
    <w:rsid w:val="00FD778E"/>
    <w:rsid w:val="00FE0275"/>
    <w:rsid w:val="00FE04B7"/>
    <w:rsid w:val="00FE05A4"/>
    <w:rsid w:val="00FE0C01"/>
    <w:rsid w:val="00FE0C9D"/>
    <w:rsid w:val="00FE0F29"/>
    <w:rsid w:val="00FE104D"/>
    <w:rsid w:val="00FE108A"/>
    <w:rsid w:val="00FE137F"/>
    <w:rsid w:val="00FE143A"/>
    <w:rsid w:val="00FE1BE1"/>
    <w:rsid w:val="00FE255B"/>
    <w:rsid w:val="00FE2932"/>
    <w:rsid w:val="00FE2ED5"/>
    <w:rsid w:val="00FE2EF6"/>
    <w:rsid w:val="00FE3055"/>
    <w:rsid w:val="00FE3186"/>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234"/>
    <w:rsid w:val="00FE62A3"/>
    <w:rsid w:val="00FE64F0"/>
    <w:rsid w:val="00FE6835"/>
    <w:rsid w:val="00FE6980"/>
    <w:rsid w:val="00FE6C84"/>
    <w:rsid w:val="00FE709E"/>
    <w:rsid w:val="00FE7213"/>
    <w:rsid w:val="00FE7512"/>
    <w:rsid w:val="00FE7AB0"/>
    <w:rsid w:val="00FE7AE6"/>
    <w:rsid w:val="00FE7CBC"/>
    <w:rsid w:val="00FE7E73"/>
    <w:rsid w:val="00FE7F5E"/>
    <w:rsid w:val="00FF0047"/>
    <w:rsid w:val="00FF0150"/>
    <w:rsid w:val="00FF04CC"/>
    <w:rsid w:val="00FF05C0"/>
    <w:rsid w:val="00FF0E8A"/>
    <w:rsid w:val="00FF0ECD"/>
    <w:rsid w:val="00FF100B"/>
    <w:rsid w:val="00FF13BD"/>
    <w:rsid w:val="00FF1852"/>
    <w:rsid w:val="00FF18C2"/>
    <w:rsid w:val="00FF19C2"/>
    <w:rsid w:val="00FF1F50"/>
    <w:rsid w:val="00FF2438"/>
    <w:rsid w:val="00FF2494"/>
    <w:rsid w:val="00FF273C"/>
    <w:rsid w:val="00FF32C0"/>
    <w:rsid w:val="00FF385E"/>
    <w:rsid w:val="00FF3BEC"/>
    <w:rsid w:val="00FF3CA9"/>
    <w:rsid w:val="00FF3CF7"/>
    <w:rsid w:val="00FF3D63"/>
    <w:rsid w:val="00FF3E2A"/>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pPr>
        <w:spacing w:afterLines="50" w:after="50"/>
        <w:ind w:left="420" w:hanging="4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semiHidden/>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 ??,?????,????,Lista1,List Paragraph,列出段落"/>
    <w:basedOn w:val="a1"/>
    <w:link w:val="aff"/>
    <w:uiPriority w:val="34"/>
    <w:qFormat/>
    <w:rsid w:val="00E52C8E"/>
    <w:pPr>
      <w:ind w:leftChars="400" w:left="840"/>
    </w:pPr>
  </w:style>
  <w:style w:type="character" w:customStyle="1" w:styleId="aff">
    <w:name w:val="リスト段落 (文字)"/>
    <w:aliases w:val="- Bullets (文字),목록 단락 (文字),?? ?? (文字),????? (文字),???? (文字),Lista1 (文字),List Paragraph (文字),列出段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D73DFB"/>
    <w:pPr>
      <w:ind w:leftChars="0" w:left="0"/>
      <w:contextualSpacing/>
    </w:pPr>
    <w:rPr>
      <w:rFonts w:eastAsia="Times New Roman"/>
      <w:sz w:val="20"/>
      <w:szCs w:val="24"/>
      <w:lang w:val="en-US" w:eastAsia="en-US"/>
    </w:rPr>
  </w:style>
  <w:style w:type="character" w:customStyle="1" w:styleId="bulletChar">
    <w:name w:val="bullet Char"/>
    <w:link w:val="bullet"/>
    <w:rsid w:val="00D73DFB"/>
    <w:rPr>
      <w:rFonts w:ascii="Times New Roman" w:eastAsia="Times New Roman" w:hAnsi="Times New Roman"/>
      <w:szCs w:val="24"/>
      <w:lang w:eastAsia="en-US"/>
    </w:rPr>
  </w:style>
  <w:style w:type="table" w:customStyle="1" w:styleId="12">
    <w:name w:val="网格型1"/>
    <w:basedOn w:val="a3"/>
    <w:next w:val="afc"/>
    <w:rsid w:val="00284E4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コメント文字列 (文字)"/>
    <w:basedOn w:val="a2"/>
    <w:link w:val="af8"/>
    <w:uiPriority w:val="99"/>
    <w:qFormat/>
    <w:rsid w:val="004A02BC"/>
    <w:rPr>
      <w:rFonts w:ascii="Times New Roman" w:eastAsia="ＭＳ ゴシック" w:hAnsi="Times New Roman"/>
      <w:lang w:val="en-GB"/>
    </w:rPr>
  </w:style>
  <w:style w:type="character" w:customStyle="1" w:styleId="B1Zchn">
    <w:name w:val="B1 Zchn"/>
    <w:link w:val="B1"/>
    <w:locked/>
    <w:rsid w:val="002A077E"/>
    <w:rPr>
      <w:rFonts w:ascii="Times New Roman" w:eastAsia="ＭＳ ゴシック" w:hAnsi="Times New Roman"/>
      <w:sz w:val="24"/>
      <w:lang w:val="en-GB"/>
    </w:rPr>
  </w:style>
  <w:style w:type="paragraph" w:customStyle="1" w:styleId="CRCoverPage">
    <w:name w:val="CR Cover Page"/>
    <w:rsid w:val="0029241C"/>
    <w:pPr>
      <w:spacing w:afterLines="0" w:after="120"/>
      <w:ind w:left="0" w:firstLine="0"/>
      <w:jc w:val="left"/>
    </w:pPr>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pPr>
        <w:spacing w:afterLines="50" w:after="50"/>
        <w:ind w:left="420" w:hanging="4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semiHidden/>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 ??,?????,????,Lista1,List Paragraph,列出段落"/>
    <w:basedOn w:val="a1"/>
    <w:link w:val="aff"/>
    <w:uiPriority w:val="34"/>
    <w:qFormat/>
    <w:rsid w:val="00E52C8E"/>
    <w:pPr>
      <w:ind w:leftChars="400" w:left="840"/>
    </w:pPr>
  </w:style>
  <w:style w:type="character" w:customStyle="1" w:styleId="aff">
    <w:name w:val="リスト段落 (文字)"/>
    <w:aliases w:val="- Bullets (文字),목록 단락 (文字),?? ?? (文字),????? (文字),???? (文字),Lista1 (文字),List Paragraph (文字),列出段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D73DFB"/>
    <w:pPr>
      <w:ind w:leftChars="0" w:left="0"/>
      <w:contextualSpacing/>
    </w:pPr>
    <w:rPr>
      <w:rFonts w:eastAsia="Times New Roman"/>
      <w:sz w:val="20"/>
      <w:szCs w:val="24"/>
      <w:lang w:val="en-US" w:eastAsia="en-US"/>
    </w:rPr>
  </w:style>
  <w:style w:type="character" w:customStyle="1" w:styleId="bulletChar">
    <w:name w:val="bullet Char"/>
    <w:link w:val="bullet"/>
    <w:rsid w:val="00D73DFB"/>
    <w:rPr>
      <w:rFonts w:ascii="Times New Roman" w:eastAsia="Times New Roman" w:hAnsi="Times New Roman"/>
      <w:szCs w:val="24"/>
      <w:lang w:eastAsia="en-US"/>
    </w:rPr>
  </w:style>
  <w:style w:type="table" w:customStyle="1" w:styleId="12">
    <w:name w:val="网格型1"/>
    <w:basedOn w:val="a3"/>
    <w:next w:val="afc"/>
    <w:rsid w:val="00284E4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コメント文字列 (文字)"/>
    <w:basedOn w:val="a2"/>
    <w:link w:val="af8"/>
    <w:uiPriority w:val="99"/>
    <w:qFormat/>
    <w:rsid w:val="004A02BC"/>
    <w:rPr>
      <w:rFonts w:ascii="Times New Roman" w:eastAsia="ＭＳ ゴシック" w:hAnsi="Times New Roman"/>
      <w:lang w:val="en-GB"/>
    </w:rPr>
  </w:style>
  <w:style w:type="character" w:customStyle="1" w:styleId="B1Zchn">
    <w:name w:val="B1 Zchn"/>
    <w:link w:val="B1"/>
    <w:locked/>
    <w:rsid w:val="002A077E"/>
    <w:rPr>
      <w:rFonts w:ascii="Times New Roman" w:eastAsia="ＭＳ ゴシック" w:hAnsi="Times New Roman"/>
      <w:sz w:val="24"/>
      <w:lang w:val="en-GB"/>
    </w:rPr>
  </w:style>
  <w:style w:type="paragraph" w:customStyle="1" w:styleId="CRCoverPage">
    <w:name w:val="CR Cover Page"/>
    <w:rsid w:val="0029241C"/>
    <w:pPr>
      <w:spacing w:afterLines="0" w:after="120"/>
      <w:ind w:left="0" w:firstLine="0"/>
      <w:jc w:val="left"/>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617785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30266">
      <w:bodyDiv w:val="1"/>
      <w:marLeft w:val="0"/>
      <w:marRight w:val="0"/>
      <w:marTop w:val="0"/>
      <w:marBottom w:val="0"/>
      <w:divBdr>
        <w:top w:val="none" w:sz="0" w:space="0" w:color="auto"/>
        <w:left w:val="none" w:sz="0" w:space="0" w:color="auto"/>
        <w:bottom w:val="none" w:sz="0" w:space="0" w:color="auto"/>
        <w:right w:val="none" w:sz="0" w:space="0" w:color="auto"/>
      </w:divBdr>
    </w:div>
    <w:div w:id="15468692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3273">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1531575">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49864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4701443">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34713">
      <w:bodyDiv w:val="1"/>
      <w:marLeft w:val="0"/>
      <w:marRight w:val="0"/>
      <w:marTop w:val="0"/>
      <w:marBottom w:val="0"/>
      <w:divBdr>
        <w:top w:val="none" w:sz="0" w:space="0" w:color="auto"/>
        <w:left w:val="none" w:sz="0" w:space="0" w:color="auto"/>
        <w:bottom w:val="none" w:sz="0" w:space="0" w:color="auto"/>
        <w:right w:val="none" w:sz="0" w:space="0" w:color="auto"/>
      </w:divBdr>
      <w:divsChild>
        <w:div w:id="1452095539">
          <w:marLeft w:val="2405"/>
          <w:marRight w:val="0"/>
          <w:marTop w:val="128"/>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787117">
      <w:bodyDiv w:val="1"/>
      <w:marLeft w:val="0"/>
      <w:marRight w:val="0"/>
      <w:marTop w:val="0"/>
      <w:marBottom w:val="0"/>
      <w:divBdr>
        <w:top w:val="none" w:sz="0" w:space="0" w:color="auto"/>
        <w:left w:val="none" w:sz="0" w:space="0" w:color="auto"/>
        <w:bottom w:val="none" w:sz="0" w:space="0" w:color="auto"/>
        <w:right w:val="none" w:sz="0" w:space="0" w:color="auto"/>
      </w:divBdr>
      <w:divsChild>
        <w:div w:id="636956973">
          <w:marLeft w:val="2405"/>
          <w:marRight w:val="0"/>
          <w:marTop w:val="128"/>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8889725">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616665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6838364">
      <w:bodyDiv w:val="1"/>
      <w:marLeft w:val="0"/>
      <w:marRight w:val="0"/>
      <w:marTop w:val="0"/>
      <w:marBottom w:val="0"/>
      <w:divBdr>
        <w:top w:val="none" w:sz="0" w:space="0" w:color="auto"/>
        <w:left w:val="none" w:sz="0" w:space="0" w:color="auto"/>
        <w:bottom w:val="none" w:sz="0" w:space="0" w:color="auto"/>
        <w:right w:val="none" w:sz="0" w:space="0" w:color="auto"/>
      </w:divBdr>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85906788">
      <w:bodyDiv w:val="1"/>
      <w:marLeft w:val="0"/>
      <w:marRight w:val="0"/>
      <w:marTop w:val="0"/>
      <w:marBottom w:val="0"/>
      <w:divBdr>
        <w:top w:val="none" w:sz="0" w:space="0" w:color="auto"/>
        <w:left w:val="none" w:sz="0" w:space="0" w:color="auto"/>
        <w:bottom w:val="none" w:sz="0" w:space="0" w:color="auto"/>
        <w:right w:val="none" w:sz="0" w:space="0" w:color="auto"/>
      </w:divBdr>
      <w:divsChild>
        <w:div w:id="1106002573">
          <w:marLeft w:val="4320"/>
          <w:marRight w:val="0"/>
          <w:marTop w:val="128"/>
          <w:marBottom w:val="0"/>
          <w:divBdr>
            <w:top w:val="none" w:sz="0" w:space="0" w:color="auto"/>
            <w:left w:val="none" w:sz="0" w:space="0" w:color="auto"/>
            <w:bottom w:val="none" w:sz="0" w:space="0" w:color="auto"/>
            <w:right w:val="none" w:sz="0" w:space="0" w:color="auto"/>
          </w:divBdr>
        </w:div>
      </w:divsChild>
    </w:div>
    <w:div w:id="704214959">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521242">
      <w:bodyDiv w:val="1"/>
      <w:marLeft w:val="0"/>
      <w:marRight w:val="0"/>
      <w:marTop w:val="0"/>
      <w:marBottom w:val="0"/>
      <w:divBdr>
        <w:top w:val="none" w:sz="0" w:space="0" w:color="auto"/>
        <w:left w:val="none" w:sz="0" w:space="0" w:color="auto"/>
        <w:bottom w:val="none" w:sz="0" w:space="0" w:color="auto"/>
        <w:right w:val="none" w:sz="0" w:space="0" w:color="auto"/>
      </w:divBdr>
      <w:divsChild>
        <w:div w:id="1067261027">
          <w:marLeft w:val="2405"/>
          <w:marRight w:val="0"/>
          <w:marTop w:val="128"/>
          <w:marBottom w:val="0"/>
          <w:divBdr>
            <w:top w:val="none" w:sz="0" w:space="0" w:color="auto"/>
            <w:left w:val="none" w:sz="0" w:space="0" w:color="auto"/>
            <w:bottom w:val="none" w:sz="0" w:space="0" w:color="auto"/>
            <w:right w:val="none" w:sz="0" w:space="0" w:color="auto"/>
          </w:divBdr>
        </w:div>
        <w:div w:id="1888375343">
          <w:marLeft w:val="3355"/>
          <w:marRight w:val="0"/>
          <w:marTop w:val="128"/>
          <w:marBottom w:val="0"/>
          <w:divBdr>
            <w:top w:val="none" w:sz="0" w:space="0" w:color="auto"/>
            <w:left w:val="none" w:sz="0" w:space="0" w:color="auto"/>
            <w:bottom w:val="none" w:sz="0" w:space="0" w:color="auto"/>
            <w:right w:val="none" w:sz="0" w:space="0" w:color="auto"/>
          </w:divBdr>
        </w:div>
        <w:div w:id="921837396">
          <w:marLeft w:val="2405"/>
          <w:marRight w:val="0"/>
          <w:marTop w:val="128"/>
          <w:marBottom w:val="0"/>
          <w:divBdr>
            <w:top w:val="none" w:sz="0" w:space="0" w:color="auto"/>
            <w:left w:val="none" w:sz="0" w:space="0" w:color="auto"/>
            <w:bottom w:val="none" w:sz="0" w:space="0" w:color="auto"/>
            <w:right w:val="none" w:sz="0" w:space="0" w:color="auto"/>
          </w:divBdr>
        </w:div>
        <w:div w:id="935675523">
          <w:marLeft w:val="3355"/>
          <w:marRight w:val="0"/>
          <w:marTop w:val="128"/>
          <w:marBottom w:val="0"/>
          <w:divBdr>
            <w:top w:val="none" w:sz="0" w:space="0" w:color="auto"/>
            <w:left w:val="none" w:sz="0" w:space="0" w:color="auto"/>
            <w:bottom w:val="none" w:sz="0" w:space="0" w:color="auto"/>
            <w:right w:val="none" w:sz="0" w:space="0" w:color="auto"/>
          </w:divBdr>
        </w:div>
      </w:divsChild>
    </w:div>
    <w:div w:id="765541901">
      <w:bodyDiv w:val="1"/>
      <w:marLeft w:val="0"/>
      <w:marRight w:val="0"/>
      <w:marTop w:val="0"/>
      <w:marBottom w:val="0"/>
      <w:divBdr>
        <w:top w:val="none" w:sz="0" w:space="0" w:color="auto"/>
        <w:left w:val="none" w:sz="0" w:space="0" w:color="auto"/>
        <w:bottom w:val="none" w:sz="0" w:space="0" w:color="auto"/>
        <w:right w:val="none" w:sz="0" w:space="0" w:color="auto"/>
      </w:divBdr>
      <w:divsChild>
        <w:div w:id="745886120">
          <w:marLeft w:val="3355"/>
          <w:marRight w:val="0"/>
          <w:marTop w:val="128"/>
          <w:marBottom w:val="0"/>
          <w:divBdr>
            <w:top w:val="none" w:sz="0" w:space="0" w:color="auto"/>
            <w:left w:val="none" w:sz="0" w:space="0" w:color="auto"/>
            <w:bottom w:val="none" w:sz="0" w:space="0" w:color="auto"/>
            <w:right w:val="none" w:sz="0" w:space="0" w:color="auto"/>
          </w:divBdr>
        </w:div>
      </w:divsChild>
    </w:div>
    <w:div w:id="789863333">
      <w:bodyDiv w:val="1"/>
      <w:marLeft w:val="0"/>
      <w:marRight w:val="0"/>
      <w:marTop w:val="0"/>
      <w:marBottom w:val="0"/>
      <w:divBdr>
        <w:top w:val="none" w:sz="0" w:space="0" w:color="auto"/>
        <w:left w:val="none" w:sz="0" w:space="0" w:color="auto"/>
        <w:bottom w:val="none" w:sz="0" w:space="0" w:color="auto"/>
        <w:right w:val="none" w:sz="0" w:space="0" w:color="auto"/>
      </w:divBdr>
    </w:div>
    <w:div w:id="791443445">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6631090">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370016">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95873">
      <w:bodyDiv w:val="1"/>
      <w:marLeft w:val="0"/>
      <w:marRight w:val="0"/>
      <w:marTop w:val="0"/>
      <w:marBottom w:val="0"/>
      <w:divBdr>
        <w:top w:val="none" w:sz="0" w:space="0" w:color="auto"/>
        <w:left w:val="none" w:sz="0" w:space="0" w:color="auto"/>
        <w:bottom w:val="none" w:sz="0" w:space="0" w:color="auto"/>
        <w:right w:val="none" w:sz="0" w:space="0" w:color="auto"/>
      </w:divBdr>
      <w:divsChild>
        <w:div w:id="477921084">
          <w:marLeft w:val="979"/>
          <w:marRight w:val="0"/>
          <w:marTop w:val="96"/>
          <w:marBottom w:val="0"/>
          <w:divBdr>
            <w:top w:val="none" w:sz="0" w:space="0" w:color="auto"/>
            <w:left w:val="none" w:sz="0" w:space="0" w:color="auto"/>
            <w:bottom w:val="none" w:sz="0" w:space="0" w:color="auto"/>
            <w:right w:val="none" w:sz="0" w:space="0" w:color="auto"/>
          </w:divBdr>
        </w:div>
        <w:div w:id="382875239">
          <w:marLeft w:val="979"/>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626858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475311">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0172390">
      <w:bodyDiv w:val="1"/>
      <w:marLeft w:val="0"/>
      <w:marRight w:val="0"/>
      <w:marTop w:val="0"/>
      <w:marBottom w:val="0"/>
      <w:divBdr>
        <w:top w:val="none" w:sz="0" w:space="0" w:color="auto"/>
        <w:left w:val="none" w:sz="0" w:space="0" w:color="auto"/>
        <w:bottom w:val="none" w:sz="0" w:space="0" w:color="auto"/>
        <w:right w:val="none" w:sz="0" w:space="0" w:color="auto"/>
      </w:divBdr>
      <w:divsChild>
        <w:div w:id="693725834">
          <w:marLeft w:val="3355"/>
          <w:marRight w:val="0"/>
          <w:marTop w:val="128"/>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4273501">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66142327">
      <w:bodyDiv w:val="1"/>
      <w:marLeft w:val="0"/>
      <w:marRight w:val="0"/>
      <w:marTop w:val="0"/>
      <w:marBottom w:val="0"/>
      <w:divBdr>
        <w:top w:val="none" w:sz="0" w:space="0" w:color="auto"/>
        <w:left w:val="none" w:sz="0" w:space="0" w:color="auto"/>
        <w:bottom w:val="none" w:sz="0" w:space="0" w:color="auto"/>
        <w:right w:val="none" w:sz="0" w:space="0" w:color="auto"/>
      </w:divBdr>
      <w:divsChild>
        <w:div w:id="609095570">
          <w:marLeft w:val="3355"/>
          <w:marRight w:val="0"/>
          <w:marTop w:val="12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4772946">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4543765">
      <w:bodyDiv w:val="1"/>
      <w:marLeft w:val="0"/>
      <w:marRight w:val="0"/>
      <w:marTop w:val="0"/>
      <w:marBottom w:val="0"/>
      <w:divBdr>
        <w:top w:val="none" w:sz="0" w:space="0" w:color="auto"/>
        <w:left w:val="none" w:sz="0" w:space="0" w:color="auto"/>
        <w:bottom w:val="none" w:sz="0" w:space="0" w:color="auto"/>
        <w:right w:val="none" w:sz="0" w:space="0" w:color="auto"/>
      </w:divBdr>
    </w:div>
    <w:div w:id="1750039980">
      <w:bodyDiv w:val="1"/>
      <w:marLeft w:val="0"/>
      <w:marRight w:val="0"/>
      <w:marTop w:val="0"/>
      <w:marBottom w:val="0"/>
      <w:divBdr>
        <w:top w:val="none" w:sz="0" w:space="0" w:color="auto"/>
        <w:left w:val="none" w:sz="0" w:space="0" w:color="auto"/>
        <w:bottom w:val="none" w:sz="0" w:space="0" w:color="auto"/>
        <w:right w:val="none" w:sz="0" w:space="0" w:color="auto"/>
      </w:divBdr>
      <w:divsChild>
        <w:div w:id="606041169">
          <w:marLeft w:val="2405"/>
          <w:marRight w:val="0"/>
          <w:marTop w:val="128"/>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8269475">
      <w:bodyDiv w:val="1"/>
      <w:marLeft w:val="0"/>
      <w:marRight w:val="0"/>
      <w:marTop w:val="0"/>
      <w:marBottom w:val="0"/>
      <w:divBdr>
        <w:top w:val="none" w:sz="0" w:space="0" w:color="auto"/>
        <w:left w:val="none" w:sz="0" w:space="0" w:color="auto"/>
        <w:bottom w:val="none" w:sz="0" w:space="0" w:color="auto"/>
        <w:right w:val="none" w:sz="0" w:space="0" w:color="auto"/>
      </w:divBdr>
      <w:divsChild>
        <w:div w:id="181288418">
          <w:marLeft w:val="1080"/>
          <w:marRight w:val="0"/>
          <w:marTop w:val="100"/>
          <w:marBottom w:val="0"/>
          <w:divBdr>
            <w:top w:val="none" w:sz="0" w:space="0" w:color="auto"/>
            <w:left w:val="none" w:sz="0" w:space="0" w:color="auto"/>
            <w:bottom w:val="none" w:sz="0" w:space="0" w:color="auto"/>
            <w:right w:val="none" w:sz="0" w:space="0" w:color="auto"/>
          </w:divBdr>
        </w:div>
        <w:div w:id="1007296193">
          <w:marLeft w:val="1080"/>
          <w:marRight w:val="0"/>
          <w:marTop w:val="100"/>
          <w:marBottom w:val="0"/>
          <w:divBdr>
            <w:top w:val="none" w:sz="0" w:space="0" w:color="auto"/>
            <w:left w:val="none" w:sz="0" w:space="0" w:color="auto"/>
            <w:bottom w:val="none" w:sz="0" w:space="0" w:color="auto"/>
            <w:right w:val="none" w:sz="0" w:space="0" w:color="auto"/>
          </w:divBdr>
        </w:div>
        <w:div w:id="2314439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0066203">
      <w:bodyDiv w:val="1"/>
      <w:marLeft w:val="0"/>
      <w:marRight w:val="0"/>
      <w:marTop w:val="0"/>
      <w:marBottom w:val="0"/>
      <w:divBdr>
        <w:top w:val="none" w:sz="0" w:space="0" w:color="auto"/>
        <w:left w:val="none" w:sz="0" w:space="0" w:color="auto"/>
        <w:bottom w:val="none" w:sz="0" w:space="0" w:color="auto"/>
        <w:right w:val="none" w:sz="0" w:space="0" w:color="auto"/>
      </w:divBdr>
      <w:divsChild>
        <w:div w:id="1455825252">
          <w:marLeft w:val="2405"/>
          <w:marRight w:val="0"/>
          <w:marTop w:val="128"/>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6345948">
      <w:bodyDiv w:val="1"/>
      <w:marLeft w:val="0"/>
      <w:marRight w:val="0"/>
      <w:marTop w:val="0"/>
      <w:marBottom w:val="0"/>
      <w:divBdr>
        <w:top w:val="none" w:sz="0" w:space="0" w:color="auto"/>
        <w:left w:val="none" w:sz="0" w:space="0" w:color="auto"/>
        <w:bottom w:val="none" w:sz="0" w:space="0" w:color="auto"/>
        <w:right w:val="none" w:sz="0" w:space="0" w:color="auto"/>
      </w:divBdr>
      <w:divsChild>
        <w:div w:id="2135562461">
          <w:marLeft w:val="706"/>
          <w:marRight w:val="0"/>
          <w:marTop w:val="67"/>
          <w:marBottom w:val="0"/>
          <w:divBdr>
            <w:top w:val="none" w:sz="0" w:space="0" w:color="auto"/>
            <w:left w:val="none" w:sz="0" w:space="0" w:color="auto"/>
            <w:bottom w:val="none" w:sz="0" w:space="0" w:color="auto"/>
            <w:right w:val="none" w:sz="0" w:space="0" w:color="auto"/>
          </w:divBdr>
        </w:div>
        <w:div w:id="723720366">
          <w:marLeft w:val="706"/>
          <w:marRight w:val="0"/>
          <w:marTop w:val="67"/>
          <w:marBottom w:val="0"/>
          <w:divBdr>
            <w:top w:val="none" w:sz="0" w:space="0" w:color="auto"/>
            <w:left w:val="none" w:sz="0" w:space="0" w:color="auto"/>
            <w:bottom w:val="none" w:sz="0" w:space="0" w:color="auto"/>
            <w:right w:val="none" w:sz="0" w:space="0" w:color="auto"/>
          </w:divBdr>
        </w:div>
        <w:div w:id="428702936">
          <w:marLeft w:val="706"/>
          <w:marRight w:val="0"/>
          <w:marTop w:val="67"/>
          <w:marBottom w:val="0"/>
          <w:divBdr>
            <w:top w:val="none" w:sz="0" w:space="0" w:color="auto"/>
            <w:left w:val="none" w:sz="0" w:space="0" w:color="auto"/>
            <w:bottom w:val="none" w:sz="0" w:space="0" w:color="auto"/>
            <w:right w:val="none" w:sz="0" w:space="0" w:color="auto"/>
          </w:divBdr>
        </w:div>
        <w:div w:id="648636053">
          <w:marLeft w:val="706"/>
          <w:marRight w:val="0"/>
          <w:marTop w:val="67"/>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oleObject" Target="embeddings/oleObject67.bin"/><Relationship Id="rId21" Type="http://schemas.openxmlformats.org/officeDocument/2006/relationships/oleObject" Target="embeddings/oleObject7.bin"/><Relationship Id="rId42" Type="http://schemas.openxmlformats.org/officeDocument/2006/relationships/oleObject" Target="embeddings/oleObject15.bin"/><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image" Target="media/image31.wmf"/><Relationship Id="rId84" Type="http://schemas.openxmlformats.org/officeDocument/2006/relationships/image" Target="media/image42.wmf"/><Relationship Id="rId89" Type="http://schemas.openxmlformats.org/officeDocument/2006/relationships/oleObject" Target="embeddings/oleObject39.bin"/><Relationship Id="rId112" Type="http://schemas.openxmlformats.org/officeDocument/2006/relationships/oleObject" Target="embeddings/oleObject62.bin"/><Relationship Id="rId16" Type="http://schemas.openxmlformats.org/officeDocument/2006/relationships/oleObject" Target="embeddings/oleObject4.bin"/><Relationship Id="rId107" Type="http://schemas.openxmlformats.org/officeDocument/2006/relationships/oleObject" Target="embeddings/oleObject57.bin"/><Relationship Id="rId11" Type="http://schemas.openxmlformats.org/officeDocument/2006/relationships/image" Target="media/image2.wmf"/><Relationship Id="rId32" Type="http://schemas.openxmlformats.org/officeDocument/2006/relationships/image" Target="media/image13.wmf"/><Relationship Id="rId37" Type="http://schemas.openxmlformats.org/officeDocument/2006/relationships/image" Target="media/image16.wmf"/><Relationship Id="rId53" Type="http://schemas.openxmlformats.org/officeDocument/2006/relationships/oleObject" Target="embeddings/oleObject26.bin"/><Relationship Id="rId58" Type="http://schemas.openxmlformats.org/officeDocument/2006/relationships/image" Target="media/image24.wmf"/><Relationship Id="rId74" Type="http://schemas.openxmlformats.org/officeDocument/2006/relationships/image" Target="media/image37.emf"/><Relationship Id="rId79" Type="http://schemas.openxmlformats.org/officeDocument/2006/relationships/image" Target="media/image40.wmf"/><Relationship Id="rId102" Type="http://schemas.openxmlformats.org/officeDocument/2006/relationships/oleObject" Target="embeddings/oleObject52.bin"/><Relationship Id="rId123" Type="http://schemas.openxmlformats.org/officeDocument/2006/relationships/footer" Target="footer3.xml"/><Relationship Id="rId5" Type="http://schemas.openxmlformats.org/officeDocument/2006/relationships/settings" Target="settings.xml"/><Relationship Id="rId61" Type="http://schemas.openxmlformats.org/officeDocument/2006/relationships/oleObject" Target="embeddings/oleObject27.bin"/><Relationship Id="rId82" Type="http://schemas.openxmlformats.org/officeDocument/2006/relationships/oleObject" Target="embeddings/oleObject33.bin"/><Relationship Id="rId90" Type="http://schemas.openxmlformats.org/officeDocument/2006/relationships/oleObject" Target="embeddings/oleObject40.bin"/><Relationship Id="rId95" Type="http://schemas.openxmlformats.org/officeDocument/2006/relationships/oleObject" Target="embeddings/oleObject45.bin"/><Relationship Id="rId19" Type="http://schemas.openxmlformats.org/officeDocument/2006/relationships/image" Target="media/image6.wmf"/><Relationship Id="rId14" Type="http://schemas.openxmlformats.org/officeDocument/2006/relationships/oleObject" Target="embeddings/oleObject3.bin"/><Relationship Id="rId22" Type="http://schemas.openxmlformats.org/officeDocument/2006/relationships/image" Target="media/image7.wmf"/><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oleObject" Target="embeddings/oleObject13.bin"/><Relationship Id="rId43" Type="http://schemas.openxmlformats.org/officeDocument/2006/relationships/oleObject" Target="embeddings/oleObject16.bin"/><Relationship Id="rId48" Type="http://schemas.openxmlformats.org/officeDocument/2006/relationships/oleObject" Target="embeddings/oleObject21.bin"/><Relationship Id="rId56" Type="http://schemas.openxmlformats.org/officeDocument/2006/relationships/image" Target="media/image22.wmf"/><Relationship Id="rId64" Type="http://schemas.openxmlformats.org/officeDocument/2006/relationships/image" Target="media/image28.wmf"/><Relationship Id="rId69" Type="http://schemas.openxmlformats.org/officeDocument/2006/relationships/image" Target="media/image32.wmf"/><Relationship Id="rId77" Type="http://schemas.openxmlformats.org/officeDocument/2006/relationships/image" Target="media/image39.wmf"/><Relationship Id="rId100" Type="http://schemas.openxmlformats.org/officeDocument/2006/relationships/oleObject" Target="embeddings/oleObject50.bin"/><Relationship Id="rId105" Type="http://schemas.openxmlformats.org/officeDocument/2006/relationships/oleObject" Target="embeddings/oleObject55.bin"/><Relationship Id="rId113" Type="http://schemas.openxmlformats.org/officeDocument/2006/relationships/oleObject" Target="embeddings/oleObject63.bin"/><Relationship Id="rId118" Type="http://schemas.openxmlformats.org/officeDocument/2006/relationships/header" Target="header1.xml"/><Relationship Id="rId126"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image" Target="media/image35.wmf"/><Relationship Id="rId80" Type="http://schemas.openxmlformats.org/officeDocument/2006/relationships/oleObject" Target="embeddings/oleObject32.bin"/><Relationship Id="rId85" Type="http://schemas.openxmlformats.org/officeDocument/2006/relationships/oleObject" Target="embeddings/oleObject35.bin"/><Relationship Id="rId93" Type="http://schemas.openxmlformats.org/officeDocument/2006/relationships/oleObject" Target="embeddings/oleObject43.bin"/><Relationship Id="rId98" Type="http://schemas.openxmlformats.org/officeDocument/2006/relationships/oleObject" Target="embeddings/oleObject48.bin"/><Relationship Id="rId121" Type="http://schemas.openxmlformats.org/officeDocument/2006/relationships/footer" Target="footer2.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2.bin"/><Relationship Id="rId38" Type="http://schemas.openxmlformats.org/officeDocument/2006/relationships/image" Target="media/image17.wmf"/><Relationship Id="rId46" Type="http://schemas.openxmlformats.org/officeDocument/2006/relationships/oleObject" Target="embeddings/oleObject19.bin"/><Relationship Id="rId59" Type="http://schemas.openxmlformats.org/officeDocument/2006/relationships/image" Target="media/image25.wmf"/><Relationship Id="rId67" Type="http://schemas.openxmlformats.org/officeDocument/2006/relationships/image" Target="media/image30.wmf"/><Relationship Id="rId103" Type="http://schemas.openxmlformats.org/officeDocument/2006/relationships/oleObject" Target="embeddings/oleObject53.bin"/><Relationship Id="rId108" Type="http://schemas.openxmlformats.org/officeDocument/2006/relationships/oleObject" Target="embeddings/oleObject58.bin"/><Relationship Id="rId116" Type="http://schemas.openxmlformats.org/officeDocument/2006/relationships/oleObject" Target="embeddings/oleObject66.bin"/><Relationship Id="rId124" Type="http://schemas.openxmlformats.org/officeDocument/2006/relationships/fontTable" Target="fontTable.xml"/><Relationship Id="rId20" Type="http://schemas.openxmlformats.org/officeDocument/2006/relationships/oleObject" Target="embeddings/oleObject6.bin"/><Relationship Id="rId41" Type="http://schemas.openxmlformats.org/officeDocument/2006/relationships/oleObject" Target="embeddings/oleObject14.bin"/><Relationship Id="rId54" Type="http://schemas.openxmlformats.org/officeDocument/2006/relationships/image" Target="media/image20.png"/><Relationship Id="rId62" Type="http://schemas.openxmlformats.org/officeDocument/2006/relationships/image" Target="media/image27.png"/><Relationship Id="rId70" Type="http://schemas.openxmlformats.org/officeDocument/2006/relationships/image" Target="media/image33.wmf"/><Relationship Id="rId75" Type="http://schemas.openxmlformats.org/officeDocument/2006/relationships/oleObject" Target="embeddings/oleObject30.bin"/><Relationship Id="rId83" Type="http://schemas.openxmlformats.org/officeDocument/2006/relationships/oleObject" Target="embeddings/oleObject34.bin"/><Relationship Id="rId88" Type="http://schemas.openxmlformats.org/officeDocument/2006/relationships/oleObject" Target="embeddings/oleObject38.bin"/><Relationship Id="rId91" Type="http://schemas.openxmlformats.org/officeDocument/2006/relationships/oleObject" Target="embeddings/oleObject41.bin"/><Relationship Id="rId96" Type="http://schemas.openxmlformats.org/officeDocument/2006/relationships/oleObject" Target="embeddings/oleObject46.bin"/><Relationship Id="rId111" Type="http://schemas.openxmlformats.org/officeDocument/2006/relationships/oleObject" Target="embeddings/oleObject61.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2.bin"/><Relationship Id="rId57" Type="http://schemas.openxmlformats.org/officeDocument/2006/relationships/image" Target="media/image23.wmf"/><Relationship Id="rId106" Type="http://schemas.openxmlformats.org/officeDocument/2006/relationships/oleObject" Target="embeddings/oleObject56.bin"/><Relationship Id="rId114" Type="http://schemas.openxmlformats.org/officeDocument/2006/relationships/oleObject" Target="embeddings/oleObject64.bin"/><Relationship Id="rId119" Type="http://schemas.openxmlformats.org/officeDocument/2006/relationships/header" Target="header2.xml"/><Relationship Id="rId10" Type="http://schemas.openxmlformats.org/officeDocument/2006/relationships/oleObject" Target="embeddings/oleObject1.bin"/><Relationship Id="rId31" Type="http://schemas.openxmlformats.org/officeDocument/2006/relationships/oleObject" Target="embeddings/oleObject11.bin"/><Relationship Id="rId44" Type="http://schemas.openxmlformats.org/officeDocument/2006/relationships/oleObject" Target="embeddings/oleObject17.bin"/><Relationship Id="rId52" Type="http://schemas.openxmlformats.org/officeDocument/2006/relationships/oleObject" Target="embeddings/oleObject25.bin"/><Relationship Id="rId60" Type="http://schemas.openxmlformats.org/officeDocument/2006/relationships/image" Target="media/image26.wmf"/><Relationship Id="rId65" Type="http://schemas.openxmlformats.org/officeDocument/2006/relationships/oleObject" Target="embeddings/oleObject29.bin"/><Relationship Id="rId73" Type="http://schemas.openxmlformats.org/officeDocument/2006/relationships/image" Target="media/image36.wmf"/><Relationship Id="rId78" Type="http://schemas.openxmlformats.org/officeDocument/2006/relationships/oleObject" Target="embeddings/oleObject31.bin"/><Relationship Id="rId81" Type="http://schemas.openxmlformats.org/officeDocument/2006/relationships/image" Target="media/image41.wmf"/><Relationship Id="rId86"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oleObject" Target="embeddings/oleObject49.bin"/><Relationship Id="rId101" Type="http://schemas.openxmlformats.org/officeDocument/2006/relationships/oleObject" Target="embeddings/oleObject51.bin"/><Relationship Id="rId122"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8.wmf"/><Relationship Id="rId109" Type="http://schemas.openxmlformats.org/officeDocument/2006/relationships/oleObject" Target="embeddings/oleObject59.bin"/><Relationship Id="rId34" Type="http://schemas.openxmlformats.org/officeDocument/2006/relationships/image" Target="media/image14.wmf"/><Relationship Id="rId50" Type="http://schemas.openxmlformats.org/officeDocument/2006/relationships/oleObject" Target="embeddings/oleObject23.bin"/><Relationship Id="rId55" Type="http://schemas.openxmlformats.org/officeDocument/2006/relationships/image" Target="media/image21.wmf"/><Relationship Id="rId76" Type="http://schemas.openxmlformats.org/officeDocument/2006/relationships/image" Target="media/image38.png"/><Relationship Id="rId97" Type="http://schemas.openxmlformats.org/officeDocument/2006/relationships/oleObject" Target="embeddings/oleObject47.bin"/><Relationship Id="rId104" Type="http://schemas.openxmlformats.org/officeDocument/2006/relationships/oleObject" Target="embeddings/oleObject54.bin"/><Relationship Id="rId120" Type="http://schemas.openxmlformats.org/officeDocument/2006/relationships/footer" Target="footer1.xml"/><Relationship Id="rId125"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image" Target="media/image34.wmf"/><Relationship Id="rId92" Type="http://schemas.openxmlformats.org/officeDocument/2006/relationships/oleObject" Target="embeddings/oleObject42.bin"/><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oleObject" Target="embeddings/oleObject8.bin"/><Relationship Id="rId40" Type="http://schemas.openxmlformats.org/officeDocument/2006/relationships/image" Target="media/image19.png"/><Relationship Id="rId45" Type="http://schemas.openxmlformats.org/officeDocument/2006/relationships/oleObject" Target="embeddings/oleObject18.bin"/><Relationship Id="rId66" Type="http://schemas.openxmlformats.org/officeDocument/2006/relationships/image" Target="media/image29.wmf"/><Relationship Id="rId87" Type="http://schemas.openxmlformats.org/officeDocument/2006/relationships/oleObject" Target="embeddings/oleObject37.bin"/><Relationship Id="rId110" Type="http://schemas.openxmlformats.org/officeDocument/2006/relationships/oleObject" Target="embeddings/oleObject60.bin"/><Relationship Id="rId115" Type="http://schemas.openxmlformats.org/officeDocument/2006/relationships/oleObject" Target="embeddings/oleObject65.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28FDEB-3535-4418-9FC0-3BC1FA79C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8627</Words>
  <Characters>45973</Characters>
  <Application>Microsoft Office Word</Application>
  <DocSecurity>0</DocSecurity>
  <Lines>383</Lines>
  <Paragraphs>108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54492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3</cp:revision>
  <cp:lastPrinted>2016-09-21T11:03:00Z</cp:lastPrinted>
  <dcterms:created xsi:type="dcterms:W3CDTF">2018-08-11T05:15:00Z</dcterms:created>
  <dcterms:modified xsi:type="dcterms:W3CDTF">2018-08-11T05:16:00Z</dcterms:modified>
</cp:coreProperties>
</file>