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29C77A01"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8C45DD">
        <w:rPr>
          <w:bCs/>
          <w:noProof w:val="0"/>
          <w:sz w:val="24"/>
          <w:lang w:val="en-GB"/>
        </w:rPr>
        <w:t>3</w:t>
      </w:r>
      <w:r w:rsidR="002F1B64" w:rsidRPr="007B7496">
        <w:rPr>
          <w:bCs/>
          <w:noProof w:val="0"/>
          <w:sz w:val="24"/>
          <w:lang w:val="en-GB"/>
        </w:rPr>
        <w:tab/>
      </w:r>
      <w:r w:rsidR="001309E5" w:rsidRPr="001309E5">
        <w:rPr>
          <w:bCs/>
          <w:noProof w:val="0"/>
          <w:sz w:val="24"/>
          <w:lang w:val="en-GB" w:eastAsia="ja-JP"/>
        </w:rPr>
        <w:t>R1-1807189</w:t>
      </w:r>
      <w:bookmarkStart w:id="2" w:name="_GoBack"/>
      <w:bookmarkEnd w:id="2"/>
    </w:p>
    <w:bookmarkEnd w:id="0"/>
    <w:bookmarkEnd w:id="1"/>
    <w:p w14:paraId="30897F30" w14:textId="7A0B1218" w:rsidR="00167809" w:rsidRDefault="008C45DD" w:rsidP="00167809">
      <w:pPr>
        <w:pStyle w:val="Header"/>
        <w:rPr>
          <w:bCs/>
          <w:noProof w:val="0"/>
          <w:sz w:val="24"/>
          <w:lang w:val="en-GB"/>
        </w:rPr>
      </w:pPr>
      <w:r>
        <w:rPr>
          <w:bCs/>
          <w:noProof w:val="0"/>
          <w:sz w:val="24"/>
          <w:lang w:val="en-GB"/>
        </w:rPr>
        <w:t>Busan</w:t>
      </w:r>
      <w:r w:rsidR="00167809" w:rsidRPr="00513E02">
        <w:rPr>
          <w:bCs/>
          <w:noProof w:val="0"/>
          <w:sz w:val="24"/>
          <w:lang w:val="en-GB"/>
        </w:rPr>
        <w:t xml:space="preserve">, </w:t>
      </w:r>
      <w:r>
        <w:rPr>
          <w:bCs/>
          <w:noProof w:val="0"/>
          <w:sz w:val="24"/>
          <w:lang w:val="en-GB"/>
        </w:rPr>
        <w:t>Korea</w:t>
      </w:r>
      <w:r w:rsidR="00235D08">
        <w:rPr>
          <w:bCs/>
          <w:noProof w:val="0"/>
          <w:sz w:val="24"/>
          <w:lang w:val="en-GB"/>
        </w:rPr>
        <w:t>,</w:t>
      </w:r>
      <w:r w:rsidR="00E966A0">
        <w:rPr>
          <w:bCs/>
          <w:noProof w:val="0"/>
          <w:sz w:val="24"/>
          <w:lang w:val="en-GB"/>
        </w:rPr>
        <w:t xml:space="preserve"> </w:t>
      </w:r>
      <w:r w:rsidR="00235D08">
        <w:rPr>
          <w:bCs/>
          <w:noProof w:val="0"/>
          <w:sz w:val="24"/>
          <w:lang w:val="en-GB"/>
        </w:rPr>
        <w:t>April</w:t>
      </w:r>
      <w:r w:rsidR="00E966A0">
        <w:rPr>
          <w:bCs/>
          <w:noProof w:val="0"/>
          <w:sz w:val="24"/>
          <w:lang w:val="en-GB"/>
        </w:rPr>
        <w:t xml:space="preserve"> </w:t>
      </w:r>
      <w:r>
        <w:rPr>
          <w:bCs/>
          <w:noProof w:val="0"/>
          <w:sz w:val="24"/>
          <w:lang w:val="en-GB"/>
        </w:rPr>
        <w:t>21</w:t>
      </w:r>
      <w:r w:rsidRPr="008C45DD">
        <w:rPr>
          <w:bCs/>
          <w:noProof w:val="0"/>
          <w:sz w:val="24"/>
          <w:vertAlign w:val="superscript"/>
          <w:lang w:val="en-GB"/>
        </w:rPr>
        <w:t>st</w:t>
      </w:r>
      <w:r w:rsidR="00E966A0">
        <w:rPr>
          <w:bCs/>
          <w:noProof w:val="0"/>
          <w:sz w:val="24"/>
          <w:lang w:val="en-GB"/>
        </w:rPr>
        <w:t xml:space="preserve"> – </w:t>
      </w:r>
      <w:r w:rsidR="005F5879">
        <w:rPr>
          <w:bCs/>
          <w:noProof w:val="0"/>
          <w:sz w:val="24"/>
          <w:lang w:val="en-GB"/>
        </w:rPr>
        <w:t>2</w:t>
      </w:r>
      <w:r>
        <w:rPr>
          <w:bCs/>
          <w:noProof w:val="0"/>
          <w:sz w:val="24"/>
          <w:lang w:val="en-GB"/>
        </w:rPr>
        <w:t>5</w:t>
      </w:r>
      <w:r w:rsidR="00235D08">
        <w:rPr>
          <w:bCs/>
          <w:noProof w:val="0"/>
          <w:sz w:val="24"/>
          <w:vertAlign w:val="superscript"/>
          <w:lang w:val="en-GB"/>
        </w:rPr>
        <w:t>th</w:t>
      </w:r>
      <w:r w:rsidR="00E966A0">
        <w:rPr>
          <w:bCs/>
          <w:noProof w:val="0"/>
          <w:sz w:val="24"/>
          <w:lang w:val="en-GB"/>
        </w:rPr>
        <w:t xml:space="preserve"> 201</w:t>
      </w:r>
      <w:r w:rsidR="00235D08">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6770ABE5"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2</w:t>
      </w:r>
      <w:r w:rsidR="00120569">
        <w:rPr>
          <w:rFonts w:cs="Arial"/>
          <w:b/>
          <w:bCs/>
          <w:sz w:val="24"/>
        </w:rPr>
        <w:t>.</w:t>
      </w:r>
      <w:r w:rsidR="00F537D7">
        <w:rPr>
          <w:rFonts w:cs="Arial"/>
          <w:b/>
          <w:bCs/>
          <w:sz w:val="24"/>
        </w:rPr>
        <w:t>6</w:t>
      </w:r>
    </w:p>
    <w:p w14:paraId="01A5A4E4" w14:textId="77777777" w:rsidR="002F1B64" w:rsidRPr="00831EF6" w:rsidRDefault="002F1B64" w:rsidP="002F1B64">
      <w:pPr>
        <w:tabs>
          <w:tab w:val="left" w:pos="1985"/>
        </w:tabs>
        <w:ind w:left="1985" w:hanging="1985"/>
        <w:rPr>
          <w:rFonts w:ascii="Arial" w:hAnsi="Arial" w:cs="Arial"/>
          <w:b/>
          <w:bCs/>
          <w:sz w:val="24"/>
          <w:lang w:val="en-US"/>
        </w:rPr>
      </w:pPr>
      <w:r w:rsidRPr="00831EF6">
        <w:rPr>
          <w:rFonts w:ascii="Arial" w:hAnsi="Arial" w:cs="Arial"/>
          <w:b/>
          <w:bCs/>
          <w:sz w:val="24"/>
          <w:lang w:val="en-US"/>
        </w:rPr>
        <w:t>Source:</w:t>
      </w:r>
      <w:r w:rsidRPr="00831EF6">
        <w:rPr>
          <w:rFonts w:ascii="Arial" w:hAnsi="Arial" w:cs="Arial"/>
          <w:b/>
          <w:bCs/>
          <w:sz w:val="24"/>
          <w:lang w:val="en-US"/>
        </w:rPr>
        <w:tab/>
      </w:r>
      <w:bookmarkStart w:id="3" w:name="OLE_LINK1"/>
      <w:bookmarkStart w:id="4" w:name="OLE_LINK2"/>
      <w:r w:rsidRPr="00831EF6">
        <w:rPr>
          <w:rFonts w:ascii="Arial" w:hAnsi="Arial" w:cs="Arial"/>
          <w:b/>
          <w:bCs/>
          <w:sz w:val="24"/>
          <w:lang w:val="en-US"/>
        </w:rPr>
        <w:t>Nokia</w:t>
      </w:r>
      <w:bookmarkEnd w:id="3"/>
      <w:bookmarkEnd w:id="4"/>
      <w:r w:rsidRPr="00831EF6">
        <w:rPr>
          <w:rFonts w:ascii="Arial" w:hAnsi="Arial" w:cs="Arial"/>
          <w:b/>
          <w:bCs/>
          <w:sz w:val="24"/>
          <w:lang w:val="en-US"/>
        </w:rPr>
        <w:t xml:space="preserve">, </w:t>
      </w:r>
      <w:r w:rsidR="0004189A" w:rsidRPr="00831EF6">
        <w:rPr>
          <w:rFonts w:ascii="Arial" w:hAnsi="Arial" w:cs="Arial"/>
          <w:b/>
          <w:bCs/>
          <w:sz w:val="24"/>
          <w:lang w:val="en-US"/>
        </w:rPr>
        <w:t>Nokia</w:t>
      </w:r>
      <w:r w:rsidRPr="00831EF6">
        <w:rPr>
          <w:rFonts w:ascii="Arial" w:hAnsi="Arial" w:cs="Arial"/>
          <w:b/>
          <w:bCs/>
          <w:sz w:val="24"/>
          <w:lang w:val="en-US"/>
        </w:rPr>
        <w:t xml:space="preserve"> Shanghai Bell </w:t>
      </w:r>
    </w:p>
    <w:p w14:paraId="4AB3700E" w14:textId="604EB311" w:rsidR="002F1B64" w:rsidRPr="00831EF6" w:rsidRDefault="002F1B64" w:rsidP="002F1B64">
      <w:pPr>
        <w:ind w:left="1985" w:hanging="1985"/>
        <w:rPr>
          <w:rFonts w:ascii="Arial" w:hAnsi="Arial" w:cs="Arial"/>
          <w:b/>
          <w:bCs/>
          <w:sz w:val="24"/>
          <w:lang w:val="en-US"/>
        </w:rPr>
      </w:pPr>
      <w:r w:rsidRPr="00831EF6">
        <w:rPr>
          <w:rFonts w:ascii="Arial" w:hAnsi="Arial" w:cs="Arial"/>
          <w:b/>
          <w:bCs/>
          <w:sz w:val="24"/>
          <w:lang w:val="en-US"/>
        </w:rPr>
        <w:t>Title:</w:t>
      </w:r>
      <w:r w:rsidRPr="00831EF6">
        <w:rPr>
          <w:rFonts w:ascii="Arial" w:hAnsi="Arial" w:cs="Arial"/>
          <w:b/>
          <w:bCs/>
          <w:sz w:val="24"/>
          <w:lang w:val="en-US"/>
        </w:rPr>
        <w:tab/>
      </w:r>
      <w:r w:rsidR="00903B5A">
        <w:rPr>
          <w:rFonts w:ascii="Arial" w:hAnsi="Arial" w:cs="Arial"/>
          <w:b/>
          <w:bCs/>
          <w:sz w:val="24"/>
          <w:lang w:val="en-US"/>
        </w:rPr>
        <w:t>Decoupling DL and UL beam selection</w:t>
      </w:r>
      <w:r w:rsidR="008C45DD">
        <w:rPr>
          <w:rFonts w:ascii="Arial" w:hAnsi="Arial" w:cs="Arial"/>
          <w:b/>
          <w:bCs/>
          <w:sz w:val="24"/>
          <w:lang w:val="en-US"/>
        </w:rPr>
        <w:t xml:space="preserve"> </w:t>
      </w:r>
    </w:p>
    <w:p w14:paraId="60DEAFE3" w14:textId="77777777" w:rsidR="002F1B64" w:rsidRPr="00831EF6" w:rsidRDefault="002F1B64" w:rsidP="002F1B64">
      <w:pPr>
        <w:rPr>
          <w:rFonts w:ascii="Arial" w:hAnsi="Arial" w:cs="Arial"/>
          <w:b/>
          <w:bCs/>
          <w:sz w:val="24"/>
          <w:lang w:val="en-US"/>
        </w:rPr>
      </w:pPr>
      <w:r w:rsidRPr="00831EF6">
        <w:rPr>
          <w:rFonts w:ascii="Arial" w:hAnsi="Arial" w:cs="Arial"/>
          <w:b/>
          <w:bCs/>
          <w:sz w:val="24"/>
          <w:lang w:val="en-US"/>
        </w:rPr>
        <w:t>Document for:</w:t>
      </w:r>
      <w:r w:rsidRPr="00831EF6">
        <w:rPr>
          <w:rFonts w:ascii="Arial" w:hAnsi="Arial" w:cs="Arial"/>
          <w:b/>
          <w:bCs/>
          <w:sz w:val="24"/>
          <w:lang w:val="en-US"/>
        </w:rPr>
        <w:tab/>
      </w:r>
      <w:r w:rsidRPr="00831EF6">
        <w:rPr>
          <w:rFonts w:ascii="Arial" w:hAnsi="Arial" w:cs="Arial"/>
          <w:b/>
          <w:bCs/>
          <w:sz w:val="24"/>
          <w:lang w:val="en-US"/>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104848E3" w:rsidR="0004189A" w:rsidRPr="00831EF6" w:rsidRDefault="00F74D58" w:rsidP="002E34CA">
      <w:pPr>
        <w:rPr>
          <w:rFonts w:ascii="Times New Roman" w:hAnsi="Times New Roman" w:cs="Times New Roman"/>
          <w:sz w:val="20"/>
          <w:lang w:val="en-US"/>
        </w:rPr>
      </w:pPr>
      <w:r w:rsidRPr="00831EF6">
        <w:rPr>
          <w:rFonts w:ascii="Times New Roman" w:hAnsi="Times New Roman" w:cs="Times New Roman"/>
          <w:sz w:val="20"/>
          <w:lang w:val="en-US"/>
        </w:rPr>
        <w:t>In RAN Plenary meeting #75, a WID on NR was agreed. The work item targets to develop and specify the functionalities for eMBB operation as well as support the URLLC type of operation.</w:t>
      </w:r>
      <w:r w:rsidR="00CC1B1D" w:rsidRPr="00831EF6">
        <w:rPr>
          <w:rFonts w:ascii="Times New Roman" w:hAnsi="Times New Roman" w:cs="Times New Roman"/>
          <w:sz w:val="20"/>
          <w:lang w:val="en-US"/>
        </w:rPr>
        <w:t xml:space="preserve"> [1]</w:t>
      </w:r>
    </w:p>
    <w:p w14:paraId="49122732" w14:textId="634B31CD" w:rsidR="002E00D5" w:rsidRPr="00831EF6" w:rsidRDefault="00F2015C" w:rsidP="002E34CA">
      <w:pPr>
        <w:rPr>
          <w:rFonts w:ascii="Times New Roman" w:hAnsi="Times New Roman" w:cs="Times New Roman"/>
          <w:sz w:val="20"/>
          <w:lang w:val="en-US"/>
        </w:rPr>
      </w:pPr>
      <w:r w:rsidRPr="00831EF6">
        <w:rPr>
          <w:rFonts w:ascii="Times New Roman" w:hAnsi="Times New Roman" w:cs="Times New Roman"/>
          <w:sz w:val="20"/>
          <w:lang w:val="en-US"/>
        </w:rPr>
        <w:t xml:space="preserve">In the contribution we discuss about </w:t>
      </w:r>
      <w:r w:rsidR="00903B5A">
        <w:rPr>
          <w:rFonts w:ascii="Times New Roman" w:hAnsi="Times New Roman" w:cs="Times New Roman"/>
          <w:sz w:val="20"/>
          <w:lang w:val="en-US"/>
        </w:rPr>
        <w:t>decoupling DL and UL beam selection</w:t>
      </w:r>
      <w:r w:rsidR="008C45DD">
        <w:rPr>
          <w:rFonts w:ascii="Times New Roman" w:hAnsi="Times New Roman" w:cs="Times New Roman"/>
          <w:sz w:val="20"/>
          <w:lang w:val="en-US"/>
        </w:rPr>
        <w:t xml:space="preserve">. </w:t>
      </w:r>
    </w:p>
    <w:p w14:paraId="5876846D" w14:textId="7B3F96CB" w:rsidR="004B23AD" w:rsidRDefault="008D4B8A" w:rsidP="004B23AD">
      <w:pPr>
        <w:pStyle w:val="Heading1"/>
      </w:pPr>
      <w:r>
        <w:rPr>
          <w:color w:val="000000"/>
        </w:rPr>
        <w:t>2</w:t>
      </w:r>
      <w:r w:rsidR="004B23AD" w:rsidRPr="00A51522">
        <w:rPr>
          <w:color w:val="000000"/>
        </w:rPr>
        <w:tab/>
      </w:r>
      <w:r w:rsidR="008C45DD">
        <w:t>Discussion</w:t>
      </w:r>
    </w:p>
    <w:p w14:paraId="7B7E7E55" w14:textId="151093BB" w:rsidR="00903B5A" w:rsidRDefault="00903B5A" w:rsidP="0076023D">
      <w:pPr>
        <w:rPr>
          <w:rFonts w:ascii="Times New Roman" w:hAnsi="Times New Roman" w:cs="Times New Roman"/>
          <w:sz w:val="20"/>
          <w:lang w:val="en-US"/>
        </w:rPr>
      </w:pPr>
      <w:r>
        <w:rPr>
          <w:rFonts w:ascii="Times New Roman" w:hAnsi="Times New Roman" w:cs="Times New Roman"/>
          <w:sz w:val="20"/>
          <w:lang w:val="en-US"/>
        </w:rPr>
        <w:t xml:space="preserve">It’s considered that for the feasible system operation UEs in FR2 support beam correspondence and both DL and UL beam selections, i.e. determining source RS in spatial sense for downlink and uplink signals and channels, would be based on DL RSs like SS/PBCH blocks and/or CSI-RSs. In other words, the uplink TX beams would be determined based on RX beams used to receive configured (and activated) downlink source RSs. </w:t>
      </w:r>
    </w:p>
    <w:p w14:paraId="79753FCF" w14:textId="68268C82" w:rsidR="00903B5A" w:rsidRDefault="00903B5A" w:rsidP="0076023D">
      <w:pPr>
        <w:rPr>
          <w:rFonts w:ascii="Times New Roman" w:hAnsi="Times New Roman" w:cs="Times New Roman"/>
          <w:b/>
          <w:i/>
          <w:sz w:val="20"/>
          <w:lang w:val="en-US"/>
        </w:rPr>
      </w:pPr>
      <w:r>
        <w:rPr>
          <w:rFonts w:ascii="Times New Roman" w:hAnsi="Times New Roman" w:cs="Times New Roman"/>
          <w:b/>
          <w:i/>
          <w:sz w:val="20"/>
          <w:lang w:val="en-US"/>
        </w:rPr>
        <w:t>Observation</w:t>
      </w:r>
      <w:r w:rsidR="00983FEA">
        <w:rPr>
          <w:rFonts w:ascii="Times New Roman" w:hAnsi="Times New Roman" w:cs="Times New Roman"/>
          <w:b/>
          <w:i/>
          <w:sz w:val="20"/>
          <w:lang w:val="en-US"/>
        </w:rPr>
        <w:t xml:space="preserve"> 1</w:t>
      </w:r>
      <w:r>
        <w:rPr>
          <w:rFonts w:ascii="Times New Roman" w:hAnsi="Times New Roman" w:cs="Times New Roman"/>
          <w:b/>
          <w:i/>
          <w:sz w:val="20"/>
          <w:lang w:val="en-US"/>
        </w:rPr>
        <w:t>: Both downlink and uplink beam pair links should be able to be determined based on DL RSs.</w:t>
      </w:r>
    </w:p>
    <w:p w14:paraId="63870F97" w14:textId="5AC08DE8" w:rsidR="00903B5A" w:rsidRDefault="00903B5A" w:rsidP="0076023D">
      <w:pPr>
        <w:rPr>
          <w:rFonts w:ascii="Times New Roman" w:hAnsi="Times New Roman" w:cs="Times New Roman"/>
          <w:sz w:val="20"/>
          <w:lang w:val="en-US"/>
        </w:rPr>
      </w:pPr>
      <w:r>
        <w:rPr>
          <w:rFonts w:ascii="Times New Roman" w:hAnsi="Times New Roman" w:cs="Times New Roman"/>
          <w:sz w:val="20"/>
          <w:lang w:val="en-US"/>
        </w:rPr>
        <w:t xml:space="preserve">Based on current defined mechanism the gNB would determine both downlink and uplink “beam pair links” based on received L1-RSRP reports on configured beam management RSs, i.e. SS/PBCH blocks and/or CSI-RSs. However, the L1-RSRP report does not reveal potential power reduction due to MPE the UE may need to do if transmitting to a certain direction. Thus, it may happen that gNB configures (and activates) for the uplink a beam direction using which the UE may need to backoff the transmission power making the TX beam weaker than the gNB has determined based on received L1-RSRP on source RS it configured for the uplink TX beam determination. </w:t>
      </w:r>
    </w:p>
    <w:p w14:paraId="2810D746" w14:textId="763F3A7A" w:rsidR="00DF5B47" w:rsidRPr="00DF5B47" w:rsidRDefault="00DF5B47" w:rsidP="0076023D">
      <w:pPr>
        <w:rPr>
          <w:rFonts w:ascii="Times New Roman" w:hAnsi="Times New Roman" w:cs="Times New Roman"/>
          <w:b/>
          <w:i/>
          <w:sz w:val="20"/>
          <w:lang w:val="en-US"/>
        </w:rPr>
      </w:pPr>
      <w:r>
        <w:rPr>
          <w:rFonts w:ascii="Times New Roman" w:hAnsi="Times New Roman" w:cs="Times New Roman"/>
          <w:b/>
          <w:i/>
          <w:sz w:val="20"/>
          <w:lang w:val="en-US"/>
        </w:rPr>
        <w:t>Observation</w:t>
      </w:r>
      <w:r w:rsidR="00983FEA">
        <w:rPr>
          <w:rFonts w:ascii="Times New Roman" w:hAnsi="Times New Roman" w:cs="Times New Roman"/>
          <w:b/>
          <w:i/>
          <w:sz w:val="20"/>
          <w:lang w:val="en-US"/>
        </w:rPr>
        <w:t xml:space="preserve"> 2</w:t>
      </w:r>
      <w:r>
        <w:rPr>
          <w:rFonts w:ascii="Times New Roman" w:hAnsi="Times New Roman" w:cs="Times New Roman"/>
          <w:b/>
          <w:i/>
          <w:sz w:val="20"/>
          <w:lang w:val="en-US"/>
        </w:rPr>
        <w:t>: Received L1-RSRP report on configu</w:t>
      </w:r>
      <w:r w:rsidR="000312DD">
        <w:rPr>
          <w:rFonts w:ascii="Times New Roman" w:hAnsi="Times New Roman" w:cs="Times New Roman"/>
          <w:b/>
          <w:i/>
          <w:sz w:val="20"/>
          <w:lang w:val="en-US"/>
        </w:rPr>
        <w:t xml:space="preserve">red downlink RS does not reveal UE’s possible TX power reduction needed in uplink transmission using the RS as spatial source. </w:t>
      </w:r>
    </w:p>
    <w:p w14:paraId="117E55FA" w14:textId="1DA477BC" w:rsidR="00DF5B47" w:rsidRPr="00831EF6" w:rsidRDefault="00DF5B47" w:rsidP="00DF5B47">
      <w:pPr>
        <w:rPr>
          <w:rFonts w:ascii="Times New Roman" w:hAnsi="Times New Roman" w:cs="Times New Roman"/>
          <w:sz w:val="20"/>
          <w:lang w:val="en-US"/>
        </w:rPr>
      </w:pPr>
      <w:r w:rsidRPr="00831EF6">
        <w:rPr>
          <w:rFonts w:ascii="Times New Roman" w:hAnsi="Times New Roman" w:cs="Times New Roman"/>
          <w:sz w:val="20"/>
          <w:lang w:val="en-US"/>
        </w:rPr>
        <w:t xml:space="preserve">To </w:t>
      </w:r>
      <w:r>
        <w:rPr>
          <w:rFonts w:ascii="Times New Roman" w:hAnsi="Times New Roman" w:cs="Times New Roman"/>
          <w:sz w:val="20"/>
          <w:lang w:val="en-US"/>
        </w:rPr>
        <w:t>support determining separately downlink and uplink “beam pair links”</w:t>
      </w:r>
      <w:r w:rsidRPr="00831EF6">
        <w:rPr>
          <w:rFonts w:ascii="Times New Roman" w:hAnsi="Times New Roman" w:cs="Times New Roman"/>
          <w:sz w:val="20"/>
          <w:lang w:val="en-US"/>
        </w:rPr>
        <w:t xml:space="preserve"> </w:t>
      </w:r>
      <w:r w:rsidR="000312DD">
        <w:rPr>
          <w:rFonts w:ascii="Times New Roman" w:hAnsi="Times New Roman" w:cs="Times New Roman"/>
          <w:sz w:val="20"/>
          <w:lang w:val="en-US"/>
        </w:rPr>
        <w:t xml:space="preserve">at the gNB </w:t>
      </w:r>
      <w:r w:rsidRPr="00831EF6">
        <w:rPr>
          <w:rFonts w:ascii="Times New Roman" w:hAnsi="Times New Roman" w:cs="Times New Roman"/>
          <w:sz w:val="20"/>
          <w:lang w:val="en-US"/>
        </w:rPr>
        <w:t xml:space="preserve">the UE would need to provide measurement reports separately on DL RSs: </w:t>
      </w:r>
    </w:p>
    <w:p w14:paraId="36B512A4" w14:textId="77777777" w:rsidR="00DF5B47" w:rsidRPr="00831EF6" w:rsidRDefault="00DF5B47" w:rsidP="00DF5B47">
      <w:pPr>
        <w:rPr>
          <w:rFonts w:ascii="Times New Roman" w:hAnsi="Times New Roman" w:cs="Times New Roman"/>
          <w:sz w:val="20"/>
          <w:lang w:val="en-US"/>
        </w:rPr>
      </w:pPr>
      <w:r w:rsidRPr="00831EF6">
        <w:rPr>
          <w:rFonts w:ascii="Times New Roman" w:hAnsi="Times New Roman" w:cs="Times New Roman"/>
          <w:sz w:val="20"/>
          <w:lang w:val="en-US"/>
        </w:rPr>
        <w:t>1)</w:t>
      </w:r>
      <w:r w:rsidRPr="00831EF6">
        <w:rPr>
          <w:rFonts w:ascii="Times New Roman" w:hAnsi="Times New Roman" w:cs="Times New Roman"/>
          <w:sz w:val="20"/>
          <w:lang w:val="en-US"/>
        </w:rPr>
        <w:tab/>
        <w:t>N best DL RS indices + RSRP values for the ones that are good in downlink reception (as currently specified)</w:t>
      </w:r>
    </w:p>
    <w:p w14:paraId="5B98E79B" w14:textId="0844080B" w:rsidR="00DF5B47" w:rsidRPr="00831EF6" w:rsidRDefault="00DF5B47" w:rsidP="00DF5B47">
      <w:pPr>
        <w:rPr>
          <w:rFonts w:ascii="Times New Roman" w:hAnsi="Times New Roman" w:cs="Times New Roman"/>
          <w:sz w:val="20"/>
          <w:lang w:val="en-US"/>
        </w:rPr>
      </w:pPr>
      <w:r w:rsidRPr="00831EF6">
        <w:rPr>
          <w:rFonts w:ascii="Times New Roman" w:hAnsi="Times New Roman" w:cs="Times New Roman"/>
          <w:sz w:val="20"/>
          <w:lang w:val="en-US"/>
        </w:rPr>
        <w:t>2)</w:t>
      </w:r>
      <w:r w:rsidRPr="00831EF6">
        <w:rPr>
          <w:rFonts w:ascii="Times New Roman" w:hAnsi="Times New Roman" w:cs="Times New Roman"/>
          <w:sz w:val="20"/>
          <w:lang w:val="en-US"/>
        </w:rPr>
        <w:tab/>
        <w:t xml:space="preserve">N best DL RS indices + (RSRP values) for the ones that are good to determine UL TX beam where determination </w:t>
      </w:r>
      <w:r>
        <w:rPr>
          <w:rFonts w:ascii="Times New Roman" w:hAnsi="Times New Roman" w:cs="Times New Roman"/>
          <w:sz w:val="20"/>
          <w:lang w:val="en-US"/>
        </w:rPr>
        <w:t xml:space="preserve">metric is </w:t>
      </w:r>
      <w:r w:rsidR="000312DD">
        <w:rPr>
          <w:rFonts w:ascii="Times New Roman" w:hAnsi="Times New Roman" w:cs="Times New Roman"/>
          <w:sz w:val="20"/>
          <w:lang w:val="en-US"/>
        </w:rPr>
        <w:t>could be e.g. a power headroom calculated based on measured downlink RS</w:t>
      </w:r>
      <w:r>
        <w:rPr>
          <w:rFonts w:ascii="Times New Roman" w:hAnsi="Times New Roman" w:cs="Times New Roman"/>
          <w:sz w:val="20"/>
          <w:lang w:val="en-US"/>
        </w:rPr>
        <w:t xml:space="preserve">. </w:t>
      </w:r>
    </w:p>
    <w:p w14:paraId="13FA10D5" w14:textId="77777777" w:rsidR="00DF5B47" w:rsidRPr="00831EF6" w:rsidRDefault="00DF5B47" w:rsidP="00DF5B47">
      <w:pPr>
        <w:rPr>
          <w:rFonts w:ascii="Times New Roman" w:hAnsi="Times New Roman" w:cs="Times New Roman"/>
          <w:sz w:val="20"/>
          <w:lang w:val="en-US"/>
        </w:rPr>
      </w:pPr>
      <w:r w:rsidRPr="00831EF6">
        <w:rPr>
          <w:rFonts w:ascii="Times New Roman" w:hAnsi="Times New Roman" w:cs="Times New Roman"/>
          <w:sz w:val="20"/>
          <w:lang w:val="en-US"/>
        </w:rPr>
        <w:t>Based on the separate reports the gNB can configure UE with proper spatial source RSs for DL based on 1) and for UL based on 2).</w:t>
      </w:r>
    </w:p>
    <w:p w14:paraId="02CA57F2" w14:textId="5F6C3A28" w:rsidR="00C308A7" w:rsidRPr="00831EF6" w:rsidRDefault="00A648F9" w:rsidP="00C308A7">
      <w:pPr>
        <w:rPr>
          <w:rFonts w:ascii="Times New Roman" w:hAnsi="Times New Roman" w:cs="Times New Roman"/>
          <w:sz w:val="20"/>
          <w:szCs w:val="20"/>
          <w:lang w:val="en-US"/>
        </w:rPr>
      </w:pPr>
      <w:r>
        <w:rPr>
          <w:rFonts w:ascii="Times New Roman" w:hAnsi="Times New Roman" w:cs="Times New Roman"/>
          <w:b/>
          <w:i/>
          <w:sz w:val="20"/>
          <w:lang w:val="en-US"/>
        </w:rPr>
        <w:t>Obervation 3</w:t>
      </w:r>
      <w:r w:rsidRPr="00831EF6">
        <w:rPr>
          <w:rFonts w:ascii="Times New Roman" w:hAnsi="Times New Roman" w:cs="Times New Roman"/>
          <w:b/>
          <w:i/>
          <w:sz w:val="20"/>
          <w:lang w:val="en-US"/>
        </w:rPr>
        <w:t xml:space="preserve">: </w:t>
      </w:r>
      <w:r>
        <w:rPr>
          <w:rFonts w:ascii="Times New Roman" w:hAnsi="Times New Roman" w:cs="Times New Roman"/>
          <w:b/>
          <w:i/>
          <w:sz w:val="20"/>
          <w:lang w:val="en-US"/>
        </w:rPr>
        <w:t>Current L1-RSRP reporting scheme could be enhanced by configuring UE to report additional metric like a power headroom calculated on measured downlink RS used for L1-RSRP measurement. Based on received additional metric the gNB would be able to determine which DL RSs are are feasible to be configured as source RSs (spatial relation infos) for the uplink.</w:t>
      </w:r>
      <w:r w:rsidR="00AB3591">
        <w:rPr>
          <w:rFonts w:ascii="Times New Roman" w:hAnsi="Times New Roman" w:cs="Times New Roman"/>
          <w:b/>
          <w:i/>
          <w:sz w:val="20"/>
          <w:lang w:val="en-US"/>
        </w:rPr>
        <w:t xml:space="preserve"> </w:t>
      </w:r>
    </w:p>
    <w:p w14:paraId="26246286" w14:textId="1D567582" w:rsidR="0034111C" w:rsidRDefault="00A406A8">
      <w:pPr>
        <w:pStyle w:val="Heading1"/>
        <w:rPr>
          <w:color w:val="000000"/>
        </w:rPr>
      </w:pPr>
      <w:r>
        <w:rPr>
          <w:color w:val="000000"/>
        </w:rPr>
        <w:t>3</w:t>
      </w:r>
      <w:r w:rsidR="0034111C" w:rsidRPr="00A51522">
        <w:rPr>
          <w:color w:val="000000"/>
        </w:rPr>
        <w:tab/>
      </w:r>
      <w:r w:rsidR="00EE7FA7" w:rsidRPr="00A51522">
        <w:rPr>
          <w:color w:val="000000"/>
        </w:rPr>
        <w:t>Conclusion</w:t>
      </w:r>
      <w:r w:rsidR="00FB03F9">
        <w:rPr>
          <w:color w:val="000000"/>
        </w:rPr>
        <w:t>s</w:t>
      </w:r>
    </w:p>
    <w:p w14:paraId="287FABCF" w14:textId="50F88D75" w:rsidR="00A406A8" w:rsidRDefault="00D50246" w:rsidP="00A406A8">
      <w:pPr>
        <w:rPr>
          <w:rFonts w:ascii="Times New Roman" w:eastAsia="Symbol" w:hAnsi="Times New Roman" w:cs="Times New Roman"/>
          <w:sz w:val="20"/>
          <w:szCs w:val="20"/>
          <w:lang w:val="en-US" w:eastAsia="ko-KR"/>
        </w:rPr>
      </w:pPr>
      <w:r w:rsidRPr="00831EF6">
        <w:rPr>
          <w:rFonts w:ascii="Times New Roman" w:hAnsi="Times New Roman" w:cs="Times New Roman"/>
          <w:sz w:val="20"/>
          <w:lang w:val="en-US"/>
        </w:rPr>
        <w:t xml:space="preserve">This contribution discussed </w:t>
      </w:r>
      <w:r w:rsidR="000312DD" w:rsidRPr="00831EF6">
        <w:rPr>
          <w:rFonts w:ascii="Times New Roman" w:hAnsi="Times New Roman" w:cs="Times New Roman"/>
          <w:sz w:val="20"/>
          <w:lang w:val="en-US"/>
        </w:rPr>
        <w:t xml:space="preserve">about </w:t>
      </w:r>
      <w:r w:rsidR="000312DD">
        <w:rPr>
          <w:rFonts w:ascii="Times New Roman" w:hAnsi="Times New Roman" w:cs="Times New Roman"/>
          <w:sz w:val="20"/>
          <w:lang w:val="en-US"/>
        </w:rPr>
        <w:t>decoupling DL and UL beam selection</w:t>
      </w:r>
      <w:r w:rsidR="00A406A8">
        <w:rPr>
          <w:rFonts w:ascii="Times New Roman" w:eastAsia="Symbol" w:hAnsi="Times New Roman" w:cs="Times New Roman"/>
          <w:sz w:val="20"/>
          <w:szCs w:val="20"/>
          <w:lang w:val="en-US" w:eastAsia="ko-KR"/>
        </w:rPr>
        <w:t>. Based on the discussion the following observations and proposals are made:</w:t>
      </w:r>
    </w:p>
    <w:p w14:paraId="540B0CFD" w14:textId="3B95BC79" w:rsidR="00A406A8" w:rsidRDefault="000312DD" w:rsidP="00A406A8">
      <w:pPr>
        <w:rPr>
          <w:rFonts w:ascii="Times New Roman" w:hAnsi="Times New Roman" w:cs="Times New Roman"/>
          <w:b/>
          <w:i/>
          <w:sz w:val="20"/>
          <w:lang w:val="en-US"/>
        </w:rPr>
      </w:pPr>
      <w:r>
        <w:rPr>
          <w:rFonts w:ascii="Times New Roman" w:hAnsi="Times New Roman" w:cs="Times New Roman"/>
          <w:b/>
          <w:i/>
          <w:sz w:val="20"/>
          <w:lang w:val="en-US"/>
        </w:rPr>
        <w:t>Observation</w:t>
      </w:r>
      <w:r w:rsidR="00AB3591">
        <w:rPr>
          <w:rFonts w:ascii="Times New Roman" w:hAnsi="Times New Roman" w:cs="Times New Roman"/>
          <w:b/>
          <w:i/>
          <w:sz w:val="20"/>
          <w:lang w:val="en-US"/>
        </w:rPr>
        <w:t xml:space="preserve"> 1</w:t>
      </w:r>
      <w:r>
        <w:rPr>
          <w:rFonts w:ascii="Times New Roman" w:hAnsi="Times New Roman" w:cs="Times New Roman"/>
          <w:b/>
          <w:i/>
          <w:sz w:val="20"/>
          <w:lang w:val="en-US"/>
        </w:rPr>
        <w:t>: Both downlink and uplink beam pair links should be able to be determined based on DL RSs.</w:t>
      </w:r>
    </w:p>
    <w:p w14:paraId="6AAB8DB1" w14:textId="26FFAF4D" w:rsidR="00BB04B9" w:rsidRDefault="00BB04B9" w:rsidP="00A406A8">
      <w:pPr>
        <w:rPr>
          <w:rFonts w:ascii="Times New Roman" w:hAnsi="Times New Roman" w:cs="Times New Roman"/>
          <w:b/>
          <w:i/>
          <w:sz w:val="20"/>
          <w:lang w:val="en-US"/>
        </w:rPr>
      </w:pPr>
      <w:r>
        <w:rPr>
          <w:rFonts w:ascii="Times New Roman" w:hAnsi="Times New Roman" w:cs="Times New Roman"/>
          <w:b/>
          <w:i/>
          <w:sz w:val="20"/>
          <w:lang w:val="en-US"/>
        </w:rPr>
        <w:lastRenderedPageBreak/>
        <w:t>Observation</w:t>
      </w:r>
      <w:r w:rsidR="00AB3591">
        <w:rPr>
          <w:rFonts w:ascii="Times New Roman" w:hAnsi="Times New Roman" w:cs="Times New Roman"/>
          <w:b/>
          <w:i/>
          <w:sz w:val="20"/>
          <w:lang w:val="en-US"/>
        </w:rPr>
        <w:t xml:space="preserve"> 2</w:t>
      </w:r>
      <w:r>
        <w:rPr>
          <w:rFonts w:ascii="Times New Roman" w:hAnsi="Times New Roman" w:cs="Times New Roman"/>
          <w:b/>
          <w:i/>
          <w:sz w:val="20"/>
          <w:lang w:val="en-US"/>
        </w:rPr>
        <w:t>: Received L1-RSRP report on configured downlink RS does not reveal UE’s possible TX power reduction needed in uplink transmission using the RS as spatial source.</w:t>
      </w:r>
    </w:p>
    <w:p w14:paraId="6CCE38D6" w14:textId="0217D011" w:rsidR="00BB04B9" w:rsidRPr="00294747" w:rsidRDefault="00AB3591" w:rsidP="00A406A8">
      <w:pPr>
        <w:rPr>
          <w:rFonts w:ascii="Times New Roman" w:hAnsi="Times New Roman" w:cs="Times New Roman"/>
          <w:b/>
          <w:i/>
          <w:sz w:val="20"/>
          <w:lang w:val="en-US"/>
        </w:rPr>
      </w:pPr>
      <w:r>
        <w:rPr>
          <w:rFonts w:ascii="Times New Roman" w:hAnsi="Times New Roman" w:cs="Times New Roman"/>
          <w:b/>
          <w:i/>
          <w:sz w:val="20"/>
          <w:lang w:val="en-US"/>
        </w:rPr>
        <w:t>Obervation 3</w:t>
      </w:r>
      <w:r w:rsidRPr="00831EF6">
        <w:rPr>
          <w:rFonts w:ascii="Times New Roman" w:hAnsi="Times New Roman" w:cs="Times New Roman"/>
          <w:b/>
          <w:i/>
          <w:sz w:val="20"/>
          <w:lang w:val="en-US"/>
        </w:rPr>
        <w:t xml:space="preserve">: </w:t>
      </w:r>
      <w:r>
        <w:rPr>
          <w:rFonts w:ascii="Times New Roman" w:hAnsi="Times New Roman" w:cs="Times New Roman"/>
          <w:b/>
          <w:i/>
          <w:sz w:val="20"/>
          <w:lang w:val="en-US"/>
        </w:rPr>
        <w:t xml:space="preserve">Current L1-RSRP reporting scheme could be enhanced by configuring UE to report additional metric like a power headroom calculated on measured downlink RS </w:t>
      </w:r>
      <w:r w:rsidR="00A648F9">
        <w:rPr>
          <w:rFonts w:ascii="Times New Roman" w:hAnsi="Times New Roman" w:cs="Times New Roman"/>
          <w:b/>
          <w:i/>
          <w:sz w:val="20"/>
          <w:lang w:val="en-US"/>
        </w:rPr>
        <w:t xml:space="preserve">used </w:t>
      </w:r>
      <w:r>
        <w:rPr>
          <w:rFonts w:ascii="Times New Roman" w:hAnsi="Times New Roman" w:cs="Times New Roman"/>
          <w:b/>
          <w:i/>
          <w:sz w:val="20"/>
          <w:lang w:val="en-US"/>
        </w:rPr>
        <w:t>for L1-RSRP</w:t>
      </w:r>
      <w:r w:rsidR="00A648F9">
        <w:rPr>
          <w:rFonts w:ascii="Times New Roman" w:hAnsi="Times New Roman" w:cs="Times New Roman"/>
          <w:b/>
          <w:i/>
          <w:sz w:val="20"/>
          <w:lang w:val="en-US"/>
        </w:rPr>
        <w:t xml:space="preserve"> measurement</w:t>
      </w:r>
      <w:r>
        <w:rPr>
          <w:rFonts w:ascii="Times New Roman" w:hAnsi="Times New Roman" w:cs="Times New Roman"/>
          <w:b/>
          <w:i/>
          <w:sz w:val="20"/>
          <w:lang w:val="en-US"/>
        </w:rPr>
        <w:t>. Based on received additional metric the gNB would be able to determine which DL RSs are are feasible to be configured as source RSs (spatial relation infos) for the uplink.</w:t>
      </w:r>
    </w:p>
    <w:p w14:paraId="6530C3CD" w14:textId="77777777" w:rsidR="0034111C" w:rsidRPr="00A51522" w:rsidRDefault="0034111C">
      <w:pPr>
        <w:pStyle w:val="Heading1"/>
      </w:pPr>
      <w:r w:rsidRPr="00A51522">
        <w:t>References</w:t>
      </w:r>
      <w:r w:rsidR="00A2459D" w:rsidRPr="00A51522">
        <w:t xml:space="preserve"> </w:t>
      </w:r>
    </w:p>
    <w:p w14:paraId="64AD5324" w14:textId="43B01D32" w:rsidR="00E966A0" w:rsidRPr="00831EF6" w:rsidRDefault="00A12B8F" w:rsidP="00E966A0">
      <w:pPr>
        <w:numPr>
          <w:ilvl w:val="0"/>
          <w:numId w:val="1"/>
        </w:numPr>
        <w:rPr>
          <w:sz w:val="18"/>
          <w:lang w:val="en-US"/>
        </w:rPr>
      </w:pPr>
      <w:r w:rsidRPr="00831EF6">
        <w:rPr>
          <w:sz w:val="18"/>
          <w:lang w:val="en-US"/>
        </w:rPr>
        <w:t>RP-170847, “</w:t>
      </w:r>
      <w:r w:rsidRPr="00831EF6">
        <w:rPr>
          <w:i/>
          <w:sz w:val="18"/>
          <w:lang w:val="en-US" w:eastAsia="zh-CN"/>
        </w:rPr>
        <w:t>New WID on New Radio Access Technology</w:t>
      </w:r>
      <w:r w:rsidRPr="00831EF6">
        <w:rPr>
          <w:sz w:val="18"/>
          <w:lang w:val="en-US"/>
        </w:rPr>
        <w:t xml:space="preserve">”, </w:t>
      </w:r>
      <w:r w:rsidRPr="00831EF6">
        <w:rPr>
          <w:sz w:val="18"/>
          <w:lang w:val="en-US" w:eastAsia="zh-CN"/>
        </w:rPr>
        <w:t>NTT DoCoMo</w:t>
      </w:r>
    </w:p>
    <w:p w14:paraId="3C091333" w14:textId="77777777" w:rsidR="00434B82" w:rsidRPr="00434B82" w:rsidRDefault="00434B82" w:rsidP="00E966A0">
      <w:pPr>
        <w:rPr>
          <w:sz w:val="18"/>
          <w:lang w:val="en-US"/>
        </w:rPr>
      </w:pPr>
    </w:p>
    <w:sectPr w:rsidR="00434B82" w:rsidRPr="00434B8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9E4D9F" w14:textId="77777777" w:rsidR="005005D4" w:rsidRDefault="005005D4">
      <w:r>
        <w:separator/>
      </w:r>
    </w:p>
  </w:endnote>
  <w:endnote w:type="continuationSeparator" w:id="0">
    <w:p w14:paraId="08EC37C2" w14:textId="77777777" w:rsidR="005005D4" w:rsidRDefault="00500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EDA97" w14:textId="77777777" w:rsidR="005005D4" w:rsidRDefault="005005D4">
      <w:r>
        <w:separator/>
      </w:r>
    </w:p>
  </w:footnote>
  <w:footnote w:type="continuationSeparator" w:id="0">
    <w:p w14:paraId="01640CF7" w14:textId="77777777" w:rsidR="005005D4" w:rsidRDefault="00500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2"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5"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4" w15:restartNumberingAfterBreak="0">
    <w:nsid w:val="415A49EF"/>
    <w:multiLevelType w:val="hybridMultilevel"/>
    <w:tmpl w:val="195E9D4A"/>
    <w:lvl w:ilvl="0" w:tplc="0F5EC3F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0"/>
  </w:num>
  <w:num w:numId="2">
    <w:abstractNumId w:val="11"/>
  </w:num>
  <w:num w:numId="3">
    <w:abstractNumId w:val="2"/>
  </w:num>
  <w:num w:numId="4">
    <w:abstractNumId w:val="7"/>
  </w:num>
  <w:num w:numId="5">
    <w:abstractNumId w:val="0"/>
  </w:num>
  <w:num w:numId="6">
    <w:abstractNumId w:val="13"/>
  </w:num>
  <w:num w:numId="7">
    <w:abstractNumId w:val="1"/>
  </w:num>
  <w:num w:numId="8">
    <w:abstractNumId w:val="4"/>
  </w:num>
  <w:num w:numId="9">
    <w:abstractNumId w:val="6"/>
  </w:num>
  <w:num w:numId="10">
    <w:abstractNumId w:val="8"/>
  </w:num>
  <w:num w:numId="11">
    <w:abstractNumId w:val="17"/>
  </w:num>
  <w:num w:numId="12">
    <w:abstractNumId w:val="5"/>
  </w:num>
  <w:num w:numId="13">
    <w:abstractNumId w:val="12"/>
  </w:num>
  <w:num w:numId="14">
    <w:abstractNumId w:val="16"/>
  </w:num>
  <w:num w:numId="15">
    <w:abstractNumId w:val="15"/>
  </w:num>
  <w:num w:numId="16">
    <w:abstractNumId w:val="18"/>
  </w:num>
  <w:num w:numId="17">
    <w:abstractNumId w:val="19"/>
  </w:num>
  <w:num w:numId="18">
    <w:abstractNumId w:val="9"/>
  </w:num>
  <w:num w:numId="19">
    <w:abstractNumId w:val="3"/>
  </w:num>
  <w:num w:numId="20">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75"/>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4AEF"/>
    <w:rsid w:val="00026C65"/>
    <w:rsid w:val="00027755"/>
    <w:rsid w:val="00030048"/>
    <w:rsid w:val="0003072D"/>
    <w:rsid w:val="000312DD"/>
    <w:rsid w:val="000314CD"/>
    <w:rsid w:val="000317D2"/>
    <w:rsid w:val="000325CD"/>
    <w:rsid w:val="00033544"/>
    <w:rsid w:val="00034117"/>
    <w:rsid w:val="0003479E"/>
    <w:rsid w:val="00034AD8"/>
    <w:rsid w:val="00035691"/>
    <w:rsid w:val="000405C7"/>
    <w:rsid w:val="0004132D"/>
    <w:rsid w:val="0004189A"/>
    <w:rsid w:val="000433EA"/>
    <w:rsid w:val="00044CFA"/>
    <w:rsid w:val="000459C7"/>
    <w:rsid w:val="00046630"/>
    <w:rsid w:val="00046ABA"/>
    <w:rsid w:val="00046C80"/>
    <w:rsid w:val="0004718B"/>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707CA"/>
    <w:rsid w:val="0007205E"/>
    <w:rsid w:val="00072BBA"/>
    <w:rsid w:val="00073C7B"/>
    <w:rsid w:val="0007407C"/>
    <w:rsid w:val="000747F0"/>
    <w:rsid w:val="00075FDA"/>
    <w:rsid w:val="00076386"/>
    <w:rsid w:val="00076D82"/>
    <w:rsid w:val="00081EC2"/>
    <w:rsid w:val="000837F2"/>
    <w:rsid w:val="00083800"/>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4FDA"/>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7B6"/>
    <w:rsid w:val="000E7A79"/>
    <w:rsid w:val="000F15B2"/>
    <w:rsid w:val="000F19DE"/>
    <w:rsid w:val="000F2E1F"/>
    <w:rsid w:val="000F37B0"/>
    <w:rsid w:val="000F4595"/>
    <w:rsid w:val="000F4CB2"/>
    <w:rsid w:val="000F568D"/>
    <w:rsid w:val="000F74B5"/>
    <w:rsid w:val="000F77A6"/>
    <w:rsid w:val="00100486"/>
    <w:rsid w:val="00101C4F"/>
    <w:rsid w:val="00102C9F"/>
    <w:rsid w:val="00103A7C"/>
    <w:rsid w:val="00105EFC"/>
    <w:rsid w:val="001068D2"/>
    <w:rsid w:val="001103BD"/>
    <w:rsid w:val="00111208"/>
    <w:rsid w:val="00111808"/>
    <w:rsid w:val="0011339F"/>
    <w:rsid w:val="00114E96"/>
    <w:rsid w:val="001204DD"/>
    <w:rsid w:val="00120569"/>
    <w:rsid w:val="00122839"/>
    <w:rsid w:val="001237AC"/>
    <w:rsid w:val="00124E12"/>
    <w:rsid w:val="0012673D"/>
    <w:rsid w:val="001269B8"/>
    <w:rsid w:val="00127098"/>
    <w:rsid w:val="00127099"/>
    <w:rsid w:val="001309E5"/>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FFD"/>
    <w:rsid w:val="001759CA"/>
    <w:rsid w:val="0017726A"/>
    <w:rsid w:val="00180278"/>
    <w:rsid w:val="001818A7"/>
    <w:rsid w:val="00182725"/>
    <w:rsid w:val="001829C8"/>
    <w:rsid w:val="00186904"/>
    <w:rsid w:val="00186B0A"/>
    <w:rsid w:val="001905BD"/>
    <w:rsid w:val="00192FE6"/>
    <w:rsid w:val="00193986"/>
    <w:rsid w:val="00193B08"/>
    <w:rsid w:val="00194570"/>
    <w:rsid w:val="001954F5"/>
    <w:rsid w:val="0019572D"/>
    <w:rsid w:val="00196BF4"/>
    <w:rsid w:val="001972DA"/>
    <w:rsid w:val="0019768D"/>
    <w:rsid w:val="001976AA"/>
    <w:rsid w:val="001A08B4"/>
    <w:rsid w:val="001A15C6"/>
    <w:rsid w:val="001A5E19"/>
    <w:rsid w:val="001B01FA"/>
    <w:rsid w:val="001B0832"/>
    <w:rsid w:val="001B18A7"/>
    <w:rsid w:val="001B36FC"/>
    <w:rsid w:val="001B41ED"/>
    <w:rsid w:val="001B4607"/>
    <w:rsid w:val="001B68AA"/>
    <w:rsid w:val="001B7ABC"/>
    <w:rsid w:val="001B7E0C"/>
    <w:rsid w:val="001C0674"/>
    <w:rsid w:val="001C1F1A"/>
    <w:rsid w:val="001C226F"/>
    <w:rsid w:val="001C39A5"/>
    <w:rsid w:val="001C4669"/>
    <w:rsid w:val="001C66AC"/>
    <w:rsid w:val="001C6754"/>
    <w:rsid w:val="001C68F2"/>
    <w:rsid w:val="001C6BE4"/>
    <w:rsid w:val="001C77F0"/>
    <w:rsid w:val="001D46A0"/>
    <w:rsid w:val="001D7282"/>
    <w:rsid w:val="001D7CA4"/>
    <w:rsid w:val="001D7E58"/>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1985"/>
    <w:rsid w:val="00221EC5"/>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765A"/>
    <w:rsid w:val="00237921"/>
    <w:rsid w:val="00241311"/>
    <w:rsid w:val="00242E22"/>
    <w:rsid w:val="0024336B"/>
    <w:rsid w:val="0024424F"/>
    <w:rsid w:val="00244D28"/>
    <w:rsid w:val="00245720"/>
    <w:rsid w:val="00245FD5"/>
    <w:rsid w:val="002477DF"/>
    <w:rsid w:val="002518B7"/>
    <w:rsid w:val="00251AD6"/>
    <w:rsid w:val="00252C17"/>
    <w:rsid w:val="0025307F"/>
    <w:rsid w:val="002551BD"/>
    <w:rsid w:val="002568D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747"/>
    <w:rsid w:val="00294B4D"/>
    <w:rsid w:val="002960D5"/>
    <w:rsid w:val="002A1062"/>
    <w:rsid w:val="002A163F"/>
    <w:rsid w:val="002A2413"/>
    <w:rsid w:val="002A2F5E"/>
    <w:rsid w:val="002A352A"/>
    <w:rsid w:val="002A607D"/>
    <w:rsid w:val="002A6BC0"/>
    <w:rsid w:val="002B0F01"/>
    <w:rsid w:val="002B132E"/>
    <w:rsid w:val="002B2813"/>
    <w:rsid w:val="002B2D29"/>
    <w:rsid w:val="002B5A44"/>
    <w:rsid w:val="002C02C8"/>
    <w:rsid w:val="002C1EEA"/>
    <w:rsid w:val="002C3A76"/>
    <w:rsid w:val="002C3EAA"/>
    <w:rsid w:val="002C6034"/>
    <w:rsid w:val="002C635B"/>
    <w:rsid w:val="002C7CFF"/>
    <w:rsid w:val="002D0BC6"/>
    <w:rsid w:val="002D17C5"/>
    <w:rsid w:val="002D193F"/>
    <w:rsid w:val="002D365F"/>
    <w:rsid w:val="002D6113"/>
    <w:rsid w:val="002D6A22"/>
    <w:rsid w:val="002D7C86"/>
    <w:rsid w:val="002E00D5"/>
    <w:rsid w:val="002E0692"/>
    <w:rsid w:val="002E1D74"/>
    <w:rsid w:val="002E2943"/>
    <w:rsid w:val="002E2CF1"/>
    <w:rsid w:val="002E34AF"/>
    <w:rsid w:val="002E34CA"/>
    <w:rsid w:val="002E408D"/>
    <w:rsid w:val="002E4AAC"/>
    <w:rsid w:val="002E53DE"/>
    <w:rsid w:val="002E563B"/>
    <w:rsid w:val="002E62D2"/>
    <w:rsid w:val="002E661A"/>
    <w:rsid w:val="002E6B21"/>
    <w:rsid w:val="002E6D61"/>
    <w:rsid w:val="002E74AF"/>
    <w:rsid w:val="002E7581"/>
    <w:rsid w:val="002F04AE"/>
    <w:rsid w:val="002F1038"/>
    <w:rsid w:val="002F1253"/>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494F"/>
    <w:rsid w:val="00325D7A"/>
    <w:rsid w:val="00326145"/>
    <w:rsid w:val="00327163"/>
    <w:rsid w:val="00327305"/>
    <w:rsid w:val="00327531"/>
    <w:rsid w:val="00327BD5"/>
    <w:rsid w:val="00330187"/>
    <w:rsid w:val="00331C77"/>
    <w:rsid w:val="00331F96"/>
    <w:rsid w:val="00331FDA"/>
    <w:rsid w:val="00332B55"/>
    <w:rsid w:val="00335EA8"/>
    <w:rsid w:val="003363DD"/>
    <w:rsid w:val="00336FB7"/>
    <w:rsid w:val="00340361"/>
    <w:rsid w:val="00340795"/>
    <w:rsid w:val="0034111C"/>
    <w:rsid w:val="00341E60"/>
    <w:rsid w:val="0034217F"/>
    <w:rsid w:val="00343954"/>
    <w:rsid w:val="003442B3"/>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3414"/>
    <w:rsid w:val="00374268"/>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87F0E"/>
    <w:rsid w:val="00390AC1"/>
    <w:rsid w:val="0039392E"/>
    <w:rsid w:val="00393E44"/>
    <w:rsid w:val="00394C23"/>
    <w:rsid w:val="00397AB6"/>
    <w:rsid w:val="00397ACA"/>
    <w:rsid w:val="003A0DA6"/>
    <w:rsid w:val="003A10C3"/>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1A18"/>
    <w:rsid w:val="003C35BB"/>
    <w:rsid w:val="003C5C41"/>
    <w:rsid w:val="003C7461"/>
    <w:rsid w:val="003D0788"/>
    <w:rsid w:val="003D132A"/>
    <w:rsid w:val="003D1517"/>
    <w:rsid w:val="003D1CCF"/>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388F"/>
    <w:rsid w:val="00406B4D"/>
    <w:rsid w:val="0041227F"/>
    <w:rsid w:val="0041443C"/>
    <w:rsid w:val="004154F7"/>
    <w:rsid w:val="00416A51"/>
    <w:rsid w:val="00416D7E"/>
    <w:rsid w:val="004176FF"/>
    <w:rsid w:val="004241C5"/>
    <w:rsid w:val="00424FA7"/>
    <w:rsid w:val="00426A87"/>
    <w:rsid w:val="004309D8"/>
    <w:rsid w:val="004313D1"/>
    <w:rsid w:val="00431DE8"/>
    <w:rsid w:val="00432110"/>
    <w:rsid w:val="00433EBE"/>
    <w:rsid w:val="00434406"/>
    <w:rsid w:val="00434B82"/>
    <w:rsid w:val="00440EED"/>
    <w:rsid w:val="00441B92"/>
    <w:rsid w:val="00442B13"/>
    <w:rsid w:val="0044321F"/>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05D4"/>
    <w:rsid w:val="00501304"/>
    <w:rsid w:val="00501425"/>
    <w:rsid w:val="005030E7"/>
    <w:rsid w:val="005036F0"/>
    <w:rsid w:val="00504311"/>
    <w:rsid w:val="0050485C"/>
    <w:rsid w:val="00504AC6"/>
    <w:rsid w:val="00506FCA"/>
    <w:rsid w:val="00511079"/>
    <w:rsid w:val="00512829"/>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53F3"/>
    <w:rsid w:val="00545549"/>
    <w:rsid w:val="005469F5"/>
    <w:rsid w:val="00550A93"/>
    <w:rsid w:val="005518ED"/>
    <w:rsid w:val="00551AD3"/>
    <w:rsid w:val="00552093"/>
    <w:rsid w:val="00552C7B"/>
    <w:rsid w:val="00554E4B"/>
    <w:rsid w:val="00555F67"/>
    <w:rsid w:val="005606A4"/>
    <w:rsid w:val="005607B8"/>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76A52"/>
    <w:rsid w:val="00580793"/>
    <w:rsid w:val="00581470"/>
    <w:rsid w:val="00582087"/>
    <w:rsid w:val="005831DD"/>
    <w:rsid w:val="00583F5A"/>
    <w:rsid w:val="00584320"/>
    <w:rsid w:val="005852D2"/>
    <w:rsid w:val="00587229"/>
    <w:rsid w:val="00587503"/>
    <w:rsid w:val="00590E8D"/>
    <w:rsid w:val="00591511"/>
    <w:rsid w:val="0059331A"/>
    <w:rsid w:val="00594937"/>
    <w:rsid w:val="00596B78"/>
    <w:rsid w:val="00596BBA"/>
    <w:rsid w:val="005975C4"/>
    <w:rsid w:val="00597ED8"/>
    <w:rsid w:val="005A2E77"/>
    <w:rsid w:val="005A34D5"/>
    <w:rsid w:val="005A3A3E"/>
    <w:rsid w:val="005A4904"/>
    <w:rsid w:val="005A515A"/>
    <w:rsid w:val="005A704D"/>
    <w:rsid w:val="005B3C6D"/>
    <w:rsid w:val="005B609E"/>
    <w:rsid w:val="005B6DF6"/>
    <w:rsid w:val="005B7B7D"/>
    <w:rsid w:val="005C03B4"/>
    <w:rsid w:val="005C17DC"/>
    <w:rsid w:val="005C1948"/>
    <w:rsid w:val="005C1BD8"/>
    <w:rsid w:val="005C263C"/>
    <w:rsid w:val="005C2679"/>
    <w:rsid w:val="005C50E4"/>
    <w:rsid w:val="005C6358"/>
    <w:rsid w:val="005D07C5"/>
    <w:rsid w:val="005D3F0F"/>
    <w:rsid w:val="005D4302"/>
    <w:rsid w:val="005D5A20"/>
    <w:rsid w:val="005D5F19"/>
    <w:rsid w:val="005D6187"/>
    <w:rsid w:val="005D6C09"/>
    <w:rsid w:val="005D786C"/>
    <w:rsid w:val="005E049F"/>
    <w:rsid w:val="005E3073"/>
    <w:rsid w:val="005E316A"/>
    <w:rsid w:val="005E57D6"/>
    <w:rsid w:val="005F0108"/>
    <w:rsid w:val="005F0ECC"/>
    <w:rsid w:val="005F21A5"/>
    <w:rsid w:val="005F2470"/>
    <w:rsid w:val="005F28C6"/>
    <w:rsid w:val="005F3F16"/>
    <w:rsid w:val="005F52CC"/>
    <w:rsid w:val="005F5879"/>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65D8"/>
    <w:rsid w:val="006567AC"/>
    <w:rsid w:val="00656B96"/>
    <w:rsid w:val="00657AE5"/>
    <w:rsid w:val="006619B0"/>
    <w:rsid w:val="00662012"/>
    <w:rsid w:val="00662543"/>
    <w:rsid w:val="006626D0"/>
    <w:rsid w:val="00664E8C"/>
    <w:rsid w:val="00665F7C"/>
    <w:rsid w:val="00666DFC"/>
    <w:rsid w:val="00666EBB"/>
    <w:rsid w:val="0066779E"/>
    <w:rsid w:val="00671B31"/>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A032F"/>
    <w:rsid w:val="006A1D91"/>
    <w:rsid w:val="006A41AE"/>
    <w:rsid w:val="006A4374"/>
    <w:rsid w:val="006A4856"/>
    <w:rsid w:val="006A564B"/>
    <w:rsid w:val="006B1545"/>
    <w:rsid w:val="006B2BCA"/>
    <w:rsid w:val="006B2DA7"/>
    <w:rsid w:val="006B2F4D"/>
    <w:rsid w:val="006B3682"/>
    <w:rsid w:val="006B4498"/>
    <w:rsid w:val="006B48CB"/>
    <w:rsid w:val="006C1445"/>
    <w:rsid w:val="006C2F5F"/>
    <w:rsid w:val="006C4FC1"/>
    <w:rsid w:val="006C529D"/>
    <w:rsid w:val="006D0E6B"/>
    <w:rsid w:val="006D2146"/>
    <w:rsid w:val="006D5BCA"/>
    <w:rsid w:val="006E094A"/>
    <w:rsid w:val="006E12B1"/>
    <w:rsid w:val="006E13D1"/>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278D3"/>
    <w:rsid w:val="0073124A"/>
    <w:rsid w:val="00733893"/>
    <w:rsid w:val="00733E94"/>
    <w:rsid w:val="00734A05"/>
    <w:rsid w:val="00735C6F"/>
    <w:rsid w:val="00753BB5"/>
    <w:rsid w:val="00756832"/>
    <w:rsid w:val="0076023D"/>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539D"/>
    <w:rsid w:val="007856C1"/>
    <w:rsid w:val="00787051"/>
    <w:rsid w:val="0079018D"/>
    <w:rsid w:val="00791A00"/>
    <w:rsid w:val="007928B2"/>
    <w:rsid w:val="00792CEE"/>
    <w:rsid w:val="00793D56"/>
    <w:rsid w:val="007A138F"/>
    <w:rsid w:val="007A1640"/>
    <w:rsid w:val="007A39DF"/>
    <w:rsid w:val="007A4314"/>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3136"/>
    <w:rsid w:val="007E3D39"/>
    <w:rsid w:val="007E6114"/>
    <w:rsid w:val="007E79C5"/>
    <w:rsid w:val="007F2635"/>
    <w:rsid w:val="007F43BC"/>
    <w:rsid w:val="007F4740"/>
    <w:rsid w:val="007F528D"/>
    <w:rsid w:val="008006C6"/>
    <w:rsid w:val="0080153E"/>
    <w:rsid w:val="0080742D"/>
    <w:rsid w:val="0081151E"/>
    <w:rsid w:val="00812498"/>
    <w:rsid w:val="008127E6"/>
    <w:rsid w:val="0081336E"/>
    <w:rsid w:val="00813928"/>
    <w:rsid w:val="00815B15"/>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EF6"/>
    <w:rsid w:val="0083350F"/>
    <w:rsid w:val="00834358"/>
    <w:rsid w:val="008346BD"/>
    <w:rsid w:val="00834F58"/>
    <w:rsid w:val="00835AC4"/>
    <w:rsid w:val="00835E2C"/>
    <w:rsid w:val="00836B7A"/>
    <w:rsid w:val="008409AA"/>
    <w:rsid w:val="00840E0E"/>
    <w:rsid w:val="00840FB8"/>
    <w:rsid w:val="00842819"/>
    <w:rsid w:val="00842911"/>
    <w:rsid w:val="00843A7A"/>
    <w:rsid w:val="008447F5"/>
    <w:rsid w:val="00845FC7"/>
    <w:rsid w:val="00846292"/>
    <w:rsid w:val="008506E1"/>
    <w:rsid w:val="008515EE"/>
    <w:rsid w:val="008528D3"/>
    <w:rsid w:val="00854553"/>
    <w:rsid w:val="008545E6"/>
    <w:rsid w:val="008551AC"/>
    <w:rsid w:val="008555CE"/>
    <w:rsid w:val="00855B86"/>
    <w:rsid w:val="00857138"/>
    <w:rsid w:val="00860874"/>
    <w:rsid w:val="00862008"/>
    <w:rsid w:val="00862720"/>
    <w:rsid w:val="008627D4"/>
    <w:rsid w:val="008628C8"/>
    <w:rsid w:val="00862B2A"/>
    <w:rsid w:val="008630B9"/>
    <w:rsid w:val="00863F37"/>
    <w:rsid w:val="0086406B"/>
    <w:rsid w:val="00864C8C"/>
    <w:rsid w:val="00864DD5"/>
    <w:rsid w:val="00867651"/>
    <w:rsid w:val="008743F3"/>
    <w:rsid w:val="0087444A"/>
    <w:rsid w:val="008747F4"/>
    <w:rsid w:val="00875139"/>
    <w:rsid w:val="00875410"/>
    <w:rsid w:val="008824EF"/>
    <w:rsid w:val="008835F6"/>
    <w:rsid w:val="00883D4D"/>
    <w:rsid w:val="008850BA"/>
    <w:rsid w:val="00885876"/>
    <w:rsid w:val="00886185"/>
    <w:rsid w:val="008861D9"/>
    <w:rsid w:val="0088638C"/>
    <w:rsid w:val="00886E4C"/>
    <w:rsid w:val="00887724"/>
    <w:rsid w:val="008908E5"/>
    <w:rsid w:val="00891216"/>
    <w:rsid w:val="00894FDC"/>
    <w:rsid w:val="008A16F9"/>
    <w:rsid w:val="008A1D3E"/>
    <w:rsid w:val="008A4B16"/>
    <w:rsid w:val="008A4D63"/>
    <w:rsid w:val="008A6D62"/>
    <w:rsid w:val="008A7A69"/>
    <w:rsid w:val="008B05FB"/>
    <w:rsid w:val="008B3B51"/>
    <w:rsid w:val="008B4057"/>
    <w:rsid w:val="008B4145"/>
    <w:rsid w:val="008B5290"/>
    <w:rsid w:val="008C2CFD"/>
    <w:rsid w:val="008C3536"/>
    <w:rsid w:val="008C390C"/>
    <w:rsid w:val="008C45DD"/>
    <w:rsid w:val="008C603A"/>
    <w:rsid w:val="008C71C8"/>
    <w:rsid w:val="008D167D"/>
    <w:rsid w:val="008D3E7F"/>
    <w:rsid w:val="008D4B58"/>
    <w:rsid w:val="008D4B8A"/>
    <w:rsid w:val="008D6EBC"/>
    <w:rsid w:val="008D7377"/>
    <w:rsid w:val="008D7D7B"/>
    <w:rsid w:val="008E043B"/>
    <w:rsid w:val="008E0F52"/>
    <w:rsid w:val="008E2316"/>
    <w:rsid w:val="008E34BE"/>
    <w:rsid w:val="008E42F4"/>
    <w:rsid w:val="008E5657"/>
    <w:rsid w:val="008E5E51"/>
    <w:rsid w:val="008E72F5"/>
    <w:rsid w:val="008F00DB"/>
    <w:rsid w:val="008F1264"/>
    <w:rsid w:val="008F1726"/>
    <w:rsid w:val="008F47C6"/>
    <w:rsid w:val="009006A2"/>
    <w:rsid w:val="0090102B"/>
    <w:rsid w:val="00901326"/>
    <w:rsid w:val="00901448"/>
    <w:rsid w:val="00903545"/>
    <w:rsid w:val="00903B5A"/>
    <w:rsid w:val="009041E0"/>
    <w:rsid w:val="00905C47"/>
    <w:rsid w:val="00906379"/>
    <w:rsid w:val="009101EA"/>
    <w:rsid w:val="00910291"/>
    <w:rsid w:val="009106FC"/>
    <w:rsid w:val="009118BB"/>
    <w:rsid w:val="00913AC1"/>
    <w:rsid w:val="0091553C"/>
    <w:rsid w:val="00915B81"/>
    <w:rsid w:val="00915D6B"/>
    <w:rsid w:val="009160DF"/>
    <w:rsid w:val="009162C7"/>
    <w:rsid w:val="0091651A"/>
    <w:rsid w:val="00916B4C"/>
    <w:rsid w:val="00916EC2"/>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731D"/>
    <w:rsid w:val="00940BB7"/>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55E"/>
    <w:rsid w:val="00976F04"/>
    <w:rsid w:val="009777F4"/>
    <w:rsid w:val="00977AD8"/>
    <w:rsid w:val="00980A10"/>
    <w:rsid w:val="00981130"/>
    <w:rsid w:val="009821B6"/>
    <w:rsid w:val="00982E94"/>
    <w:rsid w:val="00983D46"/>
    <w:rsid w:val="00983DCA"/>
    <w:rsid w:val="00983FEA"/>
    <w:rsid w:val="00985EF7"/>
    <w:rsid w:val="00986CF9"/>
    <w:rsid w:val="00990226"/>
    <w:rsid w:val="00990C0E"/>
    <w:rsid w:val="00990D75"/>
    <w:rsid w:val="00991093"/>
    <w:rsid w:val="0099163B"/>
    <w:rsid w:val="00992343"/>
    <w:rsid w:val="0099493B"/>
    <w:rsid w:val="00996306"/>
    <w:rsid w:val="0099635B"/>
    <w:rsid w:val="00996744"/>
    <w:rsid w:val="00996819"/>
    <w:rsid w:val="00997CF4"/>
    <w:rsid w:val="009A1118"/>
    <w:rsid w:val="009A1169"/>
    <w:rsid w:val="009A2417"/>
    <w:rsid w:val="009A2853"/>
    <w:rsid w:val="009A3789"/>
    <w:rsid w:val="009A588E"/>
    <w:rsid w:val="009A6919"/>
    <w:rsid w:val="009A6AC7"/>
    <w:rsid w:val="009B0408"/>
    <w:rsid w:val="009B0843"/>
    <w:rsid w:val="009B1E47"/>
    <w:rsid w:val="009B2CED"/>
    <w:rsid w:val="009B41CB"/>
    <w:rsid w:val="009B4983"/>
    <w:rsid w:val="009B7A72"/>
    <w:rsid w:val="009B7BB8"/>
    <w:rsid w:val="009C126A"/>
    <w:rsid w:val="009C171B"/>
    <w:rsid w:val="009C1D4C"/>
    <w:rsid w:val="009C2DD2"/>
    <w:rsid w:val="009C441F"/>
    <w:rsid w:val="009C4A07"/>
    <w:rsid w:val="009C4B8E"/>
    <w:rsid w:val="009C51D5"/>
    <w:rsid w:val="009C599A"/>
    <w:rsid w:val="009C5CDE"/>
    <w:rsid w:val="009C650E"/>
    <w:rsid w:val="009C70DB"/>
    <w:rsid w:val="009D1195"/>
    <w:rsid w:val="009D19BC"/>
    <w:rsid w:val="009D2348"/>
    <w:rsid w:val="009D2F0C"/>
    <w:rsid w:val="009D3578"/>
    <w:rsid w:val="009D3A5F"/>
    <w:rsid w:val="009D5193"/>
    <w:rsid w:val="009D5C32"/>
    <w:rsid w:val="009D6472"/>
    <w:rsid w:val="009D69A3"/>
    <w:rsid w:val="009D751F"/>
    <w:rsid w:val="009D79F4"/>
    <w:rsid w:val="009D7B67"/>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406A8"/>
    <w:rsid w:val="00A42D07"/>
    <w:rsid w:val="00A450C0"/>
    <w:rsid w:val="00A45468"/>
    <w:rsid w:val="00A45EF2"/>
    <w:rsid w:val="00A4791B"/>
    <w:rsid w:val="00A50A48"/>
    <w:rsid w:val="00A50A5D"/>
    <w:rsid w:val="00A51522"/>
    <w:rsid w:val="00A51573"/>
    <w:rsid w:val="00A51A5E"/>
    <w:rsid w:val="00A52895"/>
    <w:rsid w:val="00A53DA0"/>
    <w:rsid w:val="00A5594C"/>
    <w:rsid w:val="00A5765D"/>
    <w:rsid w:val="00A607CB"/>
    <w:rsid w:val="00A614C6"/>
    <w:rsid w:val="00A61A1E"/>
    <w:rsid w:val="00A6351F"/>
    <w:rsid w:val="00A6358E"/>
    <w:rsid w:val="00A648F9"/>
    <w:rsid w:val="00A65A70"/>
    <w:rsid w:val="00A66F36"/>
    <w:rsid w:val="00A676D9"/>
    <w:rsid w:val="00A67EFC"/>
    <w:rsid w:val="00A7031E"/>
    <w:rsid w:val="00A71140"/>
    <w:rsid w:val="00A71FD5"/>
    <w:rsid w:val="00A74692"/>
    <w:rsid w:val="00A74ADA"/>
    <w:rsid w:val="00A7618B"/>
    <w:rsid w:val="00A7640B"/>
    <w:rsid w:val="00A76652"/>
    <w:rsid w:val="00A7778B"/>
    <w:rsid w:val="00A77C29"/>
    <w:rsid w:val="00A803BC"/>
    <w:rsid w:val="00A80969"/>
    <w:rsid w:val="00A820A1"/>
    <w:rsid w:val="00A83B4F"/>
    <w:rsid w:val="00A84861"/>
    <w:rsid w:val="00A86EA7"/>
    <w:rsid w:val="00A875CB"/>
    <w:rsid w:val="00A91C7B"/>
    <w:rsid w:val="00A92776"/>
    <w:rsid w:val="00A93181"/>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591"/>
    <w:rsid w:val="00AB3A15"/>
    <w:rsid w:val="00AB4ECC"/>
    <w:rsid w:val="00AB6601"/>
    <w:rsid w:val="00AB669E"/>
    <w:rsid w:val="00AB674E"/>
    <w:rsid w:val="00AC02C1"/>
    <w:rsid w:val="00AC0AB6"/>
    <w:rsid w:val="00AC10AD"/>
    <w:rsid w:val="00AC10FC"/>
    <w:rsid w:val="00AC1DD8"/>
    <w:rsid w:val="00AC1E55"/>
    <w:rsid w:val="00AC3CD1"/>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1775"/>
    <w:rsid w:val="00B1302D"/>
    <w:rsid w:val="00B1513F"/>
    <w:rsid w:val="00B1647F"/>
    <w:rsid w:val="00B16F7F"/>
    <w:rsid w:val="00B1746F"/>
    <w:rsid w:val="00B17E5A"/>
    <w:rsid w:val="00B20725"/>
    <w:rsid w:val="00B2175F"/>
    <w:rsid w:val="00B245DA"/>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70BF"/>
    <w:rsid w:val="00B63337"/>
    <w:rsid w:val="00B6369F"/>
    <w:rsid w:val="00B639D7"/>
    <w:rsid w:val="00B63F29"/>
    <w:rsid w:val="00B64898"/>
    <w:rsid w:val="00B66B9C"/>
    <w:rsid w:val="00B67805"/>
    <w:rsid w:val="00B70138"/>
    <w:rsid w:val="00B714F0"/>
    <w:rsid w:val="00B71912"/>
    <w:rsid w:val="00B72452"/>
    <w:rsid w:val="00B7267A"/>
    <w:rsid w:val="00B726FF"/>
    <w:rsid w:val="00B72AA4"/>
    <w:rsid w:val="00B7550E"/>
    <w:rsid w:val="00B76BCD"/>
    <w:rsid w:val="00B76EE9"/>
    <w:rsid w:val="00B77880"/>
    <w:rsid w:val="00B77FA9"/>
    <w:rsid w:val="00B80D90"/>
    <w:rsid w:val="00B817DA"/>
    <w:rsid w:val="00B82613"/>
    <w:rsid w:val="00B828B5"/>
    <w:rsid w:val="00B84E9C"/>
    <w:rsid w:val="00B85522"/>
    <w:rsid w:val="00B85771"/>
    <w:rsid w:val="00B90E2A"/>
    <w:rsid w:val="00B90F2A"/>
    <w:rsid w:val="00B9198D"/>
    <w:rsid w:val="00B92B15"/>
    <w:rsid w:val="00B93008"/>
    <w:rsid w:val="00B9406D"/>
    <w:rsid w:val="00B9413D"/>
    <w:rsid w:val="00B94BA7"/>
    <w:rsid w:val="00B94E0E"/>
    <w:rsid w:val="00B962F3"/>
    <w:rsid w:val="00B97CA3"/>
    <w:rsid w:val="00BA01A5"/>
    <w:rsid w:val="00BA1AB0"/>
    <w:rsid w:val="00BA7165"/>
    <w:rsid w:val="00BA76A9"/>
    <w:rsid w:val="00BB020F"/>
    <w:rsid w:val="00BB04B9"/>
    <w:rsid w:val="00BB3E2B"/>
    <w:rsid w:val="00BB5D1C"/>
    <w:rsid w:val="00BB6552"/>
    <w:rsid w:val="00BB6B9B"/>
    <w:rsid w:val="00BB754F"/>
    <w:rsid w:val="00BB7733"/>
    <w:rsid w:val="00BC07D4"/>
    <w:rsid w:val="00BC0A5D"/>
    <w:rsid w:val="00BC0BE3"/>
    <w:rsid w:val="00BC1AD9"/>
    <w:rsid w:val="00BC2293"/>
    <w:rsid w:val="00BC32E7"/>
    <w:rsid w:val="00BC555A"/>
    <w:rsid w:val="00BC58B9"/>
    <w:rsid w:val="00BD3E68"/>
    <w:rsid w:val="00BD4223"/>
    <w:rsid w:val="00BD598A"/>
    <w:rsid w:val="00BD75B4"/>
    <w:rsid w:val="00BD7D14"/>
    <w:rsid w:val="00BE02B4"/>
    <w:rsid w:val="00BE32D5"/>
    <w:rsid w:val="00BE631E"/>
    <w:rsid w:val="00BE7F26"/>
    <w:rsid w:val="00BF0CCF"/>
    <w:rsid w:val="00BF0FC5"/>
    <w:rsid w:val="00BF10BC"/>
    <w:rsid w:val="00BF1F77"/>
    <w:rsid w:val="00BF21AC"/>
    <w:rsid w:val="00BF2E53"/>
    <w:rsid w:val="00BF3669"/>
    <w:rsid w:val="00BF3C0D"/>
    <w:rsid w:val="00BF456C"/>
    <w:rsid w:val="00BF7A64"/>
    <w:rsid w:val="00C011A3"/>
    <w:rsid w:val="00C03229"/>
    <w:rsid w:val="00C03309"/>
    <w:rsid w:val="00C045E0"/>
    <w:rsid w:val="00C072FE"/>
    <w:rsid w:val="00C11562"/>
    <w:rsid w:val="00C12E39"/>
    <w:rsid w:val="00C14164"/>
    <w:rsid w:val="00C14851"/>
    <w:rsid w:val="00C15D8E"/>
    <w:rsid w:val="00C16F3A"/>
    <w:rsid w:val="00C17012"/>
    <w:rsid w:val="00C178FB"/>
    <w:rsid w:val="00C257B7"/>
    <w:rsid w:val="00C272E8"/>
    <w:rsid w:val="00C308A7"/>
    <w:rsid w:val="00C30E1B"/>
    <w:rsid w:val="00C32035"/>
    <w:rsid w:val="00C33359"/>
    <w:rsid w:val="00C348D6"/>
    <w:rsid w:val="00C36E34"/>
    <w:rsid w:val="00C404EE"/>
    <w:rsid w:val="00C4061A"/>
    <w:rsid w:val="00C4171B"/>
    <w:rsid w:val="00C42689"/>
    <w:rsid w:val="00C42988"/>
    <w:rsid w:val="00C42BD4"/>
    <w:rsid w:val="00C43FF0"/>
    <w:rsid w:val="00C44641"/>
    <w:rsid w:val="00C45AFD"/>
    <w:rsid w:val="00C45EF5"/>
    <w:rsid w:val="00C46B7E"/>
    <w:rsid w:val="00C50A4E"/>
    <w:rsid w:val="00C520B1"/>
    <w:rsid w:val="00C522D6"/>
    <w:rsid w:val="00C5316B"/>
    <w:rsid w:val="00C54020"/>
    <w:rsid w:val="00C545C5"/>
    <w:rsid w:val="00C54CEA"/>
    <w:rsid w:val="00C61D4B"/>
    <w:rsid w:val="00C625C1"/>
    <w:rsid w:val="00C62B0A"/>
    <w:rsid w:val="00C62D97"/>
    <w:rsid w:val="00C63F08"/>
    <w:rsid w:val="00C6528C"/>
    <w:rsid w:val="00C661E8"/>
    <w:rsid w:val="00C70084"/>
    <w:rsid w:val="00C7235B"/>
    <w:rsid w:val="00C72E18"/>
    <w:rsid w:val="00C7380B"/>
    <w:rsid w:val="00C74421"/>
    <w:rsid w:val="00C75F2F"/>
    <w:rsid w:val="00C75FEE"/>
    <w:rsid w:val="00C76F1D"/>
    <w:rsid w:val="00C77D26"/>
    <w:rsid w:val="00C82BBB"/>
    <w:rsid w:val="00C83BCB"/>
    <w:rsid w:val="00C84D39"/>
    <w:rsid w:val="00C85277"/>
    <w:rsid w:val="00C85D76"/>
    <w:rsid w:val="00C873AC"/>
    <w:rsid w:val="00C9106A"/>
    <w:rsid w:val="00C92659"/>
    <w:rsid w:val="00C933E7"/>
    <w:rsid w:val="00C93462"/>
    <w:rsid w:val="00C94384"/>
    <w:rsid w:val="00C94A34"/>
    <w:rsid w:val="00C94C2B"/>
    <w:rsid w:val="00C96F79"/>
    <w:rsid w:val="00C97CF9"/>
    <w:rsid w:val="00CA1052"/>
    <w:rsid w:val="00CA17DD"/>
    <w:rsid w:val="00CA1863"/>
    <w:rsid w:val="00CA391D"/>
    <w:rsid w:val="00CA3ACD"/>
    <w:rsid w:val="00CA4F8B"/>
    <w:rsid w:val="00CA5295"/>
    <w:rsid w:val="00CA7936"/>
    <w:rsid w:val="00CB09DA"/>
    <w:rsid w:val="00CB0BD9"/>
    <w:rsid w:val="00CB0DE7"/>
    <w:rsid w:val="00CB19E0"/>
    <w:rsid w:val="00CB1CAC"/>
    <w:rsid w:val="00CB1DE8"/>
    <w:rsid w:val="00CB1E3B"/>
    <w:rsid w:val="00CB1F1D"/>
    <w:rsid w:val="00CB26B5"/>
    <w:rsid w:val="00CB3FE3"/>
    <w:rsid w:val="00CB4BDB"/>
    <w:rsid w:val="00CB71F8"/>
    <w:rsid w:val="00CC1B1D"/>
    <w:rsid w:val="00CC26DB"/>
    <w:rsid w:val="00CC2B70"/>
    <w:rsid w:val="00CC3DAA"/>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518B"/>
    <w:rsid w:val="00D060FF"/>
    <w:rsid w:val="00D064E8"/>
    <w:rsid w:val="00D06572"/>
    <w:rsid w:val="00D065CD"/>
    <w:rsid w:val="00D10300"/>
    <w:rsid w:val="00D10F6F"/>
    <w:rsid w:val="00D12325"/>
    <w:rsid w:val="00D14487"/>
    <w:rsid w:val="00D15E7E"/>
    <w:rsid w:val="00D20016"/>
    <w:rsid w:val="00D2132B"/>
    <w:rsid w:val="00D2279F"/>
    <w:rsid w:val="00D22AF1"/>
    <w:rsid w:val="00D22E93"/>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50"/>
    <w:rsid w:val="00D50764"/>
    <w:rsid w:val="00D50C12"/>
    <w:rsid w:val="00D51A77"/>
    <w:rsid w:val="00D52498"/>
    <w:rsid w:val="00D52529"/>
    <w:rsid w:val="00D52EEA"/>
    <w:rsid w:val="00D53830"/>
    <w:rsid w:val="00D55889"/>
    <w:rsid w:val="00D55D32"/>
    <w:rsid w:val="00D57AF0"/>
    <w:rsid w:val="00D57D27"/>
    <w:rsid w:val="00D60B36"/>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5EE9"/>
    <w:rsid w:val="00D86D29"/>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AB5"/>
    <w:rsid w:val="00DB6C06"/>
    <w:rsid w:val="00DB7B06"/>
    <w:rsid w:val="00DC129F"/>
    <w:rsid w:val="00DC1C81"/>
    <w:rsid w:val="00DC3A9D"/>
    <w:rsid w:val="00DC4EC1"/>
    <w:rsid w:val="00DC51EB"/>
    <w:rsid w:val="00DC6C1E"/>
    <w:rsid w:val="00DC7951"/>
    <w:rsid w:val="00DD1963"/>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5B47"/>
    <w:rsid w:val="00DF6181"/>
    <w:rsid w:val="00E03A76"/>
    <w:rsid w:val="00E04C5C"/>
    <w:rsid w:val="00E0576C"/>
    <w:rsid w:val="00E068BC"/>
    <w:rsid w:val="00E073F0"/>
    <w:rsid w:val="00E10761"/>
    <w:rsid w:val="00E11D7A"/>
    <w:rsid w:val="00E11EEB"/>
    <w:rsid w:val="00E128F2"/>
    <w:rsid w:val="00E14F60"/>
    <w:rsid w:val="00E16463"/>
    <w:rsid w:val="00E20B83"/>
    <w:rsid w:val="00E2128D"/>
    <w:rsid w:val="00E217B4"/>
    <w:rsid w:val="00E238EB"/>
    <w:rsid w:val="00E26727"/>
    <w:rsid w:val="00E26970"/>
    <w:rsid w:val="00E27749"/>
    <w:rsid w:val="00E27791"/>
    <w:rsid w:val="00E319DB"/>
    <w:rsid w:val="00E31AFC"/>
    <w:rsid w:val="00E3409E"/>
    <w:rsid w:val="00E34F76"/>
    <w:rsid w:val="00E37BC9"/>
    <w:rsid w:val="00E37BE5"/>
    <w:rsid w:val="00E418A7"/>
    <w:rsid w:val="00E41A27"/>
    <w:rsid w:val="00E44B66"/>
    <w:rsid w:val="00E44EDD"/>
    <w:rsid w:val="00E46055"/>
    <w:rsid w:val="00E4608B"/>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060E"/>
    <w:rsid w:val="00E817E0"/>
    <w:rsid w:val="00E82EE4"/>
    <w:rsid w:val="00E831E7"/>
    <w:rsid w:val="00E84116"/>
    <w:rsid w:val="00E843B5"/>
    <w:rsid w:val="00E84A3B"/>
    <w:rsid w:val="00E85307"/>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F4C"/>
    <w:rsid w:val="00EB00B8"/>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92F"/>
    <w:rsid w:val="00EF5E31"/>
    <w:rsid w:val="00F0030E"/>
    <w:rsid w:val="00F00CD1"/>
    <w:rsid w:val="00F01E6B"/>
    <w:rsid w:val="00F0241C"/>
    <w:rsid w:val="00F05759"/>
    <w:rsid w:val="00F10CB9"/>
    <w:rsid w:val="00F110D5"/>
    <w:rsid w:val="00F117AE"/>
    <w:rsid w:val="00F12351"/>
    <w:rsid w:val="00F13B99"/>
    <w:rsid w:val="00F1452C"/>
    <w:rsid w:val="00F16739"/>
    <w:rsid w:val="00F16DE2"/>
    <w:rsid w:val="00F2015C"/>
    <w:rsid w:val="00F2052B"/>
    <w:rsid w:val="00F20C99"/>
    <w:rsid w:val="00F20E12"/>
    <w:rsid w:val="00F2260F"/>
    <w:rsid w:val="00F242AD"/>
    <w:rsid w:val="00F247F2"/>
    <w:rsid w:val="00F265F7"/>
    <w:rsid w:val="00F27FA6"/>
    <w:rsid w:val="00F321DF"/>
    <w:rsid w:val="00F3317D"/>
    <w:rsid w:val="00F33DC8"/>
    <w:rsid w:val="00F33FE6"/>
    <w:rsid w:val="00F34444"/>
    <w:rsid w:val="00F415C3"/>
    <w:rsid w:val="00F41709"/>
    <w:rsid w:val="00F4275C"/>
    <w:rsid w:val="00F44A01"/>
    <w:rsid w:val="00F52339"/>
    <w:rsid w:val="00F5277A"/>
    <w:rsid w:val="00F532E8"/>
    <w:rsid w:val="00F537D7"/>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3177"/>
    <w:rsid w:val="00F84421"/>
    <w:rsid w:val="00F8449B"/>
    <w:rsid w:val="00F85691"/>
    <w:rsid w:val="00F85CF7"/>
    <w:rsid w:val="00F87094"/>
    <w:rsid w:val="00F87AB3"/>
    <w:rsid w:val="00F90A5B"/>
    <w:rsid w:val="00F913DC"/>
    <w:rsid w:val="00F91DDA"/>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E7F"/>
    <w:rsid w:val="00FA7114"/>
    <w:rsid w:val="00FB03F9"/>
    <w:rsid w:val="00FB2379"/>
    <w:rsid w:val="00FB4B8A"/>
    <w:rsid w:val="00FB4BC5"/>
    <w:rsid w:val="00FB4D8F"/>
    <w:rsid w:val="00FB5127"/>
    <w:rsid w:val="00FB5152"/>
    <w:rsid w:val="00FB5228"/>
    <w:rsid w:val="00FB680E"/>
    <w:rsid w:val="00FB6A5E"/>
    <w:rsid w:val="00FC0065"/>
    <w:rsid w:val="00FC0A07"/>
    <w:rsid w:val="00FC0B6E"/>
    <w:rsid w:val="00FC1D6A"/>
    <w:rsid w:val="00FC2CF3"/>
    <w:rsid w:val="00FC3AEE"/>
    <w:rsid w:val="00FC6238"/>
    <w:rsid w:val="00FD2AA9"/>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E76A5"/>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09E5"/>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1309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09E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5AIRPNAIUNRU-1830940522-3209</_dlc_DocId>
    <_dlc_DocIdUrl xmlns="71c5aaf6-e6ce-465b-b873-5148d2a4c105">
      <Url>https://nokia.sharepoint.com/sites/c5g/5gradio/_layouts/15/DocIdRedir.aspx?ID=5AIRPNAIUNRU-1830940522-3209</Url>
      <Description>5AIRPNAIUNRU-1830940522-3209</Description>
    </_dlc_DocIdUrl>
  </documentManagement>
</p:properties>
</file>

<file path=customXml/itemProps1.xml><?xml version="1.0" encoding="utf-8"?>
<ds:datastoreItem xmlns:ds="http://schemas.openxmlformats.org/officeDocument/2006/customXml" ds:itemID="{3EDDB899-C15C-43D6-B53D-50F1B1F15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32BF7-8EF4-41AA-B67D-206B0A81A145}">
  <ds:schemaRefs>
    <ds:schemaRef ds:uri="Microsoft.SharePoint.Taxonomy.ContentTypeSync"/>
  </ds:schemaRefs>
</ds:datastoreItem>
</file>

<file path=customXml/itemProps3.xml><?xml version="1.0" encoding="utf-8"?>
<ds:datastoreItem xmlns:ds="http://schemas.openxmlformats.org/officeDocument/2006/customXml" ds:itemID="{C09C85C1-5847-492B-9C9C-63815E86D2D4}">
  <ds:schemaRefs>
    <ds:schemaRef ds:uri="http://schemas.microsoft.com/sharepoint/events"/>
  </ds:schemaRefs>
</ds:datastoreItem>
</file>

<file path=customXml/itemProps4.xml><?xml version="1.0" encoding="utf-8"?>
<ds:datastoreItem xmlns:ds="http://schemas.openxmlformats.org/officeDocument/2006/customXml" ds:itemID="{23BECC0B-1E9E-445D-985D-71512DE98AC6}">
  <ds:schemaRefs>
    <ds:schemaRef ds:uri="http://schemas.microsoft.com/sharepoint/v3/contenttype/forms"/>
  </ds:schemaRefs>
</ds:datastoreItem>
</file>

<file path=customXml/itemProps5.xml><?xml version="1.0" encoding="utf-8"?>
<ds:datastoreItem xmlns:ds="http://schemas.openxmlformats.org/officeDocument/2006/customXml" ds:itemID="{3F2F982C-66A0-4E28-81B4-130B72DC2317}">
  <ds:schemaRefs>
    <ds:schemaRef ds:uri="http://schemas.microsoft.com/office/2006/documentManagement/types"/>
    <ds:schemaRef ds:uri="http://www.w3.org/XML/1998/namespace"/>
    <ds:schemaRef ds:uri="http://purl.org/dc/terms/"/>
    <ds:schemaRef ds:uri="ebabf6ce-2443-438c-9946-ecc878e7654a"/>
    <ds:schemaRef ds:uri="http://schemas.microsoft.com/office/2006/metadata/properties"/>
    <ds:schemaRef ds:uri="http://purl.org/dc/dcmitype/"/>
    <ds:schemaRef ds:uri="3b34c8f0-1ef5-4d1e-bb66-517ce7fe7356"/>
    <ds:schemaRef ds:uri="95d2e41d-1f11-4347-bb1c-11d6a32975dd"/>
    <ds:schemaRef ds:uri="http://purl.org/dc/elements/1.1/"/>
    <ds:schemaRef ds:uri="http://schemas.microsoft.com/office/infopath/2007/PartnerControls"/>
    <ds:schemaRef ds:uri="http://schemas.openxmlformats.org/package/2006/metadata/core-propertie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3100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2018-04-25T12:56:00Z</dcterms:created>
  <dcterms:modified xsi:type="dcterms:W3CDTF">2018-05-11T11:53:00Z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dbfcb008-5895-41a3-9053-e96c80039ce8</vt:lpwstr>
  </property>
</Properties>
</file>