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D359E" w:rsidRPr="004217A7" w:rsidRDefault="005D359E" w:rsidP="005D359E">
      <w:pPr>
        <w:tabs>
          <w:tab w:val="center" w:pos="4536"/>
          <w:tab w:val="right" w:pos="8280"/>
          <w:tab w:val="right" w:pos="9639"/>
        </w:tabs>
        <w:ind w:right="2"/>
        <w:rPr>
          <w:rFonts w:ascii="Arial" w:eastAsiaTheme="minorEastAsia" w:hAnsi="Arial"/>
          <w:b/>
          <w:noProof/>
          <w:lang w:val="en-GB"/>
        </w:rPr>
      </w:pPr>
      <w:bookmarkStart w:id="0" w:name="OLE_LINK18"/>
      <w:bookmarkStart w:id="1" w:name="OLE_LINK19"/>
      <w:bookmarkStart w:id="2" w:name="OLE_LINK25"/>
      <w:r w:rsidRPr="001A2CD2">
        <w:rPr>
          <w:rFonts w:ascii="Arial" w:eastAsia="Times New Roman" w:hAnsi="Arial"/>
          <w:b/>
          <w:noProof/>
          <w:lang w:val="en-GB" w:eastAsia="en-US"/>
        </w:rPr>
        <w:t>3GPP TSG RAN WG1 Meeting #9</w:t>
      </w:r>
      <w:r w:rsidR="00B35E40">
        <w:rPr>
          <w:rFonts w:ascii="Arial" w:eastAsiaTheme="minorEastAsia" w:hAnsi="Arial" w:hint="eastAsia"/>
          <w:b/>
          <w:noProof/>
          <w:lang w:val="en-GB"/>
        </w:rPr>
        <w:t>3</w:t>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00E054F9" w:rsidRPr="00E054F9">
        <w:rPr>
          <w:rFonts w:ascii="Arial" w:eastAsia="Times New Roman" w:hAnsi="Arial"/>
          <w:b/>
          <w:noProof/>
          <w:lang w:val="en-GB" w:eastAsia="en-US"/>
        </w:rPr>
        <w:t>R1-180</w:t>
      </w:r>
      <w:r w:rsidR="005A77A9">
        <w:rPr>
          <w:rFonts w:ascii="Arial" w:eastAsiaTheme="minorEastAsia" w:hAnsi="Arial" w:hint="eastAsia"/>
          <w:b/>
          <w:noProof/>
          <w:lang w:val="en-GB"/>
        </w:rPr>
        <w:t>6690</w:t>
      </w:r>
    </w:p>
    <w:bookmarkEnd w:id="0"/>
    <w:bookmarkEnd w:id="1"/>
    <w:bookmarkEnd w:id="2"/>
    <w:p w:rsidR="004217A7" w:rsidRDefault="00B35E40" w:rsidP="004217A7">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Busan</w:t>
      </w:r>
      <w:r w:rsidR="004217A7" w:rsidRPr="001A2CD2">
        <w:rPr>
          <w:rFonts w:ascii="Arial" w:eastAsia="Times New Roman" w:hAnsi="Arial"/>
          <w:b/>
          <w:noProof/>
          <w:lang w:val="en-GB" w:eastAsia="en-US"/>
        </w:rPr>
        <w:t xml:space="preserve">, </w:t>
      </w:r>
      <w:r>
        <w:rPr>
          <w:rFonts w:ascii="Arial" w:eastAsiaTheme="minorEastAsia" w:hAnsi="Arial" w:hint="eastAsia"/>
          <w:b/>
          <w:noProof/>
          <w:lang w:val="en-GB"/>
        </w:rPr>
        <w:t>Korea</w:t>
      </w:r>
      <w:r w:rsidR="004217A7" w:rsidRPr="001A2CD2">
        <w:rPr>
          <w:rFonts w:ascii="Arial" w:eastAsia="Times New Roman" w:hAnsi="Arial"/>
          <w:b/>
          <w:noProof/>
          <w:lang w:val="en-GB" w:eastAsia="en-US"/>
        </w:rPr>
        <w:t xml:space="preserve">, </w:t>
      </w:r>
      <w:r>
        <w:rPr>
          <w:rFonts w:ascii="Arial" w:eastAsiaTheme="minorEastAsia" w:hAnsi="Arial" w:hint="eastAsia"/>
          <w:b/>
          <w:noProof/>
          <w:lang w:val="en-GB"/>
        </w:rPr>
        <w:t>May 21</w:t>
      </w:r>
      <w:r>
        <w:rPr>
          <w:rFonts w:ascii="Arial" w:eastAsiaTheme="minorEastAsia" w:hAnsi="Arial" w:hint="eastAsia"/>
          <w:b/>
          <w:noProof/>
          <w:vertAlign w:val="superscript"/>
          <w:lang w:val="en-GB"/>
        </w:rPr>
        <w:t>st</w:t>
      </w:r>
      <w:r w:rsidR="004217A7" w:rsidRPr="001A2CD2">
        <w:rPr>
          <w:rFonts w:ascii="Arial" w:eastAsia="Times New Roman" w:hAnsi="Arial"/>
          <w:b/>
          <w:noProof/>
          <w:lang w:val="en-GB" w:eastAsia="en-US"/>
        </w:rPr>
        <w:t xml:space="preserve"> – </w:t>
      </w:r>
      <w:r w:rsidR="004217A7">
        <w:rPr>
          <w:rFonts w:ascii="Arial" w:eastAsiaTheme="minorEastAsia" w:hAnsi="Arial" w:hint="eastAsia"/>
          <w:b/>
          <w:noProof/>
          <w:lang w:val="en-GB"/>
        </w:rPr>
        <w:t>2</w:t>
      </w:r>
      <w:r>
        <w:rPr>
          <w:rFonts w:ascii="Arial" w:eastAsiaTheme="minorEastAsia" w:hAnsi="Arial" w:hint="eastAsia"/>
          <w:b/>
          <w:noProof/>
          <w:lang w:val="en-GB"/>
        </w:rPr>
        <w:t>5</w:t>
      </w:r>
      <w:r w:rsidR="004217A7" w:rsidRPr="00C86092">
        <w:rPr>
          <w:rFonts w:ascii="Arial" w:eastAsiaTheme="minorEastAsia" w:hAnsi="Arial" w:hint="eastAsia"/>
          <w:b/>
          <w:noProof/>
          <w:vertAlign w:val="superscript"/>
          <w:lang w:val="en-GB"/>
        </w:rPr>
        <w:t>th</w:t>
      </w:r>
      <w:r w:rsidR="004217A7" w:rsidRPr="001A2CD2">
        <w:rPr>
          <w:rFonts w:ascii="Arial" w:eastAsia="Times New Roman" w:hAnsi="Arial"/>
          <w:b/>
          <w:noProof/>
          <w:lang w:val="en-GB" w:eastAsia="en-US"/>
        </w:rPr>
        <w:t xml:space="preserve">, 2018 </w:t>
      </w:r>
    </w:p>
    <w:p w:rsidR="00285240" w:rsidRPr="000D187A" w:rsidRDefault="00285240" w:rsidP="00285240">
      <w:pPr>
        <w:pStyle w:val="CRCoverPage"/>
        <w:tabs>
          <w:tab w:val="left" w:pos="1701"/>
        </w:tabs>
        <w:rPr>
          <w:rFonts w:eastAsiaTheme="minorEastAsia"/>
          <w:b/>
          <w:noProof/>
          <w:lang w:eastAsia="zh-CN"/>
        </w:rPr>
      </w:pPr>
      <w:r w:rsidRPr="00326C08">
        <w:rPr>
          <w:rFonts w:eastAsia="Times New Roman"/>
          <w:b/>
          <w:noProof/>
        </w:rPr>
        <w:t>Agenda item:</w:t>
      </w:r>
      <w:r w:rsidRPr="00326C08">
        <w:rPr>
          <w:rFonts w:eastAsia="Times New Roman"/>
          <w:b/>
          <w:noProof/>
        </w:rPr>
        <w:tab/>
      </w:r>
      <w:r w:rsidR="00241CD2">
        <w:rPr>
          <w:rFonts w:eastAsiaTheme="minorEastAsia" w:hint="eastAsia"/>
          <w:b/>
          <w:noProof/>
          <w:lang w:eastAsia="zh-CN"/>
        </w:rPr>
        <w:t>6.2.</w:t>
      </w:r>
      <w:r w:rsidR="004217A7">
        <w:rPr>
          <w:rFonts w:eastAsiaTheme="minorEastAsia" w:hint="eastAsia"/>
          <w:b/>
          <w:noProof/>
          <w:lang w:eastAsia="zh-CN"/>
        </w:rPr>
        <w:t>7</w:t>
      </w:r>
      <w:r w:rsidR="00241CD2">
        <w:rPr>
          <w:rFonts w:eastAsiaTheme="minorEastAsia" w:hint="eastAsia"/>
          <w:b/>
          <w:noProof/>
          <w:lang w:eastAsia="zh-CN"/>
        </w:rPr>
        <w:t>.1.3</w:t>
      </w:r>
    </w:p>
    <w:p w:rsidR="00285240" w:rsidRPr="00326C08" w:rsidRDefault="00285240" w:rsidP="00285240">
      <w:pPr>
        <w:pStyle w:val="CRCoverPage"/>
        <w:tabs>
          <w:tab w:val="left" w:pos="1701"/>
        </w:tabs>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D90086">
      <w:pPr>
        <w:pStyle w:val="CRCoverPage"/>
        <w:tabs>
          <w:tab w:val="left" w:pos="1700"/>
        </w:tabs>
        <w:rPr>
          <w:b/>
          <w:noProof/>
          <w:lang w:eastAsia="zh-CN"/>
        </w:rPr>
      </w:pPr>
      <w:r w:rsidRPr="00326C08">
        <w:rPr>
          <w:rFonts w:eastAsia="Times New Roman"/>
          <w:b/>
          <w:noProof/>
        </w:rPr>
        <w:t>Title:</w:t>
      </w:r>
      <w:r w:rsidRPr="00326C08">
        <w:rPr>
          <w:rFonts w:eastAsia="Times New Roman"/>
          <w:b/>
          <w:noProof/>
        </w:rPr>
        <w:tab/>
      </w:r>
      <w:r w:rsidR="00574982" w:rsidRPr="00574982">
        <w:rPr>
          <w:b/>
          <w:noProof/>
          <w:lang w:eastAsia="zh-CN"/>
        </w:rPr>
        <w:t>Discussion on scheduling request for NB-IoT</w:t>
      </w:r>
    </w:p>
    <w:p w:rsidR="00285240" w:rsidRPr="00367825" w:rsidRDefault="00285240" w:rsidP="00285240">
      <w:pPr>
        <w:pStyle w:val="CRCoverPage"/>
        <w:tabs>
          <w:tab w:val="left" w:pos="1701"/>
        </w:tabs>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285240">
      <w:pPr>
        <w:pBdr>
          <w:bottom w:val="single" w:sz="12" w:space="1" w:color="auto"/>
        </w:pBdr>
        <w:spacing w:after="120"/>
      </w:pPr>
    </w:p>
    <w:p w:rsidR="00285240" w:rsidRDefault="00285240" w:rsidP="00285240">
      <w:pPr>
        <w:pStyle w:val="Heading1"/>
        <w:numPr>
          <w:ilvl w:val="0"/>
          <w:numId w:val="0"/>
        </w:numPr>
        <w:ind w:left="432" w:hanging="432"/>
        <w:rPr>
          <w:noProof/>
          <w:lang w:eastAsia="ko-KR"/>
        </w:rPr>
      </w:pPr>
      <w:bookmarkStart w:id="3" w:name="_Ref349588338"/>
      <w:r>
        <w:rPr>
          <w:rFonts w:hint="eastAsia"/>
          <w:noProof/>
          <w:lang w:eastAsia="ko-KR"/>
        </w:rPr>
        <w:t xml:space="preserve">1. </w:t>
      </w:r>
      <w:r w:rsidRPr="00F52DED">
        <w:rPr>
          <w:noProof/>
          <w:lang w:eastAsia="ko-KR"/>
        </w:rPr>
        <w:t>Introduction</w:t>
      </w:r>
      <w:bookmarkEnd w:id="3"/>
    </w:p>
    <w:p w:rsidR="00D811D3" w:rsidRPr="00D811D3" w:rsidRDefault="00D811D3" w:rsidP="00D811D3">
      <w:pPr>
        <w:jc w:val="both"/>
        <w:rPr>
          <w:lang w:val="x-none"/>
        </w:rPr>
      </w:pPr>
      <w:r>
        <w:rPr>
          <w:rFonts w:hint="eastAsia"/>
          <w:lang w:val="x-none"/>
        </w:rPr>
        <w:t xml:space="preserve">To facilitate an efficient SR report, </w:t>
      </w:r>
      <w:r w:rsidR="00A02909">
        <w:rPr>
          <w:rFonts w:hint="eastAsia"/>
          <w:lang w:val="x-none"/>
        </w:rPr>
        <w:t>the agreement has been made</w:t>
      </w:r>
      <w:r w:rsidR="00DE2A0C">
        <w:rPr>
          <w:rFonts w:hint="eastAsia"/>
          <w:lang w:val="x-none"/>
        </w:rPr>
        <w:t xml:space="preserve"> in </w:t>
      </w:r>
      <w:r w:rsidR="007B337B" w:rsidRPr="001A5396">
        <w:rPr>
          <w:color w:val="000000"/>
          <w:kern w:val="24"/>
        </w:rPr>
        <w:t>3GPP TSG RAN</w:t>
      </w:r>
      <w:r w:rsidR="00F32C77">
        <w:rPr>
          <w:rFonts w:hint="eastAsia"/>
          <w:color w:val="000000"/>
          <w:kern w:val="24"/>
        </w:rPr>
        <w:t xml:space="preserve"> WG1</w:t>
      </w:r>
      <w:r w:rsidR="007B337B" w:rsidRPr="001A5396">
        <w:rPr>
          <w:color w:val="000000"/>
          <w:kern w:val="24"/>
        </w:rPr>
        <w:t xml:space="preserve"> Meeting</w:t>
      </w:r>
      <w:r w:rsidR="0021679D">
        <w:rPr>
          <w:rFonts w:hint="eastAsia"/>
          <w:color w:val="000000"/>
          <w:kern w:val="24"/>
        </w:rPr>
        <w:t xml:space="preserve"> </w:t>
      </w:r>
      <w:r w:rsidR="00B35E40">
        <w:rPr>
          <w:rFonts w:hint="eastAsia"/>
          <w:color w:val="000000"/>
          <w:kern w:val="24"/>
        </w:rPr>
        <w:t xml:space="preserve">#92 and </w:t>
      </w:r>
      <w:r w:rsidR="007B337B" w:rsidRPr="001A5396">
        <w:rPr>
          <w:color w:val="000000"/>
          <w:kern w:val="24"/>
        </w:rPr>
        <w:t>#</w:t>
      </w:r>
      <w:r w:rsidR="004217A7">
        <w:rPr>
          <w:rFonts w:hint="eastAsia"/>
          <w:color w:val="000000"/>
          <w:kern w:val="24"/>
        </w:rPr>
        <w:t>92</w:t>
      </w:r>
      <w:r w:rsidR="00B35E40">
        <w:rPr>
          <w:rFonts w:hint="eastAsia"/>
          <w:color w:val="000000"/>
          <w:kern w:val="24"/>
        </w:rPr>
        <w:t>bis</w:t>
      </w:r>
      <w:r w:rsidR="007B337B">
        <w:rPr>
          <w:rFonts w:hint="eastAsia"/>
          <w:color w:val="000000"/>
          <w:kern w:val="24"/>
        </w:rPr>
        <w:t xml:space="preserve"> </w:t>
      </w:r>
      <w:r w:rsidR="00A02909">
        <w:rPr>
          <w:rFonts w:hint="eastAsia"/>
          <w:color w:val="000000"/>
          <w:kern w:val="24"/>
        </w:rPr>
        <w:t>as follows.</w:t>
      </w:r>
    </w:p>
    <w:p w:rsidR="004217A7" w:rsidRPr="00AF1D77" w:rsidRDefault="004217A7" w:rsidP="004217A7">
      <w:pPr>
        <w:spacing w:after="0"/>
        <w:rPr>
          <w:rFonts w:eastAsia="Yu Mincho"/>
          <w:lang w:eastAsia="ja-JP"/>
        </w:rPr>
      </w:pPr>
      <w:r w:rsidRPr="00AF1D77">
        <w:rPr>
          <w:rFonts w:eastAsia="Yu Mincho"/>
          <w:highlight w:val="darkYellow"/>
          <w:lang w:eastAsia="ja-JP"/>
        </w:rPr>
        <w:t>Working assumption</w:t>
      </w:r>
    </w:p>
    <w:p w:rsidR="004217A7" w:rsidRPr="00871715" w:rsidRDefault="004217A7" w:rsidP="004217A7">
      <w:pPr>
        <w:spacing w:after="0"/>
        <w:rPr>
          <w:iCs/>
          <w:lang w:eastAsia="x-none"/>
        </w:rPr>
      </w:pPr>
      <w:r w:rsidRPr="00871715">
        <w:rPr>
          <w:iCs/>
          <w:lang w:eastAsia="x-none"/>
        </w:rPr>
        <w:t xml:space="preserve">Physical-layer SR with and without HARQ-ACK transmission is supported. </w:t>
      </w:r>
    </w:p>
    <w:p w:rsidR="004217A7" w:rsidRPr="00871715" w:rsidRDefault="004217A7" w:rsidP="004217A7">
      <w:pPr>
        <w:numPr>
          <w:ilvl w:val="0"/>
          <w:numId w:val="20"/>
        </w:numPr>
        <w:spacing w:after="0"/>
        <w:rPr>
          <w:iCs/>
          <w:lang w:eastAsia="x-none"/>
        </w:rPr>
      </w:pPr>
      <w:r w:rsidRPr="00871715">
        <w:rPr>
          <w:iCs/>
          <w:lang w:eastAsia="x-none"/>
        </w:rPr>
        <w:t>When SR is transmitted with HARQ-ACK:</w:t>
      </w:r>
    </w:p>
    <w:p w:rsidR="004217A7" w:rsidRPr="00871715" w:rsidRDefault="004217A7" w:rsidP="004217A7">
      <w:pPr>
        <w:numPr>
          <w:ilvl w:val="1"/>
          <w:numId w:val="20"/>
        </w:numPr>
        <w:spacing w:after="0"/>
        <w:rPr>
          <w:iCs/>
          <w:lang w:eastAsia="x-none"/>
        </w:rPr>
      </w:pPr>
      <w:r w:rsidRPr="00871715">
        <w:rPr>
          <w:rFonts w:hint="eastAsia"/>
          <w:iCs/>
          <w:lang w:eastAsia="x-none"/>
        </w:rPr>
        <w:t>Option 3</w:t>
      </w:r>
      <w:r w:rsidRPr="00871715">
        <w:rPr>
          <w:iCs/>
          <w:lang w:eastAsia="x-none"/>
        </w:rPr>
        <w:t xml:space="preserve"> is adopted;</w:t>
      </w:r>
    </w:p>
    <w:p w:rsidR="004217A7" w:rsidRPr="00871715" w:rsidRDefault="004217A7" w:rsidP="004217A7">
      <w:pPr>
        <w:numPr>
          <w:ilvl w:val="1"/>
          <w:numId w:val="20"/>
        </w:numPr>
        <w:spacing w:after="0"/>
        <w:rPr>
          <w:iCs/>
          <w:lang w:eastAsia="x-none"/>
        </w:rPr>
      </w:pPr>
      <w:r w:rsidRPr="00871715">
        <w:rPr>
          <w:iCs/>
          <w:lang w:eastAsia="x-none"/>
        </w:rPr>
        <w:t xml:space="preserve">SR on/off is carried by two orthogonal length-16 cover codes on ACK/NACK data symbols. </w:t>
      </w:r>
    </w:p>
    <w:p w:rsidR="004217A7" w:rsidRPr="00871715" w:rsidRDefault="004217A7" w:rsidP="004217A7">
      <w:pPr>
        <w:numPr>
          <w:ilvl w:val="2"/>
          <w:numId w:val="20"/>
        </w:numPr>
        <w:spacing w:after="0"/>
        <w:rPr>
          <w:iCs/>
          <w:lang w:eastAsia="x-none"/>
        </w:rPr>
      </w:pPr>
      <w:r w:rsidRPr="00871715">
        <w:rPr>
          <w:iCs/>
          <w:lang w:eastAsia="x-none"/>
        </w:rPr>
        <w:t>[1 1 1 1 1 1 1 1 1 1 1 1 1 1 1 1] is used to signal SR OFF.</w:t>
      </w:r>
    </w:p>
    <w:p w:rsidR="004217A7" w:rsidRPr="00871715" w:rsidRDefault="004217A7" w:rsidP="004217A7">
      <w:pPr>
        <w:numPr>
          <w:ilvl w:val="2"/>
          <w:numId w:val="20"/>
        </w:numPr>
        <w:spacing w:after="0"/>
        <w:rPr>
          <w:iCs/>
          <w:lang w:eastAsia="x-none"/>
        </w:rPr>
      </w:pPr>
      <w:r w:rsidRPr="00871715">
        <w:rPr>
          <w:iCs/>
          <w:lang w:eastAsia="x-none"/>
        </w:rPr>
        <w:t>[1 -1 1 -</w:t>
      </w:r>
      <w:proofErr w:type="gramStart"/>
      <w:r w:rsidRPr="00871715">
        <w:rPr>
          <w:iCs/>
          <w:lang w:eastAsia="x-none"/>
        </w:rPr>
        <w:t>1  1</w:t>
      </w:r>
      <w:proofErr w:type="gramEnd"/>
      <w:r w:rsidRPr="00871715">
        <w:rPr>
          <w:iCs/>
          <w:lang w:eastAsia="x-none"/>
        </w:rPr>
        <w:t xml:space="preserve"> -1  1 -1 1 -1 1 -1  1 -1  1 -1] is used to signal SR ON.</w:t>
      </w:r>
    </w:p>
    <w:p w:rsidR="004217A7" w:rsidRPr="00871715" w:rsidRDefault="004217A7" w:rsidP="004217A7">
      <w:pPr>
        <w:numPr>
          <w:ilvl w:val="0"/>
          <w:numId w:val="20"/>
        </w:numPr>
        <w:spacing w:after="0"/>
        <w:rPr>
          <w:iCs/>
          <w:lang w:eastAsia="x-none"/>
        </w:rPr>
      </w:pPr>
      <w:r w:rsidRPr="00871715">
        <w:rPr>
          <w:iCs/>
          <w:lang w:eastAsia="x-none"/>
        </w:rPr>
        <w:t>When SR is transmitted without HARQ-ACK</w:t>
      </w:r>
    </w:p>
    <w:p w:rsidR="004217A7" w:rsidRPr="00871715" w:rsidRDefault="004217A7" w:rsidP="004217A7">
      <w:pPr>
        <w:numPr>
          <w:ilvl w:val="1"/>
          <w:numId w:val="20"/>
        </w:numPr>
        <w:spacing w:after="0"/>
        <w:rPr>
          <w:iCs/>
          <w:lang w:eastAsia="x-none"/>
        </w:rPr>
      </w:pPr>
      <w:r w:rsidRPr="00871715">
        <w:rPr>
          <w:iCs/>
          <w:lang w:eastAsia="x-none"/>
        </w:rPr>
        <w:t>FFS whether it is transmitted in NPUSCH resources or reserved NPRACH resources.</w:t>
      </w:r>
    </w:p>
    <w:p w:rsidR="004217A7" w:rsidRPr="00871715" w:rsidRDefault="004217A7" w:rsidP="004217A7">
      <w:pPr>
        <w:numPr>
          <w:ilvl w:val="1"/>
          <w:numId w:val="20"/>
        </w:numPr>
        <w:spacing w:after="0"/>
        <w:rPr>
          <w:iCs/>
          <w:lang w:eastAsia="x-none"/>
        </w:rPr>
      </w:pPr>
      <w:r w:rsidRPr="00AF1D77">
        <w:rPr>
          <w:rFonts w:eastAsia="Yu Mincho" w:hint="eastAsia"/>
          <w:iCs/>
          <w:lang w:eastAsia="ja-JP"/>
        </w:rPr>
        <w:t>F</w:t>
      </w:r>
      <w:r w:rsidRPr="00AF1D77">
        <w:rPr>
          <w:rFonts w:eastAsia="Yu Mincho"/>
          <w:iCs/>
          <w:lang w:eastAsia="ja-JP"/>
        </w:rPr>
        <w:t>FS whether BSR is conveyed on SR without HARQ-ACK</w:t>
      </w:r>
    </w:p>
    <w:p w:rsidR="00126190" w:rsidRDefault="00126190" w:rsidP="009D696A">
      <w:pPr>
        <w:pStyle w:val="BodyText"/>
        <w:spacing w:after="0"/>
        <w:rPr>
          <w:lang w:val="x-none"/>
        </w:rPr>
      </w:pPr>
    </w:p>
    <w:p w:rsidR="00B35E40" w:rsidRPr="00B35E40" w:rsidRDefault="00B35E40" w:rsidP="00B35E40">
      <w:pPr>
        <w:spacing w:after="0"/>
        <w:rPr>
          <w:rFonts w:eastAsia="Yu Mincho"/>
          <w:highlight w:val="green"/>
          <w:lang w:eastAsia="ja-JP"/>
        </w:rPr>
      </w:pPr>
      <w:r w:rsidRPr="00B35E40">
        <w:rPr>
          <w:rFonts w:eastAsia="Yu Mincho" w:hint="eastAsia"/>
          <w:highlight w:val="green"/>
          <w:lang w:eastAsia="ja-JP"/>
        </w:rPr>
        <w:t>A</w:t>
      </w:r>
      <w:r w:rsidRPr="00B35E40">
        <w:rPr>
          <w:rFonts w:eastAsia="Yu Mincho"/>
          <w:highlight w:val="green"/>
          <w:lang w:eastAsia="ja-JP"/>
        </w:rPr>
        <w:t>greement</w:t>
      </w:r>
    </w:p>
    <w:p w:rsidR="00B35E40" w:rsidRPr="003A596F" w:rsidRDefault="00B35E40" w:rsidP="00B35E40">
      <w:pPr>
        <w:rPr>
          <w:rFonts w:eastAsia="Yu Mincho"/>
          <w:lang w:eastAsia="ja-JP"/>
        </w:rPr>
      </w:pPr>
      <w:r w:rsidRPr="003A596F">
        <w:rPr>
          <w:iCs/>
          <w:lang w:eastAsia="x-none"/>
        </w:rPr>
        <w:t xml:space="preserve">If the working assumption is confirmed and when </w:t>
      </w:r>
      <w:r w:rsidRPr="003A596F">
        <w:rPr>
          <w:i/>
          <w:iCs/>
          <w:lang w:eastAsia="x-none"/>
        </w:rPr>
        <w:t xml:space="preserve">SR is transmitted without HARQ-ACK, it is transmitted in </w:t>
      </w:r>
      <w:r w:rsidRPr="003A596F">
        <w:rPr>
          <w:rFonts w:eastAsia="Yu Mincho"/>
          <w:lang w:eastAsia="ja-JP"/>
        </w:rPr>
        <w:t>NPRACH resource using NPRACH based signal.</w:t>
      </w:r>
    </w:p>
    <w:p w:rsidR="00B35E40" w:rsidRPr="00B35E40" w:rsidRDefault="00B35E40" w:rsidP="00B35E40">
      <w:pPr>
        <w:spacing w:after="0"/>
        <w:rPr>
          <w:rFonts w:eastAsia="Yu Mincho"/>
          <w:highlight w:val="green"/>
          <w:lang w:eastAsia="ja-JP"/>
        </w:rPr>
      </w:pPr>
      <w:r w:rsidRPr="0089706F">
        <w:rPr>
          <w:rFonts w:eastAsia="Yu Mincho"/>
          <w:highlight w:val="green"/>
          <w:lang w:eastAsia="ja-JP"/>
        </w:rPr>
        <w:t>Agreement</w:t>
      </w:r>
    </w:p>
    <w:p w:rsidR="00B35E40" w:rsidRPr="00F306FD" w:rsidRDefault="00B35E40" w:rsidP="00A83A0C">
      <w:pPr>
        <w:pStyle w:val="ListParagraph"/>
        <w:widowControl w:val="0"/>
        <w:numPr>
          <w:ilvl w:val="0"/>
          <w:numId w:val="22"/>
        </w:numPr>
        <w:autoSpaceDE w:val="0"/>
        <w:autoSpaceDN w:val="0"/>
        <w:adjustRightInd w:val="0"/>
        <w:spacing w:after="0" w:line="276" w:lineRule="auto"/>
        <w:ind w:firstLineChars="0"/>
      </w:pPr>
      <w:r w:rsidRPr="00F306FD">
        <w:t>If the working assumption is confirmed, UE transmits the physical layer SR at the first opportunity unless there is a collision with another physical layer transmission/reception:</w:t>
      </w:r>
    </w:p>
    <w:p w:rsidR="00B35E40" w:rsidRPr="00B35E40" w:rsidRDefault="00B35E40" w:rsidP="00A83A0C">
      <w:pPr>
        <w:pStyle w:val="ListParagraph"/>
        <w:widowControl w:val="0"/>
        <w:numPr>
          <w:ilvl w:val="1"/>
          <w:numId w:val="23"/>
        </w:numPr>
        <w:autoSpaceDE w:val="0"/>
        <w:autoSpaceDN w:val="0"/>
        <w:adjustRightInd w:val="0"/>
        <w:spacing w:after="0" w:line="276" w:lineRule="auto"/>
        <w:ind w:firstLineChars="0"/>
      </w:pPr>
      <w:r w:rsidRPr="00B35E40">
        <w:t>Collision between SR without HARQ-ACK resource and NPDSCH - SR is not transmitted, and remains pending</w:t>
      </w:r>
    </w:p>
    <w:p w:rsidR="00B35E40" w:rsidRPr="00F306FD" w:rsidRDefault="00B35E40" w:rsidP="00A83A0C">
      <w:pPr>
        <w:pStyle w:val="ListParagraph"/>
        <w:widowControl w:val="0"/>
        <w:numPr>
          <w:ilvl w:val="2"/>
          <w:numId w:val="23"/>
        </w:numPr>
        <w:autoSpaceDE w:val="0"/>
        <w:autoSpaceDN w:val="0"/>
        <w:adjustRightInd w:val="0"/>
        <w:spacing w:after="0" w:line="276" w:lineRule="auto"/>
        <w:ind w:firstLineChars="0"/>
      </w:pPr>
      <w:r w:rsidRPr="00F306FD">
        <w:t xml:space="preserve">FFS: Collision with NPDCCH search space </w:t>
      </w:r>
    </w:p>
    <w:p w:rsidR="00B35E40" w:rsidRPr="00B35E40" w:rsidRDefault="00B35E40" w:rsidP="009D696A">
      <w:pPr>
        <w:pStyle w:val="BodyText"/>
        <w:spacing w:after="0"/>
        <w:rPr>
          <w:lang w:val="x-none"/>
        </w:rPr>
      </w:pPr>
    </w:p>
    <w:p w:rsidR="00C25F22" w:rsidRDefault="00A75972" w:rsidP="009D696A">
      <w:pPr>
        <w:pStyle w:val="BodyText"/>
        <w:spacing w:after="0"/>
      </w:pPr>
      <w:r>
        <w:rPr>
          <w:rFonts w:hint="eastAsia"/>
        </w:rPr>
        <w:t>This contribution</w:t>
      </w:r>
      <w:r w:rsidR="00CC1765">
        <w:rPr>
          <w:rFonts w:hint="eastAsia"/>
        </w:rPr>
        <w:t xml:space="preserve"> </w:t>
      </w:r>
      <w:r w:rsidR="007B7257">
        <w:rPr>
          <w:rFonts w:hint="eastAsia"/>
        </w:rPr>
        <w:t>analyze</w:t>
      </w:r>
      <w:r w:rsidR="00E74650">
        <w:rPr>
          <w:rFonts w:hint="eastAsia"/>
        </w:rPr>
        <w:t>s</w:t>
      </w:r>
      <w:r w:rsidR="007B7257">
        <w:rPr>
          <w:rFonts w:hint="eastAsia"/>
        </w:rPr>
        <w:t xml:space="preserve"> the </w:t>
      </w:r>
      <w:r w:rsidR="00E74650">
        <w:rPr>
          <w:rFonts w:hint="eastAsia"/>
        </w:rPr>
        <w:t xml:space="preserve">applicable scenarios for SR with or without HARQ-ACK transmission, and </w:t>
      </w:r>
      <w:r w:rsidR="00201280">
        <w:rPr>
          <w:rFonts w:hint="eastAsia"/>
        </w:rPr>
        <w:t xml:space="preserve">evaluates </w:t>
      </w:r>
      <w:r w:rsidR="00E74650">
        <w:rPr>
          <w:rFonts w:hint="eastAsia"/>
        </w:rPr>
        <w:t>advantages and drawbacks of SR without HARQ-ACK transmission based on possible designs</w:t>
      </w:r>
      <w:r w:rsidR="00CC1765">
        <w:rPr>
          <w:rFonts w:hint="eastAsia"/>
        </w:rPr>
        <w:t>.</w:t>
      </w:r>
    </w:p>
    <w:p w:rsidR="00E74650" w:rsidRPr="002F03DF" w:rsidRDefault="00E74650" w:rsidP="009D696A">
      <w:pPr>
        <w:pStyle w:val="BodyText"/>
        <w:spacing w:after="0"/>
      </w:pPr>
    </w:p>
    <w:p w:rsidR="005D3B2A" w:rsidRDefault="00F92605" w:rsidP="005D3B2A">
      <w:pPr>
        <w:pStyle w:val="Heading1"/>
        <w:numPr>
          <w:ilvl w:val="0"/>
          <w:numId w:val="0"/>
        </w:numPr>
        <w:spacing w:afterLines="50" w:after="120"/>
        <w:ind w:left="431" w:hanging="431"/>
        <w:rPr>
          <w:rFonts w:eastAsia="宋体"/>
          <w:noProof/>
          <w:lang w:eastAsia="zh-CN"/>
        </w:rPr>
      </w:pPr>
      <w:r>
        <w:rPr>
          <w:rFonts w:eastAsiaTheme="minorEastAsia" w:hint="eastAsia"/>
          <w:noProof/>
          <w:lang w:eastAsia="zh-CN"/>
        </w:rPr>
        <w:t>2</w:t>
      </w:r>
      <w:r w:rsidR="005D3B2A">
        <w:rPr>
          <w:rFonts w:hint="eastAsia"/>
          <w:noProof/>
          <w:lang w:eastAsia="ko-KR"/>
        </w:rPr>
        <w:t xml:space="preserve">. </w:t>
      </w:r>
      <w:r w:rsidR="0089017D">
        <w:rPr>
          <w:rFonts w:eastAsia="宋体" w:hint="eastAsia"/>
          <w:noProof/>
          <w:lang w:eastAsia="zh-CN"/>
        </w:rPr>
        <w:t>Scenario for physical layer SR</w:t>
      </w:r>
    </w:p>
    <w:p w:rsidR="007A3A38" w:rsidRDefault="007C5D5B" w:rsidP="007C5D5B">
      <w:pPr>
        <w:spacing w:afterLines="50" w:after="120"/>
        <w:textAlignment w:val="center"/>
        <w:rPr>
          <w:rFonts w:ascii="Times" w:hAnsi="Times" w:cs="Times"/>
          <w:lang w:val="en-GB"/>
        </w:rPr>
      </w:pPr>
      <w:r>
        <w:rPr>
          <w:rFonts w:ascii="Times" w:hAnsi="Times" w:cs="Times" w:hint="eastAsia"/>
          <w:lang w:val="en-GB"/>
        </w:rPr>
        <w:t xml:space="preserve">According to the agreements in last meetings, support of piggybacked SR, i.e. SR transmitted with HARQ-ACK, </w:t>
      </w:r>
      <w:proofErr w:type="gramStart"/>
      <w:r>
        <w:rPr>
          <w:rFonts w:ascii="Times" w:hAnsi="Times" w:cs="Times" w:hint="eastAsia"/>
          <w:lang w:val="en-GB"/>
        </w:rPr>
        <w:t>was agreed</w:t>
      </w:r>
      <w:proofErr w:type="gramEnd"/>
      <w:r>
        <w:rPr>
          <w:rFonts w:ascii="Times" w:hAnsi="Times" w:cs="Times" w:hint="eastAsia"/>
          <w:lang w:val="en-GB"/>
        </w:rPr>
        <w:t xml:space="preserve"> as a baseline for physical layer SR. </w:t>
      </w:r>
      <w:r w:rsidR="007A3A38">
        <w:rPr>
          <w:rFonts w:ascii="Times" w:hAnsi="Times" w:cs="Times" w:hint="eastAsia"/>
          <w:lang w:val="en-GB"/>
        </w:rPr>
        <w:t>Based on the discussion of diversified types of traffic that expected to be supported by NB-</w:t>
      </w:r>
      <w:proofErr w:type="spellStart"/>
      <w:r w:rsidR="007A3A38">
        <w:rPr>
          <w:rFonts w:ascii="Times" w:hAnsi="Times" w:cs="Times" w:hint="eastAsia"/>
          <w:lang w:val="en-GB"/>
        </w:rPr>
        <w:t>IoT</w:t>
      </w:r>
      <w:proofErr w:type="spellEnd"/>
      <w:r w:rsidR="007A3A38">
        <w:rPr>
          <w:rFonts w:ascii="Times" w:hAnsi="Times" w:cs="Times" w:hint="eastAsia"/>
          <w:lang w:val="en-GB"/>
        </w:rPr>
        <w:t xml:space="preserve"> in future releases, piggybacked SR could </w:t>
      </w:r>
      <w:r w:rsidR="00B53DB0">
        <w:rPr>
          <w:rFonts w:ascii="Times" w:hAnsi="Times" w:cs="Times" w:hint="eastAsia"/>
          <w:lang w:val="en-GB"/>
        </w:rPr>
        <w:t xml:space="preserve">satisfy the requirement of </w:t>
      </w:r>
      <w:r w:rsidR="007A3A38">
        <w:rPr>
          <w:rFonts w:ascii="Times" w:hAnsi="Times" w:cs="Times" w:hint="eastAsia"/>
          <w:lang w:val="en-GB"/>
        </w:rPr>
        <w:t>most scenarios.</w:t>
      </w:r>
      <w:r w:rsidR="00531A8C">
        <w:rPr>
          <w:rFonts w:ascii="Times" w:hAnsi="Times" w:cs="Times" w:hint="eastAsia"/>
          <w:lang w:val="en-GB"/>
        </w:rPr>
        <w:t xml:space="preserve"> </w:t>
      </w:r>
    </w:p>
    <w:p w:rsidR="00531A8C" w:rsidRDefault="00531A8C" w:rsidP="007C5D5B">
      <w:pPr>
        <w:spacing w:afterLines="50" w:after="120"/>
        <w:textAlignment w:val="center"/>
        <w:rPr>
          <w:rFonts w:ascii="Times" w:hAnsi="Times" w:cs="Times"/>
          <w:lang w:val="en-GB"/>
        </w:rPr>
      </w:pPr>
      <w:r>
        <w:rPr>
          <w:rFonts w:ascii="Times" w:hAnsi="Times" w:cs="Times" w:hint="eastAsia"/>
          <w:lang w:val="en-GB"/>
        </w:rPr>
        <w:t xml:space="preserve">Piggybacked SR </w:t>
      </w:r>
      <w:proofErr w:type="gramStart"/>
      <w:r>
        <w:rPr>
          <w:rFonts w:ascii="Times" w:hAnsi="Times" w:cs="Times" w:hint="eastAsia"/>
          <w:lang w:val="en-GB"/>
        </w:rPr>
        <w:t>can be adopted</w:t>
      </w:r>
      <w:proofErr w:type="gramEnd"/>
      <w:r>
        <w:rPr>
          <w:rFonts w:ascii="Times" w:hAnsi="Times" w:cs="Times" w:hint="eastAsia"/>
          <w:lang w:val="en-GB"/>
        </w:rPr>
        <w:t xml:space="preserve"> </w:t>
      </w:r>
      <w:r w:rsidR="008A6237">
        <w:rPr>
          <w:rFonts w:ascii="Times" w:hAnsi="Times" w:cs="Times" w:hint="eastAsia"/>
          <w:lang w:val="en-GB"/>
        </w:rPr>
        <w:t xml:space="preserve">when UL data arrival happens </w:t>
      </w:r>
      <w:r w:rsidR="005D22EE">
        <w:rPr>
          <w:rFonts w:ascii="Times" w:hAnsi="Times" w:cs="Times" w:hint="eastAsia"/>
          <w:lang w:val="en-GB"/>
        </w:rPr>
        <w:t>before</w:t>
      </w:r>
      <w:r w:rsidR="008A6237">
        <w:rPr>
          <w:rFonts w:ascii="Times" w:hAnsi="Times" w:cs="Times" w:hint="eastAsia"/>
          <w:lang w:val="en-GB"/>
        </w:rPr>
        <w:t xml:space="preserve"> or during </w:t>
      </w:r>
      <w:r w:rsidR="005D22EE">
        <w:rPr>
          <w:rFonts w:ascii="Times" w:hAnsi="Times" w:cs="Times" w:hint="eastAsia"/>
          <w:lang w:val="en-GB"/>
        </w:rPr>
        <w:t xml:space="preserve">scheduled </w:t>
      </w:r>
      <w:r w:rsidR="008A6237">
        <w:rPr>
          <w:rFonts w:ascii="Times" w:hAnsi="Times" w:cs="Times" w:hint="eastAsia"/>
          <w:lang w:val="en-GB"/>
        </w:rPr>
        <w:t xml:space="preserve">DL data </w:t>
      </w:r>
      <w:r w:rsidR="00833821">
        <w:rPr>
          <w:rFonts w:ascii="Times" w:hAnsi="Times" w:cs="Times" w:hint="eastAsia"/>
          <w:lang w:val="en-GB"/>
        </w:rPr>
        <w:t>reception</w:t>
      </w:r>
      <w:r w:rsidR="008A6237">
        <w:rPr>
          <w:rFonts w:ascii="Times" w:hAnsi="Times" w:cs="Times" w:hint="eastAsia"/>
          <w:lang w:val="en-GB"/>
        </w:rPr>
        <w:t xml:space="preserve">. </w:t>
      </w:r>
      <w:r w:rsidR="00833821">
        <w:rPr>
          <w:rFonts w:ascii="Times" w:hAnsi="Times" w:cs="Times" w:hint="eastAsia"/>
          <w:lang w:val="en-GB"/>
        </w:rPr>
        <w:t xml:space="preserve">The arrived UL data needs to </w:t>
      </w:r>
      <w:proofErr w:type="gramStart"/>
      <w:r w:rsidR="00833821">
        <w:rPr>
          <w:rFonts w:ascii="Times" w:hAnsi="Times" w:cs="Times" w:hint="eastAsia"/>
          <w:lang w:val="en-GB"/>
        </w:rPr>
        <w:t>be buffered</w:t>
      </w:r>
      <w:proofErr w:type="gramEnd"/>
      <w:r w:rsidR="004F2539">
        <w:rPr>
          <w:rFonts w:ascii="Times" w:hAnsi="Times" w:cs="Times" w:hint="eastAsia"/>
          <w:lang w:val="en-GB"/>
        </w:rPr>
        <w:t xml:space="preserve"> </w:t>
      </w:r>
      <w:r w:rsidR="000978A2">
        <w:rPr>
          <w:rFonts w:ascii="Times" w:hAnsi="Times" w:cs="Times" w:hint="eastAsia"/>
          <w:lang w:val="en-GB"/>
        </w:rPr>
        <w:t xml:space="preserve">because </w:t>
      </w:r>
      <w:r w:rsidR="004F2539">
        <w:rPr>
          <w:rFonts w:ascii="Times" w:hAnsi="Times" w:cs="Times" w:hint="eastAsia"/>
          <w:lang w:val="en-GB"/>
        </w:rPr>
        <w:t>UE cannot request for UL resources</w:t>
      </w:r>
      <w:r w:rsidR="00833821">
        <w:rPr>
          <w:rFonts w:ascii="Times" w:hAnsi="Times" w:cs="Times" w:hint="eastAsia"/>
          <w:lang w:val="en-GB"/>
        </w:rPr>
        <w:t xml:space="preserve"> until </w:t>
      </w:r>
      <w:r w:rsidR="004F2539">
        <w:rPr>
          <w:rFonts w:ascii="Times" w:hAnsi="Times" w:cs="Times" w:hint="eastAsia"/>
          <w:lang w:val="en-GB"/>
        </w:rPr>
        <w:t xml:space="preserve">finishing </w:t>
      </w:r>
      <w:r w:rsidR="00833821">
        <w:rPr>
          <w:rFonts w:ascii="Times" w:hAnsi="Times" w:cs="Times" w:hint="eastAsia"/>
          <w:lang w:val="en-GB"/>
        </w:rPr>
        <w:t xml:space="preserve">DL data reception and </w:t>
      </w:r>
      <w:r w:rsidR="004F2539">
        <w:rPr>
          <w:rFonts w:ascii="Times" w:hAnsi="Times" w:cs="Times" w:hint="eastAsia"/>
          <w:lang w:val="en-GB"/>
        </w:rPr>
        <w:t xml:space="preserve">sending </w:t>
      </w:r>
      <w:r w:rsidR="00833821">
        <w:rPr>
          <w:rFonts w:ascii="Times" w:hAnsi="Times" w:cs="Times" w:hint="eastAsia"/>
          <w:lang w:val="en-GB"/>
        </w:rPr>
        <w:t xml:space="preserve">piggybacked SR together with ACK/NACK feedback of the DL traffic. </w:t>
      </w:r>
      <w:proofErr w:type="gramStart"/>
      <w:r>
        <w:rPr>
          <w:rFonts w:ascii="Times" w:hAnsi="Times" w:cs="Times" w:hint="eastAsia"/>
          <w:lang w:val="en-GB"/>
        </w:rPr>
        <w:t>This method have</w:t>
      </w:r>
      <w:proofErr w:type="gramEnd"/>
      <w:r>
        <w:rPr>
          <w:rFonts w:ascii="Times" w:hAnsi="Times" w:cs="Times" w:hint="eastAsia"/>
          <w:lang w:val="en-GB"/>
        </w:rPr>
        <w:t xml:space="preserve"> small </w:t>
      </w:r>
      <w:r w:rsidR="00CE357E">
        <w:rPr>
          <w:rFonts w:ascii="Times" w:hAnsi="Times" w:cs="Times" w:hint="eastAsia"/>
          <w:lang w:val="en-GB"/>
        </w:rPr>
        <w:t>increase on traffic latency, but due to the loosened latency requirement of NB-</w:t>
      </w:r>
      <w:proofErr w:type="spellStart"/>
      <w:r w:rsidR="00CE357E">
        <w:rPr>
          <w:rFonts w:ascii="Times" w:hAnsi="Times" w:cs="Times" w:hint="eastAsia"/>
          <w:lang w:val="en-GB"/>
        </w:rPr>
        <w:t>IoT</w:t>
      </w:r>
      <w:proofErr w:type="spellEnd"/>
      <w:r w:rsidR="00CE357E">
        <w:rPr>
          <w:rFonts w:ascii="Times" w:hAnsi="Times" w:cs="Times" w:hint="eastAsia"/>
          <w:lang w:val="en-GB"/>
        </w:rPr>
        <w:t xml:space="preserve"> traffics, this increase will not </w:t>
      </w:r>
      <w:r w:rsidR="0066460C">
        <w:rPr>
          <w:rFonts w:ascii="Times" w:hAnsi="Times" w:cs="Times" w:hint="eastAsia"/>
          <w:lang w:val="en-GB"/>
        </w:rPr>
        <w:t xml:space="preserve">lead to considerable </w:t>
      </w:r>
      <w:r w:rsidR="00CE357E">
        <w:rPr>
          <w:rFonts w:ascii="Times" w:hAnsi="Times" w:cs="Times" w:hint="eastAsia"/>
          <w:lang w:val="en-GB"/>
        </w:rPr>
        <w:t>impact.</w:t>
      </w:r>
      <w:r w:rsidR="00833821">
        <w:rPr>
          <w:rFonts w:ascii="Times" w:hAnsi="Times" w:cs="Times" w:hint="eastAsia"/>
          <w:lang w:val="en-GB"/>
        </w:rPr>
        <w:t xml:space="preserve"> Moreover, if interlaced DL/UL feature is not supported by UE, </w:t>
      </w:r>
      <w:proofErr w:type="gramStart"/>
      <w:r w:rsidR="00833821">
        <w:rPr>
          <w:rFonts w:ascii="Times" w:hAnsi="Times" w:cs="Times" w:hint="eastAsia"/>
          <w:lang w:val="en-GB"/>
        </w:rPr>
        <w:t>anyway</w:t>
      </w:r>
      <w:proofErr w:type="gramEnd"/>
      <w:r w:rsidR="00833821">
        <w:rPr>
          <w:rFonts w:ascii="Times" w:hAnsi="Times" w:cs="Times" w:hint="eastAsia"/>
          <w:lang w:val="en-GB"/>
        </w:rPr>
        <w:t xml:space="preserve"> the UL data </w:t>
      </w:r>
      <w:r w:rsidR="00D754F2">
        <w:rPr>
          <w:rFonts w:ascii="Times" w:hAnsi="Times" w:cs="Times" w:hint="eastAsia"/>
          <w:lang w:val="en-GB"/>
        </w:rPr>
        <w:t xml:space="preserve">transmission </w:t>
      </w:r>
      <w:r w:rsidR="00833821">
        <w:rPr>
          <w:rFonts w:ascii="Times" w:hAnsi="Times" w:cs="Times" w:hint="eastAsia"/>
          <w:lang w:val="en-GB"/>
        </w:rPr>
        <w:t>needs to be postponed until DL reception and ACK/NACK feedback completed, therefore actually the increase of latency might be very small.</w:t>
      </w:r>
    </w:p>
    <w:p w:rsidR="00C655C8" w:rsidRPr="00C655C8" w:rsidRDefault="00C655C8" w:rsidP="007C5D5B">
      <w:pPr>
        <w:spacing w:afterLines="50" w:after="120"/>
        <w:textAlignment w:val="center"/>
        <w:rPr>
          <w:rFonts w:ascii="Times" w:hAnsi="Times" w:cs="Times"/>
          <w:u w:val="single"/>
          <w:lang w:val="en-GB"/>
        </w:rPr>
      </w:pPr>
      <w:proofErr w:type="gramStart"/>
      <w:r w:rsidRPr="00C655C8">
        <w:rPr>
          <w:rFonts w:ascii="Times" w:hAnsi="Times" w:cs="Times" w:hint="eastAsia"/>
          <w:b/>
          <w:u w:val="single"/>
          <w:lang w:val="en-GB"/>
        </w:rPr>
        <w:t>Observation 1</w:t>
      </w:r>
      <w:r w:rsidRPr="00C655C8">
        <w:rPr>
          <w:rFonts w:ascii="Times" w:hAnsi="Times" w:cs="Times" w:hint="eastAsia"/>
          <w:u w:val="single"/>
          <w:lang w:val="en-GB"/>
        </w:rPr>
        <w:t xml:space="preserve">: Piggybacked SR could support most </w:t>
      </w:r>
      <w:r w:rsidR="00B26A23">
        <w:rPr>
          <w:rFonts w:ascii="Times" w:hAnsi="Times" w:cs="Times" w:hint="eastAsia"/>
          <w:u w:val="single"/>
          <w:lang w:val="en-GB"/>
        </w:rPr>
        <w:t xml:space="preserve">physical layer SR </w:t>
      </w:r>
      <w:r w:rsidRPr="00C655C8">
        <w:rPr>
          <w:rFonts w:ascii="Times" w:hAnsi="Times" w:cs="Times" w:hint="eastAsia"/>
          <w:u w:val="single"/>
          <w:lang w:val="en-GB"/>
        </w:rPr>
        <w:t>scenarios in NB-</w:t>
      </w:r>
      <w:proofErr w:type="spellStart"/>
      <w:r w:rsidRPr="00C655C8">
        <w:rPr>
          <w:rFonts w:ascii="Times" w:hAnsi="Times" w:cs="Times" w:hint="eastAsia"/>
          <w:u w:val="single"/>
          <w:lang w:val="en-GB"/>
        </w:rPr>
        <w:t>IoT</w:t>
      </w:r>
      <w:proofErr w:type="spellEnd"/>
      <w:r w:rsidR="00B26A23">
        <w:rPr>
          <w:rFonts w:ascii="Times" w:hAnsi="Times" w:cs="Times" w:hint="eastAsia"/>
          <w:u w:val="single"/>
          <w:lang w:val="en-GB"/>
        </w:rPr>
        <w:t>,</w:t>
      </w:r>
      <w:r w:rsidRPr="00C655C8">
        <w:rPr>
          <w:rFonts w:ascii="Times" w:hAnsi="Times" w:cs="Times" w:hint="eastAsia"/>
          <w:u w:val="single"/>
          <w:lang w:val="en-GB"/>
        </w:rPr>
        <w:t xml:space="preserve"> and introduces very small impact on </w:t>
      </w:r>
      <w:r w:rsidR="000978A2">
        <w:rPr>
          <w:rFonts w:ascii="Times" w:hAnsi="Times" w:cs="Times" w:hint="eastAsia"/>
          <w:u w:val="single"/>
          <w:lang w:val="en-GB"/>
        </w:rPr>
        <w:t>UL traffic latency</w:t>
      </w:r>
      <w:r w:rsidRPr="00C655C8">
        <w:rPr>
          <w:rFonts w:ascii="Times" w:hAnsi="Times" w:cs="Times" w:hint="eastAsia"/>
          <w:u w:val="single"/>
          <w:lang w:val="en-GB"/>
        </w:rPr>
        <w:t>.</w:t>
      </w:r>
      <w:proofErr w:type="gramEnd"/>
    </w:p>
    <w:p w:rsidR="0089017D" w:rsidRPr="007C5D5B" w:rsidRDefault="00833821" w:rsidP="00D313D3">
      <w:pPr>
        <w:spacing w:afterLines="50" w:after="120"/>
        <w:textAlignment w:val="center"/>
        <w:rPr>
          <w:rFonts w:ascii="Times" w:hAnsi="Times" w:cs="Times"/>
          <w:lang w:val="en-GB"/>
        </w:rPr>
      </w:pPr>
      <w:r>
        <w:rPr>
          <w:rFonts w:ascii="Times" w:hAnsi="Times" w:cs="Times" w:hint="eastAsia"/>
          <w:lang w:val="en-GB"/>
        </w:rPr>
        <w:t>On the contrary</w:t>
      </w:r>
      <w:r w:rsidR="007C5D5B">
        <w:rPr>
          <w:rFonts w:ascii="Times" w:hAnsi="Times" w:cs="Times" w:hint="eastAsia"/>
          <w:lang w:val="en-GB"/>
        </w:rPr>
        <w:t>, support of SR on dedicated resource</w:t>
      </w:r>
      <w:r w:rsidR="00B26A23" w:rsidRPr="00B26A23">
        <w:rPr>
          <w:rFonts w:ascii="Times" w:hAnsi="Times" w:cs="Times" w:hint="eastAsia"/>
          <w:lang w:val="en-GB"/>
        </w:rPr>
        <w:t xml:space="preserve"> </w:t>
      </w:r>
      <w:r w:rsidR="00B26A23">
        <w:rPr>
          <w:rFonts w:ascii="Times" w:hAnsi="Times" w:cs="Times" w:hint="eastAsia"/>
          <w:lang w:val="en-GB"/>
        </w:rPr>
        <w:t>without HARQ-ACK</w:t>
      </w:r>
      <w:r w:rsidR="007C5D5B">
        <w:rPr>
          <w:rFonts w:ascii="Times" w:hAnsi="Times" w:cs="Times" w:hint="eastAsia"/>
          <w:lang w:val="en-GB"/>
        </w:rPr>
        <w:t xml:space="preserve"> </w:t>
      </w:r>
      <w:proofErr w:type="gramStart"/>
      <w:r w:rsidR="007C5D5B">
        <w:rPr>
          <w:rFonts w:ascii="Times" w:hAnsi="Times" w:cs="Times" w:hint="eastAsia"/>
          <w:lang w:val="en-GB"/>
        </w:rPr>
        <w:t>was made</w:t>
      </w:r>
      <w:proofErr w:type="gramEnd"/>
      <w:r w:rsidR="007C5D5B">
        <w:rPr>
          <w:rFonts w:ascii="Times" w:hAnsi="Times" w:cs="Times" w:hint="eastAsia"/>
          <w:lang w:val="en-GB"/>
        </w:rPr>
        <w:t xml:space="preserve"> as a working assumption in RAN1#92.</w:t>
      </w:r>
      <w:r w:rsidR="001C6EB8">
        <w:rPr>
          <w:rFonts w:ascii="Times" w:hAnsi="Times" w:cs="Times" w:hint="eastAsia"/>
          <w:lang w:val="en-GB"/>
        </w:rPr>
        <w:t xml:space="preserve"> SR transmitted </w:t>
      </w:r>
      <w:r w:rsidR="00C655C8">
        <w:rPr>
          <w:rFonts w:ascii="Times" w:hAnsi="Times" w:cs="Times" w:hint="eastAsia"/>
          <w:lang w:val="en-GB"/>
        </w:rPr>
        <w:t xml:space="preserve">on dedicated resource </w:t>
      </w:r>
      <w:r w:rsidR="001C6EB8">
        <w:rPr>
          <w:rFonts w:ascii="Times" w:hAnsi="Times" w:cs="Times" w:hint="eastAsia"/>
          <w:lang w:val="en-GB"/>
        </w:rPr>
        <w:t xml:space="preserve">was discussed as a </w:t>
      </w:r>
      <w:r w:rsidR="001C6EB8">
        <w:rPr>
          <w:kern w:val="2"/>
        </w:rPr>
        <w:t>complementary</w:t>
      </w:r>
      <w:r w:rsidR="001C6EB8">
        <w:rPr>
          <w:rFonts w:hint="eastAsia"/>
          <w:kern w:val="2"/>
        </w:rPr>
        <w:t xml:space="preserve"> method to piggybacked SR.</w:t>
      </w:r>
      <w:r w:rsidR="002D4465">
        <w:rPr>
          <w:rFonts w:hint="eastAsia"/>
          <w:kern w:val="2"/>
        </w:rPr>
        <w:t xml:space="preserve"> </w:t>
      </w:r>
      <w:r w:rsidR="002D4465">
        <w:rPr>
          <w:rFonts w:hint="eastAsia"/>
          <w:kern w:val="2"/>
        </w:rPr>
        <w:lastRenderedPageBreak/>
        <w:t xml:space="preserve">Compared with piggybacked </w:t>
      </w:r>
      <w:proofErr w:type="gramStart"/>
      <w:r w:rsidR="002D4465">
        <w:rPr>
          <w:rFonts w:hint="eastAsia"/>
          <w:kern w:val="2"/>
        </w:rPr>
        <w:t>SR,</w:t>
      </w:r>
      <w:proofErr w:type="gramEnd"/>
      <w:r w:rsidR="002D4465">
        <w:rPr>
          <w:rFonts w:hint="eastAsia"/>
          <w:kern w:val="2"/>
        </w:rPr>
        <w:t xml:space="preserve"> </w:t>
      </w:r>
      <w:r w:rsidR="00456CF2">
        <w:rPr>
          <w:rFonts w:ascii="Times" w:hAnsi="Times" w:cs="Times" w:hint="eastAsia"/>
          <w:lang w:val="en-GB"/>
        </w:rPr>
        <w:t>SR on dedicated resource could o</w:t>
      </w:r>
      <w:r w:rsidR="00B26A23">
        <w:rPr>
          <w:rFonts w:ascii="Times" w:hAnsi="Times" w:cs="Times" w:hint="eastAsia"/>
          <w:lang w:val="en-GB"/>
        </w:rPr>
        <w:t xml:space="preserve">nly </w:t>
      </w:r>
      <w:r w:rsidR="00456CF2">
        <w:rPr>
          <w:rFonts w:ascii="Times" w:hAnsi="Times" w:cs="Times" w:hint="eastAsia"/>
          <w:lang w:val="en-GB"/>
        </w:rPr>
        <w:t xml:space="preserve">benefits </w:t>
      </w:r>
      <w:r w:rsidR="002D0C00">
        <w:rPr>
          <w:rFonts w:ascii="Times" w:hAnsi="Times" w:cs="Times" w:hint="eastAsia"/>
          <w:lang w:val="en-GB"/>
        </w:rPr>
        <w:t xml:space="preserve">from </w:t>
      </w:r>
      <w:r w:rsidR="00B26A23">
        <w:rPr>
          <w:rFonts w:ascii="Times" w:hAnsi="Times" w:cs="Times" w:hint="eastAsia"/>
          <w:lang w:val="en-GB"/>
        </w:rPr>
        <w:t xml:space="preserve">the scenario </w:t>
      </w:r>
      <w:r w:rsidR="00456CF2">
        <w:rPr>
          <w:rFonts w:ascii="Times" w:hAnsi="Times" w:cs="Times" w:hint="eastAsia"/>
          <w:lang w:val="en-GB"/>
        </w:rPr>
        <w:t xml:space="preserve">that </w:t>
      </w:r>
      <w:proofErr w:type="spellStart"/>
      <w:r w:rsidR="00B26A23">
        <w:rPr>
          <w:rFonts w:ascii="Times" w:hAnsi="Times" w:cs="Times" w:hint="eastAsia"/>
          <w:lang w:val="en-GB"/>
        </w:rPr>
        <w:t>RRC_Connected</w:t>
      </w:r>
      <w:proofErr w:type="spellEnd"/>
      <w:r w:rsidR="00B26A23">
        <w:rPr>
          <w:rFonts w:ascii="Times" w:hAnsi="Times" w:cs="Times" w:hint="eastAsia"/>
          <w:lang w:val="en-GB"/>
        </w:rPr>
        <w:t xml:space="preserve"> mode UE have no DL traffic</w:t>
      </w:r>
      <w:r w:rsidR="00F73747">
        <w:rPr>
          <w:rFonts w:ascii="Times" w:hAnsi="Times" w:cs="Times" w:hint="eastAsia"/>
          <w:lang w:val="en-GB"/>
        </w:rPr>
        <w:t xml:space="preserve">, which </w:t>
      </w:r>
      <w:r w:rsidR="009535B8">
        <w:rPr>
          <w:rFonts w:ascii="Times" w:hAnsi="Times" w:cs="Times" w:hint="eastAsia"/>
          <w:lang w:val="en-GB"/>
        </w:rPr>
        <w:t xml:space="preserve">consists </w:t>
      </w:r>
      <w:r w:rsidR="00F73747">
        <w:rPr>
          <w:rFonts w:ascii="Times" w:hAnsi="Times" w:cs="Times" w:hint="eastAsia"/>
          <w:lang w:val="en-GB"/>
        </w:rPr>
        <w:t>only a small part of all sc</w:t>
      </w:r>
      <w:r w:rsidR="00AD592F">
        <w:rPr>
          <w:rFonts w:ascii="Times" w:hAnsi="Times" w:cs="Times" w:hint="eastAsia"/>
          <w:lang w:val="en-GB"/>
        </w:rPr>
        <w:t>e</w:t>
      </w:r>
      <w:r w:rsidR="00F73747">
        <w:rPr>
          <w:rFonts w:ascii="Times" w:hAnsi="Times" w:cs="Times" w:hint="eastAsia"/>
          <w:lang w:val="en-GB"/>
        </w:rPr>
        <w:t>n</w:t>
      </w:r>
      <w:r w:rsidR="00AD592F">
        <w:rPr>
          <w:rFonts w:ascii="Times" w:hAnsi="Times" w:cs="Times" w:hint="eastAsia"/>
          <w:lang w:val="en-GB"/>
        </w:rPr>
        <w:t>a</w:t>
      </w:r>
      <w:r w:rsidR="00F73747">
        <w:rPr>
          <w:rFonts w:ascii="Times" w:hAnsi="Times" w:cs="Times" w:hint="eastAsia"/>
          <w:lang w:val="en-GB"/>
        </w:rPr>
        <w:t>rios</w:t>
      </w:r>
      <w:r w:rsidR="00B26A23">
        <w:rPr>
          <w:rFonts w:ascii="Times" w:hAnsi="Times" w:cs="Times" w:hint="eastAsia"/>
          <w:lang w:val="en-GB"/>
        </w:rPr>
        <w:t>.</w:t>
      </w:r>
      <w:r w:rsidR="002D4465">
        <w:rPr>
          <w:rFonts w:ascii="Times" w:hAnsi="Times" w:cs="Times" w:hint="eastAsia"/>
          <w:lang w:val="en-GB"/>
        </w:rPr>
        <w:t xml:space="preserve"> The drawbacks and possible design of SR on dedicated resource </w:t>
      </w:r>
      <w:proofErr w:type="gramStart"/>
      <w:r w:rsidR="002D4465">
        <w:rPr>
          <w:rFonts w:ascii="Times" w:hAnsi="Times" w:cs="Times" w:hint="eastAsia"/>
          <w:lang w:val="en-GB"/>
        </w:rPr>
        <w:t>will be discussed</w:t>
      </w:r>
      <w:proofErr w:type="gramEnd"/>
      <w:r w:rsidR="002D4465">
        <w:rPr>
          <w:rFonts w:ascii="Times" w:hAnsi="Times" w:cs="Times" w:hint="eastAsia"/>
          <w:lang w:val="en-GB"/>
        </w:rPr>
        <w:t xml:space="preserve"> in Section 3.</w:t>
      </w:r>
    </w:p>
    <w:p w:rsidR="008F458B" w:rsidRPr="00C655C8" w:rsidRDefault="008F458B" w:rsidP="008F458B">
      <w:pPr>
        <w:spacing w:afterLines="50" w:after="120"/>
        <w:textAlignment w:val="center"/>
        <w:rPr>
          <w:rFonts w:ascii="Times" w:hAnsi="Times" w:cs="Times"/>
          <w:u w:val="single"/>
          <w:lang w:val="en-GB"/>
        </w:rPr>
      </w:pPr>
      <w:r w:rsidRPr="00C655C8">
        <w:rPr>
          <w:rFonts w:ascii="Times" w:hAnsi="Times" w:cs="Times" w:hint="eastAsia"/>
          <w:b/>
          <w:u w:val="single"/>
          <w:lang w:val="en-GB"/>
        </w:rPr>
        <w:t xml:space="preserve">Observation </w:t>
      </w:r>
      <w:r>
        <w:rPr>
          <w:rFonts w:ascii="Times" w:hAnsi="Times" w:cs="Times" w:hint="eastAsia"/>
          <w:b/>
          <w:u w:val="single"/>
          <w:lang w:val="en-GB"/>
        </w:rPr>
        <w:t>2</w:t>
      </w:r>
      <w:r w:rsidRPr="00C655C8">
        <w:rPr>
          <w:rFonts w:ascii="Times" w:hAnsi="Times" w:cs="Times" w:hint="eastAsia"/>
          <w:u w:val="single"/>
          <w:lang w:val="en-GB"/>
        </w:rPr>
        <w:t xml:space="preserve">: </w:t>
      </w:r>
      <w:r>
        <w:rPr>
          <w:rFonts w:ascii="Times" w:hAnsi="Times" w:cs="Times" w:hint="eastAsia"/>
          <w:u w:val="single"/>
          <w:lang w:val="en-GB"/>
        </w:rPr>
        <w:t xml:space="preserve">The applicable scenario for SR transmitted on dedicated resource is that UE is in </w:t>
      </w:r>
      <w:proofErr w:type="spellStart"/>
      <w:r>
        <w:rPr>
          <w:rFonts w:ascii="Times" w:hAnsi="Times" w:cs="Times" w:hint="eastAsia"/>
          <w:u w:val="single"/>
          <w:lang w:val="en-GB"/>
        </w:rPr>
        <w:t>RRC_Conne</w:t>
      </w:r>
      <w:r w:rsidR="009E5E99">
        <w:rPr>
          <w:rFonts w:ascii="Times" w:hAnsi="Times" w:cs="Times" w:hint="eastAsia"/>
          <w:u w:val="single"/>
          <w:lang w:val="en-GB"/>
        </w:rPr>
        <w:t>cted</w:t>
      </w:r>
      <w:proofErr w:type="spellEnd"/>
      <w:r w:rsidR="009E5E99">
        <w:rPr>
          <w:rFonts w:ascii="Times" w:hAnsi="Times" w:cs="Times" w:hint="eastAsia"/>
          <w:u w:val="single"/>
          <w:lang w:val="en-GB"/>
        </w:rPr>
        <w:t xml:space="preserve"> mode and have no DL traffic</w:t>
      </w:r>
      <w:r>
        <w:rPr>
          <w:rFonts w:ascii="Times" w:hAnsi="Times" w:cs="Times" w:hint="eastAsia"/>
          <w:u w:val="single"/>
          <w:lang w:val="en-GB"/>
        </w:rPr>
        <w:t>.</w:t>
      </w:r>
      <w:r w:rsidRPr="00C655C8">
        <w:rPr>
          <w:rFonts w:ascii="Times" w:hAnsi="Times" w:cs="Times" w:hint="eastAsia"/>
          <w:u w:val="single"/>
          <w:lang w:val="en-GB"/>
        </w:rPr>
        <w:t xml:space="preserve"> </w:t>
      </w:r>
    </w:p>
    <w:p w:rsidR="004F2539" w:rsidRPr="008F458B" w:rsidRDefault="004F2539" w:rsidP="00D313D3">
      <w:pPr>
        <w:spacing w:afterLines="50" w:after="120"/>
        <w:textAlignment w:val="center"/>
        <w:rPr>
          <w:rFonts w:ascii="Times" w:hAnsi="Times" w:cs="Times"/>
          <w:lang w:val="en-GB"/>
        </w:rPr>
      </w:pPr>
    </w:p>
    <w:p w:rsidR="0089017D" w:rsidRDefault="0089017D" w:rsidP="0089017D">
      <w:pPr>
        <w:pStyle w:val="Heading1"/>
        <w:numPr>
          <w:ilvl w:val="0"/>
          <w:numId w:val="0"/>
        </w:numPr>
        <w:spacing w:afterLines="50" w:after="120"/>
        <w:ind w:left="431" w:hanging="431"/>
        <w:rPr>
          <w:rFonts w:eastAsia="宋体"/>
          <w:noProof/>
          <w:lang w:eastAsia="zh-CN"/>
        </w:rPr>
      </w:pPr>
      <w:r>
        <w:rPr>
          <w:rFonts w:eastAsiaTheme="minorEastAsia" w:hint="eastAsia"/>
          <w:noProof/>
          <w:lang w:eastAsia="zh-CN"/>
        </w:rPr>
        <w:t>3</w:t>
      </w:r>
      <w:r>
        <w:rPr>
          <w:rFonts w:hint="eastAsia"/>
          <w:noProof/>
          <w:lang w:eastAsia="ko-KR"/>
        </w:rPr>
        <w:t xml:space="preserve">. </w:t>
      </w:r>
      <w:r>
        <w:rPr>
          <w:rFonts w:eastAsia="宋体" w:hint="eastAsia"/>
          <w:noProof/>
          <w:lang w:eastAsia="zh-CN"/>
        </w:rPr>
        <w:t>Physical layer SR on dedicated resource</w:t>
      </w:r>
    </w:p>
    <w:p w:rsidR="004217A7" w:rsidRDefault="001E3FD9" w:rsidP="00D313D3">
      <w:pPr>
        <w:spacing w:afterLines="50" w:after="120"/>
        <w:textAlignment w:val="center"/>
        <w:rPr>
          <w:rFonts w:ascii="Times" w:hAnsi="Times" w:cs="Times"/>
          <w:lang w:val="en-GB"/>
        </w:rPr>
      </w:pPr>
      <w:r>
        <w:rPr>
          <w:rFonts w:ascii="Times" w:hAnsi="Times" w:cs="Times" w:hint="eastAsia"/>
          <w:lang w:val="en-GB"/>
        </w:rPr>
        <w:t>For p</w:t>
      </w:r>
      <w:r w:rsidR="00E05E39">
        <w:rPr>
          <w:rFonts w:ascii="Times" w:hAnsi="Times" w:cs="Times" w:hint="eastAsia"/>
          <w:lang w:val="en-GB"/>
        </w:rPr>
        <w:t xml:space="preserve">hysical SR </w:t>
      </w:r>
      <w:r>
        <w:rPr>
          <w:rFonts w:ascii="Times" w:hAnsi="Times" w:cs="Times" w:hint="eastAsia"/>
          <w:lang w:val="en-GB"/>
        </w:rPr>
        <w:t xml:space="preserve">transmitted </w:t>
      </w:r>
      <w:r w:rsidR="00E05E39">
        <w:rPr>
          <w:rFonts w:ascii="Times" w:hAnsi="Times" w:cs="Times" w:hint="eastAsia"/>
          <w:lang w:val="en-GB"/>
        </w:rPr>
        <w:t>on dedicated resource</w:t>
      </w:r>
      <w:r>
        <w:rPr>
          <w:rFonts w:ascii="Times" w:hAnsi="Times" w:cs="Times" w:hint="eastAsia"/>
          <w:lang w:val="en-GB"/>
        </w:rPr>
        <w:t xml:space="preserve"> without HARQ-ACK</w:t>
      </w:r>
      <w:r w:rsidR="00E05E39">
        <w:rPr>
          <w:rFonts w:ascii="Times" w:hAnsi="Times" w:cs="Times" w:hint="eastAsia"/>
          <w:lang w:val="en-GB"/>
        </w:rPr>
        <w:t xml:space="preserve">, </w:t>
      </w:r>
      <w:r w:rsidR="00A83A0C">
        <w:rPr>
          <w:rFonts w:ascii="Times" w:hAnsi="Times" w:cs="Times" w:hint="eastAsia"/>
          <w:lang w:val="en-GB"/>
        </w:rPr>
        <w:t xml:space="preserve">the performance of </w:t>
      </w:r>
      <w:r>
        <w:rPr>
          <w:rFonts w:ascii="Times" w:hAnsi="Times" w:cs="Times" w:hint="eastAsia"/>
          <w:lang w:val="en-GB"/>
        </w:rPr>
        <w:t xml:space="preserve">NPRACH based SR </w:t>
      </w:r>
      <w:r w:rsidR="007617BE">
        <w:rPr>
          <w:rFonts w:ascii="Times" w:hAnsi="Times" w:cs="Times" w:hint="eastAsia"/>
          <w:lang w:val="en-GB"/>
        </w:rPr>
        <w:t>needs to be furthe</w:t>
      </w:r>
      <w:r w:rsidR="00EC5C23">
        <w:rPr>
          <w:rFonts w:ascii="Times" w:hAnsi="Times" w:cs="Times" w:hint="eastAsia"/>
          <w:lang w:val="en-GB"/>
        </w:rPr>
        <w:t>r evaluated</w:t>
      </w:r>
      <w:r w:rsidR="00E05E39">
        <w:rPr>
          <w:rFonts w:ascii="Times" w:hAnsi="Times" w:cs="Times" w:hint="eastAsia"/>
          <w:lang w:val="en-GB"/>
        </w:rPr>
        <w:t>.</w:t>
      </w:r>
    </w:p>
    <w:p w:rsidR="00A1447C" w:rsidRDefault="00BC342F" w:rsidP="00BC342F">
      <w:pPr>
        <w:jc w:val="both"/>
        <w:rPr>
          <w:lang w:val="x-none"/>
        </w:rPr>
      </w:pPr>
      <w:r>
        <w:rPr>
          <w:rFonts w:hint="eastAsia"/>
          <w:lang w:val="x-none"/>
        </w:rPr>
        <w:t xml:space="preserve">To reuse the Rel-13 NPRACH format, a similar method as PDCCH order triggered NPRACH can be considered. </w:t>
      </w:r>
      <w:r w:rsidR="003D5DBE">
        <w:rPr>
          <w:rFonts w:hint="eastAsia"/>
          <w:lang w:val="x-none"/>
        </w:rPr>
        <w:t xml:space="preserve">A dedicated NPRACH resource is configured by </w:t>
      </w:r>
      <w:proofErr w:type="spellStart"/>
      <w:r w:rsidR="003D5DBE">
        <w:rPr>
          <w:rFonts w:hint="eastAsia"/>
          <w:lang w:val="x-none"/>
        </w:rPr>
        <w:t>eNodeB</w:t>
      </w:r>
      <w:proofErr w:type="spellEnd"/>
      <w:r w:rsidR="003D5DBE">
        <w:rPr>
          <w:rFonts w:hint="eastAsia"/>
          <w:lang w:val="x-none"/>
        </w:rPr>
        <w:t xml:space="preserve"> for one UE to convey the SR transmission.</w:t>
      </w:r>
      <w:r>
        <w:rPr>
          <w:rFonts w:hint="eastAsia"/>
          <w:lang w:val="x-none"/>
        </w:rPr>
        <w:t xml:space="preserve"> </w:t>
      </w:r>
      <w:r w:rsidR="003D5DBE">
        <w:rPr>
          <w:rFonts w:hint="eastAsia"/>
          <w:lang w:val="x-none"/>
        </w:rPr>
        <w:t xml:space="preserve">This solution might have potential impact on legacy NPRACH capacity, since a large number of UEs are deployed in a cell and their SR-motivated NPRACH resource might occupy large resources. </w:t>
      </w:r>
    </w:p>
    <w:p w:rsidR="002C0F5D" w:rsidRDefault="003D5DBE" w:rsidP="00BC342F">
      <w:pPr>
        <w:jc w:val="both"/>
        <w:rPr>
          <w:rFonts w:ascii="Times" w:hAnsi="Times" w:cs="Times"/>
        </w:rPr>
      </w:pPr>
      <w:r>
        <w:rPr>
          <w:rFonts w:hint="eastAsia"/>
          <w:lang w:val="x-none"/>
        </w:rPr>
        <w:t xml:space="preserve">In order to reduce the impact of NPRACH capacity, </w:t>
      </w:r>
      <w:r w:rsidR="002C0F5D">
        <w:rPr>
          <w:rFonts w:hint="eastAsia"/>
          <w:lang w:val="x-none"/>
        </w:rPr>
        <w:t>o</w:t>
      </w:r>
      <w:r w:rsidR="00BC342F">
        <w:rPr>
          <w:rFonts w:ascii="Times" w:hAnsi="Times" w:cs="Times" w:hint="eastAsia"/>
        </w:rPr>
        <w:t xml:space="preserve">rthogonal cover codes on top of </w:t>
      </w:r>
      <w:r w:rsidR="002C0F5D">
        <w:rPr>
          <w:rFonts w:ascii="Times" w:hAnsi="Times" w:cs="Times" w:hint="eastAsia"/>
        </w:rPr>
        <w:t xml:space="preserve">NPRACH based SR is </w:t>
      </w:r>
      <w:r w:rsidR="00BC342F">
        <w:rPr>
          <w:rFonts w:ascii="Times" w:hAnsi="Times" w:cs="Times" w:hint="eastAsia"/>
        </w:rPr>
        <w:t xml:space="preserve">a </w:t>
      </w:r>
      <w:r w:rsidR="002C0F5D">
        <w:rPr>
          <w:rFonts w:ascii="Times" w:hAnsi="Times" w:cs="Times" w:hint="eastAsia"/>
        </w:rPr>
        <w:t xml:space="preserve">considerable </w:t>
      </w:r>
      <w:r w:rsidR="00BC342F">
        <w:rPr>
          <w:rFonts w:ascii="Times" w:hAnsi="Times" w:cs="Times" w:hint="eastAsia"/>
        </w:rPr>
        <w:t>solution</w:t>
      </w:r>
      <w:r w:rsidR="002C0F5D">
        <w:rPr>
          <w:rFonts w:ascii="Times" w:hAnsi="Times" w:cs="Times" w:hint="eastAsia"/>
        </w:rPr>
        <w:t>.</w:t>
      </w:r>
      <w:r w:rsidR="00B8438C">
        <w:rPr>
          <w:rFonts w:ascii="Times" w:hAnsi="Times" w:cs="Times" w:hint="eastAsia"/>
        </w:rPr>
        <w:t xml:space="preserve"> Similarly to solution for NPRACH enhancements, a </w:t>
      </w:r>
      <w:r w:rsidR="00A1447C">
        <w:rPr>
          <w:rFonts w:ascii="Times" w:hAnsi="Times" w:cs="Times" w:hint="eastAsia"/>
        </w:rPr>
        <w:t xml:space="preserve">symbol level or symbol group level </w:t>
      </w:r>
      <w:r w:rsidR="00B8438C">
        <w:rPr>
          <w:rFonts w:ascii="Times" w:hAnsi="Times" w:cs="Times" w:hint="eastAsia"/>
        </w:rPr>
        <w:t xml:space="preserve">scrambling sequence, e.g. all </w:t>
      </w:r>
      <w:r w:rsidR="00B8438C">
        <w:rPr>
          <w:rFonts w:ascii="Times" w:hAnsi="Times" w:cs="Times"/>
        </w:rPr>
        <w:t>“</w:t>
      </w:r>
      <w:r w:rsidR="00B8438C">
        <w:rPr>
          <w:rFonts w:ascii="Times" w:hAnsi="Times" w:cs="Times" w:hint="eastAsia"/>
        </w:rPr>
        <w:t>1</w:t>
      </w:r>
      <w:r w:rsidR="00B8438C">
        <w:rPr>
          <w:rFonts w:ascii="Times" w:hAnsi="Times" w:cs="Times"/>
        </w:rPr>
        <w:t>”</w:t>
      </w:r>
      <w:r w:rsidR="00A1447C">
        <w:rPr>
          <w:rFonts w:ascii="Times" w:hAnsi="Times" w:cs="Times" w:hint="eastAsia"/>
        </w:rPr>
        <w:t xml:space="preserve"> sequence</w:t>
      </w:r>
      <w:r w:rsidR="00B8438C">
        <w:rPr>
          <w:rFonts w:ascii="Times" w:hAnsi="Times" w:cs="Times" w:hint="eastAsia"/>
        </w:rPr>
        <w:t>, could be used to scramble NPRACH based SR when the same time and frequency resources are scheduled for NPRACH based SR and legacy NPRACH formats.</w:t>
      </w:r>
      <w:r w:rsidR="00A1447C">
        <w:rPr>
          <w:rFonts w:ascii="Times" w:hAnsi="Times" w:cs="Times" w:hint="eastAsia"/>
        </w:rPr>
        <w:t xml:space="preserve"> This scrambling sequence is used to distinguish SR-motivation NPRACH and legacy NPRACH, therefore NPRACH based SR can introduce less impact on legacy scheduling and NPRACH capacity.</w:t>
      </w:r>
    </w:p>
    <w:p w:rsidR="00BC342F" w:rsidRPr="00135FB6" w:rsidRDefault="00BC342F" w:rsidP="00BC342F">
      <w:pPr>
        <w:jc w:val="both"/>
      </w:pPr>
      <w:r>
        <w:rPr>
          <w:rFonts w:ascii="Times" w:hAnsi="Times" w:cs="Times" w:hint="eastAsia"/>
        </w:rPr>
        <w:t xml:space="preserve">Though it has been agreed that SR will only be used for uplink sync UE, the TA error still exists. It will cause the degradation on detection of NPRACH if symbol level cover code is applied, since the adjacent symbols within one symbol group can have different values. Without CP, the detection performance is sensitive to the TA. Besides, the </w:t>
      </w:r>
      <w:r w:rsidR="00A1447C">
        <w:rPr>
          <w:rFonts w:ascii="Times" w:hAnsi="Times" w:cs="Times" w:hint="eastAsia"/>
        </w:rPr>
        <w:t xml:space="preserve">impact on </w:t>
      </w:r>
      <w:r>
        <w:rPr>
          <w:rFonts w:ascii="Times" w:hAnsi="Times" w:cs="Times" w:hint="eastAsia"/>
        </w:rPr>
        <w:t xml:space="preserve">receiver complexity </w:t>
      </w:r>
      <w:r w:rsidR="00A1447C">
        <w:rPr>
          <w:rFonts w:ascii="Times" w:hAnsi="Times" w:cs="Times" w:hint="eastAsia"/>
        </w:rPr>
        <w:t>should be evaluated</w:t>
      </w:r>
      <w:r>
        <w:rPr>
          <w:rFonts w:ascii="Times" w:hAnsi="Times" w:cs="Times" w:hint="eastAsia"/>
        </w:rPr>
        <w:t>.</w:t>
      </w:r>
      <w:r w:rsidR="00A1447C">
        <w:rPr>
          <w:rFonts w:ascii="Times" w:hAnsi="Times" w:cs="Times" w:hint="eastAsia"/>
        </w:rPr>
        <w:t xml:space="preserve"> This issue also exists in the NPRACH </w:t>
      </w:r>
      <w:r w:rsidR="008518C7">
        <w:rPr>
          <w:rFonts w:ascii="Times" w:hAnsi="Times" w:cs="Times" w:hint="eastAsia"/>
        </w:rPr>
        <w:t xml:space="preserve">reliability </w:t>
      </w:r>
      <w:r w:rsidR="00A1447C">
        <w:rPr>
          <w:rFonts w:ascii="Times" w:hAnsi="Times" w:cs="Times" w:hint="eastAsia"/>
        </w:rPr>
        <w:t>enhancement feature of NB-</w:t>
      </w:r>
      <w:proofErr w:type="spellStart"/>
      <w:r w:rsidR="00A1447C">
        <w:rPr>
          <w:rFonts w:ascii="Times" w:hAnsi="Times" w:cs="Times" w:hint="eastAsia"/>
        </w:rPr>
        <w:t>IoT</w:t>
      </w:r>
      <w:proofErr w:type="spellEnd"/>
      <w:r w:rsidR="00393884">
        <w:rPr>
          <w:rFonts w:ascii="Times" w:hAnsi="Times" w:cs="Times" w:hint="eastAsia"/>
        </w:rPr>
        <w:t>,</w:t>
      </w:r>
      <w:r w:rsidR="00A1447C">
        <w:rPr>
          <w:rFonts w:ascii="Times" w:hAnsi="Times" w:cs="Times" w:hint="eastAsia"/>
        </w:rPr>
        <w:t xml:space="preserve"> and the </w:t>
      </w:r>
      <w:r w:rsidR="009A1708">
        <w:rPr>
          <w:rFonts w:ascii="Times" w:hAnsi="Times" w:cs="Times" w:hint="eastAsia"/>
        </w:rPr>
        <w:t xml:space="preserve">corresponding </w:t>
      </w:r>
      <w:r w:rsidR="00A1447C">
        <w:rPr>
          <w:rFonts w:ascii="Times" w:hAnsi="Times" w:cs="Times" w:hint="eastAsia"/>
        </w:rPr>
        <w:t>discussions can be regarded as a reference</w:t>
      </w:r>
      <w:r>
        <w:rPr>
          <w:rFonts w:ascii="Times" w:hAnsi="Times" w:cs="Times" w:hint="eastAsia"/>
        </w:rPr>
        <w:t>.</w:t>
      </w:r>
      <w:r>
        <w:rPr>
          <w:rFonts w:hint="eastAsia"/>
        </w:rPr>
        <w:t xml:space="preserve"> </w:t>
      </w:r>
    </w:p>
    <w:p w:rsidR="00192DED" w:rsidRDefault="00192DED" w:rsidP="00192DED">
      <w:pPr>
        <w:jc w:val="both"/>
        <w:rPr>
          <w:u w:val="single"/>
          <w:lang w:val="x-none"/>
        </w:rPr>
      </w:pPr>
      <w:r w:rsidRPr="00192DED">
        <w:rPr>
          <w:rFonts w:hint="eastAsia"/>
          <w:b/>
          <w:u w:val="single"/>
          <w:lang w:val="x-none"/>
        </w:rPr>
        <w:t xml:space="preserve">Observation </w:t>
      </w:r>
      <w:r w:rsidR="00A83A0C">
        <w:rPr>
          <w:rFonts w:hint="eastAsia"/>
          <w:b/>
          <w:u w:val="single"/>
          <w:lang w:val="x-none"/>
        </w:rPr>
        <w:t>3</w:t>
      </w:r>
      <w:r w:rsidRPr="00192DED">
        <w:rPr>
          <w:rFonts w:hint="eastAsia"/>
          <w:u w:val="single"/>
          <w:lang w:val="x-none"/>
        </w:rPr>
        <w:t>:</w:t>
      </w:r>
      <w:r>
        <w:rPr>
          <w:rFonts w:hint="eastAsia"/>
          <w:u w:val="single"/>
          <w:lang w:val="x-none"/>
        </w:rPr>
        <w:t xml:space="preserve"> NPRACH based SR </w:t>
      </w:r>
      <w:r w:rsidR="00AC5B40">
        <w:rPr>
          <w:rFonts w:hint="eastAsia"/>
          <w:u w:val="single"/>
          <w:lang w:val="x-none"/>
        </w:rPr>
        <w:t>have strong impact on NPRACH capacity</w:t>
      </w:r>
      <w:r>
        <w:rPr>
          <w:rFonts w:hint="eastAsia"/>
          <w:u w:val="single"/>
          <w:lang w:val="x-none"/>
        </w:rPr>
        <w:t xml:space="preserve">. </w:t>
      </w:r>
      <w:r w:rsidR="00AC5B40">
        <w:rPr>
          <w:rFonts w:hint="eastAsia"/>
          <w:u w:val="single"/>
          <w:lang w:val="x-none"/>
        </w:rPr>
        <w:t>One possible solution is s</w:t>
      </w:r>
      <w:r>
        <w:rPr>
          <w:rFonts w:hint="eastAsia"/>
          <w:u w:val="single"/>
          <w:lang w:val="x-none"/>
        </w:rPr>
        <w:t>haring the dedicated NPRACH reso</w:t>
      </w:r>
      <w:r w:rsidR="00AC5B40">
        <w:rPr>
          <w:rFonts w:hint="eastAsia"/>
          <w:u w:val="single"/>
          <w:lang w:val="x-none"/>
        </w:rPr>
        <w:t>urces for SR with legacy NPRACH</w:t>
      </w:r>
      <w:r>
        <w:rPr>
          <w:rFonts w:hint="eastAsia"/>
          <w:u w:val="single"/>
          <w:lang w:val="x-none"/>
        </w:rPr>
        <w:t xml:space="preserve"> with a SR-dedicated scrambling sequence</w:t>
      </w:r>
      <w:r w:rsidR="00AC5B40">
        <w:rPr>
          <w:rFonts w:hint="eastAsia"/>
          <w:u w:val="single"/>
          <w:lang w:val="x-none"/>
        </w:rPr>
        <w:t>. However,</w:t>
      </w:r>
      <w:r>
        <w:rPr>
          <w:rFonts w:hint="eastAsia"/>
          <w:u w:val="single"/>
          <w:lang w:val="x-none"/>
        </w:rPr>
        <w:t xml:space="preserve"> the detection performance </w:t>
      </w:r>
      <w:r w:rsidR="00AC5B40">
        <w:rPr>
          <w:rFonts w:hint="eastAsia"/>
          <w:u w:val="single"/>
          <w:lang w:val="x-none"/>
        </w:rPr>
        <w:t xml:space="preserve">caused </w:t>
      </w:r>
      <w:r>
        <w:rPr>
          <w:rFonts w:hint="eastAsia"/>
          <w:u w:val="single"/>
          <w:lang w:val="x-none"/>
        </w:rPr>
        <w:t xml:space="preserve">by residual TA error and </w:t>
      </w:r>
      <w:r w:rsidR="00AC5B40">
        <w:rPr>
          <w:rFonts w:hint="eastAsia"/>
          <w:u w:val="single"/>
          <w:lang w:val="x-none"/>
        </w:rPr>
        <w:t xml:space="preserve">the </w:t>
      </w:r>
      <w:r>
        <w:rPr>
          <w:rFonts w:hint="eastAsia"/>
          <w:u w:val="single"/>
          <w:lang w:val="x-none"/>
        </w:rPr>
        <w:t xml:space="preserve">additional receiver complexity </w:t>
      </w:r>
      <w:r w:rsidR="00AC5B40">
        <w:rPr>
          <w:rFonts w:hint="eastAsia"/>
          <w:u w:val="single"/>
          <w:lang w:val="x-none"/>
        </w:rPr>
        <w:t xml:space="preserve">needs to be </w:t>
      </w:r>
      <w:r w:rsidR="000E436A">
        <w:rPr>
          <w:rFonts w:hint="eastAsia"/>
          <w:u w:val="single"/>
          <w:lang w:val="x-none"/>
        </w:rPr>
        <w:t>solved</w:t>
      </w:r>
      <w:r>
        <w:rPr>
          <w:rFonts w:hint="eastAsia"/>
          <w:u w:val="single"/>
          <w:lang w:val="x-none"/>
        </w:rPr>
        <w:t>.</w:t>
      </w:r>
    </w:p>
    <w:p w:rsidR="00E337D1" w:rsidRDefault="00E337D1" w:rsidP="003200CB">
      <w:pPr>
        <w:spacing w:afterLines="50" w:after="120"/>
        <w:textAlignment w:val="center"/>
        <w:rPr>
          <w:rFonts w:ascii="Times" w:hAnsi="Times" w:cs="Times"/>
          <w:lang w:val="en-GB"/>
        </w:rPr>
      </w:pPr>
      <w:r>
        <w:rPr>
          <w:rFonts w:ascii="Times" w:hAnsi="Times" w:cs="Times" w:hint="eastAsia"/>
          <w:lang w:val="en-GB"/>
        </w:rPr>
        <w:t xml:space="preserve">Based on the analysis above, </w:t>
      </w:r>
      <w:r w:rsidR="00BB3766">
        <w:rPr>
          <w:rFonts w:ascii="Times" w:hAnsi="Times" w:cs="Times" w:hint="eastAsia"/>
          <w:lang w:val="en-GB"/>
        </w:rPr>
        <w:t xml:space="preserve">for SR transmitted on dedicated resources, </w:t>
      </w:r>
      <w:r w:rsidR="00540FCB">
        <w:rPr>
          <w:rFonts w:ascii="Times" w:hAnsi="Times" w:cs="Times" w:hint="eastAsia"/>
          <w:lang w:val="en-GB"/>
        </w:rPr>
        <w:t>both NPUSCH based SR and NPRACH based SR need to occupy a large number of resources and result in significant overhead.</w:t>
      </w:r>
      <w:r w:rsidR="00BB3766">
        <w:rPr>
          <w:rFonts w:ascii="Times" w:hAnsi="Times" w:cs="Times" w:hint="eastAsia"/>
          <w:lang w:val="en-GB"/>
        </w:rPr>
        <w:t xml:space="preserve"> The overhead of NPRACH based SR </w:t>
      </w:r>
      <w:proofErr w:type="gramStart"/>
      <w:r w:rsidR="00BB3766">
        <w:rPr>
          <w:rFonts w:ascii="Times" w:hAnsi="Times" w:cs="Times" w:hint="eastAsia"/>
          <w:lang w:val="en-GB"/>
        </w:rPr>
        <w:t>can be reduced</w:t>
      </w:r>
      <w:proofErr w:type="gramEnd"/>
      <w:r w:rsidR="00BB3766">
        <w:rPr>
          <w:rFonts w:ascii="Times" w:hAnsi="Times" w:cs="Times" w:hint="eastAsia"/>
          <w:lang w:val="en-GB"/>
        </w:rPr>
        <w:t xml:space="preserve"> with further enhancement</w:t>
      </w:r>
      <w:r w:rsidR="00C86097">
        <w:rPr>
          <w:rFonts w:ascii="Times" w:hAnsi="Times" w:cs="Times" w:hint="eastAsia"/>
          <w:lang w:val="en-GB"/>
        </w:rPr>
        <w:t>s</w:t>
      </w:r>
      <w:r w:rsidR="00BB3766">
        <w:rPr>
          <w:rFonts w:ascii="Times" w:hAnsi="Times" w:cs="Times" w:hint="eastAsia"/>
          <w:lang w:val="en-GB"/>
        </w:rPr>
        <w:t>, but correspondingly new impacts including degraded detection performance and additional receiver complexity will be introduced</w:t>
      </w:r>
      <w:r w:rsidR="00C86097">
        <w:rPr>
          <w:rFonts w:ascii="Times" w:hAnsi="Times" w:cs="Times" w:hint="eastAsia"/>
          <w:lang w:val="en-GB"/>
        </w:rPr>
        <w:t xml:space="preserve">. Considering </w:t>
      </w:r>
      <w:proofErr w:type="gramStart"/>
      <w:r w:rsidR="00C86097">
        <w:rPr>
          <w:rFonts w:ascii="Times" w:hAnsi="Times" w:cs="Times" w:hint="eastAsia"/>
          <w:lang w:val="en-GB"/>
        </w:rPr>
        <w:t>that</w:t>
      </w:r>
      <w:proofErr w:type="gramEnd"/>
      <w:r w:rsidR="00C86097">
        <w:rPr>
          <w:rFonts w:ascii="Times" w:hAnsi="Times" w:cs="Times" w:hint="eastAsia"/>
          <w:lang w:val="en-GB"/>
        </w:rPr>
        <w:t xml:space="preserve"> piggybacked SR could satisfy most physical layer SR scenarios, as well as the obvious drawbacks of SR transmitted on dedicated resources, support of SR without HARQ-ACK transmission is not a wise decision for NB-</w:t>
      </w:r>
      <w:proofErr w:type="spellStart"/>
      <w:r w:rsidR="00C86097">
        <w:rPr>
          <w:rFonts w:ascii="Times" w:hAnsi="Times" w:cs="Times" w:hint="eastAsia"/>
          <w:lang w:val="en-GB"/>
        </w:rPr>
        <w:t>IoT</w:t>
      </w:r>
      <w:proofErr w:type="spellEnd"/>
      <w:r w:rsidR="00C86097">
        <w:rPr>
          <w:rFonts w:ascii="Times" w:hAnsi="Times" w:cs="Times" w:hint="eastAsia"/>
          <w:lang w:val="en-GB"/>
        </w:rPr>
        <w:t>.</w:t>
      </w:r>
      <w:r w:rsidR="000D184C">
        <w:rPr>
          <w:rFonts w:ascii="Times" w:hAnsi="Times" w:cs="Times" w:hint="eastAsia"/>
          <w:lang w:val="en-GB"/>
        </w:rPr>
        <w:t xml:space="preserve"> For the small number of scenarios that piggybacked SR </w:t>
      </w:r>
      <w:proofErr w:type="gramStart"/>
      <w:r w:rsidR="000D184C">
        <w:rPr>
          <w:rFonts w:ascii="Times" w:hAnsi="Times" w:cs="Times" w:hint="eastAsia"/>
          <w:lang w:val="en-GB"/>
        </w:rPr>
        <w:t>cannot be adopted</w:t>
      </w:r>
      <w:proofErr w:type="gramEnd"/>
      <w:r w:rsidR="000D184C">
        <w:rPr>
          <w:rFonts w:ascii="Times" w:hAnsi="Times" w:cs="Times" w:hint="eastAsia"/>
          <w:lang w:val="en-GB"/>
        </w:rPr>
        <w:t>, we recommend that the solution of UL resource request should fall back to legacy random access procedure.</w:t>
      </w:r>
    </w:p>
    <w:p w:rsidR="009A2B59" w:rsidRPr="0095496F" w:rsidRDefault="009A2B59" w:rsidP="009A2B59">
      <w:pPr>
        <w:spacing w:afterLines="50" w:after="120"/>
        <w:textAlignment w:val="center"/>
        <w:rPr>
          <w:rFonts w:ascii="Times" w:hAnsi="Times" w:cs="Times"/>
          <w:b/>
          <w:lang w:val="en-GB"/>
        </w:rPr>
      </w:pPr>
      <w:r w:rsidRPr="0095496F">
        <w:rPr>
          <w:rFonts w:ascii="Times" w:hAnsi="Times" w:cs="Times" w:hint="eastAsia"/>
          <w:b/>
          <w:lang w:val="en-GB"/>
        </w:rPr>
        <w:t xml:space="preserve">Proposal </w:t>
      </w:r>
      <w:r w:rsidR="00A83A0C">
        <w:rPr>
          <w:rFonts w:ascii="Times" w:hAnsi="Times" w:cs="Times" w:hint="eastAsia"/>
          <w:b/>
          <w:lang w:val="en-GB"/>
        </w:rPr>
        <w:t>1</w:t>
      </w:r>
      <w:r w:rsidRPr="0095496F">
        <w:rPr>
          <w:rFonts w:ascii="Times" w:hAnsi="Times" w:cs="Times" w:hint="eastAsia"/>
          <w:b/>
          <w:lang w:val="en-GB"/>
        </w:rPr>
        <w:t xml:space="preserve">: Unless </w:t>
      </w:r>
      <w:r w:rsidR="006A1C8C">
        <w:rPr>
          <w:rFonts w:ascii="Times" w:hAnsi="Times" w:cs="Times" w:hint="eastAsia"/>
          <w:b/>
          <w:lang w:val="en-GB"/>
        </w:rPr>
        <w:t xml:space="preserve">the overhead of NPRACH based SR </w:t>
      </w:r>
      <w:proofErr w:type="gramStart"/>
      <w:r w:rsidR="006A1C8C">
        <w:rPr>
          <w:rFonts w:ascii="Times" w:hAnsi="Times" w:cs="Times" w:hint="eastAsia"/>
          <w:b/>
          <w:lang w:val="en-GB"/>
        </w:rPr>
        <w:t>can be reduced</w:t>
      </w:r>
      <w:proofErr w:type="gramEnd"/>
      <w:r w:rsidR="006A1C8C">
        <w:rPr>
          <w:rFonts w:ascii="Times" w:hAnsi="Times" w:cs="Times" w:hint="eastAsia"/>
          <w:b/>
          <w:lang w:val="en-GB"/>
        </w:rPr>
        <w:t xml:space="preserve"> without additional impact on system performance and complexity</w:t>
      </w:r>
      <w:r w:rsidRPr="0095496F">
        <w:rPr>
          <w:rFonts w:ascii="Times" w:hAnsi="Times" w:cs="Times" w:hint="eastAsia"/>
          <w:b/>
          <w:lang w:val="en-GB"/>
        </w:rPr>
        <w:t xml:space="preserve">, SR transmitted in NPRACH resources is </w:t>
      </w:r>
      <w:r w:rsidR="006A1C8C">
        <w:rPr>
          <w:rFonts w:ascii="Times" w:hAnsi="Times" w:cs="Times" w:hint="eastAsia"/>
          <w:b/>
          <w:lang w:val="en-GB"/>
        </w:rPr>
        <w:t xml:space="preserve">not an </w:t>
      </w:r>
      <w:r w:rsidRPr="0095496F">
        <w:rPr>
          <w:rFonts w:ascii="Times" w:hAnsi="Times" w:cs="Times" w:hint="eastAsia"/>
          <w:b/>
          <w:lang w:val="en-GB"/>
        </w:rPr>
        <w:t xml:space="preserve">acceptable </w:t>
      </w:r>
      <w:r w:rsidR="006A1C8C">
        <w:rPr>
          <w:rFonts w:ascii="Times" w:hAnsi="Times" w:cs="Times" w:hint="eastAsia"/>
          <w:b/>
          <w:lang w:val="en-GB"/>
        </w:rPr>
        <w:t>option for</w:t>
      </w:r>
      <w:r w:rsidRPr="0095496F">
        <w:rPr>
          <w:rFonts w:ascii="Times" w:hAnsi="Times" w:cs="Times" w:hint="eastAsia"/>
          <w:b/>
          <w:lang w:val="en-GB"/>
        </w:rPr>
        <w:t xml:space="preserve"> NB-</w:t>
      </w:r>
      <w:proofErr w:type="spellStart"/>
      <w:r w:rsidRPr="0095496F">
        <w:rPr>
          <w:rFonts w:ascii="Times" w:hAnsi="Times" w:cs="Times" w:hint="eastAsia"/>
          <w:b/>
          <w:lang w:val="en-GB"/>
        </w:rPr>
        <w:t>IoT</w:t>
      </w:r>
      <w:proofErr w:type="spellEnd"/>
      <w:r w:rsidR="006A1C8C">
        <w:rPr>
          <w:rFonts w:ascii="Times" w:hAnsi="Times" w:cs="Times" w:hint="eastAsia"/>
          <w:b/>
          <w:lang w:val="en-GB"/>
        </w:rPr>
        <w:t>.</w:t>
      </w:r>
    </w:p>
    <w:p w:rsidR="003200CB" w:rsidRDefault="003200CB" w:rsidP="003200CB">
      <w:pPr>
        <w:spacing w:afterLines="50" w:after="120"/>
        <w:textAlignment w:val="center"/>
        <w:rPr>
          <w:rFonts w:ascii="Times" w:hAnsi="Times" w:cs="Times"/>
          <w:lang w:val="en-GB"/>
        </w:rPr>
      </w:pPr>
    </w:p>
    <w:p w:rsidR="00C35BFF" w:rsidRDefault="00C35BFF" w:rsidP="00C35BFF">
      <w:pPr>
        <w:pStyle w:val="Heading1"/>
        <w:numPr>
          <w:ilvl w:val="0"/>
          <w:numId w:val="0"/>
        </w:numPr>
        <w:spacing w:afterLines="50" w:after="120"/>
        <w:ind w:left="431" w:hanging="431"/>
        <w:rPr>
          <w:rFonts w:eastAsia="宋体"/>
          <w:noProof/>
          <w:lang w:eastAsia="zh-CN"/>
        </w:rPr>
      </w:pPr>
      <w:r>
        <w:rPr>
          <w:rFonts w:eastAsiaTheme="minorEastAsia" w:hint="eastAsia"/>
          <w:noProof/>
          <w:lang w:eastAsia="zh-CN"/>
        </w:rPr>
        <w:t>4</w:t>
      </w:r>
      <w:r>
        <w:rPr>
          <w:rFonts w:hint="eastAsia"/>
          <w:noProof/>
          <w:lang w:eastAsia="ko-KR"/>
        </w:rPr>
        <w:t xml:space="preserve">. </w:t>
      </w:r>
      <w:r>
        <w:rPr>
          <w:rFonts w:eastAsiaTheme="minorEastAsia" w:hint="eastAsia"/>
          <w:noProof/>
          <w:lang w:eastAsia="zh-CN"/>
        </w:rPr>
        <w:t xml:space="preserve">Design of dedicated </w:t>
      </w:r>
      <w:r>
        <w:rPr>
          <w:rFonts w:eastAsia="宋体" w:hint="eastAsia"/>
          <w:noProof/>
          <w:lang w:eastAsia="zh-CN"/>
        </w:rPr>
        <w:t>SR</w:t>
      </w:r>
    </w:p>
    <w:p w:rsidR="00C35BFF" w:rsidRDefault="00814FE4" w:rsidP="003200CB">
      <w:pPr>
        <w:spacing w:afterLines="50" w:after="120"/>
        <w:textAlignment w:val="center"/>
        <w:rPr>
          <w:rFonts w:ascii="Times" w:hAnsi="Times" w:cs="Times"/>
          <w:lang w:val="en-GB"/>
        </w:rPr>
      </w:pPr>
      <w:r>
        <w:rPr>
          <w:rFonts w:ascii="Times" w:hAnsi="Times" w:cs="Times" w:hint="eastAsia"/>
          <w:lang w:val="en-GB"/>
        </w:rPr>
        <w:t xml:space="preserve">If dedicated SR </w:t>
      </w:r>
      <w:r>
        <w:rPr>
          <w:rFonts w:ascii="Times" w:hAnsi="Times" w:cs="Times"/>
          <w:lang w:val="en-GB"/>
        </w:rPr>
        <w:t>transmitted</w:t>
      </w:r>
      <w:r>
        <w:rPr>
          <w:rFonts w:ascii="Times" w:hAnsi="Times" w:cs="Times" w:hint="eastAsia"/>
          <w:lang w:val="en-GB"/>
        </w:rPr>
        <w:t xml:space="preserve"> without HARQ-ACK </w:t>
      </w:r>
      <w:proofErr w:type="gramStart"/>
      <w:r>
        <w:rPr>
          <w:rFonts w:ascii="Times" w:hAnsi="Times" w:cs="Times" w:hint="eastAsia"/>
          <w:lang w:val="en-GB"/>
        </w:rPr>
        <w:t>is supported</w:t>
      </w:r>
      <w:proofErr w:type="gramEnd"/>
      <w:r w:rsidR="002D4B0E">
        <w:rPr>
          <w:rFonts w:ascii="Times" w:hAnsi="Times" w:cs="Times" w:hint="eastAsia"/>
          <w:lang w:val="en-GB"/>
        </w:rPr>
        <w:t xml:space="preserve">, it was agreed that </w:t>
      </w:r>
      <w:r>
        <w:rPr>
          <w:rFonts w:ascii="Times" w:hAnsi="Times" w:cs="Times" w:hint="eastAsia"/>
          <w:lang w:val="en-GB"/>
        </w:rPr>
        <w:t xml:space="preserve">the dedicated SR </w:t>
      </w:r>
      <w:r w:rsidR="002D4B0E">
        <w:rPr>
          <w:rFonts w:ascii="Times" w:hAnsi="Times" w:cs="Times" w:hint="eastAsia"/>
          <w:lang w:val="en-GB"/>
        </w:rPr>
        <w:t>is</w:t>
      </w:r>
      <w:r>
        <w:rPr>
          <w:rFonts w:ascii="Times" w:hAnsi="Times" w:cs="Times" w:hint="eastAsia"/>
          <w:lang w:val="en-GB"/>
        </w:rPr>
        <w:t xml:space="preserve"> transmitted on NPRACH resources. The SR resources should be </w:t>
      </w:r>
      <w:r w:rsidR="005C3CFC">
        <w:rPr>
          <w:rFonts w:ascii="Times" w:hAnsi="Times" w:cs="Times" w:hint="eastAsia"/>
          <w:lang w:val="en-GB"/>
        </w:rPr>
        <w:t xml:space="preserve">orthogonal </w:t>
      </w:r>
      <w:r>
        <w:rPr>
          <w:rFonts w:ascii="Times" w:hAnsi="Times" w:cs="Times" w:hint="eastAsia"/>
          <w:lang w:val="en-GB"/>
        </w:rPr>
        <w:t>with legacy NPRACH resources used for random access</w:t>
      </w:r>
      <w:r w:rsidR="00036A38">
        <w:rPr>
          <w:rFonts w:ascii="Times" w:hAnsi="Times" w:cs="Times" w:hint="eastAsia"/>
          <w:lang w:val="en-GB"/>
        </w:rPr>
        <w:t xml:space="preserve"> to avoid collision with legacy NB-</w:t>
      </w:r>
      <w:proofErr w:type="spellStart"/>
      <w:r w:rsidR="00036A38">
        <w:rPr>
          <w:rFonts w:ascii="Times" w:hAnsi="Times" w:cs="Times" w:hint="eastAsia"/>
          <w:lang w:val="en-GB"/>
        </w:rPr>
        <w:t>IoT</w:t>
      </w:r>
      <w:proofErr w:type="spellEnd"/>
      <w:r w:rsidR="00036A38">
        <w:rPr>
          <w:rFonts w:ascii="Times" w:hAnsi="Times" w:cs="Times" w:hint="eastAsia"/>
          <w:lang w:val="en-GB"/>
        </w:rPr>
        <w:t xml:space="preserve"> UEs</w:t>
      </w:r>
      <w:r>
        <w:rPr>
          <w:rFonts w:ascii="Times" w:hAnsi="Times" w:cs="Times" w:hint="eastAsia"/>
          <w:lang w:val="en-GB"/>
        </w:rPr>
        <w:t xml:space="preserve">. </w:t>
      </w:r>
    </w:p>
    <w:p w:rsidR="00304B32" w:rsidRPr="000F1DB4" w:rsidRDefault="00304B32" w:rsidP="003200CB">
      <w:pPr>
        <w:spacing w:afterLines="50" w:after="120"/>
        <w:textAlignment w:val="center"/>
        <w:rPr>
          <w:rFonts w:ascii="Times" w:hAnsi="Times" w:cs="Times"/>
          <w:b/>
          <w:lang w:val="en-GB"/>
        </w:rPr>
      </w:pPr>
      <w:r w:rsidRPr="000F1DB4">
        <w:rPr>
          <w:rFonts w:ascii="Times" w:hAnsi="Times" w:cs="Times" w:hint="eastAsia"/>
          <w:b/>
          <w:lang w:val="en-GB"/>
        </w:rPr>
        <w:t xml:space="preserve">Proposal 2: </w:t>
      </w:r>
      <w:r w:rsidR="00CE5ECE">
        <w:rPr>
          <w:rFonts w:ascii="Times" w:hAnsi="Times" w:cs="Times" w:hint="eastAsia"/>
          <w:b/>
          <w:lang w:val="en-GB"/>
        </w:rPr>
        <w:t xml:space="preserve">If support of SR transmitted without HARQ-ACK </w:t>
      </w:r>
      <w:proofErr w:type="gramStart"/>
      <w:r w:rsidR="00CE5ECE">
        <w:rPr>
          <w:rFonts w:ascii="Times" w:hAnsi="Times" w:cs="Times" w:hint="eastAsia"/>
          <w:b/>
          <w:lang w:val="en-GB"/>
        </w:rPr>
        <w:t>is confirmed</w:t>
      </w:r>
      <w:proofErr w:type="gramEnd"/>
      <w:r w:rsidR="00CE5ECE">
        <w:rPr>
          <w:rFonts w:ascii="Times" w:hAnsi="Times" w:cs="Times" w:hint="eastAsia"/>
          <w:b/>
          <w:lang w:val="en-GB"/>
        </w:rPr>
        <w:t>, t</w:t>
      </w:r>
      <w:r w:rsidRPr="000F1DB4">
        <w:rPr>
          <w:rFonts w:ascii="Times" w:hAnsi="Times" w:cs="Times" w:hint="eastAsia"/>
          <w:b/>
          <w:lang w:val="en-GB"/>
        </w:rPr>
        <w:t xml:space="preserve">he NPRACH resource of dedicated SR is orthogonal with legacy </w:t>
      </w:r>
      <w:r w:rsidRPr="000F1DB4">
        <w:rPr>
          <w:rFonts w:ascii="Times" w:hAnsi="Times" w:cs="Times"/>
          <w:b/>
          <w:lang w:val="en-GB"/>
        </w:rPr>
        <w:t>contention</w:t>
      </w:r>
      <w:r w:rsidRPr="000F1DB4">
        <w:rPr>
          <w:rFonts w:ascii="Times" w:hAnsi="Times" w:cs="Times" w:hint="eastAsia"/>
          <w:b/>
          <w:lang w:val="en-GB"/>
        </w:rPr>
        <w:t>-based NPRACH resources used for random access.</w:t>
      </w:r>
    </w:p>
    <w:p w:rsidR="00036A38" w:rsidRDefault="00BE47F8" w:rsidP="00691226">
      <w:pPr>
        <w:spacing w:afterLines="50" w:after="120"/>
        <w:textAlignment w:val="center"/>
        <w:rPr>
          <w:rFonts w:ascii="Times" w:hAnsi="Times" w:cs="Times"/>
          <w:lang w:val="en-GB"/>
        </w:rPr>
      </w:pPr>
      <w:r>
        <w:rPr>
          <w:rFonts w:ascii="Times" w:hAnsi="Times" w:cs="Times" w:hint="eastAsia"/>
          <w:lang w:val="en-GB"/>
        </w:rPr>
        <w:t xml:space="preserve">Since the resource of dedicated SR is NPRACH resource, collisions between dedicated SR and other signals/channels needs to </w:t>
      </w:r>
      <w:proofErr w:type="gramStart"/>
      <w:r>
        <w:rPr>
          <w:rFonts w:ascii="Times" w:hAnsi="Times" w:cs="Times" w:hint="eastAsia"/>
          <w:lang w:val="en-GB"/>
        </w:rPr>
        <w:t>be considered</w:t>
      </w:r>
      <w:proofErr w:type="gramEnd"/>
      <w:r>
        <w:rPr>
          <w:rFonts w:ascii="Times" w:hAnsi="Times" w:cs="Times" w:hint="eastAsia"/>
          <w:lang w:val="en-GB"/>
        </w:rPr>
        <w:t xml:space="preserve">. Collision handling between SR and NPDCCH search space </w:t>
      </w:r>
      <w:proofErr w:type="gramStart"/>
      <w:r>
        <w:rPr>
          <w:rFonts w:ascii="Times" w:hAnsi="Times" w:cs="Times" w:hint="eastAsia"/>
          <w:lang w:val="en-GB"/>
        </w:rPr>
        <w:t>was not decided</w:t>
      </w:r>
      <w:proofErr w:type="gramEnd"/>
      <w:r>
        <w:rPr>
          <w:rFonts w:ascii="Times" w:hAnsi="Times" w:cs="Times" w:hint="eastAsia"/>
          <w:lang w:val="en-GB"/>
        </w:rPr>
        <w:t xml:space="preserve"> in last meeting</w:t>
      </w:r>
      <w:r w:rsidRPr="00036A38">
        <w:rPr>
          <w:rFonts w:ascii="Times" w:hAnsi="Times" w:cs="Times" w:hint="eastAsia"/>
          <w:lang w:val="en-GB"/>
        </w:rPr>
        <w:t>.</w:t>
      </w:r>
      <w:r w:rsidR="00691226">
        <w:rPr>
          <w:rFonts w:ascii="Times" w:hAnsi="Times" w:cs="Times" w:hint="eastAsia"/>
          <w:lang w:val="en-GB"/>
        </w:rPr>
        <w:t xml:space="preserve"> Due to the large overhead and impact on scheduling flexibility, dedicated SR should only be a complementary solution compared with piggybacked SR, and the </w:t>
      </w:r>
      <w:proofErr w:type="gramStart"/>
      <w:r w:rsidR="00691226">
        <w:rPr>
          <w:rFonts w:ascii="Times" w:hAnsi="Times" w:cs="Times" w:hint="eastAsia"/>
          <w:lang w:val="en-GB"/>
        </w:rPr>
        <w:t>legacy transmission/reception should not be impacted by the additional dedicated SR</w:t>
      </w:r>
      <w:proofErr w:type="gramEnd"/>
      <w:r w:rsidR="00691226">
        <w:rPr>
          <w:rFonts w:ascii="Times" w:hAnsi="Times" w:cs="Times" w:hint="eastAsia"/>
          <w:lang w:val="en-GB"/>
        </w:rPr>
        <w:t xml:space="preserve">. Moreover, it is possible that UE receives a UL grant in the NPDCCH search space then SR transmission </w:t>
      </w:r>
      <w:r w:rsidR="00691226">
        <w:rPr>
          <w:rFonts w:ascii="Times" w:hAnsi="Times" w:cs="Times" w:hint="eastAsia"/>
          <w:lang w:val="en-GB"/>
        </w:rPr>
        <w:lastRenderedPageBreak/>
        <w:t>becomes unnecessary, or UE receives a DL grant and transmit piggybacked SR. Therefore, NPDCCH monitoring should have higher priority than transmission of dedicated SR based on NPRACH.</w:t>
      </w:r>
    </w:p>
    <w:p w:rsidR="00691226" w:rsidRPr="00C03AF3" w:rsidRDefault="00691226" w:rsidP="00691226">
      <w:pPr>
        <w:spacing w:afterLines="50" w:after="120"/>
        <w:textAlignment w:val="center"/>
        <w:rPr>
          <w:rFonts w:ascii="Times" w:hAnsi="Times" w:cs="Times"/>
          <w:b/>
          <w:highlight w:val="yellow"/>
          <w:lang w:val="en-GB"/>
        </w:rPr>
      </w:pPr>
      <w:r w:rsidRPr="00C03AF3">
        <w:rPr>
          <w:rFonts w:ascii="Times" w:hAnsi="Times" w:cs="Times"/>
          <w:b/>
          <w:lang w:val="en-GB"/>
        </w:rPr>
        <w:t xml:space="preserve">Proposal </w:t>
      </w:r>
      <w:r w:rsidR="002D4B0E">
        <w:rPr>
          <w:rFonts w:ascii="Times" w:hAnsi="Times" w:cs="Times" w:hint="eastAsia"/>
          <w:b/>
          <w:lang w:val="en-GB"/>
        </w:rPr>
        <w:t>3</w:t>
      </w:r>
      <w:r w:rsidRPr="00C03AF3">
        <w:rPr>
          <w:rFonts w:ascii="Times" w:hAnsi="Times" w:cs="Times"/>
          <w:b/>
          <w:lang w:val="en-GB"/>
        </w:rPr>
        <w:t xml:space="preserve">: For collision between resources for SR without HARQ-ACK and NPDCCH search space, UE monitors NPDCCH search space. SR </w:t>
      </w:r>
      <w:proofErr w:type="gramStart"/>
      <w:r w:rsidRPr="00C03AF3">
        <w:rPr>
          <w:rFonts w:ascii="Times" w:hAnsi="Times" w:cs="Times"/>
          <w:b/>
          <w:lang w:val="en-GB"/>
        </w:rPr>
        <w:t>is not transmitted</w:t>
      </w:r>
      <w:proofErr w:type="gramEnd"/>
      <w:r w:rsidRPr="00C03AF3">
        <w:rPr>
          <w:rFonts w:ascii="Times" w:hAnsi="Times" w:cs="Times"/>
          <w:b/>
          <w:lang w:val="en-GB"/>
        </w:rPr>
        <w:t xml:space="preserve">, and remains pending. </w:t>
      </w:r>
    </w:p>
    <w:p w:rsidR="00285240" w:rsidRDefault="003D6884" w:rsidP="004B5A53">
      <w:pPr>
        <w:pStyle w:val="Heading1"/>
        <w:numPr>
          <w:ilvl w:val="0"/>
          <w:numId w:val="0"/>
        </w:numPr>
        <w:rPr>
          <w:rFonts w:eastAsia="宋体"/>
          <w:lang w:eastAsia="zh-CN"/>
        </w:rPr>
      </w:pPr>
      <w:r>
        <w:rPr>
          <w:rFonts w:eastAsiaTheme="minorEastAsia" w:hint="eastAsia"/>
          <w:lang w:eastAsia="zh-CN"/>
        </w:rPr>
        <w:t>5</w:t>
      </w:r>
      <w:r w:rsidR="00285240">
        <w:rPr>
          <w:rFonts w:hint="eastAsia"/>
          <w:lang w:eastAsia="ko-KR"/>
        </w:rPr>
        <w:t>. Conclusion</w:t>
      </w:r>
      <w:bookmarkStart w:id="4" w:name="_GoBack"/>
      <w:bookmarkEnd w:id="4"/>
    </w:p>
    <w:p w:rsidR="00892A1B" w:rsidRDefault="006C4E3A" w:rsidP="006C4E3A">
      <w:pPr>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C15795" w:rsidRPr="00C655C8" w:rsidRDefault="00C15795" w:rsidP="00C15795">
      <w:pPr>
        <w:spacing w:afterLines="50" w:after="120"/>
        <w:textAlignment w:val="center"/>
        <w:rPr>
          <w:rFonts w:ascii="Times" w:hAnsi="Times" w:cs="Times"/>
          <w:u w:val="single"/>
          <w:lang w:val="en-GB"/>
        </w:rPr>
      </w:pPr>
      <w:bookmarkStart w:id="5" w:name="OLE_LINK5"/>
      <w:bookmarkStart w:id="6" w:name="OLE_LINK6"/>
      <w:proofErr w:type="gramStart"/>
      <w:r w:rsidRPr="00C655C8">
        <w:rPr>
          <w:rFonts w:ascii="Times" w:hAnsi="Times" w:cs="Times" w:hint="eastAsia"/>
          <w:b/>
          <w:u w:val="single"/>
          <w:lang w:val="en-GB"/>
        </w:rPr>
        <w:t>Observation 1</w:t>
      </w:r>
      <w:r w:rsidRPr="00C655C8">
        <w:rPr>
          <w:rFonts w:ascii="Times" w:hAnsi="Times" w:cs="Times" w:hint="eastAsia"/>
          <w:u w:val="single"/>
          <w:lang w:val="en-GB"/>
        </w:rPr>
        <w:t xml:space="preserve">: Piggybacked SR could support most </w:t>
      </w:r>
      <w:r>
        <w:rPr>
          <w:rFonts w:ascii="Times" w:hAnsi="Times" w:cs="Times" w:hint="eastAsia"/>
          <w:u w:val="single"/>
          <w:lang w:val="en-GB"/>
        </w:rPr>
        <w:t xml:space="preserve">physical layer SR </w:t>
      </w:r>
      <w:r w:rsidRPr="00C655C8">
        <w:rPr>
          <w:rFonts w:ascii="Times" w:hAnsi="Times" w:cs="Times" w:hint="eastAsia"/>
          <w:u w:val="single"/>
          <w:lang w:val="en-GB"/>
        </w:rPr>
        <w:t>scenarios in NB-</w:t>
      </w:r>
      <w:proofErr w:type="spellStart"/>
      <w:r w:rsidRPr="00C655C8">
        <w:rPr>
          <w:rFonts w:ascii="Times" w:hAnsi="Times" w:cs="Times" w:hint="eastAsia"/>
          <w:u w:val="single"/>
          <w:lang w:val="en-GB"/>
        </w:rPr>
        <w:t>IoT</w:t>
      </w:r>
      <w:proofErr w:type="spellEnd"/>
      <w:r>
        <w:rPr>
          <w:rFonts w:ascii="Times" w:hAnsi="Times" w:cs="Times" w:hint="eastAsia"/>
          <w:u w:val="single"/>
          <w:lang w:val="en-GB"/>
        </w:rPr>
        <w:t>,</w:t>
      </w:r>
      <w:r w:rsidRPr="00C655C8">
        <w:rPr>
          <w:rFonts w:ascii="Times" w:hAnsi="Times" w:cs="Times" w:hint="eastAsia"/>
          <w:u w:val="single"/>
          <w:lang w:val="en-GB"/>
        </w:rPr>
        <w:t xml:space="preserve"> and introduces very small impact on </w:t>
      </w:r>
      <w:r>
        <w:rPr>
          <w:rFonts w:ascii="Times" w:hAnsi="Times" w:cs="Times" w:hint="eastAsia"/>
          <w:u w:val="single"/>
          <w:lang w:val="en-GB"/>
        </w:rPr>
        <w:t>UL traffic latency</w:t>
      </w:r>
      <w:r w:rsidRPr="00C655C8">
        <w:rPr>
          <w:rFonts w:ascii="Times" w:hAnsi="Times" w:cs="Times" w:hint="eastAsia"/>
          <w:u w:val="single"/>
          <w:lang w:val="en-GB"/>
        </w:rPr>
        <w:t>.</w:t>
      </w:r>
      <w:proofErr w:type="gramEnd"/>
    </w:p>
    <w:p w:rsidR="00C15795" w:rsidRPr="00C655C8" w:rsidRDefault="00C15795" w:rsidP="00C15795">
      <w:pPr>
        <w:spacing w:afterLines="50" w:after="120"/>
        <w:textAlignment w:val="center"/>
        <w:rPr>
          <w:rFonts w:ascii="Times" w:hAnsi="Times" w:cs="Times"/>
          <w:u w:val="single"/>
          <w:lang w:val="en-GB"/>
        </w:rPr>
      </w:pPr>
      <w:r w:rsidRPr="00C655C8">
        <w:rPr>
          <w:rFonts w:ascii="Times" w:hAnsi="Times" w:cs="Times" w:hint="eastAsia"/>
          <w:b/>
          <w:u w:val="single"/>
          <w:lang w:val="en-GB"/>
        </w:rPr>
        <w:t xml:space="preserve">Observation </w:t>
      </w:r>
      <w:r>
        <w:rPr>
          <w:rFonts w:ascii="Times" w:hAnsi="Times" w:cs="Times" w:hint="eastAsia"/>
          <w:b/>
          <w:u w:val="single"/>
          <w:lang w:val="en-GB"/>
        </w:rPr>
        <w:t>2</w:t>
      </w:r>
      <w:r w:rsidRPr="00C655C8">
        <w:rPr>
          <w:rFonts w:ascii="Times" w:hAnsi="Times" w:cs="Times" w:hint="eastAsia"/>
          <w:u w:val="single"/>
          <w:lang w:val="en-GB"/>
        </w:rPr>
        <w:t xml:space="preserve">: </w:t>
      </w:r>
      <w:r>
        <w:rPr>
          <w:rFonts w:ascii="Times" w:hAnsi="Times" w:cs="Times" w:hint="eastAsia"/>
          <w:u w:val="single"/>
          <w:lang w:val="en-GB"/>
        </w:rPr>
        <w:t xml:space="preserve">The applicable scenario for SR transmitted on dedicated resource is that UE is in </w:t>
      </w:r>
      <w:proofErr w:type="spellStart"/>
      <w:r>
        <w:rPr>
          <w:rFonts w:ascii="Times" w:hAnsi="Times" w:cs="Times" w:hint="eastAsia"/>
          <w:u w:val="single"/>
          <w:lang w:val="en-GB"/>
        </w:rPr>
        <w:t>RRC_Connected</w:t>
      </w:r>
      <w:proofErr w:type="spellEnd"/>
      <w:r>
        <w:rPr>
          <w:rFonts w:ascii="Times" w:hAnsi="Times" w:cs="Times" w:hint="eastAsia"/>
          <w:u w:val="single"/>
          <w:lang w:val="en-GB"/>
        </w:rPr>
        <w:t xml:space="preserve"> mode and have no DL traffic.</w:t>
      </w:r>
      <w:r w:rsidRPr="00C655C8">
        <w:rPr>
          <w:rFonts w:ascii="Times" w:hAnsi="Times" w:cs="Times" w:hint="eastAsia"/>
          <w:u w:val="single"/>
          <w:lang w:val="en-GB"/>
        </w:rPr>
        <w:t xml:space="preserve"> </w:t>
      </w:r>
    </w:p>
    <w:p w:rsidR="00C15795" w:rsidRDefault="00C15795" w:rsidP="00C15795">
      <w:pPr>
        <w:jc w:val="both"/>
        <w:rPr>
          <w:u w:val="single"/>
          <w:lang w:val="x-none"/>
        </w:rPr>
      </w:pPr>
      <w:r w:rsidRPr="00192DED">
        <w:rPr>
          <w:rFonts w:hint="eastAsia"/>
          <w:b/>
          <w:u w:val="single"/>
          <w:lang w:val="x-none"/>
        </w:rPr>
        <w:t xml:space="preserve">Observation </w:t>
      </w:r>
      <w:r>
        <w:rPr>
          <w:rFonts w:hint="eastAsia"/>
          <w:b/>
          <w:u w:val="single"/>
          <w:lang w:val="x-none"/>
        </w:rPr>
        <w:t>3</w:t>
      </w:r>
      <w:r w:rsidRPr="00192DED">
        <w:rPr>
          <w:rFonts w:hint="eastAsia"/>
          <w:u w:val="single"/>
          <w:lang w:val="x-none"/>
        </w:rPr>
        <w:t>:</w:t>
      </w:r>
      <w:r>
        <w:rPr>
          <w:rFonts w:hint="eastAsia"/>
          <w:u w:val="single"/>
          <w:lang w:val="x-none"/>
        </w:rPr>
        <w:t xml:space="preserve"> NPRACH based SR have strong impact on NPRACH capacity. One possible solution is sharing the dedicated NPRACH resources for SR with legacy NPRACH with a SR-dedicated scrambling sequence. However, the detection performance caused by residual TA error and the additional receiver complexity needs to be solved.</w:t>
      </w:r>
    </w:p>
    <w:p w:rsidR="00C15795" w:rsidRPr="0095496F" w:rsidRDefault="00C15795" w:rsidP="00C15795">
      <w:pPr>
        <w:spacing w:afterLines="50" w:after="120"/>
        <w:textAlignment w:val="center"/>
        <w:rPr>
          <w:rFonts w:ascii="Times" w:hAnsi="Times" w:cs="Times"/>
          <w:b/>
          <w:lang w:val="en-GB"/>
        </w:rPr>
      </w:pPr>
      <w:r w:rsidRPr="0095496F">
        <w:rPr>
          <w:rFonts w:ascii="Times" w:hAnsi="Times" w:cs="Times" w:hint="eastAsia"/>
          <w:b/>
          <w:lang w:val="en-GB"/>
        </w:rPr>
        <w:t xml:space="preserve">Proposal </w:t>
      </w:r>
      <w:r>
        <w:rPr>
          <w:rFonts w:ascii="Times" w:hAnsi="Times" w:cs="Times" w:hint="eastAsia"/>
          <w:b/>
          <w:lang w:val="en-GB"/>
        </w:rPr>
        <w:t>1</w:t>
      </w:r>
      <w:r w:rsidRPr="0095496F">
        <w:rPr>
          <w:rFonts w:ascii="Times" w:hAnsi="Times" w:cs="Times" w:hint="eastAsia"/>
          <w:b/>
          <w:lang w:val="en-GB"/>
        </w:rPr>
        <w:t xml:space="preserve">: Unless </w:t>
      </w:r>
      <w:r>
        <w:rPr>
          <w:rFonts w:ascii="Times" w:hAnsi="Times" w:cs="Times" w:hint="eastAsia"/>
          <w:b/>
          <w:lang w:val="en-GB"/>
        </w:rPr>
        <w:t xml:space="preserve">the overhead of NPRACH based SR </w:t>
      </w:r>
      <w:proofErr w:type="gramStart"/>
      <w:r>
        <w:rPr>
          <w:rFonts w:ascii="Times" w:hAnsi="Times" w:cs="Times" w:hint="eastAsia"/>
          <w:b/>
          <w:lang w:val="en-GB"/>
        </w:rPr>
        <w:t>can be reduced</w:t>
      </w:r>
      <w:proofErr w:type="gramEnd"/>
      <w:r>
        <w:rPr>
          <w:rFonts w:ascii="Times" w:hAnsi="Times" w:cs="Times" w:hint="eastAsia"/>
          <w:b/>
          <w:lang w:val="en-GB"/>
        </w:rPr>
        <w:t xml:space="preserve"> without additional impact on system performance and complexity</w:t>
      </w:r>
      <w:r w:rsidRPr="0095496F">
        <w:rPr>
          <w:rFonts w:ascii="Times" w:hAnsi="Times" w:cs="Times" w:hint="eastAsia"/>
          <w:b/>
          <w:lang w:val="en-GB"/>
        </w:rPr>
        <w:t xml:space="preserve">, SR transmitted in NPRACH resources is </w:t>
      </w:r>
      <w:r>
        <w:rPr>
          <w:rFonts w:ascii="Times" w:hAnsi="Times" w:cs="Times" w:hint="eastAsia"/>
          <w:b/>
          <w:lang w:val="en-GB"/>
        </w:rPr>
        <w:t xml:space="preserve">not an </w:t>
      </w:r>
      <w:r w:rsidRPr="0095496F">
        <w:rPr>
          <w:rFonts w:ascii="Times" w:hAnsi="Times" w:cs="Times" w:hint="eastAsia"/>
          <w:b/>
          <w:lang w:val="en-GB"/>
        </w:rPr>
        <w:t xml:space="preserve">acceptable </w:t>
      </w:r>
      <w:r>
        <w:rPr>
          <w:rFonts w:ascii="Times" w:hAnsi="Times" w:cs="Times" w:hint="eastAsia"/>
          <w:b/>
          <w:lang w:val="en-GB"/>
        </w:rPr>
        <w:t>option for</w:t>
      </w:r>
      <w:r w:rsidRPr="0095496F">
        <w:rPr>
          <w:rFonts w:ascii="Times" w:hAnsi="Times" w:cs="Times" w:hint="eastAsia"/>
          <w:b/>
          <w:lang w:val="en-GB"/>
        </w:rPr>
        <w:t xml:space="preserve"> NB-</w:t>
      </w:r>
      <w:proofErr w:type="spellStart"/>
      <w:r w:rsidRPr="0095496F">
        <w:rPr>
          <w:rFonts w:ascii="Times" w:hAnsi="Times" w:cs="Times" w:hint="eastAsia"/>
          <w:b/>
          <w:lang w:val="en-GB"/>
        </w:rPr>
        <w:t>IoT</w:t>
      </w:r>
      <w:proofErr w:type="spellEnd"/>
      <w:r>
        <w:rPr>
          <w:rFonts w:ascii="Times" w:hAnsi="Times" w:cs="Times" w:hint="eastAsia"/>
          <w:b/>
          <w:lang w:val="en-GB"/>
        </w:rPr>
        <w:t>.</w:t>
      </w:r>
    </w:p>
    <w:p w:rsidR="00CE5ECE" w:rsidRPr="000F1DB4" w:rsidRDefault="00CE5ECE" w:rsidP="00CE5ECE">
      <w:pPr>
        <w:spacing w:afterLines="50" w:after="120"/>
        <w:textAlignment w:val="center"/>
        <w:rPr>
          <w:rFonts w:ascii="Times" w:hAnsi="Times" w:cs="Times"/>
          <w:b/>
          <w:lang w:val="en-GB"/>
        </w:rPr>
      </w:pPr>
      <w:r w:rsidRPr="000F1DB4">
        <w:rPr>
          <w:rFonts w:ascii="Times" w:hAnsi="Times" w:cs="Times" w:hint="eastAsia"/>
          <w:b/>
          <w:lang w:val="en-GB"/>
        </w:rPr>
        <w:t xml:space="preserve">Proposal 2: </w:t>
      </w:r>
      <w:r>
        <w:rPr>
          <w:rFonts w:ascii="Times" w:hAnsi="Times" w:cs="Times" w:hint="eastAsia"/>
          <w:b/>
          <w:lang w:val="en-GB"/>
        </w:rPr>
        <w:t xml:space="preserve">If support of SR transmitted without HARQ-ACK </w:t>
      </w:r>
      <w:proofErr w:type="gramStart"/>
      <w:r>
        <w:rPr>
          <w:rFonts w:ascii="Times" w:hAnsi="Times" w:cs="Times" w:hint="eastAsia"/>
          <w:b/>
          <w:lang w:val="en-GB"/>
        </w:rPr>
        <w:t>is confirmed</w:t>
      </w:r>
      <w:proofErr w:type="gramEnd"/>
      <w:r>
        <w:rPr>
          <w:rFonts w:ascii="Times" w:hAnsi="Times" w:cs="Times" w:hint="eastAsia"/>
          <w:b/>
          <w:lang w:val="en-GB"/>
        </w:rPr>
        <w:t>, t</w:t>
      </w:r>
      <w:r w:rsidRPr="000F1DB4">
        <w:rPr>
          <w:rFonts w:ascii="Times" w:hAnsi="Times" w:cs="Times" w:hint="eastAsia"/>
          <w:b/>
          <w:lang w:val="en-GB"/>
        </w:rPr>
        <w:t xml:space="preserve">he NPRACH resource of dedicated SR is orthogonal with legacy </w:t>
      </w:r>
      <w:r w:rsidRPr="000F1DB4">
        <w:rPr>
          <w:rFonts w:ascii="Times" w:hAnsi="Times" w:cs="Times"/>
          <w:b/>
          <w:lang w:val="en-GB"/>
        </w:rPr>
        <w:t>contention</w:t>
      </w:r>
      <w:r w:rsidRPr="000F1DB4">
        <w:rPr>
          <w:rFonts w:ascii="Times" w:hAnsi="Times" w:cs="Times" w:hint="eastAsia"/>
          <w:b/>
          <w:lang w:val="en-GB"/>
        </w:rPr>
        <w:t>-based NPRACH resources used for random access.</w:t>
      </w:r>
    </w:p>
    <w:p w:rsidR="002D4B0E" w:rsidRPr="00BE07E0" w:rsidRDefault="002D4B0E" w:rsidP="002D4B0E">
      <w:pPr>
        <w:spacing w:afterLines="50" w:after="120"/>
        <w:textAlignment w:val="center"/>
        <w:rPr>
          <w:rFonts w:ascii="Times" w:hAnsi="Times" w:cs="Times"/>
          <w:b/>
          <w:highlight w:val="yellow"/>
          <w:lang w:val="en-GB"/>
        </w:rPr>
      </w:pPr>
      <w:r w:rsidRPr="00BE07E0">
        <w:rPr>
          <w:rFonts w:ascii="Times" w:hAnsi="Times" w:cs="Times" w:hint="eastAsia"/>
          <w:b/>
          <w:lang w:val="en-GB"/>
        </w:rPr>
        <w:t xml:space="preserve">Proposal </w:t>
      </w:r>
      <w:r>
        <w:rPr>
          <w:rFonts w:ascii="Times" w:hAnsi="Times" w:cs="Times" w:hint="eastAsia"/>
          <w:b/>
          <w:lang w:val="en-GB"/>
        </w:rPr>
        <w:t>3</w:t>
      </w:r>
      <w:r w:rsidRPr="00BE07E0">
        <w:rPr>
          <w:rFonts w:ascii="Times" w:hAnsi="Times" w:cs="Times" w:hint="eastAsia"/>
          <w:b/>
          <w:lang w:val="en-GB"/>
        </w:rPr>
        <w:t xml:space="preserve">: For collision between resources for SR without HARQ-ACK and NPDCCH search space, UE monitors NPDCCH search space. SR </w:t>
      </w:r>
      <w:proofErr w:type="gramStart"/>
      <w:r w:rsidRPr="00BE07E0">
        <w:rPr>
          <w:rFonts w:ascii="Times" w:hAnsi="Times" w:cs="Times" w:hint="eastAsia"/>
          <w:b/>
          <w:lang w:val="en-GB"/>
        </w:rPr>
        <w:t>is not transmitted</w:t>
      </w:r>
      <w:proofErr w:type="gramEnd"/>
      <w:r w:rsidRPr="00BE07E0">
        <w:rPr>
          <w:rFonts w:ascii="Times" w:hAnsi="Times" w:cs="Times" w:hint="eastAsia"/>
          <w:b/>
          <w:lang w:val="en-GB"/>
        </w:rPr>
        <w:t xml:space="preserve">, and remains pending. </w:t>
      </w:r>
    </w:p>
    <w:p w:rsidR="00BB3766" w:rsidRPr="00C15795" w:rsidRDefault="00BB3766" w:rsidP="00BB3766">
      <w:pPr>
        <w:spacing w:afterLines="50" w:after="120"/>
        <w:textAlignment w:val="center"/>
        <w:rPr>
          <w:rFonts w:ascii="Times" w:hAnsi="Times" w:cs="Times"/>
          <w:b/>
          <w:lang w:val="en-GB"/>
        </w:rPr>
      </w:pPr>
    </w:p>
    <w:bookmarkEnd w:id="5"/>
    <w:bookmarkEnd w:id="6"/>
    <w:p w:rsidR="004444E9" w:rsidRPr="004444E9" w:rsidRDefault="004444E9" w:rsidP="004444E9">
      <w:pPr>
        <w:pStyle w:val="Heading1"/>
        <w:numPr>
          <w:ilvl w:val="0"/>
          <w:numId w:val="0"/>
        </w:numPr>
        <w:ind w:left="432" w:hanging="432"/>
        <w:rPr>
          <w:rFonts w:eastAsia="宋体"/>
          <w:lang w:eastAsia="zh-CN"/>
        </w:rPr>
      </w:pPr>
      <w:r>
        <w:rPr>
          <w:rFonts w:eastAsia="宋体" w:hint="eastAsia"/>
          <w:lang w:eastAsia="zh-CN"/>
        </w:rPr>
        <w:t>Reference</w:t>
      </w:r>
    </w:p>
    <w:p w:rsidR="009403FD" w:rsidRDefault="004444E9" w:rsidP="001A5396">
      <w:pPr>
        <w:spacing w:after="0"/>
        <w:jc w:val="both"/>
        <w:rPr>
          <w:color w:val="000000"/>
          <w:kern w:val="24"/>
        </w:rPr>
      </w:pPr>
      <w:r w:rsidRPr="001850BE">
        <w:rPr>
          <w:rFonts w:hint="eastAsia"/>
          <w:color w:val="000000"/>
          <w:kern w:val="24"/>
        </w:rPr>
        <w:t>[1]</w:t>
      </w:r>
      <w:r w:rsidR="00342AC7" w:rsidRPr="00403866">
        <w:rPr>
          <w:rFonts w:hint="eastAsia"/>
        </w:rPr>
        <w:t xml:space="preserve"> </w:t>
      </w:r>
      <w:r w:rsidR="00342AC7" w:rsidRPr="00342AC7">
        <w:rPr>
          <w:rFonts w:hint="eastAsia"/>
        </w:rPr>
        <w:t>Chairman</w:t>
      </w:r>
      <w:r w:rsidR="00342AC7" w:rsidRPr="00342AC7">
        <w:t>’</w:t>
      </w:r>
      <w:r w:rsidR="00342AC7" w:rsidRPr="00342AC7">
        <w:rPr>
          <w:rFonts w:hint="eastAsia"/>
        </w:rPr>
        <w:t>s Notes RAN1 #</w:t>
      </w:r>
      <w:r w:rsidR="001C799D">
        <w:rPr>
          <w:rFonts w:hint="eastAsia"/>
        </w:rPr>
        <w:t>9</w:t>
      </w:r>
      <w:r w:rsidR="00556DB3">
        <w:rPr>
          <w:rFonts w:hint="eastAsia"/>
        </w:rPr>
        <w:t>2</w:t>
      </w:r>
      <w:r w:rsidR="00342AC7">
        <w:rPr>
          <w:rFonts w:hint="eastAsia"/>
        </w:rPr>
        <w:t xml:space="preserve">, </w:t>
      </w:r>
      <w:r w:rsidR="00556DB3">
        <w:rPr>
          <w:rFonts w:hint="eastAsia"/>
        </w:rPr>
        <w:t>March 2018</w:t>
      </w:r>
      <w:r w:rsidR="00342AC7" w:rsidRPr="00342AC7">
        <w:rPr>
          <w:rFonts w:hint="eastAsia"/>
        </w:rPr>
        <w:t>.</w:t>
      </w:r>
    </w:p>
    <w:p w:rsidR="004D2280" w:rsidRPr="00FE3E65" w:rsidRDefault="004D2280" w:rsidP="00973CCD">
      <w:pPr>
        <w:rPr>
          <w:lang w:val="x-none"/>
        </w:rPr>
      </w:pPr>
    </w:p>
    <w:sectPr w:rsidR="004D2280" w:rsidRPr="00FE3E65"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772" w:rsidRPr="00C47AD2" w:rsidRDefault="00DE0772" w:rsidP="00736F7B">
      <w:pPr>
        <w:rPr>
          <w:rFonts w:ascii="Arial" w:hAnsi="Arial"/>
          <w:sz w:val="12"/>
        </w:rPr>
      </w:pPr>
      <w:r>
        <w:separator/>
      </w:r>
    </w:p>
  </w:endnote>
  <w:endnote w:type="continuationSeparator" w:id="0">
    <w:p w:rsidR="00DE0772" w:rsidRPr="00C47AD2" w:rsidRDefault="00DE0772"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2EB" w:rsidRDefault="000152E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152EB" w:rsidRDefault="000152EB"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2EB" w:rsidRDefault="000152EB">
    <w:pPr>
      <w:pStyle w:val="Footer"/>
    </w:pPr>
    <w:r>
      <w:fldChar w:fldCharType="begin"/>
    </w:r>
    <w:r>
      <w:instrText xml:space="preserve"> PAGE   \* MERGEFORMAT </w:instrText>
    </w:r>
    <w:r>
      <w:fldChar w:fldCharType="separate"/>
    </w:r>
    <w:r w:rsidR="00C03AF3">
      <w:t>1</w:t>
    </w:r>
    <w:r>
      <w:fldChar w:fldCharType="end"/>
    </w:r>
  </w:p>
  <w:p w:rsidR="000152EB" w:rsidRDefault="000152EB"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772" w:rsidRPr="00C47AD2" w:rsidRDefault="00DE0772" w:rsidP="00736F7B">
      <w:pPr>
        <w:rPr>
          <w:rFonts w:ascii="Arial" w:hAnsi="Arial"/>
          <w:sz w:val="12"/>
        </w:rPr>
      </w:pPr>
      <w:r>
        <w:separator/>
      </w:r>
    </w:p>
  </w:footnote>
  <w:footnote w:type="continuationSeparator" w:id="0">
    <w:p w:rsidR="00DE0772" w:rsidRPr="00C47AD2" w:rsidRDefault="00DE0772"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2F34121"/>
    <w:multiLevelType w:val="hybridMultilevel"/>
    <w:tmpl w:val="A912825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F62BD1"/>
    <w:multiLevelType w:val="hybridMultilevel"/>
    <w:tmpl w:val="7DBAABBC"/>
    <w:lvl w:ilvl="0" w:tplc="24A080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nsid w:val="43217D59"/>
    <w:multiLevelType w:val="hybridMultilevel"/>
    <w:tmpl w:val="1AC204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C051344"/>
    <w:multiLevelType w:val="hybridMultilevel"/>
    <w:tmpl w:val="972276FA"/>
    <w:lvl w:ilvl="0" w:tplc="1AD82D48">
      <w:numFmt w:val="bullet"/>
      <w:lvlText w:val="-"/>
      <w:lvlJc w:val="left"/>
      <w:pPr>
        <w:ind w:left="420" w:hanging="420"/>
      </w:pPr>
      <w:rPr>
        <w:rFonts w:ascii="Times" w:eastAsia="Yu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20">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2EA4463"/>
    <w:multiLevelType w:val="hybridMultilevel"/>
    <w:tmpl w:val="E9B68CE8"/>
    <w:lvl w:ilvl="0" w:tplc="08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F6F24DAE">
      <w:start w:val="2"/>
      <w:numFmt w:val="bullet"/>
      <w:lvlText w:val=""/>
      <w:lvlJc w:val="left"/>
      <w:pPr>
        <w:ind w:left="1800" w:hanging="360"/>
      </w:pPr>
      <w:rPr>
        <w:rFonts w:ascii="Wingdings" w:eastAsia="Batang" w:hAnsi="Wingdings"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4"/>
  </w:num>
  <w:num w:numId="6">
    <w:abstractNumId w:val="26"/>
  </w:num>
  <w:num w:numId="7">
    <w:abstractNumId w:val="15"/>
  </w:num>
  <w:num w:numId="8">
    <w:abstractNumId w:val="13"/>
  </w:num>
  <w:num w:numId="9">
    <w:abstractNumId w:val="24"/>
  </w:num>
  <w:num w:numId="10">
    <w:abstractNumId w:val="5"/>
  </w:num>
  <w:num w:numId="11">
    <w:abstractNumId w:val="6"/>
  </w:num>
  <w:num w:numId="12">
    <w:abstractNumId w:val="25"/>
  </w:num>
  <w:num w:numId="13">
    <w:abstractNumId w:val="21"/>
  </w:num>
  <w:num w:numId="14">
    <w:abstractNumId w:val="18"/>
  </w:num>
  <w:num w:numId="15">
    <w:abstractNumId w:val="3"/>
  </w:num>
  <w:num w:numId="16">
    <w:abstractNumId w:val="20"/>
  </w:num>
  <w:num w:numId="17">
    <w:abstractNumId w:val="4"/>
  </w:num>
  <w:num w:numId="18">
    <w:abstractNumId w:val="8"/>
  </w:num>
  <w:num w:numId="19">
    <w:abstractNumId w:val="17"/>
  </w:num>
  <w:num w:numId="20">
    <w:abstractNumId w:val="22"/>
  </w:num>
  <w:num w:numId="21">
    <w:abstractNumId w:val="2"/>
  </w:num>
  <w:num w:numId="22">
    <w:abstractNumId w:val="12"/>
  </w:num>
  <w:num w:numId="23">
    <w:abstractNumId w:val="1"/>
  </w:num>
  <w:num w:numId="24">
    <w:abstractNumId w:val="16"/>
  </w:num>
  <w:num w:numId="25">
    <w:abstractNumId w:val="9"/>
  </w:num>
  <w:num w:numId="26">
    <w:abstractNumId w:val="7"/>
  </w:num>
  <w:num w:numId="2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4D"/>
    <w:rsid w:val="0000134F"/>
    <w:rsid w:val="000015D1"/>
    <w:rsid w:val="00001A20"/>
    <w:rsid w:val="00001BD1"/>
    <w:rsid w:val="00001C8E"/>
    <w:rsid w:val="000022D6"/>
    <w:rsid w:val="000022EF"/>
    <w:rsid w:val="00002309"/>
    <w:rsid w:val="000024CB"/>
    <w:rsid w:val="0000265A"/>
    <w:rsid w:val="000026DC"/>
    <w:rsid w:val="000027FD"/>
    <w:rsid w:val="00002DD1"/>
    <w:rsid w:val="00002F59"/>
    <w:rsid w:val="00003017"/>
    <w:rsid w:val="0000305E"/>
    <w:rsid w:val="00003150"/>
    <w:rsid w:val="0000339B"/>
    <w:rsid w:val="000034FC"/>
    <w:rsid w:val="000035A6"/>
    <w:rsid w:val="000036B4"/>
    <w:rsid w:val="0000376D"/>
    <w:rsid w:val="00003A85"/>
    <w:rsid w:val="00003DB5"/>
    <w:rsid w:val="00003F64"/>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100A9"/>
    <w:rsid w:val="000105C6"/>
    <w:rsid w:val="00010E5D"/>
    <w:rsid w:val="0001165E"/>
    <w:rsid w:val="00011909"/>
    <w:rsid w:val="0001196C"/>
    <w:rsid w:val="00011D54"/>
    <w:rsid w:val="000121E7"/>
    <w:rsid w:val="000121EF"/>
    <w:rsid w:val="000125DC"/>
    <w:rsid w:val="00012769"/>
    <w:rsid w:val="00012863"/>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2EB"/>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A5"/>
    <w:rsid w:val="000304B7"/>
    <w:rsid w:val="000307E4"/>
    <w:rsid w:val="00030ACF"/>
    <w:rsid w:val="00030BA3"/>
    <w:rsid w:val="00030D6C"/>
    <w:rsid w:val="00031138"/>
    <w:rsid w:val="00031371"/>
    <w:rsid w:val="000315E1"/>
    <w:rsid w:val="00031CD9"/>
    <w:rsid w:val="000321AD"/>
    <w:rsid w:val="00032292"/>
    <w:rsid w:val="00032734"/>
    <w:rsid w:val="00032B68"/>
    <w:rsid w:val="000331DC"/>
    <w:rsid w:val="000337E3"/>
    <w:rsid w:val="00033BAA"/>
    <w:rsid w:val="00034239"/>
    <w:rsid w:val="00034305"/>
    <w:rsid w:val="0003436D"/>
    <w:rsid w:val="000345C7"/>
    <w:rsid w:val="000346C1"/>
    <w:rsid w:val="00034F17"/>
    <w:rsid w:val="000356E7"/>
    <w:rsid w:val="000358E9"/>
    <w:rsid w:val="00035A54"/>
    <w:rsid w:val="00035A6F"/>
    <w:rsid w:val="00035B31"/>
    <w:rsid w:val="00035D65"/>
    <w:rsid w:val="00036512"/>
    <w:rsid w:val="0003684F"/>
    <w:rsid w:val="000369B3"/>
    <w:rsid w:val="00036A38"/>
    <w:rsid w:val="00036C0E"/>
    <w:rsid w:val="00036D6B"/>
    <w:rsid w:val="00036E7A"/>
    <w:rsid w:val="000371C2"/>
    <w:rsid w:val="0003792F"/>
    <w:rsid w:val="00037E84"/>
    <w:rsid w:val="00040364"/>
    <w:rsid w:val="000404BD"/>
    <w:rsid w:val="00040993"/>
    <w:rsid w:val="000409A5"/>
    <w:rsid w:val="00040A25"/>
    <w:rsid w:val="00040DB0"/>
    <w:rsid w:val="00040E27"/>
    <w:rsid w:val="00040E32"/>
    <w:rsid w:val="00041369"/>
    <w:rsid w:val="000413DC"/>
    <w:rsid w:val="00041467"/>
    <w:rsid w:val="00041544"/>
    <w:rsid w:val="00041854"/>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C5C"/>
    <w:rsid w:val="000451B4"/>
    <w:rsid w:val="00045379"/>
    <w:rsid w:val="000453B6"/>
    <w:rsid w:val="00045967"/>
    <w:rsid w:val="00045DD9"/>
    <w:rsid w:val="0004610F"/>
    <w:rsid w:val="000464C4"/>
    <w:rsid w:val="000465EE"/>
    <w:rsid w:val="000466A4"/>
    <w:rsid w:val="00046C8A"/>
    <w:rsid w:val="00046F10"/>
    <w:rsid w:val="000470B2"/>
    <w:rsid w:val="00047360"/>
    <w:rsid w:val="00047586"/>
    <w:rsid w:val="00047704"/>
    <w:rsid w:val="0004797F"/>
    <w:rsid w:val="00047A6E"/>
    <w:rsid w:val="00047D43"/>
    <w:rsid w:val="00047E6A"/>
    <w:rsid w:val="00050099"/>
    <w:rsid w:val="00050155"/>
    <w:rsid w:val="00050761"/>
    <w:rsid w:val="00050AC2"/>
    <w:rsid w:val="00050FF9"/>
    <w:rsid w:val="000510DE"/>
    <w:rsid w:val="000510E0"/>
    <w:rsid w:val="00051645"/>
    <w:rsid w:val="000516B5"/>
    <w:rsid w:val="00051B84"/>
    <w:rsid w:val="00051C1E"/>
    <w:rsid w:val="00051E53"/>
    <w:rsid w:val="0005233A"/>
    <w:rsid w:val="0005237F"/>
    <w:rsid w:val="00053209"/>
    <w:rsid w:val="00053B3E"/>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837"/>
    <w:rsid w:val="00057A16"/>
    <w:rsid w:val="00057AAA"/>
    <w:rsid w:val="00057D2C"/>
    <w:rsid w:val="00057DB5"/>
    <w:rsid w:val="00060022"/>
    <w:rsid w:val="0006007E"/>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7B4"/>
    <w:rsid w:val="00064850"/>
    <w:rsid w:val="00064C69"/>
    <w:rsid w:val="00064F15"/>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D52"/>
    <w:rsid w:val="00071144"/>
    <w:rsid w:val="00071275"/>
    <w:rsid w:val="00071287"/>
    <w:rsid w:val="00071696"/>
    <w:rsid w:val="00071D5B"/>
    <w:rsid w:val="00071F6F"/>
    <w:rsid w:val="00071FE6"/>
    <w:rsid w:val="00072096"/>
    <w:rsid w:val="0007217E"/>
    <w:rsid w:val="0007264F"/>
    <w:rsid w:val="00072746"/>
    <w:rsid w:val="000730DE"/>
    <w:rsid w:val="0007328A"/>
    <w:rsid w:val="000735DA"/>
    <w:rsid w:val="0007396C"/>
    <w:rsid w:val="00073A61"/>
    <w:rsid w:val="00073D04"/>
    <w:rsid w:val="00073F20"/>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804CC"/>
    <w:rsid w:val="000807A3"/>
    <w:rsid w:val="00080955"/>
    <w:rsid w:val="00080B46"/>
    <w:rsid w:val="00082034"/>
    <w:rsid w:val="000820F7"/>
    <w:rsid w:val="000822FF"/>
    <w:rsid w:val="000825CF"/>
    <w:rsid w:val="000829A7"/>
    <w:rsid w:val="000829C9"/>
    <w:rsid w:val="00082B33"/>
    <w:rsid w:val="00082BFD"/>
    <w:rsid w:val="00082D9D"/>
    <w:rsid w:val="00082E6D"/>
    <w:rsid w:val="000832F9"/>
    <w:rsid w:val="00083627"/>
    <w:rsid w:val="0008388D"/>
    <w:rsid w:val="0008393A"/>
    <w:rsid w:val="00083E49"/>
    <w:rsid w:val="00083FF0"/>
    <w:rsid w:val="000842A9"/>
    <w:rsid w:val="00084481"/>
    <w:rsid w:val="00084610"/>
    <w:rsid w:val="00084EE5"/>
    <w:rsid w:val="0008535E"/>
    <w:rsid w:val="000853C5"/>
    <w:rsid w:val="0008558E"/>
    <w:rsid w:val="00085941"/>
    <w:rsid w:val="000859A7"/>
    <w:rsid w:val="00085AE5"/>
    <w:rsid w:val="00085E37"/>
    <w:rsid w:val="00086183"/>
    <w:rsid w:val="000863EB"/>
    <w:rsid w:val="0008656A"/>
    <w:rsid w:val="0008678D"/>
    <w:rsid w:val="00086E74"/>
    <w:rsid w:val="00086E75"/>
    <w:rsid w:val="0008719F"/>
    <w:rsid w:val="00087440"/>
    <w:rsid w:val="000900D8"/>
    <w:rsid w:val="000901DA"/>
    <w:rsid w:val="00090422"/>
    <w:rsid w:val="00090486"/>
    <w:rsid w:val="000905E0"/>
    <w:rsid w:val="00090883"/>
    <w:rsid w:val="00090ACE"/>
    <w:rsid w:val="00090DDA"/>
    <w:rsid w:val="00091015"/>
    <w:rsid w:val="000916EF"/>
    <w:rsid w:val="0009189B"/>
    <w:rsid w:val="00091F0F"/>
    <w:rsid w:val="000921E8"/>
    <w:rsid w:val="000922E0"/>
    <w:rsid w:val="00092463"/>
    <w:rsid w:val="00092D6D"/>
    <w:rsid w:val="00092FFA"/>
    <w:rsid w:val="0009326C"/>
    <w:rsid w:val="000932D9"/>
    <w:rsid w:val="00093302"/>
    <w:rsid w:val="00093382"/>
    <w:rsid w:val="000933FA"/>
    <w:rsid w:val="000933FB"/>
    <w:rsid w:val="00093410"/>
    <w:rsid w:val="00093E39"/>
    <w:rsid w:val="000940A2"/>
    <w:rsid w:val="000940C4"/>
    <w:rsid w:val="000940E6"/>
    <w:rsid w:val="00094117"/>
    <w:rsid w:val="00094818"/>
    <w:rsid w:val="0009481E"/>
    <w:rsid w:val="00094834"/>
    <w:rsid w:val="00094848"/>
    <w:rsid w:val="0009486F"/>
    <w:rsid w:val="0009493F"/>
    <w:rsid w:val="00094ABD"/>
    <w:rsid w:val="00094C9C"/>
    <w:rsid w:val="00094DAD"/>
    <w:rsid w:val="00094F2A"/>
    <w:rsid w:val="00094F6F"/>
    <w:rsid w:val="0009504A"/>
    <w:rsid w:val="00095073"/>
    <w:rsid w:val="000955A1"/>
    <w:rsid w:val="000957A3"/>
    <w:rsid w:val="000958FF"/>
    <w:rsid w:val="00095FD2"/>
    <w:rsid w:val="00096081"/>
    <w:rsid w:val="00096179"/>
    <w:rsid w:val="000961FF"/>
    <w:rsid w:val="000963BE"/>
    <w:rsid w:val="00096B7E"/>
    <w:rsid w:val="00096DC1"/>
    <w:rsid w:val="0009743B"/>
    <w:rsid w:val="000978A2"/>
    <w:rsid w:val="00097A79"/>
    <w:rsid w:val="00097A85"/>
    <w:rsid w:val="00097CD5"/>
    <w:rsid w:val="00097E2C"/>
    <w:rsid w:val="00097EAE"/>
    <w:rsid w:val="000A013F"/>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79"/>
    <w:rsid w:val="000A3F49"/>
    <w:rsid w:val="000A40EE"/>
    <w:rsid w:val="000A4211"/>
    <w:rsid w:val="000A4284"/>
    <w:rsid w:val="000A43C3"/>
    <w:rsid w:val="000A49D0"/>
    <w:rsid w:val="000A4E2B"/>
    <w:rsid w:val="000A50A3"/>
    <w:rsid w:val="000A5602"/>
    <w:rsid w:val="000A582B"/>
    <w:rsid w:val="000A5A0E"/>
    <w:rsid w:val="000A5B0B"/>
    <w:rsid w:val="000A5FB6"/>
    <w:rsid w:val="000A6155"/>
    <w:rsid w:val="000A6309"/>
    <w:rsid w:val="000A6696"/>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3C8"/>
    <w:rsid w:val="000B4520"/>
    <w:rsid w:val="000B461B"/>
    <w:rsid w:val="000B47B8"/>
    <w:rsid w:val="000B47E6"/>
    <w:rsid w:val="000B49BE"/>
    <w:rsid w:val="000B49F9"/>
    <w:rsid w:val="000B4A52"/>
    <w:rsid w:val="000B4B7C"/>
    <w:rsid w:val="000B4CC1"/>
    <w:rsid w:val="000B504C"/>
    <w:rsid w:val="000B5139"/>
    <w:rsid w:val="000B5253"/>
    <w:rsid w:val="000B530C"/>
    <w:rsid w:val="000B5395"/>
    <w:rsid w:val="000B5730"/>
    <w:rsid w:val="000B593D"/>
    <w:rsid w:val="000B5D0B"/>
    <w:rsid w:val="000B5D45"/>
    <w:rsid w:val="000B5E0E"/>
    <w:rsid w:val="000B613E"/>
    <w:rsid w:val="000B61E7"/>
    <w:rsid w:val="000B6209"/>
    <w:rsid w:val="000B6539"/>
    <w:rsid w:val="000B6776"/>
    <w:rsid w:val="000B67E7"/>
    <w:rsid w:val="000B6A53"/>
    <w:rsid w:val="000B70B5"/>
    <w:rsid w:val="000B7603"/>
    <w:rsid w:val="000B7F05"/>
    <w:rsid w:val="000C01FD"/>
    <w:rsid w:val="000C0530"/>
    <w:rsid w:val="000C0757"/>
    <w:rsid w:val="000C09FB"/>
    <w:rsid w:val="000C0A35"/>
    <w:rsid w:val="000C0B0D"/>
    <w:rsid w:val="000C171C"/>
    <w:rsid w:val="000C18D0"/>
    <w:rsid w:val="000C1AB4"/>
    <w:rsid w:val="000C1B64"/>
    <w:rsid w:val="000C2910"/>
    <w:rsid w:val="000C2A38"/>
    <w:rsid w:val="000C2B7B"/>
    <w:rsid w:val="000C2B98"/>
    <w:rsid w:val="000C2BD7"/>
    <w:rsid w:val="000C2C0D"/>
    <w:rsid w:val="000C2D2F"/>
    <w:rsid w:val="000C335C"/>
    <w:rsid w:val="000C3782"/>
    <w:rsid w:val="000C38E3"/>
    <w:rsid w:val="000C394A"/>
    <w:rsid w:val="000C3CEC"/>
    <w:rsid w:val="000C3DA2"/>
    <w:rsid w:val="000C41F9"/>
    <w:rsid w:val="000C43D0"/>
    <w:rsid w:val="000C44E4"/>
    <w:rsid w:val="000C47C2"/>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1119"/>
    <w:rsid w:val="000D12EA"/>
    <w:rsid w:val="000D1342"/>
    <w:rsid w:val="000D1530"/>
    <w:rsid w:val="000D184C"/>
    <w:rsid w:val="000D187A"/>
    <w:rsid w:val="000D19B5"/>
    <w:rsid w:val="000D1AC1"/>
    <w:rsid w:val="000D21E6"/>
    <w:rsid w:val="000D2242"/>
    <w:rsid w:val="000D230B"/>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53C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36A"/>
    <w:rsid w:val="000E4420"/>
    <w:rsid w:val="000E454B"/>
    <w:rsid w:val="000E47FC"/>
    <w:rsid w:val="000E520F"/>
    <w:rsid w:val="000E5219"/>
    <w:rsid w:val="000E5254"/>
    <w:rsid w:val="000E5391"/>
    <w:rsid w:val="000E543C"/>
    <w:rsid w:val="000E57E5"/>
    <w:rsid w:val="000E5E3A"/>
    <w:rsid w:val="000E6187"/>
    <w:rsid w:val="000E632B"/>
    <w:rsid w:val="000E63CE"/>
    <w:rsid w:val="000E6616"/>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D4"/>
    <w:rsid w:val="000F1DB4"/>
    <w:rsid w:val="000F1E38"/>
    <w:rsid w:val="000F2179"/>
    <w:rsid w:val="000F21F7"/>
    <w:rsid w:val="000F2405"/>
    <w:rsid w:val="000F2794"/>
    <w:rsid w:val="000F299F"/>
    <w:rsid w:val="000F2E47"/>
    <w:rsid w:val="000F2F75"/>
    <w:rsid w:val="000F2FFD"/>
    <w:rsid w:val="000F3369"/>
    <w:rsid w:val="000F343A"/>
    <w:rsid w:val="000F3445"/>
    <w:rsid w:val="000F3787"/>
    <w:rsid w:val="000F3D1F"/>
    <w:rsid w:val="000F45E2"/>
    <w:rsid w:val="000F4B6B"/>
    <w:rsid w:val="000F4B81"/>
    <w:rsid w:val="000F4DA6"/>
    <w:rsid w:val="000F5696"/>
    <w:rsid w:val="000F571E"/>
    <w:rsid w:val="000F5B3D"/>
    <w:rsid w:val="000F5C39"/>
    <w:rsid w:val="000F5F83"/>
    <w:rsid w:val="000F637B"/>
    <w:rsid w:val="000F63C5"/>
    <w:rsid w:val="000F688F"/>
    <w:rsid w:val="000F6A42"/>
    <w:rsid w:val="000F6C1D"/>
    <w:rsid w:val="000F6D60"/>
    <w:rsid w:val="000F6E0F"/>
    <w:rsid w:val="000F6E4A"/>
    <w:rsid w:val="000F6EFF"/>
    <w:rsid w:val="000F7540"/>
    <w:rsid w:val="000F756F"/>
    <w:rsid w:val="00100139"/>
    <w:rsid w:val="0010029B"/>
    <w:rsid w:val="0010043A"/>
    <w:rsid w:val="001005B5"/>
    <w:rsid w:val="001008C6"/>
    <w:rsid w:val="00100C7F"/>
    <w:rsid w:val="00100D94"/>
    <w:rsid w:val="00100FD9"/>
    <w:rsid w:val="001011DC"/>
    <w:rsid w:val="0010128C"/>
    <w:rsid w:val="0010147E"/>
    <w:rsid w:val="00101755"/>
    <w:rsid w:val="00101C18"/>
    <w:rsid w:val="00101D2C"/>
    <w:rsid w:val="00101E34"/>
    <w:rsid w:val="00102055"/>
    <w:rsid w:val="001020B3"/>
    <w:rsid w:val="001022E8"/>
    <w:rsid w:val="00102371"/>
    <w:rsid w:val="001024D1"/>
    <w:rsid w:val="001026B3"/>
    <w:rsid w:val="0010283F"/>
    <w:rsid w:val="00102E3B"/>
    <w:rsid w:val="001030D6"/>
    <w:rsid w:val="00103165"/>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8A4"/>
    <w:rsid w:val="001078BB"/>
    <w:rsid w:val="00107A2B"/>
    <w:rsid w:val="00107ED9"/>
    <w:rsid w:val="001105D9"/>
    <w:rsid w:val="001105E8"/>
    <w:rsid w:val="0011064D"/>
    <w:rsid w:val="0011118B"/>
    <w:rsid w:val="00111515"/>
    <w:rsid w:val="0011152E"/>
    <w:rsid w:val="00111557"/>
    <w:rsid w:val="00111C1E"/>
    <w:rsid w:val="00111FF3"/>
    <w:rsid w:val="001120CF"/>
    <w:rsid w:val="00112431"/>
    <w:rsid w:val="001127BE"/>
    <w:rsid w:val="00112C8A"/>
    <w:rsid w:val="00112FD7"/>
    <w:rsid w:val="001131AE"/>
    <w:rsid w:val="00113262"/>
    <w:rsid w:val="001132D8"/>
    <w:rsid w:val="00113394"/>
    <w:rsid w:val="00113D3B"/>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725"/>
    <w:rsid w:val="00123BB5"/>
    <w:rsid w:val="00123CFE"/>
    <w:rsid w:val="00123F5C"/>
    <w:rsid w:val="00124851"/>
    <w:rsid w:val="001249BE"/>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27E22"/>
    <w:rsid w:val="0013009B"/>
    <w:rsid w:val="001300F3"/>
    <w:rsid w:val="00130A00"/>
    <w:rsid w:val="00130A01"/>
    <w:rsid w:val="00130A89"/>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70C"/>
    <w:rsid w:val="00132CB8"/>
    <w:rsid w:val="00132F28"/>
    <w:rsid w:val="00133066"/>
    <w:rsid w:val="00133AB2"/>
    <w:rsid w:val="00133BCD"/>
    <w:rsid w:val="00133DFC"/>
    <w:rsid w:val="00134036"/>
    <w:rsid w:val="0013472B"/>
    <w:rsid w:val="00134761"/>
    <w:rsid w:val="001347FE"/>
    <w:rsid w:val="00134AD4"/>
    <w:rsid w:val="00134BCE"/>
    <w:rsid w:val="0013517C"/>
    <w:rsid w:val="001351D6"/>
    <w:rsid w:val="00135246"/>
    <w:rsid w:val="001357E7"/>
    <w:rsid w:val="00135BD0"/>
    <w:rsid w:val="00135FB6"/>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A9B"/>
    <w:rsid w:val="0014109B"/>
    <w:rsid w:val="00141400"/>
    <w:rsid w:val="00141678"/>
    <w:rsid w:val="00141A9D"/>
    <w:rsid w:val="00141CB6"/>
    <w:rsid w:val="00141E94"/>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1C1"/>
    <w:rsid w:val="001454FF"/>
    <w:rsid w:val="0014575B"/>
    <w:rsid w:val="0014587C"/>
    <w:rsid w:val="001458A2"/>
    <w:rsid w:val="00145DB2"/>
    <w:rsid w:val="00146174"/>
    <w:rsid w:val="0014634C"/>
    <w:rsid w:val="001465C3"/>
    <w:rsid w:val="0014681D"/>
    <w:rsid w:val="00146982"/>
    <w:rsid w:val="00146B97"/>
    <w:rsid w:val="00146FF9"/>
    <w:rsid w:val="001470FB"/>
    <w:rsid w:val="00147207"/>
    <w:rsid w:val="00147A8F"/>
    <w:rsid w:val="00150160"/>
    <w:rsid w:val="00150A19"/>
    <w:rsid w:val="00150DB6"/>
    <w:rsid w:val="001511E6"/>
    <w:rsid w:val="001513BD"/>
    <w:rsid w:val="00151542"/>
    <w:rsid w:val="00151586"/>
    <w:rsid w:val="001516BA"/>
    <w:rsid w:val="00151725"/>
    <w:rsid w:val="00151C80"/>
    <w:rsid w:val="00151D6C"/>
    <w:rsid w:val="00151FDC"/>
    <w:rsid w:val="0015203D"/>
    <w:rsid w:val="0015205A"/>
    <w:rsid w:val="00152088"/>
    <w:rsid w:val="00152BA3"/>
    <w:rsid w:val="0015307F"/>
    <w:rsid w:val="001530BF"/>
    <w:rsid w:val="00153242"/>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1129"/>
    <w:rsid w:val="00161211"/>
    <w:rsid w:val="0016177B"/>
    <w:rsid w:val="0016178A"/>
    <w:rsid w:val="001618E6"/>
    <w:rsid w:val="00161E49"/>
    <w:rsid w:val="001622F7"/>
    <w:rsid w:val="001625D6"/>
    <w:rsid w:val="00162A07"/>
    <w:rsid w:val="00162FD5"/>
    <w:rsid w:val="00163026"/>
    <w:rsid w:val="00163157"/>
    <w:rsid w:val="001631DA"/>
    <w:rsid w:val="00163576"/>
    <w:rsid w:val="0016364C"/>
    <w:rsid w:val="00163FBA"/>
    <w:rsid w:val="00164046"/>
    <w:rsid w:val="001641BB"/>
    <w:rsid w:val="00164311"/>
    <w:rsid w:val="001643C1"/>
    <w:rsid w:val="00164425"/>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F52"/>
    <w:rsid w:val="0017413E"/>
    <w:rsid w:val="001747BA"/>
    <w:rsid w:val="001748A0"/>
    <w:rsid w:val="00174E6A"/>
    <w:rsid w:val="0017501C"/>
    <w:rsid w:val="0017511D"/>
    <w:rsid w:val="0017518D"/>
    <w:rsid w:val="0017521A"/>
    <w:rsid w:val="0017553B"/>
    <w:rsid w:val="001757E5"/>
    <w:rsid w:val="001757EE"/>
    <w:rsid w:val="001759C3"/>
    <w:rsid w:val="00176118"/>
    <w:rsid w:val="00176331"/>
    <w:rsid w:val="001766D4"/>
    <w:rsid w:val="00176949"/>
    <w:rsid w:val="00176EF0"/>
    <w:rsid w:val="00177004"/>
    <w:rsid w:val="00177031"/>
    <w:rsid w:val="0017738A"/>
    <w:rsid w:val="001775AA"/>
    <w:rsid w:val="00177656"/>
    <w:rsid w:val="00177BF5"/>
    <w:rsid w:val="0018024C"/>
    <w:rsid w:val="001803FD"/>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518"/>
    <w:rsid w:val="001925D4"/>
    <w:rsid w:val="00192602"/>
    <w:rsid w:val="00192701"/>
    <w:rsid w:val="001927D6"/>
    <w:rsid w:val="00192970"/>
    <w:rsid w:val="00192BFC"/>
    <w:rsid w:val="00192DED"/>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28C"/>
    <w:rsid w:val="001968AC"/>
    <w:rsid w:val="001969AA"/>
    <w:rsid w:val="001969EF"/>
    <w:rsid w:val="00196AD4"/>
    <w:rsid w:val="00196B42"/>
    <w:rsid w:val="00196B58"/>
    <w:rsid w:val="00196B5E"/>
    <w:rsid w:val="00197050"/>
    <w:rsid w:val="00197402"/>
    <w:rsid w:val="00197519"/>
    <w:rsid w:val="00197A0E"/>
    <w:rsid w:val="00197DB7"/>
    <w:rsid w:val="001A0040"/>
    <w:rsid w:val="001A0082"/>
    <w:rsid w:val="001A028C"/>
    <w:rsid w:val="001A042B"/>
    <w:rsid w:val="001A0A67"/>
    <w:rsid w:val="001A0CC4"/>
    <w:rsid w:val="001A0DA9"/>
    <w:rsid w:val="001A0DC8"/>
    <w:rsid w:val="001A0ED3"/>
    <w:rsid w:val="001A152D"/>
    <w:rsid w:val="001A173F"/>
    <w:rsid w:val="001A17C7"/>
    <w:rsid w:val="001A1A20"/>
    <w:rsid w:val="001A1A31"/>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90B"/>
    <w:rsid w:val="001A3C3A"/>
    <w:rsid w:val="001A3E49"/>
    <w:rsid w:val="001A417A"/>
    <w:rsid w:val="001A467D"/>
    <w:rsid w:val="001A51C6"/>
    <w:rsid w:val="001A52C1"/>
    <w:rsid w:val="001A5396"/>
    <w:rsid w:val="001A5514"/>
    <w:rsid w:val="001A559A"/>
    <w:rsid w:val="001A5780"/>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B"/>
    <w:rsid w:val="001B12FB"/>
    <w:rsid w:val="001B132E"/>
    <w:rsid w:val="001B16F9"/>
    <w:rsid w:val="001B1E46"/>
    <w:rsid w:val="001B2183"/>
    <w:rsid w:val="001B252C"/>
    <w:rsid w:val="001B26D6"/>
    <w:rsid w:val="001B305C"/>
    <w:rsid w:val="001B3081"/>
    <w:rsid w:val="001B3ACF"/>
    <w:rsid w:val="001B3EF6"/>
    <w:rsid w:val="001B3F78"/>
    <w:rsid w:val="001B422D"/>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6A"/>
    <w:rsid w:val="001C3A43"/>
    <w:rsid w:val="001C3B03"/>
    <w:rsid w:val="001C4222"/>
    <w:rsid w:val="001C486E"/>
    <w:rsid w:val="001C545D"/>
    <w:rsid w:val="001C5817"/>
    <w:rsid w:val="001C5B99"/>
    <w:rsid w:val="001C5BEA"/>
    <w:rsid w:val="001C5EF2"/>
    <w:rsid w:val="001C6667"/>
    <w:rsid w:val="001C6A6C"/>
    <w:rsid w:val="001C6C0C"/>
    <w:rsid w:val="001C6EB8"/>
    <w:rsid w:val="001C7082"/>
    <w:rsid w:val="001C708B"/>
    <w:rsid w:val="001C7247"/>
    <w:rsid w:val="001C7275"/>
    <w:rsid w:val="001C744B"/>
    <w:rsid w:val="001C745A"/>
    <w:rsid w:val="001C74F5"/>
    <w:rsid w:val="001C799D"/>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2F11"/>
    <w:rsid w:val="001D3000"/>
    <w:rsid w:val="001D30FE"/>
    <w:rsid w:val="001D31DB"/>
    <w:rsid w:val="001D3261"/>
    <w:rsid w:val="001D3326"/>
    <w:rsid w:val="001D345D"/>
    <w:rsid w:val="001D389F"/>
    <w:rsid w:val="001D397C"/>
    <w:rsid w:val="001D3A27"/>
    <w:rsid w:val="001D3A42"/>
    <w:rsid w:val="001D3C43"/>
    <w:rsid w:val="001D46D1"/>
    <w:rsid w:val="001D48DB"/>
    <w:rsid w:val="001D497B"/>
    <w:rsid w:val="001D4E54"/>
    <w:rsid w:val="001D4E6E"/>
    <w:rsid w:val="001D51A2"/>
    <w:rsid w:val="001D5279"/>
    <w:rsid w:val="001D532A"/>
    <w:rsid w:val="001D557B"/>
    <w:rsid w:val="001D5703"/>
    <w:rsid w:val="001D589A"/>
    <w:rsid w:val="001D5CB3"/>
    <w:rsid w:val="001D5DBD"/>
    <w:rsid w:val="001D6137"/>
    <w:rsid w:val="001D61F7"/>
    <w:rsid w:val="001D6A91"/>
    <w:rsid w:val="001D6B5F"/>
    <w:rsid w:val="001D6E57"/>
    <w:rsid w:val="001D6F0D"/>
    <w:rsid w:val="001D7031"/>
    <w:rsid w:val="001D7312"/>
    <w:rsid w:val="001D76B8"/>
    <w:rsid w:val="001D7933"/>
    <w:rsid w:val="001D7936"/>
    <w:rsid w:val="001E02C3"/>
    <w:rsid w:val="001E0368"/>
    <w:rsid w:val="001E0BDC"/>
    <w:rsid w:val="001E0D03"/>
    <w:rsid w:val="001E0F71"/>
    <w:rsid w:val="001E0F75"/>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2FEB"/>
    <w:rsid w:val="001E34A6"/>
    <w:rsid w:val="001E3FD9"/>
    <w:rsid w:val="001E428C"/>
    <w:rsid w:val="001E4339"/>
    <w:rsid w:val="001E439C"/>
    <w:rsid w:val="001E4528"/>
    <w:rsid w:val="001E4777"/>
    <w:rsid w:val="001E4861"/>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E4D"/>
    <w:rsid w:val="001F3FCD"/>
    <w:rsid w:val="001F3FD9"/>
    <w:rsid w:val="001F4133"/>
    <w:rsid w:val="001F426B"/>
    <w:rsid w:val="001F43BD"/>
    <w:rsid w:val="001F4498"/>
    <w:rsid w:val="001F455F"/>
    <w:rsid w:val="001F4642"/>
    <w:rsid w:val="001F46AD"/>
    <w:rsid w:val="001F4A8C"/>
    <w:rsid w:val="001F4CE5"/>
    <w:rsid w:val="001F502D"/>
    <w:rsid w:val="001F5569"/>
    <w:rsid w:val="001F56B9"/>
    <w:rsid w:val="001F5952"/>
    <w:rsid w:val="001F619B"/>
    <w:rsid w:val="001F63BC"/>
    <w:rsid w:val="001F65E8"/>
    <w:rsid w:val="001F6C5B"/>
    <w:rsid w:val="001F6D9A"/>
    <w:rsid w:val="001F7032"/>
    <w:rsid w:val="001F76CF"/>
    <w:rsid w:val="001F7A78"/>
    <w:rsid w:val="001F7C24"/>
    <w:rsid w:val="001F7F77"/>
    <w:rsid w:val="0020009F"/>
    <w:rsid w:val="00200386"/>
    <w:rsid w:val="0020038D"/>
    <w:rsid w:val="002005F5"/>
    <w:rsid w:val="00200C4B"/>
    <w:rsid w:val="00200D6D"/>
    <w:rsid w:val="00200DC9"/>
    <w:rsid w:val="00201280"/>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E8C"/>
    <w:rsid w:val="00203FA9"/>
    <w:rsid w:val="0020408D"/>
    <w:rsid w:val="00204418"/>
    <w:rsid w:val="00204692"/>
    <w:rsid w:val="002047DE"/>
    <w:rsid w:val="00204A64"/>
    <w:rsid w:val="00204B36"/>
    <w:rsid w:val="00204CEE"/>
    <w:rsid w:val="002053BD"/>
    <w:rsid w:val="0020557A"/>
    <w:rsid w:val="002055FD"/>
    <w:rsid w:val="002059FE"/>
    <w:rsid w:val="00205ACE"/>
    <w:rsid w:val="00205B81"/>
    <w:rsid w:val="002066E4"/>
    <w:rsid w:val="00206BC1"/>
    <w:rsid w:val="0020711F"/>
    <w:rsid w:val="002072BD"/>
    <w:rsid w:val="002073AB"/>
    <w:rsid w:val="0020750B"/>
    <w:rsid w:val="00207D92"/>
    <w:rsid w:val="00207E23"/>
    <w:rsid w:val="00207E58"/>
    <w:rsid w:val="002101C6"/>
    <w:rsid w:val="0021032F"/>
    <w:rsid w:val="002106CF"/>
    <w:rsid w:val="00210B0A"/>
    <w:rsid w:val="00210C9E"/>
    <w:rsid w:val="00211323"/>
    <w:rsid w:val="0021138B"/>
    <w:rsid w:val="002114F2"/>
    <w:rsid w:val="00211570"/>
    <w:rsid w:val="00211764"/>
    <w:rsid w:val="002117F8"/>
    <w:rsid w:val="0021193D"/>
    <w:rsid w:val="00211B57"/>
    <w:rsid w:val="00211F34"/>
    <w:rsid w:val="002122BA"/>
    <w:rsid w:val="002128D5"/>
    <w:rsid w:val="00212932"/>
    <w:rsid w:val="0021297E"/>
    <w:rsid w:val="002130B3"/>
    <w:rsid w:val="002130FF"/>
    <w:rsid w:val="0021316E"/>
    <w:rsid w:val="0021322C"/>
    <w:rsid w:val="00213344"/>
    <w:rsid w:val="0021357B"/>
    <w:rsid w:val="00213B7F"/>
    <w:rsid w:val="00213CBC"/>
    <w:rsid w:val="00213E52"/>
    <w:rsid w:val="00214196"/>
    <w:rsid w:val="00214383"/>
    <w:rsid w:val="002143C0"/>
    <w:rsid w:val="002145B6"/>
    <w:rsid w:val="002147AE"/>
    <w:rsid w:val="00214AD2"/>
    <w:rsid w:val="00215911"/>
    <w:rsid w:val="0021603D"/>
    <w:rsid w:val="0021679D"/>
    <w:rsid w:val="002167B6"/>
    <w:rsid w:val="00216ABB"/>
    <w:rsid w:val="00216E27"/>
    <w:rsid w:val="00217086"/>
    <w:rsid w:val="0021736D"/>
    <w:rsid w:val="00217386"/>
    <w:rsid w:val="0021755D"/>
    <w:rsid w:val="002178EC"/>
    <w:rsid w:val="00217C02"/>
    <w:rsid w:val="00217C81"/>
    <w:rsid w:val="00220386"/>
    <w:rsid w:val="00220767"/>
    <w:rsid w:val="00220996"/>
    <w:rsid w:val="00220EA1"/>
    <w:rsid w:val="002210C4"/>
    <w:rsid w:val="002210E4"/>
    <w:rsid w:val="00221154"/>
    <w:rsid w:val="0022121E"/>
    <w:rsid w:val="002216D9"/>
    <w:rsid w:val="002219B5"/>
    <w:rsid w:val="00221C8F"/>
    <w:rsid w:val="00221D51"/>
    <w:rsid w:val="00221DF9"/>
    <w:rsid w:val="002224FC"/>
    <w:rsid w:val="00222863"/>
    <w:rsid w:val="00222A1C"/>
    <w:rsid w:val="00222A92"/>
    <w:rsid w:val="00222DDA"/>
    <w:rsid w:val="00223296"/>
    <w:rsid w:val="0022339B"/>
    <w:rsid w:val="002234CB"/>
    <w:rsid w:val="002235D1"/>
    <w:rsid w:val="002235D3"/>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6B"/>
    <w:rsid w:val="002322A5"/>
    <w:rsid w:val="0023242C"/>
    <w:rsid w:val="0023266C"/>
    <w:rsid w:val="002328F2"/>
    <w:rsid w:val="00232B7E"/>
    <w:rsid w:val="00232D0B"/>
    <w:rsid w:val="00232E91"/>
    <w:rsid w:val="0023316E"/>
    <w:rsid w:val="00233308"/>
    <w:rsid w:val="00233371"/>
    <w:rsid w:val="002334BF"/>
    <w:rsid w:val="002341B2"/>
    <w:rsid w:val="00234B02"/>
    <w:rsid w:val="00234C23"/>
    <w:rsid w:val="00234C4E"/>
    <w:rsid w:val="00234E47"/>
    <w:rsid w:val="002350DB"/>
    <w:rsid w:val="00235787"/>
    <w:rsid w:val="002359B2"/>
    <w:rsid w:val="00235BB3"/>
    <w:rsid w:val="00235DB6"/>
    <w:rsid w:val="00236317"/>
    <w:rsid w:val="0023668E"/>
    <w:rsid w:val="00236AA0"/>
    <w:rsid w:val="00236B57"/>
    <w:rsid w:val="00236D27"/>
    <w:rsid w:val="00236F93"/>
    <w:rsid w:val="00237012"/>
    <w:rsid w:val="002370F3"/>
    <w:rsid w:val="0023717F"/>
    <w:rsid w:val="002372B2"/>
    <w:rsid w:val="002374D0"/>
    <w:rsid w:val="0023754A"/>
    <w:rsid w:val="002377A3"/>
    <w:rsid w:val="002379F5"/>
    <w:rsid w:val="002400F9"/>
    <w:rsid w:val="00240117"/>
    <w:rsid w:val="002401DC"/>
    <w:rsid w:val="002403A9"/>
    <w:rsid w:val="002403BE"/>
    <w:rsid w:val="00240468"/>
    <w:rsid w:val="00240536"/>
    <w:rsid w:val="00240794"/>
    <w:rsid w:val="0024080A"/>
    <w:rsid w:val="002409E9"/>
    <w:rsid w:val="00240A30"/>
    <w:rsid w:val="0024118A"/>
    <w:rsid w:val="00241225"/>
    <w:rsid w:val="002413A6"/>
    <w:rsid w:val="0024148E"/>
    <w:rsid w:val="00241659"/>
    <w:rsid w:val="00241AA2"/>
    <w:rsid w:val="00241CD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50486"/>
    <w:rsid w:val="0025048F"/>
    <w:rsid w:val="0025129D"/>
    <w:rsid w:val="00251517"/>
    <w:rsid w:val="0025154E"/>
    <w:rsid w:val="00251558"/>
    <w:rsid w:val="00251910"/>
    <w:rsid w:val="00251F80"/>
    <w:rsid w:val="0025229C"/>
    <w:rsid w:val="0025285D"/>
    <w:rsid w:val="00252873"/>
    <w:rsid w:val="00252B11"/>
    <w:rsid w:val="00252BE8"/>
    <w:rsid w:val="0025317A"/>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840"/>
    <w:rsid w:val="00260D66"/>
    <w:rsid w:val="00260DC6"/>
    <w:rsid w:val="00260E71"/>
    <w:rsid w:val="00261030"/>
    <w:rsid w:val="002611AC"/>
    <w:rsid w:val="00261273"/>
    <w:rsid w:val="00261295"/>
    <w:rsid w:val="00261377"/>
    <w:rsid w:val="002615EE"/>
    <w:rsid w:val="0026170E"/>
    <w:rsid w:val="00261819"/>
    <w:rsid w:val="00262236"/>
    <w:rsid w:val="002624B5"/>
    <w:rsid w:val="00262687"/>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A51"/>
    <w:rsid w:val="00266CD2"/>
    <w:rsid w:val="002672B1"/>
    <w:rsid w:val="0026769F"/>
    <w:rsid w:val="0026784A"/>
    <w:rsid w:val="00267D8B"/>
    <w:rsid w:val="00267E00"/>
    <w:rsid w:val="00267E0B"/>
    <w:rsid w:val="00267E4F"/>
    <w:rsid w:val="00270173"/>
    <w:rsid w:val="00270242"/>
    <w:rsid w:val="00270266"/>
    <w:rsid w:val="002704E3"/>
    <w:rsid w:val="0027065D"/>
    <w:rsid w:val="002709B1"/>
    <w:rsid w:val="00270AD6"/>
    <w:rsid w:val="00271321"/>
    <w:rsid w:val="00271622"/>
    <w:rsid w:val="0027169C"/>
    <w:rsid w:val="0027174D"/>
    <w:rsid w:val="00271A1C"/>
    <w:rsid w:val="00271EBC"/>
    <w:rsid w:val="00272907"/>
    <w:rsid w:val="002729BE"/>
    <w:rsid w:val="00272CC5"/>
    <w:rsid w:val="00272CD2"/>
    <w:rsid w:val="00272D4B"/>
    <w:rsid w:val="00273170"/>
    <w:rsid w:val="00273736"/>
    <w:rsid w:val="0027399D"/>
    <w:rsid w:val="00273AD7"/>
    <w:rsid w:val="00273BD0"/>
    <w:rsid w:val="00273C67"/>
    <w:rsid w:val="00273F5D"/>
    <w:rsid w:val="0027417E"/>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549"/>
    <w:rsid w:val="002765FE"/>
    <w:rsid w:val="002766DA"/>
    <w:rsid w:val="002769E5"/>
    <w:rsid w:val="002769FC"/>
    <w:rsid w:val="00276C59"/>
    <w:rsid w:val="00276D07"/>
    <w:rsid w:val="00276E3A"/>
    <w:rsid w:val="002770BA"/>
    <w:rsid w:val="002776C1"/>
    <w:rsid w:val="00277854"/>
    <w:rsid w:val="0027796A"/>
    <w:rsid w:val="00277DD9"/>
    <w:rsid w:val="00277FEE"/>
    <w:rsid w:val="0028059D"/>
    <w:rsid w:val="00280DE7"/>
    <w:rsid w:val="002811BB"/>
    <w:rsid w:val="0028122F"/>
    <w:rsid w:val="00281753"/>
    <w:rsid w:val="00281D77"/>
    <w:rsid w:val="0028207D"/>
    <w:rsid w:val="002820F0"/>
    <w:rsid w:val="00282824"/>
    <w:rsid w:val="00282A78"/>
    <w:rsid w:val="00283022"/>
    <w:rsid w:val="0028307B"/>
    <w:rsid w:val="00283542"/>
    <w:rsid w:val="00283C3F"/>
    <w:rsid w:val="00283CA1"/>
    <w:rsid w:val="00283EF6"/>
    <w:rsid w:val="002842B9"/>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819"/>
    <w:rsid w:val="0028784E"/>
    <w:rsid w:val="002878DC"/>
    <w:rsid w:val="00287962"/>
    <w:rsid w:val="00287A9C"/>
    <w:rsid w:val="00287C73"/>
    <w:rsid w:val="0029019B"/>
    <w:rsid w:val="002908F8"/>
    <w:rsid w:val="002913F7"/>
    <w:rsid w:val="00291CED"/>
    <w:rsid w:val="00291E29"/>
    <w:rsid w:val="00292106"/>
    <w:rsid w:val="00292D71"/>
    <w:rsid w:val="00292E67"/>
    <w:rsid w:val="00292F81"/>
    <w:rsid w:val="00292F9C"/>
    <w:rsid w:val="002931EC"/>
    <w:rsid w:val="002933B0"/>
    <w:rsid w:val="0029344A"/>
    <w:rsid w:val="002934B0"/>
    <w:rsid w:val="00293544"/>
    <w:rsid w:val="002939CB"/>
    <w:rsid w:val="00293C1A"/>
    <w:rsid w:val="00293DB2"/>
    <w:rsid w:val="00293ED6"/>
    <w:rsid w:val="00293F3A"/>
    <w:rsid w:val="00294074"/>
    <w:rsid w:val="002942BB"/>
    <w:rsid w:val="002943E5"/>
    <w:rsid w:val="0029461E"/>
    <w:rsid w:val="00294C8E"/>
    <w:rsid w:val="002950E9"/>
    <w:rsid w:val="0029515A"/>
    <w:rsid w:val="002958DF"/>
    <w:rsid w:val="00295AD3"/>
    <w:rsid w:val="00295BFE"/>
    <w:rsid w:val="00296055"/>
    <w:rsid w:val="002963F7"/>
    <w:rsid w:val="002964EE"/>
    <w:rsid w:val="002968DA"/>
    <w:rsid w:val="00297026"/>
    <w:rsid w:val="002971F2"/>
    <w:rsid w:val="00297BB3"/>
    <w:rsid w:val="00297BD3"/>
    <w:rsid w:val="00297FEB"/>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25"/>
    <w:rsid w:val="002A3389"/>
    <w:rsid w:val="002A370E"/>
    <w:rsid w:val="002A37E9"/>
    <w:rsid w:val="002A3BC5"/>
    <w:rsid w:val="002A3DDD"/>
    <w:rsid w:val="002A4114"/>
    <w:rsid w:val="002A41D0"/>
    <w:rsid w:val="002A477E"/>
    <w:rsid w:val="002A4A78"/>
    <w:rsid w:val="002A4F09"/>
    <w:rsid w:val="002A4F9A"/>
    <w:rsid w:val="002A593F"/>
    <w:rsid w:val="002A5ACF"/>
    <w:rsid w:val="002A6026"/>
    <w:rsid w:val="002A611E"/>
    <w:rsid w:val="002A6414"/>
    <w:rsid w:val="002A6880"/>
    <w:rsid w:val="002A698A"/>
    <w:rsid w:val="002A6D08"/>
    <w:rsid w:val="002A7276"/>
    <w:rsid w:val="002A792F"/>
    <w:rsid w:val="002A7949"/>
    <w:rsid w:val="002A796E"/>
    <w:rsid w:val="002A7BBE"/>
    <w:rsid w:val="002A7F3A"/>
    <w:rsid w:val="002B0820"/>
    <w:rsid w:val="002B0A3B"/>
    <w:rsid w:val="002B0C1F"/>
    <w:rsid w:val="002B0EEF"/>
    <w:rsid w:val="002B0F85"/>
    <w:rsid w:val="002B1036"/>
    <w:rsid w:val="002B144B"/>
    <w:rsid w:val="002B1954"/>
    <w:rsid w:val="002B1C48"/>
    <w:rsid w:val="002B1C5F"/>
    <w:rsid w:val="002B1D14"/>
    <w:rsid w:val="002B2926"/>
    <w:rsid w:val="002B2E6F"/>
    <w:rsid w:val="002B30C9"/>
    <w:rsid w:val="002B31A3"/>
    <w:rsid w:val="002B31AC"/>
    <w:rsid w:val="002B3461"/>
    <w:rsid w:val="002B34EA"/>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F5D"/>
    <w:rsid w:val="002C1006"/>
    <w:rsid w:val="002C10A7"/>
    <w:rsid w:val="002C11FD"/>
    <w:rsid w:val="002C1523"/>
    <w:rsid w:val="002C162E"/>
    <w:rsid w:val="002C1718"/>
    <w:rsid w:val="002C2587"/>
    <w:rsid w:val="002C2AA9"/>
    <w:rsid w:val="002C2AC1"/>
    <w:rsid w:val="002C2C28"/>
    <w:rsid w:val="002C2C5D"/>
    <w:rsid w:val="002C2DE5"/>
    <w:rsid w:val="002C2ED1"/>
    <w:rsid w:val="002C37E6"/>
    <w:rsid w:val="002C382C"/>
    <w:rsid w:val="002C3C08"/>
    <w:rsid w:val="002C3D9E"/>
    <w:rsid w:val="002C3DC6"/>
    <w:rsid w:val="002C3DEB"/>
    <w:rsid w:val="002C4022"/>
    <w:rsid w:val="002C42CC"/>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BA8"/>
    <w:rsid w:val="002C5C0F"/>
    <w:rsid w:val="002C5C40"/>
    <w:rsid w:val="002C5CB5"/>
    <w:rsid w:val="002C645B"/>
    <w:rsid w:val="002C6586"/>
    <w:rsid w:val="002C6613"/>
    <w:rsid w:val="002C669C"/>
    <w:rsid w:val="002C676A"/>
    <w:rsid w:val="002C69F8"/>
    <w:rsid w:val="002C6CD8"/>
    <w:rsid w:val="002C6D7B"/>
    <w:rsid w:val="002C755C"/>
    <w:rsid w:val="002C778C"/>
    <w:rsid w:val="002C7B26"/>
    <w:rsid w:val="002C7C6D"/>
    <w:rsid w:val="002C7F46"/>
    <w:rsid w:val="002C7FF3"/>
    <w:rsid w:val="002D0115"/>
    <w:rsid w:val="002D0634"/>
    <w:rsid w:val="002D072C"/>
    <w:rsid w:val="002D0B77"/>
    <w:rsid w:val="002D0BDF"/>
    <w:rsid w:val="002D0C00"/>
    <w:rsid w:val="002D1384"/>
    <w:rsid w:val="002D1C3B"/>
    <w:rsid w:val="002D2520"/>
    <w:rsid w:val="002D2A92"/>
    <w:rsid w:val="002D2C15"/>
    <w:rsid w:val="002D2C72"/>
    <w:rsid w:val="002D2C95"/>
    <w:rsid w:val="002D3D64"/>
    <w:rsid w:val="002D3E0C"/>
    <w:rsid w:val="002D42A1"/>
    <w:rsid w:val="002D444B"/>
    <w:rsid w:val="002D4465"/>
    <w:rsid w:val="002D478F"/>
    <w:rsid w:val="002D4AC0"/>
    <w:rsid w:val="002D4B0E"/>
    <w:rsid w:val="002D4BAB"/>
    <w:rsid w:val="002D4E4B"/>
    <w:rsid w:val="002D4FDA"/>
    <w:rsid w:val="002D52D0"/>
    <w:rsid w:val="002D588E"/>
    <w:rsid w:val="002D5E1A"/>
    <w:rsid w:val="002D5E7A"/>
    <w:rsid w:val="002D6277"/>
    <w:rsid w:val="002D6723"/>
    <w:rsid w:val="002D6840"/>
    <w:rsid w:val="002D6C58"/>
    <w:rsid w:val="002D71EF"/>
    <w:rsid w:val="002D723D"/>
    <w:rsid w:val="002D7BDD"/>
    <w:rsid w:val="002D7CFD"/>
    <w:rsid w:val="002D7EA3"/>
    <w:rsid w:val="002E0400"/>
    <w:rsid w:val="002E142B"/>
    <w:rsid w:val="002E180B"/>
    <w:rsid w:val="002E1965"/>
    <w:rsid w:val="002E2045"/>
    <w:rsid w:val="002E2233"/>
    <w:rsid w:val="002E227C"/>
    <w:rsid w:val="002E24C9"/>
    <w:rsid w:val="002E26A4"/>
    <w:rsid w:val="002E27B7"/>
    <w:rsid w:val="002E2AAD"/>
    <w:rsid w:val="002E2ACF"/>
    <w:rsid w:val="002E2E7D"/>
    <w:rsid w:val="002E2E8B"/>
    <w:rsid w:val="002E2F91"/>
    <w:rsid w:val="002E39EA"/>
    <w:rsid w:val="002E4ED1"/>
    <w:rsid w:val="002E5021"/>
    <w:rsid w:val="002E510A"/>
    <w:rsid w:val="002E514D"/>
    <w:rsid w:val="002E53CA"/>
    <w:rsid w:val="002E55C9"/>
    <w:rsid w:val="002E5645"/>
    <w:rsid w:val="002E5920"/>
    <w:rsid w:val="002E59C6"/>
    <w:rsid w:val="002E5AC9"/>
    <w:rsid w:val="002E5D16"/>
    <w:rsid w:val="002E5D8D"/>
    <w:rsid w:val="002E5E64"/>
    <w:rsid w:val="002E6330"/>
    <w:rsid w:val="002E6480"/>
    <w:rsid w:val="002E6576"/>
    <w:rsid w:val="002E6D2B"/>
    <w:rsid w:val="002E7AF5"/>
    <w:rsid w:val="002E7C3E"/>
    <w:rsid w:val="002F00C4"/>
    <w:rsid w:val="002F0106"/>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68"/>
    <w:rsid w:val="002F2B2E"/>
    <w:rsid w:val="002F2CF5"/>
    <w:rsid w:val="002F3176"/>
    <w:rsid w:val="002F34C4"/>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1B6"/>
    <w:rsid w:val="002F555D"/>
    <w:rsid w:val="002F5867"/>
    <w:rsid w:val="002F5D84"/>
    <w:rsid w:val="002F5F92"/>
    <w:rsid w:val="002F69DF"/>
    <w:rsid w:val="002F6E85"/>
    <w:rsid w:val="002F6F6E"/>
    <w:rsid w:val="002F7179"/>
    <w:rsid w:val="002F723C"/>
    <w:rsid w:val="002F74A9"/>
    <w:rsid w:val="002F74FD"/>
    <w:rsid w:val="002F7899"/>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33DB"/>
    <w:rsid w:val="003038EA"/>
    <w:rsid w:val="00303F11"/>
    <w:rsid w:val="003044B9"/>
    <w:rsid w:val="003045F7"/>
    <w:rsid w:val="00304A2E"/>
    <w:rsid w:val="00304AA0"/>
    <w:rsid w:val="00304B32"/>
    <w:rsid w:val="00304BA1"/>
    <w:rsid w:val="00304CBE"/>
    <w:rsid w:val="00304EC2"/>
    <w:rsid w:val="00305495"/>
    <w:rsid w:val="0030554C"/>
    <w:rsid w:val="003056B2"/>
    <w:rsid w:val="003057B4"/>
    <w:rsid w:val="003058BB"/>
    <w:rsid w:val="00305B89"/>
    <w:rsid w:val="00305BA2"/>
    <w:rsid w:val="00305D81"/>
    <w:rsid w:val="00305F4C"/>
    <w:rsid w:val="003062E4"/>
    <w:rsid w:val="0030656D"/>
    <w:rsid w:val="00306AE1"/>
    <w:rsid w:val="00306B1F"/>
    <w:rsid w:val="00306CF2"/>
    <w:rsid w:val="003076C5"/>
    <w:rsid w:val="00307778"/>
    <w:rsid w:val="00307802"/>
    <w:rsid w:val="00307963"/>
    <w:rsid w:val="00307A1E"/>
    <w:rsid w:val="00307C4A"/>
    <w:rsid w:val="00310222"/>
    <w:rsid w:val="003102B6"/>
    <w:rsid w:val="003105C8"/>
    <w:rsid w:val="00310603"/>
    <w:rsid w:val="00310CFC"/>
    <w:rsid w:val="00310F45"/>
    <w:rsid w:val="0031150A"/>
    <w:rsid w:val="003115BF"/>
    <w:rsid w:val="00311BF5"/>
    <w:rsid w:val="00311CD4"/>
    <w:rsid w:val="00311E84"/>
    <w:rsid w:val="003122CC"/>
    <w:rsid w:val="00312323"/>
    <w:rsid w:val="003125E4"/>
    <w:rsid w:val="0031297D"/>
    <w:rsid w:val="00312F4B"/>
    <w:rsid w:val="0031352B"/>
    <w:rsid w:val="00313CF4"/>
    <w:rsid w:val="00314090"/>
    <w:rsid w:val="0031431F"/>
    <w:rsid w:val="00314A91"/>
    <w:rsid w:val="00314D6E"/>
    <w:rsid w:val="00314D8E"/>
    <w:rsid w:val="00314EA9"/>
    <w:rsid w:val="00315036"/>
    <w:rsid w:val="003151F3"/>
    <w:rsid w:val="00315DD1"/>
    <w:rsid w:val="00315DF7"/>
    <w:rsid w:val="00316059"/>
    <w:rsid w:val="003161F8"/>
    <w:rsid w:val="003161FB"/>
    <w:rsid w:val="00316F73"/>
    <w:rsid w:val="0031738C"/>
    <w:rsid w:val="00317414"/>
    <w:rsid w:val="00317453"/>
    <w:rsid w:val="00317567"/>
    <w:rsid w:val="00317658"/>
    <w:rsid w:val="0032005C"/>
    <w:rsid w:val="003200CB"/>
    <w:rsid w:val="00320116"/>
    <w:rsid w:val="00320233"/>
    <w:rsid w:val="00320512"/>
    <w:rsid w:val="003205A0"/>
    <w:rsid w:val="00320933"/>
    <w:rsid w:val="00320988"/>
    <w:rsid w:val="00320C61"/>
    <w:rsid w:val="00320FA9"/>
    <w:rsid w:val="003210E3"/>
    <w:rsid w:val="003212E8"/>
    <w:rsid w:val="00321B9A"/>
    <w:rsid w:val="00321D03"/>
    <w:rsid w:val="00321D65"/>
    <w:rsid w:val="00321FF3"/>
    <w:rsid w:val="003221B4"/>
    <w:rsid w:val="003222B6"/>
    <w:rsid w:val="00322550"/>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B2E"/>
    <w:rsid w:val="00324BEC"/>
    <w:rsid w:val="00324CB3"/>
    <w:rsid w:val="00325399"/>
    <w:rsid w:val="00325A72"/>
    <w:rsid w:val="00326247"/>
    <w:rsid w:val="0032654C"/>
    <w:rsid w:val="00326D52"/>
    <w:rsid w:val="00326FA9"/>
    <w:rsid w:val="003273E2"/>
    <w:rsid w:val="00327804"/>
    <w:rsid w:val="00327859"/>
    <w:rsid w:val="00327AC2"/>
    <w:rsid w:val="00327B85"/>
    <w:rsid w:val="00327D9B"/>
    <w:rsid w:val="00327DCE"/>
    <w:rsid w:val="00330168"/>
    <w:rsid w:val="00330525"/>
    <w:rsid w:val="003308E2"/>
    <w:rsid w:val="00330AA8"/>
    <w:rsid w:val="00330CD3"/>
    <w:rsid w:val="00330E32"/>
    <w:rsid w:val="0033123C"/>
    <w:rsid w:val="003315A5"/>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654"/>
    <w:rsid w:val="003366C9"/>
    <w:rsid w:val="003366E9"/>
    <w:rsid w:val="00336B87"/>
    <w:rsid w:val="003371A8"/>
    <w:rsid w:val="003372DB"/>
    <w:rsid w:val="0033737D"/>
    <w:rsid w:val="00337A63"/>
    <w:rsid w:val="00337BA4"/>
    <w:rsid w:val="00337C22"/>
    <w:rsid w:val="00340391"/>
    <w:rsid w:val="0034092C"/>
    <w:rsid w:val="00340D02"/>
    <w:rsid w:val="00340D5A"/>
    <w:rsid w:val="00340E21"/>
    <w:rsid w:val="00340F92"/>
    <w:rsid w:val="003411BE"/>
    <w:rsid w:val="00341579"/>
    <w:rsid w:val="00341581"/>
    <w:rsid w:val="003415F8"/>
    <w:rsid w:val="00341BC0"/>
    <w:rsid w:val="00341D16"/>
    <w:rsid w:val="00342083"/>
    <w:rsid w:val="003422F2"/>
    <w:rsid w:val="003423DF"/>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52"/>
    <w:rsid w:val="00351C90"/>
    <w:rsid w:val="00351D2A"/>
    <w:rsid w:val="00352315"/>
    <w:rsid w:val="00352668"/>
    <w:rsid w:val="00352C02"/>
    <w:rsid w:val="00352EFB"/>
    <w:rsid w:val="00352FD9"/>
    <w:rsid w:val="00352FDE"/>
    <w:rsid w:val="003533DE"/>
    <w:rsid w:val="003536B4"/>
    <w:rsid w:val="00353D17"/>
    <w:rsid w:val="0035424C"/>
    <w:rsid w:val="00354318"/>
    <w:rsid w:val="0035440F"/>
    <w:rsid w:val="00354662"/>
    <w:rsid w:val="00354853"/>
    <w:rsid w:val="003548F1"/>
    <w:rsid w:val="00354A58"/>
    <w:rsid w:val="00354C05"/>
    <w:rsid w:val="00354D2F"/>
    <w:rsid w:val="003551DE"/>
    <w:rsid w:val="00355557"/>
    <w:rsid w:val="0035566D"/>
    <w:rsid w:val="003557DE"/>
    <w:rsid w:val="00355914"/>
    <w:rsid w:val="00355A8C"/>
    <w:rsid w:val="00355B1E"/>
    <w:rsid w:val="00355C58"/>
    <w:rsid w:val="00355F7C"/>
    <w:rsid w:val="00355F96"/>
    <w:rsid w:val="00356096"/>
    <w:rsid w:val="003562A2"/>
    <w:rsid w:val="003566D4"/>
    <w:rsid w:val="003566DC"/>
    <w:rsid w:val="00356915"/>
    <w:rsid w:val="00356978"/>
    <w:rsid w:val="00356A7D"/>
    <w:rsid w:val="00356A84"/>
    <w:rsid w:val="00356AFE"/>
    <w:rsid w:val="00356DF4"/>
    <w:rsid w:val="00356E58"/>
    <w:rsid w:val="00356E8D"/>
    <w:rsid w:val="0035726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12A"/>
    <w:rsid w:val="00366248"/>
    <w:rsid w:val="00366676"/>
    <w:rsid w:val="003668C5"/>
    <w:rsid w:val="003668DA"/>
    <w:rsid w:val="00366B6F"/>
    <w:rsid w:val="00366CE0"/>
    <w:rsid w:val="003670B7"/>
    <w:rsid w:val="003671B2"/>
    <w:rsid w:val="00367300"/>
    <w:rsid w:val="003674BB"/>
    <w:rsid w:val="003675D0"/>
    <w:rsid w:val="0036768E"/>
    <w:rsid w:val="00367863"/>
    <w:rsid w:val="003678B3"/>
    <w:rsid w:val="003706B8"/>
    <w:rsid w:val="003706C0"/>
    <w:rsid w:val="00370850"/>
    <w:rsid w:val="00370863"/>
    <w:rsid w:val="00370ABE"/>
    <w:rsid w:val="00370BA1"/>
    <w:rsid w:val="00370CF8"/>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C9B"/>
    <w:rsid w:val="00373E44"/>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FD6"/>
    <w:rsid w:val="0038354E"/>
    <w:rsid w:val="00383986"/>
    <w:rsid w:val="00384079"/>
    <w:rsid w:val="003840CC"/>
    <w:rsid w:val="003848EF"/>
    <w:rsid w:val="00384C24"/>
    <w:rsid w:val="003850DC"/>
    <w:rsid w:val="0038529C"/>
    <w:rsid w:val="00385345"/>
    <w:rsid w:val="003853F5"/>
    <w:rsid w:val="0038565B"/>
    <w:rsid w:val="00385BDF"/>
    <w:rsid w:val="00385D1D"/>
    <w:rsid w:val="00385D9D"/>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884"/>
    <w:rsid w:val="00393EF5"/>
    <w:rsid w:val="00393F32"/>
    <w:rsid w:val="003945D5"/>
    <w:rsid w:val="00394692"/>
    <w:rsid w:val="00394909"/>
    <w:rsid w:val="00394951"/>
    <w:rsid w:val="00394BEE"/>
    <w:rsid w:val="00394C9B"/>
    <w:rsid w:val="00394DAF"/>
    <w:rsid w:val="00394E05"/>
    <w:rsid w:val="003951D7"/>
    <w:rsid w:val="0039525E"/>
    <w:rsid w:val="0039559C"/>
    <w:rsid w:val="003955FD"/>
    <w:rsid w:val="0039571D"/>
    <w:rsid w:val="0039579B"/>
    <w:rsid w:val="00395870"/>
    <w:rsid w:val="00395BA5"/>
    <w:rsid w:val="00395E17"/>
    <w:rsid w:val="00395E2D"/>
    <w:rsid w:val="00395E49"/>
    <w:rsid w:val="003960BD"/>
    <w:rsid w:val="00396195"/>
    <w:rsid w:val="00396339"/>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362"/>
    <w:rsid w:val="003A3509"/>
    <w:rsid w:val="003A3ED7"/>
    <w:rsid w:val="003A410E"/>
    <w:rsid w:val="003A4478"/>
    <w:rsid w:val="003A45AC"/>
    <w:rsid w:val="003A4622"/>
    <w:rsid w:val="003A4826"/>
    <w:rsid w:val="003A4A7E"/>
    <w:rsid w:val="003A4C0C"/>
    <w:rsid w:val="003A5119"/>
    <w:rsid w:val="003A58AB"/>
    <w:rsid w:val="003A5C19"/>
    <w:rsid w:val="003A5D44"/>
    <w:rsid w:val="003A5D70"/>
    <w:rsid w:val="003A5D84"/>
    <w:rsid w:val="003A6227"/>
    <w:rsid w:val="003A641F"/>
    <w:rsid w:val="003A6594"/>
    <w:rsid w:val="003A69ED"/>
    <w:rsid w:val="003A6CAD"/>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6D1"/>
    <w:rsid w:val="003B1775"/>
    <w:rsid w:val="003B207A"/>
    <w:rsid w:val="003B2191"/>
    <w:rsid w:val="003B23A7"/>
    <w:rsid w:val="003B25E9"/>
    <w:rsid w:val="003B2A6D"/>
    <w:rsid w:val="003B2BD7"/>
    <w:rsid w:val="003B2BF7"/>
    <w:rsid w:val="003B2D37"/>
    <w:rsid w:val="003B2DFF"/>
    <w:rsid w:val="003B2EF3"/>
    <w:rsid w:val="003B3206"/>
    <w:rsid w:val="003B32B8"/>
    <w:rsid w:val="003B374D"/>
    <w:rsid w:val="003B3865"/>
    <w:rsid w:val="003B38C5"/>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54"/>
    <w:rsid w:val="003B70B6"/>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BE5"/>
    <w:rsid w:val="003D5DBE"/>
    <w:rsid w:val="003D613E"/>
    <w:rsid w:val="003D6289"/>
    <w:rsid w:val="003D62A6"/>
    <w:rsid w:val="003D62A8"/>
    <w:rsid w:val="003D6338"/>
    <w:rsid w:val="003D63A0"/>
    <w:rsid w:val="003D6760"/>
    <w:rsid w:val="003D6884"/>
    <w:rsid w:val="003D69AB"/>
    <w:rsid w:val="003D6C43"/>
    <w:rsid w:val="003D6C7B"/>
    <w:rsid w:val="003D7984"/>
    <w:rsid w:val="003D79B2"/>
    <w:rsid w:val="003D7B11"/>
    <w:rsid w:val="003D7B46"/>
    <w:rsid w:val="003D7CB9"/>
    <w:rsid w:val="003D7CF5"/>
    <w:rsid w:val="003D7F63"/>
    <w:rsid w:val="003D7FBD"/>
    <w:rsid w:val="003E0510"/>
    <w:rsid w:val="003E0609"/>
    <w:rsid w:val="003E078C"/>
    <w:rsid w:val="003E0845"/>
    <w:rsid w:val="003E0A2F"/>
    <w:rsid w:val="003E0FA0"/>
    <w:rsid w:val="003E1246"/>
    <w:rsid w:val="003E14BE"/>
    <w:rsid w:val="003E155B"/>
    <w:rsid w:val="003E1AF1"/>
    <w:rsid w:val="003E1B21"/>
    <w:rsid w:val="003E1B7D"/>
    <w:rsid w:val="003E1B92"/>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6C48"/>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E50"/>
    <w:rsid w:val="003F3E55"/>
    <w:rsid w:val="003F45F6"/>
    <w:rsid w:val="003F46B9"/>
    <w:rsid w:val="003F471E"/>
    <w:rsid w:val="003F4AC5"/>
    <w:rsid w:val="003F4C40"/>
    <w:rsid w:val="003F4F83"/>
    <w:rsid w:val="003F54FB"/>
    <w:rsid w:val="003F55DE"/>
    <w:rsid w:val="003F5747"/>
    <w:rsid w:val="003F57F1"/>
    <w:rsid w:val="003F5A28"/>
    <w:rsid w:val="003F5CDB"/>
    <w:rsid w:val="003F5F06"/>
    <w:rsid w:val="003F6057"/>
    <w:rsid w:val="003F6065"/>
    <w:rsid w:val="003F613D"/>
    <w:rsid w:val="003F64AE"/>
    <w:rsid w:val="003F654D"/>
    <w:rsid w:val="003F684F"/>
    <w:rsid w:val="003F69C3"/>
    <w:rsid w:val="003F69D1"/>
    <w:rsid w:val="003F6B47"/>
    <w:rsid w:val="003F6B87"/>
    <w:rsid w:val="003F6BFD"/>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28"/>
    <w:rsid w:val="00405D93"/>
    <w:rsid w:val="004062E9"/>
    <w:rsid w:val="00406470"/>
    <w:rsid w:val="00406796"/>
    <w:rsid w:val="004068BA"/>
    <w:rsid w:val="00406D08"/>
    <w:rsid w:val="00406F7F"/>
    <w:rsid w:val="00407BB0"/>
    <w:rsid w:val="00410089"/>
    <w:rsid w:val="00410297"/>
    <w:rsid w:val="00410320"/>
    <w:rsid w:val="0041058B"/>
    <w:rsid w:val="00410C4D"/>
    <w:rsid w:val="00410D88"/>
    <w:rsid w:val="00410F7D"/>
    <w:rsid w:val="0041106D"/>
    <w:rsid w:val="004110BA"/>
    <w:rsid w:val="004110E7"/>
    <w:rsid w:val="0041132F"/>
    <w:rsid w:val="0041199C"/>
    <w:rsid w:val="00411AB8"/>
    <w:rsid w:val="00411B62"/>
    <w:rsid w:val="00411BD1"/>
    <w:rsid w:val="00411C83"/>
    <w:rsid w:val="00411E2C"/>
    <w:rsid w:val="0041202B"/>
    <w:rsid w:val="004122FE"/>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4D9"/>
    <w:rsid w:val="004166AD"/>
    <w:rsid w:val="004169DA"/>
    <w:rsid w:val="004173C8"/>
    <w:rsid w:val="00417441"/>
    <w:rsid w:val="00417511"/>
    <w:rsid w:val="00417897"/>
    <w:rsid w:val="00417EB5"/>
    <w:rsid w:val="00417EE3"/>
    <w:rsid w:val="00420211"/>
    <w:rsid w:val="0042058F"/>
    <w:rsid w:val="004205E7"/>
    <w:rsid w:val="004208D0"/>
    <w:rsid w:val="00420D48"/>
    <w:rsid w:val="004211C4"/>
    <w:rsid w:val="00421388"/>
    <w:rsid w:val="004213E0"/>
    <w:rsid w:val="004214A5"/>
    <w:rsid w:val="00421604"/>
    <w:rsid w:val="004217A7"/>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B0"/>
    <w:rsid w:val="004253E3"/>
    <w:rsid w:val="00425527"/>
    <w:rsid w:val="00425695"/>
    <w:rsid w:val="0042574E"/>
    <w:rsid w:val="00425773"/>
    <w:rsid w:val="00425B3F"/>
    <w:rsid w:val="00425BA4"/>
    <w:rsid w:val="00426200"/>
    <w:rsid w:val="00426206"/>
    <w:rsid w:val="004264E2"/>
    <w:rsid w:val="00426631"/>
    <w:rsid w:val="00426698"/>
    <w:rsid w:val="00426AB2"/>
    <w:rsid w:val="00426E11"/>
    <w:rsid w:val="004274E1"/>
    <w:rsid w:val="004277ED"/>
    <w:rsid w:val="004278D5"/>
    <w:rsid w:val="00427C56"/>
    <w:rsid w:val="00427C86"/>
    <w:rsid w:val="00427FD3"/>
    <w:rsid w:val="0043006A"/>
    <w:rsid w:val="0043013E"/>
    <w:rsid w:val="00430671"/>
    <w:rsid w:val="004306D9"/>
    <w:rsid w:val="00430CEC"/>
    <w:rsid w:val="00430FF3"/>
    <w:rsid w:val="0043258A"/>
    <w:rsid w:val="004328CF"/>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806"/>
    <w:rsid w:val="00440BBD"/>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C6"/>
    <w:rsid w:val="004444E9"/>
    <w:rsid w:val="00444DA0"/>
    <w:rsid w:val="00444FD4"/>
    <w:rsid w:val="00445263"/>
    <w:rsid w:val="00445361"/>
    <w:rsid w:val="004454EF"/>
    <w:rsid w:val="00445945"/>
    <w:rsid w:val="004459F2"/>
    <w:rsid w:val="00445C70"/>
    <w:rsid w:val="00446201"/>
    <w:rsid w:val="00446429"/>
    <w:rsid w:val="00446788"/>
    <w:rsid w:val="004469AD"/>
    <w:rsid w:val="00446E1B"/>
    <w:rsid w:val="00446E4E"/>
    <w:rsid w:val="004474FC"/>
    <w:rsid w:val="00447743"/>
    <w:rsid w:val="00447B86"/>
    <w:rsid w:val="00447CD6"/>
    <w:rsid w:val="00447DAA"/>
    <w:rsid w:val="0045041C"/>
    <w:rsid w:val="0045044A"/>
    <w:rsid w:val="004504F3"/>
    <w:rsid w:val="004504F6"/>
    <w:rsid w:val="004508C6"/>
    <w:rsid w:val="00450913"/>
    <w:rsid w:val="00450E8D"/>
    <w:rsid w:val="00450F7B"/>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812"/>
    <w:rsid w:val="00455869"/>
    <w:rsid w:val="00455DE7"/>
    <w:rsid w:val="00456C8D"/>
    <w:rsid w:val="00456CF2"/>
    <w:rsid w:val="00456ECC"/>
    <w:rsid w:val="004570E2"/>
    <w:rsid w:val="00457332"/>
    <w:rsid w:val="00457411"/>
    <w:rsid w:val="004574AE"/>
    <w:rsid w:val="00457582"/>
    <w:rsid w:val="004575B6"/>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F8"/>
    <w:rsid w:val="00464CDE"/>
    <w:rsid w:val="00464E8E"/>
    <w:rsid w:val="00465043"/>
    <w:rsid w:val="0046524A"/>
    <w:rsid w:val="004656A8"/>
    <w:rsid w:val="004656F3"/>
    <w:rsid w:val="00465710"/>
    <w:rsid w:val="00465D8A"/>
    <w:rsid w:val="004663DE"/>
    <w:rsid w:val="004664E4"/>
    <w:rsid w:val="0046692F"/>
    <w:rsid w:val="00467500"/>
    <w:rsid w:val="004676C6"/>
    <w:rsid w:val="004678C1"/>
    <w:rsid w:val="0046799A"/>
    <w:rsid w:val="00467AFB"/>
    <w:rsid w:val="00467FED"/>
    <w:rsid w:val="004709FF"/>
    <w:rsid w:val="00470A15"/>
    <w:rsid w:val="00470B54"/>
    <w:rsid w:val="00470C5E"/>
    <w:rsid w:val="00470E4A"/>
    <w:rsid w:val="00470E94"/>
    <w:rsid w:val="0047128F"/>
    <w:rsid w:val="004713D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9C"/>
    <w:rsid w:val="00480AF4"/>
    <w:rsid w:val="00480B68"/>
    <w:rsid w:val="00480BAF"/>
    <w:rsid w:val="00480BCA"/>
    <w:rsid w:val="00480E34"/>
    <w:rsid w:val="0048138C"/>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2221"/>
    <w:rsid w:val="0049258C"/>
    <w:rsid w:val="00492799"/>
    <w:rsid w:val="00492AC1"/>
    <w:rsid w:val="00493000"/>
    <w:rsid w:val="0049321A"/>
    <w:rsid w:val="0049360D"/>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B"/>
    <w:rsid w:val="004A1C29"/>
    <w:rsid w:val="004A224D"/>
    <w:rsid w:val="004A2343"/>
    <w:rsid w:val="004A2D54"/>
    <w:rsid w:val="004A2E3F"/>
    <w:rsid w:val="004A3084"/>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A8"/>
    <w:rsid w:val="004A6A8B"/>
    <w:rsid w:val="004A6C0F"/>
    <w:rsid w:val="004A6C2E"/>
    <w:rsid w:val="004A6FCC"/>
    <w:rsid w:val="004A7384"/>
    <w:rsid w:val="004A77A8"/>
    <w:rsid w:val="004B0009"/>
    <w:rsid w:val="004B042D"/>
    <w:rsid w:val="004B0950"/>
    <w:rsid w:val="004B109C"/>
    <w:rsid w:val="004B10D8"/>
    <w:rsid w:val="004B128B"/>
    <w:rsid w:val="004B1539"/>
    <w:rsid w:val="004B1B3D"/>
    <w:rsid w:val="004B1CB8"/>
    <w:rsid w:val="004B1D03"/>
    <w:rsid w:val="004B2269"/>
    <w:rsid w:val="004B23FA"/>
    <w:rsid w:val="004B288C"/>
    <w:rsid w:val="004B318D"/>
    <w:rsid w:val="004B33DC"/>
    <w:rsid w:val="004B3A53"/>
    <w:rsid w:val="004B3CB2"/>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1067"/>
    <w:rsid w:val="004C108F"/>
    <w:rsid w:val="004C10A9"/>
    <w:rsid w:val="004C1466"/>
    <w:rsid w:val="004C153E"/>
    <w:rsid w:val="004C16A3"/>
    <w:rsid w:val="004C17CE"/>
    <w:rsid w:val="004C1984"/>
    <w:rsid w:val="004C21C7"/>
    <w:rsid w:val="004C2707"/>
    <w:rsid w:val="004C2982"/>
    <w:rsid w:val="004C2A08"/>
    <w:rsid w:val="004C2F16"/>
    <w:rsid w:val="004C2F43"/>
    <w:rsid w:val="004C2FBC"/>
    <w:rsid w:val="004C3092"/>
    <w:rsid w:val="004C3208"/>
    <w:rsid w:val="004C3236"/>
    <w:rsid w:val="004C3248"/>
    <w:rsid w:val="004C363E"/>
    <w:rsid w:val="004C38DC"/>
    <w:rsid w:val="004C3942"/>
    <w:rsid w:val="004C3D0F"/>
    <w:rsid w:val="004C44D8"/>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C89"/>
    <w:rsid w:val="004C7E38"/>
    <w:rsid w:val="004C7E53"/>
    <w:rsid w:val="004C7F82"/>
    <w:rsid w:val="004D02FA"/>
    <w:rsid w:val="004D03F6"/>
    <w:rsid w:val="004D0502"/>
    <w:rsid w:val="004D06A8"/>
    <w:rsid w:val="004D0788"/>
    <w:rsid w:val="004D0B10"/>
    <w:rsid w:val="004D0B7B"/>
    <w:rsid w:val="004D0EE2"/>
    <w:rsid w:val="004D11EB"/>
    <w:rsid w:val="004D124A"/>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B75"/>
    <w:rsid w:val="004D4245"/>
    <w:rsid w:val="004D43E6"/>
    <w:rsid w:val="004D44A8"/>
    <w:rsid w:val="004D44DD"/>
    <w:rsid w:val="004D4706"/>
    <w:rsid w:val="004D498A"/>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71A7"/>
    <w:rsid w:val="004E71DB"/>
    <w:rsid w:val="004E7692"/>
    <w:rsid w:val="004E7C39"/>
    <w:rsid w:val="004E7DD4"/>
    <w:rsid w:val="004E7EE2"/>
    <w:rsid w:val="004F00BF"/>
    <w:rsid w:val="004F041E"/>
    <w:rsid w:val="004F05C7"/>
    <w:rsid w:val="004F08BC"/>
    <w:rsid w:val="004F0C18"/>
    <w:rsid w:val="004F0C79"/>
    <w:rsid w:val="004F11CE"/>
    <w:rsid w:val="004F14CF"/>
    <w:rsid w:val="004F1A40"/>
    <w:rsid w:val="004F2057"/>
    <w:rsid w:val="004F22BA"/>
    <w:rsid w:val="004F22ED"/>
    <w:rsid w:val="004F23E0"/>
    <w:rsid w:val="004F2539"/>
    <w:rsid w:val="004F2591"/>
    <w:rsid w:val="004F2900"/>
    <w:rsid w:val="004F303B"/>
    <w:rsid w:val="004F3261"/>
    <w:rsid w:val="004F32A4"/>
    <w:rsid w:val="004F34DB"/>
    <w:rsid w:val="004F35B0"/>
    <w:rsid w:val="004F3D7A"/>
    <w:rsid w:val="004F3F00"/>
    <w:rsid w:val="004F40BC"/>
    <w:rsid w:val="004F4284"/>
    <w:rsid w:val="004F4625"/>
    <w:rsid w:val="004F4BAD"/>
    <w:rsid w:val="004F4F5F"/>
    <w:rsid w:val="004F564B"/>
    <w:rsid w:val="004F5667"/>
    <w:rsid w:val="004F5A97"/>
    <w:rsid w:val="004F5DE8"/>
    <w:rsid w:val="004F6672"/>
    <w:rsid w:val="004F671C"/>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CA7"/>
    <w:rsid w:val="00505CAE"/>
    <w:rsid w:val="00505CB1"/>
    <w:rsid w:val="00505E5F"/>
    <w:rsid w:val="00505F68"/>
    <w:rsid w:val="0050634E"/>
    <w:rsid w:val="005064E0"/>
    <w:rsid w:val="00506E71"/>
    <w:rsid w:val="00507393"/>
    <w:rsid w:val="005075E1"/>
    <w:rsid w:val="0050762F"/>
    <w:rsid w:val="005076BA"/>
    <w:rsid w:val="00507C50"/>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40BF"/>
    <w:rsid w:val="005140D2"/>
    <w:rsid w:val="00514314"/>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BC7"/>
    <w:rsid w:val="00520C25"/>
    <w:rsid w:val="00521158"/>
    <w:rsid w:val="0052218B"/>
    <w:rsid w:val="005222F1"/>
    <w:rsid w:val="005224AF"/>
    <w:rsid w:val="00522765"/>
    <w:rsid w:val="00522A1B"/>
    <w:rsid w:val="00522E32"/>
    <w:rsid w:val="00523064"/>
    <w:rsid w:val="00523386"/>
    <w:rsid w:val="005235A5"/>
    <w:rsid w:val="005235F5"/>
    <w:rsid w:val="00523A91"/>
    <w:rsid w:val="00523E8E"/>
    <w:rsid w:val="00524698"/>
    <w:rsid w:val="0052486B"/>
    <w:rsid w:val="005249E0"/>
    <w:rsid w:val="00524C7E"/>
    <w:rsid w:val="00525561"/>
    <w:rsid w:val="00525577"/>
    <w:rsid w:val="005255D7"/>
    <w:rsid w:val="00525849"/>
    <w:rsid w:val="005259BB"/>
    <w:rsid w:val="00525AC9"/>
    <w:rsid w:val="00526026"/>
    <w:rsid w:val="005261E1"/>
    <w:rsid w:val="005268AA"/>
    <w:rsid w:val="00526FDF"/>
    <w:rsid w:val="00527354"/>
    <w:rsid w:val="00527997"/>
    <w:rsid w:val="00527C55"/>
    <w:rsid w:val="0053001D"/>
    <w:rsid w:val="005300A1"/>
    <w:rsid w:val="0053023C"/>
    <w:rsid w:val="00530287"/>
    <w:rsid w:val="00530A8E"/>
    <w:rsid w:val="00530AB3"/>
    <w:rsid w:val="00530C34"/>
    <w:rsid w:val="00530F0C"/>
    <w:rsid w:val="00530F2B"/>
    <w:rsid w:val="00531903"/>
    <w:rsid w:val="005319F3"/>
    <w:rsid w:val="00531A8C"/>
    <w:rsid w:val="00531CDE"/>
    <w:rsid w:val="005320B0"/>
    <w:rsid w:val="005331C3"/>
    <w:rsid w:val="00533428"/>
    <w:rsid w:val="00533608"/>
    <w:rsid w:val="00533E8D"/>
    <w:rsid w:val="0053446F"/>
    <w:rsid w:val="0053471A"/>
    <w:rsid w:val="00534932"/>
    <w:rsid w:val="00535226"/>
    <w:rsid w:val="005353D7"/>
    <w:rsid w:val="005354AC"/>
    <w:rsid w:val="00535792"/>
    <w:rsid w:val="00535D0F"/>
    <w:rsid w:val="0053635B"/>
    <w:rsid w:val="0053648D"/>
    <w:rsid w:val="005364DE"/>
    <w:rsid w:val="00536584"/>
    <w:rsid w:val="00536A38"/>
    <w:rsid w:val="00536C57"/>
    <w:rsid w:val="0053722C"/>
    <w:rsid w:val="005372A9"/>
    <w:rsid w:val="00537461"/>
    <w:rsid w:val="00537721"/>
    <w:rsid w:val="005377B9"/>
    <w:rsid w:val="005400B9"/>
    <w:rsid w:val="00540386"/>
    <w:rsid w:val="005403CD"/>
    <w:rsid w:val="005404C9"/>
    <w:rsid w:val="00540AF4"/>
    <w:rsid w:val="00540B1B"/>
    <w:rsid w:val="00540BE1"/>
    <w:rsid w:val="00540FCB"/>
    <w:rsid w:val="0054115C"/>
    <w:rsid w:val="005411A7"/>
    <w:rsid w:val="005411A8"/>
    <w:rsid w:val="005412AF"/>
    <w:rsid w:val="005412EF"/>
    <w:rsid w:val="005413C6"/>
    <w:rsid w:val="00541897"/>
    <w:rsid w:val="0054230C"/>
    <w:rsid w:val="00542335"/>
    <w:rsid w:val="0054270B"/>
    <w:rsid w:val="00542959"/>
    <w:rsid w:val="00542D2F"/>
    <w:rsid w:val="00542F45"/>
    <w:rsid w:val="005430C4"/>
    <w:rsid w:val="005430DA"/>
    <w:rsid w:val="00543151"/>
    <w:rsid w:val="00543172"/>
    <w:rsid w:val="00543629"/>
    <w:rsid w:val="005437E9"/>
    <w:rsid w:val="005438D2"/>
    <w:rsid w:val="00543AE9"/>
    <w:rsid w:val="00543EA8"/>
    <w:rsid w:val="00543EC3"/>
    <w:rsid w:val="00544168"/>
    <w:rsid w:val="00544169"/>
    <w:rsid w:val="00544294"/>
    <w:rsid w:val="0054451D"/>
    <w:rsid w:val="00544C74"/>
    <w:rsid w:val="00545156"/>
    <w:rsid w:val="005451ED"/>
    <w:rsid w:val="00545548"/>
    <w:rsid w:val="0054559E"/>
    <w:rsid w:val="0054573E"/>
    <w:rsid w:val="005458C2"/>
    <w:rsid w:val="00545AF5"/>
    <w:rsid w:val="00545CCC"/>
    <w:rsid w:val="0054615E"/>
    <w:rsid w:val="00546327"/>
    <w:rsid w:val="0054671B"/>
    <w:rsid w:val="00546AD0"/>
    <w:rsid w:val="00546EFD"/>
    <w:rsid w:val="005470C7"/>
    <w:rsid w:val="005472D3"/>
    <w:rsid w:val="005473F2"/>
    <w:rsid w:val="005475AB"/>
    <w:rsid w:val="00547B92"/>
    <w:rsid w:val="00547EF4"/>
    <w:rsid w:val="00547EFC"/>
    <w:rsid w:val="00547F2F"/>
    <w:rsid w:val="00550311"/>
    <w:rsid w:val="0055051F"/>
    <w:rsid w:val="00550987"/>
    <w:rsid w:val="00550B49"/>
    <w:rsid w:val="00550CB9"/>
    <w:rsid w:val="005512EC"/>
    <w:rsid w:val="00551415"/>
    <w:rsid w:val="00551700"/>
    <w:rsid w:val="00551B92"/>
    <w:rsid w:val="00551E2E"/>
    <w:rsid w:val="00551E83"/>
    <w:rsid w:val="00551EE5"/>
    <w:rsid w:val="0055204A"/>
    <w:rsid w:val="00552181"/>
    <w:rsid w:val="005526A9"/>
    <w:rsid w:val="00553500"/>
    <w:rsid w:val="00553595"/>
    <w:rsid w:val="005538B1"/>
    <w:rsid w:val="005539C6"/>
    <w:rsid w:val="00553E72"/>
    <w:rsid w:val="00554276"/>
    <w:rsid w:val="00554B0B"/>
    <w:rsid w:val="00554DC4"/>
    <w:rsid w:val="00554F0F"/>
    <w:rsid w:val="005553C9"/>
    <w:rsid w:val="005554C4"/>
    <w:rsid w:val="0055569F"/>
    <w:rsid w:val="005556F0"/>
    <w:rsid w:val="00556054"/>
    <w:rsid w:val="005560C0"/>
    <w:rsid w:val="0055625D"/>
    <w:rsid w:val="00556647"/>
    <w:rsid w:val="00556DB3"/>
    <w:rsid w:val="0055723F"/>
    <w:rsid w:val="00557602"/>
    <w:rsid w:val="00557DE7"/>
    <w:rsid w:val="005606A3"/>
    <w:rsid w:val="00560F26"/>
    <w:rsid w:val="00560F63"/>
    <w:rsid w:val="00561097"/>
    <w:rsid w:val="005611A1"/>
    <w:rsid w:val="00561284"/>
    <w:rsid w:val="005612D6"/>
    <w:rsid w:val="00561467"/>
    <w:rsid w:val="00561F5E"/>
    <w:rsid w:val="00562290"/>
    <w:rsid w:val="005627E5"/>
    <w:rsid w:val="00562B65"/>
    <w:rsid w:val="00562BD5"/>
    <w:rsid w:val="00562D3C"/>
    <w:rsid w:val="00562EAA"/>
    <w:rsid w:val="005632CC"/>
    <w:rsid w:val="005635EF"/>
    <w:rsid w:val="0056378B"/>
    <w:rsid w:val="005638FB"/>
    <w:rsid w:val="00563C41"/>
    <w:rsid w:val="005641C9"/>
    <w:rsid w:val="005642F1"/>
    <w:rsid w:val="0056476C"/>
    <w:rsid w:val="00564955"/>
    <w:rsid w:val="00565062"/>
    <w:rsid w:val="0056531B"/>
    <w:rsid w:val="0056568E"/>
    <w:rsid w:val="00565813"/>
    <w:rsid w:val="0056599A"/>
    <w:rsid w:val="00565BEF"/>
    <w:rsid w:val="00566100"/>
    <w:rsid w:val="0056612E"/>
    <w:rsid w:val="005661CE"/>
    <w:rsid w:val="00566246"/>
    <w:rsid w:val="00566733"/>
    <w:rsid w:val="00566B4A"/>
    <w:rsid w:val="00566C1B"/>
    <w:rsid w:val="00566C30"/>
    <w:rsid w:val="00566FD8"/>
    <w:rsid w:val="00567133"/>
    <w:rsid w:val="005671EE"/>
    <w:rsid w:val="005673E3"/>
    <w:rsid w:val="00567656"/>
    <w:rsid w:val="0056788B"/>
    <w:rsid w:val="00567A6A"/>
    <w:rsid w:val="00570133"/>
    <w:rsid w:val="00570389"/>
    <w:rsid w:val="0057049D"/>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CB"/>
    <w:rsid w:val="005752A3"/>
    <w:rsid w:val="00575343"/>
    <w:rsid w:val="005754BB"/>
    <w:rsid w:val="00575A0B"/>
    <w:rsid w:val="00575AF3"/>
    <w:rsid w:val="00575B68"/>
    <w:rsid w:val="00575CC5"/>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CB9"/>
    <w:rsid w:val="0058103D"/>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46F"/>
    <w:rsid w:val="00586582"/>
    <w:rsid w:val="005865A9"/>
    <w:rsid w:val="0058676B"/>
    <w:rsid w:val="00586C06"/>
    <w:rsid w:val="00587684"/>
    <w:rsid w:val="0058791E"/>
    <w:rsid w:val="005879A1"/>
    <w:rsid w:val="005879BC"/>
    <w:rsid w:val="00587AE7"/>
    <w:rsid w:val="00587DF8"/>
    <w:rsid w:val="00590092"/>
    <w:rsid w:val="00590097"/>
    <w:rsid w:val="00590184"/>
    <w:rsid w:val="00590438"/>
    <w:rsid w:val="00590604"/>
    <w:rsid w:val="0059096C"/>
    <w:rsid w:val="00590E35"/>
    <w:rsid w:val="00591211"/>
    <w:rsid w:val="00591972"/>
    <w:rsid w:val="00591F5E"/>
    <w:rsid w:val="005923B4"/>
    <w:rsid w:val="00592410"/>
    <w:rsid w:val="00592522"/>
    <w:rsid w:val="005926B2"/>
    <w:rsid w:val="00592EAE"/>
    <w:rsid w:val="0059303A"/>
    <w:rsid w:val="0059321E"/>
    <w:rsid w:val="00593389"/>
    <w:rsid w:val="005934B8"/>
    <w:rsid w:val="00593569"/>
    <w:rsid w:val="00593741"/>
    <w:rsid w:val="0059378C"/>
    <w:rsid w:val="005937F7"/>
    <w:rsid w:val="00593890"/>
    <w:rsid w:val="0059397F"/>
    <w:rsid w:val="00593A04"/>
    <w:rsid w:val="00593C1D"/>
    <w:rsid w:val="00593C40"/>
    <w:rsid w:val="00593D08"/>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4E"/>
    <w:rsid w:val="005A1522"/>
    <w:rsid w:val="005A1637"/>
    <w:rsid w:val="005A1655"/>
    <w:rsid w:val="005A1864"/>
    <w:rsid w:val="005A1B94"/>
    <w:rsid w:val="005A20BE"/>
    <w:rsid w:val="005A236E"/>
    <w:rsid w:val="005A2412"/>
    <w:rsid w:val="005A25EB"/>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51E2"/>
    <w:rsid w:val="005A5333"/>
    <w:rsid w:val="005A5FD3"/>
    <w:rsid w:val="005A6127"/>
    <w:rsid w:val="005A61BE"/>
    <w:rsid w:val="005A6757"/>
    <w:rsid w:val="005A6768"/>
    <w:rsid w:val="005A6883"/>
    <w:rsid w:val="005A6C6F"/>
    <w:rsid w:val="005A6D45"/>
    <w:rsid w:val="005A6F19"/>
    <w:rsid w:val="005A70B5"/>
    <w:rsid w:val="005A7594"/>
    <w:rsid w:val="005A7728"/>
    <w:rsid w:val="005A77A9"/>
    <w:rsid w:val="005A78E5"/>
    <w:rsid w:val="005A7CCE"/>
    <w:rsid w:val="005A7DB2"/>
    <w:rsid w:val="005B072B"/>
    <w:rsid w:val="005B0AF5"/>
    <w:rsid w:val="005B0D9D"/>
    <w:rsid w:val="005B1032"/>
    <w:rsid w:val="005B1450"/>
    <w:rsid w:val="005B152A"/>
    <w:rsid w:val="005B16BF"/>
    <w:rsid w:val="005B1914"/>
    <w:rsid w:val="005B1C7D"/>
    <w:rsid w:val="005B1EC5"/>
    <w:rsid w:val="005B209E"/>
    <w:rsid w:val="005B211D"/>
    <w:rsid w:val="005B2496"/>
    <w:rsid w:val="005B25EA"/>
    <w:rsid w:val="005B26F6"/>
    <w:rsid w:val="005B2A1C"/>
    <w:rsid w:val="005B2B70"/>
    <w:rsid w:val="005B2F86"/>
    <w:rsid w:val="005B304C"/>
    <w:rsid w:val="005B310E"/>
    <w:rsid w:val="005B31D5"/>
    <w:rsid w:val="005B3755"/>
    <w:rsid w:val="005B3A9F"/>
    <w:rsid w:val="005B3B24"/>
    <w:rsid w:val="005B3B54"/>
    <w:rsid w:val="005B4260"/>
    <w:rsid w:val="005B442C"/>
    <w:rsid w:val="005B4633"/>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1B0"/>
    <w:rsid w:val="005C020F"/>
    <w:rsid w:val="005C036E"/>
    <w:rsid w:val="005C05C6"/>
    <w:rsid w:val="005C0838"/>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C"/>
    <w:rsid w:val="005C3CFF"/>
    <w:rsid w:val="005C3E48"/>
    <w:rsid w:val="005C414A"/>
    <w:rsid w:val="005C421D"/>
    <w:rsid w:val="005C4469"/>
    <w:rsid w:val="005C4600"/>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66C"/>
    <w:rsid w:val="005D0C0E"/>
    <w:rsid w:val="005D0C63"/>
    <w:rsid w:val="005D1074"/>
    <w:rsid w:val="005D10D2"/>
    <w:rsid w:val="005D14A2"/>
    <w:rsid w:val="005D2102"/>
    <w:rsid w:val="005D22EE"/>
    <w:rsid w:val="005D2BD3"/>
    <w:rsid w:val="005D2DD7"/>
    <w:rsid w:val="005D3134"/>
    <w:rsid w:val="005D3274"/>
    <w:rsid w:val="005D359E"/>
    <w:rsid w:val="005D3691"/>
    <w:rsid w:val="005D388C"/>
    <w:rsid w:val="005D38C6"/>
    <w:rsid w:val="005D3B2A"/>
    <w:rsid w:val="005D3F9D"/>
    <w:rsid w:val="005D41D0"/>
    <w:rsid w:val="005D4517"/>
    <w:rsid w:val="005D4AD3"/>
    <w:rsid w:val="005D4FB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5A5"/>
    <w:rsid w:val="005E2775"/>
    <w:rsid w:val="005E2991"/>
    <w:rsid w:val="005E2A94"/>
    <w:rsid w:val="005E2BAE"/>
    <w:rsid w:val="005E2BFF"/>
    <w:rsid w:val="005E2E41"/>
    <w:rsid w:val="005E332E"/>
    <w:rsid w:val="005E34CA"/>
    <w:rsid w:val="005E36FD"/>
    <w:rsid w:val="005E3928"/>
    <w:rsid w:val="005E42DB"/>
    <w:rsid w:val="005E4450"/>
    <w:rsid w:val="005E451A"/>
    <w:rsid w:val="005E46E8"/>
    <w:rsid w:val="005E4863"/>
    <w:rsid w:val="005E577C"/>
    <w:rsid w:val="005E5989"/>
    <w:rsid w:val="005E5B9A"/>
    <w:rsid w:val="005E5CC5"/>
    <w:rsid w:val="005E60DC"/>
    <w:rsid w:val="005E629F"/>
    <w:rsid w:val="005E63D6"/>
    <w:rsid w:val="005E6698"/>
    <w:rsid w:val="005E6AE2"/>
    <w:rsid w:val="005E6BF8"/>
    <w:rsid w:val="005E6C6C"/>
    <w:rsid w:val="005E6C9A"/>
    <w:rsid w:val="005E6CB6"/>
    <w:rsid w:val="005E72CC"/>
    <w:rsid w:val="005E73BC"/>
    <w:rsid w:val="005E78C4"/>
    <w:rsid w:val="005E7F2B"/>
    <w:rsid w:val="005E7FF2"/>
    <w:rsid w:val="005F02C3"/>
    <w:rsid w:val="005F02E2"/>
    <w:rsid w:val="005F02EF"/>
    <w:rsid w:val="005F042E"/>
    <w:rsid w:val="005F0546"/>
    <w:rsid w:val="005F0A39"/>
    <w:rsid w:val="005F0B3D"/>
    <w:rsid w:val="005F0E39"/>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AC"/>
    <w:rsid w:val="005F3BB8"/>
    <w:rsid w:val="005F3DF5"/>
    <w:rsid w:val="005F4086"/>
    <w:rsid w:val="005F42B5"/>
    <w:rsid w:val="005F4640"/>
    <w:rsid w:val="005F4912"/>
    <w:rsid w:val="005F4C61"/>
    <w:rsid w:val="005F52A0"/>
    <w:rsid w:val="005F5798"/>
    <w:rsid w:val="005F58AE"/>
    <w:rsid w:val="005F5B91"/>
    <w:rsid w:val="005F5B9B"/>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BF"/>
    <w:rsid w:val="005F79DB"/>
    <w:rsid w:val="005F7A00"/>
    <w:rsid w:val="005F7A2B"/>
    <w:rsid w:val="005F7B5B"/>
    <w:rsid w:val="005F7C51"/>
    <w:rsid w:val="00600274"/>
    <w:rsid w:val="00600398"/>
    <w:rsid w:val="006003C0"/>
    <w:rsid w:val="006004CD"/>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644"/>
    <w:rsid w:val="006039A0"/>
    <w:rsid w:val="00603A82"/>
    <w:rsid w:val="00603BC4"/>
    <w:rsid w:val="00603D2C"/>
    <w:rsid w:val="00603D92"/>
    <w:rsid w:val="00603EB0"/>
    <w:rsid w:val="00603F5E"/>
    <w:rsid w:val="0060403F"/>
    <w:rsid w:val="00604112"/>
    <w:rsid w:val="0060414A"/>
    <w:rsid w:val="00604236"/>
    <w:rsid w:val="006044E4"/>
    <w:rsid w:val="0060474F"/>
    <w:rsid w:val="006049FA"/>
    <w:rsid w:val="00604A5D"/>
    <w:rsid w:val="00604D73"/>
    <w:rsid w:val="00605220"/>
    <w:rsid w:val="0060524F"/>
    <w:rsid w:val="00605862"/>
    <w:rsid w:val="00605A3C"/>
    <w:rsid w:val="00605B4F"/>
    <w:rsid w:val="00605D80"/>
    <w:rsid w:val="00605E77"/>
    <w:rsid w:val="00605F65"/>
    <w:rsid w:val="006061E0"/>
    <w:rsid w:val="00606451"/>
    <w:rsid w:val="00606494"/>
    <w:rsid w:val="0060671D"/>
    <w:rsid w:val="00607252"/>
    <w:rsid w:val="0060741F"/>
    <w:rsid w:val="0060787E"/>
    <w:rsid w:val="00607B88"/>
    <w:rsid w:val="00607D18"/>
    <w:rsid w:val="00607EB5"/>
    <w:rsid w:val="006102EA"/>
    <w:rsid w:val="00610AE8"/>
    <w:rsid w:val="0061167F"/>
    <w:rsid w:val="00611C07"/>
    <w:rsid w:val="00611DAC"/>
    <w:rsid w:val="00611DE3"/>
    <w:rsid w:val="00611F95"/>
    <w:rsid w:val="00612235"/>
    <w:rsid w:val="00612257"/>
    <w:rsid w:val="00612BA4"/>
    <w:rsid w:val="00612C39"/>
    <w:rsid w:val="00612C3C"/>
    <w:rsid w:val="00612C5D"/>
    <w:rsid w:val="0061305C"/>
    <w:rsid w:val="006131F3"/>
    <w:rsid w:val="006134D7"/>
    <w:rsid w:val="00613887"/>
    <w:rsid w:val="00613CD0"/>
    <w:rsid w:val="00613DF0"/>
    <w:rsid w:val="00613E8A"/>
    <w:rsid w:val="00613FE4"/>
    <w:rsid w:val="00614094"/>
    <w:rsid w:val="00614160"/>
    <w:rsid w:val="00614635"/>
    <w:rsid w:val="00614812"/>
    <w:rsid w:val="00614E1C"/>
    <w:rsid w:val="00614FDE"/>
    <w:rsid w:val="006159C0"/>
    <w:rsid w:val="00615F08"/>
    <w:rsid w:val="006160D4"/>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A96"/>
    <w:rsid w:val="00622C00"/>
    <w:rsid w:val="00622D83"/>
    <w:rsid w:val="00622DC2"/>
    <w:rsid w:val="00622F37"/>
    <w:rsid w:val="00622FB1"/>
    <w:rsid w:val="00623125"/>
    <w:rsid w:val="006231C4"/>
    <w:rsid w:val="00623513"/>
    <w:rsid w:val="00623744"/>
    <w:rsid w:val="00623D01"/>
    <w:rsid w:val="00624317"/>
    <w:rsid w:val="00624336"/>
    <w:rsid w:val="006243FF"/>
    <w:rsid w:val="00624C5F"/>
    <w:rsid w:val="00624E04"/>
    <w:rsid w:val="00625114"/>
    <w:rsid w:val="00625771"/>
    <w:rsid w:val="00625934"/>
    <w:rsid w:val="0062593F"/>
    <w:rsid w:val="006261D9"/>
    <w:rsid w:val="0062677B"/>
    <w:rsid w:val="006268A6"/>
    <w:rsid w:val="0062690B"/>
    <w:rsid w:val="00626A6E"/>
    <w:rsid w:val="006270F7"/>
    <w:rsid w:val="00627373"/>
    <w:rsid w:val="00627457"/>
    <w:rsid w:val="0062767B"/>
    <w:rsid w:val="00627E3B"/>
    <w:rsid w:val="00630096"/>
    <w:rsid w:val="006302DD"/>
    <w:rsid w:val="006306CC"/>
    <w:rsid w:val="006307F5"/>
    <w:rsid w:val="006308DF"/>
    <w:rsid w:val="006309BB"/>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BE6"/>
    <w:rsid w:val="00634DA7"/>
    <w:rsid w:val="00635443"/>
    <w:rsid w:val="00635456"/>
    <w:rsid w:val="00636918"/>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7AB"/>
    <w:rsid w:val="00651C88"/>
    <w:rsid w:val="00651F1D"/>
    <w:rsid w:val="00651FDB"/>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405C"/>
    <w:rsid w:val="006642E2"/>
    <w:rsid w:val="0066460C"/>
    <w:rsid w:val="00664C73"/>
    <w:rsid w:val="00664FA7"/>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6F9"/>
    <w:rsid w:val="0066786B"/>
    <w:rsid w:val="00667BB9"/>
    <w:rsid w:val="00667C80"/>
    <w:rsid w:val="00667EF1"/>
    <w:rsid w:val="0067017B"/>
    <w:rsid w:val="00670197"/>
    <w:rsid w:val="006704EC"/>
    <w:rsid w:val="00670559"/>
    <w:rsid w:val="0067086D"/>
    <w:rsid w:val="00670B11"/>
    <w:rsid w:val="00670B88"/>
    <w:rsid w:val="00670C40"/>
    <w:rsid w:val="00671CB7"/>
    <w:rsid w:val="00672307"/>
    <w:rsid w:val="00672330"/>
    <w:rsid w:val="006727EC"/>
    <w:rsid w:val="00672AB9"/>
    <w:rsid w:val="00672B34"/>
    <w:rsid w:val="00672BF4"/>
    <w:rsid w:val="00672F43"/>
    <w:rsid w:val="006730B0"/>
    <w:rsid w:val="006736C3"/>
    <w:rsid w:val="00673738"/>
    <w:rsid w:val="00673918"/>
    <w:rsid w:val="006739FC"/>
    <w:rsid w:val="00673CA1"/>
    <w:rsid w:val="00674233"/>
    <w:rsid w:val="00674367"/>
    <w:rsid w:val="00674569"/>
    <w:rsid w:val="006751CA"/>
    <w:rsid w:val="00675844"/>
    <w:rsid w:val="006758B5"/>
    <w:rsid w:val="00675BFA"/>
    <w:rsid w:val="00675F61"/>
    <w:rsid w:val="006760CA"/>
    <w:rsid w:val="006761AB"/>
    <w:rsid w:val="0067626C"/>
    <w:rsid w:val="0067635D"/>
    <w:rsid w:val="00676455"/>
    <w:rsid w:val="00676471"/>
    <w:rsid w:val="00676A04"/>
    <w:rsid w:val="00676C3C"/>
    <w:rsid w:val="00676F88"/>
    <w:rsid w:val="006771E5"/>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D1"/>
    <w:rsid w:val="00685667"/>
    <w:rsid w:val="00685751"/>
    <w:rsid w:val="00685AE4"/>
    <w:rsid w:val="006866D1"/>
    <w:rsid w:val="00686792"/>
    <w:rsid w:val="00686B21"/>
    <w:rsid w:val="00686B4F"/>
    <w:rsid w:val="00686C98"/>
    <w:rsid w:val="00686E00"/>
    <w:rsid w:val="006874E8"/>
    <w:rsid w:val="0068787F"/>
    <w:rsid w:val="00687A38"/>
    <w:rsid w:val="006901DB"/>
    <w:rsid w:val="0069022F"/>
    <w:rsid w:val="00690279"/>
    <w:rsid w:val="0069056C"/>
    <w:rsid w:val="00690809"/>
    <w:rsid w:val="006909CA"/>
    <w:rsid w:val="00690DF6"/>
    <w:rsid w:val="00690EC1"/>
    <w:rsid w:val="00690F3C"/>
    <w:rsid w:val="00690F66"/>
    <w:rsid w:val="00690F8E"/>
    <w:rsid w:val="00691020"/>
    <w:rsid w:val="00691226"/>
    <w:rsid w:val="00691384"/>
    <w:rsid w:val="00691441"/>
    <w:rsid w:val="0069152C"/>
    <w:rsid w:val="00692A3A"/>
    <w:rsid w:val="00692B5C"/>
    <w:rsid w:val="00693043"/>
    <w:rsid w:val="006931A9"/>
    <w:rsid w:val="006931B9"/>
    <w:rsid w:val="0069331E"/>
    <w:rsid w:val="006936F2"/>
    <w:rsid w:val="00693880"/>
    <w:rsid w:val="00693D82"/>
    <w:rsid w:val="00694483"/>
    <w:rsid w:val="00694586"/>
    <w:rsid w:val="00694906"/>
    <w:rsid w:val="00694D00"/>
    <w:rsid w:val="0069504F"/>
    <w:rsid w:val="006953D4"/>
    <w:rsid w:val="00695877"/>
    <w:rsid w:val="0069591F"/>
    <w:rsid w:val="00695C7F"/>
    <w:rsid w:val="006960EF"/>
    <w:rsid w:val="00696470"/>
    <w:rsid w:val="00696A57"/>
    <w:rsid w:val="00696E2F"/>
    <w:rsid w:val="00696F13"/>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8C"/>
    <w:rsid w:val="006A1CCB"/>
    <w:rsid w:val="006A1E68"/>
    <w:rsid w:val="006A2303"/>
    <w:rsid w:val="006A23E5"/>
    <w:rsid w:val="006A2654"/>
    <w:rsid w:val="006A2699"/>
    <w:rsid w:val="006A2A9F"/>
    <w:rsid w:val="006A2C50"/>
    <w:rsid w:val="006A2D2C"/>
    <w:rsid w:val="006A388A"/>
    <w:rsid w:val="006A38BE"/>
    <w:rsid w:val="006A3A7F"/>
    <w:rsid w:val="006A3AC2"/>
    <w:rsid w:val="006A3E03"/>
    <w:rsid w:val="006A3F16"/>
    <w:rsid w:val="006A437F"/>
    <w:rsid w:val="006A49AA"/>
    <w:rsid w:val="006A4DCF"/>
    <w:rsid w:val="006A5002"/>
    <w:rsid w:val="006A511F"/>
    <w:rsid w:val="006A525F"/>
    <w:rsid w:val="006A53FE"/>
    <w:rsid w:val="006A5542"/>
    <w:rsid w:val="006A56DA"/>
    <w:rsid w:val="006A5952"/>
    <w:rsid w:val="006A6496"/>
    <w:rsid w:val="006A654F"/>
    <w:rsid w:val="006A65C7"/>
    <w:rsid w:val="006A66D0"/>
    <w:rsid w:val="006A719A"/>
    <w:rsid w:val="006A7AC3"/>
    <w:rsid w:val="006A7B5A"/>
    <w:rsid w:val="006A7FE9"/>
    <w:rsid w:val="006B00CC"/>
    <w:rsid w:val="006B0390"/>
    <w:rsid w:val="006B0AF2"/>
    <w:rsid w:val="006B0B1F"/>
    <w:rsid w:val="006B0BB7"/>
    <w:rsid w:val="006B0BF4"/>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E75"/>
    <w:rsid w:val="006B7E8B"/>
    <w:rsid w:val="006B7FA7"/>
    <w:rsid w:val="006C05D7"/>
    <w:rsid w:val="006C082C"/>
    <w:rsid w:val="006C0C30"/>
    <w:rsid w:val="006C0CC0"/>
    <w:rsid w:val="006C0D15"/>
    <w:rsid w:val="006C0E23"/>
    <w:rsid w:val="006C10C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E3A"/>
    <w:rsid w:val="006C4F2C"/>
    <w:rsid w:val="006C5267"/>
    <w:rsid w:val="006C6121"/>
    <w:rsid w:val="006C64F3"/>
    <w:rsid w:val="006C6639"/>
    <w:rsid w:val="006C670C"/>
    <w:rsid w:val="006C67D9"/>
    <w:rsid w:val="006C698C"/>
    <w:rsid w:val="006C699B"/>
    <w:rsid w:val="006C6AF5"/>
    <w:rsid w:val="006C6C73"/>
    <w:rsid w:val="006C7197"/>
    <w:rsid w:val="006C728E"/>
    <w:rsid w:val="006C749A"/>
    <w:rsid w:val="006C7A92"/>
    <w:rsid w:val="006D00ED"/>
    <w:rsid w:val="006D02DA"/>
    <w:rsid w:val="006D0357"/>
    <w:rsid w:val="006D068B"/>
    <w:rsid w:val="006D11CD"/>
    <w:rsid w:val="006D1B2F"/>
    <w:rsid w:val="006D2061"/>
    <w:rsid w:val="006D2309"/>
    <w:rsid w:val="006D28D3"/>
    <w:rsid w:val="006D2ECF"/>
    <w:rsid w:val="006D2F63"/>
    <w:rsid w:val="006D3844"/>
    <w:rsid w:val="006D3E59"/>
    <w:rsid w:val="006D402B"/>
    <w:rsid w:val="006D46A1"/>
    <w:rsid w:val="006D4907"/>
    <w:rsid w:val="006D5011"/>
    <w:rsid w:val="006D56B6"/>
    <w:rsid w:val="006D5C52"/>
    <w:rsid w:val="006D5F85"/>
    <w:rsid w:val="006D609F"/>
    <w:rsid w:val="006D610D"/>
    <w:rsid w:val="006D612E"/>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648F"/>
    <w:rsid w:val="006E672B"/>
    <w:rsid w:val="006E6756"/>
    <w:rsid w:val="006E682F"/>
    <w:rsid w:val="006E6B7D"/>
    <w:rsid w:val="006E6CE1"/>
    <w:rsid w:val="006E6FE3"/>
    <w:rsid w:val="006E73DD"/>
    <w:rsid w:val="006E76BA"/>
    <w:rsid w:val="006E7BC6"/>
    <w:rsid w:val="006E7C99"/>
    <w:rsid w:val="006E7CD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B3B"/>
    <w:rsid w:val="006F1C9A"/>
    <w:rsid w:val="006F1C9C"/>
    <w:rsid w:val="006F1E19"/>
    <w:rsid w:val="006F28B1"/>
    <w:rsid w:val="006F2A33"/>
    <w:rsid w:val="006F2D26"/>
    <w:rsid w:val="006F2EFD"/>
    <w:rsid w:val="006F326C"/>
    <w:rsid w:val="006F337B"/>
    <w:rsid w:val="006F3610"/>
    <w:rsid w:val="006F3A1F"/>
    <w:rsid w:val="006F3D3E"/>
    <w:rsid w:val="006F3D73"/>
    <w:rsid w:val="006F3EB4"/>
    <w:rsid w:val="006F46E4"/>
    <w:rsid w:val="006F4FC7"/>
    <w:rsid w:val="006F54BC"/>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9F"/>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E0E"/>
    <w:rsid w:val="00703F56"/>
    <w:rsid w:val="00704244"/>
    <w:rsid w:val="007042FD"/>
    <w:rsid w:val="007048AB"/>
    <w:rsid w:val="00704959"/>
    <w:rsid w:val="00704A1F"/>
    <w:rsid w:val="00704F7F"/>
    <w:rsid w:val="0070521A"/>
    <w:rsid w:val="007052E9"/>
    <w:rsid w:val="007054F3"/>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6FF"/>
    <w:rsid w:val="007117A2"/>
    <w:rsid w:val="007119DF"/>
    <w:rsid w:val="00711A04"/>
    <w:rsid w:val="00711D0E"/>
    <w:rsid w:val="00711E0D"/>
    <w:rsid w:val="00712073"/>
    <w:rsid w:val="0071218E"/>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B3D"/>
    <w:rsid w:val="00717158"/>
    <w:rsid w:val="00717328"/>
    <w:rsid w:val="007174B5"/>
    <w:rsid w:val="007175DB"/>
    <w:rsid w:val="00717C35"/>
    <w:rsid w:val="00720006"/>
    <w:rsid w:val="0072071F"/>
    <w:rsid w:val="00720A21"/>
    <w:rsid w:val="00720C58"/>
    <w:rsid w:val="00720D81"/>
    <w:rsid w:val="00721026"/>
    <w:rsid w:val="0072145B"/>
    <w:rsid w:val="00721EF1"/>
    <w:rsid w:val="00722226"/>
    <w:rsid w:val="0072234B"/>
    <w:rsid w:val="00722734"/>
    <w:rsid w:val="00722776"/>
    <w:rsid w:val="007228C1"/>
    <w:rsid w:val="00722908"/>
    <w:rsid w:val="0072291A"/>
    <w:rsid w:val="00722A09"/>
    <w:rsid w:val="00722C4A"/>
    <w:rsid w:val="00723369"/>
    <w:rsid w:val="00723693"/>
    <w:rsid w:val="0072371E"/>
    <w:rsid w:val="00723C26"/>
    <w:rsid w:val="00723DBE"/>
    <w:rsid w:val="00723EB0"/>
    <w:rsid w:val="007242CA"/>
    <w:rsid w:val="00724655"/>
    <w:rsid w:val="00724DF3"/>
    <w:rsid w:val="00724FF4"/>
    <w:rsid w:val="0072526A"/>
    <w:rsid w:val="0072539C"/>
    <w:rsid w:val="007253F7"/>
    <w:rsid w:val="007254E4"/>
    <w:rsid w:val="007258B9"/>
    <w:rsid w:val="007259D5"/>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E5"/>
    <w:rsid w:val="007426D3"/>
    <w:rsid w:val="00742918"/>
    <w:rsid w:val="007429D2"/>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8B"/>
    <w:rsid w:val="007461DF"/>
    <w:rsid w:val="007468CD"/>
    <w:rsid w:val="00746C9A"/>
    <w:rsid w:val="00746DE8"/>
    <w:rsid w:val="00746E6D"/>
    <w:rsid w:val="007471AA"/>
    <w:rsid w:val="0074749B"/>
    <w:rsid w:val="007477BB"/>
    <w:rsid w:val="00747980"/>
    <w:rsid w:val="00747F76"/>
    <w:rsid w:val="0075049F"/>
    <w:rsid w:val="00750AF1"/>
    <w:rsid w:val="00750D12"/>
    <w:rsid w:val="00750FC1"/>
    <w:rsid w:val="00751045"/>
    <w:rsid w:val="0075133E"/>
    <w:rsid w:val="007514A3"/>
    <w:rsid w:val="0075152D"/>
    <w:rsid w:val="00751A49"/>
    <w:rsid w:val="00751A64"/>
    <w:rsid w:val="00752093"/>
    <w:rsid w:val="0075264F"/>
    <w:rsid w:val="0075284A"/>
    <w:rsid w:val="00752AD5"/>
    <w:rsid w:val="00752FC2"/>
    <w:rsid w:val="00752FD3"/>
    <w:rsid w:val="007531A6"/>
    <w:rsid w:val="00753312"/>
    <w:rsid w:val="007533AB"/>
    <w:rsid w:val="007533D0"/>
    <w:rsid w:val="0075348B"/>
    <w:rsid w:val="007535B3"/>
    <w:rsid w:val="007536B6"/>
    <w:rsid w:val="0075374C"/>
    <w:rsid w:val="00753AF1"/>
    <w:rsid w:val="00753FED"/>
    <w:rsid w:val="007543A8"/>
    <w:rsid w:val="00754973"/>
    <w:rsid w:val="00754A08"/>
    <w:rsid w:val="00754A36"/>
    <w:rsid w:val="00754B2A"/>
    <w:rsid w:val="00754C80"/>
    <w:rsid w:val="00754EA2"/>
    <w:rsid w:val="007551A2"/>
    <w:rsid w:val="00755443"/>
    <w:rsid w:val="0075548A"/>
    <w:rsid w:val="00755673"/>
    <w:rsid w:val="0075579A"/>
    <w:rsid w:val="00755BF6"/>
    <w:rsid w:val="00755D9B"/>
    <w:rsid w:val="00755FB9"/>
    <w:rsid w:val="0075677D"/>
    <w:rsid w:val="00756783"/>
    <w:rsid w:val="00756DC8"/>
    <w:rsid w:val="00756E45"/>
    <w:rsid w:val="007575E2"/>
    <w:rsid w:val="0075760E"/>
    <w:rsid w:val="0076029B"/>
    <w:rsid w:val="00760383"/>
    <w:rsid w:val="007607B9"/>
    <w:rsid w:val="00760D6A"/>
    <w:rsid w:val="00760ECE"/>
    <w:rsid w:val="00761136"/>
    <w:rsid w:val="0076113D"/>
    <w:rsid w:val="007617BE"/>
    <w:rsid w:val="00761F15"/>
    <w:rsid w:val="00761F4E"/>
    <w:rsid w:val="00762385"/>
    <w:rsid w:val="0076254B"/>
    <w:rsid w:val="0076288A"/>
    <w:rsid w:val="00762968"/>
    <w:rsid w:val="00762C43"/>
    <w:rsid w:val="00763180"/>
    <w:rsid w:val="007633C7"/>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242"/>
    <w:rsid w:val="00774CE2"/>
    <w:rsid w:val="00775035"/>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80059"/>
    <w:rsid w:val="007800A5"/>
    <w:rsid w:val="007800CB"/>
    <w:rsid w:val="00780189"/>
    <w:rsid w:val="007801D7"/>
    <w:rsid w:val="0078093B"/>
    <w:rsid w:val="00780B1A"/>
    <w:rsid w:val="00780ECB"/>
    <w:rsid w:val="007810D3"/>
    <w:rsid w:val="00781185"/>
    <w:rsid w:val="00781271"/>
    <w:rsid w:val="007816AF"/>
    <w:rsid w:val="00781704"/>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8C3"/>
    <w:rsid w:val="00791D16"/>
    <w:rsid w:val="00791DDF"/>
    <w:rsid w:val="00791F3A"/>
    <w:rsid w:val="0079226D"/>
    <w:rsid w:val="007923FA"/>
    <w:rsid w:val="00792454"/>
    <w:rsid w:val="00792633"/>
    <w:rsid w:val="007929EC"/>
    <w:rsid w:val="00792A30"/>
    <w:rsid w:val="00792BCE"/>
    <w:rsid w:val="00792E8E"/>
    <w:rsid w:val="00792FD6"/>
    <w:rsid w:val="007930A0"/>
    <w:rsid w:val="007939EE"/>
    <w:rsid w:val="00793EFE"/>
    <w:rsid w:val="00793F17"/>
    <w:rsid w:val="0079400C"/>
    <w:rsid w:val="00794064"/>
    <w:rsid w:val="00794121"/>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BC3"/>
    <w:rsid w:val="007A2D96"/>
    <w:rsid w:val="007A2ED3"/>
    <w:rsid w:val="007A316B"/>
    <w:rsid w:val="007A322A"/>
    <w:rsid w:val="007A37F8"/>
    <w:rsid w:val="007A38DE"/>
    <w:rsid w:val="007A3A0B"/>
    <w:rsid w:val="007A3A38"/>
    <w:rsid w:val="007A4CCD"/>
    <w:rsid w:val="007A4EE8"/>
    <w:rsid w:val="007A50E3"/>
    <w:rsid w:val="007A5659"/>
    <w:rsid w:val="007A574F"/>
    <w:rsid w:val="007A57BA"/>
    <w:rsid w:val="007A57E2"/>
    <w:rsid w:val="007A5808"/>
    <w:rsid w:val="007A5D4F"/>
    <w:rsid w:val="007A6181"/>
    <w:rsid w:val="007A642A"/>
    <w:rsid w:val="007A6E53"/>
    <w:rsid w:val="007A6E5E"/>
    <w:rsid w:val="007A6F5B"/>
    <w:rsid w:val="007A7111"/>
    <w:rsid w:val="007A71D6"/>
    <w:rsid w:val="007A77F7"/>
    <w:rsid w:val="007A7C1E"/>
    <w:rsid w:val="007A7D6E"/>
    <w:rsid w:val="007B00C0"/>
    <w:rsid w:val="007B01B8"/>
    <w:rsid w:val="007B0366"/>
    <w:rsid w:val="007B0968"/>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418A"/>
    <w:rsid w:val="007B41A4"/>
    <w:rsid w:val="007B4C67"/>
    <w:rsid w:val="007B519E"/>
    <w:rsid w:val="007B55D9"/>
    <w:rsid w:val="007B5630"/>
    <w:rsid w:val="007B56F8"/>
    <w:rsid w:val="007B5900"/>
    <w:rsid w:val="007B5A23"/>
    <w:rsid w:val="007B5D6D"/>
    <w:rsid w:val="007B5DC3"/>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CB9"/>
    <w:rsid w:val="007C1D2A"/>
    <w:rsid w:val="007C23C9"/>
    <w:rsid w:val="007C23FE"/>
    <w:rsid w:val="007C247D"/>
    <w:rsid w:val="007C26BF"/>
    <w:rsid w:val="007C2BA4"/>
    <w:rsid w:val="007C2BD6"/>
    <w:rsid w:val="007C2FDA"/>
    <w:rsid w:val="007C30B2"/>
    <w:rsid w:val="007C331C"/>
    <w:rsid w:val="007C33EA"/>
    <w:rsid w:val="007C3826"/>
    <w:rsid w:val="007C3954"/>
    <w:rsid w:val="007C403C"/>
    <w:rsid w:val="007C4049"/>
    <w:rsid w:val="007C4BA4"/>
    <w:rsid w:val="007C4C27"/>
    <w:rsid w:val="007C4D2A"/>
    <w:rsid w:val="007C4E53"/>
    <w:rsid w:val="007C4E9C"/>
    <w:rsid w:val="007C50C8"/>
    <w:rsid w:val="007C52C1"/>
    <w:rsid w:val="007C53EE"/>
    <w:rsid w:val="007C5737"/>
    <w:rsid w:val="007C5AD6"/>
    <w:rsid w:val="007C5BAA"/>
    <w:rsid w:val="007C5D5B"/>
    <w:rsid w:val="007C5EBD"/>
    <w:rsid w:val="007C5FE0"/>
    <w:rsid w:val="007C606B"/>
    <w:rsid w:val="007C6172"/>
    <w:rsid w:val="007C6498"/>
    <w:rsid w:val="007C6527"/>
    <w:rsid w:val="007C719E"/>
    <w:rsid w:val="007C7463"/>
    <w:rsid w:val="007C77AB"/>
    <w:rsid w:val="007C78FE"/>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502E"/>
    <w:rsid w:val="007D50CF"/>
    <w:rsid w:val="007D5168"/>
    <w:rsid w:val="007D53CC"/>
    <w:rsid w:val="007D5559"/>
    <w:rsid w:val="007D56ED"/>
    <w:rsid w:val="007D5836"/>
    <w:rsid w:val="007D592E"/>
    <w:rsid w:val="007D5A14"/>
    <w:rsid w:val="007D5D8F"/>
    <w:rsid w:val="007D5EFE"/>
    <w:rsid w:val="007D615B"/>
    <w:rsid w:val="007D6CA0"/>
    <w:rsid w:val="007D6E3B"/>
    <w:rsid w:val="007D6F10"/>
    <w:rsid w:val="007D747D"/>
    <w:rsid w:val="007D75E2"/>
    <w:rsid w:val="007D76D2"/>
    <w:rsid w:val="007D7882"/>
    <w:rsid w:val="007D788A"/>
    <w:rsid w:val="007D7BA2"/>
    <w:rsid w:val="007D7C64"/>
    <w:rsid w:val="007E00DF"/>
    <w:rsid w:val="007E00FD"/>
    <w:rsid w:val="007E0A25"/>
    <w:rsid w:val="007E1516"/>
    <w:rsid w:val="007E1519"/>
    <w:rsid w:val="007E180A"/>
    <w:rsid w:val="007E1F70"/>
    <w:rsid w:val="007E2105"/>
    <w:rsid w:val="007E2261"/>
    <w:rsid w:val="007E2610"/>
    <w:rsid w:val="007E266F"/>
    <w:rsid w:val="007E3247"/>
    <w:rsid w:val="007E3607"/>
    <w:rsid w:val="007E3929"/>
    <w:rsid w:val="007E3A53"/>
    <w:rsid w:val="007E3C42"/>
    <w:rsid w:val="007E3D9A"/>
    <w:rsid w:val="007E473D"/>
    <w:rsid w:val="007E4779"/>
    <w:rsid w:val="007E482A"/>
    <w:rsid w:val="007E483A"/>
    <w:rsid w:val="007E493C"/>
    <w:rsid w:val="007E4A46"/>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103B"/>
    <w:rsid w:val="007F11FF"/>
    <w:rsid w:val="007F1360"/>
    <w:rsid w:val="007F1EAE"/>
    <w:rsid w:val="007F249B"/>
    <w:rsid w:val="007F26AF"/>
    <w:rsid w:val="007F283C"/>
    <w:rsid w:val="007F289E"/>
    <w:rsid w:val="007F28ED"/>
    <w:rsid w:val="007F2C80"/>
    <w:rsid w:val="007F31BC"/>
    <w:rsid w:val="007F38E9"/>
    <w:rsid w:val="007F3C37"/>
    <w:rsid w:val="007F3C6A"/>
    <w:rsid w:val="007F3EBA"/>
    <w:rsid w:val="007F4388"/>
    <w:rsid w:val="007F4CF6"/>
    <w:rsid w:val="007F4EDE"/>
    <w:rsid w:val="007F4F53"/>
    <w:rsid w:val="007F5473"/>
    <w:rsid w:val="007F54BC"/>
    <w:rsid w:val="007F5583"/>
    <w:rsid w:val="007F588F"/>
    <w:rsid w:val="007F5981"/>
    <w:rsid w:val="007F5B95"/>
    <w:rsid w:val="007F5C5D"/>
    <w:rsid w:val="007F64DA"/>
    <w:rsid w:val="007F6846"/>
    <w:rsid w:val="007F6B52"/>
    <w:rsid w:val="007F6C5D"/>
    <w:rsid w:val="007F6CB0"/>
    <w:rsid w:val="007F6DB2"/>
    <w:rsid w:val="007F6DB4"/>
    <w:rsid w:val="007F6FE1"/>
    <w:rsid w:val="007F700E"/>
    <w:rsid w:val="007F734D"/>
    <w:rsid w:val="007F7358"/>
    <w:rsid w:val="007F7648"/>
    <w:rsid w:val="007F7864"/>
    <w:rsid w:val="007F78E2"/>
    <w:rsid w:val="007F7A82"/>
    <w:rsid w:val="007F7AE7"/>
    <w:rsid w:val="007F7C6B"/>
    <w:rsid w:val="007F7CD3"/>
    <w:rsid w:val="007F7FF5"/>
    <w:rsid w:val="008001BF"/>
    <w:rsid w:val="008003D3"/>
    <w:rsid w:val="008004C3"/>
    <w:rsid w:val="0080056B"/>
    <w:rsid w:val="008006A0"/>
    <w:rsid w:val="008009E3"/>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CC4"/>
    <w:rsid w:val="008041EF"/>
    <w:rsid w:val="0080423A"/>
    <w:rsid w:val="008048F8"/>
    <w:rsid w:val="00804A07"/>
    <w:rsid w:val="00804B6F"/>
    <w:rsid w:val="00804B85"/>
    <w:rsid w:val="00804DC8"/>
    <w:rsid w:val="00804F89"/>
    <w:rsid w:val="00805398"/>
    <w:rsid w:val="00805515"/>
    <w:rsid w:val="008066F9"/>
    <w:rsid w:val="0080673A"/>
    <w:rsid w:val="00806B38"/>
    <w:rsid w:val="00806BA0"/>
    <w:rsid w:val="00806E2D"/>
    <w:rsid w:val="008070AD"/>
    <w:rsid w:val="00807139"/>
    <w:rsid w:val="008074C7"/>
    <w:rsid w:val="0080752B"/>
    <w:rsid w:val="0080755B"/>
    <w:rsid w:val="00807BD8"/>
    <w:rsid w:val="00807D8A"/>
    <w:rsid w:val="00807DA9"/>
    <w:rsid w:val="008102E4"/>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3EE0"/>
    <w:rsid w:val="008141B5"/>
    <w:rsid w:val="00814682"/>
    <w:rsid w:val="00814853"/>
    <w:rsid w:val="00814A86"/>
    <w:rsid w:val="00814B38"/>
    <w:rsid w:val="00814D54"/>
    <w:rsid w:val="00814FE4"/>
    <w:rsid w:val="00815028"/>
    <w:rsid w:val="008152E9"/>
    <w:rsid w:val="0081534D"/>
    <w:rsid w:val="008155A9"/>
    <w:rsid w:val="008155E4"/>
    <w:rsid w:val="00815A10"/>
    <w:rsid w:val="008161EC"/>
    <w:rsid w:val="008162FD"/>
    <w:rsid w:val="00816317"/>
    <w:rsid w:val="00816337"/>
    <w:rsid w:val="0081653A"/>
    <w:rsid w:val="008165B1"/>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11C"/>
    <w:rsid w:val="00825BBC"/>
    <w:rsid w:val="00825E14"/>
    <w:rsid w:val="00826026"/>
    <w:rsid w:val="008261D7"/>
    <w:rsid w:val="00826960"/>
    <w:rsid w:val="00826D9D"/>
    <w:rsid w:val="00827588"/>
    <w:rsid w:val="0082774F"/>
    <w:rsid w:val="00827F46"/>
    <w:rsid w:val="00830086"/>
    <w:rsid w:val="008305B4"/>
    <w:rsid w:val="00830AE5"/>
    <w:rsid w:val="00830D4D"/>
    <w:rsid w:val="00830E35"/>
    <w:rsid w:val="00830F01"/>
    <w:rsid w:val="00831440"/>
    <w:rsid w:val="0083155B"/>
    <w:rsid w:val="00831766"/>
    <w:rsid w:val="00831848"/>
    <w:rsid w:val="0083252A"/>
    <w:rsid w:val="008325DB"/>
    <w:rsid w:val="00832BE6"/>
    <w:rsid w:val="00832D17"/>
    <w:rsid w:val="00833128"/>
    <w:rsid w:val="008332AA"/>
    <w:rsid w:val="00833821"/>
    <w:rsid w:val="00833A34"/>
    <w:rsid w:val="00833BCB"/>
    <w:rsid w:val="00833D2A"/>
    <w:rsid w:val="00833F17"/>
    <w:rsid w:val="008346C1"/>
    <w:rsid w:val="0083470D"/>
    <w:rsid w:val="0083476C"/>
    <w:rsid w:val="00834DE3"/>
    <w:rsid w:val="00834E4E"/>
    <w:rsid w:val="0083530E"/>
    <w:rsid w:val="008355F8"/>
    <w:rsid w:val="008359D9"/>
    <w:rsid w:val="00835E55"/>
    <w:rsid w:val="00835ECE"/>
    <w:rsid w:val="0083603F"/>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1AE7"/>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583"/>
    <w:rsid w:val="008446CB"/>
    <w:rsid w:val="00844D74"/>
    <w:rsid w:val="00844FED"/>
    <w:rsid w:val="00845046"/>
    <w:rsid w:val="00845335"/>
    <w:rsid w:val="008453A1"/>
    <w:rsid w:val="0084540A"/>
    <w:rsid w:val="0084557E"/>
    <w:rsid w:val="008459FE"/>
    <w:rsid w:val="00845E2B"/>
    <w:rsid w:val="008461AA"/>
    <w:rsid w:val="0084639A"/>
    <w:rsid w:val="0084664D"/>
    <w:rsid w:val="00846AC1"/>
    <w:rsid w:val="00846CDF"/>
    <w:rsid w:val="0084727E"/>
    <w:rsid w:val="00847358"/>
    <w:rsid w:val="00847874"/>
    <w:rsid w:val="008479A3"/>
    <w:rsid w:val="00847B9E"/>
    <w:rsid w:val="008501AA"/>
    <w:rsid w:val="008507B7"/>
    <w:rsid w:val="00850F29"/>
    <w:rsid w:val="00851105"/>
    <w:rsid w:val="0085130B"/>
    <w:rsid w:val="00851390"/>
    <w:rsid w:val="008513D3"/>
    <w:rsid w:val="008514CE"/>
    <w:rsid w:val="008518C7"/>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C1A"/>
    <w:rsid w:val="00857074"/>
    <w:rsid w:val="008573A6"/>
    <w:rsid w:val="008576CB"/>
    <w:rsid w:val="008576D9"/>
    <w:rsid w:val="00857DB3"/>
    <w:rsid w:val="008607F8"/>
    <w:rsid w:val="00860968"/>
    <w:rsid w:val="00860B04"/>
    <w:rsid w:val="00860CF0"/>
    <w:rsid w:val="00860FC7"/>
    <w:rsid w:val="00861247"/>
    <w:rsid w:val="00861322"/>
    <w:rsid w:val="008614B4"/>
    <w:rsid w:val="00861CE5"/>
    <w:rsid w:val="0086224C"/>
    <w:rsid w:val="00862614"/>
    <w:rsid w:val="0086297F"/>
    <w:rsid w:val="00862A19"/>
    <w:rsid w:val="00862A44"/>
    <w:rsid w:val="00862C4C"/>
    <w:rsid w:val="00862DAA"/>
    <w:rsid w:val="00862DF4"/>
    <w:rsid w:val="00862EE0"/>
    <w:rsid w:val="00863082"/>
    <w:rsid w:val="0086351D"/>
    <w:rsid w:val="008638B8"/>
    <w:rsid w:val="00863F0F"/>
    <w:rsid w:val="00864053"/>
    <w:rsid w:val="00864066"/>
    <w:rsid w:val="00864107"/>
    <w:rsid w:val="0086415B"/>
    <w:rsid w:val="00864A1D"/>
    <w:rsid w:val="00864DA5"/>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A96"/>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2110"/>
    <w:rsid w:val="00872551"/>
    <w:rsid w:val="0087270D"/>
    <w:rsid w:val="008728AC"/>
    <w:rsid w:val="00872955"/>
    <w:rsid w:val="00873429"/>
    <w:rsid w:val="008734AC"/>
    <w:rsid w:val="00873AF5"/>
    <w:rsid w:val="00873E8E"/>
    <w:rsid w:val="00874244"/>
    <w:rsid w:val="00874BAD"/>
    <w:rsid w:val="00874C93"/>
    <w:rsid w:val="00874D03"/>
    <w:rsid w:val="00874E41"/>
    <w:rsid w:val="008757B7"/>
    <w:rsid w:val="00875A31"/>
    <w:rsid w:val="00875BDF"/>
    <w:rsid w:val="00875CDA"/>
    <w:rsid w:val="008760FE"/>
    <w:rsid w:val="0087633A"/>
    <w:rsid w:val="008765C2"/>
    <w:rsid w:val="0087661F"/>
    <w:rsid w:val="0087696E"/>
    <w:rsid w:val="008769FB"/>
    <w:rsid w:val="00876E5D"/>
    <w:rsid w:val="00877102"/>
    <w:rsid w:val="0087736E"/>
    <w:rsid w:val="00877547"/>
    <w:rsid w:val="008777E6"/>
    <w:rsid w:val="00877B76"/>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C93"/>
    <w:rsid w:val="00882CC9"/>
    <w:rsid w:val="00882D40"/>
    <w:rsid w:val="00882D71"/>
    <w:rsid w:val="00882F77"/>
    <w:rsid w:val="008830C3"/>
    <w:rsid w:val="00883115"/>
    <w:rsid w:val="0088365D"/>
    <w:rsid w:val="00883704"/>
    <w:rsid w:val="00883BBF"/>
    <w:rsid w:val="00883FEF"/>
    <w:rsid w:val="00884232"/>
    <w:rsid w:val="00884391"/>
    <w:rsid w:val="00884655"/>
    <w:rsid w:val="00884736"/>
    <w:rsid w:val="00884827"/>
    <w:rsid w:val="00884868"/>
    <w:rsid w:val="00884D8E"/>
    <w:rsid w:val="00884FC9"/>
    <w:rsid w:val="008850D8"/>
    <w:rsid w:val="00885888"/>
    <w:rsid w:val="00885CCD"/>
    <w:rsid w:val="00885DF0"/>
    <w:rsid w:val="00886047"/>
    <w:rsid w:val="008861D1"/>
    <w:rsid w:val="00886626"/>
    <w:rsid w:val="008866AC"/>
    <w:rsid w:val="008866DD"/>
    <w:rsid w:val="008867F5"/>
    <w:rsid w:val="00886A0D"/>
    <w:rsid w:val="00886DEB"/>
    <w:rsid w:val="00886EDF"/>
    <w:rsid w:val="0088748F"/>
    <w:rsid w:val="00887875"/>
    <w:rsid w:val="00887ECE"/>
    <w:rsid w:val="0089017D"/>
    <w:rsid w:val="00890403"/>
    <w:rsid w:val="00890723"/>
    <w:rsid w:val="00890A4B"/>
    <w:rsid w:val="00890C09"/>
    <w:rsid w:val="00890D88"/>
    <w:rsid w:val="00890EA3"/>
    <w:rsid w:val="00890F83"/>
    <w:rsid w:val="008910C5"/>
    <w:rsid w:val="008911A5"/>
    <w:rsid w:val="00891B36"/>
    <w:rsid w:val="00892192"/>
    <w:rsid w:val="008922EA"/>
    <w:rsid w:val="00892359"/>
    <w:rsid w:val="008924B6"/>
    <w:rsid w:val="00892512"/>
    <w:rsid w:val="00892519"/>
    <w:rsid w:val="0089285C"/>
    <w:rsid w:val="00892A1B"/>
    <w:rsid w:val="00892A6E"/>
    <w:rsid w:val="00892D2E"/>
    <w:rsid w:val="00892DD4"/>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75"/>
    <w:rsid w:val="008963AE"/>
    <w:rsid w:val="008966C6"/>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929"/>
    <w:rsid w:val="008A1DF3"/>
    <w:rsid w:val="008A2662"/>
    <w:rsid w:val="008A2990"/>
    <w:rsid w:val="008A2E63"/>
    <w:rsid w:val="008A30BE"/>
    <w:rsid w:val="008A3391"/>
    <w:rsid w:val="008A3402"/>
    <w:rsid w:val="008A35AE"/>
    <w:rsid w:val="008A3FD3"/>
    <w:rsid w:val="008A4132"/>
    <w:rsid w:val="008A45B8"/>
    <w:rsid w:val="008A4D11"/>
    <w:rsid w:val="008A4D2A"/>
    <w:rsid w:val="008A541F"/>
    <w:rsid w:val="008A5629"/>
    <w:rsid w:val="008A59CD"/>
    <w:rsid w:val="008A5ADF"/>
    <w:rsid w:val="008A5C20"/>
    <w:rsid w:val="008A5E36"/>
    <w:rsid w:val="008A5E62"/>
    <w:rsid w:val="008A6237"/>
    <w:rsid w:val="008A6267"/>
    <w:rsid w:val="008A629C"/>
    <w:rsid w:val="008A6394"/>
    <w:rsid w:val="008A646C"/>
    <w:rsid w:val="008A664C"/>
    <w:rsid w:val="008A68DF"/>
    <w:rsid w:val="008A6BC7"/>
    <w:rsid w:val="008A6CCE"/>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6F5"/>
    <w:rsid w:val="008B1D7C"/>
    <w:rsid w:val="008B24DB"/>
    <w:rsid w:val="008B2518"/>
    <w:rsid w:val="008B25AA"/>
    <w:rsid w:val="008B261A"/>
    <w:rsid w:val="008B26BF"/>
    <w:rsid w:val="008B27F9"/>
    <w:rsid w:val="008B2827"/>
    <w:rsid w:val="008B2BA2"/>
    <w:rsid w:val="008B2D29"/>
    <w:rsid w:val="008B2F45"/>
    <w:rsid w:val="008B2F90"/>
    <w:rsid w:val="008B2FF8"/>
    <w:rsid w:val="008B30E8"/>
    <w:rsid w:val="008B3148"/>
    <w:rsid w:val="008B324F"/>
    <w:rsid w:val="008B339A"/>
    <w:rsid w:val="008B381E"/>
    <w:rsid w:val="008B392E"/>
    <w:rsid w:val="008B3B74"/>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E0E"/>
    <w:rsid w:val="008B6362"/>
    <w:rsid w:val="008B6C63"/>
    <w:rsid w:val="008B72EA"/>
    <w:rsid w:val="008B772F"/>
    <w:rsid w:val="008B7BA9"/>
    <w:rsid w:val="008B7BEC"/>
    <w:rsid w:val="008B7E3D"/>
    <w:rsid w:val="008B7FAB"/>
    <w:rsid w:val="008C020C"/>
    <w:rsid w:val="008C0510"/>
    <w:rsid w:val="008C0595"/>
    <w:rsid w:val="008C0601"/>
    <w:rsid w:val="008C08C8"/>
    <w:rsid w:val="008C0AFA"/>
    <w:rsid w:val="008C0B2B"/>
    <w:rsid w:val="008C0CFB"/>
    <w:rsid w:val="008C1166"/>
    <w:rsid w:val="008C13D3"/>
    <w:rsid w:val="008C1606"/>
    <w:rsid w:val="008C1703"/>
    <w:rsid w:val="008C18BF"/>
    <w:rsid w:val="008C1AC3"/>
    <w:rsid w:val="008C1BE4"/>
    <w:rsid w:val="008C1D8A"/>
    <w:rsid w:val="008C21CF"/>
    <w:rsid w:val="008C2221"/>
    <w:rsid w:val="008C2672"/>
    <w:rsid w:val="008C2805"/>
    <w:rsid w:val="008C2C39"/>
    <w:rsid w:val="008C3166"/>
    <w:rsid w:val="008C335D"/>
    <w:rsid w:val="008C3679"/>
    <w:rsid w:val="008C38D9"/>
    <w:rsid w:val="008C3ED5"/>
    <w:rsid w:val="008C3F6F"/>
    <w:rsid w:val="008C4349"/>
    <w:rsid w:val="008C4460"/>
    <w:rsid w:val="008C4B15"/>
    <w:rsid w:val="008C4BB5"/>
    <w:rsid w:val="008C4EE5"/>
    <w:rsid w:val="008C4FE0"/>
    <w:rsid w:val="008C5012"/>
    <w:rsid w:val="008C518C"/>
    <w:rsid w:val="008C5B22"/>
    <w:rsid w:val="008C5D55"/>
    <w:rsid w:val="008C5D72"/>
    <w:rsid w:val="008C5E3A"/>
    <w:rsid w:val="008C5F2C"/>
    <w:rsid w:val="008C6160"/>
    <w:rsid w:val="008C61B0"/>
    <w:rsid w:val="008C6631"/>
    <w:rsid w:val="008C680F"/>
    <w:rsid w:val="008C6A38"/>
    <w:rsid w:val="008C6C88"/>
    <w:rsid w:val="008C6CFB"/>
    <w:rsid w:val="008C7B10"/>
    <w:rsid w:val="008C7C49"/>
    <w:rsid w:val="008C7D0B"/>
    <w:rsid w:val="008C7DD3"/>
    <w:rsid w:val="008C7EBA"/>
    <w:rsid w:val="008C7F47"/>
    <w:rsid w:val="008D0549"/>
    <w:rsid w:val="008D09C9"/>
    <w:rsid w:val="008D0A4E"/>
    <w:rsid w:val="008D14AB"/>
    <w:rsid w:val="008D14BF"/>
    <w:rsid w:val="008D1634"/>
    <w:rsid w:val="008D17EA"/>
    <w:rsid w:val="008D19F2"/>
    <w:rsid w:val="008D1F61"/>
    <w:rsid w:val="008D2126"/>
    <w:rsid w:val="008D222F"/>
    <w:rsid w:val="008D2459"/>
    <w:rsid w:val="008D2C15"/>
    <w:rsid w:val="008D2DF8"/>
    <w:rsid w:val="008D32F3"/>
    <w:rsid w:val="008D3342"/>
    <w:rsid w:val="008D3A50"/>
    <w:rsid w:val="008D3C9E"/>
    <w:rsid w:val="008D4793"/>
    <w:rsid w:val="008D498E"/>
    <w:rsid w:val="008D4CBF"/>
    <w:rsid w:val="008D5588"/>
    <w:rsid w:val="008D56E4"/>
    <w:rsid w:val="008D575C"/>
    <w:rsid w:val="008D5A39"/>
    <w:rsid w:val="008D5CCE"/>
    <w:rsid w:val="008D5F09"/>
    <w:rsid w:val="008D6146"/>
    <w:rsid w:val="008D62DD"/>
    <w:rsid w:val="008D667B"/>
    <w:rsid w:val="008D6744"/>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7CE"/>
    <w:rsid w:val="008F2861"/>
    <w:rsid w:val="008F2949"/>
    <w:rsid w:val="008F2E0A"/>
    <w:rsid w:val="008F2E55"/>
    <w:rsid w:val="008F3051"/>
    <w:rsid w:val="008F3111"/>
    <w:rsid w:val="008F384F"/>
    <w:rsid w:val="008F3993"/>
    <w:rsid w:val="008F3AD6"/>
    <w:rsid w:val="008F3AE0"/>
    <w:rsid w:val="008F3AF3"/>
    <w:rsid w:val="008F4197"/>
    <w:rsid w:val="008F4271"/>
    <w:rsid w:val="008F458B"/>
    <w:rsid w:val="008F492A"/>
    <w:rsid w:val="008F4DFD"/>
    <w:rsid w:val="008F4F6D"/>
    <w:rsid w:val="008F4F83"/>
    <w:rsid w:val="008F501F"/>
    <w:rsid w:val="008F533E"/>
    <w:rsid w:val="008F5340"/>
    <w:rsid w:val="008F63A4"/>
    <w:rsid w:val="008F6463"/>
    <w:rsid w:val="008F684C"/>
    <w:rsid w:val="008F6A3C"/>
    <w:rsid w:val="008F6BE9"/>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9EE"/>
    <w:rsid w:val="00902CC2"/>
    <w:rsid w:val="00902EF8"/>
    <w:rsid w:val="009043A4"/>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BF1"/>
    <w:rsid w:val="00907C24"/>
    <w:rsid w:val="00907C84"/>
    <w:rsid w:val="00907F56"/>
    <w:rsid w:val="00910015"/>
    <w:rsid w:val="00910974"/>
    <w:rsid w:val="00910BFC"/>
    <w:rsid w:val="00911007"/>
    <w:rsid w:val="00911342"/>
    <w:rsid w:val="009114CD"/>
    <w:rsid w:val="009117CA"/>
    <w:rsid w:val="00911B3F"/>
    <w:rsid w:val="00911CCA"/>
    <w:rsid w:val="00911F39"/>
    <w:rsid w:val="009121BA"/>
    <w:rsid w:val="00912622"/>
    <w:rsid w:val="009127DB"/>
    <w:rsid w:val="00913037"/>
    <w:rsid w:val="0091304D"/>
    <w:rsid w:val="00913A3C"/>
    <w:rsid w:val="00913D0D"/>
    <w:rsid w:val="00913FA5"/>
    <w:rsid w:val="00914298"/>
    <w:rsid w:val="009146B7"/>
    <w:rsid w:val="0091485E"/>
    <w:rsid w:val="0091495E"/>
    <w:rsid w:val="00914EBE"/>
    <w:rsid w:val="00914FCA"/>
    <w:rsid w:val="00915018"/>
    <w:rsid w:val="00915415"/>
    <w:rsid w:val="00915460"/>
    <w:rsid w:val="00915B44"/>
    <w:rsid w:val="00915C8D"/>
    <w:rsid w:val="00915DE5"/>
    <w:rsid w:val="009165CC"/>
    <w:rsid w:val="009165CE"/>
    <w:rsid w:val="00916615"/>
    <w:rsid w:val="0091661B"/>
    <w:rsid w:val="00916E91"/>
    <w:rsid w:val="00916E93"/>
    <w:rsid w:val="00916F2A"/>
    <w:rsid w:val="00916F65"/>
    <w:rsid w:val="009171BE"/>
    <w:rsid w:val="00917218"/>
    <w:rsid w:val="009179D1"/>
    <w:rsid w:val="0092001A"/>
    <w:rsid w:val="009200E5"/>
    <w:rsid w:val="009203FC"/>
    <w:rsid w:val="00920527"/>
    <w:rsid w:val="009208CA"/>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51B"/>
    <w:rsid w:val="00926814"/>
    <w:rsid w:val="009269A7"/>
    <w:rsid w:val="00926A58"/>
    <w:rsid w:val="00926C8B"/>
    <w:rsid w:val="00926C94"/>
    <w:rsid w:val="009271E5"/>
    <w:rsid w:val="00927A5B"/>
    <w:rsid w:val="00927D1E"/>
    <w:rsid w:val="00927E5A"/>
    <w:rsid w:val="0093025D"/>
    <w:rsid w:val="009302F6"/>
    <w:rsid w:val="0093042C"/>
    <w:rsid w:val="00930439"/>
    <w:rsid w:val="0093085C"/>
    <w:rsid w:val="0093086C"/>
    <w:rsid w:val="00930988"/>
    <w:rsid w:val="00930A78"/>
    <w:rsid w:val="00930BD2"/>
    <w:rsid w:val="00930EB0"/>
    <w:rsid w:val="00930EEB"/>
    <w:rsid w:val="00930F8C"/>
    <w:rsid w:val="00930FE5"/>
    <w:rsid w:val="0093104A"/>
    <w:rsid w:val="009310F0"/>
    <w:rsid w:val="0093134F"/>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57F"/>
    <w:rsid w:val="00940976"/>
    <w:rsid w:val="009409EA"/>
    <w:rsid w:val="00940D5C"/>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3ED"/>
    <w:rsid w:val="0094657F"/>
    <w:rsid w:val="009465C9"/>
    <w:rsid w:val="009466A0"/>
    <w:rsid w:val="009466E9"/>
    <w:rsid w:val="00946D91"/>
    <w:rsid w:val="009473F7"/>
    <w:rsid w:val="009474D1"/>
    <w:rsid w:val="00947A69"/>
    <w:rsid w:val="00947D4A"/>
    <w:rsid w:val="00947FDD"/>
    <w:rsid w:val="00950615"/>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2FCC"/>
    <w:rsid w:val="0095308C"/>
    <w:rsid w:val="009530C9"/>
    <w:rsid w:val="00953365"/>
    <w:rsid w:val="009533EA"/>
    <w:rsid w:val="009535B8"/>
    <w:rsid w:val="00953740"/>
    <w:rsid w:val="00953760"/>
    <w:rsid w:val="00953806"/>
    <w:rsid w:val="00953849"/>
    <w:rsid w:val="00953983"/>
    <w:rsid w:val="00953A8D"/>
    <w:rsid w:val="009546D0"/>
    <w:rsid w:val="009546F3"/>
    <w:rsid w:val="00954841"/>
    <w:rsid w:val="0095496F"/>
    <w:rsid w:val="00954C3A"/>
    <w:rsid w:val="00954C3E"/>
    <w:rsid w:val="00954E7A"/>
    <w:rsid w:val="00954FDA"/>
    <w:rsid w:val="009550D1"/>
    <w:rsid w:val="00955173"/>
    <w:rsid w:val="00955229"/>
    <w:rsid w:val="00955387"/>
    <w:rsid w:val="00955570"/>
    <w:rsid w:val="009557C4"/>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5D7"/>
    <w:rsid w:val="00960627"/>
    <w:rsid w:val="009608B2"/>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852"/>
    <w:rsid w:val="00974AF4"/>
    <w:rsid w:val="00974D85"/>
    <w:rsid w:val="00974EB5"/>
    <w:rsid w:val="009754D6"/>
    <w:rsid w:val="009757F1"/>
    <w:rsid w:val="00975C69"/>
    <w:rsid w:val="00975E79"/>
    <w:rsid w:val="0097604F"/>
    <w:rsid w:val="009764C5"/>
    <w:rsid w:val="00976DB3"/>
    <w:rsid w:val="00976FBD"/>
    <w:rsid w:val="00976FCD"/>
    <w:rsid w:val="0097739B"/>
    <w:rsid w:val="009773A6"/>
    <w:rsid w:val="0097747B"/>
    <w:rsid w:val="00977610"/>
    <w:rsid w:val="009776BC"/>
    <w:rsid w:val="009777B5"/>
    <w:rsid w:val="00977836"/>
    <w:rsid w:val="00977CE0"/>
    <w:rsid w:val="00977E4D"/>
    <w:rsid w:val="00977EE7"/>
    <w:rsid w:val="009803AD"/>
    <w:rsid w:val="009804C5"/>
    <w:rsid w:val="009806DE"/>
    <w:rsid w:val="00980A7E"/>
    <w:rsid w:val="00980ED3"/>
    <w:rsid w:val="00980F54"/>
    <w:rsid w:val="009812BD"/>
    <w:rsid w:val="009814CE"/>
    <w:rsid w:val="00981596"/>
    <w:rsid w:val="00981B36"/>
    <w:rsid w:val="00982095"/>
    <w:rsid w:val="009825B0"/>
    <w:rsid w:val="009826C6"/>
    <w:rsid w:val="009828C2"/>
    <w:rsid w:val="00982A26"/>
    <w:rsid w:val="009834B2"/>
    <w:rsid w:val="00983724"/>
    <w:rsid w:val="009837B4"/>
    <w:rsid w:val="00983AF3"/>
    <w:rsid w:val="00984313"/>
    <w:rsid w:val="0098488F"/>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94A"/>
    <w:rsid w:val="00987AAC"/>
    <w:rsid w:val="00987C43"/>
    <w:rsid w:val="00987F09"/>
    <w:rsid w:val="0099044C"/>
    <w:rsid w:val="009904C8"/>
    <w:rsid w:val="00990783"/>
    <w:rsid w:val="00990A34"/>
    <w:rsid w:val="00990AA1"/>
    <w:rsid w:val="00990B96"/>
    <w:rsid w:val="00990EFC"/>
    <w:rsid w:val="00991140"/>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B3E"/>
    <w:rsid w:val="0099417C"/>
    <w:rsid w:val="009941E9"/>
    <w:rsid w:val="00994444"/>
    <w:rsid w:val="00994A03"/>
    <w:rsid w:val="00994A09"/>
    <w:rsid w:val="00994C91"/>
    <w:rsid w:val="009950BF"/>
    <w:rsid w:val="00995198"/>
    <w:rsid w:val="0099579D"/>
    <w:rsid w:val="00995BF4"/>
    <w:rsid w:val="009968A8"/>
    <w:rsid w:val="00996D5D"/>
    <w:rsid w:val="00997315"/>
    <w:rsid w:val="00997781"/>
    <w:rsid w:val="009978ED"/>
    <w:rsid w:val="009A04FB"/>
    <w:rsid w:val="009A051B"/>
    <w:rsid w:val="009A09C5"/>
    <w:rsid w:val="009A0B3C"/>
    <w:rsid w:val="009A0B92"/>
    <w:rsid w:val="009A0D2F"/>
    <w:rsid w:val="009A118F"/>
    <w:rsid w:val="009A164D"/>
    <w:rsid w:val="009A1708"/>
    <w:rsid w:val="009A185B"/>
    <w:rsid w:val="009A18E7"/>
    <w:rsid w:val="009A1A19"/>
    <w:rsid w:val="009A216B"/>
    <w:rsid w:val="009A23EF"/>
    <w:rsid w:val="009A2430"/>
    <w:rsid w:val="009A2B59"/>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5C36"/>
    <w:rsid w:val="009A68BF"/>
    <w:rsid w:val="009A6A6D"/>
    <w:rsid w:val="009A6AAF"/>
    <w:rsid w:val="009A6D1F"/>
    <w:rsid w:val="009A6EBA"/>
    <w:rsid w:val="009A6FC4"/>
    <w:rsid w:val="009A7422"/>
    <w:rsid w:val="009A7AF5"/>
    <w:rsid w:val="009A7D11"/>
    <w:rsid w:val="009B0015"/>
    <w:rsid w:val="009B003F"/>
    <w:rsid w:val="009B009C"/>
    <w:rsid w:val="009B022A"/>
    <w:rsid w:val="009B0305"/>
    <w:rsid w:val="009B0794"/>
    <w:rsid w:val="009B093D"/>
    <w:rsid w:val="009B1052"/>
    <w:rsid w:val="009B1085"/>
    <w:rsid w:val="009B1188"/>
    <w:rsid w:val="009B14A1"/>
    <w:rsid w:val="009B1554"/>
    <w:rsid w:val="009B16B7"/>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486"/>
    <w:rsid w:val="009B6673"/>
    <w:rsid w:val="009B6A6C"/>
    <w:rsid w:val="009B6F79"/>
    <w:rsid w:val="009B7167"/>
    <w:rsid w:val="009B727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496"/>
    <w:rsid w:val="009C1766"/>
    <w:rsid w:val="009C1796"/>
    <w:rsid w:val="009C1D4D"/>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C72"/>
    <w:rsid w:val="009C4E0F"/>
    <w:rsid w:val="009C4E26"/>
    <w:rsid w:val="009C4EB1"/>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31D"/>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7DD"/>
    <w:rsid w:val="009E0840"/>
    <w:rsid w:val="009E0984"/>
    <w:rsid w:val="009E0F37"/>
    <w:rsid w:val="009E10F5"/>
    <w:rsid w:val="009E1426"/>
    <w:rsid w:val="009E1FE7"/>
    <w:rsid w:val="009E22BA"/>
    <w:rsid w:val="009E24B0"/>
    <w:rsid w:val="009E280A"/>
    <w:rsid w:val="009E2824"/>
    <w:rsid w:val="009E28E7"/>
    <w:rsid w:val="009E2922"/>
    <w:rsid w:val="009E2F4C"/>
    <w:rsid w:val="009E3181"/>
    <w:rsid w:val="009E338A"/>
    <w:rsid w:val="009E37D9"/>
    <w:rsid w:val="009E38C1"/>
    <w:rsid w:val="009E3A83"/>
    <w:rsid w:val="009E3AB0"/>
    <w:rsid w:val="009E3C24"/>
    <w:rsid w:val="009E3C8E"/>
    <w:rsid w:val="009E3CFE"/>
    <w:rsid w:val="009E3E33"/>
    <w:rsid w:val="009E4725"/>
    <w:rsid w:val="009E4780"/>
    <w:rsid w:val="009E47BF"/>
    <w:rsid w:val="009E48C3"/>
    <w:rsid w:val="009E55E1"/>
    <w:rsid w:val="009E5AAC"/>
    <w:rsid w:val="009E5BB6"/>
    <w:rsid w:val="009E5BBD"/>
    <w:rsid w:val="009E5E99"/>
    <w:rsid w:val="009E664B"/>
    <w:rsid w:val="009E6903"/>
    <w:rsid w:val="009E6ABD"/>
    <w:rsid w:val="009E6B8A"/>
    <w:rsid w:val="009E719D"/>
    <w:rsid w:val="009E78CD"/>
    <w:rsid w:val="009E7A78"/>
    <w:rsid w:val="009E7B59"/>
    <w:rsid w:val="009F0020"/>
    <w:rsid w:val="009F0216"/>
    <w:rsid w:val="009F046B"/>
    <w:rsid w:val="009F054E"/>
    <w:rsid w:val="009F07AA"/>
    <w:rsid w:val="009F0FE6"/>
    <w:rsid w:val="009F1190"/>
    <w:rsid w:val="009F1262"/>
    <w:rsid w:val="009F15FB"/>
    <w:rsid w:val="009F1D6B"/>
    <w:rsid w:val="009F1FC9"/>
    <w:rsid w:val="009F20DF"/>
    <w:rsid w:val="009F21C2"/>
    <w:rsid w:val="009F2ACD"/>
    <w:rsid w:val="009F300C"/>
    <w:rsid w:val="009F312F"/>
    <w:rsid w:val="009F324B"/>
    <w:rsid w:val="009F3621"/>
    <w:rsid w:val="009F3859"/>
    <w:rsid w:val="009F39C2"/>
    <w:rsid w:val="009F3FD8"/>
    <w:rsid w:val="009F4091"/>
    <w:rsid w:val="009F45F9"/>
    <w:rsid w:val="009F4B65"/>
    <w:rsid w:val="009F524C"/>
    <w:rsid w:val="009F53FD"/>
    <w:rsid w:val="009F5520"/>
    <w:rsid w:val="009F5525"/>
    <w:rsid w:val="009F5AD6"/>
    <w:rsid w:val="009F5BD4"/>
    <w:rsid w:val="009F5D4D"/>
    <w:rsid w:val="009F6591"/>
    <w:rsid w:val="009F67BC"/>
    <w:rsid w:val="009F6823"/>
    <w:rsid w:val="009F6902"/>
    <w:rsid w:val="009F6CE0"/>
    <w:rsid w:val="009F6DD8"/>
    <w:rsid w:val="009F7427"/>
    <w:rsid w:val="009F7521"/>
    <w:rsid w:val="009F7FE3"/>
    <w:rsid w:val="00A00044"/>
    <w:rsid w:val="00A0033B"/>
    <w:rsid w:val="00A00346"/>
    <w:rsid w:val="00A004FE"/>
    <w:rsid w:val="00A00F82"/>
    <w:rsid w:val="00A012BA"/>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A2F"/>
    <w:rsid w:val="00A06A82"/>
    <w:rsid w:val="00A06B23"/>
    <w:rsid w:val="00A07255"/>
    <w:rsid w:val="00A07484"/>
    <w:rsid w:val="00A0771A"/>
    <w:rsid w:val="00A07742"/>
    <w:rsid w:val="00A07C5F"/>
    <w:rsid w:val="00A07E61"/>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47C"/>
    <w:rsid w:val="00A1481C"/>
    <w:rsid w:val="00A14905"/>
    <w:rsid w:val="00A149E4"/>
    <w:rsid w:val="00A14E6E"/>
    <w:rsid w:val="00A150BC"/>
    <w:rsid w:val="00A156C0"/>
    <w:rsid w:val="00A15AA7"/>
    <w:rsid w:val="00A15BED"/>
    <w:rsid w:val="00A15D9F"/>
    <w:rsid w:val="00A15E19"/>
    <w:rsid w:val="00A16077"/>
    <w:rsid w:val="00A16082"/>
    <w:rsid w:val="00A16566"/>
    <w:rsid w:val="00A167FE"/>
    <w:rsid w:val="00A16A91"/>
    <w:rsid w:val="00A16B72"/>
    <w:rsid w:val="00A16B93"/>
    <w:rsid w:val="00A16C8F"/>
    <w:rsid w:val="00A17231"/>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BA7"/>
    <w:rsid w:val="00A25225"/>
    <w:rsid w:val="00A25881"/>
    <w:rsid w:val="00A25B75"/>
    <w:rsid w:val="00A25D0A"/>
    <w:rsid w:val="00A26026"/>
    <w:rsid w:val="00A260B5"/>
    <w:rsid w:val="00A260CB"/>
    <w:rsid w:val="00A261D0"/>
    <w:rsid w:val="00A26300"/>
    <w:rsid w:val="00A266E2"/>
    <w:rsid w:val="00A26BA7"/>
    <w:rsid w:val="00A26E0D"/>
    <w:rsid w:val="00A3000D"/>
    <w:rsid w:val="00A302BB"/>
    <w:rsid w:val="00A30498"/>
    <w:rsid w:val="00A305C1"/>
    <w:rsid w:val="00A30865"/>
    <w:rsid w:val="00A30887"/>
    <w:rsid w:val="00A309E7"/>
    <w:rsid w:val="00A31069"/>
    <w:rsid w:val="00A312FF"/>
    <w:rsid w:val="00A3162E"/>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8D9"/>
    <w:rsid w:val="00A36A44"/>
    <w:rsid w:val="00A36D0E"/>
    <w:rsid w:val="00A36E82"/>
    <w:rsid w:val="00A3720C"/>
    <w:rsid w:val="00A372B7"/>
    <w:rsid w:val="00A37816"/>
    <w:rsid w:val="00A378A6"/>
    <w:rsid w:val="00A37BC6"/>
    <w:rsid w:val="00A37C83"/>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6A"/>
    <w:rsid w:val="00A43EBA"/>
    <w:rsid w:val="00A43EEA"/>
    <w:rsid w:val="00A441AB"/>
    <w:rsid w:val="00A443C0"/>
    <w:rsid w:val="00A447BD"/>
    <w:rsid w:val="00A44C86"/>
    <w:rsid w:val="00A44D37"/>
    <w:rsid w:val="00A451BD"/>
    <w:rsid w:val="00A4530D"/>
    <w:rsid w:val="00A45465"/>
    <w:rsid w:val="00A45A09"/>
    <w:rsid w:val="00A45A2B"/>
    <w:rsid w:val="00A45DC8"/>
    <w:rsid w:val="00A45EEE"/>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DB"/>
    <w:rsid w:val="00A52FBC"/>
    <w:rsid w:val="00A53AC7"/>
    <w:rsid w:val="00A5485A"/>
    <w:rsid w:val="00A54876"/>
    <w:rsid w:val="00A54A36"/>
    <w:rsid w:val="00A557B6"/>
    <w:rsid w:val="00A5591D"/>
    <w:rsid w:val="00A55F20"/>
    <w:rsid w:val="00A562CB"/>
    <w:rsid w:val="00A56366"/>
    <w:rsid w:val="00A563EF"/>
    <w:rsid w:val="00A564D3"/>
    <w:rsid w:val="00A56666"/>
    <w:rsid w:val="00A56BFC"/>
    <w:rsid w:val="00A56CE9"/>
    <w:rsid w:val="00A56EC1"/>
    <w:rsid w:val="00A5704D"/>
    <w:rsid w:val="00A5718C"/>
    <w:rsid w:val="00A57286"/>
    <w:rsid w:val="00A5756D"/>
    <w:rsid w:val="00A57848"/>
    <w:rsid w:val="00A57F4D"/>
    <w:rsid w:val="00A6010F"/>
    <w:rsid w:val="00A6032D"/>
    <w:rsid w:val="00A6054C"/>
    <w:rsid w:val="00A606AC"/>
    <w:rsid w:val="00A608D9"/>
    <w:rsid w:val="00A60CD1"/>
    <w:rsid w:val="00A6108F"/>
    <w:rsid w:val="00A614AB"/>
    <w:rsid w:val="00A61529"/>
    <w:rsid w:val="00A61582"/>
    <w:rsid w:val="00A61782"/>
    <w:rsid w:val="00A61A34"/>
    <w:rsid w:val="00A6212C"/>
    <w:rsid w:val="00A62627"/>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20B"/>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435"/>
    <w:rsid w:val="00A818AD"/>
    <w:rsid w:val="00A819D1"/>
    <w:rsid w:val="00A81AC1"/>
    <w:rsid w:val="00A81AD8"/>
    <w:rsid w:val="00A81E51"/>
    <w:rsid w:val="00A81E80"/>
    <w:rsid w:val="00A82228"/>
    <w:rsid w:val="00A82458"/>
    <w:rsid w:val="00A829AB"/>
    <w:rsid w:val="00A82C45"/>
    <w:rsid w:val="00A82DE2"/>
    <w:rsid w:val="00A82DF5"/>
    <w:rsid w:val="00A82EFE"/>
    <w:rsid w:val="00A833C0"/>
    <w:rsid w:val="00A8348A"/>
    <w:rsid w:val="00A83698"/>
    <w:rsid w:val="00A836C7"/>
    <w:rsid w:val="00A8385A"/>
    <w:rsid w:val="00A83935"/>
    <w:rsid w:val="00A83A0C"/>
    <w:rsid w:val="00A83A10"/>
    <w:rsid w:val="00A83A91"/>
    <w:rsid w:val="00A83AC1"/>
    <w:rsid w:val="00A83D7F"/>
    <w:rsid w:val="00A8405F"/>
    <w:rsid w:val="00A84116"/>
    <w:rsid w:val="00A841FB"/>
    <w:rsid w:val="00A84344"/>
    <w:rsid w:val="00A8446E"/>
    <w:rsid w:val="00A847BB"/>
    <w:rsid w:val="00A8498F"/>
    <w:rsid w:val="00A84A2C"/>
    <w:rsid w:val="00A84B71"/>
    <w:rsid w:val="00A84DE6"/>
    <w:rsid w:val="00A84DEA"/>
    <w:rsid w:val="00A84EC9"/>
    <w:rsid w:val="00A85210"/>
    <w:rsid w:val="00A85446"/>
    <w:rsid w:val="00A8596A"/>
    <w:rsid w:val="00A85B8D"/>
    <w:rsid w:val="00A860B2"/>
    <w:rsid w:val="00A862F9"/>
    <w:rsid w:val="00A86659"/>
    <w:rsid w:val="00A866D6"/>
    <w:rsid w:val="00A86D16"/>
    <w:rsid w:val="00A86DD1"/>
    <w:rsid w:val="00A86DF6"/>
    <w:rsid w:val="00A87036"/>
    <w:rsid w:val="00A8716A"/>
    <w:rsid w:val="00A878F9"/>
    <w:rsid w:val="00A90673"/>
    <w:rsid w:val="00A906CD"/>
    <w:rsid w:val="00A906DF"/>
    <w:rsid w:val="00A90802"/>
    <w:rsid w:val="00A90A04"/>
    <w:rsid w:val="00A90C62"/>
    <w:rsid w:val="00A91118"/>
    <w:rsid w:val="00A917BA"/>
    <w:rsid w:val="00A91CB1"/>
    <w:rsid w:val="00A921F4"/>
    <w:rsid w:val="00A927CD"/>
    <w:rsid w:val="00A92828"/>
    <w:rsid w:val="00A928CE"/>
    <w:rsid w:val="00A92AA4"/>
    <w:rsid w:val="00A92EE0"/>
    <w:rsid w:val="00A931F9"/>
    <w:rsid w:val="00A9356F"/>
    <w:rsid w:val="00A939DB"/>
    <w:rsid w:val="00A93D37"/>
    <w:rsid w:val="00A93ED2"/>
    <w:rsid w:val="00A94074"/>
    <w:rsid w:val="00A941E4"/>
    <w:rsid w:val="00A945BD"/>
    <w:rsid w:val="00A948B6"/>
    <w:rsid w:val="00A94A9F"/>
    <w:rsid w:val="00A94B61"/>
    <w:rsid w:val="00A94DE5"/>
    <w:rsid w:val="00A94E76"/>
    <w:rsid w:val="00A94F1F"/>
    <w:rsid w:val="00A952CE"/>
    <w:rsid w:val="00A95FDE"/>
    <w:rsid w:val="00A962EA"/>
    <w:rsid w:val="00A963E6"/>
    <w:rsid w:val="00A96611"/>
    <w:rsid w:val="00A968D3"/>
    <w:rsid w:val="00A969DB"/>
    <w:rsid w:val="00A96A82"/>
    <w:rsid w:val="00A96AC3"/>
    <w:rsid w:val="00A96CE2"/>
    <w:rsid w:val="00A96D4F"/>
    <w:rsid w:val="00A96D5D"/>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C2"/>
    <w:rsid w:val="00AA0565"/>
    <w:rsid w:val="00AA068C"/>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489"/>
    <w:rsid w:val="00AA4FDF"/>
    <w:rsid w:val="00AA51E7"/>
    <w:rsid w:val="00AA5207"/>
    <w:rsid w:val="00AA552E"/>
    <w:rsid w:val="00AA564C"/>
    <w:rsid w:val="00AA5ECF"/>
    <w:rsid w:val="00AA6068"/>
    <w:rsid w:val="00AA6655"/>
    <w:rsid w:val="00AA696F"/>
    <w:rsid w:val="00AA6EAF"/>
    <w:rsid w:val="00AA718B"/>
    <w:rsid w:val="00AA74C8"/>
    <w:rsid w:val="00AA764E"/>
    <w:rsid w:val="00AB01F6"/>
    <w:rsid w:val="00AB0550"/>
    <w:rsid w:val="00AB0639"/>
    <w:rsid w:val="00AB07BC"/>
    <w:rsid w:val="00AB0A50"/>
    <w:rsid w:val="00AB134F"/>
    <w:rsid w:val="00AB1B90"/>
    <w:rsid w:val="00AB1C62"/>
    <w:rsid w:val="00AB1D0E"/>
    <w:rsid w:val="00AB1E26"/>
    <w:rsid w:val="00AB1FA3"/>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80E"/>
    <w:rsid w:val="00AC593C"/>
    <w:rsid w:val="00AC5B40"/>
    <w:rsid w:val="00AC5B41"/>
    <w:rsid w:val="00AC5CFB"/>
    <w:rsid w:val="00AC5E47"/>
    <w:rsid w:val="00AC5EDE"/>
    <w:rsid w:val="00AC5FF7"/>
    <w:rsid w:val="00AC623C"/>
    <w:rsid w:val="00AC6496"/>
    <w:rsid w:val="00AC6E1D"/>
    <w:rsid w:val="00AC6F87"/>
    <w:rsid w:val="00AC732A"/>
    <w:rsid w:val="00AC7377"/>
    <w:rsid w:val="00AC73D2"/>
    <w:rsid w:val="00AC742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3F3"/>
    <w:rsid w:val="00AD2B9E"/>
    <w:rsid w:val="00AD2E25"/>
    <w:rsid w:val="00AD2ED9"/>
    <w:rsid w:val="00AD2F98"/>
    <w:rsid w:val="00AD3B15"/>
    <w:rsid w:val="00AD3BF9"/>
    <w:rsid w:val="00AD3F57"/>
    <w:rsid w:val="00AD4015"/>
    <w:rsid w:val="00AD40B4"/>
    <w:rsid w:val="00AD46B8"/>
    <w:rsid w:val="00AD483B"/>
    <w:rsid w:val="00AD4846"/>
    <w:rsid w:val="00AD4C47"/>
    <w:rsid w:val="00AD592F"/>
    <w:rsid w:val="00AD6566"/>
    <w:rsid w:val="00AD65BE"/>
    <w:rsid w:val="00AD66CD"/>
    <w:rsid w:val="00AD6C2D"/>
    <w:rsid w:val="00AD6D48"/>
    <w:rsid w:val="00AD6F4E"/>
    <w:rsid w:val="00AD7193"/>
    <w:rsid w:val="00AD75D7"/>
    <w:rsid w:val="00AD7BB7"/>
    <w:rsid w:val="00AD7D52"/>
    <w:rsid w:val="00AD7E3E"/>
    <w:rsid w:val="00AD7F19"/>
    <w:rsid w:val="00AE00FC"/>
    <w:rsid w:val="00AE022D"/>
    <w:rsid w:val="00AE02AC"/>
    <w:rsid w:val="00AE06E4"/>
    <w:rsid w:val="00AE07D8"/>
    <w:rsid w:val="00AE0A98"/>
    <w:rsid w:val="00AE0C70"/>
    <w:rsid w:val="00AE0EA8"/>
    <w:rsid w:val="00AE1236"/>
    <w:rsid w:val="00AE136A"/>
    <w:rsid w:val="00AE1835"/>
    <w:rsid w:val="00AE19D3"/>
    <w:rsid w:val="00AE1B4E"/>
    <w:rsid w:val="00AE1CFC"/>
    <w:rsid w:val="00AE1E99"/>
    <w:rsid w:val="00AE208D"/>
    <w:rsid w:val="00AE21E5"/>
    <w:rsid w:val="00AE246E"/>
    <w:rsid w:val="00AE2571"/>
    <w:rsid w:val="00AE2634"/>
    <w:rsid w:val="00AE270D"/>
    <w:rsid w:val="00AE2FE1"/>
    <w:rsid w:val="00AE35B1"/>
    <w:rsid w:val="00AE35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C2A"/>
    <w:rsid w:val="00AF2CC0"/>
    <w:rsid w:val="00AF2E91"/>
    <w:rsid w:val="00AF2FEA"/>
    <w:rsid w:val="00AF300E"/>
    <w:rsid w:val="00AF33A2"/>
    <w:rsid w:val="00AF3458"/>
    <w:rsid w:val="00AF3580"/>
    <w:rsid w:val="00AF3BD9"/>
    <w:rsid w:val="00AF4180"/>
    <w:rsid w:val="00AF423C"/>
    <w:rsid w:val="00AF4516"/>
    <w:rsid w:val="00AF48FE"/>
    <w:rsid w:val="00AF4A16"/>
    <w:rsid w:val="00AF4E8E"/>
    <w:rsid w:val="00AF502F"/>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437F"/>
    <w:rsid w:val="00B044CA"/>
    <w:rsid w:val="00B04903"/>
    <w:rsid w:val="00B04C86"/>
    <w:rsid w:val="00B0512B"/>
    <w:rsid w:val="00B051AB"/>
    <w:rsid w:val="00B0548B"/>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DD"/>
    <w:rsid w:val="00B11567"/>
    <w:rsid w:val="00B11765"/>
    <w:rsid w:val="00B1198C"/>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DF7"/>
    <w:rsid w:val="00B15E23"/>
    <w:rsid w:val="00B16204"/>
    <w:rsid w:val="00B1674A"/>
    <w:rsid w:val="00B16763"/>
    <w:rsid w:val="00B16B16"/>
    <w:rsid w:val="00B16B32"/>
    <w:rsid w:val="00B17076"/>
    <w:rsid w:val="00B172CF"/>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BBB"/>
    <w:rsid w:val="00B2334D"/>
    <w:rsid w:val="00B23372"/>
    <w:rsid w:val="00B235DE"/>
    <w:rsid w:val="00B2377D"/>
    <w:rsid w:val="00B23B81"/>
    <w:rsid w:val="00B23CBC"/>
    <w:rsid w:val="00B23FCC"/>
    <w:rsid w:val="00B2411A"/>
    <w:rsid w:val="00B24BB6"/>
    <w:rsid w:val="00B25143"/>
    <w:rsid w:val="00B25353"/>
    <w:rsid w:val="00B255C2"/>
    <w:rsid w:val="00B25B57"/>
    <w:rsid w:val="00B25BA8"/>
    <w:rsid w:val="00B25C94"/>
    <w:rsid w:val="00B25FEF"/>
    <w:rsid w:val="00B261B6"/>
    <w:rsid w:val="00B261F4"/>
    <w:rsid w:val="00B262FE"/>
    <w:rsid w:val="00B26343"/>
    <w:rsid w:val="00B266C3"/>
    <w:rsid w:val="00B26A23"/>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F3"/>
    <w:rsid w:val="00B31347"/>
    <w:rsid w:val="00B31639"/>
    <w:rsid w:val="00B31931"/>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E40"/>
    <w:rsid w:val="00B35FE8"/>
    <w:rsid w:val="00B361FC"/>
    <w:rsid w:val="00B36247"/>
    <w:rsid w:val="00B364AE"/>
    <w:rsid w:val="00B364B5"/>
    <w:rsid w:val="00B3688B"/>
    <w:rsid w:val="00B36A6B"/>
    <w:rsid w:val="00B36B0B"/>
    <w:rsid w:val="00B36B11"/>
    <w:rsid w:val="00B36D9E"/>
    <w:rsid w:val="00B36DCA"/>
    <w:rsid w:val="00B36EDB"/>
    <w:rsid w:val="00B37525"/>
    <w:rsid w:val="00B37535"/>
    <w:rsid w:val="00B3792D"/>
    <w:rsid w:val="00B37A31"/>
    <w:rsid w:val="00B37BDB"/>
    <w:rsid w:val="00B37DAB"/>
    <w:rsid w:val="00B37DE5"/>
    <w:rsid w:val="00B37F33"/>
    <w:rsid w:val="00B40735"/>
    <w:rsid w:val="00B40944"/>
    <w:rsid w:val="00B41140"/>
    <w:rsid w:val="00B413FD"/>
    <w:rsid w:val="00B41671"/>
    <w:rsid w:val="00B417D5"/>
    <w:rsid w:val="00B4182C"/>
    <w:rsid w:val="00B420EE"/>
    <w:rsid w:val="00B42C98"/>
    <w:rsid w:val="00B431AA"/>
    <w:rsid w:val="00B432D7"/>
    <w:rsid w:val="00B43956"/>
    <w:rsid w:val="00B43977"/>
    <w:rsid w:val="00B43D0A"/>
    <w:rsid w:val="00B440D2"/>
    <w:rsid w:val="00B44242"/>
    <w:rsid w:val="00B4433B"/>
    <w:rsid w:val="00B44376"/>
    <w:rsid w:val="00B44603"/>
    <w:rsid w:val="00B44700"/>
    <w:rsid w:val="00B44705"/>
    <w:rsid w:val="00B44950"/>
    <w:rsid w:val="00B44A19"/>
    <w:rsid w:val="00B450C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0F"/>
    <w:rsid w:val="00B51EC9"/>
    <w:rsid w:val="00B52295"/>
    <w:rsid w:val="00B52732"/>
    <w:rsid w:val="00B5275A"/>
    <w:rsid w:val="00B536D0"/>
    <w:rsid w:val="00B53833"/>
    <w:rsid w:val="00B53993"/>
    <w:rsid w:val="00B53C54"/>
    <w:rsid w:val="00B53CDE"/>
    <w:rsid w:val="00B53DB0"/>
    <w:rsid w:val="00B5421E"/>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CB3"/>
    <w:rsid w:val="00B57D12"/>
    <w:rsid w:val="00B57FE0"/>
    <w:rsid w:val="00B60122"/>
    <w:rsid w:val="00B6016E"/>
    <w:rsid w:val="00B6065B"/>
    <w:rsid w:val="00B60751"/>
    <w:rsid w:val="00B60C1B"/>
    <w:rsid w:val="00B60CD2"/>
    <w:rsid w:val="00B60F1D"/>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B48"/>
    <w:rsid w:val="00B63ED6"/>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95F"/>
    <w:rsid w:val="00B709F3"/>
    <w:rsid w:val="00B70AE3"/>
    <w:rsid w:val="00B70B4C"/>
    <w:rsid w:val="00B70D92"/>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E06"/>
    <w:rsid w:val="00B76164"/>
    <w:rsid w:val="00B76327"/>
    <w:rsid w:val="00B764DC"/>
    <w:rsid w:val="00B76799"/>
    <w:rsid w:val="00B76A60"/>
    <w:rsid w:val="00B76B9E"/>
    <w:rsid w:val="00B773FF"/>
    <w:rsid w:val="00B77888"/>
    <w:rsid w:val="00B77992"/>
    <w:rsid w:val="00B779A4"/>
    <w:rsid w:val="00B779CF"/>
    <w:rsid w:val="00B77CE4"/>
    <w:rsid w:val="00B8062E"/>
    <w:rsid w:val="00B808E7"/>
    <w:rsid w:val="00B809E5"/>
    <w:rsid w:val="00B80A5B"/>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38C"/>
    <w:rsid w:val="00B845AF"/>
    <w:rsid w:val="00B8474C"/>
    <w:rsid w:val="00B848F3"/>
    <w:rsid w:val="00B851B8"/>
    <w:rsid w:val="00B851E8"/>
    <w:rsid w:val="00B85213"/>
    <w:rsid w:val="00B855C0"/>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F08"/>
    <w:rsid w:val="00B86F1E"/>
    <w:rsid w:val="00B87306"/>
    <w:rsid w:val="00B87444"/>
    <w:rsid w:val="00B87458"/>
    <w:rsid w:val="00B87544"/>
    <w:rsid w:val="00B87651"/>
    <w:rsid w:val="00B878D2"/>
    <w:rsid w:val="00B87CA4"/>
    <w:rsid w:val="00B900F1"/>
    <w:rsid w:val="00B903B7"/>
    <w:rsid w:val="00B90635"/>
    <w:rsid w:val="00B909A3"/>
    <w:rsid w:val="00B90F2C"/>
    <w:rsid w:val="00B90F6F"/>
    <w:rsid w:val="00B91246"/>
    <w:rsid w:val="00B914EC"/>
    <w:rsid w:val="00B91667"/>
    <w:rsid w:val="00B91AD4"/>
    <w:rsid w:val="00B91BDD"/>
    <w:rsid w:val="00B91EC9"/>
    <w:rsid w:val="00B926FB"/>
    <w:rsid w:val="00B9289E"/>
    <w:rsid w:val="00B92EAC"/>
    <w:rsid w:val="00B92FAA"/>
    <w:rsid w:val="00B930A0"/>
    <w:rsid w:val="00B93126"/>
    <w:rsid w:val="00B9326D"/>
    <w:rsid w:val="00B93274"/>
    <w:rsid w:val="00B9333C"/>
    <w:rsid w:val="00B935AA"/>
    <w:rsid w:val="00B93A17"/>
    <w:rsid w:val="00B93C86"/>
    <w:rsid w:val="00B945B0"/>
    <w:rsid w:val="00B9479E"/>
    <w:rsid w:val="00B94817"/>
    <w:rsid w:val="00B949BC"/>
    <w:rsid w:val="00B94BC3"/>
    <w:rsid w:val="00B94BCF"/>
    <w:rsid w:val="00B95483"/>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54"/>
    <w:rsid w:val="00BA6204"/>
    <w:rsid w:val="00BA673A"/>
    <w:rsid w:val="00BA6C5E"/>
    <w:rsid w:val="00BA70D5"/>
    <w:rsid w:val="00BA714C"/>
    <w:rsid w:val="00BA71E2"/>
    <w:rsid w:val="00BA749D"/>
    <w:rsid w:val="00BA7647"/>
    <w:rsid w:val="00BA7908"/>
    <w:rsid w:val="00BA7FB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9C7"/>
    <w:rsid w:val="00BB2E6D"/>
    <w:rsid w:val="00BB36E9"/>
    <w:rsid w:val="00BB3736"/>
    <w:rsid w:val="00BB3766"/>
    <w:rsid w:val="00BB3AAB"/>
    <w:rsid w:val="00BB3E4B"/>
    <w:rsid w:val="00BB4038"/>
    <w:rsid w:val="00BB42F0"/>
    <w:rsid w:val="00BB43C2"/>
    <w:rsid w:val="00BB4489"/>
    <w:rsid w:val="00BB4A6F"/>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42F"/>
    <w:rsid w:val="00BC353C"/>
    <w:rsid w:val="00BC36DC"/>
    <w:rsid w:val="00BC38BB"/>
    <w:rsid w:val="00BC3900"/>
    <w:rsid w:val="00BC39ED"/>
    <w:rsid w:val="00BC3C12"/>
    <w:rsid w:val="00BC403A"/>
    <w:rsid w:val="00BC4279"/>
    <w:rsid w:val="00BC4965"/>
    <w:rsid w:val="00BC49B3"/>
    <w:rsid w:val="00BC4A3C"/>
    <w:rsid w:val="00BC4AD8"/>
    <w:rsid w:val="00BC5059"/>
    <w:rsid w:val="00BC51D7"/>
    <w:rsid w:val="00BC528C"/>
    <w:rsid w:val="00BC539C"/>
    <w:rsid w:val="00BC5426"/>
    <w:rsid w:val="00BC5935"/>
    <w:rsid w:val="00BC5A9D"/>
    <w:rsid w:val="00BC5C55"/>
    <w:rsid w:val="00BC5D52"/>
    <w:rsid w:val="00BC6162"/>
    <w:rsid w:val="00BC621A"/>
    <w:rsid w:val="00BC6342"/>
    <w:rsid w:val="00BC64DE"/>
    <w:rsid w:val="00BC64EB"/>
    <w:rsid w:val="00BC6640"/>
    <w:rsid w:val="00BC6846"/>
    <w:rsid w:val="00BC6877"/>
    <w:rsid w:val="00BC691B"/>
    <w:rsid w:val="00BC6C00"/>
    <w:rsid w:val="00BC6EE4"/>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60B"/>
    <w:rsid w:val="00BD1D2D"/>
    <w:rsid w:val="00BD20C7"/>
    <w:rsid w:val="00BD233A"/>
    <w:rsid w:val="00BD252C"/>
    <w:rsid w:val="00BD278B"/>
    <w:rsid w:val="00BD2B65"/>
    <w:rsid w:val="00BD2C41"/>
    <w:rsid w:val="00BD2F2F"/>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E4"/>
    <w:rsid w:val="00BE2455"/>
    <w:rsid w:val="00BE2549"/>
    <w:rsid w:val="00BE28C0"/>
    <w:rsid w:val="00BE294F"/>
    <w:rsid w:val="00BE2CB4"/>
    <w:rsid w:val="00BE3718"/>
    <w:rsid w:val="00BE39D3"/>
    <w:rsid w:val="00BE3A2A"/>
    <w:rsid w:val="00BE3BAB"/>
    <w:rsid w:val="00BE3C61"/>
    <w:rsid w:val="00BE3C8E"/>
    <w:rsid w:val="00BE3CF3"/>
    <w:rsid w:val="00BE3D00"/>
    <w:rsid w:val="00BE40DE"/>
    <w:rsid w:val="00BE4216"/>
    <w:rsid w:val="00BE45A7"/>
    <w:rsid w:val="00BE47F8"/>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A44"/>
    <w:rsid w:val="00BE6E5D"/>
    <w:rsid w:val="00BE743A"/>
    <w:rsid w:val="00BE78D1"/>
    <w:rsid w:val="00BE7F89"/>
    <w:rsid w:val="00BF00A7"/>
    <w:rsid w:val="00BF0155"/>
    <w:rsid w:val="00BF01A6"/>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2DA4"/>
    <w:rsid w:val="00BF3144"/>
    <w:rsid w:val="00BF323F"/>
    <w:rsid w:val="00BF331E"/>
    <w:rsid w:val="00BF3407"/>
    <w:rsid w:val="00BF3471"/>
    <w:rsid w:val="00BF3C0E"/>
    <w:rsid w:val="00BF4075"/>
    <w:rsid w:val="00BF42C2"/>
    <w:rsid w:val="00BF474B"/>
    <w:rsid w:val="00BF477B"/>
    <w:rsid w:val="00BF4C36"/>
    <w:rsid w:val="00BF4F6A"/>
    <w:rsid w:val="00BF50D5"/>
    <w:rsid w:val="00BF5186"/>
    <w:rsid w:val="00BF53B9"/>
    <w:rsid w:val="00BF540A"/>
    <w:rsid w:val="00BF5BCB"/>
    <w:rsid w:val="00BF6083"/>
    <w:rsid w:val="00BF62B0"/>
    <w:rsid w:val="00BF688E"/>
    <w:rsid w:val="00BF69F9"/>
    <w:rsid w:val="00BF6EAA"/>
    <w:rsid w:val="00BF6F28"/>
    <w:rsid w:val="00BF7348"/>
    <w:rsid w:val="00BF74DC"/>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D0A"/>
    <w:rsid w:val="00C02EDE"/>
    <w:rsid w:val="00C0348C"/>
    <w:rsid w:val="00C035BB"/>
    <w:rsid w:val="00C0383A"/>
    <w:rsid w:val="00C03AF3"/>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504"/>
    <w:rsid w:val="00C06632"/>
    <w:rsid w:val="00C06689"/>
    <w:rsid w:val="00C06DC3"/>
    <w:rsid w:val="00C06EF4"/>
    <w:rsid w:val="00C06F07"/>
    <w:rsid w:val="00C06F2A"/>
    <w:rsid w:val="00C06FFC"/>
    <w:rsid w:val="00C07518"/>
    <w:rsid w:val="00C07B94"/>
    <w:rsid w:val="00C07DC0"/>
    <w:rsid w:val="00C10226"/>
    <w:rsid w:val="00C10241"/>
    <w:rsid w:val="00C1032E"/>
    <w:rsid w:val="00C10534"/>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A3"/>
    <w:rsid w:val="00C13BF7"/>
    <w:rsid w:val="00C13F9A"/>
    <w:rsid w:val="00C14091"/>
    <w:rsid w:val="00C140A7"/>
    <w:rsid w:val="00C1411D"/>
    <w:rsid w:val="00C14572"/>
    <w:rsid w:val="00C14590"/>
    <w:rsid w:val="00C14A24"/>
    <w:rsid w:val="00C14D99"/>
    <w:rsid w:val="00C153A1"/>
    <w:rsid w:val="00C1559D"/>
    <w:rsid w:val="00C1574F"/>
    <w:rsid w:val="00C1577D"/>
    <w:rsid w:val="00C15795"/>
    <w:rsid w:val="00C15B41"/>
    <w:rsid w:val="00C15BA8"/>
    <w:rsid w:val="00C16384"/>
    <w:rsid w:val="00C16A91"/>
    <w:rsid w:val="00C16FD8"/>
    <w:rsid w:val="00C16FFC"/>
    <w:rsid w:val="00C170AB"/>
    <w:rsid w:val="00C171B1"/>
    <w:rsid w:val="00C17372"/>
    <w:rsid w:val="00C1739B"/>
    <w:rsid w:val="00C174E1"/>
    <w:rsid w:val="00C1775C"/>
    <w:rsid w:val="00C17CCE"/>
    <w:rsid w:val="00C20682"/>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5231"/>
    <w:rsid w:val="00C25393"/>
    <w:rsid w:val="00C25474"/>
    <w:rsid w:val="00C2550A"/>
    <w:rsid w:val="00C2559E"/>
    <w:rsid w:val="00C257D8"/>
    <w:rsid w:val="00C257DA"/>
    <w:rsid w:val="00C25DCA"/>
    <w:rsid w:val="00C25F22"/>
    <w:rsid w:val="00C261D6"/>
    <w:rsid w:val="00C262DC"/>
    <w:rsid w:val="00C26351"/>
    <w:rsid w:val="00C26761"/>
    <w:rsid w:val="00C26C52"/>
    <w:rsid w:val="00C26DA2"/>
    <w:rsid w:val="00C26E05"/>
    <w:rsid w:val="00C26EE6"/>
    <w:rsid w:val="00C26F8E"/>
    <w:rsid w:val="00C26FBE"/>
    <w:rsid w:val="00C27063"/>
    <w:rsid w:val="00C273BE"/>
    <w:rsid w:val="00C27495"/>
    <w:rsid w:val="00C27A90"/>
    <w:rsid w:val="00C27F76"/>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C2D"/>
    <w:rsid w:val="00C33CD0"/>
    <w:rsid w:val="00C33D66"/>
    <w:rsid w:val="00C33DD2"/>
    <w:rsid w:val="00C33DEB"/>
    <w:rsid w:val="00C33F10"/>
    <w:rsid w:val="00C34174"/>
    <w:rsid w:val="00C34218"/>
    <w:rsid w:val="00C34644"/>
    <w:rsid w:val="00C349EA"/>
    <w:rsid w:val="00C34AE2"/>
    <w:rsid w:val="00C35190"/>
    <w:rsid w:val="00C35BFF"/>
    <w:rsid w:val="00C35F04"/>
    <w:rsid w:val="00C366E4"/>
    <w:rsid w:val="00C36844"/>
    <w:rsid w:val="00C368F9"/>
    <w:rsid w:val="00C36C20"/>
    <w:rsid w:val="00C36E65"/>
    <w:rsid w:val="00C37316"/>
    <w:rsid w:val="00C373ED"/>
    <w:rsid w:val="00C37541"/>
    <w:rsid w:val="00C3778E"/>
    <w:rsid w:val="00C377D9"/>
    <w:rsid w:val="00C3784C"/>
    <w:rsid w:val="00C37B91"/>
    <w:rsid w:val="00C37CD9"/>
    <w:rsid w:val="00C37DCF"/>
    <w:rsid w:val="00C40272"/>
    <w:rsid w:val="00C404D1"/>
    <w:rsid w:val="00C4099C"/>
    <w:rsid w:val="00C40C0B"/>
    <w:rsid w:val="00C414F7"/>
    <w:rsid w:val="00C416B7"/>
    <w:rsid w:val="00C418AA"/>
    <w:rsid w:val="00C41AFD"/>
    <w:rsid w:val="00C41EA7"/>
    <w:rsid w:val="00C41F36"/>
    <w:rsid w:val="00C42294"/>
    <w:rsid w:val="00C422DD"/>
    <w:rsid w:val="00C425D6"/>
    <w:rsid w:val="00C426A1"/>
    <w:rsid w:val="00C42706"/>
    <w:rsid w:val="00C42B94"/>
    <w:rsid w:val="00C42D31"/>
    <w:rsid w:val="00C42E30"/>
    <w:rsid w:val="00C431A7"/>
    <w:rsid w:val="00C431DA"/>
    <w:rsid w:val="00C431E9"/>
    <w:rsid w:val="00C4324A"/>
    <w:rsid w:val="00C436E6"/>
    <w:rsid w:val="00C43899"/>
    <w:rsid w:val="00C43AD7"/>
    <w:rsid w:val="00C43D85"/>
    <w:rsid w:val="00C44099"/>
    <w:rsid w:val="00C44B87"/>
    <w:rsid w:val="00C4535C"/>
    <w:rsid w:val="00C4592E"/>
    <w:rsid w:val="00C45B09"/>
    <w:rsid w:val="00C45BE7"/>
    <w:rsid w:val="00C45DC7"/>
    <w:rsid w:val="00C4625B"/>
    <w:rsid w:val="00C462C5"/>
    <w:rsid w:val="00C469E7"/>
    <w:rsid w:val="00C46A02"/>
    <w:rsid w:val="00C46B50"/>
    <w:rsid w:val="00C46BFB"/>
    <w:rsid w:val="00C46FA8"/>
    <w:rsid w:val="00C470BF"/>
    <w:rsid w:val="00C470F6"/>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5D"/>
    <w:rsid w:val="00C51FC7"/>
    <w:rsid w:val="00C522AC"/>
    <w:rsid w:val="00C5237B"/>
    <w:rsid w:val="00C5291A"/>
    <w:rsid w:val="00C52EC6"/>
    <w:rsid w:val="00C531A4"/>
    <w:rsid w:val="00C53456"/>
    <w:rsid w:val="00C53662"/>
    <w:rsid w:val="00C53707"/>
    <w:rsid w:val="00C53931"/>
    <w:rsid w:val="00C53B3A"/>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A01"/>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E9"/>
    <w:rsid w:val="00C63C74"/>
    <w:rsid w:val="00C63DE9"/>
    <w:rsid w:val="00C63E05"/>
    <w:rsid w:val="00C64594"/>
    <w:rsid w:val="00C6465F"/>
    <w:rsid w:val="00C64DA7"/>
    <w:rsid w:val="00C650CC"/>
    <w:rsid w:val="00C65163"/>
    <w:rsid w:val="00C651FB"/>
    <w:rsid w:val="00C655C8"/>
    <w:rsid w:val="00C6576D"/>
    <w:rsid w:val="00C65814"/>
    <w:rsid w:val="00C65C7A"/>
    <w:rsid w:val="00C664D6"/>
    <w:rsid w:val="00C6682D"/>
    <w:rsid w:val="00C669F2"/>
    <w:rsid w:val="00C66BAD"/>
    <w:rsid w:val="00C66BFA"/>
    <w:rsid w:val="00C670C2"/>
    <w:rsid w:val="00C673CA"/>
    <w:rsid w:val="00C6786F"/>
    <w:rsid w:val="00C67F00"/>
    <w:rsid w:val="00C70054"/>
    <w:rsid w:val="00C7020C"/>
    <w:rsid w:val="00C70411"/>
    <w:rsid w:val="00C7043B"/>
    <w:rsid w:val="00C70812"/>
    <w:rsid w:val="00C70E47"/>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3C11"/>
    <w:rsid w:val="00C744B3"/>
    <w:rsid w:val="00C74549"/>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112C"/>
    <w:rsid w:val="00C811B6"/>
    <w:rsid w:val="00C8157B"/>
    <w:rsid w:val="00C8168E"/>
    <w:rsid w:val="00C8181D"/>
    <w:rsid w:val="00C81966"/>
    <w:rsid w:val="00C81E9D"/>
    <w:rsid w:val="00C823B9"/>
    <w:rsid w:val="00C824EB"/>
    <w:rsid w:val="00C826CD"/>
    <w:rsid w:val="00C82765"/>
    <w:rsid w:val="00C8277D"/>
    <w:rsid w:val="00C82F8D"/>
    <w:rsid w:val="00C831E9"/>
    <w:rsid w:val="00C83202"/>
    <w:rsid w:val="00C83268"/>
    <w:rsid w:val="00C833F4"/>
    <w:rsid w:val="00C83BDE"/>
    <w:rsid w:val="00C83D04"/>
    <w:rsid w:val="00C83D8D"/>
    <w:rsid w:val="00C84189"/>
    <w:rsid w:val="00C842E0"/>
    <w:rsid w:val="00C84600"/>
    <w:rsid w:val="00C847B8"/>
    <w:rsid w:val="00C84B50"/>
    <w:rsid w:val="00C852CF"/>
    <w:rsid w:val="00C8572F"/>
    <w:rsid w:val="00C859C1"/>
    <w:rsid w:val="00C85DCB"/>
    <w:rsid w:val="00C8600D"/>
    <w:rsid w:val="00C86097"/>
    <w:rsid w:val="00C862AA"/>
    <w:rsid w:val="00C866D3"/>
    <w:rsid w:val="00C86714"/>
    <w:rsid w:val="00C86AF3"/>
    <w:rsid w:val="00C86E9D"/>
    <w:rsid w:val="00C86ECE"/>
    <w:rsid w:val="00C870FC"/>
    <w:rsid w:val="00C872E0"/>
    <w:rsid w:val="00C87378"/>
    <w:rsid w:val="00C873C6"/>
    <w:rsid w:val="00C87696"/>
    <w:rsid w:val="00C87B7F"/>
    <w:rsid w:val="00C87BB9"/>
    <w:rsid w:val="00C87C32"/>
    <w:rsid w:val="00C87D92"/>
    <w:rsid w:val="00C90427"/>
    <w:rsid w:val="00C90476"/>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70C"/>
    <w:rsid w:val="00C93C1E"/>
    <w:rsid w:val="00C944AD"/>
    <w:rsid w:val="00C948C8"/>
    <w:rsid w:val="00C94B37"/>
    <w:rsid w:val="00C94F3A"/>
    <w:rsid w:val="00C94F62"/>
    <w:rsid w:val="00C94F9F"/>
    <w:rsid w:val="00C951E0"/>
    <w:rsid w:val="00C958E4"/>
    <w:rsid w:val="00C95B1C"/>
    <w:rsid w:val="00C95BA7"/>
    <w:rsid w:val="00C960D7"/>
    <w:rsid w:val="00C96153"/>
    <w:rsid w:val="00C96227"/>
    <w:rsid w:val="00C96265"/>
    <w:rsid w:val="00C96296"/>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6C5"/>
    <w:rsid w:val="00CA2C02"/>
    <w:rsid w:val="00CA2E33"/>
    <w:rsid w:val="00CA2E95"/>
    <w:rsid w:val="00CA33EA"/>
    <w:rsid w:val="00CA3716"/>
    <w:rsid w:val="00CA3B0C"/>
    <w:rsid w:val="00CA3E8C"/>
    <w:rsid w:val="00CA42A8"/>
    <w:rsid w:val="00CA43EC"/>
    <w:rsid w:val="00CA4415"/>
    <w:rsid w:val="00CA4648"/>
    <w:rsid w:val="00CA471D"/>
    <w:rsid w:val="00CA4793"/>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4065"/>
    <w:rsid w:val="00CB41A5"/>
    <w:rsid w:val="00CB41EF"/>
    <w:rsid w:val="00CB43B6"/>
    <w:rsid w:val="00CB4A4B"/>
    <w:rsid w:val="00CB4AFC"/>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FED"/>
    <w:rsid w:val="00CB76B0"/>
    <w:rsid w:val="00CB7914"/>
    <w:rsid w:val="00CB7A9C"/>
    <w:rsid w:val="00CB7CB1"/>
    <w:rsid w:val="00CB7F0D"/>
    <w:rsid w:val="00CC0302"/>
    <w:rsid w:val="00CC0351"/>
    <w:rsid w:val="00CC0851"/>
    <w:rsid w:val="00CC0AF6"/>
    <w:rsid w:val="00CC0B2A"/>
    <w:rsid w:val="00CC0CBB"/>
    <w:rsid w:val="00CC0DC9"/>
    <w:rsid w:val="00CC0E88"/>
    <w:rsid w:val="00CC11D6"/>
    <w:rsid w:val="00CC1765"/>
    <w:rsid w:val="00CC182F"/>
    <w:rsid w:val="00CC1862"/>
    <w:rsid w:val="00CC1974"/>
    <w:rsid w:val="00CC19B6"/>
    <w:rsid w:val="00CC1B28"/>
    <w:rsid w:val="00CC1BFF"/>
    <w:rsid w:val="00CC1C78"/>
    <w:rsid w:val="00CC1E89"/>
    <w:rsid w:val="00CC2522"/>
    <w:rsid w:val="00CC277B"/>
    <w:rsid w:val="00CC2B24"/>
    <w:rsid w:val="00CC2F9D"/>
    <w:rsid w:val="00CC3124"/>
    <w:rsid w:val="00CC322C"/>
    <w:rsid w:val="00CC39B7"/>
    <w:rsid w:val="00CC3BB9"/>
    <w:rsid w:val="00CC3CEE"/>
    <w:rsid w:val="00CC3EC6"/>
    <w:rsid w:val="00CC46D6"/>
    <w:rsid w:val="00CC4BC8"/>
    <w:rsid w:val="00CC4C31"/>
    <w:rsid w:val="00CC4F87"/>
    <w:rsid w:val="00CC5094"/>
    <w:rsid w:val="00CC52AD"/>
    <w:rsid w:val="00CC53EE"/>
    <w:rsid w:val="00CC54E2"/>
    <w:rsid w:val="00CC568B"/>
    <w:rsid w:val="00CC56D9"/>
    <w:rsid w:val="00CC5CFC"/>
    <w:rsid w:val="00CC61A1"/>
    <w:rsid w:val="00CC66FE"/>
    <w:rsid w:val="00CC6749"/>
    <w:rsid w:val="00CC6771"/>
    <w:rsid w:val="00CC6870"/>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E0B"/>
    <w:rsid w:val="00CD1FB6"/>
    <w:rsid w:val="00CD2300"/>
    <w:rsid w:val="00CD244F"/>
    <w:rsid w:val="00CD24F6"/>
    <w:rsid w:val="00CD2559"/>
    <w:rsid w:val="00CD2B4E"/>
    <w:rsid w:val="00CD2D40"/>
    <w:rsid w:val="00CD3159"/>
    <w:rsid w:val="00CD31DA"/>
    <w:rsid w:val="00CD3BC5"/>
    <w:rsid w:val="00CD3FF1"/>
    <w:rsid w:val="00CD46DF"/>
    <w:rsid w:val="00CD49C7"/>
    <w:rsid w:val="00CD4A05"/>
    <w:rsid w:val="00CD4BCB"/>
    <w:rsid w:val="00CD5565"/>
    <w:rsid w:val="00CD577D"/>
    <w:rsid w:val="00CD58C0"/>
    <w:rsid w:val="00CD58EB"/>
    <w:rsid w:val="00CD58F9"/>
    <w:rsid w:val="00CD5C79"/>
    <w:rsid w:val="00CD5DB1"/>
    <w:rsid w:val="00CD61AF"/>
    <w:rsid w:val="00CD6579"/>
    <w:rsid w:val="00CD67DD"/>
    <w:rsid w:val="00CD6EC2"/>
    <w:rsid w:val="00CD70F0"/>
    <w:rsid w:val="00CD7178"/>
    <w:rsid w:val="00CD738A"/>
    <w:rsid w:val="00CD7944"/>
    <w:rsid w:val="00CD7A81"/>
    <w:rsid w:val="00CD7A8E"/>
    <w:rsid w:val="00CD7B0A"/>
    <w:rsid w:val="00CD7F09"/>
    <w:rsid w:val="00CE0081"/>
    <w:rsid w:val="00CE01E3"/>
    <w:rsid w:val="00CE0564"/>
    <w:rsid w:val="00CE0607"/>
    <w:rsid w:val="00CE0856"/>
    <w:rsid w:val="00CE0BD7"/>
    <w:rsid w:val="00CE1304"/>
    <w:rsid w:val="00CE1630"/>
    <w:rsid w:val="00CE210E"/>
    <w:rsid w:val="00CE27F3"/>
    <w:rsid w:val="00CE2D9D"/>
    <w:rsid w:val="00CE3158"/>
    <w:rsid w:val="00CE346E"/>
    <w:rsid w:val="00CE357E"/>
    <w:rsid w:val="00CE35B2"/>
    <w:rsid w:val="00CE3630"/>
    <w:rsid w:val="00CE37DD"/>
    <w:rsid w:val="00CE3933"/>
    <w:rsid w:val="00CE42A3"/>
    <w:rsid w:val="00CE4608"/>
    <w:rsid w:val="00CE4C58"/>
    <w:rsid w:val="00CE4D2C"/>
    <w:rsid w:val="00CE50C6"/>
    <w:rsid w:val="00CE5259"/>
    <w:rsid w:val="00CE5349"/>
    <w:rsid w:val="00CE5520"/>
    <w:rsid w:val="00CE56E4"/>
    <w:rsid w:val="00CE5748"/>
    <w:rsid w:val="00CE5A67"/>
    <w:rsid w:val="00CE5E37"/>
    <w:rsid w:val="00CE5ECE"/>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11B"/>
    <w:rsid w:val="00CF12B5"/>
    <w:rsid w:val="00CF1718"/>
    <w:rsid w:val="00CF1BA9"/>
    <w:rsid w:val="00CF1D22"/>
    <w:rsid w:val="00CF200C"/>
    <w:rsid w:val="00CF20F5"/>
    <w:rsid w:val="00CF21DC"/>
    <w:rsid w:val="00CF2ABF"/>
    <w:rsid w:val="00CF2DC1"/>
    <w:rsid w:val="00CF2FBD"/>
    <w:rsid w:val="00CF30B3"/>
    <w:rsid w:val="00CF3514"/>
    <w:rsid w:val="00CF3524"/>
    <w:rsid w:val="00CF3609"/>
    <w:rsid w:val="00CF361C"/>
    <w:rsid w:val="00CF3BEC"/>
    <w:rsid w:val="00CF42DF"/>
    <w:rsid w:val="00CF4347"/>
    <w:rsid w:val="00CF43CE"/>
    <w:rsid w:val="00CF4775"/>
    <w:rsid w:val="00CF478F"/>
    <w:rsid w:val="00CF4932"/>
    <w:rsid w:val="00CF4A68"/>
    <w:rsid w:val="00CF4B41"/>
    <w:rsid w:val="00CF4D16"/>
    <w:rsid w:val="00CF4E42"/>
    <w:rsid w:val="00CF56DE"/>
    <w:rsid w:val="00CF5807"/>
    <w:rsid w:val="00CF58B2"/>
    <w:rsid w:val="00CF5E0A"/>
    <w:rsid w:val="00CF68B2"/>
    <w:rsid w:val="00CF719D"/>
    <w:rsid w:val="00CF7782"/>
    <w:rsid w:val="00CF7A46"/>
    <w:rsid w:val="00CF7AA1"/>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D2"/>
    <w:rsid w:val="00D021EA"/>
    <w:rsid w:val="00D02477"/>
    <w:rsid w:val="00D0255E"/>
    <w:rsid w:val="00D02588"/>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C36"/>
    <w:rsid w:val="00D04D06"/>
    <w:rsid w:val="00D04FB4"/>
    <w:rsid w:val="00D0544A"/>
    <w:rsid w:val="00D0588A"/>
    <w:rsid w:val="00D05FDA"/>
    <w:rsid w:val="00D05FE3"/>
    <w:rsid w:val="00D06298"/>
    <w:rsid w:val="00D063C1"/>
    <w:rsid w:val="00D063E8"/>
    <w:rsid w:val="00D068DA"/>
    <w:rsid w:val="00D06A6F"/>
    <w:rsid w:val="00D0710F"/>
    <w:rsid w:val="00D0736D"/>
    <w:rsid w:val="00D0746C"/>
    <w:rsid w:val="00D07550"/>
    <w:rsid w:val="00D0781C"/>
    <w:rsid w:val="00D07EB7"/>
    <w:rsid w:val="00D1011A"/>
    <w:rsid w:val="00D102F2"/>
    <w:rsid w:val="00D10429"/>
    <w:rsid w:val="00D1045D"/>
    <w:rsid w:val="00D109A9"/>
    <w:rsid w:val="00D10A55"/>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E00"/>
    <w:rsid w:val="00D21F7A"/>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417"/>
    <w:rsid w:val="00D33E09"/>
    <w:rsid w:val="00D33E22"/>
    <w:rsid w:val="00D340C3"/>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32D7"/>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88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346C"/>
    <w:rsid w:val="00D5357C"/>
    <w:rsid w:val="00D5378B"/>
    <w:rsid w:val="00D5389A"/>
    <w:rsid w:val="00D53F1F"/>
    <w:rsid w:val="00D547F6"/>
    <w:rsid w:val="00D550FF"/>
    <w:rsid w:val="00D5518F"/>
    <w:rsid w:val="00D557AB"/>
    <w:rsid w:val="00D56220"/>
    <w:rsid w:val="00D5687A"/>
    <w:rsid w:val="00D56BBC"/>
    <w:rsid w:val="00D571B0"/>
    <w:rsid w:val="00D57458"/>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A2"/>
    <w:rsid w:val="00D641E5"/>
    <w:rsid w:val="00D6432B"/>
    <w:rsid w:val="00D64491"/>
    <w:rsid w:val="00D64A68"/>
    <w:rsid w:val="00D64CA1"/>
    <w:rsid w:val="00D64DDE"/>
    <w:rsid w:val="00D65072"/>
    <w:rsid w:val="00D651A2"/>
    <w:rsid w:val="00D6525B"/>
    <w:rsid w:val="00D65609"/>
    <w:rsid w:val="00D65B2D"/>
    <w:rsid w:val="00D668C8"/>
    <w:rsid w:val="00D6696D"/>
    <w:rsid w:val="00D67070"/>
    <w:rsid w:val="00D670B1"/>
    <w:rsid w:val="00D670C7"/>
    <w:rsid w:val="00D6711B"/>
    <w:rsid w:val="00D67220"/>
    <w:rsid w:val="00D67507"/>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10DE"/>
    <w:rsid w:val="00D7182A"/>
    <w:rsid w:val="00D718B4"/>
    <w:rsid w:val="00D71AC3"/>
    <w:rsid w:val="00D71B14"/>
    <w:rsid w:val="00D71FB2"/>
    <w:rsid w:val="00D71FC1"/>
    <w:rsid w:val="00D7203E"/>
    <w:rsid w:val="00D720A9"/>
    <w:rsid w:val="00D721C0"/>
    <w:rsid w:val="00D72296"/>
    <w:rsid w:val="00D72388"/>
    <w:rsid w:val="00D7240A"/>
    <w:rsid w:val="00D72A1D"/>
    <w:rsid w:val="00D72A2E"/>
    <w:rsid w:val="00D72C84"/>
    <w:rsid w:val="00D735E9"/>
    <w:rsid w:val="00D7366D"/>
    <w:rsid w:val="00D737C1"/>
    <w:rsid w:val="00D73AB9"/>
    <w:rsid w:val="00D73C5B"/>
    <w:rsid w:val="00D73CB5"/>
    <w:rsid w:val="00D73E04"/>
    <w:rsid w:val="00D73E42"/>
    <w:rsid w:val="00D74451"/>
    <w:rsid w:val="00D74596"/>
    <w:rsid w:val="00D74815"/>
    <w:rsid w:val="00D748F9"/>
    <w:rsid w:val="00D74A6E"/>
    <w:rsid w:val="00D74AFD"/>
    <w:rsid w:val="00D74B64"/>
    <w:rsid w:val="00D74DC9"/>
    <w:rsid w:val="00D754F2"/>
    <w:rsid w:val="00D755CA"/>
    <w:rsid w:val="00D75766"/>
    <w:rsid w:val="00D759A2"/>
    <w:rsid w:val="00D7637B"/>
    <w:rsid w:val="00D765BF"/>
    <w:rsid w:val="00D76EB9"/>
    <w:rsid w:val="00D77462"/>
    <w:rsid w:val="00D776D8"/>
    <w:rsid w:val="00D7792A"/>
    <w:rsid w:val="00D802B3"/>
    <w:rsid w:val="00D80357"/>
    <w:rsid w:val="00D80550"/>
    <w:rsid w:val="00D80CE0"/>
    <w:rsid w:val="00D81136"/>
    <w:rsid w:val="00D81178"/>
    <w:rsid w:val="00D811D3"/>
    <w:rsid w:val="00D81233"/>
    <w:rsid w:val="00D814B3"/>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0BE"/>
    <w:rsid w:val="00D84398"/>
    <w:rsid w:val="00D8469C"/>
    <w:rsid w:val="00D84D2E"/>
    <w:rsid w:val="00D85179"/>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1025"/>
    <w:rsid w:val="00D912BC"/>
    <w:rsid w:val="00D91416"/>
    <w:rsid w:val="00D914A8"/>
    <w:rsid w:val="00D916AE"/>
    <w:rsid w:val="00D91962"/>
    <w:rsid w:val="00D91C4B"/>
    <w:rsid w:val="00D91D25"/>
    <w:rsid w:val="00D9229E"/>
    <w:rsid w:val="00D9232B"/>
    <w:rsid w:val="00D928FB"/>
    <w:rsid w:val="00D92CA3"/>
    <w:rsid w:val="00D92EC5"/>
    <w:rsid w:val="00D930F4"/>
    <w:rsid w:val="00D933D8"/>
    <w:rsid w:val="00D933DE"/>
    <w:rsid w:val="00D93436"/>
    <w:rsid w:val="00D9368B"/>
    <w:rsid w:val="00D93824"/>
    <w:rsid w:val="00D93A7D"/>
    <w:rsid w:val="00D93B83"/>
    <w:rsid w:val="00D93BB7"/>
    <w:rsid w:val="00D93CA0"/>
    <w:rsid w:val="00D93CE9"/>
    <w:rsid w:val="00D93D2E"/>
    <w:rsid w:val="00D9405C"/>
    <w:rsid w:val="00D94169"/>
    <w:rsid w:val="00D9467A"/>
    <w:rsid w:val="00D948BE"/>
    <w:rsid w:val="00D94A84"/>
    <w:rsid w:val="00D94BCE"/>
    <w:rsid w:val="00D94EE6"/>
    <w:rsid w:val="00D94F83"/>
    <w:rsid w:val="00D950D8"/>
    <w:rsid w:val="00D95609"/>
    <w:rsid w:val="00D95766"/>
    <w:rsid w:val="00D957F0"/>
    <w:rsid w:val="00D95890"/>
    <w:rsid w:val="00D958F0"/>
    <w:rsid w:val="00D95BFA"/>
    <w:rsid w:val="00D95EC8"/>
    <w:rsid w:val="00D95FBC"/>
    <w:rsid w:val="00D964AC"/>
    <w:rsid w:val="00D96951"/>
    <w:rsid w:val="00D96DD3"/>
    <w:rsid w:val="00D9703C"/>
    <w:rsid w:val="00D9711F"/>
    <w:rsid w:val="00D976E4"/>
    <w:rsid w:val="00D97857"/>
    <w:rsid w:val="00D9785B"/>
    <w:rsid w:val="00D9792C"/>
    <w:rsid w:val="00D97DA3"/>
    <w:rsid w:val="00DA028B"/>
    <w:rsid w:val="00DA02A8"/>
    <w:rsid w:val="00DA0BFC"/>
    <w:rsid w:val="00DA1413"/>
    <w:rsid w:val="00DA1612"/>
    <w:rsid w:val="00DA1951"/>
    <w:rsid w:val="00DA1F66"/>
    <w:rsid w:val="00DA206D"/>
    <w:rsid w:val="00DA20E2"/>
    <w:rsid w:val="00DA210D"/>
    <w:rsid w:val="00DA2565"/>
    <w:rsid w:val="00DA2A79"/>
    <w:rsid w:val="00DA2E87"/>
    <w:rsid w:val="00DA313C"/>
    <w:rsid w:val="00DA37CD"/>
    <w:rsid w:val="00DA382A"/>
    <w:rsid w:val="00DA392E"/>
    <w:rsid w:val="00DA3A5A"/>
    <w:rsid w:val="00DA3FE5"/>
    <w:rsid w:val="00DA4022"/>
    <w:rsid w:val="00DA433E"/>
    <w:rsid w:val="00DA4607"/>
    <w:rsid w:val="00DA49B0"/>
    <w:rsid w:val="00DA49D1"/>
    <w:rsid w:val="00DA4A2A"/>
    <w:rsid w:val="00DA4ADB"/>
    <w:rsid w:val="00DA4CF8"/>
    <w:rsid w:val="00DA4CFE"/>
    <w:rsid w:val="00DA4EAF"/>
    <w:rsid w:val="00DA4F16"/>
    <w:rsid w:val="00DA5A1E"/>
    <w:rsid w:val="00DA5C09"/>
    <w:rsid w:val="00DA5FBE"/>
    <w:rsid w:val="00DA662F"/>
    <w:rsid w:val="00DA68FA"/>
    <w:rsid w:val="00DA6A57"/>
    <w:rsid w:val="00DA6B73"/>
    <w:rsid w:val="00DA730C"/>
    <w:rsid w:val="00DA74A4"/>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AB9"/>
    <w:rsid w:val="00DB44E9"/>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360"/>
    <w:rsid w:val="00DC265F"/>
    <w:rsid w:val="00DC27AA"/>
    <w:rsid w:val="00DC2AD8"/>
    <w:rsid w:val="00DC3735"/>
    <w:rsid w:val="00DC37EC"/>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89C"/>
    <w:rsid w:val="00DD0A1F"/>
    <w:rsid w:val="00DD0E7C"/>
    <w:rsid w:val="00DD0ECA"/>
    <w:rsid w:val="00DD1D40"/>
    <w:rsid w:val="00DD1E16"/>
    <w:rsid w:val="00DD1EA8"/>
    <w:rsid w:val="00DD1FE4"/>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15"/>
    <w:rsid w:val="00DD55BD"/>
    <w:rsid w:val="00DD5ABD"/>
    <w:rsid w:val="00DD5B13"/>
    <w:rsid w:val="00DD629E"/>
    <w:rsid w:val="00DD65AA"/>
    <w:rsid w:val="00DD66BA"/>
    <w:rsid w:val="00DD67E8"/>
    <w:rsid w:val="00DD6CD7"/>
    <w:rsid w:val="00DD6F9B"/>
    <w:rsid w:val="00DD736A"/>
    <w:rsid w:val="00DD7874"/>
    <w:rsid w:val="00DD7ADB"/>
    <w:rsid w:val="00DD7CD2"/>
    <w:rsid w:val="00DD7E44"/>
    <w:rsid w:val="00DE0772"/>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CC1"/>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502E"/>
    <w:rsid w:val="00DE588E"/>
    <w:rsid w:val="00DE610E"/>
    <w:rsid w:val="00DE640C"/>
    <w:rsid w:val="00DE6605"/>
    <w:rsid w:val="00DE679B"/>
    <w:rsid w:val="00DE69B0"/>
    <w:rsid w:val="00DE7152"/>
    <w:rsid w:val="00DE7581"/>
    <w:rsid w:val="00DE769B"/>
    <w:rsid w:val="00DE773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CAC"/>
    <w:rsid w:val="00DF4027"/>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60EA"/>
    <w:rsid w:val="00DF655D"/>
    <w:rsid w:val="00DF66F4"/>
    <w:rsid w:val="00DF7043"/>
    <w:rsid w:val="00DF7110"/>
    <w:rsid w:val="00DF722B"/>
    <w:rsid w:val="00DF7395"/>
    <w:rsid w:val="00DF798A"/>
    <w:rsid w:val="00DF79F3"/>
    <w:rsid w:val="00DF7B6D"/>
    <w:rsid w:val="00DF7C4D"/>
    <w:rsid w:val="00DF7F44"/>
    <w:rsid w:val="00E0013A"/>
    <w:rsid w:val="00E00286"/>
    <w:rsid w:val="00E002DD"/>
    <w:rsid w:val="00E003E1"/>
    <w:rsid w:val="00E00E00"/>
    <w:rsid w:val="00E0157A"/>
    <w:rsid w:val="00E017A4"/>
    <w:rsid w:val="00E018F0"/>
    <w:rsid w:val="00E01F71"/>
    <w:rsid w:val="00E0248D"/>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2A6"/>
    <w:rsid w:val="00E04767"/>
    <w:rsid w:val="00E049C2"/>
    <w:rsid w:val="00E04CA5"/>
    <w:rsid w:val="00E04E23"/>
    <w:rsid w:val="00E05030"/>
    <w:rsid w:val="00E05067"/>
    <w:rsid w:val="00E050F2"/>
    <w:rsid w:val="00E052BD"/>
    <w:rsid w:val="00E054F9"/>
    <w:rsid w:val="00E05759"/>
    <w:rsid w:val="00E057B1"/>
    <w:rsid w:val="00E05908"/>
    <w:rsid w:val="00E05939"/>
    <w:rsid w:val="00E05B3D"/>
    <w:rsid w:val="00E05D06"/>
    <w:rsid w:val="00E05D17"/>
    <w:rsid w:val="00E05E39"/>
    <w:rsid w:val="00E05E75"/>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270"/>
    <w:rsid w:val="00E152D1"/>
    <w:rsid w:val="00E1560E"/>
    <w:rsid w:val="00E15947"/>
    <w:rsid w:val="00E15C54"/>
    <w:rsid w:val="00E16239"/>
    <w:rsid w:val="00E16842"/>
    <w:rsid w:val="00E1699B"/>
    <w:rsid w:val="00E16D18"/>
    <w:rsid w:val="00E170B7"/>
    <w:rsid w:val="00E170EF"/>
    <w:rsid w:val="00E17348"/>
    <w:rsid w:val="00E17650"/>
    <w:rsid w:val="00E177CE"/>
    <w:rsid w:val="00E20034"/>
    <w:rsid w:val="00E20192"/>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6A"/>
    <w:rsid w:val="00E23777"/>
    <w:rsid w:val="00E238B0"/>
    <w:rsid w:val="00E23920"/>
    <w:rsid w:val="00E23B8F"/>
    <w:rsid w:val="00E23D27"/>
    <w:rsid w:val="00E23DF0"/>
    <w:rsid w:val="00E23FCA"/>
    <w:rsid w:val="00E24164"/>
    <w:rsid w:val="00E242E9"/>
    <w:rsid w:val="00E247A1"/>
    <w:rsid w:val="00E24AE3"/>
    <w:rsid w:val="00E24BDA"/>
    <w:rsid w:val="00E24C04"/>
    <w:rsid w:val="00E252CD"/>
    <w:rsid w:val="00E258A1"/>
    <w:rsid w:val="00E25B9F"/>
    <w:rsid w:val="00E25C7B"/>
    <w:rsid w:val="00E260EF"/>
    <w:rsid w:val="00E26798"/>
    <w:rsid w:val="00E26DFC"/>
    <w:rsid w:val="00E26E4A"/>
    <w:rsid w:val="00E26E5E"/>
    <w:rsid w:val="00E26F66"/>
    <w:rsid w:val="00E270C6"/>
    <w:rsid w:val="00E27296"/>
    <w:rsid w:val="00E279D7"/>
    <w:rsid w:val="00E27B59"/>
    <w:rsid w:val="00E27CA8"/>
    <w:rsid w:val="00E27CD3"/>
    <w:rsid w:val="00E27E8F"/>
    <w:rsid w:val="00E30066"/>
    <w:rsid w:val="00E30147"/>
    <w:rsid w:val="00E30396"/>
    <w:rsid w:val="00E3091D"/>
    <w:rsid w:val="00E30C38"/>
    <w:rsid w:val="00E30CC3"/>
    <w:rsid w:val="00E31824"/>
    <w:rsid w:val="00E31850"/>
    <w:rsid w:val="00E31863"/>
    <w:rsid w:val="00E31D2C"/>
    <w:rsid w:val="00E320CE"/>
    <w:rsid w:val="00E32289"/>
    <w:rsid w:val="00E32867"/>
    <w:rsid w:val="00E32C76"/>
    <w:rsid w:val="00E331C4"/>
    <w:rsid w:val="00E332AF"/>
    <w:rsid w:val="00E333EA"/>
    <w:rsid w:val="00E33444"/>
    <w:rsid w:val="00E336A1"/>
    <w:rsid w:val="00E33741"/>
    <w:rsid w:val="00E337D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EA"/>
    <w:rsid w:val="00E47F0A"/>
    <w:rsid w:val="00E47F8C"/>
    <w:rsid w:val="00E50536"/>
    <w:rsid w:val="00E505F8"/>
    <w:rsid w:val="00E50C45"/>
    <w:rsid w:val="00E50E2C"/>
    <w:rsid w:val="00E51177"/>
    <w:rsid w:val="00E51657"/>
    <w:rsid w:val="00E51A16"/>
    <w:rsid w:val="00E51DCD"/>
    <w:rsid w:val="00E51FB4"/>
    <w:rsid w:val="00E523A9"/>
    <w:rsid w:val="00E52666"/>
    <w:rsid w:val="00E526A8"/>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461"/>
    <w:rsid w:val="00E56A91"/>
    <w:rsid w:val="00E56AFB"/>
    <w:rsid w:val="00E5700F"/>
    <w:rsid w:val="00E5737E"/>
    <w:rsid w:val="00E5757D"/>
    <w:rsid w:val="00E575D7"/>
    <w:rsid w:val="00E577F6"/>
    <w:rsid w:val="00E57FFD"/>
    <w:rsid w:val="00E60917"/>
    <w:rsid w:val="00E60DDC"/>
    <w:rsid w:val="00E6138E"/>
    <w:rsid w:val="00E61550"/>
    <w:rsid w:val="00E615CF"/>
    <w:rsid w:val="00E6163C"/>
    <w:rsid w:val="00E61C51"/>
    <w:rsid w:val="00E61EC7"/>
    <w:rsid w:val="00E621D1"/>
    <w:rsid w:val="00E62225"/>
    <w:rsid w:val="00E6262C"/>
    <w:rsid w:val="00E62872"/>
    <w:rsid w:val="00E628AA"/>
    <w:rsid w:val="00E6290B"/>
    <w:rsid w:val="00E62D6E"/>
    <w:rsid w:val="00E62D85"/>
    <w:rsid w:val="00E62E3B"/>
    <w:rsid w:val="00E63000"/>
    <w:rsid w:val="00E632B1"/>
    <w:rsid w:val="00E63868"/>
    <w:rsid w:val="00E63949"/>
    <w:rsid w:val="00E63CD4"/>
    <w:rsid w:val="00E64389"/>
    <w:rsid w:val="00E644EC"/>
    <w:rsid w:val="00E64815"/>
    <w:rsid w:val="00E648F4"/>
    <w:rsid w:val="00E64CD2"/>
    <w:rsid w:val="00E64DD2"/>
    <w:rsid w:val="00E64EA4"/>
    <w:rsid w:val="00E6502B"/>
    <w:rsid w:val="00E6535A"/>
    <w:rsid w:val="00E65920"/>
    <w:rsid w:val="00E65C4D"/>
    <w:rsid w:val="00E6607D"/>
    <w:rsid w:val="00E66124"/>
    <w:rsid w:val="00E662C8"/>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ED6"/>
    <w:rsid w:val="00E73193"/>
    <w:rsid w:val="00E733A6"/>
    <w:rsid w:val="00E7370D"/>
    <w:rsid w:val="00E738EA"/>
    <w:rsid w:val="00E73944"/>
    <w:rsid w:val="00E73ABF"/>
    <w:rsid w:val="00E73AEF"/>
    <w:rsid w:val="00E73B52"/>
    <w:rsid w:val="00E73B7B"/>
    <w:rsid w:val="00E73FAC"/>
    <w:rsid w:val="00E742B2"/>
    <w:rsid w:val="00E74650"/>
    <w:rsid w:val="00E746B9"/>
    <w:rsid w:val="00E748DE"/>
    <w:rsid w:val="00E7524C"/>
    <w:rsid w:val="00E75332"/>
    <w:rsid w:val="00E75481"/>
    <w:rsid w:val="00E75A89"/>
    <w:rsid w:val="00E75B91"/>
    <w:rsid w:val="00E76000"/>
    <w:rsid w:val="00E762AD"/>
    <w:rsid w:val="00E76416"/>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4AA"/>
    <w:rsid w:val="00E80693"/>
    <w:rsid w:val="00E806DE"/>
    <w:rsid w:val="00E80BB9"/>
    <w:rsid w:val="00E80E0F"/>
    <w:rsid w:val="00E8113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2EEF"/>
    <w:rsid w:val="00E830B4"/>
    <w:rsid w:val="00E83525"/>
    <w:rsid w:val="00E837BF"/>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450"/>
    <w:rsid w:val="00E93704"/>
    <w:rsid w:val="00E93797"/>
    <w:rsid w:val="00E93BA8"/>
    <w:rsid w:val="00E93BE9"/>
    <w:rsid w:val="00E93C63"/>
    <w:rsid w:val="00E93D3B"/>
    <w:rsid w:val="00E93E29"/>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A33"/>
    <w:rsid w:val="00EA3D91"/>
    <w:rsid w:val="00EA3F8A"/>
    <w:rsid w:val="00EA42BD"/>
    <w:rsid w:val="00EA474F"/>
    <w:rsid w:val="00EA4774"/>
    <w:rsid w:val="00EA477E"/>
    <w:rsid w:val="00EA4B90"/>
    <w:rsid w:val="00EA4BD3"/>
    <w:rsid w:val="00EA4C84"/>
    <w:rsid w:val="00EA4F12"/>
    <w:rsid w:val="00EA4FD5"/>
    <w:rsid w:val="00EA5153"/>
    <w:rsid w:val="00EA5212"/>
    <w:rsid w:val="00EA5414"/>
    <w:rsid w:val="00EA56A3"/>
    <w:rsid w:val="00EA5AB0"/>
    <w:rsid w:val="00EA5BB1"/>
    <w:rsid w:val="00EA5C44"/>
    <w:rsid w:val="00EA5CC0"/>
    <w:rsid w:val="00EA6106"/>
    <w:rsid w:val="00EA6186"/>
    <w:rsid w:val="00EA66B7"/>
    <w:rsid w:val="00EA6E38"/>
    <w:rsid w:val="00EA6F34"/>
    <w:rsid w:val="00EA7393"/>
    <w:rsid w:val="00EA74CB"/>
    <w:rsid w:val="00EA7CFC"/>
    <w:rsid w:val="00EA7DED"/>
    <w:rsid w:val="00EA7E0C"/>
    <w:rsid w:val="00EB04F0"/>
    <w:rsid w:val="00EB053F"/>
    <w:rsid w:val="00EB08FA"/>
    <w:rsid w:val="00EB0ABA"/>
    <w:rsid w:val="00EB1029"/>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494"/>
    <w:rsid w:val="00EB55B0"/>
    <w:rsid w:val="00EB57ED"/>
    <w:rsid w:val="00EB58AE"/>
    <w:rsid w:val="00EB5E7E"/>
    <w:rsid w:val="00EB698B"/>
    <w:rsid w:val="00EB6AB5"/>
    <w:rsid w:val="00EB6D57"/>
    <w:rsid w:val="00EB6F29"/>
    <w:rsid w:val="00EB7314"/>
    <w:rsid w:val="00EB7365"/>
    <w:rsid w:val="00EB73DF"/>
    <w:rsid w:val="00EB750D"/>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75F"/>
    <w:rsid w:val="00EC3880"/>
    <w:rsid w:val="00EC38D7"/>
    <w:rsid w:val="00EC399B"/>
    <w:rsid w:val="00EC3AFE"/>
    <w:rsid w:val="00EC3FFC"/>
    <w:rsid w:val="00EC4074"/>
    <w:rsid w:val="00EC4350"/>
    <w:rsid w:val="00EC438F"/>
    <w:rsid w:val="00EC4391"/>
    <w:rsid w:val="00EC4E37"/>
    <w:rsid w:val="00EC5007"/>
    <w:rsid w:val="00EC50F2"/>
    <w:rsid w:val="00EC515E"/>
    <w:rsid w:val="00EC51A7"/>
    <w:rsid w:val="00EC5385"/>
    <w:rsid w:val="00EC56E8"/>
    <w:rsid w:val="00EC574A"/>
    <w:rsid w:val="00EC58DC"/>
    <w:rsid w:val="00EC592A"/>
    <w:rsid w:val="00EC5C23"/>
    <w:rsid w:val="00EC5F0A"/>
    <w:rsid w:val="00EC6158"/>
    <w:rsid w:val="00EC6183"/>
    <w:rsid w:val="00EC641E"/>
    <w:rsid w:val="00EC6481"/>
    <w:rsid w:val="00EC66EB"/>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4054"/>
    <w:rsid w:val="00ED42A8"/>
    <w:rsid w:val="00ED44B9"/>
    <w:rsid w:val="00ED4BAB"/>
    <w:rsid w:val="00ED4D0B"/>
    <w:rsid w:val="00ED4D7E"/>
    <w:rsid w:val="00ED533E"/>
    <w:rsid w:val="00ED53B0"/>
    <w:rsid w:val="00ED577D"/>
    <w:rsid w:val="00ED586B"/>
    <w:rsid w:val="00ED5A99"/>
    <w:rsid w:val="00ED5D31"/>
    <w:rsid w:val="00ED5FD7"/>
    <w:rsid w:val="00ED65D8"/>
    <w:rsid w:val="00ED6786"/>
    <w:rsid w:val="00ED67DE"/>
    <w:rsid w:val="00ED6D95"/>
    <w:rsid w:val="00ED6E92"/>
    <w:rsid w:val="00ED6F46"/>
    <w:rsid w:val="00ED7247"/>
    <w:rsid w:val="00ED7689"/>
    <w:rsid w:val="00ED77F6"/>
    <w:rsid w:val="00ED78D0"/>
    <w:rsid w:val="00ED7E18"/>
    <w:rsid w:val="00EE0332"/>
    <w:rsid w:val="00EE03EC"/>
    <w:rsid w:val="00EE0997"/>
    <w:rsid w:val="00EE0B09"/>
    <w:rsid w:val="00EE0F58"/>
    <w:rsid w:val="00EE12E5"/>
    <w:rsid w:val="00EE137A"/>
    <w:rsid w:val="00EE137D"/>
    <w:rsid w:val="00EE1461"/>
    <w:rsid w:val="00EE21BD"/>
    <w:rsid w:val="00EE2460"/>
    <w:rsid w:val="00EE24C7"/>
    <w:rsid w:val="00EE2CD6"/>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802"/>
    <w:rsid w:val="00EE7CCB"/>
    <w:rsid w:val="00EF03D7"/>
    <w:rsid w:val="00EF047E"/>
    <w:rsid w:val="00EF05DF"/>
    <w:rsid w:val="00EF06CD"/>
    <w:rsid w:val="00EF0B03"/>
    <w:rsid w:val="00EF1315"/>
    <w:rsid w:val="00EF1587"/>
    <w:rsid w:val="00EF158E"/>
    <w:rsid w:val="00EF1D5C"/>
    <w:rsid w:val="00EF1D85"/>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0EDC"/>
    <w:rsid w:val="00F01420"/>
    <w:rsid w:val="00F016C1"/>
    <w:rsid w:val="00F01A29"/>
    <w:rsid w:val="00F01E46"/>
    <w:rsid w:val="00F01E98"/>
    <w:rsid w:val="00F024BA"/>
    <w:rsid w:val="00F024F7"/>
    <w:rsid w:val="00F02735"/>
    <w:rsid w:val="00F027F4"/>
    <w:rsid w:val="00F0287B"/>
    <w:rsid w:val="00F02CAE"/>
    <w:rsid w:val="00F02D76"/>
    <w:rsid w:val="00F0308C"/>
    <w:rsid w:val="00F031A3"/>
    <w:rsid w:val="00F03268"/>
    <w:rsid w:val="00F03933"/>
    <w:rsid w:val="00F03D81"/>
    <w:rsid w:val="00F04257"/>
    <w:rsid w:val="00F042A3"/>
    <w:rsid w:val="00F0432E"/>
    <w:rsid w:val="00F04339"/>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99E"/>
    <w:rsid w:val="00F14A12"/>
    <w:rsid w:val="00F15263"/>
    <w:rsid w:val="00F15319"/>
    <w:rsid w:val="00F153ED"/>
    <w:rsid w:val="00F16379"/>
    <w:rsid w:val="00F168F7"/>
    <w:rsid w:val="00F17063"/>
    <w:rsid w:val="00F17785"/>
    <w:rsid w:val="00F1794D"/>
    <w:rsid w:val="00F17B6C"/>
    <w:rsid w:val="00F17F0E"/>
    <w:rsid w:val="00F20186"/>
    <w:rsid w:val="00F20373"/>
    <w:rsid w:val="00F20FBC"/>
    <w:rsid w:val="00F2109D"/>
    <w:rsid w:val="00F21AE0"/>
    <w:rsid w:val="00F21CE1"/>
    <w:rsid w:val="00F2200C"/>
    <w:rsid w:val="00F22409"/>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D93"/>
    <w:rsid w:val="00F26FE1"/>
    <w:rsid w:val="00F27609"/>
    <w:rsid w:val="00F2773F"/>
    <w:rsid w:val="00F2781B"/>
    <w:rsid w:val="00F27BC8"/>
    <w:rsid w:val="00F301E2"/>
    <w:rsid w:val="00F305E9"/>
    <w:rsid w:val="00F307FB"/>
    <w:rsid w:val="00F30E2A"/>
    <w:rsid w:val="00F30E81"/>
    <w:rsid w:val="00F31664"/>
    <w:rsid w:val="00F31776"/>
    <w:rsid w:val="00F31943"/>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608"/>
    <w:rsid w:val="00F3496D"/>
    <w:rsid w:val="00F34AB5"/>
    <w:rsid w:val="00F350E8"/>
    <w:rsid w:val="00F3515B"/>
    <w:rsid w:val="00F35182"/>
    <w:rsid w:val="00F35189"/>
    <w:rsid w:val="00F35B68"/>
    <w:rsid w:val="00F35BA3"/>
    <w:rsid w:val="00F35C9F"/>
    <w:rsid w:val="00F35E4B"/>
    <w:rsid w:val="00F36112"/>
    <w:rsid w:val="00F36273"/>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CE4"/>
    <w:rsid w:val="00F37D3D"/>
    <w:rsid w:val="00F37FD6"/>
    <w:rsid w:val="00F40005"/>
    <w:rsid w:val="00F40044"/>
    <w:rsid w:val="00F402B8"/>
    <w:rsid w:val="00F405C6"/>
    <w:rsid w:val="00F40944"/>
    <w:rsid w:val="00F40968"/>
    <w:rsid w:val="00F4145E"/>
    <w:rsid w:val="00F4151F"/>
    <w:rsid w:val="00F4154C"/>
    <w:rsid w:val="00F41707"/>
    <w:rsid w:val="00F41C0D"/>
    <w:rsid w:val="00F41C1A"/>
    <w:rsid w:val="00F42353"/>
    <w:rsid w:val="00F42418"/>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90D"/>
    <w:rsid w:val="00F46D5F"/>
    <w:rsid w:val="00F46DDD"/>
    <w:rsid w:val="00F473A3"/>
    <w:rsid w:val="00F479BB"/>
    <w:rsid w:val="00F47A99"/>
    <w:rsid w:val="00F47A9B"/>
    <w:rsid w:val="00F47CED"/>
    <w:rsid w:val="00F501B5"/>
    <w:rsid w:val="00F501FE"/>
    <w:rsid w:val="00F50377"/>
    <w:rsid w:val="00F50568"/>
    <w:rsid w:val="00F507A0"/>
    <w:rsid w:val="00F50809"/>
    <w:rsid w:val="00F50E1A"/>
    <w:rsid w:val="00F510C2"/>
    <w:rsid w:val="00F515C7"/>
    <w:rsid w:val="00F520E0"/>
    <w:rsid w:val="00F522ED"/>
    <w:rsid w:val="00F52506"/>
    <w:rsid w:val="00F5269B"/>
    <w:rsid w:val="00F52C67"/>
    <w:rsid w:val="00F530B9"/>
    <w:rsid w:val="00F53163"/>
    <w:rsid w:val="00F5353B"/>
    <w:rsid w:val="00F5369C"/>
    <w:rsid w:val="00F537CE"/>
    <w:rsid w:val="00F538DD"/>
    <w:rsid w:val="00F53A1F"/>
    <w:rsid w:val="00F53C37"/>
    <w:rsid w:val="00F53EC2"/>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B08"/>
    <w:rsid w:val="00F56DC3"/>
    <w:rsid w:val="00F57037"/>
    <w:rsid w:val="00F57756"/>
    <w:rsid w:val="00F57D78"/>
    <w:rsid w:val="00F57FC6"/>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4B2"/>
    <w:rsid w:val="00F64907"/>
    <w:rsid w:val="00F6495D"/>
    <w:rsid w:val="00F64C28"/>
    <w:rsid w:val="00F64EBB"/>
    <w:rsid w:val="00F64FE6"/>
    <w:rsid w:val="00F65498"/>
    <w:rsid w:val="00F65539"/>
    <w:rsid w:val="00F657DB"/>
    <w:rsid w:val="00F65864"/>
    <w:rsid w:val="00F65926"/>
    <w:rsid w:val="00F65CC6"/>
    <w:rsid w:val="00F65DE4"/>
    <w:rsid w:val="00F65E24"/>
    <w:rsid w:val="00F66432"/>
    <w:rsid w:val="00F66C1B"/>
    <w:rsid w:val="00F66DFC"/>
    <w:rsid w:val="00F66E74"/>
    <w:rsid w:val="00F6734A"/>
    <w:rsid w:val="00F67616"/>
    <w:rsid w:val="00F67637"/>
    <w:rsid w:val="00F67A98"/>
    <w:rsid w:val="00F67CC6"/>
    <w:rsid w:val="00F67E51"/>
    <w:rsid w:val="00F703D6"/>
    <w:rsid w:val="00F7055F"/>
    <w:rsid w:val="00F70837"/>
    <w:rsid w:val="00F70CC5"/>
    <w:rsid w:val="00F70DD0"/>
    <w:rsid w:val="00F71208"/>
    <w:rsid w:val="00F717CA"/>
    <w:rsid w:val="00F7184F"/>
    <w:rsid w:val="00F71DDE"/>
    <w:rsid w:val="00F722C3"/>
    <w:rsid w:val="00F72413"/>
    <w:rsid w:val="00F724B1"/>
    <w:rsid w:val="00F7289D"/>
    <w:rsid w:val="00F72C31"/>
    <w:rsid w:val="00F72D63"/>
    <w:rsid w:val="00F73253"/>
    <w:rsid w:val="00F73455"/>
    <w:rsid w:val="00F73650"/>
    <w:rsid w:val="00F736F6"/>
    <w:rsid w:val="00F73747"/>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2E"/>
    <w:rsid w:val="00F855CA"/>
    <w:rsid w:val="00F8589E"/>
    <w:rsid w:val="00F85B08"/>
    <w:rsid w:val="00F85FE6"/>
    <w:rsid w:val="00F86023"/>
    <w:rsid w:val="00F865D7"/>
    <w:rsid w:val="00F866E1"/>
    <w:rsid w:val="00F86A97"/>
    <w:rsid w:val="00F86C03"/>
    <w:rsid w:val="00F86F23"/>
    <w:rsid w:val="00F87076"/>
    <w:rsid w:val="00F876EC"/>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05"/>
    <w:rsid w:val="00F926B1"/>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825"/>
    <w:rsid w:val="00F96B73"/>
    <w:rsid w:val="00F96DA0"/>
    <w:rsid w:val="00F96DD4"/>
    <w:rsid w:val="00F96DD6"/>
    <w:rsid w:val="00F974CB"/>
    <w:rsid w:val="00FA0127"/>
    <w:rsid w:val="00FA02F0"/>
    <w:rsid w:val="00FA0424"/>
    <w:rsid w:val="00FA060E"/>
    <w:rsid w:val="00FA06D8"/>
    <w:rsid w:val="00FA07BE"/>
    <w:rsid w:val="00FA07C2"/>
    <w:rsid w:val="00FA0800"/>
    <w:rsid w:val="00FA092D"/>
    <w:rsid w:val="00FA09F0"/>
    <w:rsid w:val="00FA0BE9"/>
    <w:rsid w:val="00FA0BF5"/>
    <w:rsid w:val="00FA0CD7"/>
    <w:rsid w:val="00FA0D71"/>
    <w:rsid w:val="00FA0F89"/>
    <w:rsid w:val="00FA1115"/>
    <w:rsid w:val="00FA11E1"/>
    <w:rsid w:val="00FA1295"/>
    <w:rsid w:val="00FA12D4"/>
    <w:rsid w:val="00FA15CE"/>
    <w:rsid w:val="00FA16D5"/>
    <w:rsid w:val="00FA1867"/>
    <w:rsid w:val="00FA1901"/>
    <w:rsid w:val="00FA19EB"/>
    <w:rsid w:val="00FA2487"/>
    <w:rsid w:val="00FA2527"/>
    <w:rsid w:val="00FA294A"/>
    <w:rsid w:val="00FA2ECE"/>
    <w:rsid w:val="00FA2F00"/>
    <w:rsid w:val="00FA3174"/>
    <w:rsid w:val="00FA31FC"/>
    <w:rsid w:val="00FA3224"/>
    <w:rsid w:val="00FA32F0"/>
    <w:rsid w:val="00FA3F5F"/>
    <w:rsid w:val="00FA3FB1"/>
    <w:rsid w:val="00FA4270"/>
    <w:rsid w:val="00FA446A"/>
    <w:rsid w:val="00FA44DC"/>
    <w:rsid w:val="00FA4559"/>
    <w:rsid w:val="00FA47B5"/>
    <w:rsid w:val="00FA4B3B"/>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FBA"/>
    <w:rsid w:val="00FB05C4"/>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93E"/>
    <w:rsid w:val="00FB4AF0"/>
    <w:rsid w:val="00FB4DF4"/>
    <w:rsid w:val="00FB5083"/>
    <w:rsid w:val="00FB50FD"/>
    <w:rsid w:val="00FB5AC3"/>
    <w:rsid w:val="00FB5ACE"/>
    <w:rsid w:val="00FB5B19"/>
    <w:rsid w:val="00FB5C69"/>
    <w:rsid w:val="00FB5D5A"/>
    <w:rsid w:val="00FB5D7C"/>
    <w:rsid w:val="00FB5FC4"/>
    <w:rsid w:val="00FB6176"/>
    <w:rsid w:val="00FB625E"/>
    <w:rsid w:val="00FB6268"/>
    <w:rsid w:val="00FB6D0E"/>
    <w:rsid w:val="00FB6EAF"/>
    <w:rsid w:val="00FB7063"/>
    <w:rsid w:val="00FB779F"/>
    <w:rsid w:val="00FB7BA8"/>
    <w:rsid w:val="00FC0247"/>
    <w:rsid w:val="00FC04DC"/>
    <w:rsid w:val="00FC0780"/>
    <w:rsid w:val="00FC07B5"/>
    <w:rsid w:val="00FC0A40"/>
    <w:rsid w:val="00FC0A49"/>
    <w:rsid w:val="00FC0DDE"/>
    <w:rsid w:val="00FC0FE6"/>
    <w:rsid w:val="00FC1063"/>
    <w:rsid w:val="00FC1403"/>
    <w:rsid w:val="00FC1481"/>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E90"/>
    <w:rsid w:val="00FC40CF"/>
    <w:rsid w:val="00FC424B"/>
    <w:rsid w:val="00FC4524"/>
    <w:rsid w:val="00FC4A7A"/>
    <w:rsid w:val="00FC4B51"/>
    <w:rsid w:val="00FC4C7C"/>
    <w:rsid w:val="00FC4C80"/>
    <w:rsid w:val="00FC4E32"/>
    <w:rsid w:val="00FC4F7B"/>
    <w:rsid w:val="00FC53ED"/>
    <w:rsid w:val="00FC5751"/>
    <w:rsid w:val="00FC5845"/>
    <w:rsid w:val="00FC5C31"/>
    <w:rsid w:val="00FC5CAA"/>
    <w:rsid w:val="00FC5E99"/>
    <w:rsid w:val="00FC617D"/>
    <w:rsid w:val="00FC6293"/>
    <w:rsid w:val="00FC6425"/>
    <w:rsid w:val="00FC6479"/>
    <w:rsid w:val="00FC64F5"/>
    <w:rsid w:val="00FC67B2"/>
    <w:rsid w:val="00FC68B1"/>
    <w:rsid w:val="00FC69ED"/>
    <w:rsid w:val="00FC7014"/>
    <w:rsid w:val="00FC72A3"/>
    <w:rsid w:val="00FC78F6"/>
    <w:rsid w:val="00FC7948"/>
    <w:rsid w:val="00FC7B11"/>
    <w:rsid w:val="00FC7E76"/>
    <w:rsid w:val="00FC7EC6"/>
    <w:rsid w:val="00FC7FF5"/>
    <w:rsid w:val="00FD0205"/>
    <w:rsid w:val="00FD02D6"/>
    <w:rsid w:val="00FD0AC9"/>
    <w:rsid w:val="00FD0FC9"/>
    <w:rsid w:val="00FD1406"/>
    <w:rsid w:val="00FD15B5"/>
    <w:rsid w:val="00FD15D0"/>
    <w:rsid w:val="00FD171F"/>
    <w:rsid w:val="00FD1B8B"/>
    <w:rsid w:val="00FD275A"/>
    <w:rsid w:val="00FD2A63"/>
    <w:rsid w:val="00FD2A76"/>
    <w:rsid w:val="00FD2E64"/>
    <w:rsid w:val="00FD32C9"/>
    <w:rsid w:val="00FD33A7"/>
    <w:rsid w:val="00FD3495"/>
    <w:rsid w:val="00FD3496"/>
    <w:rsid w:val="00FD3724"/>
    <w:rsid w:val="00FD3A79"/>
    <w:rsid w:val="00FD3D08"/>
    <w:rsid w:val="00FD429A"/>
    <w:rsid w:val="00FD4389"/>
    <w:rsid w:val="00FD447A"/>
    <w:rsid w:val="00FD4661"/>
    <w:rsid w:val="00FD475E"/>
    <w:rsid w:val="00FD4D66"/>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353"/>
    <w:rsid w:val="00FE196F"/>
    <w:rsid w:val="00FE1F94"/>
    <w:rsid w:val="00FE2664"/>
    <w:rsid w:val="00FE27E9"/>
    <w:rsid w:val="00FE2973"/>
    <w:rsid w:val="00FE2F1F"/>
    <w:rsid w:val="00FE3574"/>
    <w:rsid w:val="00FE3732"/>
    <w:rsid w:val="00FE37C5"/>
    <w:rsid w:val="00FE3A47"/>
    <w:rsid w:val="00FE3AFF"/>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B5E"/>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491"/>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3E17"/>
    <w:rsid w:val="00FF44CC"/>
    <w:rsid w:val="00FF47F2"/>
    <w:rsid w:val="00FF49F6"/>
    <w:rsid w:val="00FF4CFF"/>
    <w:rsid w:val="00FF4D5A"/>
    <w:rsid w:val="00FF4F7A"/>
    <w:rsid w:val="00FF4FA8"/>
    <w:rsid w:val="00FF50EB"/>
    <w:rsid w:val="00FF5F99"/>
    <w:rsid w:val="00FF5FE1"/>
    <w:rsid w:val="00FF6363"/>
    <w:rsid w:val="00FF6858"/>
    <w:rsid w:val="00FF6868"/>
    <w:rsid w:val="00FF6B53"/>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목록 단락,リスト段落,??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styleId="PlaceholderText">
    <w:name w:val="Placeholder Text"/>
    <w:basedOn w:val="DefaultParagraphFont"/>
    <w:uiPriority w:val="99"/>
    <w:semiHidden/>
    <w:rsid w:val="00DE773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목록 단락,リスト段落,??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styleId="PlaceholderText">
    <w:name w:val="Placeholder Text"/>
    <w:basedOn w:val="DefaultParagraphFont"/>
    <w:uiPriority w:val="99"/>
    <w:semiHidden/>
    <w:rsid w:val="00DE77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C52B7-4F3F-4327-9CB8-7438D8A42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1563</Words>
  <Characters>7617</Characters>
  <Application>Microsoft Office Word</Application>
  <DocSecurity>0</DocSecurity>
  <Lines>217</Lines>
  <Paragraphs>166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9014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Feifei3</cp:lastModifiedBy>
  <cp:revision>3</cp:revision>
  <cp:lastPrinted>2010-04-04T10:18:00Z</cp:lastPrinted>
  <dcterms:created xsi:type="dcterms:W3CDTF">2018-05-10T12:38:00Z</dcterms:created>
  <dcterms:modified xsi:type="dcterms:W3CDTF">2018-05-10T12:38:00Z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