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rsidR="007F3C79" w:rsidRPr="00CF195E" w:rsidRDefault="00D95F4D" w:rsidP="007F3C79">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46A6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F3C79" w:rsidRPr="00CF195E">
        <w:rPr>
          <w:b/>
          <w:kern w:val="2"/>
          <w:lang w:eastAsia="zh-CN"/>
        </w:rPr>
        <w:t>3GPP TSG RAN WG1 Meeting #</w:t>
      </w:r>
      <w:r w:rsidR="007F3C79">
        <w:rPr>
          <w:b/>
          <w:kern w:val="2"/>
          <w:lang w:eastAsia="zh-CN"/>
        </w:rPr>
        <w:t>93</w:t>
      </w:r>
      <w:r w:rsidR="007F3C79" w:rsidRPr="00CF195E">
        <w:rPr>
          <w:b/>
          <w:kern w:val="2"/>
          <w:lang w:eastAsia="zh-CN"/>
        </w:rPr>
        <w:tab/>
        <w:t>R1-</w:t>
      </w:r>
      <w:r w:rsidR="006B739C" w:rsidRPr="006B739C">
        <w:rPr>
          <w:b/>
          <w:kern w:val="2"/>
          <w:lang w:eastAsia="zh-CN"/>
        </w:rPr>
        <w:t>1805927</w:t>
      </w:r>
    </w:p>
    <w:p w:rsidR="007F3C79" w:rsidRPr="00CF195E" w:rsidRDefault="007F3C79" w:rsidP="007F3C79">
      <w:pPr>
        <w:jc w:val="left"/>
        <w:rPr>
          <w:b/>
          <w:kern w:val="2"/>
          <w:lang w:eastAsia="zh-CN"/>
        </w:rPr>
      </w:pPr>
      <w:r>
        <w:rPr>
          <w:b/>
          <w:kern w:val="2"/>
          <w:lang w:eastAsia="zh-CN"/>
        </w:rPr>
        <w:t>Busan, Korea, May 21 – 25, 2018</w:t>
      </w:r>
    </w:p>
    <w:p w:rsidR="00FA2F3A" w:rsidRPr="00E158B9" w:rsidRDefault="00FA2F3A" w:rsidP="00FA2F3A">
      <w:pPr>
        <w:pBdr>
          <w:top w:val="single" w:sz="4" w:space="1" w:color="auto"/>
        </w:pBdr>
        <w:spacing w:after="0"/>
        <w:jc w:val="left"/>
        <w:rPr>
          <w:b/>
          <w:sz w:val="16"/>
        </w:rPr>
      </w:pPr>
    </w:p>
    <w:p w:rsidR="00FA2F3A" w:rsidRPr="00D41635" w:rsidRDefault="00FA2F3A" w:rsidP="00FA2F3A">
      <w:pPr>
        <w:spacing w:after="60"/>
        <w:ind w:left="1555" w:hanging="1555"/>
        <w:jc w:val="left"/>
        <w:rPr>
          <w:b/>
          <w:lang w:eastAsia="zh-CN"/>
        </w:rPr>
      </w:pPr>
      <w:r w:rsidRPr="00E158B9">
        <w:rPr>
          <w:b/>
        </w:rPr>
        <w:t>Agenda Item:</w:t>
      </w:r>
      <w:r w:rsidRPr="00E158B9">
        <w:rPr>
          <w:b/>
        </w:rPr>
        <w:tab/>
      </w:r>
      <w:r w:rsidR="009B6F39" w:rsidRPr="00E158B9">
        <w:rPr>
          <w:b/>
          <w:kern w:val="2"/>
          <w:lang w:eastAsia="zh-CN"/>
        </w:rPr>
        <w:t>7.</w:t>
      </w:r>
      <w:r w:rsidR="00894677" w:rsidRPr="00E158B9">
        <w:rPr>
          <w:rFonts w:hint="eastAsia"/>
          <w:b/>
          <w:kern w:val="2"/>
          <w:lang w:eastAsia="zh-CN"/>
        </w:rPr>
        <w:t>8.2</w:t>
      </w:r>
    </w:p>
    <w:p w:rsidR="00FA2F3A" w:rsidRPr="00D41635" w:rsidRDefault="00FA2F3A" w:rsidP="00FA2F3A">
      <w:pPr>
        <w:spacing w:after="60"/>
        <w:ind w:left="1555" w:hanging="1555"/>
        <w:jc w:val="left"/>
        <w:rPr>
          <w:b/>
        </w:rPr>
      </w:pPr>
      <w:r w:rsidRPr="00D41635">
        <w:rPr>
          <w:b/>
        </w:rPr>
        <w:t>Source:</w:t>
      </w:r>
      <w:r w:rsidRPr="00D41635">
        <w:rPr>
          <w:b/>
        </w:rPr>
        <w:tab/>
        <w:t>Huawei, HiSilicon</w:t>
      </w:r>
    </w:p>
    <w:p w:rsidR="00FA2F3A" w:rsidRPr="000B6397" w:rsidRDefault="00FA2F3A" w:rsidP="00FA2F3A">
      <w:pPr>
        <w:spacing w:after="60"/>
        <w:ind w:left="1555" w:hanging="1555"/>
        <w:jc w:val="left"/>
        <w:rPr>
          <w:b/>
          <w:lang w:eastAsia="zh-CN"/>
        </w:rPr>
      </w:pPr>
      <w:r w:rsidRPr="000B6397">
        <w:rPr>
          <w:b/>
        </w:rPr>
        <w:t>Title:</w:t>
      </w:r>
      <w:r w:rsidRPr="000B6397">
        <w:rPr>
          <w:b/>
          <w:lang w:eastAsia="zh-CN"/>
        </w:rPr>
        <w:tab/>
      </w:r>
      <w:r w:rsidR="00340317" w:rsidRPr="00340317">
        <w:rPr>
          <w:b/>
          <w:lang w:eastAsia="zh-CN"/>
        </w:rPr>
        <w:t>Considerations and evaluation results for I</w:t>
      </w:r>
      <w:bookmarkStart w:id="2" w:name="_GoBack"/>
      <w:bookmarkEnd w:id="2"/>
      <w:r w:rsidR="00340317" w:rsidRPr="00340317">
        <w:rPr>
          <w:b/>
          <w:lang w:eastAsia="zh-CN"/>
        </w:rPr>
        <w:t>MT-2020 for eMBB spectral efficiency</w:t>
      </w:r>
    </w:p>
    <w:p w:rsidR="00FA2F3A" w:rsidRPr="000B6397" w:rsidRDefault="00FA2F3A" w:rsidP="00FA2F3A">
      <w:pPr>
        <w:spacing w:after="60"/>
        <w:ind w:left="1555" w:hanging="1555"/>
        <w:jc w:val="left"/>
        <w:rPr>
          <w:b/>
        </w:rPr>
      </w:pPr>
      <w:r w:rsidRPr="000B6397">
        <w:rPr>
          <w:b/>
        </w:rPr>
        <w:t>Document for:</w:t>
      </w:r>
      <w:r w:rsidRPr="000B6397">
        <w:rPr>
          <w:b/>
        </w:rPr>
        <w:tab/>
        <w:t xml:space="preserve">Discussion </w:t>
      </w:r>
    </w:p>
    <w:p w:rsidR="00FA2F3A" w:rsidRPr="000B6397" w:rsidRDefault="00FA2F3A" w:rsidP="00FA2F3A">
      <w:pPr>
        <w:pBdr>
          <w:bottom w:val="single" w:sz="4" w:space="1" w:color="auto"/>
        </w:pBdr>
        <w:spacing w:after="0"/>
        <w:jc w:val="left"/>
        <w:rPr>
          <w:b/>
          <w:sz w:val="16"/>
          <w:szCs w:val="16"/>
          <w:lang w:eastAsia="zh-CN"/>
        </w:rPr>
      </w:pPr>
    </w:p>
    <w:p w:rsidR="00FA2F3A" w:rsidRDefault="00FA2F3A" w:rsidP="00FA2F3A">
      <w:pPr>
        <w:pStyle w:val="1"/>
        <w:tabs>
          <w:tab w:val="num" w:pos="432"/>
        </w:tabs>
        <w:rPr>
          <w:lang w:eastAsia="zh-CN"/>
        </w:rPr>
      </w:pPr>
      <w:r w:rsidRPr="000B6397">
        <w:t>Introduction</w:t>
      </w:r>
      <w:bookmarkEnd w:id="0"/>
      <w:bookmarkEnd w:id="1"/>
    </w:p>
    <w:p w:rsidR="00FA2F3A" w:rsidRPr="00631C3E" w:rsidRDefault="00FA2F3A" w:rsidP="00FA2F3A">
      <w:pPr>
        <w:rPr>
          <w:lang w:eastAsia="zh-CN"/>
        </w:rPr>
      </w:pPr>
      <w:r w:rsidRPr="00FA2F3A">
        <w:rPr>
          <w:rFonts w:hint="eastAsia"/>
          <w:lang w:eastAsia="zh-CN"/>
        </w:rPr>
        <w:t>In this contribution, the initial evaluation results for eMBB spectral efficiency (average and the 5</w:t>
      </w:r>
      <w:r w:rsidRPr="00FA2F3A">
        <w:rPr>
          <w:rFonts w:hint="eastAsia"/>
          <w:vertAlign w:val="superscript"/>
          <w:lang w:eastAsia="zh-CN"/>
        </w:rPr>
        <w:t>th</w:t>
      </w:r>
      <w:r w:rsidRPr="00FA2F3A">
        <w:rPr>
          <w:rFonts w:hint="eastAsia"/>
          <w:lang w:eastAsia="zh-CN"/>
        </w:rPr>
        <w:t xml:space="preserve"> percentile user spectral efficiency) are provided.</w:t>
      </w:r>
    </w:p>
    <w:p w:rsidR="00FA2F3A" w:rsidRDefault="00FA2F3A" w:rsidP="00FA2F3A">
      <w:pPr>
        <w:pStyle w:val="1"/>
        <w:tabs>
          <w:tab w:val="num" w:pos="432"/>
        </w:tabs>
        <w:jc w:val="left"/>
        <w:rPr>
          <w:lang w:eastAsia="zh-CN"/>
        </w:rPr>
      </w:pPr>
      <w:bookmarkStart w:id="3" w:name="_Ref129681832"/>
      <w:r>
        <w:rPr>
          <w:rFonts w:hint="eastAsia"/>
          <w:lang w:eastAsia="zh-CN"/>
        </w:rPr>
        <w:t>Test environments for eMBB spectral efficiency</w:t>
      </w:r>
    </w:p>
    <w:p w:rsidR="00FA2F3A" w:rsidRPr="00FA2F3A" w:rsidRDefault="00FA2F3A" w:rsidP="002260C4">
      <w:pPr>
        <w:spacing w:beforeLines="50" w:before="120" w:after="0"/>
        <w:rPr>
          <w:lang w:eastAsia="zh-CN"/>
        </w:rPr>
      </w:pPr>
      <w:r>
        <w:rPr>
          <w:rFonts w:hint="eastAsia"/>
          <w:lang w:eastAsia="zh-CN"/>
        </w:rPr>
        <w:t xml:space="preserve">According to Report ITU-R M.2410, </w:t>
      </w:r>
      <w:r w:rsidRPr="00FA2F3A">
        <w:rPr>
          <w:rFonts w:hint="eastAsia"/>
          <w:lang w:eastAsia="zh-CN"/>
        </w:rPr>
        <w:t>average spectral efficiency and 5</w:t>
      </w:r>
      <w:r w:rsidRPr="00FA2F3A">
        <w:rPr>
          <w:rFonts w:hint="eastAsia"/>
          <w:vertAlign w:val="superscript"/>
          <w:lang w:eastAsia="zh-CN"/>
        </w:rPr>
        <w:t>th</w:t>
      </w:r>
      <w:r w:rsidRPr="00FA2F3A">
        <w:rPr>
          <w:rFonts w:hint="eastAsia"/>
          <w:lang w:eastAsia="zh-CN"/>
        </w:rPr>
        <w:t xml:space="preserve"> percentile user spectral efficiency are used to evaluate the achievement for three times spectral </w:t>
      </w:r>
      <w:r w:rsidRPr="00FA2F3A">
        <w:rPr>
          <w:lang w:eastAsia="zh-CN"/>
        </w:rPr>
        <w:t>efficiency</w:t>
      </w:r>
      <w:r w:rsidRPr="00FA2F3A">
        <w:rPr>
          <w:rFonts w:hint="eastAsia"/>
          <w:lang w:eastAsia="zh-CN"/>
        </w:rPr>
        <w:t xml:space="preserve"> improvement in ITU-R vision (see Recommendation ITU-R M.2083). The eMBB test environments and their related evaluation configurations are employed in Report ITU-R M.2412 to test the fulfillment of the spectral efficiency requirements. In this contribution, a subset of the eMBB test </w:t>
      </w:r>
      <w:r w:rsidRPr="00FA2F3A">
        <w:rPr>
          <w:lang w:eastAsia="zh-CN"/>
        </w:rPr>
        <w:t>environments</w:t>
      </w:r>
      <w:r w:rsidRPr="00FA2F3A">
        <w:rPr>
          <w:rFonts w:hint="eastAsia"/>
          <w:lang w:eastAsia="zh-CN"/>
        </w:rPr>
        <w:t xml:space="preserve"> and the related evaluation configurations as given in Table 1 is considered for initial spectral efficiency evaluation.</w:t>
      </w:r>
    </w:p>
    <w:p w:rsidR="00FA2F3A" w:rsidRPr="005A47AE" w:rsidRDefault="00FA2F3A" w:rsidP="002260C4">
      <w:pPr>
        <w:keepNext/>
        <w:spacing w:before="120"/>
        <w:jc w:val="center"/>
        <w:rPr>
          <w:rFonts w:ascii="Times New Roman Bold" w:hAnsi="Times New Roman Bold"/>
          <w:b/>
          <w:sz w:val="20"/>
          <w:lang w:eastAsia="zh-CN"/>
        </w:rPr>
      </w:pPr>
      <w:r w:rsidRPr="00B50771">
        <w:rPr>
          <w:rFonts w:ascii="Times New Roman Bold" w:hAnsi="Times New Roman Bold"/>
          <w:b/>
          <w:sz w:val="20"/>
          <w:lang w:eastAsia="zh-CN"/>
        </w:rPr>
        <w:t xml:space="preserve">TABLE </w:t>
      </w:r>
      <w:r w:rsidRPr="00B50771">
        <w:rPr>
          <w:rFonts w:ascii="Times New Roman Bold" w:hAnsi="Times New Roman Bold" w:hint="eastAsia"/>
          <w:b/>
          <w:sz w:val="20"/>
          <w:lang w:eastAsia="zh-CN"/>
        </w:rPr>
        <w:t>1</w:t>
      </w:r>
      <w:r w:rsidR="002260C4" w:rsidRPr="00B50771">
        <w:rPr>
          <w:rFonts w:ascii="Times New Roman Bold" w:hAnsi="Times New Roman Bold"/>
          <w:b/>
          <w:sz w:val="20"/>
          <w:lang w:eastAsia="zh-CN"/>
        </w:rPr>
        <w:t xml:space="preserve"> </w:t>
      </w:r>
      <w:r>
        <w:rPr>
          <w:rFonts w:ascii="Times New Roman Bold" w:hAnsi="Times New Roman Bold" w:hint="eastAsia"/>
          <w:b/>
          <w:sz w:val="20"/>
          <w:lang w:eastAsia="zh-CN"/>
        </w:rPr>
        <w:t>Evaluation configuration for initial spectral efficiency evaluation</w:t>
      </w:r>
    </w:p>
    <w:tbl>
      <w:tblPr>
        <w:tblW w:w="9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11"/>
        <w:gridCol w:w="1984"/>
        <w:gridCol w:w="1560"/>
        <w:gridCol w:w="1275"/>
        <w:gridCol w:w="1805"/>
      </w:tblGrid>
      <w:tr w:rsidR="00FA2F3A" w:rsidRPr="00C037B4" w:rsidTr="00FA2F3A">
        <w:trPr>
          <w:trHeight w:val="441"/>
          <w:jc w:val="center"/>
        </w:trPr>
        <w:tc>
          <w:tcPr>
            <w:tcW w:w="2411" w:type="dxa"/>
            <w:shd w:val="clear" w:color="auto" w:fill="D9D9D9"/>
            <w:tcMar>
              <w:top w:w="72" w:type="dxa"/>
              <w:left w:w="144" w:type="dxa"/>
              <w:bottom w:w="72" w:type="dxa"/>
              <w:right w:w="144" w:type="dxa"/>
            </w:tcMar>
            <w:hideMark/>
          </w:tcPr>
          <w:p w:rsidR="00FA2F3A" w:rsidRPr="00FA2F3A" w:rsidRDefault="00FA2F3A" w:rsidP="00B939CE">
            <w:pPr>
              <w:spacing w:after="0"/>
              <w:rPr>
                <w:sz w:val="20"/>
                <w:lang w:eastAsia="zh-CN"/>
              </w:rPr>
            </w:pPr>
            <w:r w:rsidRPr="00FA2F3A">
              <w:rPr>
                <w:b/>
                <w:bCs/>
                <w:sz w:val="20"/>
                <w:lang w:eastAsia="zh-CN"/>
              </w:rPr>
              <w:t xml:space="preserve">Test env. </w:t>
            </w:r>
          </w:p>
        </w:tc>
        <w:tc>
          <w:tcPr>
            <w:tcW w:w="1984" w:type="dxa"/>
            <w:shd w:val="clear" w:color="auto" w:fill="D9D9D9"/>
            <w:tcMar>
              <w:top w:w="72" w:type="dxa"/>
              <w:left w:w="144" w:type="dxa"/>
              <w:bottom w:w="72" w:type="dxa"/>
              <w:right w:w="144" w:type="dxa"/>
            </w:tcMar>
            <w:hideMark/>
          </w:tcPr>
          <w:p w:rsidR="00FA2F3A" w:rsidRPr="00FA2F3A" w:rsidRDefault="00FA2F3A" w:rsidP="00B939CE">
            <w:pPr>
              <w:spacing w:after="0"/>
              <w:jc w:val="left"/>
              <w:rPr>
                <w:sz w:val="20"/>
                <w:lang w:eastAsia="zh-CN"/>
              </w:rPr>
            </w:pPr>
            <w:r w:rsidRPr="00FA2F3A">
              <w:rPr>
                <w:b/>
                <w:bCs/>
                <w:sz w:val="20"/>
                <w:lang w:eastAsia="zh-CN"/>
              </w:rPr>
              <w:t xml:space="preserve">Evaluation configuration </w:t>
            </w:r>
          </w:p>
        </w:tc>
        <w:tc>
          <w:tcPr>
            <w:tcW w:w="1560" w:type="dxa"/>
            <w:shd w:val="clear" w:color="auto" w:fill="D9D9D9"/>
            <w:tcMar>
              <w:top w:w="72" w:type="dxa"/>
              <w:left w:w="144" w:type="dxa"/>
              <w:bottom w:w="72" w:type="dxa"/>
              <w:right w:w="144" w:type="dxa"/>
            </w:tcMar>
            <w:hideMark/>
          </w:tcPr>
          <w:p w:rsidR="00FA2F3A" w:rsidRPr="00FA2F3A" w:rsidRDefault="00FA2F3A" w:rsidP="00B939CE">
            <w:pPr>
              <w:spacing w:after="0"/>
              <w:jc w:val="left"/>
              <w:rPr>
                <w:sz w:val="20"/>
                <w:lang w:eastAsia="zh-CN"/>
              </w:rPr>
            </w:pPr>
            <w:r w:rsidRPr="00FA2F3A">
              <w:rPr>
                <w:rFonts w:hint="eastAsia"/>
                <w:b/>
                <w:bCs/>
                <w:sz w:val="20"/>
                <w:lang w:eastAsia="zh-CN"/>
              </w:rPr>
              <w:t>Carrier frequency</w:t>
            </w:r>
          </w:p>
        </w:tc>
        <w:tc>
          <w:tcPr>
            <w:tcW w:w="1275" w:type="dxa"/>
            <w:shd w:val="clear" w:color="auto" w:fill="D9D9D9"/>
          </w:tcPr>
          <w:p w:rsidR="00FA2F3A" w:rsidRPr="00FA2F3A" w:rsidRDefault="00FA2F3A" w:rsidP="00B939CE">
            <w:pPr>
              <w:spacing w:after="0"/>
              <w:ind w:leftChars="64" w:left="141"/>
              <w:jc w:val="left"/>
              <w:rPr>
                <w:b/>
                <w:bCs/>
                <w:sz w:val="20"/>
                <w:lang w:eastAsia="zh-CN"/>
              </w:rPr>
            </w:pPr>
            <w:r w:rsidRPr="00FA2F3A">
              <w:rPr>
                <w:rFonts w:hint="eastAsia"/>
                <w:b/>
                <w:bCs/>
                <w:sz w:val="20"/>
                <w:lang w:eastAsia="zh-CN"/>
              </w:rPr>
              <w:t>ISD</w:t>
            </w:r>
          </w:p>
        </w:tc>
        <w:tc>
          <w:tcPr>
            <w:tcW w:w="1805" w:type="dxa"/>
            <w:shd w:val="clear" w:color="auto" w:fill="D9D9D9"/>
          </w:tcPr>
          <w:p w:rsidR="00FA2F3A" w:rsidRPr="00FA2F3A" w:rsidRDefault="00FA2F3A" w:rsidP="00B939CE">
            <w:pPr>
              <w:spacing w:after="0"/>
              <w:ind w:leftChars="64" w:left="141"/>
              <w:jc w:val="left"/>
              <w:rPr>
                <w:b/>
                <w:bCs/>
                <w:sz w:val="20"/>
                <w:lang w:eastAsia="zh-CN"/>
              </w:rPr>
            </w:pPr>
            <w:r w:rsidRPr="00FA2F3A">
              <w:rPr>
                <w:rFonts w:hint="eastAsia"/>
                <w:b/>
                <w:bCs/>
                <w:sz w:val="20"/>
                <w:lang w:eastAsia="zh-CN"/>
              </w:rPr>
              <w:t>Remark</w:t>
            </w:r>
          </w:p>
        </w:tc>
      </w:tr>
      <w:tr w:rsidR="00FA2F3A" w:rsidRPr="00C037B4" w:rsidTr="00B939CE">
        <w:trPr>
          <w:trHeight w:val="53"/>
          <w:jc w:val="center"/>
        </w:trPr>
        <w:tc>
          <w:tcPr>
            <w:tcW w:w="2411" w:type="dxa"/>
            <w:shd w:val="clear" w:color="auto" w:fill="FFFFFF"/>
            <w:tcMar>
              <w:top w:w="72" w:type="dxa"/>
              <w:left w:w="144" w:type="dxa"/>
              <w:bottom w:w="72" w:type="dxa"/>
              <w:right w:w="144" w:type="dxa"/>
            </w:tcMar>
            <w:hideMark/>
          </w:tcPr>
          <w:p w:rsidR="00FA2F3A" w:rsidRPr="00FA2F3A" w:rsidRDefault="00FA2F3A" w:rsidP="00B939CE">
            <w:pPr>
              <w:spacing w:after="0"/>
              <w:rPr>
                <w:sz w:val="20"/>
                <w:lang w:eastAsia="zh-CN"/>
              </w:rPr>
            </w:pPr>
            <w:r w:rsidRPr="00FA2F3A">
              <w:rPr>
                <w:sz w:val="20"/>
                <w:lang w:eastAsia="zh-CN"/>
              </w:rPr>
              <w:t xml:space="preserve">Indoor Hotspot – eMBB </w:t>
            </w:r>
          </w:p>
        </w:tc>
        <w:tc>
          <w:tcPr>
            <w:tcW w:w="1984" w:type="dxa"/>
            <w:shd w:val="clear" w:color="auto" w:fill="FFFFFF"/>
            <w:tcMar>
              <w:top w:w="72" w:type="dxa"/>
              <w:left w:w="144" w:type="dxa"/>
              <w:bottom w:w="72" w:type="dxa"/>
              <w:right w:w="144" w:type="dxa"/>
            </w:tcMar>
            <w:hideMark/>
          </w:tcPr>
          <w:p w:rsidR="00FA2F3A" w:rsidRPr="00FA2F3A" w:rsidRDefault="00FA2F3A" w:rsidP="00B939CE">
            <w:pPr>
              <w:spacing w:after="0"/>
              <w:jc w:val="left"/>
              <w:rPr>
                <w:sz w:val="20"/>
                <w:lang w:eastAsia="zh-CN"/>
              </w:rPr>
            </w:pPr>
            <w:r w:rsidRPr="00FA2F3A">
              <w:rPr>
                <w:sz w:val="20"/>
                <w:lang w:eastAsia="zh-CN"/>
              </w:rPr>
              <w:t>Config. A</w:t>
            </w:r>
          </w:p>
        </w:tc>
        <w:tc>
          <w:tcPr>
            <w:tcW w:w="1560" w:type="dxa"/>
            <w:shd w:val="clear" w:color="auto" w:fill="auto"/>
            <w:tcMar>
              <w:top w:w="72" w:type="dxa"/>
              <w:left w:w="144" w:type="dxa"/>
              <w:bottom w:w="72" w:type="dxa"/>
              <w:right w:w="144" w:type="dxa"/>
            </w:tcMar>
            <w:hideMark/>
          </w:tcPr>
          <w:p w:rsidR="00FA2F3A" w:rsidRPr="00FA2F3A" w:rsidRDefault="00FA2F3A" w:rsidP="00B939CE">
            <w:pPr>
              <w:spacing w:after="0"/>
              <w:rPr>
                <w:sz w:val="20"/>
                <w:lang w:eastAsia="zh-CN"/>
              </w:rPr>
            </w:pPr>
            <w:r w:rsidRPr="00FA2F3A">
              <w:rPr>
                <w:rFonts w:hint="eastAsia"/>
                <w:sz w:val="20"/>
                <w:lang w:eastAsia="zh-CN"/>
              </w:rPr>
              <w:t>4 GHz</w:t>
            </w:r>
          </w:p>
        </w:tc>
        <w:tc>
          <w:tcPr>
            <w:tcW w:w="1275" w:type="dxa"/>
            <w:shd w:val="clear" w:color="auto" w:fill="auto"/>
          </w:tcPr>
          <w:p w:rsidR="00FA2F3A" w:rsidRPr="00FA2F3A" w:rsidRDefault="00FA2F3A" w:rsidP="00B939CE">
            <w:pPr>
              <w:spacing w:after="0"/>
              <w:ind w:leftChars="64" w:left="141"/>
              <w:rPr>
                <w:sz w:val="20"/>
                <w:lang w:eastAsia="zh-CN"/>
              </w:rPr>
            </w:pPr>
            <w:r w:rsidRPr="00FA2F3A">
              <w:rPr>
                <w:rFonts w:hint="eastAsia"/>
                <w:sz w:val="20"/>
                <w:lang w:eastAsia="zh-CN"/>
              </w:rPr>
              <w:t>20 m</w:t>
            </w:r>
          </w:p>
        </w:tc>
        <w:tc>
          <w:tcPr>
            <w:tcW w:w="1805" w:type="dxa"/>
          </w:tcPr>
          <w:p w:rsidR="00FA2F3A" w:rsidRPr="00FA2F3A" w:rsidRDefault="00FA2F3A" w:rsidP="00B939CE">
            <w:pPr>
              <w:spacing w:after="0"/>
              <w:ind w:leftChars="64" w:left="141"/>
              <w:rPr>
                <w:sz w:val="20"/>
                <w:lang w:eastAsia="zh-CN"/>
              </w:rPr>
            </w:pPr>
          </w:p>
        </w:tc>
      </w:tr>
      <w:tr w:rsidR="00FA2F3A" w:rsidRPr="00C037B4" w:rsidTr="00B939CE">
        <w:trPr>
          <w:trHeight w:val="113"/>
          <w:jc w:val="center"/>
        </w:trPr>
        <w:tc>
          <w:tcPr>
            <w:tcW w:w="2411" w:type="dxa"/>
            <w:shd w:val="clear" w:color="auto" w:fill="FFFFFF"/>
            <w:tcMar>
              <w:top w:w="72" w:type="dxa"/>
              <w:left w:w="144" w:type="dxa"/>
              <w:bottom w:w="72" w:type="dxa"/>
              <w:right w:w="144" w:type="dxa"/>
            </w:tcMar>
            <w:hideMark/>
          </w:tcPr>
          <w:p w:rsidR="00FA2F3A" w:rsidRPr="00FA2F3A" w:rsidRDefault="00FA2F3A" w:rsidP="00B939CE">
            <w:pPr>
              <w:spacing w:after="0"/>
              <w:rPr>
                <w:sz w:val="20"/>
                <w:lang w:eastAsia="zh-CN"/>
              </w:rPr>
            </w:pPr>
            <w:r w:rsidRPr="00FA2F3A">
              <w:rPr>
                <w:sz w:val="20"/>
                <w:lang w:eastAsia="zh-CN"/>
              </w:rPr>
              <w:t xml:space="preserve">Dense Urban – eMBB </w:t>
            </w:r>
          </w:p>
        </w:tc>
        <w:tc>
          <w:tcPr>
            <w:tcW w:w="1984" w:type="dxa"/>
            <w:shd w:val="clear" w:color="auto" w:fill="FFFFFF"/>
            <w:tcMar>
              <w:top w:w="72" w:type="dxa"/>
              <w:left w:w="144" w:type="dxa"/>
              <w:bottom w:w="72" w:type="dxa"/>
              <w:right w:w="144" w:type="dxa"/>
            </w:tcMar>
            <w:hideMark/>
          </w:tcPr>
          <w:p w:rsidR="00FA2F3A" w:rsidRPr="00FA2F3A" w:rsidRDefault="00FA2F3A" w:rsidP="00B939CE">
            <w:pPr>
              <w:spacing w:after="0"/>
              <w:jc w:val="left"/>
              <w:rPr>
                <w:sz w:val="20"/>
                <w:lang w:eastAsia="zh-CN"/>
              </w:rPr>
            </w:pPr>
            <w:r w:rsidRPr="00FA2F3A">
              <w:rPr>
                <w:sz w:val="20"/>
                <w:lang w:eastAsia="zh-CN"/>
              </w:rPr>
              <w:t>Config. A</w:t>
            </w:r>
          </w:p>
        </w:tc>
        <w:tc>
          <w:tcPr>
            <w:tcW w:w="1560" w:type="dxa"/>
            <w:shd w:val="clear" w:color="auto" w:fill="auto"/>
            <w:tcMar>
              <w:top w:w="72" w:type="dxa"/>
              <w:left w:w="144" w:type="dxa"/>
              <w:bottom w:w="72" w:type="dxa"/>
              <w:right w:w="144" w:type="dxa"/>
            </w:tcMar>
            <w:hideMark/>
          </w:tcPr>
          <w:p w:rsidR="00FA2F3A" w:rsidRPr="00FA2F3A" w:rsidRDefault="00FA2F3A" w:rsidP="00B939CE">
            <w:pPr>
              <w:spacing w:after="0"/>
              <w:rPr>
                <w:sz w:val="20"/>
                <w:lang w:eastAsia="zh-CN"/>
              </w:rPr>
            </w:pPr>
            <w:r w:rsidRPr="00FA2F3A">
              <w:rPr>
                <w:rFonts w:hint="eastAsia"/>
                <w:sz w:val="20"/>
                <w:lang w:eastAsia="zh-CN"/>
              </w:rPr>
              <w:t>4 GHz</w:t>
            </w:r>
            <w:r w:rsidRPr="00FA2F3A">
              <w:rPr>
                <w:sz w:val="20"/>
                <w:lang w:eastAsia="zh-CN"/>
              </w:rPr>
              <w:t xml:space="preserve"> </w:t>
            </w:r>
          </w:p>
        </w:tc>
        <w:tc>
          <w:tcPr>
            <w:tcW w:w="1275" w:type="dxa"/>
            <w:shd w:val="clear" w:color="auto" w:fill="auto"/>
          </w:tcPr>
          <w:p w:rsidR="00FA2F3A" w:rsidRPr="00FA2F3A" w:rsidRDefault="00FA2F3A" w:rsidP="00B939CE">
            <w:pPr>
              <w:spacing w:after="0"/>
              <w:ind w:leftChars="64" w:left="141"/>
              <w:rPr>
                <w:sz w:val="20"/>
                <w:lang w:eastAsia="zh-CN"/>
              </w:rPr>
            </w:pPr>
            <w:r w:rsidRPr="00FA2F3A">
              <w:rPr>
                <w:rFonts w:hint="eastAsia"/>
                <w:sz w:val="20"/>
                <w:lang w:eastAsia="zh-CN"/>
              </w:rPr>
              <w:t>200 m</w:t>
            </w:r>
          </w:p>
        </w:tc>
        <w:tc>
          <w:tcPr>
            <w:tcW w:w="1805" w:type="dxa"/>
          </w:tcPr>
          <w:p w:rsidR="00FA2F3A" w:rsidRPr="00FA2F3A" w:rsidRDefault="00FA2F3A" w:rsidP="00B939CE">
            <w:pPr>
              <w:spacing w:after="0"/>
              <w:ind w:leftChars="64" w:left="141"/>
              <w:rPr>
                <w:sz w:val="20"/>
                <w:lang w:eastAsia="zh-CN"/>
              </w:rPr>
            </w:pPr>
            <w:r w:rsidRPr="00FA2F3A">
              <w:rPr>
                <w:rFonts w:hint="eastAsia"/>
                <w:sz w:val="20"/>
                <w:lang w:eastAsia="zh-CN"/>
              </w:rPr>
              <w:t>Macro layer only</w:t>
            </w:r>
          </w:p>
        </w:tc>
      </w:tr>
      <w:tr w:rsidR="00FA2F3A" w:rsidRPr="00C037B4" w:rsidTr="00B939CE">
        <w:trPr>
          <w:trHeight w:val="49"/>
          <w:jc w:val="center"/>
        </w:trPr>
        <w:tc>
          <w:tcPr>
            <w:tcW w:w="2411" w:type="dxa"/>
            <w:vMerge w:val="restart"/>
            <w:shd w:val="clear" w:color="auto" w:fill="FFFFFF"/>
            <w:tcMar>
              <w:top w:w="72" w:type="dxa"/>
              <w:left w:w="144" w:type="dxa"/>
              <w:bottom w:w="72" w:type="dxa"/>
              <w:right w:w="144" w:type="dxa"/>
            </w:tcMar>
            <w:hideMark/>
          </w:tcPr>
          <w:p w:rsidR="00FA2F3A" w:rsidRPr="00FA2F3A" w:rsidRDefault="00FA2F3A" w:rsidP="00B939CE">
            <w:pPr>
              <w:spacing w:after="0"/>
              <w:rPr>
                <w:sz w:val="20"/>
                <w:lang w:eastAsia="zh-CN"/>
              </w:rPr>
            </w:pPr>
            <w:r w:rsidRPr="00FA2F3A">
              <w:rPr>
                <w:sz w:val="20"/>
                <w:lang w:eastAsia="zh-CN"/>
              </w:rPr>
              <w:t xml:space="preserve">Rural - eMBB </w:t>
            </w:r>
          </w:p>
        </w:tc>
        <w:tc>
          <w:tcPr>
            <w:tcW w:w="1984" w:type="dxa"/>
            <w:shd w:val="clear" w:color="auto" w:fill="FFFFFF"/>
            <w:tcMar>
              <w:top w:w="72" w:type="dxa"/>
              <w:left w:w="144" w:type="dxa"/>
              <w:bottom w:w="72" w:type="dxa"/>
              <w:right w:w="144" w:type="dxa"/>
            </w:tcMar>
            <w:hideMark/>
          </w:tcPr>
          <w:p w:rsidR="00FA2F3A" w:rsidRPr="00FA2F3A" w:rsidRDefault="00FA2F3A" w:rsidP="00B939CE">
            <w:pPr>
              <w:spacing w:after="0"/>
              <w:jc w:val="left"/>
              <w:rPr>
                <w:sz w:val="20"/>
                <w:lang w:eastAsia="zh-CN"/>
              </w:rPr>
            </w:pPr>
            <w:r w:rsidRPr="00FA2F3A">
              <w:rPr>
                <w:sz w:val="20"/>
                <w:lang w:eastAsia="zh-CN"/>
              </w:rPr>
              <w:t>Config. A</w:t>
            </w:r>
          </w:p>
        </w:tc>
        <w:tc>
          <w:tcPr>
            <w:tcW w:w="1560" w:type="dxa"/>
            <w:shd w:val="clear" w:color="auto" w:fill="auto"/>
            <w:tcMar>
              <w:top w:w="72" w:type="dxa"/>
              <w:left w:w="144" w:type="dxa"/>
              <w:bottom w:w="72" w:type="dxa"/>
              <w:right w:w="144" w:type="dxa"/>
            </w:tcMar>
            <w:hideMark/>
          </w:tcPr>
          <w:p w:rsidR="00FA2F3A" w:rsidRPr="00FA2F3A" w:rsidRDefault="00FA2F3A" w:rsidP="00B939CE">
            <w:pPr>
              <w:spacing w:after="0"/>
              <w:rPr>
                <w:sz w:val="20"/>
                <w:lang w:eastAsia="zh-CN"/>
              </w:rPr>
            </w:pPr>
            <w:r w:rsidRPr="00FA2F3A">
              <w:rPr>
                <w:rFonts w:hint="eastAsia"/>
                <w:sz w:val="20"/>
                <w:lang w:eastAsia="zh-CN"/>
              </w:rPr>
              <w:t>700 MHz</w:t>
            </w:r>
          </w:p>
        </w:tc>
        <w:tc>
          <w:tcPr>
            <w:tcW w:w="1275" w:type="dxa"/>
            <w:shd w:val="clear" w:color="auto" w:fill="auto"/>
          </w:tcPr>
          <w:p w:rsidR="00FA2F3A" w:rsidRPr="00FA2F3A" w:rsidRDefault="00FA2F3A" w:rsidP="00B939CE">
            <w:pPr>
              <w:spacing w:after="0"/>
              <w:ind w:leftChars="64" w:left="141"/>
              <w:rPr>
                <w:sz w:val="20"/>
                <w:lang w:eastAsia="zh-CN"/>
              </w:rPr>
            </w:pPr>
            <w:r w:rsidRPr="00FA2F3A">
              <w:rPr>
                <w:rFonts w:hint="eastAsia"/>
                <w:sz w:val="20"/>
                <w:lang w:eastAsia="zh-CN"/>
              </w:rPr>
              <w:t>1 732 m</w:t>
            </w:r>
          </w:p>
        </w:tc>
        <w:tc>
          <w:tcPr>
            <w:tcW w:w="1805" w:type="dxa"/>
          </w:tcPr>
          <w:p w:rsidR="00FA2F3A" w:rsidRPr="00FA2F3A" w:rsidRDefault="00FA2F3A" w:rsidP="00B939CE">
            <w:pPr>
              <w:spacing w:after="0"/>
              <w:ind w:leftChars="64" w:left="141"/>
              <w:rPr>
                <w:sz w:val="20"/>
                <w:lang w:eastAsia="zh-CN"/>
              </w:rPr>
            </w:pPr>
          </w:p>
        </w:tc>
      </w:tr>
      <w:tr w:rsidR="00FA2F3A" w:rsidRPr="00C037B4" w:rsidTr="00B939CE">
        <w:trPr>
          <w:trHeight w:val="83"/>
          <w:jc w:val="center"/>
        </w:trPr>
        <w:tc>
          <w:tcPr>
            <w:tcW w:w="2411" w:type="dxa"/>
            <w:vMerge/>
            <w:vAlign w:val="center"/>
            <w:hideMark/>
          </w:tcPr>
          <w:p w:rsidR="00FA2F3A" w:rsidRPr="00FA2F3A" w:rsidRDefault="00FA2F3A" w:rsidP="00B939CE">
            <w:pPr>
              <w:spacing w:after="0"/>
              <w:rPr>
                <w:sz w:val="20"/>
                <w:lang w:eastAsia="zh-CN"/>
              </w:rPr>
            </w:pPr>
          </w:p>
        </w:tc>
        <w:tc>
          <w:tcPr>
            <w:tcW w:w="1984" w:type="dxa"/>
            <w:shd w:val="clear" w:color="auto" w:fill="FFFFFF"/>
            <w:tcMar>
              <w:top w:w="72" w:type="dxa"/>
              <w:left w:w="144" w:type="dxa"/>
              <w:bottom w:w="72" w:type="dxa"/>
              <w:right w:w="144" w:type="dxa"/>
            </w:tcMar>
            <w:hideMark/>
          </w:tcPr>
          <w:p w:rsidR="00FA2F3A" w:rsidRPr="00FA2F3A" w:rsidRDefault="00FA2F3A" w:rsidP="00B939CE">
            <w:pPr>
              <w:spacing w:after="0"/>
              <w:jc w:val="left"/>
              <w:rPr>
                <w:sz w:val="20"/>
                <w:lang w:eastAsia="zh-CN"/>
              </w:rPr>
            </w:pPr>
            <w:r w:rsidRPr="00FA2F3A">
              <w:rPr>
                <w:sz w:val="20"/>
                <w:lang w:eastAsia="zh-CN"/>
              </w:rPr>
              <w:t>Config. C</w:t>
            </w:r>
            <w:r w:rsidRPr="00FA2F3A">
              <w:rPr>
                <w:rFonts w:hint="eastAsia"/>
                <w:sz w:val="20"/>
                <w:lang w:eastAsia="zh-CN"/>
              </w:rPr>
              <w:t xml:space="preserve"> (</w:t>
            </w:r>
            <w:r w:rsidRPr="00FA2F3A">
              <w:rPr>
                <w:rFonts w:hint="eastAsia"/>
                <w:i/>
                <w:sz w:val="20"/>
                <w:lang w:eastAsia="zh-CN"/>
              </w:rPr>
              <w:t>LMLC</w:t>
            </w:r>
            <w:r w:rsidRPr="00FA2F3A">
              <w:rPr>
                <w:rFonts w:hint="eastAsia"/>
                <w:sz w:val="20"/>
                <w:lang w:eastAsia="zh-CN"/>
              </w:rPr>
              <w:t>)</w:t>
            </w:r>
          </w:p>
        </w:tc>
        <w:tc>
          <w:tcPr>
            <w:tcW w:w="1560" w:type="dxa"/>
            <w:shd w:val="clear" w:color="auto" w:fill="auto"/>
            <w:tcMar>
              <w:top w:w="72" w:type="dxa"/>
              <w:left w:w="144" w:type="dxa"/>
              <w:bottom w:w="72" w:type="dxa"/>
              <w:right w:w="144" w:type="dxa"/>
            </w:tcMar>
            <w:hideMark/>
          </w:tcPr>
          <w:p w:rsidR="00FA2F3A" w:rsidRPr="00FA2F3A" w:rsidRDefault="00FA2F3A" w:rsidP="00B939CE">
            <w:pPr>
              <w:spacing w:after="0"/>
              <w:rPr>
                <w:sz w:val="20"/>
                <w:lang w:eastAsia="zh-CN"/>
              </w:rPr>
            </w:pPr>
            <w:r w:rsidRPr="00FA2F3A">
              <w:rPr>
                <w:rFonts w:hint="eastAsia"/>
                <w:sz w:val="20"/>
                <w:lang w:eastAsia="zh-CN"/>
              </w:rPr>
              <w:t>700 MHz</w:t>
            </w:r>
          </w:p>
        </w:tc>
        <w:tc>
          <w:tcPr>
            <w:tcW w:w="1275" w:type="dxa"/>
            <w:shd w:val="clear" w:color="auto" w:fill="auto"/>
          </w:tcPr>
          <w:p w:rsidR="00FA2F3A" w:rsidRPr="00FA2F3A" w:rsidRDefault="00FA2F3A" w:rsidP="00B939CE">
            <w:pPr>
              <w:spacing w:after="0"/>
              <w:ind w:leftChars="64" w:left="141"/>
              <w:rPr>
                <w:sz w:val="20"/>
                <w:lang w:eastAsia="zh-CN"/>
              </w:rPr>
            </w:pPr>
            <w:r w:rsidRPr="00FA2F3A">
              <w:rPr>
                <w:rFonts w:hint="eastAsia"/>
                <w:sz w:val="20"/>
                <w:lang w:eastAsia="zh-CN"/>
              </w:rPr>
              <w:t>6 000 m</w:t>
            </w:r>
          </w:p>
        </w:tc>
        <w:tc>
          <w:tcPr>
            <w:tcW w:w="1805" w:type="dxa"/>
          </w:tcPr>
          <w:p w:rsidR="00FA2F3A" w:rsidRPr="00FA2F3A" w:rsidRDefault="00FA2F3A" w:rsidP="00B939CE">
            <w:pPr>
              <w:spacing w:after="0"/>
              <w:ind w:leftChars="64" w:left="141"/>
              <w:rPr>
                <w:sz w:val="20"/>
                <w:lang w:eastAsia="zh-CN"/>
              </w:rPr>
            </w:pPr>
          </w:p>
        </w:tc>
      </w:tr>
    </w:tbl>
    <w:p w:rsidR="00FA2F3A" w:rsidRDefault="00FA2F3A" w:rsidP="00FA2F3A">
      <w:pPr>
        <w:rPr>
          <w:lang w:eastAsia="zh-CN"/>
        </w:rPr>
      </w:pPr>
    </w:p>
    <w:p w:rsidR="00FA2F3A" w:rsidRDefault="00FA2F3A" w:rsidP="00FA2F3A">
      <w:pPr>
        <w:pStyle w:val="1"/>
        <w:tabs>
          <w:tab w:val="num" w:pos="432"/>
        </w:tabs>
        <w:rPr>
          <w:lang w:eastAsia="zh-CN"/>
        </w:rPr>
      </w:pPr>
      <w:r>
        <w:rPr>
          <w:rFonts w:hint="eastAsia"/>
          <w:lang w:eastAsia="zh-CN"/>
        </w:rPr>
        <w:t>Evaluated technical features</w:t>
      </w:r>
    </w:p>
    <w:p w:rsidR="00FA2F3A" w:rsidRDefault="00FA2F3A" w:rsidP="00FA2F3A">
      <w:pPr>
        <w:spacing w:beforeLines="50" w:before="120"/>
        <w:rPr>
          <w:lang w:val="en-GB" w:eastAsia="zh-CN"/>
        </w:rPr>
      </w:pPr>
      <w:r>
        <w:rPr>
          <w:rFonts w:hint="eastAsia"/>
          <w:lang w:val="en-GB" w:eastAsia="zh-CN"/>
        </w:rPr>
        <w:t xml:space="preserve">The IMT-2020 eMBB spectral efficiency requirement is three times higher compared to IMT-Advanced. Therefore, it is a challenging requirement and the NR features that could contribute to the improvement of spectral efficiency should be selected. </w:t>
      </w:r>
    </w:p>
    <w:p w:rsidR="00FA2F3A" w:rsidRDefault="00FA2F3A" w:rsidP="00FA2F3A">
      <w:pPr>
        <w:spacing w:beforeLines="50" w:before="120"/>
        <w:rPr>
          <w:lang w:val="en-GB" w:eastAsia="zh-CN"/>
        </w:rPr>
      </w:pPr>
      <w:r>
        <w:rPr>
          <w:rFonts w:hint="eastAsia"/>
          <w:lang w:val="en-GB" w:eastAsia="zh-CN"/>
        </w:rPr>
        <w:t xml:space="preserve">On the other hand, it is recalled that for LTE-Advanced evaluation towards IMT-Advanced submission, the evaluation is basically applied based on duplexing schemes, i.e., to FDD and TDD, respectively. This is due to the fact that, duplexing scheme is one of the fundamental features among the other features </w:t>
      </w:r>
      <w:r>
        <w:rPr>
          <w:lang w:val="en-GB" w:eastAsia="zh-CN"/>
        </w:rPr>
        <w:t>that</w:t>
      </w:r>
      <w:r>
        <w:rPr>
          <w:rFonts w:hint="eastAsia"/>
          <w:lang w:val="en-GB" w:eastAsia="zh-CN"/>
        </w:rPr>
        <w:t xml:space="preserve"> impact spectral efficiency performance</w:t>
      </w:r>
      <w:r>
        <w:rPr>
          <w:lang w:val="en-GB" w:eastAsia="zh-CN"/>
        </w:rPr>
        <w:t>.</w:t>
      </w:r>
      <w:r>
        <w:rPr>
          <w:rFonts w:hint="eastAsia"/>
          <w:lang w:val="en-GB" w:eastAsia="zh-CN"/>
        </w:rPr>
        <w:t xml:space="preserve"> </w:t>
      </w:r>
    </w:p>
    <w:p w:rsidR="00FA2F3A" w:rsidRDefault="00FA2F3A" w:rsidP="00FA2F3A">
      <w:pPr>
        <w:pStyle w:val="2"/>
        <w:rPr>
          <w:lang w:val="en-GB" w:eastAsia="zh-CN"/>
        </w:rPr>
      </w:pPr>
      <w:r>
        <w:rPr>
          <w:rFonts w:hint="eastAsia"/>
          <w:lang w:val="en-GB" w:eastAsia="zh-CN"/>
        </w:rPr>
        <w:t>Duplexing scheme</w:t>
      </w:r>
    </w:p>
    <w:p w:rsidR="00FA2F3A" w:rsidRDefault="00FA2F3A" w:rsidP="00FA2F3A">
      <w:pPr>
        <w:spacing w:beforeLines="50" w:before="120"/>
        <w:rPr>
          <w:lang w:val="en-GB" w:eastAsia="zh-CN"/>
        </w:rPr>
      </w:pPr>
      <w:r>
        <w:rPr>
          <w:rFonts w:hint="eastAsia"/>
          <w:lang w:val="en-GB" w:eastAsia="zh-CN"/>
        </w:rPr>
        <w:t xml:space="preserve">In NR design, the flexible duplexing scheme is available, e.g., </w:t>
      </w:r>
    </w:p>
    <w:p w:rsidR="00FA2F3A" w:rsidRPr="00F950F0" w:rsidRDefault="00FA2F3A" w:rsidP="00B939CE">
      <w:pPr>
        <w:pStyle w:val="afc"/>
        <w:numPr>
          <w:ilvl w:val="0"/>
          <w:numId w:val="7"/>
        </w:numPr>
        <w:ind w:firstLineChars="0"/>
        <w:rPr>
          <w:rFonts w:ascii="Times New Roman" w:hAnsi="Times New Roman"/>
        </w:rPr>
      </w:pPr>
      <w:r>
        <w:rPr>
          <w:rFonts w:ascii="Times New Roman" w:hAnsi="Times New Roman" w:hint="eastAsia"/>
        </w:rPr>
        <w:t>D</w:t>
      </w:r>
      <w:r w:rsidRPr="00F950F0">
        <w:rPr>
          <w:rFonts w:ascii="Times New Roman" w:hAnsi="Times New Roman"/>
          <w:lang w:eastAsia="ja-JP"/>
        </w:rPr>
        <w:t xml:space="preserve">ifferent transmission directions in either part of a paired spectrum, </w:t>
      </w:r>
    </w:p>
    <w:p w:rsidR="00FA2F3A" w:rsidRPr="00F950F0" w:rsidRDefault="00FA2F3A" w:rsidP="00B939CE">
      <w:pPr>
        <w:pStyle w:val="afc"/>
        <w:numPr>
          <w:ilvl w:val="0"/>
          <w:numId w:val="7"/>
        </w:numPr>
        <w:ind w:firstLineChars="0"/>
        <w:rPr>
          <w:rFonts w:ascii="Times New Roman" w:hAnsi="Times New Roman"/>
        </w:rPr>
      </w:pPr>
      <w:r w:rsidRPr="00F950F0">
        <w:rPr>
          <w:rFonts w:ascii="Times New Roman" w:hAnsi="Times New Roman"/>
          <w:lang w:eastAsia="ja-JP"/>
        </w:rPr>
        <w:t>TDD operation on an unpaired spectrum where the transmission direction of most time resources can be dynamically changing.</w:t>
      </w:r>
    </w:p>
    <w:p w:rsidR="00FA2F3A" w:rsidRDefault="00FA2F3A" w:rsidP="00FA2F3A">
      <w:pPr>
        <w:spacing w:beforeLines="50" w:before="120"/>
        <w:rPr>
          <w:lang w:eastAsia="zh-CN"/>
        </w:rPr>
      </w:pPr>
      <w:r>
        <w:rPr>
          <w:rFonts w:hint="eastAsia"/>
          <w:lang w:eastAsia="zh-CN"/>
        </w:rPr>
        <w:t xml:space="preserve">In </w:t>
      </w:r>
      <w:r w:rsidR="00F45CAB">
        <w:rPr>
          <w:rFonts w:hint="eastAsia"/>
          <w:lang w:eastAsia="zh-CN"/>
        </w:rPr>
        <w:t>this document</w:t>
      </w:r>
      <w:r>
        <w:rPr>
          <w:rFonts w:hint="eastAsia"/>
          <w:lang w:eastAsia="zh-CN"/>
        </w:rPr>
        <w:t>, the following duplexing schemes are considered</w:t>
      </w:r>
    </w:p>
    <w:p w:rsidR="00FA2F3A" w:rsidRDefault="00FA2F3A" w:rsidP="00B939CE">
      <w:pPr>
        <w:pStyle w:val="afc"/>
        <w:numPr>
          <w:ilvl w:val="0"/>
          <w:numId w:val="8"/>
        </w:numPr>
        <w:ind w:firstLineChars="0"/>
        <w:rPr>
          <w:rFonts w:ascii="Times New Roman" w:hAnsi="Times New Roman"/>
        </w:rPr>
      </w:pPr>
      <w:r w:rsidRPr="00C46B55">
        <w:rPr>
          <w:rFonts w:ascii="Times New Roman" w:hAnsi="Times New Roman"/>
          <w:b/>
          <w:i/>
        </w:rPr>
        <w:t>FDD</w:t>
      </w:r>
      <w:r>
        <w:rPr>
          <w:rFonts w:ascii="Times New Roman" w:hAnsi="Times New Roman" w:hint="eastAsia"/>
        </w:rPr>
        <w:t xml:space="preserve"> (for paired spectrum): NR features that can be applied to FDD operation are invoked.</w:t>
      </w:r>
    </w:p>
    <w:p w:rsidR="00FA2F3A" w:rsidRPr="00C91A7E" w:rsidRDefault="00FA2F3A" w:rsidP="00B939CE">
      <w:pPr>
        <w:pStyle w:val="afc"/>
        <w:numPr>
          <w:ilvl w:val="0"/>
          <w:numId w:val="8"/>
        </w:numPr>
        <w:ind w:firstLineChars="0"/>
        <w:rPr>
          <w:rFonts w:ascii="Times New Roman" w:hAnsi="Times New Roman"/>
        </w:rPr>
      </w:pPr>
      <w:r w:rsidRPr="00C46B55">
        <w:rPr>
          <w:rFonts w:ascii="Times New Roman" w:hAnsi="Times New Roman"/>
          <w:b/>
          <w:i/>
        </w:rPr>
        <w:t>TDD</w:t>
      </w:r>
      <w:r>
        <w:rPr>
          <w:rFonts w:ascii="Times New Roman" w:hAnsi="Times New Roman" w:hint="eastAsia"/>
        </w:rPr>
        <w:t xml:space="preserve"> (for unpaired spectrum): NR features that can be applied to TDD operation are invoked.</w:t>
      </w:r>
    </w:p>
    <w:p w:rsidR="00FA2F3A" w:rsidRPr="002F7E6F" w:rsidRDefault="00FA2F3A" w:rsidP="00FA2F3A">
      <w:pPr>
        <w:pStyle w:val="2"/>
        <w:rPr>
          <w:lang w:eastAsia="zh-CN"/>
        </w:rPr>
      </w:pPr>
      <w:r w:rsidRPr="002F7E6F">
        <w:rPr>
          <w:rFonts w:hint="eastAsia"/>
          <w:lang w:eastAsia="zh-CN"/>
        </w:rPr>
        <w:lastRenderedPageBreak/>
        <w:t>Spectral efficiency calculation for duplexing scheme</w:t>
      </w:r>
    </w:p>
    <w:p w:rsidR="00FA2F3A" w:rsidRPr="002F7E6F" w:rsidRDefault="00FA2F3A" w:rsidP="00FA2F3A">
      <w:pPr>
        <w:spacing w:beforeLines="50" w:before="120"/>
        <w:rPr>
          <w:lang w:eastAsia="zh-CN"/>
        </w:rPr>
      </w:pPr>
      <w:r w:rsidRPr="002F7E6F">
        <w:rPr>
          <w:rFonts w:hint="eastAsia"/>
          <w:lang w:eastAsia="zh-CN"/>
        </w:rPr>
        <w:t xml:space="preserve">The spectral efficiency of different duplexing schemes can be calculated according to Report ITU-R M.2412. </w:t>
      </w:r>
    </w:p>
    <w:p w:rsidR="00FA2F3A" w:rsidRDefault="00FA2F3A" w:rsidP="00FA2F3A">
      <w:pPr>
        <w:spacing w:beforeLines="50" w:before="120"/>
        <w:rPr>
          <w:lang w:eastAsia="zh-CN"/>
        </w:rPr>
      </w:pPr>
      <w:r>
        <w:rPr>
          <w:rFonts w:hint="eastAsia"/>
          <w:lang w:eastAsia="zh-CN"/>
        </w:rPr>
        <w:t xml:space="preserve">For DL average </w:t>
      </w:r>
      <w:r w:rsidRPr="002F7E6F">
        <w:rPr>
          <w:rFonts w:hint="eastAsia"/>
          <w:lang w:eastAsia="zh-CN"/>
        </w:rPr>
        <w:t xml:space="preserve">spectral </w:t>
      </w:r>
      <w:r w:rsidRPr="002F7E6F">
        <w:rPr>
          <w:lang w:eastAsia="zh-CN"/>
        </w:rPr>
        <w:t>efficiency</w:t>
      </w:r>
      <w:r w:rsidRPr="002F7E6F">
        <w:rPr>
          <w:rFonts w:hint="eastAsia"/>
          <w:lang w:eastAsia="zh-CN"/>
        </w:rPr>
        <w:t xml:space="preserve"> and 5</w:t>
      </w:r>
      <w:r w:rsidRPr="002F7E6F">
        <w:rPr>
          <w:rFonts w:hint="eastAsia"/>
          <w:vertAlign w:val="superscript"/>
          <w:lang w:eastAsia="zh-CN"/>
        </w:rPr>
        <w:t>th</w:t>
      </w:r>
      <w:r w:rsidRPr="002F7E6F">
        <w:rPr>
          <w:rFonts w:hint="eastAsia"/>
          <w:lang w:eastAsia="zh-CN"/>
        </w:rPr>
        <w:t xml:space="preserve"> percentile spectral efficiency</w:t>
      </w:r>
      <w:r>
        <w:rPr>
          <w:rFonts w:hint="eastAsia"/>
          <w:lang w:eastAsia="zh-CN"/>
        </w:rPr>
        <w:t>,</w:t>
      </w:r>
    </w:p>
    <w:p w:rsidR="00FA2F3A" w:rsidRPr="00557201" w:rsidRDefault="00FA2F3A" w:rsidP="00B939CE">
      <w:pPr>
        <w:pStyle w:val="afc"/>
        <w:numPr>
          <w:ilvl w:val="0"/>
          <w:numId w:val="9"/>
        </w:numPr>
        <w:spacing w:beforeLines="50" w:before="120"/>
        <w:ind w:firstLineChars="0"/>
        <w:rPr>
          <w:rFonts w:ascii="Times New Roman" w:hAnsi="Times New Roman"/>
          <w:sz w:val="22"/>
        </w:rPr>
      </w:pPr>
      <w:r w:rsidRPr="00557201">
        <w:rPr>
          <w:rFonts w:ascii="Times New Roman" w:hAnsi="Times New Roman" w:hint="eastAsia"/>
          <w:sz w:val="22"/>
        </w:rPr>
        <w:t>In case of</w:t>
      </w:r>
      <w:r w:rsidRPr="00557201">
        <w:rPr>
          <w:rFonts w:ascii="Times New Roman" w:hAnsi="Times New Roman"/>
          <w:sz w:val="22"/>
        </w:rPr>
        <w:t xml:space="preserve"> FDD, the simulation bandwidth is 10 MHz for DL and 10 MHz for UL. The DL average spectral efficiency is given by </w:t>
      </w:r>
    </w:p>
    <w:p w:rsidR="00FA2F3A" w:rsidRPr="002F7E6F" w:rsidRDefault="00FE5487" w:rsidP="00FA2F3A">
      <w:pPr>
        <w:spacing w:beforeLines="50" w:before="120"/>
        <w:jc w:val="right"/>
        <w:rPr>
          <w:lang w:eastAsia="zh-CN"/>
        </w:rPr>
      </w:pPr>
      <w:r w:rsidRPr="002F7E6F">
        <w:rPr>
          <w:position w:val="-30"/>
        </w:rPr>
        <w:object w:dxaOrig="1840" w:dyaOrig="1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5.75pt" o:ole="">
            <v:imagedata r:id="rId8" o:title=""/>
          </v:shape>
          <o:OLEObject Type="Embed" ProgID="Equation.3" ShapeID="_x0000_i1025" DrawAspect="Content" ObjectID="_1587588290" r:id="rId9"/>
        </w:object>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t>(1)</w:t>
      </w:r>
    </w:p>
    <w:p w:rsidR="00FA2F3A" w:rsidRPr="002F7E6F" w:rsidRDefault="00FA2F3A" w:rsidP="00FA2F3A">
      <w:pPr>
        <w:spacing w:beforeLines="50" w:before="120"/>
        <w:ind w:leftChars="400" w:left="880"/>
        <w:rPr>
          <w:lang w:eastAsia="zh-CN"/>
        </w:rPr>
      </w:pPr>
      <w:r w:rsidRPr="002F7E6F">
        <w:rPr>
          <w:lang w:eastAsia="zh-CN"/>
        </w:rPr>
        <w:t>where</w:t>
      </w:r>
      <w:r w:rsidRPr="002F7E6F">
        <w:rPr>
          <w:rFonts w:hint="eastAsia"/>
          <w:lang w:eastAsia="zh-CN"/>
        </w:rPr>
        <w:t xml:space="preserve"> </w:t>
      </w:r>
      <w:r w:rsidRPr="002F7E6F">
        <w:rPr>
          <w:rFonts w:hint="eastAsia"/>
          <w:i/>
          <w:lang w:eastAsia="zh-CN"/>
        </w:rPr>
        <w:t>W</w:t>
      </w:r>
      <w:r w:rsidRPr="002F7E6F">
        <w:rPr>
          <w:rFonts w:hint="eastAsia"/>
          <w:lang w:eastAsia="zh-CN"/>
        </w:rPr>
        <w:t xml:space="preserve"> is the DL bandwidth of 10 MHz; </w:t>
      </w:r>
      <w:r w:rsidRPr="002F7E6F">
        <w:t>R</w:t>
      </w:r>
      <w:r w:rsidRPr="002F7E6F">
        <w:rPr>
          <w:i/>
          <w:vertAlign w:val="subscript"/>
        </w:rPr>
        <w:t>i</w:t>
      </w:r>
      <w:r w:rsidRPr="002F7E6F">
        <w:rPr>
          <w:rFonts w:hint="eastAsia"/>
          <w:i/>
          <w:vertAlign w:val="subscript"/>
          <w:lang w:eastAsia="ja-JP"/>
        </w:rPr>
        <w:t xml:space="preserve"> </w:t>
      </w:r>
      <w:r w:rsidRPr="002F7E6F">
        <w:t>(</w:t>
      </w:r>
      <w:r w:rsidRPr="002F7E6F">
        <w:rPr>
          <w:i/>
        </w:rPr>
        <w:t>T</w:t>
      </w:r>
      <w:r w:rsidRPr="002F7E6F">
        <w:t>) denot</w:t>
      </w:r>
      <w:r w:rsidRPr="002F7E6F">
        <w:rPr>
          <w:rFonts w:hint="eastAsia"/>
          <w:lang w:eastAsia="zh-CN"/>
        </w:rPr>
        <w:t>es</w:t>
      </w:r>
      <w:r w:rsidRPr="002F7E6F">
        <w:t xml:space="preserve"> the number of correctly received bits of </w:t>
      </w:r>
      <w:r w:rsidRPr="002F7E6F" w:rsidDel="008B536D">
        <w:t xml:space="preserve">user </w:t>
      </w:r>
      <w:r w:rsidRPr="002F7E6F" w:rsidDel="008B536D">
        <w:rPr>
          <w:i/>
        </w:rPr>
        <w:t>i</w:t>
      </w:r>
      <w:r w:rsidRPr="002F7E6F" w:rsidDel="008B536D">
        <w:t>,</w:t>
      </w:r>
      <w:r w:rsidRPr="002F7E6F">
        <w:rPr>
          <w:rFonts w:hint="eastAsia"/>
          <w:lang w:eastAsia="zh-CN"/>
        </w:rPr>
        <w:t xml:space="preserve"> and the overhead of DL control and DL reference signals on the DL bandwidth of 10 MHz is taken into account when deriving </w:t>
      </w:r>
      <w:r w:rsidRPr="002F7E6F">
        <w:t>R</w:t>
      </w:r>
      <w:r w:rsidRPr="002F7E6F">
        <w:rPr>
          <w:i/>
          <w:vertAlign w:val="subscript"/>
        </w:rPr>
        <w:t>i</w:t>
      </w:r>
      <w:r w:rsidRPr="002F7E6F">
        <w:rPr>
          <w:rFonts w:hint="eastAsia"/>
          <w:i/>
          <w:vertAlign w:val="subscript"/>
          <w:lang w:eastAsia="ja-JP"/>
        </w:rPr>
        <w:t xml:space="preserve"> </w:t>
      </w:r>
      <w:r w:rsidRPr="002F7E6F">
        <w:t>(</w:t>
      </w:r>
      <w:r w:rsidRPr="002F7E6F">
        <w:rPr>
          <w:i/>
        </w:rPr>
        <w:t>T</w:t>
      </w:r>
      <w:r w:rsidRPr="002F7E6F">
        <w:t>)</w:t>
      </w:r>
      <w:r w:rsidRPr="002F7E6F">
        <w:rPr>
          <w:rFonts w:hint="eastAsia"/>
          <w:lang w:eastAsia="zh-CN"/>
        </w:rPr>
        <w:t xml:space="preserve">; and </w:t>
      </w:r>
      <w:r w:rsidRPr="002F7E6F">
        <w:rPr>
          <w:rFonts w:hint="eastAsia"/>
          <w:i/>
          <w:lang w:eastAsia="zh-CN"/>
        </w:rPr>
        <w:t>T</w:t>
      </w:r>
      <w:r w:rsidRPr="002F7E6F">
        <w:rPr>
          <w:rFonts w:hint="eastAsia"/>
          <w:lang w:eastAsia="zh-CN"/>
        </w:rPr>
        <w:t xml:space="preserve"> is the simulation time. Similar notations are applied to 5</w:t>
      </w:r>
      <w:r w:rsidRPr="002F7E6F">
        <w:rPr>
          <w:rFonts w:hint="eastAsia"/>
          <w:vertAlign w:val="superscript"/>
          <w:lang w:eastAsia="zh-CN"/>
        </w:rPr>
        <w:t>th</w:t>
      </w:r>
      <w:r w:rsidRPr="002F7E6F">
        <w:rPr>
          <w:rFonts w:hint="eastAsia"/>
          <w:lang w:eastAsia="zh-CN"/>
        </w:rPr>
        <w:t xml:space="preserve"> percentile user spectral efficiency.</w:t>
      </w:r>
    </w:p>
    <w:p w:rsidR="00FA2F3A" w:rsidRPr="00132CE9" w:rsidRDefault="00FA2F3A" w:rsidP="00B939CE">
      <w:pPr>
        <w:pStyle w:val="afc"/>
        <w:numPr>
          <w:ilvl w:val="0"/>
          <w:numId w:val="10"/>
        </w:numPr>
        <w:spacing w:beforeLines="50" w:before="120"/>
        <w:ind w:firstLineChars="0"/>
        <w:rPr>
          <w:rFonts w:ascii="Times New Roman" w:hAnsi="Times New Roman"/>
          <w:sz w:val="22"/>
        </w:rPr>
      </w:pPr>
      <w:r w:rsidRPr="00132CE9">
        <w:rPr>
          <w:rFonts w:ascii="Times New Roman" w:hAnsi="Times New Roman"/>
          <w:sz w:val="22"/>
        </w:rPr>
        <w:t xml:space="preserve">For TDD, the simulation bandwidth is 20 MHz for DL and UL. The DL average spectral efficiency is given by (1), where </w:t>
      </w:r>
      <w:r w:rsidRPr="00132CE9">
        <w:rPr>
          <w:rFonts w:ascii="Times New Roman" w:hAnsi="Times New Roman"/>
          <w:i/>
          <w:sz w:val="22"/>
        </w:rPr>
        <w:t>W</w:t>
      </w:r>
      <w:r w:rsidRPr="00132CE9">
        <w:rPr>
          <w:rFonts w:ascii="Times New Roman" w:hAnsi="Times New Roman"/>
          <w:sz w:val="22"/>
        </w:rPr>
        <w:t xml:space="preserve"> is the effective DL bandwidth that accounts for the time-frequency resource used for DL transmission (including GP symbols); R</w:t>
      </w:r>
      <w:r w:rsidRPr="00132CE9">
        <w:rPr>
          <w:rFonts w:ascii="Times New Roman" w:hAnsi="Times New Roman"/>
          <w:i/>
          <w:sz w:val="22"/>
          <w:vertAlign w:val="subscript"/>
        </w:rPr>
        <w:t>i</w:t>
      </w:r>
      <w:r w:rsidRPr="00132CE9">
        <w:rPr>
          <w:rFonts w:ascii="Times New Roman" w:hAnsi="Times New Roman"/>
          <w:i/>
          <w:sz w:val="22"/>
          <w:vertAlign w:val="subscript"/>
          <w:lang w:eastAsia="ja-JP"/>
        </w:rPr>
        <w:t xml:space="preserve"> </w:t>
      </w:r>
      <w:r w:rsidRPr="00132CE9">
        <w:rPr>
          <w:rFonts w:ascii="Times New Roman" w:hAnsi="Times New Roman"/>
          <w:sz w:val="22"/>
        </w:rPr>
        <w:t>(</w:t>
      </w:r>
      <w:r w:rsidRPr="00132CE9">
        <w:rPr>
          <w:rFonts w:ascii="Times New Roman" w:hAnsi="Times New Roman"/>
          <w:i/>
          <w:sz w:val="22"/>
        </w:rPr>
        <w:t>T</w:t>
      </w:r>
      <w:r w:rsidRPr="00132CE9">
        <w:rPr>
          <w:rFonts w:ascii="Times New Roman" w:hAnsi="Times New Roman"/>
          <w:sz w:val="22"/>
        </w:rPr>
        <w:t xml:space="preserve">) denotes the number of correctly received bits of </w:t>
      </w:r>
      <w:r w:rsidRPr="00132CE9" w:rsidDel="008B536D">
        <w:rPr>
          <w:rFonts w:ascii="Times New Roman" w:hAnsi="Times New Roman"/>
          <w:sz w:val="22"/>
        </w:rPr>
        <w:t xml:space="preserve">user </w:t>
      </w:r>
      <w:r w:rsidRPr="00132CE9" w:rsidDel="008B536D">
        <w:rPr>
          <w:rFonts w:ascii="Times New Roman" w:hAnsi="Times New Roman"/>
          <w:i/>
          <w:sz w:val="22"/>
        </w:rPr>
        <w:t>i</w:t>
      </w:r>
      <w:r w:rsidRPr="00132CE9" w:rsidDel="008B536D">
        <w:rPr>
          <w:rFonts w:ascii="Times New Roman" w:hAnsi="Times New Roman"/>
          <w:sz w:val="22"/>
        </w:rPr>
        <w:t>,</w:t>
      </w:r>
      <w:r w:rsidRPr="00132CE9">
        <w:rPr>
          <w:rFonts w:ascii="Times New Roman" w:hAnsi="Times New Roman"/>
          <w:sz w:val="22"/>
        </w:rPr>
        <w:t xml:space="preserve"> and the overhead of DL control, DL reference signal on the DL effective bandwidth is taken into account; and</w:t>
      </w:r>
      <w:r w:rsidRPr="00132CE9">
        <w:rPr>
          <w:rFonts w:ascii="Times New Roman" w:hAnsi="Times New Roman"/>
          <w:i/>
          <w:sz w:val="22"/>
        </w:rPr>
        <w:t xml:space="preserve"> T</w:t>
      </w:r>
      <w:r w:rsidRPr="00132CE9">
        <w:rPr>
          <w:rFonts w:ascii="Times New Roman" w:hAnsi="Times New Roman"/>
          <w:sz w:val="22"/>
        </w:rPr>
        <w:t xml:space="preserve"> is the simulation time. Similar notations are applied to 5</w:t>
      </w:r>
      <w:r w:rsidRPr="00132CE9">
        <w:rPr>
          <w:rFonts w:ascii="Times New Roman" w:hAnsi="Times New Roman"/>
          <w:sz w:val="22"/>
          <w:vertAlign w:val="superscript"/>
        </w:rPr>
        <w:t>th</w:t>
      </w:r>
      <w:r w:rsidRPr="00132CE9">
        <w:rPr>
          <w:rFonts w:ascii="Times New Roman" w:hAnsi="Times New Roman"/>
          <w:sz w:val="22"/>
        </w:rPr>
        <w:t xml:space="preserve"> percentile user spectral efficiency.</w:t>
      </w:r>
    </w:p>
    <w:p w:rsidR="00FA2F3A" w:rsidRDefault="00FA2F3A" w:rsidP="00FA2F3A">
      <w:pPr>
        <w:spacing w:beforeLines="50" w:before="120"/>
        <w:rPr>
          <w:lang w:eastAsia="zh-CN"/>
        </w:rPr>
      </w:pPr>
      <w:r w:rsidRPr="002F7E6F">
        <w:rPr>
          <w:rFonts w:hint="eastAsia"/>
          <w:lang w:eastAsia="zh-CN"/>
        </w:rPr>
        <w:t xml:space="preserve">For UL average spectral </w:t>
      </w:r>
      <w:r w:rsidRPr="002F7E6F">
        <w:rPr>
          <w:lang w:eastAsia="zh-CN"/>
        </w:rPr>
        <w:t>efficiency</w:t>
      </w:r>
      <w:r w:rsidRPr="002F7E6F">
        <w:rPr>
          <w:rFonts w:hint="eastAsia"/>
          <w:lang w:eastAsia="zh-CN"/>
        </w:rPr>
        <w:t xml:space="preserve"> and 5</w:t>
      </w:r>
      <w:r w:rsidRPr="002F7E6F">
        <w:rPr>
          <w:rFonts w:hint="eastAsia"/>
          <w:vertAlign w:val="superscript"/>
          <w:lang w:eastAsia="zh-CN"/>
        </w:rPr>
        <w:t>th</w:t>
      </w:r>
      <w:r w:rsidRPr="002F7E6F">
        <w:rPr>
          <w:rFonts w:hint="eastAsia"/>
          <w:lang w:eastAsia="zh-CN"/>
        </w:rPr>
        <w:t xml:space="preserve"> percentile spectral efficiency, similar way is employed to derive the evaluation results for these two metrics.</w:t>
      </w:r>
    </w:p>
    <w:p w:rsidR="000776B7" w:rsidRDefault="000776B7" w:rsidP="000776B7">
      <w:pPr>
        <w:pStyle w:val="2"/>
        <w:rPr>
          <w:lang w:eastAsia="zh-CN"/>
        </w:rPr>
      </w:pPr>
      <w:r>
        <w:rPr>
          <w:rFonts w:hint="eastAsia"/>
          <w:lang w:eastAsia="zh-CN"/>
        </w:rPr>
        <w:t>Guard band ratio</w:t>
      </w:r>
      <w:r w:rsidR="00DA50C6">
        <w:rPr>
          <w:rFonts w:hint="eastAsia"/>
          <w:lang w:eastAsia="zh-CN"/>
        </w:rPr>
        <w:t xml:space="preserve"> for different bandwidth</w:t>
      </w:r>
    </w:p>
    <w:p w:rsidR="003E0C56" w:rsidRDefault="00E17841" w:rsidP="00347D2C">
      <w:pPr>
        <w:spacing w:beforeLines="50" w:before="120"/>
        <w:rPr>
          <w:lang w:eastAsia="zh-CN"/>
        </w:rPr>
      </w:pPr>
      <w:r>
        <w:rPr>
          <w:lang w:eastAsia="zh-CN"/>
        </w:rPr>
        <w:t>T</w:t>
      </w:r>
      <w:r w:rsidRPr="00E17841">
        <w:rPr>
          <w:lang w:eastAsia="zh-CN"/>
        </w:rPr>
        <w:t xml:space="preserve">o reflect the benefit </w:t>
      </w:r>
      <w:r w:rsidRPr="00E17841">
        <w:rPr>
          <w:rFonts w:hint="eastAsia"/>
          <w:lang w:eastAsia="zh-CN"/>
        </w:rPr>
        <w:t xml:space="preserve">of reduced guard band ratio </w:t>
      </w:r>
      <w:r w:rsidRPr="00E17841">
        <w:rPr>
          <w:lang w:eastAsia="zh-CN"/>
        </w:rPr>
        <w:t xml:space="preserve">for larger </w:t>
      </w:r>
      <w:r w:rsidRPr="00132CE9">
        <w:t>bandwidth</w:t>
      </w:r>
      <w:r>
        <w:rPr>
          <w:lang w:eastAsia="zh-CN"/>
        </w:rPr>
        <w:t>, i.e.</w:t>
      </w:r>
      <w:r w:rsidR="004C0B63">
        <w:rPr>
          <w:rFonts w:hint="eastAsia"/>
          <w:lang w:eastAsia="zh-CN"/>
        </w:rPr>
        <w:t xml:space="preserve"> when</w:t>
      </w:r>
      <w:r>
        <w:rPr>
          <w:lang w:eastAsia="zh-CN"/>
        </w:rPr>
        <w:t xml:space="preserve"> </w:t>
      </w:r>
      <w:r w:rsidR="003E0C56">
        <w:rPr>
          <w:lang w:eastAsia="zh-CN"/>
        </w:rPr>
        <w:t xml:space="preserve">the </w:t>
      </w:r>
      <w:r w:rsidR="004C0B63">
        <w:rPr>
          <w:rFonts w:hint="eastAsia"/>
          <w:lang w:eastAsia="zh-CN"/>
        </w:rPr>
        <w:t>system</w:t>
      </w:r>
      <w:r w:rsidR="003E0C56">
        <w:rPr>
          <w:lang w:eastAsia="zh-CN"/>
        </w:rPr>
        <w:t xml:space="preserve"> bandwidth is larger than </w:t>
      </w:r>
      <w:r w:rsidR="004C0B63">
        <w:rPr>
          <w:rFonts w:hint="eastAsia"/>
          <w:lang w:eastAsia="zh-CN"/>
        </w:rPr>
        <w:t>simulation bandwidth (</w:t>
      </w:r>
      <w:r w:rsidR="003E0C56">
        <w:rPr>
          <w:lang w:eastAsia="zh-CN"/>
        </w:rPr>
        <w:t>10 MHz in FDD and 20 MHz in TDD</w:t>
      </w:r>
      <w:r w:rsidR="004C0B63">
        <w:rPr>
          <w:rFonts w:hint="eastAsia"/>
          <w:lang w:eastAsia="zh-CN"/>
        </w:rPr>
        <w:t>)</w:t>
      </w:r>
      <w:r w:rsidR="003E0C56">
        <w:rPr>
          <w:lang w:eastAsia="zh-CN"/>
        </w:rPr>
        <w:t>, the</w:t>
      </w:r>
      <w:r>
        <w:rPr>
          <w:lang w:eastAsia="zh-CN"/>
        </w:rPr>
        <w:t xml:space="preserve"> spectral efficiency can be</w:t>
      </w:r>
      <w:r w:rsidR="003E0C56">
        <w:rPr>
          <w:lang w:eastAsia="zh-CN"/>
        </w:rPr>
        <w:t xml:space="preserve"> derived from Eq. (</w:t>
      </w:r>
      <w:r w:rsidR="00FE5487">
        <w:rPr>
          <w:lang w:eastAsia="zh-CN"/>
        </w:rPr>
        <w:t>2</w:t>
      </w:r>
      <w:r w:rsidR="003E0C56">
        <w:rPr>
          <w:lang w:eastAsia="zh-CN"/>
        </w:rPr>
        <w:t>) [</w:t>
      </w:r>
      <w:r w:rsidR="00FC08A5">
        <w:rPr>
          <w:lang w:eastAsia="zh-CN"/>
        </w:rPr>
        <w:t>1</w:t>
      </w:r>
      <w:r w:rsidR="003E0C56">
        <w:rPr>
          <w:lang w:eastAsia="zh-CN"/>
        </w:rPr>
        <w:t>]</w:t>
      </w:r>
    </w:p>
    <w:p w:rsidR="003E0C56" w:rsidRPr="003E0C56" w:rsidRDefault="00E17841" w:rsidP="00FE5487">
      <w:pPr>
        <w:wordWrap w:val="0"/>
        <w:spacing w:beforeLines="50" w:before="120"/>
        <w:jc w:val="right"/>
        <w:rPr>
          <w:lang w:eastAsia="zh-CN"/>
        </w:rPr>
      </w:pPr>
      <w:r w:rsidRPr="00347D2C">
        <w:rPr>
          <w:position w:val="-28"/>
        </w:rPr>
        <w:object w:dxaOrig="2460" w:dyaOrig="639">
          <v:shape id="_x0000_i1026" type="#_x0000_t75" style="width:117.75pt;height:31.5pt" o:ole="">
            <v:imagedata r:id="rId10" o:title=""/>
          </v:shape>
          <o:OLEObject Type="Embed" ProgID="Equation.DSMT4" ShapeID="_x0000_i1026" DrawAspect="Content" ObjectID="_1587588291" r:id="rId11"/>
        </w:object>
      </w:r>
      <w:r w:rsidR="00FE5487">
        <w:t xml:space="preserve">                                                       (2)</w:t>
      </w:r>
    </w:p>
    <w:p w:rsidR="003E0C56" w:rsidRDefault="003E0C56" w:rsidP="00347D2C">
      <w:pPr>
        <w:spacing w:beforeLines="50" w:before="120"/>
        <w:rPr>
          <w:lang w:eastAsia="zh-CN"/>
        </w:rPr>
      </w:pPr>
      <w:r w:rsidRPr="003E0C56">
        <w:rPr>
          <w:rFonts w:hint="eastAsia"/>
          <w:lang w:eastAsia="zh-CN"/>
        </w:rPr>
        <w:t xml:space="preserve">where </w:t>
      </w:r>
      <w:r w:rsidR="00E17841" w:rsidRPr="00347D2C">
        <w:rPr>
          <w:position w:val="-10"/>
        </w:rPr>
        <w:object w:dxaOrig="639" w:dyaOrig="300">
          <v:shape id="_x0000_i1027" type="#_x0000_t75" style="width:30.75pt;height:14.25pt" o:ole="">
            <v:imagedata r:id="rId12" o:title=""/>
          </v:shape>
          <o:OLEObject Type="Embed" ProgID="Equation.DSMT4" ShapeID="_x0000_i1027" DrawAspect="Content" ObjectID="_1587588292" r:id="rId13"/>
        </w:object>
      </w:r>
      <w:r w:rsidRPr="003E0C56">
        <w:rPr>
          <w:rFonts w:hint="eastAsia"/>
          <w:lang w:eastAsia="zh-CN"/>
        </w:rPr>
        <w:t xml:space="preserve"> is the guard ba</w:t>
      </w:r>
      <w:r w:rsidR="00FE5487" w:rsidRPr="00347D2C">
        <w:rPr>
          <w:rFonts w:hint="eastAsia"/>
          <w:lang w:eastAsia="zh-CN"/>
        </w:rPr>
        <w:t>nd ratio at given number of RB</w:t>
      </w:r>
      <w:r w:rsidR="00FB369E">
        <w:rPr>
          <w:lang w:eastAsia="zh-CN"/>
        </w:rPr>
        <w:t xml:space="preserve"> </w:t>
      </w:r>
      <w:r w:rsidR="00B05E51" w:rsidRPr="00B05E51">
        <w:rPr>
          <w:rFonts w:hint="eastAsia"/>
          <w:i/>
          <w:lang w:eastAsia="zh-CN"/>
        </w:rPr>
        <w:t>N</w:t>
      </w:r>
      <w:r w:rsidR="00B05E51">
        <w:rPr>
          <w:rFonts w:hint="eastAsia"/>
          <w:lang w:eastAsia="zh-CN"/>
        </w:rPr>
        <w:t xml:space="preserve"> </w:t>
      </w:r>
      <w:r w:rsidR="00FB369E">
        <w:rPr>
          <w:lang w:eastAsia="zh-CN"/>
        </w:rPr>
        <w:t xml:space="preserve">and </w:t>
      </w:r>
      <w:r w:rsidR="00E17841" w:rsidRPr="00347D2C">
        <w:rPr>
          <w:position w:val="-14"/>
          <w:lang w:eastAsia="zh-CN"/>
        </w:rPr>
        <w:object w:dxaOrig="520" w:dyaOrig="360">
          <v:shape id="_x0000_i1028" type="#_x0000_t75" style="width:25.5pt;height:18pt" o:ole="">
            <v:imagedata r:id="rId14" o:title=""/>
          </v:shape>
          <o:OLEObject Type="Embed" ProgID="Equation.DSMT4" ShapeID="_x0000_i1028" DrawAspect="Content" ObjectID="_1587588293" r:id="rId15"/>
        </w:object>
      </w:r>
      <w:r w:rsidR="00FB369E">
        <w:rPr>
          <w:lang w:eastAsia="zh-CN"/>
        </w:rPr>
        <w:t xml:space="preserve"> is calculated by Eq. (1)</w:t>
      </w:r>
      <w:r w:rsidR="00FE5487" w:rsidRPr="00347D2C">
        <w:rPr>
          <w:rFonts w:hint="eastAsia"/>
          <w:lang w:eastAsia="zh-CN"/>
        </w:rPr>
        <w:t xml:space="preserve">. </w:t>
      </w:r>
      <w:r w:rsidR="00FE5487">
        <w:rPr>
          <w:lang w:eastAsia="zh-CN"/>
        </w:rPr>
        <w:t xml:space="preserve">For FDD, </w:t>
      </w:r>
      <w:r w:rsidR="00E17841" w:rsidRPr="00AD31A3">
        <w:rPr>
          <w:position w:val="-10"/>
        </w:rPr>
        <w:object w:dxaOrig="940" w:dyaOrig="320">
          <v:shape id="_x0000_i1029" type="#_x0000_t75" style="width:45pt;height:15.75pt" o:ole="">
            <v:imagedata r:id="rId16" o:title=""/>
          </v:shape>
          <o:OLEObject Type="Embed" ProgID="Equation.DSMT4" ShapeID="_x0000_i1029" DrawAspect="Content" ObjectID="_1587588294" r:id="rId17"/>
        </w:object>
      </w:r>
      <w:r w:rsidR="00FE5487">
        <w:t xml:space="preserve"> for 10 MHz simulation bandwidth and 15 kHz subcarrier spacing. For TDD, </w:t>
      </w:r>
      <w:r w:rsidR="00E17841" w:rsidRPr="00AD31A3">
        <w:rPr>
          <w:position w:val="-10"/>
        </w:rPr>
        <w:object w:dxaOrig="920" w:dyaOrig="320">
          <v:shape id="_x0000_i1030" type="#_x0000_t75" style="width:44.25pt;height:15.75pt" o:ole="">
            <v:imagedata r:id="rId18" o:title=""/>
          </v:shape>
          <o:OLEObject Type="Embed" ProgID="Equation.DSMT4" ShapeID="_x0000_i1030" DrawAspect="Content" ObjectID="_1587588295" r:id="rId19"/>
        </w:object>
      </w:r>
      <w:r w:rsidR="00FE5487">
        <w:t xml:space="preserve"> for 20 MHz simulation bandwidth and 30 kHz subcarrier spacing.</w:t>
      </w:r>
      <w:r w:rsidR="00B92263">
        <w:rPr>
          <w:rFonts w:hint="eastAsia"/>
          <w:lang w:eastAsia="zh-CN"/>
        </w:rPr>
        <w:t xml:space="preserve"> The number of RB for larger bandwidth for FR1</w:t>
      </w:r>
      <w:r w:rsidR="00166F59">
        <w:rPr>
          <w:lang w:eastAsia="zh-CN"/>
        </w:rPr>
        <w:t xml:space="preserve"> and FR2</w:t>
      </w:r>
      <w:r w:rsidR="00B92263">
        <w:rPr>
          <w:rFonts w:hint="eastAsia"/>
          <w:lang w:eastAsia="zh-CN"/>
        </w:rPr>
        <w:t xml:space="preserve"> is shown in </w:t>
      </w:r>
      <w:r w:rsidR="00DA29BA">
        <w:rPr>
          <w:rFonts w:hint="eastAsia"/>
          <w:lang w:eastAsia="zh-CN"/>
        </w:rPr>
        <w:t>Table 2</w:t>
      </w:r>
      <w:r w:rsidR="00166F59">
        <w:rPr>
          <w:lang w:eastAsia="zh-CN"/>
        </w:rPr>
        <w:t xml:space="preserve"> and Table 3, respectively</w:t>
      </w:r>
      <w:r w:rsidR="00B92263">
        <w:rPr>
          <w:rFonts w:hint="eastAsia"/>
          <w:lang w:eastAsia="zh-CN"/>
        </w:rPr>
        <w:t>.</w:t>
      </w:r>
    </w:p>
    <w:p w:rsidR="001F28A5" w:rsidRDefault="001F28A5" w:rsidP="00347D2C">
      <w:pPr>
        <w:spacing w:beforeLines="50" w:before="120"/>
        <w:rPr>
          <w:lang w:eastAsia="zh-CN"/>
        </w:rPr>
      </w:pPr>
    </w:p>
    <w:p w:rsidR="008725C2" w:rsidRDefault="008725C2" w:rsidP="008725C2">
      <w:pPr>
        <w:spacing w:beforeLines="50" w:before="120"/>
        <w:jc w:val="center"/>
        <w:rPr>
          <w:lang w:eastAsia="zh-CN"/>
        </w:rPr>
      </w:pPr>
      <w:r w:rsidRPr="00CA492B">
        <w:rPr>
          <w:b/>
          <w:caps/>
          <w:sz w:val="20"/>
        </w:rPr>
        <w:t xml:space="preserve">TABLE </w:t>
      </w:r>
      <w:r w:rsidRPr="00CA492B">
        <w:rPr>
          <w:rFonts w:hint="eastAsia"/>
          <w:b/>
          <w:caps/>
          <w:sz w:val="20"/>
          <w:lang w:eastAsia="zh-CN"/>
        </w:rPr>
        <w:t>2</w:t>
      </w:r>
      <w:r>
        <w:rPr>
          <w:rFonts w:hint="eastAsia"/>
          <w:b/>
          <w:caps/>
          <w:sz w:val="20"/>
          <w:lang w:eastAsia="zh-CN"/>
        </w:rPr>
        <w:t xml:space="preserve"> </w:t>
      </w:r>
      <w:r w:rsidRPr="008725C2">
        <w:rPr>
          <w:rFonts w:ascii="Times New Roman Bold" w:hAnsi="Times New Roman Bold" w:hint="eastAsia"/>
          <w:b/>
          <w:sz w:val="20"/>
          <w:lang w:eastAsia="zh-CN"/>
        </w:rPr>
        <w:t xml:space="preserve">Maximum number of </w:t>
      </w:r>
      <w:r>
        <w:rPr>
          <w:rFonts w:ascii="Times New Roman Bold" w:hAnsi="Times New Roman Bold" w:hint="eastAsia"/>
          <w:b/>
          <w:sz w:val="20"/>
          <w:lang w:eastAsia="zh-CN"/>
        </w:rPr>
        <w:t xml:space="preserve">RBs </w:t>
      </w:r>
      <w:r w:rsidR="003A1F42">
        <w:rPr>
          <w:rFonts w:ascii="Times New Roman Bold" w:hAnsi="Times New Roman Bold"/>
          <w:b/>
          <w:sz w:val="20"/>
          <w:lang w:eastAsia="zh-CN"/>
        </w:rPr>
        <w:t xml:space="preserve">and guard band ratio </w:t>
      </w:r>
      <w:r>
        <w:rPr>
          <w:rFonts w:ascii="Times New Roman Bold" w:hAnsi="Times New Roman Bold" w:hint="eastAsia"/>
          <w:b/>
          <w:sz w:val="20"/>
          <w:lang w:eastAsia="zh-CN"/>
        </w:rPr>
        <w:t>per SCS and bandwidth</w:t>
      </w:r>
      <w:r w:rsidR="003A1F42">
        <w:rPr>
          <w:rFonts w:ascii="Times New Roman Bold" w:hAnsi="Times New Roman Bold"/>
          <w:b/>
          <w:sz w:val="20"/>
          <w:lang w:eastAsia="zh-CN"/>
        </w:rPr>
        <w:t xml:space="preserve"> for FR1</w:t>
      </w:r>
    </w:p>
    <w:tbl>
      <w:tblPr>
        <w:tblpPr w:leftFromText="142" w:rightFromText="142" w:vertAnchor="text" w:tblpXSpec="center" w:tblpY="1"/>
        <w:tblOverlap w:val="never"/>
        <w:tblW w:w="518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554"/>
        <w:gridCol w:w="773"/>
        <w:gridCol w:w="773"/>
        <w:gridCol w:w="773"/>
        <w:gridCol w:w="773"/>
        <w:gridCol w:w="774"/>
        <w:gridCol w:w="621"/>
        <w:gridCol w:w="673"/>
        <w:gridCol w:w="673"/>
        <w:gridCol w:w="673"/>
        <w:gridCol w:w="621"/>
        <w:gridCol w:w="673"/>
        <w:gridCol w:w="621"/>
        <w:gridCol w:w="673"/>
      </w:tblGrid>
      <w:tr w:rsidR="003A1F42" w:rsidRPr="008019AF" w:rsidTr="00A47CBA">
        <w:tc>
          <w:tcPr>
            <w:tcW w:w="287" w:type="pct"/>
            <w:vMerge w:val="restart"/>
            <w:shd w:val="clear" w:color="auto" w:fill="auto"/>
            <w:tcMar>
              <w:top w:w="15" w:type="dxa"/>
              <w:left w:w="81" w:type="dxa"/>
              <w:bottom w:w="0" w:type="dxa"/>
              <w:right w:w="81" w:type="dxa"/>
            </w:tcMar>
            <w:hideMark/>
          </w:tcPr>
          <w:p w:rsidR="003A1F42" w:rsidRPr="008019AF" w:rsidRDefault="003A1F42" w:rsidP="003A1F42">
            <w:pPr>
              <w:pStyle w:val="TAH"/>
              <w:rPr>
                <w:rFonts w:eastAsia="Yu Mincho"/>
                <w:sz w:val="16"/>
                <w:szCs w:val="16"/>
              </w:rPr>
            </w:pPr>
            <w:r w:rsidRPr="008019AF">
              <w:rPr>
                <w:rFonts w:eastAsia="Yu Mincho"/>
                <w:sz w:val="16"/>
                <w:szCs w:val="16"/>
              </w:rPr>
              <w:t>SCS [kHz]</w:t>
            </w:r>
          </w:p>
        </w:tc>
        <w:tc>
          <w:tcPr>
            <w:tcW w:w="401" w:type="pct"/>
            <w:shd w:val="clear" w:color="auto" w:fill="auto"/>
            <w:tcMar>
              <w:top w:w="15" w:type="dxa"/>
              <w:left w:w="81" w:type="dxa"/>
              <w:bottom w:w="0" w:type="dxa"/>
              <w:right w:w="81" w:type="dxa"/>
            </w:tcMar>
            <w:vAlign w:val="center"/>
            <w:hideMark/>
          </w:tcPr>
          <w:p w:rsidR="003A1F42" w:rsidRPr="008019AF" w:rsidRDefault="003A1F42" w:rsidP="003A1F42">
            <w:pPr>
              <w:pStyle w:val="TAH"/>
              <w:rPr>
                <w:rFonts w:eastAsia="Yu Mincho"/>
                <w:sz w:val="16"/>
                <w:szCs w:val="16"/>
              </w:rPr>
            </w:pPr>
            <w:r w:rsidRPr="008019AF">
              <w:rPr>
                <w:rFonts w:eastAsia="Yu Mincho"/>
                <w:sz w:val="16"/>
                <w:szCs w:val="16"/>
              </w:rPr>
              <w:t>5</w:t>
            </w:r>
          </w:p>
          <w:p w:rsidR="003A1F42" w:rsidRPr="008019AF" w:rsidRDefault="003A1F42" w:rsidP="003A1F42">
            <w:pPr>
              <w:pStyle w:val="TAH"/>
              <w:rPr>
                <w:rFonts w:eastAsia="Yu Mincho"/>
                <w:sz w:val="16"/>
                <w:szCs w:val="16"/>
              </w:rPr>
            </w:pPr>
            <w:r w:rsidRPr="008019AF">
              <w:rPr>
                <w:rFonts w:eastAsia="Yu Mincho"/>
                <w:sz w:val="16"/>
                <w:szCs w:val="16"/>
              </w:rPr>
              <w:t>MHz</w:t>
            </w:r>
          </w:p>
        </w:tc>
        <w:tc>
          <w:tcPr>
            <w:tcW w:w="401" w:type="pct"/>
            <w:shd w:val="clear" w:color="auto" w:fill="auto"/>
            <w:tcMar>
              <w:top w:w="15" w:type="dxa"/>
              <w:left w:w="81" w:type="dxa"/>
              <w:bottom w:w="0" w:type="dxa"/>
              <w:right w:w="81" w:type="dxa"/>
            </w:tcMar>
            <w:vAlign w:val="center"/>
            <w:hideMark/>
          </w:tcPr>
          <w:p w:rsidR="003A1F42" w:rsidRPr="008019AF" w:rsidRDefault="003A1F42" w:rsidP="003A1F42">
            <w:pPr>
              <w:pStyle w:val="TAH"/>
              <w:rPr>
                <w:rFonts w:eastAsia="Yu Mincho"/>
                <w:sz w:val="16"/>
                <w:szCs w:val="16"/>
              </w:rPr>
            </w:pPr>
            <w:r w:rsidRPr="008019AF">
              <w:rPr>
                <w:rFonts w:eastAsia="Yu Mincho"/>
                <w:sz w:val="16"/>
                <w:szCs w:val="16"/>
              </w:rPr>
              <w:t>10</w:t>
            </w:r>
          </w:p>
          <w:p w:rsidR="003A1F42" w:rsidRPr="008019AF" w:rsidRDefault="003A1F42" w:rsidP="003A1F42">
            <w:pPr>
              <w:pStyle w:val="TAH"/>
              <w:rPr>
                <w:rFonts w:eastAsia="Yu Mincho"/>
                <w:sz w:val="16"/>
                <w:szCs w:val="16"/>
              </w:rPr>
            </w:pPr>
            <w:r w:rsidRPr="008019AF">
              <w:rPr>
                <w:rFonts w:eastAsia="Yu Mincho"/>
                <w:sz w:val="16"/>
                <w:szCs w:val="16"/>
              </w:rPr>
              <w:t>MHz</w:t>
            </w:r>
          </w:p>
        </w:tc>
        <w:tc>
          <w:tcPr>
            <w:tcW w:w="401" w:type="pct"/>
            <w:shd w:val="clear" w:color="auto" w:fill="auto"/>
            <w:tcMar>
              <w:top w:w="15" w:type="dxa"/>
              <w:left w:w="81" w:type="dxa"/>
              <w:bottom w:w="0" w:type="dxa"/>
              <w:right w:w="81" w:type="dxa"/>
            </w:tcMar>
            <w:vAlign w:val="center"/>
            <w:hideMark/>
          </w:tcPr>
          <w:p w:rsidR="003A1F42" w:rsidRPr="008019AF" w:rsidRDefault="003A1F42" w:rsidP="003A1F42">
            <w:pPr>
              <w:pStyle w:val="TAH"/>
              <w:rPr>
                <w:rFonts w:eastAsia="Yu Mincho"/>
                <w:sz w:val="16"/>
                <w:szCs w:val="16"/>
              </w:rPr>
            </w:pPr>
            <w:r w:rsidRPr="008019AF">
              <w:rPr>
                <w:rFonts w:eastAsia="Yu Mincho"/>
                <w:sz w:val="16"/>
                <w:szCs w:val="16"/>
              </w:rPr>
              <w:t>15</w:t>
            </w:r>
          </w:p>
          <w:p w:rsidR="003A1F42" w:rsidRPr="008019AF" w:rsidRDefault="003A1F42" w:rsidP="003A1F42">
            <w:pPr>
              <w:pStyle w:val="TAH"/>
              <w:rPr>
                <w:rFonts w:eastAsia="Yu Mincho"/>
                <w:sz w:val="16"/>
                <w:szCs w:val="16"/>
              </w:rPr>
            </w:pPr>
            <w:r w:rsidRPr="008019AF">
              <w:rPr>
                <w:rFonts w:eastAsia="Yu Mincho"/>
                <w:sz w:val="16"/>
                <w:szCs w:val="16"/>
              </w:rPr>
              <w:t>MHz</w:t>
            </w:r>
          </w:p>
        </w:tc>
        <w:tc>
          <w:tcPr>
            <w:tcW w:w="401" w:type="pct"/>
            <w:shd w:val="clear" w:color="auto" w:fill="auto"/>
            <w:tcMar>
              <w:top w:w="15" w:type="dxa"/>
              <w:left w:w="81" w:type="dxa"/>
              <w:bottom w:w="0" w:type="dxa"/>
              <w:right w:w="81" w:type="dxa"/>
            </w:tcMar>
            <w:vAlign w:val="center"/>
            <w:hideMark/>
          </w:tcPr>
          <w:p w:rsidR="003A1F42" w:rsidRDefault="003A1F42" w:rsidP="003A1F42">
            <w:pPr>
              <w:pStyle w:val="TAH"/>
              <w:rPr>
                <w:rFonts w:eastAsia="Yu Mincho"/>
                <w:sz w:val="16"/>
                <w:szCs w:val="16"/>
              </w:rPr>
            </w:pPr>
            <w:r w:rsidRPr="008019AF">
              <w:rPr>
                <w:rFonts w:eastAsia="Yu Mincho"/>
                <w:sz w:val="16"/>
                <w:szCs w:val="16"/>
              </w:rPr>
              <w:t xml:space="preserve">20 </w:t>
            </w:r>
          </w:p>
          <w:p w:rsidR="003A1F42" w:rsidRPr="008019AF" w:rsidRDefault="003A1F42" w:rsidP="003A1F42">
            <w:pPr>
              <w:pStyle w:val="TAH"/>
              <w:rPr>
                <w:rFonts w:eastAsia="Yu Mincho"/>
                <w:sz w:val="16"/>
                <w:szCs w:val="16"/>
              </w:rPr>
            </w:pPr>
            <w:r w:rsidRPr="008019AF">
              <w:rPr>
                <w:rFonts w:eastAsia="Yu Mincho"/>
                <w:sz w:val="16"/>
                <w:szCs w:val="16"/>
              </w:rPr>
              <w:t>MHz</w:t>
            </w:r>
          </w:p>
        </w:tc>
        <w:tc>
          <w:tcPr>
            <w:tcW w:w="401" w:type="pct"/>
            <w:shd w:val="clear" w:color="auto" w:fill="auto"/>
            <w:tcMar>
              <w:top w:w="15" w:type="dxa"/>
              <w:left w:w="81" w:type="dxa"/>
              <w:bottom w:w="0" w:type="dxa"/>
              <w:right w:w="81" w:type="dxa"/>
            </w:tcMar>
            <w:vAlign w:val="center"/>
            <w:hideMark/>
          </w:tcPr>
          <w:p w:rsidR="003A1F42" w:rsidRDefault="003A1F42" w:rsidP="003A1F42">
            <w:pPr>
              <w:pStyle w:val="TAH"/>
              <w:rPr>
                <w:rFonts w:eastAsia="Yu Mincho"/>
                <w:sz w:val="16"/>
                <w:szCs w:val="16"/>
              </w:rPr>
            </w:pPr>
            <w:r w:rsidRPr="008019AF">
              <w:rPr>
                <w:rFonts w:eastAsia="Yu Mincho"/>
                <w:sz w:val="16"/>
                <w:szCs w:val="16"/>
              </w:rPr>
              <w:t xml:space="preserve">25 </w:t>
            </w:r>
          </w:p>
          <w:p w:rsidR="003A1F42" w:rsidRPr="008019AF" w:rsidRDefault="003A1F42" w:rsidP="003A1F42">
            <w:pPr>
              <w:pStyle w:val="TAH"/>
              <w:rPr>
                <w:rFonts w:eastAsia="Yu Mincho"/>
                <w:sz w:val="16"/>
                <w:szCs w:val="16"/>
              </w:rPr>
            </w:pPr>
            <w:r w:rsidRPr="008019AF">
              <w:rPr>
                <w:rFonts w:eastAsia="Yu Mincho"/>
                <w:sz w:val="16"/>
                <w:szCs w:val="16"/>
              </w:rPr>
              <w:t>MHz</w:t>
            </w:r>
          </w:p>
        </w:tc>
        <w:tc>
          <w:tcPr>
            <w:tcW w:w="322" w:type="pct"/>
            <w:vAlign w:val="center"/>
          </w:tcPr>
          <w:p w:rsidR="003A1F42" w:rsidRPr="008019AF" w:rsidRDefault="003A1F42" w:rsidP="003A1F42">
            <w:pPr>
              <w:pStyle w:val="TAH"/>
              <w:rPr>
                <w:rFonts w:eastAsia="Yu Mincho"/>
                <w:bCs/>
                <w:sz w:val="16"/>
              </w:rPr>
            </w:pPr>
            <w:r w:rsidRPr="008019AF">
              <w:rPr>
                <w:rFonts w:eastAsia="Yu Mincho"/>
                <w:bCs/>
                <w:sz w:val="16"/>
              </w:rPr>
              <w:t>30</w:t>
            </w:r>
          </w:p>
          <w:p w:rsidR="003A1F42" w:rsidRPr="008019AF" w:rsidRDefault="003A1F42" w:rsidP="003A1F42">
            <w:pPr>
              <w:pStyle w:val="TAH"/>
              <w:rPr>
                <w:rFonts w:eastAsia="Yu Mincho"/>
                <w:sz w:val="16"/>
                <w:szCs w:val="16"/>
              </w:rPr>
            </w:pPr>
            <w:r w:rsidRPr="008019AF">
              <w:rPr>
                <w:rFonts w:eastAsia="Yu Mincho"/>
                <w:bCs/>
                <w:sz w:val="16"/>
              </w:rPr>
              <w:t>MHz</w:t>
            </w:r>
          </w:p>
        </w:tc>
        <w:tc>
          <w:tcPr>
            <w:tcW w:w="349" w:type="pct"/>
            <w:shd w:val="clear" w:color="auto" w:fill="auto"/>
            <w:tcMar>
              <w:top w:w="15" w:type="dxa"/>
              <w:left w:w="81" w:type="dxa"/>
              <w:bottom w:w="0" w:type="dxa"/>
              <w:right w:w="81" w:type="dxa"/>
            </w:tcMar>
            <w:vAlign w:val="center"/>
            <w:hideMark/>
          </w:tcPr>
          <w:p w:rsidR="003A1F42" w:rsidRPr="008019AF" w:rsidRDefault="003A1F42" w:rsidP="003A1F42">
            <w:pPr>
              <w:pStyle w:val="TAH"/>
              <w:rPr>
                <w:rFonts w:eastAsia="Yu Mincho"/>
                <w:sz w:val="16"/>
                <w:szCs w:val="16"/>
              </w:rPr>
            </w:pPr>
            <w:r w:rsidRPr="008019AF">
              <w:rPr>
                <w:rFonts w:eastAsia="Yu Mincho"/>
                <w:sz w:val="16"/>
                <w:szCs w:val="16"/>
              </w:rPr>
              <w:t>40 MHz</w:t>
            </w:r>
          </w:p>
        </w:tc>
        <w:tc>
          <w:tcPr>
            <w:tcW w:w="349" w:type="pct"/>
            <w:shd w:val="clear" w:color="auto" w:fill="auto"/>
            <w:tcMar>
              <w:top w:w="15" w:type="dxa"/>
              <w:left w:w="81" w:type="dxa"/>
              <w:bottom w:w="0" w:type="dxa"/>
              <w:right w:w="81" w:type="dxa"/>
            </w:tcMar>
            <w:vAlign w:val="center"/>
            <w:hideMark/>
          </w:tcPr>
          <w:p w:rsidR="003A1F42" w:rsidRPr="008019AF" w:rsidRDefault="003A1F42" w:rsidP="003A1F42">
            <w:pPr>
              <w:pStyle w:val="TAH"/>
              <w:rPr>
                <w:rFonts w:eastAsia="Yu Mincho"/>
                <w:sz w:val="16"/>
                <w:szCs w:val="16"/>
              </w:rPr>
            </w:pPr>
            <w:r w:rsidRPr="008019AF">
              <w:rPr>
                <w:rFonts w:eastAsia="Yu Mincho"/>
                <w:sz w:val="16"/>
                <w:szCs w:val="16"/>
              </w:rPr>
              <w:t>50 MHz</w:t>
            </w:r>
          </w:p>
        </w:tc>
        <w:tc>
          <w:tcPr>
            <w:tcW w:w="349" w:type="pct"/>
            <w:shd w:val="clear" w:color="auto" w:fill="auto"/>
            <w:tcMar>
              <w:top w:w="15" w:type="dxa"/>
              <w:left w:w="81" w:type="dxa"/>
              <w:bottom w:w="0" w:type="dxa"/>
              <w:right w:w="81" w:type="dxa"/>
            </w:tcMar>
            <w:vAlign w:val="center"/>
            <w:hideMark/>
          </w:tcPr>
          <w:p w:rsidR="003A1F42" w:rsidRPr="008019AF" w:rsidRDefault="003A1F42" w:rsidP="003A1F42">
            <w:pPr>
              <w:pStyle w:val="TAH"/>
              <w:rPr>
                <w:rFonts w:eastAsia="Yu Mincho"/>
                <w:sz w:val="16"/>
                <w:szCs w:val="16"/>
              </w:rPr>
            </w:pPr>
            <w:r w:rsidRPr="008019AF">
              <w:rPr>
                <w:rFonts w:eastAsia="Yu Mincho"/>
                <w:sz w:val="16"/>
                <w:szCs w:val="16"/>
              </w:rPr>
              <w:t>60 MHz</w:t>
            </w:r>
          </w:p>
        </w:tc>
        <w:tc>
          <w:tcPr>
            <w:tcW w:w="322" w:type="pct"/>
            <w:vAlign w:val="center"/>
          </w:tcPr>
          <w:p w:rsidR="003A1F42" w:rsidRPr="008019AF" w:rsidRDefault="003A1F42" w:rsidP="003A1F42">
            <w:pPr>
              <w:pStyle w:val="TAH"/>
              <w:rPr>
                <w:rFonts w:eastAsia="Yu Mincho"/>
                <w:sz w:val="16"/>
                <w:szCs w:val="16"/>
              </w:rPr>
            </w:pPr>
            <w:r w:rsidRPr="008019AF">
              <w:rPr>
                <w:rFonts w:eastAsia="Yu Mincho"/>
                <w:sz w:val="16"/>
                <w:szCs w:val="16"/>
              </w:rPr>
              <w:t>70</w:t>
            </w:r>
          </w:p>
          <w:p w:rsidR="003A1F42" w:rsidRPr="008019AF" w:rsidRDefault="003A1F42" w:rsidP="003A1F42">
            <w:pPr>
              <w:pStyle w:val="TAH"/>
              <w:rPr>
                <w:rFonts w:eastAsia="Yu Mincho"/>
                <w:sz w:val="16"/>
                <w:szCs w:val="16"/>
              </w:rPr>
            </w:pPr>
            <w:r w:rsidRPr="008019AF">
              <w:rPr>
                <w:rFonts w:eastAsia="Yu Mincho"/>
                <w:sz w:val="16"/>
                <w:szCs w:val="16"/>
              </w:rPr>
              <w:t>MHz</w:t>
            </w:r>
          </w:p>
        </w:tc>
        <w:tc>
          <w:tcPr>
            <w:tcW w:w="349" w:type="pct"/>
            <w:shd w:val="clear" w:color="auto" w:fill="auto"/>
            <w:tcMar>
              <w:top w:w="15" w:type="dxa"/>
              <w:left w:w="81" w:type="dxa"/>
              <w:bottom w:w="0" w:type="dxa"/>
              <w:right w:w="81" w:type="dxa"/>
            </w:tcMar>
            <w:vAlign w:val="center"/>
            <w:hideMark/>
          </w:tcPr>
          <w:p w:rsidR="003A1F42" w:rsidRPr="008019AF" w:rsidRDefault="003A1F42" w:rsidP="003A1F42">
            <w:pPr>
              <w:pStyle w:val="TAH"/>
              <w:rPr>
                <w:rFonts w:eastAsia="Yu Mincho"/>
                <w:sz w:val="16"/>
                <w:szCs w:val="16"/>
              </w:rPr>
            </w:pPr>
            <w:r w:rsidRPr="008019AF">
              <w:rPr>
                <w:rFonts w:eastAsia="Yu Mincho"/>
                <w:sz w:val="16"/>
                <w:szCs w:val="16"/>
              </w:rPr>
              <w:t>80 MHz</w:t>
            </w:r>
          </w:p>
        </w:tc>
        <w:tc>
          <w:tcPr>
            <w:tcW w:w="322" w:type="pct"/>
            <w:vAlign w:val="center"/>
          </w:tcPr>
          <w:p w:rsidR="003A1F42" w:rsidRPr="008019AF" w:rsidRDefault="003A1F42" w:rsidP="003A1F42">
            <w:pPr>
              <w:pStyle w:val="TAH"/>
              <w:rPr>
                <w:rFonts w:eastAsia="Yu Mincho"/>
                <w:sz w:val="16"/>
                <w:szCs w:val="16"/>
              </w:rPr>
            </w:pPr>
            <w:r w:rsidRPr="008019AF">
              <w:rPr>
                <w:rFonts w:eastAsia="Yu Mincho"/>
                <w:sz w:val="16"/>
                <w:szCs w:val="16"/>
              </w:rPr>
              <w:t>90</w:t>
            </w:r>
          </w:p>
          <w:p w:rsidR="003A1F42" w:rsidRPr="008019AF" w:rsidRDefault="003A1F42" w:rsidP="003A1F42">
            <w:pPr>
              <w:pStyle w:val="TAH"/>
              <w:rPr>
                <w:rFonts w:eastAsia="Yu Mincho"/>
                <w:sz w:val="16"/>
                <w:szCs w:val="16"/>
              </w:rPr>
            </w:pPr>
            <w:r w:rsidRPr="008019AF">
              <w:rPr>
                <w:rFonts w:eastAsia="Yu Mincho"/>
                <w:sz w:val="16"/>
                <w:szCs w:val="16"/>
              </w:rPr>
              <w:t>MHz</w:t>
            </w:r>
          </w:p>
        </w:tc>
        <w:tc>
          <w:tcPr>
            <w:tcW w:w="349" w:type="pct"/>
            <w:shd w:val="clear" w:color="auto" w:fill="auto"/>
            <w:tcMar>
              <w:top w:w="15" w:type="dxa"/>
              <w:left w:w="81" w:type="dxa"/>
              <w:bottom w:w="0" w:type="dxa"/>
              <w:right w:w="81" w:type="dxa"/>
            </w:tcMar>
            <w:vAlign w:val="center"/>
            <w:hideMark/>
          </w:tcPr>
          <w:p w:rsidR="003A1F42" w:rsidRPr="008019AF" w:rsidRDefault="003A1F42" w:rsidP="003A1F42">
            <w:pPr>
              <w:pStyle w:val="TAH"/>
              <w:rPr>
                <w:rFonts w:eastAsia="Yu Mincho"/>
                <w:sz w:val="16"/>
                <w:szCs w:val="16"/>
              </w:rPr>
            </w:pPr>
            <w:r w:rsidRPr="008019AF">
              <w:rPr>
                <w:rFonts w:eastAsia="Yu Mincho"/>
                <w:sz w:val="16"/>
                <w:szCs w:val="16"/>
              </w:rPr>
              <w:t>100 MHz</w:t>
            </w:r>
          </w:p>
        </w:tc>
      </w:tr>
      <w:tr w:rsidR="003A1F42" w:rsidRPr="008019AF" w:rsidTr="00A47CBA">
        <w:tc>
          <w:tcPr>
            <w:tcW w:w="287" w:type="pct"/>
            <w:vMerge/>
            <w:vAlign w:val="center"/>
            <w:hideMark/>
          </w:tcPr>
          <w:p w:rsidR="003A1F42" w:rsidRPr="008019AF" w:rsidRDefault="003A1F42" w:rsidP="003A1F42">
            <w:pPr>
              <w:pStyle w:val="TAH"/>
              <w:rPr>
                <w:rFonts w:eastAsia="Yu Mincho"/>
              </w:rPr>
            </w:pPr>
          </w:p>
        </w:tc>
        <w:tc>
          <w:tcPr>
            <w:tcW w:w="401" w:type="pct"/>
            <w:shd w:val="clear" w:color="auto" w:fill="auto"/>
            <w:tcMar>
              <w:top w:w="15" w:type="dxa"/>
              <w:left w:w="81" w:type="dxa"/>
              <w:bottom w:w="0" w:type="dxa"/>
              <w:right w:w="81" w:type="dxa"/>
            </w:tcMar>
            <w:vAlign w:val="center"/>
            <w:hideMark/>
          </w:tcPr>
          <w:p w:rsidR="003A1F42" w:rsidRPr="008019AF" w:rsidRDefault="003A1F42" w:rsidP="003A1F42">
            <w:pPr>
              <w:pStyle w:val="TAH"/>
              <w:rPr>
                <w:rFonts w:eastAsia="Yu Mincho"/>
              </w:rPr>
            </w:pPr>
            <w:r w:rsidRPr="008019AF">
              <w:rPr>
                <w:rFonts w:eastAsia="Yu Mincho"/>
              </w:rPr>
              <w:t>N</w:t>
            </w:r>
            <w:r w:rsidRPr="008019AF">
              <w:rPr>
                <w:rFonts w:eastAsia="Yu Mincho"/>
                <w:vertAlign w:val="subscript"/>
              </w:rPr>
              <w:t>RB</w:t>
            </w:r>
          </w:p>
        </w:tc>
        <w:tc>
          <w:tcPr>
            <w:tcW w:w="401" w:type="pct"/>
            <w:shd w:val="clear" w:color="auto" w:fill="auto"/>
            <w:tcMar>
              <w:top w:w="15" w:type="dxa"/>
              <w:left w:w="81" w:type="dxa"/>
              <w:bottom w:w="0" w:type="dxa"/>
              <w:right w:w="81" w:type="dxa"/>
            </w:tcMar>
            <w:vAlign w:val="center"/>
            <w:hideMark/>
          </w:tcPr>
          <w:p w:rsidR="003A1F42" w:rsidRPr="008019AF" w:rsidRDefault="003A1F42" w:rsidP="003A1F42">
            <w:pPr>
              <w:pStyle w:val="TAH"/>
              <w:rPr>
                <w:rFonts w:eastAsia="Yu Mincho"/>
              </w:rPr>
            </w:pPr>
            <w:r w:rsidRPr="008019AF">
              <w:rPr>
                <w:rFonts w:eastAsia="Yu Mincho"/>
              </w:rPr>
              <w:t>N</w:t>
            </w:r>
            <w:r w:rsidRPr="008019AF">
              <w:rPr>
                <w:rFonts w:eastAsia="Yu Mincho"/>
                <w:vertAlign w:val="subscript"/>
              </w:rPr>
              <w:t>RB</w:t>
            </w:r>
          </w:p>
        </w:tc>
        <w:tc>
          <w:tcPr>
            <w:tcW w:w="401" w:type="pct"/>
            <w:shd w:val="clear" w:color="auto" w:fill="auto"/>
            <w:tcMar>
              <w:top w:w="15" w:type="dxa"/>
              <w:left w:w="81" w:type="dxa"/>
              <w:bottom w:w="0" w:type="dxa"/>
              <w:right w:w="81" w:type="dxa"/>
            </w:tcMar>
            <w:vAlign w:val="center"/>
            <w:hideMark/>
          </w:tcPr>
          <w:p w:rsidR="003A1F42" w:rsidRPr="008019AF" w:rsidRDefault="003A1F42" w:rsidP="003A1F42">
            <w:pPr>
              <w:pStyle w:val="TAH"/>
              <w:rPr>
                <w:rFonts w:eastAsia="Yu Mincho"/>
              </w:rPr>
            </w:pPr>
            <w:r w:rsidRPr="008019AF">
              <w:rPr>
                <w:rFonts w:eastAsia="Yu Mincho"/>
              </w:rPr>
              <w:t>N</w:t>
            </w:r>
            <w:r w:rsidRPr="008019AF">
              <w:rPr>
                <w:rFonts w:eastAsia="Yu Mincho"/>
                <w:vertAlign w:val="subscript"/>
              </w:rPr>
              <w:t>RB</w:t>
            </w:r>
          </w:p>
        </w:tc>
        <w:tc>
          <w:tcPr>
            <w:tcW w:w="401" w:type="pct"/>
            <w:shd w:val="clear" w:color="auto" w:fill="auto"/>
            <w:tcMar>
              <w:top w:w="15" w:type="dxa"/>
              <w:left w:w="81" w:type="dxa"/>
              <w:bottom w:w="0" w:type="dxa"/>
              <w:right w:w="81" w:type="dxa"/>
            </w:tcMar>
            <w:vAlign w:val="center"/>
            <w:hideMark/>
          </w:tcPr>
          <w:p w:rsidR="003A1F42" w:rsidRPr="008019AF" w:rsidRDefault="003A1F42" w:rsidP="003A1F42">
            <w:pPr>
              <w:pStyle w:val="TAH"/>
              <w:rPr>
                <w:rFonts w:eastAsia="Yu Mincho"/>
              </w:rPr>
            </w:pPr>
            <w:r w:rsidRPr="008019AF">
              <w:rPr>
                <w:rFonts w:eastAsia="Yu Mincho"/>
              </w:rPr>
              <w:t>N</w:t>
            </w:r>
            <w:r w:rsidRPr="008019AF">
              <w:rPr>
                <w:rFonts w:eastAsia="Yu Mincho"/>
                <w:vertAlign w:val="subscript"/>
              </w:rPr>
              <w:t>RB</w:t>
            </w:r>
          </w:p>
        </w:tc>
        <w:tc>
          <w:tcPr>
            <w:tcW w:w="401" w:type="pct"/>
            <w:shd w:val="clear" w:color="auto" w:fill="auto"/>
            <w:tcMar>
              <w:top w:w="15" w:type="dxa"/>
              <w:left w:w="81" w:type="dxa"/>
              <w:bottom w:w="0" w:type="dxa"/>
              <w:right w:w="81" w:type="dxa"/>
            </w:tcMar>
            <w:vAlign w:val="center"/>
            <w:hideMark/>
          </w:tcPr>
          <w:p w:rsidR="003A1F42" w:rsidRPr="008019AF" w:rsidRDefault="003A1F42" w:rsidP="003A1F42">
            <w:pPr>
              <w:pStyle w:val="TAH"/>
              <w:rPr>
                <w:rFonts w:eastAsia="Yu Mincho"/>
              </w:rPr>
            </w:pPr>
            <w:r w:rsidRPr="008019AF">
              <w:rPr>
                <w:rFonts w:eastAsia="Yu Mincho"/>
              </w:rPr>
              <w:t>N</w:t>
            </w:r>
            <w:r w:rsidRPr="008019AF">
              <w:rPr>
                <w:rFonts w:eastAsia="Yu Mincho"/>
                <w:vertAlign w:val="subscript"/>
              </w:rPr>
              <w:t>RB</w:t>
            </w:r>
          </w:p>
        </w:tc>
        <w:tc>
          <w:tcPr>
            <w:tcW w:w="322" w:type="pct"/>
            <w:vAlign w:val="center"/>
          </w:tcPr>
          <w:p w:rsidR="003A1F42" w:rsidRPr="008019AF" w:rsidRDefault="003A1F42" w:rsidP="003A1F42">
            <w:pPr>
              <w:pStyle w:val="TAH"/>
              <w:rPr>
                <w:rFonts w:eastAsia="Yu Mincho"/>
              </w:rPr>
            </w:pPr>
            <w:r w:rsidRPr="008019AF">
              <w:rPr>
                <w:rFonts w:eastAsia="Yu Mincho"/>
              </w:rPr>
              <w:t>N</w:t>
            </w:r>
            <w:r w:rsidRPr="008019AF">
              <w:rPr>
                <w:rFonts w:eastAsia="Yu Mincho"/>
                <w:vertAlign w:val="subscript"/>
              </w:rPr>
              <w:t>RB</w:t>
            </w:r>
          </w:p>
        </w:tc>
        <w:tc>
          <w:tcPr>
            <w:tcW w:w="349" w:type="pct"/>
            <w:shd w:val="clear" w:color="auto" w:fill="auto"/>
            <w:tcMar>
              <w:top w:w="15" w:type="dxa"/>
              <w:left w:w="81" w:type="dxa"/>
              <w:bottom w:w="0" w:type="dxa"/>
              <w:right w:w="81" w:type="dxa"/>
            </w:tcMar>
            <w:vAlign w:val="center"/>
            <w:hideMark/>
          </w:tcPr>
          <w:p w:rsidR="003A1F42" w:rsidRPr="008019AF" w:rsidRDefault="003A1F42" w:rsidP="003A1F42">
            <w:pPr>
              <w:pStyle w:val="TAH"/>
              <w:rPr>
                <w:rFonts w:eastAsia="Yu Mincho"/>
              </w:rPr>
            </w:pPr>
            <w:r w:rsidRPr="008019AF">
              <w:rPr>
                <w:rFonts w:eastAsia="Yu Mincho"/>
              </w:rPr>
              <w:t>N</w:t>
            </w:r>
            <w:r w:rsidRPr="008019AF">
              <w:rPr>
                <w:rFonts w:eastAsia="Yu Mincho"/>
                <w:vertAlign w:val="subscript"/>
              </w:rPr>
              <w:t>RB</w:t>
            </w:r>
          </w:p>
        </w:tc>
        <w:tc>
          <w:tcPr>
            <w:tcW w:w="349" w:type="pct"/>
            <w:shd w:val="clear" w:color="auto" w:fill="auto"/>
            <w:tcMar>
              <w:top w:w="15" w:type="dxa"/>
              <w:left w:w="81" w:type="dxa"/>
              <w:bottom w:w="0" w:type="dxa"/>
              <w:right w:w="81" w:type="dxa"/>
            </w:tcMar>
            <w:vAlign w:val="center"/>
            <w:hideMark/>
          </w:tcPr>
          <w:p w:rsidR="003A1F42" w:rsidRPr="008019AF" w:rsidRDefault="003A1F42" w:rsidP="003A1F42">
            <w:pPr>
              <w:pStyle w:val="TAH"/>
              <w:rPr>
                <w:rFonts w:eastAsia="Yu Mincho"/>
              </w:rPr>
            </w:pPr>
            <w:r w:rsidRPr="008019AF">
              <w:rPr>
                <w:rFonts w:eastAsia="Yu Mincho"/>
              </w:rPr>
              <w:t>N</w:t>
            </w:r>
            <w:r w:rsidRPr="008019AF">
              <w:rPr>
                <w:rFonts w:eastAsia="Yu Mincho"/>
                <w:vertAlign w:val="subscript"/>
              </w:rPr>
              <w:t>RB</w:t>
            </w:r>
          </w:p>
        </w:tc>
        <w:tc>
          <w:tcPr>
            <w:tcW w:w="349" w:type="pct"/>
            <w:shd w:val="clear" w:color="auto" w:fill="auto"/>
            <w:tcMar>
              <w:top w:w="15" w:type="dxa"/>
              <w:left w:w="81" w:type="dxa"/>
              <w:bottom w:w="0" w:type="dxa"/>
              <w:right w:w="81" w:type="dxa"/>
            </w:tcMar>
            <w:vAlign w:val="center"/>
            <w:hideMark/>
          </w:tcPr>
          <w:p w:rsidR="003A1F42" w:rsidRPr="008019AF" w:rsidRDefault="003A1F42" w:rsidP="003A1F42">
            <w:pPr>
              <w:pStyle w:val="TAH"/>
              <w:rPr>
                <w:rFonts w:eastAsia="Yu Mincho"/>
              </w:rPr>
            </w:pPr>
            <w:r w:rsidRPr="008019AF">
              <w:rPr>
                <w:rFonts w:eastAsia="Yu Mincho"/>
              </w:rPr>
              <w:t>N</w:t>
            </w:r>
            <w:r w:rsidRPr="008019AF">
              <w:rPr>
                <w:rFonts w:eastAsia="Yu Mincho"/>
                <w:vertAlign w:val="subscript"/>
              </w:rPr>
              <w:t>RB</w:t>
            </w:r>
          </w:p>
        </w:tc>
        <w:tc>
          <w:tcPr>
            <w:tcW w:w="322" w:type="pct"/>
            <w:vAlign w:val="center"/>
          </w:tcPr>
          <w:p w:rsidR="003A1F42" w:rsidRPr="008019AF" w:rsidRDefault="003A1F42" w:rsidP="003A1F42">
            <w:pPr>
              <w:pStyle w:val="TAH"/>
              <w:rPr>
                <w:rFonts w:eastAsia="Yu Mincho"/>
              </w:rPr>
            </w:pPr>
            <w:r w:rsidRPr="008019AF">
              <w:rPr>
                <w:rFonts w:eastAsia="Yu Mincho"/>
              </w:rPr>
              <w:t>N</w:t>
            </w:r>
            <w:r w:rsidRPr="008019AF">
              <w:rPr>
                <w:rFonts w:eastAsia="Yu Mincho"/>
                <w:vertAlign w:val="subscript"/>
              </w:rPr>
              <w:t>RB</w:t>
            </w:r>
          </w:p>
        </w:tc>
        <w:tc>
          <w:tcPr>
            <w:tcW w:w="349" w:type="pct"/>
            <w:shd w:val="clear" w:color="auto" w:fill="auto"/>
            <w:tcMar>
              <w:top w:w="15" w:type="dxa"/>
              <w:left w:w="81" w:type="dxa"/>
              <w:bottom w:w="0" w:type="dxa"/>
              <w:right w:w="81" w:type="dxa"/>
            </w:tcMar>
            <w:vAlign w:val="center"/>
            <w:hideMark/>
          </w:tcPr>
          <w:p w:rsidR="003A1F42" w:rsidRPr="008019AF" w:rsidRDefault="003A1F42" w:rsidP="003A1F42">
            <w:pPr>
              <w:pStyle w:val="TAH"/>
              <w:rPr>
                <w:rFonts w:eastAsia="Yu Mincho"/>
              </w:rPr>
            </w:pPr>
            <w:r w:rsidRPr="008019AF">
              <w:rPr>
                <w:rFonts w:eastAsia="Yu Mincho"/>
              </w:rPr>
              <w:t>N</w:t>
            </w:r>
            <w:r w:rsidRPr="008019AF">
              <w:rPr>
                <w:rFonts w:eastAsia="Yu Mincho"/>
                <w:vertAlign w:val="subscript"/>
              </w:rPr>
              <w:t>RB</w:t>
            </w:r>
          </w:p>
        </w:tc>
        <w:tc>
          <w:tcPr>
            <w:tcW w:w="322" w:type="pct"/>
            <w:vAlign w:val="center"/>
          </w:tcPr>
          <w:p w:rsidR="003A1F42" w:rsidRPr="008019AF" w:rsidRDefault="003A1F42" w:rsidP="003A1F42">
            <w:pPr>
              <w:pStyle w:val="TAH"/>
              <w:rPr>
                <w:rFonts w:eastAsia="Yu Mincho"/>
              </w:rPr>
            </w:pPr>
            <w:r w:rsidRPr="008019AF">
              <w:rPr>
                <w:rFonts w:eastAsia="Yu Mincho"/>
              </w:rPr>
              <w:t>N</w:t>
            </w:r>
            <w:r w:rsidRPr="008019AF">
              <w:rPr>
                <w:rFonts w:eastAsia="Yu Mincho"/>
                <w:vertAlign w:val="subscript"/>
              </w:rPr>
              <w:t>RB</w:t>
            </w:r>
          </w:p>
        </w:tc>
        <w:tc>
          <w:tcPr>
            <w:tcW w:w="349" w:type="pct"/>
            <w:shd w:val="clear" w:color="auto" w:fill="auto"/>
            <w:tcMar>
              <w:top w:w="15" w:type="dxa"/>
              <w:left w:w="81" w:type="dxa"/>
              <w:bottom w:w="0" w:type="dxa"/>
              <w:right w:w="81" w:type="dxa"/>
            </w:tcMar>
            <w:vAlign w:val="center"/>
            <w:hideMark/>
          </w:tcPr>
          <w:p w:rsidR="003A1F42" w:rsidRPr="008019AF" w:rsidRDefault="003A1F42" w:rsidP="003A1F42">
            <w:pPr>
              <w:pStyle w:val="TAH"/>
              <w:rPr>
                <w:rFonts w:eastAsia="Yu Mincho"/>
              </w:rPr>
            </w:pPr>
            <w:r w:rsidRPr="008019AF">
              <w:rPr>
                <w:rFonts w:eastAsia="Yu Mincho"/>
              </w:rPr>
              <w:t>N</w:t>
            </w:r>
            <w:r w:rsidRPr="008019AF">
              <w:rPr>
                <w:rFonts w:eastAsia="Yu Mincho"/>
                <w:vertAlign w:val="subscript"/>
              </w:rPr>
              <w:t>RB</w:t>
            </w:r>
          </w:p>
        </w:tc>
      </w:tr>
      <w:tr w:rsidR="003A1F42" w:rsidRPr="008019AF" w:rsidTr="00A47CBA">
        <w:tc>
          <w:tcPr>
            <w:tcW w:w="287" w:type="pct"/>
            <w:vMerge w:val="restart"/>
            <w:shd w:val="clear" w:color="auto" w:fill="auto"/>
            <w:tcMar>
              <w:top w:w="15" w:type="dxa"/>
              <w:left w:w="81" w:type="dxa"/>
              <w:bottom w:w="0" w:type="dxa"/>
              <w:right w:w="81" w:type="dxa"/>
            </w:tcMar>
            <w:vAlign w:val="center"/>
            <w:hideMark/>
          </w:tcPr>
          <w:p w:rsidR="003A1F42" w:rsidRPr="008019AF" w:rsidRDefault="003A1F42" w:rsidP="003A1F42">
            <w:pPr>
              <w:pStyle w:val="TAC"/>
              <w:rPr>
                <w:rFonts w:eastAsia="Yu Mincho"/>
              </w:rPr>
            </w:pPr>
            <w:r w:rsidRPr="008019AF">
              <w:rPr>
                <w:rFonts w:eastAsia="Yu Mincho"/>
              </w:rPr>
              <w:t>15</w:t>
            </w:r>
          </w:p>
        </w:tc>
        <w:tc>
          <w:tcPr>
            <w:tcW w:w="401" w:type="pct"/>
            <w:shd w:val="clear" w:color="auto" w:fill="auto"/>
            <w:tcMar>
              <w:top w:w="15" w:type="dxa"/>
              <w:left w:w="81" w:type="dxa"/>
              <w:bottom w:w="0" w:type="dxa"/>
              <w:right w:w="81" w:type="dxa"/>
            </w:tcMar>
            <w:vAlign w:val="center"/>
            <w:hideMark/>
          </w:tcPr>
          <w:p w:rsidR="003A1F42" w:rsidRPr="008019AF" w:rsidRDefault="003A1F42" w:rsidP="003A1F42">
            <w:pPr>
              <w:pStyle w:val="TAC"/>
              <w:rPr>
                <w:rFonts w:eastAsia="Yu Mincho"/>
              </w:rPr>
            </w:pPr>
            <w:r w:rsidRPr="008019AF">
              <w:rPr>
                <w:rFonts w:eastAsia="Yu Mincho"/>
              </w:rPr>
              <w:t>25</w:t>
            </w:r>
          </w:p>
        </w:tc>
        <w:tc>
          <w:tcPr>
            <w:tcW w:w="401" w:type="pct"/>
            <w:shd w:val="clear" w:color="auto" w:fill="auto"/>
            <w:tcMar>
              <w:top w:w="15" w:type="dxa"/>
              <w:left w:w="81" w:type="dxa"/>
              <w:bottom w:w="0" w:type="dxa"/>
              <w:right w:w="81" w:type="dxa"/>
            </w:tcMar>
            <w:vAlign w:val="center"/>
            <w:hideMark/>
          </w:tcPr>
          <w:p w:rsidR="003A1F42" w:rsidRPr="008019AF" w:rsidRDefault="003A1F42" w:rsidP="003A1F42">
            <w:pPr>
              <w:pStyle w:val="TAC"/>
              <w:rPr>
                <w:rFonts w:eastAsia="Yu Mincho"/>
              </w:rPr>
            </w:pPr>
            <w:r w:rsidRPr="008019AF">
              <w:rPr>
                <w:rFonts w:eastAsia="Yu Mincho"/>
              </w:rPr>
              <w:t>52</w:t>
            </w:r>
          </w:p>
        </w:tc>
        <w:tc>
          <w:tcPr>
            <w:tcW w:w="401" w:type="pct"/>
            <w:shd w:val="clear" w:color="auto" w:fill="auto"/>
            <w:tcMar>
              <w:top w:w="15" w:type="dxa"/>
              <w:left w:w="81" w:type="dxa"/>
              <w:bottom w:w="0" w:type="dxa"/>
              <w:right w:w="81" w:type="dxa"/>
            </w:tcMar>
            <w:vAlign w:val="center"/>
            <w:hideMark/>
          </w:tcPr>
          <w:p w:rsidR="003A1F42" w:rsidRPr="008019AF" w:rsidRDefault="003A1F42" w:rsidP="003A1F42">
            <w:pPr>
              <w:pStyle w:val="TAC"/>
              <w:rPr>
                <w:rFonts w:eastAsia="Yu Mincho"/>
              </w:rPr>
            </w:pPr>
            <w:r w:rsidRPr="008019AF">
              <w:rPr>
                <w:rFonts w:eastAsia="Yu Mincho"/>
              </w:rPr>
              <w:t>79</w:t>
            </w:r>
          </w:p>
        </w:tc>
        <w:tc>
          <w:tcPr>
            <w:tcW w:w="401" w:type="pct"/>
            <w:shd w:val="clear" w:color="auto" w:fill="auto"/>
            <w:tcMar>
              <w:top w:w="15" w:type="dxa"/>
              <w:left w:w="81" w:type="dxa"/>
              <w:bottom w:w="0" w:type="dxa"/>
              <w:right w:w="81" w:type="dxa"/>
            </w:tcMar>
            <w:vAlign w:val="center"/>
            <w:hideMark/>
          </w:tcPr>
          <w:p w:rsidR="003A1F42" w:rsidRPr="008019AF" w:rsidRDefault="003A1F42" w:rsidP="003A1F42">
            <w:pPr>
              <w:pStyle w:val="TAC"/>
              <w:rPr>
                <w:rFonts w:eastAsia="Yu Mincho"/>
              </w:rPr>
            </w:pPr>
            <w:r w:rsidRPr="008019AF">
              <w:rPr>
                <w:rFonts w:eastAsia="Yu Mincho"/>
              </w:rPr>
              <w:t>106</w:t>
            </w:r>
          </w:p>
        </w:tc>
        <w:tc>
          <w:tcPr>
            <w:tcW w:w="401" w:type="pct"/>
            <w:shd w:val="clear" w:color="auto" w:fill="auto"/>
            <w:tcMar>
              <w:top w:w="15" w:type="dxa"/>
              <w:left w:w="81" w:type="dxa"/>
              <w:bottom w:w="0" w:type="dxa"/>
              <w:right w:w="81" w:type="dxa"/>
            </w:tcMar>
            <w:vAlign w:val="center"/>
            <w:hideMark/>
          </w:tcPr>
          <w:p w:rsidR="003A1F42" w:rsidRPr="008019AF" w:rsidRDefault="003A1F42" w:rsidP="003A1F42">
            <w:pPr>
              <w:pStyle w:val="TAC"/>
              <w:rPr>
                <w:rFonts w:eastAsia="Yu Mincho"/>
              </w:rPr>
            </w:pPr>
            <w:r w:rsidRPr="008019AF">
              <w:rPr>
                <w:rFonts w:eastAsia="Yu Mincho"/>
              </w:rPr>
              <w:t>133</w:t>
            </w:r>
          </w:p>
        </w:tc>
        <w:tc>
          <w:tcPr>
            <w:tcW w:w="322" w:type="pct"/>
            <w:vAlign w:val="center"/>
          </w:tcPr>
          <w:p w:rsidR="003A1F42" w:rsidRPr="008019AF" w:rsidRDefault="003A1F42" w:rsidP="003A1F42">
            <w:pPr>
              <w:pStyle w:val="TAC"/>
              <w:rPr>
                <w:rFonts w:eastAsia="Yu Mincho"/>
              </w:rPr>
            </w:pPr>
            <w:r w:rsidRPr="008019AF">
              <w:t>[160]</w:t>
            </w:r>
          </w:p>
        </w:tc>
        <w:tc>
          <w:tcPr>
            <w:tcW w:w="349" w:type="pct"/>
            <w:shd w:val="clear" w:color="auto" w:fill="auto"/>
            <w:tcMar>
              <w:top w:w="15" w:type="dxa"/>
              <w:left w:w="81" w:type="dxa"/>
              <w:bottom w:w="0" w:type="dxa"/>
              <w:right w:w="81" w:type="dxa"/>
            </w:tcMar>
            <w:vAlign w:val="center"/>
            <w:hideMark/>
          </w:tcPr>
          <w:p w:rsidR="003A1F42" w:rsidRPr="008019AF" w:rsidRDefault="003A1F42" w:rsidP="003A1F42">
            <w:pPr>
              <w:pStyle w:val="TAC"/>
              <w:rPr>
                <w:rFonts w:eastAsia="Yu Mincho"/>
              </w:rPr>
            </w:pPr>
            <w:r w:rsidRPr="008019AF">
              <w:rPr>
                <w:rFonts w:eastAsia="Yu Mincho"/>
              </w:rPr>
              <w:t>216</w:t>
            </w:r>
          </w:p>
        </w:tc>
        <w:tc>
          <w:tcPr>
            <w:tcW w:w="349" w:type="pct"/>
            <w:shd w:val="clear" w:color="auto" w:fill="auto"/>
            <w:tcMar>
              <w:top w:w="15" w:type="dxa"/>
              <w:left w:w="81" w:type="dxa"/>
              <w:bottom w:w="0" w:type="dxa"/>
              <w:right w:w="81" w:type="dxa"/>
            </w:tcMar>
            <w:vAlign w:val="center"/>
            <w:hideMark/>
          </w:tcPr>
          <w:p w:rsidR="003A1F42" w:rsidRPr="008019AF" w:rsidRDefault="003A1F42" w:rsidP="003A1F42">
            <w:pPr>
              <w:pStyle w:val="TAC"/>
              <w:rPr>
                <w:rFonts w:eastAsia="Yu Mincho"/>
              </w:rPr>
            </w:pPr>
            <w:r w:rsidRPr="008019AF">
              <w:rPr>
                <w:rFonts w:eastAsia="Yu Mincho"/>
              </w:rPr>
              <w:t>270</w:t>
            </w:r>
          </w:p>
        </w:tc>
        <w:tc>
          <w:tcPr>
            <w:tcW w:w="349" w:type="pct"/>
            <w:shd w:val="clear" w:color="auto" w:fill="auto"/>
            <w:tcMar>
              <w:top w:w="15" w:type="dxa"/>
              <w:left w:w="81" w:type="dxa"/>
              <w:bottom w:w="0" w:type="dxa"/>
              <w:right w:w="81" w:type="dxa"/>
            </w:tcMar>
            <w:vAlign w:val="center"/>
            <w:hideMark/>
          </w:tcPr>
          <w:p w:rsidR="003A1F42" w:rsidRPr="008019AF" w:rsidRDefault="003A1F42" w:rsidP="003A1F42">
            <w:pPr>
              <w:pStyle w:val="TAC"/>
              <w:rPr>
                <w:rFonts w:eastAsia="Yu Mincho"/>
              </w:rPr>
            </w:pPr>
            <w:r w:rsidRPr="008019AF">
              <w:rPr>
                <w:rFonts w:eastAsia="Yu Mincho"/>
              </w:rPr>
              <w:t>N.A</w:t>
            </w:r>
          </w:p>
        </w:tc>
        <w:tc>
          <w:tcPr>
            <w:tcW w:w="322" w:type="pct"/>
            <w:vAlign w:val="center"/>
          </w:tcPr>
          <w:p w:rsidR="003A1F42" w:rsidRPr="008019AF" w:rsidRDefault="003A1F42" w:rsidP="003A1F42">
            <w:pPr>
              <w:pStyle w:val="TAC"/>
              <w:rPr>
                <w:rFonts w:eastAsia="Yu Mincho"/>
              </w:rPr>
            </w:pPr>
            <w:r w:rsidRPr="008019AF">
              <w:t>N.A</w:t>
            </w:r>
          </w:p>
        </w:tc>
        <w:tc>
          <w:tcPr>
            <w:tcW w:w="349" w:type="pct"/>
            <w:shd w:val="clear" w:color="auto" w:fill="auto"/>
            <w:tcMar>
              <w:top w:w="15" w:type="dxa"/>
              <w:left w:w="81" w:type="dxa"/>
              <w:bottom w:w="0" w:type="dxa"/>
              <w:right w:w="81" w:type="dxa"/>
            </w:tcMar>
            <w:vAlign w:val="center"/>
            <w:hideMark/>
          </w:tcPr>
          <w:p w:rsidR="003A1F42" w:rsidRPr="008019AF" w:rsidRDefault="003A1F42" w:rsidP="003A1F42">
            <w:pPr>
              <w:pStyle w:val="TAC"/>
              <w:rPr>
                <w:rFonts w:eastAsia="Yu Mincho"/>
              </w:rPr>
            </w:pPr>
            <w:r w:rsidRPr="008019AF">
              <w:rPr>
                <w:rFonts w:eastAsia="Yu Mincho"/>
              </w:rPr>
              <w:t>N.A</w:t>
            </w:r>
          </w:p>
        </w:tc>
        <w:tc>
          <w:tcPr>
            <w:tcW w:w="322" w:type="pct"/>
            <w:vAlign w:val="center"/>
          </w:tcPr>
          <w:p w:rsidR="003A1F42" w:rsidRPr="008019AF" w:rsidRDefault="003A1F42" w:rsidP="003A1F42">
            <w:pPr>
              <w:pStyle w:val="TAC"/>
              <w:rPr>
                <w:rFonts w:eastAsia="Yu Mincho"/>
              </w:rPr>
            </w:pPr>
            <w:r w:rsidRPr="008019AF">
              <w:t>N.A</w:t>
            </w:r>
          </w:p>
        </w:tc>
        <w:tc>
          <w:tcPr>
            <w:tcW w:w="349" w:type="pct"/>
            <w:shd w:val="clear" w:color="auto" w:fill="auto"/>
            <w:tcMar>
              <w:top w:w="15" w:type="dxa"/>
              <w:left w:w="81" w:type="dxa"/>
              <w:bottom w:w="0" w:type="dxa"/>
              <w:right w:w="81" w:type="dxa"/>
            </w:tcMar>
            <w:vAlign w:val="center"/>
            <w:hideMark/>
          </w:tcPr>
          <w:p w:rsidR="003A1F42" w:rsidRPr="008019AF" w:rsidRDefault="003A1F42" w:rsidP="003A1F42">
            <w:pPr>
              <w:pStyle w:val="TAC"/>
              <w:rPr>
                <w:rFonts w:eastAsia="Yu Mincho"/>
              </w:rPr>
            </w:pPr>
            <w:r w:rsidRPr="008019AF">
              <w:rPr>
                <w:rFonts w:eastAsia="Yu Mincho"/>
              </w:rPr>
              <w:t>N.A</w:t>
            </w:r>
          </w:p>
        </w:tc>
      </w:tr>
      <w:tr w:rsidR="003A1F42" w:rsidRPr="008019AF" w:rsidTr="00A47CBA">
        <w:tc>
          <w:tcPr>
            <w:tcW w:w="287" w:type="pct"/>
            <w:vMerge/>
            <w:shd w:val="clear" w:color="auto" w:fill="auto"/>
            <w:tcMar>
              <w:top w:w="15" w:type="dxa"/>
              <w:left w:w="81" w:type="dxa"/>
              <w:bottom w:w="0" w:type="dxa"/>
              <w:right w:w="81" w:type="dxa"/>
            </w:tcMar>
            <w:vAlign w:val="center"/>
          </w:tcPr>
          <w:p w:rsidR="003A1F42" w:rsidRPr="000B38A0" w:rsidRDefault="003A1F42" w:rsidP="003A1F42">
            <w:pPr>
              <w:pStyle w:val="TAC"/>
              <w:rPr>
                <w:lang w:eastAsia="zh-CN"/>
              </w:rPr>
            </w:pPr>
          </w:p>
        </w:tc>
        <w:tc>
          <w:tcPr>
            <w:tcW w:w="401" w:type="pct"/>
            <w:shd w:val="clear" w:color="auto" w:fill="auto"/>
            <w:tcMar>
              <w:top w:w="15" w:type="dxa"/>
              <w:left w:w="81" w:type="dxa"/>
              <w:bottom w:w="0" w:type="dxa"/>
              <w:right w:w="81" w:type="dxa"/>
            </w:tcMar>
            <w:vAlign w:val="center"/>
          </w:tcPr>
          <w:p w:rsidR="003A1F42" w:rsidRDefault="003A1F42" w:rsidP="003A1F42">
            <w:pPr>
              <w:spacing w:after="0"/>
              <w:jc w:val="center"/>
              <w:rPr>
                <w:rFonts w:ascii="Arial" w:hAnsi="Arial" w:cs="Arial"/>
                <w:color w:val="000000"/>
                <w:sz w:val="18"/>
                <w:szCs w:val="18"/>
                <w:lang w:eastAsia="zh-CN"/>
              </w:rPr>
            </w:pPr>
            <w:r>
              <w:rPr>
                <w:rFonts w:ascii="Arial" w:hAnsi="Arial" w:cs="Arial"/>
                <w:color w:val="000000"/>
                <w:sz w:val="18"/>
                <w:szCs w:val="18"/>
              </w:rPr>
              <w:t>10.00%</w:t>
            </w:r>
          </w:p>
        </w:tc>
        <w:tc>
          <w:tcPr>
            <w:tcW w:w="401" w:type="pct"/>
            <w:shd w:val="clear" w:color="auto" w:fill="auto"/>
            <w:tcMar>
              <w:top w:w="15" w:type="dxa"/>
              <w:left w:w="81" w:type="dxa"/>
              <w:bottom w:w="0" w:type="dxa"/>
              <w:right w:w="81" w:type="dxa"/>
            </w:tcMar>
            <w:vAlign w:val="center"/>
          </w:tcPr>
          <w:p w:rsidR="003A1F42" w:rsidRDefault="003A1F42" w:rsidP="003A1F42">
            <w:pPr>
              <w:spacing w:after="0"/>
              <w:jc w:val="center"/>
              <w:rPr>
                <w:rFonts w:ascii="Arial" w:hAnsi="Arial" w:cs="Arial"/>
                <w:color w:val="000000"/>
                <w:sz w:val="18"/>
                <w:szCs w:val="18"/>
              </w:rPr>
            </w:pPr>
            <w:r>
              <w:rPr>
                <w:rFonts w:ascii="Arial" w:hAnsi="Arial" w:cs="Arial"/>
                <w:color w:val="000000"/>
                <w:sz w:val="18"/>
                <w:szCs w:val="18"/>
              </w:rPr>
              <w:t>6.40%</w:t>
            </w:r>
          </w:p>
        </w:tc>
        <w:tc>
          <w:tcPr>
            <w:tcW w:w="401" w:type="pct"/>
            <w:shd w:val="clear" w:color="auto" w:fill="auto"/>
            <w:tcMar>
              <w:top w:w="15" w:type="dxa"/>
              <w:left w:w="81" w:type="dxa"/>
              <w:bottom w:w="0" w:type="dxa"/>
              <w:right w:w="81" w:type="dxa"/>
            </w:tcMar>
            <w:vAlign w:val="center"/>
          </w:tcPr>
          <w:p w:rsidR="003A1F42" w:rsidRDefault="003A1F42" w:rsidP="003A1F42">
            <w:pPr>
              <w:spacing w:after="0"/>
              <w:jc w:val="center"/>
              <w:rPr>
                <w:rFonts w:ascii="Arial" w:hAnsi="Arial" w:cs="Arial"/>
                <w:color w:val="000000"/>
                <w:sz w:val="18"/>
                <w:szCs w:val="18"/>
              </w:rPr>
            </w:pPr>
            <w:r>
              <w:rPr>
                <w:rFonts w:ascii="Arial" w:hAnsi="Arial" w:cs="Arial"/>
                <w:color w:val="000000"/>
                <w:sz w:val="18"/>
                <w:szCs w:val="18"/>
              </w:rPr>
              <w:t>5.20%</w:t>
            </w:r>
          </w:p>
        </w:tc>
        <w:tc>
          <w:tcPr>
            <w:tcW w:w="401" w:type="pct"/>
            <w:shd w:val="clear" w:color="auto" w:fill="auto"/>
            <w:tcMar>
              <w:top w:w="15" w:type="dxa"/>
              <w:left w:w="81" w:type="dxa"/>
              <w:bottom w:w="0" w:type="dxa"/>
              <w:right w:w="81" w:type="dxa"/>
            </w:tcMar>
            <w:vAlign w:val="center"/>
          </w:tcPr>
          <w:p w:rsidR="003A1F42" w:rsidRDefault="003A1F42" w:rsidP="003A1F42">
            <w:pPr>
              <w:spacing w:after="0"/>
              <w:jc w:val="center"/>
              <w:rPr>
                <w:rFonts w:ascii="Arial" w:hAnsi="Arial" w:cs="Arial"/>
                <w:color w:val="000000"/>
                <w:sz w:val="18"/>
                <w:szCs w:val="18"/>
              </w:rPr>
            </w:pPr>
            <w:r>
              <w:rPr>
                <w:rFonts w:ascii="Arial" w:hAnsi="Arial" w:cs="Arial"/>
                <w:color w:val="000000"/>
                <w:sz w:val="18"/>
                <w:szCs w:val="18"/>
              </w:rPr>
              <w:t>4.60%</w:t>
            </w:r>
          </w:p>
        </w:tc>
        <w:tc>
          <w:tcPr>
            <w:tcW w:w="401" w:type="pct"/>
            <w:shd w:val="clear" w:color="auto" w:fill="auto"/>
            <w:tcMar>
              <w:top w:w="15" w:type="dxa"/>
              <w:left w:w="81" w:type="dxa"/>
              <w:bottom w:w="0" w:type="dxa"/>
              <w:right w:w="81" w:type="dxa"/>
            </w:tcMar>
            <w:vAlign w:val="center"/>
          </w:tcPr>
          <w:p w:rsidR="003A1F42" w:rsidRDefault="003A1F42" w:rsidP="003A1F42">
            <w:pPr>
              <w:spacing w:after="0"/>
              <w:jc w:val="center"/>
              <w:rPr>
                <w:rFonts w:ascii="Arial" w:hAnsi="Arial" w:cs="Arial"/>
                <w:color w:val="000000"/>
                <w:sz w:val="18"/>
                <w:szCs w:val="18"/>
              </w:rPr>
            </w:pPr>
            <w:r>
              <w:rPr>
                <w:rFonts w:ascii="Arial" w:hAnsi="Arial" w:cs="Arial"/>
                <w:color w:val="000000"/>
                <w:sz w:val="18"/>
                <w:szCs w:val="18"/>
              </w:rPr>
              <w:t>4.24%</w:t>
            </w:r>
          </w:p>
        </w:tc>
        <w:tc>
          <w:tcPr>
            <w:tcW w:w="322" w:type="pct"/>
            <w:vAlign w:val="center"/>
          </w:tcPr>
          <w:p w:rsidR="003A1F42" w:rsidRDefault="003A1F42" w:rsidP="003A1F42">
            <w:pPr>
              <w:spacing w:after="0"/>
              <w:jc w:val="center"/>
              <w:rPr>
                <w:rFonts w:ascii="Arial" w:hAnsi="Arial" w:cs="Arial"/>
                <w:color w:val="000000"/>
                <w:sz w:val="18"/>
                <w:szCs w:val="18"/>
              </w:rPr>
            </w:pPr>
            <w:r>
              <w:rPr>
                <w:rFonts w:ascii="Arial" w:hAnsi="Arial" w:cs="Arial"/>
                <w:color w:val="000000"/>
                <w:sz w:val="18"/>
                <w:szCs w:val="18"/>
              </w:rPr>
              <w:t>[4.00%]</w:t>
            </w:r>
          </w:p>
        </w:tc>
        <w:tc>
          <w:tcPr>
            <w:tcW w:w="349" w:type="pct"/>
            <w:shd w:val="clear" w:color="auto" w:fill="auto"/>
            <w:tcMar>
              <w:top w:w="15" w:type="dxa"/>
              <w:left w:w="81" w:type="dxa"/>
              <w:bottom w:w="0" w:type="dxa"/>
              <w:right w:w="81" w:type="dxa"/>
            </w:tcMar>
            <w:vAlign w:val="center"/>
          </w:tcPr>
          <w:p w:rsidR="003A1F42" w:rsidRDefault="003A1F42" w:rsidP="003A1F42">
            <w:pPr>
              <w:spacing w:after="0"/>
              <w:jc w:val="center"/>
              <w:rPr>
                <w:rFonts w:ascii="Arial" w:hAnsi="Arial" w:cs="Arial"/>
                <w:color w:val="000000"/>
                <w:sz w:val="18"/>
                <w:szCs w:val="18"/>
              </w:rPr>
            </w:pPr>
            <w:r>
              <w:rPr>
                <w:rFonts w:ascii="Arial" w:hAnsi="Arial" w:cs="Arial"/>
                <w:color w:val="000000"/>
                <w:sz w:val="18"/>
                <w:szCs w:val="18"/>
              </w:rPr>
              <w:t>2.80%</w:t>
            </w:r>
          </w:p>
        </w:tc>
        <w:tc>
          <w:tcPr>
            <w:tcW w:w="349" w:type="pct"/>
            <w:shd w:val="clear" w:color="auto" w:fill="auto"/>
            <w:tcMar>
              <w:top w:w="15" w:type="dxa"/>
              <w:left w:w="81" w:type="dxa"/>
              <w:bottom w:w="0" w:type="dxa"/>
              <w:right w:w="81" w:type="dxa"/>
            </w:tcMar>
            <w:vAlign w:val="center"/>
          </w:tcPr>
          <w:p w:rsidR="003A1F42" w:rsidRDefault="003A1F42" w:rsidP="003A1F42">
            <w:pPr>
              <w:spacing w:after="0"/>
              <w:jc w:val="center"/>
              <w:rPr>
                <w:rFonts w:ascii="Arial" w:hAnsi="Arial" w:cs="Arial"/>
                <w:color w:val="000000"/>
                <w:sz w:val="18"/>
                <w:szCs w:val="18"/>
              </w:rPr>
            </w:pPr>
            <w:r>
              <w:rPr>
                <w:rFonts w:ascii="Arial" w:hAnsi="Arial" w:cs="Arial"/>
                <w:color w:val="000000"/>
                <w:sz w:val="18"/>
                <w:szCs w:val="18"/>
              </w:rPr>
              <w:t>2.80%</w:t>
            </w:r>
          </w:p>
        </w:tc>
        <w:tc>
          <w:tcPr>
            <w:tcW w:w="349" w:type="pct"/>
            <w:shd w:val="clear" w:color="auto" w:fill="auto"/>
            <w:tcMar>
              <w:top w:w="15" w:type="dxa"/>
              <w:left w:w="81" w:type="dxa"/>
              <w:bottom w:w="0" w:type="dxa"/>
              <w:right w:w="81" w:type="dxa"/>
            </w:tcMar>
            <w:vAlign w:val="center"/>
          </w:tcPr>
          <w:p w:rsidR="003A1F42" w:rsidRPr="008019AF" w:rsidRDefault="003A1F42" w:rsidP="003A1F42">
            <w:pPr>
              <w:pStyle w:val="TAC"/>
              <w:rPr>
                <w:rFonts w:eastAsia="Yu Mincho"/>
              </w:rPr>
            </w:pPr>
            <w:r w:rsidRPr="008019AF">
              <w:rPr>
                <w:rFonts w:eastAsia="Yu Mincho"/>
              </w:rPr>
              <w:t>N.A</w:t>
            </w:r>
          </w:p>
        </w:tc>
        <w:tc>
          <w:tcPr>
            <w:tcW w:w="322" w:type="pct"/>
            <w:vAlign w:val="center"/>
          </w:tcPr>
          <w:p w:rsidR="003A1F42" w:rsidRPr="008019AF" w:rsidRDefault="003A1F42" w:rsidP="003A1F42">
            <w:pPr>
              <w:pStyle w:val="TAC"/>
              <w:rPr>
                <w:rFonts w:eastAsia="Yu Mincho"/>
              </w:rPr>
            </w:pPr>
            <w:r w:rsidRPr="008019AF">
              <w:t>N.A</w:t>
            </w:r>
          </w:p>
        </w:tc>
        <w:tc>
          <w:tcPr>
            <w:tcW w:w="349" w:type="pct"/>
            <w:shd w:val="clear" w:color="auto" w:fill="auto"/>
            <w:tcMar>
              <w:top w:w="15" w:type="dxa"/>
              <w:left w:w="81" w:type="dxa"/>
              <w:bottom w:w="0" w:type="dxa"/>
              <w:right w:w="81" w:type="dxa"/>
            </w:tcMar>
            <w:vAlign w:val="center"/>
          </w:tcPr>
          <w:p w:rsidR="003A1F42" w:rsidRPr="008019AF" w:rsidRDefault="003A1F42" w:rsidP="003A1F42">
            <w:pPr>
              <w:pStyle w:val="TAC"/>
              <w:rPr>
                <w:rFonts w:eastAsia="Yu Mincho"/>
              </w:rPr>
            </w:pPr>
            <w:r w:rsidRPr="008019AF">
              <w:rPr>
                <w:rFonts w:eastAsia="Yu Mincho"/>
              </w:rPr>
              <w:t>N.A</w:t>
            </w:r>
          </w:p>
        </w:tc>
        <w:tc>
          <w:tcPr>
            <w:tcW w:w="322" w:type="pct"/>
            <w:vAlign w:val="center"/>
          </w:tcPr>
          <w:p w:rsidR="003A1F42" w:rsidRPr="008019AF" w:rsidRDefault="003A1F42" w:rsidP="003A1F42">
            <w:pPr>
              <w:pStyle w:val="TAC"/>
              <w:rPr>
                <w:rFonts w:eastAsia="Yu Mincho"/>
              </w:rPr>
            </w:pPr>
            <w:r w:rsidRPr="008019AF">
              <w:t>N.A</w:t>
            </w:r>
          </w:p>
        </w:tc>
        <w:tc>
          <w:tcPr>
            <w:tcW w:w="349" w:type="pct"/>
            <w:shd w:val="clear" w:color="auto" w:fill="auto"/>
            <w:tcMar>
              <w:top w:w="15" w:type="dxa"/>
              <w:left w:w="81" w:type="dxa"/>
              <w:bottom w:w="0" w:type="dxa"/>
              <w:right w:w="81" w:type="dxa"/>
            </w:tcMar>
            <w:vAlign w:val="center"/>
          </w:tcPr>
          <w:p w:rsidR="003A1F42" w:rsidRPr="008019AF" w:rsidRDefault="003A1F42" w:rsidP="003A1F42">
            <w:pPr>
              <w:pStyle w:val="TAC"/>
              <w:rPr>
                <w:rFonts w:eastAsia="Yu Mincho"/>
              </w:rPr>
            </w:pPr>
            <w:r w:rsidRPr="008019AF">
              <w:rPr>
                <w:rFonts w:eastAsia="Yu Mincho"/>
              </w:rPr>
              <w:t>N.A</w:t>
            </w:r>
          </w:p>
        </w:tc>
      </w:tr>
      <w:tr w:rsidR="003A1F42" w:rsidRPr="008019AF" w:rsidTr="00A47CBA">
        <w:tc>
          <w:tcPr>
            <w:tcW w:w="287" w:type="pct"/>
            <w:vMerge w:val="restart"/>
            <w:shd w:val="clear" w:color="auto" w:fill="auto"/>
            <w:tcMar>
              <w:top w:w="15" w:type="dxa"/>
              <w:left w:w="81" w:type="dxa"/>
              <w:bottom w:w="0" w:type="dxa"/>
              <w:right w:w="81" w:type="dxa"/>
            </w:tcMar>
            <w:vAlign w:val="center"/>
            <w:hideMark/>
          </w:tcPr>
          <w:p w:rsidR="003A1F42" w:rsidRPr="008019AF" w:rsidRDefault="003A1F42" w:rsidP="003A1F42">
            <w:pPr>
              <w:pStyle w:val="TAC"/>
              <w:rPr>
                <w:rFonts w:eastAsia="Yu Mincho"/>
              </w:rPr>
            </w:pPr>
            <w:r w:rsidRPr="008019AF">
              <w:rPr>
                <w:rFonts w:eastAsia="Yu Mincho"/>
              </w:rPr>
              <w:t>30</w:t>
            </w:r>
          </w:p>
        </w:tc>
        <w:tc>
          <w:tcPr>
            <w:tcW w:w="401" w:type="pct"/>
            <w:shd w:val="clear" w:color="auto" w:fill="auto"/>
            <w:tcMar>
              <w:top w:w="15" w:type="dxa"/>
              <w:left w:w="81" w:type="dxa"/>
              <w:bottom w:w="0" w:type="dxa"/>
              <w:right w:w="81" w:type="dxa"/>
            </w:tcMar>
            <w:vAlign w:val="center"/>
            <w:hideMark/>
          </w:tcPr>
          <w:p w:rsidR="003A1F42" w:rsidRPr="008019AF" w:rsidRDefault="003A1F42" w:rsidP="003A1F42">
            <w:pPr>
              <w:pStyle w:val="TAC"/>
              <w:rPr>
                <w:rFonts w:eastAsia="Yu Mincho"/>
              </w:rPr>
            </w:pPr>
            <w:r w:rsidRPr="008019AF">
              <w:rPr>
                <w:rFonts w:eastAsia="Yu Mincho"/>
              </w:rPr>
              <w:t>11</w:t>
            </w:r>
          </w:p>
        </w:tc>
        <w:tc>
          <w:tcPr>
            <w:tcW w:w="401" w:type="pct"/>
            <w:shd w:val="clear" w:color="auto" w:fill="auto"/>
            <w:tcMar>
              <w:top w:w="15" w:type="dxa"/>
              <w:left w:w="81" w:type="dxa"/>
              <w:bottom w:w="0" w:type="dxa"/>
              <w:right w:w="81" w:type="dxa"/>
            </w:tcMar>
            <w:vAlign w:val="center"/>
            <w:hideMark/>
          </w:tcPr>
          <w:p w:rsidR="003A1F42" w:rsidRPr="008019AF" w:rsidRDefault="003A1F42" w:rsidP="003A1F42">
            <w:pPr>
              <w:pStyle w:val="TAC"/>
              <w:rPr>
                <w:rFonts w:eastAsia="Yu Mincho"/>
              </w:rPr>
            </w:pPr>
            <w:r w:rsidRPr="008019AF">
              <w:rPr>
                <w:rFonts w:eastAsia="Yu Mincho"/>
              </w:rPr>
              <w:t>24</w:t>
            </w:r>
          </w:p>
        </w:tc>
        <w:tc>
          <w:tcPr>
            <w:tcW w:w="401" w:type="pct"/>
            <w:shd w:val="clear" w:color="auto" w:fill="auto"/>
            <w:tcMar>
              <w:top w:w="15" w:type="dxa"/>
              <w:left w:w="81" w:type="dxa"/>
              <w:bottom w:w="0" w:type="dxa"/>
              <w:right w:w="81" w:type="dxa"/>
            </w:tcMar>
            <w:vAlign w:val="center"/>
            <w:hideMark/>
          </w:tcPr>
          <w:p w:rsidR="003A1F42" w:rsidRPr="008019AF" w:rsidRDefault="003A1F42" w:rsidP="003A1F42">
            <w:pPr>
              <w:pStyle w:val="TAC"/>
              <w:rPr>
                <w:rFonts w:eastAsia="Yu Mincho"/>
              </w:rPr>
            </w:pPr>
            <w:r w:rsidRPr="008019AF">
              <w:rPr>
                <w:rFonts w:eastAsia="Yu Mincho"/>
              </w:rPr>
              <w:t>38</w:t>
            </w:r>
          </w:p>
        </w:tc>
        <w:tc>
          <w:tcPr>
            <w:tcW w:w="401" w:type="pct"/>
            <w:shd w:val="clear" w:color="auto" w:fill="auto"/>
            <w:tcMar>
              <w:top w:w="15" w:type="dxa"/>
              <w:left w:w="81" w:type="dxa"/>
              <w:bottom w:w="0" w:type="dxa"/>
              <w:right w:w="81" w:type="dxa"/>
            </w:tcMar>
            <w:vAlign w:val="center"/>
            <w:hideMark/>
          </w:tcPr>
          <w:p w:rsidR="003A1F42" w:rsidRPr="008019AF" w:rsidRDefault="003A1F42" w:rsidP="003A1F42">
            <w:pPr>
              <w:pStyle w:val="TAC"/>
              <w:rPr>
                <w:rFonts w:eastAsia="Yu Mincho"/>
              </w:rPr>
            </w:pPr>
            <w:r w:rsidRPr="008019AF">
              <w:rPr>
                <w:rFonts w:eastAsia="Yu Mincho"/>
              </w:rPr>
              <w:t>51</w:t>
            </w:r>
          </w:p>
        </w:tc>
        <w:tc>
          <w:tcPr>
            <w:tcW w:w="401" w:type="pct"/>
            <w:shd w:val="clear" w:color="auto" w:fill="auto"/>
            <w:tcMar>
              <w:top w:w="15" w:type="dxa"/>
              <w:left w:w="81" w:type="dxa"/>
              <w:bottom w:w="0" w:type="dxa"/>
              <w:right w:w="81" w:type="dxa"/>
            </w:tcMar>
            <w:vAlign w:val="center"/>
            <w:hideMark/>
          </w:tcPr>
          <w:p w:rsidR="003A1F42" w:rsidRPr="008019AF" w:rsidRDefault="003A1F42" w:rsidP="003A1F42">
            <w:pPr>
              <w:pStyle w:val="TAC"/>
              <w:rPr>
                <w:rFonts w:eastAsia="Yu Mincho"/>
              </w:rPr>
            </w:pPr>
            <w:r w:rsidRPr="008019AF">
              <w:rPr>
                <w:rFonts w:eastAsia="Yu Mincho"/>
              </w:rPr>
              <w:t>65</w:t>
            </w:r>
          </w:p>
        </w:tc>
        <w:tc>
          <w:tcPr>
            <w:tcW w:w="322" w:type="pct"/>
            <w:vAlign w:val="center"/>
          </w:tcPr>
          <w:p w:rsidR="003A1F42" w:rsidRPr="008019AF" w:rsidRDefault="003A1F42" w:rsidP="003A1F42">
            <w:pPr>
              <w:pStyle w:val="TAC"/>
              <w:rPr>
                <w:rFonts w:eastAsia="Yu Mincho"/>
              </w:rPr>
            </w:pPr>
            <w:r w:rsidRPr="008019AF">
              <w:t>[78]</w:t>
            </w:r>
          </w:p>
        </w:tc>
        <w:tc>
          <w:tcPr>
            <w:tcW w:w="349" w:type="pct"/>
            <w:shd w:val="clear" w:color="auto" w:fill="auto"/>
            <w:tcMar>
              <w:top w:w="15" w:type="dxa"/>
              <w:left w:w="81" w:type="dxa"/>
              <w:bottom w:w="0" w:type="dxa"/>
              <w:right w:w="81" w:type="dxa"/>
            </w:tcMar>
            <w:vAlign w:val="center"/>
            <w:hideMark/>
          </w:tcPr>
          <w:p w:rsidR="003A1F42" w:rsidRPr="008019AF" w:rsidRDefault="003A1F42" w:rsidP="003A1F42">
            <w:pPr>
              <w:pStyle w:val="TAC"/>
              <w:rPr>
                <w:rFonts w:eastAsia="Yu Mincho"/>
              </w:rPr>
            </w:pPr>
            <w:r w:rsidRPr="008019AF">
              <w:rPr>
                <w:rFonts w:eastAsia="Yu Mincho"/>
              </w:rPr>
              <w:t>106</w:t>
            </w:r>
          </w:p>
        </w:tc>
        <w:tc>
          <w:tcPr>
            <w:tcW w:w="349" w:type="pct"/>
            <w:shd w:val="clear" w:color="auto" w:fill="auto"/>
            <w:tcMar>
              <w:top w:w="15" w:type="dxa"/>
              <w:left w:w="81" w:type="dxa"/>
              <w:bottom w:w="0" w:type="dxa"/>
              <w:right w:w="81" w:type="dxa"/>
            </w:tcMar>
            <w:vAlign w:val="center"/>
            <w:hideMark/>
          </w:tcPr>
          <w:p w:rsidR="003A1F42" w:rsidRPr="008019AF" w:rsidRDefault="003A1F42" w:rsidP="003A1F42">
            <w:pPr>
              <w:pStyle w:val="TAC"/>
              <w:rPr>
                <w:rFonts w:eastAsia="Yu Mincho"/>
              </w:rPr>
            </w:pPr>
            <w:r w:rsidRPr="008019AF">
              <w:rPr>
                <w:rFonts w:eastAsia="Yu Mincho"/>
              </w:rPr>
              <w:t>133</w:t>
            </w:r>
          </w:p>
        </w:tc>
        <w:tc>
          <w:tcPr>
            <w:tcW w:w="349" w:type="pct"/>
            <w:shd w:val="clear" w:color="auto" w:fill="auto"/>
            <w:tcMar>
              <w:top w:w="15" w:type="dxa"/>
              <w:left w:w="81" w:type="dxa"/>
              <w:bottom w:w="0" w:type="dxa"/>
              <w:right w:w="81" w:type="dxa"/>
            </w:tcMar>
            <w:vAlign w:val="center"/>
            <w:hideMark/>
          </w:tcPr>
          <w:p w:rsidR="003A1F42" w:rsidRPr="008019AF" w:rsidRDefault="003A1F42" w:rsidP="003A1F42">
            <w:pPr>
              <w:pStyle w:val="TAC"/>
              <w:rPr>
                <w:rFonts w:eastAsia="Yu Mincho"/>
              </w:rPr>
            </w:pPr>
            <w:r w:rsidRPr="008019AF">
              <w:rPr>
                <w:rFonts w:eastAsia="Yu Mincho"/>
              </w:rPr>
              <w:t>162</w:t>
            </w:r>
          </w:p>
        </w:tc>
        <w:tc>
          <w:tcPr>
            <w:tcW w:w="322" w:type="pct"/>
            <w:vAlign w:val="center"/>
          </w:tcPr>
          <w:p w:rsidR="003A1F42" w:rsidRPr="008019AF" w:rsidRDefault="003A1F42" w:rsidP="003A1F42">
            <w:pPr>
              <w:pStyle w:val="TAC"/>
              <w:rPr>
                <w:rFonts w:eastAsia="Yu Mincho"/>
              </w:rPr>
            </w:pPr>
            <w:r w:rsidRPr="008019AF">
              <w:t>[189]</w:t>
            </w:r>
          </w:p>
        </w:tc>
        <w:tc>
          <w:tcPr>
            <w:tcW w:w="349" w:type="pct"/>
            <w:shd w:val="clear" w:color="auto" w:fill="auto"/>
            <w:tcMar>
              <w:top w:w="15" w:type="dxa"/>
              <w:left w:w="81" w:type="dxa"/>
              <w:bottom w:w="0" w:type="dxa"/>
              <w:right w:w="81" w:type="dxa"/>
            </w:tcMar>
            <w:vAlign w:val="center"/>
            <w:hideMark/>
          </w:tcPr>
          <w:p w:rsidR="003A1F42" w:rsidRPr="008019AF" w:rsidRDefault="003A1F42" w:rsidP="003A1F42">
            <w:pPr>
              <w:pStyle w:val="TAC"/>
              <w:rPr>
                <w:rFonts w:eastAsia="Yu Mincho"/>
              </w:rPr>
            </w:pPr>
            <w:r w:rsidRPr="008019AF">
              <w:rPr>
                <w:rFonts w:eastAsia="Yu Mincho"/>
              </w:rPr>
              <w:t>217</w:t>
            </w:r>
          </w:p>
        </w:tc>
        <w:tc>
          <w:tcPr>
            <w:tcW w:w="322" w:type="pct"/>
            <w:vAlign w:val="center"/>
          </w:tcPr>
          <w:p w:rsidR="003A1F42" w:rsidRPr="008019AF" w:rsidRDefault="003A1F42" w:rsidP="003A1F42">
            <w:pPr>
              <w:pStyle w:val="TAC"/>
              <w:rPr>
                <w:rFonts w:eastAsia="Yu Mincho"/>
              </w:rPr>
            </w:pPr>
            <w:r w:rsidRPr="008019AF">
              <w:t>[245]</w:t>
            </w:r>
          </w:p>
        </w:tc>
        <w:tc>
          <w:tcPr>
            <w:tcW w:w="349" w:type="pct"/>
            <w:shd w:val="clear" w:color="auto" w:fill="auto"/>
            <w:tcMar>
              <w:top w:w="15" w:type="dxa"/>
              <w:left w:w="81" w:type="dxa"/>
              <w:bottom w:w="0" w:type="dxa"/>
              <w:right w:w="81" w:type="dxa"/>
            </w:tcMar>
            <w:vAlign w:val="center"/>
            <w:hideMark/>
          </w:tcPr>
          <w:p w:rsidR="003A1F42" w:rsidRPr="008019AF" w:rsidRDefault="003A1F42" w:rsidP="003A1F42">
            <w:pPr>
              <w:pStyle w:val="TAC"/>
              <w:rPr>
                <w:rFonts w:eastAsia="Yu Mincho"/>
              </w:rPr>
            </w:pPr>
            <w:r w:rsidRPr="008019AF">
              <w:rPr>
                <w:rFonts w:eastAsia="Yu Mincho"/>
              </w:rPr>
              <w:t>273</w:t>
            </w:r>
          </w:p>
        </w:tc>
      </w:tr>
      <w:tr w:rsidR="003A1F42" w:rsidRPr="008019AF" w:rsidTr="00A47CBA">
        <w:tc>
          <w:tcPr>
            <w:tcW w:w="287" w:type="pct"/>
            <w:vMerge/>
            <w:shd w:val="clear" w:color="auto" w:fill="auto"/>
            <w:tcMar>
              <w:top w:w="15" w:type="dxa"/>
              <w:left w:w="81" w:type="dxa"/>
              <w:bottom w:w="0" w:type="dxa"/>
              <w:right w:w="81" w:type="dxa"/>
            </w:tcMar>
            <w:vAlign w:val="center"/>
          </w:tcPr>
          <w:p w:rsidR="003A1F42" w:rsidRPr="008019AF" w:rsidRDefault="003A1F42" w:rsidP="003A1F42">
            <w:pPr>
              <w:pStyle w:val="TAC"/>
              <w:rPr>
                <w:rFonts w:eastAsia="Yu Mincho"/>
              </w:rPr>
            </w:pPr>
          </w:p>
        </w:tc>
        <w:tc>
          <w:tcPr>
            <w:tcW w:w="401" w:type="pct"/>
            <w:shd w:val="clear" w:color="auto" w:fill="auto"/>
            <w:tcMar>
              <w:top w:w="15" w:type="dxa"/>
              <w:left w:w="81" w:type="dxa"/>
              <w:bottom w:w="0" w:type="dxa"/>
              <w:right w:w="81" w:type="dxa"/>
            </w:tcMar>
            <w:vAlign w:val="center"/>
          </w:tcPr>
          <w:p w:rsidR="003A1F42" w:rsidRDefault="003A1F42" w:rsidP="003A1F42">
            <w:pPr>
              <w:spacing w:after="0"/>
              <w:jc w:val="center"/>
              <w:rPr>
                <w:rFonts w:ascii="Arial" w:hAnsi="Arial" w:cs="Arial"/>
                <w:color w:val="000000"/>
                <w:sz w:val="18"/>
                <w:szCs w:val="18"/>
                <w:lang w:eastAsia="zh-CN"/>
              </w:rPr>
            </w:pPr>
            <w:r>
              <w:rPr>
                <w:rFonts w:ascii="Arial" w:hAnsi="Arial" w:cs="Arial"/>
                <w:color w:val="000000"/>
                <w:sz w:val="18"/>
                <w:szCs w:val="18"/>
              </w:rPr>
              <w:t>20.80%</w:t>
            </w:r>
          </w:p>
        </w:tc>
        <w:tc>
          <w:tcPr>
            <w:tcW w:w="401" w:type="pct"/>
            <w:shd w:val="clear" w:color="auto" w:fill="auto"/>
            <w:tcMar>
              <w:top w:w="15" w:type="dxa"/>
              <w:left w:w="81" w:type="dxa"/>
              <w:bottom w:w="0" w:type="dxa"/>
              <w:right w:w="81" w:type="dxa"/>
            </w:tcMar>
            <w:vAlign w:val="center"/>
          </w:tcPr>
          <w:p w:rsidR="003A1F42" w:rsidRDefault="003A1F42" w:rsidP="003A1F42">
            <w:pPr>
              <w:spacing w:after="0"/>
              <w:jc w:val="center"/>
              <w:rPr>
                <w:rFonts w:ascii="Arial" w:hAnsi="Arial" w:cs="Arial"/>
                <w:color w:val="000000"/>
                <w:sz w:val="18"/>
                <w:szCs w:val="18"/>
              </w:rPr>
            </w:pPr>
            <w:r>
              <w:rPr>
                <w:rFonts w:ascii="Arial" w:hAnsi="Arial" w:cs="Arial"/>
                <w:color w:val="000000"/>
                <w:sz w:val="18"/>
                <w:szCs w:val="18"/>
              </w:rPr>
              <w:t>13.60%</w:t>
            </w:r>
          </w:p>
        </w:tc>
        <w:tc>
          <w:tcPr>
            <w:tcW w:w="401" w:type="pct"/>
            <w:shd w:val="clear" w:color="auto" w:fill="auto"/>
            <w:tcMar>
              <w:top w:w="15" w:type="dxa"/>
              <w:left w:w="81" w:type="dxa"/>
              <w:bottom w:w="0" w:type="dxa"/>
              <w:right w:w="81" w:type="dxa"/>
            </w:tcMar>
            <w:vAlign w:val="center"/>
          </w:tcPr>
          <w:p w:rsidR="003A1F42" w:rsidRDefault="003A1F42" w:rsidP="003A1F42">
            <w:pPr>
              <w:spacing w:after="0"/>
              <w:jc w:val="center"/>
              <w:rPr>
                <w:rFonts w:ascii="Arial" w:hAnsi="Arial" w:cs="Arial"/>
                <w:color w:val="000000"/>
                <w:sz w:val="18"/>
                <w:szCs w:val="18"/>
              </w:rPr>
            </w:pPr>
            <w:r>
              <w:rPr>
                <w:rFonts w:ascii="Arial" w:hAnsi="Arial" w:cs="Arial"/>
                <w:color w:val="000000"/>
                <w:sz w:val="18"/>
                <w:szCs w:val="18"/>
              </w:rPr>
              <w:t>8.80%</w:t>
            </w:r>
          </w:p>
        </w:tc>
        <w:tc>
          <w:tcPr>
            <w:tcW w:w="401" w:type="pct"/>
            <w:shd w:val="clear" w:color="auto" w:fill="auto"/>
            <w:tcMar>
              <w:top w:w="15" w:type="dxa"/>
              <w:left w:w="81" w:type="dxa"/>
              <w:bottom w:w="0" w:type="dxa"/>
              <w:right w:w="81" w:type="dxa"/>
            </w:tcMar>
            <w:vAlign w:val="center"/>
          </w:tcPr>
          <w:p w:rsidR="003A1F42" w:rsidRDefault="003A1F42" w:rsidP="003A1F42">
            <w:pPr>
              <w:spacing w:after="0"/>
              <w:jc w:val="center"/>
              <w:rPr>
                <w:rFonts w:ascii="Arial" w:hAnsi="Arial" w:cs="Arial"/>
                <w:color w:val="000000"/>
                <w:sz w:val="18"/>
                <w:szCs w:val="18"/>
              </w:rPr>
            </w:pPr>
            <w:r>
              <w:rPr>
                <w:rFonts w:ascii="Arial" w:hAnsi="Arial" w:cs="Arial"/>
                <w:color w:val="000000"/>
                <w:sz w:val="18"/>
                <w:szCs w:val="18"/>
              </w:rPr>
              <w:t>8.20%</w:t>
            </w:r>
          </w:p>
        </w:tc>
        <w:tc>
          <w:tcPr>
            <w:tcW w:w="401" w:type="pct"/>
            <w:shd w:val="clear" w:color="auto" w:fill="auto"/>
            <w:tcMar>
              <w:top w:w="15" w:type="dxa"/>
              <w:left w:w="81" w:type="dxa"/>
              <w:bottom w:w="0" w:type="dxa"/>
              <w:right w:w="81" w:type="dxa"/>
            </w:tcMar>
            <w:vAlign w:val="center"/>
          </w:tcPr>
          <w:p w:rsidR="003A1F42" w:rsidRDefault="003A1F42" w:rsidP="003A1F42">
            <w:pPr>
              <w:spacing w:after="0"/>
              <w:jc w:val="center"/>
              <w:rPr>
                <w:rFonts w:ascii="Arial" w:hAnsi="Arial" w:cs="Arial"/>
                <w:color w:val="000000"/>
                <w:sz w:val="18"/>
                <w:szCs w:val="18"/>
              </w:rPr>
            </w:pPr>
            <w:r>
              <w:rPr>
                <w:rFonts w:ascii="Arial" w:hAnsi="Arial" w:cs="Arial"/>
                <w:color w:val="000000"/>
                <w:sz w:val="18"/>
                <w:szCs w:val="18"/>
              </w:rPr>
              <w:t>6.40%</w:t>
            </w:r>
          </w:p>
        </w:tc>
        <w:tc>
          <w:tcPr>
            <w:tcW w:w="322" w:type="pct"/>
            <w:vAlign w:val="center"/>
          </w:tcPr>
          <w:p w:rsidR="003A1F42" w:rsidRDefault="003A1F42" w:rsidP="003A1F42">
            <w:pPr>
              <w:spacing w:after="0"/>
              <w:jc w:val="center"/>
              <w:rPr>
                <w:rFonts w:ascii="Arial" w:hAnsi="Arial" w:cs="Arial"/>
                <w:color w:val="000000"/>
                <w:sz w:val="18"/>
                <w:szCs w:val="18"/>
              </w:rPr>
            </w:pPr>
            <w:r>
              <w:rPr>
                <w:rFonts w:ascii="Arial" w:hAnsi="Arial" w:cs="Arial"/>
                <w:color w:val="000000"/>
                <w:sz w:val="18"/>
                <w:szCs w:val="18"/>
              </w:rPr>
              <w:t>[6.40%]</w:t>
            </w:r>
          </w:p>
        </w:tc>
        <w:tc>
          <w:tcPr>
            <w:tcW w:w="349" w:type="pct"/>
            <w:shd w:val="clear" w:color="auto" w:fill="auto"/>
            <w:tcMar>
              <w:top w:w="15" w:type="dxa"/>
              <w:left w:w="81" w:type="dxa"/>
              <w:bottom w:w="0" w:type="dxa"/>
              <w:right w:w="81" w:type="dxa"/>
            </w:tcMar>
            <w:vAlign w:val="center"/>
          </w:tcPr>
          <w:p w:rsidR="003A1F42" w:rsidRDefault="003A1F42" w:rsidP="003A1F42">
            <w:pPr>
              <w:spacing w:after="0"/>
              <w:jc w:val="center"/>
              <w:rPr>
                <w:rFonts w:ascii="Arial" w:hAnsi="Arial" w:cs="Arial"/>
                <w:color w:val="000000"/>
                <w:sz w:val="18"/>
                <w:szCs w:val="18"/>
              </w:rPr>
            </w:pPr>
            <w:r>
              <w:rPr>
                <w:rFonts w:ascii="Arial" w:hAnsi="Arial" w:cs="Arial"/>
                <w:color w:val="000000"/>
                <w:sz w:val="18"/>
                <w:szCs w:val="18"/>
              </w:rPr>
              <w:t>4.60%</w:t>
            </w:r>
          </w:p>
        </w:tc>
        <w:tc>
          <w:tcPr>
            <w:tcW w:w="349" w:type="pct"/>
            <w:shd w:val="clear" w:color="auto" w:fill="auto"/>
            <w:tcMar>
              <w:top w:w="15" w:type="dxa"/>
              <w:left w:w="81" w:type="dxa"/>
              <w:bottom w:w="0" w:type="dxa"/>
              <w:right w:w="81" w:type="dxa"/>
            </w:tcMar>
            <w:vAlign w:val="center"/>
          </w:tcPr>
          <w:p w:rsidR="003A1F42" w:rsidRDefault="003A1F42" w:rsidP="003A1F42">
            <w:pPr>
              <w:spacing w:after="0"/>
              <w:jc w:val="center"/>
              <w:rPr>
                <w:rFonts w:ascii="Arial" w:hAnsi="Arial" w:cs="Arial"/>
                <w:color w:val="000000"/>
                <w:sz w:val="18"/>
                <w:szCs w:val="18"/>
              </w:rPr>
            </w:pPr>
            <w:r>
              <w:rPr>
                <w:rFonts w:ascii="Arial" w:hAnsi="Arial" w:cs="Arial"/>
                <w:color w:val="000000"/>
                <w:sz w:val="18"/>
                <w:szCs w:val="18"/>
              </w:rPr>
              <w:t>4.24%</w:t>
            </w:r>
          </w:p>
        </w:tc>
        <w:tc>
          <w:tcPr>
            <w:tcW w:w="349" w:type="pct"/>
            <w:shd w:val="clear" w:color="auto" w:fill="auto"/>
            <w:tcMar>
              <w:top w:w="15" w:type="dxa"/>
              <w:left w:w="81" w:type="dxa"/>
              <w:bottom w:w="0" w:type="dxa"/>
              <w:right w:w="81" w:type="dxa"/>
            </w:tcMar>
            <w:vAlign w:val="center"/>
          </w:tcPr>
          <w:p w:rsidR="003A1F42" w:rsidRDefault="003A1F42" w:rsidP="003A1F42">
            <w:pPr>
              <w:spacing w:after="0"/>
              <w:jc w:val="center"/>
              <w:rPr>
                <w:rFonts w:ascii="Arial" w:hAnsi="Arial" w:cs="Arial"/>
                <w:color w:val="000000"/>
                <w:sz w:val="18"/>
                <w:szCs w:val="18"/>
              </w:rPr>
            </w:pPr>
            <w:r>
              <w:rPr>
                <w:rFonts w:ascii="Arial" w:hAnsi="Arial" w:cs="Arial"/>
                <w:color w:val="000000"/>
                <w:sz w:val="18"/>
                <w:szCs w:val="18"/>
              </w:rPr>
              <w:t>2.80%</w:t>
            </w:r>
          </w:p>
        </w:tc>
        <w:tc>
          <w:tcPr>
            <w:tcW w:w="322" w:type="pct"/>
            <w:vAlign w:val="center"/>
          </w:tcPr>
          <w:p w:rsidR="003A1F42" w:rsidRDefault="003A1F42" w:rsidP="003A1F42">
            <w:pPr>
              <w:spacing w:after="0"/>
              <w:jc w:val="center"/>
              <w:rPr>
                <w:rFonts w:ascii="Arial" w:hAnsi="Arial" w:cs="Arial"/>
                <w:color w:val="000000"/>
                <w:sz w:val="18"/>
                <w:szCs w:val="18"/>
              </w:rPr>
            </w:pPr>
            <w:r>
              <w:rPr>
                <w:rFonts w:ascii="Arial" w:hAnsi="Arial" w:cs="Arial"/>
                <w:color w:val="000000"/>
                <w:sz w:val="18"/>
                <w:szCs w:val="18"/>
              </w:rPr>
              <w:t>[2.80%]</w:t>
            </w:r>
          </w:p>
        </w:tc>
        <w:tc>
          <w:tcPr>
            <w:tcW w:w="349" w:type="pct"/>
            <w:shd w:val="clear" w:color="auto" w:fill="auto"/>
            <w:tcMar>
              <w:top w:w="15" w:type="dxa"/>
              <w:left w:w="81" w:type="dxa"/>
              <w:bottom w:w="0" w:type="dxa"/>
              <w:right w:w="81" w:type="dxa"/>
            </w:tcMar>
            <w:vAlign w:val="center"/>
          </w:tcPr>
          <w:p w:rsidR="003A1F42" w:rsidRDefault="003A1F42" w:rsidP="003A1F42">
            <w:pPr>
              <w:spacing w:after="0"/>
              <w:jc w:val="center"/>
              <w:rPr>
                <w:rFonts w:ascii="Arial" w:hAnsi="Arial" w:cs="Arial"/>
                <w:color w:val="000000"/>
                <w:sz w:val="18"/>
                <w:szCs w:val="18"/>
              </w:rPr>
            </w:pPr>
            <w:r>
              <w:rPr>
                <w:rFonts w:ascii="Arial" w:hAnsi="Arial" w:cs="Arial"/>
                <w:color w:val="000000"/>
                <w:sz w:val="18"/>
                <w:szCs w:val="18"/>
              </w:rPr>
              <w:t>2.35%</w:t>
            </w:r>
          </w:p>
        </w:tc>
        <w:tc>
          <w:tcPr>
            <w:tcW w:w="322" w:type="pct"/>
            <w:vAlign w:val="center"/>
          </w:tcPr>
          <w:p w:rsidR="003A1F42" w:rsidRDefault="003A1F42" w:rsidP="003A1F42">
            <w:pPr>
              <w:spacing w:after="0"/>
              <w:jc w:val="center"/>
              <w:rPr>
                <w:rFonts w:ascii="Arial" w:hAnsi="Arial" w:cs="Arial"/>
                <w:color w:val="000000"/>
                <w:sz w:val="18"/>
                <w:szCs w:val="18"/>
              </w:rPr>
            </w:pPr>
            <w:r>
              <w:rPr>
                <w:rFonts w:ascii="Arial" w:hAnsi="Arial" w:cs="Arial"/>
                <w:color w:val="000000"/>
                <w:sz w:val="18"/>
                <w:szCs w:val="18"/>
              </w:rPr>
              <w:t>[2.00%]</w:t>
            </w:r>
          </w:p>
        </w:tc>
        <w:tc>
          <w:tcPr>
            <w:tcW w:w="349" w:type="pct"/>
            <w:shd w:val="clear" w:color="auto" w:fill="auto"/>
            <w:tcMar>
              <w:top w:w="15" w:type="dxa"/>
              <w:left w:w="81" w:type="dxa"/>
              <w:bottom w:w="0" w:type="dxa"/>
              <w:right w:w="81" w:type="dxa"/>
            </w:tcMar>
            <w:vAlign w:val="center"/>
          </w:tcPr>
          <w:p w:rsidR="003A1F42" w:rsidRDefault="003A1F42" w:rsidP="003A1F42">
            <w:pPr>
              <w:spacing w:after="0"/>
              <w:jc w:val="center"/>
              <w:rPr>
                <w:rFonts w:ascii="Arial" w:hAnsi="Arial" w:cs="Arial"/>
                <w:color w:val="000000"/>
                <w:sz w:val="18"/>
                <w:szCs w:val="18"/>
              </w:rPr>
            </w:pPr>
            <w:r>
              <w:rPr>
                <w:rFonts w:ascii="Arial" w:hAnsi="Arial" w:cs="Arial"/>
                <w:color w:val="000000"/>
                <w:sz w:val="18"/>
                <w:szCs w:val="18"/>
              </w:rPr>
              <w:t>1.72%</w:t>
            </w:r>
          </w:p>
        </w:tc>
      </w:tr>
      <w:tr w:rsidR="003A1F42" w:rsidRPr="008019AF" w:rsidTr="00A47CBA">
        <w:tc>
          <w:tcPr>
            <w:tcW w:w="287" w:type="pct"/>
            <w:vMerge w:val="restart"/>
            <w:shd w:val="clear" w:color="auto" w:fill="auto"/>
            <w:tcMar>
              <w:top w:w="15" w:type="dxa"/>
              <w:left w:w="81" w:type="dxa"/>
              <w:bottom w:w="0" w:type="dxa"/>
              <w:right w:w="81" w:type="dxa"/>
            </w:tcMar>
            <w:vAlign w:val="center"/>
            <w:hideMark/>
          </w:tcPr>
          <w:p w:rsidR="003A1F42" w:rsidRPr="008019AF" w:rsidRDefault="003A1F42" w:rsidP="003A1F42">
            <w:pPr>
              <w:pStyle w:val="TAC"/>
              <w:rPr>
                <w:rFonts w:eastAsia="Yu Mincho"/>
              </w:rPr>
            </w:pPr>
            <w:r w:rsidRPr="008019AF">
              <w:rPr>
                <w:rFonts w:eastAsia="Yu Mincho"/>
              </w:rPr>
              <w:t>60</w:t>
            </w:r>
          </w:p>
        </w:tc>
        <w:tc>
          <w:tcPr>
            <w:tcW w:w="401" w:type="pct"/>
            <w:shd w:val="clear" w:color="auto" w:fill="auto"/>
            <w:tcMar>
              <w:top w:w="15" w:type="dxa"/>
              <w:left w:w="81" w:type="dxa"/>
              <w:bottom w:w="0" w:type="dxa"/>
              <w:right w:w="81" w:type="dxa"/>
            </w:tcMar>
            <w:vAlign w:val="center"/>
            <w:hideMark/>
          </w:tcPr>
          <w:p w:rsidR="003A1F42" w:rsidRPr="008019AF" w:rsidRDefault="003A1F42" w:rsidP="003A1F42">
            <w:pPr>
              <w:pStyle w:val="TAC"/>
              <w:rPr>
                <w:rFonts w:eastAsia="Yu Mincho"/>
              </w:rPr>
            </w:pPr>
            <w:r w:rsidRPr="008019AF">
              <w:rPr>
                <w:rFonts w:eastAsia="Yu Mincho"/>
              </w:rPr>
              <w:t>N.A</w:t>
            </w:r>
          </w:p>
        </w:tc>
        <w:tc>
          <w:tcPr>
            <w:tcW w:w="401" w:type="pct"/>
            <w:shd w:val="clear" w:color="auto" w:fill="auto"/>
            <w:tcMar>
              <w:top w:w="15" w:type="dxa"/>
              <w:left w:w="81" w:type="dxa"/>
              <w:bottom w:w="0" w:type="dxa"/>
              <w:right w:w="81" w:type="dxa"/>
            </w:tcMar>
            <w:vAlign w:val="center"/>
            <w:hideMark/>
          </w:tcPr>
          <w:p w:rsidR="003A1F42" w:rsidRPr="008019AF" w:rsidRDefault="003A1F42" w:rsidP="003A1F42">
            <w:pPr>
              <w:pStyle w:val="TAC"/>
              <w:rPr>
                <w:rFonts w:eastAsia="Yu Mincho"/>
              </w:rPr>
            </w:pPr>
            <w:r w:rsidRPr="008019AF">
              <w:rPr>
                <w:rFonts w:eastAsia="Yu Mincho"/>
              </w:rPr>
              <w:t>11</w:t>
            </w:r>
          </w:p>
        </w:tc>
        <w:tc>
          <w:tcPr>
            <w:tcW w:w="401" w:type="pct"/>
            <w:shd w:val="clear" w:color="auto" w:fill="auto"/>
            <w:tcMar>
              <w:top w:w="15" w:type="dxa"/>
              <w:left w:w="81" w:type="dxa"/>
              <w:bottom w:w="0" w:type="dxa"/>
              <w:right w:w="81" w:type="dxa"/>
            </w:tcMar>
            <w:vAlign w:val="center"/>
            <w:hideMark/>
          </w:tcPr>
          <w:p w:rsidR="003A1F42" w:rsidRPr="008019AF" w:rsidRDefault="003A1F42" w:rsidP="003A1F42">
            <w:pPr>
              <w:pStyle w:val="TAC"/>
              <w:rPr>
                <w:rFonts w:eastAsia="Yu Mincho"/>
              </w:rPr>
            </w:pPr>
            <w:r w:rsidRPr="008019AF">
              <w:rPr>
                <w:rFonts w:eastAsia="Yu Mincho"/>
              </w:rPr>
              <w:t>18</w:t>
            </w:r>
          </w:p>
        </w:tc>
        <w:tc>
          <w:tcPr>
            <w:tcW w:w="401" w:type="pct"/>
            <w:shd w:val="clear" w:color="auto" w:fill="auto"/>
            <w:tcMar>
              <w:top w:w="15" w:type="dxa"/>
              <w:left w:w="81" w:type="dxa"/>
              <w:bottom w:w="0" w:type="dxa"/>
              <w:right w:w="81" w:type="dxa"/>
            </w:tcMar>
            <w:vAlign w:val="center"/>
            <w:hideMark/>
          </w:tcPr>
          <w:p w:rsidR="003A1F42" w:rsidRPr="008019AF" w:rsidRDefault="003A1F42" w:rsidP="003A1F42">
            <w:pPr>
              <w:pStyle w:val="TAC"/>
              <w:rPr>
                <w:rFonts w:eastAsia="Yu Mincho"/>
              </w:rPr>
            </w:pPr>
            <w:r w:rsidRPr="008019AF">
              <w:rPr>
                <w:rFonts w:eastAsia="Yu Mincho"/>
              </w:rPr>
              <w:t>24</w:t>
            </w:r>
          </w:p>
        </w:tc>
        <w:tc>
          <w:tcPr>
            <w:tcW w:w="401" w:type="pct"/>
            <w:shd w:val="clear" w:color="auto" w:fill="auto"/>
            <w:tcMar>
              <w:top w:w="15" w:type="dxa"/>
              <w:left w:w="81" w:type="dxa"/>
              <w:bottom w:w="0" w:type="dxa"/>
              <w:right w:w="81" w:type="dxa"/>
            </w:tcMar>
            <w:vAlign w:val="center"/>
            <w:hideMark/>
          </w:tcPr>
          <w:p w:rsidR="003A1F42" w:rsidRPr="008019AF" w:rsidRDefault="003A1F42" w:rsidP="003A1F42">
            <w:pPr>
              <w:pStyle w:val="TAC"/>
              <w:rPr>
                <w:rFonts w:eastAsia="Yu Mincho"/>
              </w:rPr>
            </w:pPr>
            <w:r w:rsidRPr="008019AF">
              <w:rPr>
                <w:rFonts w:eastAsia="Yu Mincho"/>
              </w:rPr>
              <w:t>31</w:t>
            </w:r>
          </w:p>
        </w:tc>
        <w:tc>
          <w:tcPr>
            <w:tcW w:w="322" w:type="pct"/>
            <w:vAlign w:val="center"/>
          </w:tcPr>
          <w:p w:rsidR="003A1F42" w:rsidRPr="008019AF" w:rsidRDefault="003A1F42" w:rsidP="003A1F42">
            <w:pPr>
              <w:pStyle w:val="TAC"/>
              <w:rPr>
                <w:rFonts w:eastAsia="Yu Mincho"/>
              </w:rPr>
            </w:pPr>
            <w:r w:rsidRPr="008019AF">
              <w:t>[38]</w:t>
            </w:r>
          </w:p>
        </w:tc>
        <w:tc>
          <w:tcPr>
            <w:tcW w:w="349" w:type="pct"/>
            <w:shd w:val="clear" w:color="auto" w:fill="auto"/>
            <w:tcMar>
              <w:top w:w="15" w:type="dxa"/>
              <w:left w:w="81" w:type="dxa"/>
              <w:bottom w:w="0" w:type="dxa"/>
              <w:right w:w="81" w:type="dxa"/>
            </w:tcMar>
            <w:vAlign w:val="center"/>
            <w:hideMark/>
          </w:tcPr>
          <w:p w:rsidR="003A1F42" w:rsidRPr="008019AF" w:rsidRDefault="003A1F42" w:rsidP="003A1F42">
            <w:pPr>
              <w:pStyle w:val="TAC"/>
              <w:rPr>
                <w:rFonts w:eastAsia="Yu Mincho"/>
              </w:rPr>
            </w:pPr>
            <w:r w:rsidRPr="008019AF">
              <w:rPr>
                <w:rFonts w:eastAsia="Yu Mincho"/>
              </w:rPr>
              <w:t>51</w:t>
            </w:r>
          </w:p>
        </w:tc>
        <w:tc>
          <w:tcPr>
            <w:tcW w:w="349" w:type="pct"/>
            <w:shd w:val="clear" w:color="auto" w:fill="auto"/>
            <w:tcMar>
              <w:top w:w="15" w:type="dxa"/>
              <w:left w:w="81" w:type="dxa"/>
              <w:bottom w:w="0" w:type="dxa"/>
              <w:right w:w="81" w:type="dxa"/>
            </w:tcMar>
            <w:vAlign w:val="center"/>
            <w:hideMark/>
          </w:tcPr>
          <w:p w:rsidR="003A1F42" w:rsidRPr="008019AF" w:rsidRDefault="003A1F42" w:rsidP="003A1F42">
            <w:pPr>
              <w:pStyle w:val="TAC"/>
              <w:rPr>
                <w:rFonts w:eastAsia="Yu Mincho"/>
              </w:rPr>
            </w:pPr>
            <w:r w:rsidRPr="008019AF">
              <w:rPr>
                <w:rFonts w:eastAsia="Yu Mincho"/>
              </w:rPr>
              <w:t>65</w:t>
            </w:r>
          </w:p>
        </w:tc>
        <w:tc>
          <w:tcPr>
            <w:tcW w:w="349" w:type="pct"/>
            <w:shd w:val="clear" w:color="auto" w:fill="auto"/>
            <w:tcMar>
              <w:top w:w="15" w:type="dxa"/>
              <w:left w:w="81" w:type="dxa"/>
              <w:bottom w:w="0" w:type="dxa"/>
              <w:right w:w="81" w:type="dxa"/>
            </w:tcMar>
            <w:vAlign w:val="center"/>
            <w:hideMark/>
          </w:tcPr>
          <w:p w:rsidR="003A1F42" w:rsidRPr="008019AF" w:rsidRDefault="003A1F42" w:rsidP="003A1F42">
            <w:pPr>
              <w:pStyle w:val="TAC"/>
              <w:rPr>
                <w:rFonts w:eastAsia="Yu Mincho"/>
              </w:rPr>
            </w:pPr>
            <w:r w:rsidRPr="008019AF">
              <w:rPr>
                <w:rFonts w:eastAsia="Yu Mincho"/>
              </w:rPr>
              <w:t>79</w:t>
            </w:r>
          </w:p>
        </w:tc>
        <w:tc>
          <w:tcPr>
            <w:tcW w:w="322" w:type="pct"/>
            <w:vAlign w:val="center"/>
          </w:tcPr>
          <w:p w:rsidR="003A1F42" w:rsidRPr="008019AF" w:rsidRDefault="003A1F42" w:rsidP="003A1F42">
            <w:pPr>
              <w:pStyle w:val="TAC"/>
              <w:rPr>
                <w:rFonts w:eastAsia="Yu Mincho"/>
              </w:rPr>
            </w:pPr>
            <w:r w:rsidRPr="008019AF">
              <w:t>[93]</w:t>
            </w:r>
          </w:p>
        </w:tc>
        <w:tc>
          <w:tcPr>
            <w:tcW w:w="349" w:type="pct"/>
            <w:shd w:val="clear" w:color="auto" w:fill="auto"/>
            <w:tcMar>
              <w:top w:w="15" w:type="dxa"/>
              <w:left w:w="81" w:type="dxa"/>
              <w:bottom w:w="0" w:type="dxa"/>
              <w:right w:w="81" w:type="dxa"/>
            </w:tcMar>
            <w:vAlign w:val="center"/>
            <w:hideMark/>
          </w:tcPr>
          <w:p w:rsidR="003A1F42" w:rsidRPr="008019AF" w:rsidRDefault="003A1F42" w:rsidP="003A1F42">
            <w:pPr>
              <w:pStyle w:val="TAC"/>
              <w:rPr>
                <w:rFonts w:eastAsia="Yu Mincho"/>
              </w:rPr>
            </w:pPr>
            <w:r w:rsidRPr="008019AF">
              <w:rPr>
                <w:rFonts w:eastAsia="Yu Mincho"/>
              </w:rPr>
              <w:t>107</w:t>
            </w:r>
          </w:p>
        </w:tc>
        <w:tc>
          <w:tcPr>
            <w:tcW w:w="322" w:type="pct"/>
            <w:vAlign w:val="center"/>
          </w:tcPr>
          <w:p w:rsidR="003A1F42" w:rsidRPr="008019AF" w:rsidRDefault="003A1F42" w:rsidP="003A1F42">
            <w:pPr>
              <w:pStyle w:val="TAC"/>
              <w:rPr>
                <w:rFonts w:eastAsia="Yu Mincho"/>
              </w:rPr>
            </w:pPr>
            <w:r w:rsidRPr="008019AF">
              <w:t>[121]</w:t>
            </w:r>
          </w:p>
        </w:tc>
        <w:tc>
          <w:tcPr>
            <w:tcW w:w="349" w:type="pct"/>
            <w:shd w:val="clear" w:color="auto" w:fill="auto"/>
            <w:tcMar>
              <w:top w:w="15" w:type="dxa"/>
              <w:left w:w="81" w:type="dxa"/>
              <w:bottom w:w="0" w:type="dxa"/>
              <w:right w:w="81" w:type="dxa"/>
            </w:tcMar>
            <w:vAlign w:val="center"/>
            <w:hideMark/>
          </w:tcPr>
          <w:p w:rsidR="003A1F42" w:rsidRPr="008019AF" w:rsidRDefault="003A1F42" w:rsidP="003A1F42">
            <w:pPr>
              <w:pStyle w:val="TAC"/>
              <w:rPr>
                <w:rFonts w:eastAsia="Yu Mincho"/>
              </w:rPr>
            </w:pPr>
            <w:r w:rsidRPr="008019AF">
              <w:rPr>
                <w:rFonts w:eastAsia="Yu Mincho"/>
              </w:rPr>
              <w:t>135</w:t>
            </w:r>
          </w:p>
        </w:tc>
      </w:tr>
      <w:tr w:rsidR="003A1F42" w:rsidRPr="008019AF" w:rsidTr="00A47CBA">
        <w:tc>
          <w:tcPr>
            <w:tcW w:w="287" w:type="pct"/>
            <w:vMerge/>
            <w:shd w:val="clear" w:color="auto" w:fill="auto"/>
            <w:tcMar>
              <w:top w:w="15" w:type="dxa"/>
              <w:left w:w="81" w:type="dxa"/>
              <w:bottom w:w="0" w:type="dxa"/>
              <w:right w:w="81" w:type="dxa"/>
            </w:tcMar>
            <w:vAlign w:val="center"/>
          </w:tcPr>
          <w:p w:rsidR="003A1F42" w:rsidRPr="000B38A0" w:rsidRDefault="003A1F42" w:rsidP="003A1F42">
            <w:pPr>
              <w:pStyle w:val="TAC"/>
              <w:rPr>
                <w:lang w:eastAsia="zh-CN"/>
              </w:rPr>
            </w:pPr>
          </w:p>
        </w:tc>
        <w:tc>
          <w:tcPr>
            <w:tcW w:w="401" w:type="pct"/>
            <w:shd w:val="clear" w:color="auto" w:fill="auto"/>
            <w:tcMar>
              <w:top w:w="15" w:type="dxa"/>
              <w:left w:w="81" w:type="dxa"/>
              <w:bottom w:w="0" w:type="dxa"/>
              <w:right w:w="81" w:type="dxa"/>
            </w:tcMar>
            <w:vAlign w:val="center"/>
          </w:tcPr>
          <w:p w:rsidR="003A1F42" w:rsidRPr="008019AF" w:rsidRDefault="003A1F42" w:rsidP="003A1F42">
            <w:pPr>
              <w:pStyle w:val="TAC"/>
              <w:rPr>
                <w:rFonts w:eastAsia="Yu Mincho"/>
              </w:rPr>
            </w:pPr>
            <w:r w:rsidRPr="008019AF">
              <w:rPr>
                <w:rFonts w:eastAsia="Yu Mincho"/>
              </w:rPr>
              <w:t>N.A</w:t>
            </w:r>
          </w:p>
        </w:tc>
        <w:tc>
          <w:tcPr>
            <w:tcW w:w="401" w:type="pct"/>
            <w:shd w:val="clear" w:color="auto" w:fill="auto"/>
            <w:tcMar>
              <w:top w:w="15" w:type="dxa"/>
              <w:left w:w="81" w:type="dxa"/>
              <w:bottom w:w="0" w:type="dxa"/>
              <w:right w:w="81" w:type="dxa"/>
            </w:tcMar>
            <w:vAlign w:val="center"/>
          </w:tcPr>
          <w:p w:rsidR="003A1F42" w:rsidRDefault="003A1F42" w:rsidP="003A1F42">
            <w:pPr>
              <w:spacing w:after="0"/>
              <w:jc w:val="center"/>
              <w:rPr>
                <w:rFonts w:ascii="Arial" w:hAnsi="Arial" w:cs="Arial"/>
                <w:color w:val="000000"/>
                <w:sz w:val="18"/>
                <w:szCs w:val="18"/>
                <w:lang w:eastAsia="zh-CN"/>
              </w:rPr>
            </w:pPr>
            <w:r>
              <w:rPr>
                <w:rFonts w:ascii="Arial" w:hAnsi="Arial" w:cs="Arial"/>
                <w:color w:val="000000"/>
                <w:sz w:val="18"/>
                <w:szCs w:val="18"/>
              </w:rPr>
              <w:t>20.80%</w:t>
            </w:r>
          </w:p>
        </w:tc>
        <w:tc>
          <w:tcPr>
            <w:tcW w:w="401" w:type="pct"/>
            <w:shd w:val="clear" w:color="auto" w:fill="auto"/>
            <w:tcMar>
              <w:top w:w="15" w:type="dxa"/>
              <w:left w:w="81" w:type="dxa"/>
              <w:bottom w:w="0" w:type="dxa"/>
              <w:right w:w="81" w:type="dxa"/>
            </w:tcMar>
            <w:vAlign w:val="center"/>
          </w:tcPr>
          <w:p w:rsidR="003A1F42" w:rsidRDefault="003A1F42" w:rsidP="003A1F42">
            <w:pPr>
              <w:spacing w:after="0"/>
              <w:jc w:val="center"/>
              <w:rPr>
                <w:rFonts w:ascii="Arial" w:hAnsi="Arial" w:cs="Arial"/>
                <w:color w:val="000000"/>
                <w:sz w:val="18"/>
                <w:szCs w:val="18"/>
              </w:rPr>
            </w:pPr>
            <w:r>
              <w:rPr>
                <w:rFonts w:ascii="Arial" w:hAnsi="Arial" w:cs="Arial"/>
                <w:color w:val="000000"/>
                <w:sz w:val="18"/>
                <w:szCs w:val="18"/>
              </w:rPr>
              <w:t>13.60%</w:t>
            </w:r>
          </w:p>
        </w:tc>
        <w:tc>
          <w:tcPr>
            <w:tcW w:w="401" w:type="pct"/>
            <w:shd w:val="clear" w:color="auto" w:fill="auto"/>
            <w:tcMar>
              <w:top w:w="15" w:type="dxa"/>
              <w:left w:w="81" w:type="dxa"/>
              <w:bottom w:w="0" w:type="dxa"/>
              <w:right w:w="81" w:type="dxa"/>
            </w:tcMar>
            <w:vAlign w:val="center"/>
          </w:tcPr>
          <w:p w:rsidR="003A1F42" w:rsidRDefault="003A1F42" w:rsidP="003A1F42">
            <w:pPr>
              <w:spacing w:after="0"/>
              <w:jc w:val="center"/>
              <w:rPr>
                <w:rFonts w:ascii="Arial" w:hAnsi="Arial" w:cs="Arial"/>
                <w:color w:val="000000"/>
                <w:sz w:val="18"/>
                <w:szCs w:val="18"/>
              </w:rPr>
            </w:pPr>
            <w:r>
              <w:rPr>
                <w:rFonts w:ascii="Arial" w:hAnsi="Arial" w:cs="Arial"/>
                <w:color w:val="000000"/>
                <w:sz w:val="18"/>
                <w:szCs w:val="18"/>
              </w:rPr>
              <w:t>13.60%</w:t>
            </w:r>
          </w:p>
        </w:tc>
        <w:tc>
          <w:tcPr>
            <w:tcW w:w="401" w:type="pct"/>
            <w:shd w:val="clear" w:color="auto" w:fill="auto"/>
            <w:tcMar>
              <w:top w:w="15" w:type="dxa"/>
              <w:left w:w="81" w:type="dxa"/>
              <w:bottom w:w="0" w:type="dxa"/>
              <w:right w:w="81" w:type="dxa"/>
            </w:tcMar>
            <w:vAlign w:val="center"/>
          </w:tcPr>
          <w:p w:rsidR="003A1F42" w:rsidRDefault="003A1F42" w:rsidP="003A1F42">
            <w:pPr>
              <w:spacing w:after="0"/>
              <w:jc w:val="center"/>
              <w:rPr>
                <w:rFonts w:ascii="Arial" w:hAnsi="Arial" w:cs="Arial"/>
                <w:color w:val="000000"/>
                <w:sz w:val="18"/>
                <w:szCs w:val="18"/>
              </w:rPr>
            </w:pPr>
            <w:r>
              <w:rPr>
                <w:rFonts w:ascii="Arial" w:hAnsi="Arial" w:cs="Arial"/>
                <w:color w:val="000000"/>
                <w:sz w:val="18"/>
                <w:szCs w:val="18"/>
              </w:rPr>
              <w:t>10.72%</w:t>
            </w:r>
          </w:p>
        </w:tc>
        <w:tc>
          <w:tcPr>
            <w:tcW w:w="322" w:type="pct"/>
            <w:vAlign w:val="center"/>
          </w:tcPr>
          <w:p w:rsidR="003A1F42" w:rsidRDefault="003A1F42" w:rsidP="003A1F42">
            <w:pPr>
              <w:spacing w:after="0"/>
              <w:jc w:val="center"/>
              <w:rPr>
                <w:rFonts w:ascii="Arial" w:hAnsi="Arial" w:cs="Arial"/>
                <w:color w:val="000000"/>
                <w:sz w:val="18"/>
                <w:szCs w:val="18"/>
              </w:rPr>
            </w:pPr>
            <w:r>
              <w:rPr>
                <w:rFonts w:ascii="Arial" w:hAnsi="Arial" w:cs="Arial"/>
                <w:color w:val="000000"/>
                <w:sz w:val="18"/>
                <w:szCs w:val="18"/>
              </w:rPr>
              <w:t>[8.80%]</w:t>
            </w:r>
          </w:p>
        </w:tc>
        <w:tc>
          <w:tcPr>
            <w:tcW w:w="349" w:type="pct"/>
            <w:shd w:val="clear" w:color="auto" w:fill="auto"/>
            <w:tcMar>
              <w:top w:w="15" w:type="dxa"/>
              <w:left w:w="81" w:type="dxa"/>
              <w:bottom w:w="0" w:type="dxa"/>
              <w:right w:w="81" w:type="dxa"/>
            </w:tcMar>
            <w:vAlign w:val="center"/>
          </w:tcPr>
          <w:p w:rsidR="003A1F42" w:rsidRDefault="003A1F42" w:rsidP="003A1F42">
            <w:pPr>
              <w:spacing w:after="0"/>
              <w:jc w:val="center"/>
              <w:rPr>
                <w:rFonts w:ascii="Arial" w:hAnsi="Arial" w:cs="Arial"/>
                <w:color w:val="000000"/>
                <w:sz w:val="18"/>
                <w:szCs w:val="18"/>
              </w:rPr>
            </w:pPr>
            <w:r>
              <w:rPr>
                <w:rFonts w:ascii="Arial" w:hAnsi="Arial" w:cs="Arial"/>
                <w:color w:val="000000"/>
                <w:sz w:val="18"/>
                <w:szCs w:val="18"/>
              </w:rPr>
              <w:t>8.20%</w:t>
            </w:r>
          </w:p>
        </w:tc>
        <w:tc>
          <w:tcPr>
            <w:tcW w:w="349" w:type="pct"/>
            <w:shd w:val="clear" w:color="auto" w:fill="auto"/>
            <w:tcMar>
              <w:top w:w="15" w:type="dxa"/>
              <w:left w:w="81" w:type="dxa"/>
              <w:bottom w:w="0" w:type="dxa"/>
              <w:right w:w="81" w:type="dxa"/>
            </w:tcMar>
            <w:vAlign w:val="center"/>
          </w:tcPr>
          <w:p w:rsidR="003A1F42" w:rsidRDefault="003A1F42" w:rsidP="003A1F42">
            <w:pPr>
              <w:spacing w:after="0"/>
              <w:jc w:val="center"/>
              <w:rPr>
                <w:rFonts w:ascii="Arial" w:hAnsi="Arial" w:cs="Arial"/>
                <w:color w:val="000000"/>
                <w:sz w:val="18"/>
                <w:szCs w:val="18"/>
              </w:rPr>
            </w:pPr>
            <w:r>
              <w:rPr>
                <w:rFonts w:ascii="Arial" w:hAnsi="Arial" w:cs="Arial"/>
                <w:color w:val="000000"/>
                <w:sz w:val="18"/>
                <w:szCs w:val="18"/>
              </w:rPr>
              <w:t>6.40%</w:t>
            </w:r>
          </w:p>
        </w:tc>
        <w:tc>
          <w:tcPr>
            <w:tcW w:w="349" w:type="pct"/>
            <w:shd w:val="clear" w:color="auto" w:fill="auto"/>
            <w:tcMar>
              <w:top w:w="15" w:type="dxa"/>
              <w:left w:w="81" w:type="dxa"/>
              <w:bottom w:w="0" w:type="dxa"/>
              <w:right w:w="81" w:type="dxa"/>
            </w:tcMar>
            <w:vAlign w:val="center"/>
          </w:tcPr>
          <w:p w:rsidR="003A1F42" w:rsidRDefault="003A1F42" w:rsidP="003A1F42">
            <w:pPr>
              <w:spacing w:after="0"/>
              <w:jc w:val="center"/>
              <w:rPr>
                <w:rFonts w:ascii="Arial" w:hAnsi="Arial" w:cs="Arial"/>
                <w:color w:val="000000"/>
                <w:sz w:val="18"/>
                <w:szCs w:val="18"/>
              </w:rPr>
            </w:pPr>
            <w:r>
              <w:rPr>
                <w:rFonts w:ascii="Arial" w:hAnsi="Arial" w:cs="Arial"/>
                <w:color w:val="000000"/>
                <w:sz w:val="18"/>
                <w:szCs w:val="18"/>
              </w:rPr>
              <w:t>5.20%</w:t>
            </w:r>
          </w:p>
        </w:tc>
        <w:tc>
          <w:tcPr>
            <w:tcW w:w="322" w:type="pct"/>
            <w:vAlign w:val="center"/>
          </w:tcPr>
          <w:p w:rsidR="003A1F42" w:rsidRDefault="003A1F42" w:rsidP="003A1F42">
            <w:pPr>
              <w:spacing w:after="0"/>
              <w:jc w:val="center"/>
              <w:rPr>
                <w:rFonts w:ascii="Arial" w:hAnsi="Arial" w:cs="Arial"/>
                <w:color w:val="000000"/>
                <w:sz w:val="18"/>
                <w:szCs w:val="18"/>
              </w:rPr>
            </w:pPr>
            <w:r>
              <w:rPr>
                <w:rFonts w:ascii="Arial" w:hAnsi="Arial" w:cs="Arial"/>
                <w:color w:val="000000"/>
                <w:sz w:val="18"/>
                <w:szCs w:val="18"/>
              </w:rPr>
              <w:t>[4.34%]</w:t>
            </w:r>
          </w:p>
        </w:tc>
        <w:tc>
          <w:tcPr>
            <w:tcW w:w="349" w:type="pct"/>
            <w:shd w:val="clear" w:color="auto" w:fill="auto"/>
            <w:tcMar>
              <w:top w:w="15" w:type="dxa"/>
              <w:left w:w="81" w:type="dxa"/>
              <w:bottom w:w="0" w:type="dxa"/>
              <w:right w:w="81" w:type="dxa"/>
            </w:tcMar>
            <w:vAlign w:val="center"/>
          </w:tcPr>
          <w:p w:rsidR="003A1F42" w:rsidRDefault="003A1F42" w:rsidP="003A1F42">
            <w:pPr>
              <w:spacing w:after="0"/>
              <w:jc w:val="center"/>
              <w:rPr>
                <w:rFonts w:ascii="Arial" w:hAnsi="Arial" w:cs="Arial"/>
                <w:color w:val="000000"/>
                <w:sz w:val="18"/>
                <w:szCs w:val="18"/>
              </w:rPr>
            </w:pPr>
            <w:r>
              <w:rPr>
                <w:rFonts w:ascii="Arial" w:hAnsi="Arial" w:cs="Arial"/>
                <w:color w:val="000000"/>
                <w:sz w:val="18"/>
                <w:szCs w:val="18"/>
              </w:rPr>
              <w:t>3.70%</w:t>
            </w:r>
          </w:p>
        </w:tc>
        <w:tc>
          <w:tcPr>
            <w:tcW w:w="322" w:type="pct"/>
            <w:vAlign w:val="center"/>
          </w:tcPr>
          <w:p w:rsidR="003A1F42" w:rsidRDefault="003A1F42" w:rsidP="003A1F42">
            <w:pPr>
              <w:spacing w:after="0"/>
              <w:jc w:val="center"/>
              <w:rPr>
                <w:rFonts w:ascii="Arial" w:hAnsi="Arial" w:cs="Arial"/>
                <w:color w:val="000000"/>
                <w:sz w:val="18"/>
                <w:szCs w:val="18"/>
              </w:rPr>
            </w:pPr>
            <w:r>
              <w:rPr>
                <w:rFonts w:ascii="Arial" w:hAnsi="Arial" w:cs="Arial"/>
                <w:color w:val="000000"/>
                <w:sz w:val="18"/>
                <w:szCs w:val="18"/>
              </w:rPr>
              <w:t>[3.20%]</w:t>
            </w:r>
          </w:p>
        </w:tc>
        <w:tc>
          <w:tcPr>
            <w:tcW w:w="349" w:type="pct"/>
            <w:shd w:val="clear" w:color="auto" w:fill="auto"/>
            <w:tcMar>
              <w:top w:w="15" w:type="dxa"/>
              <w:left w:w="81" w:type="dxa"/>
              <w:bottom w:w="0" w:type="dxa"/>
              <w:right w:w="81" w:type="dxa"/>
            </w:tcMar>
            <w:vAlign w:val="center"/>
          </w:tcPr>
          <w:p w:rsidR="003A1F42" w:rsidRDefault="003A1F42" w:rsidP="003A1F42">
            <w:pPr>
              <w:spacing w:after="0"/>
              <w:jc w:val="center"/>
              <w:rPr>
                <w:rFonts w:ascii="Arial" w:hAnsi="Arial" w:cs="Arial"/>
                <w:color w:val="000000"/>
                <w:sz w:val="18"/>
                <w:szCs w:val="18"/>
              </w:rPr>
            </w:pPr>
            <w:r>
              <w:rPr>
                <w:rFonts w:ascii="Arial" w:hAnsi="Arial" w:cs="Arial"/>
                <w:color w:val="000000"/>
                <w:sz w:val="18"/>
                <w:szCs w:val="18"/>
              </w:rPr>
              <w:t>2.80%</w:t>
            </w:r>
          </w:p>
        </w:tc>
      </w:tr>
    </w:tbl>
    <w:p w:rsidR="000E677A" w:rsidRDefault="000E677A" w:rsidP="000E677A">
      <w:pPr>
        <w:spacing w:beforeLines="50" w:before="120"/>
        <w:jc w:val="center"/>
        <w:rPr>
          <w:rFonts w:ascii="Arial" w:eastAsia="Yu Mincho" w:hAnsi="Arial"/>
          <w:sz w:val="18"/>
          <w:szCs w:val="20"/>
          <w:lang w:val="en-GB"/>
        </w:rPr>
      </w:pPr>
    </w:p>
    <w:p w:rsidR="008F3E6A" w:rsidRDefault="008F3E6A" w:rsidP="000E677A">
      <w:pPr>
        <w:spacing w:beforeLines="50" w:before="120"/>
        <w:jc w:val="center"/>
        <w:rPr>
          <w:rFonts w:ascii="Arial" w:eastAsia="Yu Mincho" w:hAnsi="Arial"/>
          <w:sz w:val="18"/>
          <w:szCs w:val="20"/>
          <w:lang w:val="en-GB"/>
        </w:rPr>
      </w:pPr>
    </w:p>
    <w:p w:rsidR="008F3E6A" w:rsidRDefault="008F3E6A" w:rsidP="000E677A">
      <w:pPr>
        <w:spacing w:beforeLines="50" w:before="120"/>
        <w:jc w:val="center"/>
        <w:rPr>
          <w:rFonts w:ascii="Arial" w:eastAsia="Yu Mincho" w:hAnsi="Arial"/>
          <w:sz w:val="18"/>
          <w:szCs w:val="20"/>
          <w:lang w:val="en-GB"/>
        </w:rPr>
      </w:pPr>
    </w:p>
    <w:p w:rsidR="008F3E6A" w:rsidRDefault="008F3E6A" w:rsidP="000E677A">
      <w:pPr>
        <w:spacing w:beforeLines="50" w:before="120"/>
        <w:jc w:val="center"/>
        <w:rPr>
          <w:rFonts w:ascii="Arial" w:eastAsia="Yu Mincho" w:hAnsi="Arial"/>
          <w:sz w:val="18"/>
          <w:szCs w:val="20"/>
          <w:lang w:val="en-GB"/>
        </w:rPr>
      </w:pPr>
    </w:p>
    <w:p w:rsidR="000E677A" w:rsidRDefault="000E677A" w:rsidP="000E677A">
      <w:pPr>
        <w:spacing w:beforeLines="50" w:before="120"/>
        <w:jc w:val="center"/>
        <w:rPr>
          <w:lang w:eastAsia="zh-CN"/>
        </w:rPr>
      </w:pPr>
      <w:r w:rsidRPr="00CA492B">
        <w:rPr>
          <w:b/>
          <w:caps/>
          <w:sz w:val="20"/>
        </w:rPr>
        <w:t xml:space="preserve">TABLE </w:t>
      </w:r>
      <w:r>
        <w:rPr>
          <w:b/>
          <w:caps/>
          <w:sz w:val="20"/>
        </w:rPr>
        <w:t>3</w:t>
      </w:r>
      <w:r>
        <w:rPr>
          <w:rFonts w:hint="eastAsia"/>
          <w:b/>
          <w:caps/>
          <w:sz w:val="20"/>
          <w:lang w:eastAsia="zh-CN"/>
        </w:rPr>
        <w:t xml:space="preserve"> </w:t>
      </w:r>
      <w:r w:rsidRPr="008725C2">
        <w:rPr>
          <w:rFonts w:ascii="Times New Roman Bold" w:hAnsi="Times New Roman Bold" w:hint="eastAsia"/>
          <w:b/>
          <w:sz w:val="20"/>
          <w:lang w:eastAsia="zh-CN"/>
        </w:rPr>
        <w:t xml:space="preserve">Maximum number of </w:t>
      </w:r>
      <w:r>
        <w:rPr>
          <w:rFonts w:ascii="Times New Roman Bold" w:hAnsi="Times New Roman Bold" w:hint="eastAsia"/>
          <w:b/>
          <w:sz w:val="20"/>
          <w:lang w:eastAsia="zh-CN"/>
        </w:rPr>
        <w:t xml:space="preserve">RBs </w:t>
      </w:r>
      <w:r>
        <w:rPr>
          <w:rFonts w:ascii="Times New Roman Bold" w:hAnsi="Times New Roman Bold"/>
          <w:b/>
          <w:sz w:val="20"/>
          <w:lang w:eastAsia="zh-CN"/>
        </w:rPr>
        <w:t xml:space="preserve">and guard band ratio </w:t>
      </w:r>
      <w:r>
        <w:rPr>
          <w:rFonts w:ascii="Times New Roman Bold" w:hAnsi="Times New Roman Bold" w:hint="eastAsia"/>
          <w:b/>
          <w:sz w:val="20"/>
          <w:lang w:eastAsia="zh-CN"/>
        </w:rPr>
        <w:t>per SCS and bandwidth</w:t>
      </w:r>
      <w:r>
        <w:rPr>
          <w:rFonts w:ascii="Times New Roman Bold" w:hAnsi="Times New Roman Bold"/>
          <w:b/>
          <w:sz w:val="20"/>
          <w:lang w:eastAsia="zh-CN"/>
        </w:rPr>
        <w:t xml:space="preserve"> for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7"/>
        <w:gridCol w:w="1058"/>
        <w:gridCol w:w="1058"/>
        <w:gridCol w:w="1053"/>
      </w:tblGrid>
      <w:tr w:rsidR="000E677A" w:rsidRPr="008019AF" w:rsidTr="00451AEF">
        <w:trPr>
          <w:jc w:val="center"/>
        </w:trPr>
        <w:tc>
          <w:tcPr>
            <w:tcW w:w="1054" w:type="dxa"/>
            <w:vMerge w:val="restart"/>
            <w:shd w:val="clear" w:color="auto" w:fill="auto"/>
            <w:tcMar>
              <w:top w:w="15" w:type="dxa"/>
              <w:left w:w="81" w:type="dxa"/>
              <w:bottom w:w="0" w:type="dxa"/>
              <w:right w:w="81" w:type="dxa"/>
            </w:tcMar>
            <w:hideMark/>
          </w:tcPr>
          <w:p w:rsidR="000E677A" w:rsidRPr="008019AF" w:rsidRDefault="000E677A" w:rsidP="00451AEF">
            <w:pPr>
              <w:pStyle w:val="TAH"/>
              <w:rPr>
                <w:rFonts w:eastAsia="Yu Mincho"/>
              </w:rPr>
            </w:pPr>
            <w:r w:rsidRPr="008019AF">
              <w:rPr>
                <w:rFonts w:eastAsia="Yu Mincho"/>
              </w:rPr>
              <w:t>SCS [kHz]</w:t>
            </w:r>
          </w:p>
        </w:tc>
        <w:tc>
          <w:tcPr>
            <w:tcW w:w="1057" w:type="dxa"/>
            <w:shd w:val="clear" w:color="auto" w:fill="auto"/>
            <w:tcMar>
              <w:top w:w="15" w:type="dxa"/>
              <w:left w:w="81" w:type="dxa"/>
              <w:bottom w:w="0" w:type="dxa"/>
              <w:right w:w="81" w:type="dxa"/>
            </w:tcMar>
            <w:hideMark/>
          </w:tcPr>
          <w:p w:rsidR="000E677A" w:rsidRPr="008019AF" w:rsidRDefault="000E677A" w:rsidP="00451AEF">
            <w:pPr>
              <w:pStyle w:val="TAH"/>
              <w:rPr>
                <w:rFonts w:eastAsia="Yu Mincho"/>
              </w:rPr>
            </w:pPr>
            <w:r w:rsidRPr="008019AF">
              <w:rPr>
                <w:rFonts w:eastAsia="Yu Mincho"/>
              </w:rPr>
              <w:t>50 MHz</w:t>
            </w:r>
          </w:p>
        </w:tc>
        <w:tc>
          <w:tcPr>
            <w:tcW w:w="1058" w:type="dxa"/>
            <w:shd w:val="clear" w:color="auto" w:fill="auto"/>
            <w:tcMar>
              <w:top w:w="15" w:type="dxa"/>
              <w:left w:w="81" w:type="dxa"/>
              <w:bottom w:w="0" w:type="dxa"/>
              <w:right w:w="81" w:type="dxa"/>
            </w:tcMar>
            <w:hideMark/>
          </w:tcPr>
          <w:p w:rsidR="000E677A" w:rsidRPr="008019AF" w:rsidRDefault="000E677A" w:rsidP="00451AEF">
            <w:pPr>
              <w:pStyle w:val="TAH"/>
              <w:rPr>
                <w:rFonts w:eastAsia="Yu Mincho"/>
              </w:rPr>
            </w:pPr>
            <w:r w:rsidRPr="008019AF">
              <w:rPr>
                <w:rFonts w:eastAsia="Yu Mincho"/>
              </w:rPr>
              <w:t>100 MHz</w:t>
            </w:r>
          </w:p>
        </w:tc>
        <w:tc>
          <w:tcPr>
            <w:tcW w:w="1058" w:type="dxa"/>
            <w:shd w:val="clear" w:color="auto" w:fill="auto"/>
            <w:tcMar>
              <w:top w:w="15" w:type="dxa"/>
              <w:left w:w="81" w:type="dxa"/>
              <w:bottom w:w="0" w:type="dxa"/>
              <w:right w:w="81" w:type="dxa"/>
            </w:tcMar>
            <w:hideMark/>
          </w:tcPr>
          <w:p w:rsidR="000E677A" w:rsidRPr="008019AF" w:rsidRDefault="000E677A" w:rsidP="00451AEF">
            <w:pPr>
              <w:pStyle w:val="TAH"/>
              <w:rPr>
                <w:rFonts w:eastAsia="Yu Mincho"/>
              </w:rPr>
            </w:pPr>
            <w:r w:rsidRPr="008019AF">
              <w:rPr>
                <w:rFonts w:eastAsia="Yu Mincho"/>
              </w:rPr>
              <w:t>200 MHz</w:t>
            </w:r>
          </w:p>
        </w:tc>
        <w:tc>
          <w:tcPr>
            <w:tcW w:w="1053" w:type="dxa"/>
            <w:shd w:val="clear" w:color="auto" w:fill="auto"/>
            <w:tcMar>
              <w:top w:w="15" w:type="dxa"/>
              <w:left w:w="81" w:type="dxa"/>
              <w:bottom w:w="0" w:type="dxa"/>
              <w:right w:w="81" w:type="dxa"/>
            </w:tcMar>
            <w:hideMark/>
          </w:tcPr>
          <w:p w:rsidR="000E677A" w:rsidRPr="008019AF" w:rsidRDefault="000E677A" w:rsidP="00451AEF">
            <w:pPr>
              <w:pStyle w:val="TAH"/>
              <w:rPr>
                <w:rFonts w:eastAsia="Yu Mincho"/>
              </w:rPr>
            </w:pPr>
            <w:r w:rsidRPr="008019AF">
              <w:rPr>
                <w:rFonts w:eastAsia="Yu Mincho"/>
              </w:rPr>
              <w:t>400 MHz</w:t>
            </w:r>
          </w:p>
        </w:tc>
      </w:tr>
      <w:tr w:rsidR="000E677A" w:rsidRPr="008019AF" w:rsidTr="00451AEF">
        <w:trPr>
          <w:jc w:val="center"/>
        </w:trPr>
        <w:tc>
          <w:tcPr>
            <w:tcW w:w="0" w:type="auto"/>
            <w:vMerge/>
            <w:vAlign w:val="center"/>
            <w:hideMark/>
          </w:tcPr>
          <w:p w:rsidR="000E677A" w:rsidRPr="008019AF" w:rsidRDefault="000E677A" w:rsidP="00451AEF">
            <w:pPr>
              <w:pStyle w:val="TAH"/>
              <w:rPr>
                <w:rFonts w:eastAsia="Yu Mincho"/>
              </w:rPr>
            </w:pPr>
          </w:p>
        </w:tc>
        <w:tc>
          <w:tcPr>
            <w:tcW w:w="1057" w:type="dxa"/>
            <w:shd w:val="clear" w:color="auto" w:fill="auto"/>
            <w:tcMar>
              <w:top w:w="15" w:type="dxa"/>
              <w:left w:w="81" w:type="dxa"/>
              <w:bottom w:w="0" w:type="dxa"/>
              <w:right w:w="81" w:type="dxa"/>
            </w:tcMar>
            <w:hideMark/>
          </w:tcPr>
          <w:p w:rsidR="000E677A" w:rsidRPr="008019AF" w:rsidRDefault="000E677A" w:rsidP="00451AEF">
            <w:pPr>
              <w:pStyle w:val="TAH"/>
              <w:rPr>
                <w:rFonts w:eastAsia="Yu Mincho"/>
              </w:rPr>
            </w:pPr>
            <w:r w:rsidRPr="008019AF">
              <w:rPr>
                <w:rFonts w:eastAsia="Yu Mincho"/>
              </w:rPr>
              <w:t>N</w:t>
            </w:r>
            <w:r w:rsidRPr="008019AF">
              <w:rPr>
                <w:rFonts w:eastAsia="Yu Mincho"/>
                <w:vertAlign w:val="subscript"/>
              </w:rPr>
              <w:t>RB</w:t>
            </w:r>
          </w:p>
        </w:tc>
        <w:tc>
          <w:tcPr>
            <w:tcW w:w="1058" w:type="dxa"/>
            <w:shd w:val="clear" w:color="auto" w:fill="auto"/>
            <w:tcMar>
              <w:top w:w="15" w:type="dxa"/>
              <w:left w:w="81" w:type="dxa"/>
              <w:bottom w:w="0" w:type="dxa"/>
              <w:right w:w="81" w:type="dxa"/>
            </w:tcMar>
            <w:hideMark/>
          </w:tcPr>
          <w:p w:rsidR="000E677A" w:rsidRPr="008019AF" w:rsidRDefault="000E677A" w:rsidP="00451AEF">
            <w:pPr>
              <w:pStyle w:val="TAH"/>
              <w:rPr>
                <w:rFonts w:eastAsia="Yu Mincho"/>
              </w:rPr>
            </w:pPr>
            <w:r w:rsidRPr="008019AF">
              <w:rPr>
                <w:rFonts w:eastAsia="Yu Mincho"/>
              </w:rPr>
              <w:t>N</w:t>
            </w:r>
            <w:r w:rsidRPr="008019AF">
              <w:rPr>
                <w:rFonts w:eastAsia="Yu Mincho"/>
                <w:vertAlign w:val="subscript"/>
              </w:rPr>
              <w:t>RB</w:t>
            </w:r>
          </w:p>
        </w:tc>
        <w:tc>
          <w:tcPr>
            <w:tcW w:w="1058" w:type="dxa"/>
            <w:shd w:val="clear" w:color="auto" w:fill="auto"/>
            <w:tcMar>
              <w:top w:w="15" w:type="dxa"/>
              <w:left w:w="81" w:type="dxa"/>
              <w:bottom w:w="0" w:type="dxa"/>
              <w:right w:w="81" w:type="dxa"/>
            </w:tcMar>
            <w:hideMark/>
          </w:tcPr>
          <w:p w:rsidR="000E677A" w:rsidRPr="008019AF" w:rsidRDefault="000E677A" w:rsidP="00451AEF">
            <w:pPr>
              <w:pStyle w:val="TAH"/>
              <w:rPr>
                <w:rFonts w:eastAsia="Yu Mincho"/>
              </w:rPr>
            </w:pPr>
            <w:r w:rsidRPr="008019AF">
              <w:rPr>
                <w:rFonts w:eastAsia="Yu Mincho"/>
              </w:rPr>
              <w:t>N</w:t>
            </w:r>
            <w:r w:rsidRPr="008019AF">
              <w:rPr>
                <w:rFonts w:eastAsia="Yu Mincho"/>
                <w:vertAlign w:val="subscript"/>
              </w:rPr>
              <w:t>RB</w:t>
            </w:r>
          </w:p>
        </w:tc>
        <w:tc>
          <w:tcPr>
            <w:tcW w:w="1053" w:type="dxa"/>
            <w:shd w:val="clear" w:color="auto" w:fill="auto"/>
            <w:tcMar>
              <w:top w:w="15" w:type="dxa"/>
              <w:left w:w="81" w:type="dxa"/>
              <w:bottom w:w="0" w:type="dxa"/>
              <w:right w:w="81" w:type="dxa"/>
            </w:tcMar>
            <w:hideMark/>
          </w:tcPr>
          <w:p w:rsidR="000E677A" w:rsidRPr="008019AF" w:rsidRDefault="000E677A" w:rsidP="00451AEF">
            <w:pPr>
              <w:pStyle w:val="TAH"/>
              <w:rPr>
                <w:rFonts w:eastAsia="Yu Mincho"/>
              </w:rPr>
            </w:pPr>
            <w:r w:rsidRPr="008019AF">
              <w:rPr>
                <w:rFonts w:eastAsia="Yu Mincho"/>
              </w:rPr>
              <w:t>N</w:t>
            </w:r>
            <w:r w:rsidRPr="008019AF">
              <w:rPr>
                <w:rFonts w:eastAsia="Yu Mincho"/>
                <w:vertAlign w:val="subscript"/>
              </w:rPr>
              <w:t>RB</w:t>
            </w:r>
          </w:p>
        </w:tc>
      </w:tr>
      <w:tr w:rsidR="000E677A" w:rsidRPr="008019AF" w:rsidTr="00451AEF">
        <w:trPr>
          <w:jc w:val="center"/>
        </w:trPr>
        <w:tc>
          <w:tcPr>
            <w:tcW w:w="1054" w:type="dxa"/>
            <w:vMerge w:val="restart"/>
            <w:shd w:val="clear" w:color="auto" w:fill="auto"/>
            <w:tcMar>
              <w:top w:w="15" w:type="dxa"/>
              <w:left w:w="81" w:type="dxa"/>
              <w:bottom w:w="0" w:type="dxa"/>
              <w:right w:w="81" w:type="dxa"/>
            </w:tcMar>
            <w:vAlign w:val="center"/>
            <w:hideMark/>
          </w:tcPr>
          <w:p w:rsidR="000E677A" w:rsidRPr="008019AF" w:rsidRDefault="000E677A" w:rsidP="00451AEF">
            <w:pPr>
              <w:pStyle w:val="TAC"/>
              <w:rPr>
                <w:rFonts w:eastAsia="Yu Mincho"/>
              </w:rPr>
            </w:pPr>
            <w:r w:rsidRPr="008019AF">
              <w:rPr>
                <w:rFonts w:eastAsia="Yu Mincho"/>
              </w:rPr>
              <w:t>60</w:t>
            </w:r>
          </w:p>
        </w:tc>
        <w:tc>
          <w:tcPr>
            <w:tcW w:w="1057" w:type="dxa"/>
            <w:shd w:val="clear" w:color="auto" w:fill="auto"/>
            <w:tcMar>
              <w:top w:w="15" w:type="dxa"/>
              <w:left w:w="81" w:type="dxa"/>
              <w:bottom w:w="0" w:type="dxa"/>
              <w:right w:w="81" w:type="dxa"/>
            </w:tcMar>
            <w:vAlign w:val="center"/>
            <w:hideMark/>
          </w:tcPr>
          <w:p w:rsidR="000E677A" w:rsidRPr="008019AF" w:rsidRDefault="000E677A" w:rsidP="00451AEF">
            <w:pPr>
              <w:pStyle w:val="TAC"/>
              <w:rPr>
                <w:rFonts w:eastAsia="Yu Mincho"/>
              </w:rPr>
            </w:pPr>
            <w:r w:rsidRPr="008019AF">
              <w:rPr>
                <w:rFonts w:eastAsia="Yu Mincho"/>
              </w:rPr>
              <w:t>66</w:t>
            </w:r>
          </w:p>
        </w:tc>
        <w:tc>
          <w:tcPr>
            <w:tcW w:w="1058" w:type="dxa"/>
            <w:shd w:val="clear" w:color="auto" w:fill="auto"/>
            <w:tcMar>
              <w:top w:w="15" w:type="dxa"/>
              <w:left w:w="81" w:type="dxa"/>
              <w:bottom w:w="0" w:type="dxa"/>
              <w:right w:w="81" w:type="dxa"/>
            </w:tcMar>
            <w:vAlign w:val="center"/>
            <w:hideMark/>
          </w:tcPr>
          <w:p w:rsidR="000E677A" w:rsidRPr="008019AF" w:rsidRDefault="000E677A" w:rsidP="00451AEF">
            <w:pPr>
              <w:pStyle w:val="TAC"/>
              <w:rPr>
                <w:rFonts w:eastAsia="Yu Mincho"/>
              </w:rPr>
            </w:pPr>
            <w:r w:rsidRPr="008019AF">
              <w:rPr>
                <w:rFonts w:eastAsia="Yu Mincho"/>
              </w:rPr>
              <w:t>132</w:t>
            </w:r>
          </w:p>
        </w:tc>
        <w:tc>
          <w:tcPr>
            <w:tcW w:w="1058" w:type="dxa"/>
            <w:shd w:val="clear" w:color="auto" w:fill="auto"/>
            <w:tcMar>
              <w:top w:w="15" w:type="dxa"/>
              <w:left w:w="81" w:type="dxa"/>
              <w:bottom w:w="0" w:type="dxa"/>
              <w:right w:w="81" w:type="dxa"/>
            </w:tcMar>
            <w:vAlign w:val="center"/>
            <w:hideMark/>
          </w:tcPr>
          <w:p w:rsidR="000E677A" w:rsidRPr="008019AF" w:rsidRDefault="000E677A" w:rsidP="00451AEF">
            <w:pPr>
              <w:pStyle w:val="TAC"/>
              <w:rPr>
                <w:rFonts w:eastAsia="Yu Mincho"/>
              </w:rPr>
            </w:pPr>
            <w:r w:rsidRPr="008019AF">
              <w:rPr>
                <w:rFonts w:eastAsia="Yu Mincho"/>
              </w:rPr>
              <w:t>264</w:t>
            </w:r>
          </w:p>
        </w:tc>
        <w:tc>
          <w:tcPr>
            <w:tcW w:w="1053" w:type="dxa"/>
            <w:shd w:val="clear" w:color="auto" w:fill="auto"/>
            <w:tcMar>
              <w:top w:w="15" w:type="dxa"/>
              <w:left w:w="81" w:type="dxa"/>
              <w:bottom w:w="0" w:type="dxa"/>
              <w:right w:w="81" w:type="dxa"/>
            </w:tcMar>
            <w:vAlign w:val="center"/>
            <w:hideMark/>
          </w:tcPr>
          <w:p w:rsidR="000E677A" w:rsidRPr="008019AF" w:rsidRDefault="000E677A" w:rsidP="00451AEF">
            <w:pPr>
              <w:pStyle w:val="TAC"/>
              <w:rPr>
                <w:rFonts w:eastAsia="Yu Mincho"/>
              </w:rPr>
            </w:pPr>
            <w:r w:rsidRPr="008019AF">
              <w:rPr>
                <w:rFonts w:eastAsia="Yu Mincho"/>
              </w:rPr>
              <w:t>N.A</w:t>
            </w:r>
          </w:p>
        </w:tc>
      </w:tr>
      <w:tr w:rsidR="000E677A" w:rsidRPr="008019AF" w:rsidTr="00451AEF">
        <w:trPr>
          <w:jc w:val="center"/>
        </w:trPr>
        <w:tc>
          <w:tcPr>
            <w:tcW w:w="1054" w:type="dxa"/>
            <w:vMerge/>
            <w:shd w:val="clear" w:color="auto" w:fill="auto"/>
            <w:tcMar>
              <w:top w:w="15" w:type="dxa"/>
              <w:left w:w="81" w:type="dxa"/>
              <w:bottom w:w="0" w:type="dxa"/>
              <w:right w:w="81" w:type="dxa"/>
            </w:tcMar>
            <w:vAlign w:val="center"/>
          </w:tcPr>
          <w:p w:rsidR="000E677A" w:rsidRPr="008019AF" w:rsidRDefault="000E677A" w:rsidP="00451AEF">
            <w:pPr>
              <w:pStyle w:val="TAC"/>
              <w:rPr>
                <w:rFonts w:eastAsia="Yu Mincho"/>
              </w:rPr>
            </w:pPr>
          </w:p>
        </w:tc>
        <w:tc>
          <w:tcPr>
            <w:tcW w:w="1057" w:type="dxa"/>
            <w:shd w:val="clear" w:color="auto" w:fill="auto"/>
            <w:tcMar>
              <w:top w:w="15" w:type="dxa"/>
              <w:left w:w="81" w:type="dxa"/>
              <w:bottom w:w="0" w:type="dxa"/>
              <w:right w:w="81" w:type="dxa"/>
            </w:tcMar>
            <w:vAlign w:val="center"/>
          </w:tcPr>
          <w:p w:rsidR="000E677A" w:rsidRDefault="000E677A" w:rsidP="00451AEF">
            <w:pPr>
              <w:spacing w:after="0"/>
              <w:jc w:val="center"/>
              <w:rPr>
                <w:rFonts w:ascii="Arial" w:hAnsi="Arial" w:cs="Arial"/>
                <w:color w:val="000000"/>
                <w:sz w:val="18"/>
                <w:szCs w:val="18"/>
                <w:lang w:eastAsia="zh-CN"/>
              </w:rPr>
            </w:pPr>
            <w:r>
              <w:rPr>
                <w:rFonts w:ascii="Arial" w:hAnsi="Arial" w:cs="Arial"/>
                <w:color w:val="000000"/>
                <w:sz w:val="18"/>
                <w:szCs w:val="18"/>
              </w:rPr>
              <w:t>4.96%</w:t>
            </w:r>
          </w:p>
        </w:tc>
        <w:tc>
          <w:tcPr>
            <w:tcW w:w="1058" w:type="dxa"/>
            <w:shd w:val="clear" w:color="auto" w:fill="auto"/>
            <w:tcMar>
              <w:top w:w="15" w:type="dxa"/>
              <w:left w:w="81" w:type="dxa"/>
              <w:bottom w:w="0" w:type="dxa"/>
              <w:right w:w="81" w:type="dxa"/>
            </w:tcMar>
            <w:vAlign w:val="center"/>
          </w:tcPr>
          <w:p w:rsidR="000E677A" w:rsidRDefault="000E677A" w:rsidP="00451AEF">
            <w:pPr>
              <w:spacing w:after="0"/>
              <w:jc w:val="center"/>
              <w:rPr>
                <w:rFonts w:ascii="Arial" w:hAnsi="Arial" w:cs="Arial"/>
                <w:color w:val="000000"/>
                <w:sz w:val="18"/>
                <w:szCs w:val="18"/>
              </w:rPr>
            </w:pPr>
            <w:r>
              <w:rPr>
                <w:rFonts w:ascii="Arial" w:hAnsi="Arial" w:cs="Arial"/>
                <w:color w:val="000000"/>
                <w:sz w:val="18"/>
                <w:szCs w:val="18"/>
              </w:rPr>
              <w:t>4.96%</w:t>
            </w:r>
          </w:p>
        </w:tc>
        <w:tc>
          <w:tcPr>
            <w:tcW w:w="1058" w:type="dxa"/>
            <w:shd w:val="clear" w:color="auto" w:fill="auto"/>
            <w:tcMar>
              <w:top w:w="15" w:type="dxa"/>
              <w:left w:w="81" w:type="dxa"/>
              <w:bottom w:w="0" w:type="dxa"/>
              <w:right w:w="81" w:type="dxa"/>
            </w:tcMar>
            <w:vAlign w:val="center"/>
          </w:tcPr>
          <w:p w:rsidR="000E677A" w:rsidRDefault="000E677A" w:rsidP="00451AEF">
            <w:pPr>
              <w:spacing w:after="0"/>
              <w:jc w:val="center"/>
              <w:rPr>
                <w:rFonts w:ascii="Arial" w:hAnsi="Arial" w:cs="Arial"/>
                <w:color w:val="000000"/>
                <w:sz w:val="18"/>
                <w:szCs w:val="18"/>
              </w:rPr>
            </w:pPr>
            <w:r>
              <w:rPr>
                <w:rFonts w:ascii="Arial" w:hAnsi="Arial" w:cs="Arial"/>
                <w:color w:val="000000"/>
                <w:sz w:val="18"/>
                <w:szCs w:val="18"/>
              </w:rPr>
              <w:t>4.96%</w:t>
            </w:r>
          </w:p>
        </w:tc>
        <w:tc>
          <w:tcPr>
            <w:tcW w:w="1053" w:type="dxa"/>
            <w:shd w:val="clear" w:color="auto" w:fill="auto"/>
            <w:tcMar>
              <w:top w:w="15" w:type="dxa"/>
              <w:left w:w="81" w:type="dxa"/>
              <w:bottom w:w="0" w:type="dxa"/>
              <w:right w:w="81" w:type="dxa"/>
            </w:tcMar>
            <w:vAlign w:val="center"/>
          </w:tcPr>
          <w:p w:rsidR="000E677A" w:rsidRDefault="000E677A" w:rsidP="00451AEF">
            <w:pPr>
              <w:spacing w:after="0"/>
              <w:jc w:val="center"/>
              <w:rPr>
                <w:rFonts w:ascii="Arial" w:hAnsi="Arial" w:cs="Arial"/>
                <w:color w:val="000000"/>
                <w:sz w:val="18"/>
                <w:szCs w:val="18"/>
                <w:lang w:eastAsia="zh-CN"/>
              </w:rPr>
            </w:pPr>
            <w:r>
              <w:rPr>
                <w:rFonts w:ascii="Arial" w:hAnsi="Arial" w:cs="Arial"/>
                <w:color w:val="000000"/>
                <w:sz w:val="18"/>
                <w:szCs w:val="18"/>
              </w:rPr>
              <w:t>4.96%</w:t>
            </w:r>
          </w:p>
        </w:tc>
      </w:tr>
      <w:tr w:rsidR="000E677A" w:rsidRPr="008019AF" w:rsidTr="00451AEF">
        <w:trPr>
          <w:jc w:val="center"/>
        </w:trPr>
        <w:tc>
          <w:tcPr>
            <w:tcW w:w="1054" w:type="dxa"/>
            <w:vMerge w:val="restart"/>
            <w:shd w:val="clear" w:color="auto" w:fill="auto"/>
            <w:tcMar>
              <w:top w:w="15" w:type="dxa"/>
              <w:left w:w="81" w:type="dxa"/>
              <w:bottom w:w="0" w:type="dxa"/>
              <w:right w:w="81" w:type="dxa"/>
            </w:tcMar>
            <w:vAlign w:val="center"/>
            <w:hideMark/>
          </w:tcPr>
          <w:p w:rsidR="000E677A" w:rsidRPr="008019AF" w:rsidRDefault="000E677A" w:rsidP="00451AEF">
            <w:pPr>
              <w:pStyle w:val="TAC"/>
              <w:rPr>
                <w:rFonts w:eastAsia="Yu Mincho"/>
              </w:rPr>
            </w:pPr>
            <w:r w:rsidRPr="008019AF">
              <w:rPr>
                <w:rFonts w:eastAsia="Yu Mincho"/>
              </w:rPr>
              <w:t>120</w:t>
            </w:r>
          </w:p>
        </w:tc>
        <w:tc>
          <w:tcPr>
            <w:tcW w:w="1057" w:type="dxa"/>
            <w:shd w:val="clear" w:color="auto" w:fill="auto"/>
            <w:tcMar>
              <w:top w:w="15" w:type="dxa"/>
              <w:left w:w="81" w:type="dxa"/>
              <w:bottom w:w="0" w:type="dxa"/>
              <w:right w:w="81" w:type="dxa"/>
            </w:tcMar>
            <w:vAlign w:val="center"/>
            <w:hideMark/>
          </w:tcPr>
          <w:p w:rsidR="000E677A" w:rsidRPr="008019AF" w:rsidRDefault="000E677A" w:rsidP="00451AEF">
            <w:pPr>
              <w:pStyle w:val="TAC"/>
              <w:rPr>
                <w:rFonts w:eastAsia="Yu Mincho"/>
              </w:rPr>
            </w:pPr>
            <w:r w:rsidRPr="008019AF">
              <w:rPr>
                <w:rFonts w:eastAsia="Yu Mincho"/>
              </w:rPr>
              <w:t>32</w:t>
            </w:r>
          </w:p>
        </w:tc>
        <w:tc>
          <w:tcPr>
            <w:tcW w:w="1058" w:type="dxa"/>
            <w:shd w:val="clear" w:color="auto" w:fill="auto"/>
            <w:tcMar>
              <w:top w:w="15" w:type="dxa"/>
              <w:left w:w="81" w:type="dxa"/>
              <w:bottom w:w="0" w:type="dxa"/>
              <w:right w:w="81" w:type="dxa"/>
            </w:tcMar>
            <w:vAlign w:val="center"/>
            <w:hideMark/>
          </w:tcPr>
          <w:p w:rsidR="000E677A" w:rsidRPr="008019AF" w:rsidRDefault="000E677A" w:rsidP="00451AEF">
            <w:pPr>
              <w:pStyle w:val="TAC"/>
              <w:rPr>
                <w:rFonts w:eastAsia="Yu Mincho"/>
              </w:rPr>
            </w:pPr>
            <w:r w:rsidRPr="008019AF">
              <w:rPr>
                <w:rFonts w:eastAsia="Yu Mincho"/>
              </w:rPr>
              <w:t>66</w:t>
            </w:r>
          </w:p>
        </w:tc>
        <w:tc>
          <w:tcPr>
            <w:tcW w:w="1058" w:type="dxa"/>
            <w:shd w:val="clear" w:color="auto" w:fill="auto"/>
            <w:tcMar>
              <w:top w:w="15" w:type="dxa"/>
              <w:left w:w="81" w:type="dxa"/>
              <w:bottom w:w="0" w:type="dxa"/>
              <w:right w:w="81" w:type="dxa"/>
            </w:tcMar>
            <w:vAlign w:val="center"/>
            <w:hideMark/>
          </w:tcPr>
          <w:p w:rsidR="000E677A" w:rsidRPr="008019AF" w:rsidRDefault="000E677A" w:rsidP="00451AEF">
            <w:pPr>
              <w:pStyle w:val="TAC"/>
              <w:rPr>
                <w:rFonts w:eastAsia="Yu Mincho"/>
              </w:rPr>
            </w:pPr>
            <w:r w:rsidRPr="008019AF">
              <w:rPr>
                <w:rFonts w:eastAsia="Yu Mincho"/>
              </w:rPr>
              <w:t>132</w:t>
            </w:r>
          </w:p>
        </w:tc>
        <w:tc>
          <w:tcPr>
            <w:tcW w:w="1053" w:type="dxa"/>
            <w:shd w:val="clear" w:color="auto" w:fill="auto"/>
            <w:tcMar>
              <w:top w:w="15" w:type="dxa"/>
              <w:left w:w="81" w:type="dxa"/>
              <w:bottom w:w="0" w:type="dxa"/>
              <w:right w:w="81" w:type="dxa"/>
            </w:tcMar>
            <w:vAlign w:val="center"/>
            <w:hideMark/>
          </w:tcPr>
          <w:p w:rsidR="000E677A" w:rsidRPr="008019AF" w:rsidRDefault="000E677A" w:rsidP="00451AEF">
            <w:pPr>
              <w:pStyle w:val="TAC"/>
              <w:rPr>
                <w:rFonts w:eastAsia="Yu Mincho"/>
              </w:rPr>
            </w:pPr>
            <w:r w:rsidRPr="008019AF">
              <w:rPr>
                <w:rFonts w:eastAsia="Yu Mincho"/>
              </w:rPr>
              <w:t>264</w:t>
            </w:r>
          </w:p>
        </w:tc>
      </w:tr>
      <w:tr w:rsidR="000E677A" w:rsidRPr="008019AF" w:rsidTr="00451AEF">
        <w:trPr>
          <w:jc w:val="center"/>
        </w:trPr>
        <w:tc>
          <w:tcPr>
            <w:tcW w:w="1054" w:type="dxa"/>
            <w:vMerge/>
            <w:shd w:val="clear" w:color="auto" w:fill="auto"/>
            <w:tcMar>
              <w:top w:w="15" w:type="dxa"/>
              <w:left w:w="81" w:type="dxa"/>
              <w:bottom w:w="0" w:type="dxa"/>
              <w:right w:w="81" w:type="dxa"/>
            </w:tcMar>
            <w:vAlign w:val="center"/>
          </w:tcPr>
          <w:p w:rsidR="000E677A" w:rsidRPr="008019AF" w:rsidRDefault="000E677A" w:rsidP="00451AEF">
            <w:pPr>
              <w:pStyle w:val="TAC"/>
              <w:rPr>
                <w:rFonts w:eastAsia="Yu Mincho"/>
              </w:rPr>
            </w:pPr>
          </w:p>
        </w:tc>
        <w:tc>
          <w:tcPr>
            <w:tcW w:w="1057" w:type="dxa"/>
            <w:shd w:val="clear" w:color="auto" w:fill="auto"/>
            <w:tcMar>
              <w:top w:w="15" w:type="dxa"/>
              <w:left w:w="81" w:type="dxa"/>
              <w:bottom w:w="0" w:type="dxa"/>
              <w:right w:w="81" w:type="dxa"/>
            </w:tcMar>
            <w:vAlign w:val="center"/>
          </w:tcPr>
          <w:p w:rsidR="000E677A" w:rsidRDefault="000E677A" w:rsidP="00451AEF">
            <w:pPr>
              <w:spacing w:after="0"/>
              <w:jc w:val="center"/>
              <w:rPr>
                <w:rFonts w:ascii="Arial" w:hAnsi="Arial" w:cs="Arial"/>
                <w:color w:val="000000"/>
                <w:sz w:val="18"/>
                <w:szCs w:val="18"/>
                <w:lang w:eastAsia="zh-CN"/>
              </w:rPr>
            </w:pPr>
            <w:r>
              <w:rPr>
                <w:rFonts w:ascii="Arial" w:hAnsi="Arial" w:cs="Arial"/>
                <w:color w:val="000000"/>
                <w:sz w:val="18"/>
                <w:szCs w:val="18"/>
              </w:rPr>
              <w:t>7.84%</w:t>
            </w:r>
          </w:p>
        </w:tc>
        <w:tc>
          <w:tcPr>
            <w:tcW w:w="1058" w:type="dxa"/>
            <w:shd w:val="clear" w:color="auto" w:fill="auto"/>
            <w:tcMar>
              <w:top w:w="15" w:type="dxa"/>
              <w:left w:w="81" w:type="dxa"/>
              <w:bottom w:w="0" w:type="dxa"/>
              <w:right w:w="81" w:type="dxa"/>
            </w:tcMar>
            <w:vAlign w:val="center"/>
          </w:tcPr>
          <w:p w:rsidR="000E677A" w:rsidRDefault="000E677A" w:rsidP="00451AEF">
            <w:pPr>
              <w:spacing w:after="0"/>
              <w:jc w:val="center"/>
              <w:rPr>
                <w:rFonts w:ascii="Arial" w:hAnsi="Arial" w:cs="Arial"/>
                <w:color w:val="000000"/>
                <w:sz w:val="18"/>
                <w:szCs w:val="18"/>
              </w:rPr>
            </w:pPr>
            <w:r>
              <w:rPr>
                <w:rFonts w:ascii="Arial" w:hAnsi="Arial" w:cs="Arial"/>
                <w:color w:val="000000"/>
                <w:sz w:val="18"/>
                <w:szCs w:val="18"/>
              </w:rPr>
              <w:t>4.96%</w:t>
            </w:r>
          </w:p>
        </w:tc>
        <w:tc>
          <w:tcPr>
            <w:tcW w:w="1058" w:type="dxa"/>
            <w:shd w:val="clear" w:color="auto" w:fill="auto"/>
            <w:tcMar>
              <w:top w:w="15" w:type="dxa"/>
              <w:left w:w="81" w:type="dxa"/>
              <w:bottom w:w="0" w:type="dxa"/>
              <w:right w:w="81" w:type="dxa"/>
            </w:tcMar>
            <w:vAlign w:val="center"/>
          </w:tcPr>
          <w:p w:rsidR="000E677A" w:rsidRDefault="000E677A" w:rsidP="00451AEF">
            <w:pPr>
              <w:spacing w:after="0"/>
              <w:jc w:val="center"/>
              <w:rPr>
                <w:rFonts w:ascii="Arial" w:hAnsi="Arial" w:cs="Arial"/>
                <w:color w:val="000000"/>
                <w:sz w:val="18"/>
                <w:szCs w:val="18"/>
              </w:rPr>
            </w:pPr>
            <w:r>
              <w:rPr>
                <w:rFonts w:ascii="Arial" w:hAnsi="Arial" w:cs="Arial"/>
                <w:color w:val="000000"/>
                <w:sz w:val="18"/>
                <w:szCs w:val="18"/>
              </w:rPr>
              <w:t>4.96%</w:t>
            </w:r>
          </w:p>
        </w:tc>
        <w:tc>
          <w:tcPr>
            <w:tcW w:w="1053" w:type="dxa"/>
            <w:shd w:val="clear" w:color="auto" w:fill="auto"/>
            <w:tcMar>
              <w:top w:w="15" w:type="dxa"/>
              <w:left w:w="81" w:type="dxa"/>
              <w:bottom w:w="0" w:type="dxa"/>
              <w:right w:w="81" w:type="dxa"/>
            </w:tcMar>
            <w:vAlign w:val="center"/>
          </w:tcPr>
          <w:p w:rsidR="000E677A" w:rsidRDefault="000E677A" w:rsidP="00451AEF">
            <w:pPr>
              <w:spacing w:after="0"/>
              <w:jc w:val="center"/>
              <w:rPr>
                <w:rFonts w:ascii="Arial" w:hAnsi="Arial" w:cs="Arial"/>
                <w:color w:val="000000"/>
                <w:sz w:val="18"/>
                <w:szCs w:val="18"/>
              </w:rPr>
            </w:pPr>
            <w:r>
              <w:rPr>
                <w:rFonts w:ascii="Arial" w:hAnsi="Arial" w:cs="Arial"/>
                <w:color w:val="000000"/>
                <w:sz w:val="18"/>
                <w:szCs w:val="18"/>
              </w:rPr>
              <w:t>4.96%</w:t>
            </w:r>
          </w:p>
        </w:tc>
      </w:tr>
    </w:tbl>
    <w:p w:rsidR="002826B2" w:rsidRDefault="00D2176D" w:rsidP="002826B2">
      <w:pPr>
        <w:pStyle w:val="2"/>
        <w:tabs>
          <w:tab w:val="clear" w:pos="576"/>
        </w:tabs>
        <w:rPr>
          <w:lang w:eastAsia="zh-CN"/>
        </w:rPr>
      </w:pPr>
      <w:r>
        <w:rPr>
          <w:rFonts w:hint="eastAsia"/>
          <w:lang w:eastAsia="zh-CN"/>
        </w:rPr>
        <w:t>PDCCH o</w:t>
      </w:r>
      <w:r w:rsidR="002826B2">
        <w:rPr>
          <w:rFonts w:hint="eastAsia"/>
          <w:lang w:eastAsia="zh-CN"/>
        </w:rPr>
        <w:t xml:space="preserve">verhead </w:t>
      </w:r>
      <w:r>
        <w:rPr>
          <w:rFonts w:hint="eastAsia"/>
          <w:lang w:eastAsia="zh-CN"/>
        </w:rPr>
        <w:t>for larger bandwidth</w:t>
      </w:r>
    </w:p>
    <w:p w:rsidR="003A18D7" w:rsidRDefault="004C1604" w:rsidP="000B5E3B">
      <w:pPr>
        <w:spacing w:beforeLines="50" w:before="120"/>
        <w:rPr>
          <w:lang w:eastAsia="zh-CN"/>
        </w:rPr>
      </w:pPr>
      <w:r>
        <w:rPr>
          <w:lang w:eastAsia="zh-CN"/>
        </w:rPr>
        <w:t>For the overhead reduction</w:t>
      </w:r>
      <w:r w:rsidR="000175B2">
        <w:rPr>
          <w:lang w:eastAsia="zh-CN"/>
        </w:rPr>
        <w:t xml:space="preserve"> in the case of larger bandwidth</w:t>
      </w:r>
      <w:r>
        <w:rPr>
          <w:lang w:eastAsia="zh-CN"/>
        </w:rPr>
        <w:t xml:space="preserve">, more discussions are needed to </w:t>
      </w:r>
      <w:r w:rsidR="000D2F9A">
        <w:rPr>
          <w:lang w:eastAsia="zh-CN"/>
        </w:rPr>
        <w:t>derive</w:t>
      </w:r>
      <w:r>
        <w:rPr>
          <w:lang w:eastAsia="zh-CN"/>
        </w:rPr>
        <w:t xml:space="preserve"> the spectral e</w:t>
      </w:r>
      <w:r w:rsidR="000D2F9A">
        <w:rPr>
          <w:lang w:eastAsia="zh-CN"/>
        </w:rPr>
        <w:t>fficiency, especially for PDCCH overhead reduction</w:t>
      </w:r>
      <w:r>
        <w:rPr>
          <w:lang w:eastAsia="zh-CN"/>
        </w:rPr>
        <w:t xml:space="preserve">. </w:t>
      </w:r>
      <w:r w:rsidR="003A18D7">
        <w:rPr>
          <w:rFonts w:hint="eastAsia"/>
          <w:lang w:eastAsia="zh-CN"/>
        </w:rPr>
        <w:t xml:space="preserve">One example </w:t>
      </w:r>
      <w:r w:rsidR="00504086">
        <w:rPr>
          <w:rFonts w:hint="eastAsia"/>
          <w:lang w:eastAsia="zh-CN"/>
        </w:rPr>
        <w:t xml:space="preserve">calculation </w:t>
      </w:r>
      <w:r w:rsidR="003A18D7">
        <w:rPr>
          <w:rFonts w:hint="eastAsia"/>
          <w:lang w:eastAsia="zh-CN"/>
        </w:rPr>
        <w:t xml:space="preserve">is </w:t>
      </w:r>
      <w:r w:rsidR="00504086">
        <w:rPr>
          <w:rFonts w:hint="eastAsia"/>
          <w:lang w:eastAsia="zh-CN"/>
        </w:rPr>
        <w:t>given below.</w:t>
      </w:r>
      <w:r w:rsidR="003A18D7">
        <w:rPr>
          <w:rFonts w:hint="eastAsia"/>
          <w:lang w:eastAsia="zh-CN"/>
        </w:rPr>
        <w:t xml:space="preserve"> </w:t>
      </w:r>
      <w:r w:rsidR="00504086">
        <w:rPr>
          <w:rFonts w:hint="eastAsia"/>
          <w:lang w:eastAsia="zh-CN"/>
        </w:rPr>
        <w:t>By</w:t>
      </w:r>
      <w:r w:rsidR="003A18D7">
        <w:rPr>
          <w:rFonts w:hint="eastAsia"/>
          <w:lang w:eastAsia="zh-CN"/>
        </w:rPr>
        <w:t xml:space="preserve"> assum</w:t>
      </w:r>
      <w:r w:rsidR="00504086">
        <w:rPr>
          <w:rFonts w:hint="eastAsia"/>
          <w:lang w:eastAsia="zh-CN"/>
        </w:rPr>
        <w:t>ing</w:t>
      </w:r>
      <w:r w:rsidR="003A18D7">
        <w:rPr>
          <w:rFonts w:hint="eastAsia"/>
          <w:lang w:eastAsia="zh-CN"/>
        </w:rPr>
        <w:t xml:space="preserve"> </w:t>
      </w:r>
      <w:r w:rsidR="003A18D7" w:rsidRPr="003A18D7">
        <w:rPr>
          <w:rFonts w:hint="eastAsia"/>
          <w:i/>
          <w:lang w:eastAsia="zh-CN"/>
        </w:rPr>
        <w:t>M</w:t>
      </w:r>
      <w:r w:rsidR="003A18D7" w:rsidRPr="003A18D7">
        <w:rPr>
          <w:rFonts w:hint="eastAsia"/>
          <w:vertAlign w:val="subscript"/>
          <w:lang w:eastAsia="zh-CN"/>
        </w:rPr>
        <w:t>0</w:t>
      </w:r>
      <w:r w:rsidR="003A18D7">
        <w:rPr>
          <w:rFonts w:hint="eastAsia"/>
          <w:lang w:eastAsia="zh-CN"/>
        </w:rPr>
        <w:t xml:space="preserve"> OFDM symbols for PDCCH at the bandwidth </w:t>
      </w:r>
      <w:r w:rsidR="003A18D7" w:rsidRPr="003A18D7">
        <w:rPr>
          <w:rFonts w:hint="eastAsia"/>
          <w:i/>
          <w:lang w:eastAsia="zh-CN"/>
        </w:rPr>
        <w:t>BW</w:t>
      </w:r>
      <w:r w:rsidR="003A18D7" w:rsidRPr="003A18D7">
        <w:rPr>
          <w:rFonts w:hint="eastAsia"/>
          <w:vertAlign w:val="subscript"/>
          <w:lang w:eastAsia="zh-CN"/>
        </w:rPr>
        <w:t>0</w:t>
      </w:r>
      <w:r w:rsidR="003A18D7">
        <w:rPr>
          <w:rFonts w:hint="eastAsia"/>
          <w:lang w:eastAsia="zh-CN"/>
        </w:rPr>
        <w:t xml:space="preserve">, the number of OFDM symbol for PDCCH at bandwidth </w:t>
      </w:r>
      <w:r w:rsidR="003A18D7" w:rsidRPr="003A18D7">
        <w:rPr>
          <w:rFonts w:hint="eastAsia"/>
          <w:i/>
          <w:lang w:eastAsia="zh-CN"/>
        </w:rPr>
        <w:t>BW</w:t>
      </w:r>
      <w:r w:rsidR="003A18D7">
        <w:rPr>
          <w:rFonts w:hint="eastAsia"/>
          <w:lang w:eastAsia="zh-CN"/>
        </w:rPr>
        <w:t xml:space="preserve"> could be</w:t>
      </w:r>
    </w:p>
    <w:p w:rsidR="003A18D7" w:rsidRDefault="003A18D7" w:rsidP="00B526E2">
      <w:pPr>
        <w:spacing w:beforeLines="50" w:before="120"/>
        <w:jc w:val="center"/>
        <w:rPr>
          <w:lang w:eastAsia="zh-CN"/>
        </w:rPr>
      </w:pPr>
      <w:r w:rsidRPr="00B526E2">
        <w:rPr>
          <w:rFonts w:hint="eastAsia"/>
          <w:i/>
          <w:lang w:eastAsia="zh-CN"/>
        </w:rPr>
        <w:t>M</w:t>
      </w:r>
      <w:r w:rsidR="008022AC">
        <w:rPr>
          <w:rFonts w:hint="eastAsia"/>
          <w:lang w:eastAsia="zh-CN"/>
        </w:rPr>
        <w:t>=</w:t>
      </w:r>
      <w:r w:rsidR="008022AC" w:rsidRPr="008022AC">
        <w:rPr>
          <w:rFonts w:hint="eastAsia"/>
          <w:i/>
          <w:lang w:eastAsia="zh-CN"/>
        </w:rPr>
        <w:t xml:space="preserve"> </w:t>
      </w:r>
      <w:r w:rsidR="008022AC" w:rsidRPr="003A18D7">
        <w:rPr>
          <w:rFonts w:hint="eastAsia"/>
          <w:i/>
          <w:lang w:eastAsia="zh-CN"/>
        </w:rPr>
        <w:t>BW</w:t>
      </w:r>
      <w:r w:rsidR="008022AC" w:rsidRPr="003A18D7">
        <w:rPr>
          <w:rFonts w:hint="eastAsia"/>
          <w:vertAlign w:val="subscript"/>
          <w:lang w:eastAsia="zh-CN"/>
        </w:rPr>
        <w:t>0</w:t>
      </w:r>
      <w:r w:rsidR="008022AC">
        <w:rPr>
          <w:rFonts w:hint="eastAsia"/>
          <w:lang w:eastAsia="zh-CN"/>
        </w:rPr>
        <w:t>/</w:t>
      </w:r>
      <w:r w:rsidR="008022AC" w:rsidRPr="008022AC">
        <w:rPr>
          <w:rFonts w:hint="eastAsia"/>
          <w:i/>
          <w:lang w:eastAsia="zh-CN"/>
        </w:rPr>
        <w:t xml:space="preserve"> </w:t>
      </w:r>
      <w:r w:rsidR="008022AC" w:rsidRPr="003A18D7">
        <w:rPr>
          <w:rFonts w:hint="eastAsia"/>
          <w:i/>
          <w:lang w:eastAsia="zh-CN"/>
        </w:rPr>
        <w:t>BW</w:t>
      </w:r>
      <w:r w:rsidR="00B526E2" w:rsidRPr="00B526E2">
        <w:rPr>
          <w:lang w:eastAsia="zh-CN"/>
        </w:rPr>
        <w:t>×</w:t>
      </w:r>
      <w:r w:rsidR="00B526E2" w:rsidRPr="003A18D7">
        <w:rPr>
          <w:rFonts w:hint="eastAsia"/>
          <w:i/>
          <w:lang w:eastAsia="zh-CN"/>
        </w:rPr>
        <w:t>M</w:t>
      </w:r>
      <w:r w:rsidR="00B526E2" w:rsidRPr="003A18D7">
        <w:rPr>
          <w:rFonts w:hint="eastAsia"/>
          <w:vertAlign w:val="subscript"/>
          <w:lang w:eastAsia="zh-CN"/>
        </w:rPr>
        <w:t>0</w:t>
      </w:r>
    </w:p>
    <w:p w:rsidR="00B526E2" w:rsidRDefault="00B526E2" w:rsidP="000B5E3B">
      <w:pPr>
        <w:spacing w:beforeLines="50" w:before="120"/>
        <w:rPr>
          <w:lang w:eastAsia="zh-CN"/>
        </w:rPr>
      </w:pPr>
      <w:r>
        <w:rPr>
          <w:rFonts w:hint="eastAsia"/>
          <w:lang w:eastAsia="zh-CN"/>
        </w:rPr>
        <w:t xml:space="preserve">For example, if we assume </w:t>
      </w:r>
      <w:r w:rsidRPr="003A18D7">
        <w:rPr>
          <w:rFonts w:hint="eastAsia"/>
          <w:i/>
          <w:lang w:eastAsia="zh-CN"/>
        </w:rPr>
        <w:t>M</w:t>
      </w:r>
      <w:r w:rsidRPr="003A18D7">
        <w:rPr>
          <w:rFonts w:hint="eastAsia"/>
          <w:vertAlign w:val="subscript"/>
          <w:lang w:eastAsia="zh-CN"/>
        </w:rPr>
        <w:t>0</w:t>
      </w:r>
      <w:r>
        <w:rPr>
          <w:rFonts w:hint="eastAsia"/>
          <w:lang w:eastAsia="zh-CN"/>
        </w:rPr>
        <w:t xml:space="preserve"> = 2 for 20 MHz bandwidth system, then </w:t>
      </w:r>
      <w:r w:rsidRPr="00B526E2">
        <w:rPr>
          <w:rFonts w:hint="eastAsia"/>
          <w:i/>
          <w:lang w:eastAsia="zh-CN"/>
        </w:rPr>
        <w:t>M</w:t>
      </w:r>
      <w:r>
        <w:rPr>
          <w:rFonts w:hint="eastAsia"/>
          <w:lang w:eastAsia="zh-CN"/>
        </w:rPr>
        <w:t>=1 for 40 MHz bandwidth system.</w:t>
      </w:r>
      <w:r w:rsidR="00D2176D">
        <w:rPr>
          <w:rFonts w:hint="eastAsia"/>
          <w:lang w:eastAsia="zh-CN"/>
        </w:rPr>
        <w:t xml:space="preserve"> The value of </w:t>
      </w:r>
      <w:r w:rsidR="00D2176D" w:rsidRPr="00B526E2">
        <w:rPr>
          <w:rFonts w:hint="eastAsia"/>
          <w:i/>
          <w:lang w:eastAsia="zh-CN"/>
        </w:rPr>
        <w:t>M</w:t>
      </w:r>
      <w:r w:rsidR="00D2176D">
        <w:rPr>
          <w:rFonts w:hint="eastAsia"/>
          <w:lang w:eastAsia="zh-CN"/>
        </w:rPr>
        <w:t xml:space="preserve"> could be a non-integer since NR supports PDCCH sharing with PDSCH. According to [1], this can be considered for NR evaluation.</w:t>
      </w:r>
    </w:p>
    <w:p w:rsidR="004C1604" w:rsidRDefault="004C1604" w:rsidP="000B5E3B">
      <w:pPr>
        <w:spacing w:beforeLines="50" w:before="120"/>
        <w:rPr>
          <w:lang w:eastAsia="zh-CN"/>
        </w:rPr>
      </w:pPr>
      <w:r>
        <w:rPr>
          <w:lang w:eastAsia="zh-CN"/>
        </w:rPr>
        <w:t>In this evaluation, the same overhead is assumed to</w:t>
      </w:r>
      <w:r w:rsidR="007E7805">
        <w:rPr>
          <w:lang w:eastAsia="zh-CN"/>
        </w:rPr>
        <w:t xml:space="preserve"> be</w:t>
      </w:r>
      <w:r>
        <w:rPr>
          <w:lang w:eastAsia="zh-CN"/>
        </w:rPr>
        <w:t xml:space="preserve"> the same for different bandwidth in the same duplexing mode.   </w:t>
      </w:r>
    </w:p>
    <w:p w:rsidR="00FA2F3A" w:rsidRDefault="00FA2F3A" w:rsidP="00FA2F3A">
      <w:pPr>
        <w:pStyle w:val="1"/>
        <w:tabs>
          <w:tab w:val="num" w:pos="432"/>
        </w:tabs>
        <w:rPr>
          <w:lang w:eastAsia="zh-CN"/>
        </w:rPr>
      </w:pPr>
      <w:r>
        <w:rPr>
          <w:rFonts w:hint="eastAsia"/>
          <w:lang w:eastAsia="zh-CN"/>
        </w:rPr>
        <w:t>Initial evaluation results</w:t>
      </w:r>
    </w:p>
    <w:p w:rsidR="00FA2F3A" w:rsidRDefault="00FA2F3A" w:rsidP="00FA2F3A">
      <w:pPr>
        <w:spacing w:beforeLines="50" w:before="120"/>
        <w:rPr>
          <w:lang w:eastAsia="zh-CN"/>
        </w:rPr>
      </w:pPr>
      <w:r>
        <w:rPr>
          <w:rFonts w:hint="eastAsia"/>
          <w:lang w:eastAsia="zh-CN"/>
        </w:rPr>
        <w:t xml:space="preserve">Based on the above discussion, initial evaluation results for average spectral </w:t>
      </w:r>
      <w:r>
        <w:rPr>
          <w:lang w:eastAsia="zh-CN"/>
        </w:rPr>
        <w:t>efficiency</w:t>
      </w:r>
      <w:r>
        <w:rPr>
          <w:rFonts w:hint="eastAsia"/>
          <w:lang w:eastAsia="zh-CN"/>
        </w:rPr>
        <w:t xml:space="preserve"> and 5</w:t>
      </w:r>
      <w:r w:rsidRPr="005E6B27">
        <w:rPr>
          <w:rFonts w:hint="eastAsia"/>
          <w:vertAlign w:val="superscript"/>
          <w:lang w:eastAsia="zh-CN"/>
        </w:rPr>
        <w:t>th</w:t>
      </w:r>
      <w:r>
        <w:rPr>
          <w:rFonts w:hint="eastAsia"/>
          <w:lang w:eastAsia="zh-CN"/>
        </w:rPr>
        <w:t xml:space="preserve"> percentile spectral </w:t>
      </w:r>
      <w:r>
        <w:rPr>
          <w:lang w:eastAsia="zh-CN"/>
        </w:rPr>
        <w:t>efficiency</w:t>
      </w:r>
      <w:r>
        <w:rPr>
          <w:rFonts w:hint="eastAsia"/>
          <w:lang w:eastAsia="zh-CN"/>
        </w:rPr>
        <w:t xml:space="preserve"> is evaluated. </w:t>
      </w:r>
      <w:r w:rsidR="00403721">
        <w:rPr>
          <w:lang w:eastAsia="zh-CN"/>
        </w:rPr>
        <w:t>For the evaluation, non-ideal channel estimation is considered. The detailed e</w:t>
      </w:r>
      <w:r w:rsidR="00403721">
        <w:rPr>
          <w:rFonts w:hint="eastAsia"/>
          <w:lang w:eastAsia="zh-CN"/>
        </w:rPr>
        <w:t>valuation assumptions can be found in Appendix</w:t>
      </w:r>
      <w:r>
        <w:rPr>
          <w:rFonts w:hint="eastAsia"/>
          <w:lang w:eastAsia="zh-CN"/>
        </w:rPr>
        <w:t>.</w:t>
      </w:r>
    </w:p>
    <w:p w:rsidR="00FA2F3A" w:rsidRDefault="00FA2F3A" w:rsidP="00FA2F3A">
      <w:pPr>
        <w:pStyle w:val="2"/>
        <w:rPr>
          <w:lang w:eastAsia="zh-CN"/>
        </w:rPr>
      </w:pPr>
      <w:r>
        <w:rPr>
          <w:rFonts w:hint="eastAsia"/>
          <w:lang w:eastAsia="zh-CN"/>
        </w:rPr>
        <w:t xml:space="preserve">DL spectral </w:t>
      </w:r>
      <w:r>
        <w:rPr>
          <w:lang w:eastAsia="zh-CN"/>
        </w:rPr>
        <w:t>efficiency</w:t>
      </w:r>
      <w:r>
        <w:rPr>
          <w:rFonts w:hint="eastAsia"/>
          <w:lang w:eastAsia="zh-CN"/>
        </w:rPr>
        <w:t xml:space="preserve"> evaluation results</w:t>
      </w:r>
    </w:p>
    <w:p w:rsidR="00FA2F3A" w:rsidRDefault="00FA2F3A" w:rsidP="002260C4">
      <w:pPr>
        <w:spacing w:beforeLines="50" w:before="120" w:after="0"/>
        <w:rPr>
          <w:lang w:eastAsia="zh-CN"/>
        </w:rPr>
      </w:pPr>
      <w:r>
        <w:rPr>
          <w:rFonts w:hint="eastAsia"/>
          <w:lang w:eastAsia="zh-CN"/>
        </w:rPr>
        <w:t xml:space="preserve">The initial DL spectral efficiency evaluation results for NR are given in Table </w:t>
      </w:r>
      <w:r w:rsidR="00761F9B">
        <w:rPr>
          <w:lang w:eastAsia="zh-CN"/>
        </w:rPr>
        <w:t>4</w:t>
      </w:r>
      <w:r w:rsidR="007C679E">
        <w:rPr>
          <w:rFonts w:hint="eastAsia"/>
          <w:lang w:eastAsia="zh-CN"/>
        </w:rPr>
        <w:t xml:space="preserve"> </w:t>
      </w:r>
      <w:r>
        <w:rPr>
          <w:rFonts w:hint="eastAsia"/>
          <w:lang w:eastAsia="zh-CN"/>
        </w:rPr>
        <w:t xml:space="preserve">and Table </w:t>
      </w:r>
      <w:r w:rsidR="00761F9B">
        <w:rPr>
          <w:rFonts w:hint="eastAsia"/>
          <w:lang w:eastAsia="zh-CN"/>
        </w:rPr>
        <w:t>5</w:t>
      </w:r>
      <w:r>
        <w:rPr>
          <w:rFonts w:hint="eastAsia"/>
          <w:lang w:eastAsia="zh-CN"/>
        </w:rPr>
        <w:t xml:space="preserve">. </w:t>
      </w:r>
    </w:p>
    <w:p w:rsidR="00FA2F3A" w:rsidRPr="005A47AE" w:rsidRDefault="00FA2F3A" w:rsidP="002260C4">
      <w:pPr>
        <w:keepNext/>
        <w:spacing w:before="120"/>
        <w:jc w:val="center"/>
        <w:rPr>
          <w:rFonts w:ascii="Times New Roman Bold" w:hAnsi="Times New Roman Bold"/>
          <w:b/>
          <w:sz w:val="20"/>
          <w:lang w:eastAsia="zh-CN"/>
        </w:rPr>
      </w:pPr>
      <w:r w:rsidRPr="00CA492B">
        <w:rPr>
          <w:b/>
          <w:caps/>
          <w:sz w:val="20"/>
        </w:rPr>
        <w:t xml:space="preserve">TABLE </w:t>
      </w:r>
      <w:r w:rsidR="00FF395F">
        <w:rPr>
          <w:b/>
          <w:caps/>
          <w:sz w:val="20"/>
          <w:lang w:eastAsia="zh-CN"/>
        </w:rPr>
        <w:t>4</w:t>
      </w:r>
      <w:r w:rsidR="007C679E" w:rsidRPr="00CA492B">
        <w:rPr>
          <w:b/>
          <w:caps/>
          <w:sz w:val="20"/>
          <w:lang w:eastAsia="zh-CN"/>
        </w:rPr>
        <w:t xml:space="preserve"> </w:t>
      </w:r>
      <w:r w:rsidRPr="00CA492B">
        <w:rPr>
          <w:rFonts w:ascii="Times New Roman Bold" w:hAnsi="Times New Roman Bold" w:hint="eastAsia"/>
          <w:b/>
          <w:sz w:val="20"/>
          <w:lang w:eastAsia="zh-CN"/>
        </w:rPr>
        <w:t>Init</w:t>
      </w:r>
      <w:r>
        <w:rPr>
          <w:rFonts w:ascii="Times New Roman Bold" w:hAnsi="Times New Roman Bold" w:hint="eastAsia"/>
          <w:b/>
          <w:sz w:val="20"/>
          <w:lang w:eastAsia="zh-CN"/>
        </w:rPr>
        <w:t xml:space="preserve">ial </w:t>
      </w:r>
      <w:r w:rsidR="0031277D">
        <w:rPr>
          <w:rFonts w:ascii="Times New Roman Bold" w:hAnsi="Times New Roman Bold"/>
          <w:b/>
          <w:sz w:val="20"/>
          <w:lang w:eastAsia="zh-CN"/>
        </w:rPr>
        <w:t xml:space="preserve">FDD </w:t>
      </w:r>
      <w:r>
        <w:rPr>
          <w:rFonts w:ascii="Times New Roman Bold" w:hAnsi="Times New Roman Bold" w:hint="eastAsia"/>
          <w:b/>
          <w:sz w:val="20"/>
          <w:lang w:eastAsia="zh-CN"/>
        </w:rPr>
        <w:t xml:space="preserve">DL spectral efficiency evaluation for different </w:t>
      </w:r>
      <w:r w:rsidR="001357D6">
        <w:rPr>
          <w:rFonts w:ascii="Times New Roman Bold" w:hAnsi="Times New Roman Bold" w:hint="eastAsia"/>
          <w:b/>
          <w:sz w:val="20"/>
          <w:lang w:eastAsia="zh-CN"/>
        </w:rPr>
        <w:t xml:space="preserve">system </w:t>
      </w:r>
      <w:r w:rsidR="00275DC9">
        <w:rPr>
          <w:rFonts w:ascii="Times New Roman Bold" w:hAnsi="Times New Roman Bold"/>
          <w:b/>
          <w:sz w:val="20"/>
          <w:lang w:eastAsia="zh-CN"/>
        </w:rPr>
        <w:t>bandwidth</w:t>
      </w:r>
      <w:r>
        <w:rPr>
          <w:rFonts w:ascii="Times New Roman Bold" w:hAnsi="Times New Roman Bold"/>
          <w:b/>
          <w:sz w:val="20"/>
          <w:lang w:eastAsia="zh-CN"/>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304"/>
        <w:gridCol w:w="964"/>
        <w:gridCol w:w="879"/>
        <w:gridCol w:w="964"/>
        <w:gridCol w:w="850"/>
        <w:gridCol w:w="992"/>
        <w:gridCol w:w="851"/>
        <w:gridCol w:w="992"/>
        <w:gridCol w:w="709"/>
      </w:tblGrid>
      <w:tr w:rsidR="00FA2F3A" w:rsidRPr="00A86F78" w:rsidTr="007E1163">
        <w:trPr>
          <w:trHeight w:val="560"/>
        </w:trPr>
        <w:tc>
          <w:tcPr>
            <w:tcW w:w="959" w:type="dxa"/>
            <w:vMerge w:val="restart"/>
            <w:shd w:val="clear" w:color="auto" w:fill="D9D9D9"/>
            <w:vAlign w:val="center"/>
          </w:tcPr>
          <w:p w:rsidR="00FA2F3A" w:rsidRPr="00A86F78" w:rsidRDefault="00FA2F3A" w:rsidP="00B939C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Test env.</w:t>
            </w:r>
          </w:p>
        </w:tc>
        <w:tc>
          <w:tcPr>
            <w:tcW w:w="1304" w:type="dxa"/>
            <w:vMerge w:val="restart"/>
            <w:shd w:val="clear" w:color="auto" w:fill="D9D9D9"/>
            <w:vAlign w:val="center"/>
          </w:tcPr>
          <w:p w:rsidR="00FA2F3A" w:rsidRPr="00A86F78" w:rsidRDefault="00FA2F3A" w:rsidP="007E1163">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sidR="007E1163">
              <w:rPr>
                <w:rFonts w:ascii="Arial" w:hAnsi="Arial" w:cs="Arial" w:hint="eastAsia"/>
                <w:b/>
                <w:sz w:val="18"/>
                <w:szCs w:val="18"/>
                <w:lang w:eastAsia="zh-CN"/>
              </w:rPr>
              <w:t>config.</w:t>
            </w:r>
          </w:p>
        </w:tc>
        <w:tc>
          <w:tcPr>
            <w:tcW w:w="3657" w:type="dxa"/>
            <w:gridSpan w:val="4"/>
            <w:shd w:val="clear" w:color="auto" w:fill="D9D9D9"/>
            <w:vAlign w:val="center"/>
          </w:tcPr>
          <w:p w:rsidR="00FA2F3A" w:rsidRPr="00A86F78" w:rsidRDefault="00FA2F3A" w:rsidP="00B939C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Average spectral efficiency </w:t>
            </w:r>
            <w:r w:rsidRPr="00A86F78">
              <w:rPr>
                <w:rFonts w:ascii="Arial" w:hAnsi="Arial" w:cs="Arial"/>
                <w:b/>
                <w:sz w:val="18"/>
                <w:szCs w:val="18"/>
                <w:lang w:eastAsia="zh-CN"/>
              </w:rPr>
              <w:br/>
              <w:t>(bit/s/Hz/TRxP)</w:t>
            </w:r>
          </w:p>
        </w:tc>
        <w:tc>
          <w:tcPr>
            <w:tcW w:w="3544" w:type="dxa"/>
            <w:gridSpan w:val="4"/>
            <w:shd w:val="clear" w:color="auto" w:fill="D9D9D9"/>
            <w:vAlign w:val="center"/>
          </w:tcPr>
          <w:p w:rsidR="00FA2F3A" w:rsidRPr="00A86F78" w:rsidRDefault="00FA2F3A" w:rsidP="00B939C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5</w:t>
            </w:r>
            <w:r w:rsidRPr="00A86F78">
              <w:rPr>
                <w:rFonts w:ascii="Arial" w:hAnsi="Arial" w:cs="Arial"/>
                <w:b/>
                <w:sz w:val="18"/>
                <w:szCs w:val="18"/>
                <w:vertAlign w:val="superscript"/>
                <w:lang w:eastAsia="zh-CN"/>
              </w:rPr>
              <w:t>th</w:t>
            </w:r>
            <w:r w:rsidRPr="00A86F78">
              <w:rPr>
                <w:rFonts w:ascii="Arial" w:hAnsi="Arial" w:cs="Arial"/>
                <w:b/>
                <w:sz w:val="18"/>
                <w:szCs w:val="18"/>
                <w:lang w:eastAsia="zh-CN"/>
              </w:rPr>
              <w:t xml:space="preserve"> percentile spectral efficiency</w:t>
            </w:r>
            <w:r w:rsidRPr="00A86F78">
              <w:rPr>
                <w:rFonts w:ascii="Arial" w:hAnsi="Arial" w:cs="Arial"/>
                <w:b/>
                <w:sz w:val="18"/>
                <w:szCs w:val="18"/>
                <w:lang w:eastAsia="zh-CN"/>
              </w:rPr>
              <w:br/>
              <w:t>(bit/s/Hz)</w:t>
            </w:r>
          </w:p>
        </w:tc>
      </w:tr>
      <w:tr w:rsidR="0031277D" w:rsidRPr="00A86F78" w:rsidTr="007E1163">
        <w:trPr>
          <w:trHeight w:val="560"/>
        </w:trPr>
        <w:tc>
          <w:tcPr>
            <w:tcW w:w="959" w:type="dxa"/>
            <w:vMerge/>
            <w:shd w:val="clear" w:color="auto" w:fill="D9D9D9"/>
            <w:vAlign w:val="center"/>
          </w:tcPr>
          <w:p w:rsidR="0031277D" w:rsidRPr="00A86F78" w:rsidRDefault="0031277D" w:rsidP="0031277D">
            <w:pPr>
              <w:widowControl w:val="0"/>
              <w:spacing w:after="0"/>
              <w:rPr>
                <w:rFonts w:ascii="Arial" w:hAnsi="Arial" w:cs="Arial"/>
                <w:b/>
                <w:sz w:val="18"/>
                <w:szCs w:val="18"/>
                <w:lang w:eastAsia="zh-CN"/>
              </w:rPr>
            </w:pPr>
          </w:p>
        </w:tc>
        <w:tc>
          <w:tcPr>
            <w:tcW w:w="1304" w:type="dxa"/>
            <w:vMerge/>
            <w:shd w:val="clear" w:color="auto" w:fill="D9D9D9"/>
          </w:tcPr>
          <w:p w:rsidR="0031277D" w:rsidRPr="00A86F78" w:rsidRDefault="0031277D" w:rsidP="0031277D">
            <w:pPr>
              <w:widowControl w:val="0"/>
              <w:spacing w:after="0"/>
              <w:jc w:val="center"/>
              <w:rPr>
                <w:rFonts w:ascii="Arial" w:hAnsi="Arial" w:cs="Arial"/>
                <w:b/>
                <w:sz w:val="18"/>
                <w:szCs w:val="18"/>
                <w:lang w:eastAsia="zh-CN"/>
              </w:rPr>
            </w:pPr>
          </w:p>
        </w:tc>
        <w:tc>
          <w:tcPr>
            <w:tcW w:w="964" w:type="dxa"/>
            <w:shd w:val="clear" w:color="auto" w:fill="D9D9D9"/>
            <w:vAlign w:val="center"/>
          </w:tcPr>
          <w:p w:rsidR="008B5DB1" w:rsidRPr="00A86F78" w:rsidRDefault="00263ECB"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sidR="0031277D" w:rsidRPr="00A86F78">
              <w:rPr>
                <w:rFonts w:ascii="Arial" w:hAnsi="Arial" w:cs="Arial"/>
                <w:b/>
                <w:sz w:val="18"/>
                <w:szCs w:val="18"/>
                <w:lang w:eastAsia="zh-CN"/>
              </w:rPr>
              <w:t xml:space="preserve">10 </w:t>
            </w:r>
          </w:p>
          <w:p w:rsidR="0031277D" w:rsidRPr="00A86F78" w:rsidRDefault="0031277D"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MHz</w:t>
            </w:r>
          </w:p>
        </w:tc>
        <w:tc>
          <w:tcPr>
            <w:tcW w:w="879" w:type="dxa"/>
            <w:shd w:val="clear" w:color="auto" w:fill="D9D9D9"/>
            <w:vAlign w:val="center"/>
          </w:tcPr>
          <w:p w:rsidR="008B5DB1" w:rsidRPr="00A86F78" w:rsidRDefault="00263ECB"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sidR="0031277D" w:rsidRPr="00A86F78">
              <w:rPr>
                <w:rFonts w:ascii="Arial" w:hAnsi="Arial" w:cs="Arial"/>
                <w:b/>
                <w:sz w:val="18"/>
                <w:szCs w:val="18"/>
                <w:lang w:eastAsia="zh-CN"/>
              </w:rPr>
              <w:t xml:space="preserve">20 </w:t>
            </w:r>
          </w:p>
          <w:p w:rsidR="0031277D" w:rsidRPr="00A86F78" w:rsidRDefault="0031277D"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MHz</w:t>
            </w:r>
          </w:p>
        </w:tc>
        <w:tc>
          <w:tcPr>
            <w:tcW w:w="964" w:type="dxa"/>
            <w:shd w:val="clear" w:color="auto" w:fill="D9D9D9"/>
            <w:vAlign w:val="center"/>
          </w:tcPr>
          <w:p w:rsidR="008B5DB1" w:rsidRPr="00A86F78" w:rsidRDefault="00263ECB"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sidR="00826D4D" w:rsidRPr="00A86F78">
              <w:rPr>
                <w:rFonts w:ascii="Arial" w:hAnsi="Arial" w:cs="Arial"/>
                <w:b/>
                <w:sz w:val="18"/>
                <w:szCs w:val="18"/>
                <w:lang w:eastAsia="zh-CN"/>
              </w:rPr>
              <w:t>5</w:t>
            </w:r>
            <w:r w:rsidR="0031277D" w:rsidRPr="00A86F78">
              <w:rPr>
                <w:rFonts w:ascii="Arial" w:hAnsi="Arial" w:cs="Arial"/>
                <w:b/>
                <w:sz w:val="18"/>
                <w:szCs w:val="18"/>
                <w:lang w:eastAsia="zh-CN"/>
              </w:rPr>
              <w:t xml:space="preserve">0 </w:t>
            </w:r>
          </w:p>
          <w:p w:rsidR="0031277D" w:rsidRPr="00A86F78" w:rsidRDefault="0031277D"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MHz</w:t>
            </w:r>
          </w:p>
        </w:tc>
        <w:tc>
          <w:tcPr>
            <w:tcW w:w="850" w:type="dxa"/>
            <w:shd w:val="clear" w:color="auto" w:fill="D9D9D9"/>
            <w:vAlign w:val="center"/>
          </w:tcPr>
          <w:p w:rsidR="0031277D" w:rsidRPr="00A86F78" w:rsidRDefault="0031277D"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c>
          <w:tcPr>
            <w:tcW w:w="992" w:type="dxa"/>
            <w:shd w:val="clear" w:color="auto" w:fill="D9D9D9"/>
            <w:vAlign w:val="center"/>
          </w:tcPr>
          <w:p w:rsidR="008B5DB1" w:rsidRPr="00A86F78" w:rsidRDefault="00263ECB"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sidR="0031277D" w:rsidRPr="00A86F78">
              <w:rPr>
                <w:rFonts w:ascii="Arial" w:hAnsi="Arial" w:cs="Arial"/>
                <w:b/>
                <w:sz w:val="18"/>
                <w:szCs w:val="18"/>
                <w:lang w:eastAsia="zh-CN"/>
              </w:rPr>
              <w:t xml:space="preserve">10 </w:t>
            </w:r>
          </w:p>
          <w:p w:rsidR="0031277D" w:rsidRPr="00A86F78" w:rsidRDefault="0031277D"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MHz</w:t>
            </w:r>
          </w:p>
        </w:tc>
        <w:tc>
          <w:tcPr>
            <w:tcW w:w="851" w:type="dxa"/>
            <w:shd w:val="clear" w:color="auto" w:fill="D9D9D9"/>
            <w:vAlign w:val="center"/>
          </w:tcPr>
          <w:p w:rsidR="0031277D" w:rsidRPr="00A86F78" w:rsidRDefault="00263ECB"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sidR="0031277D" w:rsidRPr="00A86F78">
              <w:rPr>
                <w:rFonts w:ascii="Arial" w:hAnsi="Arial" w:cs="Arial"/>
                <w:b/>
                <w:sz w:val="18"/>
                <w:szCs w:val="18"/>
                <w:lang w:eastAsia="zh-CN"/>
              </w:rPr>
              <w:t>20 MHz</w:t>
            </w:r>
          </w:p>
        </w:tc>
        <w:tc>
          <w:tcPr>
            <w:tcW w:w="992" w:type="dxa"/>
            <w:shd w:val="clear" w:color="auto" w:fill="D9D9D9"/>
            <w:vAlign w:val="center"/>
          </w:tcPr>
          <w:p w:rsidR="0031277D" w:rsidRPr="00A86F78" w:rsidRDefault="00263ECB"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sidR="00826D4D" w:rsidRPr="00A86F78">
              <w:rPr>
                <w:rFonts w:ascii="Arial" w:hAnsi="Arial" w:cs="Arial"/>
                <w:b/>
                <w:sz w:val="18"/>
                <w:szCs w:val="18"/>
                <w:lang w:eastAsia="zh-CN"/>
              </w:rPr>
              <w:t>5</w:t>
            </w:r>
            <w:r w:rsidR="0031277D" w:rsidRPr="00A86F78">
              <w:rPr>
                <w:rFonts w:ascii="Arial" w:hAnsi="Arial" w:cs="Arial"/>
                <w:b/>
                <w:sz w:val="18"/>
                <w:szCs w:val="18"/>
                <w:lang w:eastAsia="zh-CN"/>
              </w:rPr>
              <w:t>0 MHz</w:t>
            </w:r>
          </w:p>
        </w:tc>
        <w:tc>
          <w:tcPr>
            <w:tcW w:w="709" w:type="dxa"/>
            <w:shd w:val="clear" w:color="auto" w:fill="D9D9D9"/>
            <w:vAlign w:val="center"/>
          </w:tcPr>
          <w:p w:rsidR="0031277D" w:rsidRPr="00A86F78" w:rsidRDefault="0031277D"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r>
      <w:tr w:rsidR="00336DDD" w:rsidRPr="00A86F78" w:rsidTr="007E1163">
        <w:tc>
          <w:tcPr>
            <w:tcW w:w="959" w:type="dxa"/>
            <w:shd w:val="clear" w:color="auto" w:fill="auto"/>
            <w:vAlign w:val="center"/>
          </w:tcPr>
          <w:p w:rsidR="00336DDD" w:rsidRPr="00A86F78" w:rsidRDefault="00336DDD" w:rsidP="00336DDD">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Indoor Hotspot </w:t>
            </w:r>
          </w:p>
        </w:tc>
        <w:tc>
          <w:tcPr>
            <w:tcW w:w="1304" w:type="dxa"/>
            <w:shd w:val="clear" w:color="auto" w:fill="auto"/>
          </w:tcPr>
          <w:p w:rsidR="00336DDD" w:rsidRPr="00A86F78" w:rsidRDefault="00336DDD" w:rsidP="00336DDD">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Config. A </w:t>
            </w:r>
            <w:r w:rsidRPr="00A86F78">
              <w:rPr>
                <w:rFonts w:ascii="Arial" w:hAnsi="Arial" w:cs="Arial"/>
                <w:sz w:val="18"/>
                <w:szCs w:val="18"/>
                <w:lang w:eastAsia="zh-CN"/>
              </w:rPr>
              <w:br/>
              <w:t>(4 GHz);</w:t>
            </w:r>
          </w:p>
          <w:p w:rsidR="00336DDD" w:rsidRPr="00A86F78" w:rsidRDefault="00336DDD" w:rsidP="00336DDD">
            <w:pPr>
              <w:widowControl w:val="0"/>
              <w:spacing w:after="0"/>
              <w:jc w:val="left"/>
              <w:rPr>
                <w:rFonts w:ascii="Arial" w:hAnsi="Arial" w:cs="Arial"/>
                <w:sz w:val="18"/>
                <w:szCs w:val="18"/>
                <w:lang w:eastAsia="zh-CN"/>
              </w:rPr>
            </w:pPr>
            <w:r w:rsidRPr="00A86F78">
              <w:rPr>
                <w:rFonts w:ascii="Arial" w:hAnsi="Arial" w:cs="Arial"/>
                <w:sz w:val="18"/>
                <w:szCs w:val="18"/>
                <w:lang w:eastAsia="zh-CN"/>
              </w:rPr>
              <w:t>32T4R</w:t>
            </w:r>
          </w:p>
        </w:tc>
        <w:tc>
          <w:tcPr>
            <w:tcW w:w="964" w:type="dxa"/>
            <w:shd w:val="clear" w:color="auto" w:fill="auto"/>
            <w:vAlign w:val="center"/>
          </w:tcPr>
          <w:p w:rsidR="00336DDD" w:rsidRPr="00A86F78" w:rsidRDefault="00336DDD" w:rsidP="00336DDD">
            <w:pPr>
              <w:widowControl w:val="0"/>
              <w:spacing w:after="0"/>
              <w:jc w:val="center"/>
              <w:rPr>
                <w:rFonts w:ascii="Arial" w:hAnsi="Arial" w:cs="Arial"/>
                <w:sz w:val="18"/>
                <w:szCs w:val="18"/>
                <w:lang w:eastAsia="zh-CN"/>
              </w:rPr>
            </w:pPr>
            <w:r>
              <w:rPr>
                <w:rFonts w:ascii="Arial" w:hAnsi="Arial" w:cs="Arial"/>
                <w:sz w:val="18"/>
                <w:szCs w:val="18"/>
                <w:lang w:eastAsia="zh-CN"/>
              </w:rPr>
              <w:t>10.24</w:t>
            </w:r>
          </w:p>
        </w:tc>
        <w:tc>
          <w:tcPr>
            <w:tcW w:w="879" w:type="dxa"/>
            <w:shd w:val="clear" w:color="auto" w:fill="auto"/>
            <w:vAlign w:val="center"/>
          </w:tcPr>
          <w:p w:rsidR="00336DDD" w:rsidRPr="00A86F78" w:rsidRDefault="00336DDD" w:rsidP="00336DDD">
            <w:pPr>
              <w:widowControl w:val="0"/>
              <w:spacing w:after="0"/>
              <w:jc w:val="center"/>
              <w:rPr>
                <w:rFonts w:ascii="Arial" w:hAnsi="Arial" w:cs="Arial"/>
                <w:sz w:val="18"/>
                <w:szCs w:val="18"/>
                <w:lang w:eastAsia="zh-CN"/>
              </w:rPr>
            </w:pPr>
            <w:r w:rsidRPr="00873B21">
              <w:rPr>
                <w:rFonts w:ascii="Arial" w:hAnsi="Arial" w:cs="Arial"/>
                <w:sz w:val="18"/>
                <w:szCs w:val="18"/>
              </w:rPr>
              <w:t xml:space="preserve">10.44 </w:t>
            </w:r>
          </w:p>
        </w:tc>
        <w:tc>
          <w:tcPr>
            <w:tcW w:w="964" w:type="dxa"/>
            <w:shd w:val="clear" w:color="auto" w:fill="auto"/>
            <w:vAlign w:val="center"/>
          </w:tcPr>
          <w:p w:rsidR="00336DDD" w:rsidRPr="00A86F78" w:rsidRDefault="00336DDD" w:rsidP="00336DDD">
            <w:pPr>
              <w:widowControl w:val="0"/>
              <w:spacing w:after="0"/>
              <w:jc w:val="center"/>
              <w:rPr>
                <w:rFonts w:ascii="Arial" w:hAnsi="Arial" w:cs="Arial"/>
                <w:sz w:val="18"/>
                <w:szCs w:val="18"/>
                <w:lang w:eastAsia="zh-CN"/>
              </w:rPr>
            </w:pPr>
            <w:r w:rsidRPr="00873B21">
              <w:rPr>
                <w:rFonts w:ascii="Arial" w:hAnsi="Arial" w:cs="Arial"/>
                <w:sz w:val="18"/>
                <w:szCs w:val="18"/>
              </w:rPr>
              <w:t xml:space="preserve">10.84 </w:t>
            </w:r>
          </w:p>
        </w:tc>
        <w:tc>
          <w:tcPr>
            <w:tcW w:w="850" w:type="dxa"/>
            <w:shd w:val="clear" w:color="auto" w:fill="auto"/>
            <w:vAlign w:val="center"/>
          </w:tcPr>
          <w:p w:rsidR="00336DDD" w:rsidRPr="00A86F78" w:rsidRDefault="00336DDD" w:rsidP="00336DDD">
            <w:pPr>
              <w:widowControl w:val="0"/>
              <w:spacing w:after="0"/>
              <w:jc w:val="center"/>
              <w:rPr>
                <w:rFonts w:ascii="Arial" w:hAnsi="Arial" w:cs="Arial"/>
                <w:sz w:val="18"/>
                <w:szCs w:val="18"/>
                <w:lang w:eastAsia="zh-CN"/>
              </w:rPr>
            </w:pPr>
            <w:r w:rsidRPr="000E0F2F">
              <w:rPr>
                <w:rFonts w:ascii="Arial" w:hAnsi="Arial" w:cs="Arial"/>
                <w:sz w:val="18"/>
                <w:szCs w:val="18"/>
                <w:lang w:eastAsia="zh-CN"/>
              </w:rPr>
              <w:t>9</w:t>
            </w:r>
          </w:p>
        </w:tc>
        <w:tc>
          <w:tcPr>
            <w:tcW w:w="992" w:type="dxa"/>
            <w:shd w:val="clear" w:color="auto" w:fill="auto"/>
            <w:vAlign w:val="center"/>
          </w:tcPr>
          <w:p w:rsidR="00336DDD" w:rsidRPr="00A86F78" w:rsidRDefault="00336DDD" w:rsidP="00336DDD">
            <w:pPr>
              <w:widowControl w:val="0"/>
              <w:spacing w:after="0"/>
              <w:jc w:val="center"/>
              <w:rPr>
                <w:rFonts w:ascii="Arial" w:hAnsi="Arial" w:cs="Arial"/>
                <w:sz w:val="18"/>
                <w:szCs w:val="18"/>
                <w:lang w:eastAsia="zh-CN"/>
              </w:rPr>
            </w:pPr>
            <w:r w:rsidRPr="000E0F2F">
              <w:rPr>
                <w:rFonts w:ascii="Arial" w:hAnsi="Arial" w:cs="Arial"/>
                <w:sz w:val="18"/>
                <w:szCs w:val="18"/>
                <w:lang w:eastAsia="zh-CN"/>
              </w:rPr>
              <w:t>0.33</w:t>
            </w:r>
          </w:p>
        </w:tc>
        <w:tc>
          <w:tcPr>
            <w:tcW w:w="851" w:type="dxa"/>
            <w:shd w:val="clear" w:color="auto" w:fill="auto"/>
            <w:vAlign w:val="center"/>
          </w:tcPr>
          <w:p w:rsidR="00336DDD" w:rsidRPr="00A86F78" w:rsidRDefault="00336DDD" w:rsidP="00336DDD">
            <w:pPr>
              <w:widowControl w:val="0"/>
              <w:spacing w:after="0"/>
              <w:jc w:val="center"/>
              <w:rPr>
                <w:rFonts w:ascii="Arial" w:hAnsi="Arial" w:cs="Arial"/>
                <w:sz w:val="18"/>
                <w:szCs w:val="18"/>
                <w:lang w:eastAsia="zh-CN"/>
              </w:rPr>
            </w:pPr>
            <w:r w:rsidRPr="00873B21">
              <w:rPr>
                <w:rFonts w:ascii="Arial" w:hAnsi="Arial" w:cs="Arial"/>
                <w:sz w:val="18"/>
                <w:szCs w:val="18"/>
              </w:rPr>
              <w:t xml:space="preserve">0.34 </w:t>
            </w:r>
          </w:p>
        </w:tc>
        <w:tc>
          <w:tcPr>
            <w:tcW w:w="992" w:type="dxa"/>
            <w:shd w:val="clear" w:color="auto" w:fill="auto"/>
            <w:vAlign w:val="center"/>
          </w:tcPr>
          <w:p w:rsidR="00336DDD" w:rsidRPr="00A86F78" w:rsidRDefault="00336DDD" w:rsidP="00336DDD">
            <w:pPr>
              <w:widowControl w:val="0"/>
              <w:spacing w:after="0"/>
              <w:jc w:val="center"/>
              <w:rPr>
                <w:rFonts w:ascii="Arial" w:hAnsi="Arial" w:cs="Arial"/>
                <w:sz w:val="18"/>
                <w:szCs w:val="18"/>
                <w:lang w:eastAsia="zh-CN"/>
              </w:rPr>
            </w:pPr>
            <w:r w:rsidRPr="00873B21">
              <w:rPr>
                <w:rFonts w:ascii="Arial" w:hAnsi="Arial" w:cs="Arial"/>
                <w:sz w:val="18"/>
                <w:szCs w:val="18"/>
              </w:rPr>
              <w:t xml:space="preserve">0.35 </w:t>
            </w:r>
          </w:p>
        </w:tc>
        <w:tc>
          <w:tcPr>
            <w:tcW w:w="709" w:type="dxa"/>
            <w:shd w:val="clear" w:color="auto" w:fill="auto"/>
            <w:vAlign w:val="center"/>
          </w:tcPr>
          <w:p w:rsidR="00336DDD" w:rsidRPr="00A86F78" w:rsidRDefault="00336DDD" w:rsidP="00336DDD">
            <w:pPr>
              <w:widowControl w:val="0"/>
              <w:spacing w:after="0"/>
              <w:jc w:val="center"/>
              <w:rPr>
                <w:rFonts w:ascii="Arial" w:hAnsi="Arial" w:cs="Arial"/>
                <w:sz w:val="18"/>
                <w:szCs w:val="18"/>
                <w:lang w:eastAsia="zh-CN"/>
              </w:rPr>
            </w:pPr>
            <w:r w:rsidRPr="00A86F78">
              <w:rPr>
                <w:rFonts w:ascii="Arial" w:hAnsi="Arial" w:cs="Arial"/>
                <w:sz w:val="18"/>
                <w:szCs w:val="18"/>
                <w:lang w:eastAsia="zh-CN"/>
              </w:rPr>
              <w:t>0.3</w:t>
            </w:r>
          </w:p>
        </w:tc>
      </w:tr>
      <w:tr w:rsidR="00336DDD" w:rsidRPr="00A86F78" w:rsidTr="007E1163">
        <w:tc>
          <w:tcPr>
            <w:tcW w:w="959" w:type="dxa"/>
            <w:shd w:val="clear" w:color="auto" w:fill="auto"/>
            <w:vAlign w:val="center"/>
          </w:tcPr>
          <w:p w:rsidR="00336DDD" w:rsidRPr="00A86F78" w:rsidRDefault="00336DDD" w:rsidP="00336DDD">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Dense Urban </w:t>
            </w:r>
          </w:p>
        </w:tc>
        <w:tc>
          <w:tcPr>
            <w:tcW w:w="1304" w:type="dxa"/>
            <w:shd w:val="clear" w:color="auto" w:fill="auto"/>
          </w:tcPr>
          <w:p w:rsidR="00336DDD" w:rsidRPr="00A86F78" w:rsidRDefault="00336DDD" w:rsidP="00336DDD">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Config. A </w:t>
            </w:r>
            <w:r w:rsidRPr="00A86F78">
              <w:rPr>
                <w:rFonts w:ascii="Arial" w:hAnsi="Arial" w:cs="Arial"/>
                <w:sz w:val="18"/>
                <w:szCs w:val="18"/>
                <w:lang w:eastAsia="zh-CN"/>
              </w:rPr>
              <w:br/>
              <w:t>(4 GHz);</w:t>
            </w:r>
            <w:r w:rsidRPr="00A86F78">
              <w:rPr>
                <w:rFonts w:ascii="Arial" w:hAnsi="Arial" w:cs="Arial"/>
                <w:sz w:val="18"/>
                <w:szCs w:val="18"/>
                <w:lang w:eastAsia="zh-CN"/>
              </w:rPr>
              <w:br/>
              <w:t>32T4R</w:t>
            </w:r>
          </w:p>
        </w:tc>
        <w:tc>
          <w:tcPr>
            <w:tcW w:w="964" w:type="dxa"/>
            <w:shd w:val="clear" w:color="auto" w:fill="auto"/>
            <w:vAlign w:val="center"/>
          </w:tcPr>
          <w:p w:rsidR="00336DDD" w:rsidRPr="00A86F78" w:rsidRDefault="00336DDD" w:rsidP="00336DDD">
            <w:pPr>
              <w:widowControl w:val="0"/>
              <w:spacing w:after="0"/>
              <w:jc w:val="center"/>
              <w:rPr>
                <w:rFonts w:ascii="Arial" w:hAnsi="Arial" w:cs="Arial"/>
                <w:sz w:val="18"/>
                <w:szCs w:val="18"/>
                <w:lang w:eastAsia="zh-CN"/>
              </w:rPr>
            </w:pPr>
            <w:r>
              <w:rPr>
                <w:rFonts w:ascii="Arial" w:hAnsi="Arial" w:cs="Arial"/>
                <w:sz w:val="18"/>
                <w:szCs w:val="18"/>
                <w:lang w:eastAsia="zh-CN"/>
              </w:rPr>
              <w:t>10.37</w:t>
            </w:r>
          </w:p>
        </w:tc>
        <w:tc>
          <w:tcPr>
            <w:tcW w:w="879" w:type="dxa"/>
            <w:shd w:val="clear" w:color="auto" w:fill="auto"/>
            <w:vAlign w:val="center"/>
          </w:tcPr>
          <w:p w:rsidR="00336DDD" w:rsidRPr="00A86F78" w:rsidRDefault="00336DDD" w:rsidP="00336DDD">
            <w:pPr>
              <w:widowControl w:val="0"/>
              <w:spacing w:after="0"/>
              <w:jc w:val="center"/>
              <w:rPr>
                <w:rFonts w:ascii="Arial" w:hAnsi="Arial" w:cs="Arial"/>
                <w:sz w:val="18"/>
                <w:szCs w:val="18"/>
                <w:lang w:eastAsia="zh-CN"/>
              </w:rPr>
            </w:pPr>
            <w:r w:rsidRPr="00873B21">
              <w:rPr>
                <w:rFonts w:ascii="Arial" w:hAnsi="Arial" w:cs="Arial"/>
                <w:sz w:val="18"/>
                <w:szCs w:val="18"/>
              </w:rPr>
              <w:t xml:space="preserve">10.57 </w:t>
            </w:r>
          </w:p>
        </w:tc>
        <w:tc>
          <w:tcPr>
            <w:tcW w:w="964" w:type="dxa"/>
            <w:shd w:val="clear" w:color="auto" w:fill="auto"/>
            <w:vAlign w:val="center"/>
          </w:tcPr>
          <w:p w:rsidR="00336DDD" w:rsidRPr="00A86F78" w:rsidRDefault="00336DDD" w:rsidP="00336DDD">
            <w:pPr>
              <w:widowControl w:val="0"/>
              <w:spacing w:after="0"/>
              <w:jc w:val="center"/>
              <w:rPr>
                <w:rFonts w:ascii="Arial" w:hAnsi="Arial" w:cs="Arial"/>
                <w:sz w:val="18"/>
                <w:szCs w:val="18"/>
                <w:lang w:eastAsia="zh-CN"/>
              </w:rPr>
            </w:pPr>
            <w:r w:rsidRPr="00873B21">
              <w:rPr>
                <w:rFonts w:ascii="Arial" w:hAnsi="Arial" w:cs="Arial"/>
                <w:sz w:val="18"/>
                <w:szCs w:val="18"/>
              </w:rPr>
              <w:t xml:space="preserve">10.98 </w:t>
            </w:r>
          </w:p>
        </w:tc>
        <w:tc>
          <w:tcPr>
            <w:tcW w:w="850" w:type="dxa"/>
            <w:shd w:val="clear" w:color="auto" w:fill="auto"/>
            <w:vAlign w:val="center"/>
          </w:tcPr>
          <w:p w:rsidR="00336DDD" w:rsidRPr="00A86F78" w:rsidRDefault="00336DDD" w:rsidP="00336DDD">
            <w:pPr>
              <w:widowControl w:val="0"/>
              <w:spacing w:after="0"/>
              <w:jc w:val="center"/>
              <w:rPr>
                <w:rFonts w:ascii="Arial" w:hAnsi="Arial" w:cs="Arial"/>
                <w:sz w:val="18"/>
                <w:szCs w:val="18"/>
                <w:lang w:eastAsia="zh-CN"/>
              </w:rPr>
            </w:pPr>
            <w:r w:rsidRPr="000E0F2F">
              <w:rPr>
                <w:rFonts w:ascii="Arial" w:hAnsi="Arial" w:cs="Arial"/>
                <w:sz w:val="18"/>
                <w:szCs w:val="18"/>
                <w:lang w:eastAsia="zh-CN"/>
              </w:rPr>
              <w:t>7.8</w:t>
            </w:r>
          </w:p>
        </w:tc>
        <w:tc>
          <w:tcPr>
            <w:tcW w:w="992" w:type="dxa"/>
            <w:shd w:val="clear" w:color="auto" w:fill="auto"/>
            <w:vAlign w:val="center"/>
          </w:tcPr>
          <w:p w:rsidR="00336DDD" w:rsidRPr="00A86F78" w:rsidRDefault="00336DDD" w:rsidP="00336DDD">
            <w:pPr>
              <w:widowControl w:val="0"/>
              <w:spacing w:after="0"/>
              <w:jc w:val="center"/>
              <w:rPr>
                <w:rFonts w:ascii="Arial" w:hAnsi="Arial" w:cs="Arial"/>
                <w:sz w:val="18"/>
                <w:szCs w:val="18"/>
                <w:lang w:eastAsia="zh-CN"/>
              </w:rPr>
            </w:pPr>
            <w:r w:rsidRPr="000E0F2F">
              <w:rPr>
                <w:rFonts w:ascii="Arial" w:hAnsi="Arial" w:cs="Arial"/>
                <w:sz w:val="18"/>
                <w:szCs w:val="18"/>
                <w:lang w:eastAsia="zh-CN"/>
              </w:rPr>
              <w:t>0.34</w:t>
            </w:r>
          </w:p>
        </w:tc>
        <w:tc>
          <w:tcPr>
            <w:tcW w:w="851" w:type="dxa"/>
            <w:shd w:val="clear" w:color="auto" w:fill="auto"/>
            <w:vAlign w:val="center"/>
          </w:tcPr>
          <w:p w:rsidR="00336DDD" w:rsidRPr="00A86F78" w:rsidRDefault="00336DDD" w:rsidP="00336DDD">
            <w:pPr>
              <w:widowControl w:val="0"/>
              <w:spacing w:after="0"/>
              <w:jc w:val="center"/>
              <w:rPr>
                <w:rFonts w:ascii="Arial" w:hAnsi="Arial" w:cs="Arial"/>
                <w:sz w:val="18"/>
                <w:szCs w:val="18"/>
                <w:lang w:eastAsia="zh-CN"/>
              </w:rPr>
            </w:pPr>
            <w:r w:rsidRPr="00873B21">
              <w:rPr>
                <w:rFonts w:ascii="Arial" w:hAnsi="Arial" w:cs="Arial"/>
                <w:sz w:val="18"/>
                <w:szCs w:val="18"/>
              </w:rPr>
              <w:t xml:space="preserve">0.35 </w:t>
            </w:r>
          </w:p>
        </w:tc>
        <w:tc>
          <w:tcPr>
            <w:tcW w:w="992" w:type="dxa"/>
            <w:shd w:val="clear" w:color="auto" w:fill="auto"/>
            <w:vAlign w:val="center"/>
          </w:tcPr>
          <w:p w:rsidR="00336DDD" w:rsidRPr="00A86F78" w:rsidRDefault="00336DDD" w:rsidP="00336DDD">
            <w:pPr>
              <w:widowControl w:val="0"/>
              <w:spacing w:after="0"/>
              <w:jc w:val="center"/>
              <w:rPr>
                <w:rFonts w:ascii="Arial" w:hAnsi="Arial" w:cs="Arial"/>
                <w:sz w:val="18"/>
                <w:szCs w:val="18"/>
                <w:lang w:eastAsia="zh-CN"/>
              </w:rPr>
            </w:pPr>
            <w:r w:rsidRPr="00873B21">
              <w:rPr>
                <w:rFonts w:ascii="Arial" w:hAnsi="Arial" w:cs="Arial"/>
                <w:sz w:val="18"/>
                <w:szCs w:val="18"/>
              </w:rPr>
              <w:t xml:space="preserve">0.36 </w:t>
            </w:r>
          </w:p>
        </w:tc>
        <w:tc>
          <w:tcPr>
            <w:tcW w:w="709" w:type="dxa"/>
            <w:shd w:val="clear" w:color="auto" w:fill="auto"/>
            <w:vAlign w:val="center"/>
          </w:tcPr>
          <w:p w:rsidR="00336DDD" w:rsidRPr="00A86F78" w:rsidRDefault="00336DDD" w:rsidP="00336DDD">
            <w:pPr>
              <w:widowControl w:val="0"/>
              <w:spacing w:after="0"/>
              <w:jc w:val="center"/>
              <w:rPr>
                <w:rFonts w:ascii="Arial" w:hAnsi="Arial" w:cs="Arial"/>
                <w:sz w:val="18"/>
                <w:szCs w:val="18"/>
                <w:lang w:eastAsia="zh-CN"/>
              </w:rPr>
            </w:pPr>
            <w:r w:rsidRPr="00A86F78">
              <w:rPr>
                <w:rFonts w:ascii="Arial" w:hAnsi="Arial" w:cs="Arial"/>
                <w:sz w:val="18"/>
                <w:szCs w:val="18"/>
                <w:lang w:eastAsia="zh-CN"/>
              </w:rPr>
              <w:t>0.225</w:t>
            </w:r>
          </w:p>
        </w:tc>
      </w:tr>
      <w:tr w:rsidR="00A84991" w:rsidRPr="00A86F78" w:rsidTr="007E1163">
        <w:tc>
          <w:tcPr>
            <w:tcW w:w="959" w:type="dxa"/>
            <w:vMerge w:val="restart"/>
            <w:shd w:val="clear" w:color="auto" w:fill="auto"/>
            <w:vAlign w:val="center"/>
          </w:tcPr>
          <w:p w:rsidR="00A84991" w:rsidRPr="00A86F78" w:rsidRDefault="00A84991" w:rsidP="00A84991">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Rural </w:t>
            </w:r>
          </w:p>
        </w:tc>
        <w:tc>
          <w:tcPr>
            <w:tcW w:w="1304" w:type="dxa"/>
            <w:shd w:val="clear" w:color="auto" w:fill="auto"/>
          </w:tcPr>
          <w:p w:rsidR="00A84991" w:rsidRPr="00A86F78" w:rsidRDefault="00A84991" w:rsidP="00A84991">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A</w:t>
            </w:r>
            <w:r w:rsidRPr="00A86F78">
              <w:rPr>
                <w:rFonts w:ascii="Arial" w:hAnsi="Arial" w:cs="Arial"/>
                <w:sz w:val="18"/>
                <w:szCs w:val="18"/>
                <w:lang w:eastAsia="zh-CN"/>
              </w:rPr>
              <w:br/>
              <w:t>(700 MHz;</w:t>
            </w:r>
            <w:r w:rsidRPr="00A86F78">
              <w:rPr>
                <w:rFonts w:ascii="Arial" w:hAnsi="Arial" w:cs="Arial"/>
                <w:sz w:val="18"/>
                <w:szCs w:val="18"/>
                <w:lang w:eastAsia="zh-CN"/>
              </w:rPr>
              <w:br/>
              <w:t>8T2R</w:t>
            </w:r>
          </w:p>
        </w:tc>
        <w:tc>
          <w:tcPr>
            <w:tcW w:w="964" w:type="dxa"/>
            <w:shd w:val="clear" w:color="auto" w:fill="auto"/>
            <w:vAlign w:val="center"/>
          </w:tcPr>
          <w:p w:rsidR="00A84991" w:rsidRPr="00DF1016" w:rsidRDefault="00A84991" w:rsidP="00A84991">
            <w:pPr>
              <w:widowControl w:val="0"/>
              <w:spacing w:after="0"/>
              <w:jc w:val="center"/>
              <w:rPr>
                <w:rFonts w:ascii="Arial" w:hAnsi="Arial" w:cs="Arial"/>
                <w:sz w:val="18"/>
                <w:szCs w:val="18"/>
                <w:lang w:eastAsia="zh-CN"/>
              </w:rPr>
            </w:pPr>
            <w:r w:rsidRPr="00DF1016">
              <w:rPr>
                <w:rFonts w:ascii="Arial" w:hAnsi="Arial" w:cs="Arial"/>
                <w:sz w:val="18"/>
                <w:szCs w:val="18"/>
                <w:lang w:eastAsia="zh-CN"/>
              </w:rPr>
              <w:t>6.18</w:t>
            </w:r>
          </w:p>
        </w:tc>
        <w:tc>
          <w:tcPr>
            <w:tcW w:w="879" w:type="dxa"/>
            <w:shd w:val="clear" w:color="auto" w:fill="auto"/>
            <w:vAlign w:val="center"/>
          </w:tcPr>
          <w:p w:rsidR="00A84991" w:rsidRPr="00DF1016" w:rsidRDefault="00A84991" w:rsidP="00A84991">
            <w:pPr>
              <w:widowControl w:val="0"/>
              <w:spacing w:after="0"/>
              <w:jc w:val="center"/>
              <w:rPr>
                <w:rFonts w:ascii="Arial" w:hAnsi="Arial" w:cs="Arial"/>
                <w:sz w:val="18"/>
                <w:szCs w:val="18"/>
                <w:lang w:eastAsia="zh-CN"/>
              </w:rPr>
            </w:pPr>
            <w:r w:rsidRPr="00DF1016">
              <w:rPr>
                <w:rFonts w:ascii="Arial" w:hAnsi="Arial" w:cs="Arial"/>
                <w:sz w:val="18"/>
                <w:szCs w:val="18"/>
              </w:rPr>
              <w:t>6.30</w:t>
            </w:r>
          </w:p>
        </w:tc>
        <w:tc>
          <w:tcPr>
            <w:tcW w:w="964" w:type="dxa"/>
            <w:shd w:val="clear" w:color="auto" w:fill="auto"/>
            <w:vAlign w:val="center"/>
          </w:tcPr>
          <w:p w:rsidR="00A84991" w:rsidRPr="00DF1016" w:rsidRDefault="00A84991" w:rsidP="00A84991">
            <w:pPr>
              <w:widowControl w:val="0"/>
              <w:spacing w:after="0"/>
              <w:jc w:val="center"/>
              <w:rPr>
                <w:rFonts w:ascii="Arial" w:hAnsi="Arial" w:cs="Arial"/>
                <w:sz w:val="18"/>
                <w:szCs w:val="18"/>
                <w:lang w:eastAsia="zh-CN"/>
              </w:rPr>
            </w:pPr>
            <w:r w:rsidRPr="00DF1016">
              <w:rPr>
                <w:rFonts w:ascii="Arial" w:hAnsi="Arial" w:cs="Arial"/>
                <w:sz w:val="18"/>
                <w:szCs w:val="18"/>
              </w:rPr>
              <w:t>6.54</w:t>
            </w:r>
          </w:p>
        </w:tc>
        <w:tc>
          <w:tcPr>
            <w:tcW w:w="850" w:type="dxa"/>
            <w:shd w:val="clear" w:color="auto" w:fill="auto"/>
            <w:vAlign w:val="center"/>
          </w:tcPr>
          <w:p w:rsidR="00A84991" w:rsidRPr="00DF1016" w:rsidRDefault="00A84991" w:rsidP="00A84991">
            <w:pPr>
              <w:widowControl w:val="0"/>
              <w:spacing w:after="0"/>
              <w:jc w:val="center"/>
              <w:rPr>
                <w:rFonts w:ascii="Arial" w:hAnsi="Arial" w:cs="Arial"/>
                <w:sz w:val="18"/>
                <w:szCs w:val="18"/>
                <w:lang w:eastAsia="zh-CN"/>
              </w:rPr>
            </w:pPr>
            <w:r w:rsidRPr="00DF1016">
              <w:rPr>
                <w:rFonts w:ascii="Arial" w:hAnsi="Arial" w:cs="Arial"/>
                <w:sz w:val="18"/>
                <w:szCs w:val="18"/>
                <w:lang w:eastAsia="zh-CN"/>
              </w:rPr>
              <w:t>3.3</w:t>
            </w:r>
          </w:p>
        </w:tc>
        <w:tc>
          <w:tcPr>
            <w:tcW w:w="992" w:type="dxa"/>
            <w:shd w:val="clear" w:color="auto" w:fill="auto"/>
            <w:vAlign w:val="center"/>
          </w:tcPr>
          <w:p w:rsidR="00A84991" w:rsidRPr="00DF1016" w:rsidRDefault="00A84991" w:rsidP="00A84991">
            <w:pPr>
              <w:widowControl w:val="0"/>
              <w:spacing w:after="0"/>
              <w:jc w:val="center"/>
              <w:rPr>
                <w:rFonts w:ascii="Arial" w:hAnsi="Arial" w:cs="Arial"/>
                <w:sz w:val="18"/>
                <w:szCs w:val="18"/>
                <w:lang w:eastAsia="zh-CN"/>
              </w:rPr>
            </w:pPr>
            <w:r w:rsidRPr="00DF1016">
              <w:rPr>
                <w:rFonts w:ascii="Arial" w:hAnsi="Arial" w:cs="Arial"/>
                <w:sz w:val="18"/>
                <w:szCs w:val="18"/>
                <w:lang w:eastAsia="zh-CN"/>
              </w:rPr>
              <w:t>0.14</w:t>
            </w:r>
          </w:p>
        </w:tc>
        <w:tc>
          <w:tcPr>
            <w:tcW w:w="851" w:type="dxa"/>
            <w:shd w:val="clear" w:color="auto" w:fill="auto"/>
            <w:vAlign w:val="center"/>
          </w:tcPr>
          <w:p w:rsidR="00A84991" w:rsidRPr="00DF1016" w:rsidRDefault="00A84991" w:rsidP="00A84991">
            <w:pPr>
              <w:widowControl w:val="0"/>
              <w:spacing w:after="0"/>
              <w:jc w:val="center"/>
              <w:rPr>
                <w:rFonts w:ascii="Arial" w:hAnsi="Arial" w:cs="Arial"/>
                <w:sz w:val="18"/>
                <w:szCs w:val="18"/>
                <w:lang w:eastAsia="zh-CN"/>
              </w:rPr>
            </w:pPr>
            <w:r w:rsidRPr="00DF1016">
              <w:rPr>
                <w:rFonts w:ascii="Arial" w:hAnsi="Arial" w:cs="Arial"/>
                <w:sz w:val="18"/>
                <w:szCs w:val="18"/>
              </w:rPr>
              <w:t>0.14</w:t>
            </w:r>
          </w:p>
        </w:tc>
        <w:tc>
          <w:tcPr>
            <w:tcW w:w="992" w:type="dxa"/>
            <w:shd w:val="clear" w:color="auto" w:fill="auto"/>
            <w:vAlign w:val="center"/>
          </w:tcPr>
          <w:p w:rsidR="00A84991" w:rsidRPr="00DF1016" w:rsidRDefault="00A84991" w:rsidP="00A84991">
            <w:pPr>
              <w:widowControl w:val="0"/>
              <w:spacing w:after="0"/>
              <w:jc w:val="center"/>
              <w:rPr>
                <w:rFonts w:ascii="Arial" w:hAnsi="Arial" w:cs="Arial"/>
                <w:sz w:val="18"/>
                <w:szCs w:val="18"/>
                <w:lang w:eastAsia="zh-CN"/>
              </w:rPr>
            </w:pPr>
            <w:r w:rsidRPr="00DF1016">
              <w:rPr>
                <w:rFonts w:ascii="Arial" w:hAnsi="Arial" w:cs="Arial"/>
                <w:sz w:val="18"/>
                <w:szCs w:val="18"/>
              </w:rPr>
              <w:t>0.15</w:t>
            </w:r>
          </w:p>
        </w:tc>
        <w:tc>
          <w:tcPr>
            <w:tcW w:w="709" w:type="dxa"/>
            <w:shd w:val="clear" w:color="auto" w:fill="auto"/>
            <w:vAlign w:val="center"/>
          </w:tcPr>
          <w:p w:rsidR="00A84991" w:rsidRPr="00336DDD" w:rsidRDefault="00A84991" w:rsidP="00A84991">
            <w:pPr>
              <w:widowControl w:val="0"/>
              <w:spacing w:after="0"/>
              <w:jc w:val="center"/>
              <w:rPr>
                <w:rFonts w:ascii="Arial" w:hAnsi="Arial" w:cs="Arial"/>
                <w:sz w:val="18"/>
                <w:szCs w:val="18"/>
                <w:lang w:eastAsia="zh-CN"/>
              </w:rPr>
            </w:pPr>
            <w:r w:rsidRPr="00336DDD">
              <w:rPr>
                <w:rFonts w:ascii="Arial" w:hAnsi="Arial" w:cs="Arial"/>
                <w:sz w:val="18"/>
                <w:szCs w:val="18"/>
                <w:lang w:eastAsia="zh-CN"/>
              </w:rPr>
              <w:t>0.12</w:t>
            </w:r>
          </w:p>
        </w:tc>
      </w:tr>
      <w:tr w:rsidR="00336DDD" w:rsidRPr="00A86F78" w:rsidTr="007E1163">
        <w:tc>
          <w:tcPr>
            <w:tcW w:w="959" w:type="dxa"/>
            <w:vMerge/>
            <w:shd w:val="clear" w:color="auto" w:fill="auto"/>
            <w:vAlign w:val="center"/>
          </w:tcPr>
          <w:p w:rsidR="00336DDD" w:rsidRPr="00A86F78" w:rsidRDefault="00336DDD" w:rsidP="00336DDD">
            <w:pPr>
              <w:widowControl w:val="0"/>
              <w:spacing w:after="0"/>
              <w:jc w:val="left"/>
              <w:rPr>
                <w:rFonts w:ascii="Arial" w:hAnsi="Arial" w:cs="Arial"/>
                <w:sz w:val="18"/>
                <w:szCs w:val="18"/>
                <w:lang w:eastAsia="zh-CN"/>
              </w:rPr>
            </w:pPr>
          </w:p>
        </w:tc>
        <w:tc>
          <w:tcPr>
            <w:tcW w:w="1304" w:type="dxa"/>
            <w:shd w:val="clear" w:color="auto" w:fill="auto"/>
          </w:tcPr>
          <w:p w:rsidR="00336DDD" w:rsidRPr="00A86F78" w:rsidRDefault="00336DDD" w:rsidP="00336DDD">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C</w:t>
            </w:r>
            <w:r w:rsidRPr="00A86F78">
              <w:rPr>
                <w:rFonts w:ascii="Arial" w:hAnsi="Arial" w:cs="Arial"/>
                <w:sz w:val="18"/>
                <w:szCs w:val="18"/>
                <w:lang w:eastAsia="zh-CN"/>
              </w:rPr>
              <w:br/>
              <w:t>(700 MHz);</w:t>
            </w:r>
            <w:r w:rsidRPr="00A86F78">
              <w:rPr>
                <w:rFonts w:ascii="Arial" w:hAnsi="Arial" w:cs="Arial"/>
                <w:sz w:val="18"/>
                <w:szCs w:val="18"/>
                <w:lang w:eastAsia="zh-CN"/>
              </w:rPr>
              <w:br/>
              <w:t>8T4R</w:t>
            </w:r>
          </w:p>
        </w:tc>
        <w:tc>
          <w:tcPr>
            <w:tcW w:w="964" w:type="dxa"/>
            <w:shd w:val="clear" w:color="auto" w:fill="auto"/>
            <w:vAlign w:val="center"/>
          </w:tcPr>
          <w:p w:rsidR="00336DDD" w:rsidRPr="00A86F78" w:rsidRDefault="00336DDD" w:rsidP="00336DDD">
            <w:pPr>
              <w:widowControl w:val="0"/>
              <w:spacing w:after="0"/>
              <w:jc w:val="center"/>
              <w:rPr>
                <w:rFonts w:ascii="Arial" w:hAnsi="Arial" w:cs="Arial"/>
                <w:sz w:val="18"/>
                <w:szCs w:val="18"/>
                <w:lang w:eastAsia="zh-CN"/>
              </w:rPr>
            </w:pPr>
            <w:r>
              <w:rPr>
                <w:rFonts w:ascii="Arial" w:hAnsi="Arial" w:cs="Arial"/>
                <w:sz w:val="18"/>
                <w:szCs w:val="18"/>
                <w:lang w:eastAsia="zh-CN"/>
              </w:rPr>
              <w:t>6.96</w:t>
            </w:r>
          </w:p>
        </w:tc>
        <w:tc>
          <w:tcPr>
            <w:tcW w:w="879" w:type="dxa"/>
            <w:shd w:val="clear" w:color="auto" w:fill="auto"/>
            <w:vAlign w:val="center"/>
          </w:tcPr>
          <w:p w:rsidR="00336DDD" w:rsidRPr="00A86F78" w:rsidRDefault="00336DDD" w:rsidP="00336DDD">
            <w:pPr>
              <w:widowControl w:val="0"/>
              <w:spacing w:after="0"/>
              <w:jc w:val="center"/>
              <w:rPr>
                <w:rFonts w:ascii="Arial" w:hAnsi="Arial" w:cs="Arial"/>
                <w:sz w:val="18"/>
                <w:szCs w:val="18"/>
                <w:lang w:eastAsia="zh-CN"/>
              </w:rPr>
            </w:pPr>
            <w:r w:rsidRPr="00873B21">
              <w:rPr>
                <w:rFonts w:ascii="Arial" w:hAnsi="Arial" w:cs="Arial"/>
                <w:sz w:val="18"/>
                <w:szCs w:val="18"/>
              </w:rPr>
              <w:t xml:space="preserve">7.09 </w:t>
            </w:r>
          </w:p>
        </w:tc>
        <w:tc>
          <w:tcPr>
            <w:tcW w:w="964" w:type="dxa"/>
            <w:shd w:val="clear" w:color="auto" w:fill="auto"/>
            <w:vAlign w:val="center"/>
          </w:tcPr>
          <w:p w:rsidR="00336DDD" w:rsidRPr="00A86F78" w:rsidRDefault="00336DDD" w:rsidP="00336DDD">
            <w:pPr>
              <w:widowControl w:val="0"/>
              <w:spacing w:after="0"/>
              <w:jc w:val="center"/>
              <w:rPr>
                <w:rFonts w:ascii="Arial" w:hAnsi="Arial" w:cs="Arial"/>
                <w:sz w:val="18"/>
                <w:szCs w:val="18"/>
                <w:lang w:eastAsia="zh-CN"/>
              </w:rPr>
            </w:pPr>
            <w:r w:rsidRPr="00873B21">
              <w:rPr>
                <w:rFonts w:ascii="Arial" w:hAnsi="Arial" w:cs="Arial"/>
                <w:sz w:val="18"/>
                <w:szCs w:val="18"/>
              </w:rPr>
              <w:t xml:space="preserve">7.37 </w:t>
            </w:r>
          </w:p>
        </w:tc>
        <w:tc>
          <w:tcPr>
            <w:tcW w:w="850" w:type="dxa"/>
            <w:shd w:val="clear" w:color="auto" w:fill="auto"/>
            <w:vAlign w:val="center"/>
          </w:tcPr>
          <w:p w:rsidR="00336DDD" w:rsidRPr="00A86F78" w:rsidRDefault="00336DDD" w:rsidP="00336DDD">
            <w:pPr>
              <w:widowControl w:val="0"/>
              <w:spacing w:after="0"/>
              <w:jc w:val="center"/>
              <w:rPr>
                <w:rFonts w:ascii="Arial" w:hAnsi="Arial" w:cs="Arial"/>
                <w:sz w:val="18"/>
                <w:szCs w:val="18"/>
                <w:lang w:eastAsia="zh-CN"/>
              </w:rPr>
            </w:pPr>
            <w:r w:rsidRPr="000E0F2F">
              <w:rPr>
                <w:rFonts w:ascii="Arial" w:hAnsi="Arial" w:cs="Arial"/>
                <w:sz w:val="18"/>
                <w:szCs w:val="18"/>
                <w:lang w:eastAsia="zh-CN"/>
              </w:rPr>
              <w:t>3.3</w:t>
            </w:r>
          </w:p>
        </w:tc>
        <w:tc>
          <w:tcPr>
            <w:tcW w:w="992" w:type="dxa"/>
            <w:shd w:val="clear" w:color="auto" w:fill="auto"/>
            <w:vAlign w:val="center"/>
          </w:tcPr>
          <w:p w:rsidR="00336DDD" w:rsidRPr="006E12D2" w:rsidRDefault="00336DDD" w:rsidP="00336DDD">
            <w:pPr>
              <w:widowControl w:val="0"/>
              <w:spacing w:after="0"/>
              <w:jc w:val="center"/>
              <w:rPr>
                <w:rFonts w:ascii="Arial" w:hAnsi="Arial" w:cs="Arial"/>
                <w:sz w:val="18"/>
                <w:szCs w:val="18"/>
                <w:lang w:eastAsia="zh-CN"/>
              </w:rPr>
            </w:pPr>
            <w:r w:rsidRPr="009724BB">
              <w:rPr>
                <w:rFonts w:ascii="Arial" w:hAnsi="Arial" w:cs="Arial"/>
                <w:sz w:val="18"/>
                <w:szCs w:val="18"/>
                <w:lang w:eastAsia="zh-CN"/>
              </w:rPr>
              <w:t>0.17</w:t>
            </w:r>
          </w:p>
        </w:tc>
        <w:tc>
          <w:tcPr>
            <w:tcW w:w="851" w:type="dxa"/>
            <w:shd w:val="clear" w:color="auto" w:fill="auto"/>
            <w:vAlign w:val="center"/>
          </w:tcPr>
          <w:p w:rsidR="00336DDD" w:rsidRPr="00336DDD" w:rsidRDefault="00336DDD" w:rsidP="00336DDD">
            <w:pPr>
              <w:widowControl w:val="0"/>
              <w:spacing w:after="0"/>
              <w:jc w:val="center"/>
              <w:rPr>
                <w:rFonts w:ascii="Arial" w:hAnsi="Arial" w:cs="Arial"/>
                <w:sz w:val="18"/>
                <w:szCs w:val="18"/>
                <w:lang w:eastAsia="zh-CN"/>
              </w:rPr>
            </w:pPr>
            <w:r w:rsidRPr="00336DDD">
              <w:rPr>
                <w:rFonts w:ascii="Arial" w:hAnsi="Arial" w:cs="Arial"/>
                <w:sz w:val="18"/>
                <w:szCs w:val="18"/>
              </w:rPr>
              <w:t xml:space="preserve">0.17 </w:t>
            </w:r>
          </w:p>
        </w:tc>
        <w:tc>
          <w:tcPr>
            <w:tcW w:w="992" w:type="dxa"/>
            <w:shd w:val="clear" w:color="auto" w:fill="auto"/>
            <w:vAlign w:val="center"/>
          </w:tcPr>
          <w:p w:rsidR="00336DDD" w:rsidRPr="00336DDD" w:rsidRDefault="00336DDD" w:rsidP="00336DDD">
            <w:pPr>
              <w:widowControl w:val="0"/>
              <w:spacing w:after="0"/>
              <w:jc w:val="center"/>
              <w:rPr>
                <w:rFonts w:ascii="Arial" w:hAnsi="Arial" w:cs="Arial"/>
                <w:sz w:val="18"/>
                <w:szCs w:val="18"/>
                <w:lang w:eastAsia="zh-CN"/>
              </w:rPr>
            </w:pPr>
            <w:r w:rsidRPr="00873B21">
              <w:rPr>
                <w:rFonts w:ascii="Arial" w:hAnsi="Arial" w:cs="Arial"/>
                <w:sz w:val="18"/>
                <w:szCs w:val="18"/>
              </w:rPr>
              <w:t xml:space="preserve">0.18 </w:t>
            </w:r>
          </w:p>
        </w:tc>
        <w:tc>
          <w:tcPr>
            <w:tcW w:w="709" w:type="dxa"/>
            <w:shd w:val="clear" w:color="auto" w:fill="auto"/>
            <w:vAlign w:val="center"/>
          </w:tcPr>
          <w:p w:rsidR="00336DDD" w:rsidRPr="00A86F78" w:rsidRDefault="00336DDD" w:rsidP="00336DDD">
            <w:pPr>
              <w:widowControl w:val="0"/>
              <w:spacing w:after="0"/>
              <w:jc w:val="center"/>
              <w:rPr>
                <w:rFonts w:ascii="Arial" w:hAnsi="Arial" w:cs="Arial"/>
                <w:sz w:val="18"/>
                <w:szCs w:val="18"/>
                <w:lang w:eastAsia="zh-CN"/>
              </w:rPr>
            </w:pPr>
            <w:r w:rsidRPr="00A86F78">
              <w:rPr>
                <w:rFonts w:ascii="Arial" w:hAnsi="Arial" w:cs="Arial"/>
                <w:sz w:val="18"/>
                <w:szCs w:val="18"/>
                <w:lang w:eastAsia="zh-CN"/>
              </w:rPr>
              <w:t>0.12</w:t>
            </w:r>
          </w:p>
        </w:tc>
      </w:tr>
    </w:tbl>
    <w:p w:rsidR="00FA2F3A" w:rsidRDefault="00FA2F3A" w:rsidP="002260C4">
      <w:pPr>
        <w:keepNext/>
        <w:spacing w:before="240"/>
        <w:jc w:val="center"/>
        <w:rPr>
          <w:rFonts w:ascii="Times New Roman Bold" w:hAnsi="Times New Roman Bold"/>
          <w:b/>
          <w:sz w:val="20"/>
          <w:lang w:eastAsia="zh-CN"/>
        </w:rPr>
      </w:pPr>
      <w:r w:rsidRPr="00CA492B">
        <w:rPr>
          <w:b/>
          <w:caps/>
          <w:sz w:val="20"/>
        </w:rPr>
        <w:t xml:space="preserve">TABLE </w:t>
      </w:r>
      <w:r w:rsidR="00FF395F">
        <w:rPr>
          <w:b/>
          <w:caps/>
          <w:sz w:val="20"/>
          <w:lang w:eastAsia="zh-CN"/>
        </w:rPr>
        <w:t>5</w:t>
      </w:r>
      <w:r w:rsidR="007C679E" w:rsidRPr="00CA492B">
        <w:rPr>
          <w:b/>
          <w:caps/>
          <w:sz w:val="20"/>
          <w:lang w:eastAsia="zh-CN"/>
        </w:rPr>
        <w:t xml:space="preserve"> </w:t>
      </w:r>
      <w:r w:rsidRPr="00CA492B">
        <w:rPr>
          <w:rFonts w:ascii="Times New Roman Bold" w:hAnsi="Times New Roman Bold" w:hint="eastAsia"/>
          <w:b/>
          <w:sz w:val="20"/>
          <w:lang w:eastAsia="zh-CN"/>
        </w:rPr>
        <w:t>Initia</w:t>
      </w:r>
      <w:r>
        <w:rPr>
          <w:rFonts w:ascii="Times New Roman Bold" w:hAnsi="Times New Roman Bold" w:hint="eastAsia"/>
          <w:b/>
          <w:sz w:val="20"/>
          <w:lang w:eastAsia="zh-CN"/>
        </w:rPr>
        <w:t xml:space="preserve">l </w:t>
      </w:r>
      <w:r w:rsidR="00275DC9">
        <w:rPr>
          <w:rFonts w:ascii="Times New Roman Bold" w:hAnsi="Times New Roman Bold"/>
          <w:b/>
          <w:sz w:val="20"/>
          <w:lang w:eastAsia="zh-CN"/>
        </w:rPr>
        <w:t xml:space="preserve">TDD </w:t>
      </w:r>
      <w:r>
        <w:rPr>
          <w:rFonts w:ascii="Times New Roman Bold" w:hAnsi="Times New Roman Bold" w:hint="eastAsia"/>
          <w:b/>
          <w:sz w:val="20"/>
          <w:lang w:eastAsia="zh-CN"/>
        </w:rPr>
        <w:t xml:space="preserve">DL spectral efficiency evaluation </w:t>
      </w:r>
      <w:r w:rsidR="00275DC9">
        <w:rPr>
          <w:rFonts w:ascii="Times New Roman Bold" w:hAnsi="Times New Roman Bold" w:hint="eastAsia"/>
          <w:b/>
          <w:sz w:val="20"/>
          <w:lang w:eastAsia="zh-CN"/>
        </w:rPr>
        <w:t xml:space="preserve">for different </w:t>
      </w:r>
      <w:r w:rsidR="0099561F">
        <w:rPr>
          <w:rFonts w:ascii="Times New Roman Bold" w:hAnsi="Times New Roman Bold" w:hint="eastAsia"/>
          <w:b/>
          <w:sz w:val="20"/>
          <w:lang w:eastAsia="zh-CN"/>
        </w:rPr>
        <w:t xml:space="preserve">system </w:t>
      </w:r>
      <w:r w:rsidR="00275DC9">
        <w:rPr>
          <w:rFonts w:ascii="Times New Roman Bold" w:hAnsi="Times New Roman Bold"/>
          <w:b/>
          <w:sz w:val="20"/>
          <w:lang w:eastAsia="zh-CN"/>
        </w:rPr>
        <w:t xml:space="preserve">bandwidth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304"/>
        <w:gridCol w:w="964"/>
        <w:gridCol w:w="879"/>
        <w:gridCol w:w="964"/>
        <w:gridCol w:w="850"/>
        <w:gridCol w:w="992"/>
        <w:gridCol w:w="851"/>
        <w:gridCol w:w="992"/>
        <w:gridCol w:w="709"/>
      </w:tblGrid>
      <w:tr w:rsidR="00275DC9" w:rsidRPr="00A33E61" w:rsidTr="00ED6A3C">
        <w:trPr>
          <w:trHeight w:val="560"/>
        </w:trPr>
        <w:tc>
          <w:tcPr>
            <w:tcW w:w="959" w:type="dxa"/>
            <w:vMerge w:val="restart"/>
            <w:shd w:val="clear" w:color="auto" w:fill="D9D9D9"/>
            <w:vAlign w:val="center"/>
          </w:tcPr>
          <w:p w:rsidR="00275DC9" w:rsidRPr="00A33E61" w:rsidRDefault="00275DC9" w:rsidP="00ED6A3C">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Test env.</w:t>
            </w:r>
          </w:p>
        </w:tc>
        <w:tc>
          <w:tcPr>
            <w:tcW w:w="1304" w:type="dxa"/>
            <w:vMerge w:val="restart"/>
            <w:shd w:val="clear" w:color="auto" w:fill="D9D9D9"/>
            <w:vAlign w:val="center"/>
          </w:tcPr>
          <w:p w:rsidR="00275DC9" w:rsidRPr="00A33E61" w:rsidRDefault="0030286F" w:rsidP="00ED6A3C">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3657" w:type="dxa"/>
            <w:gridSpan w:val="4"/>
            <w:shd w:val="clear" w:color="auto" w:fill="D9D9D9"/>
            <w:vAlign w:val="center"/>
          </w:tcPr>
          <w:p w:rsidR="00275DC9" w:rsidRPr="00A33E61" w:rsidRDefault="00275DC9" w:rsidP="00ED6A3C">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 xml:space="preserve">Average spectral efficiency </w:t>
            </w:r>
            <w:r w:rsidRPr="00A33E61">
              <w:rPr>
                <w:rFonts w:ascii="Arial" w:hAnsi="Arial" w:cs="Arial"/>
                <w:b/>
                <w:sz w:val="18"/>
                <w:szCs w:val="18"/>
                <w:lang w:eastAsia="zh-CN"/>
              </w:rPr>
              <w:br/>
              <w:t>(bit/s/Hz/TRxP)</w:t>
            </w:r>
          </w:p>
        </w:tc>
        <w:tc>
          <w:tcPr>
            <w:tcW w:w="3544" w:type="dxa"/>
            <w:gridSpan w:val="4"/>
            <w:shd w:val="clear" w:color="auto" w:fill="D9D9D9"/>
            <w:vAlign w:val="center"/>
          </w:tcPr>
          <w:p w:rsidR="00275DC9" w:rsidRPr="00A33E61" w:rsidRDefault="00275DC9" w:rsidP="00ED6A3C">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5</w:t>
            </w:r>
            <w:r w:rsidRPr="00A33E61">
              <w:rPr>
                <w:rFonts w:ascii="Arial" w:hAnsi="Arial" w:cs="Arial"/>
                <w:b/>
                <w:sz w:val="18"/>
                <w:szCs w:val="18"/>
                <w:vertAlign w:val="superscript"/>
                <w:lang w:eastAsia="zh-CN"/>
              </w:rPr>
              <w:t>th</w:t>
            </w:r>
            <w:r w:rsidRPr="00A33E61">
              <w:rPr>
                <w:rFonts w:ascii="Arial" w:hAnsi="Arial" w:cs="Arial"/>
                <w:b/>
                <w:sz w:val="18"/>
                <w:szCs w:val="18"/>
                <w:lang w:eastAsia="zh-CN"/>
              </w:rPr>
              <w:t xml:space="preserve"> percentile spectral efficiency</w:t>
            </w:r>
            <w:r w:rsidRPr="00A33E61">
              <w:rPr>
                <w:rFonts w:ascii="Arial" w:hAnsi="Arial" w:cs="Arial"/>
                <w:b/>
                <w:sz w:val="18"/>
                <w:szCs w:val="18"/>
                <w:lang w:eastAsia="zh-CN"/>
              </w:rPr>
              <w:br/>
              <w:t>(bit/s/Hz)</w:t>
            </w:r>
          </w:p>
        </w:tc>
      </w:tr>
      <w:tr w:rsidR="008B5DB1" w:rsidRPr="00A33E61" w:rsidTr="0023470D">
        <w:trPr>
          <w:trHeight w:val="560"/>
        </w:trPr>
        <w:tc>
          <w:tcPr>
            <w:tcW w:w="959" w:type="dxa"/>
            <w:vMerge/>
            <w:shd w:val="clear" w:color="auto" w:fill="D9D9D9"/>
            <w:vAlign w:val="center"/>
          </w:tcPr>
          <w:p w:rsidR="007F3ECB" w:rsidRPr="00A33E61" w:rsidRDefault="007F3ECB" w:rsidP="007F3ECB">
            <w:pPr>
              <w:widowControl w:val="0"/>
              <w:spacing w:after="0"/>
              <w:rPr>
                <w:rFonts w:ascii="Arial" w:hAnsi="Arial" w:cs="Arial"/>
                <w:b/>
                <w:sz w:val="18"/>
                <w:szCs w:val="18"/>
                <w:lang w:eastAsia="zh-CN"/>
              </w:rPr>
            </w:pPr>
          </w:p>
        </w:tc>
        <w:tc>
          <w:tcPr>
            <w:tcW w:w="1304" w:type="dxa"/>
            <w:vMerge/>
            <w:shd w:val="clear" w:color="auto" w:fill="D9D9D9"/>
          </w:tcPr>
          <w:p w:rsidR="007F3ECB" w:rsidRPr="00A33E61" w:rsidRDefault="007F3ECB" w:rsidP="007F3ECB">
            <w:pPr>
              <w:widowControl w:val="0"/>
              <w:spacing w:after="0"/>
              <w:jc w:val="center"/>
              <w:rPr>
                <w:rFonts w:ascii="Arial" w:hAnsi="Arial" w:cs="Arial"/>
                <w:b/>
                <w:sz w:val="18"/>
                <w:szCs w:val="18"/>
                <w:lang w:eastAsia="zh-CN"/>
              </w:rPr>
            </w:pPr>
          </w:p>
        </w:tc>
        <w:tc>
          <w:tcPr>
            <w:tcW w:w="964" w:type="dxa"/>
            <w:shd w:val="clear" w:color="auto" w:fill="D9D9D9"/>
            <w:vAlign w:val="center"/>
          </w:tcPr>
          <w:p w:rsidR="008B5DB1" w:rsidRPr="00A33E61" w:rsidRDefault="00B92263"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BW=</w:t>
            </w:r>
            <w:r w:rsidR="007F3ECB" w:rsidRPr="00A33E61">
              <w:rPr>
                <w:rFonts w:ascii="Arial" w:hAnsi="Arial" w:cs="Arial"/>
                <w:b/>
                <w:sz w:val="18"/>
                <w:szCs w:val="18"/>
                <w:lang w:eastAsia="zh-CN"/>
              </w:rPr>
              <w:t xml:space="preserve">20 </w:t>
            </w:r>
          </w:p>
          <w:p w:rsidR="007F3ECB" w:rsidRPr="00A33E61" w:rsidRDefault="007F3ECB"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879" w:type="dxa"/>
            <w:shd w:val="clear" w:color="auto" w:fill="D9D9D9"/>
            <w:vAlign w:val="center"/>
          </w:tcPr>
          <w:p w:rsidR="008B5DB1" w:rsidRPr="00A33E61" w:rsidRDefault="0023470D"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BW=</w:t>
            </w:r>
            <w:r w:rsidR="007F3ECB" w:rsidRPr="00A33E61">
              <w:rPr>
                <w:rFonts w:ascii="Arial" w:hAnsi="Arial" w:cs="Arial"/>
                <w:b/>
                <w:sz w:val="18"/>
                <w:szCs w:val="18"/>
                <w:lang w:eastAsia="zh-CN"/>
              </w:rPr>
              <w:t xml:space="preserve">40 </w:t>
            </w:r>
          </w:p>
          <w:p w:rsidR="007F3ECB" w:rsidRPr="00A33E61" w:rsidRDefault="007F3ECB"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964" w:type="dxa"/>
            <w:shd w:val="clear" w:color="auto" w:fill="D9D9D9"/>
            <w:vAlign w:val="center"/>
          </w:tcPr>
          <w:p w:rsidR="007F3ECB" w:rsidRPr="00A33E61" w:rsidRDefault="0023470D"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BW=</w:t>
            </w:r>
            <w:r w:rsidR="007F3ECB" w:rsidRPr="00A33E61">
              <w:rPr>
                <w:rFonts w:ascii="Arial" w:hAnsi="Arial" w:cs="Arial"/>
                <w:b/>
                <w:sz w:val="18"/>
                <w:szCs w:val="18"/>
                <w:lang w:eastAsia="zh-CN"/>
              </w:rPr>
              <w:t>100 MHz</w:t>
            </w:r>
          </w:p>
        </w:tc>
        <w:tc>
          <w:tcPr>
            <w:tcW w:w="850" w:type="dxa"/>
            <w:shd w:val="clear" w:color="auto" w:fill="D9D9D9"/>
            <w:vAlign w:val="center"/>
          </w:tcPr>
          <w:p w:rsidR="007F3ECB" w:rsidRPr="00A33E61" w:rsidRDefault="007F3ECB"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Req.</w:t>
            </w:r>
          </w:p>
        </w:tc>
        <w:tc>
          <w:tcPr>
            <w:tcW w:w="992" w:type="dxa"/>
            <w:shd w:val="clear" w:color="auto" w:fill="D9D9D9"/>
            <w:vAlign w:val="center"/>
          </w:tcPr>
          <w:p w:rsidR="008B5DB1" w:rsidRPr="00A33E61" w:rsidRDefault="0023470D"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BW=</w:t>
            </w:r>
            <w:r w:rsidR="007F3ECB" w:rsidRPr="00A33E61">
              <w:rPr>
                <w:rFonts w:ascii="Arial" w:hAnsi="Arial" w:cs="Arial"/>
                <w:b/>
                <w:sz w:val="18"/>
                <w:szCs w:val="18"/>
                <w:lang w:eastAsia="zh-CN"/>
              </w:rPr>
              <w:t xml:space="preserve">20 </w:t>
            </w:r>
          </w:p>
          <w:p w:rsidR="007F3ECB" w:rsidRPr="00A33E61" w:rsidRDefault="007F3ECB"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851" w:type="dxa"/>
            <w:shd w:val="clear" w:color="auto" w:fill="D9D9D9"/>
            <w:vAlign w:val="center"/>
          </w:tcPr>
          <w:p w:rsidR="007F3ECB" w:rsidRPr="00A33E61" w:rsidRDefault="0023470D"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BW=</w:t>
            </w:r>
            <w:r w:rsidR="007F3ECB" w:rsidRPr="00A33E61">
              <w:rPr>
                <w:rFonts w:ascii="Arial" w:hAnsi="Arial" w:cs="Arial"/>
                <w:b/>
                <w:sz w:val="18"/>
                <w:szCs w:val="18"/>
                <w:lang w:eastAsia="zh-CN"/>
              </w:rPr>
              <w:t>40 MHz</w:t>
            </w:r>
          </w:p>
        </w:tc>
        <w:tc>
          <w:tcPr>
            <w:tcW w:w="992" w:type="dxa"/>
            <w:shd w:val="clear" w:color="auto" w:fill="D9D9D9"/>
            <w:vAlign w:val="center"/>
          </w:tcPr>
          <w:p w:rsidR="007F3ECB" w:rsidRPr="00A33E61" w:rsidRDefault="0023470D"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BW=</w:t>
            </w:r>
            <w:r w:rsidR="007F3ECB" w:rsidRPr="00A33E61">
              <w:rPr>
                <w:rFonts w:ascii="Arial" w:hAnsi="Arial" w:cs="Arial"/>
                <w:b/>
                <w:sz w:val="18"/>
                <w:szCs w:val="18"/>
                <w:lang w:eastAsia="zh-CN"/>
              </w:rPr>
              <w:t>100 MHz</w:t>
            </w:r>
          </w:p>
        </w:tc>
        <w:tc>
          <w:tcPr>
            <w:tcW w:w="709" w:type="dxa"/>
            <w:shd w:val="clear" w:color="auto" w:fill="D9D9D9"/>
            <w:vAlign w:val="center"/>
          </w:tcPr>
          <w:p w:rsidR="007F3ECB" w:rsidRPr="00A33E61" w:rsidRDefault="007F3ECB"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Req.</w:t>
            </w:r>
          </w:p>
        </w:tc>
      </w:tr>
      <w:tr w:rsidR="006E2FB1" w:rsidRPr="00A33E61" w:rsidTr="0023470D">
        <w:tc>
          <w:tcPr>
            <w:tcW w:w="959" w:type="dxa"/>
            <w:shd w:val="clear" w:color="auto" w:fill="auto"/>
            <w:vAlign w:val="center"/>
          </w:tcPr>
          <w:p w:rsidR="006E2FB1" w:rsidRPr="00A33E61" w:rsidRDefault="006E2FB1" w:rsidP="006E2FB1">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Indoor Hotspot </w:t>
            </w:r>
          </w:p>
        </w:tc>
        <w:tc>
          <w:tcPr>
            <w:tcW w:w="1304" w:type="dxa"/>
            <w:shd w:val="clear" w:color="auto" w:fill="auto"/>
          </w:tcPr>
          <w:p w:rsidR="006E2FB1" w:rsidRPr="00A33E61" w:rsidRDefault="006E2FB1" w:rsidP="006E2FB1">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Config. A </w:t>
            </w:r>
            <w:r w:rsidRPr="00A33E61">
              <w:rPr>
                <w:rFonts w:ascii="Arial" w:hAnsi="Arial" w:cs="Arial"/>
                <w:sz w:val="18"/>
                <w:szCs w:val="18"/>
                <w:lang w:eastAsia="zh-CN"/>
              </w:rPr>
              <w:br/>
              <w:t>(4 GHz);</w:t>
            </w:r>
          </w:p>
          <w:p w:rsidR="006E2FB1" w:rsidRPr="00A33E61" w:rsidRDefault="006E2FB1" w:rsidP="006E2FB1">
            <w:pPr>
              <w:widowControl w:val="0"/>
              <w:spacing w:after="0"/>
              <w:jc w:val="left"/>
              <w:rPr>
                <w:rFonts w:ascii="Arial" w:hAnsi="Arial" w:cs="Arial"/>
                <w:sz w:val="18"/>
                <w:szCs w:val="18"/>
                <w:lang w:eastAsia="zh-CN"/>
              </w:rPr>
            </w:pPr>
            <w:r w:rsidRPr="00A33E61">
              <w:rPr>
                <w:rFonts w:ascii="Arial" w:hAnsi="Arial" w:cs="Arial"/>
                <w:sz w:val="18"/>
                <w:szCs w:val="18"/>
                <w:lang w:eastAsia="zh-CN"/>
              </w:rPr>
              <w:t>32T4R</w:t>
            </w:r>
          </w:p>
        </w:tc>
        <w:tc>
          <w:tcPr>
            <w:tcW w:w="964" w:type="dxa"/>
            <w:shd w:val="clear" w:color="auto" w:fill="auto"/>
            <w:vAlign w:val="center"/>
          </w:tcPr>
          <w:p w:rsidR="006E2FB1" w:rsidRPr="00A33E61" w:rsidRDefault="006E2FB1" w:rsidP="006E2FB1">
            <w:pPr>
              <w:widowControl w:val="0"/>
              <w:spacing w:after="0"/>
              <w:jc w:val="center"/>
              <w:rPr>
                <w:rFonts w:ascii="Arial" w:hAnsi="Arial" w:cs="Arial"/>
                <w:sz w:val="18"/>
                <w:szCs w:val="18"/>
                <w:lang w:eastAsia="zh-CN"/>
              </w:rPr>
            </w:pPr>
            <w:r>
              <w:rPr>
                <w:rFonts w:ascii="Arial" w:hAnsi="Arial" w:cs="Arial"/>
                <w:sz w:val="18"/>
                <w:szCs w:val="18"/>
                <w:lang w:eastAsia="zh-CN"/>
              </w:rPr>
              <w:t>11.6</w:t>
            </w:r>
          </w:p>
        </w:tc>
        <w:tc>
          <w:tcPr>
            <w:tcW w:w="879" w:type="dxa"/>
            <w:shd w:val="clear" w:color="auto" w:fill="auto"/>
            <w:vAlign w:val="center"/>
          </w:tcPr>
          <w:p w:rsidR="006E2FB1" w:rsidRPr="00A33E61" w:rsidRDefault="006E2FB1" w:rsidP="006E2FB1">
            <w:pPr>
              <w:widowControl w:val="0"/>
              <w:spacing w:after="0"/>
              <w:jc w:val="center"/>
              <w:rPr>
                <w:rFonts w:ascii="Arial" w:hAnsi="Arial" w:cs="Arial"/>
                <w:sz w:val="18"/>
                <w:szCs w:val="18"/>
                <w:lang w:eastAsia="zh-CN"/>
              </w:rPr>
            </w:pPr>
            <w:r w:rsidRPr="00873B21">
              <w:rPr>
                <w:rFonts w:ascii="Arial" w:hAnsi="Arial" w:cs="Arial"/>
                <w:sz w:val="18"/>
                <w:szCs w:val="18"/>
              </w:rPr>
              <w:t xml:space="preserve">12.05 </w:t>
            </w:r>
          </w:p>
        </w:tc>
        <w:tc>
          <w:tcPr>
            <w:tcW w:w="964" w:type="dxa"/>
            <w:shd w:val="clear" w:color="auto" w:fill="auto"/>
            <w:vAlign w:val="center"/>
          </w:tcPr>
          <w:p w:rsidR="006E2FB1" w:rsidRPr="00A33E61" w:rsidRDefault="006E2FB1" w:rsidP="006E2FB1">
            <w:pPr>
              <w:widowControl w:val="0"/>
              <w:spacing w:after="0"/>
              <w:jc w:val="center"/>
              <w:rPr>
                <w:rFonts w:ascii="Arial" w:hAnsi="Arial" w:cs="Arial"/>
                <w:sz w:val="18"/>
                <w:szCs w:val="18"/>
                <w:lang w:eastAsia="zh-CN"/>
              </w:rPr>
            </w:pPr>
            <w:r w:rsidRPr="00873B21">
              <w:rPr>
                <w:rFonts w:ascii="Arial" w:hAnsi="Arial" w:cs="Arial"/>
                <w:sz w:val="18"/>
                <w:szCs w:val="18"/>
              </w:rPr>
              <w:t xml:space="preserve">12.91 </w:t>
            </w:r>
          </w:p>
        </w:tc>
        <w:tc>
          <w:tcPr>
            <w:tcW w:w="850" w:type="dxa"/>
            <w:shd w:val="clear" w:color="auto" w:fill="auto"/>
            <w:vAlign w:val="center"/>
          </w:tcPr>
          <w:p w:rsidR="006E2FB1" w:rsidRPr="00A33E61" w:rsidRDefault="006E2FB1" w:rsidP="006E2FB1">
            <w:pPr>
              <w:widowControl w:val="0"/>
              <w:spacing w:after="0"/>
              <w:jc w:val="center"/>
              <w:rPr>
                <w:rFonts w:ascii="Arial" w:hAnsi="Arial" w:cs="Arial"/>
                <w:sz w:val="18"/>
                <w:szCs w:val="18"/>
                <w:lang w:eastAsia="zh-CN"/>
              </w:rPr>
            </w:pPr>
            <w:r w:rsidRPr="000E0F2F">
              <w:rPr>
                <w:rFonts w:ascii="Arial" w:hAnsi="Arial" w:cs="Arial"/>
                <w:sz w:val="18"/>
                <w:szCs w:val="18"/>
                <w:lang w:eastAsia="zh-CN"/>
              </w:rPr>
              <w:t>9</w:t>
            </w:r>
          </w:p>
        </w:tc>
        <w:tc>
          <w:tcPr>
            <w:tcW w:w="992" w:type="dxa"/>
            <w:shd w:val="clear" w:color="auto" w:fill="auto"/>
            <w:vAlign w:val="center"/>
          </w:tcPr>
          <w:p w:rsidR="006E2FB1" w:rsidRPr="00A33E61" w:rsidRDefault="006E2FB1" w:rsidP="006E2FB1">
            <w:pPr>
              <w:widowControl w:val="0"/>
              <w:spacing w:after="0"/>
              <w:jc w:val="center"/>
              <w:rPr>
                <w:rFonts w:ascii="Arial" w:hAnsi="Arial" w:cs="Arial"/>
                <w:sz w:val="18"/>
                <w:szCs w:val="18"/>
                <w:lang w:eastAsia="zh-CN"/>
              </w:rPr>
            </w:pPr>
            <w:r w:rsidRPr="000E0F2F">
              <w:rPr>
                <w:rFonts w:ascii="Arial" w:hAnsi="Arial" w:cs="Arial"/>
                <w:sz w:val="18"/>
                <w:szCs w:val="18"/>
                <w:lang w:eastAsia="zh-CN"/>
              </w:rPr>
              <w:t>0.34</w:t>
            </w:r>
          </w:p>
        </w:tc>
        <w:tc>
          <w:tcPr>
            <w:tcW w:w="851" w:type="dxa"/>
            <w:shd w:val="clear" w:color="auto" w:fill="auto"/>
            <w:vAlign w:val="center"/>
          </w:tcPr>
          <w:p w:rsidR="006E2FB1" w:rsidRPr="00A33E61" w:rsidRDefault="006E2FB1" w:rsidP="006E2FB1">
            <w:pPr>
              <w:widowControl w:val="0"/>
              <w:spacing w:after="0"/>
              <w:jc w:val="center"/>
              <w:rPr>
                <w:rFonts w:ascii="Arial" w:hAnsi="Arial" w:cs="Arial"/>
                <w:sz w:val="18"/>
                <w:szCs w:val="18"/>
                <w:lang w:eastAsia="zh-CN"/>
              </w:rPr>
            </w:pPr>
            <w:r w:rsidRPr="00873B21">
              <w:rPr>
                <w:rFonts w:ascii="Arial" w:hAnsi="Arial" w:cs="Arial"/>
                <w:sz w:val="18"/>
                <w:szCs w:val="18"/>
              </w:rPr>
              <w:t xml:space="preserve">0.35 </w:t>
            </w:r>
          </w:p>
        </w:tc>
        <w:tc>
          <w:tcPr>
            <w:tcW w:w="992" w:type="dxa"/>
            <w:shd w:val="clear" w:color="auto" w:fill="auto"/>
            <w:vAlign w:val="center"/>
          </w:tcPr>
          <w:p w:rsidR="006E2FB1" w:rsidRPr="00A33E61" w:rsidRDefault="006E2FB1" w:rsidP="006E2FB1">
            <w:pPr>
              <w:widowControl w:val="0"/>
              <w:spacing w:after="0"/>
              <w:jc w:val="center"/>
              <w:rPr>
                <w:rFonts w:ascii="Arial" w:hAnsi="Arial" w:cs="Arial"/>
                <w:sz w:val="18"/>
                <w:szCs w:val="18"/>
                <w:lang w:eastAsia="zh-CN"/>
              </w:rPr>
            </w:pPr>
            <w:r w:rsidRPr="00873B21">
              <w:rPr>
                <w:rFonts w:ascii="Arial" w:hAnsi="Arial" w:cs="Arial"/>
                <w:sz w:val="18"/>
                <w:szCs w:val="18"/>
              </w:rPr>
              <w:t xml:space="preserve">0.38 </w:t>
            </w:r>
          </w:p>
        </w:tc>
        <w:tc>
          <w:tcPr>
            <w:tcW w:w="709" w:type="dxa"/>
            <w:shd w:val="clear" w:color="auto" w:fill="auto"/>
            <w:vAlign w:val="center"/>
          </w:tcPr>
          <w:p w:rsidR="006E2FB1" w:rsidRPr="00A33E61" w:rsidRDefault="006E2FB1" w:rsidP="006E2FB1">
            <w:pPr>
              <w:widowControl w:val="0"/>
              <w:spacing w:after="0"/>
              <w:jc w:val="center"/>
              <w:rPr>
                <w:rFonts w:ascii="Arial" w:hAnsi="Arial" w:cs="Arial"/>
                <w:sz w:val="18"/>
                <w:szCs w:val="18"/>
                <w:lang w:eastAsia="zh-CN"/>
              </w:rPr>
            </w:pPr>
            <w:r w:rsidRPr="00A33E61">
              <w:rPr>
                <w:rFonts w:ascii="Arial" w:hAnsi="Arial" w:cs="Arial"/>
                <w:sz w:val="18"/>
                <w:szCs w:val="18"/>
                <w:lang w:eastAsia="zh-CN"/>
              </w:rPr>
              <w:t>0.3</w:t>
            </w:r>
          </w:p>
        </w:tc>
      </w:tr>
      <w:tr w:rsidR="006E2FB1" w:rsidRPr="00A33E61" w:rsidTr="0023470D">
        <w:tc>
          <w:tcPr>
            <w:tcW w:w="959" w:type="dxa"/>
            <w:shd w:val="clear" w:color="auto" w:fill="auto"/>
            <w:vAlign w:val="center"/>
          </w:tcPr>
          <w:p w:rsidR="006E2FB1" w:rsidRPr="00A33E61" w:rsidRDefault="006E2FB1" w:rsidP="006E2FB1">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Dense Urban </w:t>
            </w:r>
          </w:p>
        </w:tc>
        <w:tc>
          <w:tcPr>
            <w:tcW w:w="1304" w:type="dxa"/>
            <w:shd w:val="clear" w:color="auto" w:fill="auto"/>
          </w:tcPr>
          <w:p w:rsidR="006E2FB1" w:rsidRPr="00A33E61" w:rsidRDefault="006E2FB1" w:rsidP="006E2FB1">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Config. A </w:t>
            </w:r>
            <w:r w:rsidRPr="00A33E61">
              <w:rPr>
                <w:rFonts w:ascii="Arial" w:hAnsi="Arial" w:cs="Arial"/>
                <w:sz w:val="18"/>
                <w:szCs w:val="18"/>
                <w:lang w:eastAsia="zh-CN"/>
              </w:rPr>
              <w:br/>
              <w:t>(4 GHz);</w:t>
            </w:r>
            <w:r w:rsidRPr="00A33E61">
              <w:rPr>
                <w:rFonts w:ascii="Arial" w:hAnsi="Arial" w:cs="Arial"/>
                <w:sz w:val="18"/>
                <w:szCs w:val="18"/>
                <w:lang w:eastAsia="zh-CN"/>
              </w:rPr>
              <w:br/>
              <w:t>32T4R</w:t>
            </w:r>
          </w:p>
        </w:tc>
        <w:tc>
          <w:tcPr>
            <w:tcW w:w="964" w:type="dxa"/>
            <w:shd w:val="clear" w:color="auto" w:fill="auto"/>
            <w:vAlign w:val="center"/>
          </w:tcPr>
          <w:p w:rsidR="006E2FB1" w:rsidRPr="00A33E61" w:rsidRDefault="006E2FB1" w:rsidP="006E2FB1">
            <w:pPr>
              <w:widowControl w:val="0"/>
              <w:spacing w:after="0"/>
              <w:jc w:val="center"/>
              <w:rPr>
                <w:rFonts w:ascii="Arial" w:hAnsi="Arial" w:cs="Arial"/>
                <w:sz w:val="18"/>
                <w:szCs w:val="18"/>
                <w:lang w:eastAsia="zh-CN"/>
              </w:rPr>
            </w:pPr>
            <w:r>
              <w:rPr>
                <w:rFonts w:ascii="Arial" w:hAnsi="Arial" w:cs="Arial"/>
                <w:sz w:val="18"/>
                <w:szCs w:val="18"/>
                <w:lang w:eastAsia="zh-CN"/>
              </w:rPr>
              <w:t>11.62</w:t>
            </w:r>
          </w:p>
        </w:tc>
        <w:tc>
          <w:tcPr>
            <w:tcW w:w="879" w:type="dxa"/>
            <w:shd w:val="clear" w:color="auto" w:fill="auto"/>
            <w:vAlign w:val="center"/>
          </w:tcPr>
          <w:p w:rsidR="006E2FB1" w:rsidRPr="00A33E61" w:rsidRDefault="006E2FB1" w:rsidP="006E2FB1">
            <w:pPr>
              <w:widowControl w:val="0"/>
              <w:spacing w:after="0"/>
              <w:jc w:val="center"/>
              <w:rPr>
                <w:rFonts w:ascii="Arial" w:hAnsi="Arial" w:cs="Arial"/>
                <w:sz w:val="18"/>
                <w:szCs w:val="18"/>
                <w:lang w:eastAsia="zh-CN"/>
              </w:rPr>
            </w:pPr>
            <w:r w:rsidRPr="00873B21">
              <w:rPr>
                <w:rFonts w:ascii="Arial" w:hAnsi="Arial" w:cs="Arial"/>
                <w:sz w:val="18"/>
                <w:szCs w:val="18"/>
              </w:rPr>
              <w:t xml:space="preserve">12.08 </w:t>
            </w:r>
          </w:p>
        </w:tc>
        <w:tc>
          <w:tcPr>
            <w:tcW w:w="964" w:type="dxa"/>
            <w:shd w:val="clear" w:color="auto" w:fill="auto"/>
            <w:vAlign w:val="center"/>
          </w:tcPr>
          <w:p w:rsidR="006E2FB1" w:rsidRPr="00A33E61" w:rsidRDefault="006E2FB1" w:rsidP="006E2FB1">
            <w:pPr>
              <w:widowControl w:val="0"/>
              <w:spacing w:after="0"/>
              <w:jc w:val="center"/>
              <w:rPr>
                <w:rFonts w:ascii="Arial" w:hAnsi="Arial" w:cs="Arial"/>
                <w:sz w:val="18"/>
                <w:szCs w:val="18"/>
                <w:lang w:eastAsia="zh-CN"/>
              </w:rPr>
            </w:pPr>
            <w:r w:rsidRPr="00873B21">
              <w:rPr>
                <w:rFonts w:ascii="Arial" w:hAnsi="Arial" w:cs="Arial"/>
                <w:sz w:val="18"/>
                <w:szCs w:val="18"/>
              </w:rPr>
              <w:t xml:space="preserve">12.93 </w:t>
            </w:r>
          </w:p>
        </w:tc>
        <w:tc>
          <w:tcPr>
            <w:tcW w:w="850" w:type="dxa"/>
            <w:shd w:val="clear" w:color="auto" w:fill="auto"/>
            <w:vAlign w:val="center"/>
          </w:tcPr>
          <w:p w:rsidR="006E2FB1" w:rsidRPr="00A33E61" w:rsidRDefault="006E2FB1" w:rsidP="006E2FB1">
            <w:pPr>
              <w:widowControl w:val="0"/>
              <w:spacing w:after="0"/>
              <w:jc w:val="center"/>
              <w:rPr>
                <w:rFonts w:ascii="Arial" w:hAnsi="Arial" w:cs="Arial"/>
                <w:sz w:val="18"/>
                <w:szCs w:val="18"/>
                <w:lang w:eastAsia="zh-CN"/>
              </w:rPr>
            </w:pPr>
            <w:r w:rsidRPr="000E0F2F">
              <w:rPr>
                <w:rFonts w:ascii="Arial" w:hAnsi="Arial" w:cs="Arial"/>
                <w:sz w:val="18"/>
                <w:szCs w:val="18"/>
                <w:lang w:eastAsia="zh-CN"/>
              </w:rPr>
              <w:t>7.8</w:t>
            </w:r>
          </w:p>
        </w:tc>
        <w:tc>
          <w:tcPr>
            <w:tcW w:w="992" w:type="dxa"/>
            <w:shd w:val="clear" w:color="auto" w:fill="auto"/>
            <w:vAlign w:val="center"/>
          </w:tcPr>
          <w:p w:rsidR="006E2FB1" w:rsidRPr="00A33E61" w:rsidRDefault="006E2FB1" w:rsidP="006E2FB1">
            <w:pPr>
              <w:widowControl w:val="0"/>
              <w:spacing w:after="0"/>
              <w:jc w:val="center"/>
              <w:rPr>
                <w:rFonts w:ascii="Arial" w:hAnsi="Arial" w:cs="Arial"/>
                <w:sz w:val="18"/>
                <w:szCs w:val="18"/>
                <w:lang w:eastAsia="zh-CN"/>
              </w:rPr>
            </w:pPr>
            <w:r w:rsidRPr="000E0F2F">
              <w:rPr>
                <w:rFonts w:ascii="Arial" w:hAnsi="Arial" w:cs="Arial"/>
                <w:sz w:val="18"/>
                <w:szCs w:val="18"/>
                <w:lang w:eastAsia="zh-CN"/>
              </w:rPr>
              <w:t>0.33</w:t>
            </w:r>
          </w:p>
        </w:tc>
        <w:tc>
          <w:tcPr>
            <w:tcW w:w="851" w:type="dxa"/>
            <w:shd w:val="clear" w:color="auto" w:fill="auto"/>
            <w:vAlign w:val="center"/>
          </w:tcPr>
          <w:p w:rsidR="006E2FB1" w:rsidRPr="00A33E61" w:rsidRDefault="006E2FB1" w:rsidP="006E2FB1">
            <w:pPr>
              <w:widowControl w:val="0"/>
              <w:spacing w:after="0"/>
              <w:jc w:val="center"/>
              <w:rPr>
                <w:rFonts w:ascii="Arial" w:hAnsi="Arial" w:cs="Arial"/>
                <w:sz w:val="18"/>
                <w:szCs w:val="18"/>
                <w:lang w:eastAsia="zh-CN"/>
              </w:rPr>
            </w:pPr>
            <w:r w:rsidRPr="00873B21">
              <w:rPr>
                <w:rFonts w:ascii="Arial" w:hAnsi="Arial" w:cs="Arial"/>
                <w:sz w:val="18"/>
                <w:szCs w:val="18"/>
              </w:rPr>
              <w:t xml:space="preserve">0.34 </w:t>
            </w:r>
          </w:p>
        </w:tc>
        <w:tc>
          <w:tcPr>
            <w:tcW w:w="992" w:type="dxa"/>
            <w:shd w:val="clear" w:color="auto" w:fill="auto"/>
            <w:vAlign w:val="center"/>
          </w:tcPr>
          <w:p w:rsidR="006E2FB1" w:rsidRPr="00A33E61" w:rsidRDefault="006E2FB1" w:rsidP="006E2FB1">
            <w:pPr>
              <w:widowControl w:val="0"/>
              <w:spacing w:after="0"/>
              <w:jc w:val="center"/>
              <w:rPr>
                <w:rFonts w:ascii="Arial" w:hAnsi="Arial" w:cs="Arial"/>
                <w:sz w:val="18"/>
                <w:szCs w:val="18"/>
                <w:lang w:eastAsia="zh-CN"/>
              </w:rPr>
            </w:pPr>
            <w:r w:rsidRPr="00873B21">
              <w:rPr>
                <w:rFonts w:ascii="Arial" w:hAnsi="Arial" w:cs="Arial"/>
                <w:sz w:val="18"/>
                <w:szCs w:val="18"/>
              </w:rPr>
              <w:t xml:space="preserve">0.37 </w:t>
            </w:r>
          </w:p>
        </w:tc>
        <w:tc>
          <w:tcPr>
            <w:tcW w:w="709" w:type="dxa"/>
            <w:shd w:val="clear" w:color="auto" w:fill="auto"/>
            <w:vAlign w:val="center"/>
          </w:tcPr>
          <w:p w:rsidR="006E2FB1" w:rsidRPr="00A33E61" w:rsidRDefault="006E2FB1" w:rsidP="006E2FB1">
            <w:pPr>
              <w:widowControl w:val="0"/>
              <w:spacing w:after="0"/>
              <w:jc w:val="center"/>
              <w:rPr>
                <w:rFonts w:ascii="Arial" w:hAnsi="Arial" w:cs="Arial"/>
                <w:sz w:val="18"/>
                <w:szCs w:val="18"/>
                <w:lang w:eastAsia="zh-CN"/>
              </w:rPr>
            </w:pPr>
            <w:r w:rsidRPr="00A33E61">
              <w:rPr>
                <w:rFonts w:ascii="Arial" w:hAnsi="Arial" w:cs="Arial"/>
                <w:sz w:val="18"/>
                <w:szCs w:val="18"/>
                <w:lang w:eastAsia="zh-CN"/>
              </w:rPr>
              <w:t>0.225</w:t>
            </w:r>
          </w:p>
        </w:tc>
      </w:tr>
      <w:tr w:rsidR="00D515DA" w:rsidRPr="00A33E61" w:rsidTr="0023470D">
        <w:tc>
          <w:tcPr>
            <w:tcW w:w="959" w:type="dxa"/>
            <w:vMerge w:val="restart"/>
            <w:shd w:val="clear" w:color="auto" w:fill="auto"/>
            <w:vAlign w:val="center"/>
          </w:tcPr>
          <w:p w:rsidR="00D515DA" w:rsidRPr="00A33E61" w:rsidRDefault="00D515DA" w:rsidP="00D515DA">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Rural </w:t>
            </w:r>
          </w:p>
        </w:tc>
        <w:tc>
          <w:tcPr>
            <w:tcW w:w="1304" w:type="dxa"/>
            <w:shd w:val="clear" w:color="auto" w:fill="auto"/>
          </w:tcPr>
          <w:p w:rsidR="00D515DA" w:rsidRPr="00A33E61" w:rsidRDefault="00D515DA" w:rsidP="00D515DA">
            <w:pPr>
              <w:widowControl w:val="0"/>
              <w:spacing w:after="0"/>
              <w:jc w:val="left"/>
              <w:rPr>
                <w:rFonts w:ascii="Arial" w:hAnsi="Arial" w:cs="Arial"/>
                <w:sz w:val="18"/>
                <w:szCs w:val="18"/>
                <w:lang w:eastAsia="zh-CN"/>
              </w:rPr>
            </w:pPr>
            <w:r w:rsidRPr="00A33E61">
              <w:rPr>
                <w:rFonts w:ascii="Arial" w:hAnsi="Arial" w:cs="Arial"/>
                <w:sz w:val="18"/>
                <w:szCs w:val="18"/>
                <w:lang w:eastAsia="zh-CN"/>
              </w:rPr>
              <w:t>Config. A</w:t>
            </w:r>
            <w:r w:rsidRPr="00A33E61">
              <w:rPr>
                <w:rFonts w:ascii="Arial" w:hAnsi="Arial" w:cs="Arial"/>
                <w:sz w:val="18"/>
                <w:szCs w:val="18"/>
                <w:lang w:eastAsia="zh-CN"/>
              </w:rPr>
              <w:br/>
              <w:t>(700 MHz;</w:t>
            </w:r>
            <w:r w:rsidRPr="00A33E61">
              <w:rPr>
                <w:rFonts w:ascii="Arial" w:hAnsi="Arial" w:cs="Arial"/>
                <w:sz w:val="18"/>
                <w:szCs w:val="18"/>
                <w:lang w:eastAsia="zh-CN"/>
              </w:rPr>
              <w:br/>
              <w:t>8T2R</w:t>
            </w:r>
          </w:p>
        </w:tc>
        <w:tc>
          <w:tcPr>
            <w:tcW w:w="964" w:type="dxa"/>
            <w:shd w:val="clear" w:color="auto" w:fill="auto"/>
            <w:vAlign w:val="center"/>
          </w:tcPr>
          <w:p w:rsidR="00D515DA" w:rsidRPr="00DF1016" w:rsidRDefault="00D515DA" w:rsidP="00D515DA">
            <w:pPr>
              <w:widowControl w:val="0"/>
              <w:spacing w:after="0"/>
              <w:jc w:val="center"/>
              <w:rPr>
                <w:rFonts w:ascii="Arial" w:hAnsi="Arial" w:cs="Arial"/>
                <w:sz w:val="18"/>
                <w:szCs w:val="18"/>
                <w:lang w:eastAsia="zh-CN"/>
              </w:rPr>
            </w:pPr>
            <w:r w:rsidRPr="00DF1016">
              <w:rPr>
                <w:rFonts w:ascii="Arial" w:hAnsi="Arial" w:cs="Arial"/>
                <w:sz w:val="18"/>
                <w:szCs w:val="18"/>
                <w:lang w:eastAsia="zh-CN"/>
              </w:rPr>
              <w:t>6.90</w:t>
            </w:r>
          </w:p>
        </w:tc>
        <w:tc>
          <w:tcPr>
            <w:tcW w:w="879" w:type="dxa"/>
            <w:shd w:val="clear" w:color="auto" w:fill="auto"/>
            <w:vAlign w:val="center"/>
          </w:tcPr>
          <w:p w:rsidR="00D515DA" w:rsidRPr="00DF1016" w:rsidRDefault="00D515DA" w:rsidP="00D515DA">
            <w:pPr>
              <w:widowControl w:val="0"/>
              <w:spacing w:after="0"/>
              <w:jc w:val="center"/>
              <w:rPr>
                <w:rFonts w:ascii="Arial" w:hAnsi="Arial" w:cs="Arial"/>
                <w:sz w:val="18"/>
                <w:szCs w:val="18"/>
                <w:lang w:eastAsia="zh-CN"/>
              </w:rPr>
            </w:pPr>
            <w:r w:rsidRPr="00DF1016">
              <w:rPr>
                <w:rFonts w:ascii="Arial" w:hAnsi="Arial" w:cs="Arial"/>
                <w:sz w:val="18"/>
                <w:szCs w:val="18"/>
              </w:rPr>
              <w:t>7.17</w:t>
            </w:r>
          </w:p>
        </w:tc>
        <w:tc>
          <w:tcPr>
            <w:tcW w:w="964" w:type="dxa"/>
            <w:shd w:val="clear" w:color="auto" w:fill="auto"/>
            <w:vAlign w:val="center"/>
          </w:tcPr>
          <w:p w:rsidR="00D515DA" w:rsidRPr="00DF1016" w:rsidRDefault="00D515DA" w:rsidP="00D515DA">
            <w:pPr>
              <w:widowControl w:val="0"/>
              <w:spacing w:after="0"/>
              <w:jc w:val="center"/>
              <w:rPr>
                <w:rFonts w:ascii="Arial" w:hAnsi="Arial" w:cs="Arial"/>
                <w:sz w:val="18"/>
                <w:szCs w:val="18"/>
                <w:lang w:eastAsia="zh-CN"/>
              </w:rPr>
            </w:pPr>
            <w:r w:rsidRPr="00DF1016">
              <w:rPr>
                <w:rFonts w:ascii="Arial" w:hAnsi="Arial" w:cs="Arial"/>
                <w:sz w:val="18"/>
                <w:szCs w:val="18"/>
              </w:rPr>
              <w:t>7.68</w:t>
            </w:r>
          </w:p>
        </w:tc>
        <w:tc>
          <w:tcPr>
            <w:tcW w:w="850" w:type="dxa"/>
            <w:shd w:val="clear" w:color="auto" w:fill="auto"/>
            <w:vAlign w:val="center"/>
          </w:tcPr>
          <w:p w:rsidR="00D515DA" w:rsidRPr="00DF1016" w:rsidRDefault="00D515DA" w:rsidP="00D515DA">
            <w:pPr>
              <w:widowControl w:val="0"/>
              <w:spacing w:after="0"/>
              <w:jc w:val="center"/>
              <w:rPr>
                <w:rFonts w:ascii="Arial" w:hAnsi="Arial" w:cs="Arial"/>
                <w:sz w:val="18"/>
                <w:szCs w:val="18"/>
                <w:lang w:eastAsia="zh-CN"/>
              </w:rPr>
            </w:pPr>
            <w:r w:rsidRPr="00DF1016">
              <w:rPr>
                <w:rFonts w:ascii="Arial" w:hAnsi="Arial" w:cs="Arial"/>
                <w:sz w:val="18"/>
                <w:szCs w:val="18"/>
                <w:lang w:eastAsia="zh-CN"/>
              </w:rPr>
              <w:t>3.3</w:t>
            </w:r>
          </w:p>
        </w:tc>
        <w:tc>
          <w:tcPr>
            <w:tcW w:w="992" w:type="dxa"/>
            <w:shd w:val="clear" w:color="auto" w:fill="auto"/>
            <w:vAlign w:val="center"/>
          </w:tcPr>
          <w:p w:rsidR="00D515DA" w:rsidRPr="00DF1016" w:rsidRDefault="00D515DA" w:rsidP="00D515DA">
            <w:pPr>
              <w:widowControl w:val="0"/>
              <w:spacing w:after="0"/>
              <w:jc w:val="center"/>
              <w:rPr>
                <w:rFonts w:ascii="Arial" w:hAnsi="Arial" w:cs="Arial"/>
                <w:sz w:val="18"/>
                <w:szCs w:val="18"/>
                <w:lang w:eastAsia="zh-CN"/>
              </w:rPr>
            </w:pPr>
            <w:r w:rsidRPr="00DF1016">
              <w:rPr>
                <w:rFonts w:ascii="Arial" w:hAnsi="Arial" w:cs="Arial"/>
                <w:sz w:val="18"/>
                <w:szCs w:val="18"/>
                <w:lang w:eastAsia="zh-CN"/>
              </w:rPr>
              <w:t>0.15</w:t>
            </w:r>
          </w:p>
        </w:tc>
        <w:tc>
          <w:tcPr>
            <w:tcW w:w="851" w:type="dxa"/>
            <w:shd w:val="clear" w:color="auto" w:fill="auto"/>
            <w:vAlign w:val="center"/>
          </w:tcPr>
          <w:p w:rsidR="00D515DA" w:rsidRPr="00DF1016" w:rsidRDefault="00D515DA" w:rsidP="00D515DA">
            <w:pPr>
              <w:widowControl w:val="0"/>
              <w:spacing w:after="0"/>
              <w:jc w:val="center"/>
              <w:rPr>
                <w:rFonts w:ascii="Arial" w:hAnsi="Arial" w:cs="Arial"/>
                <w:sz w:val="18"/>
                <w:szCs w:val="18"/>
                <w:lang w:eastAsia="zh-CN"/>
              </w:rPr>
            </w:pPr>
            <w:r w:rsidRPr="00DF1016">
              <w:rPr>
                <w:rFonts w:ascii="Arial" w:hAnsi="Arial" w:cs="Arial"/>
                <w:sz w:val="18"/>
                <w:szCs w:val="18"/>
                <w:lang w:eastAsia="zh-CN"/>
              </w:rPr>
              <w:t>0.16</w:t>
            </w:r>
          </w:p>
        </w:tc>
        <w:tc>
          <w:tcPr>
            <w:tcW w:w="992" w:type="dxa"/>
            <w:shd w:val="clear" w:color="auto" w:fill="auto"/>
            <w:vAlign w:val="center"/>
          </w:tcPr>
          <w:p w:rsidR="00D515DA" w:rsidRPr="00DF1016" w:rsidRDefault="00D515DA" w:rsidP="00D515DA">
            <w:pPr>
              <w:widowControl w:val="0"/>
              <w:spacing w:after="0"/>
              <w:jc w:val="center"/>
              <w:rPr>
                <w:rFonts w:ascii="Arial" w:hAnsi="Arial" w:cs="Arial"/>
                <w:sz w:val="18"/>
                <w:szCs w:val="18"/>
                <w:lang w:eastAsia="zh-CN"/>
              </w:rPr>
            </w:pPr>
            <w:r w:rsidRPr="00DF1016">
              <w:rPr>
                <w:rFonts w:ascii="Arial" w:hAnsi="Arial" w:cs="Arial"/>
                <w:sz w:val="18"/>
                <w:szCs w:val="18"/>
                <w:lang w:eastAsia="zh-CN"/>
              </w:rPr>
              <w:t>0.17</w:t>
            </w:r>
          </w:p>
        </w:tc>
        <w:tc>
          <w:tcPr>
            <w:tcW w:w="709" w:type="dxa"/>
            <w:shd w:val="clear" w:color="auto" w:fill="auto"/>
            <w:vAlign w:val="center"/>
          </w:tcPr>
          <w:p w:rsidR="00D515DA" w:rsidRPr="00A33E61" w:rsidRDefault="00D515DA" w:rsidP="00D515DA">
            <w:pPr>
              <w:widowControl w:val="0"/>
              <w:spacing w:after="0"/>
              <w:jc w:val="center"/>
              <w:rPr>
                <w:rFonts w:ascii="Arial" w:hAnsi="Arial" w:cs="Arial"/>
                <w:sz w:val="18"/>
                <w:szCs w:val="18"/>
                <w:lang w:eastAsia="zh-CN"/>
              </w:rPr>
            </w:pPr>
            <w:r w:rsidRPr="00A33E61">
              <w:rPr>
                <w:rFonts w:ascii="Arial" w:hAnsi="Arial" w:cs="Arial"/>
                <w:sz w:val="18"/>
                <w:szCs w:val="18"/>
                <w:lang w:eastAsia="zh-CN"/>
              </w:rPr>
              <w:t>0.12</w:t>
            </w:r>
          </w:p>
        </w:tc>
      </w:tr>
      <w:tr w:rsidR="006E2FB1" w:rsidRPr="00A33E61" w:rsidTr="0023470D">
        <w:tc>
          <w:tcPr>
            <w:tcW w:w="959" w:type="dxa"/>
            <w:vMerge/>
            <w:shd w:val="clear" w:color="auto" w:fill="auto"/>
            <w:vAlign w:val="center"/>
          </w:tcPr>
          <w:p w:rsidR="006E2FB1" w:rsidRPr="00A33E61" w:rsidRDefault="006E2FB1" w:rsidP="006E2FB1">
            <w:pPr>
              <w:widowControl w:val="0"/>
              <w:spacing w:after="0"/>
              <w:jc w:val="left"/>
              <w:rPr>
                <w:rFonts w:ascii="Arial" w:hAnsi="Arial" w:cs="Arial"/>
                <w:sz w:val="18"/>
                <w:szCs w:val="18"/>
                <w:lang w:eastAsia="zh-CN"/>
              </w:rPr>
            </w:pPr>
          </w:p>
        </w:tc>
        <w:tc>
          <w:tcPr>
            <w:tcW w:w="1304" w:type="dxa"/>
            <w:shd w:val="clear" w:color="auto" w:fill="auto"/>
          </w:tcPr>
          <w:p w:rsidR="006E2FB1" w:rsidRPr="00A33E61" w:rsidRDefault="006E2FB1" w:rsidP="006E2FB1">
            <w:pPr>
              <w:widowControl w:val="0"/>
              <w:spacing w:after="0"/>
              <w:jc w:val="left"/>
              <w:rPr>
                <w:rFonts w:ascii="Arial" w:hAnsi="Arial" w:cs="Arial"/>
                <w:sz w:val="18"/>
                <w:szCs w:val="18"/>
                <w:lang w:eastAsia="zh-CN"/>
              </w:rPr>
            </w:pPr>
            <w:r w:rsidRPr="00A33E61">
              <w:rPr>
                <w:rFonts w:ascii="Arial" w:hAnsi="Arial" w:cs="Arial"/>
                <w:sz w:val="18"/>
                <w:szCs w:val="18"/>
                <w:lang w:eastAsia="zh-CN"/>
              </w:rPr>
              <w:t>Config. C</w:t>
            </w:r>
            <w:r w:rsidRPr="00A33E61">
              <w:rPr>
                <w:rFonts w:ascii="Arial" w:hAnsi="Arial" w:cs="Arial"/>
                <w:sz w:val="18"/>
                <w:szCs w:val="18"/>
                <w:lang w:eastAsia="zh-CN"/>
              </w:rPr>
              <w:br/>
              <w:t>(700 MHz);</w:t>
            </w:r>
            <w:r w:rsidRPr="00A33E61">
              <w:rPr>
                <w:rFonts w:ascii="Arial" w:hAnsi="Arial" w:cs="Arial"/>
                <w:sz w:val="18"/>
                <w:szCs w:val="18"/>
                <w:lang w:eastAsia="zh-CN"/>
              </w:rPr>
              <w:br/>
              <w:t>8T4R</w:t>
            </w:r>
          </w:p>
        </w:tc>
        <w:tc>
          <w:tcPr>
            <w:tcW w:w="964" w:type="dxa"/>
            <w:shd w:val="clear" w:color="auto" w:fill="auto"/>
            <w:vAlign w:val="center"/>
          </w:tcPr>
          <w:p w:rsidR="006E2FB1" w:rsidRPr="00A33E61" w:rsidRDefault="006E2FB1" w:rsidP="006E2FB1">
            <w:pPr>
              <w:widowControl w:val="0"/>
              <w:spacing w:after="0"/>
              <w:jc w:val="center"/>
              <w:rPr>
                <w:rFonts w:ascii="Arial" w:hAnsi="Arial" w:cs="Arial"/>
                <w:sz w:val="18"/>
                <w:szCs w:val="18"/>
                <w:lang w:eastAsia="zh-CN"/>
              </w:rPr>
            </w:pPr>
            <w:r>
              <w:rPr>
                <w:rFonts w:ascii="Arial" w:hAnsi="Arial" w:cs="Arial"/>
                <w:sz w:val="18"/>
                <w:szCs w:val="18"/>
                <w:lang w:eastAsia="zh-CN"/>
              </w:rPr>
              <w:t>6.92</w:t>
            </w:r>
          </w:p>
        </w:tc>
        <w:tc>
          <w:tcPr>
            <w:tcW w:w="879" w:type="dxa"/>
            <w:shd w:val="clear" w:color="auto" w:fill="auto"/>
            <w:vAlign w:val="center"/>
          </w:tcPr>
          <w:p w:rsidR="006E2FB1" w:rsidRPr="00A33E61" w:rsidRDefault="006E2FB1" w:rsidP="006E2FB1">
            <w:pPr>
              <w:widowControl w:val="0"/>
              <w:spacing w:after="0"/>
              <w:jc w:val="center"/>
              <w:rPr>
                <w:rFonts w:ascii="Arial" w:hAnsi="Arial" w:cs="Arial"/>
                <w:sz w:val="18"/>
                <w:szCs w:val="18"/>
                <w:lang w:eastAsia="zh-CN"/>
              </w:rPr>
            </w:pPr>
            <w:r w:rsidRPr="00873B21">
              <w:rPr>
                <w:rFonts w:ascii="Arial" w:hAnsi="Arial" w:cs="Arial"/>
                <w:sz w:val="18"/>
                <w:szCs w:val="18"/>
              </w:rPr>
              <w:t xml:space="preserve">7.19 </w:t>
            </w:r>
          </w:p>
        </w:tc>
        <w:tc>
          <w:tcPr>
            <w:tcW w:w="964" w:type="dxa"/>
            <w:shd w:val="clear" w:color="auto" w:fill="auto"/>
            <w:vAlign w:val="center"/>
          </w:tcPr>
          <w:p w:rsidR="006E2FB1" w:rsidRPr="00A33E61" w:rsidRDefault="006E2FB1" w:rsidP="006E2FB1">
            <w:pPr>
              <w:widowControl w:val="0"/>
              <w:spacing w:after="0"/>
              <w:jc w:val="center"/>
              <w:rPr>
                <w:rFonts w:ascii="Arial" w:hAnsi="Arial" w:cs="Arial"/>
                <w:sz w:val="18"/>
                <w:szCs w:val="18"/>
                <w:lang w:eastAsia="zh-CN"/>
              </w:rPr>
            </w:pPr>
            <w:r w:rsidRPr="00873B21">
              <w:rPr>
                <w:rFonts w:ascii="Arial" w:hAnsi="Arial" w:cs="Arial"/>
                <w:sz w:val="18"/>
                <w:szCs w:val="18"/>
              </w:rPr>
              <w:t xml:space="preserve">7.70 </w:t>
            </w:r>
          </w:p>
        </w:tc>
        <w:tc>
          <w:tcPr>
            <w:tcW w:w="850" w:type="dxa"/>
            <w:shd w:val="clear" w:color="auto" w:fill="auto"/>
            <w:vAlign w:val="center"/>
          </w:tcPr>
          <w:p w:rsidR="006E2FB1" w:rsidRPr="006E12D2" w:rsidRDefault="006E2FB1" w:rsidP="006E2FB1">
            <w:pPr>
              <w:widowControl w:val="0"/>
              <w:spacing w:after="0"/>
              <w:jc w:val="center"/>
              <w:rPr>
                <w:rFonts w:ascii="Arial" w:hAnsi="Arial" w:cs="Arial"/>
                <w:sz w:val="18"/>
                <w:szCs w:val="18"/>
                <w:lang w:eastAsia="zh-CN"/>
              </w:rPr>
            </w:pPr>
            <w:r w:rsidRPr="000E0F2F">
              <w:rPr>
                <w:rFonts w:ascii="Arial" w:hAnsi="Arial" w:cs="Arial"/>
                <w:sz w:val="18"/>
                <w:szCs w:val="18"/>
                <w:lang w:eastAsia="zh-CN"/>
              </w:rPr>
              <w:t>3.3</w:t>
            </w:r>
          </w:p>
        </w:tc>
        <w:tc>
          <w:tcPr>
            <w:tcW w:w="992" w:type="dxa"/>
            <w:shd w:val="clear" w:color="auto" w:fill="auto"/>
            <w:vAlign w:val="center"/>
          </w:tcPr>
          <w:p w:rsidR="006E2FB1" w:rsidRPr="006E12D2" w:rsidRDefault="006E2FB1" w:rsidP="006E2FB1">
            <w:pPr>
              <w:widowControl w:val="0"/>
              <w:spacing w:after="0"/>
              <w:jc w:val="center"/>
              <w:rPr>
                <w:rFonts w:ascii="Arial" w:hAnsi="Arial" w:cs="Arial"/>
                <w:sz w:val="18"/>
                <w:szCs w:val="18"/>
                <w:lang w:eastAsia="zh-CN"/>
              </w:rPr>
            </w:pPr>
            <w:r w:rsidRPr="000E0F2F">
              <w:rPr>
                <w:rFonts w:ascii="Arial" w:hAnsi="Arial" w:cs="Arial"/>
                <w:sz w:val="18"/>
                <w:szCs w:val="18"/>
                <w:lang w:eastAsia="zh-CN"/>
              </w:rPr>
              <w:t>0.16</w:t>
            </w:r>
          </w:p>
        </w:tc>
        <w:tc>
          <w:tcPr>
            <w:tcW w:w="851" w:type="dxa"/>
            <w:shd w:val="clear" w:color="auto" w:fill="auto"/>
            <w:vAlign w:val="center"/>
          </w:tcPr>
          <w:p w:rsidR="006E2FB1" w:rsidRPr="006E12D2" w:rsidRDefault="006E2FB1" w:rsidP="006E2FB1">
            <w:pPr>
              <w:widowControl w:val="0"/>
              <w:spacing w:after="0"/>
              <w:jc w:val="center"/>
              <w:rPr>
                <w:rFonts w:ascii="Arial" w:hAnsi="Arial" w:cs="Arial"/>
                <w:sz w:val="18"/>
                <w:szCs w:val="18"/>
                <w:lang w:eastAsia="zh-CN"/>
              </w:rPr>
            </w:pPr>
            <w:r w:rsidRPr="00873B21">
              <w:rPr>
                <w:rFonts w:ascii="Arial" w:hAnsi="Arial" w:cs="Arial"/>
                <w:sz w:val="18"/>
                <w:szCs w:val="18"/>
              </w:rPr>
              <w:t xml:space="preserve">0.17 </w:t>
            </w:r>
          </w:p>
        </w:tc>
        <w:tc>
          <w:tcPr>
            <w:tcW w:w="992" w:type="dxa"/>
            <w:shd w:val="clear" w:color="auto" w:fill="auto"/>
            <w:vAlign w:val="center"/>
          </w:tcPr>
          <w:p w:rsidR="006E2FB1" w:rsidRPr="006E12D2" w:rsidRDefault="006E2FB1" w:rsidP="006E2FB1">
            <w:pPr>
              <w:widowControl w:val="0"/>
              <w:spacing w:after="0"/>
              <w:jc w:val="center"/>
              <w:rPr>
                <w:rFonts w:ascii="Arial" w:hAnsi="Arial" w:cs="Arial"/>
                <w:sz w:val="18"/>
                <w:szCs w:val="18"/>
                <w:lang w:eastAsia="zh-CN"/>
              </w:rPr>
            </w:pPr>
            <w:r w:rsidRPr="00873B21">
              <w:rPr>
                <w:rFonts w:ascii="Arial" w:hAnsi="Arial" w:cs="Arial"/>
                <w:sz w:val="18"/>
                <w:szCs w:val="18"/>
              </w:rPr>
              <w:t xml:space="preserve">0.18 </w:t>
            </w:r>
          </w:p>
        </w:tc>
        <w:tc>
          <w:tcPr>
            <w:tcW w:w="709" w:type="dxa"/>
            <w:shd w:val="clear" w:color="auto" w:fill="auto"/>
            <w:vAlign w:val="center"/>
          </w:tcPr>
          <w:p w:rsidR="006E2FB1" w:rsidRPr="00A33E61" w:rsidRDefault="006E2FB1" w:rsidP="006E2FB1">
            <w:pPr>
              <w:widowControl w:val="0"/>
              <w:spacing w:after="0"/>
              <w:jc w:val="center"/>
              <w:rPr>
                <w:rFonts w:ascii="Arial" w:hAnsi="Arial" w:cs="Arial"/>
                <w:sz w:val="18"/>
                <w:szCs w:val="18"/>
                <w:lang w:eastAsia="zh-CN"/>
              </w:rPr>
            </w:pPr>
            <w:r w:rsidRPr="00A33E61">
              <w:rPr>
                <w:rFonts w:ascii="Arial" w:hAnsi="Arial" w:cs="Arial"/>
                <w:sz w:val="18"/>
                <w:szCs w:val="18"/>
                <w:lang w:eastAsia="zh-CN"/>
              </w:rPr>
              <w:t>0.12</w:t>
            </w:r>
          </w:p>
        </w:tc>
      </w:tr>
    </w:tbl>
    <w:p w:rsidR="00FA2F3A" w:rsidRPr="005C20E2" w:rsidRDefault="00FA2F3A" w:rsidP="00FA2F3A">
      <w:pPr>
        <w:keepNext/>
        <w:keepLines/>
        <w:jc w:val="center"/>
        <w:rPr>
          <w:rFonts w:ascii="Times New Roman Bold" w:hAnsi="Times New Roman Bold"/>
          <w:b/>
          <w:sz w:val="20"/>
          <w:lang w:eastAsia="zh-CN"/>
        </w:rPr>
      </w:pPr>
    </w:p>
    <w:p w:rsidR="00FA2F3A" w:rsidRDefault="00FA2F3A" w:rsidP="00FA2F3A">
      <w:pPr>
        <w:spacing w:beforeLines="50" w:before="120"/>
        <w:rPr>
          <w:b/>
          <w:lang w:eastAsia="zh-CN"/>
        </w:rPr>
      </w:pPr>
      <w:r w:rsidRPr="00654D1B">
        <w:rPr>
          <w:rFonts w:hint="eastAsia"/>
          <w:b/>
          <w:i/>
          <w:lang w:eastAsia="zh-CN"/>
        </w:rPr>
        <w:t xml:space="preserve">Observation </w:t>
      </w:r>
      <w:r>
        <w:rPr>
          <w:rFonts w:hint="eastAsia"/>
          <w:b/>
          <w:i/>
          <w:lang w:eastAsia="zh-CN"/>
        </w:rPr>
        <w:t>1</w:t>
      </w:r>
      <w:r w:rsidRPr="00654D1B">
        <w:rPr>
          <w:rFonts w:hint="eastAsia"/>
          <w:b/>
          <w:i/>
          <w:lang w:eastAsia="zh-CN"/>
        </w:rPr>
        <w:t>:</w:t>
      </w:r>
      <w:r w:rsidRPr="00654D1B">
        <w:rPr>
          <w:rFonts w:hint="eastAsia"/>
          <w:b/>
          <w:lang w:eastAsia="zh-CN"/>
        </w:rPr>
        <w:t xml:space="preserve"> NR</w:t>
      </w:r>
      <w:r>
        <w:rPr>
          <w:rFonts w:hint="eastAsia"/>
          <w:b/>
          <w:lang w:eastAsia="zh-CN"/>
        </w:rPr>
        <w:t xml:space="preserve"> with sub 6 GHz</w:t>
      </w:r>
      <w:r w:rsidRPr="00654D1B">
        <w:rPr>
          <w:rFonts w:hint="eastAsia"/>
          <w:b/>
          <w:lang w:eastAsia="zh-CN"/>
        </w:rPr>
        <w:t xml:space="preserve"> </w:t>
      </w:r>
      <w:r w:rsidR="00781DE8">
        <w:rPr>
          <w:b/>
          <w:lang w:eastAsia="zh-CN"/>
        </w:rPr>
        <w:t>can</w:t>
      </w:r>
      <w:r w:rsidRPr="00654D1B">
        <w:rPr>
          <w:rFonts w:hint="eastAsia"/>
          <w:b/>
          <w:lang w:eastAsia="zh-CN"/>
        </w:rPr>
        <w:t xml:space="preserve"> fulfill </w:t>
      </w:r>
      <w:r>
        <w:rPr>
          <w:rFonts w:hint="eastAsia"/>
          <w:b/>
          <w:lang w:eastAsia="zh-CN"/>
        </w:rPr>
        <w:t xml:space="preserve">DL </w:t>
      </w:r>
      <w:r w:rsidRPr="00654D1B">
        <w:rPr>
          <w:rFonts w:hint="eastAsia"/>
          <w:b/>
          <w:lang w:eastAsia="zh-CN"/>
        </w:rPr>
        <w:t>spectral efficiency requirements</w:t>
      </w:r>
      <w:r>
        <w:rPr>
          <w:rFonts w:hint="eastAsia"/>
          <w:b/>
          <w:lang w:eastAsia="zh-CN"/>
        </w:rPr>
        <w:t xml:space="preserve"> in all test environments</w:t>
      </w:r>
      <w:r w:rsidRPr="00654D1B">
        <w:rPr>
          <w:rFonts w:hint="eastAsia"/>
          <w:b/>
          <w:lang w:eastAsia="zh-CN"/>
        </w:rPr>
        <w:t xml:space="preserve">, </w:t>
      </w:r>
      <w:r>
        <w:rPr>
          <w:rFonts w:hint="eastAsia"/>
          <w:b/>
          <w:lang w:eastAsia="zh-CN"/>
        </w:rPr>
        <w:t xml:space="preserve">including Rural </w:t>
      </w:r>
      <w:r>
        <w:rPr>
          <w:b/>
          <w:lang w:eastAsia="zh-CN"/>
        </w:rPr>
        <w:t>–</w:t>
      </w:r>
      <w:r>
        <w:rPr>
          <w:rFonts w:hint="eastAsia"/>
          <w:b/>
          <w:lang w:eastAsia="zh-CN"/>
        </w:rPr>
        <w:t xml:space="preserve"> eMBB configuration C (LMLC).</w:t>
      </w:r>
    </w:p>
    <w:p w:rsidR="00FA2F3A" w:rsidRDefault="00FA2F3A" w:rsidP="00FA2F3A">
      <w:pPr>
        <w:pStyle w:val="2"/>
        <w:rPr>
          <w:lang w:eastAsia="zh-CN"/>
        </w:rPr>
      </w:pPr>
      <w:r>
        <w:rPr>
          <w:rFonts w:hint="eastAsia"/>
          <w:lang w:eastAsia="zh-CN"/>
        </w:rPr>
        <w:t>UL spectral efficiency evaluation results</w:t>
      </w:r>
    </w:p>
    <w:p w:rsidR="00FA2F3A" w:rsidRDefault="00FA2F3A" w:rsidP="00FA2F3A">
      <w:pPr>
        <w:spacing w:beforeLines="50" w:before="120"/>
        <w:rPr>
          <w:lang w:eastAsia="zh-CN"/>
        </w:rPr>
      </w:pPr>
      <w:r>
        <w:rPr>
          <w:rFonts w:hint="eastAsia"/>
          <w:lang w:eastAsia="zh-CN"/>
        </w:rPr>
        <w:t xml:space="preserve">The initial UL spectral efficiency evaluation results for NR are given in Table </w:t>
      </w:r>
      <w:r w:rsidR="00761F9B">
        <w:rPr>
          <w:lang w:eastAsia="zh-CN"/>
        </w:rPr>
        <w:t>6</w:t>
      </w:r>
      <w:r w:rsidR="007C679E">
        <w:rPr>
          <w:lang w:eastAsia="zh-CN"/>
        </w:rPr>
        <w:t xml:space="preserve"> </w:t>
      </w:r>
      <w:r w:rsidR="002260C4">
        <w:rPr>
          <w:lang w:eastAsia="zh-CN"/>
        </w:rPr>
        <w:t xml:space="preserve">and Table </w:t>
      </w:r>
      <w:r w:rsidR="00761F9B">
        <w:rPr>
          <w:lang w:eastAsia="zh-CN"/>
        </w:rPr>
        <w:t>7</w:t>
      </w:r>
      <w:r>
        <w:rPr>
          <w:rFonts w:hint="eastAsia"/>
          <w:lang w:eastAsia="zh-CN"/>
        </w:rPr>
        <w:t>. Observation is made based on these initial evaluation results</w:t>
      </w:r>
      <w:r w:rsidR="002260C4">
        <w:rPr>
          <w:lang w:eastAsia="zh-CN"/>
        </w:rPr>
        <w:t>.</w:t>
      </w:r>
    </w:p>
    <w:p w:rsidR="00FA2F3A" w:rsidRDefault="00FA2F3A" w:rsidP="002260C4">
      <w:pPr>
        <w:keepNext/>
        <w:spacing w:before="240"/>
        <w:jc w:val="center"/>
        <w:rPr>
          <w:rFonts w:ascii="Times New Roman Bold" w:hAnsi="Times New Roman Bold"/>
          <w:b/>
          <w:sz w:val="20"/>
          <w:lang w:eastAsia="zh-CN"/>
        </w:rPr>
      </w:pPr>
      <w:r w:rsidRPr="00CA492B">
        <w:rPr>
          <w:b/>
          <w:caps/>
          <w:sz w:val="20"/>
        </w:rPr>
        <w:t xml:space="preserve">TABLE </w:t>
      </w:r>
      <w:r w:rsidR="00FF395F">
        <w:rPr>
          <w:b/>
          <w:caps/>
          <w:sz w:val="20"/>
          <w:lang w:eastAsia="zh-CN"/>
        </w:rPr>
        <w:t>6</w:t>
      </w:r>
      <w:r w:rsidR="007C679E" w:rsidRPr="00CA492B">
        <w:rPr>
          <w:b/>
          <w:caps/>
          <w:sz w:val="20"/>
          <w:lang w:eastAsia="zh-CN"/>
        </w:rPr>
        <w:t xml:space="preserve"> </w:t>
      </w:r>
      <w:r w:rsidRPr="00CA492B">
        <w:rPr>
          <w:rFonts w:ascii="Times New Roman Bold" w:hAnsi="Times New Roman Bold" w:hint="eastAsia"/>
          <w:b/>
          <w:sz w:val="20"/>
          <w:lang w:eastAsia="zh-CN"/>
        </w:rPr>
        <w:t>Ini</w:t>
      </w:r>
      <w:r>
        <w:rPr>
          <w:rFonts w:ascii="Times New Roman Bold" w:hAnsi="Times New Roman Bold" w:hint="eastAsia"/>
          <w:b/>
          <w:sz w:val="20"/>
          <w:lang w:eastAsia="zh-CN"/>
        </w:rPr>
        <w:t xml:space="preserve">tial </w:t>
      </w:r>
      <w:r>
        <w:rPr>
          <w:rFonts w:ascii="Times New Roman Bold" w:hAnsi="Times New Roman Bold"/>
          <w:b/>
          <w:sz w:val="20"/>
          <w:lang w:eastAsia="zh-CN"/>
        </w:rPr>
        <w:t xml:space="preserve">FDD </w:t>
      </w:r>
      <w:r>
        <w:rPr>
          <w:rFonts w:ascii="Times New Roman Bold" w:hAnsi="Times New Roman Bold" w:hint="eastAsia"/>
          <w:b/>
          <w:sz w:val="20"/>
          <w:lang w:eastAsia="zh-CN"/>
        </w:rPr>
        <w:t>UL spectral efficiency evaluation</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304"/>
        <w:gridCol w:w="964"/>
        <w:gridCol w:w="992"/>
        <w:gridCol w:w="851"/>
        <w:gridCol w:w="850"/>
        <w:gridCol w:w="992"/>
        <w:gridCol w:w="851"/>
        <w:gridCol w:w="992"/>
        <w:gridCol w:w="709"/>
      </w:tblGrid>
      <w:tr w:rsidR="00DB3EA2" w:rsidRPr="00510F30" w:rsidTr="00ED6A3C">
        <w:trPr>
          <w:trHeight w:val="560"/>
        </w:trPr>
        <w:tc>
          <w:tcPr>
            <w:tcW w:w="959" w:type="dxa"/>
            <w:vMerge w:val="restart"/>
            <w:shd w:val="clear" w:color="auto" w:fill="D9D9D9"/>
            <w:vAlign w:val="center"/>
          </w:tcPr>
          <w:p w:rsidR="00DB3EA2" w:rsidRPr="00A47042" w:rsidRDefault="00DB3EA2"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Test env.</w:t>
            </w:r>
          </w:p>
        </w:tc>
        <w:tc>
          <w:tcPr>
            <w:tcW w:w="1304" w:type="dxa"/>
            <w:vMerge w:val="restart"/>
            <w:shd w:val="clear" w:color="auto" w:fill="D9D9D9"/>
            <w:vAlign w:val="center"/>
          </w:tcPr>
          <w:p w:rsidR="00DB3EA2" w:rsidRPr="00A47042" w:rsidRDefault="0030286F" w:rsidP="00ED6A3C">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3657" w:type="dxa"/>
            <w:gridSpan w:val="4"/>
            <w:shd w:val="clear" w:color="auto" w:fill="D9D9D9"/>
            <w:vAlign w:val="center"/>
          </w:tcPr>
          <w:p w:rsidR="00DB3EA2" w:rsidRPr="00A47042" w:rsidRDefault="00DB3EA2"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 xml:space="preserve">Average spectral efficiency </w:t>
            </w:r>
            <w:r w:rsidRPr="00A47042">
              <w:rPr>
                <w:rFonts w:ascii="Arial" w:hAnsi="Arial" w:cs="Arial"/>
                <w:b/>
                <w:sz w:val="18"/>
                <w:szCs w:val="18"/>
                <w:lang w:eastAsia="zh-CN"/>
              </w:rPr>
              <w:br/>
              <w:t>(bit/s/Hz/TRxP)</w:t>
            </w:r>
          </w:p>
        </w:tc>
        <w:tc>
          <w:tcPr>
            <w:tcW w:w="3544" w:type="dxa"/>
            <w:gridSpan w:val="4"/>
            <w:shd w:val="clear" w:color="auto" w:fill="D9D9D9"/>
            <w:vAlign w:val="center"/>
          </w:tcPr>
          <w:p w:rsidR="00DB3EA2" w:rsidRPr="00A47042" w:rsidRDefault="00DB3EA2"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5</w:t>
            </w:r>
            <w:r w:rsidRPr="00A47042">
              <w:rPr>
                <w:rFonts w:ascii="Arial" w:hAnsi="Arial" w:cs="Arial"/>
                <w:b/>
                <w:sz w:val="18"/>
                <w:szCs w:val="18"/>
                <w:vertAlign w:val="superscript"/>
                <w:lang w:eastAsia="zh-CN"/>
              </w:rPr>
              <w:t>th</w:t>
            </w:r>
            <w:r w:rsidRPr="00A47042">
              <w:rPr>
                <w:rFonts w:ascii="Arial" w:hAnsi="Arial" w:cs="Arial"/>
                <w:b/>
                <w:sz w:val="18"/>
                <w:szCs w:val="18"/>
                <w:lang w:eastAsia="zh-CN"/>
              </w:rPr>
              <w:t xml:space="preserve"> percentile spectral efficiency</w:t>
            </w:r>
            <w:r w:rsidRPr="00A47042">
              <w:rPr>
                <w:rFonts w:ascii="Arial" w:hAnsi="Arial" w:cs="Arial"/>
                <w:b/>
                <w:sz w:val="18"/>
                <w:szCs w:val="18"/>
                <w:lang w:eastAsia="zh-CN"/>
              </w:rPr>
              <w:br/>
              <w:t>(bit/s/Hz)</w:t>
            </w:r>
          </w:p>
        </w:tc>
      </w:tr>
      <w:tr w:rsidR="00DB3EA2" w:rsidRPr="00510F30" w:rsidTr="002143DE">
        <w:trPr>
          <w:trHeight w:val="560"/>
        </w:trPr>
        <w:tc>
          <w:tcPr>
            <w:tcW w:w="959" w:type="dxa"/>
            <w:vMerge/>
            <w:shd w:val="clear" w:color="auto" w:fill="D9D9D9"/>
            <w:vAlign w:val="center"/>
          </w:tcPr>
          <w:p w:rsidR="00DB3EA2" w:rsidRPr="00A47042" w:rsidRDefault="00DB3EA2" w:rsidP="00ED6A3C">
            <w:pPr>
              <w:widowControl w:val="0"/>
              <w:spacing w:after="0"/>
              <w:rPr>
                <w:rFonts w:ascii="Arial" w:hAnsi="Arial" w:cs="Arial"/>
                <w:b/>
                <w:sz w:val="18"/>
                <w:szCs w:val="18"/>
                <w:lang w:eastAsia="zh-CN"/>
              </w:rPr>
            </w:pPr>
          </w:p>
        </w:tc>
        <w:tc>
          <w:tcPr>
            <w:tcW w:w="1304" w:type="dxa"/>
            <w:vMerge/>
            <w:shd w:val="clear" w:color="auto" w:fill="D9D9D9"/>
          </w:tcPr>
          <w:p w:rsidR="00DB3EA2" w:rsidRPr="00A47042" w:rsidRDefault="00DB3EA2" w:rsidP="00ED6A3C">
            <w:pPr>
              <w:widowControl w:val="0"/>
              <w:spacing w:after="0"/>
              <w:jc w:val="center"/>
              <w:rPr>
                <w:rFonts w:ascii="Arial" w:hAnsi="Arial" w:cs="Arial"/>
                <w:b/>
                <w:sz w:val="18"/>
                <w:szCs w:val="18"/>
                <w:lang w:eastAsia="zh-CN"/>
              </w:rPr>
            </w:pPr>
          </w:p>
        </w:tc>
        <w:tc>
          <w:tcPr>
            <w:tcW w:w="964" w:type="dxa"/>
            <w:shd w:val="clear" w:color="auto" w:fill="D9D9D9"/>
            <w:vAlign w:val="center"/>
          </w:tcPr>
          <w:p w:rsidR="008B5DB1" w:rsidRPr="00A47042" w:rsidRDefault="005264D0"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BW=</w:t>
            </w:r>
            <w:r w:rsidR="00DB3EA2" w:rsidRPr="00A47042">
              <w:rPr>
                <w:rFonts w:ascii="Arial" w:hAnsi="Arial" w:cs="Arial"/>
                <w:b/>
                <w:sz w:val="18"/>
                <w:szCs w:val="18"/>
                <w:lang w:eastAsia="zh-CN"/>
              </w:rPr>
              <w:t xml:space="preserve">10 </w:t>
            </w:r>
          </w:p>
          <w:p w:rsidR="00DB3EA2" w:rsidRPr="00A47042" w:rsidRDefault="00DB3EA2"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MHz</w:t>
            </w:r>
          </w:p>
        </w:tc>
        <w:tc>
          <w:tcPr>
            <w:tcW w:w="992" w:type="dxa"/>
            <w:shd w:val="clear" w:color="auto" w:fill="D9D9D9"/>
            <w:vAlign w:val="center"/>
          </w:tcPr>
          <w:p w:rsidR="00DB3EA2" w:rsidRPr="00A47042" w:rsidRDefault="005264D0"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BW=</w:t>
            </w:r>
            <w:r w:rsidR="00DB3EA2" w:rsidRPr="00A47042">
              <w:rPr>
                <w:rFonts w:ascii="Arial" w:hAnsi="Arial" w:cs="Arial"/>
                <w:b/>
                <w:sz w:val="18"/>
                <w:szCs w:val="18"/>
                <w:lang w:eastAsia="zh-CN"/>
              </w:rPr>
              <w:t>20 MHz</w:t>
            </w:r>
          </w:p>
        </w:tc>
        <w:tc>
          <w:tcPr>
            <w:tcW w:w="851" w:type="dxa"/>
            <w:shd w:val="clear" w:color="auto" w:fill="D9D9D9"/>
            <w:vAlign w:val="center"/>
          </w:tcPr>
          <w:p w:rsidR="008B5DB1" w:rsidRPr="00A47042" w:rsidRDefault="005264D0"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BW=</w:t>
            </w:r>
            <w:r w:rsidR="00DB3EA2" w:rsidRPr="00A47042">
              <w:rPr>
                <w:rFonts w:ascii="Arial" w:hAnsi="Arial" w:cs="Arial"/>
                <w:b/>
                <w:sz w:val="18"/>
                <w:szCs w:val="18"/>
                <w:lang w:eastAsia="zh-CN"/>
              </w:rPr>
              <w:t xml:space="preserve">40 </w:t>
            </w:r>
          </w:p>
          <w:p w:rsidR="00DB3EA2" w:rsidRPr="00A47042" w:rsidRDefault="00DB3EA2"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MHz</w:t>
            </w:r>
          </w:p>
        </w:tc>
        <w:tc>
          <w:tcPr>
            <w:tcW w:w="850" w:type="dxa"/>
            <w:shd w:val="clear" w:color="auto" w:fill="D9D9D9"/>
            <w:vAlign w:val="center"/>
          </w:tcPr>
          <w:p w:rsidR="00DB3EA2" w:rsidRPr="00A47042" w:rsidRDefault="00DB3EA2"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Req.</w:t>
            </w:r>
          </w:p>
        </w:tc>
        <w:tc>
          <w:tcPr>
            <w:tcW w:w="992" w:type="dxa"/>
            <w:shd w:val="clear" w:color="auto" w:fill="D9D9D9"/>
            <w:vAlign w:val="center"/>
          </w:tcPr>
          <w:p w:rsidR="00DB3EA2" w:rsidRPr="00A47042" w:rsidRDefault="002143D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BW=</w:t>
            </w:r>
            <w:r w:rsidR="00DB3EA2" w:rsidRPr="00A47042">
              <w:rPr>
                <w:rFonts w:ascii="Arial" w:hAnsi="Arial" w:cs="Arial"/>
                <w:b/>
                <w:sz w:val="18"/>
                <w:szCs w:val="18"/>
                <w:lang w:eastAsia="zh-CN"/>
              </w:rPr>
              <w:t>10 MHz</w:t>
            </w:r>
          </w:p>
        </w:tc>
        <w:tc>
          <w:tcPr>
            <w:tcW w:w="851" w:type="dxa"/>
            <w:shd w:val="clear" w:color="auto" w:fill="D9D9D9"/>
            <w:vAlign w:val="center"/>
          </w:tcPr>
          <w:p w:rsidR="008B5DB1" w:rsidRPr="00A47042" w:rsidRDefault="002143D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BW=</w:t>
            </w:r>
            <w:r w:rsidR="00DB3EA2" w:rsidRPr="00A47042">
              <w:rPr>
                <w:rFonts w:ascii="Arial" w:hAnsi="Arial" w:cs="Arial"/>
                <w:b/>
                <w:sz w:val="18"/>
                <w:szCs w:val="18"/>
                <w:lang w:eastAsia="zh-CN"/>
              </w:rPr>
              <w:t xml:space="preserve">20 </w:t>
            </w:r>
          </w:p>
          <w:p w:rsidR="00DB3EA2" w:rsidRPr="00A47042" w:rsidRDefault="00DB3EA2"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MHz</w:t>
            </w:r>
          </w:p>
        </w:tc>
        <w:tc>
          <w:tcPr>
            <w:tcW w:w="992" w:type="dxa"/>
            <w:shd w:val="clear" w:color="auto" w:fill="D9D9D9"/>
            <w:vAlign w:val="center"/>
          </w:tcPr>
          <w:p w:rsidR="00DB3EA2" w:rsidRPr="00A47042" w:rsidRDefault="002143D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BW=</w:t>
            </w:r>
            <w:r w:rsidR="00DB3EA2" w:rsidRPr="00A47042">
              <w:rPr>
                <w:rFonts w:ascii="Arial" w:hAnsi="Arial" w:cs="Arial"/>
                <w:b/>
                <w:sz w:val="18"/>
                <w:szCs w:val="18"/>
                <w:lang w:eastAsia="zh-CN"/>
              </w:rPr>
              <w:t>40 MHz</w:t>
            </w:r>
          </w:p>
        </w:tc>
        <w:tc>
          <w:tcPr>
            <w:tcW w:w="709" w:type="dxa"/>
            <w:shd w:val="clear" w:color="auto" w:fill="D9D9D9"/>
            <w:vAlign w:val="center"/>
          </w:tcPr>
          <w:p w:rsidR="00DB3EA2" w:rsidRPr="00A47042" w:rsidRDefault="00DB3EA2"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Req.</w:t>
            </w:r>
          </w:p>
        </w:tc>
      </w:tr>
      <w:tr w:rsidR="00782D10" w:rsidRPr="00510F30" w:rsidTr="00E6713B">
        <w:tc>
          <w:tcPr>
            <w:tcW w:w="959" w:type="dxa"/>
            <w:vMerge w:val="restart"/>
            <w:shd w:val="clear" w:color="auto" w:fill="auto"/>
            <w:vAlign w:val="center"/>
          </w:tcPr>
          <w:p w:rsidR="00782D10" w:rsidRPr="00A47042" w:rsidRDefault="00782D10" w:rsidP="004058A4">
            <w:pPr>
              <w:widowControl w:val="0"/>
              <w:spacing w:after="0"/>
              <w:jc w:val="left"/>
              <w:rPr>
                <w:rFonts w:ascii="Arial" w:hAnsi="Arial" w:cs="Arial"/>
                <w:sz w:val="18"/>
                <w:szCs w:val="18"/>
                <w:lang w:eastAsia="zh-CN"/>
              </w:rPr>
            </w:pPr>
            <w:r w:rsidRPr="00A47042">
              <w:rPr>
                <w:rFonts w:ascii="Arial" w:hAnsi="Arial" w:cs="Arial"/>
                <w:sz w:val="18"/>
                <w:szCs w:val="18"/>
                <w:lang w:eastAsia="zh-CN"/>
              </w:rPr>
              <w:t xml:space="preserve">Indoor Hotspot </w:t>
            </w:r>
          </w:p>
        </w:tc>
        <w:tc>
          <w:tcPr>
            <w:tcW w:w="1304" w:type="dxa"/>
            <w:shd w:val="clear" w:color="auto" w:fill="auto"/>
          </w:tcPr>
          <w:p w:rsidR="00782D10" w:rsidRPr="00A47042" w:rsidRDefault="00782D10" w:rsidP="004058A4">
            <w:pPr>
              <w:widowControl w:val="0"/>
              <w:spacing w:after="0"/>
              <w:jc w:val="left"/>
              <w:rPr>
                <w:rFonts w:ascii="Arial" w:hAnsi="Arial" w:cs="Arial"/>
                <w:sz w:val="18"/>
                <w:szCs w:val="18"/>
                <w:lang w:eastAsia="zh-CN"/>
              </w:rPr>
            </w:pPr>
            <w:r w:rsidRPr="00A47042">
              <w:rPr>
                <w:rFonts w:ascii="Arial" w:hAnsi="Arial" w:cs="Arial"/>
                <w:sz w:val="18"/>
                <w:szCs w:val="18"/>
                <w:lang w:eastAsia="zh-CN"/>
              </w:rPr>
              <w:t xml:space="preserve">(Config. A </w:t>
            </w:r>
            <w:r w:rsidRPr="00A47042">
              <w:rPr>
                <w:rFonts w:ascii="Arial" w:hAnsi="Arial" w:cs="Arial"/>
                <w:sz w:val="18"/>
                <w:szCs w:val="18"/>
                <w:lang w:eastAsia="zh-CN"/>
              </w:rPr>
              <w:br/>
              <w:t>4 GHz;</w:t>
            </w:r>
            <w:r w:rsidRPr="00A47042">
              <w:rPr>
                <w:rFonts w:ascii="Arial" w:hAnsi="Arial" w:cs="Arial"/>
                <w:sz w:val="18"/>
                <w:szCs w:val="18"/>
                <w:lang w:eastAsia="zh-CN"/>
              </w:rPr>
              <w:br/>
              <w:t>2T</w:t>
            </w:r>
            <w:r>
              <w:rPr>
                <w:rFonts w:ascii="Arial" w:hAnsi="Arial" w:cs="Arial" w:hint="eastAsia"/>
                <w:sz w:val="18"/>
                <w:szCs w:val="18"/>
                <w:lang w:eastAsia="zh-CN"/>
              </w:rPr>
              <w:t>16</w:t>
            </w:r>
            <w:r w:rsidRPr="00A47042">
              <w:rPr>
                <w:rFonts w:ascii="Arial" w:hAnsi="Arial" w:cs="Arial"/>
                <w:sz w:val="18"/>
                <w:szCs w:val="18"/>
                <w:lang w:eastAsia="zh-CN"/>
              </w:rPr>
              <w:t>R)</w:t>
            </w:r>
          </w:p>
        </w:tc>
        <w:tc>
          <w:tcPr>
            <w:tcW w:w="964" w:type="dxa"/>
            <w:shd w:val="clear" w:color="auto" w:fill="auto"/>
            <w:vAlign w:val="center"/>
          </w:tcPr>
          <w:p w:rsidR="00782D10" w:rsidRPr="00761F9B" w:rsidRDefault="00782D10" w:rsidP="004058A4">
            <w:pPr>
              <w:widowControl w:val="0"/>
              <w:spacing w:after="0"/>
              <w:jc w:val="center"/>
              <w:rPr>
                <w:rFonts w:ascii="Arial" w:hAnsi="Arial" w:cs="Arial"/>
                <w:color w:val="FF0000"/>
                <w:sz w:val="18"/>
                <w:szCs w:val="18"/>
                <w:lang w:eastAsia="zh-CN"/>
              </w:rPr>
            </w:pPr>
            <w:r w:rsidRPr="00761F9B">
              <w:rPr>
                <w:rFonts w:ascii="Arial" w:hAnsi="Arial" w:cs="Arial" w:hint="eastAsia"/>
                <w:color w:val="FF0000"/>
                <w:sz w:val="18"/>
                <w:szCs w:val="18"/>
                <w:lang w:eastAsia="zh-CN"/>
              </w:rPr>
              <w:t>6.13</w:t>
            </w:r>
          </w:p>
        </w:tc>
        <w:tc>
          <w:tcPr>
            <w:tcW w:w="992" w:type="dxa"/>
            <w:shd w:val="clear" w:color="auto" w:fill="auto"/>
            <w:vAlign w:val="center"/>
          </w:tcPr>
          <w:p w:rsidR="00782D10" w:rsidRPr="00761F9B" w:rsidRDefault="00782D10" w:rsidP="004058A4">
            <w:pPr>
              <w:widowControl w:val="0"/>
              <w:spacing w:after="0"/>
              <w:jc w:val="center"/>
              <w:rPr>
                <w:rFonts w:ascii="Arial" w:hAnsi="Arial" w:cs="Arial"/>
                <w:color w:val="FF0000"/>
                <w:sz w:val="18"/>
                <w:szCs w:val="18"/>
              </w:rPr>
            </w:pPr>
            <w:r w:rsidRPr="00761F9B">
              <w:rPr>
                <w:rFonts w:ascii="Arial" w:hAnsi="Arial" w:cs="Arial" w:hint="eastAsia"/>
                <w:color w:val="FF0000"/>
                <w:sz w:val="18"/>
                <w:szCs w:val="18"/>
                <w:lang w:eastAsia="zh-CN"/>
              </w:rPr>
              <w:t>6.25</w:t>
            </w:r>
          </w:p>
        </w:tc>
        <w:tc>
          <w:tcPr>
            <w:tcW w:w="851" w:type="dxa"/>
            <w:shd w:val="clear" w:color="auto" w:fill="auto"/>
            <w:vAlign w:val="center"/>
          </w:tcPr>
          <w:p w:rsidR="00782D10" w:rsidRPr="00761F9B" w:rsidRDefault="00782D10" w:rsidP="004058A4">
            <w:pPr>
              <w:widowControl w:val="0"/>
              <w:spacing w:after="0"/>
              <w:jc w:val="center"/>
              <w:rPr>
                <w:rFonts w:ascii="Arial" w:hAnsi="Arial" w:cs="Arial"/>
                <w:color w:val="FF0000"/>
                <w:sz w:val="18"/>
                <w:szCs w:val="18"/>
              </w:rPr>
            </w:pPr>
            <w:r w:rsidRPr="00761F9B">
              <w:rPr>
                <w:rFonts w:ascii="Arial" w:hAnsi="Arial" w:cs="Arial" w:hint="eastAsia"/>
                <w:color w:val="FF0000"/>
                <w:sz w:val="18"/>
                <w:szCs w:val="18"/>
                <w:lang w:eastAsia="zh-CN"/>
              </w:rPr>
              <w:t>6.49</w:t>
            </w:r>
          </w:p>
        </w:tc>
        <w:tc>
          <w:tcPr>
            <w:tcW w:w="850" w:type="dxa"/>
            <w:shd w:val="clear" w:color="auto" w:fill="auto"/>
            <w:vAlign w:val="center"/>
          </w:tcPr>
          <w:p w:rsidR="00782D10" w:rsidRPr="00E6713B" w:rsidRDefault="00782D10" w:rsidP="004058A4">
            <w:pPr>
              <w:widowControl w:val="0"/>
              <w:spacing w:after="0"/>
              <w:jc w:val="center"/>
              <w:rPr>
                <w:rFonts w:ascii="Arial" w:hAnsi="Arial" w:cs="Arial"/>
                <w:sz w:val="18"/>
                <w:szCs w:val="18"/>
                <w:lang w:eastAsia="ja-JP"/>
              </w:rPr>
            </w:pPr>
            <w:r>
              <w:rPr>
                <w:rFonts w:ascii="Arial" w:hAnsi="Arial" w:cs="Arial" w:hint="eastAsia"/>
                <w:sz w:val="18"/>
                <w:szCs w:val="18"/>
                <w:lang w:eastAsia="zh-CN"/>
              </w:rPr>
              <w:t>6.75</w:t>
            </w:r>
          </w:p>
        </w:tc>
        <w:tc>
          <w:tcPr>
            <w:tcW w:w="992" w:type="dxa"/>
            <w:shd w:val="clear" w:color="auto" w:fill="auto"/>
            <w:vAlign w:val="center"/>
          </w:tcPr>
          <w:p w:rsidR="00782D10" w:rsidRPr="007B69B6" w:rsidRDefault="00782D10" w:rsidP="004058A4">
            <w:pPr>
              <w:widowControl w:val="0"/>
              <w:spacing w:after="0"/>
              <w:jc w:val="center"/>
              <w:rPr>
                <w:rFonts w:ascii="Arial" w:hAnsi="Arial" w:cs="Arial"/>
                <w:sz w:val="18"/>
                <w:szCs w:val="18"/>
                <w:lang w:eastAsia="zh-CN"/>
              </w:rPr>
            </w:pPr>
            <w:r>
              <w:rPr>
                <w:rFonts w:ascii="Arial" w:hAnsi="Arial" w:cs="Arial" w:hint="eastAsia"/>
                <w:sz w:val="18"/>
                <w:szCs w:val="18"/>
                <w:lang w:eastAsia="zh-CN"/>
              </w:rPr>
              <w:t>0.29</w:t>
            </w:r>
          </w:p>
        </w:tc>
        <w:tc>
          <w:tcPr>
            <w:tcW w:w="851" w:type="dxa"/>
            <w:shd w:val="clear" w:color="auto" w:fill="auto"/>
            <w:vAlign w:val="center"/>
          </w:tcPr>
          <w:p w:rsidR="00782D10" w:rsidRPr="001D491E" w:rsidRDefault="00782D10" w:rsidP="004058A4">
            <w:pPr>
              <w:widowControl w:val="0"/>
              <w:spacing w:after="0"/>
              <w:jc w:val="center"/>
              <w:rPr>
                <w:rFonts w:ascii="Arial" w:hAnsi="Arial" w:cs="Arial"/>
                <w:sz w:val="18"/>
                <w:szCs w:val="18"/>
              </w:rPr>
            </w:pPr>
            <w:r>
              <w:rPr>
                <w:rFonts w:ascii="Arial" w:hAnsi="Arial" w:cs="Arial" w:hint="eastAsia"/>
                <w:sz w:val="18"/>
                <w:szCs w:val="18"/>
                <w:lang w:eastAsia="zh-CN"/>
              </w:rPr>
              <w:t>0.3</w:t>
            </w:r>
          </w:p>
        </w:tc>
        <w:tc>
          <w:tcPr>
            <w:tcW w:w="992" w:type="dxa"/>
            <w:shd w:val="clear" w:color="auto" w:fill="auto"/>
            <w:vAlign w:val="center"/>
          </w:tcPr>
          <w:p w:rsidR="00782D10" w:rsidRPr="001D491E" w:rsidRDefault="00782D10" w:rsidP="004058A4">
            <w:pPr>
              <w:widowControl w:val="0"/>
              <w:spacing w:after="0"/>
              <w:jc w:val="center"/>
              <w:rPr>
                <w:rFonts w:ascii="Arial" w:hAnsi="Arial" w:cs="Arial"/>
                <w:sz w:val="18"/>
                <w:szCs w:val="18"/>
              </w:rPr>
            </w:pPr>
            <w:r>
              <w:rPr>
                <w:rFonts w:ascii="Arial" w:hAnsi="Arial" w:cs="Arial" w:hint="eastAsia"/>
                <w:sz w:val="18"/>
                <w:szCs w:val="18"/>
                <w:lang w:eastAsia="zh-CN"/>
              </w:rPr>
              <w:t>0.31</w:t>
            </w:r>
          </w:p>
        </w:tc>
        <w:tc>
          <w:tcPr>
            <w:tcW w:w="709" w:type="dxa"/>
            <w:shd w:val="clear" w:color="auto" w:fill="auto"/>
            <w:vAlign w:val="center"/>
          </w:tcPr>
          <w:p w:rsidR="00782D10" w:rsidRPr="00334EB5" w:rsidRDefault="00782D10" w:rsidP="004058A4">
            <w:pPr>
              <w:widowControl w:val="0"/>
              <w:spacing w:after="0"/>
              <w:jc w:val="center"/>
              <w:rPr>
                <w:rFonts w:ascii="Arial" w:hAnsi="Arial" w:cs="Arial"/>
                <w:sz w:val="18"/>
                <w:szCs w:val="18"/>
                <w:lang w:eastAsia="zh-CN"/>
              </w:rPr>
            </w:pPr>
            <w:r>
              <w:rPr>
                <w:rFonts w:ascii="Arial" w:hAnsi="Arial" w:cs="Arial" w:hint="eastAsia"/>
                <w:sz w:val="18"/>
                <w:szCs w:val="18"/>
                <w:lang w:eastAsia="zh-CN"/>
              </w:rPr>
              <w:t>0.21</w:t>
            </w:r>
          </w:p>
        </w:tc>
      </w:tr>
      <w:tr w:rsidR="00782D10" w:rsidRPr="00510F30" w:rsidTr="00E6713B">
        <w:tc>
          <w:tcPr>
            <w:tcW w:w="959" w:type="dxa"/>
            <w:vMerge/>
            <w:shd w:val="clear" w:color="auto" w:fill="auto"/>
            <w:vAlign w:val="center"/>
          </w:tcPr>
          <w:p w:rsidR="00782D10" w:rsidRPr="00A47042" w:rsidRDefault="00782D10" w:rsidP="004058A4">
            <w:pPr>
              <w:widowControl w:val="0"/>
              <w:spacing w:after="0"/>
              <w:jc w:val="left"/>
              <w:rPr>
                <w:rFonts w:ascii="Arial" w:hAnsi="Arial" w:cs="Arial"/>
                <w:sz w:val="18"/>
                <w:szCs w:val="18"/>
                <w:lang w:eastAsia="zh-CN"/>
              </w:rPr>
            </w:pPr>
          </w:p>
        </w:tc>
        <w:tc>
          <w:tcPr>
            <w:tcW w:w="1304" w:type="dxa"/>
            <w:shd w:val="clear" w:color="auto" w:fill="auto"/>
          </w:tcPr>
          <w:p w:rsidR="00782D10" w:rsidRPr="00A47042" w:rsidRDefault="00782D10" w:rsidP="004058A4">
            <w:pPr>
              <w:widowControl w:val="0"/>
              <w:spacing w:after="0"/>
              <w:jc w:val="left"/>
              <w:rPr>
                <w:rFonts w:ascii="Arial" w:hAnsi="Arial" w:cs="Arial"/>
                <w:sz w:val="18"/>
                <w:szCs w:val="18"/>
                <w:lang w:eastAsia="zh-CN"/>
              </w:rPr>
            </w:pPr>
            <w:r w:rsidRPr="00A47042">
              <w:rPr>
                <w:rFonts w:ascii="Arial" w:hAnsi="Arial" w:cs="Arial"/>
                <w:sz w:val="18"/>
                <w:szCs w:val="18"/>
                <w:lang w:eastAsia="zh-CN"/>
              </w:rPr>
              <w:t xml:space="preserve">(Config. A </w:t>
            </w:r>
            <w:r w:rsidRPr="00A47042">
              <w:rPr>
                <w:rFonts w:ascii="Arial" w:hAnsi="Arial" w:cs="Arial"/>
                <w:sz w:val="18"/>
                <w:szCs w:val="18"/>
                <w:lang w:eastAsia="zh-CN"/>
              </w:rPr>
              <w:br/>
              <w:t>4 GHz;</w:t>
            </w:r>
            <w:r w:rsidRPr="00A47042">
              <w:rPr>
                <w:rFonts w:ascii="Arial" w:hAnsi="Arial" w:cs="Arial"/>
                <w:sz w:val="18"/>
                <w:szCs w:val="18"/>
                <w:lang w:eastAsia="zh-CN"/>
              </w:rPr>
              <w:br/>
              <w:t>2T</w:t>
            </w:r>
            <w:r>
              <w:rPr>
                <w:rFonts w:ascii="Arial" w:hAnsi="Arial" w:cs="Arial" w:hint="eastAsia"/>
                <w:sz w:val="18"/>
                <w:szCs w:val="18"/>
                <w:lang w:eastAsia="zh-CN"/>
              </w:rPr>
              <w:t>32</w:t>
            </w:r>
            <w:r w:rsidRPr="00A47042">
              <w:rPr>
                <w:rFonts w:ascii="Arial" w:hAnsi="Arial" w:cs="Arial"/>
                <w:sz w:val="18"/>
                <w:szCs w:val="18"/>
                <w:lang w:eastAsia="zh-CN"/>
              </w:rPr>
              <w:t>R)</w:t>
            </w:r>
          </w:p>
        </w:tc>
        <w:tc>
          <w:tcPr>
            <w:tcW w:w="964" w:type="dxa"/>
            <w:shd w:val="clear" w:color="auto" w:fill="auto"/>
            <w:vAlign w:val="center"/>
          </w:tcPr>
          <w:p w:rsidR="00782D10" w:rsidRPr="00E6713B" w:rsidRDefault="00782D10" w:rsidP="004058A4">
            <w:pPr>
              <w:widowControl w:val="0"/>
              <w:spacing w:after="0"/>
              <w:jc w:val="center"/>
              <w:rPr>
                <w:rFonts w:ascii="Arial" w:hAnsi="Arial" w:cs="Arial"/>
                <w:sz w:val="18"/>
                <w:szCs w:val="18"/>
                <w:lang w:eastAsia="zh-CN"/>
              </w:rPr>
            </w:pPr>
            <w:r w:rsidRPr="001D491E">
              <w:rPr>
                <w:rFonts w:ascii="Arial" w:hAnsi="Arial" w:cs="Arial"/>
                <w:sz w:val="18"/>
                <w:szCs w:val="18"/>
                <w:lang w:eastAsia="zh-CN"/>
              </w:rPr>
              <w:t>7.99</w:t>
            </w:r>
          </w:p>
        </w:tc>
        <w:tc>
          <w:tcPr>
            <w:tcW w:w="992" w:type="dxa"/>
            <w:shd w:val="clear" w:color="auto" w:fill="auto"/>
            <w:vAlign w:val="center"/>
          </w:tcPr>
          <w:p w:rsidR="00782D10" w:rsidRPr="00E6713B" w:rsidRDefault="00782D10" w:rsidP="004058A4">
            <w:pPr>
              <w:widowControl w:val="0"/>
              <w:spacing w:after="0"/>
              <w:jc w:val="center"/>
              <w:rPr>
                <w:rFonts w:ascii="Arial" w:hAnsi="Arial" w:cs="Arial"/>
                <w:sz w:val="18"/>
                <w:szCs w:val="18"/>
                <w:lang w:eastAsia="zh-CN"/>
              </w:rPr>
            </w:pPr>
            <w:r w:rsidRPr="001D491E">
              <w:rPr>
                <w:rFonts w:ascii="Arial" w:hAnsi="Arial" w:cs="Arial"/>
                <w:sz w:val="18"/>
                <w:szCs w:val="18"/>
              </w:rPr>
              <w:t xml:space="preserve">8.14 </w:t>
            </w:r>
          </w:p>
        </w:tc>
        <w:tc>
          <w:tcPr>
            <w:tcW w:w="851" w:type="dxa"/>
            <w:shd w:val="clear" w:color="auto" w:fill="auto"/>
            <w:vAlign w:val="center"/>
          </w:tcPr>
          <w:p w:rsidR="00782D10" w:rsidRPr="00E6713B" w:rsidRDefault="00782D10" w:rsidP="004058A4">
            <w:pPr>
              <w:widowControl w:val="0"/>
              <w:spacing w:after="0"/>
              <w:jc w:val="center"/>
              <w:rPr>
                <w:rFonts w:ascii="Arial" w:hAnsi="Arial" w:cs="Arial"/>
                <w:sz w:val="18"/>
                <w:szCs w:val="18"/>
                <w:lang w:eastAsia="zh-CN"/>
              </w:rPr>
            </w:pPr>
            <w:r w:rsidRPr="001D491E">
              <w:rPr>
                <w:rFonts w:ascii="Arial" w:hAnsi="Arial" w:cs="Arial"/>
                <w:sz w:val="18"/>
                <w:szCs w:val="18"/>
              </w:rPr>
              <w:t xml:space="preserve">8.46 </w:t>
            </w:r>
          </w:p>
        </w:tc>
        <w:tc>
          <w:tcPr>
            <w:tcW w:w="850" w:type="dxa"/>
            <w:shd w:val="clear" w:color="auto" w:fill="auto"/>
            <w:vAlign w:val="center"/>
          </w:tcPr>
          <w:p w:rsidR="00782D10" w:rsidRPr="00334EB5" w:rsidRDefault="00782D10" w:rsidP="004058A4">
            <w:pPr>
              <w:widowControl w:val="0"/>
              <w:spacing w:after="0"/>
              <w:jc w:val="center"/>
              <w:rPr>
                <w:rFonts w:ascii="Arial" w:hAnsi="Arial" w:cs="Arial"/>
                <w:sz w:val="18"/>
                <w:szCs w:val="18"/>
                <w:lang w:eastAsia="zh-CN"/>
              </w:rPr>
            </w:pPr>
            <w:r w:rsidRPr="00E6713B">
              <w:rPr>
                <w:rFonts w:ascii="Arial" w:hAnsi="Arial" w:cs="Arial"/>
                <w:sz w:val="18"/>
                <w:szCs w:val="18"/>
                <w:lang w:eastAsia="ja-JP"/>
              </w:rPr>
              <w:t>6.75</w:t>
            </w:r>
          </w:p>
        </w:tc>
        <w:tc>
          <w:tcPr>
            <w:tcW w:w="992" w:type="dxa"/>
            <w:shd w:val="clear" w:color="auto" w:fill="auto"/>
            <w:vAlign w:val="center"/>
          </w:tcPr>
          <w:p w:rsidR="00782D10" w:rsidRPr="00334EB5" w:rsidRDefault="00782D10" w:rsidP="004058A4">
            <w:pPr>
              <w:widowControl w:val="0"/>
              <w:spacing w:after="0"/>
              <w:jc w:val="center"/>
              <w:rPr>
                <w:rFonts w:ascii="Arial" w:hAnsi="Arial" w:cs="Arial"/>
                <w:sz w:val="18"/>
                <w:szCs w:val="18"/>
                <w:lang w:eastAsia="zh-CN"/>
              </w:rPr>
            </w:pPr>
            <w:r w:rsidRPr="007B69B6">
              <w:rPr>
                <w:rFonts w:ascii="Arial" w:hAnsi="Arial" w:cs="Arial"/>
                <w:sz w:val="18"/>
                <w:szCs w:val="18"/>
                <w:lang w:eastAsia="zh-CN"/>
              </w:rPr>
              <w:t>0.50</w:t>
            </w:r>
          </w:p>
        </w:tc>
        <w:tc>
          <w:tcPr>
            <w:tcW w:w="851" w:type="dxa"/>
            <w:shd w:val="clear" w:color="auto" w:fill="auto"/>
            <w:vAlign w:val="center"/>
          </w:tcPr>
          <w:p w:rsidR="00782D10" w:rsidRPr="00334EB5" w:rsidRDefault="00782D10" w:rsidP="004058A4">
            <w:pPr>
              <w:widowControl w:val="0"/>
              <w:spacing w:after="0"/>
              <w:jc w:val="center"/>
              <w:rPr>
                <w:rFonts w:ascii="Arial" w:hAnsi="Arial" w:cs="Arial"/>
                <w:sz w:val="18"/>
                <w:szCs w:val="18"/>
                <w:lang w:eastAsia="zh-CN"/>
              </w:rPr>
            </w:pPr>
            <w:r w:rsidRPr="001D491E">
              <w:rPr>
                <w:rFonts w:ascii="Arial" w:hAnsi="Arial" w:cs="Arial"/>
                <w:sz w:val="18"/>
                <w:szCs w:val="18"/>
              </w:rPr>
              <w:t xml:space="preserve">0.51 </w:t>
            </w:r>
          </w:p>
        </w:tc>
        <w:tc>
          <w:tcPr>
            <w:tcW w:w="992" w:type="dxa"/>
            <w:shd w:val="clear" w:color="auto" w:fill="auto"/>
            <w:vAlign w:val="center"/>
          </w:tcPr>
          <w:p w:rsidR="00782D10" w:rsidRPr="00334EB5" w:rsidRDefault="00782D10" w:rsidP="004058A4">
            <w:pPr>
              <w:widowControl w:val="0"/>
              <w:spacing w:after="0"/>
              <w:jc w:val="center"/>
              <w:rPr>
                <w:rFonts w:ascii="Arial" w:hAnsi="Arial" w:cs="Arial"/>
                <w:sz w:val="18"/>
                <w:szCs w:val="18"/>
                <w:lang w:eastAsia="zh-CN"/>
              </w:rPr>
            </w:pPr>
            <w:r w:rsidRPr="001D491E">
              <w:rPr>
                <w:rFonts w:ascii="Arial" w:hAnsi="Arial" w:cs="Arial"/>
                <w:sz w:val="18"/>
                <w:szCs w:val="18"/>
              </w:rPr>
              <w:t xml:space="preserve">0.53 </w:t>
            </w:r>
          </w:p>
        </w:tc>
        <w:tc>
          <w:tcPr>
            <w:tcW w:w="709" w:type="dxa"/>
            <w:shd w:val="clear" w:color="auto" w:fill="auto"/>
            <w:vAlign w:val="center"/>
          </w:tcPr>
          <w:p w:rsidR="00782D10" w:rsidRPr="00334EB5" w:rsidRDefault="00782D10" w:rsidP="004058A4">
            <w:pPr>
              <w:widowControl w:val="0"/>
              <w:spacing w:after="0"/>
              <w:jc w:val="center"/>
              <w:rPr>
                <w:rFonts w:ascii="Arial" w:hAnsi="Arial" w:cs="Arial"/>
                <w:sz w:val="18"/>
                <w:szCs w:val="18"/>
                <w:lang w:eastAsia="zh-CN"/>
              </w:rPr>
            </w:pPr>
            <w:r w:rsidRPr="00334EB5">
              <w:rPr>
                <w:rFonts w:ascii="Arial" w:hAnsi="Arial" w:cs="Arial"/>
                <w:sz w:val="18"/>
                <w:szCs w:val="18"/>
                <w:lang w:eastAsia="zh-CN"/>
              </w:rPr>
              <w:t>0.21</w:t>
            </w:r>
          </w:p>
        </w:tc>
      </w:tr>
      <w:tr w:rsidR="00BA25D2" w:rsidRPr="00510F30" w:rsidTr="00E6713B">
        <w:tc>
          <w:tcPr>
            <w:tcW w:w="959" w:type="dxa"/>
            <w:shd w:val="clear" w:color="auto" w:fill="auto"/>
            <w:vAlign w:val="center"/>
          </w:tcPr>
          <w:p w:rsidR="00BA25D2" w:rsidRPr="00A47042" w:rsidRDefault="00BA25D2" w:rsidP="00BA25D2">
            <w:pPr>
              <w:widowControl w:val="0"/>
              <w:spacing w:after="0"/>
              <w:jc w:val="left"/>
              <w:rPr>
                <w:rFonts w:ascii="Arial" w:hAnsi="Arial" w:cs="Arial"/>
                <w:sz w:val="18"/>
                <w:szCs w:val="18"/>
                <w:lang w:eastAsia="zh-CN"/>
              </w:rPr>
            </w:pPr>
            <w:r w:rsidRPr="00A47042">
              <w:rPr>
                <w:rFonts w:ascii="Arial" w:hAnsi="Arial" w:cs="Arial"/>
                <w:sz w:val="18"/>
                <w:szCs w:val="18"/>
                <w:lang w:eastAsia="zh-CN"/>
              </w:rPr>
              <w:t xml:space="preserve">Dense Urban </w:t>
            </w:r>
          </w:p>
        </w:tc>
        <w:tc>
          <w:tcPr>
            <w:tcW w:w="1304" w:type="dxa"/>
            <w:shd w:val="clear" w:color="auto" w:fill="auto"/>
          </w:tcPr>
          <w:p w:rsidR="00BA25D2" w:rsidRPr="00A47042" w:rsidRDefault="00BA25D2" w:rsidP="00BA25D2">
            <w:pPr>
              <w:widowControl w:val="0"/>
              <w:spacing w:after="0"/>
              <w:jc w:val="left"/>
              <w:rPr>
                <w:rFonts w:ascii="Arial" w:hAnsi="Arial" w:cs="Arial"/>
                <w:sz w:val="18"/>
                <w:szCs w:val="18"/>
                <w:lang w:eastAsia="zh-CN"/>
              </w:rPr>
            </w:pPr>
            <w:r w:rsidRPr="00A47042">
              <w:rPr>
                <w:rFonts w:ascii="Arial" w:hAnsi="Arial" w:cs="Arial"/>
                <w:sz w:val="18"/>
                <w:szCs w:val="18"/>
                <w:lang w:eastAsia="zh-CN"/>
              </w:rPr>
              <w:t xml:space="preserve">(Config. A </w:t>
            </w:r>
            <w:r w:rsidRPr="00A47042">
              <w:rPr>
                <w:rFonts w:ascii="Arial" w:hAnsi="Arial" w:cs="Arial"/>
                <w:sz w:val="18"/>
                <w:szCs w:val="18"/>
                <w:lang w:eastAsia="zh-CN"/>
              </w:rPr>
              <w:br/>
              <w:t>4 GHz;</w:t>
            </w:r>
            <w:r w:rsidRPr="00A47042">
              <w:rPr>
                <w:rFonts w:ascii="Arial" w:hAnsi="Arial" w:cs="Arial"/>
                <w:sz w:val="18"/>
                <w:szCs w:val="18"/>
                <w:lang w:eastAsia="zh-CN"/>
              </w:rPr>
              <w:br/>
              <w:t>2T16R)</w:t>
            </w:r>
          </w:p>
        </w:tc>
        <w:tc>
          <w:tcPr>
            <w:tcW w:w="964" w:type="dxa"/>
            <w:shd w:val="clear" w:color="auto" w:fill="auto"/>
            <w:vAlign w:val="center"/>
          </w:tcPr>
          <w:p w:rsidR="00BA25D2" w:rsidRPr="00E42A1F" w:rsidRDefault="00BA25D2" w:rsidP="00BA25D2">
            <w:pPr>
              <w:widowControl w:val="0"/>
              <w:spacing w:after="0"/>
              <w:jc w:val="center"/>
              <w:rPr>
                <w:rFonts w:ascii="Arial" w:hAnsi="Arial" w:cs="Arial"/>
                <w:sz w:val="18"/>
                <w:szCs w:val="18"/>
                <w:lang w:eastAsia="zh-CN"/>
              </w:rPr>
            </w:pPr>
            <w:r w:rsidRPr="00E42A1F">
              <w:rPr>
                <w:rFonts w:ascii="Arial" w:hAnsi="Arial" w:cs="Arial"/>
                <w:sz w:val="18"/>
                <w:szCs w:val="18"/>
                <w:lang w:eastAsia="zh-CN"/>
              </w:rPr>
              <w:t>5.86</w:t>
            </w:r>
          </w:p>
        </w:tc>
        <w:tc>
          <w:tcPr>
            <w:tcW w:w="992" w:type="dxa"/>
            <w:shd w:val="clear" w:color="auto" w:fill="auto"/>
            <w:vAlign w:val="center"/>
          </w:tcPr>
          <w:p w:rsidR="00BA25D2" w:rsidRPr="00E42A1F" w:rsidRDefault="00BA25D2" w:rsidP="00BA25D2">
            <w:pPr>
              <w:widowControl w:val="0"/>
              <w:spacing w:after="0"/>
              <w:jc w:val="center"/>
              <w:rPr>
                <w:rFonts w:ascii="Arial" w:hAnsi="Arial" w:cs="Arial"/>
                <w:sz w:val="18"/>
                <w:szCs w:val="18"/>
                <w:lang w:eastAsia="zh-CN"/>
              </w:rPr>
            </w:pPr>
            <w:r w:rsidRPr="00E42A1F">
              <w:rPr>
                <w:rFonts w:ascii="Arial" w:hAnsi="Arial" w:cs="Arial"/>
                <w:sz w:val="18"/>
                <w:szCs w:val="18"/>
                <w:lang w:eastAsia="zh-CN"/>
              </w:rPr>
              <w:t xml:space="preserve">5.97 </w:t>
            </w:r>
          </w:p>
        </w:tc>
        <w:tc>
          <w:tcPr>
            <w:tcW w:w="851" w:type="dxa"/>
            <w:shd w:val="clear" w:color="auto" w:fill="auto"/>
            <w:vAlign w:val="center"/>
          </w:tcPr>
          <w:p w:rsidR="00BA25D2" w:rsidRPr="00334EB5" w:rsidRDefault="00BA25D2" w:rsidP="00BA25D2">
            <w:pPr>
              <w:widowControl w:val="0"/>
              <w:spacing w:after="0"/>
              <w:jc w:val="center"/>
              <w:rPr>
                <w:rFonts w:ascii="Arial" w:hAnsi="Arial" w:cs="Arial"/>
                <w:sz w:val="18"/>
                <w:szCs w:val="18"/>
                <w:lang w:eastAsia="zh-CN"/>
              </w:rPr>
            </w:pPr>
            <w:r w:rsidRPr="00873B21">
              <w:rPr>
                <w:rFonts w:ascii="Arial" w:hAnsi="Arial" w:cs="Arial"/>
                <w:sz w:val="18"/>
                <w:szCs w:val="18"/>
                <w:lang w:eastAsia="zh-CN"/>
              </w:rPr>
              <w:t xml:space="preserve">6.20 </w:t>
            </w:r>
          </w:p>
        </w:tc>
        <w:tc>
          <w:tcPr>
            <w:tcW w:w="850" w:type="dxa"/>
            <w:shd w:val="clear" w:color="auto" w:fill="auto"/>
            <w:vAlign w:val="center"/>
          </w:tcPr>
          <w:p w:rsidR="00BA25D2" w:rsidRPr="00334EB5" w:rsidRDefault="00BA25D2" w:rsidP="00BA25D2">
            <w:pPr>
              <w:widowControl w:val="0"/>
              <w:spacing w:after="0"/>
              <w:jc w:val="center"/>
              <w:rPr>
                <w:rFonts w:ascii="Arial" w:hAnsi="Arial" w:cs="Arial"/>
                <w:sz w:val="18"/>
                <w:szCs w:val="18"/>
                <w:lang w:eastAsia="zh-CN"/>
              </w:rPr>
            </w:pPr>
            <w:r w:rsidRPr="00E6713B">
              <w:rPr>
                <w:rFonts w:ascii="Arial" w:hAnsi="Arial" w:cs="Arial"/>
                <w:sz w:val="18"/>
                <w:szCs w:val="18"/>
                <w:lang w:eastAsia="ja-JP"/>
              </w:rPr>
              <w:t>5.4</w:t>
            </w:r>
          </w:p>
        </w:tc>
        <w:tc>
          <w:tcPr>
            <w:tcW w:w="992" w:type="dxa"/>
            <w:shd w:val="clear" w:color="auto" w:fill="auto"/>
            <w:vAlign w:val="center"/>
          </w:tcPr>
          <w:p w:rsidR="00BA25D2" w:rsidRPr="00334EB5" w:rsidRDefault="00BA25D2" w:rsidP="00BA25D2">
            <w:pPr>
              <w:widowControl w:val="0"/>
              <w:spacing w:after="0"/>
              <w:jc w:val="center"/>
              <w:rPr>
                <w:rFonts w:ascii="Arial" w:hAnsi="Arial" w:cs="Arial"/>
                <w:sz w:val="18"/>
                <w:szCs w:val="18"/>
                <w:lang w:eastAsia="zh-CN"/>
              </w:rPr>
            </w:pPr>
            <w:r w:rsidRPr="00334EB5">
              <w:rPr>
                <w:rFonts w:ascii="Arial" w:hAnsi="Arial" w:cs="Arial"/>
                <w:sz w:val="18"/>
                <w:szCs w:val="18"/>
                <w:lang w:eastAsia="zh-CN"/>
              </w:rPr>
              <w:t>0.24</w:t>
            </w:r>
          </w:p>
        </w:tc>
        <w:tc>
          <w:tcPr>
            <w:tcW w:w="851" w:type="dxa"/>
            <w:shd w:val="clear" w:color="auto" w:fill="auto"/>
            <w:vAlign w:val="center"/>
          </w:tcPr>
          <w:p w:rsidR="00BA25D2" w:rsidRPr="00334EB5" w:rsidRDefault="00BA25D2" w:rsidP="00BA25D2">
            <w:pPr>
              <w:widowControl w:val="0"/>
              <w:spacing w:after="0"/>
              <w:jc w:val="center"/>
              <w:rPr>
                <w:rFonts w:ascii="Arial" w:hAnsi="Arial" w:cs="Arial"/>
                <w:sz w:val="18"/>
                <w:szCs w:val="18"/>
                <w:lang w:eastAsia="zh-CN"/>
              </w:rPr>
            </w:pPr>
            <w:r w:rsidRPr="00873B21">
              <w:rPr>
                <w:rFonts w:ascii="Arial" w:hAnsi="Arial" w:cs="Arial"/>
                <w:sz w:val="18"/>
                <w:szCs w:val="18"/>
                <w:lang w:eastAsia="zh-CN"/>
              </w:rPr>
              <w:t xml:space="preserve">0.24 </w:t>
            </w:r>
          </w:p>
        </w:tc>
        <w:tc>
          <w:tcPr>
            <w:tcW w:w="992" w:type="dxa"/>
            <w:shd w:val="clear" w:color="auto" w:fill="auto"/>
            <w:vAlign w:val="center"/>
          </w:tcPr>
          <w:p w:rsidR="00BA25D2" w:rsidRPr="00334EB5" w:rsidRDefault="00BA25D2" w:rsidP="00BA25D2">
            <w:pPr>
              <w:widowControl w:val="0"/>
              <w:spacing w:after="0"/>
              <w:jc w:val="center"/>
              <w:rPr>
                <w:rFonts w:ascii="Arial" w:hAnsi="Arial" w:cs="Arial"/>
                <w:sz w:val="18"/>
                <w:szCs w:val="18"/>
                <w:lang w:eastAsia="zh-CN"/>
              </w:rPr>
            </w:pPr>
            <w:r w:rsidRPr="00873B21">
              <w:rPr>
                <w:rFonts w:ascii="Arial" w:hAnsi="Arial" w:cs="Arial"/>
                <w:sz w:val="18"/>
                <w:szCs w:val="18"/>
                <w:lang w:eastAsia="zh-CN"/>
              </w:rPr>
              <w:t xml:space="preserve">0.25 </w:t>
            </w:r>
          </w:p>
        </w:tc>
        <w:tc>
          <w:tcPr>
            <w:tcW w:w="709" w:type="dxa"/>
            <w:shd w:val="clear" w:color="auto" w:fill="auto"/>
            <w:vAlign w:val="center"/>
          </w:tcPr>
          <w:p w:rsidR="00BA25D2" w:rsidRPr="00334EB5" w:rsidRDefault="00BA25D2" w:rsidP="00BA25D2">
            <w:pPr>
              <w:widowControl w:val="0"/>
              <w:spacing w:after="0"/>
              <w:jc w:val="center"/>
              <w:rPr>
                <w:rFonts w:ascii="Arial" w:hAnsi="Arial" w:cs="Arial"/>
                <w:sz w:val="18"/>
                <w:szCs w:val="18"/>
                <w:lang w:eastAsia="zh-CN"/>
              </w:rPr>
            </w:pPr>
            <w:r w:rsidRPr="00334EB5">
              <w:rPr>
                <w:rFonts w:ascii="Arial" w:hAnsi="Arial" w:cs="Arial"/>
                <w:sz w:val="18"/>
                <w:szCs w:val="18"/>
                <w:lang w:eastAsia="zh-CN"/>
              </w:rPr>
              <w:t>0.15</w:t>
            </w:r>
          </w:p>
        </w:tc>
      </w:tr>
      <w:tr w:rsidR="00E6713B" w:rsidRPr="00510F30" w:rsidTr="00E6713B">
        <w:tc>
          <w:tcPr>
            <w:tcW w:w="959" w:type="dxa"/>
            <w:shd w:val="clear" w:color="auto" w:fill="auto"/>
            <w:vAlign w:val="center"/>
          </w:tcPr>
          <w:p w:rsidR="00E6713B" w:rsidRPr="00A47042" w:rsidRDefault="00E6713B" w:rsidP="00E6713B">
            <w:pPr>
              <w:widowControl w:val="0"/>
              <w:spacing w:after="0"/>
              <w:jc w:val="left"/>
              <w:rPr>
                <w:rFonts w:ascii="Arial" w:hAnsi="Arial" w:cs="Arial"/>
                <w:sz w:val="18"/>
                <w:szCs w:val="18"/>
                <w:lang w:eastAsia="zh-CN"/>
              </w:rPr>
            </w:pPr>
            <w:r w:rsidRPr="00A47042">
              <w:rPr>
                <w:rFonts w:ascii="Arial" w:hAnsi="Arial" w:cs="Arial"/>
                <w:sz w:val="18"/>
                <w:szCs w:val="18"/>
                <w:lang w:eastAsia="zh-CN"/>
              </w:rPr>
              <w:t xml:space="preserve">Rural </w:t>
            </w:r>
          </w:p>
        </w:tc>
        <w:tc>
          <w:tcPr>
            <w:tcW w:w="1304" w:type="dxa"/>
            <w:shd w:val="clear" w:color="auto" w:fill="auto"/>
          </w:tcPr>
          <w:p w:rsidR="00E6713B" w:rsidRPr="00A47042" w:rsidRDefault="00E6713B" w:rsidP="00E6713B">
            <w:pPr>
              <w:widowControl w:val="0"/>
              <w:spacing w:after="0"/>
              <w:jc w:val="left"/>
              <w:rPr>
                <w:rFonts w:ascii="Arial" w:hAnsi="Arial" w:cs="Arial"/>
                <w:sz w:val="18"/>
                <w:szCs w:val="18"/>
                <w:lang w:eastAsia="zh-CN"/>
              </w:rPr>
            </w:pPr>
            <w:r w:rsidRPr="00A47042">
              <w:rPr>
                <w:rFonts w:ascii="Arial" w:hAnsi="Arial" w:cs="Arial"/>
                <w:sz w:val="18"/>
                <w:szCs w:val="18"/>
                <w:lang w:eastAsia="zh-CN"/>
              </w:rPr>
              <w:t>(Config. A</w:t>
            </w:r>
            <w:r w:rsidRPr="00A47042">
              <w:rPr>
                <w:rFonts w:ascii="Arial" w:hAnsi="Arial" w:cs="Arial"/>
                <w:sz w:val="18"/>
                <w:szCs w:val="18"/>
                <w:lang w:eastAsia="zh-CN"/>
              </w:rPr>
              <w:br/>
              <w:t>700 MHz;</w:t>
            </w:r>
            <w:r w:rsidRPr="00A47042">
              <w:rPr>
                <w:rFonts w:ascii="Arial" w:hAnsi="Arial" w:cs="Arial"/>
                <w:sz w:val="18"/>
                <w:szCs w:val="18"/>
                <w:lang w:eastAsia="zh-CN"/>
              </w:rPr>
              <w:br/>
              <w:t>1T8R)</w:t>
            </w:r>
          </w:p>
        </w:tc>
        <w:tc>
          <w:tcPr>
            <w:tcW w:w="964" w:type="dxa"/>
            <w:shd w:val="clear" w:color="auto" w:fill="auto"/>
            <w:vAlign w:val="center"/>
          </w:tcPr>
          <w:p w:rsidR="00E6713B" w:rsidRPr="00334EB5" w:rsidRDefault="00E6713B" w:rsidP="00E6713B">
            <w:pPr>
              <w:widowControl w:val="0"/>
              <w:spacing w:after="0"/>
              <w:jc w:val="center"/>
              <w:rPr>
                <w:rFonts w:ascii="Arial" w:hAnsi="Arial" w:cs="Arial"/>
                <w:sz w:val="18"/>
                <w:szCs w:val="18"/>
                <w:lang w:eastAsia="zh-CN"/>
              </w:rPr>
            </w:pPr>
            <w:r w:rsidRPr="00334EB5">
              <w:rPr>
                <w:rFonts w:ascii="Arial" w:hAnsi="Arial" w:cs="Arial"/>
                <w:sz w:val="18"/>
                <w:szCs w:val="18"/>
                <w:lang w:eastAsia="zh-CN"/>
              </w:rPr>
              <w:t>3.72</w:t>
            </w:r>
          </w:p>
        </w:tc>
        <w:tc>
          <w:tcPr>
            <w:tcW w:w="992" w:type="dxa"/>
            <w:shd w:val="clear" w:color="auto" w:fill="auto"/>
            <w:vAlign w:val="center"/>
          </w:tcPr>
          <w:p w:rsidR="00E6713B" w:rsidRPr="00334EB5" w:rsidRDefault="00E6713B" w:rsidP="00E6713B">
            <w:pPr>
              <w:widowControl w:val="0"/>
              <w:spacing w:after="0"/>
              <w:jc w:val="center"/>
              <w:rPr>
                <w:rFonts w:ascii="Arial" w:hAnsi="Arial" w:cs="Arial"/>
                <w:sz w:val="18"/>
                <w:szCs w:val="18"/>
                <w:lang w:eastAsia="zh-CN"/>
              </w:rPr>
            </w:pPr>
            <w:r w:rsidRPr="00873B21">
              <w:rPr>
                <w:rFonts w:ascii="Arial" w:hAnsi="Arial" w:cs="Arial"/>
                <w:sz w:val="18"/>
                <w:szCs w:val="18"/>
                <w:lang w:eastAsia="zh-CN"/>
              </w:rPr>
              <w:t xml:space="preserve">3.79 </w:t>
            </w:r>
          </w:p>
        </w:tc>
        <w:tc>
          <w:tcPr>
            <w:tcW w:w="851" w:type="dxa"/>
            <w:shd w:val="clear" w:color="auto" w:fill="auto"/>
            <w:vAlign w:val="center"/>
          </w:tcPr>
          <w:p w:rsidR="00E6713B" w:rsidRPr="00334EB5" w:rsidRDefault="00E6713B" w:rsidP="00E6713B">
            <w:pPr>
              <w:widowControl w:val="0"/>
              <w:spacing w:after="0"/>
              <w:jc w:val="center"/>
              <w:rPr>
                <w:rFonts w:ascii="Arial" w:hAnsi="Arial" w:cs="Arial"/>
                <w:sz w:val="18"/>
                <w:szCs w:val="18"/>
                <w:lang w:eastAsia="zh-CN"/>
              </w:rPr>
            </w:pPr>
            <w:r w:rsidRPr="00873B21">
              <w:rPr>
                <w:rFonts w:ascii="Arial" w:hAnsi="Arial" w:cs="Arial"/>
                <w:sz w:val="18"/>
                <w:szCs w:val="18"/>
                <w:lang w:eastAsia="zh-CN"/>
              </w:rPr>
              <w:t xml:space="preserve">3.94 </w:t>
            </w:r>
          </w:p>
        </w:tc>
        <w:tc>
          <w:tcPr>
            <w:tcW w:w="850" w:type="dxa"/>
            <w:shd w:val="clear" w:color="auto" w:fill="auto"/>
            <w:vAlign w:val="center"/>
          </w:tcPr>
          <w:p w:rsidR="00E6713B" w:rsidRPr="00334EB5" w:rsidRDefault="00E6713B" w:rsidP="00E6713B">
            <w:pPr>
              <w:widowControl w:val="0"/>
              <w:spacing w:after="0"/>
              <w:jc w:val="center"/>
              <w:rPr>
                <w:rFonts w:ascii="Arial" w:hAnsi="Arial" w:cs="Arial"/>
                <w:sz w:val="18"/>
                <w:szCs w:val="18"/>
                <w:lang w:eastAsia="zh-CN"/>
              </w:rPr>
            </w:pPr>
            <w:r w:rsidRPr="00E6713B">
              <w:rPr>
                <w:rFonts w:ascii="Arial" w:hAnsi="Arial" w:cs="Arial"/>
                <w:sz w:val="18"/>
                <w:szCs w:val="18"/>
                <w:lang w:eastAsia="ja-JP"/>
              </w:rPr>
              <w:t>1.6</w:t>
            </w:r>
          </w:p>
        </w:tc>
        <w:tc>
          <w:tcPr>
            <w:tcW w:w="992" w:type="dxa"/>
            <w:shd w:val="clear" w:color="auto" w:fill="auto"/>
            <w:vAlign w:val="center"/>
          </w:tcPr>
          <w:p w:rsidR="00E6713B" w:rsidRPr="00334EB5" w:rsidRDefault="00E6713B" w:rsidP="00E6713B">
            <w:pPr>
              <w:widowControl w:val="0"/>
              <w:spacing w:after="0"/>
              <w:jc w:val="center"/>
              <w:rPr>
                <w:rFonts w:ascii="Arial" w:hAnsi="Arial" w:cs="Arial"/>
                <w:sz w:val="18"/>
                <w:szCs w:val="18"/>
                <w:lang w:eastAsia="zh-CN"/>
              </w:rPr>
            </w:pPr>
            <w:r w:rsidRPr="00334EB5">
              <w:rPr>
                <w:rFonts w:ascii="Arial" w:hAnsi="Arial" w:cs="Arial"/>
                <w:sz w:val="18"/>
                <w:szCs w:val="18"/>
                <w:lang w:eastAsia="zh-CN"/>
              </w:rPr>
              <w:t>0.12</w:t>
            </w:r>
          </w:p>
        </w:tc>
        <w:tc>
          <w:tcPr>
            <w:tcW w:w="851" w:type="dxa"/>
            <w:shd w:val="clear" w:color="auto" w:fill="auto"/>
            <w:vAlign w:val="center"/>
          </w:tcPr>
          <w:p w:rsidR="00E6713B" w:rsidRPr="00334EB5" w:rsidRDefault="00E6713B" w:rsidP="00E6713B">
            <w:pPr>
              <w:widowControl w:val="0"/>
              <w:spacing w:after="0"/>
              <w:jc w:val="center"/>
              <w:rPr>
                <w:rFonts w:ascii="Arial" w:hAnsi="Arial" w:cs="Arial"/>
                <w:sz w:val="18"/>
                <w:szCs w:val="18"/>
                <w:lang w:eastAsia="zh-CN"/>
              </w:rPr>
            </w:pPr>
            <w:r w:rsidRPr="00873B21">
              <w:rPr>
                <w:rFonts w:ascii="Arial" w:hAnsi="Arial" w:cs="Arial"/>
                <w:sz w:val="18"/>
                <w:szCs w:val="18"/>
                <w:lang w:eastAsia="zh-CN"/>
              </w:rPr>
              <w:t xml:space="preserve">0.12 </w:t>
            </w:r>
          </w:p>
        </w:tc>
        <w:tc>
          <w:tcPr>
            <w:tcW w:w="992" w:type="dxa"/>
            <w:shd w:val="clear" w:color="auto" w:fill="auto"/>
            <w:vAlign w:val="center"/>
          </w:tcPr>
          <w:p w:rsidR="00E6713B" w:rsidRPr="00334EB5" w:rsidRDefault="00E6713B" w:rsidP="00E6713B">
            <w:pPr>
              <w:widowControl w:val="0"/>
              <w:spacing w:after="0"/>
              <w:jc w:val="center"/>
              <w:rPr>
                <w:rFonts w:ascii="Arial" w:hAnsi="Arial" w:cs="Arial"/>
                <w:sz w:val="18"/>
                <w:szCs w:val="18"/>
                <w:lang w:eastAsia="zh-CN"/>
              </w:rPr>
            </w:pPr>
            <w:r w:rsidRPr="00873B21">
              <w:rPr>
                <w:rFonts w:ascii="Arial" w:hAnsi="Arial" w:cs="Arial"/>
                <w:sz w:val="18"/>
                <w:szCs w:val="18"/>
                <w:lang w:eastAsia="zh-CN"/>
              </w:rPr>
              <w:t xml:space="preserve">0.13 </w:t>
            </w:r>
          </w:p>
        </w:tc>
        <w:tc>
          <w:tcPr>
            <w:tcW w:w="709" w:type="dxa"/>
            <w:shd w:val="clear" w:color="auto" w:fill="auto"/>
            <w:vAlign w:val="center"/>
          </w:tcPr>
          <w:p w:rsidR="00E6713B" w:rsidRPr="00334EB5" w:rsidRDefault="00E6713B" w:rsidP="00E6713B">
            <w:pPr>
              <w:widowControl w:val="0"/>
              <w:spacing w:after="0"/>
              <w:jc w:val="center"/>
              <w:rPr>
                <w:rFonts w:ascii="Arial" w:hAnsi="Arial" w:cs="Arial"/>
                <w:sz w:val="18"/>
                <w:szCs w:val="18"/>
                <w:lang w:eastAsia="zh-CN"/>
              </w:rPr>
            </w:pPr>
            <w:r w:rsidRPr="00334EB5">
              <w:rPr>
                <w:rFonts w:ascii="Arial" w:hAnsi="Arial" w:cs="Arial"/>
                <w:sz w:val="18"/>
                <w:szCs w:val="18"/>
                <w:lang w:eastAsia="zh-CN"/>
              </w:rPr>
              <w:t>0.045</w:t>
            </w:r>
          </w:p>
        </w:tc>
      </w:tr>
    </w:tbl>
    <w:p w:rsidR="00FA2F3A" w:rsidRDefault="00FA2F3A" w:rsidP="002260C4">
      <w:pPr>
        <w:keepNext/>
        <w:spacing w:before="240"/>
        <w:jc w:val="center"/>
        <w:rPr>
          <w:rFonts w:ascii="Times New Roman Bold" w:hAnsi="Times New Roman Bold"/>
          <w:b/>
          <w:sz w:val="20"/>
          <w:lang w:eastAsia="zh-CN"/>
        </w:rPr>
      </w:pPr>
      <w:r w:rsidRPr="00CA492B">
        <w:rPr>
          <w:b/>
          <w:caps/>
          <w:sz w:val="20"/>
        </w:rPr>
        <w:t xml:space="preserve">TABLE </w:t>
      </w:r>
      <w:r w:rsidR="00FF395F">
        <w:rPr>
          <w:b/>
          <w:caps/>
          <w:sz w:val="20"/>
          <w:lang w:eastAsia="zh-CN"/>
        </w:rPr>
        <w:t>7</w:t>
      </w:r>
      <w:r w:rsidR="007C679E" w:rsidRPr="00CA492B">
        <w:rPr>
          <w:b/>
          <w:caps/>
          <w:sz w:val="20"/>
          <w:lang w:eastAsia="zh-CN"/>
        </w:rPr>
        <w:t xml:space="preserve"> </w:t>
      </w:r>
      <w:r w:rsidRPr="00CA492B">
        <w:rPr>
          <w:rFonts w:ascii="Times New Roman Bold" w:hAnsi="Times New Roman Bold" w:hint="eastAsia"/>
          <w:b/>
          <w:sz w:val="20"/>
          <w:lang w:eastAsia="zh-CN"/>
        </w:rPr>
        <w:t>In</w:t>
      </w:r>
      <w:r>
        <w:rPr>
          <w:rFonts w:ascii="Times New Roman Bold" w:hAnsi="Times New Roman Bold" w:hint="eastAsia"/>
          <w:b/>
          <w:sz w:val="20"/>
          <w:lang w:eastAsia="zh-CN"/>
        </w:rPr>
        <w:t xml:space="preserve">itial </w:t>
      </w:r>
      <w:r>
        <w:rPr>
          <w:rFonts w:ascii="Times New Roman Bold" w:hAnsi="Times New Roman Bold"/>
          <w:b/>
          <w:sz w:val="20"/>
          <w:lang w:eastAsia="zh-CN"/>
        </w:rPr>
        <w:t xml:space="preserve">TDD </w:t>
      </w:r>
      <w:r>
        <w:rPr>
          <w:rFonts w:ascii="Times New Roman Bold" w:hAnsi="Times New Roman Bold" w:hint="eastAsia"/>
          <w:b/>
          <w:sz w:val="20"/>
          <w:lang w:eastAsia="zh-CN"/>
        </w:rPr>
        <w:t>UL spectral efficiency evaluation</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304"/>
        <w:gridCol w:w="964"/>
        <w:gridCol w:w="879"/>
        <w:gridCol w:w="964"/>
        <w:gridCol w:w="850"/>
        <w:gridCol w:w="851"/>
        <w:gridCol w:w="992"/>
        <w:gridCol w:w="992"/>
        <w:gridCol w:w="709"/>
      </w:tblGrid>
      <w:tr w:rsidR="008B5DB1" w:rsidRPr="00510F30" w:rsidTr="00ED6A3C">
        <w:trPr>
          <w:trHeight w:val="560"/>
        </w:trPr>
        <w:tc>
          <w:tcPr>
            <w:tcW w:w="959" w:type="dxa"/>
            <w:vMerge w:val="restart"/>
            <w:shd w:val="clear" w:color="auto" w:fill="D9D9D9"/>
            <w:vAlign w:val="center"/>
          </w:tcPr>
          <w:p w:rsidR="008B5DB1" w:rsidRPr="00DF3959" w:rsidRDefault="008B5DB1" w:rsidP="00ED6A3C">
            <w:pPr>
              <w:widowControl w:val="0"/>
              <w:spacing w:after="0"/>
              <w:jc w:val="center"/>
              <w:rPr>
                <w:rFonts w:ascii="Arial" w:hAnsi="Arial" w:cs="Arial"/>
                <w:b/>
                <w:sz w:val="18"/>
                <w:szCs w:val="18"/>
                <w:lang w:eastAsia="zh-CN"/>
              </w:rPr>
            </w:pPr>
            <w:r w:rsidRPr="00DF3959">
              <w:rPr>
                <w:rFonts w:ascii="Arial" w:hAnsi="Arial" w:cs="Arial"/>
                <w:b/>
                <w:sz w:val="18"/>
                <w:szCs w:val="18"/>
                <w:lang w:eastAsia="zh-CN"/>
              </w:rPr>
              <w:t>Test env.</w:t>
            </w:r>
          </w:p>
        </w:tc>
        <w:tc>
          <w:tcPr>
            <w:tcW w:w="1304" w:type="dxa"/>
            <w:vMerge w:val="restart"/>
            <w:shd w:val="clear" w:color="auto" w:fill="D9D9D9"/>
            <w:vAlign w:val="center"/>
          </w:tcPr>
          <w:p w:rsidR="008B5DB1" w:rsidRPr="00DF3959" w:rsidRDefault="008B5DB1" w:rsidP="00553EE2">
            <w:pPr>
              <w:widowControl w:val="0"/>
              <w:spacing w:after="0"/>
              <w:jc w:val="center"/>
              <w:rPr>
                <w:rFonts w:ascii="Arial" w:hAnsi="Arial" w:cs="Arial"/>
                <w:b/>
                <w:sz w:val="18"/>
                <w:szCs w:val="18"/>
                <w:lang w:eastAsia="zh-CN"/>
              </w:rPr>
            </w:pPr>
            <w:r w:rsidRPr="00DF3959">
              <w:rPr>
                <w:rFonts w:ascii="Arial" w:hAnsi="Arial" w:cs="Arial"/>
                <w:b/>
                <w:sz w:val="18"/>
                <w:szCs w:val="18"/>
                <w:lang w:eastAsia="zh-CN"/>
              </w:rPr>
              <w:t xml:space="preserve">Evaluation </w:t>
            </w:r>
            <w:r w:rsidR="00553EE2" w:rsidRPr="00DF3959">
              <w:rPr>
                <w:rFonts w:ascii="Arial" w:hAnsi="Arial" w:cs="Arial" w:hint="eastAsia"/>
                <w:b/>
                <w:sz w:val="18"/>
                <w:szCs w:val="18"/>
                <w:lang w:eastAsia="zh-CN"/>
              </w:rPr>
              <w:t>Config.</w:t>
            </w:r>
          </w:p>
        </w:tc>
        <w:tc>
          <w:tcPr>
            <w:tcW w:w="3657" w:type="dxa"/>
            <w:gridSpan w:val="4"/>
            <w:shd w:val="clear" w:color="auto" w:fill="D9D9D9"/>
            <w:vAlign w:val="center"/>
          </w:tcPr>
          <w:p w:rsidR="008B5DB1" w:rsidRPr="00DF3959" w:rsidRDefault="008B5DB1" w:rsidP="00ED6A3C">
            <w:pPr>
              <w:widowControl w:val="0"/>
              <w:spacing w:after="0"/>
              <w:jc w:val="center"/>
              <w:rPr>
                <w:rFonts w:ascii="Arial" w:hAnsi="Arial" w:cs="Arial"/>
                <w:b/>
                <w:sz w:val="18"/>
                <w:szCs w:val="18"/>
                <w:lang w:eastAsia="zh-CN"/>
              </w:rPr>
            </w:pPr>
            <w:r w:rsidRPr="00DF3959">
              <w:rPr>
                <w:rFonts w:ascii="Arial" w:hAnsi="Arial" w:cs="Arial"/>
                <w:b/>
                <w:sz w:val="18"/>
                <w:szCs w:val="18"/>
                <w:lang w:eastAsia="zh-CN"/>
              </w:rPr>
              <w:t xml:space="preserve">Average spectral efficiency </w:t>
            </w:r>
            <w:r w:rsidRPr="00DF3959">
              <w:rPr>
                <w:rFonts w:ascii="Arial" w:hAnsi="Arial" w:cs="Arial"/>
                <w:b/>
                <w:sz w:val="18"/>
                <w:szCs w:val="18"/>
                <w:lang w:eastAsia="zh-CN"/>
              </w:rPr>
              <w:br/>
              <w:t>(bit/s/Hz/TRxP)</w:t>
            </w:r>
          </w:p>
        </w:tc>
        <w:tc>
          <w:tcPr>
            <w:tcW w:w="3544" w:type="dxa"/>
            <w:gridSpan w:val="4"/>
            <w:shd w:val="clear" w:color="auto" w:fill="D9D9D9"/>
            <w:vAlign w:val="center"/>
          </w:tcPr>
          <w:p w:rsidR="008B5DB1" w:rsidRPr="00DF3959" w:rsidRDefault="008B5DB1" w:rsidP="00ED6A3C">
            <w:pPr>
              <w:widowControl w:val="0"/>
              <w:spacing w:after="0"/>
              <w:jc w:val="center"/>
              <w:rPr>
                <w:rFonts w:ascii="Arial" w:hAnsi="Arial" w:cs="Arial"/>
                <w:b/>
                <w:sz w:val="18"/>
                <w:szCs w:val="18"/>
                <w:lang w:eastAsia="zh-CN"/>
              </w:rPr>
            </w:pPr>
            <w:r w:rsidRPr="00DF3959">
              <w:rPr>
                <w:rFonts w:ascii="Arial" w:hAnsi="Arial" w:cs="Arial"/>
                <w:b/>
                <w:sz w:val="18"/>
                <w:szCs w:val="18"/>
                <w:lang w:eastAsia="zh-CN"/>
              </w:rPr>
              <w:t>5</w:t>
            </w:r>
            <w:r w:rsidRPr="00DF3959">
              <w:rPr>
                <w:rFonts w:ascii="Arial" w:hAnsi="Arial" w:cs="Arial"/>
                <w:b/>
                <w:sz w:val="18"/>
                <w:szCs w:val="18"/>
                <w:vertAlign w:val="superscript"/>
                <w:lang w:eastAsia="zh-CN"/>
              </w:rPr>
              <w:t>th</w:t>
            </w:r>
            <w:r w:rsidRPr="00DF3959">
              <w:rPr>
                <w:rFonts w:ascii="Arial" w:hAnsi="Arial" w:cs="Arial"/>
                <w:b/>
                <w:sz w:val="18"/>
                <w:szCs w:val="18"/>
                <w:lang w:eastAsia="zh-CN"/>
              </w:rPr>
              <w:t xml:space="preserve"> percentile spectral efficiency</w:t>
            </w:r>
            <w:r w:rsidRPr="00DF3959">
              <w:rPr>
                <w:rFonts w:ascii="Arial" w:hAnsi="Arial" w:cs="Arial"/>
                <w:b/>
                <w:sz w:val="18"/>
                <w:szCs w:val="18"/>
                <w:lang w:eastAsia="zh-CN"/>
              </w:rPr>
              <w:br/>
              <w:t>(bit/s/Hz)</w:t>
            </w:r>
          </w:p>
        </w:tc>
      </w:tr>
      <w:tr w:rsidR="00120B7D" w:rsidRPr="00510F30" w:rsidTr="00725DAA">
        <w:trPr>
          <w:trHeight w:val="560"/>
        </w:trPr>
        <w:tc>
          <w:tcPr>
            <w:tcW w:w="959" w:type="dxa"/>
            <w:vMerge/>
            <w:shd w:val="clear" w:color="auto" w:fill="D9D9D9"/>
            <w:vAlign w:val="center"/>
          </w:tcPr>
          <w:p w:rsidR="00120B7D" w:rsidRPr="00DF3959" w:rsidRDefault="00120B7D" w:rsidP="00120B7D">
            <w:pPr>
              <w:widowControl w:val="0"/>
              <w:spacing w:after="0"/>
              <w:rPr>
                <w:rFonts w:ascii="Arial" w:hAnsi="Arial" w:cs="Arial"/>
                <w:b/>
                <w:sz w:val="18"/>
                <w:szCs w:val="18"/>
                <w:lang w:eastAsia="zh-CN"/>
              </w:rPr>
            </w:pPr>
          </w:p>
        </w:tc>
        <w:tc>
          <w:tcPr>
            <w:tcW w:w="1304" w:type="dxa"/>
            <w:vMerge/>
            <w:shd w:val="clear" w:color="auto" w:fill="D9D9D9"/>
          </w:tcPr>
          <w:p w:rsidR="00120B7D" w:rsidRPr="00DF3959" w:rsidRDefault="00120B7D" w:rsidP="00120B7D">
            <w:pPr>
              <w:widowControl w:val="0"/>
              <w:spacing w:after="0"/>
              <w:jc w:val="center"/>
              <w:rPr>
                <w:rFonts w:ascii="Arial" w:hAnsi="Arial" w:cs="Arial"/>
                <w:b/>
                <w:sz w:val="18"/>
                <w:szCs w:val="18"/>
                <w:lang w:eastAsia="zh-CN"/>
              </w:rPr>
            </w:pPr>
          </w:p>
        </w:tc>
        <w:tc>
          <w:tcPr>
            <w:tcW w:w="964" w:type="dxa"/>
            <w:shd w:val="clear" w:color="auto" w:fill="D9D9D9"/>
            <w:vAlign w:val="center"/>
          </w:tcPr>
          <w:p w:rsidR="00120B7D" w:rsidRPr="00DF3959" w:rsidRDefault="00725DAA" w:rsidP="00120B7D">
            <w:pPr>
              <w:widowControl w:val="0"/>
              <w:spacing w:after="0"/>
              <w:jc w:val="center"/>
              <w:rPr>
                <w:rFonts w:ascii="Arial" w:hAnsi="Arial" w:cs="Arial"/>
                <w:b/>
                <w:sz w:val="18"/>
                <w:szCs w:val="18"/>
                <w:lang w:eastAsia="zh-CN"/>
              </w:rPr>
            </w:pPr>
            <w:r w:rsidRPr="00DF3959">
              <w:rPr>
                <w:rFonts w:ascii="Arial" w:hAnsi="Arial" w:cs="Arial"/>
                <w:b/>
                <w:sz w:val="18"/>
                <w:szCs w:val="18"/>
                <w:lang w:eastAsia="zh-CN"/>
              </w:rPr>
              <w:t>BW=</w:t>
            </w:r>
            <w:r w:rsidR="00120B7D" w:rsidRPr="00DF3959">
              <w:rPr>
                <w:rFonts w:ascii="Arial" w:hAnsi="Arial" w:cs="Arial"/>
                <w:b/>
                <w:sz w:val="18"/>
                <w:szCs w:val="18"/>
                <w:lang w:eastAsia="zh-CN"/>
              </w:rPr>
              <w:t xml:space="preserve">20 </w:t>
            </w:r>
          </w:p>
          <w:p w:rsidR="00120B7D" w:rsidRPr="00DF3959" w:rsidRDefault="00120B7D" w:rsidP="00120B7D">
            <w:pPr>
              <w:widowControl w:val="0"/>
              <w:spacing w:after="0"/>
              <w:jc w:val="center"/>
              <w:rPr>
                <w:rFonts w:ascii="Arial" w:hAnsi="Arial" w:cs="Arial"/>
                <w:b/>
                <w:sz w:val="18"/>
                <w:szCs w:val="18"/>
                <w:lang w:eastAsia="zh-CN"/>
              </w:rPr>
            </w:pPr>
            <w:r w:rsidRPr="00DF3959">
              <w:rPr>
                <w:rFonts w:ascii="Arial" w:hAnsi="Arial" w:cs="Arial"/>
                <w:b/>
                <w:sz w:val="18"/>
                <w:szCs w:val="18"/>
                <w:lang w:eastAsia="zh-CN"/>
              </w:rPr>
              <w:t>MHz</w:t>
            </w:r>
          </w:p>
        </w:tc>
        <w:tc>
          <w:tcPr>
            <w:tcW w:w="879" w:type="dxa"/>
            <w:shd w:val="clear" w:color="auto" w:fill="D9D9D9"/>
            <w:vAlign w:val="center"/>
          </w:tcPr>
          <w:p w:rsidR="00120B7D" w:rsidRPr="00DF3959" w:rsidRDefault="00725DAA" w:rsidP="00120B7D">
            <w:pPr>
              <w:widowControl w:val="0"/>
              <w:spacing w:after="0"/>
              <w:jc w:val="center"/>
              <w:rPr>
                <w:rFonts w:ascii="Arial" w:hAnsi="Arial" w:cs="Arial"/>
                <w:b/>
                <w:sz w:val="18"/>
                <w:szCs w:val="18"/>
                <w:lang w:eastAsia="zh-CN"/>
              </w:rPr>
            </w:pPr>
            <w:r w:rsidRPr="00DF3959">
              <w:rPr>
                <w:rFonts w:ascii="Arial" w:hAnsi="Arial" w:cs="Arial"/>
                <w:b/>
                <w:sz w:val="18"/>
                <w:szCs w:val="18"/>
                <w:lang w:eastAsia="zh-CN"/>
              </w:rPr>
              <w:t>BW=</w:t>
            </w:r>
            <w:r w:rsidR="00120B7D" w:rsidRPr="00DF3959">
              <w:rPr>
                <w:rFonts w:ascii="Arial" w:hAnsi="Arial" w:cs="Arial"/>
                <w:b/>
                <w:sz w:val="18"/>
                <w:szCs w:val="18"/>
                <w:lang w:eastAsia="zh-CN"/>
              </w:rPr>
              <w:t xml:space="preserve">40 </w:t>
            </w:r>
          </w:p>
          <w:p w:rsidR="00120B7D" w:rsidRPr="00DF3959" w:rsidRDefault="00120B7D" w:rsidP="00120B7D">
            <w:pPr>
              <w:widowControl w:val="0"/>
              <w:spacing w:after="0"/>
              <w:jc w:val="center"/>
              <w:rPr>
                <w:rFonts w:ascii="Arial" w:hAnsi="Arial" w:cs="Arial"/>
                <w:b/>
                <w:sz w:val="18"/>
                <w:szCs w:val="18"/>
                <w:lang w:eastAsia="zh-CN"/>
              </w:rPr>
            </w:pPr>
            <w:r w:rsidRPr="00DF3959">
              <w:rPr>
                <w:rFonts w:ascii="Arial" w:hAnsi="Arial" w:cs="Arial"/>
                <w:b/>
                <w:sz w:val="18"/>
                <w:szCs w:val="18"/>
                <w:lang w:eastAsia="zh-CN"/>
              </w:rPr>
              <w:t>MHz</w:t>
            </w:r>
          </w:p>
        </w:tc>
        <w:tc>
          <w:tcPr>
            <w:tcW w:w="964" w:type="dxa"/>
            <w:shd w:val="clear" w:color="auto" w:fill="D9D9D9"/>
            <w:vAlign w:val="center"/>
          </w:tcPr>
          <w:p w:rsidR="00120B7D" w:rsidRPr="00DF3959" w:rsidRDefault="00725DAA" w:rsidP="00120B7D">
            <w:pPr>
              <w:widowControl w:val="0"/>
              <w:spacing w:after="0"/>
              <w:jc w:val="center"/>
              <w:rPr>
                <w:rFonts w:ascii="Arial" w:hAnsi="Arial" w:cs="Arial"/>
                <w:b/>
                <w:sz w:val="18"/>
                <w:szCs w:val="18"/>
                <w:lang w:eastAsia="zh-CN"/>
              </w:rPr>
            </w:pPr>
            <w:r w:rsidRPr="00DF3959">
              <w:rPr>
                <w:rFonts w:ascii="Arial" w:hAnsi="Arial" w:cs="Arial"/>
                <w:b/>
                <w:sz w:val="18"/>
                <w:szCs w:val="18"/>
                <w:lang w:eastAsia="zh-CN"/>
              </w:rPr>
              <w:t>BW=</w:t>
            </w:r>
            <w:r w:rsidR="00120B7D" w:rsidRPr="00DF3959">
              <w:rPr>
                <w:rFonts w:ascii="Arial" w:hAnsi="Arial" w:cs="Arial"/>
                <w:b/>
                <w:sz w:val="18"/>
                <w:szCs w:val="18"/>
                <w:lang w:eastAsia="zh-CN"/>
              </w:rPr>
              <w:t>100 MHz</w:t>
            </w:r>
          </w:p>
        </w:tc>
        <w:tc>
          <w:tcPr>
            <w:tcW w:w="850" w:type="dxa"/>
            <w:shd w:val="clear" w:color="auto" w:fill="D9D9D9"/>
            <w:vAlign w:val="center"/>
          </w:tcPr>
          <w:p w:rsidR="00120B7D" w:rsidRPr="00DF3959" w:rsidRDefault="00120B7D" w:rsidP="00120B7D">
            <w:pPr>
              <w:widowControl w:val="0"/>
              <w:spacing w:after="0"/>
              <w:jc w:val="center"/>
              <w:rPr>
                <w:rFonts w:ascii="Arial" w:hAnsi="Arial" w:cs="Arial"/>
                <w:b/>
                <w:sz w:val="18"/>
                <w:szCs w:val="18"/>
                <w:lang w:eastAsia="zh-CN"/>
              </w:rPr>
            </w:pPr>
            <w:r w:rsidRPr="00DF3959">
              <w:rPr>
                <w:rFonts w:ascii="Arial" w:hAnsi="Arial" w:cs="Arial"/>
                <w:b/>
                <w:sz w:val="18"/>
                <w:szCs w:val="18"/>
                <w:lang w:eastAsia="zh-CN"/>
              </w:rPr>
              <w:t>Req.</w:t>
            </w:r>
          </w:p>
        </w:tc>
        <w:tc>
          <w:tcPr>
            <w:tcW w:w="851" w:type="dxa"/>
            <w:shd w:val="clear" w:color="auto" w:fill="D9D9D9"/>
            <w:vAlign w:val="center"/>
          </w:tcPr>
          <w:p w:rsidR="00120B7D" w:rsidRPr="00DF3959" w:rsidRDefault="00725DAA" w:rsidP="00120B7D">
            <w:pPr>
              <w:widowControl w:val="0"/>
              <w:spacing w:after="0"/>
              <w:jc w:val="center"/>
              <w:rPr>
                <w:rFonts w:ascii="Arial" w:hAnsi="Arial" w:cs="Arial"/>
                <w:b/>
                <w:sz w:val="18"/>
                <w:szCs w:val="18"/>
                <w:lang w:eastAsia="zh-CN"/>
              </w:rPr>
            </w:pPr>
            <w:r w:rsidRPr="00DF3959">
              <w:rPr>
                <w:rFonts w:ascii="Arial" w:hAnsi="Arial" w:cs="Arial"/>
                <w:b/>
                <w:sz w:val="18"/>
                <w:szCs w:val="18"/>
                <w:lang w:eastAsia="zh-CN"/>
              </w:rPr>
              <w:t>BW=</w:t>
            </w:r>
            <w:r w:rsidR="00120B7D" w:rsidRPr="00DF3959">
              <w:rPr>
                <w:rFonts w:ascii="Arial" w:hAnsi="Arial" w:cs="Arial"/>
                <w:b/>
                <w:sz w:val="18"/>
                <w:szCs w:val="18"/>
                <w:lang w:eastAsia="zh-CN"/>
              </w:rPr>
              <w:t xml:space="preserve">20 </w:t>
            </w:r>
          </w:p>
          <w:p w:rsidR="00120B7D" w:rsidRPr="00DF3959" w:rsidRDefault="00120B7D" w:rsidP="00120B7D">
            <w:pPr>
              <w:widowControl w:val="0"/>
              <w:spacing w:after="0"/>
              <w:jc w:val="center"/>
              <w:rPr>
                <w:rFonts w:ascii="Arial" w:hAnsi="Arial" w:cs="Arial"/>
                <w:b/>
                <w:sz w:val="18"/>
                <w:szCs w:val="18"/>
                <w:lang w:eastAsia="zh-CN"/>
              </w:rPr>
            </w:pPr>
            <w:r w:rsidRPr="00DF3959">
              <w:rPr>
                <w:rFonts w:ascii="Arial" w:hAnsi="Arial" w:cs="Arial"/>
                <w:b/>
                <w:sz w:val="18"/>
                <w:szCs w:val="18"/>
                <w:lang w:eastAsia="zh-CN"/>
              </w:rPr>
              <w:t>MHz</w:t>
            </w:r>
          </w:p>
        </w:tc>
        <w:tc>
          <w:tcPr>
            <w:tcW w:w="992" w:type="dxa"/>
            <w:shd w:val="clear" w:color="auto" w:fill="D9D9D9"/>
            <w:vAlign w:val="center"/>
          </w:tcPr>
          <w:p w:rsidR="009720FC" w:rsidRPr="00DF3959" w:rsidRDefault="00725DAA" w:rsidP="00120B7D">
            <w:pPr>
              <w:widowControl w:val="0"/>
              <w:spacing w:after="0"/>
              <w:jc w:val="center"/>
              <w:rPr>
                <w:rFonts w:ascii="Arial" w:hAnsi="Arial" w:cs="Arial"/>
                <w:b/>
                <w:sz w:val="18"/>
                <w:szCs w:val="18"/>
                <w:lang w:eastAsia="zh-CN"/>
              </w:rPr>
            </w:pPr>
            <w:r w:rsidRPr="00DF3959">
              <w:rPr>
                <w:rFonts w:ascii="Arial" w:hAnsi="Arial" w:cs="Arial"/>
                <w:b/>
                <w:sz w:val="18"/>
                <w:szCs w:val="18"/>
                <w:lang w:eastAsia="zh-CN"/>
              </w:rPr>
              <w:t>BW=</w:t>
            </w:r>
            <w:r w:rsidR="00120B7D" w:rsidRPr="00DF3959">
              <w:rPr>
                <w:rFonts w:ascii="Arial" w:hAnsi="Arial" w:cs="Arial"/>
                <w:b/>
                <w:sz w:val="18"/>
                <w:szCs w:val="18"/>
                <w:lang w:eastAsia="zh-CN"/>
              </w:rPr>
              <w:t xml:space="preserve">40 </w:t>
            </w:r>
          </w:p>
          <w:p w:rsidR="00120B7D" w:rsidRPr="00DF3959" w:rsidRDefault="00120B7D" w:rsidP="00120B7D">
            <w:pPr>
              <w:widowControl w:val="0"/>
              <w:spacing w:after="0"/>
              <w:jc w:val="center"/>
              <w:rPr>
                <w:rFonts w:ascii="Arial" w:hAnsi="Arial" w:cs="Arial"/>
                <w:b/>
                <w:sz w:val="18"/>
                <w:szCs w:val="18"/>
                <w:lang w:eastAsia="zh-CN"/>
              </w:rPr>
            </w:pPr>
            <w:r w:rsidRPr="00DF3959">
              <w:rPr>
                <w:rFonts w:ascii="Arial" w:hAnsi="Arial" w:cs="Arial"/>
                <w:b/>
                <w:sz w:val="18"/>
                <w:szCs w:val="18"/>
                <w:lang w:eastAsia="zh-CN"/>
              </w:rPr>
              <w:t>MHz</w:t>
            </w:r>
          </w:p>
        </w:tc>
        <w:tc>
          <w:tcPr>
            <w:tcW w:w="992" w:type="dxa"/>
            <w:shd w:val="clear" w:color="auto" w:fill="D9D9D9"/>
            <w:vAlign w:val="center"/>
          </w:tcPr>
          <w:p w:rsidR="00120B7D" w:rsidRPr="00DF3959" w:rsidRDefault="00725DAA" w:rsidP="00120B7D">
            <w:pPr>
              <w:widowControl w:val="0"/>
              <w:spacing w:after="0"/>
              <w:jc w:val="center"/>
              <w:rPr>
                <w:rFonts w:ascii="Arial" w:hAnsi="Arial" w:cs="Arial"/>
                <w:b/>
                <w:sz w:val="18"/>
                <w:szCs w:val="18"/>
                <w:lang w:eastAsia="zh-CN"/>
              </w:rPr>
            </w:pPr>
            <w:r w:rsidRPr="00DF3959">
              <w:rPr>
                <w:rFonts w:ascii="Arial" w:hAnsi="Arial" w:cs="Arial"/>
                <w:b/>
                <w:sz w:val="18"/>
                <w:szCs w:val="18"/>
                <w:lang w:eastAsia="zh-CN"/>
              </w:rPr>
              <w:t>BW=</w:t>
            </w:r>
            <w:r w:rsidR="00120B7D" w:rsidRPr="00DF3959">
              <w:rPr>
                <w:rFonts w:ascii="Arial" w:hAnsi="Arial" w:cs="Arial"/>
                <w:b/>
                <w:sz w:val="18"/>
                <w:szCs w:val="18"/>
                <w:lang w:eastAsia="zh-CN"/>
              </w:rPr>
              <w:t>100 MHz</w:t>
            </w:r>
          </w:p>
        </w:tc>
        <w:tc>
          <w:tcPr>
            <w:tcW w:w="709" w:type="dxa"/>
            <w:shd w:val="clear" w:color="auto" w:fill="D9D9D9"/>
            <w:vAlign w:val="center"/>
          </w:tcPr>
          <w:p w:rsidR="00120B7D" w:rsidRPr="00DF3959" w:rsidRDefault="00120B7D" w:rsidP="00120B7D">
            <w:pPr>
              <w:widowControl w:val="0"/>
              <w:spacing w:after="0"/>
              <w:jc w:val="center"/>
              <w:rPr>
                <w:rFonts w:ascii="Arial" w:hAnsi="Arial" w:cs="Arial"/>
                <w:b/>
                <w:sz w:val="18"/>
                <w:szCs w:val="18"/>
                <w:lang w:eastAsia="zh-CN"/>
              </w:rPr>
            </w:pPr>
            <w:r w:rsidRPr="00DF3959">
              <w:rPr>
                <w:rFonts w:ascii="Arial" w:hAnsi="Arial" w:cs="Arial"/>
                <w:b/>
                <w:sz w:val="18"/>
                <w:szCs w:val="18"/>
                <w:lang w:eastAsia="zh-CN"/>
              </w:rPr>
              <w:t>Req.</w:t>
            </w:r>
          </w:p>
        </w:tc>
      </w:tr>
      <w:tr w:rsidR="00A23446" w:rsidRPr="00510F30" w:rsidTr="00725DAA">
        <w:tc>
          <w:tcPr>
            <w:tcW w:w="959" w:type="dxa"/>
            <w:shd w:val="clear" w:color="auto" w:fill="auto"/>
            <w:vAlign w:val="center"/>
          </w:tcPr>
          <w:p w:rsidR="00A23446" w:rsidRPr="00FA0752" w:rsidRDefault="00A23446" w:rsidP="00A23446">
            <w:pPr>
              <w:widowControl w:val="0"/>
              <w:spacing w:after="0"/>
              <w:jc w:val="left"/>
              <w:rPr>
                <w:rFonts w:ascii="Arial" w:hAnsi="Arial" w:cs="Arial"/>
                <w:sz w:val="18"/>
                <w:szCs w:val="18"/>
                <w:lang w:eastAsia="zh-CN"/>
              </w:rPr>
            </w:pPr>
            <w:r w:rsidRPr="00FA0752">
              <w:rPr>
                <w:rFonts w:ascii="Arial" w:hAnsi="Arial" w:cs="Arial"/>
                <w:sz w:val="18"/>
                <w:szCs w:val="18"/>
                <w:lang w:eastAsia="zh-CN"/>
              </w:rPr>
              <w:t xml:space="preserve">Indoor Hotspot </w:t>
            </w:r>
          </w:p>
        </w:tc>
        <w:tc>
          <w:tcPr>
            <w:tcW w:w="1304" w:type="dxa"/>
            <w:shd w:val="clear" w:color="auto" w:fill="auto"/>
          </w:tcPr>
          <w:p w:rsidR="00A23446" w:rsidRPr="00FA0752" w:rsidRDefault="00A23446" w:rsidP="00A23446">
            <w:pPr>
              <w:widowControl w:val="0"/>
              <w:spacing w:after="0"/>
              <w:jc w:val="left"/>
              <w:rPr>
                <w:rFonts w:ascii="Arial" w:hAnsi="Arial" w:cs="Arial"/>
                <w:sz w:val="18"/>
                <w:szCs w:val="18"/>
                <w:lang w:eastAsia="zh-CN"/>
              </w:rPr>
            </w:pPr>
            <w:r w:rsidRPr="00FA0752">
              <w:rPr>
                <w:rFonts w:ascii="Arial" w:hAnsi="Arial" w:cs="Arial"/>
                <w:sz w:val="18"/>
                <w:szCs w:val="18"/>
                <w:lang w:eastAsia="zh-CN"/>
              </w:rPr>
              <w:t xml:space="preserve">(Config. A </w:t>
            </w:r>
            <w:r w:rsidRPr="00FA0752">
              <w:rPr>
                <w:rFonts w:ascii="Arial" w:hAnsi="Arial" w:cs="Arial"/>
                <w:sz w:val="18"/>
                <w:szCs w:val="18"/>
                <w:lang w:eastAsia="zh-CN"/>
              </w:rPr>
              <w:br/>
              <w:t>4 GHz;</w:t>
            </w:r>
            <w:r w:rsidRPr="00FA0752">
              <w:rPr>
                <w:rFonts w:ascii="Arial" w:hAnsi="Arial" w:cs="Arial"/>
                <w:sz w:val="18"/>
                <w:szCs w:val="18"/>
                <w:lang w:eastAsia="zh-CN"/>
              </w:rPr>
              <w:br/>
            </w:r>
            <w:r>
              <w:rPr>
                <w:rFonts w:ascii="Arial" w:hAnsi="Arial" w:cs="Arial" w:hint="eastAsia"/>
                <w:sz w:val="18"/>
                <w:szCs w:val="18"/>
                <w:lang w:eastAsia="zh-CN"/>
              </w:rPr>
              <w:t>2</w:t>
            </w:r>
            <w:r w:rsidRPr="00FA0752">
              <w:rPr>
                <w:rFonts w:ascii="Arial" w:hAnsi="Arial" w:cs="Arial"/>
                <w:sz w:val="18"/>
                <w:szCs w:val="18"/>
                <w:lang w:eastAsia="zh-CN"/>
              </w:rPr>
              <w:t>T</w:t>
            </w:r>
            <w:r>
              <w:rPr>
                <w:rFonts w:ascii="Arial" w:hAnsi="Arial" w:cs="Arial" w:hint="eastAsia"/>
                <w:sz w:val="18"/>
                <w:szCs w:val="18"/>
                <w:lang w:eastAsia="zh-CN"/>
              </w:rPr>
              <w:t>32</w:t>
            </w:r>
            <w:r w:rsidRPr="00FA0752">
              <w:rPr>
                <w:rFonts w:ascii="Arial" w:hAnsi="Arial" w:cs="Arial"/>
                <w:sz w:val="18"/>
                <w:szCs w:val="18"/>
                <w:lang w:eastAsia="zh-CN"/>
              </w:rPr>
              <w:t>R)</w:t>
            </w:r>
          </w:p>
        </w:tc>
        <w:tc>
          <w:tcPr>
            <w:tcW w:w="964" w:type="dxa"/>
            <w:shd w:val="clear" w:color="auto" w:fill="auto"/>
            <w:vAlign w:val="center"/>
          </w:tcPr>
          <w:p w:rsidR="00A23446" w:rsidRPr="00BF0F02" w:rsidRDefault="00A23446" w:rsidP="00A23446">
            <w:pPr>
              <w:widowControl w:val="0"/>
              <w:spacing w:after="0"/>
              <w:jc w:val="center"/>
              <w:rPr>
                <w:rFonts w:ascii="Arial" w:hAnsi="Arial" w:cs="Arial"/>
                <w:sz w:val="18"/>
                <w:szCs w:val="18"/>
                <w:lang w:eastAsia="zh-CN"/>
              </w:rPr>
            </w:pPr>
            <w:r w:rsidRPr="001D491E">
              <w:rPr>
                <w:rFonts w:ascii="Arial" w:hAnsi="Arial" w:cs="Arial"/>
                <w:sz w:val="18"/>
                <w:szCs w:val="18"/>
                <w:lang w:eastAsia="zh-CN"/>
              </w:rPr>
              <w:t>6.89</w:t>
            </w:r>
          </w:p>
        </w:tc>
        <w:tc>
          <w:tcPr>
            <w:tcW w:w="879" w:type="dxa"/>
            <w:shd w:val="clear" w:color="auto" w:fill="auto"/>
            <w:vAlign w:val="center"/>
          </w:tcPr>
          <w:p w:rsidR="00A23446" w:rsidRPr="00BF0F02" w:rsidRDefault="00A23446" w:rsidP="00A23446">
            <w:pPr>
              <w:widowControl w:val="0"/>
              <w:spacing w:after="0"/>
              <w:jc w:val="center"/>
              <w:rPr>
                <w:rFonts w:ascii="Arial" w:hAnsi="Arial" w:cs="Arial"/>
                <w:sz w:val="18"/>
                <w:szCs w:val="18"/>
                <w:lang w:eastAsia="zh-CN"/>
              </w:rPr>
            </w:pPr>
            <w:r w:rsidRPr="001D491E">
              <w:rPr>
                <w:rFonts w:ascii="Arial" w:hAnsi="Arial" w:cs="Arial"/>
                <w:color w:val="000000"/>
                <w:sz w:val="18"/>
                <w:szCs w:val="18"/>
              </w:rPr>
              <w:t xml:space="preserve">7.16 </w:t>
            </w:r>
          </w:p>
        </w:tc>
        <w:tc>
          <w:tcPr>
            <w:tcW w:w="964" w:type="dxa"/>
            <w:shd w:val="clear" w:color="auto" w:fill="auto"/>
            <w:vAlign w:val="center"/>
          </w:tcPr>
          <w:p w:rsidR="00A23446" w:rsidRPr="00BF0F02" w:rsidRDefault="00A23446" w:rsidP="00A23446">
            <w:pPr>
              <w:widowControl w:val="0"/>
              <w:spacing w:after="0"/>
              <w:jc w:val="center"/>
              <w:rPr>
                <w:rFonts w:ascii="Arial" w:hAnsi="Arial" w:cs="Arial"/>
                <w:sz w:val="18"/>
                <w:szCs w:val="18"/>
                <w:lang w:eastAsia="zh-CN"/>
              </w:rPr>
            </w:pPr>
            <w:r w:rsidRPr="001D491E">
              <w:rPr>
                <w:rFonts w:ascii="Arial" w:hAnsi="Arial" w:cs="Arial"/>
                <w:color w:val="000000"/>
                <w:sz w:val="18"/>
                <w:szCs w:val="18"/>
              </w:rPr>
              <w:t xml:space="preserve">7.67 </w:t>
            </w:r>
          </w:p>
        </w:tc>
        <w:tc>
          <w:tcPr>
            <w:tcW w:w="850" w:type="dxa"/>
            <w:shd w:val="clear" w:color="auto" w:fill="auto"/>
            <w:vAlign w:val="center"/>
          </w:tcPr>
          <w:p w:rsidR="00A23446" w:rsidRPr="00FA0752" w:rsidRDefault="00A23446" w:rsidP="00A23446">
            <w:pPr>
              <w:widowControl w:val="0"/>
              <w:spacing w:after="0"/>
              <w:jc w:val="center"/>
              <w:rPr>
                <w:rFonts w:ascii="Arial" w:hAnsi="Arial" w:cs="Arial"/>
                <w:sz w:val="18"/>
                <w:szCs w:val="18"/>
                <w:lang w:eastAsia="zh-CN"/>
              </w:rPr>
            </w:pPr>
            <w:r w:rsidRPr="00FA0752">
              <w:rPr>
                <w:rFonts w:ascii="Arial" w:hAnsi="Arial" w:cs="Arial"/>
                <w:sz w:val="18"/>
                <w:szCs w:val="18"/>
                <w:lang w:eastAsia="ja-JP"/>
              </w:rPr>
              <w:t>6.75</w:t>
            </w:r>
          </w:p>
        </w:tc>
        <w:tc>
          <w:tcPr>
            <w:tcW w:w="851" w:type="dxa"/>
            <w:shd w:val="clear" w:color="auto" w:fill="auto"/>
            <w:vAlign w:val="center"/>
          </w:tcPr>
          <w:p w:rsidR="00A23446" w:rsidRPr="00FA0752" w:rsidRDefault="00A23446" w:rsidP="00A23446">
            <w:pPr>
              <w:widowControl w:val="0"/>
              <w:spacing w:after="0"/>
              <w:jc w:val="center"/>
              <w:rPr>
                <w:rFonts w:ascii="Arial" w:hAnsi="Arial" w:cs="Arial"/>
                <w:sz w:val="18"/>
                <w:szCs w:val="18"/>
                <w:lang w:eastAsia="zh-CN"/>
              </w:rPr>
            </w:pPr>
            <w:r w:rsidRPr="007B69B6">
              <w:rPr>
                <w:rFonts w:ascii="Arial" w:hAnsi="Arial" w:cs="Arial"/>
                <w:sz w:val="18"/>
                <w:szCs w:val="18"/>
                <w:lang w:eastAsia="zh-CN"/>
              </w:rPr>
              <w:t>0.39</w:t>
            </w:r>
          </w:p>
        </w:tc>
        <w:tc>
          <w:tcPr>
            <w:tcW w:w="992" w:type="dxa"/>
            <w:shd w:val="clear" w:color="auto" w:fill="auto"/>
            <w:vAlign w:val="center"/>
          </w:tcPr>
          <w:p w:rsidR="00A23446" w:rsidRPr="00FA0752" w:rsidRDefault="00A23446" w:rsidP="00A23446">
            <w:pPr>
              <w:widowControl w:val="0"/>
              <w:spacing w:after="0"/>
              <w:jc w:val="center"/>
              <w:rPr>
                <w:rFonts w:ascii="Arial" w:hAnsi="Arial" w:cs="Arial"/>
                <w:sz w:val="18"/>
                <w:szCs w:val="18"/>
                <w:lang w:eastAsia="zh-CN"/>
              </w:rPr>
            </w:pPr>
            <w:r w:rsidRPr="001D491E">
              <w:rPr>
                <w:rFonts w:ascii="Arial" w:hAnsi="Arial" w:cs="Arial"/>
                <w:color w:val="000000"/>
                <w:sz w:val="18"/>
                <w:szCs w:val="18"/>
              </w:rPr>
              <w:t xml:space="preserve">0.41 </w:t>
            </w:r>
          </w:p>
        </w:tc>
        <w:tc>
          <w:tcPr>
            <w:tcW w:w="992" w:type="dxa"/>
            <w:shd w:val="clear" w:color="auto" w:fill="auto"/>
            <w:vAlign w:val="center"/>
          </w:tcPr>
          <w:p w:rsidR="00A23446" w:rsidRPr="00FA0752" w:rsidRDefault="00A23446" w:rsidP="00A23446">
            <w:pPr>
              <w:widowControl w:val="0"/>
              <w:spacing w:after="0"/>
              <w:jc w:val="center"/>
              <w:rPr>
                <w:rFonts w:ascii="Arial" w:hAnsi="Arial" w:cs="Arial"/>
                <w:sz w:val="18"/>
                <w:szCs w:val="18"/>
                <w:lang w:eastAsia="zh-CN"/>
              </w:rPr>
            </w:pPr>
            <w:r w:rsidRPr="001D491E">
              <w:rPr>
                <w:rFonts w:ascii="Arial" w:hAnsi="Arial" w:cs="Arial"/>
                <w:color w:val="000000"/>
                <w:sz w:val="18"/>
                <w:szCs w:val="18"/>
              </w:rPr>
              <w:t xml:space="preserve">0.43 </w:t>
            </w:r>
          </w:p>
        </w:tc>
        <w:tc>
          <w:tcPr>
            <w:tcW w:w="709" w:type="dxa"/>
            <w:shd w:val="clear" w:color="auto" w:fill="auto"/>
            <w:vAlign w:val="center"/>
          </w:tcPr>
          <w:p w:rsidR="00A23446" w:rsidRPr="00FA0752" w:rsidRDefault="00A23446" w:rsidP="00A23446">
            <w:pPr>
              <w:widowControl w:val="0"/>
              <w:spacing w:after="0"/>
              <w:jc w:val="center"/>
              <w:rPr>
                <w:rFonts w:ascii="Arial" w:hAnsi="Arial" w:cs="Arial"/>
                <w:sz w:val="18"/>
                <w:szCs w:val="18"/>
                <w:lang w:eastAsia="zh-CN"/>
              </w:rPr>
            </w:pPr>
            <w:r w:rsidRPr="00FA0752">
              <w:rPr>
                <w:rFonts w:ascii="Arial" w:hAnsi="Arial" w:cs="Arial"/>
                <w:sz w:val="18"/>
                <w:szCs w:val="18"/>
                <w:lang w:eastAsia="zh-CN"/>
              </w:rPr>
              <w:t>0.21</w:t>
            </w:r>
          </w:p>
        </w:tc>
      </w:tr>
      <w:tr w:rsidR="0053643F" w:rsidRPr="00510F30" w:rsidTr="00725DAA">
        <w:tc>
          <w:tcPr>
            <w:tcW w:w="959" w:type="dxa"/>
            <w:shd w:val="clear" w:color="auto" w:fill="auto"/>
            <w:vAlign w:val="center"/>
          </w:tcPr>
          <w:p w:rsidR="0053643F" w:rsidRPr="00FA0752" w:rsidRDefault="0053643F" w:rsidP="0053643F">
            <w:pPr>
              <w:widowControl w:val="0"/>
              <w:spacing w:after="0"/>
              <w:jc w:val="left"/>
              <w:rPr>
                <w:rFonts w:ascii="Arial" w:hAnsi="Arial" w:cs="Arial"/>
                <w:sz w:val="18"/>
                <w:szCs w:val="18"/>
                <w:lang w:eastAsia="zh-CN"/>
              </w:rPr>
            </w:pPr>
            <w:r w:rsidRPr="00FA0752">
              <w:rPr>
                <w:rFonts w:ascii="Arial" w:hAnsi="Arial" w:cs="Arial"/>
                <w:sz w:val="18"/>
                <w:szCs w:val="18"/>
                <w:lang w:eastAsia="zh-CN"/>
              </w:rPr>
              <w:t xml:space="preserve">Dense Urban </w:t>
            </w:r>
          </w:p>
        </w:tc>
        <w:tc>
          <w:tcPr>
            <w:tcW w:w="1304" w:type="dxa"/>
            <w:shd w:val="clear" w:color="auto" w:fill="auto"/>
          </w:tcPr>
          <w:p w:rsidR="0053643F" w:rsidRPr="00FA0752" w:rsidRDefault="0053643F" w:rsidP="0053643F">
            <w:pPr>
              <w:widowControl w:val="0"/>
              <w:spacing w:after="0"/>
              <w:jc w:val="left"/>
              <w:rPr>
                <w:rFonts w:ascii="Arial" w:hAnsi="Arial" w:cs="Arial"/>
                <w:sz w:val="18"/>
                <w:szCs w:val="18"/>
                <w:lang w:eastAsia="zh-CN"/>
              </w:rPr>
            </w:pPr>
            <w:r w:rsidRPr="00FA0752">
              <w:rPr>
                <w:rFonts w:ascii="Arial" w:hAnsi="Arial" w:cs="Arial"/>
                <w:sz w:val="18"/>
                <w:szCs w:val="18"/>
                <w:lang w:eastAsia="zh-CN"/>
              </w:rPr>
              <w:t xml:space="preserve">(Config. A </w:t>
            </w:r>
            <w:r w:rsidRPr="00FA0752">
              <w:rPr>
                <w:rFonts w:ascii="Arial" w:hAnsi="Arial" w:cs="Arial"/>
                <w:sz w:val="18"/>
                <w:szCs w:val="18"/>
                <w:lang w:eastAsia="zh-CN"/>
              </w:rPr>
              <w:br/>
              <w:t>4 GHz;</w:t>
            </w:r>
            <w:r w:rsidRPr="00FA0752">
              <w:rPr>
                <w:rFonts w:ascii="Arial" w:hAnsi="Arial" w:cs="Arial"/>
                <w:sz w:val="18"/>
                <w:szCs w:val="18"/>
                <w:lang w:eastAsia="zh-CN"/>
              </w:rPr>
              <w:br/>
            </w:r>
            <w:r>
              <w:rPr>
                <w:rFonts w:ascii="Arial" w:hAnsi="Arial" w:cs="Arial" w:hint="eastAsia"/>
                <w:sz w:val="18"/>
                <w:szCs w:val="18"/>
                <w:lang w:eastAsia="zh-CN"/>
              </w:rPr>
              <w:t>2</w:t>
            </w:r>
            <w:r w:rsidRPr="00FA0752">
              <w:rPr>
                <w:rFonts w:ascii="Arial" w:hAnsi="Arial" w:cs="Arial"/>
                <w:sz w:val="18"/>
                <w:szCs w:val="18"/>
                <w:lang w:eastAsia="zh-CN"/>
              </w:rPr>
              <w:t>T</w:t>
            </w:r>
            <w:r>
              <w:rPr>
                <w:rFonts w:ascii="Arial" w:hAnsi="Arial" w:cs="Arial" w:hint="eastAsia"/>
                <w:sz w:val="18"/>
                <w:szCs w:val="18"/>
                <w:lang w:eastAsia="zh-CN"/>
              </w:rPr>
              <w:t>32</w:t>
            </w:r>
            <w:r w:rsidRPr="00FA0752">
              <w:rPr>
                <w:rFonts w:ascii="Arial" w:hAnsi="Arial" w:cs="Arial"/>
                <w:sz w:val="18"/>
                <w:szCs w:val="18"/>
                <w:lang w:eastAsia="zh-CN"/>
              </w:rPr>
              <w:t>R)</w:t>
            </w:r>
          </w:p>
        </w:tc>
        <w:tc>
          <w:tcPr>
            <w:tcW w:w="964" w:type="dxa"/>
            <w:shd w:val="clear" w:color="auto" w:fill="auto"/>
            <w:vAlign w:val="center"/>
          </w:tcPr>
          <w:p w:rsidR="0053643F" w:rsidRPr="00BF0F02" w:rsidRDefault="0053643F" w:rsidP="0053643F">
            <w:pPr>
              <w:widowControl w:val="0"/>
              <w:spacing w:after="0"/>
              <w:jc w:val="center"/>
              <w:rPr>
                <w:rFonts w:ascii="Arial" w:hAnsi="Arial" w:cs="Arial"/>
                <w:sz w:val="18"/>
                <w:szCs w:val="18"/>
                <w:lang w:eastAsia="zh-CN"/>
              </w:rPr>
            </w:pPr>
            <w:r w:rsidRPr="001D491E">
              <w:rPr>
                <w:rFonts w:ascii="Arial" w:hAnsi="Arial" w:cs="Arial"/>
                <w:sz w:val="18"/>
                <w:szCs w:val="18"/>
                <w:lang w:eastAsia="zh-CN"/>
              </w:rPr>
              <w:t>5.97</w:t>
            </w:r>
          </w:p>
        </w:tc>
        <w:tc>
          <w:tcPr>
            <w:tcW w:w="879" w:type="dxa"/>
            <w:shd w:val="clear" w:color="auto" w:fill="auto"/>
            <w:vAlign w:val="center"/>
          </w:tcPr>
          <w:p w:rsidR="0053643F" w:rsidRPr="00BF0F02" w:rsidRDefault="0053643F" w:rsidP="0053643F">
            <w:pPr>
              <w:widowControl w:val="0"/>
              <w:spacing w:after="0"/>
              <w:jc w:val="center"/>
              <w:rPr>
                <w:rFonts w:ascii="Arial" w:hAnsi="Arial" w:cs="Arial"/>
                <w:sz w:val="18"/>
                <w:szCs w:val="18"/>
                <w:lang w:eastAsia="zh-CN"/>
              </w:rPr>
            </w:pPr>
            <w:r w:rsidRPr="001D491E">
              <w:rPr>
                <w:rFonts w:ascii="Arial" w:hAnsi="Arial" w:cs="Arial"/>
                <w:color w:val="000000"/>
                <w:sz w:val="18"/>
                <w:szCs w:val="18"/>
              </w:rPr>
              <w:t xml:space="preserve">6.20 </w:t>
            </w:r>
          </w:p>
        </w:tc>
        <w:tc>
          <w:tcPr>
            <w:tcW w:w="964" w:type="dxa"/>
            <w:shd w:val="clear" w:color="auto" w:fill="auto"/>
            <w:vAlign w:val="center"/>
          </w:tcPr>
          <w:p w:rsidR="0053643F" w:rsidRPr="00BF0F02" w:rsidRDefault="0053643F" w:rsidP="0053643F">
            <w:pPr>
              <w:widowControl w:val="0"/>
              <w:spacing w:after="0"/>
              <w:jc w:val="center"/>
              <w:rPr>
                <w:rFonts w:ascii="Arial" w:hAnsi="Arial" w:cs="Arial"/>
                <w:sz w:val="18"/>
                <w:szCs w:val="18"/>
                <w:lang w:eastAsia="zh-CN"/>
              </w:rPr>
            </w:pPr>
            <w:r w:rsidRPr="001D491E">
              <w:rPr>
                <w:rFonts w:ascii="Arial" w:hAnsi="Arial" w:cs="Arial"/>
                <w:color w:val="000000"/>
                <w:sz w:val="18"/>
                <w:szCs w:val="18"/>
              </w:rPr>
              <w:t xml:space="preserve">6.64 </w:t>
            </w:r>
          </w:p>
        </w:tc>
        <w:tc>
          <w:tcPr>
            <w:tcW w:w="850" w:type="dxa"/>
            <w:shd w:val="clear" w:color="auto" w:fill="auto"/>
            <w:vAlign w:val="center"/>
          </w:tcPr>
          <w:p w:rsidR="0053643F" w:rsidRPr="00FA0752" w:rsidRDefault="0053643F" w:rsidP="0053643F">
            <w:pPr>
              <w:widowControl w:val="0"/>
              <w:spacing w:after="0"/>
              <w:jc w:val="center"/>
              <w:rPr>
                <w:rFonts w:ascii="Arial" w:hAnsi="Arial" w:cs="Arial"/>
                <w:sz w:val="18"/>
                <w:szCs w:val="18"/>
                <w:lang w:eastAsia="zh-CN"/>
              </w:rPr>
            </w:pPr>
            <w:r w:rsidRPr="00FA0752">
              <w:rPr>
                <w:rFonts w:ascii="Arial" w:hAnsi="Arial" w:cs="Arial"/>
                <w:sz w:val="18"/>
                <w:szCs w:val="18"/>
                <w:lang w:eastAsia="ja-JP"/>
              </w:rPr>
              <w:t>5.4</w:t>
            </w:r>
          </w:p>
        </w:tc>
        <w:tc>
          <w:tcPr>
            <w:tcW w:w="851" w:type="dxa"/>
            <w:shd w:val="clear" w:color="auto" w:fill="auto"/>
            <w:vAlign w:val="center"/>
          </w:tcPr>
          <w:p w:rsidR="0053643F" w:rsidRPr="00FA0752" w:rsidRDefault="0053643F" w:rsidP="0053643F">
            <w:pPr>
              <w:widowControl w:val="0"/>
              <w:spacing w:after="0"/>
              <w:jc w:val="center"/>
              <w:rPr>
                <w:rFonts w:ascii="Arial" w:hAnsi="Arial" w:cs="Arial"/>
                <w:sz w:val="18"/>
                <w:szCs w:val="18"/>
                <w:lang w:eastAsia="zh-CN"/>
              </w:rPr>
            </w:pPr>
            <w:r w:rsidRPr="007B69B6">
              <w:rPr>
                <w:rFonts w:ascii="Arial" w:hAnsi="Arial" w:cs="Arial"/>
                <w:sz w:val="18"/>
                <w:szCs w:val="18"/>
                <w:lang w:eastAsia="zh-CN"/>
              </w:rPr>
              <w:t>0.28</w:t>
            </w:r>
          </w:p>
        </w:tc>
        <w:tc>
          <w:tcPr>
            <w:tcW w:w="992" w:type="dxa"/>
            <w:shd w:val="clear" w:color="auto" w:fill="auto"/>
            <w:vAlign w:val="center"/>
          </w:tcPr>
          <w:p w:rsidR="0053643F" w:rsidRPr="00FA0752" w:rsidRDefault="0053643F" w:rsidP="0053643F">
            <w:pPr>
              <w:widowControl w:val="0"/>
              <w:spacing w:after="0"/>
              <w:jc w:val="center"/>
              <w:rPr>
                <w:rFonts w:ascii="Arial" w:hAnsi="Arial" w:cs="Arial"/>
                <w:sz w:val="18"/>
                <w:szCs w:val="18"/>
                <w:lang w:eastAsia="zh-CN"/>
              </w:rPr>
            </w:pPr>
            <w:r w:rsidRPr="001D491E">
              <w:rPr>
                <w:rFonts w:ascii="Arial" w:hAnsi="Arial" w:cs="Arial"/>
                <w:color w:val="000000"/>
                <w:sz w:val="18"/>
                <w:szCs w:val="18"/>
              </w:rPr>
              <w:t xml:space="preserve">0.29 </w:t>
            </w:r>
          </w:p>
        </w:tc>
        <w:tc>
          <w:tcPr>
            <w:tcW w:w="992" w:type="dxa"/>
            <w:shd w:val="clear" w:color="auto" w:fill="auto"/>
            <w:vAlign w:val="center"/>
          </w:tcPr>
          <w:p w:rsidR="0053643F" w:rsidRPr="00FA0752" w:rsidRDefault="0053643F" w:rsidP="0053643F">
            <w:pPr>
              <w:widowControl w:val="0"/>
              <w:spacing w:after="0"/>
              <w:jc w:val="center"/>
              <w:rPr>
                <w:rFonts w:ascii="Arial" w:hAnsi="Arial" w:cs="Arial"/>
                <w:sz w:val="18"/>
                <w:szCs w:val="18"/>
                <w:lang w:eastAsia="zh-CN"/>
              </w:rPr>
            </w:pPr>
            <w:r w:rsidRPr="001D491E">
              <w:rPr>
                <w:rFonts w:ascii="Arial" w:hAnsi="Arial" w:cs="Arial"/>
                <w:color w:val="000000"/>
                <w:sz w:val="18"/>
                <w:szCs w:val="18"/>
              </w:rPr>
              <w:t xml:space="preserve">0.31 </w:t>
            </w:r>
          </w:p>
        </w:tc>
        <w:tc>
          <w:tcPr>
            <w:tcW w:w="709" w:type="dxa"/>
            <w:shd w:val="clear" w:color="auto" w:fill="auto"/>
            <w:vAlign w:val="center"/>
          </w:tcPr>
          <w:p w:rsidR="0053643F" w:rsidRPr="00FA0752" w:rsidRDefault="0053643F" w:rsidP="0053643F">
            <w:pPr>
              <w:widowControl w:val="0"/>
              <w:spacing w:after="0"/>
              <w:jc w:val="center"/>
              <w:rPr>
                <w:rFonts w:ascii="Arial" w:hAnsi="Arial" w:cs="Arial"/>
                <w:sz w:val="18"/>
                <w:szCs w:val="18"/>
                <w:lang w:eastAsia="zh-CN"/>
              </w:rPr>
            </w:pPr>
            <w:r w:rsidRPr="00FA0752">
              <w:rPr>
                <w:rFonts w:ascii="Arial" w:hAnsi="Arial" w:cs="Arial"/>
                <w:sz w:val="18"/>
                <w:szCs w:val="18"/>
                <w:lang w:eastAsia="zh-CN"/>
              </w:rPr>
              <w:t>0.15</w:t>
            </w:r>
          </w:p>
        </w:tc>
      </w:tr>
      <w:tr w:rsidR="00E626CA" w:rsidRPr="00510F30" w:rsidTr="00725DAA">
        <w:tc>
          <w:tcPr>
            <w:tcW w:w="959" w:type="dxa"/>
            <w:shd w:val="clear" w:color="auto" w:fill="auto"/>
            <w:vAlign w:val="center"/>
          </w:tcPr>
          <w:p w:rsidR="00E626CA" w:rsidRPr="00FA0752" w:rsidRDefault="00E626CA" w:rsidP="00E626CA">
            <w:pPr>
              <w:widowControl w:val="0"/>
              <w:spacing w:after="0"/>
              <w:jc w:val="left"/>
              <w:rPr>
                <w:rFonts w:ascii="Arial" w:hAnsi="Arial" w:cs="Arial"/>
                <w:sz w:val="18"/>
                <w:szCs w:val="18"/>
                <w:lang w:eastAsia="zh-CN"/>
              </w:rPr>
            </w:pPr>
            <w:r w:rsidRPr="00FA0752">
              <w:rPr>
                <w:rFonts w:ascii="Arial" w:hAnsi="Arial" w:cs="Arial"/>
                <w:sz w:val="18"/>
                <w:szCs w:val="18"/>
                <w:lang w:eastAsia="zh-CN"/>
              </w:rPr>
              <w:t xml:space="preserve">Rural </w:t>
            </w:r>
          </w:p>
        </w:tc>
        <w:tc>
          <w:tcPr>
            <w:tcW w:w="1304" w:type="dxa"/>
            <w:shd w:val="clear" w:color="auto" w:fill="auto"/>
          </w:tcPr>
          <w:p w:rsidR="00E626CA" w:rsidRPr="00FA0752" w:rsidRDefault="00E626CA" w:rsidP="00E626CA">
            <w:pPr>
              <w:widowControl w:val="0"/>
              <w:spacing w:after="0"/>
              <w:jc w:val="left"/>
              <w:rPr>
                <w:rFonts w:ascii="Arial" w:hAnsi="Arial" w:cs="Arial"/>
                <w:sz w:val="18"/>
                <w:szCs w:val="18"/>
                <w:lang w:eastAsia="zh-CN"/>
              </w:rPr>
            </w:pPr>
            <w:r w:rsidRPr="00FA0752">
              <w:rPr>
                <w:rFonts w:ascii="Arial" w:hAnsi="Arial" w:cs="Arial"/>
                <w:sz w:val="18"/>
                <w:szCs w:val="18"/>
                <w:lang w:eastAsia="zh-CN"/>
              </w:rPr>
              <w:t>(Config. A</w:t>
            </w:r>
            <w:r w:rsidRPr="00FA0752">
              <w:rPr>
                <w:rFonts w:ascii="Arial" w:hAnsi="Arial" w:cs="Arial"/>
                <w:sz w:val="18"/>
                <w:szCs w:val="18"/>
                <w:lang w:eastAsia="zh-CN"/>
              </w:rPr>
              <w:br/>
              <w:t>700 MHz;</w:t>
            </w:r>
            <w:r w:rsidRPr="00FA0752">
              <w:rPr>
                <w:rFonts w:ascii="Arial" w:hAnsi="Arial" w:cs="Arial"/>
                <w:sz w:val="18"/>
                <w:szCs w:val="18"/>
                <w:lang w:eastAsia="zh-CN"/>
              </w:rPr>
              <w:br/>
            </w:r>
            <w:r>
              <w:rPr>
                <w:rFonts w:ascii="Arial" w:hAnsi="Arial" w:cs="Arial" w:hint="eastAsia"/>
                <w:sz w:val="18"/>
                <w:szCs w:val="18"/>
                <w:lang w:eastAsia="zh-CN"/>
              </w:rPr>
              <w:t>2</w:t>
            </w:r>
            <w:r w:rsidRPr="00FA0752">
              <w:rPr>
                <w:rFonts w:ascii="Arial" w:hAnsi="Arial" w:cs="Arial"/>
                <w:sz w:val="18"/>
                <w:szCs w:val="18"/>
                <w:lang w:eastAsia="zh-CN"/>
              </w:rPr>
              <w:t>T8R)</w:t>
            </w:r>
          </w:p>
        </w:tc>
        <w:tc>
          <w:tcPr>
            <w:tcW w:w="964" w:type="dxa"/>
            <w:shd w:val="clear" w:color="auto" w:fill="auto"/>
            <w:vAlign w:val="center"/>
          </w:tcPr>
          <w:p w:rsidR="00E626CA" w:rsidRPr="00FA0752" w:rsidRDefault="00E626CA" w:rsidP="00E626CA">
            <w:pPr>
              <w:widowControl w:val="0"/>
              <w:spacing w:after="0"/>
              <w:jc w:val="center"/>
              <w:rPr>
                <w:rFonts w:ascii="Arial" w:hAnsi="Arial" w:cs="Arial"/>
                <w:sz w:val="18"/>
                <w:szCs w:val="18"/>
                <w:lang w:eastAsia="zh-CN"/>
              </w:rPr>
            </w:pPr>
            <w:r>
              <w:rPr>
                <w:rFonts w:ascii="Arial" w:hAnsi="Arial" w:cs="Arial"/>
                <w:sz w:val="18"/>
                <w:szCs w:val="18"/>
                <w:lang w:eastAsia="zh-CN"/>
              </w:rPr>
              <w:t>4.61</w:t>
            </w:r>
          </w:p>
        </w:tc>
        <w:tc>
          <w:tcPr>
            <w:tcW w:w="879" w:type="dxa"/>
            <w:shd w:val="clear" w:color="auto" w:fill="auto"/>
            <w:vAlign w:val="center"/>
          </w:tcPr>
          <w:p w:rsidR="00E626CA" w:rsidRPr="00FA0752" w:rsidRDefault="00E626CA" w:rsidP="00E626CA">
            <w:pPr>
              <w:widowControl w:val="0"/>
              <w:spacing w:after="0"/>
              <w:jc w:val="center"/>
              <w:rPr>
                <w:rFonts w:ascii="Arial" w:hAnsi="Arial" w:cs="Arial"/>
                <w:sz w:val="18"/>
                <w:szCs w:val="18"/>
                <w:lang w:eastAsia="zh-CN"/>
              </w:rPr>
            </w:pPr>
            <w:r>
              <w:rPr>
                <w:rFonts w:ascii="Arial" w:hAnsi="Arial" w:cs="Arial"/>
                <w:sz w:val="18"/>
                <w:szCs w:val="18"/>
                <w:lang w:eastAsia="zh-CN"/>
              </w:rPr>
              <w:t>4.79</w:t>
            </w:r>
          </w:p>
        </w:tc>
        <w:tc>
          <w:tcPr>
            <w:tcW w:w="964" w:type="dxa"/>
            <w:shd w:val="clear" w:color="auto" w:fill="auto"/>
            <w:vAlign w:val="center"/>
          </w:tcPr>
          <w:p w:rsidR="00E626CA" w:rsidRPr="00FA0752" w:rsidRDefault="00E626CA" w:rsidP="00E626CA">
            <w:pPr>
              <w:widowControl w:val="0"/>
              <w:spacing w:after="0"/>
              <w:jc w:val="center"/>
              <w:rPr>
                <w:rFonts w:ascii="Arial" w:hAnsi="Arial" w:cs="Arial"/>
                <w:sz w:val="18"/>
                <w:szCs w:val="18"/>
                <w:lang w:eastAsia="zh-CN"/>
              </w:rPr>
            </w:pPr>
            <w:r>
              <w:rPr>
                <w:rFonts w:ascii="Arial" w:hAnsi="Arial" w:cs="Arial"/>
                <w:sz w:val="18"/>
                <w:szCs w:val="18"/>
                <w:lang w:eastAsia="zh-CN"/>
              </w:rPr>
              <w:t>5.13</w:t>
            </w:r>
          </w:p>
        </w:tc>
        <w:tc>
          <w:tcPr>
            <w:tcW w:w="850" w:type="dxa"/>
            <w:shd w:val="clear" w:color="auto" w:fill="auto"/>
            <w:vAlign w:val="center"/>
          </w:tcPr>
          <w:p w:rsidR="00E626CA" w:rsidRPr="00FA0752" w:rsidRDefault="00E626CA" w:rsidP="00E626CA">
            <w:pPr>
              <w:widowControl w:val="0"/>
              <w:spacing w:after="0"/>
              <w:jc w:val="center"/>
              <w:rPr>
                <w:rFonts w:ascii="Arial" w:hAnsi="Arial" w:cs="Arial"/>
                <w:sz w:val="18"/>
                <w:szCs w:val="18"/>
                <w:lang w:eastAsia="zh-CN"/>
              </w:rPr>
            </w:pPr>
            <w:r w:rsidRPr="00FA0752">
              <w:rPr>
                <w:rFonts w:ascii="Arial" w:hAnsi="Arial" w:cs="Arial"/>
                <w:sz w:val="18"/>
                <w:szCs w:val="18"/>
                <w:lang w:eastAsia="ja-JP"/>
              </w:rPr>
              <w:t>1.6</w:t>
            </w:r>
          </w:p>
        </w:tc>
        <w:tc>
          <w:tcPr>
            <w:tcW w:w="851" w:type="dxa"/>
            <w:shd w:val="clear" w:color="auto" w:fill="auto"/>
            <w:vAlign w:val="center"/>
          </w:tcPr>
          <w:p w:rsidR="00E626CA" w:rsidRPr="00FA0752" w:rsidRDefault="00E626CA" w:rsidP="00E626CA">
            <w:pPr>
              <w:widowControl w:val="0"/>
              <w:spacing w:after="0"/>
              <w:jc w:val="center"/>
              <w:rPr>
                <w:rFonts w:ascii="Arial" w:hAnsi="Arial" w:cs="Arial"/>
                <w:sz w:val="18"/>
                <w:szCs w:val="18"/>
                <w:lang w:eastAsia="zh-CN"/>
              </w:rPr>
            </w:pPr>
            <w:r>
              <w:rPr>
                <w:rFonts w:ascii="Arial" w:hAnsi="Arial" w:cs="Arial"/>
                <w:sz w:val="18"/>
                <w:szCs w:val="18"/>
                <w:lang w:eastAsia="zh-CN"/>
              </w:rPr>
              <w:t>0.10</w:t>
            </w:r>
          </w:p>
        </w:tc>
        <w:tc>
          <w:tcPr>
            <w:tcW w:w="992" w:type="dxa"/>
            <w:shd w:val="clear" w:color="auto" w:fill="auto"/>
            <w:vAlign w:val="center"/>
          </w:tcPr>
          <w:p w:rsidR="00E626CA" w:rsidRPr="00FA0752" w:rsidRDefault="00E626CA" w:rsidP="00E626CA">
            <w:pPr>
              <w:widowControl w:val="0"/>
              <w:spacing w:after="0"/>
              <w:jc w:val="center"/>
              <w:rPr>
                <w:rFonts w:ascii="Arial" w:hAnsi="Arial" w:cs="Arial"/>
                <w:sz w:val="18"/>
                <w:szCs w:val="18"/>
                <w:lang w:eastAsia="zh-CN"/>
              </w:rPr>
            </w:pPr>
            <w:r>
              <w:rPr>
                <w:rFonts w:ascii="Arial" w:hAnsi="Arial" w:cs="Arial"/>
                <w:sz w:val="18"/>
                <w:szCs w:val="18"/>
                <w:lang w:eastAsia="zh-CN"/>
              </w:rPr>
              <w:t>0.10</w:t>
            </w:r>
          </w:p>
        </w:tc>
        <w:tc>
          <w:tcPr>
            <w:tcW w:w="992" w:type="dxa"/>
            <w:shd w:val="clear" w:color="auto" w:fill="auto"/>
            <w:vAlign w:val="center"/>
          </w:tcPr>
          <w:p w:rsidR="00E626CA" w:rsidRPr="00FA0752" w:rsidRDefault="00E626CA" w:rsidP="00E626CA">
            <w:pPr>
              <w:widowControl w:val="0"/>
              <w:spacing w:after="0"/>
              <w:jc w:val="center"/>
              <w:rPr>
                <w:rFonts w:ascii="Arial" w:hAnsi="Arial" w:cs="Arial"/>
                <w:sz w:val="18"/>
                <w:szCs w:val="18"/>
                <w:lang w:eastAsia="zh-CN"/>
              </w:rPr>
            </w:pPr>
            <w:r>
              <w:rPr>
                <w:rFonts w:ascii="Arial" w:hAnsi="Arial" w:cs="Arial"/>
                <w:sz w:val="18"/>
                <w:szCs w:val="18"/>
                <w:lang w:eastAsia="zh-CN"/>
              </w:rPr>
              <w:t>0.11</w:t>
            </w:r>
          </w:p>
        </w:tc>
        <w:tc>
          <w:tcPr>
            <w:tcW w:w="709" w:type="dxa"/>
            <w:shd w:val="clear" w:color="auto" w:fill="auto"/>
            <w:vAlign w:val="center"/>
          </w:tcPr>
          <w:p w:rsidR="00E626CA" w:rsidRPr="00FA0752" w:rsidRDefault="00E626CA" w:rsidP="00E626CA">
            <w:pPr>
              <w:widowControl w:val="0"/>
              <w:spacing w:after="0"/>
              <w:jc w:val="center"/>
              <w:rPr>
                <w:rFonts w:ascii="Arial" w:hAnsi="Arial" w:cs="Arial"/>
                <w:sz w:val="18"/>
                <w:szCs w:val="18"/>
                <w:lang w:eastAsia="zh-CN"/>
              </w:rPr>
            </w:pPr>
            <w:r w:rsidRPr="00FA0752">
              <w:rPr>
                <w:rFonts w:ascii="Arial" w:hAnsi="Arial" w:cs="Arial"/>
                <w:sz w:val="18"/>
                <w:szCs w:val="18"/>
                <w:lang w:eastAsia="zh-CN"/>
              </w:rPr>
              <w:t>0.045</w:t>
            </w:r>
          </w:p>
        </w:tc>
      </w:tr>
    </w:tbl>
    <w:p w:rsidR="00FA2F3A" w:rsidRDefault="00FA2F3A" w:rsidP="00FA2F3A">
      <w:pPr>
        <w:spacing w:beforeLines="50" w:before="120"/>
        <w:rPr>
          <w:b/>
          <w:lang w:eastAsia="zh-CN"/>
        </w:rPr>
      </w:pPr>
      <w:r w:rsidRPr="00654D1B">
        <w:rPr>
          <w:rFonts w:hint="eastAsia"/>
          <w:b/>
          <w:i/>
          <w:lang w:eastAsia="zh-CN"/>
        </w:rPr>
        <w:t xml:space="preserve">Observation </w:t>
      </w:r>
      <w:r w:rsidR="00784546">
        <w:rPr>
          <w:b/>
          <w:i/>
          <w:lang w:eastAsia="zh-CN"/>
        </w:rPr>
        <w:t>2</w:t>
      </w:r>
      <w:r w:rsidRPr="00654D1B">
        <w:rPr>
          <w:rFonts w:hint="eastAsia"/>
          <w:b/>
          <w:i/>
          <w:lang w:eastAsia="zh-CN"/>
        </w:rPr>
        <w:t>:</w:t>
      </w:r>
      <w:r w:rsidRPr="00654D1B">
        <w:rPr>
          <w:rFonts w:hint="eastAsia"/>
          <w:b/>
          <w:lang w:eastAsia="zh-CN"/>
        </w:rPr>
        <w:t xml:space="preserve"> NR</w:t>
      </w:r>
      <w:r>
        <w:rPr>
          <w:rFonts w:hint="eastAsia"/>
          <w:b/>
          <w:lang w:eastAsia="zh-CN"/>
        </w:rPr>
        <w:t xml:space="preserve"> with sub 6 GHz</w:t>
      </w:r>
      <w:r w:rsidRPr="00654D1B">
        <w:rPr>
          <w:rFonts w:hint="eastAsia"/>
          <w:b/>
          <w:lang w:eastAsia="zh-CN"/>
        </w:rPr>
        <w:t xml:space="preserve"> </w:t>
      </w:r>
      <w:r w:rsidR="00781DE8">
        <w:rPr>
          <w:rFonts w:hint="eastAsia"/>
          <w:b/>
          <w:lang w:eastAsia="zh-CN"/>
        </w:rPr>
        <w:t>can</w:t>
      </w:r>
      <w:r w:rsidR="00781DE8">
        <w:rPr>
          <w:b/>
          <w:lang w:eastAsia="zh-CN"/>
        </w:rPr>
        <w:t xml:space="preserve"> </w:t>
      </w:r>
      <w:r w:rsidRPr="00654D1B">
        <w:rPr>
          <w:rFonts w:hint="eastAsia"/>
          <w:b/>
          <w:lang w:eastAsia="zh-CN"/>
        </w:rPr>
        <w:t xml:space="preserve">fulfill </w:t>
      </w:r>
      <w:r>
        <w:rPr>
          <w:rFonts w:hint="eastAsia"/>
          <w:b/>
          <w:lang w:eastAsia="zh-CN"/>
        </w:rPr>
        <w:t xml:space="preserve">UL </w:t>
      </w:r>
      <w:r w:rsidRPr="00654D1B">
        <w:rPr>
          <w:rFonts w:hint="eastAsia"/>
          <w:b/>
          <w:lang w:eastAsia="zh-CN"/>
        </w:rPr>
        <w:t>spectral efficiency requirements</w:t>
      </w:r>
      <w:r>
        <w:rPr>
          <w:rFonts w:hint="eastAsia"/>
          <w:b/>
          <w:lang w:eastAsia="zh-CN"/>
        </w:rPr>
        <w:t xml:space="preserve"> in all test environments</w:t>
      </w:r>
      <w:r w:rsidRPr="00654D1B">
        <w:rPr>
          <w:rFonts w:hint="eastAsia"/>
          <w:b/>
          <w:lang w:eastAsia="zh-CN"/>
        </w:rPr>
        <w:t>.</w:t>
      </w:r>
    </w:p>
    <w:p w:rsidR="00FA2F3A" w:rsidRPr="000B6397" w:rsidRDefault="00FA2F3A" w:rsidP="00FA2F3A">
      <w:pPr>
        <w:pStyle w:val="1"/>
        <w:tabs>
          <w:tab w:val="num" w:pos="432"/>
        </w:tabs>
      </w:pPr>
      <w:bookmarkStart w:id="4" w:name="_Ref124589665"/>
      <w:bookmarkStart w:id="5" w:name="_Ref71620620"/>
      <w:bookmarkStart w:id="6" w:name="_Ref124671424"/>
      <w:r w:rsidRPr="000B6397">
        <w:t>Conclusion</w:t>
      </w:r>
    </w:p>
    <w:p w:rsidR="00FA2F3A" w:rsidRDefault="00FA2F3A" w:rsidP="00FA2F3A">
      <w:pPr>
        <w:rPr>
          <w:lang w:eastAsia="zh-CN"/>
        </w:rPr>
      </w:pPr>
      <w:r w:rsidRPr="000B6397">
        <w:rPr>
          <w:lang w:eastAsia="zh-CN"/>
        </w:rPr>
        <w:t xml:space="preserve">In this </w:t>
      </w:r>
      <w:r>
        <w:rPr>
          <w:lang w:eastAsia="zh-CN"/>
        </w:rPr>
        <w:t>document</w:t>
      </w:r>
      <w:r w:rsidRPr="000B6397">
        <w:rPr>
          <w:lang w:eastAsia="zh-CN"/>
        </w:rPr>
        <w:t xml:space="preserve">, </w:t>
      </w:r>
      <w:r>
        <w:rPr>
          <w:rFonts w:hint="eastAsia"/>
          <w:lang w:eastAsia="zh-CN"/>
        </w:rPr>
        <w:t>the initial evaluation of eMBB spectral efficiency for NR operating on frequency range 1 (FR1, i.e., below 6 GHz) is provided. Based on the evaluation, the following observations are made.</w:t>
      </w:r>
    </w:p>
    <w:p w:rsidR="00FA2F3A" w:rsidRDefault="00FA2F3A" w:rsidP="00FA2F3A">
      <w:pPr>
        <w:spacing w:beforeLines="50" w:before="120"/>
        <w:rPr>
          <w:b/>
          <w:lang w:eastAsia="zh-CN"/>
        </w:rPr>
      </w:pPr>
      <w:r w:rsidRPr="00654D1B">
        <w:rPr>
          <w:rFonts w:hint="eastAsia"/>
          <w:b/>
          <w:i/>
          <w:lang w:eastAsia="zh-CN"/>
        </w:rPr>
        <w:t xml:space="preserve">Observation </w:t>
      </w:r>
      <w:r>
        <w:rPr>
          <w:rFonts w:hint="eastAsia"/>
          <w:b/>
          <w:i/>
          <w:lang w:eastAsia="zh-CN"/>
        </w:rPr>
        <w:t>1</w:t>
      </w:r>
      <w:r w:rsidRPr="00654D1B">
        <w:rPr>
          <w:rFonts w:hint="eastAsia"/>
          <w:b/>
          <w:i/>
          <w:lang w:eastAsia="zh-CN"/>
        </w:rPr>
        <w:t>:</w:t>
      </w:r>
      <w:r w:rsidRPr="00654D1B">
        <w:rPr>
          <w:rFonts w:hint="eastAsia"/>
          <w:b/>
          <w:lang w:eastAsia="zh-CN"/>
        </w:rPr>
        <w:t xml:space="preserve"> NR</w:t>
      </w:r>
      <w:r>
        <w:rPr>
          <w:rFonts w:hint="eastAsia"/>
          <w:b/>
          <w:lang w:eastAsia="zh-CN"/>
        </w:rPr>
        <w:t xml:space="preserve"> with sub 6 GHz</w:t>
      </w:r>
      <w:r w:rsidRPr="00654D1B">
        <w:rPr>
          <w:rFonts w:hint="eastAsia"/>
          <w:b/>
          <w:lang w:eastAsia="zh-CN"/>
        </w:rPr>
        <w:t xml:space="preserve"> </w:t>
      </w:r>
      <w:r w:rsidR="00ED4BA1">
        <w:rPr>
          <w:b/>
          <w:lang w:eastAsia="zh-CN"/>
        </w:rPr>
        <w:t>can</w:t>
      </w:r>
      <w:r w:rsidRPr="00654D1B">
        <w:rPr>
          <w:rFonts w:hint="eastAsia"/>
          <w:b/>
          <w:lang w:eastAsia="zh-CN"/>
        </w:rPr>
        <w:t xml:space="preserve"> fulfill </w:t>
      </w:r>
      <w:r>
        <w:rPr>
          <w:rFonts w:hint="eastAsia"/>
          <w:b/>
          <w:lang w:eastAsia="zh-CN"/>
        </w:rPr>
        <w:t xml:space="preserve">DL </w:t>
      </w:r>
      <w:r w:rsidRPr="00654D1B">
        <w:rPr>
          <w:rFonts w:hint="eastAsia"/>
          <w:b/>
          <w:lang w:eastAsia="zh-CN"/>
        </w:rPr>
        <w:t>spectral efficiency requirements</w:t>
      </w:r>
      <w:r>
        <w:rPr>
          <w:rFonts w:hint="eastAsia"/>
          <w:b/>
          <w:lang w:eastAsia="zh-CN"/>
        </w:rPr>
        <w:t xml:space="preserve"> in all test environments</w:t>
      </w:r>
      <w:r w:rsidRPr="00654D1B">
        <w:rPr>
          <w:rFonts w:hint="eastAsia"/>
          <w:b/>
          <w:lang w:eastAsia="zh-CN"/>
        </w:rPr>
        <w:t xml:space="preserve">, </w:t>
      </w:r>
      <w:r>
        <w:rPr>
          <w:rFonts w:hint="eastAsia"/>
          <w:b/>
          <w:lang w:eastAsia="zh-CN"/>
        </w:rPr>
        <w:t xml:space="preserve">including Rural </w:t>
      </w:r>
      <w:r>
        <w:rPr>
          <w:b/>
          <w:lang w:eastAsia="zh-CN"/>
        </w:rPr>
        <w:t>–</w:t>
      </w:r>
      <w:r>
        <w:rPr>
          <w:rFonts w:hint="eastAsia"/>
          <w:b/>
          <w:lang w:eastAsia="zh-CN"/>
        </w:rPr>
        <w:t xml:space="preserve"> eMBB configuration C (LMLC).</w:t>
      </w:r>
    </w:p>
    <w:p w:rsidR="0023496E" w:rsidRDefault="00FA2F3A" w:rsidP="00FA2F3A">
      <w:pPr>
        <w:spacing w:beforeLines="50" w:before="120"/>
        <w:rPr>
          <w:b/>
          <w:lang w:eastAsia="zh-CN"/>
        </w:rPr>
      </w:pPr>
      <w:r w:rsidRPr="00654D1B">
        <w:rPr>
          <w:rFonts w:hint="eastAsia"/>
          <w:b/>
          <w:i/>
          <w:lang w:eastAsia="zh-CN"/>
        </w:rPr>
        <w:t xml:space="preserve">Observation </w:t>
      </w:r>
      <w:r w:rsidR="00784546">
        <w:rPr>
          <w:b/>
          <w:i/>
          <w:lang w:eastAsia="zh-CN"/>
        </w:rPr>
        <w:t>2</w:t>
      </w:r>
      <w:r w:rsidRPr="00654D1B">
        <w:rPr>
          <w:rFonts w:hint="eastAsia"/>
          <w:b/>
          <w:i/>
          <w:lang w:eastAsia="zh-CN"/>
        </w:rPr>
        <w:t>:</w:t>
      </w:r>
      <w:r w:rsidRPr="00654D1B">
        <w:rPr>
          <w:rFonts w:hint="eastAsia"/>
          <w:b/>
          <w:lang w:eastAsia="zh-CN"/>
        </w:rPr>
        <w:t xml:space="preserve"> NR</w:t>
      </w:r>
      <w:r>
        <w:rPr>
          <w:rFonts w:hint="eastAsia"/>
          <w:b/>
          <w:lang w:eastAsia="zh-CN"/>
        </w:rPr>
        <w:t xml:space="preserve"> with sub 6 GHz</w:t>
      </w:r>
      <w:r w:rsidRPr="00654D1B">
        <w:rPr>
          <w:rFonts w:hint="eastAsia"/>
          <w:b/>
          <w:lang w:eastAsia="zh-CN"/>
        </w:rPr>
        <w:t xml:space="preserve"> </w:t>
      </w:r>
      <w:r w:rsidR="00ED4BA1">
        <w:rPr>
          <w:b/>
          <w:lang w:eastAsia="zh-CN"/>
        </w:rPr>
        <w:t>can</w:t>
      </w:r>
      <w:r w:rsidRPr="00654D1B">
        <w:rPr>
          <w:rFonts w:hint="eastAsia"/>
          <w:b/>
          <w:lang w:eastAsia="zh-CN"/>
        </w:rPr>
        <w:t xml:space="preserve"> fulfill </w:t>
      </w:r>
      <w:r>
        <w:rPr>
          <w:rFonts w:hint="eastAsia"/>
          <w:b/>
          <w:lang w:eastAsia="zh-CN"/>
        </w:rPr>
        <w:t xml:space="preserve">UL </w:t>
      </w:r>
      <w:r w:rsidRPr="00654D1B">
        <w:rPr>
          <w:rFonts w:hint="eastAsia"/>
          <w:b/>
          <w:lang w:eastAsia="zh-CN"/>
        </w:rPr>
        <w:t>spectral efficiency requirements</w:t>
      </w:r>
      <w:r>
        <w:rPr>
          <w:rFonts w:hint="eastAsia"/>
          <w:b/>
          <w:lang w:eastAsia="zh-CN"/>
        </w:rPr>
        <w:t xml:space="preserve"> in all test environments</w:t>
      </w:r>
      <w:r w:rsidRPr="00654D1B">
        <w:rPr>
          <w:rFonts w:hint="eastAsia"/>
          <w:b/>
          <w:lang w:eastAsia="zh-CN"/>
        </w:rPr>
        <w:t>.</w:t>
      </w:r>
    </w:p>
    <w:p w:rsidR="00A00F7C" w:rsidRDefault="00A00F7C" w:rsidP="00FA2F3A">
      <w:pPr>
        <w:spacing w:beforeLines="50" w:before="120"/>
        <w:rPr>
          <w:b/>
          <w:lang w:eastAsia="zh-CN"/>
        </w:rPr>
      </w:pPr>
    </w:p>
    <w:p w:rsidR="0023496E" w:rsidRPr="000B6397" w:rsidRDefault="0023496E" w:rsidP="00C77531">
      <w:pPr>
        <w:pStyle w:val="1"/>
        <w:numPr>
          <w:ilvl w:val="0"/>
          <w:numId w:val="0"/>
        </w:numPr>
        <w:ind w:left="432" w:hanging="432"/>
      </w:pPr>
      <w:r>
        <w:t>Reference</w:t>
      </w:r>
    </w:p>
    <w:p w:rsidR="00FA2F3A" w:rsidRDefault="005B348A" w:rsidP="00FA2F3A">
      <w:pPr>
        <w:pStyle w:val="References"/>
        <w:numPr>
          <w:ilvl w:val="0"/>
          <w:numId w:val="12"/>
        </w:numPr>
        <w:spacing w:beforeLines="50" w:before="120" w:line="240" w:lineRule="atLeast"/>
        <w:ind w:left="357" w:hanging="357"/>
        <w:rPr>
          <w:lang w:eastAsia="zh-CN"/>
        </w:rPr>
      </w:pPr>
      <w:r w:rsidRPr="00762146">
        <w:rPr>
          <w:lang w:eastAsia="zh-CN"/>
        </w:rPr>
        <w:t>R1-</w:t>
      </w:r>
      <w:r w:rsidR="006D1396" w:rsidRPr="00762146">
        <w:rPr>
          <w:lang w:eastAsia="zh-CN"/>
        </w:rPr>
        <w:t>1803386</w:t>
      </w:r>
      <w:r w:rsidRPr="00762146">
        <w:rPr>
          <w:rFonts w:hint="eastAsia"/>
          <w:lang w:eastAsia="zh-CN"/>
        </w:rPr>
        <w:t xml:space="preserve">, </w:t>
      </w:r>
      <w:r w:rsidRPr="00762146">
        <w:rPr>
          <w:lang w:eastAsia="zh-CN"/>
        </w:rPr>
        <w:t>“</w:t>
      </w:r>
      <w:r w:rsidR="006D1396" w:rsidRPr="00762146">
        <w:rPr>
          <w:lang w:eastAsia="zh-CN"/>
        </w:rPr>
        <w:t>Summary of offline discussion for IMT-2020 self evaluation</w:t>
      </w:r>
      <w:r w:rsidRPr="00762146">
        <w:rPr>
          <w:lang w:eastAsia="zh-CN"/>
        </w:rPr>
        <w:t>”</w:t>
      </w:r>
      <w:r w:rsidRPr="00762146">
        <w:rPr>
          <w:rFonts w:hint="eastAsia"/>
          <w:lang w:eastAsia="zh-CN"/>
        </w:rPr>
        <w:t xml:space="preserve">, </w:t>
      </w:r>
      <w:r w:rsidRPr="00762146">
        <w:rPr>
          <w:lang w:eastAsia="zh-CN"/>
        </w:rPr>
        <w:t>Huawei, February</w:t>
      </w:r>
      <w:r w:rsidRPr="00762146">
        <w:rPr>
          <w:rFonts w:hint="eastAsia"/>
          <w:lang w:eastAsia="zh-CN"/>
        </w:rPr>
        <w:t xml:space="preserve"> 2018.</w:t>
      </w:r>
    </w:p>
    <w:p w:rsidR="00D01A33" w:rsidRPr="00762146" w:rsidRDefault="00D01A33" w:rsidP="00B56406">
      <w:pPr>
        <w:pStyle w:val="References"/>
        <w:numPr>
          <w:ilvl w:val="0"/>
          <w:numId w:val="0"/>
        </w:numPr>
        <w:spacing w:beforeLines="50" w:before="120" w:line="240" w:lineRule="atLeast"/>
        <w:ind w:left="360" w:hanging="360"/>
        <w:rPr>
          <w:lang w:eastAsia="zh-CN"/>
        </w:rPr>
      </w:pPr>
    </w:p>
    <w:bookmarkEnd w:id="3"/>
    <w:bookmarkEnd w:id="4"/>
    <w:bookmarkEnd w:id="5"/>
    <w:bookmarkEnd w:id="6"/>
    <w:p w:rsidR="00FA2F3A" w:rsidRDefault="00FA2F3A" w:rsidP="00FA2F3A">
      <w:pPr>
        <w:autoSpaceDE/>
        <w:autoSpaceDN/>
        <w:adjustRightInd/>
        <w:snapToGrid/>
        <w:spacing w:after="0"/>
        <w:jc w:val="left"/>
        <w:rPr>
          <w:lang w:eastAsia="zh-CN"/>
        </w:rPr>
      </w:pPr>
      <w:r>
        <w:rPr>
          <w:lang w:eastAsia="zh-CN"/>
        </w:rPr>
        <w:br w:type="page"/>
      </w:r>
    </w:p>
    <w:p w:rsidR="00FA2F3A" w:rsidRDefault="00FA2F3A" w:rsidP="00FA2F3A">
      <w:pPr>
        <w:pStyle w:val="1"/>
        <w:numPr>
          <w:ilvl w:val="0"/>
          <w:numId w:val="0"/>
        </w:numPr>
        <w:rPr>
          <w:lang w:eastAsia="zh-CN"/>
        </w:rPr>
      </w:pPr>
      <w:r>
        <w:rPr>
          <w:rFonts w:hint="eastAsia"/>
        </w:rPr>
        <w:t>Appendix</w:t>
      </w:r>
      <w:r>
        <w:rPr>
          <w:rFonts w:hint="eastAsia"/>
          <w:lang w:eastAsia="zh-CN"/>
        </w:rPr>
        <w:t>:</w:t>
      </w:r>
      <w:r>
        <w:rPr>
          <w:rFonts w:hint="eastAsia"/>
        </w:rPr>
        <w:t xml:space="preserve"> Evaluation assumptions</w:t>
      </w:r>
    </w:p>
    <w:p w:rsidR="00FA2F3A" w:rsidRDefault="00FA2F3A" w:rsidP="00FA2F3A">
      <w:pPr>
        <w:jc w:val="center"/>
        <w:rPr>
          <w:lang w:eastAsia="zh-CN"/>
        </w:rPr>
      </w:pPr>
      <w:r>
        <w:rPr>
          <w:rFonts w:hint="eastAsia"/>
          <w:lang w:eastAsia="zh-CN"/>
        </w:rPr>
        <w:t>Table A-1 Evaluation assumptions for 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857"/>
        <w:gridCol w:w="2592"/>
        <w:gridCol w:w="2458"/>
        <w:gridCol w:w="2393"/>
      </w:tblGrid>
      <w:tr w:rsidR="00FA2F3A" w:rsidRPr="00786663" w:rsidTr="00A73823">
        <w:tc>
          <w:tcPr>
            <w:tcW w:w="1864" w:type="dxa"/>
            <w:gridSpan w:val="2"/>
            <w:shd w:val="clear" w:color="auto" w:fill="D9D9D9"/>
            <w:vAlign w:val="center"/>
          </w:tcPr>
          <w:p w:rsidR="00FA2F3A" w:rsidRPr="00B939CE" w:rsidRDefault="00FA2F3A" w:rsidP="00B939CE">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Parameter</w:t>
            </w:r>
          </w:p>
        </w:tc>
        <w:tc>
          <w:tcPr>
            <w:tcW w:w="7669" w:type="dxa"/>
            <w:gridSpan w:val="3"/>
            <w:shd w:val="clear" w:color="auto" w:fill="D9D9D9"/>
            <w:vAlign w:val="center"/>
          </w:tcPr>
          <w:p w:rsidR="00FA2F3A" w:rsidRPr="00B939CE" w:rsidRDefault="00FA2F3A" w:rsidP="00B939CE">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Value</w:t>
            </w:r>
          </w:p>
        </w:tc>
      </w:tr>
      <w:tr w:rsidR="00FA2F3A" w:rsidRPr="00786663"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Test environment</w:t>
            </w:r>
          </w:p>
        </w:tc>
        <w:tc>
          <w:tcPr>
            <w:tcW w:w="2675"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Indoor Hotspot – eMBB</w:t>
            </w:r>
          </w:p>
        </w:tc>
        <w:tc>
          <w:tcPr>
            <w:tcW w:w="253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Dense Urban – eMBB</w:t>
            </w:r>
          </w:p>
        </w:tc>
        <w:tc>
          <w:tcPr>
            <w:tcW w:w="246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Rural - eMBB</w:t>
            </w:r>
          </w:p>
        </w:tc>
      </w:tr>
      <w:tr w:rsidR="00FA2F3A" w:rsidRPr="00786663"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Evaluation configuration</w:t>
            </w:r>
          </w:p>
        </w:tc>
        <w:tc>
          <w:tcPr>
            <w:tcW w:w="2675"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p>
        </w:tc>
        <w:tc>
          <w:tcPr>
            <w:tcW w:w="253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p>
        </w:tc>
        <w:tc>
          <w:tcPr>
            <w:tcW w:w="246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 Configuration C</w:t>
            </w:r>
          </w:p>
        </w:tc>
      </w:tr>
      <w:tr w:rsidR="00FA2F3A" w:rsidRPr="00786663"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Channel model</w:t>
            </w:r>
          </w:p>
        </w:tc>
        <w:tc>
          <w:tcPr>
            <w:tcW w:w="2675"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InH_A</w:t>
            </w:r>
          </w:p>
        </w:tc>
        <w:tc>
          <w:tcPr>
            <w:tcW w:w="253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UMa_A</w:t>
            </w:r>
          </w:p>
        </w:tc>
        <w:tc>
          <w:tcPr>
            <w:tcW w:w="246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RMa_A</w:t>
            </w:r>
          </w:p>
        </w:tc>
      </w:tr>
      <w:tr w:rsidR="00FA2F3A" w:rsidRPr="00786663"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ISD</w:t>
            </w:r>
          </w:p>
        </w:tc>
        <w:tc>
          <w:tcPr>
            <w:tcW w:w="2675"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20 m (12TRxP)</w:t>
            </w:r>
          </w:p>
        </w:tc>
        <w:tc>
          <w:tcPr>
            <w:tcW w:w="253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200 m</w:t>
            </w:r>
          </w:p>
        </w:tc>
        <w:tc>
          <w:tcPr>
            <w:tcW w:w="246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Configuration A: 1732 m </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C: 6000 m</w:t>
            </w:r>
          </w:p>
        </w:tc>
      </w:tr>
      <w:tr w:rsidR="00DC1100" w:rsidRPr="00786663" w:rsidTr="009724BB">
        <w:tc>
          <w:tcPr>
            <w:tcW w:w="1864" w:type="dxa"/>
            <w:gridSpan w:val="2"/>
            <w:shd w:val="clear" w:color="auto" w:fill="D9D9D9"/>
            <w:vAlign w:val="center"/>
          </w:tcPr>
          <w:p w:rsidR="00DC1100" w:rsidRPr="00B939CE" w:rsidRDefault="00DC1100"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TDD frame structure</w:t>
            </w:r>
          </w:p>
        </w:tc>
        <w:tc>
          <w:tcPr>
            <w:tcW w:w="2675" w:type="dxa"/>
            <w:shd w:val="clear" w:color="auto" w:fill="auto"/>
            <w:vAlign w:val="center"/>
          </w:tcPr>
          <w:p w:rsidR="00DC1100" w:rsidRPr="00B939CE" w:rsidRDefault="00DC1100"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DDDSU</w:t>
            </w:r>
          </w:p>
        </w:tc>
        <w:tc>
          <w:tcPr>
            <w:tcW w:w="2532" w:type="dxa"/>
            <w:shd w:val="clear" w:color="auto" w:fill="auto"/>
            <w:vAlign w:val="center"/>
          </w:tcPr>
          <w:p w:rsidR="00DC1100" w:rsidRPr="00B939CE" w:rsidRDefault="00DC1100"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DDDSU</w:t>
            </w:r>
          </w:p>
        </w:tc>
        <w:tc>
          <w:tcPr>
            <w:tcW w:w="2462" w:type="dxa"/>
            <w:shd w:val="clear" w:color="auto" w:fill="auto"/>
            <w:vAlign w:val="center"/>
          </w:tcPr>
          <w:p w:rsidR="00DC1100" w:rsidRPr="00B939CE" w:rsidRDefault="00DC1100"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DDDSU</w:t>
            </w:r>
          </w:p>
        </w:tc>
      </w:tr>
      <w:tr w:rsidR="00FA2F3A" w:rsidRPr="00786663"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Carrier Frequency</w:t>
            </w:r>
          </w:p>
        </w:tc>
        <w:tc>
          <w:tcPr>
            <w:tcW w:w="2675"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rPr>
              <w:t>4</w:t>
            </w:r>
            <w:r w:rsidRPr="00B939CE">
              <w:rPr>
                <w:rFonts w:ascii="Arial" w:hAnsi="Arial" w:cs="Arial"/>
                <w:sz w:val="18"/>
                <w:szCs w:val="20"/>
                <w:lang w:eastAsia="zh-CN"/>
              </w:rPr>
              <w:t xml:space="preserve"> </w:t>
            </w:r>
            <w:r w:rsidRPr="00B939CE">
              <w:rPr>
                <w:rFonts w:ascii="Arial" w:hAnsi="Arial" w:cs="Arial"/>
                <w:sz w:val="18"/>
                <w:szCs w:val="20"/>
              </w:rPr>
              <w:t>GHz</w:t>
            </w:r>
          </w:p>
        </w:tc>
        <w:tc>
          <w:tcPr>
            <w:tcW w:w="253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4 GHz</w:t>
            </w:r>
          </w:p>
        </w:tc>
        <w:tc>
          <w:tcPr>
            <w:tcW w:w="246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700 MHz</w:t>
            </w:r>
          </w:p>
        </w:tc>
      </w:tr>
      <w:tr w:rsidR="00FA2F3A" w:rsidRPr="00786663" w:rsidTr="009724BB">
        <w:tc>
          <w:tcPr>
            <w:tcW w:w="1864" w:type="dxa"/>
            <w:gridSpan w:val="2"/>
            <w:vMerge w:val="restart"/>
            <w:shd w:val="clear" w:color="auto" w:fill="D9D9D9"/>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System bandwidth</w:t>
            </w:r>
          </w:p>
        </w:tc>
        <w:tc>
          <w:tcPr>
            <w:tcW w:w="2675"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rPr>
              <w:t>TDD: 20MHz</w:t>
            </w:r>
          </w:p>
        </w:tc>
        <w:tc>
          <w:tcPr>
            <w:tcW w:w="253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rPr>
              <w:t>TDD: 20MHz</w:t>
            </w:r>
          </w:p>
        </w:tc>
        <w:tc>
          <w:tcPr>
            <w:tcW w:w="246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rPr>
              <w:t>TDD: 20MHz</w:t>
            </w:r>
          </w:p>
        </w:tc>
      </w:tr>
      <w:tr w:rsidR="00FA2F3A" w:rsidRPr="00786663" w:rsidTr="009724BB">
        <w:tc>
          <w:tcPr>
            <w:tcW w:w="1864" w:type="dxa"/>
            <w:gridSpan w:val="2"/>
            <w:vMerge/>
            <w:shd w:val="clear" w:color="auto" w:fill="D9D9D9"/>
            <w:vAlign w:val="center"/>
          </w:tcPr>
          <w:p w:rsidR="00FA2F3A" w:rsidRPr="00B939CE" w:rsidRDefault="00FA2F3A" w:rsidP="00B939CE">
            <w:pPr>
              <w:widowControl w:val="0"/>
              <w:spacing w:after="0"/>
              <w:jc w:val="left"/>
              <w:rPr>
                <w:rFonts w:ascii="Arial" w:hAnsi="Arial" w:cs="Arial"/>
                <w:sz w:val="18"/>
                <w:szCs w:val="20"/>
              </w:rPr>
            </w:pPr>
          </w:p>
        </w:tc>
        <w:tc>
          <w:tcPr>
            <w:tcW w:w="2675" w:type="dxa"/>
            <w:shd w:val="clear" w:color="auto" w:fill="auto"/>
            <w:vAlign w:val="center"/>
          </w:tcPr>
          <w:p w:rsidR="00FA2F3A" w:rsidRPr="00B939CE" w:rsidRDefault="00FA2F3A" w:rsidP="00B939CE">
            <w:pPr>
              <w:spacing w:after="0"/>
              <w:jc w:val="left"/>
              <w:rPr>
                <w:rFonts w:ascii="Arial" w:hAnsi="Arial" w:cs="Arial"/>
                <w:sz w:val="18"/>
                <w:szCs w:val="20"/>
              </w:rPr>
            </w:pPr>
            <w:r w:rsidRPr="00B939CE">
              <w:rPr>
                <w:rFonts w:ascii="Arial" w:hAnsi="Arial" w:cs="Arial"/>
                <w:sz w:val="18"/>
                <w:szCs w:val="20"/>
              </w:rPr>
              <w:t>FDD:10MHz</w:t>
            </w:r>
          </w:p>
        </w:tc>
        <w:tc>
          <w:tcPr>
            <w:tcW w:w="2532" w:type="dxa"/>
            <w:shd w:val="clear" w:color="auto" w:fill="auto"/>
            <w:vAlign w:val="center"/>
          </w:tcPr>
          <w:p w:rsidR="00FA2F3A" w:rsidRPr="00B939CE" w:rsidRDefault="00FA2F3A" w:rsidP="00B939CE">
            <w:pPr>
              <w:spacing w:after="0"/>
              <w:jc w:val="left"/>
              <w:rPr>
                <w:rFonts w:ascii="Arial" w:hAnsi="Arial" w:cs="Arial"/>
                <w:sz w:val="18"/>
                <w:szCs w:val="20"/>
              </w:rPr>
            </w:pPr>
            <w:r w:rsidRPr="00B939CE">
              <w:rPr>
                <w:rFonts w:ascii="Arial" w:hAnsi="Arial" w:cs="Arial"/>
                <w:sz w:val="18"/>
                <w:szCs w:val="20"/>
              </w:rPr>
              <w:t>FDD:10MHz</w:t>
            </w:r>
          </w:p>
        </w:tc>
        <w:tc>
          <w:tcPr>
            <w:tcW w:w="2462" w:type="dxa"/>
            <w:shd w:val="clear" w:color="auto" w:fill="auto"/>
            <w:vAlign w:val="center"/>
          </w:tcPr>
          <w:p w:rsidR="00FA2F3A" w:rsidRPr="00B939CE" w:rsidRDefault="00FA2F3A" w:rsidP="00B939CE">
            <w:pPr>
              <w:spacing w:after="0"/>
              <w:jc w:val="left"/>
              <w:rPr>
                <w:rFonts w:ascii="Arial" w:hAnsi="Arial" w:cs="Arial"/>
                <w:sz w:val="18"/>
                <w:szCs w:val="20"/>
              </w:rPr>
            </w:pPr>
            <w:r w:rsidRPr="00B939CE">
              <w:rPr>
                <w:rFonts w:ascii="Arial" w:hAnsi="Arial" w:cs="Arial"/>
                <w:sz w:val="18"/>
                <w:szCs w:val="20"/>
              </w:rPr>
              <w:t>FDD:10MHz</w:t>
            </w:r>
          </w:p>
        </w:tc>
      </w:tr>
      <w:tr w:rsidR="00FA2F3A" w:rsidRPr="00786663"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Subcarrier spacing</w:t>
            </w:r>
          </w:p>
        </w:tc>
        <w:tc>
          <w:tcPr>
            <w:tcW w:w="2675"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15 kHz</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TDD: 30 kHz</w:t>
            </w:r>
          </w:p>
        </w:tc>
        <w:tc>
          <w:tcPr>
            <w:tcW w:w="253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15 kHz</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TDD: 30 kHz</w:t>
            </w:r>
          </w:p>
        </w:tc>
        <w:tc>
          <w:tcPr>
            <w:tcW w:w="246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15 kHz</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TDD: 30 kHz</w:t>
            </w:r>
          </w:p>
        </w:tc>
      </w:tr>
      <w:tr w:rsidR="00FA2F3A" w:rsidRPr="00786663"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Symbols number per slot</w:t>
            </w:r>
          </w:p>
        </w:tc>
        <w:tc>
          <w:tcPr>
            <w:tcW w:w="2675"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14</w:t>
            </w:r>
          </w:p>
        </w:tc>
        <w:tc>
          <w:tcPr>
            <w:tcW w:w="253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14</w:t>
            </w:r>
          </w:p>
        </w:tc>
        <w:tc>
          <w:tcPr>
            <w:tcW w:w="246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14</w:t>
            </w:r>
          </w:p>
        </w:tc>
      </w:tr>
      <w:tr w:rsidR="00FA2F3A" w:rsidRPr="00786663"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TRxP</w:t>
            </w:r>
          </w:p>
        </w:tc>
        <w:tc>
          <w:tcPr>
            <w:tcW w:w="2675"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32Tx cross-polarized antenna</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(M,N,P,Mg,Ng) = (4,4,2,1,1)</w:t>
            </w:r>
          </w:p>
        </w:tc>
        <w:tc>
          <w:tcPr>
            <w:tcW w:w="253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128Tx cross-polarized antenna</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(M,N,P,Mg,Ng) = (8,8,2,1,1)</w:t>
            </w:r>
          </w:p>
        </w:tc>
        <w:tc>
          <w:tcPr>
            <w:tcW w:w="246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64Tx cross-polarized antenna</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(M,N,P,Mg,Ng) = (8,4,2,1,1)</w:t>
            </w:r>
          </w:p>
        </w:tc>
      </w:tr>
      <w:tr w:rsidR="00FA2F3A" w:rsidRPr="00786663"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Number of TXRU per TRxP</w:t>
            </w:r>
          </w:p>
        </w:tc>
        <w:tc>
          <w:tcPr>
            <w:tcW w:w="2675"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32TXRU</w:t>
            </w:r>
          </w:p>
        </w:tc>
        <w:tc>
          <w:tcPr>
            <w:tcW w:w="253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For 32TXRU: Vertical 2-to-8</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For 16TXRU: Vertical 1-to-8</w:t>
            </w:r>
          </w:p>
        </w:tc>
        <w:tc>
          <w:tcPr>
            <w:tcW w:w="246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8TXRU</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Vertical 1-to-8</w:t>
            </w:r>
          </w:p>
        </w:tc>
      </w:tr>
      <w:tr w:rsidR="00FA2F3A" w:rsidRPr="00786663"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UE</w:t>
            </w:r>
          </w:p>
        </w:tc>
        <w:tc>
          <w:tcPr>
            <w:tcW w:w="2675"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4Rx with 0°,90° polarization</w:t>
            </w:r>
          </w:p>
        </w:tc>
        <w:tc>
          <w:tcPr>
            <w:tcW w:w="253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4Rx or 2Rx with 0°,90° polarization</w:t>
            </w:r>
          </w:p>
        </w:tc>
        <w:tc>
          <w:tcPr>
            <w:tcW w:w="246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hint="eastAsia"/>
                <w:sz w:val="18"/>
                <w:szCs w:val="20"/>
                <w:lang w:eastAsia="zh-CN"/>
              </w:rPr>
              <w:t xml:space="preserve">Configuration A: </w:t>
            </w:r>
            <w:r w:rsidRPr="00B939CE">
              <w:rPr>
                <w:rFonts w:ascii="Arial" w:hAnsi="Arial" w:cs="Arial"/>
                <w:sz w:val="18"/>
                <w:szCs w:val="20"/>
                <w:lang w:eastAsia="zh-CN"/>
              </w:rPr>
              <w:t xml:space="preserve">2Rx </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hint="eastAsia"/>
                <w:sz w:val="18"/>
                <w:szCs w:val="20"/>
                <w:lang w:eastAsia="zh-CN"/>
              </w:rPr>
              <w:t>Configuration C:</w:t>
            </w:r>
            <w:r w:rsidRPr="00B939CE">
              <w:rPr>
                <w:rFonts w:ascii="Arial" w:hAnsi="Arial" w:cs="Arial"/>
                <w:sz w:val="18"/>
                <w:szCs w:val="20"/>
                <w:lang w:eastAsia="zh-CN"/>
              </w:rPr>
              <w:t xml:space="preserve"> 4Rx</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with 0°,90° polarization</w:t>
            </w:r>
          </w:p>
        </w:tc>
      </w:tr>
      <w:tr w:rsidR="00FA2F3A" w:rsidRPr="00786663" w:rsidTr="009724BB">
        <w:tc>
          <w:tcPr>
            <w:tcW w:w="1864" w:type="dxa"/>
            <w:gridSpan w:val="2"/>
            <w:vMerge w:val="restart"/>
            <w:shd w:val="clear" w:color="auto" w:fill="D9D9D9"/>
            <w:vAlign w:val="center"/>
          </w:tcPr>
          <w:p w:rsidR="00FA2F3A" w:rsidRPr="00B939CE" w:rsidRDefault="00FA2F3A" w:rsidP="00B939CE">
            <w:pPr>
              <w:widowControl w:val="0"/>
              <w:spacing w:after="0"/>
              <w:jc w:val="left"/>
              <w:rPr>
                <w:rFonts w:ascii="Arial" w:eastAsia="Malgun Gothic" w:hAnsi="Arial" w:cs="Arial"/>
                <w:color w:val="000000"/>
                <w:kern w:val="24"/>
                <w:sz w:val="18"/>
                <w:szCs w:val="20"/>
                <w:lang w:val="en-GB"/>
              </w:rPr>
            </w:pPr>
            <w:r w:rsidRPr="00B939CE">
              <w:rPr>
                <w:rFonts w:ascii="Arial" w:eastAsia="Malgun Gothic" w:hAnsi="Arial" w:cs="Arial"/>
                <w:color w:val="000000"/>
                <w:kern w:val="24"/>
                <w:sz w:val="18"/>
                <w:szCs w:val="20"/>
                <w:lang w:val="en-GB"/>
              </w:rPr>
              <w:t>Transmit power per TRxP</w:t>
            </w:r>
          </w:p>
        </w:tc>
        <w:tc>
          <w:tcPr>
            <w:tcW w:w="2675"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TDD: 24 dBm</w:t>
            </w:r>
          </w:p>
        </w:tc>
        <w:tc>
          <w:tcPr>
            <w:tcW w:w="253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TDD: 44 dBm</w:t>
            </w:r>
          </w:p>
        </w:tc>
        <w:tc>
          <w:tcPr>
            <w:tcW w:w="246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TDD: 49 dBm</w:t>
            </w:r>
          </w:p>
        </w:tc>
      </w:tr>
      <w:tr w:rsidR="00FA2F3A" w:rsidRPr="00786663" w:rsidTr="009724BB">
        <w:tc>
          <w:tcPr>
            <w:tcW w:w="1864" w:type="dxa"/>
            <w:gridSpan w:val="2"/>
            <w:vMerge/>
            <w:shd w:val="clear" w:color="auto" w:fill="D9D9D9"/>
            <w:vAlign w:val="center"/>
          </w:tcPr>
          <w:p w:rsidR="00FA2F3A" w:rsidRPr="00B939CE" w:rsidRDefault="00FA2F3A" w:rsidP="00B939CE">
            <w:pPr>
              <w:widowControl w:val="0"/>
              <w:spacing w:after="0"/>
              <w:jc w:val="left"/>
              <w:rPr>
                <w:rFonts w:ascii="Arial" w:eastAsia="Malgun Gothic" w:hAnsi="Arial" w:cs="Arial"/>
                <w:color w:val="000000"/>
                <w:kern w:val="24"/>
                <w:sz w:val="18"/>
                <w:szCs w:val="20"/>
                <w:lang w:val="en-GB"/>
              </w:rPr>
            </w:pPr>
          </w:p>
        </w:tc>
        <w:tc>
          <w:tcPr>
            <w:tcW w:w="2675"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21 dBm</w:t>
            </w:r>
          </w:p>
        </w:tc>
        <w:tc>
          <w:tcPr>
            <w:tcW w:w="253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41 dBm</w:t>
            </w:r>
          </w:p>
        </w:tc>
        <w:tc>
          <w:tcPr>
            <w:tcW w:w="246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46 dBm</w:t>
            </w:r>
          </w:p>
        </w:tc>
      </w:tr>
      <w:tr w:rsidR="00FA2F3A" w:rsidRPr="00786663" w:rsidTr="009724BB">
        <w:tc>
          <w:tcPr>
            <w:tcW w:w="1864" w:type="dxa"/>
            <w:gridSpan w:val="2"/>
            <w:shd w:val="clear" w:color="auto" w:fill="D9D9D9"/>
            <w:vAlign w:val="center"/>
          </w:tcPr>
          <w:p w:rsidR="00FA2F3A" w:rsidRPr="00B939CE" w:rsidRDefault="00FA2F3A" w:rsidP="00B939CE">
            <w:pPr>
              <w:spacing w:after="0"/>
              <w:jc w:val="left"/>
              <w:rPr>
                <w:rFonts w:ascii="Arial" w:hAnsi="Arial" w:cs="Arial"/>
                <w:color w:val="000000"/>
                <w:kern w:val="24"/>
                <w:sz w:val="18"/>
                <w:szCs w:val="20"/>
                <w:lang w:val="en-GB" w:eastAsia="zh-CN"/>
              </w:rPr>
            </w:pPr>
            <w:r w:rsidRPr="00B939CE">
              <w:rPr>
                <w:rFonts w:ascii="Arial" w:hAnsi="Arial" w:cs="Arial"/>
                <w:color w:val="000000"/>
                <w:kern w:val="24"/>
                <w:sz w:val="18"/>
                <w:szCs w:val="20"/>
                <w:lang w:val="en-GB" w:eastAsia="zh-CN"/>
              </w:rPr>
              <w:t>TRxP number per site</w:t>
            </w:r>
          </w:p>
        </w:tc>
        <w:tc>
          <w:tcPr>
            <w:tcW w:w="2675"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w:t>
            </w:r>
          </w:p>
        </w:tc>
        <w:tc>
          <w:tcPr>
            <w:tcW w:w="253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3</w:t>
            </w:r>
          </w:p>
        </w:tc>
        <w:tc>
          <w:tcPr>
            <w:tcW w:w="246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3</w:t>
            </w:r>
          </w:p>
        </w:tc>
      </w:tr>
      <w:tr w:rsidR="00FA2F3A" w:rsidRPr="00786663"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Mechanic tilt</w:t>
            </w:r>
          </w:p>
        </w:tc>
        <w:tc>
          <w:tcPr>
            <w:tcW w:w="2675"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180deg in GCS (pointing to the ground)</w:t>
            </w:r>
          </w:p>
        </w:tc>
        <w:tc>
          <w:tcPr>
            <w:tcW w:w="2532"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90deg in GCS (pointing to the horizontal direction)</w:t>
            </w:r>
          </w:p>
        </w:tc>
        <w:tc>
          <w:tcPr>
            <w:tcW w:w="2462"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90deg in GCS (pointing to the horizontal direction)</w:t>
            </w:r>
          </w:p>
        </w:tc>
      </w:tr>
      <w:tr w:rsidR="00FA2F3A" w:rsidRPr="00786663"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Electronic tilt</w:t>
            </w:r>
          </w:p>
        </w:tc>
        <w:tc>
          <w:tcPr>
            <w:tcW w:w="2675"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90deg in LCS</w:t>
            </w:r>
          </w:p>
        </w:tc>
        <w:tc>
          <w:tcPr>
            <w:tcW w:w="2532"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105deg in LCS</w:t>
            </w:r>
          </w:p>
        </w:tc>
        <w:tc>
          <w:tcPr>
            <w:tcW w:w="2462"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Configuration A: 100deg in LCS</w:t>
            </w:r>
            <w:r w:rsidRPr="00B939CE">
              <w:rPr>
                <w:rFonts w:ascii="Arial" w:hAnsi="Arial" w:cs="Arial" w:hint="eastAsia"/>
                <w:sz w:val="18"/>
                <w:szCs w:val="20"/>
                <w:lang w:eastAsia="zh-CN"/>
              </w:rPr>
              <w:t xml:space="preserve"> </w:t>
            </w:r>
          </w:p>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 xml:space="preserve">Configuration C: 92deg in LCS </w:t>
            </w:r>
          </w:p>
        </w:tc>
      </w:tr>
      <w:tr w:rsidR="009F4A6E" w:rsidRPr="00786663" w:rsidTr="009724BB">
        <w:tc>
          <w:tcPr>
            <w:tcW w:w="1864" w:type="dxa"/>
            <w:gridSpan w:val="2"/>
            <w:shd w:val="clear" w:color="auto" w:fill="D9D9D9"/>
            <w:vAlign w:val="center"/>
          </w:tcPr>
          <w:p w:rsidR="009F4A6E" w:rsidRPr="00B939CE" w:rsidRDefault="009F4A6E" w:rsidP="009F4A6E">
            <w:pPr>
              <w:widowControl w:val="0"/>
              <w:spacing w:after="0"/>
              <w:jc w:val="left"/>
              <w:rPr>
                <w:rFonts w:ascii="Arial" w:hAnsi="Arial" w:cs="Arial"/>
                <w:sz w:val="18"/>
                <w:szCs w:val="20"/>
              </w:rPr>
            </w:pPr>
            <w:r w:rsidRPr="00B939CE">
              <w:rPr>
                <w:rFonts w:ascii="Arial" w:hAnsi="Arial" w:cs="Arial"/>
                <w:sz w:val="18"/>
                <w:szCs w:val="20"/>
              </w:rPr>
              <w:t>UT attachment</w:t>
            </w:r>
          </w:p>
        </w:tc>
        <w:tc>
          <w:tcPr>
            <w:tcW w:w="2675" w:type="dxa"/>
            <w:shd w:val="clear" w:color="auto" w:fill="auto"/>
            <w:vAlign w:val="center"/>
          </w:tcPr>
          <w:p w:rsidR="009F4A6E" w:rsidRPr="00B939CE" w:rsidRDefault="009F4A6E" w:rsidP="009F4A6E">
            <w:pPr>
              <w:widowControl w:val="0"/>
              <w:spacing w:after="0"/>
              <w:jc w:val="left"/>
              <w:rPr>
                <w:rFonts w:ascii="Arial" w:hAnsi="Arial" w:cs="Arial"/>
                <w:sz w:val="18"/>
                <w:szCs w:val="20"/>
                <w:lang w:eastAsia="zh-CN"/>
              </w:rPr>
            </w:pPr>
            <w:r w:rsidRPr="00780BBB">
              <w:rPr>
                <w:rFonts w:ascii="Arial" w:hAnsi="Arial" w:cs="Arial"/>
                <w:sz w:val="18"/>
                <w:szCs w:val="20"/>
              </w:rPr>
              <w:t>Based on RSRP (</w:t>
            </w:r>
            <w:r>
              <w:rPr>
                <w:rFonts w:ascii="Arial" w:hAnsi="Arial" w:cs="Arial"/>
                <w:sz w:val="18"/>
                <w:szCs w:val="20"/>
              </w:rPr>
              <w:t>Eq.</w:t>
            </w:r>
            <w:r w:rsidRPr="00780BBB">
              <w:rPr>
                <w:rFonts w:ascii="Arial" w:hAnsi="Arial" w:cs="Arial"/>
                <w:sz w:val="18"/>
                <w:szCs w:val="20"/>
              </w:rPr>
              <w:t xml:space="preserve"> (8.1-1) in TR</w:t>
            </w:r>
            <w:r w:rsidR="00246E98">
              <w:rPr>
                <w:rFonts w:ascii="Arial" w:hAnsi="Arial" w:cs="Arial"/>
                <w:sz w:val="18"/>
                <w:szCs w:val="20"/>
              </w:rPr>
              <w:t xml:space="preserve"> </w:t>
            </w:r>
            <w:r w:rsidRPr="00780BBB">
              <w:rPr>
                <w:rFonts w:ascii="Arial" w:hAnsi="Arial" w:cs="Arial"/>
                <w:sz w:val="18"/>
                <w:szCs w:val="20"/>
              </w:rPr>
              <w:t>36.873) from port 0</w:t>
            </w:r>
          </w:p>
        </w:tc>
        <w:tc>
          <w:tcPr>
            <w:tcW w:w="2532" w:type="dxa"/>
            <w:shd w:val="clear" w:color="auto" w:fill="auto"/>
            <w:vAlign w:val="center"/>
          </w:tcPr>
          <w:p w:rsidR="009F4A6E" w:rsidRPr="00B939CE" w:rsidRDefault="009F4A6E" w:rsidP="009F4A6E">
            <w:pPr>
              <w:widowControl w:val="0"/>
              <w:spacing w:after="0"/>
              <w:jc w:val="left"/>
              <w:rPr>
                <w:rFonts w:ascii="Arial" w:hAnsi="Arial" w:cs="Arial"/>
                <w:sz w:val="18"/>
                <w:szCs w:val="20"/>
              </w:rPr>
            </w:pPr>
            <w:r w:rsidRPr="00780BBB">
              <w:rPr>
                <w:rFonts w:ascii="Arial" w:hAnsi="Arial" w:cs="Arial"/>
                <w:sz w:val="18"/>
                <w:szCs w:val="20"/>
              </w:rPr>
              <w:t>Based on RSRP (</w:t>
            </w:r>
            <w:r>
              <w:rPr>
                <w:rFonts w:ascii="Arial" w:hAnsi="Arial" w:cs="Arial"/>
                <w:sz w:val="18"/>
                <w:szCs w:val="20"/>
              </w:rPr>
              <w:t>Eq.</w:t>
            </w:r>
            <w:r w:rsidRPr="00780BBB">
              <w:rPr>
                <w:rFonts w:ascii="Arial" w:hAnsi="Arial" w:cs="Arial"/>
                <w:sz w:val="18"/>
                <w:szCs w:val="20"/>
              </w:rPr>
              <w:t xml:space="preserve"> (8.1-1) in TR</w:t>
            </w:r>
            <w:r w:rsidR="00246E98">
              <w:rPr>
                <w:rFonts w:ascii="Arial" w:hAnsi="Arial" w:cs="Arial"/>
                <w:sz w:val="18"/>
                <w:szCs w:val="20"/>
              </w:rPr>
              <w:t xml:space="preserve"> </w:t>
            </w:r>
            <w:r w:rsidRPr="00780BBB">
              <w:rPr>
                <w:rFonts w:ascii="Arial" w:hAnsi="Arial" w:cs="Arial"/>
                <w:sz w:val="18"/>
                <w:szCs w:val="20"/>
              </w:rPr>
              <w:t>36.873) from port 0</w:t>
            </w:r>
          </w:p>
        </w:tc>
        <w:tc>
          <w:tcPr>
            <w:tcW w:w="2462" w:type="dxa"/>
            <w:shd w:val="clear" w:color="auto" w:fill="auto"/>
            <w:vAlign w:val="center"/>
          </w:tcPr>
          <w:p w:rsidR="009F4A6E" w:rsidRPr="00B939CE" w:rsidRDefault="009F4A6E" w:rsidP="009F4A6E">
            <w:pPr>
              <w:widowControl w:val="0"/>
              <w:spacing w:after="0"/>
              <w:jc w:val="left"/>
              <w:rPr>
                <w:rFonts w:ascii="Arial" w:hAnsi="Arial" w:cs="Arial"/>
                <w:sz w:val="18"/>
                <w:szCs w:val="20"/>
              </w:rPr>
            </w:pPr>
            <w:r w:rsidRPr="00780BBB">
              <w:rPr>
                <w:rFonts w:ascii="Arial" w:hAnsi="Arial" w:cs="Arial"/>
                <w:sz w:val="18"/>
                <w:szCs w:val="20"/>
              </w:rPr>
              <w:t>Based on RSRP (</w:t>
            </w:r>
            <w:r>
              <w:rPr>
                <w:rFonts w:ascii="Arial" w:hAnsi="Arial" w:cs="Arial"/>
                <w:sz w:val="18"/>
                <w:szCs w:val="20"/>
              </w:rPr>
              <w:t>Eq.</w:t>
            </w:r>
            <w:r w:rsidRPr="00780BBB">
              <w:rPr>
                <w:rFonts w:ascii="Arial" w:hAnsi="Arial" w:cs="Arial"/>
                <w:sz w:val="18"/>
                <w:szCs w:val="20"/>
              </w:rPr>
              <w:t xml:space="preserve"> (8.1-1) in TR</w:t>
            </w:r>
            <w:r w:rsidR="00246E98">
              <w:rPr>
                <w:rFonts w:ascii="Arial" w:hAnsi="Arial" w:cs="Arial"/>
                <w:sz w:val="18"/>
                <w:szCs w:val="20"/>
              </w:rPr>
              <w:t xml:space="preserve"> </w:t>
            </w:r>
            <w:r w:rsidRPr="00780BBB">
              <w:rPr>
                <w:rFonts w:ascii="Arial" w:hAnsi="Arial" w:cs="Arial"/>
                <w:sz w:val="18"/>
                <w:szCs w:val="20"/>
              </w:rPr>
              <w:t>36.873) from port 0</w:t>
            </w:r>
          </w:p>
        </w:tc>
      </w:tr>
      <w:tr w:rsidR="00FA2F3A" w:rsidRPr="00786663"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Scheduling</w:t>
            </w:r>
          </w:p>
        </w:tc>
        <w:tc>
          <w:tcPr>
            <w:tcW w:w="2675"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MU-PF</w:t>
            </w:r>
          </w:p>
        </w:tc>
        <w:tc>
          <w:tcPr>
            <w:tcW w:w="253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MU-PF</w:t>
            </w:r>
          </w:p>
        </w:tc>
        <w:tc>
          <w:tcPr>
            <w:tcW w:w="246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MU-PF</w:t>
            </w:r>
          </w:p>
        </w:tc>
      </w:tr>
      <w:tr w:rsidR="00300156" w:rsidRPr="00786663" w:rsidTr="00246E98">
        <w:tc>
          <w:tcPr>
            <w:tcW w:w="1864" w:type="dxa"/>
            <w:gridSpan w:val="2"/>
            <w:shd w:val="clear" w:color="auto" w:fill="D9D9D9"/>
            <w:vAlign w:val="center"/>
          </w:tcPr>
          <w:p w:rsidR="00300156" w:rsidRPr="00B939CE" w:rsidRDefault="00300156"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ACK/NACK delay</w:t>
            </w:r>
          </w:p>
        </w:tc>
        <w:tc>
          <w:tcPr>
            <w:tcW w:w="2675" w:type="dxa"/>
            <w:shd w:val="clear" w:color="auto" w:fill="auto"/>
            <w:vAlign w:val="center"/>
          </w:tcPr>
          <w:p w:rsidR="00300156" w:rsidRPr="00B939CE" w:rsidRDefault="00300156"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 xml:space="preserve">Next </w:t>
            </w:r>
            <w:r>
              <w:rPr>
                <w:rFonts w:ascii="Arial" w:hAnsi="Arial" w:cs="Arial"/>
                <w:sz w:val="18"/>
                <w:szCs w:val="20"/>
                <w:lang w:eastAsia="zh-CN"/>
              </w:rPr>
              <w:t>available</w:t>
            </w:r>
            <w:r>
              <w:rPr>
                <w:rFonts w:ascii="Arial" w:hAnsi="Arial" w:cs="Arial" w:hint="eastAsia"/>
                <w:sz w:val="18"/>
                <w:szCs w:val="20"/>
                <w:lang w:eastAsia="zh-CN"/>
              </w:rPr>
              <w:t xml:space="preserve"> </w:t>
            </w:r>
            <w:r>
              <w:rPr>
                <w:rFonts w:ascii="Arial" w:hAnsi="Arial" w:cs="Arial"/>
                <w:sz w:val="18"/>
                <w:szCs w:val="20"/>
                <w:lang w:eastAsia="zh-CN"/>
              </w:rPr>
              <w:t>UL slot</w:t>
            </w:r>
          </w:p>
        </w:tc>
        <w:tc>
          <w:tcPr>
            <w:tcW w:w="2532" w:type="dxa"/>
            <w:shd w:val="clear" w:color="auto" w:fill="auto"/>
            <w:vAlign w:val="center"/>
          </w:tcPr>
          <w:p w:rsidR="00300156" w:rsidRPr="00B939CE" w:rsidRDefault="00300156"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 xml:space="preserve">Next </w:t>
            </w:r>
            <w:r>
              <w:rPr>
                <w:rFonts w:ascii="Arial" w:hAnsi="Arial" w:cs="Arial"/>
                <w:sz w:val="18"/>
                <w:szCs w:val="20"/>
                <w:lang w:eastAsia="zh-CN"/>
              </w:rPr>
              <w:t>available</w:t>
            </w:r>
            <w:r>
              <w:rPr>
                <w:rFonts w:ascii="Arial" w:hAnsi="Arial" w:cs="Arial" w:hint="eastAsia"/>
                <w:sz w:val="18"/>
                <w:szCs w:val="20"/>
                <w:lang w:eastAsia="zh-CN"/>
              </w:rPr>
              <w:t xml:space="preserve"> </w:t>
            </w:r>
            <w:r>
              <w:rPr>
                <w:rFonts w:ascii="Arial" w:hAnsi="Arial" w:cs="Arial"/>
                <w:sz w:val="18"/>
                <w:szCs w:val="20"/>
                <w:lang w:eastAsia="zh-CN"/>
              </w:rPr>
              <w:t>UL slot</w:t>
            </w:r>
          </w:p>
        </w:tc>
        <w:tc>
          <w:tcPr>
            <w:tcW w:w="2462" w:type="dxa"/>
            <w:shd w:val="clear" w:color="auto" w:fill="auto"/>
            <w:vAlign w:val="center"/>
          </w:tcPr>
          <w:p w:rsidR="00300156" w:rsidRPr="00B939CE" w:rsidRDefault="00300156"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 xml:space="preserve">Next </w:t>
            </w:r>
            <w:r>
              <w:rPr>
                <w:rFonts w:ascii="Arial" w:hAnsi="Arial" w:cs="Arial"/>
                <w:sz w:val="18"/>
                <w:szCs w:val="20"/>
                <w:lang w:eastAsia="zh-CN"/>
              </w:rPr>
              <w:t>available</w:t>
            </w:r>
            <w:r>
              <w:rPr>
                <w:rFonts w:ascii="Arial" w:hAnsi="Arial" w:cs="Arial" w:hint="eastAsia"/>
                <w:sz w:val="18"/>
                <w:szCs w:val="20"/>
                <w:lang w:eastAsia="zh-CN"/>
              </w:rPr>
              <w:t xml:space="preserve"> </w:t>
            </w:r>
            <w:r>
              <w:rPr>
                <w:rFonts w:ascii="Arial" w:hAnsi="Arial" w:cs="Arial"/>
                <w:sz w:val="18"/>
                <w:szCs w:val="20"/>
                <w:lang w:eastAsia="zh-CN"/>
              </w:rPr>
              <w:t>UL slot</w:t>
            </w:r>
          </w:p>
        </w:tc>
      </w:tr>
      <w:tr w:rsidR="00FA2F3A" w:rsidRPr="00786663"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MIMO mode</w:t>
            </w:r>
          </w:p>
        </w:tc>
        <w:tc>
          <w:tcPr>
            <w:tcW w:w="2675"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MU-MIMO with rank 4 adaptation per user;</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Maximum MU layer = 12</w:t>
            </w:r>
          </w:p>
        </w:tc>
        <w:tc>
          <w:tcPr>
            <w:tcW w:w="253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MU-MIMO with rank 4 adaptation per user</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Maximum MU layer = 12</w:t>
            </w:r>
          </w:p>
        </w:tc>
        <w:tc>
          <w:tcPr>
            <w:tcW w:w="246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MU-MIMO with rank 2</w:t>
            </w:r>
            <w:r w:rsidR="009F4A6E">
              <w:rPr>
                <w:rFonts w:ascii="Arial" w:hAnsi="Arial" w:cs="Arial"/>
                <w:sz w:val="18"/>
                <w:szCs w:val="20"/>
                <w:lang w:eastAsia="zh-CN"/>
              </w:rPr>
              <w:t>/4</w:t>
            </w:r>
            <w:r w:rsidRPr="00B939CE">
              <w:rPr>
                <w:rFonts w:ascii="Arial" w:hAnsi="Arial" w:cs="Arial"/>
                <w:sz w:val="18"/>
                <w:szCs w:val="20"/>
                <w:lang w:eastAsia="zh-CN"/>
              </w:rPr>
              <w:t xml:space="preserve"> adaptation per user</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Maximum MU layer = 8</w:t>
            </w:r>
          </w:p>
        </w:tc>
      </w:tr>
      <w:tr w:rsidR="00FA2F3A" w:rsidRPr="00786663" w:rsidTr="009724BB">
        <w:tc>
          <w:tcPr>
            <w:tcW w:w="1864" w:type="dxa"/>
            <w:gridSpan w:val="2"/>
            <w:vMerge w:val="restart"/>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Guard band ratio</w:t>
            </w:r>
          </w:p>
        </w:tc>
        <w:tc>
          <w:tcPr>
            <w:tcW w:w="2675"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TDD: 8.2% (for 20 MHz)</w:t>
            </w:r>
          </w:p>
        </w:tc>
        <w:tc>
          <w:tcPr>
            <w:tcW w:w="253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TDD: 8.2% (for 20 MHz)</w:t>
            </w:r>
          </w:p>
        </w:tc>
        <w:tc>
          <w:tcPr>
            <w:tcW w:w="246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TDD: 8.2% (for 20 MHz)</w:t>
            </w:r>
          </w:p>
        </w:tc>
      </w:tr>
      <w:tr w:rsidR="00FA2F3A" w:rsidRPr="00786663" w:rsidTr="009724BB">
        <w:tc>
          <w:tcPr>
            <w:tcW w:w="1864" w:type="dxa"/>
            <w:gridSpan w:val="2"/>
            <w:vMerge/>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p>
        </w:tc>
        <w:tc>
          <w:tcPr>
            <w:tcW w:w="2675"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6.4% (for 10 MHz)</w:t>
            </w:r>
          </w:p>
        </w:tc>
        <w:tc>
          <w:tcPr>
            <w:tcW w:w="253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6.4% (for 10 MHz)</w:t>
            </w:r>
          </w:p>
        </w:tc>
        <w:tc>
          <w:tcPr>
            <w:tcW w:w="246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6.4% (for 10 MHz)</w:t>
            </w:r>
          </w:p>
        </w:tc>
      </w:tr>
      <w:tr w:rsidR="00FA2F3A" w:rsidRPr="00786663"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BS receiver type</w:t>
            </w:r>
          </w:p>
        </w:tc>
        <w:tc>
          <w:tcPr>
            <w:tcW w:w="2675"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c>
          <w:tcPr>
            <w:tcW w:w="253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c>
          <w:tcPr>
            <w:tcW w:w="246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r>
      <w:tr w:rsidR="00FA2F3A" w:rsidRPr="00786663"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CSI feedback</w:t>
            </w:r>
          </w:p>
        </w:tc>
        <w:tc>
          <w:tcPr>
            <w:tcW w:w="2675" w:type="dxa"/>
            <w:shd w:val="clear" w:color="auto" w:fill="auto"/>
            <w:vAlign w:val="center"/>
          </w:tcPr>
          <w:p w:rsidR="00FA2F3A" w:rsidRPr="00B939CE" w:rsidRDefault="00FA2F3A" w:rsidP="006A75A2">
            <w:pPr>
              <w:widowControl w:val="0"/>
              <w:spacing w:after="0"/>
              <w:jc w:val="left"/>
              <w:rPr>
                <w:rFonts w:ascii="Arial" w:hAnsi="Arial" w:cs="Arial"/>
                <w:sz w:val="18"/>
                <w:szCs w:val="20"/>
                <w:lang w:eastAsia="zh-CN"/>
              </w:rPr>
            </w:pPr>
            <w:r w:rsidRPr="00B939CE">
              <w:rPr>
                <w:rFonts w:ascii="Arial" w:hAnsi="Arial" w:cs="Arial"/>
                <w:sz w:val="18"/>
                <w:szCs w:val="20"/>
                <w:lang w:eastAsia="zh-CN"/>
              </w:rPr>
              <w:t>5</w:t>
            </w:r>
            <w:r w:rsidR="00347D2C">
              <w:rPr>
                <w:rFonts w:ascii="Arial" w:hAnsi="Arial" w:cs="Arial"/>
                <w:sz w:val="18"/>
                <w:szCs w:val="20"/>
                <w:lang w:eastAsia="zh-CN"/>
              </w:rPr>
              <w:t xml:space="preserve"> slots</w:t>
            </w:r>
            <w:r w:rsidRPr="00B939CE">
              <w:rPr>
                <w:rFonts w:ascii="Arial" w:hAnsi="Arial" w:cs="Arial"/>
                <w:sz w:val="18"/>
                <w:szCs w:val="20"/>
                <w:lang w:eastAsia="zh-CN"/>
              </w:rPr>
              <w:t xml:space="preserve"> period </w:t>
            </w:r>
            <w:r w:rsidRPr="00B939CE">
              <w:rPr>
                <w:rFonts w:ascii="Arial" w:hAnsi="Arial" w:cs="Arial" w:hint="eastAsia"/>
                <w:sz w:val="18"/>
                <w:szCs w:val="20"/>
                <w:lang w:eastAsia="zh-CN"/>
              </w:rPr>
              <w:t xml:space="preserve">based on CSI-RS </w:t>
            </w:r>
            <w:r w:rsidRPr="00B939CE">
              <w:rPr>
                <w:rFonts w:ascii="Arial" w:hAnsi="Arial" w:cs="Arial"/>
                <w:sz w:val="18"/>
                <w:szCs w:val="20"/>
                <w:lang w:eastAsia="zh-CN"/>
              </w:rPr>
              <w:t>with delay</w:t>
            </w:r>
          </w:p>
        </w:tc>
        <w:tc>
          <w:tcPr>
            <w:tcW w:w="2532" w:type="dxa"/>
            <w:shd w:val="clear" w:color="auto" w:fill="auto"/>
            <w:vAlign w:val="center"/>
          </w:tcPr>
          <w:p w:rsidR="00FA2F3A" w:rsidRPr="00B939CE" w:rsidRDefault="00FA2F3A" w:rsidP="006A75A2">
            <w:pPr>
              <w:widowControl w:val="0"/>
              <w:spacing w:after="0"/>
              <w:jc w:val="left"/>
              <w:rPr>
                <w:rFonts w:ascii="Arial" w:hAnsi="Arial" w:cs="Arial"/>
                <w:sz w:val="18"/>
                <w:szCs w:val="20"/>
                <w:lang w:eastAsia="zh-CN"/>
              </w:rPr>
            </w:pPr>
            <w:r w:rsidRPr="00B939CE">
              <w:rPr>
                <w:rFonts w:ascii="Arial" w:hAnsi="Arial" w:cs="Arial"/>
                <w:sz w:val="18"/>
                <w:szCs w:val="20"/>
                <w:lang w:eastAsia="zh-CN"/>
              </w:rPr>
              <w:t>5</w:t>
            </w:r>
            <w:r w:rsidR="00347D2C">
              <w:rPr>
                <w:rFonts w:ascii="Arial" w:hAnsi="Arial" w:cs="Arial"/>
                <w:sz w:val="18"/>
                <w:szCs w:val="20"/>
                <w:lang w:eastAsia="zh-CN"/>
              </w:rPr>
              <w:t xml:space="preserve"> slots</w:t>
            </w:r>
            <w:r w:rsidRPr="00B939CE">
              <w:rPr>
                <w:rFonts w:ascii="Arial" w:hAnsi="Arial" w:cs="Arial"/>
                <w:sz w:val="18"/>
                <w:szCs w:val="20"/>
                <w:lang w:eastAsia="zh-CN"/>
              </w:rPr>
              <w:t xml:space="preserve"> period </w:t>
            </w:r>
            <w:r w:rsidRPr="00B939CE">
              <w:rPr>
                <w:rFonts w:ascii="Arial" w:hAnsi="Arial" w:cs="Arial" w:hint="eastAsia"/>
                <w:sz w:val="18"/>
                <w:szCs w:val="20"/>
                <w:lang w:eastAsia="zh-CN"/>
              </w:rPr>
              <w:t xml:space="preserve">based on CSI-RS </w:t>
            </w:r>
            <w:r w:rsidRPr="00B939CE">
              <w:rPr>
                <w:rFonts w:ascii="Arial" w:hAnsi="Arial" w:cs="Arial"/>
                <w:sz w:val="18"/>
                <w:szCs w:val="20"/>
                <w:lang w:eastAsia="zh-CN"/>
              </w:rPr>
              <w:t>with delay</w:t>
            </w:r>
          </w:p>
        </w:tc>
        <w:tc>
          <w:tcPr>
            <w:tcW w:w="2462" w:type="dxa"/>
            <w:shd w:val="clear" w:color="auto" w:fill="auto"/>
            <w:vAlign w:val="center"/>
          </w:tcPr>
          <w:p w:rsidR="00FA2F3A" w:rsidRPr="00B939CE" w:rsidRDefault="00FA2F3A" w:rsidP="006A75A2">
            <w:pPr>
              <w:widowControl w:val="0"/>
              <w:spacing w:after="0"/>
              <w:jc w:val="left"/>
              <w:rPr>
                <w:rFonts w:ascii="Arial" w:hAnsi="Arial" w:cs="Arial"/>
                <w:sz w:val="18"/>
                <w:szCs w:val="20"/>
                <w:lang w:eastAsia="zh-CN"/>
              </w:rPr>
            </w:pPr>
            <w:r w:rsidRPr="00B939CE">
              <w:rPr>
                <w:rFonts w:ascii="Arial" w:hAnsi="Arial" w:cs="Arial"/>
                <w:sz w:val="18"/>
                <w:szCs w:val="20"/>
                <w:lang w:eastAsia="zh-CN"/>
              </w:rPr>
              <w:t>5</w:t>
            </w:r>
            <w:r w:rsidR="00347D2C">
              <w:rPr>
                <w:rFonts w:ascii="Arial" w:hAnsi="Arial" w:cs="Arial"/>
                <w:sz w:val="18"/>
                <w:szCs w:val="20"/>
                <w:lang w:eastAsia="zh-CN"/>
              </w:rPr>
              <w:t xml:space="preserve"> slots</w:t>
            </w:r>
            <w:r w:rsidRPr="00B939CE">
              <w:rPr>
                <w:rFonts w:ascii="Arial" w:hAnsi="Arial" w:cs="Arial"/>
                <w:sz w:val="18"/>
                <w:szCs w:val="20"/>
                <w:lang w:eastAsia="zh-CN"/>
              </w:rPr>
              <w:t xml:space="preserve"> period </w:t>
            </w:r>
            <w:r w:rsidRPr="00B939CE">
              <w:rPr>
                <w:rFonts w:ascii="Arial" w:hAnsi="Arial" w:cs="Arial" w:hint="eastAsia"/>
                <w:sz w:val="18"/>
                <w:szCs w:val="20"/>
                <w:lang w:eastAsia="zh-CN"/>
              </w:rPr>
              <w:t xml:space="preserve">based on CSI-RS </w:t>
            </w:r>
            <w:r w:rsidRPr="00B939CE">
              <w:rPr>
                <w:rFonts w:ascii="Arial" w:hAnsi="Arial" w:cs="Arial"/>
                <w:sz w:val="18"/>
                <w:szCs w:val="20"/>
                <w:lang w:eastAsia="zh-CN"/>
              </w:rPr>
              <w:t>with delay</w:t>
            </w:r>
          </w:p>
        </w:tc>
      </w:tr>
      <w:tr w:rsidR="00FA2F3A" w:rsidRPr="00786663" w:rsidTr="009724BB">
        <w:tc>
          <w:tcPr>
            <w:tcW w:w="1864" w:type="dxa"/>
            <w:gridSpan w:val="2"/>
            <w:vMerge w:val="restart"/>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Precoder derivation</w:t>
            </w:r>
          </w:p>
        </w:tc>
        <w:tc>
          <w:tcPr>
            <w:tcW w:w="2675" w:type="dxa"/>
            <w:shd w:val="clear" w:color="auto" w:fill="auto"/>
            <w:vAlign w:val="center"/>
          </w:tcPr>
          <w:p w:rsidR="00FA2F3A" w:rsidRPr="00B939CE" w:rsidRDefault="00FA2F3A" w:rsidP="006A75A2">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TDD: </w:t>
            </w:r>
            <w:r w:rsidR="00FF11A0" w:rsidRPr="0002371E">
              <w:rPr>
                <w:rFonts w:ascii="Arial" w:hAnsi="Arial" w:cs="Arial"/>
                <w:sz w:val="18"/>
                <w:szCs w:val="20"/>
                <w:lang w:eastAsia="zh-CN"/>
              </w:rPr>
              <w:t>SRS</w:t>
            </w:r>
            <w:r w:rsidR="00FF11A0" w:rsidRPr="0002371E">
              <w:rPr>
                <w:rFonts w:ascii="Arial" w:hAnsi="Arial" w:cs="Arial" w:hint="eastAsia"/>
                <w:sz w:val="18"/>
                <w:szCs w:val="20"/>
                <w:lang w:eastAsia="zh-CN"/>
              </w:rPr>
              <w:t xml:space="preserve"> </w:t>
            </w:r>
            <w:r w:rsidR="00347D2C" w:rsidRPr="0002371E">
              <w:rPr>
                <w:rFonts w:ascii="Arial" w:hAnsi="Arial" w:cs="Arial"/>
                <w:sz w:val="18"/>
                <w:szCs w:val="20"/>
                <w:lang w:eastAsia="zh-CN"/>
              </w:rPr>
              <w:t>based</w:t>
            </w:r>
          </w:p>
        </w:tc>
        <w:tc>
          <w:tcPr>
            <w:tcW w:w="2532" w:type="dxa"/>
            <w:shd w:val="clear" w:color="auto" w:fill="auto"/>
            <w:vAlign w:val="center"/>
          </w:tcPr>
          <w:p w:rsidR="00FA2F3A" w:rsidRPr="0002371E" w:rsidRDefault="00FA2F3A" w:rsidP="006A75A2">
            <w:pPr>
              <w:widowControl w:val="0"/>
              <w:spacing w:after="0"/>
              <w:jc w:val="left"/>
              <w:rPr>
                <w:rFonts w:ascii="Arial" w:hAnsi="Arial" w:cs="Arial"/>
                <w:sz w:val="18"/>
                <w:szCs w:val="20"/>
                <w:lang w:eastAsia="zh-CN"/>
              </w:rPr>
            </w:pPr>
            <w:r w:rsidRPr="0002371E">
              <w:rPr>
                <w:rFonts w:ascii="Arial" w:hAnsi="Arial" w:cs="Arial"/>
                <w:sz w:val="18"/>
                <w:szCs w:val="20"/>
                <w:lang w:eastAsia="zh-CN"/>
              </w:rPr>
              <w:t xml:space="preserve">TDD: </w:t>
            </w:r>
            <w:r w:rsidR="00FF11A0" w:rsidRPr="0002371E">
              <w:rPr>
                <w:rFonts w:ascii="Arial" w:hAnsi="Arial" w:cs="Arial"/>
                <w:sz w:val="18"/>
                <w:szCs w:val="20"/>
                <w:lang w:eastAsia="zh-CN"/>
              </w:rPr>
              <w:t>SRS</w:t>
            </w:r>
            <w:r w:rsidR="00FF11A0" w:rsidRPr="0002371E">
              <w:rPr>
                <w:rFonts w:ascii="Arial" w:hAnsi="Arial" w:cs="Arial" w:hint="eastAsia"/>
                <w:sz w:val="18"/>
                <w:szCs w:val="20"/>
                <w:lang w:eastAsia="zh-CN"/>
              </w:rPr>
              <w:t xml:space="preserve"> </w:t>
            </w:r>
            <w:r w:rsidR="00347D2C" w:rsidRPr="0002371E">
              <w:rPr>
                <w:rFonts w:ascii="Arial" w:hAnsi="Arial" w:cs="Arial"/>
                <w:sz w:val="18"/>
                <w:szCs w:val="20"/>
                <w:lang w:eastAsia="zh-CN"/>
              </w:rPr>
              <w:t>based</w:t>
            </w:r>
          </w:p>
        </w:tc>
        <w:tc>
          <w:tcPr>
            <w:tcW w:w="2462" w:type="dxa"/>
            <w:shd w:val="clear" w:color="auto" w:fill="auto"/>
            <w:vAlign w:val="center"/>
          </w:tcPr>
          <w:p w:rsidR="00FA2F3A" w:rsidRPr="0002371E" w:rsidRDefault="00FA2F3A" w:rsidP="006A75A2">
            <w:pPr>
              <w:widowControl w:val="0"/>
              <w:spacing w:after="0"/>
              <w:jc w:val="left"/>
              <w:rPr>
                <w:rFonts w:ascii="Arial" w:hAnsi="Arial" w:cs="Arial"/>
                <w:sz w:val="18"/>
                <w:szCs w:val="20"/>
                <w:lang w:eastAsia="zh-CN"/>
              </w:rPr>
            </w:pPr>
            <w:r w:rsidRPr="0002371E">
              <w:rPr>
                <w:rFonts w:ascii="Arial" w:hAnsi="Arial" w:cs="Arial"/>
                <w:sz w:val="18"/>
                <w:szCs w:val="20"/>
                <w:lang w:eastAsia="zh-CN"/>
              </w:rPr>
              <w:t xml:space="preserve">TDD: </w:t>
            </w:r>
            <w:r w:rsidR="00FF11A0" w:rsidRPr="0002371E">
              <w:rPr>
                <w:rFonts w:ascii="Arial" w:hAnsi="Arial" w:cs="Arial"/>
                <w:sz w:val="18"/>
                <w:szCs w:val="20"/>
                <w:lang w:eastAsia="zh-CN"/>
              </w:rPr>
              <w:t>SRS</w:t>
            </w:r>
            <w:r w:rsidR="00FF11A0" w:rsidRPr="0002371E">
              <w:rPr>
                <w:rFonts w:ascii="Arial" w:hAnsi="Arial" w:cs="Arial" w:hint="eastAsia"/>
                <w:sz w:val="18"/>
                <w:szCs w:val="20"/>
                <w:lang w:eastAsia="zh-CN"/>
              </w:rPr>
              <w:t xml:space="preserve"> </w:t>
            </w:r>
            <w:r w:rsidR="00347D2C" w:rsidRPr="0002371E">
              <w:rPr>
                <w:rFonts w:ascii="Arial" w:hAnsi="Arial" w:cs="Arial"/>
                <w:sz w:val="18"/>
                <w:szCs w:val="20"/>
                <w:lang w:eastAsia="zh-CN"/>
              </w:rPr>
              <w:t>based</w:t>
            </w:r>
          </w:p>
        </w:tc>
      </w:tr>
      <w:tr w:rsidR="00FA2F3A" w:rsidRPr="00786663" w:rsidTr="009724BB">
        <w:tc>
          <w:tcPr>
            <w:tcW w:w="1864" w:type="dxa"/>
            <w:gridSpan w:val="2"/>
            <w:vMerge/>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p>
        </w:tc>
        <w:tc>
          <w:tcPr>
            <w:tcW w:w="2675"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NR Type II codebook based</w:t>
            </w:r>
          </w:p>
        </w:tc>
        <w:tc>
          <w:tcPr>
            <w:tcW w:w="253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NR Type II codebook based</w:t>
            </w:r>
          </w:p>
        </w:tc>
        <w:tc>
          <w:tcPr>
            <w:tcW w:w="246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NR Type II codebook based</w:t>
            </w:r>
          </w:p>
        </w:tc>
      </w:tr>
      <w:tr w:rsidR="00A73823" w:rsidRPr="00786663" w:rsidTr="009724BB">
        <w:tc>
          <w:tcPr>
            <w:tcW w:w="1007" w:type="dxa"/>
            <w:vMerge w:val="restart"/>
            <w:shd w:val="clear" w:color="auto" w:fill="D9D9D9"/>
            <w:vAlign w:val="center"/>
          </w:tcPr>
          <w:p w:rsidR="00A73823" w:rsidRPr="00B939CE" w:rsidRDefault="00A73823"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Overhead</w:t>
            </w:r>
          </w:p>
        </w:tc>
        <w:tc>
          <w:tcPr>
            <w:tcW w:w="857" w:type="dxa"/>
            <w:shd w:val="clear" w:color="auto" w:fill="D9D9D9"/>
            <w:vAlign w:val="center"/>
          </w:tcPr>
          <w:p w:rsidR="00A73823" w:rsidRPr="00B939CE" w:rsidRDefault="00A73823"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PDCCH</w:t>
            </w:r>
          </w:p>
        </w:tc>
        <w:tc>
          <w:tcPr>
            <w:tcW w:w="2675" w:type="dxa"/>
            <w:shd w:val="clear" w:color="auto" w:fill="auto"/>
            <w:vAlign w:val="center"/>
          </w:tcPr>
          <w:p w:rsidR="00A73823" w:rsidRPr="00B939CE" w:rsidRDefault="00A73823"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2 complete symbols</w:t>
            </w:r>
          </w:p>
        </w:tc>
        <w:tc>
          <w:tcPr>
            <w:tcW w:w="2532" w:type="dxa"/>
            <w:shd w:val="clear" w:color="auto" w:fill="auto"/>
            <w:vAlign w:val="center"/>
          </w:tcPr>
          <w:p w:rsidR="00A73823" w:rsidRPr="00B939CE" w:rsidRDefault="00A73823"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2 complete symbols</w:t>
            </w:r>
          </w:p>
        </w:tc>
        <w:tc>
          <w:tcPr>
            <w:tcW w:w="2462" w:type="dxa"/>
            <w:shd w:val="clear" w:color="auto" w:fill="auto"/>
            <w:vAlign w:val="center"/>
          </w:tcPr>
          <w:p w:rsidR="00A73823" w:rsidRPr="00B939CE" w:rsidRDefault="00A73823"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2 complete symbols</w:t>
            </w:r>
          </w:p>
        </w:tc>
      </w:tr>
      <w:tr w:rsidR="00A73823" w:rsidRPr="00786663" w:rsidTr="009724BB">
        <w:tc>
          <w:tcPr>
            <w:tcW w:w="1007" w:type="dxa"/>
            <w:vMerge/>
            <w:shd w:val="clear" w:color="auto" w:fill="D9D9D9"/>
            <w:vAlign w:val="center"/>
          </w:tcPr>
          <w:p w:rsidR="00A73823" w:rsidRDefault="00A73823" w:rsidP="00B939CE">
            <w:pPr>
              <w:widowControl w:val="0"/>
              <w:spacing w:after="0"/>
              <w:jc w:val="left"/>
              <w:rPr>
                <w:rFonts w:ascii="Arial" w:hAnsi="Arial" w:cs="Arial"/>
                <w:sz w:val="18"/>
                <w:szCs w:val="20"/>
                <w:lang w:eastAsia="zh-CN"/>
              </w:rPr>
            </w:pPr>
          </w:p>
        </w:tc>
        <w:tc>
          <w:tcPr>
            <w:tcW w:w="857" w:type="dxa"/>
            <w:shd w:val="clear" w:color="auto" w:fill="D9D9D9"/>
            <w:vAlign w:val="center"/>
          </w:tcPr>
          <w:p w:rsidR="00A73823" w:rsidRPr="00B939CE" w:rsidRDefault="00A73823"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DMRS</w:t>
            </w:r>
          </w:p>
        </w:tc>
        <w:tc>
          <w:tcPr>
            <w:tcW w:w="2675" w:type="dxa"/>
            <w:shd w:val="clear" w:color="auto" w:fill="auto"/>
            <w:vAlign w:val="center"/>
          </w:tcPr>
          <w:p w:rsidR="00A73823" w:rsidRPr="00B939CE" w:rsidRDefault="00A73823"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Type</w:t>
            </w:r>
            <w:r>
              <w:rPr>
                <w:rFonts w:ascii="Arial" w:hAnsi="Arial" w:cs="Arial"/>
                <w:sz w:val="18"/>
                <w:szCs w:val="20"/>
                <w:lang w:eastAsia="zh-CN"/>
              </w:rPr>
              <w:t xml:space="preserve"> </w:t>
            </w:r>
            <w:r>
              <w:rPr>
                <w:rFonts w:ascii="Arial" w:hAnsi="Arial" w:cs="Arial" w:hint="eastAsia"/>
                <w:sz w:val="18"/>
                <w:szCs w:val="20"/>
                <w:lang w:eastAsia="zh-CN"/>
              </w:rPr>
              <w:t>II</w:t>
            </w:r>
            <w:r w:rsidR="00AC737F">
              <w:rPr>
                <w:rFonts w:ascii="Arial" w:hAnsi="Arial" w:cs="Arial" w:hint="eastAsia"/>
                <w:sz w:val="18"/>
                <w:szCs w:val="20"/>
                <w:lang w:eastAsia="zh-CN"/>
              </w:rPr>
              <w:t>, based on MU-layer (dynamic</w:t>
            </w:r>
            <w:r w:rsidR="00AC737F">
              <w:rPr>
                <w:rFonts w:ascii="Arial" w:hAnsi="Arial" w:cs="Arial"/>
                <w:sz w:val="18"/>
                <w:szCs w:val="20"/>
                <w:lang w:eastAsia="zh-CN"/>
              </w:rPr>
              <w:t xml:space="preserve"> in simulation</w:t>
            </w:r>
            <w:r w:rsidR="00AC737F">
              <w:rPr>
                <w:rFonts w:ascii="Arial" w:hAnsi="Arial" w:cs="Arial" w:hint="eastAsia"/>
                <w:sz w:val="18"/>
                <w:szCs w:val="20"/>
                <w:lang w:eastAsia="zh-CN"/>
              </w:rPr>
              <w:t>)</w:t>
            </w:r>
          </w:p>
        </w:tc>
        <w:tc>
          <w:tcPr>
            <w:tcW w:w="2532" w:type="dxa"/>
            <w:shd w:val="clear" w:color="auto" w:fill="auto"/>
            <w:vAlign w:val="center"/>
          </w:tcPr>
          <w:p w:rsidR="00A73823" w:rsidRPr="00B939CE" w:rsidRDefault="00A73823"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Type</w:t>
            </w:r>
            <w:r>
              <w:rPr>
                <w:rFonts w:ascii="Arial" w:hAnsi="Arial" w:cs="Arial"/>
                <w:sz w:val="18"/>
                <w:szCs w:val="20"/>
                <w:lang w:eastAsia="zh-CN"/>
              </w:rPr>
              <w:t xml:space="preserve"> </w:t>
            </w:r>
            <w:r>
              <w:rPr>
                <w:rFonts w:ascii="Arial" w:hAnsi="Arial" w:cs="Arial" w:hint="eastAsia"/>
                <w:sz w:val="18"/>
                <w:szCs w:val="20"/>
                <w:lang w:eastAsia="zh-CN"/>
              </w:rPr>
              <w:t>II</w:t>
            </w:r>
            <w:r w:rsidR="00AC737F">
              <w:rPr>
                <w:rFonts w:ascii="Arial" w:hAnsi="Arial" w:cs="Arial"/>
                <w:sz w:val="18"/>
                <w:szCs w:val="20"/>
                <w:lang w:eastAsia="zh-CN"/>
              </w:rPr>
              <w:t>, based on MU-layer (dynamic in simulation)</w:t>
            </w:r>
          </w:p>
        </w:tc>
        <w:tc>
          <w:tcPr>
            <w:tcW w:w="2462" w:type="dxa"/>
            <w:shd w:val="clear" w:color="auto" w:fill="auto"/>
            <w:vAlign w:val="center"/>
          </w:tcPr>
          <w:p w:rsidR="00A73823" w:rsidRPr="00B939CE" w:rsidRDefault="00A73823"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Type</w:t>
            </w:r>
            <w:r>
              <w:rPr>
                <w:rFonts w:ascii="Arial" w:hAnsi="Arial" w:cs="Arial"/>
                <w:sz w:val="18"/>
                <w:szCs w:val="20"/>
                <w:lang w:eastAsia="zh-CN"/>
              </w:rPr>
              <w:t xml:space="preserve"> </w:t>
            </w:r>
            <w:r>
              <w:rPr>
                <w:rFonts w:ascii="Arial" w:hAnsi="Arial" w:cs="Arial" w:hint="eastAsia"/>
                <w:sz w:val="18"/>
                <w:szCs w:val="20"/>
                <w:lang w:eastAsia="zh-CN"/>
              </w:rPr>
              <w:t>II</w:t>
            </w:r>
            <w:r w:rsidR="00AC737F">
              <w:rPr>
                <w:rFonts w:ascii="Arial" w:hAnsi="Arial" w:cs="Arial"/>
                <w:sz w:val="18"/>
                <w:szCs w:val="20"/>
                <w:lang w:eastAsia="zh-CN"/>
              </w:rPr>
              <w:t>, based on MU-layer (dynamic in simulation)</w:t>
            </w:r>
          </w:p>
        </w:tc>
      </w:tr>
      <w:tr w:rsidR="00247709" w:rsidRPr="00786663" w:rsidTr="009724BB">
        <w:tc>
          <w:tcPr>
            <w:tcW w:w="1007" w:type="dxa"/>
            <w:vMerge/>
            <w:shd w:val="clear" w:color="auto" w:fill="D9D9D9"/>
            <w:vAlign w:val="center"/>
          </w:tcPr>
          <w:p w:rsidR="00247709" w:rsidRDefault="00247709" w:rsidP="00247709">
            <w:pPr>
              <w:widowControl w:val="0"/>
              <w:spacing w:after="0"/>
              <w:jc w:val="left"/>
              <w:rPr>
                <w:rFonts w:ascii="Arial" w:hAnsi="Arial" w:cs="Arial"/>
                <w:sz w:val="18"/>
                <w:szCs w:val="20"/>
                <w:lang w:eastAsia="zh-CN"/>
              </w:rPr>
            </w:pPr>
          </w:p>
        </w:tc>
        <w:tc>
          <w:tcPr>
            <w:tcW w:w="857" w:type="dxa"/>
            <w:vMerge w:val="restart"/>
            <w:shd w:val="clear" w:color="auto" w:fill="D9D9D9"/>
            <w:vAlign w:val="center"/>
          </w:tcPr>
          <w:p w:rsidR="00247709" w:rsidRPr="00B939CE" w:rsidRDefault="00247709"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CSI-RS</w:t>
            </w:r>
          </w:p>
        </w:tc>
        <w:tc>
          <w:tcPr>
            <w:tcW w:w="2675" w:type="dxa"/>
            <w:shd w:val="clear" w:color="auto" w:fill="auto"/>
            <w:vAlign w:val="center"/>
          </w:tcPr>
          <w:p w:rsidR="00247709" w:rsidRPr="00B939CE" w:rsidRDefault="00247709" w:rsidP="00247709">
            <w:pPr>
              <w:widowControl w:val="0"/>
              <w:spacing w:after="0"/>
              <w:jc w:val="left"/>
              <w:rPr>
                <w:rFonts w:ascii="Arial" w:hAnsi="Arial" w:cs="Arial"/>
                <w:sz w:val="18"/>
                <w:szCs w:val="20"/>
                <w:lang w:eastAsia="zh-CN"/>
              </w:rPr>
            </w:pPr>
            <w:r>
              <w:rPr>
                <w:rFonts w:ascii="Arial" w:hAnsi="Arial" w:cs="Arial"/>
                <w:sz w:val="18"/>
                <w:szCs w:val="20"/>
                <w:lang w:eastAsia="zh-CN"/>
              </w:rPr>
              <w:t>FDD: 32 ports per 5 slots</w:t>
            </w:r>
          </w:p>
        </w:tc>
        <w:tc>
          <w:tcPr>
            <w:tcW w:w="2532" w:type="dxa"/>
            <w:shd w:val="clear" w:color="auto" w:fill="auto"/>
            <w:vAlign w:val="center"/>
          </w:tcPr>
          <w:p w:rsidR="00247709" w:rsidRPr="00B939CE" w:rsidRDefault="00247709" w:rsidP="00247709">
            <w:pPr>
              <w:widowControl w:val="0"/>
              <w:spacing w:after="0"/>
              <w:jc w:val="left"/>
              <w:rPr>
                <w:rFonts w:ascii="Arial" w:hAnsi="Arial" w:cs="Arial"/>
                <w:sz w:val="18"/>
                <w:szCs w:val="20"/>
                <w:lang w:eastAsia="zh-CN"/>
              </w:rPr>
            </w:pPr>
            <w:r>
              <w:rPr>
                <w:rFonts w:ascii="Arial" w:hAnsi="Arial" w:cs="Arial"/>
                <w:sz w:val="18"/>
                <w:szCs w:val="20"/>
                <w:lang w:eastAsia="zh-CN"/>
              </w:rPr>
              <w:t>FDD: 32 ports per 5 slots</w:t>
            </w:r>
          </w:p>
        </w:tc>
        <w:tc>
          <w:tcPr>
            <w:tcW w:w="2462" w:type="dxa"/>
            <w:shd w:val="clear" w:color="auto" w:fill="auto"/>
            <w:vAlign w:val="center"/>
          </w:tcPr>
          <w:p w:rsidR="00247709" w:rsidRPr="00B939CE" w:rsidRDefault="00247709" w:rsidP="00247709">
            <w:pPr>
              <w:widowControl w:val="0"/>
              <w:spacing w:after="0"/>
              <w:jc w:val="left"/>
              <w:rPr>
                <w:rFonts w:ascii="Arial" w:hAnsi="Arial" w:cs="Arial"/>
                <w:sz w:val="18"/>
                <w:szCs w:val="20"/>
                <w:lang w:eastAsia="zh-CN"/>
              </w:rPr>
            </w:pPr>
            <w:r>
              <w:rPr>
                <w:rFonts w:ascii="Arial" w:hAnsi="Arial" w:cs="Arial"/>
                <w:sz w:val="18"/>
                <w:szCs w:val="20"/>
                <w:lang w:eastAsia="zh-CN"/>
              </w:rPr>
              <w:t>FDD: 8 ports per 5 slots</w:t>
            </w:r>
          </w:p>
        </w:tc>
      </w:tr>
      <w:tr w:rsidR="00247709" w:rsidRPr="00786663" w:rsidTr="009724BB">
        <w:tc>
          <w:tcPr>
            <w:tcW w:w="1007" w:type="dxa"/>
            <w:vMerge/>
            <w:shd w:val="clear" w:color="auto" w:fill="D9D9D9"/>
            <w:vAlign w:val="center"/>
          </w:tcPr>
          <w:p w:rsidR="00247709" w:rsidRDefault="00247709" w:rsidP="00247709">
            <w:pPr>
              <w:widowControl w:val="0"/>
              <w:spacing w:after="0"/>
              <w:jc w:val="left"/>
              <w:rPr>
                <w:rFonts w:ascii="Arial" w:hAnsi="Arial" w:cs="Arial"/>
                <w:sz w:val="18"/>
                <w:szCs w:val="20"/>
                <w:lang w:eastAsia="zh-CN"/>
              </w:rPr>
            </w:pPr>
          </w:p>
        </w:tc>
        <w:tc>
          <w:tcPr>
            <w:tcW w:w="857" w:type="dxa"/>
            <w:vMerge/>
            <w:shd w:val="clear" w:color="auto" w:fill="D9D9D9"/>
            <w:vAlign w:val="center"/>
          </w:tcPr>
          <w:p w:rsidR="00247709" w:rsidRDefault="00247709" w:rsidP="00247709">
            <w:pPr>
              <w:widowControl w:val="0"/>
              <w:spacing w:after="0"/>
              <w:jc w:val="left"/>
              <w:rPr>
                <w:rFonts w:ascii="Arial" w:hAnsi="Arial" w:cs="Arial"/>
                <w:sz w:val="18"/>
                <w:szCs w:val="20"/>
                <w:lang w:eastAsia="zh-CN"/>
              </w:rPr>
            </w:pPr>
          </w:p>
        </w:tc>
        <w:tc>
          <w:tcPr>
            <w:tcW w:w="2675" w:type="dxa"/>
            <w:shd w:val="clear" w:color="auto" w:fill="auto"/>
            <w:vAlign w:val="center"/>
          </w:tcPr>
          <w:p w:rsidR="00247709" w:rsidRDefault="00247709"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TDD:</w:t>
            </w:r>
            <w:r>
              <w:rPr>
                <w:rFonts w:ascii="Arial" w:hAnsi="Arial" w:cs="Arial"/>
                <w:sz w:val="18"/>
                <w:szCs w:val="20"/>
                <w:lang w:eastAsia="zh-CN"/>
              </w:rPr>
              <w:t xml:space="preserve"> 4 ports per UE per 5 slots</w:t>
            </w:r>
          </w:p>
        </w:tc>
        <w:tc>
          <w:tcPr>
            <w:tcW w:w="2532" w:type="dxa"/>
            <w:shd w:val="clear" w:color="auto" w:fill="auto"/>
            <w:vAlign w:val="center"/>
          </w:tcPr>
          <w:p w:rsidR="00247709" w:rsidRPr="00B939CE" w:rsidRDefault="00247709"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TDD:</w:t>
            </w:r>
            <w:r>
              <w:rPr>
                <w:rFonts w:ascii="Arial" w:hAnsi="Arial" w:cs="Arial"/>
                <w:sz w:val="18"/>
                <w:szCs w:val="20"/>
                <w:lang w:eastAsia="zh-CN"/>
              </w:rPr>
              <w:t xml:space="preserve"> 4 ports per UE per 5 slots</w:t>
            </w:r>
          </w:p>
        </w:tc>
        <w:tc>
          <w:tcPr>
            <w:tcW w:w="2462" w:type="dxa"/>
            <w:shd w:val="clear" w:color="auto" w:fill="auto"/>
            <w:vAlign w:val="center"/>
          </w:tcPr>
          <w:p w:rsidR="00247709" w:rsidRPr="00B939CE" w:rsidRDefault="00247709"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TDD:</w:t>
            </w:r>
            <w:r>
              <w:rPr>
                <w:rFonts w:ascii="Arial" w:hAnsi="Arial" w:cs="Arial"/>
                <w:sz w:val="18"/>
                <w:szCs w:val="20"/>
                <w:lang w:eastAsia="zh-CN"/>
              </w:rPr>
              <w:t xml:space="preserve"> 2/4 ports per UE per 5 slots</w:t>
            </w:r>
          </w:p>
        </w:tc>
      </w:tr>
      <w:tr w:rsidR="00F62343" w:rsidRPr="00786663" w:rsidTr="009724BB">
        <w:tc>
          <w:tcPr>
            <w:tcW w:w="1007" w:type="dxa"/>
            <w:vMerge/>
            <w:shd w:val="clear" w:color="auto" w:fill="D9D9D9"/>
            <w:vAlign w:val="center"/>
          </w:tcPr>
          <w:p w:rsidR="00F62343" w:rsidRDefault="00F62343" w:rsidP="00F62343">
            <w:pPr>
              <w:widowControl w:val="0"/>
              <w:spacing w:after="0"/>
              <w:jc w:val="left"/>
              <w:rPr>
                <w:rFonts w:ascii="Arial" w:hAnsi="Arial" w:cs="Arial"/>
                <w:sz w:val="18"/>
                <w:szCs w:val="20"/>
                <w:lang w:eastAsia="zh-CN"/>
              </w:rPr>
            </w:pPr>
          </w:p>
        </w:tc>
        <w:tc>
          <w:tcPr>
            <w:tcW w:w="857" w:type="dxa"/>
            <w:shd w:val="clear" w:color="auto" w:fill="D9D9D9"/>
            <w:vAlign w:val="center"/>
          </w:tcPr>
          <w:p w:rsidR="00F62343" w:rsidRPr="00B939CE" w:rsidRDefault="00F62343" w:rsidP="00F62343">
            <w:pPr>
              <w:widowControl w:val="0"/>
              <w:spacing w:after="0"/>
              <w:jc w:val="left"/>
              <w:rPr>
                <w:rFonts w:ascii="Arial" w:hAnsi="Arial" w:cs="Arial"/>
                <w:sz w:val="18"/>
                <w:szCs w:val="20"/>
                <w:lang w:eastAsia="zh-CN"/>
              </w:rPr>
            </w:pPr>
            <w:r>
              <w:rPr>
                <w:rFonts w:ascii="Arial" w:hAnsi="Arial" w:cs="Arial" w:hint="eastAsia"/>
                <w:sz w:val="18"/>
                <w:szCs w:val="20"/>
                <w:lang w:eastAsia="zh-CN"/>
              </w:rPr>
              <w:t>SSB</w:t>
            </w:r>
          </w:p>
        </w:tc>
        <w:tc>
          <w:tcPr>
            <w:tcW w:w="2675" w:type="dxa"/>
            <w:shd w:val="clear" w:color="auto" w:fill="auto"/>
            <w:vAlign w:val="center"/>
          </w:tcPr>
          <w:p w:rsidR="00F62343" w:rsidRPr="00B939CE" w:rsidRDefault="0044190D" w:rsidP="00FB4C5C">
            <w:pPr>
              <w:widowControl w:val="0"/>
              <w:spacing w:after="0"/>
              <w:jc w:val="left"/>
              <w:rPr>
                <w:rFonts w:ascii="Arial" w:hAnsi="Arial" w:cs="Arial"/>
                <w:sz w:val="18"/>
                <w:szCs w:val="20"/>
                <w:lang w:eastAsia="zh-CN"/>
              </w:rPr>
            </w:pPr>
            <w:r>
              <w:rPr>
                <w:rFonts w:ascii="Arial" w:hAnsi="Arial" w:cs="Arial"/>
                <w:sz w:val="18"/>
                <w:szCs w:val="20"/>
                <w:lang w:eastAsia="zh-CN"/>
              </w:rPr>
              <w:t>[</w:t>
            </w:r>
            <w:r w:rsidR="00F62343">
              <w:rPr>
                <w:rFonts w:ascii="Arial" w:hAnsi="Arial" w:cs="Arial" w:hint="eastAsia"/>
                <w:sz w:val="18"/>
                <w:szCs w:val="20"/>
                <w:lang w:eastAsia="zh-CN"/>
              </w:rPr>
              <w:t xml:space="preserve">1 SSB </w:t>
            </w:r>
            <w:r w:rsidR="00F62343">
              <w:rPr>
                <w:rFonts w:ascii="Arial" w:hAnsi="Arial" w:cs="Arial"/>
                <w:sz w:val="18"/>
                <w:szCs w:val="20"/>
                <w:lang w:eastAsia="zh-CN"/>
              </w:rPr>
              <w:t>per</w:t>
            </w:r>
            <w:r w:rsidR="00F62343">
              <w:rPr>
                <w:rFonts w:ascii="Arial" w:hAnsi="Arial" w:cs="Arial" w:hint="eastAsia"/>
                <w:sz w:val="18"/>
                <w:szCs w:val="20"/>
                <w:lang w:eastAsia="zh-CN"/>
              </w:rPr>
              <w:t xml:space="preserve"> 20 ms</w:t>
            </w:r>
            <w:r>
              <w:rPr>
                <w:rFonts w:ascii="Arial" w:hAnsi="Arial" w:cs="Arial"/>
                <w:sz w:val="18"/>
                <w:szCs w:val="20"/>
                <w:lang w:eastAsia="zh-CN"/>
              </w:rPr>
              <w:t>]</w:t>
            </w:r>
          </w:p>
        </w:tc>
        <w:tc>
          <w:tcPr>
            <w:tcW w:w="2532" w:type="dxa"/>
            <w:shd w:val="clear" w:color="auto" w:fill="auto"/>
          </w:tcPr>
          <w:p w:rsidR="00F62343" w:rsidRPr="00B939CE" w:rsidRDefault="0044190D" w:rsidP="00F62343">
            <w:pPr>
              <w:widowControl w:val="0"/>
              <w:spacing w:after="0"/>
              <w:jc w:val="left"/>
              <w:rPr>
                <w:rFonts w:ascii="Arial" w:hAnsi="Arial" w:cs="Arial"/>
                <w:sz w:val="18"/>
                <w:szCs w:val="20"/>
                <w:lang w:eastAsia="zh-CN"/>
              </w:rPr>
            </w:pPr>
            <w:r>
              <w:rPr>
                <w:rFonts w:ascii="Arial" w:hAnsi="Arial" w:cs="Arial"/>
                <w:sz w:val="18"/>
                <w:szCs w:val="20"/>
                <w:lang w:eastAsia="zh-CN"/>
              </w:rPr>
              <w:t>[</w:t>
            </w:r>
            <w:r w:rsidR="00F62343" w:rsidRPr="005E1F4F">
              <w:rPr>
                <w:rFonts w:ascii="Arial" w:hAnsi="Arial" w:cs="Arial" w:hint="eastAsia"/>
                <w:sz w:val="18"/>
                <w:szCs w:val="20"/>
                <w:lang w:eastAsia="zh-CN"/>
              </w:rPr>
              <w:t xml:space="preserve">1 SSB </w:t>
            </w:r>
            <w:r w:rsidR="00F62343" w:rsidRPr="005E1F4F">
              <w:rPr>
                <w:rFonts w:ascii="Arial" w:hAnsi="Arial" w:cs="Arial"/>
                <w:sz w:val="18"/>
                <w:szCs w:val="20"/>
                <w:lang w:eastAsia="zh-CN"/>
              </w:rPr>
              <w:t>per</w:t>
            </w:r>
            <w:r w:rsidR="00F62343" w:rsidRPr="005E1F4F">
              <w:rPr>
                <w:rFonts w:ascii="Arial" w:hAnsi="Arial" w:cs="Arial" w:hint="eastAsia"/>
                <w:sz w:val="18"/>
                <w:szCs w:val="20"/>
                <w:lang w:eastAsia="zh-CN"/>
              </w:rPr>
              <w:t xml:space="preserve"> 20 ms</w:t>
            </w:r>
            <w:r>
              <w:rPr>
                <w:rFonts w:ascii="Arial" w:hAnsi="Arial" w:cs="Arial"/>
                <w:sz w:val="18"/>
                <w:szCs w:val="20"/>
                <w:lang w:eastAsia="zh-CN"/>
              </w:rPr>
              <w:t>]</w:t>
            </w:r>
          </w:p>
        </w:tc>
        <w:tc>
          <w:tcPr>
            <w:tcW w:w="2462" w:type="dxa"/>
            <w:shd w:val="clear" w:color="auto" w:fill="auto"/>
          </w:tcPr>
          <w:p w:rsidR="00F62343" w:rsidRPr="00B939CE" w:rsidRDefault="0044190D" w:rsidP="00F62343">
            <w:pPr>
              <w:widowControl w:val="0"/>
              <w:spacing w:after="0"/>
              <w:jc w:val="left"/>
              <w:rPr>
                <w:rFonts w:ascii="Arial" w:hAnsi="Arial" w:cs="Arial"/>
                <w:sz w:val="18"/>
                <w:szCs w:val="20"/>
                <w:lang w:eastAsia="zh-CN"/>
              </w:rPr>
            </w:pPr>
            <w:r>
              <w:rPr>
                <w:rFonts w:ascii="Arial" w:hAnsi="Arial" w:cs="Arial"/>
                <w:sz w:val="18"/>
                <w:szCs w:val="20"/>
                <w:lang w:eastAsia="zh-CN"/>
              </w:rPr>
              <w:t>[</w:t>
            </w:r>
            <w:r w:rsidR="00F62343" w:rsidRPr="005E1F4F">
              <w:rPr>
                <w:rFonts w:ascii="Arial" w:hAnsi="Arial" w:cs="Arial" w:hint="eastAsia"/>
                <w:sz w:val="18"/>
                <w:szCs w:val="20"/>
                <w:lang w:eastAsia="zh-CN"/>
              </w:rPr>
              <w:t xml:space="preserve">1 SSB </w:t>
            </w:r>
            <w:r w:rsidR="00F62343" w:rsidRPr="005E1F4F">
              <w:rPr>
                <w:rFonts w:ascii="Arial" w:hAnsi="Arial" w:cs="Arial"/>
                <w:sz w:val="18"/>
                <w:szCs w:val="20"/>
                <w:lang w:eastAsia="zh-CN"/>
              </w:rPr>
              <w:t>per</w:t>
            </w:r>
            <w:r w:rsidR="00F62343" w:rsidRPr="005E1F4F">
              <w:rPr>
                <w:rFonts w:ascii="Arial" w:hAnsi="Arial" w:cs="Arial" w:hint="eastAsia"/>
                <w:sz w:val="18"/>
                <w:szCs w:val="20"/>
                <w:lang w:eastAsia="zh-CN"/>
              </w:rPr>
              <w:t xml:space="preserve"> 20 ms</w:t>
            </w:r>
            <w:r>
              <w:rPr>
                <w:rFonts w:ascii="Arial" w:hAnsi="Arial" w:cs="Arial"/>
                <w:sz w:val="18"/>
                <w:szCs w:val="20"/>
                <w:lang w:eastAsia="zh-CN"/>
              </w:rPr>
              <w:t>]</w:t>
            </w:r>
          </w:p>
        </w:tc>
      </w:tr>
      <w:tr w:rsidR="00A73823" w:rsidRPr="00786663" w:rsidTr="009724BB">
        <w:tc>
          <w:tcPr>
            <w:tcW w:w="1007" w:type="dxa"/>
            <w:vMerge/>
            <w:shd w:val="clear" w:color="auto" w:fill="D9D9D9"/>
            <w:vAlign w:val="center"/>
          </w:tcPr>
          <w:p w:rsidR="00A73823" w:rsidRDefault="00A73823" w:rsidP="00B939CE">
            <w:pPr>
              <w:widowControl w:val="0"/>
              <w:spacing w:after="0"/>
              <w:jc w:val="left"/>
              <w:rPr>
                <w:rFonts w:ascii="Arial" w:hAnsi="Arial" w:cs="Arial"/>
                <w:sz w:val="18"/>
                <w:szCs w:val="20"/>
                <w:lang w:eastAsia="zh-CN"/>
              </w:rPr>
            </w:pPr>
          </w:p>
        </w:tc>
        <w:tc>
          <w:tcPr>
            <w:tcW w:w="857" w:type="dxa"/>
            <w:shd w:val="clear" w:color="auto" w:fill="D9D9D9"/>
            <w:vAlign w:val="center"/>
          </w:tcPr>
          <w:p w:rsidR="00A73823" w:rsidRPr="00B939CE" w:rsidRDefault="00A73823"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TRS</w:t>
            </w:r>
          </w:p>
        </w:tc>
        <w:tc>
          <w:tcPr>
            <w:tcW w:w="2675" w:type="dxa"/>
            <w:shd w:val="clear" w:color="auto" w:fill="auto"/>
            <w:vAlign w:val="center"/>
          </w:tcPr>
          <w:p w:rsidR="00A73823" w:rsidRPr="00B939CE" w:rsidRDefault="00A77B11" w:rsidP="00FB4C5C">
            <w:pPr>
              <w:widowControl w:val="0"/>
              <w:spacing w:after="0"/>
              <w:jc w:val="left"/>
              <w:rPr>
                <w:rFonts w:ascii="Arial" w:hAnsi="Arial" w:cs="Arial"/>
                <w:sz w:val="18"/>
                <w:szCs w:val="20"/>
                <w:lang w:eastAsia="zh-CN"/>
              </w:rPr>
            </w:pPr>
            <w:r>
              <w:rPr>
                <w:rFonts w:ascii="Arial" w:hAnsi="Arial" w:cs="Arial"/>
                <w:sz w:val="18"/>
                <w:szCs w:val="20"/>
                <w:lang w:eastAsia="zh-CN"/>
              </w:rPr>
              <w:t>2</w:t>
            </w:r>
            <w:r w:rsidRPr="009724BB">
              <w:rPr>
                <w:rFonts w:ascii="Arial" w:hAnsi="Arial" w:cs="Arial"/>
                <w:sz w:val="18"/>
                <w:szCs w:val="20"/>
                <w:lang w:eastAsia="zh-CN"/>
              </w:rPr>
              <w:t xml:space="preserve"> consecutive slots per </w:t>
            </w:r>
            <w:r w:rsidR="00F62343" w:rsidRPr="00FB4C5C">
              <w:rPr>
                <w:rFonts w:ascii="Arial" w:hAnsi="Arial" w:cs="Arial" w:hint="eastAsia"/>
                <w:sz w:val="18"/>
                <w:szCs w:val="20"/>
                <w:lang w:eastAsia="zh-CN"/>
              </w:rPr>
              <w:t>2</w:t>
            </w:r>
            <w:r w:rsidRPr="009724BB">
              <w:rPr>
                <w:rFonts w:ascii="Arial" w:hAnsi="Arial" w:cs="Arial"/>
                <w:sz w:val="18"/>
                <w:szCs w:val="20"/>
                <w:lang w:eastAsia="zh-CN"/>
              </w:rPr>
              <w:t xml:space="preserve">0ms, </w:t>
            </w:r>
            <w:r w:rsidR="00F62343">
              <w:rPr>
                <w:rFonts w:ascii="Arial" w:hAnsi="Arial" w:cs="Arial"/>
                <w:sz w:val="18"/>
                <w:szCs w:val="20"/>
                <w:lang w:eastAsia="zh-CN"/>
              </w:rPr>
              <w:t xml:space="preserve">1 port, </w:t>
            </w:r>
            <w:r w:rsidRPr="009724BB">
              <w:rPr>
                <w:rFonts w:ascii="Arial" w:hAnsi="Arial" w:cs="Arial"/>
                <w:sz w:val="18"/>
                <w:szCs w:val="20"/>
                <w:lang w:eastAsia="zh-CN"/>
              </w:rPr>
              <w:t>50PRB</w:t>
            </w:r>
          </w:p>
        </w:tc>
        <w:tc>
          <w:tcPr>
            <w:tcW w:w="2532" w:type="dxa"/>
            <w:shd w:val="clear" w:color="auto" w:fill="auto"/>
            <w:vAlign w:val="center"/>
          </w:tcPr>
          <w:p w:rsidR="00A73823" w:rsidRPr="00B939CE" w:rsidRDefault="00F62343" w:rsidP="00B939CE">
            <w:pPr>
              <w:widowControl w:val="0"/>
              <w:spacing w:after="0"/>
              <w:jc w:val="left"/>
              <w:rPr>
                <w:rFonts w:ascii="Arial" w:hAnsi="Arial" w:cs="Arial"/>
                <w:sz w:val="18"/>
                <w:szCs w:val="20"/>
                <w:lang w:eastAsia="zh-CN"/>
              </w:rPr>
            </w:pPr>
            <w:r>
              <w:rPr>
                <w:rFonts w:ascii="Arial" w:hAnsi="Arial" w:cs="Arial"/>
                <w:sz w:val="18"/>
                <w:szCs w:val="20"/>
                <w:lang w:eastAsia="zh-CN"/>
              </w:rPr>
              <w:t>2</w:t>
            </w:r>
            <w:r w:rsidRPr="00AA3D29">
              <w:rPr>
                <w:rFonts w:ascii="Arial" w:hAnsi="Arial" w:cs="Arial"/>
                <w:sz w:val="18"/>
                <w:szCs w:val="20"/>
                <w:lang w:eastAsia="zh-CN"/>
              </w:rPr>
              <w:t xml:space="preserve"> consecutive slot</w:t>
            </w:r>
            <w:r w:rsidRPr="00AA3D29">
              <w:rPr>
                <w:rFonts w:ascii="Arial" w:hAnsi="Arial" w:cs="Arial" w:hint="eastAsia"/>
                <w:sz w:val="18"/>
                <w:szCs w:val="20"/>
                <w:lang w:eastAsia="zh-CN"/>
              </w:rPr>
              <w:t xml:space="preserve">s per 20ms, </w:t>
            </w:r>
            <w:r>
              <w:rPr>
                <w:rFonts w:ascii="Arial" w:hAnsi="Arial" w:cs="Arial"/>
                <w:sz w:val="18"/>
                <w:szCs w:val="20"/>
                <w:lang w:eastAsia="zh-CN"/>
              </w:rPr>
              <w:t xml:space="preserve">1 port, </w:t>
            </w:r>
            <w:r w:rsidRPr="00AA3D29">
              <w:rPr>
                <w:rFonts w:ascii="Arial" w:hAnsi="Arial" w:cs="Arial" w:hint="eastAsia"/>
                <w:sz w:val="18"/>
                <w:szCs w:val="20"/>
                <w:lang w:eastAsia="zh-CN"/>
              </w:rPr>
              <w:t>50PRB</w:t>
            </w:r>
          </w:p>
        </w:tc>
        <w:tc>
          <w:tcPr>
            <w:tcW w:w="2462" w:type="dxa"/>
            <w:shd w:val="clear" w:color="auto" w:fill="auto"/>
            <w:vAlign w:val="center"/>
          </w:tcPr>
          <w:p w:rsidR="00A73823" w:rsidRPr="00B939CE" w:rsidRDefault="00F62343" w:rsidP="00B939CE">
            <w:pPr>
              <w:widowControl w:val="0"/>
              <w:spacing w:after="0"/>
              <w:jc w:val="left"/>
              <w:rPr>
                <w:rFonts w:ascii="Arial" w:hAnsi="Arial" w:cs="Arial"/>
                <w:sz w:val="18"/>
                <w:szCs w:val="20"/>
                <w:lang w:eastAsia="zh-CN"/>
              </w:rPr>
            </w:pPr>
            <w:r>
              <w:rPr>
                <w:rFonts w:ascii="Arial" w:hAnsi="Arial" w:cs="Arial"/>
                <w:sz w:val="18"/>
                <w:szCs w:val="20"/>
                <w:lang w:eastAsia="zh-CN"/>
              </w:rPr>
              <w:t>2</w:t>
            </w:r>
            <w:r w:rsidRPr="00AA3D29">
              <w:rPr>
                <w:rFonts w:ascii="Arial" w:hAnsi="Arial" w:cs="Arial"/>
                <w:sz w:val="18"/>
                <w:szCs w:val="20"/>
                <w:lang w:eastAsia="zh-CN"/>
              </w:rPr>
              <w:t xml:space="preserve"> consecutive slot</w:t>
            </w:r>
            <w:r w:rsidRPr="00AA3D29">
              <w:rPr>
                <w:rFonts w:ascii="Arial" w:hAnsi="Arial" w:cs="Arial" w:hint="eastAsia"/>
                <w:sz w:val="18"/>
                <w:szCs w:val="20"/>
                <w:lang w:eastAsia="zh-CN"/>
              </w:rPr>
              <w:t xml:space="preserve">s per 20ms, </w:t>
            </w:r>
            <w:r>
              <w:rPr>
                <w:rFonts w:ascii="Arial" w:hAnsi="Arial" w:cs="Arial"/>
                <w:sz w:val="18"/>
                <w:szCs w:val="20"/>
                <w:lang w:eastAsia="zh-CN"/>
              </w:rPr>
              <w:t xml:space="preserve">1 port, </w:t>
            </w:r>
            <w:r w:rsidRPr="00AA3D29">
              <w:rPr>
                <w:rFonts w:ascii="Arial" w:hAnsi="Arial" w:cs="Arial" w:hint="eastAsia"/>
                <w:sz w:val="18"/>
                <w:szCs w:val="20"/>
                <w:lang w:eastAsia="zh-CN"/>
              </w:rPr>
              <w:t>50PRB</w:t>
            </w:r>
          </w:p>
        </w:tc>
      </w:tr>
      <w:tr w:rsidR="00C71199" w:rsidRPr="00786663" w:rsidTr="009724BB">
        <w:tc>
          <w:tcPr>
            <w:tcW w:w="1864" w:type="dxa"/>
            <w:gridSpan w:val="2"/>
            <w:shd w:val="clear" w:color="auto" w:fill="D9D9D9"/>
            <w:vAlign w:val="center"/>
          </w:tcPr>
          <w:p w:rsidR="00C71199" w:rsidRPr="00B939CE" w:rsidRDefault="00C71199" w:rsidP="00C71199">
            <w:pPr>
              <w:widowControl w:val="0"/>
              <w:spacing w:after="0"/>
              <w:jc w:val="left"/>
              <w:rPr>
                <w:rFonts w:ascii="Arial" w:hAnsi="Arial" w:cs="Arial"/>
                <w:sz w:val="18"/>
                <w:szCs w:val="20"/>
                <w:lang w:eastAsia="zh-CN"/>
              </w:rPr>
            </w:pPr>
            <w:r>
              <w:rPr>
                <w:rFonts w:ascii="Arial" w:hAnsi="Arial" w:cs="Arial"/>
                <w:sz w:val="18"/>
                <w:szCs w:val="20"/>
                <w:lang w:eastAsia="zh-CN"/>
              </w:rPr>
              <w:t>Channel estimation</w:t>
            </w:r>
          </w:p>
        </w:tc>
        <w:tc>
          <w:tcPr>
            <w:tcW w:w="2675" w:type="dxa"/>
            <w:shd w:val="clear" w:color="auto" w:fill="auto"/>
            <w:vAlign w:val="center"/>
          </w:tcPr>
          <w:p w:rsidR="00C71199" w:rsidRPr="00B939CE" w:rsidRDefault="00C71199" w:rsidP="00C71199">
            <w:pPr>
              <w:widowControl w:val="0"/>
              <w:spacing w:after="0"/>
              <w:jc w:val="left"/>
              <w:rPr>
                <w:rFonts w:ascii="Arial" w:hAnsi="Arial" w:cs="Arial"/>
                <w:sz w:val="18"/>
                <w:szCs w:val="20"/>
                <w:lang w:eastAsia="zh-CN"/>
              </w:rPr>
            </w:pPr>
            <w:r>
              <w:rPr>
                <w:rFonts w:ascii="Arial" w:hAnsi="Arial" w:cs="Arial"/>
                <w:sz w:val="18"/>
                <w:szCs w:val="20"/>
                <w:lang w:eastAsia="zh-CN"/>
              </w:rPr>
              <w:t>Non-ideal</w:t>
            </w:r>
          </w:p>
        </w:tc>
        <w:tc>
          <w:tcPr>
            <w:tcW w:w="2532" w:type="dxa"/>
            <w:shd w:val="clear" w:color="auto" w:fill="auto"/>
          </w:tcPr>
          <w:p w:rsidR="00C71199" w:rsidRPr="00B939CE" w:rsidRDefault="00C71199" w:rsidP="00C71199">
            <w:pPr>
              <w:widowControl w:val="0"/>
              <w:spacing w:after="0"/>
              <w:jc w:val="left"/>
              <w:rPr>
                <w:rFonts w:ascii="Arial" w:hAnsi="Arial" w:cs="Arial"/>
                <w:sz w:val="18"/>
                <w:szCs w:val="20"/>
                <w:lang w:eastAsia="zh-CN"/>
              </w:rPr>
            </w:pPr>
            <w:r w:rsidRPr="003759D9">
              <w:rPr>
                <w:rFonts w:ascii="Arial" w:hAnsi="Arial" w:cs="Arial"/>
                <w:sz w:val="18"/>
                <w:szCs w:val="20"/>
                <w:lang w:eastAsia="zh-CN"/>
              </w:rPr>
              <w:t>Non-ideal</w:t>
            </w:r>
          </w:p>
        </w:tc>
        <w:tc>
          <w:tcPr>
            <w:tcW w:w="2462" w:type="dxa"/>
            <w:shd w:val="clear" w:color="auto" w:fill="auto"/>
          </w:tcPr>
          <w:p w:rsidR="00C71199" w:rsidRPr="00B939CE" w:rsidRDefault="00C71199" w:rsidP="00C71199">
            <w:pPr>
              <w:widowControl w:val="0"/>
              <w:spacing w:after="0"/>
              <w:jc w:val="left"/>
              <w:rPr>
                <w:rFonts w:ascii="Arial" w:hAnsi="Arial" w:cs="Arial"/>
                <w:sz w:val="18"/>
                <w:szCs w:val="20"/>
                <w:lang w:eastAsia="zh-CN"/>
              </w:rPr>
            </w:pPr>
            <w:r w:rsidRPr="003759D9">
              <w:rPr>
                <w:rFonts w:ascii="Arial" w:hAnsi="Arial" w:cs="Arial"/>
                <w:sz w:val="18"/>
                <w:szCs w:val="20"/>
                <w:lang w:eastAsia="zh-CN"/>
              </w:rPr>
              <w:t>Non-ideal</w:t>
            </w:r>
          </w:p>
        </w:tc>
      </w:tr>
      <w:tr w:rsidR="00C71199" w:rsidRPr="00786663" w:rsidTr="009724BB">
        <w:tc>
          <w:tcPr>
            <w:tcW w:w="1864" w:type="dxa"/>
            <w:gridSpan w:val="2"/>
            <w:shd w:val="clear" w:color="auto" w:fill="D9D9D9"/>
            <w:vAlign w:val="center"/>
          </w:tcPr>
          <w:p w:rsidR="00C71199" w:rsidRPr="00B939CE" w:rsidRDefault="00C71199"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Waveform</w:t>
            </w:r>
          </w:p>
        </w:tc>
        <w:tc>
          <w:tcPr>
            <w:tcW w:w="2675" w:type="dxa"/>
            <w:shd w:val="clear" w:color="auto" w:fill="auto"/>
            <w:vAlign w:val="center"/>
          </w:tcPr>
          <w:p w:rsidR="00C71199" w:rsidRPr="00B939CE" w:rsidRDefault="00C71199"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OFDM</w:t>
            </w:r>
          </w:p>
        </w:tc>
        <w:tc>
          <w:tcPr>
            <w:tcW w:w="2532" w:type="dxa"/>
            <w:shd w:val="clear" w:color="auto" w:fill="auto"/>
            <w:vAlign w:val="center"/>
          </w:tcPr>
          <w:p w:rsidR="00C71199" w:rsidRPr="00B939CE" w:rsidRDefault="00C71199"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OFDM</w:t>
            </w:r>
          </w:p>
        </w:tc>
        <w:tc>
          <w:tcPr>
            <w:tcW w:w="2462" w:type="dxa"/>
            <w:shd w:val="clear" w:color="auto" w:fill="auto"/>
            <w:vAlign w:val="center"/>
          </w:tcPr>
          <w:p w:rsidR="00C71199" w:rsidRPr="00B939CE" w:rsidRDefault="00C71199"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OFDM</w:t>
            </w:r>
          </w:p>
        </w:tc>
      </w:tr>
    </w:tbl>
    <w:p w:rsidR="00FA2F3A" w:rsidRDefault="00FA2F3A" w:rsidP="00FA2F3A">
      <w:pPr>
        <w:rPr>
          <w:lang w:eastAsia="zh-CN"/>
        </w:rPr>
      </w:pPr>
    </w:p>
    <w:p w:rsidR="00FA2F3A" w:rsidRDefault="00FA2F3A" w:rsidP="00FA2F3A">
      <w:pPr>
        <w:jc w:val="center"/>
        <w:rPr>
          <w:lang w:eastAsia="zh-CN"/>
        </w:rPr>
      </w:pPr>
      <w:r>
        <w:rPr>
          <w:rFonts w:hint="eastAsia"/>
          <w:lang w:eastAsia="zh-CN"/>
        </w:rPr>
        <w:t>Table A-2 Evaluation assumptions for 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857"/>
        <w:gridCol w:w="2564"/>
        <w:gridCol w:w="2439"/>
        <w:gridCol w:w="2440"/>
      </w:tblGrid>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Parameter</w:t>
            </w:r>
          </w:p>
        </w:tc>
        <w:tc>
          <w:tcPr>
            <w:tcW w:w="7443" w:type="dxa"/>
            <w:gridSpan w:val="3"/>
            <w:shd w:val="clear" w:color="auto" w:fill="D9D9D9"/>
            <w:vAlign w:val="center"/>
          </w:tcPr>
          <w:p w:rsidR="00FA2F3A" w:rsidRPr="00B939CE" w:rsidRDefault="00FA2F3A" w:rsidP="00B939CE">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Value</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Test environment</w:t>
            </w:r>
          </w:p>
        </w:tc>
        <w:tc>
          <w:tcPr>
            <w:tcW w:w="256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Indoor Hotspot – eMBB</w:t>
            </w:r>
          </w:p>
        </w:tc>
        <w:tc>
          <w:tcPr>
            <w:tcW w:w="243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Dense Urban – eMBB</w:t>
            </w:r>
          </w:p>
        </w:tc>
        <w:tc>
          <w:tcPr>
            <w:tcW w:w="2440"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Rural - eMBB</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Evaluation configuration</w:t>
            </w:r>
          </w:p>
        </w:tc>
        <w:tc>
          <w:tcPr>
            <w:tcW w:w="256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p>
        </w:tc>
        <w:tc>
          <w:tcPr>
            <w:tcW w:w="243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p>
        </w:tc>
        <w:tc>
          <w:tcPr>
            <w:tcW w:w="2440"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Channel model</w:t>
            </w:r>
          </w:p>
        </w:tc>
        <w:tc>
          <w:tcPr>
            <w:tcW w:w="256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InH_A</w:t>
            </w:r>
          </w:p>
        </w:tc>
        <w:tc>
          <w:tcPr>
            <w:tcW w:w="243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UMa_A</w:t>
            </w:r>
          </w:p>
        </w:tc>
        <w:tc>
          <w:tcPr>
            <w:tcW w:w="2440"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RMa_A</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Subcarrier spacing</w:t>
            </w:r>
          </w:p>
        </w:tc>
        <w:tc>
          <w:tcPr>
            <w:tcW w:w="256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15 kHz</w:t>
            </w:r>
          </w:p>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lang w:eastAsia="zh-CN"/>
              </w:rPr>
              <w:t>TDD: 30 kHz</w:t>
            </w:r>
          </w:p>
        </w:tc>
        <w:tc>
          <w:tcPr>
            <w:tcW w:w="243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15 kHz</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TDD: 30 kHz</w:t>
            </w:r>
          </w:p>
        </w:tc>
        <w:tc>
          <w:tcPr>
            <w:tcW w:w="2440"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15 kHz</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TDD: 30 kHz</w:t>
            </w:r>
          </w:p>
        </w:tc>
      </w:tr>
      <w:tr w:rsidR="005256D3" w:rsidRPr="002C356E" w:rsidTr="009724BB">
        <w:tc>
          <w:tcPr>
            <w:tcW w:w="1864" w:type="dxa"/>
            <w:gridSpan w:val="2"/>
            <w:shd w:val="clear" w:color="auto" w:fill="D9D9D9"/>
            <w:vAlign w:val="center"/>
          </w:tcPr>
          <w:p w:rsidR="005256D3" w:rsidRPr="00B939CE" w:rsidRDefault="005256D3"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TDD frame structure</w:t>
            </w:r>
          </w:p>
        </w:tc>
        <w:tc>
          <w:tcPr>
            <w:tcW w:w="2564" w:type="dxa"/>
            <w:shd w:val="clear" w:color="auto" w:fill="auto"/>
            <w:vAlign w:val="center"/>
          </w:tcPr>
          <w:p w:rsidR="005256D3" w:rsidRPr="00B939CE" w:rsidRDefault="005256D3"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DDDSU</w:t>
            </w:r>
          </w:p>
        </w:tc>
        <w:tc>
          <w:tcPr>
            <w:tcW w:w="2439" w:type="dxa"/>
            <w:shd w:val="clear" w:color="auto" w:fill="auto"/>
            <w:vAlign w:val="center"/>
          </w:tcPr>
          <w:p w:rsidR="005256D3" w:rsidRPr="00B939CE" w:rsidRDefault="005256D3"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DDDSU</w:t>
            </w:r>
          </w:p>
        </w:tc>
        <w:tc>
          <w:tcPr>
            <w:tcW w:w="2440" w:type="dxa"/>
            <w:shd w:val="clear" w:color="auto" w:fill="auto"/>
            <w:vAlign w:val="center"/>
          </w:tcPr>
          <w:p w:rsidR="005256D3" w:rsidRPr="00B939CE" w:rsidRDefault="005256D3"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DDDSU</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lang w:eastAsia="zh-CN"/>
              </w:rPr>
              <w:t>Symbols number per slot</w:t>
            </w:r>
          </w:p>
        </w:tc>
        <w:tc>
          <w:tcPr>
            <w:tcW w:w="2564"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lang w:eastAsia="zh-CN"/>
              </w:rPr>
              <w:t>14</w:t>
            </w:r>
          </w:p>
        </w:tc>
        <w:tc>
          <w:tcPr>
            <w:tcW w:w="243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14</w:t>
            </w:r>
          </w:p>
        </w:tc>
        <w:tc>
          <w:tcPr>
            <w:tcW w:w="2440"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14</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TRxP</w:t>
            </w:r>
          </w:p>
        </w:tc>
        <w:tc>
          <w:tcPr>
            <w:tcW w:w="256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32Rx cross-polarized antenna (M,N,P,Mg,Ng) = (4,4,2,1,1)</w:t>
            </w:r>
          </w:p>
        </w:tc>
        <w:tc>
          <w:tcPr>
            <w:tcW w:w="243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128Rx cross-polarized antenna</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(M,N,P,Mg,Ng) = (8,8,2,1,1)</w:t>
            </w:r>
          </w:p>
        </w:tc>
        <w:tc>
          <w:tcPr>
            <w:tcW w:w="2440"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64Rx cross-polarized antenna</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(M,N,P,Mg,Ng) = (8,4,2,1,1)</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Number of TXRU per TRxP</w:t>
            </w:r>
          </w:p>
        </w:tc>
        <w:tc>
          <w:tcPr>
            <w:tcW w:w="2564" w:type="dxa"/>
            <w:shd w:val="clear" w:color="auto" w:fill="auto"/>
            <w:vAlign w:val="center"/>
          </w:tcPr>
          <w:p w:rsidR="00FA2F3A" w:rsidRDefault="00201D7B" w:rsidP="00B939CE">
            <w:pPr>
              <w:widowControl w:val="0"/>
              <w:spacing w:after="0"/>
              <w:jc w:val="left"/>
              <w:rPr>
                <w:rFonts w:ascii="Arial" w:hAnsi="Arial" w:cs="Arial"/>
                <w:sz w:val="18"/>
                <w:szCs w:val="20"/>
                <w:lang w:eastAsia="zh-CN"/>
              </w:rPr>
            </w:pPr>
            <w:r>
              <w:rPr>
                <w:rFonts w:ascii="Arial" w:hAnsi="Arial" w:cs="Arial"/>
                <w:sz w:val="18"/>
                <w:szCs w:val="20"/>
                <w:lang w:eastAsia="zh-CN"/>
              </w:rPr>
              <w:t>32</w:t>
            </w:r>
            <w:r w:rsidR="00FA2F3A" w:rsidRPr="00B939CE">
              <w:rPr>
                <w:rFonts w:ascii="Arial" w:hAnsi="Arial" w:cs="Arial"/>
                <w:sz w:val="18"/>
                <w:szCs w:val="20"/>
                <w:lang w:eastAsia="zh-CN"/>
              </w:rPr>
              <w:t>TXRU Vertical 1-to-</w:t>
            </w:r>
            <w:r w:rsidR="009059EF">
              <w:rPr>
                <w:rFonts w:ascii="Arial" w:hAnsi="Arial" w:cs="Arial"/>
                <w:sz w:val="18"/>
                <w:szCs w:val="20"/>
                <w:lang w:eastAsia="zh-CN"/>
              </w:rPr>
              <w:t>1</w:t>
            </w:r>
          </w:p>
          <w:p w:rsidR="008B2C50" w:rsidRPr="00B939CE" w:rsidRDefault="008B2C50" w:rsidP="00133013">
            <w:pPr>
              <w:widowControl w:val="0"/>
              <w:spacing w:after="0"/>
              <w:jc w:val="left"/>
              <w:rPr>
                <w:rFonts w:ascii="Arial" w:hAnsi="Arial" w:cs="Arial"/>
                <w:sz w:val="18"/>
                <w:szCs w:val="20"/>
                <w:lang w:eastAsia="zh-CN"/>
              </w:rPr>
            </w:pPr>
            <w:r>
              <w:rPr>
                <w:rFonts w:ascii="Arial" w:hAnsi="Arial" w:cs="Arial"/>
                <w:sz w:val="18"/>
                <w:szCs w:val="20"/>
                <w:lang w:eastAsia="zh-CN"/>
              </w:rPr>
              <w:t xml:space="preserve">16TXRU, </w:t>
            </w:r>
            <w:r w:rsidR="00133013">
              <w:rPr>
                <w:rFonts w:ascii="Arial" w:hAnsi="Arial" w:cs="Arial"/>
                <w:sz w:val="18"/>
                <w:szCs w:val="20"/>
                <w:lang w:eastAsia="zh-CN"/>
              </w:rPr>
              <w:t>V</w:t>
            </w:r>
            <w:r>
              <w:rPr>
                <w:rFonts w:ascii="Arial" w:hAnsi="Arial" w:cs="Arial"/>
                <w:sz w:val="18"/>
                <w:szCs w:val="20"/>
                <w:lang w:eastAsia="zh-CN"/>
              </w:rPr>
              <w:t>ertical 1-to-2</w:t>
            </w:r>
          </w:p>
        </w:tc>
        <w:tc>
          <w:tcPr>
            <w:tcW w:w="2439" w:type="dxa"/>
            <w:shd w:val="clear" w:color="auto" w:fill="auto"/>
            <w:vAlign w:val="center"/>
          </w:tcPr>
          <w:p w:rsidR="009436D2" w:rsidRDefault="00201D7B" w:rsidP="00133013">
            <w:pPr>
              <w:widowControl w:val="0"/>
              <w:spacing w:after="0"/>
              <w:jc w:val="left"/>
              <w:rPr>
                <w:rFonts w:ascii="Arial" w:hAnsi="Arial" w:cs="Arial"/>
                <w:sz w:val="18"/>
                <w:szCs w:val="20"/>
                <w:lang w:eastAsia="zh-CN"/>
              </w:rPr>
            </w:pPr>
            <w:r>
              <w:rPr>
                <w:rFonts w:ascii="Arial" w:hAnsi="Arial" w:cs="Arial"/>
                <w:sz w:val="18"/>
                <w:szCs w:val="20"/>
                <w:lang w:eastAsia="zh-CN"/>
              </w:rPr>
              <w:t>32</w:t>
            </w:r>
            <w:r w:rsidR="00FA2F3A" w:rsidRPr="00B939CE">
              <w:rPr>
                <w:rFonts w:ascii="Arial" w:hAnsi="Arial" w:cs="Arial"/>
                <w:sz w:val="18"/>
                <w:szCs w:val="20"/>
                <w:lang w:eastAsia="zh-CN"/>
              </w:rPr>
              <w:t>TXRU</w:t>
            </w:r>
            <w:r w:rsidR="008B2C50">
              <w:rPr>
                <w:rFonts w:ascii="Arial" w:hAnsi="Arial" w:cs="Arial"/>
                <w:sz w:val="18"/>
                <w:szCs w:val="20"/>
                <w:lang w:eastAsia="zh-CN"/>
              </w:rPr>
              <w:t xml:space="preserve"> </w:t>
            </w:r>
            <w:r w:rsidR="00FA2F3A" w:rsidRPr="00B939CE">
              <w:rPr>
                <w:rFonts w:ascii="Arial" w:hAnsi="Arial" w:cs="Arial"/>
                <w:sz w:val="18"/>
                <w:szCs w:val="20"/>
                <w:lang w:eastAsia="zh-CN"/>
              </w:rPr>
              <w:t xml:space="preserve">Vertical </w:t>
            </w:r>
            <w:r w:rsidR="009059EF">
              <w:rPr>
                <w:rFonts w:ascii="Arial" w:hAnsi="Arial" w:cs="Arial"/>
                <w:sz w:val="18"/>
                <w:szCs w:val="20"/>
                <w:lang w:eastAsia="zh-CN"/>
              </w:rPr>
              <w:t>2</w:t>
            </w:r>
            <w:r w:rsidR="00FA2F3A" w:rsidRPr="00B939CE">
              <w:rPr>
                <w:rFonts w:ascii="Arial" w:hAnsi="Arial" w:cs="Arial"/>
                <w:sz w:val="18"/>
                <w:szCs w:val="20"/>
                <w:lang w:eastAsia="zh-CN"/>
              </w:rPr>
              <w:t>-to-8</w:t>
            </w:r>
          </w:p>
          <w:p w:rsidR="00223513" w:rsidRPr="00B939CE" w:rsidRDefault="00223513" w:rsidP="00133013">
            <w:pPr>
              <w:widowControl w:val="0"/>
              <w:spacing w:after="0"/>
              <w:jc w:val="left"/>
              <w:rPr>
                <w:rFonts w:ascii="Arial" w:hAnsi="Arial" w:cs="Arial"/>
                <w:sz w:val="18"/>
                <w:szCs w:val="20"/>
                <w:lang w:eastAsia="zh-CN"/>
              </w:rPr>
            </w:pPr>
            <w:r>
              <w:rPr>
                <w:rFonts w:ascii="Arial" w:hAnsi="Arial" w:cs="Arial"/>
                <w:sz w:val="18"/>
                <w:szCs w:val="20"/>
                <w:lang w:eastAsia="zh-CN"/>
              </w:rPr>
              <w:t>16TXRU Vertical 1-to-8</w:t>
            </w:r>
          </w:p>
        </w:tc>
        <w:tc>
          <w:tcPr>
            <w:tcW w:w="2440"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8TXRU</w:t>
            </w:r>
            <w:r w:rsidR="008B2C50">
              <w:rPr>
                <w:rFonts w:ascii="Arial" w:hAnsi="Arial" w:cs="Arial"/>
                <w:sz w:val="18"/>
                <w:szCs w:val="20"/>
                <w:lang w:eastAsia="zh-CN"/>
              </w:rPr>
              <w:t xml:space="preserve"> </w:t>
            </w:r>
            <w:r w:rsidRPr="00B939CE">
              <w:rPr>
                <w:rFonts w:ascii="Arial" w:hAnsi="Arial" w:cs="Arial"/>
                <w:sz w:val="18"/>
                <w:szCs w:val="20"/>
                <w:lang w:eastAsia="zh-CN"/>
              </w:rPr>
              <w:t>Vertical 1-to-8</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UE</w:t>
            </w:r>
          </w:p>
        </w:tc>
        <w:tc>
          <w:tcPr>
            <w:tcW w:w="256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2Tx with 0°,90° polarization</w:t>
            </w:r>
          </w:p>
        </w:tc>
        <w:tc>
          <w:tcPr>
            <w:tcW w:w="243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2Tx with 0°,90° polarization</w:t>
            </w:r>
          </w:p>
        </w:tc>
        <w:tc>
          <w:tcPr>
            <w:tcW w:w="2440" w:type="dxa"/>
            <w:shd w:val="clear" w:color="auto" w:fill="auto"/>
            <w:vAlign w:val="center"/>
          </w:tcPr>
          <w:p w:rsidR="00FA2F3A" w:rsidRDefault="00FB4C5C" w:rsidP="00B939CE">
            <w:pPr>
              <w:widowControl w:val="0"/>
              <w:spacing w:after="0"/>
              <w:jc w:val="left"/>
              <w:rPr>
                <w:rFonts w:ascii="Arial" w:hAnsi="Arial" w:cs="Arial"/>
                <w:sz w:val="18"/>
                <w:szCs w:val="20"/>
                <w:lang w:eastAsia="zh-CN"/>
              </w:rPr>
            </w:pPr>
            <w:r>
              <w:rPr>
                <w:rFonts w:ascii="Arial" w:hAnsi="Arial" w:cs="Arial"/>
                <w:sz w:val="18"/>
                <w:szCs w:val="20"/>
                <w:lang w:eastAsia="zh-CN"/>
              </w:rPr>
              <w:t xml:space="preserve">FDD: </w:t>
            </w:r>
            <w:r w:rsidR="00FA2F3A" w:rsidRPr="00B939CE">
              <w:rPr>
                <w:rFonts w:ascii="Arial" w:hAnsi="Arial" w:cs="Arial" w:hint="eastAsia"/>
                <w:sz w:val="18"/>
                <w:szCs w:val="20"/>
                <w:lang w:eastAsia="zh-CN"/>
              </w:rPr>
              <w:t>1</w:t>
            </w:r>
            <w:r w:rsidR="00FA2F3A" w:rsidRPr="00B939CE">
              <w:rPr>
                <w:rFonts w:ascii="Arial" w:hAnsi="Arial" w:cs="Arial"/>
                <w:sz w:val="18"/>
                <w:szCs w:val="20"/>
                <w:lang w:eastAsia="zh-CN"/>
              </w:rPr>
              <w:t xml:space="preserve">Tx </w:t>
            </w:r>
          </w:p>
          <w:p w:rsidR="00FB4C5C" w:rsidRPr="00B939CE" w:rsidRDefault="00FB4C5C" w:rsidP="00B939CE">
            <w:pPr>
              <w:widowControl w:val="0"/>
              <w:spacing w:after="0"/>
              <w:jc w:val="left"/>
              <w:rPr>
                <w:rFonts w:ascii="Arial" w:hAnsi="Arial" w:cs="Arial"/>
                <w:sz w:val="18"/>
                <w:szCs w:val="20"/>
                <w:lang w:eastAsia="zh-CN"/>
              </w:rPr>
            </w:pPr>
            <w:r>
              <w:rPr>
                <w:rFonts w:ascii="Arial" w:hAnsi="Arial" w:cs="Arial"/>
                <w:sz w:val="18"/>
                <w:szCs w:val="20"/>
                <w:lang w:eastAsia="zh-CN"/>
              </w:rPr>
              <w:t xml:space="preserve">TDD: 2Tx </w:t>
            </w:r>
            <w:r w:rsidRPr="00B939CE">
              <w:rPr>
                <w:rFonts w:ascii="Arial" w:hAnsi="Arial" w:cs="Arial"/>
                <w:sz w:val="18"/>
                <w:szCs w:val="20"/>
                <w:lang w:eastAsia="zh-CN"/>
              </w:rPr>
              <w:t>with 0°,90° polarization</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eastAsia="Malgun Gothic" w:hAnsi="Arial" w:cs="Arial"/>
                <w:color w:val="000000"/>
                <w:kern w:val="24"/>
                <w:sz w:val="18"/>
                <w:szCs w:val="20"/>
                <w:lang w:val="en-GB"/>
              </w:rPr>
            </w:pPr>
            <w:r w:rsidRPr="00B939CE">
              <w:rPr>
                <w:rFonts w:ascii="Arial" w:eastAsia="Malgun Gothic" w:hAnsi="Arial" w:cs="Arial"/>
                <w:color w:val="000000"/>
                <w:kern w:val="24"/>
                <w:sz w:val="18"/>
                <w:szCs w:val="20"/>
                <w:lang w:val="en-GB"/>
              </w:rPr>
              <w:t>UE power class</w:t>
            </w:r>
          </w:p>
        </w:tc>
        <w:tc>
          <w:tcPr>
            <w:tcW w:w="2564"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23 dBm</w:t>
            </w:r>
          </w:p>
        </w:tc>
        <w:tc>
          <w:tcPr>
            <w:tcW w:w="2439"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23 dBm</w:t>
            </w:r>
          </w:p>
        </w:tc>
        <w:tc>
          <w:tcPr>
            <w:tcW w:w="2440"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23 dBm</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Mechanic tilt</w:t>
            </w:r>
          </w:p>
        </w:tc>
        <w:tc>
          <w:tcPr>
            <w:tcW w:w="2564"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180deg in GCS (pointing to the ground)</w:t>
            </w:r>
          </w:p>
        </w:tc>
        <w:tc>
          <w:tcPr>
            <w:tcW w:w="2439"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90deg in GCS (pointing to the horizontal direction)</w:t>
            </w:r>
          </w:p>
        </w:tc>
        <w:tc>
          <w:tcPr>
            <w:tcW w:w="2440"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90deg in GCS (pointing to the horizontal direction)</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Electronic tilt</w:t>
            </w:r>
          </w:p>
        </w:tc>
        <w:tc>
          <w:tcPr>
            <w:tcW w:w="2564"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90deg in LCS</w:t>
            </w:r>
          </w:p>
        </w:tc>
        <w:tc>
          <w:tcPr>
            <w:tcW w:w="2439"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105deg in LCS</w:t>
            </w:r>
          </w:p>
        </w:tc>
        <w:tc>
          <w:tcPr>
            <w:tcW w:w="2440"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rPr>
              <w:t>100deg in LCS</w:t>
            </w:r>
          </w:p>
        </w:tc>
      </w:tr>
      <w:tr w:rsidR="009F4A6E" w:rsidRPr="002C356E" w:rsidTr="009724BB">
        <w:tc>
          <w:tcPr>
            <w:tcW w:w="1864" w:type="dxa"/>
            <w:gridSpan w:val="2"/>
            <w:shd w:val="clear" w:color="auto" w:fill="D9D9D9"/>
            <w:vAlign w:val="center"/>
          </w:tcPr>
          <w:p w:rsidR="009F4A6E" w:rsidRPr="00B939CE" w:rsidRDefault="009F4A6E" w:rsidP="009F4A6E">
            <w:pPr>
              <w:widowControl w:val="0"/>
              <w:spacing w:after="0"/>
              <w:jc w:val="left"/>
              <w:rPr>
                <w:rFonts w:ascii="Arial" w:hAnsi="Arial" w:cs="Arial"/>
                <w:sz w:val="18"/>
                <w:szCs w:val="20"/>
                <w:lang w:eastAsia="zh-CN"/>
              </w:rPr>
            </w:pPr>
            <w:r w:rsidRPr="00B939CE">
              <w:rPr>
                <w:rFonts w:ascii="Arial" w:hAnsi="Arial" w:cs="Arial"/>
                <w:sz w:val="18"/>
                <w:szCs w:val="20"/>
              </w:rPr>
              <w:t>UT attachment</w:t>
            </w:r>
          </w:p>
        </w:tc>
        <w:tc>
          <w:tcPr>
            <w:tcW w:w="2564" w:type="dxa"/>
            <w:shd w:val="clear" w:color="auto" w:fill="auto"/>
            <w:vAlign w:val="center"/>
          </w:tcPr>
          <w:p w:rsidR="009F4A6E" w:rsidRPr="00B939CE" w:rsidRDefault="009F4A6E" w:rsidP="009F4A6E">
            <w:pPr>
              <w:widowControl w:val="0"/>
              <w:spacing w:after="0"/>
              <w:jc w:val="left"/>
              <w:rPr>
                <w:rFonts w:ascii="Arial" w:hAnsi="Arial" w:cs="Arial"/>
                <w:sz w:val="18"/>
                <w:szCs w:val="20"/>
                <w:lang w:eastAsia="zh-CN"/>
              </w:rPr>
            </w:pPr>
            <w:r w:rsidRPr="00780BBB">
              <w:rPr>
                <w:rFonts w:ascii="Arial" w:hAnsi="Arial" w:cs="Arial"/>
                <w:sz w:val="18"/>
                <w:szCs w:val="20"/>
              </w:rPr>
              <w:t>Based on RSRP (</w:t>
            </w:r>
            <w:r>
              <w:rPr>
                <w:rFonts w:ascii="Arial" w:hAnsi="Arial" w:cs="Arial"/>
                <w:sz w:val="18"/>
                <w:szCs w:val="20"/>
              </w:rPr>
              <w:t>Eq.</w:t>
            </w:r>
            <w:r w:rsidRPr="00780BBB">
              <w:rPr>
                <w:rFonts w:ascii="Arial" w:hAnsi="Arial" w:cs="Arial"/>
                <w:sz w:val="18"/>
                <w:szCs w:val="20"/>
              </w:rPr>
              <w:t xml:space="preserve"> (8.1-1) in TR36.873) from port 0</w:t>
            </w:r>
          </w:p>
        </w:tc>
        <w:tc>
          <w:tcPr>
            <w:tcW w:w="2439" w:type="dxa"/>
            <w:shd w:val="clear" w:color="auto" w:fill="auto"/>
            <w:vAlign w:val="center"/>
          </w:tcPr>
          <w:p w:rsidR="009F4A6E" w:rsidRPr="00B939CE" w:rsidRDefault="009F4A6E" w:rsidP="009F4A6E">
            <w:pPr>
              <w:widowControl w:val="0"/>
              <w:spacing w:after="0"/>
              <w:jc w:val="left"/>
              <w:rPr>
                <w:rFonts w:ascii="Arial" w:hAnsi="Arial" w:cs="Arial"/>
                <w:sz w:val="18"/>
                <w:szCs w:val="20"/>
              </w:rPr>
            </w:pPr>
            <w:r w:rsidRPr="00780BBB">
              <w:rPr>
                <w:rFonts w:ascii="Arial" w:hAnsi="Arial" w:cs="Arial"/>
                <w:sz w:val="18"/>
                <w:szCs w:val="20"/>
              </w:rPr>
              <w:t>Based on RSRP (</w:t>
            </w:r>
            <w:r>
              <w:rPr>
                <w:rFonts w:ascii="Arial" w:hAnsi="Arial" w:cs="Arial"/>
                <w:sz w:val="18"/>
                <w:szCs w:val="20"/>
              </w:rPr>
              <w:t>Eq.</w:t>
            </w:r>
            <w:r w:rsidRPr="00780BBB">
              <w:rPr>
                <w:rFonts w:ascii="Arial" w:hAnsi="Arial" w:cs="Arial"/>
                <w:sz w:val="18"/>
                <w:szCs w:val="20"/>
              </w:rPr>
              <w:t xml:space="preserve"> (8.1-1) in TR36.873) from port 0</w:t>
            </w:r>
          </w:p>
        </w:tc>
        <w:tc>
          <w:tcPr>
            <w:tcW w:w="2440" w:type="dxa"/>
            <w:shd w:val="clear" w:color="auto" w:fill="auto"/>
            <w:vAlign w:val="center"/>
          </w:tcPr>
          <w:p w:rsidR="009F4A6E" w:rsidRPr="00B939CE" w:rsidRDefault="009F4A6E" w:rsidP="009F4A6E">
            <w:pPr>
              <w:widowControl w:val="0"/>
              <w:spacing w:after="0"/>
              <w:jc w:val="left"/>
              <w:rPr>
                <w:rFonts w:ascii="Arial" w:hAnsi="Arial" w:cs="Arial"/>
                <w:sz w:val="18"/>
                <w:szCs w:val="20"/>
              </w:rPr>
            </w:pPr>
            <w:r w:rsidRPr="00780BBB">
              <w:rPr>
                <w:rFonts w:ascii="Arial" w:hAnsi="Arial" w:cs="Arial"/>
                <w:sz w:val="18"/>
                <w:szCs w:val="20"/>
              </w:rPr>
              <w:t>Based on RSRP (</w:t>
            </w:r>
            <w:r>
              <w:rPr>
                <w:rFonts w:ascii="Arial" w:hAnsi="Arial" w:cs="Arial"/>
                <w:sz w:val="18"/>
                <w:szCs w:val="20"/>
              </w:rPr>
              <w:t>Eq.</w:t>
            </w:r>
            <w:r w:rsidRPr="00780BBB">
              <w:rPr>
                <w:rFonts w:ascii="Arial" w:hAnsi="Arial" w:cs="Arial"/>
                <w:sz w:val="18"/>
                <w:szCs w:val="20"/>
              </w:rPr>
              <w:t xml:space="preserve"> (8.1-1) in TR36.873) from port 0</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Scheduling</w:t>
            </w:r>
          </w:p>
        </w:tc>
        <w:tc>
          <w:tcPr>
            <w:tcW w:w="256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MU-PF</w:t>
            </w:r>
          </w:p>
        </w:tc>
        <w:tc>
          <w:tcPr>
            <w:tcW w:w="243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MU-PF</w:t>
            </w:r>
          </w:p>
        </w:tc>
        <w:tc>
          <w:tcPr>
            <w:tcW w:w="2440"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SU-</w:t>
            </w:r>
            <w:r w:rsidRPr="00B939CE">
              <w:rPr>
                <w:rFonts w:ascii="Arial" w:hAnsi="Arial" w:cs="Arial" w:hint="eastAsia"/>
                <w:sz w:val="18"/>
                <w:szCs w:val="20"/>
                <w:lang w:eastAsia="zh-CN"/>
              </w:rPr>
              <w:t>P</w:t>
            </w:r>
            <w:r w:rsidRPr="00B939CE">
              <w:rPr>
                <w:rFonts w:ascii="Arial" w:hAnsi="Arial" w:cs="Arial"/>
                <w:sz w:val="18"/>
                <w:szCs w:val="20"/>
                <w:lang w:eastAsia="zh-CN"/>
              </w:rPr>
              <w:t>F</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MIMO mode</w:t>
            </w:r>
          </w:p>
        </w:tc>
        <w:tc>
          <w:tcPr>
            <w:tcW w:w="2564" w:type="dxa"/>
            <w:shd w:val="clear" w:color="auto" w:fill="auto"/>
            <w:vAlign w:val="center"/>
          </w:tcPr>
          <w:p w:rsidR="00FA2F3A" w:rsidRPr="00B939CE" w:rsidRDefault="007E4833" w:rsidP="007E4833">
            <w:pPr>
              <w:widowControl w:val="0"/>
              <w:spacing w:after="0"/>
              <w:jc w:val="left"/>
              <w:rPr>
                <w:rFonts w:ascii="Arial" w:hAnsi="Arial" w:cs="Arial"/>
                <w:sz w:val="18"/>
                <w:szCs w:val="20"/>
                <w:lang w:eastAsia="zh-CN"/>
              </w:rPr>
            </w:pPr>
            <w:r>
              <w:rPr>
                <w:rFonts w:ascii="Arial" w:hAnsi="Arial" w:cs="Arial"/>
                <w:sz w:val="18"/>
                <w:szCs w:val="20"/>
                <w:lang w:eastAsia="zh-CN"/>
              </w:rPr>
              <w:t>S</w:t>
            </w:r>
            <w:r w:rsidR="00FA2F3A" w:rsidRPr="00B939CE">
              <w:rPr>
                <w:rFonts w:ascii="Arial" w:hAnsi="Arial" w:cs="Arial"/>
                <w:sz w:val="18"/>
                <w:szCs w:val="20"/>
                <w:lang w:eastAsia="zh-CN"/>
              </w:rPr>
              <w:t>U-MIMO with rank 2</w:t>
            </w:r>
            <w:r>
              <w:rPr>
                <w:rFonts w:ascii="Arial" w:hAnsi="Arial" w:cs="Arial"/>
                <w:sz w:val="18"/>
                <w:szCs w:val="20"/>
                <w:lang w:eastAsia="zh-CN"/>
              </w:rPr>
              <w:t>/4</w:t>
            </w:r>
            <w:r w:rsidR="00FA2F3A" w:rsidRPr="00B939CE">
              <w:rPr>
                <w:rFonts w:ascii="Arial" w:hAnsi="Arial" w:cs="Arial"/>
                <w:sz w:val="18"/>
                <w:szCs w:val="20"/>
                <w:lang w:eastAsia="zh-CN"/>
              </w:rPr>
              <w:t xml:space="preserve"> adaptation </w:t>
            </w:r>
          </w:p>
        </w:tc>
        <w:tc>
          <w:tcPr>
            <w:tcW w:w="2439" w:type="dxa"/>
            <w:shd w:val="clear" w:color="auto" w:fill="auto"/>
            <w:vAlign w:val="center"/>
          </w:tcPr>
          <w:p w:rsidR="00FA2F3A" w:rsidRPr="00B939CE" w:rsidRDefault="007E4833" w:rsidP="007E4833">
            <w:pPr>
              <w:widowControl w:val="0"/>
              <w:spacing w:after="0"/>
              <w:jc w:val="left"/>
              <w:rPr>
                <w:rFonts w:ascii="Arial" w:hAnsi="Arial" w:cs="Arial"/>
                <w:sz w:val="18"/>
                <w:szCs w:val="20"/>
                <w:lang w:eastAsia="zh-CN"/>
              </w:rPr>
            </w:pPr>
            <w:r>
              <w:rPr>
                <w:rFonts w:ascii="Arial" w:hAnsi="Arial" w:cs="Arial"/>
                <w:sz w:val="18"/>
                <w:szCs w:val="20"/>
                <w:lang w:eastAsia="zh-CN"/>
              </w:rPr>
              <w:t>S</w:t>
            </w:r>
            <w:r w:rsidR="00FA2F3A" w:rsidRPr="00B939CE">
              <w:rPr>
                <w:rFonts w:ascii="Arial" w:hAnsi="Arial" w:cs="Arial"/>
                <w:sz w:val="18"/>
                <w:szCs w:val="20"/>
                <w:lang w:eastAsia="zh-CN"/>
              </w:rPr>
              <w:t>U-MIMO with rank 2</w:t>
            </w:r>
            <w:r>
              <w:rPr>
                <w:rFonts w:ascii="Arial" w:hAnsi="Arial" w:cs="Arial"/>
                <w:sz w:val="18"/>
                <w:szCs w:val="20"/>
                <w:lang w:eastAsia="zh-CN"/>
              </w:rPr>
              <w:t>/4</w:t>
            </w:r>
            <w:r w:rsidR="00FA2F3A" w:rsidRPr="00B939CE">
              <w:rPr>
                <w:rFonts w:ascii="Arial" w:hAnsi="Arial" w:cs="Arial"/>
                <w:sz w:val="18"/>
                <w:szCs w:val="20"/>
                <w:lang w:eastAsia="zh-CN"/>
              </w:rPr>
              <w:t xml:space="preserve"> adaptation</w:t>
            </w:r>
          </w:p>
        </w:tc>
        <w:tc>
          <w:tcPr>
            <w:tcW w:w="2440" w:type="dxa"/>
            <w:shd w:val="clear" w:color="auto" w:fill="auto"/>
            <w:vAlign w:val="center"/>
          </w:tcPr>
          <w:p w:rsidR="00FA2F3A" w:rsidRDefault="00FA2F3A" w:rsidP="00B939CE">
            <w:pPr>
              <w:widowControl w:val="0"/>
              <w:spacing w:after="0"/>
              <w:jc w:val="left"/>
              <w:rPr>
                <w:rFonts w:ascii="Arial" w:hAnsi="Arial" w:cs="Arial"/>
                <w:sz w:val="18"/>
                <w:szCs w:val="20"/>
                <w:lang w:eastAsia="zh-CN"/>
              </w:rPr>
            </w:pPr>
            <w:r w:rsidRPr="00B939CE">
              <w:rPr>
                <w:rFonts w:ascii="Arial" w:hAnsi="Arial" w:cs="Arial" w:hint="eastAsia"/>
                <w:sz w:val="18"/>
                <w:szCs w:val="20"/>
                <w:lang w:eastAsia="zh-CN"/>
              </w:rPr>
              <w:t>SIMO</w:t>
            </w:r>
            <w:r w:rsidR="007E4833">
              <w:rPr>
                <w:rFonts w:ascii="Arial" w:hAnsi="Arial" w:cs="Arial"/>
                <w:sz w:val="18"/>
                <w:szCs w:val="20"/>
                <w:lang w:eastAsia="zh-CN"/>
              </w:rPr>
              <w:t xml:space="preserve"> for FDD;</w:t>
            </w:r>
          </w:p>
          <w:p w:rsidR="007E4833" w:rsidRPr="00B939CE" w:rsidRDefault="007E4833" w:rsidP="00B939CE">
            <w:pPr>
              <w:widowControl w:val="0"/>
              <w:spacing w:after="0"/>
              <w:jc w:val="left"/>
              <w:rPr>
                <w:rFonts w:ascii="Arial" w:hAnsi="Arial" w:cs="Arial"/>
                <w:sz w:val="18"/>
                <w:szCs w:val="20"/>
                <w:lang w:eastAsia="zh-CN"/>
              </w:rPr>
            </w:pPr>
            <w:r>
              <w:rPr>
                <w:rFonts w:ascii="Arial" w:hAnsi="Arial" w:cs="Arial"/>
                <w:sz w:val="18"/>
                <w:szCs w:val="20"/>
                <w:lang w:eastAsia="zh-CN"/>
              </w:rPr>
              <w:t>SU-MIMO with rank 4 adaptation for TDD</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BS receiver type</w:t>
            </w:r>
          </w:p>
        </w:tc>
        <w:tc>
          <w:tcPr>
            <w:tcW w:w="256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c>
          <w:tcPr>
            <w:tcW w:w="243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c>
          <w:tcPr>
            <w:tcW w:w="2440"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r>
      <w:tr w:rsidR="00285B82" w:rsidRPr="002C356E" w:rsidTr="009724BB">
        <w:tc>
          <w:tcPr>
            <w:tcW w:w="1864" w:type="dxa"/>
            <w:gridSpan w:val="2"/>
            <w:shd w:val="clear" w:color="auto" w:fill="D9D9D9"/>
            <w:vAlign w:val="center"/>
          </w:tcPr>
          <w:p w:rsidR="00285B82" w:rsidRPr="00B939CE" w:rsidRDefault="00285B82" w:rsidP="00285B82">
            <w:pPr>
              <w:widowControl w:val="0"/>
              <w:spacing w:after="0"/>
              <w:jc w:val="left"/>
              <w:rPr>
                <w:rFonts w:ascii="Arial" w:hAnsi="Arial" w:cs="Arial"/>
                <w:sz w:val="18"/>
                <w:szCs w:val="20"/>
                <w:lang w:eastAsia="zh-CN"/>
              </w:rPr>
            </w:pPr>
            <w:r w:rsidRPr="00B939CE">
              <w:rPr>
                <w:rFonts w:ascii="Arial" w:hAnsi="Arial" w:cs="Arial"/>
                <w:sz w:val="18"/>
                <w:szCs w:val="20"/>
                <w:lang w:eastAsia="zh-CN"/>
              </w:rPr>
              <w:t>UE precoder scheme</w:t>
            </w:r>
          </w:p>
        </w:tc>
        <w:tc>
          <w:tcPr>
            <w:tcW w:w="2564" w:type="dxa"/>
            <w:shd w:val="clear" w:color="auto" w:fill="auto"/>
            <w:vAlign w:val="center"/>
          </w:tcPr>
          <w:p w:rsidR="00285B82" w:rsidRPr="00B939CE" w:rsidRDefault="00285B82">
            <w:pPr>
              <w:spacing w:after="0"/>
              <w:jc w:val="left"/>
              <w:rPr>
                <w:rFonts w:ascii="Arial" w:hAnsi="Arial" w:cs="Arial"/>
                <w:sz w:val="18"/>
                <w:szCs w:val="20"/>
                <w:lang w:eastAsia="zh-CN"/>
              </w:rPr>
            </w:pPr>
            <w:r w:rsidRPr="00B939CE">
              <w:rPr>
                <w:rFonts w:ascii="Arial" w:hAnsi="Arial" w:cs="Arial"/>
                <w:sz w:val="18"/>
                <w:szCs w:val="20"/>
                <w:lang w:eastAsia="zh-CN"/>
              </w:rPr>
              <w:t>Codebook based</w:t>
            </w:r>
          </w:p>
        </w:tc>
        <w:tc>
          <w:tcPr>
            <w:tcW w:w="2439" w:type="dxa"/>
            <w:shd w:val="clear" w:color="auto" w:fill="auto"/>
            <w:vAlign w:val="center"/>
          </w:tcPr>
          <w:p w:rsidR="00285B82" w:rsidRPr="00B939CE" w:rsidRDefault="00285B82" w:rsidP="00285B82">
            <w:pPr>
              <w:widowControl w:val="0"/>
              <w:spacing w:after="0"/>
              <w:jc w:val="left"/>
              <w:rPr>
                <w:rFonts w:ascii="Arial" w:hAnsi="Arial" w:cs="Arial"/>
                <w:sz w:val="18"/>
                <w:szCs w:val="20"/>
                <w:lang w:eastAsia="zh-CN"/>
              </w:rPr>
            </w:pPr>
            <w:r w:rsidRPr="008B222B">
              <w:rPr>
                <w:rFonts w:ascii="Arial" w:hAnsi="Arial" w:cs="Arial"/>
                <w:sz w:val="18"/>
                <w:szCs w:val="20"/>
                <w:lang w:eastAsia="zh-CN"/>
              </w:rPr>
              <w:t>Codebook based</w:t>
            </w:r>
          </w:p>
        </w:tc>
        <w:tc>
          <w:tcPr>
            <w:tcW w:w="2440" w:type="dxa"/>
            <w:shd w:val="clear" w:color="auto" w:fill="auto"/>
            <w:vAlign w:val="center"/>
          </w:tcPr>
          <w:p w:rsidR="00285B82" w:rsidRPr="00B939CE" w:rsidRDefault="00285B82" w:rsidP="00285B82">
            <w:pPr>
              <w:widowControl w:val="0"/>
              <w:spacing w:after="0"/>
              <w:jc w:val="left"/>
              <w:rPr>
                <w:rFonts w:ascii="Arial" w:hAnsi="Arial" w:cs="Arial"/>
                <w:sz w:val="18"/>
                <w:szCs w:val="20"/>
                <w:lang w:eastAsia="zh-CN"/>
              </w:rPr>
            </w:pPr>
            <w:r w:rsidRPr="008B222B">
              <w:rPr>
                <w:rFonts w:ascii="Arial" w:hAnsi="Arial" w:cs="Arial"/>
                <w:sz w:val="18"/>
                <w:szCs w:val="20"/>
                <w:lang w:eastAsia="zh-CN"/>
              </w:rPr>
              <w:t>Codebook based</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UL CSI derivation</w:t>
            </w:r>
          </w:p>
        </w:tc>
        <w:tc>
          <w:tcPr>
            <w:tcW w:w="2564" w:type="dxa"/>
            <w:shd w:val="clear" w:color="auto" w:fill="auto"/>
            <w:vAlign w:val="center"/>
          </w:tcPr>
          <w:p w:rsidR="00FA2F3A" w:rsidRPr="00B939CE" w:rsidRDefault="00FA2F3A">
            <w:pPr>
              <w:widowControl w:val="0"/>
              <w:spacing w:after="0"/>
              <w:jc w:val="left"/>
              <w:rPr>
                <w:rFonts w:ascii="Arial" w:hAnsi="Arial" w:cs="Arial"/>
                <w:sz w:val="18"/>
                <w:szCs w:val="20"/>
                <w:lang w:eastAsia="zh-CN"/>
              </w:rPr>
            </w:pPr>
            <w:r w:rsidRPr="00B939CE">
              <w:rPr>
                <w:rFonts w:ascii="Arial" w:hAnsi="Arial" w:cs="Arial"/>
                <w:sz w:val="18"/>
                <w:szCs w:val="20"/>
                <w:lang w:eastAsia="zh-CN"/>
              </w:rPr>
              <w:t>Non-precoded SRS based, with delay</w:t>
            </w:r>
          </w:p>
        </w:tc>
        <w:tc>
          <w:tcPr>
            <w:tcW w:w="2439" w:type="dxa"/>
            <w:shd w:val="clear" w:color="auto" w:fill="auto"/>
            <w:vAlign w:val="center"/>
          </w:tcPr>
          <w:p w:rsidR="00FA2F3A" w:rsidRPr="00B939CE" w:rsidRDefault="00285B82"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Non-precoded SRS based, with delay</w:t>
            </w:r>
          </w:p>
        </w:tc>
        <w:tc>
          <w:tcPr>
            <w:tcW w:w="2440" w:type="dxa"/>
            <w:shd w:val="clear" w:color="auto" w:fill="auto"/>
            <w:vAlign w:val="center"/>
          </w:tcPr>
          <w:p w:rsidR="00FA2F3A" w:rsidRPr="00B939CE" w:rsidRDefault="00285B82"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Non-precoded SRS based, with delay</w:t>
            </w:r>
          </w:p>
        </w:tc>
      </w:tr>
      <w:tr w:rsidR="00761BB0" w:rsidRPr="002C356E" w:rsidTr="009724BB">
        <w:tc>
          <w:tcPr>
            <w:tcW w:w="1864" w:type="dxa"/>
            <w:gridSpan w:val="2"/>
            <w:shd w:val="clear" w:color="auto" w:fill="D9D9D9"/>
            <w:vAlign w:val="center"/>
          </w:tcPr>
          <w:p w:rsidR="00761BB0" w:rsidRPr="00B939CE" w:rsidRDefault="00761BB0"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Power control</w:t>
            </w:r>
          </w:p>
        </w:tc>
        <w:tc>
          <w:tcPr>
            <w:tcW w:w="2564" w:type="dxa"/>
            <w:shd w:val="clear" w:color="auto" w:fill="auto"/>
            <w:vAlign w:val="center"/>
          </w:tcPr>
          <w:p w:rsidR="00761BB0" w:rsidRPr="00761BB0" w:rsidRDefault="00761BB0" w:rsidP="00FB4C5C">
            <w:pPr>
              <w:widowControl w:val="0"/>
              <w:spacing w:after="0"/>
              <w:jc w:val="left"/>
              <w:rPr>
                <w:rFonts w:ascii="Arial" w:hAnsi="Arial" w:cs="Arial"/>
                <w:sz w:val="18"/>
                <w:szCs w:val="20"/>
                <w:lang w:eastAsia="zh-CN"/>
              </w:rPr>
            </w:pPr>
            <m:oMath>
              <m:r>
                <m:rPr>
                  <m:sty m:val="p"/>
                </m:rPr>
                <w:rPr>
                  <w:rFonts w:ascii="Cambria Math" w:hAnsi="Cambria Math" w:cs="Arial"/>
                  <w:sz w:val="18"/>
                  <w:szCs w:val="20"/>
                  <w:lang w:eastAsia="zh-CN"/>
                </w:rPr>
                <m:t>α=0.9</m:t>
              </m:r>
              <m:r>
                <m:rPr>
                  <m:sty m:val="p"/>
                </m:rPr>
                <w:rPr>
                  <w:rFonts w:ascii="Cambria Math" w:hAnsi="Cambria Math" w:cs="Arial" w:hint="eastAsia"/>
                  <w:sz w:val="18"/>
                  <w:szCs w:val="20"/>
                  <w:lang w:eastAsia="zh-CN"/>
                </w:rPr>
                <m:t>，</m:t>
              </m:r>
              <m:r>
                <m:rPr>
                  <m:sty m:val="p"/>
                </m:rPr>
                <w:rPr>
                  <w:rFonts w:ascii="Cambria Math" w:hAnsi="Cambria Math" w:cs="Arial"/>
                  <w:sz w:val="18"/>
                  <w:szCs w:val="20"/>
                  <w:lang w:eastAsia="zh-CN"/>
                </w:rPr>
                <m:t xml:space="preserve"> </m:t>
              </m:r>
              <m:sSub>
                <m:sSubPr>
                  <m:ctrlPr>
                    <w:rPr>
                      <w:rFonts w:ascii="Cambria Math" w:hAnsi="Cambria Math" w:cs="Arial"/>
                      <w:sz w:val="18"/>
                      <w:szCs w:val="20"/>
                      <w:lang w:eastAsia="zh-CN"/>
                    </w:rPr>
                  </m:ctrlPr>
                </m:sSubPr>
                <m:e>
                  <m:r>
                    <m:rPr>
                      <m:sty m:val="p"/>
                    </m:rPr>
                    <w:rPr>
                      <w:rFonts w:ascii="Cambria Math" w:hAnsi="Cambria Math" w:cs="Arial"/>
                      <w:sz w:val="18"/>
                      <w:szCs w:val="20"/>
                      <w:lang w:eastAsia="zh-CN"/>
                    </w:rPr>
                    <m:t>P</m:t>
                  </m:r>
                </m:e>
                <m:sub>
                  <m:r>
                    <m:rPr>
                      <m:sty m:val="p"/>
                    </m:rPr>
                    <w:rPr>
                      <w:rFonts w:ascii="Cambria Math" w:hAnsi="Cambria Math" w:cs="Arial"/>
                      <w:sz w:val="18"/>
                      <w:szCs w:val="20"/>
                      <w:lang w:eastAsia="zh-CN"/>
                    </w:rPr>
                    <m:t>0</m:t>
                  </m:r>
                </m:sub>
              </m:sSub>
              <m:r>
                <m:rPr>
                  <m:sty m:val="p"/>
                </m:rPr>
                <w:rPr>
                  <w:rFonts w:ascii="Cambria Math" w:hAnsi="Cambria Math" w:cs="Arial"/>
                  <w:sz w:val="18"/>
                  <w:szCs w:val="20"/>
                  <w:lang w:eastAsia="zh-CN"/>
                </w:rPr>
                <m:t>=-86</m:t>
              </m:r>
            </m:oMath>
            <w:r>
              <w:rPr>
                <w:rFonts w:ascii="Arial" w:hAnsi="Arial" w:cs="Arial" w:hint="eastAsia"/>
                <w:sz w:val="18"/>
                <w:szCs w:val="20"/>
                <w:lang w:eastAsia="zh-CN"/>
              </w:rPr>
              <w:t xml:space="preserve"> </w:t>
            </w:r>
            <w:r>
              <w:rPr>
                <w:rFonts w:ascii="Arial" w:hAnsi="Arial" w:cs="Arial"/>
                <w:sz w:val="18"/>
                <w:szCs w:val="20"/>
                <w:lang w:eastAsia="zh-CN"/>
              </w:rPr>
              <w:t>dBm</w:t>
            </w:r>
          </w:p>
        </w:tc>
        <w:tc>
          <w:tcPr>
            <w:tcW w:w="2439" w:type="dxa"/>
            <w:shd w:val="clear" w:color="auto" w:fill="auto"/>
            <w:vAlign w:val="center"/>
          </w:tcPr>
          <w:p w:rsidR="00761BB0" w:rsidRPr="00B939CE" w:rsidRDefault="00761BB0" w:rsidP="005957C1">
            <w:pPr>
              <w:widowControl w:val="0"/>
              <w:spacing w:after="0"/>
              <w:jc w:val="left"/>
              <w:rPr>
                <w:rFonts w:ascii="Arial" w:hAnsi="Arial" w:cs="Arial"/>
                <w:sz w:val="18"/>
                <w:szCs w:val="20"/>
                <w:lang w:eastAsia="zh-CN"/>
              </w:rPr>
            </w:pPr>
            <m:oMath>
              <m:r>
                <m:rPr>
                  <m:sty m:val="p"/>
                </m:rPr>
                <w:rPr>
                  <w:rFonts w:ascii="Cambria Math" w:hAnsi="Cambria Math" w:cs="Arial"/>
                  <w:sz w:val="18"/>
                  <w:szCs w:val="20"/>
                  <w:lang w:eastAsia="zh-CN"/>
                </w:rPr>
                <m:t>α=0.6</m:t>
              </m:r>
              <m:r>
                <m:rPr>
                  <m:sty m:val="p"/>
                </m:rPr>
                <w:rPr>
                  <w:rFonts w:ascii="Cambria Math" w:hAnsi="Cambria Math" w:cs="Arial" w:hint="eastAsia"/>
                  <w:sz w:val="18"/>
                  <w:szCs w:val="20"/>
                  <w:lang w:eastAsia="zh-CN"/>
                </w:rPr>
                <m:t>，</m:t>
              </m:r>
              <m:r>
                <m:rPr>
                  <m:sty m:val="p"/>
                </m:rPr>
                <w:rPr>
                  <w:rFonts w:ascii="Cambria Math" w:hAnsi="Cambria Math" w:cs="Arial"/>
                  <w:sz w:val="18"/>
                  <w:szCs w:val="20"/>
                  <w:lang w:eastAsia="zh-CN"/>
                </w:rPr>
                <m:t xml:space="preserve"> </m:t>
              </m:r>
              <m:sSub>
                <m:sSubPr>
                  <m:ctrlPr>
                    <w:rPr>
                      <w:rFonts w:ascii="Cambria Math" w:hAnsi="Cambria Math" w:cs="Arial"/>
                      <w:sz w:val="18"/>
                      <w:szCs w:val="20"/>
                      <w:lang w:eastAsia="zh-CN"/>
                    </w:rPr>
                  </m:ctrlPr>
                </m:sSubPr>
                <m:e>
                  <m:r>
                    <m:rPr>
                      <m:sty m:val="p"/>
                    </m:rPr>
                    <w:rPr>
                      <w:rFonts w:ascii="Cambria Math" w:hAnsi="Cambria Math" w:cs="Arial"/>
                      <w:sz w:val="18"/>
                      <w:szCs w:val="20"/>
                      <w:lang w:eastAsia="zh-CN"/>
                    </w:rPr>
                    <m:t>P</m:t>
                  </m:r>
                </m:e>
                <m:sub>
                  <m:r>
                    <m:rPr>
                      <m:sty m:val="p"/>
                    </m:rPr>
                    <w:rPr>
                      <w:rFonts w:ascii="Cambria Math" w:hAnsi="Cambria Math" w:cs="Arial"/>
                      <w:sz w:val="18"/>
                      <w:szCs w:val="20"/>
                      <w:lang w:eastAsia="zh-CN"/>
                    </w:rPr>
                    <m:t>0</m:t>
                  </m:r>
                </m:sub>
              </m:sSub>
              <m:r>
                <m:rPr>
                  <m:sty m:val="p"/>
                </m:rPr>
                <w:rPr>
                  <w:rFonts w:ascii="Cambria Math" w:hAnsi="Cambria Math" w:cs="Arial"/>
                  <w:sz w:val="18"/>
                  <w:szCs w:val="20"/>
                  <w:lang w:eastAsia="zh-CN"/>
                </w:rPr>
                <m:t>=-60</m:t>
              </m:r>
            </m:oMath>
            <w:r>
              <w:rPr>
                <w:rFonts w:ascii="Arial" w:hAnsi="Arial" w:cs="Arial" w:hint="eastAsia"/>
                <w:sz w:val="18"/>
                <w:szCs w:val="20"/>
                <w:lang w:eastAsia="zh-CN"/>
              </w:rPr>
              <w:t xml:space="preserve"> </w:t>
            </w:r>
            <w:r>
              <w:rPr>
                <w:rFonts w:ascii="Arial" w:hAnsi="Arial" w:cs="Arial"/>
                <w:sz w:val="18"/>
                <w:szCs w:val="20"/>
                <w:lang w:eastAsia="zh-CN"/>
              </w:rPr>
              <w:t>dBm</w:t>
            </w:r>
          </w:p>
        </w:tc>
        <w:tc>
          <w:tcPr>
            <w:tcW w:w="2440" w:type="dxa"/>
            <w:shd w:val="clear" w:color="auto" w:fill="auto"/>
            <w:vAlign w:val="center"/>
          </w:tcPr>
          <w:p w:rsidR="00761BB0" w:rsidRPr="00B939CE" w:rsidRDefault="00761BB0" w:rsidP="00B939CE">
            <w:pPr>
              <w:widowControl w:val="0"/>
              <w:spacing w:after="0"/>
              <w:jc w:val="left"/>
              <w:rPr>
                <w:rFonts w:ascii="Arial" w:hAnsi="Arial" w:cs="Arial"/>
                <w:sz w:val="18"/>
                <w:szCs w:val="20"/>
                <w:lang w:eastAsia="zh-CN"/>
              </w:rPr>
            </w:pPr>
            <m:oMath>
              <m:r>
                <m:rPr>
                  <m:sty m:val="p"/>
                </m:rPr>
                <w:rPr>
                  <w:rFonts w:ascii="Cambria Math" w:hAnsi="Cambria Math" w:cs="Arial"/>
                  <w:sz w:val="18"/>
                  <w:szCs w:val="20"/>
                  <w:lang w:eastAsia="zh-CN"/>
                </w:rPr>
                <m:t>α=0.8</m:t>
              </m:r>
              <m:r>
                <m:rPr>
                  <m:sty m:val="p"/>
                </m:rPr>
                <w:rPr>
                  <w:rFonts w:ascii="Cambria Math" w:hAnsi="Cambria Math" w:cs="Arial" w:hint="eastAsia"/>
                  <w:sz w:val="18"/>
                  <w:szCs w:val="20"/>
                  <w:lang w:eastAsia="zh-CN"/>
                </w:rPr>
                <m:t>，</m:t>
              </m:r>
              <m:r>
                <m:rPr>
                  <m:sty m:val="p"/>
                </m:rPr>
                <w:rPr>
                  <w:rFonts w:ascii="Cambria Math" w:hAnsi="Cambria Math" w:cs="Arial"/>
                  <w:sz w:val="18"/>
                  <w:szCs w:val="20"/>
                  <w:lang w:eastAsia="zh-CN"/>
                </w:rPr>
                <m:t xml:space="preserve"> </m:t>
              </m:r>
              <m:sSub>
                <m:sSubPr>
                  <m:ctrlPr>
                    <w:rPr>
                      <w:rFonts w:ascii="Cambria Math" w:hAnsi="Cambria Math" w:cs="Arial"/>
                      <w:sz w:val="18"/>
                      <w:szCs w:val="20"/>
                      <w:lang w:eastAsia="zh-CN"/>
                    </w:rPr>
                  </m:ctrlPr>
                </m:sSubPr>
                <m:e>
                  <m:r>
                    <m:rPr>
                      <m:sty m:val="p"/>
                    </m:rPr>
                    <w:rPr>
                      <w:rFonts w:ascii="Cambria Math" w:hAnsi="Cambria Math" w:cs="Arial"/>
                      <w:sz w:val="18"/>
                      <w:szCs w:val="20"/>
                      <w:lang w:eastAsia="zh-CN"/>
                    </w:rPr>
                    <m:t>P</m:t>
                  </m:r>
                </m:e>
                <m:sub>
                  <m:r>
                    <m:rPr>
                      <m:sty m:val="p"/>
                    </m:rPr>
                    <w:rPr>
                      <w:rFonts w:ascii="Cambria Math" w:hAnsi="Cambria Math" w:cs="Arial"/>
                      <w:sz w:val="18"/>
                      <w:szCs w:val="20"/>
                      <w:lang w:eastAsia="zh-CN"/>
                    </w:rPr>
                    <m:t>0</m:t>
                  </m:r>
                </m:sub>
              </m:sSub>
              <m:r>
                <m:rPr>
                  <m:sty m:val="p"/>
                </m:rPr>
                <w:rPr>
                  <w:rFonts w:ascii="Cambria Math" w:hAnsi="Cambria Math" w:cs="Arial"/>
                  <w:sz w:val="18"/>
                  <w:szCs w:val="20"/>
                  <w:lang w:eastAsia="zh-CN"/>
                </w:rPr>
                <m:t>=-76</m:t>
              </m:r>
            </m:oMath>
            <w:r>
              <w:rPr>
                <w:rFonts w:ascii="Arial" w:hAnsi="Arial" w:cs="Arial" w:hint="eastAsia"/>
                <w:sz w:val="18"/>
                <w:szCs w:val="20"/>
                <w:lang w:eastAsia="zh-CN"/>
              </w:rPr>
              <w:t xml:space="preserve"> </w:t>
            </w:r>
            <w:r>
              <w:rPr>
                <w:rFonts w:ascii="Arial" w:hAnsi="Arial" w:cs="Arial"/>
                <w:sz w:val="18"/>
                <w:szCs w:val="20"/>
                <w:lang w:eastAsia="zh-CN"/>
              </w:rPr>
              <w:t>dBm</w:t>
            </w:r>
          </w:p>
        </w:tc>
      </w:tr>
      <w:tr w:rsidR="00285B82" w:rsidRPr="002C356E" w:rsidTr="009724BB">
        <w:tc>
          <w:tcPr>
            <w:tcW w:w="1864" w:type="dxa"/>
            <w:gridSpan w:val="2"/>
            <w:shd w:val="clear" w:color="auto" w:fill="D9D9D9"/>
            <w:vAlign w:val="center"/>
          </w:tcPr>
          <w:p w:rsidR="00285B82" w:rsidRDefault="00285B82"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Power backoff</w:t>
            </w:r>
            <w:r>
              <w:rPr>
                <w:rFonts w:ascii="Arial" w:hAnsi="Arial" w:cs="Arial"/>
                <w:sz w:val="18"/>
                <w:szCs w:val="20"/>
                <w:lang w:eastAsia="zh-CN"/>
              </w:rPr>
              <w:t xml:space="preserve"> model</w:t>
            </w:r>
          </w:p>
        </w:tc>
        <w:tc>
          <w:tcPr>
            <w:tcW w:w="2564" w:type="dxa"/>
            <w:shd w:val="clear" w:color="auto" w:fill="auto"/>
            <w:vAlign w:val="center"/>
          </w:tcPr>
          <w:p w:rsidR="00285B82" w:rsidRDefault="00285B82" w:rsidP="00FB4C5C">
            <w:pPr>
              <w:widowControl w:val="0"/>
              <w:spacing w:after="0"/>
              <w:jc w:val="left"/>
              <w:rPr>
                <w:rFonts w:ascii="Arial" w:hAnsi="Arial" w:cs="Arial"/>
                <w:sz w:val="18"/>
                <w:szCs w:val="20"/>
                <w:lang w:eastAsia="zh-CN"/>
              </w:rPr>
            </w:pPr>
            <w:r>
              <w:rPr>
                <w:rFonts w:ascii="Arial" w:hAnsi="Arial" w:cs="Arial"/>
                <w:sz w:val="18"/>
                <w:szCs w:val="20"/>
                <w:lang w:eastAsia="zh-CN"/>
              </w:rPr>
              <w:t>Continuous RB allocation: follow TS 38.101</w:t>
            </w:r>
            <w:r w:rsidR="00BB48B7">
              <w:rPr>
                <w:rFonts w:ascii="Arial" w:hAnsi="Arial" w:cs="Arial"/>
                <w:sz w:val="18"/>
                <w:szCs w:val="20"/>
                <w:lang w:eastAsia="zh-CN"/>
              </w:rPr>
              <w:t>;</w:t>
            </w:r>
          </w:p>
          <w:p w:rsidR="00BB48B7" w:rsidRDefault="00BB48B7" w:rsidP="00FB4C5C">
            <w:pPr>
              <w:widowControl w:val="0"/>
              <w:spacing w:after="0"/>
              <w:jc w:val="left"/>
              <w:rPr>
                <w:rFonts w:ascii="Arial" w:hAnsi="Arial" w:cs="Arial"/>
                <w:sz w:val="18"/>
                <w:szCs w:val="20"/>
                <w:lang w:eastAsia="zh-CN"/>
              </w:rPr>
            </w:pPr>
            <w:r>
              <w:rPr>
                <w:rFonts w:ascii="Arial" w:hAnsi="Arial" w:cs="Arial"/>
                <w:sz w:val="18"/>
                <w:szCs w:val="20"/>
                <w:lang w:eastAsia="zh-CN"/>
              </w:rPr>
              <w:t>Non-continuous RB allocation: additional 2 RB reduction</w:t>
            </w:r>
          </w:p>
        </w:tc>
        <w:tc>
          <w:tcPr>
            <w:tcW w:w="2439" w:type="dxa"/>
            <w:shd w:val="clear" w:color="auto" w:fill="auto"/>
            <w:vAlign w:val="center"/>
          </w:tcPr>
          <w:p w:rsidR="00BB48B7" w:rsidRDefault="00BB48B7" w:rsidP="00BB48B7">
            <w:pPr>
              <w:widowControl w:val="0"/>
              <w:spacing w:after="0"/>
              <w:jc w:val="left"/>
              <w:rPr>
                <w:rFonts w:ascii="Arial" w:hAnsi="Arial" w:cs="Arial"/>
                <w:sz w:val="18"/>
                <w:szCs w:val="20"/>
                <w:lang w:eastAsia="zh-CN"/>
              </w:rPr>
            </w:pPr>
            <w:r>
              <w:rPr>
                <w:rFonts w:ascii="Arial" w:hAnsi="Arial" w:cs="Arial"/>
                <w:sz w:val="18"/>
                <w:szCs w:val="20"/>
                <w:lang w:eastAsia="zh-CN"/>
              </w:rPr>
              <w:t>Continuous RB allocation: follow TS 38.101;</w:t>
            </w:r>
          </w:p>
          <w:p w:rsidR="00285B82" w:rsidRPr="00BB48B7" w:rsidRDefault="00BB48B7" w:rsidP="00BB48B7">
            <w:pPr>
              <w:widowControl w:val="0"/>
              <w:spacing w:after="0"/>
              <w:jc w:val="left"/>
              <w:rPr>
                <w:rFonts w:ascii="Arial" w:hAnsi="Arial" w:cs="Arial"/>
                <w:sz w:val="18"/>
                <w:szCs w:val="20"/>
                <w:lang w:eastAsia="zh-CN"/>
              </w:rPr>
            </w:pPr>
            <w:r>
              <w:rPr>
                <w:rFonts w:ascii="Arial" w:hAnsi="Arial" w:cs="Arial"/>
                <w:sz w:val="18"/>
                <w:szCs w:val="20"/>
                <w:lang w:eastAsia="zh-CN"/>
              </w:rPr>
              <w:t>Non-continuous RB allocation: additional 2 RB reduction</w:t>
            </w:r>
          </w:p>
        </w:tc>
        <w:tc>
          <w:tcPr>
            <w:tcW w:w="2440" w:type="dxa"/>
            <w:shd w:val="clear" w:color="auto" w:fill="auto"/>
            <w:vAlign w:val="center"/>
          </w:tcPr>
          <w:p w:rsidR="00BB48B7" w:rsidRDefault="00BB48B7" w:rsidP="00BB48B7">
            <w:pPr>
              <w:widowControl w:val="0"/>
              <w:spacing w:after="0"/>
              <w:jc w:val="left"/>
              <w:rPr>
                <w:rFonts w:ascii="Arial" w:hAnsi="Arial" w:cs="Arial"/>
                <w:sz w:val="18"/>
                <w:szCs w:val="20"/>
                <w:lang w:eastAsia="zh-CN"/>
              </w:rPr>
            </w:pPr>
            <w:r>
              <w:rPr>
                <w:rFonts w:ascii="Arial" w:hAnsi="Arial" w:cs="Arial"/>
                <w:sz w:val="18"/>
                <w:szCs w:val="20"/>
                <w:lang w:eastAsia="zh-CN"/>
              </w:rPr>
              <w:t>Continuous RB allocation: follow TS 38.101;</w:t>
            </w:r>
          </w:p>
          <w:p w:rsidR="00285B82" w:rsidRDefault="00BB48B7" w:rsidP="00BB48B7">
            <w:pPr>
              <w:widowControl w:val="0"/>
              <w:spacing w:after="0"/>
              <w:jc w:val="left"/>
              <w:rPr>
                <w:rFonts w:ascii="Arial" w:hAnsi="Arial" w:cs="Arial"/>
                <w:sz w:val="18"/>
                <w:szCs w:val="20"/>
                <w:lang w:eastAsia="zh-CN"/>
              </w:rPr>
            </w:pPr>
            <w:r>
              <w:rPr>
                <w:rFonts w:ascii="Arial" w:hAnsi="Arial" w:cs="Arial"/>
                <w:sz w:val="18"/>
                <w:szCs w:val="20"/>
                <w:lang w:eastAsia="zh-CN"/>
              </w:rPr>
              <w:t>Non-continuous RB allocation: additional 2 RB reduction</w:t>
            </w:r>
          </w:p>
        </w:tc>
      </w:tr>
      <w:tr w:rsidR="00247709" w:rsidRPr="002C356E" w:rsidTr="009724BB">
        <w:tc>
          <w:tcPr>
            <w:tcW w:w="1007" w:type="dxa"/>
            <w:vMerge w:val="restart"/>
            <w:shd w:val="clear" w:color="auto" w:fill="D9D9D9"/>
            <w:vAlign w:val="center"/>
          </w:tcPr>
          <w:p w:rsidR="00247709" w:rsidRDefault="00247709"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Overhead</w:t>
            </w:r>
          </w:p>
        </w:tc>
        <w:tc>
          <w:tcPr>
            <w:tcW w:w="857" w:type="dxa"/>
            <w:shd w:val="clear" w:color="auto" w:fill="D9D9D9"/>
            <w:vAlign w:val="center"/>
          </w:tcPr>
          <w:p w:rsidR="00247709" w:rsidRDefault="00247709" w:rsidP="00247709">
            <w:pPr>
              <w:widowControl w:val="0"/>
              <w:spacing w:after="0"/>
              <w:jc w:val="left"/>
              <w:rPr>
                <w:rFonts w:ascii="Arial" w:hAnsi="Arial" w:cs="Arial"/>
                <w:sz w:val="18"/>
                <w:szCs w:val="20"/>
                <w:lang w:eastAsia="zh-CN"/>
              </w:rPr>
            </w:pPr>
            <w:r>
              <w:rPr>
                <w:rFonts w:ascii="Arial" w:hAnsi="Arial" w:cs="Arial"/>
                <w:sz w:val="18"/>
                <w:szCs w:val="20"/>
                <w:lang w:eastAsia="zh-CN"/>
              </w:rPr>
              <w:t>PUCCH</w:t>
            </w:r>
          </w:p>
        </w:tc>
        <w:tc>
          <w:tcPr>
            <w:tcW w:w="2564" w:type="dxa"/>
            <w:shd w:val="clear" w:color="auto" w:fill="auto"/>
            <w:vAlign w:val="center"/>
          </w:tcPr>
          <w:p w:rsidR="00247709" w:rsidRDefault="00247709"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2</w:t>
            </w:r>
            <w:r>
              <w:rPr>
                <w:rFonts w:ascii="Arial" w:hAnsi="Arial" w:cs="Arial"/>
                <w:sz w:val="18"/>
                <w:szCs w:val="20"/>
                <w:lang w:eastAsia="zh-CN"/>
              </w:rPr>
              <w:t xml:space="preserve"> </w:t>
            </w:r>
            <w:r>
              <w:rPr>
                <w:rFonts w:ascii="Arial" w:hAnsi="Arial" w:cs="Arial" w:hint="eastAsia"/>
                <w:sz w:val="18"/>
                <w:szCs w:val="20"/>
                <w:lang w:eastAsia="zh-CN"/>
              </w:rPr>
              <w:t>RBs</w:t>
            </w:r>
            <w:r>
              <w:rPr>
                <w:rFonts w:ascii="Arial" w:hAnsi="Arial" w:cs="Arial"/>
                <w:sz w:val="18"/>
                <w:szCs w:val="20"/>
                <w:lang w:eastAsia="zh-CN"/>
              </w:rPr>
              <w:t>, 14 OFDM symbols</w:t>
            </w:r>
          </w:p>
        </w:tc>
        <w:tc>
          <w:tcPr>
            <w:tcW w:w="2439" w:type="dxa"/>
            <w:shd w:val="clear" w:color="auto" w:fill="auto"/>
          </w:tcPr>
          <w:p w:rsidR="00247709" w:rsidRDefault="00247709" w:rsidP="00247709">
            <w:pPr>
              <w:widowControl w:val="0"/>
              <w:spacing w:after="0"/>
              <w:jc w:val="left"/>
              <w:rPr>
                <w:rFonts w:ascii="Arial" w:hAnsi="Arial" w:cs="Arial"/>
                <w:sz w:val="18"/>
                <w:szCs w:val="20"/>
                <w:lang w:eastAsia="zh-CN"/>
              </w:rPr>
            </w:pPr>
            <w:r w:rsidRPr="00393873">
              <w:rPr>
                <w:rFonts w:ascii="Arial" w:hAnsi="Arial" w:cs="Arial" w:hint="eastAsia"/>
                <w:sz w:val="18"/>
                <w:szCs w:val="20"/>
                <w:lang w:eastAsia="zh-CN"/>
              </w:rPr>
              <w:t>2</w:t>
            </w:r>
            <w:r w:rsidRPr="00393873">
              <w:rPr>
                <w:rFonts w:ascii="Arial" w:hAnsi="Arial" w:cs="Arial"/>
                <w:sz w:val="18"/>
                <w:szCs w:val="20"/>
                <w:lang w:eastAsia="zh-CN"/>
              </w:rPr>
              <w:t xml:space="preserve"> </w:t>
            </w:r>
            <w:r w:rsidRPr="00393873">
              <w:rPr>
                <w:rFonts w:ascii="Arial" w:hAnsi="Arial" w:cs="Arial" w:hint="eastAsia"/>
                <w:sz w:val="18"/>
                <w:szCs w:val="20"/>
                <w:lang w:eastAsia="zh-CN"/>
              </w:rPr>
              <w:t>RBs</w:t>
            </w:r>
            <w:r w:rsidRPr="00393873">
              <w:rPr>
                <w:rFonts w:ascii="Arial" w:hAnsi="Arial" w:cs="Arial"/>
                <w:sz w:val="18"/>
                <w:szCs w:val="20"/>
                <w:lang w:eastAsia="zh-CN"/>
              </w:rPr>
              <w:t>, 14 OFDM symbols</w:t>
            </w:r>
          </w:p>
        </w:tc>
        <w:tc>
          <w:tcPr>
            <w:tcW w:w="2440" w:type="dxa"/>
            <w:shd w:val="clear" w:color="auto" w:fill="auto"/>
          </w:tcPr>
          <w:p w:rsidR="00247709" w:rsidRDefault="00247709" w:rsidP="00247709">
            <w:pPr>
              <w:widowControl w:val="0"/>
              <w:spacing w:after="0"/>
              <w:jc w:val="left"/>
              <w:rPr>
                <w:rFonts w:ascii="Arial" w:hAnsi="Arial" w:cs="Arial"/>
                <w:sz w:val="18"/>
                <w:szCs w:val="20"/>
                <w:lang w:eastAsia="zh-CN"/>
              </w:rPr>
            </w:pPr>
            <w:r w:rsidRPr="00393873">
              <w:rPr>
                <w:rFonts w:ascii="Arial" w:hAnsi="Arial" w:cs="Arial" w:hint="eastAsia"/>
                <w:sz w:val="18"/>
                <w:szCs w:val="20"/>
                <w:lang w:eastAsia="zh-CN"/>
              </w:rPr>
              <w:t>2</w:t>
            </w:r>
            <w:r w:rsidRPr="00393873">
              <w:rPr>
                <w:rFonts w:ascii="Arial" w:hAnsi="Arial" w:cs="Arial"/>
                <w:sz w:val="18"/>
                <w:szCs w:val="20"/>
                <w:lang w:eastAsia="zh-CN"/>
              </w:rPr>
              <w:t xml:space="preserve"> </w:t>
            </w:r>
            <w:r w:rsidRPr="00393873">
              <w:rPr>
                <w:rFonts w:ascii="Arial" w:hAnsi="Arial" w:cs="Arial" w:hint="eastAsia"/>
                <w:sz w:val="18"/>
                <w:szCs w:val="20"/>
                <w:lang w:eastAsia="zh-CN"/>
              </w:rPr>
              <w:t>RBs</w:t>
            </w:r>
            <w:r w:rsidRPr="00393873">
              <w:rPr>
                <w:rFonts w:ascii="Arial" w:hAnsi="Arial" w:cs="Arial"/>
                <w:sz w:val="18"/>
                <w:szCs w:val="20"/>
                <w:lang w:eastAsia="zh-CN"/>
              </w:rPr>
              <w:t>, 14 OFDM symbols</w:t>
            </w:r>
          </w:p>
        </w:tc>
      </w:tr>
      <w:tr w:rsidR="00851C06" w:rsidRPr="002C356E" w:rsidTr="009724BB">
        <w:tc>
          <w:tcPr>
            <w:tcW w:w="1007" w:type="dxa"/>
            <w:vMerge/>
            <w:shd w:val="clear" w:color="auto" w:fill="D9D9D9"/>
            <w:vAlign w:val="center"/>
          </w:tcPr>
          <w:p w:rsidR="00851C06" w:rsidRDefault="00851C06" w:rsidP="00851C06">
            <w:pPr>
              <w:widowControl w:val="0"/>
              <w:spacing w:after="0"/>
              <w:jc w:val="left"/>
              <w:rPr>
                <w:rFonts w:ascii="Arial" w:hAnsi="Arial" w:cs="Arial"/>
                <w:sz w:val="18"/>
                <w:szCs w:val="20"/>
                <w:lang w:eastAsia="zh-CN"/>
              </w:rPr>
            </w:pPr>
          </w:p>
        </w:tc>
        <w:tc>
          <w:tcPr>
            <w:tcW w:w="857" w:type="dxa"/>
            <w:shd w:val="clear" w:color="auto" w:fill="D9D9D9"/>
            <w:vAlign w:val="center"/>
          </w:tcPr>
          <w:p w:rsidR="00851C06" w:rsidRDefault="00851C06" w:rsidP="00851C06">
            <w:pPr>
              <w:widowControl w:val="0"/>
              <w:spacing w:after="0"/>
              <w:jc w:val="left"/>
              <w:rPr>
                <w:rFonts w:ascii="Arial" w:hAnsi="Arial" w:cs="Arial"/>
                <w:sz w:val="18"/>
                <w:szCs w:val="20"/>
                <w:lang w:eastAsia="zh-CN"/>
              </w:rPr>
            </w:pPr>
            <w:r>
              <w:rPr>
                <w:rFonts w:ascii="Arial" w:hAnsi="Arial" w:cs="Arial" w:hint="eastAsia"/>
                <w:sz w:val="18"/>
                <w:szCs w:val="20"/>
                <w:lang w:eastAsia="zh-CN"/>
              </w:rPr>
              <w:t>DMRS</w:t>
            </w:r>
          </w:p>
        </w:tc>
        <w:tc>
          <w:tcPr>
            <w:tcW w:w="2564" w:type="dxa"/>
            <w:shd w:val="clear" w:color="auto" w:fill="auto"/>
            <w:vAlign w:val="center"/>
          </w:tcPr>
          <w:p w:rsidR="00851C06" w:rsidRDefault="00851C06" w:rsidP="00FB4C5C">
            <w:pPr>
              <w:widowControl w:val="0"/>
              <w:spacing w:after="0"/>
              <w:jc w:val="left"/>
              <w:rPr>
                <w:rFonts w:ascii="Arial" w:hAnsi="Arial" w:cs="Arial"/>
                <w:sz w:val="18"/>
                <w:szCs w:val="20"/>
                <w:lang w:eastAsia="zh-CN"/>
              </w:rPr>
            </w:pPr>
            <w:r>
              <w:rPr>
                <w:rFonts w:ascii="Arial" w:hAnsi="Arial" w:cs="Arial" w:hint="eastAsia"/>
                <w:sz w:val="18"/>
                <w:szCs w:val="20"/>
                <w:lang w:eastAsia="zh-CN"/>
              </w:rPr>
              <w:t>Typ</w:t>
            </w:r>
            <w:r>
              <w:rPr>
                <w:rFonts w:ascii="Arial" w:hAnsi="Arial" w:cs="Arial"/>
                <w:sz w:val="18"/>
                <w:szCs w:val="20"/>
                <w:lang w:eastAsia="zh-CN"/>
              </w:rPr>
              <w:t xml:space="preserve">e II, </w:t>
            </w:r>
            <w:r w:rsidR="00627A3C">
              <w:rPr>
                <w:rFonts w:ascii="Arial" w:hAnsi="Arial" w:cs="Arial"/>
                <w:sz w:val="18"/>
                <w:szCs w:val="20"/>
                <w:lang w:eastAsia="zh-CN"/>
              </w:rPr>
              <w:t>1 additional DMRS symbol, and no FDM  with PUSCH</w:t>
            </w:r>
          </w:p>
        </w:tc>
        <w:tc>
          <w:tcPr>
            <w:tcW w:w="2439" w:type="dxa"/>
            <w:shd w:val="clear" w:color="auto" w:fill="auto"/>
          </w:tcPr>
          <w:p w:rsidR="00851C06" w:rsidRDefault="00627A3C" w:rsidP="005957C1">
            <w:pPr>
              <w:widowControl w:val="0"/>
              <w:spacing w:after="0"/>
              <w:jc w:val="left"/>
              <w:rPr>
                <w:rFonts w:ascii="Arial" w:hAnsi="Arial" w:cs="Arial"/>
                <w:sz w:val="18"/>
                <w:szCs w:val="20"/>
                <w:lang w:eastAsia="zh-CN"/>
              </w:rPr>
            </w:pPr>
            <w:r>
              <w:rPr>
                <w:rFonts w:ascii="Arial" w:hAnsi="Arial" w:cs="Arial" w:hint="eastAsia"/>
                <w:sz w:val="18"/>
                <w:szCs w:val="20"/>
                <w:lang w:eastAsia="zh-CN"/>
              </w:rPr>
              <w:t>Typ</w:t>
            </w:r>
            <w:r>
              <w:rPr>
                <w:rFonts w:ascii="Arial" w:hAnsi="Arial" w:cs="Arial"/>
                <w:sz w:val="18"/>
                <w:szCs w:val="20"/>
                <w:lang w:eastAsia="zh-CN"/>
              </w:rPr>
              <w:t>e II, 1 additional DMRS symbol, and no FDM  with PUSCH</w:t>
            </w:r>
          </w:p>
        </w:tc>
        <w:tc>
          <w:tcPr>
            <w:tcW w:w="2440" w:type="dxa"/>
            <w:shd w:val="clear" w:color="auto" w:fill="auto"/>
          </w:tcPr>
          <w:p w:rsidR="00851C06" w:rsidRDefault="00627A3C">
            <w:pPr>
              <w:widowControl w:val="0"/>
              <w:spacing w:after="0"/>
              <w:jc w:val="left"/>
              <w:rPr>
                <w:rFonts w:ascii="Arial" w:hAnsi="Arial" w:cs="Arial"/>
                <w:sz w:val="18"/>
                <w:szCs w:val="20"/>
                <w:lang w:eastAsia="zh-CN"/>
              </w:rPr>
            </w:pPr>
            <w:r>
              <w:rPr>
                <w:rFonts w:ascii="Arial" w:hAnsi="Arial" w:cs="Arial" w:hint="eastAsia"/>
                <w:sz w:val="18"/>
                <w:szCs w:val="20"/>
                <w:lang w:eastAsia="zh-CN"/>
              </w:rPr>
              <w:t>Typ</w:t>
            </w:r>
            <w:r>
              <w:rPr>
                <w:rFonts w:ascii="Arial" w:hAnsi="Arial" w:cs="Arial"/>
                <w:sz w:val="18"/>
                <w:szCs w:val="20"/>
                <w:lang w:eastAsia="zh-CN"/>
              </w:rPr>
              <w:t>e II, 1 additional DMRS symbol, and no FDM  with PUSCH</w:t>
            </w:r>
          </w:p>
        </w:tc>
      </w:tr>
      <w:tr w:rsidR="00155FD8" w:rsidRPr="002C356E" w:rsidTr="009724BB">
        <w:tc>
          <w:tcPr>
            <w:tcW w:w="1007" w:type="dxa"/>
            <w:vMerge/>
            <w:shd w:val="clear" w:color="auto" w:fill="D9D9D9"/>
            <w:vAlign w:val="center"/>
          </w:tcPr>
          <w:p w:rsidR="00155FD8" w:rsidRDefault="00155FD8" w:rsidP="00B939CE">
            <w:pPr>
              <w:widowControl w:val="0"/>
              <w:spacing w:after="0"/>
              <w:jc w:val="left"/>
              <w:rPr>
                <w:rFonts w:ascii="Arial" w:hAnsi="Arial" w:cs="Arial"/>
                <w:sz w:val="18"/>
                <w:szCs w:val="20"/>
                <w:lang w:eastAsia="zh-CN"/>
              </w:rPr>
            </w:pPr>
          </w:p>
        </w:tc>
        <w:tc>
          <w:tcPr>
            <w:tcW w:w="857" w:type="dxa"/>
            <w:shd w:val="clear" w:color="auto" w:fill="D9D9D9"/>
            <w:vAlign w:val="center"/>
          </w:tcPr>
          <w:p w:rsidR="00155FD8" w:rsidRDefault="00155FD8"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SRS</w:t>
            </w:r>
          </w:p>
        </w:tc>
        <w:tc>
          <w:tcPr>
            <w:tcW w:w="2564" w:type="dxa"/>
            <w:shd w:val="clear" w:color="auto" w:fill="auto"/>
            <w:vAlign w:val="center"/>
          </w:tcPr>
          <w:p w:rsidR="00155FD8" w:rsidRDefault="003F7341" w:rsidP="00761BB0">
            <w:pPr>
              <w:widowControl w:val="0"/>
              <w:spacing w:after="0"/>
              <w:jc w:val="left"/>
              <w:rPr>
                <w:rFonts w:ascii="Arial" w:hAnsi="Arial" w:cs="Arial"/>
                <w:sz w:val="18"/>
                <w:szCs w:val="20"/>
                <w:lang w:eastAsia="zh-CN"/>
              </w:rPr>
            </w:pPr>
            <w:r>
              <w:rPr>
                <w:rFonts w:ascii="Arial" w:hAnsi="Arial" w:cs="Arial" w:hint="eastAsia"/>
                <w:sz w:val="18"/>
                <w:szCs w:val="20"/>
                <w:lang w:eastAsia="zh-CN"/>
              </w:rPr>
              <w:t>2 symbols</w:t>
            </w:r>
            <w:r>
              <w:rPr>
                <w:rFonts w:ascii="Arial" w:hAnsi="Arial" w:cs="Arial"/>
                <w:sz w:val="18"/>
                <w:szCs w:val="20"/>
                <w:lang w:eastAsia="zh-CN"/>
              </w:rPr>
              <w:t xml:space="preserve"> per 5 slots,</w:t>
            </w:r>
          </w:p>
          <w:p w:rsidR="003F7341" w:rsidRDefault="003F7341" w:rsidP="00761BB0">
            <w:pPr>
              <w:widowControl w:val="0"/>
              <w:spacing w:after="0"/>
              <w:jc w:val="left"/>
              <w:rPr>
                <w:rFonts w:ascii="Arial" w:hAnsi="Arial" w:cs="Arial"/>
                <w:sz w:val="18"/>
                <w:szCs w:val="20"/>
                <w:lang w:eastAsia="zh-CN"/>
              </w:rPr>
            </w:pPr>
            <w:r>
              <w:rPr>
                <w:rFonts w:ascii="Arial" w:hAnsi="Arial" w:cs="Arial"/>
                <w:sz w:val="18"/>
                <w:szCs w:val="20"/>
                <w:lang w:eastAsia="zh-CN"/>
              </w:rPr>
              <w:t>8 RBs per symbol</w:t>
            </w:r>
          </w:p>
        </w:tc>
        <w:tc>
          <w:tcPr>
            <w:tcW w:w="2439" w:type="dxa"/>
            <w:shd w:val="clear" w:color="auto" w:fill="auto"/>
            <w:vAlign w:val="center"/>
          </w:tcPr>
          <w:p w:rsidR="003F7341" w:rsidRDefault="003F7341" w:rsidP="003F7341">
            <w:pPr>
              <w:widowControl w:val="0"/>
              <w:spacing w:after="0"/>
              <w:jc w:val="left"/>
              <w:rPr>
                <w:rFonts w:ascii="Arial" w:hAnsi="Arial" w:cs="Arial"/>
                <w:sz w:val="18"/>
                <w:szCs w:val="20"/>
                <w:lang w:eastAsia="zh-CN"/>
              </w:rPr>
            </w:pPr>
            <w:r>
              <w:rPr>
                <w:rFonts w:ascii="Arial" w:hAnsi="Arial" w:cs="Arial" w:hint="eastAsia"/>
                <w:sz w:val="18"/>
                <w:szCs w:val="20"/>
                <w:lang w:eastAsia="zh-CN"/>
              </w:rPr>
              <w:t>2 symbols</w:t>
            </w:r>
            <w:r>
              <w:rPr>
                <w:rFonts w:ascii="Arial" w:hAnsi="Arial" w:cs="Arial"/>
                <w:sz w:val="18"/>
                <w:szCs w:val="20"/>
                <w:lang w:eastAsia="zh-CN"/>
              </w:rPr>
              <w:t xml:space="preserve"> per 5 slots,</w:t>
            </w:r>
          </w:p>
          <w:p w:rsidR="00155FD8" w:rsidRDefault="003F7341" w:rsidP="003F7341">
            <w:pPr>
              <w:widowControl w:val="0"/>
              <w:spacing w:after="0"/>
              <w:jc w:val="left"/>
              <w:rPr>
                <w:rFonts w:ascii="Arial" w:hAnsi="Arial" w:cs="Arial"/>
                <w:sz w:val="18"/>
                <w:szCs w:val="20"/>
                <w:lang w:eastAsia="zh-CN"/>
              </w:rPr>
            </w:pPr>
            <w:r>
              <w:rPr>
                <w:rFonts w:ascii="Arial" w:hAnsi="Arial" w:cs="Arial"/>
                <w:sz w:val="18"/>
                <w:szCs w:val="20"/>
                <w:lang w:eastAsia="zh-CN"/>
              </w:rPr>
              <w:t>8 RBs per symbol</w:t>
            </w:r>
          </w:p>
        </w:tc>
        <w:tc>
          <w:tcPr>
            <w:tcW w:w="2440" w:type="dxa"/>
            <w:shd w:val="clear" w:color="auto" w:fill="auto"/>
            <w:vAlign w:val="center"/>
          </w:tcPr>
          <w:p w:rsidR="003F7341" w:rsidRDefault="003F7341" w:rsidP="003F7341">
            <w:pPr>
              <w:widowControl w:val="0"/>
              <w:spacing w:after="0"/>
              <w:jc w:val="left"/>
              <w:rPr>
                <w:rFonts w:ascii="Arial" w:hAnsi="Arial" w:cs="Arial"/>
                <w:sz w:val="18"/>
                <w:szCs w:val="20"/>
                <w:lang w:eastAsia="zh-CN"/>
              </w:rPr>
            </w:pPr>
            <w:r>
              <w:rPr>
                <w:rFonts w:ascii="Arial" w:hAnsi="Arial" w:cs="Arial" w:hint="eastAsia"/>
                <w:sz w:val="18"/>
                <w:szCs w:val="20"/>
                <w:lang w:eastAsia="zh-CN"/>
              </w:rPr>
              <w:t>2 symbols</w:t>
            </w:r>
            <w:r>
              <w:rPr>
                <w:rFonts w:ascii="Arial" w:hAnsi="Arial" w:cs="Arial"/>
                <w:sz w:val="18"/>
                <w:szCs w:val="20"/>
                <w:lang w:eastAsia="zh-CN"/>
              </w:rPr>
              <w:t xml:space="preserve"> per 5 slots,</w:t>
            </w:r>
          </w:p>
          <w:p w:rsidR="00155FD8" w:rsidRDefault="003F7341" w:rsidP="003F7341">
            <w:pPr>
              <w:widowControl w:val="0"/>
              <w:spacing w:after="0"/>
              <w:jc w:val="left"/>
              <w:rPr>
                <w:rFonts w:ascii="Arial" w:hAnsi="Arial" w:cs="Arial"/>
                <w:sz w:val="18"/>
                <w:szCs w:val="20"/>
                <w:lang w:eastAsia="zh-CN"/>
              </w:rPr>
            </w:pPr>
            <w:r>
              <w:rPr>
                <w:rFonts w:ascii="Arial" w:hAnsi="Arial" w:cs="Arial"/>
                <w:sz w:val="18"/>
                <w:szCs w:val="20"/>
                <w:lang w:eastAsia="zh-CN"/>
              </w:rPr>
              <w:t>8 RBs per symbol</w:t>
            </w:r>
          </w:p>
        </w:tc>
      </w:tr>
      <w:tr w:rsidR="00FA2F3A" w:rsidRPr="002C356E" w:rsidTr="009724BB">
        <w:tc>
          <w:tcPr>
            <w:tcW w:w="1864" w:type="dxa"/>
            <w:gridSpan w:val="2"/>
            <w:shd w:val="clear" w:color="auto" w:fill="D9D9D9"/>
            <w:vAlign w:val="center"/>
          </w:tcPr>
          <w:p w:rsidR="00FA2F3A" w:rsidRPr="00B939CE" w:rsidRDefault="00C71199" w:rsidP="00B939CE">
            <w:pPr>
              <w:widowControl w:val="0"/>
              <w:spacing w:after="0"/>
              <w:jc w:val="left"/>
              <w:rPr>
                <w:rFonts w:ascii="Arial" w:hAnsi="Arial" w:cs="Arial"/>
                <w:sz w:val="18"/>
                <w:szCs w:val="20"/>
                <w:lang w:eastAsia="zh-CN"/>
              </w:rPr>
            </w:pPr>
            <w:r>
              <w:rPr>
                <w:rFonts w:ascii="Arial" w:hAnsi="Arial" w:cs="Arial"/>
                <w:sz w:val="18"/>
                <w:szCs w:val="20"/>
                <w:lang w:eastAsia="zh-CN"/>
              </w:rPr>
              <w:t>Channel estimation</w:t>
            </w:r>
          </w:p>
        </w:tc>
        <w:tc>
          <w:tcPr>
            <w:tcW w:w="2564" w:type="dxa"/>
            <w:shd w:val="clear" w:color="auto" w:fill="auto"/>
            <w:vAlign w:val="center"/>
          </w:tcPr>
          <w:p w:rsidR="00FA2F3A" w:rsidRPr="00B939CE" w:rsidRDefault="00C71199" w:rsidP="00B939CE">
            <w:pPr>
              <w:widowControl w:val="0"/>
              <w:spacing w:after="0"/>
              <w:jc w:val="left"/>
              <w:rPr>
                <w:rFonts w:ascii="Arial" w:hAnsi="Arial" w:cs="Arial"/>
                <w:sz w:val="18"/>
                <w:szCs w:val="20"/>
                <w:lang w:eastAsia="zh-CN"/>
              </w:rPr>
            </w:pPr>
            <w:r>
              <w:rPr>
                <w:rFonts w:ascii="Arial" w:hAnsi="Arial" w:cs="Arial"/>
                <w:sz w:val="18"/>
                <w:szCs w:val="20"/>
                <w:lang w:eastAsia="zh-CN"/>
              </w:rPr>
              <w:t>Non-ideal</w:t>
            </w:r>
          </w:p>
        </w:tc>
        <w:tc>
          <w:tcPr>
            <w:tcW w:w="2439" w:type="dxa"/>
            <w:shd w:val="clear" w:color="auto" w:fill="auto"/>
            <w:vAlign w:val="center"/>
          </w:tcPr>
          <w:p w:rsidR="00FA2F3A" w:rsidRPr="00B939CE" w:rsidRDefault="00C71199" w:rsidP="00B939CE">
            <w:pPr>
              <w:widowControl w:val="0"/>
              <w:spacing w:after="0"/>
              <w:jc w:val="left"/>
              <w:rPr>
                <w:rFonts w:ascii="Arial" w:hAnsi="Arial" w:cs="Arial"/>
                <w:sz w:val="18"/>
                <w:szCs w:val="20"/>
                <w:lang w:eastAsia="zh-CN"/>
              </w:rPr>
            </w:pPr>
            <w:r>
              <w:rPr>
                <w:rFonts w:ascii="Arial" w:hAnsi="Arial" w:cs="Arial"/>
                <w:sz w:val="18"/>
                <w:szCs w:val="20"/>
                <w:lang w:eastAsia="zh-CN"/>
              </w:rPr>
              <w:t>Non-ideal</w:t>
            </w:r>
          </w:p>
        </w:tc>
        <w:tc>
          <w:tcPr>
            <w:tcW w:w="2440" w:type="dxa"/>
            <w:shd w:val="clear" w:color="auto" w:fill="auto"/>
            <w:vAlign w:val="center"/>
          </w:tcPr>
          <w:p w:rsidR="00FA2F3A" w:rsidRPr="00B939CE" w:rsidRDefault="00C71199" w:rsidP="00B939CE">
            <w:pPr>
              <w:widowControl w:val="0"/>
              <w:spacing w:after="0"/>
              <w:jc w:val="left"/>
              <w:rPr>
                <w:rFonts w:ascii="Arial" w:hAnsi="Arial" w:cs="Arial"/>
                <w:sz w:val="18"/>
                <w:szCs w:val="20"/>
                <w:lang w:eastAsia="zh-CN"/>
              </w:rPr>
            </w:pPr>
            <w:r>
              <w:rPr>
                <w:rFonts w:ascii="Arial" w:hAnsi="Arial" w:cs="Arial"/>
                <w:sz w:val="18"/>
                <w:szCs w:val="20"/>
                <w:lang w:eastAsia="zh-CN"/>
              </w:rPr>
              <w:t>Non-ideal</w:t>
            </w:r>
          </w:p>
        </w:tc>
      </w:tr>
      <w:tr w:rsidR="00C71199" w:rsidRPr="002C356E" w:rsidTr="009724BB">
        <w:tc>
          <w:tcPr>
            <w:tcW w:w="1864" w:type="dxa"/>
            <w:gridSpan w:val="2"/>
            <w:shd w:val="clear" w:color="auto" w:fill="D9D9D9"/>
            <w:vAlign w:val="center"/>
          </w:tcPr>
          <w:p w:rsidR="00C71199" w:rsidRPr="00B939CE" w:rsidRDefault="00C71199"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Waveform</w:t>
            </w:r>
          </w:p>
        </w:tc>
        <w:tc>
          <w:tcPr>
            <w:tcW w:w="2564" w:type="dxa"/>
            <w:shd w:val="clear" w:color="auto" w:fill="auto"/>
            <w:vAlign w:val="center"/>
          </w:tcPr>
          <w:p w:rsidR="00C71199" w:rsidRPr="00B939CE" w:rsidRDefault="00C71199"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OFDM</w:t>
            </w:r>
          </w:p>
        </w:tc>
        <w:tc>
          <w:tcPr>
            <w:tcW w:w="2439" w:type="dxa"/>
            <w:shd w:val="clear" w:color="auto" w:fill="auto"/>
            <w:vAlign w:val="center"/>
          </w:tcPr>
          <w:p w:rsidR="00C71199" w:rsidRPr="00B939CE" w:rsidRDefault="00C71199"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OFDM</w:t>
            </w:r>
          </w:p>
        </w:tc>
        <w:tc>
          <w:tcPr>
            <w:tcW w:w="2440" w:type="dxa"/>
            <w:shd w:val="clear" w:color="auto" w:fill="auto"/>
            <w:vAlign w:val="center"/>
          </w:tcPr>
          <w:p w:rsidR="00C71199" w:rsidRPr="00B939CE" w:rsidRDefault="00C71199"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OFDM</w:t>
            </w:r>
          </w:p>
        </w:tc>
      </w:tr>
    </w:tbl>
    <w:p w:rsidR="00FA2F3A" w:rsidRPr="00863508" w:rsidRDefault="00FA2F3A" w:rsidP="00FA2F3A">
      <w:pPr>
        <w:rPr>
          <w:lang w:eastAsia="zh-CN"/>
        </w:rPr>
      </w:pPr>
    </w:p>
    <w:p w:rsidR="007C3FA8" w:rsidRPr="00FA2F3A" w:rsidRDefault="007C3FA8" w:rsidP="00FA2F3A"/>
    <w:sectPr w:rsidR="007C3FA8" w:rsidRPr="00FA2F3A" w:rsidSect="00B939CE">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42F2" w:rsidRDefault="009942F2">
      <w:r>
        <w:separator/>
      </w:r>
    </w:p>
  </w:endnote>
  <w:endnote w:type="continuationSeparator" w:id="0">
    <w:p w:rsidR="009942F2" w:rsidRDefault="00994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Yu Mincho">
    <w:altName w:val="MS Mincho"/>
    <w:charset w:val="80"/>
    <w:family w:val="roman"/>
    <w:pitch w:val="default"/>
    <w:sig w:usb0="00000000" w:usb1="00000000"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42F2" w:rsidRDefault="009942F2">
      <w:r>
        <w:separator/>
      </w:r>
    </w:p>
  </w:footnote>
  <w:footnote w:type="continuationSeparator" w:id="0">
    <w:p w:rsidR="009942F2" w:rsidRDefault="009942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6B120B6"/>
    <w:multiLevelType w:val="hybridMultilevel"/>
    <w:tmpl w:val="295402D8"/>
    <w:lvl w:ilvl="0" w:tplc="C91A73FC">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7" w15:restartNumberingAfterBreak="0">
    <w:nsid w:val="47717645"/>
    <w:multiLevelType w:val="hybridMultilevel"/>
    <w:tmpl w:val="100039AE"/>
    <w:lvl w:ilvl="0" w:tplc="AFAE3D00">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5D357E7D"/>
    <w:multiLevelType w:val="hybridMultilevel"/>
    <w:tmpl w:val="B1CEACB8"/>
    <w:lvl w:ilvl="0" w:tplc="E93E9CE0">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661F0866"/>
    <w:multiLevelType w:val="hybridMultilevel"/>
    <w:tmpl w:val="BC0EF1F4"/>
    <w:lvl w:ilvl="0" w:tplc="C91A73FC">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76712877"/>
    <w:multiLevelType w:val="hybridMultilevel"/>
    <w:tmpl w:val="376CBA02"/>
    <w:lvl w:ilvl="0" w:tplc="C91A73FC">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4"/>
  </w:num>
  <w:num w:numId="2">
    <w:abstractNumId w:val="2"/>
  </w:num>
  <w:num w:numId="3">
    <w:abstractNumId w:val="10"/>
  </w:num>
  <w:num w:numId="4">
    <w:abstractNumId w:val="0"/>
  </w:num>
  <w:num w:numId="5">
    <w:abstractNumId w:val="5"/>
  </w:num>
  <w:num w:numId="6">
    <w:abstractNumId w:val="3"/>
  </w:num>
  <w:num w:numId="7">
    <w:abstractNumId w:val="7"/>
  </w:num>
  <w:num w:numId="8">
    <w:abstractNumId w:val="8"/>
  </w:num>
  <w:num w:numId="9">
    <w:abstractNumId w:val="1"/>
  </w:num>
  <w:num w:numId="10">
    <w:abstractNumId w:val="9"/>
  </w:num>
  <w:num w:numId="11">
    <w:abstractNumId w:val="11"/>
  </w:num>
  <w:num w:numId="12">
    <w:abstractNumId w:val="6"/>
  </w:num>
  <w:num w:numId="1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5B2"/>
    <w:rsid w:val="00017D8A"/>
    <w:rsid w:val="00023388"/>
    <w:rsid w:val="00023425"/>
    <w:rsid w:val="0002371E"/>
    <w:rsid w:val="000241BE"/>
    <w:rsid w:val="000242F2"/>
    <w:rsid w:val="00026D4B"/>
    <w:rsid w:val="000275C6"/>
    <w:rsid w:val="00027AD6"/>
    <w:rsid w:val="0003024C"/>
    <w:rsid w:val="00031ADB"/>
    <w:rsid w:val="00032056"/>
    <w:rsid w:val="000328CA"/>
    <w:rsid w:val="00032E40"/>
    <w:rsid w:val="0003376B"/>
    <w:rsid w:val="00033DFD"/>
    <w:rsid w:val="00034676"/>
    <w:rsid w:val="000346E6"/>
    <w:rsid w:val="000352B3"/>
    <w:rsid w:val="0004023E"/>
    <w:rsid w:val="0004024B"/>
    <w:rsid w:val="00041C57"/>
    <w:rsid w:val="000434B7"/>
    <w:rsid w:val="000435E4"/>
    <w:rsid w:val="00046796"/>
    <w:rsid w:val="000467FD"/>
    <w:rsid w:val="00046AAF"/>
    <w:rsid w:val="00047225"/>
    <w:rsid w:val="00047E60"/>
    <w:rsid w:val="0005026C"/>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B7"/>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2EB5"/>
    <w:rsid w:val="000B3342"/>
    <w:rsid w:val="000B51FA"/>
    <w:rsid w:val="000B5905"/>
    <w:rsid w:val="000B5975"/>
    <w:rsid w:val="000B5E3B"/>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2BCF"/>
    <w:rsid w:val="000D2F9A"/>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677A"/>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1D95"/>
    <w:rsid w:val="001129B5"/>
    <w:rsid w:val="00112BE6"/>
    <w:rsid w:val="001141E3"/>
    <w:rsid w:val="001144DF"/>
    <w:rsid w:val="0011557B"/>
    <w:rsid w:val="00117C85"/>
    <w:rsid w:val="00120B13"/>
    <w:rsid w:val="00120B7D"/>
    <w:rsid w:val="00124D84"/>
    <w:rsid w:val="001250DD"/>
    <w:rsid w:val="00125733"/>
    <w:rsid w:val="001263AA"/>
    <w:rsid w:val="00130779"/>
    <w:rsid w:val="001307A1"/>
    <w:rsid w:val="00130C4B"/>
    <w:rsid w:val="001321D3"/>
    <w:rsid w:val="00133013"/>
    <w:rsid w:val="00133599"/>
    <w:rsid w:val="00133BF7"/>
    <w:rsid w:val="00134B88"/>
    <w:rsid w:val="001357D6"/>
    <w:rsid w:val="00136A23"/>
    <w:rsid w:val="00136B99"/>
    <w:rsid w:val="0014063E"/>
    <w:rsid w:val="0014087D"/>
    <w:rsid w:val="00140F74"/>
    <w:rsid w:val="00141191"/>
    <w:rsid w:val="0014159C"/>
    <w:rsid w:val="00141D7F"/>
    <w:rsid w:val="00142665"/>
    <w:rsid w:val="0014384A"/>
    <w:rsid w:val="0014450F"/>
    <w:rsid w:val="00144D8F"/>
    <w:rsid w:val="00145C74"/>
    <w:rsid w:val="001462E9"/>
    <w:rsid w:val="00146E32"/>
    <w:rsid w:val="00151619"/>
    <w:rsid w:val="00152835"/>
    <w:rsid w:val="001559FA"/>
    <w:rsid w:val="00155FD8"/>
    <w:rsid w:val="00156374"/>
    <w:rsid w:val="001577D8"/>
    <w:rsid w:val="00157FC3"/>
    <w:rsid w:val="00160739"/>
    <w:rsid w:val="0016271E"/>
    <w:rsid w:val="00162D7A"/>
    <w:rsid w:val="00164DAB"/>
    <w:rsid w:val="00165BBB"/>
    <w:rsid w:val="0016613F"/>
    <w:rsid w:val="00166215"/>
    <w:rsid w:val="00166591"/>
    <w:rsid w:val="00166F59"/>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0C9E"/>
    <w:rsid w:val="001918E1"/>
    <w:rsid w:val="00191C91"/>
    <w:rsid w:val="00192DD9"/>
    <w:rsid w:val="00194339"/>
    <w:rsid w:val="00194848"/>
    <w:rsid w:val="00194B75"/>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10CF"/>
    <w:rsid w:val="001E36E4"/>
    <w:rsid w:val="001E379D"/>
    <w:rsid w:val="001E3A3C"/>
    <w:rsid w:val="001E5C23"/>
    <w:rsid w:val="001E7504"/>
    <w:rsid w:val="001E76DF"/>
    <w:rsid w:val="001F1308"/>
    <w:rsid w:val="001F1525"/>
    <w:rsid w:val="001F1E87"/>
    <w:rsid w:val="001F1EB6"/>
    <w:rsid w:val="001F28A5"/>
    <w:rsid w:val="001F2E23"/>
    <w:rsid w:val="001F341F"/>
    <w:rsid w:val="001F3911"/>
    <w:rsid w:val="001F3F1A"/>
    <w:rsid w:val="001F4CBD"/>
    <w:rsid w:val="001F5545"/>
    <w:rsid w:val="001F5777"/>
    <w:rsid w:val="001F5937"/>
    <w:rsid w:val="001F59E3"/>
    <w:rsid w:val="001F59ED"/>
    <w:rsid w:val="001F7121"/>
    <w:rsid w:val="00200D2C"/>
    <w:rsid w:val="002019D8"/>
    <w:rsid w:val="00201D7B"/>
    <w:rsid w:val="00201EC7"/>
    <w:rsid w:val="0020349A"/>
    <w:rsid w:val="002034B4"/>
    <w:rsid w:val="00204032"/>
    <w:rsid w:val="00204BAD"/>
    <w:rsid w:val="00204D60"/>
    <w:rsid w:val="00205627"/>
    <w:rsid w:val="002056D0"/>
    <w:rsid w:val="00210860"/>
    <w:rsid w:val="00210B6A"/>
    <w:rsid w:val="00212CB6"/>
    <w:rsid w:val="00212E37"/>
    <w:rsid w:val="00213E59"/>
    <w:rsid w:val="002140FF"/>
    <w:rsid w:val="002143DE"/>
    <w:rsid w:val="00220894"/>
    <w:rsid w:val="00223513"/>
    <w:rsid w:val="00224952"/>
    <w:rsid w:val="00224DD2"/>
    <w:rsid w:val="00225A6A"/>
    <w:rsid w:val="00225AC7"/>
    <w:rsid w:val="00225ACC"/>
    <w:rsid w:val="002260C4"/>
    <w:rsid w:val="00231C25"/>
    <w:rsid w:val="00231C6F"/>
    <w:rsid w:val="00232A90"/>
    <w:rsid w:val="00234151"/>
    <w:rsid w:val="0023470D"/>
    <w:rsid w:val="0023496E"/>
    <w:rsid w:val="00234F8C"/>
    <w:rsid w:val="00235542"/>
    <w:rsid w:val="002369B0"/>
    <w:rsid w:val="00236AD8"/>
    <w:rsid w:val="002401F5"/>
    <w:rsid w:val="00240E54"/>
    <w:rsid w:val="002451C5"/>
    <w:rsid w:val="00245F1F"/>
    <w:rsid w:val="0024663B"/>
    <w:rsid w:val="00246E98"/>
    <w:rsid w:val="00247103"/>
    <w:rsid w:val="00247709"/>
    <w:rsid w:val="00250067"/>
    <w:rsid w:val="002516DE"/>
    <w:rsid w:val="00251F81"/>
    <w:rsid w:val="00252BE0"/>
    <w:rsid w:val="00253588"/>
    <w:rsid w:val="002546F4"/>
    <w:rsid w:val="002551D0"/>
    <w:rsid w:val="00255374"/>
    <w:rsid w:val="00257BF4"/>
    <w:rsid w:val="00260003"/>
    <w:rsid w:val="0026035D"/>
    <w:rsid w:val="002606D6"/>
    <w:rsid w:val="00261C98"/>
    <w:rsid w:val="00261EF0"/>
    <w:rsid w:val="0026248E"/>
    <w:rsid w:val="00262914"/>
    <w:rsid w:val="00263ECB"/>
    <w:rsid w:val="002647BF"/>
    <w:rsid w:val="002647D5"/>
    <w:rsid w:val="00265032"/>
    <w:rsid w:val="002651FB"/>
    <w:rsid w:val="0026538C"/>
    <w:rsid w:val="00265781"/>
    <w:rsid w:val="00266B13"/>
    <w:rsid w:val="00270728"/>
    <w:rsid w:val="00270D42"/>
    <w:rsid w:val="0027195D"/>
    <w:rsid w:val="00272B03"/>
    <w:rsid w:val="002733E2"/>
    <w:rsid w:val="00274565"/>
    <w:rsid w:val="002750B1"/>
    <w:rsid w:val="00275DC9"/>
    <w:rsid w:val="00276A35"/>
    <w:rsid w:val="00277835"/>
    <w:rsid w:val="00280AB1"/>
    <w:rsid w:val="002826B2"/>
    <w:rsid w:val="002842A1"/>
    <w:rsid w:val="00284BAE"/>
    <w:rsid w:val="002859AF"/>
    <w:rsid w:val="00285B82"/>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2D85"/>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50C7"/>
    <w:rsid w:val="002E63D9"/>
    <w:rsid w:val="002E640E"/>
    <w:rsid w:val="002F0C28"/>
    <w:rsid w:val="002F3CDE"/>
    <w:rsid w:val="002F5DD6"/>
    <w:rsid w:val="002F5FEA"/>
    <w:rsid w:val="002F63E7"/>
    <w:rsid w:val="002F7BE3"/>
    <w:rsid w:val="002F7E6A"/>
    <w:rsid w:val="00300156"/>
    <w:rsid w:val="00300165"/>
    <w:rsid w:val="003010CF"/>
    <w:rsid w:val="0030286F"/>
    <w:rsid w:val="00303323"/>
    <w:rsid w:val="00303440"/>
    <w:rsid w:val="00304D9B"/>
    <w:rsid w:val="00305FF9"/>
    <w:rsid w:val="00306E6B"/>
    <w:rsid w:val="003100C8"/>
    <w:rsid w:val="00311161"/>
    <w:rsid w:val="00312400"/>
    <w:rsid w:val="00312739"/>
    <w:rsid w:val="0031277D"/>
    <w:rsid w:val="00312D10"/>
    <w:rsid w:val="003169B8"/>
    <w:rsid w:val="003178DA"/>
    <w:rsid w:val="00317DB8"/>
    <w:rsid w:val="00320618"/>
    <w:rsid w:val="0032100B"/>
    <w:rsid w:val="00321BD7"/>
    <w:rsid w:val="0032260F"/>
    <w:rsid w:val="003228DA"/>
    <w:rsid w:val="003229D4"/>
    <w:rsid w:val="00323D6B"/>
    <w:rsid w:val="00326957"/>
    <w:rsid w:val="00326AE2"/>
    <w:rsid w:val="00331426"/>
    <w:rsid w:val="0033171D"/>
    <w:rsid w:val="00331FC3"/>
    <w:rsid w:val="003336B3"/>
    <w:rsid w:val="00334559"/>
    <w:rsid w:val="00334EB5"/>
    <w:rsid w:val="00335B75"/>
    <w:rsid w:val="00335D8C"/>
    <w:rsid w:val="00336072"/>
    <w:rsid w:val="003363A1"/>
    <w:rsid w:val="00336DDD"/>
    <w:rsid w:val="00340317"/>
    <w:rsid w:val="0034226D"/>
    <w:rsid w:val="00342972"/>
    <w:rsid w:val="00342FDD"/>
    <w:rsid w:val="00343FD0"/>
    <w:rsid w:val="0034429B"/>
    <w:rsid w:val="00344866"/>
    <w:rsid w:val="0034638C"/>
    <w:rsid w:val="00346F7F"/>
    <w:rsid w:val="00347D2C"/>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2CB"/>
    <w:rsid w:val="00372F0D"/>
    <w:rsid w:val="00374059"/>
    <w:rsid w:val="0037535B"/>
    <w:rsid w:val="0037552D"/>
    <w:rsid w:val="003756DB"/>
    <w:rsid w:val="003770BB"/>
    <w:rsid w:val="0037771A"/>
    <w:rsid w:val="003802DC"/>
    <w:rsid w:val="00380E4E"/>
    <w:rsid w:val="00380FBF"/>
    <w:rsid w:val="00382A43"/>
    <w:rsid w:val="00382D60"/>
    <w:rsid w:val="00382E34"/>
    <w:rsid w:val="00382F29"/>
    <w:rsid w:val="00383C8D"/>
    <w:rsid w:val="003852FB"/>
    <w:rsid w:val="00385429"/>
    <w:rsid w:val="00385B05"/>
    <w:rsid w:val="00386382"/>
    <w:rsid w:val="003865EF"/>
    <w:rsid w:val="00386BA9"/>
    <w:rsid w:val="00390017"/>
    <w:rsid w:val="003901A3"/>
    <w:rsid w:val="0039072F"/>
    <w:rsid w:val="003940CE"/>
    <w:rsid w:val="00397C0F"/>
    <w:rsid w:val="00397C1D"/>
    <w:rsid w:val="003A180F"/>
    <w:rsid w:val="003A18D7"/>
    <w:rsid w:val="003A18DD"/>
    <w:rsid w:val="003A1F42"/>
    <w:rsid w:val="003A20C8"/>
    <w:rsid w:val="003A2B7F"/>
    <w:rsid w:val="003A2C29"/>
    <w:rsid w:val="003A2EC3"/>
    <w:rsid w:val="003A36F2"/>
    <w:rsid w:val="003A3D39"/>
    <w:rsid w:val="003A3EC7"/>
    <w:rsid w:val="003A40B4"/>
    <w:rsid w:val="003A7834"/>
    <w:rsid w:val="003B0B5B"/>
    <w:rsid w:val="003B0E79"/>
    <w:rsid w:val="003B20F9"/>
    <w:rsid w:val="003B3575"/>
    <w:rsid w:val="003B50BC"/>
    <w:rsid w:val="003B5D97"/>
    <w:rsid w:val="003B63A4"/>
    <w:rsid w:val="003B6437"/>
    <w:rsid w:val="003B68FE"/>
    <w:rsid w:val="003B6D7D"/>
    <w:rsid w:val="003B7D7E"/>
    <w:rsid w:val="003C04DF"/>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0C56"/>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341"/>
    <w:rsid w:val="003F788D"/>
    <w:rsid w:val="00400C48"/>
    <w:rsid w:val="0040126E"/>
    <w:rsid w:val="004020D4"/>
    <w:rsid w:val="004021B6"/>
    <w:rsid w:val="00403721"/>
    <w:rsid w:val="004047C4"/>
    <w:rsid w:val="0040570B"/>
    <w:rsid w:val="004058A4"/>
    <w:rsid w:val="00405EDB"/>
    <w:rsid w:val="00405FB1"/>
    <w:rsid w:val="00406460"/>
    <w:rsid w:val="00407B12"/>
    <w:rsid w:val="0041012C"/>
    <w:rsid w:val="00412461"/>
    <w:rsid w:val="00412546"/>
    <w:rsid w:val="00413053"/>
    <w:rsid w:val="0041319C"/>
    <w:rsid w:val="004131EF"/>
    <w:rsid w:val="004137B6"/>
    <w:rsid w:val="00413A54"/>
    <w:rsid w:val="00413C10"/>
    <w:rsid w:val="00413CD9"/>
    <w:rsid w:val="00413F9A"/>
    <w:rsid w:val="004140CA"/>
    <w:rsid w:val="00414C65"/>
    <w:rsid w:val="00415D76"/>
    <w:rsid w:val="00416070"/>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190D"/>
    <w:rsid w:val="004461D9"/>
    <w:rsid w:val="00446AC6"/>
    <w:rsid w:val="0044759B"/>
    <w:rsid w:val="00447F54"/>
    <w:rsid w:val="00450B7E"/>
    <w:rsid w:val="0045136B"/>
    <w:rsid w:val="00451AEF"/>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429"/>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B7349"/>
    <w:rsid w:val="004C01A8"/>
    <w:rsid w:val="004C0B63"/>
    <w:rsid w:val="004C1604"/>
    <w:rsid w:val="004C1840"/>
    <w:rsid w:val="004C24C9"/>
    <w:rsid w:val="004C31B6"/>
    <w:rsid w:val="004C3F7A"/>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086"/>
    <w:rsid w:val="00504BC1"/>
    <w:rsid w:val="00505134"/>
    <w:rsid w:val="00505C04"/>
    <w:rsid w:val="0051118B"/>
    <w:rsid w:val="00511F15"/>
    <w:rsid w:val="0051318C"/>
    <w:rsid w:val="005142CD"/>
    <w:rsid w:val="005143C9"/>
    <w:rsid w:val="005157A9"/>
    <w:rsid w:val="005173A7"/>
    <w:rsid w:val="005177E1"/>
    <w:rsid w:val="00520C0A"/>
    <w:rsid w:val="005218B6"/>
    <w:rsid w:val="00522589"/>
    <w:rsid w:val="00524545"/>
    <w:rsid w:val="005255BF"/>
    <w:rsid w:val="005256D3"/>
    <w:rsid w:val="005257DE"/>
    <w:rsid w:val="005264D0"/>
    <w:rsid w:val="00527200"/>
    <w:rsid w:val="00527813"/>
    <w:rsid w:val="00530157"/>
    <w:rsid w:val="00531EBE"/>
    <w:rsid w:val="00532F8B"/>
    <w:rsid w:val="00533737"/>
    <w:rsid w:val="00535B79"/>
    <w:rsid w:val="00535D7C"/>
    <w:rsid w:val="0053643F"/>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3EE2"/>
    <w:rsid w:val="00554BE7"/>
    <w:rsid w:val="00554FF9"/>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7C1"/>
    <w:rsid w:val="00595887"/>
    <w:rsid w:val="005961F7"/>
    <w:rsid w:val="00596B9C"/>
    <w:rsid w:val="005A054D"/>
    <w:rsid w:val="005A0A46"/>
    <w:rsid w:val="005A10B9"/>
    <w:rsid w:val="005A11EA"/>
    <w:rsid w:val="005A269F"/>
    <w:rsid w:val="005A305E"/>
    <w:rsid w:val="005A30BB"/>
    <w:rsid w:val="005A3660"/>
    <w:rsid w:val="005A3887"/>
    <w:rsid w:val="005A6AED"/>
    <w:rsid w:val="005B0542"/>
    <w:rsid w:val="005B2225"/>
    <w:rsid w:val="005B2799"/>
    <w:rsid w:val="005B2B77"/>
    <w:rsid w:val="005B348A"/>
    <w:rsid w:val="005B3D4A"/>
    <w:rsid w:val="005B4D87"/>
    <w:rsid w:val="005B7DD1"/>
    <w:rsid w:val="005C00A0"/>
    <w:rsid w:val="005C28FA"/>
    <w:rsid w:val="005C40F4"/>
    <w:rsid w:val="005C43BE"/>
    <w:rsid w:val="005C44F3"/>
    <w:rsid w:val="005C56B4"/>
    <w:rsid w:val="005C712D"/>
    <w:rsid w:val="005C7C75"/>
    <w:rsid w:val="005D0859"/>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434D"/>
    <w:rsid w:val="005E53F9"/>
    <w:rsid w:val="005E55AF"/>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29"/>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27A3C"/>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A75A2"/>
    <w:rsid w:val="006B120D"/>
    <w:rsid w:val="006B17E7"/>
    <w:rsid w:val="006B19E8"/>
    <w:rsid w:val="006B1A8A"/>
    <w:rsid w:val="006B1FD5"/>
    <w:rsid w:val="006B555A"/>
    <w:rsid w:val="006B600A"/>
    <w:rsid w:val="006B6635"/>
    <w:rsid w:val="006B6DAB"/>
    <w:rsid w:val="006B739C"/>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396"/>
    <w:rsid w:val="006D16B0"/>
    <w:rsid w:val="006D1D96"/>
    <w:rsid w:val="006D2182"/>
    <w:rsid w:val="006D2444"/>
    <w:rsid w:val="006D254B"/>
    <w:rsid w:val="006D289B"/>
    <w:rsid w:val="006D3BE1"/>
    <w:rsid w:val="006D48FC"/>
    <w:rsid w:val="006D62BC"/>
    <w:rsid w:val="006D6450"/>
    <w:rsid w:val="006D6939"/>
    <w:rsid w:val="006D7EB0"/>
    <w:rsid w:val="006E0138"/>
    <w:rsid w:val="006E0BB0"/>
    <w:rsid w:val="006E12C3"/>
    <w:rsid w:val="006E12D2"/>
    <w:rsid w:val="006E2529"/>
    <w:rsid w:val="006E2FB1"/>
    <w:rsid w:val="006E3241"/>
    <w:rsid w:val="006E45F3"/>
    <w:rsid w:val="006E4A2F"/>
    <w:rsid w:val="006E4ED4"/>
    <w:rsid w:val="006E5E19"/>
    <w:rsid w:val="006E61C3"/>
    <w:rsid w:val="006E799D"/>
    <w:rsid w:val="006F0593"/>
    <w:rsid w:val="006F1064"/>
    <w:rsid w:val="006F1EB7"/>
    <w:rsid w:val="006F52E5"/>
    <w:rsid w:val="006F55A7"/>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417"/>
    <w:rsid w:val="00721D9B"/>
    <w:rsid w:val="00722121"/>
    <w:rsid w:val="007224B9"/>
    <w:rsid w:val="00722F94"/>
    <w:rsid w:val="00723AA7"/>
    <w:rsid w:val="0072432E"/>
    <w:rsid w:val="00725DAA"/>
    <w:rsid w:val="00726036"/>
    <w:rsid w:val="00726279"/>
    <w:rsid w:val="00726A9B"/>
    <w:rsid w:val="00727530"/>
    <w:rsid w:val="00731E7C"/>
    <w:rsid w:val="00732592"/>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BB0"/>
    <w:rsid w:val="00761F9B"/>
    <w:rsid w:val="00761FDA"/>
    <w:rsid w:val="00762146"/>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14A6"/>
    <w:rsid w:val="00781DE8"/>
    <w:rsid w:val="007820FA"/>
    <w:rsid w:val="0078285F"/>
    <w:rsid w:val="00782D10"/>
    <w:rsid w:val="00783207"/>
    <w:rsid w:val="00783E1D"/>
    <w:rsid w:val="00784546"/>
    <w:rsid w:val="0078483B"/>
    <w:rsid w:val="00784EED"/>
    <w:rsid w:val="00785900"/>
    <w:rsid w:val="00786958"/>
    <w:rsid w:val="00786E71"/>
    <w:rsid w:val="0079162F"/>
    <w:rsid w:val="00794924"/>
    <w:rsid w:val="00797E72"/>
    <w:rsid w:val="007A0BC2"/>
    <w:rsid w:val="007A0FE1"/>
    <w:rsid w:val="007A1F44"/>
    <w:rsid w:val="007A23FF"/>
    <w:rsid w:val="007A295B"/>
    <w:rsid w:val="007A3424"/>
    <w:rsid w:val="007A35EF"/>
    <w:rsid w:val="007A43A2"/>
    <w:rsid w:val="007A4D04"/>
    <w:rsid w:val="007A7A96"/>
    <w:rsid w:val="007B03AF"/>
    <w:rsid w:val="007B1543"/>
    <w:rsid w:val="007B1AC0"/>
    <w:rsid w:val="007B23AB"/>
    <w:rsid w:val="007B270A"/>
    <w:rsid w:val="007B2D3B"/>
    <w:rsid w:val="007B52CD"/>
    <w:rsid w:val="007B7DC1"/>
    <w:rsid w:val="007B7EDB"/>
    <w:rsid w:val="007C19AD"/>
    <w:rsid w:val="007C3598"/>
    <w:rsid w:val="007C3FA8"/>
    <w:rsid w:val="007C679E"/>
    <w:rsid w:val="007C68DA"/>
    <w:rsid w:val="007D1D76"/>
    <w:rsid w:val="007D229A"/>
    <w:rsid w:val="007D2F44"/>
    <w:rsid w:val="007D2F4D"/>
    <w:rsid w:val="007D3A83"/>
    <w:rsid w:val="007D4178"/>
    <w:rsid w:val="007D4D33"/>
    <w:rsid w:val="007D7175"/>
    <w:rsid w:val="007E1163"/>
    <w:rsid w:val="007E1369"/>
    <w:rsid w:val="007E1A1B"/>
    <w:rsid w:val="007E1A88"/>
    <w:rsid w:val="007E4833"/>
    <w:rsid w:val="007E4C88"/>
    <w:rsid w:val="007E585E"/>
    <w:rsid w:val="007E7805"/>
    <w:rsid w:val="007E7DDF"/>
    <w:rsid w:val="007F11C8"/>
    <w:rsid w:val="007F1CFB"/>
    <w:rsid w:val="007F220B"/>
    <w:rsid w:val="007F27DD"/>
    <w:rsid w:val="007F3C79"/>
    <w:rsid w:val="007F3ECB"/>
    <w:rsid w:val="007F6880"/>
    <w:rsid w:val="007F76B4"/>
    <w:rsid w:val="008001B4"/>
    <w:rsid w:val="00800769"/>
    <w:rsid w:val="00800ED2"/>
    <w:rsid w:val="008022AC"/>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6D4D"/>
    <w:rsid w:val="008274BF"/>
    <w:rsid w:val="00830DC3"/>
    <w:rsid w:val="00831555"/>
    <w:rsid w:val="00831F52"/>
    <w:rsid w:val="00832154"/>
    <w:rsid w:val="00832F5C"/>
    <w:rsid w:val="008359E0"/>
    <w:rsid w:val="008376F6"/>
    <w:rsid w:val="00837D5B"/>
    <w:rsid w:val="00837DD9"/>
    <w:rsid w:val="00840607"/>
    <w:rsid w:val="00841CD2"/>
    <w:rsid w:val="00842B77"/>
    <w:rsid w:val="0084309F"/>
    <w:rsid w:val="00845C12"/>
    <w:rsid w:val="008469D9"/>
    <w:rsid w:val="00846DC0"/>
    <w:rsid w:val="008474A7"/>
    <w:rsid w:val="008506B6"/>
    <w:rsid w:val="00850AE0"/>
    <w:rsid w:val="00850EE0"/>
    <w:rsid w:val="00851C06"/>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5C2"/>
    <w:rsid w:val="00872D3F"/>
    <w:rsid w:val="008733E4"/>
    <w:rsid w:val="00873F15"/>
    <w:rsid w:val="00874096"/>
    <w:rsid w:val="008756A4"/>
    <w:rsid w:val="00875F73"/>
    <w:rsid w:val="00880F30"/>
    <w:rsid w:val="008833E8"/>
    <w:rsid w:val="00887B48"/>
    <w:rsid w:val="00887FCF"/>
    <w:rsid w:val="0089176E"/>
    <w:rsid w:val="008917E0"/>
    <w:rsid w:val="00892365"/>
    <w:rsid w:val="00892BE5"/>
    <w:rsid w:val="0089387C"/>
    <w:rsid w:val="0089444E"/>
    <w:rsid w:val="00894677"/>
    <w:rsid w:val="00894766"/>
    <w:rsid w:val="008949DF"/>
    <w:rsid w:val="008951DB"/>
    <w:rsid w:val="00896C81"/>
    <w:rsid w:val="00896D83"/>
    <w:rsid w:val="008A0AB2"/>
    <w:rsid w:val="008A0CFC"/>
    <w:rsid w:val="008A12FE"/>
    <w:rsid w:val="008A28B6"/>
    <w:rsid w:val="008A2BB1"/>
    <w:rsid w:val="008A3466"/>
    <w:rsid w:val="008A389F"/>
    <w:rsid w:val="008A3D02"/>
    <w:rsid w:val="008A5940"/>
    <w:rsid w:val="008A683B"/>
    <w:rsid w:val="008A73B2"/>
    <w:rsid w:val="008B043F"/>
    <w:rsid w:val="008B0808"/>
    <w:rsid w:val="008B0AEC"/>
    <w:rsid w:val="008B1E53"/>
    <w:rsid w:val="008B1E5B"/>
    <w:rsid w:val="008B2C50"/>
    <w:rsid w:val="008B389D"/>
    <w:rsid w:val="008B3C5C"/>
    <w:rsid w:val="008B5299"/>
    <w:rsid w:val="008B5A5F"/>
    <w:rsid w:val="008B5AB0"/>
    <w:rsid w:val="008B5DB1"/>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3E6A"/>
    <w:rsid w:val="008F48C2"/>
    <w:rsid w:val="008F5840"/>
    <w:rsid w:val="008F5EEF"/>
    <w:rsid w:val="008F66FE"/>
    <w:rsid w:val="008F72CC"/>
    <w:rsid w:val="008F72CD"/>
    <w:rsid w:val="00903802"/>
    <w:rsid w:val="009059EF"/>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36D2"/>
    <w:rsid w:val="00945180"/>
    <w:rsid w:val="0094590C"/>
    <w:rsid w:val="00946355"/>
    <w:rsid w:val="009468B7"/>
    <w:rsid w:val="0094724E"/>
    <w:rsid w:val="00947973"/>
    <w:rsid w:val="00947BE6"/>
    <w:rsid w:val="0095048D"/>
    <w:rsid w:val="00951ADB"/>
    <w:rsid w:val="0095380C"/>
    <w:rsid w:val="00954353"/>
    <w:rsid w:val="00955C0A"/>
    <w:rsid w:val="00955C4F"/>
    <w:rsid w:val="0096062C"/>
    <w:rsid w:val="00962B8E"/>
    <w:rsid w:val="00963E2A"/>
    <w:rsid w:val="009657F1"/>
    <w:rsid w:val="0096625D"/>
    <w:rsid w:val="009709F8"/>
    <w:rsid w:val="009720FC"/>
    <w:rsid w:val="009724BB"/>
    <w:rsid w:val="00972929"/>
    <w:rsid w:val="00972EC5"/>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2F2"/>
    <w:rsid w:val="00994871"/>
    <w:rsid w:val="00994E08"/>
    <w:rsid w:val="009951F9"/>
    <w:rsid w:val="0099561F"/>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6F39"/>
    <w:rsid w:val="009B7204"/>
    <w:rsid w:val="009C0074"/>
    <w:rsid w:val="009C0564"/>
    <w:rsid w:val="009C2685"/>
    <w:rsid w:val="009C2BDE"/>
    <w:rsid w:val="009C39BC"/>
    <w:rsid w:val="009C4BC2"/>
    <w:rsid w:val="009C4D22"/>
    <w:rsid w:val="009C7320"/>
    <w:rsid w:val="009D0729"/>
    <w:rsid w:val="009D0F66"/>
    <w:rsid w:val="009D16F9"/>
    <w:rsid w:val="009D1A06"/>
    <w:rsid w:val="009D1BA4"/>
    <w:rsid w:val="009D22E4"/>
    <w:rsid w:val="009D22F7"/>
    <w:rsid w:val="009D319C"/>
    <w:rsid w:val="009D38F4"/>
    <w:rsid w:val="009D5BAB"/>
    <w:rsid w:val="009D6A0A"/>
    <w:rsid w:val="009E058F"/>
    <w:rsid w:val="009E05AD"/>
    <w:rsid w:val="009E0A9E"/>
    <w:rsid w:val="009E19A2"/>
    <w:rsid w:val="009E3AFD"/>
    <w:rsid w:val="009E3CDD"/>
    <w:rsid w:val="009E4B16"/>
    <w:rsid w:val="009E5C60"/>
    <w:rsid w:val="009E64DB"/>
    <w:rsid w:val="009E6794"/>
    <w:rsid w:val="009E7189"/>
    <w:rsid w:val="009E7E46"/>
    <w:rsid w:val="009E7F8D"/>
    <w:rsid w:val="009E7FC1"/>
    <w:rsid w:val="009F01E1"/>
    <w:rsid w:val="009F0B4D"/>
    <w:rsid w:val="009F1096"/>
    <w:rsid w:val="009F150E"/>
    <w:rsid w:val="009F27AD"/>
    <w:rsid w:val="009F3FB5"/>
    <w:rsid w:val="009F4A6E"/>
    <w:rsid w:val="009F521F"/>
    <w:rsid w:val="009F553C"/>
    <w:rsid w:val="009F59F8"/>
    <w:rsid w:val="009F5B13"/>
    <w:rsid w:val="00A005B0"/>
    <w:rsid w:val="00A00F7C"/>
    <w:rsid w:val="00A01F17"/>
    <w:rsid w:val="00A022A5"/>
    <w:rsid w:val="00A03A22"/>
    <w:rsid w:val="00A04634"/>
    <w:rsid w:val="00A04BD7"/>
    <w:rsid w:val="00A06119"/>
    <w:rsid w:val="00A07A48"/>
    <w:rsid w:val="00A108EE"/>
    <w:rsid w:val="00A10BB8"/>
    <w:rsid w:val="00A1200D"/>
    <w:rsid w:val="00A137E4"/>
    <w:rsid w:val="00A14813"/>
    <w:rsid w:val="00A1566A"/>
    <w:rsid w:val="00A165BF"/>
    <w:rsid w:val="00A172E8"/>
    <w:rsid w:val="00A179FF"/>
    <w:rsid w:val="00A214E7"/>
    <w:rsid w:val="00A21A36"/>
    <w:rsid w:val="00A23156"/>
    <w:rsid w:val="00A23446"/>
    <w:rsid w:val="00A25294"/>
    <w:rsid w:val="00A254EE"/>
    <w:rsid w:val="00A25BE7"/>
    <w:rsid w:val="00A27008"/>
    <w:rsid w:val="00A27CDF"/>
    <w:rsid w:val="00A309C6"/>
    <w:rsid w:val="00A30D13"/>
    <w:rsid w:val="00A314F9"/>
    <w:rsid w:val="00A319D0"/>
    <w:rsid w:val="00A32316"/>
    <w:rsid w:val="00A33172"/>
    <w:rsid w:val="00A33E61"/>
    <w:rsid w:val="00A3432B"/>
    <w:rsid w:val="00A346BA"/>
    <w:rsid w:val="00A34C67"/>
    <w:rsid w:val="00A34D62"/>
    <w:rsid w:val="00A3611D"/>
    <w:rsid w:val="00A36339"/>
    <w:rsid w:val="00A366E4"/>
    <w:rsid w:val="00A422CE"/>
    <w:rsid w:val="00A4376F"/>
    <w:rsid w:val="00A4549F"/>
    <w:rsid w:val="00A45B9B"/>
    <w:rsid w:val="00A462FE"/>
    <w:rsid w:val="00A47042"/>
    <w:rsid w:val="00A47CBA"/>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8EB"/>
    <w:rsid w:val="00A63BF3"/>
    <w:rsid w:val="00A64942"/>
    <w:rsid w:val="00A65911"/>
    <w:rsid w:val="00A6643C"/>
    <w:rsid w:val="00A67544"/>
    <w:rsid w:val="00A7075B"/>
    <w:rsid w:val="00A71CE6"/>
    <w:rsid w:val="00A71D23"/>
    <w:rsid w:val="00A7333A"/>
    <w:rsid w:val="00A73823"/>
    <w:rsid w:val="00A73D0D"/>
    <w:rsid w:val="00A74A92"/>
    <w:rsid w:val="00A75CC1"/>
    <w:rsid w:val="00A75E88"/>
    <w:rsid w:val="00A77B11"/>
    <w:rsid w:val="00A8056E"/>
    <w:rsid w:val="00A82D58"/>
    <w:rsid w:val="00A8399D"/>
    <w:rsid w:val="00A83E3D"/>
    <w:rsid w:val="00A8443A"/>
    <w:rsid w:val="00A8479C"/>
    <w:rsid w:val="00A84991"/>
    <w:rsid w:val="00A8557B"/>
    <w:rsid w:val="00A85A05"/>
    <w:rsid w:val="00A86D63"/>
    <w:rsid w:val="00A86F78"/>
    <w:rsid w:val="00A87797"/>
    <w:rsid w:val="00A90E72"/>
    <w:rsid w:val="00A922A2"/>
    <w:rsid w:val="00A9327B"/>
    <w:rsid w:val="00A93B69"/>
    <w:rsid w:val="00A93D13"/>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37F"/>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0D08"/>
    <w:rsid w:val="00B026C1"/>
    <w:rsid w:val="00B02B9C"/>
    <w:rsid w:val="00B0353B"/>
    <w:rsid w:val="00B040B2"/>
    <w:rsid w:val="00B05E51"/>
    <w:rsid w:val="00B10558"/>
    <w:rsid w:val="00B156A9"/>
    <w:rsid w:val="00B15ABF"/>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7"/>
    <w:rsid w:val="00B34A9F"/>
    <w:rsid w:val="00B34B80"/>
    <w:rsid w:val="00B351F6"/>
    <w:rsid w:val="00B35CDA"/>
    <w:rsid w:val="00B37D97"/>
    <w:rsid w:val="00B411BD"/>
    <w:rsid w:val="00B41559"/>
    <w:rsid w:val="00B418E8"/>
    <w:rsid w:val="00B42285"/>
    <w:rsid w:val="00B4274B"/>
    <w:rsid w:val="00B435B1"/>
    <w:rsid w:val="00B4367F"/>
    <w:rsid w:val="00B438BA"/>
    <w:rsid w:val="00B44F99"/>
    <w:rsid w:val="00B45876"/>
    <w:rsid w:val="00B50771"/>
    <w:rsid w:val="00B51542"/>
    <w:rsid w:val="00B51D1D"/>
    <w:rsid w:val="00B526E2"/>
    <w:rsid w:val="00B5310E"/>
    <w:rsid w:val="00B54ACC"/>
    <w:rsid w:val="00B54DCB"/>
    <w:rsid w:val="00B55AC2"/>
    <w:rsid w:val="00B560C9"/>
    <w:rsid w:val="00B56406"/>
    <w:rsid w:val="00B56533"/>
    <w:rsid w:val="00B56CFC"/>
    <w:rsid w:val="00B56E97"/>
    <w:rsid w:val="00B57777"/>
    <w:rsid w:val="00B57A17"/>
    <w:rsid w:val="00B61BE2"/>
    <w:rsid w:val="00B6266F"/>
    <w:rsid w:val="00B62E0B"/>
    <w:rsid w:val="00B6328E"/>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2263"/>
    <w:rsid w:val="00B93204"/>
    <w:rsid w:val="00B939CE"/>
    <w:rsid w:val="00B94E17"/>
    <w:rsid w:val="00B957FE"/>
    <w:rsid w:val="00B95F02"/>
    <w:rsid w:val="00B96BEF"/>
    <w:rsid w:val="00B96FC0"/>
    <w:rsid w:val="00B97260"/>
    <w:rsid w:val="00B97A69"/>
    <w:rsid w:val="00BA0632"/>
    <w:rsid w:val="00BA0AAA"/>
    <w:rsid w:val="00BA0DFB"/>
    <w:rsid w:val="00BA25D2"/>
    <w:rsid w:val="00BA2FEF"/>
    <w:rsid w:val="00BB1548"/>
    <w:rsid w:val="00BB17D0"/>
    <w:rsid w:val="00BB1CE7"/>
    <w:rsid w:val="00BB1FE9"/>
    <w:rsid w:val="00BB2FD3"/>
    <w:rsid w:val="00BB2FDF"/>
    <w:rsid w:val="00BB2FFF"/>
    <w:rsid w:val="00BB48B7"/>
    <w:rsid w:val="00BB5FCB"/>
    <w:rsid w:val="00BB604B"/>
    <w:rsid w:val="00BB7A50"/>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534B"/>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0F02"/>
    <w:rsid w:val="00BF19CE"/>
    <w:rsid w:val="00BF2B6F"/>
    <w:rsid w:val="00BF351A"/>
    <w:rsid w:val="00BF3914"/>
    <w:rsid w:val="00BF49B1"/>
    <w:rsid w:val="00BF5552"/>
    <w:rsid w:val="00BF645D"/>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2E5"/>
    <w:rsid w:val="00C14632"/>
    <w:rsid w:val="00C16C30"/>
    <w:rsid w:val="00C1798E"/>
    <w:rsid w:val="00C20A00"/>
    <w:rsid w:val="00C21673"/>
    <w:rsid w:val="00C21C7A"/>
    <w:rsid w:val="00C222F0"/>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3AC"/>
    <w:rsid w:val="00C53EB3"/>
    <w:rsid w:val="00C542D4"/>
    <w:rsid w:val="00C54D71"/>
    <w:rsid w:val="00C563F5"/>
    <w:rsid w:val="00C570F7"/>
    <w:rsid w:val="00C62CD5"/>
    <w:rsid w:val="00C636E6"/>
    <w:rsid w:val="00C639D6"/>
    <w:rsid w:val="00C63F8E"/>
    <w:rsid w:val="00C647FB"/>
    <w:rsid w:val="00C654E0"/>
    <w:rsid w:val="00C67EAB"/>
    <w:rsid w:val="00C70DFF"/>
    <w:rsid w:val="00C71199"/>
    <w:rsid w:val="00C75A6B"/>
    <w:rsid w:val="00C763B6"/>
    <w:rsid w:val="00C7644F"/>
    <w:rsid w:val="00C768F6"/>
    <w:rsid w:val="00C77531"/>
    <w:rsid w:val="00C80073"/>
    <w:rsid w:val="00C80DEA"/>
    <w:rsid w:val="00C832DC"/>
    <w:rsid w:val="00C8377F"/>
    <w:rsid w:val="00C8646D"/>
    <w:rsid w:val="00C91DE3"/>
    <w:rsid w:val="00C92C7F"/>
    <w:rsid w:val="00C92E73"/>
    <w:rsid w:val="00C9369D"/>
    <w:rsid w:val="00C944FA"/>
    <w:rsid w:val="00C95854"/>
    <w:rsid w:val="00C95EFF"/>
    <w:rsid w:val="00C96E6F"/>
    <w:rsid w:val="00C97872"/>
    <w:rsid w:val="00CA0532"/>
    <w:rsid w:val="00CA2241"/>
    <w:rsid w:val="00CA3CDD"/>
    <w:rsid w:val="00CA403B"/>
    <w:rsid w:val="00CA492B"/>
    <w:rsid w:val="00CA505A"/>
    <w:rsid w:val="00CA59DD"/>
    <w:rsid w:val="00CB008E"/>
    <w:rsid w:val="00CB01FA"/>
    <w:rsid w:val="00CB0737"/>
    <w:rsid w:val="00CB097A"/>
    <w:rsid w:val="00CB26EC"/>
    <w:rsid w:val="00CB2D2A"/>
    <w:rsid w:val="00CB5B1E"/>
    <w:rsid w:val="00CB787A"/>
    <w:rsid w:val="00CC0C4A"/>
    <w:rsid w:val="00CC17F0"/>
    <w:rsid w:val="00CC1832"/>
    <w:rsid w:val="00CC1853"/>
    <w:rsid w:val="00CC1FAE"/>
    <w:rsid w:val="00CC3A23"/>
    <w:rsid w:val="00CC737C"/>
    <w:rsid w:val="00CD087D"/>
    <w:rsid w:val="00CD0F5D"/>
    <w:rsid w:val="00CD11E6"/>
    <w:rsid w:val="00CD1C0B"/>
    <w:rsid w:val="00CD239A"/>
    <w:rsid w:val="00CD5512"/>
    <w:rsid w:val="00CD6E3D"/>
    <w:rsid w:val="00CD71AB"/>
    <w:rsid w:val="00CE0109"/>
    <w:rsid w:val="00CE1FC5"/>
    <w:rsid w:val="00CE46E5"/>
    <w:rsid w:val="00CE485A"/>
    <w:rsid w:val="00CE5279"/>
    <w:rsid w:val="00CE5843"/>
    <w:rsid w:val="00CE5A78"/>
    <w:rsid w:val="00CE5C4D"/>
    <w:rsid w:val="00CE7268"/>
    <w:rsid w:val="00CE78AE"/>
    <w:rsid w:val="00CE7E62"/>
    <w:rsid w:val="00CF195E"/>
    <w:rsid w:val="00CF19DA"/>
    <w:rsid w:val="00CF1C7F"/>
    <w:rsid w:val="00CF1CC0"/>
    <w:rsid w:val="00CF1F84"/>
    <w:rsid w:val="00CF24F8"/>
    <w:rsid w:val="00CF2653"/>
    <w:rsid w:val="00CF4247"/>
    <w:rsid w:val="00CF5263"/>
    <w:rsid w:val="00CF60B5"/>
    <w:rsid w:val="00D004FA"/>
    <w:rsid w:val="00D01A33"/>
    <w:rsid w:val="00D01B21"/>
    <w:rsid w:val="00D01E2F"/>
    <w:rsid w:val="00D03102"/>
    <w:rsid w:val="00D03727"/>
    <w:rsid w:val="00D0378A"/>
    <w:rsid w:val="00D05132"/>
    <w:rsid w:val="00D05EA9"/>
    <w:rsid w:val="00D069B5"/>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76D"/>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36A18"/>
    <w:rsid w:val="00D4145E"/>
    <w:rsid w:val="00D437D8"/>
    <w:rsid w:val="00D44994"/>
    <w:rsid w:val="00D45DF3"/>
    <w:rsid w:val="00D46174"/>
    <w:rsid w:val="00D47DD0"/>
    <w:rsid w:val="00D50183"/>
    <w:rsid w:val="00D515DA"/>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49C3"/>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3C3"/>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5F4D"/>
    <w:rsid w:val="00D9683C"/>
    <w:rsid w:val="00D97884"/>
    <w:rsid w:val="00DA0A7F"/>
    <w:rsid w:val="00DA1C31"/>
    <w:rsid w:val="00DA20BC"/>
    <w:rsid w:val="00DA29BA"/>
    <w:rsid w:val="00DA2ED7"/>
    <w:rsid w:val="00DA3255"/>
    <w:rsid w:val="00DA3E7A"/>
    <w:rsid w:val="00DA430C"/>
    <w:rsid w:val="00DA50C6"/>
    <w:rsid w:val="00DA547E"/>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3EA2"/>
    <w:rsid w:val="00DB485D"/>
    <w:rsid w:val="00DC1100"/>
    <w:rsid w:val="00DC1327"/>
    <w:rsid w:val="00DC1350"/>
    <w:rsid w:val="00DC176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016"/>
    <w:rsid w:val="00DF179D"/>
    <w:rsid w:val="00DF1E9C"/>
    <w:rsid w:val="00DF3959"/>
    <w:rsid w:val="00DF4572"/>
    <w:rsid w:val="00DF4658"/>
    <w:rsid w:val="00DF6C8B"/>
    <w:rsid w:val="00DF6F17"/>
    <w:rsid w:val="00DF78FA"/>
    <w:rsid w:val="00E002F1"/>
    <w:rsid w:val="00E0082C"/>
    <w:rsid w:val="00E01DAA"/>
    <w:rsid w:val="00E023E5"/>
    <w:rsid w:val="00E02432"/>
    <w:rsid w:val="00E04022"/>
    <w:rsid w:val="00E0728F"/>
    <w:rsid w:val="00E0755C"/>
    <w:rsid w:val="00E11786"/>
    <w:rsid w:val="00E14A7E"/>
    <w:rsid w:val="00E151E1"/>
    <w:rsid w:val="00E158B9"/>
    <w:rsid w:val="00E17619"/>
    <w:rsid w:val="00E17805"/>
    <w:rsid w:val="00E17841"/>
    <w:rsid w:val="00E20F79"/>
    <w:rsid w:val="00E21278"/>
    <w:rsid w:val="00E22CCD"/>
    <w:rsid w:val="00E23A11"/>
    <w:rsid w:val="00E23FB7"/>
    <w:rsid w:val="00E24A27"/>
    <w:rsid w:val="00E25F89"/>
    <w:rsid w:val="00E32D62"/>
    <w:rsid w:val="00E339DC"/>
    <w:rsid w:val="00E33E15"/>
    <w:rsid w:val="00E361B8"/>
    <w:rsid w:val="00E36A1B"/>
    <w:rsid w:val="00E37DE6"/>
    <w:rsid w:val="00E429ED"/>
    <w:rsid w:val="00E42A1F"/>
    <w:rsid w:val="00E43F37"/>
    <w:rsid w:val="00E450ED"/>
    <w:rsid w:val="00E4791B"/>
    <w:rsid w:val="00E47E31"/>
    <w:rsid w:val="00E5004F"/>
    <w:rsid w:val="00E50AC6"/>
    <w:rsid w:val="00E51DDD"/>
    <w:rsid w:val="00E51FDD"/>
    <w:rsid w:val="00E52435"/>
    <w:rsid w:val="00E53122"/>
    <w:rsid w:val="00E5351B"/>
    <w:rsid w:val="00E53FA9"/>
    <w:rsid w:val="00E5414C"/>
    <w:rsid w:val="00E547B3"/>
    <w:rsid w:val="00E5733D"/>
    <w:rsid w:val="00E61CC0"/>
    <w:rsid w:val="00E626CA"/>
    <w:rsid w:val="00E6277B"/>
    <w:rsid w:val="00E64424"/>
    <w:rsid w:val="00E64C99"/>
    <w:rsid w:val="00E64CD3"/>
    <w:rsid w:val="00E6713B"/>
    <w:rsid w:val="00E671C9"/>
    <w:rsid w:val="00E6743F"/>
    <w:rsid w:val="00E6758E"/>
    <w:rsid w:val="00E67E23"/>
    <w:rsid w:val="00E70016"/>
    <w:rsid w:val="00E70BC7"/>
    <w:rsid w:val="00E70FBC"/>
    <w:rsid w:val="00E72C01"/>
    <w:rsid w:val="00E741AC"/>
    <w:rsid w:val="00E74B6B"/>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4940"/>
    <w:rsid w:val="00ED4BA1"/>
    <w:rsid w:val="00ED5FE4"/>
    <w:rsid w:val="00ED6A3C"/>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DF8"/>
    <w:rsid w:val="00F10FC1"/>
    <w:rsid w:val="00F112FD"/>
    <w:rsid w:val="00F133A1"/>
    <w:rsid w:val="00F13ECD"/>
    <w:rsid w:val="00F155CE"/>
    <w:rsid w:val="00F16BF2"/>
    <w:rsid w:val="00F17EAE"/>
    <w:rsid w:val="00F218D4"/>
    <w:rsid w:val="00F2250A"/>
    <w:rsid w:val="00F22FF9"/>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37D41"/>
    <w:rsid w:val="00F405A4"/>
    <w:rsid w:val="00F41F05"/>
    <w:rsid w:val="00F433BD"/>
    <w:rsid w:val="00F43B4E"/>
    <w:rsid w:val="00F44EC5"/>
    <w:rsid w:val="00F45CAB"/>
    <w:rsid w:val="00F47498"/>
    <w:rsid w:val="00F512B2"/>
    <w:rsid w:val="00F5283D"/>
    <w:rsid w:val="00F52ABA"/>
    <w:rsid w:val="00F52BC7"/>
    <w:rsid w:val="00F53BF4"/>
    <w:rsid w:val="00F54266"/>
    <w:rsid w:val="00F55043"/>
    <w:rsid w:val="00F56DCF"/>
    <w:rsid w:val="00F57034"/>
    <w:rsid w:val="00F60BE9"/>
    <w:rsid w:val="00F61FD8"/>
    <w:rsid w:val="00F62343"/>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875A8"/>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52"/>
    <w:rsid w:val="00FA07F8"/>
    <w:rsid w:val="00FA105C"/>
    <w:rsid w:val="00FA1475"/>
    <w:rsid w:val="00FA148A"/>
    <w:rsid w:val="00FA27C8"/>
    <w:rsid w:val="00FA2F3A"/>
    <w:rsid w:val="00FA3B76"/>
    <w:rsid w:val="00FA4D66"/>
    <w:rsid w:val="00FA5A4E"/>
    <w:rsid w:val="00FB0082"/>
    <w:rsid w:val="00FB0243"/>
    <w:rsid w:val="00FB1527"/>
    <w:rsid w:val="00FB2537"/>
    <w:rsid w:val="00FB33DC"/>
    <w:rsid w:val="00FB369E"/>
    <w:rsid w:val="00FB4338"/>
    <w:rsid w:val="00FB477E"/>
    <w:rsid w:val="00FB4C5C"/>
    <w:rsid w:val="00FB4C9C"/>
    <w:rsid w:val="00FB6165"/>
    <w:rsid w:val="00FC0150"/>
    <w:rsid w:val="00FC03AB"/>
    <w:rsid w:val="00FC08A5"/>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5122"/>
    <w:rsid w:val="00FE5487"/>
    <w:rsid w:val="00FE67CF"/>
    <w:rsid w:val="00FE6D20"/>
    <w:rsid w:val="00FE6FB9"/>
    <w:rsid w:val="00FE7549"/>
    <w:rsid w:val="00FE7BCC"/>
    <w:rsid w:val="00FF11A0"/>
    <w:rsid w:val="00FF126D"/>
    <w:rsid w:val="00FF2310"/>
    <w:rsid w:val="00FF2CFA"/>
    <w:rsid w:val="00FF2E73"/>
    <w:rsid w:val="00FF395F"/>
    <w:rsid w:val="00FF4AE2"/>
    <w:rsid w:val="00FF50A8"/>
    <w:rsid w:val="00FF571E"/>
    <w:rsid w:val="00FF642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0A64061D-6282-49E2-B411-C074A1593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pPr>
      <w:keepNext/>
      <w:numPr>
        <w:numId w:val="2"/>
      </w:numPr>
      <w:tabs>
        <w:tab w:val="clear" w:pos="432"/>
      </w:tabs>
      <w:spacing w:before="120"/>
      <w:outlineLvl w:val="0"/>
    </w:pPr>
    <w:rPr>
      <w:b/>
      <w:bCs/>
      <w:sz w:val="28"/>
      <w:szCs w:val="28"/>
    </w:rPr>
  </w:style>
  <w:style w:type="paragraph" w:styleId="2">
    <w:name w:val="heading 2"/>
    <w:basedOn w:val="a1"/>
    <w:next w:val="a1"/>
    <w:qFormat/>
    <w:pPr>
      <w:keepNext/>
      <w:numPr>
        <w:ilvl w:val="1"/>
        <w:numId w:val="2"/>
      </w:numPr>
      <w:spacing w:before="120"/>
      <w:outlineLvl w:val="1"/>
    </w:pPr>
    <w:rPr>
      <w:b/>
      <w:bCs/>
      <w:sz w:val="24"/>
    </w:rPr>
  </w:style>
  <w:style w:type="paragraph" w:styleId="3">
    <w:name w:val="heading 3"/>
    <w:basedOn w:val="a1"/>
    <w:next w:val="a1"/>
    <w:qFormat/>
    <w:pPr>
      <w:keepNext/>
      <w:numPr>
        <w:ilvl w:val="2"/>
        <w:numId w:val="2"/>
      </w:numPr>
      <w:tabs>
        <w:tab w:val="clear" w:pos="720"/>
      </w:tabs>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1"/>
    <w:next w:val="a1"/>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1"/>
    <w:next w:val="a1"/>
    <w:qFormat/>
    <w:pPr>
      <w:numPr>
        <w:ilvl w:val="5"/>
        <w:numId w:val="2"/>
      </w:numPr>
      <w:spacing w:before="240" w:after="60"/>
      <w:outlineLvl w:val="5"/>
    </w:pPr>
    <w:rPr>
      <w:b/>
      <w:bCs/>
    </w:rPr>
  </w:style>
  <w:style w:type="paragraph" w:styleId="7">
    <w:name w:val="heading 7"/>
    <w:basedOn w:val="a1"/>
    <w:next w:val="a1"/>
    <w:qFormat/>
    <w:pPr>
      <w:numPr>
        <w:ilvl w:val="6"/>
        <w:numId w:val="2"/>
      </w:numPr>
      <w:spacing w:before="240" w:after="60"/>
      <w:outlineLvl w:val="6"/>
    </w:pPr>
    <w:rPr>
      <w:sz w:val="24"/>
      <w:szCs w:val="24"/>
    </w:rPr>
  </w:style>
  <w:style w:type="paragraph" w:styleId="8">
    <w:name w:val="heading 8"/>
    <w:basedOn w:val="a1"/>
    <w:next w:val="a1"/>
    <w:qFormat/>
    <w:pPr>
      <w:numPr>
        <w:ilvl w:val="7"/>
        <w:numId w:val="2"/>
      </w:numPr>
      <w:spacing w:before="240" w:after="60"/>
      <w:outlineLvl w:val="7"/>
    </w:pPr>
    <w:rPr>
      <w:i/>
      <w:iCs/>
      <w:sz w:val="24"/>
      <w:szCs w:val="24"/>
    </w:rPr>
  </w:style>
  <w:style w:type="paragraph" w:styleId="9">
    <w:name w:val="heading 9"/>
    <w:aliases w:val="Figure Heading,FH"/>
    <w:basedOn w:val="a1"/>
    <w:next w:val="a1"/>
    <w:qFormat/>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
    <w:rPr>
      <w:sz w:val="20"/>
      <w:szCs w:val="20"/>
    </w:rPr>
  </w:style>
  <w:style w:type="character" w:customStyle="1" w:styleId="Char">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CF195E"/>
  </w:style>
  <w:style w:type="character" w:styleId="a6">
    <w:name w:val="Hyperlink"/>
    <w:rPr>
      <w:color w:val="0000FF"/>
      <w:kern w:val="2"/>
      <w:u w:val="single"/>
      <w:lang w:val="en-GB" w:eastAsia="zh-CN" w:bidi="ar-SA"/>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7"/>
    <w:rsid w:val="00C411AF"/>
    <w:rPr>
      <w:b/>
      <w:bCs/>
      <w:kern w:val="2"/>
      <w:lang w:val="en-GB" w:eastAsia="zh-CN" w:bidi="ar-SA"/>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1"/>
    <w:pPr>
      <w:ind w:left="360" w:hanging="360"/>
    </w:pPr>
  </w:style>
  <w:style w:type="paragraph" w:styleId="20">
    <w:name w:val="Body Text 2"/>
    <w:basedOn w:val="a1"/>
    <w:pPr>
      <w:spacing w:after="0"/>
      <w:jc w:val="left"/>
    </w:pPr>
    <w:rPr>
      <w:szCs w:val="20"/>
    </w:rPr>
  </w:style>
  <w:style w:type="paragraph" w:styleId="aa">
    <w:name w:val="Balloon Text"/>
    <w:basedOn w:val="a1"/>
    <w:semiHidden/>
    <w:rPr>
      <w:rFonts w:ascii="Tahoma" w:hAnsi="Tahoma" w:cs="Tahoma"/>
      <w:sz w:val="16"/>
      <w:szCs w:val="16"/>
    </w:rPr>
  </w:style>
  <w:style w:type="paragraph" w:customStyle="1" w:styleId="References">
    <w:name w:val="References"/>
    <w:basedOn w:val="a1"/>
    <w:rsid w:val="00CF195E"/>
    <w:pPr>
      <w:numPr>
        <w:numId w:val="1"/>
      </w:numPr>
      <w:adjustRightInd/>
      <w:spacing w:after="60"/>
    </w:pPr>
    <w:rPr>
      <w:sz w:val="20"/>
      <w:szCs w:val="16"/>
    </w:rPr>
  </w:style>
  <w:style w:type="character" w:styleId="ab">
    <w:name w:val="FollowedHyperlink"/>
    <w:rPr>
      <w:color w:val="800080"/>
      <w:kern w:val="2"/>
      <w:u w:val="single"/>
      <w:lang w:val="en-GB" w:eastAsia="zh-CN" w:bidi="ar-SA"/>
    </w:rPr>
  </w:style>
  <w:style w:type="paragraph" w:styleId="ac">
    <w:name w:val="footnote text"/>
    <w:basedOn w:val="a1"/>
    <w:link w:val="Char2"/>
    <w:rPr>
      <w:sz w:val="20"/>
      <w:szCs w:val="20"/>
    </w:rPr>
  </w:style>
  <w:style w:type="character" w:styleId="ad">
    <w:name w:val="footnote reference"/>
    <w:rPr>
      <w:kern w:val="2"/>
      <w:vertAlign w:val="superscript"/>
      <w:lang w:val="en-GB" w:eastAsia="zh-CN" w:bidi="ar-SA"/>
    </w:rPr>
  </w:style>
  <w:style w:type="table" w:styleId="ae">
    <w:name w:val="Table Grid"/>
    <w:basedOn w:val="a3"/>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1"/>
    <w:qFormat/>
    <w:rsid w:val="00CF195E"/>
    <w:pPr>
      <w:keepNext/>
      <w:jc w:val="center"/>
    </w:pPr>
  </w:style>
  <w:style w:type="paragraph" w:customStyle="1" w:styleId="Eqn">
    <w:name w:val="Eqn"/>
    <w:basedOn w:val="a1"/>
    <w:qFormat/>
    <w:rsid w:val="000D1796"/>
    <w:pPr>
      <w:tabs>
        <w:tab w:val="center" w:pos="4608"/>
        <w:tab w:val="right" w:pos="9216"/>
      </w:tabs>
    </w:pPr>
    <w:rPr>
      <w:lang w:eastAsia="ja-JP"/>
    </w:rPr>
  </w:style>
  <w:style w:type="paragraph" w:customStyle="1" w:styleId="tablecell">
    <w:name w:val="tablecell"/>
    <w:basedOn w:val="a1"/>
    <w:qFormat/>
    <w:rsid w:val="000D1796"/>
    <w:pPr>
      <w:spacing w:before="20" w:after="20"/>
      <w:jc w:val="left"/>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3"/>
    <w:rsid w:val="00AB3F38"/>
    <w:pPr>
      <w:tabs>
        <w:tab w:val="center" w:pos="4680"/>
        <w:tab w:val="right" w:pos="9360"/>
      </w:tabs>
    </w:p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0"/>
    <w:rsid w:val="00AB3F38"/>
    <w:rPr>
      <w:kern w:val="2"/>
      <w:sz w:val="22"/>
      <w:szCs w:val="22"/>
      <w:lang w:val="en-GB" w:eastAsia="zh-CN" w:bidi="ar-SA"/>
    </w:rPr>
  </w:style>
  <w:style w:type="paragraph" w:styleId="af1">
    <w:name w:val="footer"/>
    <w:basedOn w:val="a1"/>
    <w:link w:val="Char4"/>
    <w:rsid w:val="00AB3F38"/>
    <w:pPr>
      <w:tabs>
        <w:tab w:val="center" w:pos="4680"/>
        <w:tab w:val="right" w:pos="9360"/>
      </w:tabs>
    </w:pPr>
  </w:style>
  <w:style w:type="character" w:customStyle="1" w:styleId="Char4">
    <w:name w:val="页脚 Char"/>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Document Map"/>
    <w:basedOn w:val="a1"/>
    <w:link w:val="Char5"/>
    <w:rsid w:val="00C533AC"/>
    <w:rPr>
      <w:rFonts w:ascii="宋体"/>
      <w:sz w:val="18"/>
      <w:szCs w:val="18"/>
    </w:rPr>
  </w:style>
  <w:style w:type="character" w:customStyle="1" w:styleId="Char5">
    <w:name w:val="文档结构图 Char"/>
    <w:link w:val="af2"/>
    <w:rsid w:val="00C533AC"/>
    <w:rPr>
      <w:rFonts w:ascii="宋体"/>
      <w:kern w:val="2"/>
      <w:sz w:val="18"/>
      <w:szCs w:val="18"/>
      <w:lang w:val="en-GB" w:eastAsia="en-US" w:bidi="ar-SA"/>
    </w:rPr>
  </w:style>
  <w:style w:type="paragraph" w:customStyle="1" w:styleId="Normal">
    <w:name w:val="Normal."/>
    <w:rsid w:val="00FA2F3A"/>
    <w:pPr>
      <w:widowControl w:val="0"/>
      <w:spacing w:line="180" w:lineRule="atLeast"/>
    </w:pPr>
    <w:rPr>
      <w:rFonts w:eastAsia="Batang"/>
      <w:kern w:val="2"/>
      <w:sz w:val="18"/>
      <w:szCs w:val="18"/>
      <w:lang w:eastAsia="en-US"/>
    </w:rPr>
  </w:style>
  <w:style w:type="paragraph" w:customStyle="1" w:styleId="EX">
    <w:name w:val="EX"/>
    <w:basedOn w:val="a1"/>
    <w:rsid w:val="00FA2F3A"/>
    <w:pPr>
      <w:keepLines/>
      <w:autoSpaceDE/>
      <w:autoSpaceDN/>
      <w:adjustRightInd/>
      <w:spacing w:after="180"/>
      <w:ind w:left="1702" w:hanging="1418"/>
      <w:jc w:val="left"/>
    </w:pPr>
    <w:rPr>
      <w:sz w:val="20"/>
      <w:szCs w:val="20"/>
      <w:lang w:val="en-GB"/>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6">
    <w:name w:val="Char"/>
    <w:semiHidden/>
    <w:rsid w:val="00FA2F3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rsid w:val="00FA2F3A"/>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FA2F3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FA2F3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CharCharCharCharCharChar">
    <w:name w:val="FB Char Char Char Char1 Char Char Char Char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character" w:styleId="af3">
    <w:name w:val="annotation reference"/>
    <w:rsid w:val="00FA2F3A"/>
    <w:rPr>
      <w:sz w:val="21"/>
      <w:szCs w:val="21"/>
    </w:rPr>
  </w:style>
  <w:style w:type="paragraph" w:styleId="af4">
    <w:name w:val="annotation text"/>
    <w:basedOn w:val="a1"/>
    <w:link w:val="Char7"/>
    <w:uiPriority w:val="99"/>
    <w:rsid w:val="00FA2F3A"/>
    <w:pPr>
      <w:jc w:val="left"/>
    </w:pPr>
  </w:style>
  <w:style w:type="character" w:customStyle="1" w:styleId="Char7">
    <w:name w:val="批注文字 Char"/>
    <w:link w:val="af4"/>
    <w:uiPriority w:val="99"/>
    <w:rsid w:val="00FA2F3A"/>
    <w:rPr>
      <w:kern w:val="2"/>
      <w:sz w:val="22"/>
      <w:szCs w:val="22"/>
      <w:lang w:val="en-GB" w:eastAsia="en-US" w:bidi="ar-SA"/>
    </w:rPr>
  </w:style>
  <w:style w:type="paragraph" w:styleId="af5">
    <w:name w:val="annotation subject"/>
    <w:basedOn w:val="af4"/>
    <w:next w:val="af4"/>
    <w:link w:val="Char8"/>
    <w:rsid w:val="00FA2F3A"/>
    <w:pPr>
      <w:jc w:val="both"/>
    </w:pPr>
    <w:rPr>
      <w:b/>
      <w:bCs/>
      <w:sz w:val="20"/>
      <w:szCs w:val="20"/>
    </w:rPr>
  </w:style>
  <w:style w:type="character" w:customStyle="1" w:styleId="Char8">
    <w:name w:val="批注主题 Char"/>
    <w:link w:val="af5"/>
    <w:rsid w:val="00FA2F3A"/>
    <w:rPr>
      <w:b/>
      <w:bCs/>
      <w:kern w:val="2"/>
      <w:sz w:val="22"/>
      <w:szCs w:val="22"/>
      <w:lang w:val="en-GB" w:eastAsia="en-US" w:bidi="ar-SA"/>
    </w:rPr>
  </w:style>
  <w:style w:type="table" w:styleId="af6">
    <w:name w:val="Table Contemporary"/>
    <w:basedOn w:val="a3"/>
    <w:rsid w:val="00FA2F3A"/>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character" w:customStyle="1" w:styleId="1Char">
    <w:name w:val="标题 1 Char"/>
    <w:link w:val="1"/>
    <w:rsid w:val="00FA2F3A"/>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af7">
    <w:name w:val="编写建议"/>
    <w:basedOn w:val="a1"/>
    <w:rsid w:val="00FA2F3A"/>
    <w:pPr>
      <w:spacing w:after="0" w:line="360" w:lineRule="auto"/>
      <w:ind w:left="1134"/>
    </w:pPr>
    <w:rPr>
      <w:i/>
      <w:color w:val="0000FF"/>
      <w:sz w:val="21"/>
      <w:szCs w:val="20"/>
      <w:lang w:eastAsia="zh-CN"/>
    </w:rPr>
  </w:style>
  <w:style w:type="paragraph" w:customStyle="1" w:styleId="Char1">
    <w:name w:val="Char1"/>
    <w:autoRedefine/>
    <w:semiHidden/>
    <w:rsid w:val="00FA2F3A"/>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FA2F3A"/>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rsid w:val="00FA2F3A"/>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rsid w:val="00FA2F3A"/>
  </w:style>
  <w:style w:type="character" w:customStyle="1" w:styleId="capChar1">
    <w:name w:val="cap Char1"/>
    <w:aliases w:val="cap Char Char Char Char Char Char Char Char Char1"/>
    <w:rsid w:val="00FA2F3A"/>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FA2F3A"/>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FA2F3A"/>
    <w:rPr>
      <w:rFonts w:eastAsia="宋体"/>
      <w:b/>
      <w:bCs/>
      <w:lang w:eastAsia="en-US"/>
    </w:rPr>
  </w:style>
  <w:style w:type="paragraph" w:customStyle="1" w:styleId="CharChar3CharCharCharCharCharCharCharCharCharChar">
    <w:name w:val="Char Char3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styleId="af8">
    <w:name w:val="Normal (Web)"/>
    <w:basedOn w:val="a1"/>
    <w:uiPriority w:val="99"/>
    <w:rsid w:val="00FA2F3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af9">
    <w:name w:val="图样式"/>
    <w:basedOn w:val="a1"/>
    <w:rsid w:val="00FA2F3A"/>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FA2F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a">
    <w:name w:val="Revision"/>
    <w:hidden/>
    <w:uiPriority w:val="99"/>
    <w:semiHidden/>
    <w:rsid w:val="00FA2F3A"/>
    <w:rPr>
      <w:sz w:val="22"/>
      <w:szCs w:val="22"/>
      <w:lang w:eastAsia="en-US"/>
    </w:rPr>
  </w:style>
  <w:style w:type="paragraph" w:customStyle="1" w:styleId="CharCharCharCharCharChar1CharChar">
    <w:name w:val="Char Char Char Char Char Char1 Char Char"/>
    <w:next w:val="a1"/>
    <w:semiHidden/>
    <w:rsid w:val="00FA2F3A"/>
    <w:pPr>
      <w:keepNext/>
      <w:tabs>
        <w:tab w:val="num" w:pos="720"/>
      </w:tabs>
      <w:autoSpaceDE w:val="0"/>
      <w:autoSpaceDN w:val="0"/>
      <w:adjustRightInd w:val="0"/>
      <w:ind w:left="720" w:hanging="360"/>
      <w:jc w:val="both"/>
    </w:pPr>
    <w:rPr>
      <w:kern w:val="2"/>
      <w:lang w:val="en-GB"/>
    </w:rPr>
  </w:style>
  <w:style w:type="paragraph" w:customStyle="1" w:styleId="StyleCaptionCenterAfter0pt">
    <w:name w:val="Style CaptionCenter + After:  0 pt"/>
    <w:basedOn w:val="a1"/>
    <w:rsid w:val="00FA2F3A"/>
    <w:pPr>
      <w:keepLines/>
      <w:spacing w:after="60"/>
      <w:jc w:val="center"/>
    </w:pPr>
    <w:rPr>
      <w:rFonts w:eastAsia="Times New Roman"/>
      <w:b/>
      <w:bCs/>
      <w:szCs w:val="20"/>
      <w:lang w:val="en-GB"/>
    </w:rPr>
  </w:style>
  <w:style w:type="paragraph" w:customStyle="1" w:styleId="CaptionCenter">
    <w:name w:val="CaptionCenter"/>
    <w:basedOn w:val="a1"/>
    <w:rsid w:val="00FA2F3A"/>
    <w:pPr>
      <w:keepLines/>
      <w:jc w:val="center"/>
    </w:pPr>
    <w:rPr>
      <w:rFonts w:eastAsia="Times New Roman"/>
      <w:b/>
      <w:lang w:val="en-GB"/>
    </w:rPr>
  </w:style>
  <w:style w:type="paragraph" w:customStyle="1" w:styleId="TAH">
    <w:name w:val="TAH"/>
    <w:basedOn w:val="TAC"/>
    <w:link w:val="TAHCar"/>
    <w:rsid w:val="00FA2F3A"/>
    <w:rPr>
      <w:b/>
    </w:rPr>
  </w:style>
  <w:style w:type="paragraph" w:customStyle="1" w:styleId="TAC">
    <w:name w:val="TAC"/>
    <w:basedOn w:val="a1"/>
    <w:link w:val="TACChar"/>
    <w:rsid w:val="00FA2F3A"/>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FA2F3A"/>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FA2F3A"/>
    <w:rPr>
      <w:rFonts w:ascii="Arial" w:eastAsia="MS Mincho" w:hAnsi="Arial"/>
      <w:b/>
      <w:lang w:eastAsia="en-US"/>
    </w:rPr>
  </w:style>
  <w:style w:type="paragraph" w:styleId="4">
    <w:name w:val="List Number 4"/>
    <w:basedOn w:val="a1"/>
    <w:rsid w:val="00FA2F3A"/>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FA2F3A"/>
    <w:rPr>
      <w:rFonts w:ascii="Arial" w:eastAsia="MS Mincho" w:hAnsi="Arial"/>
      <w:sz w:val="18"/>
      <w:lang w:val="en-GB" w:eastAsia="en-US"/>
    </w:rPr>
  </w:style>
  <w:style w:type="character" w:customStyle="1" w:styleId="TAHCar">
    <w:name w:val="TAH Car"/>
    <w:link w:val="TAH"/>
    <w:rsid w:val="00FA2F3A"/>
    <w:rPr>
      <w:rFonts w:ascii="Arial" w:eastAsia="MS Mincho" w:hAnsi="Arial"/>
      <w:b/>
      <w:sz w:val="18"/>
      <w:lang w:val="en-GB" w:eastAsia="en-US"/>
    </w:rPr>
  </w:style>
  <w:style w:type="paragraph" w:customStyle="1" w:styleId="a0">
    <w:name w:val="表号"/>
    <w:basedOn w:val="a1"/>
    <w:next w:val="afb"/>
    <w:rsid w:val="00FA2F3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FA2F3A"/>
    <w:pPr>
      <w:widowControl w:val="0"/>
      <w:numPr>
        <w:ilvl w:val="7"/>
        <w:numId w:val="5"/>
      </w:numPr>
      <w:snapToGrid/>
      <w:spacing w:before="105" w:after="0" w:line="360" w:lineRule="auto"/>
      <w:jc w:val="center"/>
    </w:pPr>
    <w:rPr>
      <w:rFonts w:ascii="Arial" w:hAnsi="Arial"/>
      <w:sz w:val="18"/>
      <w:szCs w:val="18"/>
      <w:lang w:eastAsia="zh-CN"/>
    </w:rPr>
  </w:style>
  <w:style w:type="paragraph" w:styleId="afb">
    <w:name w:val="Body Text First Indent"/>
    <w:basedOn w:val="a5"/>
    <w:link w:val="Char9"/>
    <w:rsid w:val="00FA2F3A"/>
    <w:pPr>
      <w:ind w:firstLineChars="100" w:firstLine="420"/>
    </w:pPr>
    <w:rPr>
      <w:sz w:val="22"/>
      <w:szCs w:val="22"/>
    </w:rPr>
  </w:style>
  <w:style w:type="character" w:customStyle="1" w:styleId="Char9">
    <w:name w:val="正文首行缩进 Char"/>
    <w:link w:val="afb"/>
    <w:rsid w:val="00FA2F3A"/>
    <w:rPr>
      <w:kern w:val="2"/>
      <w:sz w:val="22"/>
      <w:szCs w:val="22"/>
      <w:lang w:val="en-GB" w:eastAsia="en-US" w:bidi="ar-SA"/>
    </w:rPr>
  </w:style>
  <w:style w:type="paragraph" w:customStyle="1" w:styleId="bulletlist">
    <w:name w:val="bullet list"/>
    <w:basedOn w:val="a5"/>
    <w:rsid w:val="00FA2F3A"/>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c">
    <w:name w:val="List Paragraph"/>
    <w:basedOn w:val="a1"/>
    <w:uiPriority w:val="34"/>
    <w:qFormat/>
    <w:rsid w:val="00FA2F3A"/>
    <w:pPr>
      <w:widowControl w:val="0"/>
      <w:autoSpaceDE/>
      <w:autoSpaceDN/>
      <w:adjustRightInd/>
      <w:snapToGrid/>
      <w:spacing w:after="0"/>
      <w:ind w:firstLineChars="200" w:firstLine="420"/>
    </w:pPr>
    <w:rPr>
      <w:rFonts w:ascii="Calibri" w:hAnsi="Calibri"/>
      <w:kern w:val="2"/>
      <w:sz w:val="21"/>
      <w:lang w:eastAsia="zh-CN"/>
    </w:rPr>
  </w:style>
  <w:style w:type="paragraph" w:customStyle="1" w:styleId="TAL">
    <w:name w:val="TAL"/>
    <w:basedOn w:val="a1"/>
    <w:link w:val="TALChar"/>
    <w:rsid w:val="00FA2F3A"/>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FA2F3A"/>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FA2F3A"/>
    <w:rPr>
      <w:rFonts w:eastAsia="Times New Roman"/>
      <w:lang w:val="en-GB" w:eastAsia="en-US"/>
    </w:rPr>
  </w:style>
  <w:style w:type="paragraph" w:customStyle="1" w:styleId="Figuretitle">
    <w:name w:val="Figure_title"/>
    <w:basedOn w:val="a1"/>
    <w:next w:val="a1"/>
    <w:link w:val="FiguretitleChar"/>
    <w:rsid w:val="00FA2F3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link w:val="Figuretitle"/>
    <w:rsid w:val="00FA2F3A"/>
    <w:rPr>
      <w:rFonts w:ascii="Times New Roman Bold" w:hAnsi="Times New Roman Bold"/>
      <w:b/>
      <w:sz w:val="18"/>
      <w:lang w:val="fr-FR" w:eastAsia="en-US"/>
    </w:rPr>
  </w:style>
  <w:style w:type="paragraph" w:customStyle="1" w:styleId="Tablehead">
    <w:name w:val="Table_head"/>
    <w:basedOn w:val="a1"/>
    <w:next w:val="a1"/>
    <w:link w:val="TableheadChar"/>
    <w:rsid w:val="00FA2F3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FA2F3A"/>
    <w:rPr>
      <w:b/>
      <w:sz w:val="22"/>
      <w:lang w:val="fr-FR" w:eastAsia="en-US"/>
    </w:rPr>
  </w:style>
  <w:style w:type="paragraph" w:customStyle="1" w:styleId="Tabletext">
    <w:name w:val="Table_text"/>
    <w:basedOn w:val="a1"/>
    <w:link w:val="TabletextChar"/>
    <w:rsid w:val="00FA2F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FA2F3A"/>
    <w:rPr>
      <w:sz w:val="22"/>
      <w:lang w:val="fr-FR" w:eastAsia="en-US"/>
    </w:rPr>
  </w:style>
  <w:style w:type="paragraph" w:customStyle="1" w:styleId="TableText0">
    <w:name w:val="Table_Text"/>
    <w:basedOn w:val="a1"/>
    <w:link w:val="TableTextChar0"/>
    <w:uiPriority w:val="99"/>
    <w:rsid w:val="00FA2F3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link w:val="TableText0"/>
    <w:uiPriority w:val="99"/>
    <w:locked/>
    <w:rsid w:val="00FA2F3A"/>
    <w:rPr>
      <w:rFonts w:eastAsia="Batang"/>
      <w:sz w:val="22"/>
      <w:lang w:val="en-GB" w:eastAsia="en-US"/>
    </w:rPr>
  </w:style>
  <w:style w:type="character" w:customStyle="1" w:styleId="TALChar">
    <w:name w:val="TAL Char"/>
    <w:link w:val="TAL"/>
    <w:locked/>
    <w:rsid w:val="00FA2F3A"/>
    <w:rPr>
      <w:rFonts w:ascii="Arial" w:eastAsia="Times New Roman" w:hAnsi="Arial"/>
      <w:sz w:val="18"/>
      <w:lang w:val="en-GB" w:eastAsia="en-US"/>
    </w:rPr>
  </w:style>
  <w:style w:type="character" w:customStyle="1" w:styleId="TAHChar">
    <w:name w:val="TAH Char"/>
    <w:locked/>
    <w:rsid w:val="00FA2F3A"/>
    <w:rPr>
      <w:rFonts w:ascii="Arial" w:eastAsia="Times New Roman" w:hAnsi="Arial"/>
      <w:b/>
      <w:sz w:val="18"/>
      <w:lang w:eastAsia="en-US"/>
    </w:rPr>
  </w:style>
  <w:style w:type="paragraph" w:customStyle="1" w:styleId="Equation">
    <w:name w:val="Equation"/>
    <w:aliases w:val="eq"/>
    <w:basedOn w:val="a1"/>
    <w:link w:val="EquationeqChar"/>
    <w:rsid w:val="00FA2F3A"/>
    <w:pPr>
      <w:tabs>
        <w:tab w:val="left" w:pos="1134"/>
        <w:tab w:val="center" w:pos="4820"/>
        <w:tab w:val="right" w:pos="9639"/>
      </w:tabs>
      <w:overflowPunct w:val="0"/>
      <w:snapToGrid/>
      <w:spacing w:before="120" w:after="0"/>
      <w:jc w:val="left"/>
      <w:textAlignment w:val="baseline"/>
    </w:pPr>
    <w:rPr>
      <w:sz w:val="24"/>
      <w:szCs w:val="20"/>
      <w:lang w:val="en-GB"/>
    </w:rPr>
  </w:style>
  <w:style w:type="character" w:customStyle="1" w:styleId="Char2">
    <w:name w:val="脚注文本 Char"/>
    <w:link w:val="ac"/>
    <w:rsid w:val="00FA2F3A"/>
    <w:rPr>
      <w:lang w:eastAsia="en-US"/>
    </w:rPr>
  </w:style>
  <w:style w:type="character" w:customStyle="1" w:styleId="EquationeqChar">
    <w:name w:val="Equation.eq Char"/>
    <w:link w:val="Equation"/>
    <w:qFormat/>
    <w:locked/>
    <w:rsid w:val="00FA2F3A"/>
    <w:rPr>
      <w:sz w:val="24"/>
      <w:lang w:val="en-GB" w:eastAsia="en-US"/>
    </w:rPr>
  </w:style>
  <w:style w:type="paragraph" w:customStyle="1" w:styleId="Tablelegend">
    <w:name w:val="Table_legend"/>
    <w:basedOn w:val="a1"/>
    <w:rsid w:val="00FA2F3A"/>
    <w:pPr>
      <w:tabs>
        <w:tab w:val="left" w:pos="284"/>
        <w:tab w:val="left" w:pos="1134"/>
        <w:tab w:val="left" w:pos="1871"/>
        <w:tab w:val="left" w:pos="2268"/>
      </w:tabs>
      <w:overflowPunct w:val="0"/>
      <w:snapToGrid/>
      <w:spacing w:before="40" w:after="40"/>
      <w:jc w:val="left"/>
      <w:textAlignment w:val="baseline"/>
    </w:pPr>
    <w:rPr>
      <w:sz w:val="18"/>
      <w:szCs w:val="20"/>
      <w:lang w:val="en-GB"/>
    </w:rPr>
  </w:style>
  <w:style w:type="paragraph" w:customStyle="1" w:styleId="TableNo">
    <w:name w:val="Table_No"/>
    <w:basedOn w:val="a1"/>
    <w:next w:val="a1"/>
    <w:link w:val="TableNoChar"/>
    <w:rsid w:val="00FA2F3A"/>
    <w:pPr>
      <w:keepNext/>
      <w:tabs>
        <w:tab w:val="left" w:pos="1134"/>
        <w:tab w:val="left" w:pos="1871"/>
        <w:tab w:val="left" w:pos="2268"/>
      </w:tabs>
      <w:overflowPunct w:val="0"/>
      <w:snapToGrid/>
      <w:spacing w:before="560"/>
      <w:jc w:val="center"/>
      <w:textAlignment w:val="baseline"/>
    </w:pPr>
    <w:rPr>
      <w:caps/>
      <w:sz w:val="20"/>
      <w:szCs w:val="20"/>
      <w:lang w:val="en-GB"/>
    </w:rPr>
  </w:style>
  <w:style w:type="paragraph" w:customStyle="1" w:styleId="Tabletitle">
    <w:name w:val="Table_title"/>
    <w:basedOn w:val="a1"/>
    <w:next w:val="Tabletext"/>
    <w:link w:val="TabletitleChar"/>
    <w:rsid w:val="00FA2F3A"/>
    <w:pPr>
      <w:keepNext/>
      <w:keepLines/>
      <w:tabs>
        <w:tab w:val="left" w:pos="1134"/>
        <w:tab w:val="left" w:pos="1871"/>
        <w:tab w:val="left" w:pos="2268"/>
      </w:tabs>
      <w:overflowPunct w:val="0"/>
      <w:snapToGrid/>
      <w:jc w:val="center"/>
      <w:textAlignment w:val="baseline"/>
    </w:pPr>
    <w:rPr>
      <w:rFonts w:ascii="Times New Roman Bold" w:hAnsi="Times New Roman Bold"/>
      <w:b/>
      <w:sz w:val="20"/>
      <w:szCs w:val="20"/>
      <w:lang w:val="en-GB"/>
    </w:rPr>
  </w:style>
  <w:style w:type="character" w:customStyle="1" w:styleId="TableNoChar">
    <w:name w:val="Table_No Char"/>
    <w:link w:val="TableNo"/>
    <w:locked/>
    <w:rsid w:val="00FA2F3A"/>
    <w:rPr>
      <w:caps/>
      <w:lang w:val="en-GB" w:eastAsia="en-US"/>
    </w:rPr>
  </w:style>
  <w:style w:type="character" w:customStyle="1" w:styleId="TabletitleChar">
    <w:name w:val="Table_title Char"/>
    <w:link w:val="Tabletitle"/>
    <w:locked/>
    <w:rsid w:val="00FA2F3A"/>
    <w:rPr>
      <w:rFonts w:ascii="Times New Roman Bold" w:hAnsi="Times New Roman Bold"/>
      <w:b/>
      <w:lang w:val="en-GB" w:eastAsia="en-US"/>
    </w:rPr>
  </w:style>
  <w:style w:type="paragraph" w:styleId="afd">
    <w:name w:val="No Spacing"/>
    <w:uiPriority w:val="1"/>
    <w:qFormat/>
    <w:rsid w:val="00FA2F3A"/>
    <w:rPr>
      <w:rFonts w:ascii="Calibri" w:hAnsi="Calibri"/>
      <w:sz w:val="22"/>
      <w:szCs w:val="22"/>
    </w:rPr>
  </w:style>
  <w:style w:type="character" w:styleId="afe">
    <w:name w:val="Placeholder Text"/>
    <w:basedOn w:val="a2"/>
    <w:uiPriority w:val="99"/>
    <w:semiHidden/>
    <w:rsid w:val="00761BB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6387DF-C281-439D-B80B-7243CF3D7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2370</Words>
  <Characters>13510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Wuyong (Eric, WRD)</cp:lastModifiedBy>
  <cp:revision>2</cp:revision>
  <cp:lastPrinted>2007-06-18T09:08:00Z</cp:lastPrinted>
  <dcterms:created xsi:type="dcterms:W3CDTF">2018-05-11T15:58:00Z</dcterms:created>
  <dcterms:modified xsi:type="dcterms:W3CDTF">2018-05-11T15:58:00Z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(3)200Y29amNcaNbjEmS6Q8/oZDwTiU28sn8ajl7/10K319n+3l5ktMWdhmFMP2N54GApxDXfTl
E8DdG34v8DZK7+PPutlu2CGmwfTo1z11SsGcHxKD/x0aBv1E1LJLwNzLKcThSdCWWSge+JDH
xKZ12E/kkKosMfIY/InqCNhzHJ/1huSDZjvYSR3b3ZkKyz1kVe7tC03demGyQIGEBndi2OLx
pcvd3nxRILJ5icRXjr</vt:lpwstr>
  </property>
  <property fmtid="{D5CDD505-2E9C-101B-9397-08002B2CF9AE}" pid="13" name="_2015_ms_pID_725343_00">
    <vt:lpwstr>_2015_ms_pID_725343</vt:lpwstr>
  </property>
  <property fmtid="{D5CDD505-2E9C-101B-9397-08002B2CF9AE}" pid="14" name="_2015_ms_pID_7253431">
    <vt:lpwstr>RUTCJCJ0yaudRbxuVy02fXQm3C874OysCsPW3Bwo6632PElDbUIy5r
8rSYv4C4ZTMGE/OYaZY6eQoIJ1gnu5VqjUqOy5G6eWUcUpMb1jCYIy7qQsgDMOhk0B8kbHGs
Cn61gUwJ8cymiqEnS300HSRMGE/n7CZnX6NHDL+qBwaH8qXYj/ds+yFdZcp0BHNlcGK9d87W
LxCMtXsDNcYVZ19zRChDI62/oTx02mq9CPJv</vt:lpwstr>
  </property>
  <property fmtid="{D5CDD505-2E9C-101B-9397-08002B2CF9AE}" pid="15" name="_2015_ms_pID_7253431_00">
    <vt:lpwstr>_2015_ms_pID_7253431</vt:lpwstr>
  </property>
  <property fmtid="{D5CDD505-2E9C-101B-9397-08002B2CF9AE}" pid="16" name="_2015_ms_pID_7253432">
    <vt:lpwstr>jmQUUFDZpE7hvWUIDrKnwWiwXtYrD6SbkaWz
lUD7COZrX8EmhB1y+cOWDflPc6L1Bhs81ZyQULwipP9GBNWtrJo=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1525223146</vt:lpwstr>
  </property>
</Properties>
</file>