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71A" w:rsidRPr="00044E9F" w:rsidRDefault="0093171A" w:rsidP="0093171A">
      <w:pPr>
        <w:pStyle w:val="a4"/>
        <w:widowControl w:val="0"/>
        <w:tabs>
          <w:tab w:val="clear" w:pos="9072"/>
          <w:tab w:val="right" w:pos="8280"/>
          <w:tab w:val="right" w:pos="9781"/>
        </w:tabs>
        <w:snapToGrid w:val="0"/>
        <w:ind w:rightChars="-28" w:right="-56"/>
        <w:rPr>
          <w:rFonts w:ascii="Times New Roman" w:eastAsia="宋体" w:hAnsi="Times New Roman" w:cs="Times New Roman"/>
          <w:bCs/>
          <w:color w:val="auto"/>
          <w:sz w:val="22"/>
          <w:lang w:eastAsia="zh-CN"/>
        </w:rPr>
      </w:pPr>
      <w:r w:rsidRPr="001D69F1">
        <w:rPr>
          <w:rFonts w:ascii="Times New Roman" w:hAnsi="Times New Roman" w:cs="Times New Roman"/>
          <w:bCs/>
          <w:color w:val="auto"/>
          <w:sz w:val="22"/>
        </w:rPr>
        <w:t xml:space="preserve">3GPP TSG RAN WG1 Meeting # </w:t>
      </w:r>
      <w:r w:rsidRPr="00044E9F">
        <w:rPr>
          <w:rFonts w:ascii="Times New Roman" w:eastAsia="宋体" w:hAnsi="Times New Roman" w:cs="Times New Roman" w:hint="eastAsia"/>
          <w:bCs/>
          <w:color w:val="auto"/>
          <w:sz w:val="22"/>
          <w:lang w:eastAsia="zh-CN"/>
        </w:rPr>
        <w:t>92</w:t>
      </w:r>
      <w:r w:rsidRPr="001D69F1">
        <w:rPr>
          <w:rFonts w:ascii="Times New Roman" w:hAnsi="Times New Roman" w:cs="Times New Roman"/>
          <w:bCs/>
          <w:color w:val="auto"/>
          <w:sz w:val="22"/>
        </w:rPr>
        <w:tab/>
      </w:r>
      <w:r>
        <w:rPr>
          <w:rFonts w:ascii="Times New Roman" w:eastAsiaTheme="minorEastAsia" w:hAnsi="Times New Roman" w:cs="Times New Roman" w:hint="eastAsia"/>
          <w:bCs/>
          <w:color w:val="auto"/>
          <w:sz w:val="22"/>
          <w:lang w:eastAsia="zh-CN"/>
        </w:rPr>
        <w:t xml:space="preserve">bis                                                                               </w:t>
      </w:r>
      <w:r w:rsidRPr="00B63F45">
        <w:rPr>
          <w:rFonts w:ascii="Times New Roman" w:eastAsia="宋体" w:hAnsi="Times New Roman" w:cs="Times New Roman"/>
          <w:bCs/>
          <w:color w:val="auto"/>
          <w:sz w:val="22"/>
          <w:lang w:eastAsia="zh-CN"/>
        </w:rPr>
        <w:t>R1-180</w:t>
      </w:r>
      <w:r w:rsidR="00AB624F">
        <w:rPr>
          <w:rFonts w:ascii="Times New Roman" w:eastAsia="宋体" w:hAnsi="Times New Roman" w:cs="Times New Roman" w:hint="eastAsia"/>
          <w:bCs/>
          <w:color w:val="auto"/>
          <w:sz w:val="22"/>
          <w:lang w:eastAsia="zh-CN"/>
        </w:rPr>
        <w:t>3770</w:t>
      </w:r>
    </w:p>
    <w:p w:rsidR="0093171A" w:rsidRPr="001D69F1" w:rsidRDefault="00893BE0" w:rsidP="0093171A">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r>
        <w:rPr>
          <w:rFonts w:ascii="Times New Roman" w:eastAsia="宋体" w:hAnsi="Times New Roman" w:cs="Times New Roman" w:hint="eastAsia"/>
          <w:bCs/>
          <w:color w:val="auto"/>
          <w:sz w:val="22"/>
          <w:lang w:eastAsia="zh-CN"/>
        </w:rPr>
        <w:t>Sanya</w:t>
      </w:r>
      <w:r w:rsidR="0093171A" w:rsidRPr="00B63F45">
        <w:rPr>
          <w:rFonts w:ascii="Times New Roman" w:eastAsia="宋体" w:hAnsi="Times New Roman" w:cs="Times New Roman"/>
          <w:bCs/>
          <w:color w:val="auto"/>
          <w:sz w:val="22"/>
          <w:lang w:eastAsia="zh-CN"/>
        </w:rPr>
        <w:t xml:space="preserve">, </w:t>
      </w:r>
      <w:r w:rsidR="0093171A">
        <w:rPr>
          <w:rFonts w:ascii="Times New Roman" w:eastAsia="宋体" w:hAnsi="Times New Roman" w:cs="Times New Roman" w:hint="eastAsia"/>
          <w:bCs/>
          <w:color w:val="auto"/>
          <w:sz w:val="22"/>
          <w:lang w:eastAsia="zh-CN"/>
        </w:rPr>
        <w:t>China</w:t>
      </w:r>
      <w:r w:rsidR="0093171A" w:rsidRPr="00B63F45">
        <w:rPr>
          <w:rFonts w:ascii="Times New Roman" w:eastAsia="宋体" w:hAnsi="Times New Roman" w:cs="Times New Roman"/>
          <w:bCs/>
          <w:color w:val="auto"/>
          <w:sz w:val="22"/>
          <w:lang w:eastAsia="zh-CN"/>
        </w:rPr>
        <w:t>,</w:t>
      </w:r>
      <w:r w:rsidR="0093171A">
        <w:rPr>
          <w:rFonts w:ascii="Times New Roman" w:eastAsia="宋体" w:hAnsi="Times New Roman" w:cs="Times New Roman" w:hint="eastAsia"/>
          <w:bCs/>
          <w:color w:val="auto"/>
          <w:sz w:val="22"/>
          <w:lang w:eastAsia="zh-CN"/>
        </w:rPr>
        <w:t xml:space="preserve"> April</w:t>
      </w:r>
      <w:r w:rsidR="0093171A" w:rsidRPr="001D69F1">
        <w:rPr>
          <w:rFonts w:ascii="Times New Roman" w:hAnsi="Times New Roman" w:cs="Times New Roman"/>
          <w:bCs/>
          <w:color w:val="auto"/>
          <w:sz w:val="22"/>
        </w:rPr>
        <w:t xml:space="preserve"> </w:t>
      </w:r>
      <w:r w:rsidR="0093171A">
        <w:rPr>
          <w:rFonts w:ascii="Times New Roman" w:eastAsiaTheme="minorEastAsia" w:hAnsi="Times New Roman" w:cs="Times New Roman" w:hint="eastAsia"/>
          <w:bCs/>
          <w:color w:val="auto"/>
          <w:sz w:val="22"/>
          <w:lang w:eastAsia="zh-CN"/>
        </w:rPr>
        <w:t>1</w:t>
      </w:r>
      <w:r w:rsidR="0093171A" w:rsidRPr="00044E9F">
        <w:rPr>
          <w:rFonts w:ascii="Times New Roman" w:eastAsia="宋体" w:hAnsi="Times New Roman" w:cs="Times New Roman" w:hint="eastAsia"/>
          <w:bCs/>
          <w:color w:val="auto"/>
          <w:sz w:val="22"/>
          <w:lang w:eastAsia="zh-CN"/>
        </w:rPr>
        <w:t>6th</w:t>
      </w:r>
      <w:r w:rsidR="0093171A" w:rsidRPr="001D69F1">
        <w:rPr>
          <w:rFonts w:ascii="Times New Roman" w:hAnsi="Times New Roman" w:cs="Times New Roman"/>
          <w:bCs/>
          <w:color w:val="auto"/>
          <w:sz w:val="22"/>
        </w:rPr>
        <w:t xml:space="preserve"> – </w:t>
      </w:r>
      <w:r w:rsidR="0093171A">
        <w:rPr>
          <w:rFonts w:ascii="Times New Roman" w:eastAsiaTheme="minorEastAsia" w:hAnsi="Times New Roman" w:cs="Times New Roman" w:hint="eastAsia"/>
          <w:bCs/>
          <w:color w:val="auto"/>
          <w:sz w:val="22"/>
          <w:lang w:eastAsia="zh-CN"/>
        </w:rPr>
        <w:t>April</w:t>
      </w:r>
      <w:r w:rsidR="0093171A" w:rsidRPr="00044E9F">
        <w:rPr>
          <w:rFonts w:ascii="Times New Roman" w:eastAsia="宋体" w:hAnsi="Times New Roman" w:cs="Times New Roman" w:hint="eastAsia"/>
          <w:bCs/>
          <w:color w:val="auto"/>
          <w:sz w:val="22"/>
          <w:lang w:eastAsia="zh-CN"/>
        </w:rPr>
        <w:t xml:space="preserve"> 2</w:t>
      </w:r>
      <w:r w:rsidR="0093171A">
        <w:rPr>
          <w:rFonts w:ascii="Times New Roman" w:eastAsia="宋体" w:hAnsi="Times New Roman" w:cs="Times New Roman" w:hint="eastAsia"/>
          <w:bCs/>
          <w:color w:val="auto"/>
          <w:sz w:val="22"/>
          <w:lang w:eastAsia="zh-CN"/>
        </w:rPr>
        <w:t>0th</w:t>
      </w:r>
      <w:r w:rsidR="0093171A" w:rsidRPr="001D69F1">
        <w:rPr>
          <w:rFonts w:ascii="Times New Roman" w:hAnsi="Times New Roman" w:cs="Times New Roman"/>
          <w:bCs/>
          <w:color w:val="auto"/>
          <w:sz w:val="22"/>
        </w:rPr>
        <w:t>, 2018</w:t>
      </w:r>
    </w:p>
    <w:p w:rsidR="003978D7" w:rsidRPr="00EE7536" w:rsidRDefault="003978D7" w:rsidP="007F4731">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3E1484" w:rsidRPr="001D69F1" w:rsidRDefault="003E1484" w:rsidP="007F4731">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bookmarkStart w:id="0" w:name="OLE_LINK54"/>
      <w:bookmarkStart w:id="1" w:name="OLE_LINK55"/>
    </w:p>
    <w:p w:rsidR="008F3BDA" w:rsidRPr="001D69F1" w:rsidRDefault="003E1484" w:rsidP="007F4731">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00AA2BAB">
        <w:rPr>
          <w:rFonts w:ascii="Times New Roman" w:eastAsia="宋体" w:hAnsi="Times New Roman" w:cs="Times New Roman" w:hint="eastAsia"/>
          <w:color w:val="auto"/>
          <w:sz w:val="22"/>
          <w:szCs w:val="22"/>
          <w:lang w:eastAsia="zh-CN"/>
        </w:rPr>
        <w:t>PD</w:t>
      </w:r>
      <w:r w:rsidR="00AA2BAB" w:rsidRPr="00D203A5">
        <w:rPr>
          <w:rFonts w:ascii="Times New Roman" w:eastAsia="宋体" w:hAnsi="Times New Roman" w:cs="Times New Roman" w:hint="eastAsia"/>
          <w:color w:val="auto"/>
          <w:sz w:val="22"/>
          <w:szCs w:val="22"/>
          <w:lang w:eastAsia="zh-CN"/>
        </w:rPr>
        <w:t xml:space="preserve">MA </w:t>
      </w:r>
      <w:r w:rsidR="001E4227" w:rsidRPr="00D203A5">
        <w:rPr>
          <w:rFonts w:ascii="Times New Roman" w:eastAsia="宋体" w:hAnsi="Times New Roman" w:cs="Times New Roman" w:hint="eastAsia"/>
          <w:color w:val="auto"/>
          <w:sz w:val="22"/>
          <w:szCs w:val="22"/>
          <w:lang w:eastAsia="zh-CN"/>
        </w:rPr>
        <w:t>transmitter side signal processing</w:t>
      </w:r>
    </w:p>
    <w:p w:rsidR="006F6472" w:rsidRPr="001D69F1" w:rsidRDefault="006F6472" w:rsidP="006F6472">
      <w:pPr>
        <w:pStyle w:val="a4"/>
        <w:tabs>
          <w:tab w:val="clear" w:pos="4536"/>
          <w:tab w:val="left" w:pos="1800"/>
        </w:tabs>
        <w:ind w:left="1800" w:hanging="1800"/>
        <w:rPr>
          <w:rFonts w:ascii="Times New Roman" w:eastAsia="宋体" w:hAnsi="Times New Roman" w:cs="Times New Roman"/>
          <w:color w:val="auto"/>
          <w:sz w:val="22"/>
          <w:szCs w:val="22"/>
          <w:lang w:eastAsia="zh-CN"/>
        </w:rPr>
      </w:pPr>
      <w:bookmarkStart w:id="2" w:name="Source"/>
      <w:bookmarkStart w:id="3" w:name="DocumentFor"/>
      <w:bookmarkEnd w:id="2"/>
      <w:bookmarkEnd w:id="3"/>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00CE1B1F" w:rsidRPr="001D69F1">
        <w:rPr>
          <w:rFonts w:ascii="Times New Roman" w:eastAsia="宋体" w:hAnsi="Times New Roman" w:cs="Times New Roman"/>
          <w:color w:val="auto"/>
          <w:sz w:val="22"/>
          <w:szCs w:val="22"/>
          <w:lang w:eastAsia="zh-CN"/>
        </w:rPr>
        <w:t>7.</w:t>
      </w:r>
      <w:r w:rsidR="001E4227">
        <w:rPr>
          <w:rFonts w:ascii="Times New Roman" w:eastAsia="宋体" w:hAnsi="Times New Roman" w:cs="Times New Roman" w:hint="eastAsia"/>
          <w:color w:val="auto"/>
          <w:sz w:val="22"/>
          <w:szCs w:val="22"/>
          <w:lang w:eastAsia="zh-CN"/>
        </w:rPr>
        <w:t>4.1</w:t>
      </w:r>
    </w:p>
    <w:p w:rsidR="006F6472" w:rsidRPr="001D69F1" w:rsidRDefault="006F6472" w:rsidP="006F6472">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006E44AF" w:rsidRPr="00D203A5">
        <w:rPr>
          <w:rFonts w:ascii="Times New Roman" w:eastAsia="宋体" w:hAnsi="Times New Roman" w:cs="Times New Roman" w:hint="eastAsia"/>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BA31FB" w:rsidRPr="004E1923" w:rsidRDefault="00BA31FB" w:rsidP="00BA31FB">
      <w:pPr>
        <w:rPr>
          <w:szCs w:val="20"/>
          <w:lang w:eastAsia="zh-CN"/>
        </w:rPr>
      </w:pPr>
      <w:r>
        <w:rPr>
          <w:rFonts w:eastAsia="宋体" w:hint="eastAsia"/>
          <w:lang w:eastAsia="zh-CN"/>
        </w:rPr>
        <w:t xml:space="preserve">As suggested in </w:t>
      </w:r>
      <w:r w:rsidRPr="004A60D3">
        <w:rPr>
          <w:rFonts w:eastAsia="宋体"/>
          <w:szCs w:val="20"/>
          <w:lang w:eastAsia="zh-CN"/>
        </w:rPr>
        <w:t>NR Non-orthogonal Multiple Access (NOMA) SID</w:t>
      </w:r>
      <w:r>
        <w:rPr>
          <w:rFonts w:eastAsia="宋体" w:hint="eastAsia"/>
          <w:lang w:eastAsia="zh-CN"/>
        </w:rPr>
        <w:t xml:space="preserve"> [1], following objectives are defined for NOMA scheme in transmitting</w:t>
      </w:r>
      <w:r w:rsidRPr="004E1923">
        <w:rPr>
          <w:szCs w:val="20"/>
          <w:lang w:eastAsia="zh-CN"/>
        </w:rPr>
        <w:t>:</w:t>
      </w:r>
    </w:p>
    <w:p w:rsidR="00BA31FB" w:rsidRPr="004E1923" w:rsidRDefault="00BA31FB" w:rsidP="00780E69">
      <w:pPr>
        <w:numPr>
          <w:ilvl w:val="0"/>
          <w:numId w:val="6"/>
        </w:numPr>
        <w:spacing w:after="60"/>
        <w:jc w:val="both"/>
        <w:rPr>
          <w:szCs w:val="20"/>
        </w:rPr>
      </w:pPr>
      <w:r w:rsidRPr="004E1923">
        <w:rPr>
          <w:szCs w:val="20"/>
        </w:rPr>
        <w:t>Transmitter side signal processing schemes for non-orthogonal multiple access [RAN1]:</w:t>
      </w:r>
    </w:p>
    <w:p w:rsidR="00BA31FB" w:rsidRPr="004E1923" w:rsidRDefault="00BA31FB" w:rsidP="00780E69">
      <w:pPr>
        <w:numPr>
          <w:ilvl w:val="1"/>
          <w:numId w:val="6"/>
        </w:numPr>
        <w:spacing w:after="60"/>
        <w:jc w:val="both"/>
        <w:rPr>
          <w:szCs w:val="20"/>
        </w:rPr>
      </w:pPr>
      <w:r w:rsidRPr="004E1923">
        <w:rPr>
          <w:szCs w:val="20"/>
        </w:rPr>
        <w:t>Modulation and symbol level processing, including spreading, repetition, interleaving, new constellation mapping, etc.</w:t>
      </w:r>
    </w:p>
    <w:p w:rsidR="00BA31FB" w:rsidRPr="004E1923" w:rsidRDefault="00BA31FB" w:rsidP="00780E69">
      <w:pPr>
        <w:numPr>
          <w:ilvl w:val="1"/>
          <w:numId w:val="6"/>
        </w:numPr>
        <w:spacing w:after="60"/>
        <w:jc w:val="both"/>
        <w:rPr>
          <w:szCs w:val="20"/>
        </w:rPr>
      </w:pPr>
      <w:r w:rsidRPr="004E1923">
        <w:rPr>
          <w:szCs w:val="20"/>
        </w:rPr>
        <w:t>Coded bit level processing including interleaving and/or scrambling, etc.</w:t>
      </w:r>
    </w:p>
    <w:p w:rsidR="00BA31FB" w:rsidRPr="004E1923" w:rsidRDefault="00BA31FB" w:rsidP="00780E69">
      <w:pPr>
        <w:numPr>
          <w:ilvl w:val="1"/>
          <w:numId w:val="6"/>
        </w:numPr>
        <w:spacing w:after="60"/>
        <w:jc w:val="both"/>
        <w:rPr>
          <w:szCs w:val="20"/>
        </w:rPr>
      </w:pPr>
      <w:r w:rsidRPr="004E1923">
        <w:rPr>
          <w:szCs w:val="20"/>
        </w:rPr>
        <w:t>Symbol to resource element mapping, sparse or not, etc.</w:t>
      </w:r>
    </w:p>
    <w:p w:rsidR="00BA31FB" w:rsidRPr="004E1923" w:rsidRDefault="00BA31FB" w:rsidP="00780E69">
      <w:pPr>
        <w:numPr>
          <w:ilvl w:val="1"/>
          <w:numId w:val="6"/>
        </w:numPr>
        <w:spacing w:after="60"/>
        <w:jc w:val="both"/>
        <w:rPr>
          <w:szCs w:val="20"/>
        </w:rPr>
      </w:pPr>
      <w:r w:rsidRPr="004E1923">
        <w:rPr>
          <w:szCs w:val="20"/>
        </w:rPr>
        <w:t>Demodulation reference signal. Other signal is not excluded.</w:t>
      </w:r>
    </w:p>
    <w:p w:rsidR="005A3312" w:rsidRDefault="00BA31FB" w:rsidP="00692141">
      <w:pPr>
        <w:spacing w:beforeLines="50" w:afterLines="50"/>
        <w:jc w:val="both"/>
        <w:rPr>
          <w:rFonts w:eastAsia="宋体"/>
          <w:szCs w:val="21"/>
          <w:lang w:eastAsia="zh-CN"/>
        </w:rPr>
      </w:pPr>
      <w:r>
        <w:rPr>
          <w:rFonts w:eastAsia="宋体" w:hint="eastAsia"/>
          <w:szCs w:val="21"/>
          <w:lang w:eastAsia="zh-CN"/>
        </w:rPr>
        <w:t xml:space="preserve">In [2], </w:t>
      </w:r>
      <w:r w:rsidR="00783B5D">
        <w:rPr>
          <w:rFonts w:eastAsia="宋体" w:hint="eastAsia"/>
          <w:szCs w:val="21"/>
          <w:lang w:eastAsia="zh-CN"/>
        </w:rPr>
        <w:t xml:space="preserve">transmitter side processing for </w:t>
      </w:r>
      <w:r w:rsidR="002026BD">
        <w:rPr>
          <w:rFonts w:eastAsia="宋体" w:hint="eastAsia"/>
          <w:szCs w:val="21"/>
          <w:lang w:eastAsia="zh-CN"/>
        </w:rPr>
        <w:t>patter</w:t>
      </w:r>
      <w:r w:rsidR="00783B5D">
        <w:rPr>
          <w:rFonts w:eastAsia="宋体" w:hint="eastAsia"/>
          <w:szCs w:val="21"/>
          <w:lang w:eastAsia="zh-CN"/>
        </w:rPr>
        <w:t>n</w:t>
      </w:r>
      <w:r w:rsidR="002026BD">
        <w:rPr>
          <w:rFonts w:eastAsia="宋体" w:hint="eastAsia"/>
          <w:szCs w:val="21"/>
          <w:lang w:eastAsia="zh-CN"/>
        </w:rPr>
        <w:t xml:space="preserve"> division multiple access (</w:t>
      </w:r>
      <w:r>
        <w:rPr>
          <w:rFonts w:eastAsia="宋体" w:hint="eastAsia"/>
          <w:szCs w:val="21"/>
          <w:lang w:eastAsia="zh-CN"/>
        </w:rPr>
        <w:t>PDMA</w:t>
      </w:r>
      <w:r w:rsidR="002026BD">
        <w:rPr>
          <w:rFonts w:eastAsia="宋体" w:hint="eastAsia"/>
          <w:szCs w:val="21"/>
          <w:lang w:eastAsia="zh-CN"/>
        </w:rPr>
        <w:t>)</w:t>
      </w:r>
      <w:r>
        <w:rPr>
          <w:rFonts w:eastAsia="宋体" w:hint="eastAsia"/>
          <w:szCs w:val="21"/>
          <w:lang w:eastAsia="zh-CN"/>
        </w:rPr>
        <w:t xml:space="preserve"> </w:t>
      </w:r>
      <w:r w:rsidR="00783B5D">
        <w:rPr>
          <w:rFonts w:eastAsia="宋体" w:hint="eastAsia"/>
          <w:szCs w:val="21"/>
          <w:lang w:eastAsia="zh-CN"/>
        </w:rPr>
        <w:t>was discussed</w:t>
      </w:r>
      <w:r w:rsidR="0070285F">
        <w:rPr>
          <w:rFonts w:eastAsia="宋体" w:hint="eastAsia"/>
          <w:szCs w:val="21"/>
          <w:lang w:eastAsia="zh-CN"/>
        </w:rPr>
        <w:t>.</w:t>
      </w:r>
      <w:r w:rsidR="00783B5D">
        <w:rPr>
          <w:rFonts w:eastAsia="宋体" w:hint="eastAsia"/>
          <w:szCs w:val="21"/>
          <w:lang w:eastAsia="zh-CN"/>
        </w:rPr>
        <w:t xml:space="preserve"> </w:t>
      </w:r>
      <w:r>
        <w:rPr>
          <w:rFonts w:eastAsia="宋体" w:hint="eastAsia"/>
          <w:szCs w:val="21"/>
          <w:lang w:eastAsia="zh-CN"/>
        </w:rPr>
        <w:t xml:space="preserve">In this contribution, </w:t>
      </w:r>
      <w:r w:rsidR="0070285F">
        <w:rPr>
          <w:rFonts w:eastAsia="宋体" w:hint="eastAsia"/>
          <w:szCs w:val="21"/>
          <w:lang w:eastAsia="zh-CN"/>
        </w:rPr>
        <w:t xml:space="preserve">we provide </w:t>
      </w:r>
      <w:r>
        <w:rPr>
          <w:rFonts w:eastAsia="宋体" w:hint="eastAsia"/>
          <w:szCs w:val="21"/>
          <w:lang w:eastAsia="zh-CN"/>
        </w:rPr>
        <w:t xml:space="preserve">further </w:t>
      </w:r>
      <w:r w:rsidR="0070285F">
        <w:rPr>
          <w:rFonts w:eastAsia="宋体" w:hint="eastAsia"/>
          <w:szCs w:val="21"/>
          <w:lang w:eastAsia="zh-CN"/>
        </w:rPr>
        <w:t xml:space="preserve">explanation about PDMA </w:t>
      </w:r>
      <w:r w:rsidR="00AA6F35">
        <w:rPr>
          <w:rFonts w:eastAsia="宋体" w:hint="eastAsia"/>
          <w:szCs w:val="21"/>
          <w:lang w:eastAsia="zh-CN"/>
        </w:rPr>
        <w:t xml:space="preserve">scheme </w:t>
      </w:r>
      <w:r w:rsidR="0070285F">
        <w:rPr>
          <w:rFonts w:eastAsia="宋体" w:hint="eastAsia"/>
          <w:szCs w:val="21"/>
          <w:lang w:eastAsia="zh-CN"/>
        </w:rPr>
        <w:t xml:space="preserve">and also give some LLS results </w:t>
      </w:r>
      <w:r w:rsidR="00F16711">
        <w:rPr>
          <w:rFonts w:eastAsia="宋体" w:hint="eastAsia"/>
          <w:szCs w:val="21"/>
          <w:lang w:eastAsia="zh-CN"/>
        </w:rPr>
        <w:t>considering the effect of different PDMA pattern matrix</w:t>
      </w:r>
      <w:r w:rsidR="0070285F">
        <w:rPr>
          <w:rFonts w:eastAsia="宋体" w:hint="eastAsia"/>
          <w:szCs w:val="21"/>
          <w:lang w:eastAsia="zh-CN"/>
        </w:rPr>
        <w:t>.</w:t>
      </w:r>
    </w:p>
    <w:p w:rsidR="00F15639" w:rsidRPr="006D2844" w:rsidRDefault="00F15639" w:rsidP="00515B4C">
      <w:pPr>
        <w:rPr>
          <w:lang w:eastAsia="zh-CN"/>
        </w:rPr>
      </w:pPr>
    </w:p>
    <w:p w:rsidR="005A3312" w:rsidRDefault="00975525" w:rsidP="00692141">
      <w:pPr>
        <w:pStyle w:val="1"/>
        <w:tabs>
          <w:tab w:val="clear" w:pos="896"/>
          <w:tab w:val="left" w:pos="612"/>
        </w:tabs>
        <w:spacing w:beforeLines="50" w:afterLines="50"/>
        <w:ind w:left="0"/>
        <w:rPr>
          <w:rFonts w:ascii="Times New Roman" w:hAnsi="Times New Roman"/>
          <w:szCs w:val="28"/>
          <w:lang w:eastAsia="zh-CN"/>
        </w:rPr>
      </w:pPr>
      <w:r>
        <w:rPr>
          <w:rFonts w:ascii="Times New Roman" w:hAnsi="Times New Roman" w:hint="eastAsia"/>
          <w:szCs w:val="28"/>
          <w:lang w:eastAsia="zh-CN"/>
        </w:rPr>
        <w:t xml:space="preserve">PDMA </w:t>
      </w:r>
      <w:r w:rsidR="00775111">
        <w:rPr>
          <w:rFonts w:ascii="Times New Roman" w:hAnsi="Times New Roman" w:hint="eastAsia"/>
          <w:szCs w:val="28"/>
          <w:lang w:eastAsia="zh-CN"/>
        </w:rPr>
        <w:t>scheme</w:t>
      </w:r>
    </w:p>
    <w:p w:rsidR="008732CE" w:rsidRPr="009B35EB" w:rsidRDefault="0039002A" w:rsidP="008732CE">
      <w:pPr>
        <w:pStyle w:val="Text"/>
        <w:spacing w:line="240" w:lineRule="auto"/>
        <w:ind w:firstLine="0"/>
        <w:rPr>
          <w:lang w:eastAsia="zh-CN"/>
        </w:rPr>
      </w:pPr>
      <w:r w:rsidRPr="009B35EB">
        <w:rPr>
          <w:lang w:eastAsia="zh-CN"/>
        </w:rPr>
        <w:t>PDMA</w:t>
      </w:r>
      <w:r>
        <w:rPr>
          <w:rFonts w:hint="eastAsia"/>
          <w:lang w:eastAsia="zh-CN"/>
        </w:rPr>
        <w:t xml:space="preserve"> is proposed as</w:t>
      </w:r>
      <w:r w:rsidRPr="009B35EB">
        <w:rPr>
          <w:lang w:eastAsia="zh-CN"/>
        </w:rPr>
        <w:t xml:space="preserve"> a novel NOMA scheme</w:t>
      </w:r>
      <w:r w:rsidR="002026BD">
        <w:rPr>
          <w:rFonts w:hint="eastAsia"/>
          <w:lang w:eastAsia="zh-CN"/>
        </w:rPr>
        <w:t xml:space="preserve"> </w:t>
      </w:r>
      <w:r w:rsidR="008C1660">
        <w:rPr>
          <w:rFonts w:hint="eastAsia"/>
          <w:lang w:eastAsia="zh-CN"/>
        </w:rPr>
        <w:t>with the idea of j</w:t>
      </w:r>
      <w:r w:rsidRPr="009B35EB">
        <w:rPr>
          <w:lang w:eastAsia="zh-CN"/>
        </w:rPr>
        <w:t xml:space="preserve">oint </w:t>
      </w:r>
      <w:r w:rsidR="008C1660">
        <w:rPr>
          <w:rFonts w:hint="eastAsia"/>
          <w:lang w:eastAsia="zh-CN"/>
        </w:rPr>
        <w:t xml:space="preserve">design between </w:t>
      </w:r>
      <w:r w:rsidRPr="009B35EB">
        <w:rPr>
          <w:lang w:eastAsia="zh-CN"/>
        </w:rPr>
        <w:t>transmitt</w:t>
      </w:r>
      <w:r w:rsidR="008C1660">
        <w:rPr>
          <w:rFonts w:hint="eastAsia"/>
          <w:lang w:eastAsia="zh-CN"/>
        </w:rPr>
        <w:t>er</w:t>
      </w:r>
      <w:r w:rsidRPr="009B35EB">
        <w:rPr>
          <w:lang w:eastAsia="zh-CN"/>
        </w:rPr>
        <w:t xml:space="preserve"> and receiv</w:t>
      </w:r>
      <w:r w:rsidR="008C1660">
        <w:rPr>
          <w:rFonts w:hint="eastAsia"/>
          <w:lang w:eastAsia="zh-CN"/>
        </w:rPr>
        <w:t>er [3]</w:t>
      </w:r>
      <w:r w:rsidR="00DA3B14">
        <w:rPr>
          <w:rFonts w:hint="eastAsia"/>
          <w:lang w:eastAsia="zh-CN"/>
        </w:rPr>
        <w:t>.</w:t>
      </w:r>
      <w:r w:rsidRPr="009B35EB">
        <w:rPr>
          <w:lang w:eastAsia="zh-CN"/>
        </w:rPr>
        <w:t xml:space="preserve"> </w:t>
      </w:r>
      <w:r w:rsidR="008C1660">
        <w:rPr>
          <w:rFonts w:hint="eastAsia"/>
          <w:lang w:eastAsia="zh-CN"/>
        </w:rPr>
        <w:t xml:space="preserve">To solve the error propagation problems from conventional serial interference cancellation receiver, unequal diversities are introduced for different users, with the former detected user having higher diversities than the latter detected user to improve detection accuracy of the former detected user. </w:t>
      </w:r>
      <w:r w:rsidR="00292684">
        <w:rPr>
          <w:rFonts w:hint="eastAsia"/>
          <w:lang w:eastAsia="zh-CN"/>
        </w:rPr>
        <w:t>For the latter detected user, since much less interference are suffered after inter</w:t>
      </w:r>
      <w:r w:rsidR="004E0C63">
        <w:rPr>
          <w:rFonts w:hint="eastAsia"/>
          <w:lang w:eastAsia="zh-CN"/>
        </w:rPr>
        <w:t>ference cancellation, detection accuracy can also be achieved. That</w:t>
      </w:r>
      <w:r w:rsidR="004E0C63">
        <w:rPr>
          <w:lang w:eastAsia="zh-CN"/>
        </w:rPr>
        <w:t>’</w:t>
      </w:r>
      <w:r w:rsidR="004E0C63">
        <w:rPr>
          <w:rFonts w:hint="eastAsia"/>
          <w:lang w:eastAsia="zh-CN"/>
        </w:rPr>
        <w:t>s to say, different users can achieve similar diversity</w:t>
      </w:r>
      <w:r w:rsidR="004E0C63" w:rsidRPr="004E0C63">
        <w:rPr>
          <w:rFonts w:hint="eastAsia"/>
          <w:lang w:eastAsia="zh-CN"/>
        </w:rPr>
        <w:t xml:space="preserve"> </w:t>
      </w:r>
      <w:r w:rsidR="004E0C63">
        <w:rPr>
          <w:rFonts w:hint="eastAsia"/>
          <w:lang w:eastAsia="zh-CN"/>
        </w:rPr>
        <w:t>after detection. The character of unequal diversity can bring further sparsity character in signal spreading. That</w:t>
      </w:r>
      <w:r w:rsidR="004E0C63">
        <w:rPr>
          <w:lang w:eastAsia="zh-CN"/>
        </w:rPr>
        <w:t>’</w:t>
      </w:r>
      <w:r w:rsidR="004E0C63">
        <w:rPr>
          <w:rFonts w:hint="eastAsia"/>
          <w:lang w:eastAsia="zh-CN"/>
        </w:rPr>
        <w:t xml:space="preserve">s, </w:t>
      </w:r>
      <w:r w:rsidR="00BE472C">
        <w:rPr>
          <w:rFonts w:hint="eastAsia"/>
          <w:lang w:eastAsia="zh-CN"/>
        </w:rPr>
        <w:t xml:space="preserve">for every user, </w:t>
      </w:r>
      <w:r w:rsidR="004E0C63">
        <w:rPr>
          <w:rFonts w:hint="eastAsia"/>
          <w:lang w:eastAsia="zh-CN"/>
        </w:rPr>
        <w:t xml:space="preserve">not all </w:t>
      </w:r>
      <w:r w:rsidR="00BE472C">
        <w:rPr>
          <w:rFonts w:hint="eastAsia"/>
          <w:lang w:eastAsia="zh-CN"/>
        </w:rPr>
        <w:t>allocated resources are mapped by their data, but for some users only part of the allocated resources are mapped with data.</w:t>
      </w:r>
      <w:r w:rsidR="008732CE">
        <w:rPr>
          <w:rFonts w:hint="eastAsia"/>
          <w:lang w:eastAsia="zh-CN"/>
        </w:rPr>
        <w:t xml:space="preserve"> Assuming s</w:t>
      </w:r>
      <w:r w:rsidR="008732CE" w:rsidRPr="009B35EB">
        <w:rPr>
          <w:lang w:eastAsia="zh-CN"/>
        </w:rPr>
        <w:t>ix users are multiplexed on four resource elements (REs)</w:t>
      </w:r>
      <w:r w:rsidR="008732CE">
        <w:rPr>
          <w:rFonts w:hint="eastAsia"/>
          <w:lang w:eastAsia="zh-CN"/>
        </w:rPr>
        <w:t xml:space="preserve">, </w:t>
      </w:r>
      <w:r w:rsidR="008732CE" w:rsidRPr="006636D4">
        <w:rPr>
          <w:lang w:eastAsia="zh-CN"/>
        </w:rPr>
        <w:t>Fig</w:t>
      </w:r>
      <w:r w:rsidR="008732CE">
        <w:rPr>
          <w:rFonts w:hint="eastAsia"/>
          <w:lang w:eastAsia="zh-CN"/>
        </w:rPr>
        <w:t>ure 1</w:t>
      </w:r>
      <w:r w:rsidR="008732CE">
        <w:rPr>
          <w:lang w:eastAsia="zh-CN"/>
        </w:rPr>
        <w:t xml:space="preserve"> </w:t>
      </w:r>
      <w:r w:rsidR="008732CE" w:rsidRPr="009B35EB">
        <w:rPr>
          <w:lang w:eastAsia="zh-CN"/>
        </w:rPr>
        <w:t xml:space="preserve">shows an example of </w:t>
      </w:r>
      <w:r w:rsidR="008732CE">
        <w:rPr>
          <w:rFonts w:hint="eastAsia"/>
          <w:lang w:eastAsia="zh-CN"/>
        </w:rPr>
        <w:t xml:space="preserve">the sparse </w:t>
      </w:r>
      <w:r w:rsidR="008732CE" w:rsidRPr="009B35EB">
        <w:rPr>
          <w:lang w:eastAsia="zh-CN"/>
        </w:rPr>
        <w:t>resource mapping</w:t>
      </w:r>
      <w:r w:rsidR="008732CE">
        <w:rPr>
          <w:rFonts w:hint="eastAsia"/>
          <w:lang w:eastAsia="zh-CN"/>
        </w:rPr>
        <w:t xml:space="preserve"> with unequal diversity</w:t>
      </w:r>
      <w:r w:rsidR="008732CE" w:rsidRPr="009B35EB">
        <w:rPr>
          <w:lang w:eastAsia="zh-CN"/>
        </w:rPr>
        <w:t>. User</w:t>
      </w:r>
      <w:smartTag w:uri="urn:schemas-microsoft-com:office:smarttags" w:element="chmetcnv">
        <w:smartTagPr>
          <w:attr w:name="TCSC" w:val="0"/>
          <w:attr w:name="NumberType" w:val="1"/>
          <w:attr w:name="Negative" w:val="False"/>
          <w:attr w:name="HasSpace" w:val="False"/>
          <w:attr w:name="SourceValue" w:val="1"/>
          <w:attr w:name="UnitName" w:val="’"/>
        </w:smartTagPr>
        <w:r w:rsidR="008732CE" w:rsidRPr="009B35EB">
          <w:rPr>
            <w:lang w:eastAsia="zh-CN"/>
          </w:rPr>
          <w:t>1’</w:t>
        </w:r>
      </w:smartTag>
      <w:r w:rsidR="008732CE" w:rsidRPr="009B35EB">
        <w:rPr>
          <w:lang w:eastAsia="zh-CN"/>
        </w:rPr>
        <w:t>s data are mapped to</w:t>
      </w:r>
      <w:r w:rsidR="008732CE">
        <w:rPr>
          <w:lang w:eastAsia="zh-CN"/>
        </w:rPr>
        <w:t xml:space="preserve"> </w:t>
      </w:r>
      <w:r w:rsidR="008732CE" w:rsidRPr="009B35EB">
        <w:rPr>
          <w:lang w:eastAsia="zh-CN"/>
        </w:rPr>
        <w:t>all four</w:t>
      </w:r>
      <w:r w:rsidR="008732CE">
        <w:rPr>
          <w:lang w:eastAsia="zh-CN"/>
        </w:rPr>
        <w:t xml:space="preserve"> </w:t>
      </w:r>
      <w:r w:rsidR="008732CE" w:rsidRPr="009B35EB">
        <w:rPr>
          <w:lang w:eastAsia="zh-CN"/>
        </w:rPr>
        <w:t>REs in the group, user</w:t>
      </w:r>
      <w:smartTag w:uri="urn:schemas-microsoft-com:office:smarttags" w:element="chmetcnv">
        <w:smartTagPr>
          <w:attr w:name="TCSC" w:val="0"/>
          <w:attr w:name="NumberType" w:val="1"/>
          <w:attr w:name="Negative" w:val="False"/>
          <w:attr w:name="HasSpace" w:val="False"/>
          <w:attr w:name="SourceValue" w:val="2"/>
          <w:attr w:name="UnitName" w:val="’"/>
        </w:smartTagPr>
        <w:r w:rsidR="008732CE" w:rsidRPr="009B35EB">
          <w:rPr>
            <w:lang w:eastAsia="zh-CN"/>
          </w:rPr>
          <w:t>2’</w:t>
        </w:r>
      </w:smartTag>
      <w:r w:rsidR="008732CE" w:rsidRPr="009B35EB">
        <w:rPr>
          <w:lang w:eastAsia="zh-CN"/>
        </w:rPr>
        <w:t>s data are mapped to the first three REs, user</w:t>
      </w:r>
      <w:r w:rsidR="008732CE">
        <w:rPr>
          <w:rFonts w:hint="eastAsia"/>
          <w:lang w:eastAsia="zh-CN"/>
        </w:rPr>
        <w:t>3</w:t>
      </w:r>
      <w:r w:rsidR="008732CE" w:rsidRPr="009B35EB">
        <w:rPr>
          <w:lang w:eastAsia="zh-CN"/>
        </w:rPr>
        <w:t xml:space="preserve">’s data are mapped to the first </w:t>
      </w:r>
      <w:r w:rsidR="008732CE">
        <w:rPr>
          <w:rFonts w:hint="eastAsia"/>
          <w:lang w:eastAsia="zh-CN"/>
        </w:rPr>
        <w:t>and third</w:t>
      </w:r>
      <w:r w:rsidR="008732CE" w:rsidRPr="009B35EB">
        <w:rPr>
          <w:lang w:eastAsia="zh-CN"/>
        </w:rPr>
        <w:t xml:space="preserve"> REs, user</w:t>
      </w:r>
      <w:r w:rsidR="008732CE">
        <w:rPr>
          <w:rFonts w:hint="eastAsia"/>
          <w:lang w:eastAsia="zh-CN"/>
        </w:rPr>
        <w:t>4</w:t>
      </w:r>
      <w:r w:rsidR="008732CE" w:rsidRPr="009B35EB">
        <w:rPr>
          <w:lang w:eastAsia="zh-CN"/>
        </w:rPr>
        <w:t xml:space="preserve">’s data are mapped to the </w:t>
      </w:r>
      <w:r w:rsidR="008732CE">
        <w:rPr>
          <w:rFonts w:hint="eastAsia"/>
          <w:lang w:eastAsia="zh-CN"/>
        </w:rPr>
        <w:t>second and fourth</w:t>
      </w:r>
      <w:r w:rsidR="008732CE" w:rsidRPr="009B35EB">
        <w:rPr>
          <w:lang w:eastAsia="zh-CN"/>
        </w:rPr>
        <w:t xml:space="preserve"> REs, user</w:t>
      </w:r>
      <w:r w:rsidR="008732CE">
        <w:rPr>
          <w:rFonts w:hint="eastAsia"/>
          <w:lang w:eastAsia="zh-CN"/>
        </w:rPr>
        <w:t>5</w:t>
      </w:r>
      <w:r w:rsidR="008732CE" w:rsidRPr="009B35EB">
        <w:rPr>
          <w:lang w:eastAsia="zh-CN"/>
        </w:rPr>
        <w:t xml:space="preserve">’s data are mapped to the </w:t>
      </w:r>
      <w:r w:rsidR="008732CE">
        <w:rPr>
          <w:rFonts w:hint="eastAsia"/>
          <w:lang w:eastAsia="zh-CN"/>
        </w:rPr>
        <w:t>third</w:t>
      </w:r>
      <w:r w:rsidR="008732CE" w:rsidRPr="009B35EB">
        <w:rPr>
          <w:lang w:eastAsia="zh-CN"/>
        </w:rPr>
        <w:t xml:space="preserve"> RE, user</w:t>
      </w:r>
      <w:r w:rsidR="008732CE">
        <w:rPr>
          <w:rFonts w:hint="eastAsia"/>
          <w:lang w:eastAsia="zh-CN"/>
        </w:rPr>
        <w:t>6</w:t>
      </w:r>
      <w:r w:rsidR="008732CE" w:rsidRPr="009B35EB">
        <w:rPr>
          <w:lang w:eastAsia="zh-CN"/>
        </w:rPr>
        <w:t>’s data are mapped to the f</w:t>
      </w:r>
      <w:r w:rsidR="008732CE">
        <w:rPr>
          <w:rFonts w:hint="eastAsia"/>
          <w:lang w:eastAsia="zh-CN"/>
        </w:rPr>
        <w:t>ourth</w:t>
      </w:r>
      <w:r w:rsidR="008732CE" w:rsidRPr="009B35EB">
        <w:rPr>
          <w:lang w:eastAsia="zh-CN"/>
        </w:rPr>
        <w:t xml:space="preserve"> RE. The order of transmission diversity of the six users is 4, 3, 2, 2, 1, and 1</w:t>
      </w:r>
      <w:r w:rsidR="008732CE">
        <w:rPr>
          <w:lang w:eastAsia="zh-CN"/>
        </w:rPr>
        <w:t xml:space="preserve"> </w:t>
      </w:r>
      <w:r w:rsidR="008732CE" w:rsidRPr="009B35EB">
        <w:rPr>
          <w:lang w:eastAsia="zh-CN"/>
        </w:rPr>
        <w:t>respectively.</w:t>
      </w:r>
    </w:p>
    <w:p w:rsidR="008732CE" w:rsidRPr="001A5568" w:rsidRDefault="008732CE" w:rsidP="008732CE">
      <w:pPr>
        <w:jc w:val="center"/>
        <w:rPr>
          <w:rFonts w:eastAsiaTheme="minorEastAsia"/>
          <w:lang w:eastAsia="zh-CN"/>
        </w:rPr>
      </w:pPr>
      <w:r>
        <w:object w:dxaOrig="6313" w:dyaOrig="1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87.75pt" o:ole="">
            <v:imagedata r:id="rId8" o:title=""/>
          </v:shape>
          <o:OLEObject Type="Embed" ProgID="Visio.Drawing.11" ShapeID="_x0000_i1025" DrawAspect="Content" ObjectID="_1584483179" r:id="rId9"/>
        </w:object>
      </w:r>
    </w:p>
    <w:p w:rsidR="008732CE" w:rsidRPr="00BB0994" w:rsidRDefault="008732CE" w:rsidP="008732CE">
      <w:pPr>
        <w:pStyle w:val="a5"/>
        <w:jc w:val="center"/>
        <w:rPr>
          <w:rFonts w:ascii="Times New Roman" w:hAnsi="Times New Roman" w:cs="Times New Roman"/>
          <w:b/>
          <w:color w:val="auto"/>
        </w:rPr>
      </w:pPr>
      <w:r w:rsidRPr="00BB0994">
        <w:rPr>
          <w:rFonts w:ascii="Times New Roman" w:hAnsi="Times New Roman" w:cs="Times New Roman"/>
          <w:b/>
          <w:color w:val="auto"/>
        </w:rPr>
        <w:t>Fig</w:t>
      </w:r>
      <w:r w:rsidRPr="00BB0994">
        <w:rPr>
          <w:rFonts w:ascii="Times New Roman" w:hAnsi="Times New Roman" w:cs="Times New Roman"/>
          <w:b/>
          <w:color w:val="auto"/>
          <w:lang w:eastAsia="zh-CN"/>
        </w:rPr>
        <w:t xml:space="preserve">ure </w:t>
      </w:r>
      <w:r>
        <w:rPr>
          <w:rFonts w:ascii="Times New Roman" w:hAnsi="Times New Roman" w:cs="Times New Roman" w:hint="eastAsia"/>
          <w:b/>
          <w:color w:val="auto"/>
          <w:lang w:eastAsia="zh-CN"/>
        </w:rPr>
        <w:t>1</w:t>
      </w:r>
      <w:r w:rsidRPr="00BB0994">
        <w:rPr>
          <w:rFonts w:ascii="Times New Roman" w:hAnsi="Times New Roman" w:cs="Times New Roman"/>
          <w:b/>
          <w:color w:val="auto"/>
          <w:lang w:eastAsia="zh-CN"/>
        </w:rPr>
        <w:t xml:space="preserve">: </w:t>
      </w:r>
      <w:r w:rsidRPr="00BB0994">
        <w:rPr>
          <w:rFonts w:ascii="Times New Roman" w:hAnsi="Times New Roman" w:cs="Times New Roman"/>
          <w:b/>
          <w:color w:val="auto"/>
        </w:rPr>
        <w:t>PDMA pattern for 6 users on 4 REs.</w:t>
      </w:r>
    </w:p>
    <w:p w:rsidR="008732CE" w:rsidRPr="008732CE" w:rsidRDefault="001947E7" w:rsidP="0039002A">
      <w:pPr>
        <w:pStyle w:val="Text"/>
        <w:spacing w:line="240" w:lineRule="auto"/>
        <w:ind w:firstLine="0"/>
        <w:rPr>
          <w:lang w:val="en-GB" w:eastAsia="zh-CN"/>
        </w:rPr>
      </w:pPr>
      <w:r>
        <w:rPr>
          <w:lang w:val="en-GB" w:eastAsia="zh-CN"/>
        </w:rPr>
        <w:t>S</w:t>
      </w:r>
      <w:r>
        <w:rPr>
          <w:rFonts w:hint="eastAsia"/>
          <w:lang w:val="en-GB" w:eastAsia="zh-CN"/>
        </w:rPr>
        <w:t>ince s</w:t>
      </w:r>
      <w:r w:rsidR="00764137">
        <w:rPr>
          <w:rFonts w:hint="eastAsia"/>
          <w:lang w:val="en-GB" w:eastAsia="zh-CN"/>
        </w:rPr>
        <w:t>parsity brings the advantages of lower complexity</w:t>
      </w:r>
      <w:r w:rsidRPr="001947E7">
        <w:rPr>
          <w:rFonts w:hint="eastAsia"/>
          <w:lang w:val="en-GB" w:eastAsia="zh-CN"/>
        </w:rPr>
        <w:t xml:space="preserve"> </w:t>
      </w:r>
      <w:r>
        <w:rPr>
          <w:rFonts w:hint="eastAsia"/>
          <w:lang w:val="en-GB" w:eastAsia="zh-CN"/>
        </w:rPr>
        <w:t>in detection, more high performance detection algorithms can be used</w:t>
      </w:r>
      <w:r w:rsidRPr="001947E7">
        <w:rPr>
          <w:rFonts w:hint="eastAsia"/>
          <w:lang w:val="en-GB" w:eastAsia="zh-CN"/>
        </w:rPr>
        <w:t xml:space="preserve"> </w:t>
      </w:r>
      <w:r>
        <w:rPr>
          <w:rFonts w:hint="eastAsia"/>
          <w:lang w:val="en-GB" w:eastAsia="zh-CN"/>
        </w:rPr>
        <w:t>to approaching the optimal capacity, such as Belief Propagation (BP) algorithm and also its iterative detection and decoding</w:t>
      </w:r>
      <w:r w:rsidR="00AE1AB8">
        <w:rPr>
          <w:rFonts w:hint="eastAsia"/>
          <w:lang w:val="en-GB" w:eastAsia="zh-CN"/>
        </w:rPr>
        <w:t xml:space="preserve"> algorithm</w:t>
      </w:r>
      <w:r>
        <w:rPr>
          <w:rFonts w:hint="eastAsia"/>
          <w:lang w:val="en-GB" w:eastAsia="zh-CN"/>
        </w:rPr>
        <w:t xml:space="preserve"> (BP-IDD)</w:t>
      </w:r>
      <w:r w:rsidR="00764137">
        <w:rPr>
          <w:rFonts w:hint="eastAsia"/>
          <w:lang w:val="en-GB" w:eastAsia="zh-CN"/>
        </w:rPr>
        <w:t>.</w:t>
      </w:r>
      <w:r w:rsidR="00C24036" w:rsidRPr="008732CE">
        <w:rPr>
          <w:lang w:val="en-GB" w:eastAsia="zh-CN"/>
        </w:rPr>
        <w:t xml:space="preserve"> </w:t>
      </w:r>
    </w:p>
    <w:p w:rsidR="008732CE" w:rsidRPr="00C67A61" w:rsidRDefault="008732CE" w:rsidP="0039002A">
      <w:pPr>
        <w:pStyle w:val="Text"/>
        <w:spacing w:line="240" w:lineRule="auto"/>
        <w:ind w:firstLine="0"/>
        <w:rPr>
          <w:lang w:val="en-GB" w:eastAsia="zh-CN"/>
        </w:rPr>
      </w:pPr>
    </w:p>
    <w:p w:rsidR="005A3312" w:rsidRDefault="00EA003A" w:rsidP="00692141">
      <w:pPr>
        <w:pStyle w:val="1"/>
        <w:tabs>
          <w:tab w:val="clear" w:pos="896"/>
          <w:tab w:val="left" w:pos="612"/>
        </w:tabs>
        <w:spacing w:beforeLines="50" w:afterLines="50"/>
        <w:ind w:left="0"/>
        <w:rPr>
          <w:rFonts w:ascii="Times New Roman" w:hAnsi="Times New Roman"/>
          <w:szCs w:val="28"/>
          <w:lang w:eastAsia="zh-CN"/>
        </w:rPr>
      </w:pPr>
      <w:r>
        <w:rPr>
          <w:rFonts w:ascii="Times New Roman" w:hAnsi="Times New Roman" w:hint="eastAsia"/>
          <w:szCs w:val="28"/>
          <w:lang w:eastAsia="zh-CN"/>
        </w:rPr>
        <w:t>LLS results of PDMA</w:t>
      </w:r>
    </w:p>
    <w:p w:rsidR="0009674E" w:rsidRDefault="00F8148C" w:rsidP="00F8148C">
      <w:pPr>
        <w:pStyle w:val="Text"/>
        <w:spacing w:line="240" w:lineRule="auto"/>
        <w:ind w:firstLine="0"/>
        <w:rPr>
          <w:lang w:eastAsia="zh-CN"/>
        </w:rPr>
      </w:pPr>
      <w:r>
        <w:rPr>
          <w:rFonts w:hint="eastAsia"/>
          <w:lang w:eastAsia="zh-CN"/>
        </w:rPr>
        <w:t xml:space="preserve">PDMA </w:t>
      </w:r>
      <w:r w:rsidRPr="00F8148C">
        <w:rPr>
          <w:rFonts w:hint="eastAsia"/>
          <w:lang w:eastAsia="zh-CN"/>
        </w:rPr>
        <w:t>targets for 5G typical scenarios including eMBB, URLLC and mMTC.</w:t>
      </w:r>
      <w:r w:rsidR="0054083F">
        <w:rPr>
          <w:rFonts w:hint="eastAsia"/>
          <w:lang w:eastAsia="zh-CN"/>
        </w:rPr>
        <w:t xml:space="preserve"> To </w:t>
      </w:r>
      <w:r w:rsidRPr="00F8148C">
        <w:rPr>
          <w:rFonts w:hint="eastAsia"/>
          <w:lang w:eastAsia="zh-CN"/>
        </w:rPr>
        <w:t>support both grant-free and grant-based transmissions</w:t>
      </w:r>
      <w:r w:rsidR="0054083F">
        <w:rPr>
          <w:rFonts w:hint="eastAsia"/>
          <w:lang w:eastAsia="zh-CN"/>
        </w:rPr>
        <w:t xml:space="preserve">, PDMA pattern design may be a key factor </w:t>
      </w:r>
      <w:r w:rsidR="0009674E">
        <w:rPr>
          <w:rFonts w:hint="eastAsia"/>
          <w:lang w:eastAsia="zh-CN"/>
        </w:rPr>
        <w:t>which should be considered, so here we mainly evaluate the LLS performance of PDMA with different PDMA pattern matrix.</w:t>
      </w:r>
    </w:p>
    <w:p w:rsidR="0009674E" w:rsidRDefault="0009674E" w:rsidP="0009674E">
      <w:pPr>
        <w:spacing w:after="180"/>
        <w:jc w:val="both"/>
        <w:rPr>
          <w:rFonts w:eastAsiaTheme="minorEastAsia"/>
          <w:lang w:eastAsia="zh-CN"/>
        </w:rPr>
      </w:pPr>
      <w:r>
        <w:rPr>
          <w:rFonts w:eastAsiaTheme="minorEastAsia" w:hint="eastAsia"/>
          <w:lang w:eastAsia="zh-CN"/>
        </w:rPr>
        <w:t xml:space="preserve">As shown in the annex, given the updated simulation conditions agreed in RAN#92, LLS performance of different PDMA pattern matrix are compared. For those varying parameters for simulation, usually TBS per UE </w:t>
      </w:r>
      <w:r>
        <w:rPr>
          <w:rFonts w:eastAsiaTheme="minorEastAsia" w:hint="eastAsia"/>
          <w:lang w:eastAsia="zh-CN"/>
        </w:rPr>
        <w:lastRenderedPageBreak/>
        <w:t xml:space="preserve">and overload factor (OF) are regarded as key factors affecting patterns which should be given full consideration. While other factors like application scenario and channel type can be evaluated with representatives, to avoid a redundancy huge amount of </w:t>
      </w:r>
      <w:r>
        <w:rPr>
          <w:rFonts w:eastAsiaTheme="minorEastAsia"/>
          <w:lang w:eastAsia="zh-CN"/>
        </w:rPr>
        <w:t>simulation</w:t>
      </w:r>
      <w:r>
        <w:rPr>
          <w:rFonts w:eastAsiaTheme="minorEastAsia" w:hint="eastAsia"/>
          <w:lang w:eastAsia="zh-CN"/>
        </w:rPr>
        <w:t>. Here, mMTC and eMBB are selected as representatives of the scenarios, and TDL-A channel is selected as a representative of the wireless channel.</w:t>
      </w:r>
    </w:p>
    <w:p w:rsidR="008E6506" w:rsidRDefault="008E6506" w:rsidP="0009674E">
      <w:pPr>
        <w:spacing w:after="180"/>
        <w:jc w:val="both"/>
        <w:rPr>
          <w:rFonts w:eastAsiaTheme="minorEastAsia"/>
          <w:lang w:eastAsia="zh-CN"/>
        </w:rPr>
      </w:pPr>
      <w:r>
        <w:rPr>
          <w:rFonts w:eastAsiaTheme="minorEastAsia" w:hint="eastAsia"/>
          <w:lang w:eastAsia="zh-CN"/>
        </w:rPr>
        <w:t>As suggested in the simulation condition shown in the annex, totally three kinds of overload factor</w:t>
      </w:r>
      <w:r w:rsidR="002B3B88">
        <w:rPr>
          <w:rFonts w:eastAsiaTheme="minorEastAsia" w:hint="eastAsia"/>
          <w:lang w:eastAsia="zh-CN"/>
        </w:rPr>
        <w:t>s</w:t>
      </w:r>
      <w:r>
        <w:rPr>
          <w:rFonts w:eastAsiaTheme="minorEastAsia" w:hint="eastAsia"/>
          <w:lang w:eastAsia="zh-CN"/>
        </w:rPr>
        <w:t xml:space="preserve"> are involved in the LLS simulation, including 150%, 200%, 300%. For each overload, two types of PDMA pattern matrix are defined</w:t>
      </w:r>
      <w:r w:rsidR="002B3B88">
        <w:rPr>
          <w:rFonts w:eastAsiaTheme="minorEastAsia" w:hint="eastAsia"/>
          <w:lang w:eastAsia="zh-CN"/>
        </w:rPr>
        <w:t xml:space="preserve"> as examples</w:t>
      </w:r>
      <w:r>
        <w:rPr>
          <w:rFonts w:eastAsiaTheme="minorEastAsia" w:hint="eastAsia"/>
          <w:lang w:eastAsia="zh-CN"/>
        </w:rPr>
        <w:t>, as shown in Table 1.</w:t>
      </w:r>
    </w:p>
    <w:p w:rsidR="008E6506" w:rsidRPr="008E6506" w:rsidRDefault="008E6506" w:rsidP="008E6506">
      <w:pPr>
        <w:spacing w:after="180"/>
        <w:jc w:val="center"/>
        <w:rPr>
          <w:rFonts w:eastAsiaTheme="minorEastAsia"/>
          <w:b/>
          <w:lang w:eastAsia="zh-CN"/>
        </w:rPr>
      </w:pPr>
      <w:r w:rsidRPr="008E6506">
        <w:rPr>
          <w:rFonts w:eastAsiaTheme="minorEastAsia" w:hint="eastAsia"/>
          <w:b/>
          <w:lang w:eastAsia="zh-CN"/>
        </w:rPr>
        <w:t xml:space="preserve">Table 1: </w:t>
      </w:r>
      <w:r>
        <w:rPr>
          <w:rFonts w:eastAsiaTheme="minorEastAsia" w:hint="eastAsia"/>
          <w:b/>
          <w:lang w:eastAsia="zh-CN"/>
        </w:rPr>
        <w:t xml:space="preserve">Examples of different </w:t>
      </w:r>
      <w:r w:rsidRPr="008E6506">
        <w:rPr>
          <w:rFonts w:eastAsiaTheme="minorEastAsia" w:hint="eastAsia"/>
          <w:b/>
          <w:lang w:eastAsia="zh-CN"/>
        </w:rPr>
        <w:t>PDMA pattern matrix</w:t>
      </w:r>
    </w:p>
    <w:tbl>
      <w:tblPr>
        <w:tblStyle w:val="a7"/>
        <w:tblW w:w="0" w:type="auto"/>
        <w:tblLook w:val="04A0"/>
      </w:tblPr>
      <w:tblGrid>
        <w:gridCol w:w="1384"/>
        <w:gridCol w:w="1985"/>
        <w:gridCol w:w="5919"/>
      </w:tblGrid>
      <w:tr w:rsidR="008E6506" w:rsidTr="00FB3736">
        <w:tc>
          <w:tcPr>
            <w:tcW w:w="1384" w:type="dxa"/>
          </w:tcPr>
          <w:p w:rsidR="008E6506" w:rsidRPr="00166179" w:rsidRDefault="008E6506" w:rsidP="0009674E">
            <w:pPr>
              <w:spacing w:after="180"/>
              <w:jc w:val="both"/>
              <w:rPr>
                <w:rFonts w:eastAsiaTheme="minorEastAsia"/>
                <w:b/>
                <w:lang w:eastAsia="zh-CN"/>
              </w:rPr>
            </w:pPr>
            <w:r w:rsidRPr="00166179">
              <w:rPr>
                <w:rFonts w:eastAsiaTheme="minorEastAsia" w:hint="eastAsia"/>
                <w:b/>
                <w:lang w:eastAsia="zh-CN"/>
              </w:rPr>
              <w:t>overload</w:t>
            </w:r>
          </w:p>
        </w:tc>
        <w:tc>
          <w:tcPr>
            <w:tcW w:w="1985" w:type="dxa"/>
          </w:tcPr>
          <w:p w:rsidR="008E6506" w:rsidRPr="00166179" w:rsidRDefault="008E6506" w:rsidP="0009674E">
            <w:pPr>
              <w:spacing w:after="180"/>
              <w:jc w:val="both"/>
              <w:rPr>
                <w:rFonts w:eastAsiaTheme="minorEastAsia"/>
                <w:b/>
                <w:lang w:eastAsia="zh-CN"/>
              </w:rPr>
            </w:pPr>
            <w:r w:rsidRPr="00166179">
              <w:rPr>
                <w:rFonts w:eastAsiaTheme="minorEastAsia" w:hint="eastAsia"/>
                <w:b/>
                <w:lang w:eastAsia="zh-CN"/>
              </w:rPr>
              <w:t>type</w:t>
            </w:r>
          </w:p>
        </w:tc>
        <w:tc>
          <w:tcPr>
            <w:tcW w:w="5919" w:type="dxa"/>
          </w:tcPr>
          <w:p w:rsidR="008E6506" w:rsidRPr="00166179" w:rsidRDefault="008E6506" w:rsidP="0009674E">
            <w:pPr>
              <w:spacing w:after="180"/>
              <w:jc w:val="both"/>
              <w:rPr>
                <w:rFonts w:eastAsiaTheme="minorEastAsia"/>
                <w:b/>
                <w:lang w:eastAsia="zh-CN"/>
              </w:rPr>
            </w:pPr>
            <w:r w:rsidRPr="00166179">
              <w:rPr>
                <w:rFonts w:eastAsiaTheme="minorEastAsia" w:hint="eastAsia"/>
                <w:b/>
                <w:lang w:eastAsia="zh-CN"/>
              </w:rPr>
              <w:t>PDMA pattern matrix</w:t>
            </w:r>
          </w:p>
        </w:tc>
      </w:tr>
      <w:tr w:rsidR="008E6506" w:rsidTr="00FB3736">
        <w:tc>
          <w:tcPr>
            <w:tcW w:w="1384" w:type="dxa"/>
            <w:vMerge w:val="restart"/>
          </w:tcPr>
          <w:p w:rsidR="008E6506" w:rsidRDefault="008E6506" w:rsidP="0009674E">
            <w:pPr>
              <w:spacing w:after="180"/>
              <w:jc w:val="both"/>
              <w:rPr>
                <w:rFonts w:eastAsiaTheme="minorEastAsia"/>
                <w:lang w:eastAsia="zh-CN"/>
              </w:rPr>
            </w:pPr>
            <w:r>
              <w:rPr>
                <w:rFonts w:eastAsiaTheme="minorEastAsia" w:hint="eastAsia"/>
                <w:lang w:eastAsia="zh-CN"/>
              </w:rPr>
              <w:t>150%</w:t>
            </w:r>
          </w:p>
        </w:tc>
        <w:tc>
          <w:tcPr>
            <w:tcW w:w="1985" w:type="dxa"/>
          </w:tcPr>
          <w:p w:rsidR="008E6506" w:rsidRDefault="008E6506" w:rsidP="0009674E">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1</w:t>
            </w:r>
          </w:p>
        </w:tc>
        <w:tc>
          <w:tcPr>
            <w:tcW w:w="5919" w:type="dxa"/>
          </w:tcPr>
          <w:p w:rsidR="008E6506" w:rsidRDefault="001215C7" w:rsidP="0009674E">
            <w:pPr>
              <w:spacing w:after="180"/>
              <w:jc w:val="both"/>
              <w:rPr>
                <w:rFonts w:eastAsiaTheme="minorEastAsia"/>
                <w:lang w:eastAsia="zh-CN"/>
              </w:rPr>
            </w:pPr>
            <w:r w:rsidRPr="006C2FFD">
              <w:rPr>
                <w:position w:val="-66"/>
              </w:rPr>
              <w:object w:dxaOrig="3280" w:dyaOrig="1440">
                <v:shape id="_x0000_i1026" type="#_x0000_t75" style="width:152.25pt;height:67.5pt" o:ole="">
                  <v:imagedata r:id="rId10" o:title=""/>
                </v:shape>
                <o:OLEObject Type="Embed" ProgID="Equation.DSMT4" ShapeID="_x0000_i1026" DrawAspect="Content" ObjectID="_1584483180" r:id="rId11"/>
              </w:object>
            </w:r>
          </w:p>
        </w:tc>
      </w:tr>
      <w:tr w:rsidR="008E6506" w:rsidTr="00FB3736">
        <w:tc>
          <w:tcPr>
            <w:tcW w:w="1384" w:type="dxa"/>
            <w:vMerge/>
          </w:tcPr>
          <w:p w:rsidR="008E6506" w:rsidRDefault="008E6506" w:rsidP="0009674E">
            <w:pPr>
              <w:spacing w:after="180"/>
              <w:jc w:val="both"/>
              <w:rPr>
                <w:rFonts w:eastAsiaTheme="minorEastAsia"/>
                <w:lang w:eastAsia="zh-CN"/>
              </w:rPr>
            </w:pPr>
          </w:p>
        </w:tc>
        <w:tc>
          <w:tcPr>
            <w:tcW w:w="1985" w:type="dxa"/>
          </w:tcPr>
          <w:p w:rsidR="008E6506" w:rsidRDefault="008E6506" w:rsidP="00833E28">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2</w:t>
            </w:r>
          </w:p>
        </w:tc>
        <w:tc>
          <w:tcPr>
            <w:tcW w:w="5919" w:type="dxa"/>
          </w:tcPr>
          <w:p w:rsidR="008E6506" w:rsidRDefault="001215C7" w:rsidP="0009674E">
            <w:pPr>
              <w:spacing w:after="180"/>
              <w:jc w:val="both"/>
              <w:rPr>
                <w:rFonts w:eastAsiaTheme="minorEastAsia"/>
                <w:lang w:eastAsia="zh-CN"/>
              </w:rPr>
            </w:pPr>
            <w:r w:rsidRPr="006C2FFD">
              <w:rPr>
                <w:position w:val="-66"/>
              </w:rPr>
              <w:object w:dxaOrig="3300" w:dyaOrig="1440">
                <v:shape id="_x0000_i1027" type="#_x0000_t75" style="width:165.75pt;height:1in" o:ole="">
                  <v:imagedata r:id="rId12" o:title=""/>
                </v:shape>
                <o:OLEObject Type="Embed" ProgID="Equation.DSMT4" ShapeID="_x0000_i1027" DrawAspect="Content" ObjectID="_1584483181" r:id="rId13"/>
              </w:object>
            </w:r>
          </w:p>
        </w:tc>
      </w:tr>
      <w:tr w:rsidR="00166179" w:rsidTr="00FB3736">
        <w:tc>
          <w:tcPr>
            <w:tcW w:w="1384" w:type="dxa"/>
            <w:vMerge w:val="restart"/>
          </w:tcPr>
          <w:p w:rsidR="00166179" w:rsidRDefault="00166179" w:rsidP="0009674E">
            <w:pPr>
              <w:spacing w:after="180"/>
              <w:jc w:val="both"/>
              <w:rPr>
                <w:rFonts w:eastAsiaTheme="minorEastAsia"/>
                <w:lang w:eastAsia="zh-CN"/>
              </w:rPr>
            </w:pPr>
            <w:r>
              <w:rPr>
                <w:rFonts w:eastAsiaTheme="minorEastAsia" w:hint="eastAsia"/>
                <w:lang w:eastAsia="zh-CN"/>
              </w:rPr>
              <w:t>200%</w:t>
            </w:r>
          </w:p>
        </w:tc>
        <w:tc>
          <w:tcPr>
            <w:tcW w:w="1985" w:type="dxa"/>
          </w:tcPr>
          <w:p w:rsidR="00166179" w:rsidRDefault="00166179" w:rsidP="0009674E">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1</w:t>
            </w:r>
          </w:p>
        </w:tc>
        <w:tc>
          <w:tcPr>
            <w:tcW w:w="5919" w:type="dxa"/>
          </w:tcPr>
          <w:p w:rsidR="00166179" w:rsidRDefault="00166179" w:rsidP="0009674E">
            <w:pPr>
              <w:spacing w:after="180"/>
              <w:jc w:val="both"/>
              <w:rPr>
                <w:rFonts w:eastAsiaTheme="minorEastAsia"/>
                <w:lang w:eastAsia="zh-CN"/>
              </w:rPr>
            </w:pPr>
            <w:r w:rsidRPr="001215C7">
              <w:rPr>
                <w:rFonts w:eastAsiaTheme="minorEastAsia"/>
                <w:noProof/>
                <w:lang w:eastAsia="zh-CN"/>
              </w:rPr>
              <w:drawing>
                <wp:inline distT="0" distB="0" distL="0" distR="0">
                  <wp:extent cx="2095500" cy="768350"/>
                  <wp:effectExtent l="0" t="0" r="0" b="0"/>
                  <wp:docPr id="1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095500" cy="768350"/>
                          </a:xfrm>
                          <a:prstGeom prst="rect">
                            <a:avLst/>
                          </a:prstGeom>
                          <a:noFill/>
                          <a:ln w="9525">
                            <a:noFill/>
                            <a:miter lim="800000"/>
                            <a:headEnd/>
                            <a:tailEnd/>
                          </a:ln>
                        </pic:spPr>
                      </pic:pic>
                    </a:graphicData>
                  </a:graphic>
                </wp:inline>
              </w:drawing>
            </w:r>
          </w:p>
        </w:tc>
      </w:tr>
      <w:tr w:rsidR="00166179" w:rsidTr="00FB3736">
        <w:tc>
          <w:tcPr>
            <w:tcW w:w="1384" w:type="dxa"/>
            <w:vMerge/>
          </w:tcPr>
          <w:p w:rsidR="00166179" w:rsidRDefault="00166179" w:rsidP="0009674E">
            <w:pPr>
              <w:spacing w:after="180"/>
              <w:jc w:val="both"/>
              <w:rPr>
                <w:rFonts w:eastAsiaTheme="minorEastAsia"/>
                <w:lang w:eastAsia="zh-CN"/>
              </w:rPr>
            </w:pPr>
          </w:p>
        </w:tc>
        <w:tc>
          <w:tcPr>
            <w:tcW w:w="1985" w:type="dxa"/>
          </w:tcPr>
          <w:p w:rsidR="00166179" w:rsidRDefault="00166179" w:rsidP="00833E28">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2</w:t>
            </w:r>
          </w:p>
        </w:tc>
        <w:tc>
          <w:tcPr>
            <w:tcW w:w="5919" w:type="dxa"/>
          </w:tcPr>
          <w:p w:rsidR="00166179" w:rsidRDefault="00166179" w:rsidP="0009674E">
            <w:pPr>
              <w:spacing w:after="180"/>
              <w:jc w:val="both"/>
              <w:rPr>
                <w:rFonts w:eastAsiaTheme="minorEastAsia"/>
                <w:lang w:eastAsia="zh-CN"/>
              </w:rPr>
            </w:pPr>
            <w:r w:rsidRPr="006C2FFD">
              <w:rPr>
                <w:position w:val="-66"/>
              </w:rPr>
              <w:object w:dxaOrig="3780" w:dyaOrig="1440">
                <v:shape id="_x0000_i1028" type="#_x0000_t75" style="width:191.25pt;height:1in" o:ole="">
                  <v:imagedata r:id="rId15" o:title=""/>
                </v:shape>
                <o:OLEObject Type="Embed" ProgID="Equation.DSMT4" ShapeID="_x0000_i1028" DrawAspect="Content" ObjectID="_1584483182" r:id="rId16"/>
              </w:object>
            </w:r>
          </w:p>
        </w:tc>
      </w:tr>
      <w:tr w:rsidR="00166179" w:rsidTr="00FB3736">
        <w:tc>
          <w:tcPr>
            <w:tcW w:w="1384" w:type="dxa"/>
            <w:vMerge w:val="restart"/>
          </w:tcPr>
          <w:p w:rsidR="00166179" w:rsidRDefault="00166179" w:rsidP="0009674E">
            <w:pPr>
              <w:spacing w:after="180"/>
              <w:jc w:val="both"/>
              <w:rPr>
                <w:rFonts w:eastAsiaTheme="minorEastAsia"/>
                <w:lang w:eastAsia="zh-CN"/>
              </w:rPr>
            </w:pPr>
            <w:r>
              <w:rPr>
                <w:rFonts w:eastAsiaTheme="minorEastAsia" w:hint="eastAsia"/>
                <w:lang w:eastAsia="zh-CN"/>
              </w:rPr>
              <w:t>300%</w:t>
            </w:r>
          </w:p>
        </w:tc>
        <w:tc>
          <w:tcPr>
            <w:tcW w:w="1985" w:type="dxa"/>
          </w:tcPr>
          <w:p w:rsidR="00166179" w:rsidRDefault="00166179" w:rsidP="0009674E">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1</w:t>
            </w:r>
          </w:p>
        </w:tc>
        <w:tc>
          <w:tcPr>
            <w:tcW w:w="5919" w:type="dxa"/>
          </w:tcPr>
          <w:p w:rsidR="00166179" w:rsidRDefault="00166179" w:rsidP="0009674E">
            <w:pPr>
              <w:spacing w:after="180"/>
              <w:jc w:val="both"/>
              <w:rPr>
                <w:rFonts w:eastAsiaTheme="minorEastAsia"/>
                <w:lang w:eastAsia="zh-CN"/>
              </w:rPr>
            </w:pPr>
            <w:r w:rsidRPr="006C2FFD">
              <w:rPr>
                <w:position w:val="-56"/>
              </w:rPr>
              <w:object w:dxaOrig="4440" w:dyaOrig="1219">
                <v:shape id="_x0000_i1029" type="#_x0000_t75" style="width:220.5pt;height:61.5pt" o:ole="">
                  <v:imagedata r:id="rId17" o:title=""/>
                </v:shape>
                <o:OLEObject Type="Embed" ProgID="Equation.DSMT4" ShapeID="_x0000_i1029" DrawAspect="Content" ObjectID="_1584483183" r:id="rId18"/>
              </w:object>
            </w:r>
          </w:p>
        </w:tc>
      </w:tr>
      <w:tr w:rsidR="00166179" w:rsidTr="00FB3736">
        <w:tc>
          <w:tcPr>
            <w:tcW w:w="1384" w:type="dxa"/>
            <w:vMerge/>
          </w:tcPr>
          <w:p w:rsidR="00166179" w:rsidRDefault="00166179" w:rsidP="0009674E">
            <w:pPr>
              <w:spacing w:after="180"/>
              <w:jc w:val="both"/>
              <w:rPr>
                <w:rFonts w:eastAsiaTheme="minorEastAsia"/>
                <w:lang w:eastAsia="zh-CN"/>
              </w:rPr>
            </w:pPr>
          </w:p>
        </w:tc>
        <w:tc>
          <w:tcPr>
            <w:tcW w:w="1985" w:type="dxa"/>
          </w:tcPr>
          <w:p w:rsidR="00166179" w:rsidRDefault="00166179" w:rsidP="00833E28">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2</w:t>
            </w:r>
          </w:p>
        </w:tc>
        <w:tc>
          <w:tcPr>
            <w:tcW w:w="5919" w:type="dxa"/>
          </w:tcPr>
          <w:p w:rsidR="00166179" w:rsidRDefault="00166179" w:rsidP="0009674E">
            <w:pPr>
              <w:spacing w:after="180"/>
              <w:jc w:val="both"/>
              <w:rPr>
                <w:rFonts w:eastAsiaTheme="minorEastAsia"/>
                <w:lang w:eastAsia="zh-CN"/>
              </w:rPr>
            </w:pPr>
            <w:r w:rsidRPr="006C2FFD">
              <w:rPr>
                <w:position w:val="-66"/>
              </w:rPr>
              <w:object w:dxaOrig="5280" w:dyaOrig="1440">
                <v:shape id="_x0000_i1030" type="#_x0000_t75" style="width:264.75pt;height:1in" o:ole="">
                  <v:imagedata r:id="rId19" o:title=""/>
                </v:shape>
                <o:OLEObject Type="Embed" ProgID="Equation.DSMT4" ShapeID="_x0000_i1030" DrawAspect="Content" ObjectID="_1584483184" r:id="rId20"/>
              </w:object>
            </w:r>
          </w:p>
        </w:tc>
      </w:tr>
    </w:tbl>
    <w:p w:rsidR="008E6506" w:rsidRDefault="008E6506" w:rsidP="0009674E">
      <w:pPr>
        <w:spacing w:after="180"/>
        <w:jc w:val="both"/>
        <w:rPr>
          <w:rFonts w:eastAsiaTheme="minorEastAsia"/>
          <w:lang w:eastAsia="zh-CN"/>
        </w:rPr>
      </w:pPr>
    </w:p>
    <w:p w:rsidR="0009674E" w:rsidRPr="00184D76" w:rsidRDefault="0009674E" w:rsidP="0009674E">
      <w:pPr>
        <w:pStyle w:val="3"/>
        <w:keepLines/>
        <w:widowControl w:val="0"/>
        <w:tabs>
          <w:tab w:val="clear" w:pos="1042"/>
          <w:tab w:val="num" w:pos="720"/>
        </w:tabs>
        <w:spacing w:before="260" w:after="260" w:line="416" w:lineRule="auto"/>
        <w:ind w:left="720" w:hanging="720"/>
        <w:jc w:val="both"/>
      </w:pPr>
      <w:r>
        <w:rPr>
          <w:rFonts w:hint="eastAsia"/>
        </w:rPr>
        <w:t xml:space="preserve">mMTC </w:t>
      </w:r>
      <w:r>
        <w:rPr>
          <w:rFonts w:eastAsiaTheme="minorEastAsia" w:hint="eastAsia"/>
          <w:lang w:eastAsia="zh-CN"/>
        </w:rPr>
        <w:t>scenario</w:t>
      </w:r>
    </w:p>
    <w:p w:rsidR="0009674E" w:rsidRDefault="0009674E" w:rsidP="00780E69">
      <w:pPr>
        <w:numPr>
          <w:ilvl w:val="0"/>
          <w:numId w:val="7"/>
        </w:numPr>
        <w:spacing w:after="180"/>
        <w:jc w:val="both"/>
        <w:rPr>
          <w:rFonts w:eastAsiaTheme="minorEastAsia"/>
          <w:lang w:eastAsia="zh-CN"/>
        </w:rPr>
      </w:pPr>
      <w:r>
        <w:rPr>
          <w:rFonts w:eastAsiaTheme="minorEastAsia" w:hint="eastAsia"/>
          <w:lang w:eastAsia="zh-CN"/>
        </w:rPr>
        <w:t>TBS=10</w:t>
      </w:r>
      <w:r w:rsidR="00AA6AB4">
        <w:rPr>
          <w:rFonts w:eastAsiaTheme="minorEastAsia" w:hint="eastAsia"/>
          <w:lang w:eastAsia="zh-CN"/>
        </w:rPr>
        <w:t xml:space="preserve"> bytes</w:t>
      </w:r>
      <w:r>
        <w:rPr>
          <w:rFonts w:eastAsiaTheme="minorEastAsia" w:hint="eastAsia"/>
          <w:lang w:eastAsia="zh-CN"/>
        </w:rPr>
        <w:t>, OF=150%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lastRenderedPageBreak/>
        <w:drawing>
          <wp:inline distT="0" distB="0" distL="0" distR="0">
            <wp:extent cx="5105400" cy="3876675"/>
            <wp:effectExtent l="0" t="0" r="0" b="952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5105400" cy="3876675"/>
                    </a:xfrm>
                    <a:prstGeom prst="rect">
                      <a:avLst/>
                    </a:prstGeom>
                  </pic:spPr>
                </pic:pic>
              </a:graphicData>
            </a:graphic>
          </wp:inline>
        </w:drawing>
      </w:r>
    </w:p>
    <w:p w:rsidR="00E60B14" w:rsidRDefault="00E60B14" w:rsidP="00E60B14">
      <w:pPr>
        <w:pStyle w:val="a5"/>
        <w:jc w:val="center"/>
        <w:rPr>
          <w:rFonts w:ascii="Times New Roman" w:hAnsi="Times New Roman" w:cs="Times New Roman"/>
          <w:b/>
          <w:color w:val="auto"/>
          <w:lang w:eastAsia="zh-CN"/>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 mMTC scenario, TDL-A channel, TBS=10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E60B14" w:rsidRPr="00E60B14" w:rsidDel="001D11C2" w:rsidRDefault="00E60B14" w:rsidP="0039002A">
      <w:pPr>
        <w:pStyle w:val="Text"/>
        <w:spacing w:line="240" w:lineRule="auto"/>
        <w:ind w:firstLine="0"/>
        <w:rPr>
          <w:lang w:eastAsia="zh-CN"/>
        </w:rPr>
      </w:pPr>
    </w:p>
    <w:p w:rsidR="001215C7" w:rsidRDefault="001215C7" w:rsidP="00780E69">
      <w:pPr>
        <w:numPr>
          <w:ilvl w:val="0"/>
          <w:numId w:val="7"/>
        </w:numPr>
        <w:spacing w:after="180"/>
        <w:jc w:val="both"/>
        <w:rPr>
          <w:rFonts w:eastAsiaTheme="minorEastAsia"/>
          <w:lang w:eastAsia="zh-CN"/>
        </w:rPr>
      </w:pPr>
      <w:r>
        <w:rPr>
          <w:rFonts w:eastAsiaTheme="minorEastAsia" w:hint="eastAsia"/>
          <w:lang w:eastAsia="zh-CN"/>
        </w:rPr>
        <w:t>TBS=10</w:t>
      </w:r>
      <w:r w:rsidR="00AA6AB4">
        <w:rPr>
          <w:rFonts w:eastAsiaTheme="minorEastAsia" w:hint="eastAsia"/>
          <w:lang w:eastAsia="zh-CN"/>
        </w:rPr>
        <w:t xml:space="preserve"> bytes</w:t>
      </w:r>
      <w:r>
        <w:rPr>
          <w:rFonts w:eastAsiaTheme="minorEastAsia" w:hint="eastAsia"/>
          <w:lang w:eastAsia="zh-CN"/>
        </w:rPr>
        <w:t>, OF=200%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drawing>
          <wp:inline distT="0" distB="0" distL="0" distR="0">
            <wp:extent cx="5029200" cy="39147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5029200" cy="3914775"/>
                    </a:xfrm>
                    <a:prstGeom prst="rect">
                      <a:avLst/>
                    </a:prstGeom>
                  </pic:spPr>
                </pic:pic>
              </a:graphicData>
            </a:graphic>
          </wp:inline>
        </w:drawing>
      </w:r>
    </w:p>
    <w:p w:rsidR="00E60B14" w:rsidRPr="00E60B14" w:rsidRDefault="00E60B14" w:rsidP="00E60B1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3</w:t>
      </w:r>
      <w:r w:rsidRPr="00E60B14">
        <w:rPr>
          <w:rFonts w:ascii="Times New Roman" w:hAnsi="Times New Roman" w:cs="Times New Roman" w:hint="eastAsia"/>
          <w:b/>
          <w:color w:val="auto"/>
        </w:rPr>
        <w:t xml:space="preserve">: </w:t>
      </w:r>
      <w:proofErr w:type="spellStart"/>
      <w:r w:rsidRPr="00E60B14">
        <w:rPr>
          <w:rFonts w:ascii="Times New Roman" w:hAnsi="Times New Roman" w:cs="Times New Roman" w:hint="eastAsia"/>
          <w:b/>
          <w:color w:val="auto"/>
        </w:rPr>
        <w:t>mMTC</w:t>
      </w:r>
      <w:proofErr w:type="spellEnd"/>
      <w:r w:rsidRPr="00E60B14">
        <w:rPr>
          <w:rFonts w:ascii="Times New Roman" w:hAnsi="Times New Roman" w:cs="Times New Roman" w:hint="eastAsia"/>
          <w:b/>
          <w:color w:val="auto"/>
        </w:rPr>
        <w:t xml:space="preserve"> scenario, TDL-A channel, TBS=10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20</w:t>
      </w:r>
      <w:r w:rsidRPr="00E60B14">
        <w:rPr>
          <w:rFonts w:ascii="Times New Roman" w:hAnsi="Times New Roman" w:cs="Times New Roman" w:hint="eastAsia"/>
          <w:b/>
          <w:color w:val="auto"/>
        </w:rPr>
        <w:t>0%</w:t>
      </w:r>
    </w:p>
    <w:p w:rsidR="00E60B14" w:rsidRPr="00E60B14" w:rsidRDefault="00E60B14" w:rsidP="0039002A">
      <w:pPr>
        <w:pStyle w:val="Text"/>
        <w:spacing w:line="240" w:lineRule="auto"/>
        <w:ind w:firstLine="0"/>
        <w:rPr>
          <w:lang w:eastAsia="zh-CN"/>
        </w:rPr>
      </w:pPr>
    </w:p>
    <w:p w:rsidR="001215C7" w:rsidRDefault="001215C7" w:rsidP="00780E69">
      <w:pPr>
        <w:numPr>
          <w:ilvl w:val="0"/>
          <w:numId w:val="7"/>
        </w:numPr>
        <w:spacing w:after="180"/>
        <w:jc w:val="both"/>
        <w:rPr>
          <w:rFonts w:eastAsiaTheme="minorEastAsia"/>
          <w:lang w:eastAsia="zh-CN"/>
        </w:rPr>
      </w:pPr>
      <w:r>
        <w:rPr>
          <w:rFonts w:eastAsiaTheme="minorEastAsia" w:hint="eastAsia"/>
          <w:lang w:eastAsia="zh-CN"/>
        </w:rPr>
        <w:t>TBS=10</w:t>
      </w:r>
      <w:r w:rsidR="00AA6AB4">
        <w:rPr>
          <w:rFonts w:eastAsiaTheme="minorEastAsia" w:hint="eastAsia"/>
          <w:lang w:eastAsia="zh-CN"/>
        </w:rPr>
        <w:t xml:space="preserve"> bytes</w:t>
      </w:r>
      <w:r>
        <w:rPr>
          <w:rFonts w:eastAsiaTheme="minorEastAsia" w:hint="eastAsia"/>
          <w:lang w:eastAsia="zh-CN"/>
        </w:rPr>
        <w:t>, OF=300%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lastRenderedPageBreak/>
        <w:drawing>
          <wp:inline distT="0" distB="0" distL="0" distR="0">
            <wp:extent cx="5000625" cy="39052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5000625" cy="3905250"/>
                    </a:xfrm>
                    <a:prstGeom prst="rect">
                      <a:avLst/>
                    </a:prstGeom>
                  </pic:spPr>
                </pic:pic>
              </a:graphicData>
            </a:graphic>
          </wp:inline>
        </w:drawing>
      </w:r>
    </w:p>
    <w:p w:rsidR="00E60B14" w:rsidRDefault="00E60B14" w:rsidP="00E60B14">
      <w:pPr>
        <w:pStyle w:val="a5"/>
        <w:jc w:val="center"/>
        <w:rPr>
          <w:rFonts w:ascii="Times New Roman" w:hAnsi="Times New Roman" w:cs="Times New Roman"/>
          <w:b/>
          <w:color w:val="auto"/>
          <w:lang w:eastAsia="zh-CN"/>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4</w:t>
      </w:r>
      <w:r w:rsidRPr="00E60B14">
        <w:rPr>
          <w:rFonts w:ascii="Times New Roman" w:hAnsi="Times New Roman" w:cs="Times New Roman" w:hint="eastAsia"/>
          <w:b/>
          <w:color w:val="auto"/>
        </w:rPr>
        <w:t xml:space="preserve">: </w:t>
      </w:r>
      <w:proofErr w:type="spellStart"/>
      <w:r w:rsidRPr="00E60B14">
        <w:rPr>
          <w:rFonts w:ascii="Times New Roman" w:hAnsi="Times New Roman" w:cs="Times New Roman" w:hint="eastAsia"/>
          <w:b/>
          <w:color w:val="auto"/>
        </w:rPr>
        <w:t>mMTC</w:t>
      </w:r>
      <w:proofErr w:type="spellEnd"/>
      <w:r w:rsidRPr="00E60B14">
        <w:rPr>
          <w:rFonts w:ascii="Times New Roman" w:hAnsi="Times New Roman" w:cs="Times New Roman" w:hint="eastAsia"/>
          <w:b/>
          <w:color w:val="auto"/>
        </w:rPr>
        <w:t xml:space="preserve"> scenario, TDL-A channel, TBS=10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30</w:t>
      </w:r>
      <w:r w:rsidRPr="00E60B14">
        <w:rPr>
          <w:rFonts w:ascii="Times New Roman" w:hAnsi="Times New Roman" w:cs="Times New Roman" w:hint="eastAsia"/>
          <w:b/>
          <w:color w:val="auto"/>
        </w:rPr>
        <w:t>0%</w:t>
      </w:r>
    </w:p>
    <w:p w:rsidR="00C24036" w:rsidRPr="00C24036" w:rsidRDefault="00C24036" w:rsidP="00C24036">
      <w:pPr>
        <w:rPr>
          <w:rFonts w:eastAsiaTheme="minorEastAsia"/>
          <w:lang w:val="en-GB" w:eastAsia="zh-CN"/>
        </w:rPr>
      </w:pPr>
    </w:p>
    <w:p w:rsidR="00C24036" w:rsidRDefault="00C24036" w:rsidP="00C24036">
      <w:pPr>
        <w:numPr>
          <w:ilvl w:val="0"/>
          <w:numId w:val="7"/>
        </w:numPr>
        <w:spacing w:after="180"/>
        <w:jc w:val="both"/>
        <w:rPr>
          <w:rFonts w:eastAsiaTheme="minorEastAsia"/>
          <w:lang w:eastAsia="zh-CN"/>
        </w:rPr>
      </w:pPr>
      <w:r>
        <w:rPr>
          <w:rFonts w:eastAsiaTheme="minorEastAsia" w:hint="eastAsia"/>
          <w:lang w:eastAsia="zh-CN"/>
        </w:rPr>
        <w:t>TBS=40 bytes, OF=150%</w:t>
      </w:r>
    </w:p>
    <w:p w:rsidR="00C24036" w:rsidRDefault="00C24036" w:rsidP="00C24036">
      <w:pPr>
        <w:pStyle w:val="a5"/>
        <w:jc w:val="center"/>
        <w:rPr>
          <w:rFonts w:ascii="Times New Roman" w:hAnsi="Times New Roman" w:cs="Times New Roman"/>
          <w:b/>
          <w:color w:val="auto"/>
          <w:lang w:eastAsia="zh-CN"/>
        </w:rPr>
      </w:pPr>
      <w:r w:rsidRPr="00C24036">
        <w:rPr>
          <w:rFonts w:ascii="Times New Roman" w:hAnsi="Times New Roman" w:cs="Times New Roman"/>
          <w:b/>
          <w:noProof/>
          <w:color w:val="auto"/>
          <w:lang w:val="en-US" w:eastAsia="zh-CN"/>
        </w:rPr>
        <w:drawing>
          <wp:inline distT="0" distB="0" distL="0" distR="0">
            <wp:extent cx="5057775" cy="3867150"/>
            <wp:effectExtent l="0" t="0" r="9525"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5057775" cy="3867150"/>
                    </a:xfrm>
                    <a:prstGeom prst="rect">
                      <a:avLst/>
                    </a:prstGeom>
                  </pic:spPr>
                </pic:pic>
              </a:graphicData>
            </a:graphic>
          </wp:inline>
        </w:drawing>
      </w:r>
    </w:p>
    <w:p w:rsidR="00C24036" w:rsidRPr="00E60B14" w:rsidRDefault="00C24036" w:rsidP="00C24036">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5</w:t>
      </w:r>
      <w:r w:rsidRPr="00E60B14">
        <w:rPr>
          <w:rFonts w:ascii="Times New Roman" w:hAnsi="Times New Roman" w:cs="Times New Roman" w:hint="eastAsia"/>
          <w:b/>
          <w:color w:val="auto"/>
        </w:rPr>
        <w:t xml:space="preserve">: </w:t>
      </w:r>
      <w:proofErr w:type="spellStart"/>
      <w:r w:rsidRPr="00E60B14">
        <w:rPr>
          <w:rFonts w:ascii="Times New Roman" w:hAnsi="Times New Roman" w:cs="Times New Roman" w:hint="eastAsia"/>
          <w:b/>
          <w:color w:val="auto"/>
        </w:rPr>
        <w:t>mMTC</w:t>
      </w:r>
      <w:proofErr w:type="spellEnd"/>
      <w:r w:rsidRPr="00E60B14">
        <w:rPr>
          <w:rFonts w:ascii="Times New Roman" w:hAnsi="Times New Roman" w:cs="Times New Roman" w:hint="eastAsia"/>
          <w:b/>
          <w:color w:val="auto"/>
        </w:rPr>
        <w:t xml:space="preserve"> scenario, TDL-A channel, TBS=</w:t>
      </w:r>
      <w:r>
        <w:rPr>
          <w:rFonts w:ascii="Times New Roman" w:hAnsi="Times New Roman" w:cs="Times New Roman" w:hint="eastAsia"/>
          <w:b/>
          <w:color w:val="auto"/>
          <w:lang w:eastAsia="zh-CN"/>
        </w:rPr>
        <w:t>4</w:t>
      </w:r>
      <w:r w:rsidRPr="00E60B14">
        <w:rPr>
          <w:rFonts w:ascii="Times New Roman" w:hAnsi="Times New Roman" w:cs="Times New Roman" w:hint="eastAsia"/>
          <w:b/>
          <w:color w:val="auto"/>
        </w:rPr>
        <w:t>0</w:t>
      </w:r>
      <w:r>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13568E" w:rsidRPr="00184D76" w:rsidRDefault="0013568E" w:rsidP="0013568E">
      <w:pPr>
        <w:pStyle w:val="3"/>
        <w:keepLines/>
        <w:widowControl w:val="0"/>
        <w:tabs>
          <w:tab w:val="clear" w:pos="1042"/>
          <w:tab w:val="num" w:pos="720"/>
        </w:tabs>
        <w:spacing w:before="260" w:after="260" w:line="416" w:lineRule="auto"/>
        <w:ind w:left="720" w:hanging="720"/>
        <w:jc w:val="both"/>
      </w:pPr>
      <w:r>
        <w:rPr>
          <w:rFonts w:eastAsiaTheme="minorEastAsia" w:hint="eastAsia"/>
          <w:lang w:eastAsia="zh-CN"/>
        </w:rPr>
        <w:lastRenderedPageBreak/>
        <w:t>eMBB</w:t>
      </w:r>
      <w:r>
        <w:rPr>
          <w:rFonts w:hint="eastAsia"/>
        </w:rPr>
        <w:t xml:space="preserve"> </w:t>
      </w:r>
      <w:r>
        <w:rPr>
          <w:rFonts w:eastAsiaTheme="minorEastAsia" w:hint="eastAsia"/>
          <w:lang w:eastAsia="zh-CN"/>
        </w:rPr>
        <w:t xml:space="preserve"> scenario</w:t>
      </w:r>
    </w:p>
    <w:p w:rsidR="0013568E" w:rsidRDefault="0013568E" w:rsidP="00780E69">
      <w:pPr>
        <w:numPr>
          <w:ilvl w:val="0"/>
          <w:numId w:val="7"/>
        </w:numPr>
        <w:spacing w:after="180"/>
        <w:jc w:val="both"/>
        <w:rPr>
          <w:rFonts w:eastAsiaTheme="minorEastAsia"/>
          <w:lang w:eastAsia="zh-CN"/>
        </w:rPr>
      </w:pPr>
      <w:r>
        <w:rPr>
          <w:rFonts w:eastAsiaTheme="minorEastAsia" w:hint="eastAsia"/>
          <w:lang w:eastAsia="zh-CN"/>
        </w:rPr>
        <w:t>TBS=20</w:t>
      </w:r>
      <w:r w:rsidR="00F610C4">
        <w:rPr>
          <w:rFonts w:eastAsiaTheme="minorEastAsia" w:hint="eastAsia"/>
          <w:lang w:eastAsia="zh-CN"/>
        </w:rPr>
        <w:t xml:space="preserve"> bytes</w:t>
      </w:r>
      <w:r>
        <w:rPr>
          <w:rFonts w:eastAsiaTheme="minorEastAsia" w:hint="eastAsia"/>
          <w:lang w:eastAsia="zh-CN"/>
        </w:rPr>
        <w:t>, OF=150%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drawing>
          <wp:inline distT="0" distB="0" distL="0" distR="0">
            <wp:extent cx="5162550" cy="395287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5162550" cy="3952875"/>
                    </a:xfrm>
                    <a:prstGeom prst="rect">
                      <a:avLst/>
                    </a:prstGeom>
                  </pic:spPr>
                </pic:pic>
              </a:graphicData>
            </a:graphic>
          </wp:inline>
        </w:drawing>
      </w:r>
    </w:p>
    <w:p w:rsidR="00E60B14" w:rsidRPr="00E60B14" w:rsidRDefault="00E60B14" w:rsidP="00E60B1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6</w:t>
      </w:r>
      <w:r w:rsidRPr="00E60B14">
        <w:rPr>
          <w:rFonts w:ascii="Times New Roman" w:hAnsi="Times New Roman" w:cs="Times New Roman" w:hint="eastAsia"/>
          <w:b/>
          <w:color w:val="auto"/>
        </w:rPr>
        <w:t xml:space="preserve">: </w:t>
      </w:r>
      <w:proofErr w:type="spellStart"/>
      <w:r>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E60B14" w:rsidRPr="00E60B14" w:rsidRDefault="00E60B14" w:rsidP="0013568E">
      <w:pPr>
        <w:pStyle w:val="Text"/>
        <w:spacing w:line="240" w:lineRule="auto"/>
        <w:ind w:firstLine="0"/>
        <w:rPr>
          <w:lang w:eastAsia="zh-CN"/>
        </w:rPr>
      </w:pPr>
    </w:p>
    <w:p w:rsidR="0013568E" w:rsidRDefault="0013568E" w:rsidP="00780E69">
      <w:pPr>
        <w:numPr>
          <w:ilvl w:val="0"/>
          <w:numId w:val="7"/>
        </w:numPr>
        <w:spacing w:after="180"/>
        <w:jc w:val="both"/>
        <w:rPr>
          <w:rFonts w:eastAsiaTheme="minorEastAsia"/>
          <w:lang w:eastAsia="zh-CN"/>
        </w:rPr>
      </w:pPr>
      <w:r>
        <w:rPr>
          <w:rFonts w:eastAsiaTheme="minorEastAsia" w:hint="eastAsia"/>
          <w:lang w:eastAsia="zh-CN"/>
        </w:rPr>
        <w:t>TBS=20</w:t>
      </w:r>
      <w:r w:rsidR="00F610C4">
        <w:rPr>
          <w:rFonts w:eastAsiaTheme="minorEastAsia" w:hint="eastAsia"/>
          <w:lang w:eastAsia="zh-CN"/>
        </w:rPr>
        <w:t xml:space="preserve"> bytes</w:t>
      </w:r>
      <w:r>
        <w:rPr>
          <w:rFonts w:eastAsiaTheme="minorEastAsia" w:hint="eastAsia"/>
          <w:lang w:eastAsia="zh-CN"/>
        </w:rPr>
        <w:t>, OF=200%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lastRenderedPageBreak/>
        <w:drawing>
          <wp:inline distT="0" distB="0" distL="0" distR="0">
            <wp:extent cx="5010150" cy="388620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5010150" cy="3886200"/>
                    </a:xfrm>
                    <a:prstGeom prst="rect">
                      <a:avLst/>
                    </a:prstGeom>
                  </pic:spPr>
                </pic:pic>
              </a:graphicData>
            </a:graphic>
          </wp:inline>
        </w:drawing>
      </w:r>
    </w:p>
    <w:p w:rsidR="00E60B14" w:rsidRPr="00E60B14" w:rsidRDefault="00E60B14" w:rsidP="00E60B1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7</w:t>
      </w:r>
      <w:r w:rsidRPr="00E60B14">
        <w:rPr>
          <w:rFonts w:ascii="Times New Roman" w:hAnsi="Times New Roman" w:cs="Times New Roman" w:hint="eastAsia"/>
          <w:b/>
          <w:color w:val="auto"/>
        </w:rPr>
        <w:t xml:space="preserve">: </w:t>
      </w:r>
      <w:proofErr w:type="spellStart"/>
      <w:r w:rsidR="00A77DF8">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sidR="00A77DF8">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sidR="00A77DF8">
        <w:rPr>
          <w:rFonts w:ascii="Times New Roman" w:hAnsi="Times New Roman" w:cs="Times New Roman" w:hint="eastAsia"/>
          <w:b/>
          <w:color w:val="auto"/>
          <w:lang w:eastAsia="zh-CN"/>
        </w:rPr>
        <w:t>20</w:t>
      </w:r>
      <w:r w:rsidRPr="00E60B14">
        <w:rPr>
          <w:rFonts w:ascii="Times New Roman" w:hAnsi="Times New Roman" w:cs="Times New Roman" w:hint="eastAsia"/>
          <w:b/>
          <w:color w:val="auto"/>
        </w:rPr>
        <w:t>0%</w:t>
      </w:r>
    </w:p>
    <w:p w:rsidR="00E60B14" w:rsidRPr="00E60B14" w:rsidRDefault="00E60B14" w:rsidP="0013568E">
      <w:pPr>
        <w:pStyle w:val="Text"/>
        <w:spacing w:line="240" w:lineRule="auto"/>
        <w:ind w:firstLine="0"/>
        <w:rPr>
          <w:lang w:eastAsia="zh-CN"/>
        </w:rPr>
      </w:pPr>
    </w:p>
    <w:p w:rsidR="0013568E" w:rsidRDefault="0013568E" w:rsidP="00780E69">
      <w:pPr>
        <w:numPr>
          <w:ilvl w:val="0"/>
          <w:numId w:val="7"/>
        </w:numPr>
        <w:spacing w:after="180"/>
        <w:jc w:val="both"/>
        <w:rPr>
          <w:rFonts w:eastAsiaTheme="minorEastAsia"/>
          <w:lang w:eastAsia="zh-CN"/>
        </w:rPr>
      </w:pPr>
      <w:r>
        <w:rPr>
          <w:rFonts w:eastAsiaTheme="minorEastAsia" w:hint="eastAsia"/>
          <w:lang w:eastAsia="zh-CN"/>
        </w:rPr>
        <w:t>TBS=20</w:t>
      </w:r>
      <w:r w:rsidR="00F610C4">
        <w:rPr>
          <w:rFonts w:eastAsiaTheme="minorEastAsia" w:hint="eastAsia"/>
          <w:lang w:eastAsia="zh-CN"/>
        </w:rPr>
        <w:t xml:space="preserve"> bytes</w:t>
      </w:r>
      <w:r>
        <w:rPr>
          <w:rFonts w:eastAsiaTheme="minorEastAsia" w:hint="eastAsia"/>
          <w:lang w:eastAsia="zh-CN"/>
        </w:rPr>
        <w:t>, OF=300%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drawing>
          <wp:inline distT="0" distB="0" distL="0" distR="0">
            <wp:extent cx="5048250" cy="3914775"/>
            <wp:effectExtent l="0" t="0" r="0" b="9525"/>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5048250" cy="3914775"/>
                    </a:xfrm>
                    <a:prstGeom prst="rect">
                      <a:avLst/>
                    </a:prstGeom>
                  </pic:spPr>
                </pic:pic>
              </a:graphicData>
            </a:graphic>
          </wp:inline>
        </w:drawing>
      </w:r>
    </w:p>
    <w:p w:rsidR="00E60B14" w:rsidRDefault="00E60B14" w:rsidP="00E60B14">
      <w:pPr>
        <w:pStyle w:val="a5"/>
        <w:jc w:val="center"/>
        <w:rPr>
          <w:rFonts w:ascii="Times New Roman" w:hAnsi="Times New Roman" w:cs="Times New Roman"/>
          <w:b/>
          <w:color w:val="auto"/>
          <w:lang w:eastAsia="zh-CN"/>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8</w:t>
      </w:r>
      <w:r w:rsidRPr="00E60B14">
        <w:rPr>
          <w:rFonts w:ascii="Times New Roman" w:hAnsi="Times New Roman" w:cs="Times New Roman" w:hint="eastAsia"/>
          <w:b/>
          <w:color w:val="auto"/>
        </w:rPr>
        <w:t xml:space="preserve">: </w:t>
      </w:r>
      <w:proofErr w:type="spellStart"/>
      <w:r w:rsidR="00A77DF8">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sidR="00A77DF8">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sidR="00A77DF8">
        <w:rPr>
          <w:rFonts w:ascii="Times New Roman" w:hAnsi="Times New Roman" w:cs="Times New Roman" w:hint="eastAsia"/>
          <w:b/>
          <w:color w:val="auto"/>
          <w:lang w:eastAsia="zh-CN"/>
        </w:rPr>
        <w:t>30</w:t>
      </w:r>
      <w:r w:rsidRPr="00E60B14">
        <w:rPr>
          <w:rFonts w:ascii="Times New Roman" w:hAnsi="Times New Roman" w:cs="Times New Roman" w:hint="eastAsia"/>
          <w:b/>
          <w:color w:val="auto"/>
        </w:rPr>
        <w:t>0%</w:t>
      </w:r>
    </w:p>
    <w:p w:rsidR="00F610C4" w:rsidRPr="00F610C4" w:rsidRDefault="00F610C4" w:rsidP="00F610C4">
      <w:pPr>
        <w:rPr>
          <w:rFonts w:eastAsiaTheme="minorEastAsia"/>
          <w:lang w:val="en-GB" w:eastAsia="zh-CN"/>
        </w:rPr>
      </w:pPr>
    </w:p>
    <w:p w:rsidR="00F610C4" w:rsidRDefault="00F610C4" w:rsidP="00F610C4">
      <w:pPr>
        <w:numPr>
          <w:ilvl w:val="0"/>
          <w:numId w:val="7"/>
        </w:numPr>
        <w:spacing w:after="180"/>
        <w:jc w:val="both"/>
        <w:rPr>
          <w:rFonts w:eastAsiaTheme="minorEastAsia"/>
          <w:lang w:eastAsia="zh-CN"/>
        </w:rPr>
      </w:pPr>
      <w:r>
        <w:rPr>
          <w:rFonts w:eastAsiaTheme="minorEastAsia" w:hint="eastAsia"/>
          <w:lang w:eastAsia="zh-CN"/>
        </w:rPr>
        <w:t>TBS=80 bytes, OF=150%</w:t>
      </w:r>
    </w:p>
    <w:p w:rsidR="00F610C4" w:rsidRDefault="00F610C4" w:rsidP="00F610C4">
      <w:pPr>
        <w:pStyle w:val="a5"/>
        <w:jc w:val="center"/>
        <w:rPr>
          <w:rFonts w:ascii="Times New Roman" w:hAnsi="Times New Roman" w:cs="Times New Roman"/>
          <w:b/>
          <w:color w:val="auto"/>
          <w:lang w:eastAsia="zh-CN"/>
        </w:rPr>
      </w:pPr>
      <w:r w:rsidRPr="00F610C4">
        <w:rPr>
          <w:rFonts w:ascii="Times New Roman" w:hAnsi="Times New Roman" w:cs="Times New Roman"/>
          <w:b/>
          <w:noProof/>
          <w:color w:val="auto"/>
          <w:lang w:val="en-US" w:eastAsia="zh-CN"/>
        </w:rPr>
        <w:lastRenderedPageBreak/>
        <w:drawing>
          <wp:inline distT="0" distB="0" distL="0" distR="0">
            <wp:extent cx="5038725" cy="3924300"/>
            <wp:effectExtent l="0" t="0" r="9525"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5038725" cy="3924300"/>
                    </a:xfrm>
                    <a:prstGeom prst="rect">
                      <a:avLst/>
                    </a:prstGeom>
                  </pic:spPr>
                </pic:pic>
              </a:graphicData>
            </a:graphic>
          </wp:inline>
        </w:drawing>
      </w:r>
    </w:p>
    <w:p w:rsidR="00F610C4" w:rsidRPr="00E60B14" w:rsidRDefault="00F610C4" w:rsidP="00F610C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0C18F2">
        <w:rPr>
          <w:rFonts w:ascii="Times New Roman" w:hAnsi="Times New Roman" w:cs="Times New Roman" w:hint="eastAsia"/>
          <w:b/>
          <w:color w:val="auto"/>
          <w:lang w:eastAsia="zh-CN"/>
        </w:rPr>
        <w:t>9</w:t>
      </w:r>
      <w:r w:rsidRPr="00E60B14">
        <w:rPr>
          <w:rFonts w:ascii="Times New Roman" w:hAnsi="Times New Roman" w:cs="Times New Roman" w:hint="eastAsia"/>
          <w:b/>
          <w:color w:val="auto"/>
        </w:rPr>
        <w:t xml:space="preserve">: </w:t>
      </w:r>
      <w:proofErr w:type="spellStart"/>
      <w:r>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Pr>
          <w:rFonts w:ascii="Times New Roman" w:hAnsi="Times New Roman" w:cs="Times New Roman" w:hint="eastAsia"/>
          <w:b/>
          <w:color w:val="auto"/>
          <w:lang w:eastAsia="zh-CN"/>
        </w:rPr>
        <w:t>8</w:t>
      </w:r>
      <w:r w:rsidRPr="00E60B14">
        <w:rPr>
          <w:rFonts w:ascii="Times New Roman" w:hAnsi="Times New Roman" w:cs="Times New Roman" w:hint="eastAsia"/>
          <w:b/>
          <w:color w:val="auto"/>
        </w:rPr>
        <w:t>0</w:t>
      </w:r>
      <w:r>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F610C4" w:rsidRPr="00E60B14" w:rsidRDefault="00F610C4" w:rsidP="00F610C4">
      <w:pPr>
        <w:pStyle w:val="Text"/>
        <w:spacing w:line="240" w:lineRule="auto"/>
        <w:ind w:firstLine="0"/>
        <w:rPr>
          <w:lang w:eastAsia="zh-CN"/>
        </w:rPr>
      </w:pPr>
    </w:p>
    <w:p w:rsidR="00BE472C" w:rsidRDefault="00F610C4" w:rsidP="00692141">
      <w:pPr>
        <w:pStyle w:val="Text"/>
        <w:spacing w:beforeLines="50" w:afterLines="50" w:line="240" w:lineRule="auto"/>
        <w:ind w:firstLine="0"/>
        <w:rPr>
          <w:lang w:eastAsia="zh-CN"/>
        </w:rPr>
      </w:pPr>
      <w:r>
        <w:rPr>
          <w:rFonts w:hint="eastAsia"/>
          <w:lang w:eastAsia="zh-CN"/>
        </w:rPr>
        <w:t>Based on the above simulation results, we have the following observations.</w:t>
      </w:r>
    </w:p>
    <w:p w:rsidR="00F610C4" w:rsidRDefault="00F610C4" w:rsidP="00692141">
      <w:pPr>
        <w:pStyle w:val="Text"/>
        <w:spacing w:beforeLines="50" w:afterLines="50" w:line="240" w:lineRule="auto"/>
        <w:ind w:firstLine="0"/>
        <w:rPr>
          <w:b/>
          <w:i/>
          <w:lang w:eastAsia="zh-CN"/>
        </w:rPr>
      </w:pPr>
      <w:r w:rsidRPr="00F610C4">
        <w:rPr>
          <w:rFonts w:hint="eastAsia"/>
          <w:b/>
          <w:i/>
          <w:lang w:eastAsia="zh-CN"/>
        </w:rPr>
        <w:t>Observation 1: Negligible performance difference is observed for different PDMA pattern matrixes.</w:t>
      </w:r>
    </w:p>
    <w:p w:rsidR="00F610C4" w:rsidRPr="00F610C4" w:rsidRDefault="00F610C4" w:rsidP="00692141">
      <w:pPr>
        <w:pStyle w:val="Text"/>
        <w:spacing w:beforeLines="50" w:afterLines="50" w:line="240" w:lineRule="auto"/>
        <w:ind w:firstLine="0"/>
        <w:rPr>
          <w:b/>
          <w:i/>
          <w:lang w:eastAsia="zh-CN"/>
        </w:rPr>
      </w:pPr>
      <w:r>
        <w:rPr>
          <w:rFonts w:hint="eastAsia"/>
          <w:b/>
          <w:i/>
          <w:lang w:eastAsia="zh-CN"/>
        </w:rPr>
        <w:t>Observation 2: PDMA is robust to codebook collision.</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C551B9" w:rsidRDefault="00F143FC" w:rsidP="00F610C4">
      <w:pPr>
        <w:pStyle w:val="a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 xml:space="preserve">In this contribution, we </w:t>
      </w:r>
      <w:r w:rsidR="0013568E">
        <w:rPr>
          <w:rFonts w:ascii="Times New Roman" w:eastAsia="宋体" w:hAnsi="Times New Roman" w:cs="Times New Roman" w:hint="eastAsia"/>
          <w:color w:val="auto"/>
          <w:lang w:eastAsia="zh-CN"/>
        </w:rPr>
        <w:t xml:space="preserve">explained further about PDMA scheme </w:t>
      </w:r>
      <w:r w:rsidR="001E0B6E">
        <w:rPr>
          <w:rFonts w:ascii="Times New Roman" w:eastAsia="宋体" w:hAnsi="Times New Roman" w:cs="Times New Roman" w:hint="eastAsia"/>
          <w:color w:val="auto"/>
          <w:lang w:eastAsia="zh-CN"/>
        </w:rPr>
        <w:t xml:space="preserve">and also </w:t>
      </w:r>
      <w:r w:rsidR="0013568E">
        <w:rPr>
          <w:rFonts w:ascii="Times New Roman" w:eastAsia="宋体" w:hAnsi="Times New Roman" w:cs="Times New Roman" w:hint="eastAsia"/>
          <w:color w:val="auto"/>
          <w:lang w:eastAsia="zh-CN"/>
        </w:rPr>
        <w:t xml:space="preserve">evaluate </w:t>
      </w:r>
      <w:r w:rsidR="002010C6">
        <w:rPr>
          <w:rFonts w:ascii="Times New Roman" w:eastAsia="宋体" w:hAnsi="Times New Roman" w:cs="Times New Roman" w:hint="eastAsia"/>
          <w:color w:val="auto"/>
          <w:lang w:eastAsia="zh-CN"/>
        </w:rPr>
        <w:t>LLS performance of PDMA with different pattern matrix</w:t>
      </w:r>
      <w:r w:rsidR="00F610C4">
        <w:rPr>
          <w:rFonts w:ascii="Times New Roman" w:eastAsia="宋体" w:hAnsi="Times New Roman" w:cs="Times New Roman" w:hint="eastAsia"/>
          <w:color w:val="auto"/>
          <w:lang w:eastAsia="zh-CN"/>
        </w:rPr>
        <w:t>es with f</w:t>
      </w:r>
      <w:r w:rsidRPr="001D69F1">
        <w:rPr>
          <w:rFonts w:ascii="Times New Roman" w:eastAsia="宋体" w:hAnsi="Times New Roman" w:cs="Times New Roman"/>
          <w:color w:val="auto"/>
          <w:lang w:eastAsia="zh-CN"/>
        </w:rPr>
        <w:t xml:space="preserve">ollowing </w:t>
      </w:r>
      <w:r w:rsidR="00741D1A">
        <w:rPr>
          <w:rFonts w:ascii="Times New Roman" w:eastAsia="宋体" w:hAnsi="Times New Roman" w:cs="Times New Roman" w:hint="eastAsia"/>
          <w:color w:val="auto"/>
          <w:lang w:eastAsia="zh-CN"/>
        </w:rPr>
        <w:t>observation</w:t>
      </w:r>
      <w:r w:rsidR="00F610C4">
        <w:rPr>
          <w:rFonts w:ascii="Times New Roman" w:eastAsia="宋体" w:hAnsi="Times New Roman" w:cs="Times New Roman" w:hint="eastAsia"/>
          <w:color w:val="auto"/>
          <w:lang w:eastAsia="zh-CN"/>
        </w:rPr>
        <w:t>s.</w:t>
      </w:r>
    </w:p>
    <w:p w:rsidR="00F610C4" w:rsidRDefault="00F610C4" w:rsidP="00692141">
      <w:pPr>
        <w:pStyle w:val="Text"/>
        <w:spacing w:beforeLines="50" w:afterLines="50" w:line="240" w:lineRule="auto"/>
        <w:ind w:firstLine="0"/>
        <w:rPr>
          <w:b/>
          <w:i/>
          <w:lang w:eastAsia="zh-CN"/>
        </w:rPr>
      </w:pPr>
      <w:r w:rsidRPr="00F610C4">
        <w:rPr>
          <w:rFonts w:hint="eastAsia"/>
          <w:b/>
          <w:i/>
          <w:lang w:eastAsia="zh-CN"/>
        </w:rPr>
        <w:t>Observation 1: Negligible performance difference is observed for different PDMA pattern matrixes.</w:t>
      </w:r>
    </w:p>
    <w:p w:rsidR="00F610C4" w:rsidRPr="00F610C4" w:rsidRDefault="00F610C4" w:rsidP="00692141">
      <w:pPr>
        <w:pStyle w:val="Text"/>
        <w:spacing w:beforeLines="50" w:afterLines="50" w:line="240" w:lineRule="auto"/>
        <w:ind w:firstLine="0"/>
        <w:rPr>
          <w:b/>
          <w:i/>
          <w:lang w:eastAsia="zh-CN"/>
        </w:rPr>
      </w:pPr>
      <w:r>
        <w:rPr>
          <w:rFonts w:hint="eastAsia"/>
          <w:b/>
          <w:i/>
          <w:lang w:eastAsia="zh-CN"/>
        </w:rPr>
        <w:t>Observation 2: PDMA is robust to codebook collision.</w:t>
      </w:r>
    </w:p>
    <w:p w:rsidR="000003A0" w:rsidRPr="001D69F1" w:rsidRDefault="000003A0" w:rsidP="000003A0">
      <w:pPr>
        <w:pStyle w:val="1"/>
        <w:tabs>
          <w:tab w:val="clear" w:pos="896"/>
          <w:tab w:val="left" w:pos="612"/>
        </w:tabs>
        <w:ind w:left="0"/>
        <w:rPr>
          <w:rFonts w:ascii="Times New Roman" w:hAnsi="Times New Roman"/>
          <w:szCs w:val="28"/>
        </w:rPr>
      </w:pPr>
      <w:bookmarkStart w:id="4" w:name="_GoBack"/>
      <w:bookmarkEnd w:id="4"/>
      <w:r w:rsidRPr="001D69F1">
        <w:rPr>
          <w:rFonts w:ascii="Times New Roman" w:hAnsi="Times New Roman"/>
          <w:szCs w:val="28"/>
        </w:rPr>
        <w:t>References</w:t>
      </w:r>
    </w:p>
    <w:p w:rsidR="008C4953" w:rsidRPr="001D69F1" w:rsidRDefault="008C4953" w:rsidP="00780E69">
      <w:pPr>
        <w:pStyle w:val="a0"/>
        <w:numPr>
          <w:ilvl w:val="0"/>
          <w:numId w:val="5"/>
        </w:numPr>
        <w:rPr>
          <w:rFonts w:ascii="Times New Roman" w:eastAsia="宋体" w:hAnsi="Times New Roman" w:cs="Times New Roman"/>
          <w:color w:val="auto"/>
          <w:lang w:eastAsia="zh-CN"/>
        </w:rPr>
      </w:pPr>
      <w:bookmarkStart w:id="5" w:name="_Ref497807403"/>
      <w:r w:rsidRPr="001D69F1">
        <w:rPr>
          <w:rFonts w:ascii="Times New Roman" w:eastAsia="宋体" w:hAnsi="Times New Roman" w:cs="Times New Roman"/>
          <w:color w:val="auto"/>
          <w:lang w:eastAsia="zh-CN"/>
        </w:rPr>
        <w:t>RP-170829, New Study Item proposal: Study on Non-orthogonal Multiple Access for NR, ZTE, CATT, Intel, Samsung, RAN#75</w:t>
      </w:r>
    </w:p>
    <w:p w:rsidR="0070285F" w:rsidRDefault="0070285F" w:rsidP="00780E69">
      <w:pPr>
        <w:pStyle w:val="a0"/>
        <w:numPr>
          <w:ilvl w:val="0"/>
          <w:numId w:val="5"/>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 xml:space="preserve">R1-1801753, </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NOMA </w:t>
      </w:r>
      <w:r>
        <w:rPr>
          <w:rFonts w:ascii="Times New Roman" w:eastAsia="宋体" w:hAnsi="Times New Roman" w:cs="Times New Roman"/>
          <w:color w:val="auto"/>
          <w:lang w:eastAsia="zh-CN"/>
        </w:rPr>
        <w:t>transmitter</w:t>
      </w:r>
      <w:r>
        <w:rPr>
          <w:rFonts w:ascii="Times New Roman" w:eastAsia="宋体" w:hAnsi="Times New Roman" w:cs="Times New Roman" w:hint="eastAsia"/>
          <w:color w:val="auto"/>
          <w:lang w:eastAsia="zh-CN"/>
        </w:rPr>
        <w:t xml:space="preserve"> side signal processing</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 </w:t>
      </w:r>
      <w:r w:rsidRPr="006A7BBD">
        <w:rPr>
          <w:rFonts w:ascii="Times New Roman" w:eastAsia="宋体" w:hAnsi="Times New Roman" w:cs="Times New Roman" w:hint="eastAsia"/>
          <w:color w:val="auto"/>
          <w:lang w:eastAsia="zh-CN"/>
        </w:rPr>
        <w:t xml:space="preserve">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Pr>
          <w:rFonts w:ascii="Times New Roman" w:eastAsia="宋体" w:hAnsi="Times New Roman" w:cs="Times New Roman" w:hint="eastAsia"/>
          <w:color w:val="auto"/>
          <w:lang w:eastAsia="zh-CN"/>
        </w:rPr>
        <w:t>92</w:t>
      </w:r>
    </w:p>
    <w:p w:rsidR="002026BD" w:rsidRPr="00855496" w:rsidRDefault="002026BD" w:rsidP="00780E69">
      <w:pPr>
        <w:pStyle w:val="a0"/>
        <w:numPr>
          <w:ilvl w:val="0"/>
          <w:numId w:val="5"/>
        </w:numPr>
        <w:rPr>
          <w:rFonts w:ascii="Times New Roman" w:eastAsia="宋体" w:hAnsi="Times New Roman" w:cs="Times New Roman"/>
          <w:color w:val="auto"/>
          <w:lang w:eastAsia="zh-CN"/>
        </w:rPr>
      </w:pPr>
      <w:r w:rsidRPr="00855496">
        <w:rPr>
          <w:rFonts w:ascii="Times New Roman" w:eastAsia="宋体" w:hAnsi="Times New Roman" w:cs="Times New Roman"/>
          <w:color w:val="auto"/>
          <w:lang w:eastAsia="zh-CN"/>
        </w:rPr>
        <w:t>Chen S., Ren B., Gao Q., Kang S., Sun S., Niu K., Pattern Division Multiple Access (PDMA) - A Novel Non-orthogonal Multiple Access for 5G Radio Networks [J]. IEEE trans. on vehicular technology, 2016, 66(4): 3185-3196.</w:t>
      </w:r>
    </w:p>
    <w:bookmarkEnd w:id="5"/>
    <w:p w:rsidR="009400D4" w:rsidRDefault="009400D4" w:rsidP="009400D4">
      <w:pPr>
        <w:pStyle w:val="a0"/>
        <w:rPr>
          <w:rFonts w:ascii="Times New Roman" w:eastAsia="宋体" w:hAnsi="Times New Roman" w:cs="Times New Roman"/>
          <w:color w:val="auto"/>
          <w:lang w:eastAsia="zh-CN"/>
        </w:rPr>
      </w:pPr>
    </w:p>
    <w:p w:rsidR="00852BAB" w:rsidRDefault="00852BAB" w:rsidP="00852BAB">
      <w:pPr>
        <w:pStyle w:val="1"/>
        <w:numPr>
          <w:ilvl w:val="0"/>
          <w:numId w:val="0"/>
        </w:numPr>
        <w:tabs>
          <w:tab w:val="left" w:pos="612"/>
        </w:tabs>
        <w:rPr>
          <w:rFonts w:ascii="Times New Roman" w:hAnsi="Times New Roman"/>
          <w:szCs w:val="28"/>
          <w:lang w:eastAsia="zh-CN"/>
        </w:rPr>
      </w:pPr>
      <w:r>
        <w:rPr>
          <w:rFonts w:ascii="Times New Roman" w:hAnsi="Times New Roman" w:hint="eastAsia"/>
          <w:szCs w:val="28"/>
        </w:rPr>
        <w:t>Annex</w:t>
      </w:r>
      <w:r>
        <w:rPr>
          <w:rFonts w:ascii="Times New Roman" w:hAnsi="Times New Roman" w:hint="eastAsia"/>
          <w:szCs w:val="28"/>
          <w:lang w:eastAsia="zh-CN"/>
        </w:rPr>
        <w:t>: LLS simulation conditions agreed in RAN1#92</w:t>
      </w:r>
    </w:p>
    <w:tbl>
      <w:tblPr>
        <w:tblW w:w="9095" w:type="dxa"/>
        <w:jc w:val="center"/>
        <w:tblInd w:w="-544" w:type="dxa"/>
        <w:tblCellMar>
          <w:left w:w="0" w:type="dxa"/>
          <w:right w:w="0" w:type="dxa"/>
        </w:tblCellMar>
        <w:tblLook w:val="0600"/>
      </w:tblPr>
      <w:tblGrid>
        <w:gridCol w:w="2706"/>
        <w:gridCol w:w="2126"/>
        <w:gridCol w:w="2268"/>
        <w:gridCol w:w="1995"/>
      </w:tblGrid>
      <w:tr w:rsidR="00852BAB" w:rsidRPr="007C6D0E" w:rsidTr="00A024EB">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52BAB" w:rsidRPr="00341403" w:rsidRDefault="00852BAB" w:rsidP="00A024EB">
            <w:pPr>
              <w:ind w:left="720" w:hanging="720"/>
              <w:rPr>
                <w:rFonts w:eastAsia="MS Mincho"/>
                <w:b/>
                <w:bCs/>
                <w:szCs w:val="20"/>
                <w:lang w:val="en-GB" w:eastAsia="ja-JP"/>
              </w:rPr>
            </w:pPr>
            <w:r w:rsidRPr="00BD7A51">
              <w:rPr>
                <w:rFonts w:eastAsia="MS Mincho"/>
                <w:b/>
                <w:bCs/>
                <w:szCs w:val="20"/>
                <w:lang w:val="en-GB" w:eastAsia="ja-JP"/>
              </w:rPr>
              <w:t>Parameters</w:t>
            </w:r>
          </w:p>
        </w:tc>
        <w:tc>
          <w:tcPr>
            <w:tcW w:w="2126" w:type="dxa"/>
            <w:tcBorders>
              <w:top w:val="single" w:sz="8" w:space="0" w:color="000000"/>
              <w:left w:val="single" w:sz="8" w:space="0" w:color="000000"/>
              <w:bottom w:val="single" w:sz="8" w:space="0" w:color="000000"/>
              <w:right w:val="single" w:sz="8" w:space="0" w:color="000000"/>
            </w:tcBorders>
            <w:shd w:val="clear" w:color="auto" w:fill="D9D9D9"/>
          </w:tcPr>
          <w:p w:rsidR="00852BAB" w:rsidRPr="00341403" w:rsidRDefault="00852BAB" w:rsidP="00A024EB">
            <w:pPr>
              <w:ind w:left="720" w:hanging="720"/>
              <w:rPr>
                <w:rFonts w:eastAsia="Batang"/>
                <w:b/>
                <w:bCs/>
                <w:szCs w:val="20"/>
                <w:lang w:val="en-GB"/>
              </w:rPr>
            </w:pPr>
            <w:r w:rsidRPr="00BD7A51">
              <w:rPr>
                <w:rFonts w:eastAsia="Batang"/>
                <w:b/>
                <w:bCs/>
                <w:szCs w:val="20"/>
                <w:lang w:val="en-GB"/>
              </w:rPr>
              <w:t>mMTC</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Pr>
          <w:p w:rsidR="00852BAB" w:rsidRPr="00341403" w:rsidRDefault="00852BAB" w:rsidP="00A024EB">
            <w:pPr>
              <w:ind w:left="720" w:hanging="720"/>
              <w:rPr>
                <w:rFonts w:eastAsia="Batang"/>
                <w:b/>
                <w:bCs/>
                <w:szCs w:val="20"/>
                <w:lang w:val="en-GB"/>
              </w:rPr>
            </w:pPr>
            <w:r w:rsidRPr="00BD7A51">
              <w:rPr>
                <w:rFonts w:eastAsia="Batang"/>
                <w:b/>
                <w:bCs/>
                <w:szCs w:val="20"/>
                <w:lang w:val="en-GB"/>
              </w:rPr>
              <w:t>URLLC</w:t>
            </w:r>
          </w:p>
        </w:tc>
        <w:tc>
          <w:tcPr>
            <w:tcW w:w="1995" w:type="dxa"/>
            <w:tcBorders>
              <w:top w:val="single" w:sz="8" w:space="0" w:color="000000"/>
              <w:left w:val="single" w:sz="8" w:space="0" w:color="000000"/>
              <w:bottom w:val="single" w:sz="8" w:space="0" w:color="000000"/>
              <w:right w:val="single" w:sz="8" w:space="0" w:color="000000"/>
            </w:tcBorders>
            <w:shd w:val="clear" w:color="auto" w:fill="D9D9D9"/>
          </w:tcPr>
          <w:p w:rsidR="00852BAB" w:rsidRPr="00341403" w:rsidRDefault="00852BAB" w:rsidP="00A024EB">
            <w:pPr>
              <w:ind w:left="720" w:hanging="720"/>
              <w:rPr>
                <w:rFonts w:eastAsia="Batang"/>
                <w:b/>
                <w:bCs/>
                <w:szCs w:val="20"/>
                <w:lang w:val="en-GB"/>
              </w:rPr>
            </w:pPr>
            <w:r w:rsidRPr="00BD7A51">
              <w:rPr>
                <w:rFonts w:eastAsia="Batang"/>
                <w:b/>
                <w:bCs/>
                <w:szCs w:val="20"/>
                <w:lang w:val="en-GB"/>
              </w:rPr>
              <w:t>eMBB</w:t>
            </w:r>
          </w:p>
        </w:tc>
      </w:tr>
      <w:tr w:rsidR="00852BAB" w:rsidRPr="007C6D0E" w:rsidTr="00A024EB">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Carrier Frequency</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700 MHz</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 xml:space="preserve">700 MHz or 4 GHz </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4 GHz, 700 MHz as optional</w:t>
            </w:r>
          </w:p>
        </w:tc>
      </w:tr>
      <w:tr w:rsidR="00852BAB" w:rsidRPr="007C6D0E" w:rsidTr="00A024EB">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lastRenderedPageBreak/>
              <w:t xml:space="preserve">Waveform </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CP-OFDM and DFT-s-OFDM</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CP-OFDM as starting point</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CP-OFDM as starting point</w:t>
            </w:r>
          </w:p>
        </w:tc>
      </w:tr>
      <w:tr w:rsidR="00852BAB" w:rsidRPr="007C6D0E" w:rsidTr="00A024EB">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Channel coding</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URLLC: NR LDPC</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 xml:space="preserve">eMBB: NR LDPC </w:t>
            </w:r>
          </w:p>
          <w:p w:rsidR="00852BAB" w:rsidRPr="00341403" w:rsidRDefault="00852BAB" w:rsidP="00A024EB">
            <w:pPr>
              <w:spacing w:before="40"/>
              <w:rPr>
                <w:rFonts w:eastAsia="MS Mincho"/>
                <w:szCs w:val="20"/>
                <w:lang w:val="en-GB"/>
              </w:rPr>
            </w:pPr>
            <w:r w:rsidRPr="00BD7A51">
              <w:rPr>
                <w:rFonts w:eastAsia="MS Mincho"/>
                <w:szCs w:val="20"/>
                <w:lang w:val="en-GB"/>
              </w:rPr>
              <w:t>mMTC: NR LDPC</w:t>
            </w:r>
          </w:p>
        </w:tc>
      </w:tr>
      <w:tr w:rsidR="00852BAB" w:rsidRPr="007C6D0E" w:rsidTr="00A024EB">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 xml:space="preserve">Numerology </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SCS = 15 kHz, #OS = 14</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Case 1: SCS = 60 kHz, #OS = 7 (normal CP), optionally 6 (ECP)</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Case 2: SCS = 30 kHz, #OS = 4</w:t>
            </w:r>
          </w:p>
          <w:p w:rsidR="00852BAB" w:rsidRPr="00341403" w:rsidRDefault="00852BAB" w:rsidP="00A024EB">
            <w:pPr>
              <w:spacing w:before="40"/>
              <w:rPr>
                <w:rFonts w:eastAsia="MS Mincho"/>
                <w:szCs w:val="20"/>
                <w:lang w:val="en-GB" w:eastAsia="en-GB"/>
              </w:rPr>
            </w:pP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SCS = 15 kHz</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#OS = 14</w:t>
            </w:r>
          </w:p>
        </w:tc>
      </w:tr>
      <w:tr w:rsidR="00852BAB" w:rsidRPr="007C6D0E" w:rsidTr="00A024EB">
        <w:trPr>
          <w:trHeight w:val="752"/>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Allocated bandwidth</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highlight w:val="lightGray"/>
                <w:lang w:val="en-GB"/>
              </w:rPr>
            </w:pPr>
            <w:r w:rsidRPr="00BD7A51">
              <w:rPr>
                <w:rFonts w:eastAsia="MS Mincho"/>
                <w:szCs w:val="20"/>
                <w:lang w:val="en-GB" w:eastAsia="en-GB"/>
              </w:rPr>
              <w:t>6 as the starting point</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12 as the starting point</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12 as the starting point</w:t>
            </w:r>
          </w:p>
        </w:tc>
      </w:tr>
      <w:tr w:rsidR="00852BAB" w:rsidRPr="007C6D0E" w:rsidTr="00A024EB">
        <w:trPr>
          <w:trHeight w:val="1124"/>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highlight w:val="lightGray"/>
                <w:lang w:eastAsia="ja-JP"/>
              </w:rPr>
            </w:pPr>
            <w:r w:rsidRPr="00BD7A51">
              <w:rPr>
                <w:rFonts w:eastAsia="MS Mincho"/>
                <w:szCs w:val="20"/>
                <w:lang w:val="en-GB" w:eastAsia="en-GB"/>
              </w:rPr>
              <w:t>TBS per UE</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At least five TBS that are [10, 20, 40, 60, 75] bytes. Other values higher than 10 bytes are not precluded.</w:t>
            </w:r>
          </w:p>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Lower than 0.1 bits/RE is optional</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At least five TBS that are [10, 20, 40, 60, 75] bytes. Other values higher than 10 bytes are not precluded.</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highlight w:val="lightGray"/>
                <w:lang w:val="en-GB" w:eastAsia="ja-JP"/>
              </w:rPr>
            </w:pPr>
            <w:r w:rsidRPr="00BD7A51">
              <w:rPr>
                <w:rFonts w:eastAsia="MS Mincho"/>
                <w:szCs w:val="20"/>
                <w:lang w:val="en-GB" w:eastAsia="en-GB"/>
              </w:rPr>
              <w:t>At least five TBS that are [20, 40, 80, 120, 150] bytes. Other values higher than 20 bytes are not precluded.</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Target BLER for one transmission</w:t>
            </w:r>
          </w:p>
        </w:tc>
        <w:tc>
          <w:tcPr>
            <w:tcW w:w="2126" w:type="dxa"/>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10%</w:t>
            </w:r>
          </w:p>
        </w:tc>
        <w:tc>
          <w:tcPr>
            <w:tcW w:w="2268" w:type="dxa"/>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0.1%</w:t>
            </w:r>
          </w:p>
        </w:tc>
        <w:tc>
          <w:tcPr>
            <w:tcW w:w="1995" w:type="dxa"/>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10%</w:t>
            </w:r>
          </w:p>
        </w:tc>
      </w:tr>
      <w:tr w:rsidR="00852BAB" w:rsidRPr="007C6D0E" w:rsidTr="00A024EB">
        <w:trPr>
          <w:trHeight w:val="693"/>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Number of UEs multiplexed in the same allocated bandwidth</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5D1852" w:rsidRDefault="00852BAB" w:rsidP="00A024EB">
            <w:pPr>
              <w:spacing w:before="40"/>
              <w:rPr>
                <w:rFonts w:eastAsiaTheme="minorEastAsia"/>
                <w:szCs w:val="20"/>
                <w:lang w:val="en-GB" w:eastAsia="zh-CN"/>
              </w:rPr>
            </w:pPr>
            <w:r w:rsidRPr="00BD7A51">
              <w:rPr>
                <w:rFonts w:eastAsia="MS Mincho"/>
                <w:szCs w:val="20"/>
                <w:lang w:val="en-GB" w:eastAsia="en-GB"/>
              </w:rPr>
              <w:t xml:space="preserve">To be reported by companies. </w:t>
            </w:r>
          </w:p>
        </w:tc>
      </w:tr>
      <w:tr w:rsidR="00852BAB" w:rsidRPr="007C6D0E" w:rsidTr="00A024EB">
        <w:trPr>
          <w:trHeight w:val="406"/>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BS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2 Rx or 4 Rx for 700MHz,</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 xml:space="preserve">4Rx or 8 Rx for 4 GHz </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8Rx as optional</w:t>
            </w:r>
          </w:p>
        </w:tc>
      </w:tr>
      <w:tr w:rsidR="00852BAB" w:rsidRPr="007C6D0E" w:rsidTr="00A024EB">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UE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1Tx</w:t>
            </w:r>
          </w:p>
        </w:tc>
      </w:tr>
      <w:tr w:rsidR="00852BAB" w:rsidRPr="007C6D0E" w:rsidTr="00A024EB">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Propagation channel &amp; UE velocity</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TDL-A 30ns and TDL-C 300ns in TR38.901, 3km/h, CDL optional</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Max number of HARQ transmission</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 xml:space="preserve">1 as starting point. </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1 as starting point. More values, 2 for URLLC can be used.</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1 as starting point.</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Channel estimation</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Ideal channel estimation results should be reported for calibration</w:t>
            </w:r>
          </w:p>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Realistic channel estimation</w:t>
            </w:r>
          </w:p>
        </w:tc>
      </w:tr>
      <w:tr w:rsidR="00852BAB" w:rsidRPr="007C6D0E" w:rsidTr="00A024EB">
        <w:trPr>
          <w:trHeight w:val="45"/>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MA signature allocation (for data and DMRS)</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Fixed/Random</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Distribution of avg. SNR</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Theme="minorEastAsia"/>
                <w:szCs w:val="20"/>
                <w:lang w:val="en-GB" w:eastAsia="zh-CN"/>
              </w:rPr>
            </w:pPr>
            <w:r w:rsidRPr="00BD7A51">
              <w:rPr>
                <w:rFonts w:eastAsia="MS Mincho"/>
                <w:szCs w:val="20"/>
                <w:lang w:val="en-GB" w:eastAsia="en-GB"/>
              </w:rPr>
              <w:t>Both equal and unequal</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Equal</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Both equal and unequal</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Timing offset</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0 as starting point. For grant-free without perfect TA, value is TBD</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Frequency error</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 xml:space="preserve">0 as starting point. The value(s) is TBD. </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Traffic model for link level</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Full buffer as starting point. Non-full-buffer model (like Poisson arrival of fixed packet size) is optional.</w:t>
            </w:r>
          </w:p>
        </w:tc>
      </w:tr>
      <w:tr w:rsidR="00852BAB" w:rsidRPr="007C6D0E" w:rsidTr="00A024EB">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A024EB">
            <w:pPr>
              <w:spacing w:before="40"/>
              <w:rPr>
                <w:rFonts w:eastAsia="MS Mincho"/>
                <w:szCs w:val="20"/>
                <w:lang w:val="en-GB" w:eastAsia="en-GB"/>
              </w:rPr>
            </w:pPr>
            <w:r w:rsidRPr="00BD7A51">
              <w:rPr>
                <w:rFonts w:eastAsia="MS Mincho"/>
                <w:szCs w:val="20"/>
                <w:lang w:val="en-GB" w:eastAsia="en-GB"/>
              </w:rPr>
              <w:t>For link level calibration purpose only</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A024EB">
            <w:pPr>
              <w:spacing w:before="40"/>
              <w:rPr>
                <w:rFonts w:eastAsiaTheme="minorEastAsia"/>
                <w:szCs w:val="20"/>
                <w:lang w:val="en-GB" w:eastAsia="zh-CN"/>
              </w:rPr>
            </w:pPr>
            <w:r w:rsidRPr="00BD7A51">
              <w:rPr>
                <w:rFonts w:eastAsia="MS Mincho"/>
                <w:szCs w:val="20"/>
                <w:lang w:val="en-GB" w:eastAsia="en-GB"/>
              </w:rPr>
              <w:t>OMA single user whose spectral efficiency is the same as per UE SE in NOMA. AWGN curves can be provided also.</w:t>
            </w:r>
          </w:p>
        </w:tc>
      </w:tr>
    </w:tbl>
    <w:p w:rsidR="00DB13C6" w:rsidRPr="00D203A5" w:rsidRDefault="00DB13C6" w:rsidP="009400D4">
      <w:pPr>
        <w:pStyle w:val="a0"/>
        <w:rPr>
          <w:rFonts w:ascii="Times New Roman" w:eastAsia="宋体" w:hAnsi="Times New Roman" w:cs="Times New Roman"/>
          <w:color w:val="auto"/>
          <w:lang w:eastAsia="zh-CN"/>
        </w:rPr>
      </w:pPr>
    </w:p>
    <w:sectPr w:rsidR="00DB13C6" w:rsidRPr="00D203A5" w:rsidSect="00C77966">
      <w:headerReference w:type="default" r:id="rId29"/>
      <w:footerReference w:type="even" r:id="rId30"/>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788" w:rsidRDefault="00B00788">
      <w:r>
        <w:separator/>
      </w:r>
    </w:p>
  </w:endnote>
  <w:endnote w:type="continuationSeparator" w:id="0">
    <w:p w:rsidR="00B00788" w:rsidRDefault="00B007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B617C7"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788" w:rsidRDefault="00B00788">
      <w:r>
        <w:separator/>
      </w:r>
    </w:p>
  </w:footnote>
  <w:footnote w:type="continuationSeparator" w:id="0">
    <w:p w:rsidR="00B00788" w:rsidRDefault="00B00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D3424"/>
    <w:multiLevelType w:val="hybridMultilevel"/>
    <w:tmpl w:val="1B90A54A"/>
    <w:lvl w:ilvl="0" w:tplc="722696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6">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6"/>
  </w:num>
  <w:num w:numId="2">
    <w:abstractNumId w:val="4"/>
  </w:num>
  <w:num w:numId="3">
    <w:abstractNumId w:val="5"/>
  </w:num>
  <w:num w:numId="4">
    <w:abstractNumId w:val="3"/>
  </w:num>
  <w:num w:numId="5">
    <w:abstractNumId w:val="1"/>
  </w:num>
  <w:num w:numId="6">
    <w:abstractNumId w:val="0"/>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4F4E"/>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2CF0"/>
    <w:rsid w:val="00023150"/>
    <w:rsid w:val="000234EF"/>
    <w:rsid w:val="000239CD"/>
    <w:rsid w:val="00024124"/>
    <w:rsid w:val="000246C8"/>
    <w:rsid w:val="00024720"/>
    <w:rsid w:val="00024A52"/>
    <w:rsid w:val="000250E7"/>
    <w:rsid w:val="00025363"/>
    <w:rsid w:val="0002538F"/>
    <w:rsid w:val="00025D1B"/>
    <w:rsid w:val="0002637F"/>
    <w:rsid w:val="00026447"/>
    <w:rsid w:val="000266E6"/>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64F"/>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CFD"/>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EC9"/>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AF0"/>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0DD"/>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74E"/>
    <w:rsid w:val="000969B9"/>
    <w:rsid w:val="00096D7E"/>
    <w:rsid w:val="000973FB"/>
    <w:rsid w:val="0009761C"/>
    <w:rsid w:val="00097841"/>
    <w:rsid w:val="000A020D"/>
    <w:rsid w:val="000A06F7"/>
    <w:rsid w:val="000A0BE1"/>
    <w:rsid w:val="000A0C0A"/>
    <w:rsid w:val="000A0FD8"/>
    <w:rsid w:val="000A115B"/>
    <w:rsid w:val="000A1419"/>
    <w:rsid w:val="000A24F3"/>
    <w:rsid w:val="000A2800"/>
    <w:rsid w:val="000A2ACD"/>
    <w:rsid w:val="000A2DAD"/>
    <w:rsid w:val="000A2E4F"/>
    <w:rsid w:val="000A3A2D"/>
    <w:rsid w:val="000A4093"/>
    <w:rsid w:val="000A41BF"/>
    <w:rsid w:val="000A442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11"/>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8F2"/>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3136"/>
    <w:rsid w:val="000D3385"/>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AD5"/>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A17"/>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EB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5C7"/>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1E48"/>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68E"/>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9AA"/>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7E4"/>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179"/>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1D74"/>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3CE5"/>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3F76"/>
    <w:rsid w:val="001940AB"/>
    <w:rsid w:val="0019417A"/>
    <w:rsid w:val="001943DA"/>
    <w:rsid w:val="001947E7"/>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2D03"/>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568"/>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16B"/>
    <w:rsid w:val="001D11C2"/>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3D5A"/>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02B"/>
    <w:rsid w:val="001D7106"/>
    <w:rsid w:val="001D77BA"/>
    <w:rsid w:val="001D78F4"/>
    <w:rsid w:val="001D79D8"/>
    <w:rsid w:val="001E0323"/>
    <w:rsid w:val="001E0476"/>
    <w:rsid w:val="001E09CE"/>
    <w:rsid w:val="001E0A70"/>
    <w:rsid w:val="001E0B6E"/>
    <w:rsid w:val="001E0D49"/>
    <w:rsid w:val="001E10AF"/>
    <w:rsid w:val="001E1646"/>
    <w:rsid w:val="001E1972"/>
    <w:rsid w:val="001E2228"/>
    <w:rsid w:val="001E2B86"/>
    <w:rsid w:val="001E2DD6"/>
    <w:rsid w:val="001E3505"/>
    <w:rsid w:val="001E3554"/>
    <w:rsid w:val="001E3F8A"/>
    <w:rsid w:val="001E4227"/>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0C6"/>
    <w:rsid w:val="00201745"/>
    <w:rsid w:val="0020195C"/>
    <w:rsid w:val="00201E4E"/>
    <w:rsid w:val="00201FCA"/>
    <w:rsid w:val="002026BD"/>
    <w:rsid w:val="002026FD"/>
    <w:rsid w:val="00202977"/>
    <w:rsid w:val="002029F4"/>
    <w:rsid w:val="00202CF8"/>
    <w:rsid w:val="00203121"/>
    <w:rsid w:val="00203562"/>
    <w:rsid w:val="002038C6"/>
    <w:rsid w:val="00203BEE"/>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104"/>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2DEC"/>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871"/>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B5A"/>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9F"/>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437"/>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A26"/>
    <w:rsid w:val="00290B39"/>
    <w:rsid w:val="00290E88"/>
    <w:rsid w:val="002911A8"/>
    <w:rsid w:val="0029196C"/>
    <w:rsid w:val="002919FE"/>
    <w:rsid w:val="00291E80"/>
    <w:rsid w:val="00292236"/>
    <w:rsid w:val="00292382"/>
    <w:rsid w:val="0029242D"/>
    <w:rsid w:val="00292684"/>
    <w:rsid w:val="0029268F"/>
    <w:rsid w:val="002926FC"/>
    <w:rsid w:val="00292984"/>
    <w:rsid w:val="00292D82"/>
    <w:rsid w:val="002932BB"/>
    <w:rsid w:val="002932DD"/>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3CB"/>
    <w:rsid w:val="002B37E8"/>
    <w:rsid w:val="002B3B88"/>
    <w:rsid w:val="002B3C21"/>
    <w:rsid w:val="002B413E"/>
    <w:rsid w:val="002B4301"/>
    <w:rsid w:val="002B4CF2"/>
    <w:rsid w:val="002B5344"/>
    <w:rsid w:val="002B58B5"/>
    <w:rsid w:val="002B5AE3"/>
    <w:rsid w:val="002B5E3E"/>
    <w:rsid w:val="002B6776"/>
    <w:rsid w:val="002B68B2"/>
    <w:rsid w:val="002B68E5"/>
    <w:rsid w:val="002B6CA4"/>
    <w:rsid w:val="002B6FC5"/>
    <w:rsid w:val="002B72C2"/>
    <w:rsid w:val="002B7398"/>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AF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4F6"/>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1D93"/>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9A3"/>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233"/>
    <w:rsid w:val="0032034F"/>
    <w:rsid w:val="003204E2"/>
    <w:rsid w:val="00320839"/>
    <w:rsid w:val="00320A90"/>
    <w:rsid w:val="00320B75"/>
    <w:rsid w:val="00320D2A"/>
    <w:rsid w:val="00320ED3"/>
    <w:rsid w:val="00321355"/>
    <w:rsid w:val="00321447"/>
    <w:rsid w:val="00321564"/>
    <w:rsid w:val="0032169D"/>
    <w:rsid w:val="00321B3E"/>
    <w:rsid w:val="00321BD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33D"/>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6A3"/>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E3C"/>
    <w:rsid w:val="00371F44"/>
    <w:rsid w:val="00372307"/>
    <w:rsid w:val="00372478"/>
    <w:rsid w:val="003727F2"/>
    <w:rsid w:val="00373280"/>
    <w:rsid w:val="00373624"/>
    <w:rsid w:val="003737DF"/>
    <w:rsid w:val="00374875"/>
    <w:rsid w:val="0037499D"/>
    <w:rsid w:val="00374CD3"/>
    <w:rsid w:val="00374F60"/>
    <w:rsid w:val="00375A85"/>
    <w:rsid w:val="0037646E"/>
    <w:rsid w:val="00376757"/>
    <w:rsid w:val="003767B6"/>
    <w:rsid w:val="00376CCE"/>
    <w:rsid w:val="00376F7A"/>
    <w:rsid w:val="0037711F"/>
    <w:rsid w:val="00377162"/>
    <w:rsid w:val="0037728E"/>
    <w:rsid w:val="00377633"/>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CD7"/>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5FCD"/>
    <w:rsid w:val="00386409"/>
    <w:rsid w:val="0038682B"/>
    <w:rsid w:val="003868DE"/>
    <w:rsid w:val="00386C37"/>
    <w:rsid w:val="003870EF"/>
    <w:rsid w:val="003874DE"/>
    <w:rsid w:val="0038762F"/>
    <w:rsid w:val="0038794A"/>
    <w:rsid w:val="00387A7A"/>
    <w:rsid w:val="00387C70"/>
    <w:rsid w:val="00387FE2"/>
    <w:rsid w:val="0039002A"/>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310"/>
    <w:rsid w:val="003A59E7"/>
    <w:rsid w:val="003A5EAD"/>
    <w:rsid w:val="003A5EB6"/>
    <w:rsid w:val="003A5FA4"/>
    <w:rsid w:val="003A609E"/>
    <w:rsid w:val="003A6124"/>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5BF"/>
    <w:rsid w:val="003B75D7"/>
    <w:rsid w:val="003B79C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559"/>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3"/>
    <w:rsid w:val="003D72B6"/>
    <w:rsid w:val="003D740B"/>
    <w:rsid w:val="003D744D"/>
    <w:rsid w:val="003D7D4E"/>
    <w:rsid w:val="003E0523"/>
    <w:rsid w:val="003E0BDF"/>
    <w:rsid w:val="003E0C42"/>
    <w:rsid w:val="003E10C6"/>
    <w:rsid w:val="003E118C"/>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87"/>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4EA"/>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6E"/>
    <w:rsid w:val="004106F8"/>
    <w:rsid w:val="00410889"/>
    <w:rsid w:val="004108CD"/>
    <w:rsid w:val="00410988"/>
    <w:rsid w:val="00410E10"/>
    <w:rsid w:val="00411028"/>
    <w:rsid w:val="0041193D"/>
    <w:rsid w:val="00411991"/>
    <w:rsid w:val="00411E55"/>
    <w:rsid w:val="004122CC"/>
    <w:rsid w:val="004125C7"/>
    <w:rsid w:val="004128DA"/>
    <w:rsid w:val="0041297F"/>
    <w:rsid w:val="00412A40"/>
    <w:rsid w:val="00412B2C"/>
    <w:rsid w:val="00412B6E"/>
    <w:rsid w:val="0041379F"/>
    <w:rsid w:val="0041383A"/>
    <w:rsid w:val="00413867"/>
    <w:rsid w:val="00413917"/>
    <w:rsid w:val="00413FB8"/>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5F3"/>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972"/>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ED2"/>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9E9"/>
    <w:rsid w:val="00464F54"/>
    <w:rsid w:val="004651E2"/>
    <w:rsid w:val="00465279"/>
    <w:rsid w:val="004654A0"/>
    <w:rsid w:val="00465DBD"/>
    <w:rsid w:val="0046632D"/>
    <w:rsid w:val="00466504"/>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0A1"/>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CA7"/>
    <w:rsid w:val="00496F48"/>
    <w:rsid w:val="00497657"/>
    <w:rsid w:val="00497934"/>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2CE9"/>
    <w:rsid w:val="004B3744"/>
    <w:rsid w:val="004B3914"/>
    <w:rsid w:val="004B3C37"/>
    <w:rsid w:val="004B40E4"/>
    <w:rsid w:val="004B434A"/>
    <w:rsid w:val="004B45D5"/>
    <w:rsid w:val="004B4756"/>
    <w:rsid w:val="004B4FEB"/>
    <w:rsid w:val="004B5010"/>
    <w:rsid w:val="004B568C"/>
    <w:rsid w:val="004B5B4F"/>
    <w:rsid w:val="004B5D12"/>
    <w:rsid w:val="004B626B"/>
    <w:rsid w:val="004B651C"/>
    <w:rsid w:val="004B663E"/>
    <w:rsid w:val="004B6916"/>
    <w:rsid w:val="004B6D56"/>
    <w:rsid w:val="004B709B"/>
    <w:rsid w:val="004B78D2"/>
    <w:rsid w:val="004B7A28"/>
    <w:rsid w:val="004B7E91"/>
    <w:rsid w:val="004B7FB3"/>
    <w:rsid w:val="004C0066"/>
    <w:rsid w:val="004C032F"/>
    <w:rsid w:val="004C0609"/>
    <w:rsid w:val="004C0D4E"/>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C63"/>
    <w:rsid w:val="004E0DE1"/>
    <w:rsid w:val="004E0F9D"/>
    <w:rsid w:val="004E166E"/>
    <w:rsid w:val="004E1923"/>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6F8"/>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B4C"/>
    <w:rsid w:val="005160E9"/>
    <w:rsid w:val="0051623C"/>
    <w:rsid w:val="00516656"/>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0D1"/>
    <w:rsid w:val="0052287E"/>
    <w:rsid w:val="00522B09"/>
    <w:rsid w:val="00522D6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83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CD1"/>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49BC"/>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4EE"/>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2"/>
    <w:rsid w:val="005A331E"/>
    <w:rsid w:val="005A38D1"/>
    <w:rsid w:val="005A3B00"/>
    <w:rsid w:val="005A3D67"/>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779"/>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3F22"/>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5C4"/>
    <w:rsid w:val="005F4664"/>
    <w:rsid w:val="005F4E88"/>
    <w:rsid w:val="005F4EF1"/>
    <w:rsid w:val="005F5178"/>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52"/>
    <w:rsid w:val="006019AF"/>
    <w:rsid w:val="006022B5"/>
    <w:rsid w:val="006029B5"/>
    <w:rsid w:val="00602B71"/>
    <w:rsid w:val="00603303"/>
    <w:rsid w:val="0060422E"/>
    <w:rsid w:val="00604A07"/>
    <w:rsid w:val="00604A8F"/>
    <w:rsid w:val="00604B61"/>
    <w:rsid w:val="00604D88"/>
    <w:rsid w:val="00605031"/>
    <w:rsid w:val="006050CC"/>
    <w:rsid w:val="0060534F"/>
    <w:rsid w:val="006057D0"/>
    <w:rsid w:val="00605DFE"/>
    <w:rsid w:val="00606891"/>
    <w:rsid w:val="006068CA"/>
    <w:rsid w:val="00606CB3"/>
    <w:rsid w:val="00606E69"/>
    <w:rsid w:val="0060704F"/>
    <w:rsid w:val="00607255"/>
    <w:rsid w:val="00607637"/>
    <w:rsid w:val="00607D45"/>
    <w:rsid w:val="0061007B"/>
    <w:rsid w:val="0061011E"/>
    <w:rsid w:val="00610A4D"/>
    <w:rsid w:val="00611242"/>
    <w:rsid w:val="006112EC"/>
    <w:rsid w:val="006117E9"/>
    <w:rsid w:val="00611BC8"/>
    <w:rsid w:val="00611CB1"/>
    <w:rsid w:val="00611DFA"/>
    <w:rsid w:val="006120CF"/>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4948"/>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14C"/>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64BF"/>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C3B"/>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469"/>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4E3"/>
    <w:rsid w:val="00681554"/>
    <w:rsid w:val="006815FB"/>
    <w:rsid w:val="00681673"/>
    <w:rsid w:val="00681DA5"/>
    <w:rsid w:val="00681FC9"/>
    <w:rsid w:val="0068206C"/>
    <w:rsid w:val="00682136"/>
    <w:rsid w:val="0068228B"/>
    <w:rsid w:val="00682449"/>
    <w:rsid w:val="00682BEE"/>
    <w:rsid w:val="00682D2F"/>
    <w:rsid w:val="0068313D"/>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141"/>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A7BB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BEE"/>
    <w:rsid w:val="006B2E12"/>
    <w:rsid w:val="006B3015"/>
    <w:rsid w:val="006B3276"/>
    <w:rsid w:val="006B35B3"/>
    <w:rsid w:val="006B36F0"/>
    <w:rsid w:val="006B40BF"/>
    <w:rsid w:val="006B4273"/>
    <w:rsid w:val="006B47B7"/>
    <w:rsid w:val="006B4C34"/>
    <w:rsid w:val="006B4C39"/>
    <w:rsid w:val="006B4DCF"/>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BAD"/>
    <w:rsid w:val="006C1DCE"/>
    <w:rsid w:val="006C1FC8"/>
    <w:rsid w:val="006C2317"/>
    <w:rsid w:val="006C28B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44"/>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60C"/>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4AF"/>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D76"/>
    <w:rsid w:val="00700F0D"/>
    <w:rsid w:val="0070191E"/>
    <w:rsid w:val="00701E04"/>
    <w:rsid w:val="00702011"/>
    <w:rsid w:val="00702156"/>
    <w:rsid w:val="0070285F"/>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052"/>
    <w:rsid w:val="0071327E"/>
    <w:rsid w:val="00713322"/>
    <w:rsid w:val="00713B76"/>
    <w:rsid w:val="00713C4E"/>
    <w:rsid w:val="00713D09"/>
    <w:rsid w:val="00713D81"/>
    <w:rsid w:val="00713F2F"/>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1D1A"/>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137"/>
    <w:rsid w:val="007642DE"/>
    <w:rsid w:val="00764791"/>
    <w:rsid w:val="00764CDD"/>
    <w:rsid w:val="00765131"/>
    <w:rsid w:val="007655C5"/>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111"/>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0E69"/>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B5D"/>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41"/>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677"/>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1D24"/>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2D"/>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3F3"/>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06FF"/>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9"/>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B64"/>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6963"/>
    <w:rsid w:val="00826D99"/>
    <w:rsid w:val="00827572"/>
    <w:rsid w:val="00827677"/>
    <w:rsid w:val="00827716"/>
    <w:rsid w:val="00827C2F"/>
    <w:rsid w:val="008306D8"/>
    <w:rsid w:val="00830920"/>
    <w:rsid w:val="00830EEA"/>
    <w:rsid w:val="00831241"/>
    <w:rsid w:val="008313F8"/>
    <w:rsid w:val="008314C6"/>
    <w:rsid w:val="00831659"/>
    <w:rsid w:val="00831FBD"/>
    <w:rsid w:val="008325B1"/>
    <w:rsid w:val="0083273B"/>
    <w:rsid w:val="00833162"/>
    <w:rsid w:val="008333B4"/>
    <w:rsid w:val="00833C6E"/>
    <w:rsid w:val="00833E28"/>
    <w:rsid w:val="00833FBD"/>
    <w:rsid w:val="00834187"/>
    <w:rsid w:val="00834455"/>
    <w:rsid w:val="00834D11"/>
    <w:rsid w:val="00834F55"/>
    <w:rsid w:val="008358DD"/>
    <w:rsid w:val="00835A86"/>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3280"/>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A06"/>
    <w:rsid w:val="00852B5A"/>
    <w:rsid w:val="00852BAB"/>
    <w:rsid w:val="00852E1C"/>
    <w:rsid w:val="00853905"/>
    <w:rsid w:val="00853B38"/>
    <w:rsid w:val="00854629"/>
    <w:rsid w:val="00855196"/>
    <w:rsid w:val="00855256"/>
    <w:rsid w:val="0085549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AF9"/>
    <w:rsid w:val="00871E2D"/>
    <w:rsid w:val="00871F2F"/>
    <w:rsid w:val="00872190"/>
    <w:rsid w:val="0087234A"/>
    <w:rsid w:val="00872557"/>
    <w:rsid w:val="00872ACC"/>
    <w:rsid w:val="0087303D"/>
    <w:rsid w:val="008732CE"/>
    <w:rsid w:val="0087355C"/>
    <w:rsid w:val="00873C53"/>
    <w:rsid w:val="008740B5"/>
    <w:rsid w:val="0087479B"/>
    <w:rsid w:val="00874C50"/>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C03"/>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480"/>
    <w:rsid w:val="00892535"/>
    <w:rsid w:val="00892608"/>
    <w:rsid w:val="0089299D"/>
    <w:rsid w:val="008933B0"/>
    <w:rsid w:val="00893BE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1660"/>
    <w:rsid w:val="008C23A2"/>
    <w:rsid w:val="008C2A95"/>
    <w:rsid w:val="008C3390"/>
    <w:rsid w:val="008C3904"/>
    <w:rsid w:val="008C3ADA"/>
    <w:rsid w:val="008C4609"/>
    <w:rsid w:val="008C46E3"/>
    <w:rsid w:val="008C4720"/>
    <w:rsid w:val="008C4953"/>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6AA"/>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506"/>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8AD"/>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56"/>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410"/>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8EE"/>
    <w:rsid w:val="00927A3B"/>
    <w:rsid w:val="00930228"/>
    <w:rsid w:val="009302CC"/>
    <w:rsid w:val="00930C93"/>
    <w:rsid w:val="009310DB"/>
    <w:rsid w:val="00931449"/>
    <w:rsid w:val="0093171A"/>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00D4"/>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620"/>
    <w:rsid w:val="009447BC"/>
    <w:rsid w:val="00945075"/>
    <w:rsid w:val="0094511A"/>
    <w:rsid w:val="00945566"/>
    <w:rsid w:val="00945580"/>
    <w:rsid w:val="009456E6"/>
    <w:rsid w:val="009456FE"/>
    <w:rsid w:val="009458E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117"/>
    <w:rsid w:val="009532C3"/>
    <w:rsid w:val="009535B5"/>
    <w:rsid w:val="00953630"/>
    <w:rsid w:val="00953799"/>
    <w:rsid w:val="00953878"/>
    <w:rsid w:val="00953AFF"/>
    <w:rsid w:val="00953B37"/>
    <w:rsid w:val="00954052"/>
    <w:rsid w:val="00954074"/>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1DF5"/>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525"/>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3"/>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314"/>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A1C"/>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603"/>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5EF"/>
    <w:rsid w:val="009F4C57"/>
    <w:rsid w:val="009F5004"/>
    <w:rsid w:val="009F55C1"/>
    <w:rsid w:val="009F55EA"/>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56E"/>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8B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C90"/>
    <w:rsid w:val="00A26D4C"/>
    <w:rsid w:val="00A26FE3"/>
    <w:rsid w:val="00A2721B"/>
    <w:rsid w:val="00A27231"/>
    <w:rsid w:val="00A273EF"/>
    <w:rsid w:val="00A274D2"/>
    <w:rsid w:val="00A2769F"/>
    <w:rsid w:val="00A27713"/>
    <w:rsid w:val="00A27961"/>
    <w:rsid w:val="00A27E54"/>
    <w:rsid w:val="00A27EAA"/>
    <w:rsid w:val="00A301E9"/>
    <w:rsid w:val="00A303ED"/>
    <w:rsid w:val="00A306A6"/>
    <w:rsid w:val="00A3093C"/>
    <w:rsid w:val="00A30956"/>
    <w:rsid w:val="00A30EC0"/>
    <w:rsid w:val="00A31372"/>
    <w:rsid w:val="00A31376"/>
    <w:rsid w:val="00A31612"/>
    <w:rsid w:val="00A31A85"/>
    <w:rsid w:val="00A31DF6"/>
    <w:rsid w:val="00A31E00"/>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B5E"/>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BBA"/>
    <w:rsid w:val="00A56CD5"/>
    <w:rsid w:val="00A56E3B"/>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4F"/>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574"/>
    <w:rsid w:val="00A75F1E"/>
    <w:rsid w:val="00A76005"/>
    <w:rsid w:val="00A76402"/>
    <w:rsid w:val="00A767BF"/>
    <w:rsid w:val="00A76915"/>
    <w:rsid w:val="00A76F47"/>
    <w:rsid w:val="00A77066"/>
    <w:rsid w:val="00A771B3"/>
    <w:rsid w:val="00A7753C"/>
    <w:rsid w:val="00A77CB3"/>
    <w:rsid w:val="00A77DF8"/>
    <w:rsid w:val="00A802B1"/>
    <w:rsid w:val="00A8032E"/>
    <w:rsid w:val="00A806FA"/>
    <w:rsid w:val="00A80740"/>
    <w:rsid w:val="00A8078B"/>
    <w:rsid w:val="00A80790"/>
    <w:rsid w:val="00A809A2"/>
    <w:rsid w:val="00A80F29"/>
    <w:rsid w:val="00A81AB8"/>
    <w:rsid w:val="00A827D9"/>
    <w:rsid w:val="00A82BFB"/>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6BA"/>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BA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AB4"/>
    <w:rsid w:val="00AA6DC7"/>
    <w:rsid w:val="00AA6F35"/>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24F"/>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84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23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AB8"/>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701"/>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AF7B84"/>
    <w:rsid w:val="00B00099"/>
    <w:rsid w:val="00B00630"/>
    <w:rsid w:val="00B0068E"/>
    <w:rsid w:val="00B00788"/>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920"/>
    <w:rsid w:val="00B04BFF"/>
    <w:rsid w:val="00B050BA"/>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2BF8"/>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4D5B"/>
    <w:rsid w:val="00B35081"/>
    <w:rsid w:val="00B3524F"/>
    <w:rsid w:val="00B35449"/>
    <w:rsid w:val="00B355BD"/>
    <w:rsid w:val="00B35A7C"/>
    <w:rsid w:val="00B35C0C"/>
    <w:rsid w:val="00B36B44"/>
    <w:rsid w:val="00B3743E"/>
    <w:rsid w:val="00B400C4"/>
    <w:rsid w:val="00B402F8"/>
    <w:rsid w:val="00B40544"/>
    <w:rsid w:val="00B407D3"/>
    <w:rsid w:val="00B4090E"/>
    <w:rsid w:val="00B40B0A"/>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872"/>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89A"/>
    <w:rsid w:val="00B56D39"/>
    <w:rsid w:val="00B577D9"/>
    <w:rsid w:val="00B57AC3"/>
    <w:rsid w:val="00B57ADF"/>
    <w:rsid w:val="00B57D40"/>
    <w:rsid w:val="00B60213"/>
    <w:rsid w:val="00B60731"/>
    <w:rsid w:val="00B60B80"/>
    <w:rsid w:val="00B610FC"/>
    <w:rsid w:val="00B614FB"/>
    <w:rsid w:val="00B616A3"/>
    <w:rsid w:val="00B617C7"/>
    <w:rsid w:val="00B61845"/>
    <w:rsid w:val="00B61851"/>
    <w:rsid w:val="00B61900"/>
    <w:rsid w:val="00B61946"/>
    <w:rsid w:val="00B6198E"/>
    <w:rsid w:val="00B61BC7"/>
    <w:rsid w:val="00B61C12"/>
    <w:rsid w:val="00B61EAD"/>
    <w:rsid w:val="00B624A4"/>
    <w:rsid w:val="00B62786"/>
    <w:rsid w:val="00B63130"/>
    <w:rsid w:val="00B631F8"/>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4CF1"/>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67FD0"/>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A82"/>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0EA"/>
    <w:rsid w:val="00B871C9"/>
    <w:rsid w:val="00B878EA"/>
    <w:rsid w:val="00B87BB8"/>
    <w:rsid w:val="00B87FBC"/>
    <w:rsid w:val="00B900AF"/>
    <w:rsid w:val="00B90621"/>
    <w:rsid w:val="00B90917"/>
    <w:rsid w:val="00B90975"/>
    <w:rsid w:val="00B909D4"/>
    <w:rsid w:val="00B90A19"/>
    <w:rsid w:val="00B90C2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3D4"/>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1FB"/>
    <w:rsid w:val="00BA3247"/>
    <w:rsid w:val="00BA35C9"/>
    <w:rsid w:val="00BA3887"/>
    <w:rsid w:val="00BA3A4C"/>
    <w:rsid w:val="00BA40D4"/>
    <w:rsid w:val="00BA43A0"/>
    <w:rsid w:val="00BA4890"/>
    <w:rsid w:val="00BA49A9"/>
    <w:rsid w:val="00BA50F1"/>
    <w:rsid w:val="00BA5623"/>
    <w:rsid w:val="00BA5727"/>
    <w:rsid w:val="00BA58E5"/>
    <w:rsid w:val="00BA5C08"/>
    <w:rsid w:val="00BA5CAA"/>
    <w:rsid w:val="00BA5DCD"/>
    <w:rsid w:val="00BA612F"/>
    <w:rsid w:val="00BA630B"/>
    <w:rsid w:val="00BA63F1"/>
    <w:rsid w:val="00BA6763"/>
    <w:rsid w:val="00BA694D"/>
    <w:rsid w:val="00BA697C"/>
    <w:rsid w:val="00BA69A2"/>
    <w:rsid w:val="00BA6F9D"/>
    <w:rsid w:val="00BA730B"/>
    <w:rsid w:val="00BA74E8"/>
    <w:rsid w:val="00BA78A4"/>
    <w:rsid w:val="00BA78CC"/>
    <w:rsid w:val="00BB0994"/>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062"/>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08D"/>
    <w:rsid w:val="00BC3186"/>
    <w:rsid w:val="00BC3806"/>
    <w:rsid w:val="00BC38C0"/>
    <w:rsid w:val="00BC3A63"/>
    <w:rsid w:val="00BC3B2F"/>
    <w:rsid w:val="00BC3C7A"/>
    <w:rsid w:val="00BC3CAF"/>
    <w:rsid w:val="00BC3E02"/>
    <w:rsid w:val="00BC43BE"/>
    <w:rsid w:val="00BC460B"/>
    <w:rsid w:val="00BC4B77"/>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3E62"/>
    <w:rsid w:val="00BD4309"/>
    <w:rsid w:val="00BD4561"/>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72C"/>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5"/>
    <w:rsid w:val="00BF1F29"/>
    <w:rsid w:val="00BF2162"/>
    <w:rsid w:val="00BF21BE"/>
    <w:rsid w:val="00BF2283"/>
    <w:rsid w:val="00BF25D1"/>
    <w:rsid w:val="00BF29C7"/>
    <w:rsid w:val="00BF2AAB"/>
    <w:rsid w:val="00BF2C3D"/>
    <w:rsid w:val="00BF32DB"/>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21C"/>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72"/>
    <w:rsid w:val="00C12986"/>
    <w:rsid w:val="00C12BEC"/>
    <w:rsid w:val="00C12C2A"/>
    <w:rsid w:val="00C12DDE"/>
    <w:rsid w:val="00C12E98"/>
    <w:rsid w:val="00C13215"/>
    <w:rsid w:val="00C139D2"/>
    <w:rsid w:val="00C13A2A"/>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036"/>
    <w:rsid w:val="00C24625"/>
    <w:rsid w:val="00C24845"/>
    <w:rsid w:val="00C24883"/>
    <w:rsid w:val="00C24894"/>
    <w:rsid w:val="00C24997"/>
    <w:rsid w:val="00C24B07"/>
    <w:rsid w:val="00C24F68"/>
    <w:rsid w:val="00C25205"/>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1B9"/>
    <w:rsid w:val="00C55278"/>
    <w:rsid w:val="00C552E2"/>
    <w:rsid w:val="00C55579"/>
    <w:rsid w:val="00C55810"/>
    <w:rsid w:val="00C55939"/>
    <w:rsid w:val="00C55961"/>
    <w:rsid w:val="00C560F0"/>
    <w:rsid w:val="00C5620F"/>
    <w:rsid w:val="00C563CC"/>
    <w:rsid w:val="00C56699"/>
    <w:rsid w:val="00C56A41"/>
    <w:rsid w:val="00C572DC"/>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BBD"/>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9E7"/>
    <w:rsid w:val="00C67A3F"/>
    <w:rsid w:val="00C67A61"/>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8770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4A6"/>
    <w:rsid w:val="00CA1586"/>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AAE"/>
    <w:rsid w:val="00CC1D22"/>
    <w:rsid w:val="00CC203A"/>
    <w:rsid w:val="00CC20D3"/>
    <w:rsid w:val="00CC2301"/>
    <w:rsid w:val="00CC24DD"/>
    <w:rsid w:val="00CC252C"/>
    <w:rsid w:val="00CC27DA"/>
    <w:rsid w:val="00CC3CDC"/>
    <w:rsid w:val="00CC3D95"/>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3C8"/>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03A5"/>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C61"/>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B61"/>
    <w:rsid w:val="00D34DCF"/>
    <w:rsid w:val="00D35431"/>
    <w:rsid w:val="00D35DAD"/>
    <w:rsid w:val="00D3604E"/>
    <w:rsid w:val="00D3621B"/>
    <w:rsid w:val="00D3628B"/>
    <w:rsid w:val="00D3639A"/>
    <w:rsid w:val="00D363DE"/>
    <w:rsid w:val="00D3692C"/>
    <w:rsid w:val="00D37025"/>
    <w:rsid w:val="00D371CB"/>
    <w:rsid w:val="00D371D3"/>
    <w:rsid w:val="00D375BD"/>
    <w:rsid w:val="00D37667"/>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DD1"/>
    <w:rsid w:val="00D43E16"/>
    <w:rsid w:val="00D43EAE"/>
    <w:rsid w:val="00D441DF"/>
    <w:rsid w:val="00D449C0"/>
    <w:rsid w:val="00D44CB6"/>
    <w:rsid w:val="00D45427"/>
    <w:rsid w:val="00D4591F"/>
    <w:rsid w:val="00D45C93"/>
    <w:rsid w:val="00D45D10"/>
    <w:rsid w:val="00D45E0C"/>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0BC"/>
    <w:rsid w:val="00D62F40"/>
    <w:rsid w:val="00D63103"/>
    <w:rsid w:val="00D63208"/>
    <w:rsid w:val="00D63C3E"/>
    <w:rsid w:val="00D63F99"/>
    <w:rsid w:val="00D64815"/>
    <w:rsid w:val="00D6491F"/>
    <w:rsid w:val="00D6497E"/>
    <w:rsid w:val="00D64A2F"/>
    <w:rsid w:val="00D64D00"/>
    <w:rsid w:val="00D65347"/>
    <w:rsid w:val="00D655D4"/>
    <w:rsid w:val="00D658C1"/>
    <w:rsid w:val="00D66246"/>
    <w:rsid w:val="00D66489"/>
    <w:rsid w:val="00D66521"/>
    <w:rsid w:val="00D666DB"/>
    <w:rsid w:val="00D66964"/>
    <w:rsid w:val="00D66DE0"/>
    <w:rsid w:val="00D670C5"/>
    <w:rsid w:val="00D671E2"/>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3E1F"/>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385"/>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B14"/>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3C6"/>
    <w:rsid w:val="00DB1F4D"/>
    <w:rsid w:val="00DB2041"/>
    <w:rsid w:val="00DB239E"/>
    <w:rsid w:val="00DB311D"/>
    <w:rsid w:val="00DB36BE"/>
    <w:rsid w:val="00DB398E"/>
    <w:rsid w:val="00DB3A37"/>
    <w:rsid w:val="00DB3A61"/>
    <w:rsid w:val="00DB3B74"/>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A34"/>
    <w:rsid w:val="00DC0B8B"/>
    <w:rsid w:val="00DC0F40"/>
    <w:rsid w:val="00DC1B89"/>
    <w:rsid w:val="00DC1D17"/>
    <w:rsid w:val="00DC2046"/>
    <w:rsid w:val="00DC2081"/>
    <w:rsid w:val="00DC2EBA"/>
    <w:rsid w:val="00DC31C4"/>
    <w:rsid w:val="00DC407A"/>
    <w:rsid w:val="00DC4112"/>
    <w:rsid w:val="00DC416F"/>
    <w:rsid w:val="00DC4425"/>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318"/>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B7D"/>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873"/>
    <w:rsid w:val="00DF6BFE"/>
    <w:rsid w:val="00DF6ED8"/>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A12"/>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C16"/>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B0"/>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286"/>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33C"/>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4F8"/>
    <w:rsid w:val="00E356F9"/>
    <w:rsid w:val="00E3583E"/>
    <w:rsid w:val="00E3589D"/>
    <w:rsid w:val="00E35999"/>
    <w:rsid w:val="00E35C6A"/>
    <w:rsid w:val="00E36332"/>
    <w:rsid w:val="00E3664B"/>
    <w:rsid w:val="00E36EB3"/>
    <w:rsid w:val="00E370F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3B4"/>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1D0"/>
    <w:rsid w:val="00E60647"/>
    <w:rsid w:val="00E608A0"/>
    <w:rsid w:val="00E60914"/>
    <w:rsid w:val="00E60B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6F8D"/>
    <w:rsid w:val="00E67B23"/>
    <w:rsid w:val="00E70632"/>
    <w:rsid w:val="00E708AA"/>
    <w:rsid w:val="00E70AAE"/>
    <w:rsid w:val="00E70C5D"/>
    <w:rsid w:val="00E70CBC"/>
    <w:rsid w:val="00E70CD9"/>
    <w:rsid w:val="00E710EB"/>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4E11"/>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8D7"/>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98A"/>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64D6"/>
    <w:rsid w:val="00E96F8E"/>
    <w:rsid w:val="00E97207"/>
    <w:rsid w:val="00E972E9"/>
    <w:rsid w:val="00E97321"/>
    <w:rsid w:val="00E97669"/>
    <w:rsid w:val="00E976CE"/>
    <w:rsid w:val="00E979E7"/>
    <w:rsid w:val="00E97AFF"/>
    <w:rsid w:val="00E97D30"/>
    <w:rsid w:val="00E97FDF"/>
    <w:rsid w:val="00EA003A"/>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795"/>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7EF"/>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1EE5"/>
    <w:rsid w:val="00EE2D04"/>
    <w:rsid w:val="00EE2E83"/>
    <w:rsid w:val="00EE3105"/>
    <w:rsid w:val="00EE34DD"/>
    <w:rsid w:val="00EE379B"/>
    <w:rsid w:val="00EE3878"/>
    <w:rsid w:val="00EE398F"/>
    <w:rsid w:val="00EE3FB9"/>
    <w:rsid w:val="00EE42C7"/>
    <w:rsid w:val="00EE45D2"/>
    <w:rsid w:val="00EE46EF"/>
    <w:rsid w:val="00EE4723"/>
    <w:rsid w:val="00EE4FB3"/>
    <w:rsid w:val="00EE57CD"/>
    <w:rsid w:val="00EE659B"/>
    <w:rsid w:val="00EE674F"/>
    <w:rsid w:val="00EE6B6E"/>
    <w:rsid w:val="00EE708F"/>
    <w:rsid w:val="00EE7429"/>
    <w:rsid w:val="00EE747A"/>
    <w:rsid w:val="00EE7536"/>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4"/>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22"/>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639"/>
    <w:rsid w:val="00F15804"/>
    <w:rsid w:val="00F16041"/>
    <w:rsid w:val="00F16575"/>
    <w:rsid w:val="00F16711"/>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1D6"/>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18A"/>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2A2"/>
    <w:rsid w:val="00F45C93"/>
    <w:rsid w:val="00F45D1A"/>
    <w:rsid w:val="00F45FA6"/>
    <w:rsid w:val="00F467A8"/>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3FB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A2B"/>
    <w:rsid w:val="00F60B0D"/>
    <w:rsid w:val="00F60B5C"/>
    <w:rsid w:val="00F60C1D"/>
    <w:rsid w:val="00F60C81"/>
    <w:rsid w:val="00F60FDB"/>
    <w:rsid w:val="00F610C4"/>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922"/>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1448"/>
    <w:rsid w:val="00F8148C"/>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2A0"/>
    <w:rsid w:val="00FB2AE2"/>
    <w:rsid w:val="00FB2C0D"/>
    <w:rsid w:val="00FB32B0"/>
    <w:rsid w:val="00FB34AB"/>
    <w:rsid w:val="00FB3736"/>
    <w:rsid w:val="00FB3F39"/>
    <w:rsid w:val="00FB4347"/>
    <w:rsid w:val="00FB43AC"/>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24C"/>
    <w:rsid w:val="00FD09E1"/>
    <w:rsid w:val="00FD0A5C"/>
    <w:rsid w:val="00FD0B42"/>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3F8"/>
    <w:rsid w:val="00FE3A07"/>
    <w:rsid w:val="00FE3B85"/>
    <w:rsid w:val="00FE4168"/>
    <w:rsid w:val="00FE47D2"/>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uiPriority w:val="99"/>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uiPriority w:val="99"/>
    <w:qFormat/>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リスト段落,목록 단락"/>
    <w:basedOn w:val="a"/>
    <w:link w:val="Char4"/>
    <w:uiPriority w:val="99"/>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リスト段落 Char,목록 단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Text">
    <w:name w:val="Text"/>
    <w:basedOn w:val="a"/>
    <w:link w:val="TextChar"/>
    <w:rsid w:val="005749BC"/>
    <w:pPr>
      <w:widowControl w:val="0"/>
      <w:spacing w:line="252" w:lineRule="auto"/>
      <w:ind w:firstLine="202"/>
      <w:jc w:val="both"/>
    </w:pPr>
    <w:rPr>
      <w:rFonts w:eastAsia="宋体"/>
      <w:szCs w:val="20"/>
    </w:rPr>
  </w:style>
  <w:style w:type="character" w:customStyle="1" w:styleId="TextChar">
    <w:name w:val="Text Char"/>
    <w:link w:val="Text"/>
    <w:rsid w:val="005749BC"/>
    <w:rPr>
      <w:lang w:eastAsia="en-US"/>
    </w:rPr>
  </w:style>
  <w:style w:type="character" w:customStyle="1" w:styleId="shorttext">
    <w:name w:val="short_text"/>
    <w:basedOn w:val="a1"/>
    <w:rsid w:val="005749BC"/>
  </w:style>
  <w:style w:type="paragraph" w:customStyle="1" w:styleId="figurelegend">
    <w:name w:val="figure legend"/>
    <w:basedOn w:val="a"/>
    <w:next w:val="a"/>
    <w:rsid w:val="002B68B2"/>
    <w:pPr>
      <w:keepNext/>
      <w:keepLines/>
      <w:spacing w:before="120" w:after="240"/>
      <w:jc w:val="both"/>
    </w:pPr>
    <w:rPr>
      <w:rFonts w:ascii="Times" w:eastAsia="宋体" w:hAnsi="Times"/>
      <w:sz w:val="18"/>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62026058">
      <w:bodyDiv w:val="1"/>
      <w:marLeft w:val="0"/>
      <w:marRight w:val="0"/>
      <w:marTop w:val="0"/>
      <w:marBottom w:val="0"/>
      <w:divBdr>
        <w:top w:val="none" w:sz="0" w:space="0" w:color="auto"/>
        <w:left w:val="none" w:sz="0" w:space="0" w:color="auto"/>
        <w:bottom w:val="none" w:sz="0" w:space="0" w:color="auto"/>
        <w:right w:val="none" w:sz="0" w:space="0" w:color="auto"/>
      </w:divBdr>
      <w:divsChild>
        <w:div w:id="1970279345">
          <w:marLeft w:val="547"/>
          <w:marRight w:val="0"/>
          <w:marTop w:val="0"/>
          <w:marBottom w:val="0"/>
          <w:divBdr>
            <w:top w:val="none" w:sz="0" w:space="0" w:color="auto"/>
            <w:left w:val="none" w:sz="0" w:space="0" w:color="auto"/>
            <w:bottom w:val="none" w:sz="0" w:space="0" w:color="auto"/>
            <w:right w:val="none" w:sz="0" w:space="0" w:color="auto"/>
          </w:divBdr>
        </w:div>
      </w:divsChild>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20099961">
      <w:bodyDiv w:val="1"/>
      <w:marLeft w:val="0"/>
      <w:marRight w:val="0"/>
      <w:marTop w:val="0"/>
      <w:marBottom w:val="0"/>
      <w:divBdr>
        <w:top w:val="none" w:sz="0" w:space="0" w:color="auto"/>
        <w:left w:val="none" w:sz="0" w:space="0" w:color="auto"/>
        <w:bottom w:val="none" w:sz="0" w:space="0" w:color="auto"/>
        <w:right w:val="none" w:sz="0" w:space="0" w:color="auto"/>
      </w:divBdr>
      <w:divsChild>
        <w:div w:id="763767074">
          <w:marLeft w:val="1166"/>
          <w:marRight w:val="0"/>
          <w:marTop w:val="86"/>
          <w:marBottom w:val="0"/>
          <w:divBdr>
            <w:top w:val="none" w:sz="0" w:space="0" w:color="auto"/>
            <w:left w:val="none" w:sz="0" w:space="0" w:color="auto"/>
            <w:bottom w:val="none" w:sz="0" w:space="0" w:color="auto"/>
            <w:right w:val="none" w:sz="0" w:space="0" w:color="auto"/>
          </w:divBdr>
        </w:div>
        <w:div w:id="985351467">
          <w:marLeft w:val="1166"/>
          <w:marRight w:val="0"/>
          <w:marTop w:val="86"/>
          <w:marBottom w:val="0"/>
          <w:divBdr>
            <w:top w:val="none" w:sz="0" w:space="0" w:color="auto"/>
            <w:left w:val="none" w:sz="0" w:space="0" w:color="auto"/>
            <w:bottom w:val="none" w:sz="0" w:space="0" w:color="auto"/>
            <w:right w:val="none" w:sz="0" w:space="0" w:color="auto"/>
          </w:divBdr>
        </w:div>
        <w:div w:id="1095444517">
          <w:marLeft w:val="547"/>
          <w:marRight w:val="0"/>
          <w:marTop w:val="115"/>
          <w:marBottom w:val="0"/>
          <w:divBdr>
            <w:top w:val="none" w:sz="0" w:space="0" w:color="auto"/>
            <w:left w:val="none" w:sz="0" w:space="0" w:color="auto"/>
            <w:bottom w:val="none" w:sz="0" w:space="0" w:color="auto"/>
            <w:right w:val="none" w:sz="0" w:space="0" w:color="auto"/>
          </w:divBdr>
        </w:div>
        <w:div w:id="2035495787">
          <w:marLeft w:val="1166"/>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1851809">
      <w:bodyDiv w:val="1"/>
      <w:marLeft w:val="0"/>
      <w:marRight w:val="0"/>
      <w:marTop w:val="0"/>
      <w:marBottom w:val="0"/>
      <w:divBdr>
        <w:top w:val="none" w:sz="0" w:space="0" w:color="auto"/>
        <w:left w:val="none" w:sz="0" w:space="0" w:color="auto"/>
        <w:bottom w:val="none" w:sz="0" w:space="0" w:color="auto"/>
        <w:right w:val="none" w:sz="0" w:space="0" w:color="auto"/>
      </w:divBdr>
      <w:divsChild>
        <w:div w:id="1669407127">
          <w:marLeft w:val="360"/>
          <w:marRight w:val="0"/>
          <w:marTop w:val="0"/>
          <w:marBottom w:val="0"/>
          <w:divBdr>
            <w:top w:val="none" w:sz="0" w:space="0" w:color="auto"/>
            <w:left w:val="none" w:sz="0" w:space="0" w:color="auto"/>
            <w:bottom w:val="none" w:sz="0" w:space="0" w:color="auto"/>
            <w:right w:val="none" w:sz="0" w:space="0" w:color="auto"/>
          </w:divBdr>
        </w:div>
      </w:divsChild>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34210515">
      <w:bodyDiv w:val="1"/>
      <w:marLeft w:val="0"/>
      <w:marRight w:val="0"/>
      <w:marTop w:val="0"/>
      <w:marBottom w:val="0"/>
      <w:divBdr>
        <w:top w:val="none" w:sz="0" w:space="0" w:color="auto"/>
        <w:left w:val="none" w:sz="0" w:space="0" w:color="auto"/>
        <w:bottom w:val="none" w:sz="0" w:space="0" w:color="auto"/>
        <w:right w:val="none" w:sz="0" w:space="0" w:color="auto"/>
      </w:divBdr>
      <w:divsChild>
        <w:div w:id="362830608">
          <w:marLeft w:val="1166"/>
          <w:marRight w:val="0"/>
          <w:marTop w:val="86"/>
          <w:marBottom w:val="0"/>
          <w:divBdr>
            <w:top w:val="none" w:sz="0" w:space="0" w:color="auto"/>
            <w:left w:val="none" w:sz="0" w:space="0" w:color="auto"/>
            <w:bottom w:val="none" w:sz="0" w:space="0" w:color="auto"/>
            <w:right w:val="none" w:sz="0" w:space="0" w:color="auto"/>
          </w:divBdr>
        </w:div>
        <w:div w:id="462113460">
          <w:marLeft w:val="547"/>
          <w:marRight w:val="0"/>
          <w:marTop w:val="115"/>
          <w:marBottom w:val="0"/>
          <w:divBdr>
            <w:top w:val="none" w:sz="0" w:space="0" w:color="auto"/>
            <w:left w:val="none" w:sz="0" w:space="0" w:color="auto"/>
            <w:bottom w:val="none" w:sz="0" w:space="0" w:color="auto"/>
            <w:right w:val="none" w:sz="0" w:space="0" w:color="auto"/>
          </w:divBdr>
        </w:div>
        <w:div w:id="585964742">
          <w:marLeft w:val="547"/>
          <w:marRight w:val="0"/>
          <w:marTop w:val="115"/>
          <w:marBottom w:val="0"/>
          <w:divBdr>
            <w:top w:val="none" w:sz="0" w:space="0" w:color="auto"/>
            <w:left w:val="none" w:sz="0" w:space="0" w:color="auto"/>
            <w:bottom w:val="none" w:sz="0" w:space="0" w:color="auto"/>
            <w:right w:val="none" w:sz="0" w:space="0" w:color="auto"/>
          </w:divBdr>
        </w:div>
        <w:div w:id="922958495">
          <w:marLeft w:val="1166"/>
          <w:marRight w:val="0"/>
          <w:marTop w:val="86"/>
          <w:marBottom w:val="0"/>
          <w:divBdr>
            <w:top w:val="none" w:sz="0" w:space="0" w:color="auto"/>
            <w:left w:val="none" w:sz="0" w:space="0" w:color="auto"/>
            <w:bottom w:val="none" w:sz="0" w:space="0" w:color="auto"/>
            <w:right w:val="none" w:sz="0" w:space="0" w:color="auto"/>
          </w:divBdr>
        </w:div>
        <w:div w:id="1032877228">
          <w:marLeft w:val="1166"/>
          <w:marRight w:val="0"/>
          <w:marTop w:val="86"/>
          <w:marBottom w:val="0"/>
          <w:divBdr>
            <w:top w:val="none" w:sz="0" w:space="0" w:color="auto"/>
            <w:left w:val="none" w:sz="0" w:space="0" w:color="auto"/>
            <w:bottom w:val="none" w:sz="0" w:space="0" w:color="auto"/>
            <w:right w:val="none" w:sz="0" w:space="0" w:color="auto"/>
          </w:divBdr>
        </w:div>
        <w:div w:id="1129980320">
          <w:marLeft w:val="1166"/>
          <w:marRight w:val="0"/>
          <w:marTop w:val="86"/>
          <w:marBottom w:val="0"/>
          <w:divBdr>
            <w:top w:val="none" w:sz="0" w:space="0" w:color="auto"/>
            <w:left w:val="none" w:sz="0" w:space="0" w:color="auto"/>
            <w:bottom w:val="none" w:sz="0" w:space="0" w:color="auto"/>
            <w:right w:val="none" w:sz="0" w:space="0" w:color="auto"/>
          </w:divBdr>
        </w:div>
        <w:div w:id="2021158715">
          <w:marLeft w:val="1166"/>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2.png"/><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D27FF-554E-49BF-9597-2FB5057BC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zy</cp:lastModifiedBy>
  <cp:revision>3</cp:revision>
  <cp:lastPrinted>2016-08-10T08:21:00Z</cp:lastPrinted>
  <dcterms:created xsi:type="dcterms:W3CDTF">2018-04-05T15:21:00Z</dcterms:created>
  <dcterms:modified xsi:type="dcterms:W3CDTF">2018-04-05T15:21:00Z</dcterms:modified>
</cp:coreProperties>
</file>