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317" w:rsidRPr="000A7C8C" w:rsidRDefault="007D6317" w:rsidP="002976EE">
      <w:pPr>
        <w:tabs>
          <w:tab w:val="right" w:pos="9216"/>
        </w:tabs>
        <w:spacing w:before="120" w:after="0"/>
        <w:jc w:val="left"/>
        <w:rPr>
          <w:b/>
          <w:lang w:eastAsia="zh-CN"/>
        </w:rPr>
      </w:pPr>
      <w:r w:rsidRPr="000A7C8C">
        <w:rPr>
          <w:b/>
        </w:rPr>
        <w:t>3GPP TSG RAN WG1</w:t>
      </w:r>
      <w:r w:rsidRPr="000A7C8C">
        <w:rPr>
          <w:rFonts w:hint="eastAsia"/>
          <w:b/>
        </w:rPr>
        <w:t xml:space="preserve"> Meeting</w:t>
      </w:r>
      <w:r w:rsidRPr="000A7C8C">
        <w:rPr>
          <w:b/>
        </w:rPr>
        <w:t xml:space="preserve"> #</w:t>
      </w:r>
      <w:r w:rsidR="00B96884">
        <w:rPr>
          <w:b/>
          <w:lang w:eastAsia="zh-CN"/>
        </w:rPr>
        <w:t>9</w:t>
      </w:r>
      <w:r w:rsidR="005524F2">
        <w:rPr>
          <w:b/>
          <w:lang w:eastAsia="zh-CN"/>
        </w:rPr>
        <w:t>1</w:t>
      </w:r>
      <w:r w:rsidRPr="000A7C8C">
        <w:rPr>
          <w:b/>
        </w:rPr>
        <w:tab/>
      </w:r>
      <w:r>
        <w:rPr>
          <w:b/>
        </w:rPr>
        <w:t>R1-</w:t>
      </w:r>
      <w:r w:rsidR="006617CF" w:rsidRPr="00E90F64">
        <w:rPr>
          <w:b/>
        </w:rPr>
        <w:t>1</w:t>
      </w:r>
      <w:r w:rsidR="006617CF">
        <w:rPr>
          <w:b/>
        </w:rPr>
        <w:t>7</w:t>
      </w:r>
      <w:r w:rsidR="009617AD">
        <w:rPr>
          <w:rFonts w:hint="eastAsia"/>
          <w:b/>
          <w:lang w:eastAsia="zh-CN"/>
        </w:rPr>
        <w:t>1</w:t>
      </w:r>
      <w:bookmarkStart w:id="0" w:name="_GoBack"/>
      <w:bookmarkEnd w:id="0"/>
      <w:r w:rsidR="006617CF">
        <w:rPr>
          <w:b/>
        </w:rPr>
        <w:t>9505</w:t>
      </w:r>
    </w:p>
    <w:p w:rsidR="007D6317" w:rsidRDefault="005524F2" w:rsidP="002976EE">
      <w:pPr>
        <w:spacing w:before="120" w:after="0"/>
        <w:rPr>
          <w:b/>
          <w:bCs/>
          <w:lang w:eastAsia="zh-CN"/>
        </w:rPr>
      </w:pPr>
      <w:r>
        <w:rPr>
          <w:b/>
          <w:kern w:val="2"/>
          <w:lang w:eastAsia="zh-CN"/>
        </w:rPr>
        <w:t>Reno</w:t>
      </w:r>
      <w:r w:rsidR="0039568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B96884">
        <w:rPr>
          <w:b/>
          <w:kern w:val="2"/>
          <w:lang w:eastAsia="zh-CN"/>
        </w:rPr>
        <w:t>,</w:t>
      </w:r>
      <w:r w:rsidR="0039568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27 November</w:t>
      </w:r>
      <w:r w:rsidR="00B96884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1</w:t>
      </w:r>
      <w:r w:rsidR="006326A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December</w:t>
      </w:r>
      <w:r w:rsidR="0039568E" w:rsidRPr="00E2676F">
        <w:rPr>
          <w:b/>
          <w:kern w:val="2"/>
          <w:lang w:eastAsia="zh-CN"/>
        </w:rPr>
        <w:t>, 2017</w:t>
      </w:r>
    </w:p>
    <w:p w:rsidR="00AA10A1" w:rsidRPr="007A16F2" w:rsidRDefault="00AA10A1" w:rsidP="002976EE">
      <w:pPr>
        <w:pBdr>
          <w:top w:val="single" w:sz="4" w:space="0" w:color="auto"/>
        </w:pBdr>
        <w:spacing w:before="120" w:after="0"/>
        <w:jc w:val="left"/>
        <w:rPr>
          <w:b/>
          <w:bCs/>
          <w:sz w:val="16"/>
          <w:szCs w:val="16"/>
        </w:rPr>
      </w:pPr>
    </w:p>
    <w:p w:rsidR="00AA10A1" w:rsidRPr="007A16F2" w:rsidRDefault="00AA10A1" w:rsidP="002976EE">
      <w:pPr>
        <w:spacing w:before="120" w:after="0"/>
        <w:ind w:left="1555" w:hanging="1555"/>
        <w:jc w:val="left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7A541D">
        <w:rPr>
          <w:b/>
        </w:rPr>
        <w:t>6.2.4.1</w:t>
      </w:r>
    </w:p>
    <w:p w:rsidR="00AA10A1" w:rsidRPr="007A16F2" w:rsidRDefault="00AA10A1" w:rsidP="002976EE">
      <w:pPr>
        <w:spacing w:before="120" w:after="0"/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</w:p>
    <w:p w:rsidR="00AA10A1" w:rsidRPr="007A16F2" w:rsidRDefault="00AA10A1" w:rsidP="002976EE">
      <w:pPr>
        <w:spacing w:before="120" w:after="0"/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2E187D">
        <w:rPr>
          <w:b/>
          <w:lang w:eastAsia="zh-CN"/>
        </w:rPr>
        <w:t>Remaining details on support of DL 1024QAM</w:t>
      </w:r>
      <w:r w:rsidR="002E218F" w:rsidRPr="002E218F">
        <w:rPr>
          <w:b/>
          <w:lang w:eastAsia="zh-CN"/>
        </w:rPr>
        <w:t xml:space="preserve"> </w:t>
      </w:r>
    </w:p>
    <w:p w:rsidR="00AA10A1" w:rsidRPr="007A16F2" w:rsidRDefault="00AA10A1" w:rsidP="002976EE">
      <w:pPr>
        <w:spacing w:before="120" w:after="0"/>
        <w:ind w:left="1555" w:hanging="1555"/>
        <w:jc w:val="left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  <w:t>Discussion/Decision</w:t>
      </w:r>
    </w:p>
    <w:p w:rsidR="00AA10A1" w:rsidRPr="007A16F2" w:rsidRDefault="00AA10A1" w:rsidP="002976EE">
      <w:pPr>
        <w:pBdr>
          <w:bottom w:val="single" w:sz="4" w:space="1" w:color="auto"/>
        </w:pBdr>
        <w:spacing w:before="120" w:after="0"/>
        <w:jc w:val="left"/>
        <w:rPr>
          <w:b/>
          <w:bCs/>
          <w:sz w:val="16"/>
          <w:szCs w:val="16"/>
        </w:rPr>
      </w:pPr>
    </w:p>
    <w:p w:rsidR="00AA10A1" w:rsidRDefault="00AA10A1" w:rsidP="002976EE">
      <w:pPr>
        <w:pStyle w:val="1"/>
        <w:keepNext/>
        <w:widowControl/>
        <w:tabs>
          <w:tab w:val="clear" w:pos="432"/>
        </w:tabs>
        <w:snapToGrid w:val="0"/>
        <w:spacing w:before="120" w:after="0"/>
      </w:pPr>
      <w:bookmarkStart w:id="1" w:name="_Ref124589705"/>
      <w:bookmarkStart w:id="2" w:name="_Ref129681862"/>
      <w:r w:rsidRPr="007A16F2">
        <w:t>Introduction</w:t>
      </w:r>
      <w:bookmarkEnd w:id="1"/>
      <w:bookmarkEnd w:id="2"/>
    </w:p>
    <w:p w:rsidR="00AA719E" w:rsidRDefault="00365600" w:rsidP="00702674">
      <w:pPr>
        <w:spacing w:before="120" w:after="0"/>
      </w:pPr>
      <w:r>
        <w:t>In RAN</w:t>
      </w:r>
      <w:r w:rsidR="00702674">
        <w:t>1#90</w:t>
      </w:r>
      <w:r w:rsidR="00801304">
        <w:t>bis</w:t>
      </w:r>
      <w:r w:rsidR="00702674">
        <w:t xml:space="preserve">, </w:t>
      </w:r>
      <w:r w:rsidR="00801304">
        <w:t>the following objectives were agreed on support of DL 1024QAM [1].</w:t>
      </w:r>
    </w:p>
    <w:p w:rsidR="00801304" w:rsidRPr="00801304" w:rsidRDefault="00801304" w:rsidP="00801304">
      <w:pPr>
        <w:spacing w:before="100" w:beforeAutospacing="1"/>
        <w:rPr>
          <w:b/>
          <w:i/>
          <w:highlight w:val="green"/>
        </w:rPr>
      </w:pPr>
      <w:r w:rsidRPr="00801304">
        <w:rPr>
          <w:b/>
          <w:i/>
          <w:highlight w:val="green"/>
        </w:rPr>
        <w:t xml:space="preserve">Agreement: </w:t>
      </w:r>
    </w:p>
    <w:p w:rsidR="00801304" w:rsidRPr="00801304" w:rsidRDefault="00801304" w:rsidP="00801304">
      <w:pPr>
        <w:widowControl/>
        <w:numPr>
          <w:ilvl w:val="0"/>
          <w:numId w:val="47"/>
        </w:numPr>
        <w:autoSpaceDE/>
        <w:autoSpaceDN/>
        <w:adjustRightInd/>
        <w:spacing w:after="0"/>
        <w:jc w:val="left"/>
        <w:rPr>
          <w:i/>
        </w:rPr>
      </w:pPr>
      <w:r w:rsidRPr="00801304">
        <w:rPr>
          <w:i/>
        </w:rPr>
        <w:t>1024QAM supports peak data rates of at least 120Mbps per layer per 20 MHz CC</w:t>
      </w:r>
      <w:r>
        <w:rPr>
          <w:i/>
        </w:rPr>
        <w:t>.</w:t>
      </w:r>
    </w:p>
    <w:p w:rsidR="00801304" w:rsidRPr="00801304" w:rsidRDefault="00801304" w:rsidP="00801304">
      <w:pPr>
        <w:spacing w:before="100" w:beforeAutospacing="1"/>
        <w:rPr>
          <w:b/>
          <w:i/>
          <w:lang w:eastAsia="en-GB"/>
        </w:rPr>
      </w:pPr>
      <w:r w:rsidRPr="00801304">
        <w:rPr>
          <w:b/>
          <w:i/>
          <w:highlight w:val="green"/>
          <w:lang w:eastAsia="en-GB"/>
        </w:rPr>
        <w:t>Agreements:</w:t>
      </w:r>
    </w:p>
    <w:p w:rsidR="00801304" w:rsidRPr="00801304" w:rsidRDefault="00801304" w:rsidP="00801304">
      <w:pPr>
        <w:widowControl/>
        <w:numPr>
          <w:ilvl w:val="0"/>
          <w:numId w:val="47"/>
        </w:numPr>
        <w:autoSpaceDE/>
        <w:autoSpaceDN/>
        <w:adjustRightInd/>
        <w:spacing w:after="0"/>
        <w:jc w:val="left"/>
        <w:rPr>
          <w:i/>
        </w:rPr>
      </w:pPr>
      <w:r w:rsidRPr="00801304">
        <w:rPr>
          <w:i/>
        </w:rPr>
        <w:t>UE capability for support of 1024QAM is reported per band/band combination.</w:t>
      </w:r>
    </w:p>
    <w:p w:rsidR="00801304" w:rsidRPr="00801304" w:rsidRDefault="00801304" w:rsidP="00801304">
      <w:pPr>
        <w:widowControl/>
        <w:numPr>
          <w:ilvl w:val="0"/>
          <w:numId w:val="47"/>
        </w:numPr>
        <w:autoSpaceDE/>
        <w:autoSpaceDN/>
        <w:adjustRightInd/>
        <w:spacing w:after="0"/>
        <w:jc w:val="left"/>
        <w:rPr>
          <w:i/>
        </w:rPr>
      </w:pPr>
      <w:r w:rsidRPr="00801304">
        <w:rPr>
          <w:i/>
        </w:rPr>
        <w:t>Introduce new DL UE categories based on a subset of LTE DL Categories 11~20</w:t>
      </w:r>
      <w:r>
        <w:rPr>
          <w:i/>
        </w:rPr>
        <w:t>.</w:t>
      </w:r>
    </w:p>
    <w:p w:rsidR="00801304" w:rsidRPr="00801304" w:rsidRDefault="00801304" w:rsidP="00801304">
      <w:pPr>
        <w:widowControl/>
        <w:numPr>
          <w:ilvl w:val="2"/>
          <w:numId w:val="48"/>
        </w:numPr>
        <w:autoSpaceDE/>
        <w:autoSpaceDN/>
        <w:adjustRightInd/>
        <w:spacing w:after="0"/>
        <w:jc w:val="left"/>
        <w:rPr>
          <w:i/>
          <w:szCs w:val="20"/>
          <w:lang w:val="en-US" w:eastAsia="en-GB"/>
        </w:rPr>
      </w:pPr>
      <w:r w:rsidRPr="00801304">
        <w:rPr>
          <w:i/>
          <w:szCs w:val="20"/>
          <w:lang w:eastAsia="en-GB"/>
        </w:rPr>
        <w:t>FFS on which DL category/categories.</w:t>
      </w:r>
      <w:r w:rsidRPr="00801304">
        <w:rPr>
          <w:i/>
          <w:szCs w:val="20"/>
          <w:lang w:val="en-US" w:eastAsia="en-GB"/>
        </w:rPr>
        <w:t xml:space="preserve"> </w:t>
      </w:r>
    </w:p>
    <w:p w:rsidR="00801304" w:rsidRPr="00801304" w:rsidRDefault="00801304" w:rsidP="00801304">
      <w:pPr>
        <w:widowControl/>
        <w:numPr>
          <w:ilvl w:val="2"/>
          <w:numId w:val="48"/>
        </w:numPr>
        <w:autoSpaceDE/>
        <w:autoSpaceDN/>
        <w:adjustRightInd/>
        <w:spacing w:after="0"/>
        <w:jc w:val="left"/>
        <w:rPr>
          <w:i/>
          <w:szCs w:val="20"/>
          <w:lang w:val="en-US" w:eastAsia="en-GB"/>
        </w:rPr>
      </w:pPr>
      <w:r w:rsidRPr="00801304">
        <w:rPr>
          <w:i/>
          <w:szCs w:val="20"/>
          <w:lang w:val="en-US" w:eastAsia="en-GB"/>
        </w:rPr>
        <w:t xml:space="preserve">Note: other new UE DL category/categories are not precluded. </w:t>
      </w:r>
    </w:p>
    <w:p w:rsidR="00801304" w:rsidRPr="00801304" w:rsidRDefault="00801304" w:rsidP="00801304">
      <w:pPr>
        <w:widowControl/>
        <w:numPr>
          <w:ilvl w:val="0"/>
          <w:numId w:val="47"/>
        </w:numPr>
        <w:autoSpaceDE/>
        <w:autoSpaceDN/>
        <w:adjustRightInd/>
        <w:spacing w:after="0"/>
        <w:jc w:val="left"/>
        <w:rPr>
          <w:i/>
        </w:rPr>
      </w:pPr>
      <w:r w:rsidRPr="00801304">
        <w:rPr>
          <w:i/>
        </w:rPr>
        <w:t>Joint RRC configuration of CQI/MCS table to support 1024QAM is supported for UE.</w:t>
      </w:r>
    </w:p>
    <w:p w:rsidR="00801304" w:rsidRPr="00801304" w:rsidRDefault="00801304" w:rsidP="00801304">
      <w:pPr>
        <w:widowControl/>
        <w:numPr>
          <w:ilvl w:val="2"/>
          <w:numId w:val="48"/>
        </w:numPr>
        <w:autoSpaceDE/>
        <w:autoSpaceDN/>
        <w:adjustRightInd/>
        <w:spacing w:after="0"/>
        <w:jc w:val="left"/>
        <w:rPr>
          <w:i/>
          <w:szCs w:val="20"/>
          <w:lang w:val="en-US" w:eastAsia="en-GB"/>
        </w:rPr>
      </w:pPr>
      <w:r w:rsidRPr="00801304">
        <w:rPr>
          <w:i/>
          <w:szCs w:val="20"/>
          <w:lang w:val="en-US" w:eastAsia="en-GB"/>
        </w:rPr>
        <w:t>Per CC and per CSI subframe set if configured</w:t>
      </w:r>
      <w:r>
        <w:rPr>
          <w:i/>
          <w:szCs w:val="20"/>
          <w:lang w:val="en-US" w:eastAsia="en-GB"/>
        </w:rPr>
        <w:t>.</w:t>
      </w:r>
    </w:p>
    <w:p w:rsidR="00801304" w:rsidRPr="00801304" w:rsidRDefault="00801304" w:rsidP="00801304">
      <w:pPr>
        <w:widowControl/>
        <w:numPr>
          <w:ilvl w:val="2"/>
          <w:numId w:val="48"/>
        </w:numPr>
        <w:autoSpaceDE/>
        <w:autoSpaceDN/>
        <w:adjustRightInd/>
        <w:spacing w:after="0"/>
        <w:jc w:val="left"/>
        <w:rPr>
          <w:i/>
          <w:szCs w:val="20"/>
          <w:lang w:val="en-US" w:eastAsia="en-GB"/>
        </w:rPr>
      </w:pPr>
      <w:r w:rsidRPr="00801304">
        <w:rPr>
          <w:i/>
          <w:szCs w:val="20"/>
          <w:lang w:val="en-US" w:eastAsia="en-GB"/>
        </w:rPr>
        <w:t>FFS: Per codeword in addition</w:t>
      </w:r>
      <w:r>
        <w:rPr>
          <w:i/>
          <w:szCs w:val="20"/>
          <w:lang w:val="en-US" w:eastAsia="en-GB"/>
        </w:rPr>
        <w:t>.</w:t>
      </w:r>
    </w:p>
    <w:p w:rsidR="00801304" w:rsidRPr="00801304" w:rsidRDefault="00801304" w:rsidP="00801304">
      <w:pPr>
        <w:spacing w:before="100" w:beforeAutospacing="1"/>
        <w:rPr>
          <w:b/>
          <w:i/>
          <w:lang w:eastAsia="en-GB"/>
        </w:rPr>
      </w:pPr>
      <w:r w:rsidRPr="00801304">
        <w:rPr>
          <w:b/>
          <w:i/>
          <w:highlight w:val="green"/>
          <w:lang w:eastAsia="en-GB"/>
        </w:rPr>
        <w:t>Agreements:</w:t>
      </w:r>
    </w:p>
    <w:p w:rsidR="00801304" w:rsidRPr="00801304" w:rsidRDefault="00801304" w:rsidP="00801304">
      <w:pPr>
        <w:widowControl/>
        <w:numPr>
          <w:ilvl w:val="0"/>
          <w:numId w:val="47"/>
        </w:numPr>
        <w:autoSpaceDE/>
        <w:autoSpaceDN/>
        <w:adjustRightInd/>
        <w:spacing w:after="0"/>
        <w:jc w:val="left"/>
        <w:rPr>
          <w:i/>
          <w:iCs/>
          <w:szCs w:val="20"/>
        </w:rPr>
      </w:pPr>
      <w:r w:rsidRPr="00801304">
        <w:rPr>
          <w:i/>
        </w:rPr>
        <w:t>Adopt the following modulation definition for 1024QAM at l</w:t>
      </w:r>
      <w:r>
        <w:rPr>
          <w:i/>
        </w:rPr>
        <w:t>east for initial transmissions:</w:t>
      </w:r>
    </w:p>
    <w:p w:rsidR="00801304" w:rsidRPr="00801304" w:rsidRDefault="00801304" w:rsidP="00801304">
      <w:pPr>
        <w:widowControl/>
        <w:autoSpaceDE/>
        <w:autoSpaceDN/>
        <w:adjustRightInd/>
        <w:spacing w:after="0"/>
        <w:ind w:left="360"/>
        <w:jc w:val="left"/>
        <w:rPr>
          <w:i/>
          <w:iCs/>
          <w:szCs w:val="20"/>
        </w:rPr>
      </w:pPr>
      <m:oMathPara>
        <m:oMath>
          <m:r>
            <w:rPr>
              <w:rFonts w:ascii="Cambria Math" w:hAnsi="Cambria Math"/>
            </w:rPr>
            <m:t>x=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682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1-2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16-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i+2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i+4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i+6</m:t>
                              </m:r>
                            </m:sub>
                          </m:sSub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1-2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i+8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d>
                </m:e>
              </m:d>
            </m:e>
          </m:d>
          <m:r>
            <w:rPr>
              <w:rFonts w:ascii="Cambria Math" w:hAnsi="Cambria Math"/>
            </w:rPr>
            <m:t> </m:t>
          </m:r>
        </m:oMath>
      </m:oMathPara>
    </w:p>
    <w:p w:rsidR="00801304" w:rsidRPr="00801304" w:rsidRDefault="00801304" w:rsidP="00801304">
      <w:pPr>
        <w:pStyle w:val="B-Body"/>
        <w:ind w:left="0"/>
        <w:jc w:val="both"/>
        <w:rPr>
          <w:i/>
          <w:iCs/>
          <w:sz w:val="20"/>
        </w:rPr>
      </w:pPr>
      <m:oMathPara>
        <m:oMath>
          <m:r>
            <w:rPr>
              <w:rFonts w:ascii="Cambria Math" w:hAnsi="Cambria Math"/>
              <w:szCs w:val="22"/>
            </w:rPr>
            <m:t xml:space="preserve">            + j</m:t>
          </m:r>
          <m:f>
            <m:fPr>
              <m:ctrlPr>
                <w:rPr>
                  <w:rFonts w:ascii="Cambria Math" w:hAnsi="Cambria Math"/>
                  <w:i/>
                  <w:iCs/>
                  <w:szCs w:val="22"/>
                </w:rPr>
              </m:ctrlPr>
            </m:fPr>
            <m:num>
              <m:r>
                <w:rPr>
                  <w:rFonts w:ascii="Cambria Math" w:hAnsi="Cambria Math"/>
                  <w:szCs w:val="22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Cs w:val="22"/>
                    </w:rPr>
                    <m:t>682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  <w:iCs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1-2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i+1</m:t>
                  </m:r>
                </m:sub>
              </m:sSub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16-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1-2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i+3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i+5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4-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1-2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i+7</m:t>
                              </m:r>
                            </m:sub>
                          </m:sSub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1-2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i+9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d>
                </m:e>
              </m:d>
            </m:e>
          </m:d>
        </m:oMath>
      </m:oMathPara>
    </w:p>
    <w:p w:rsidR="00801304" w:rsidRPr="00801304" w:rsidRDefault="00801304" w:rsidP="00801304">
      <w:pPr>
        <w:widowControl/>
        <w:numPr>
          <w:ilvl w:val="0"/>
          <w:numId w:val="47"/>
        </w:numPr>
        <w:autoSpaceDE/>
        <w:autoSpaceDN/>
        <w:adjustRightInd/>
        <w:spacing w:after="0"/>
        <w:jc w:val="left"/>
        <w:rPr>
          <w:i/>
          <w:szCs w:val="20"/>
          <w:lang w:eastAsia="en-GB"/>
        </w:rPr>
      </w:pPr>
      <w:r w:rsidRPr="00801304">
        <w:rPr>
          <w:i/>
          <w:szCs w:val="20"/>
          <w:lang w:eastAsia="en-GB"/>
        </w:rPr>
        <w:t>FFS: whether same is used for re-transmission</w:t>
      </w:r>
      <w:r>
        <w:rPr>
          <w:i/>
          <w:szCs w:val="20"/>
          <w:lang w:eastAsia="en-GB"/>
        </w:rPr>
        <w:t>.</w:t>
      </w:r>
    </w:p>
    <w:p w:rsidR="00801304" w:rsidRPr="00801304" w:rsidRDefault="00801304" w:rsidP="00801304">
      <w:pPr>
        <w:spacing w:before="100" w:beforeAutospacing="1"/>
        <w:rPr>
          <w:b/>
          <w:i/>
          <w:lang w:eastAsia="en-GB"/>
        </w:rPr>
      </w:pPr>
      <w:r w:rsidRPr="00801304">
        <w:rPr>
          <w:b/>
          <w:i/>
          <w:highlight w:val="green"/>
          <w:lang w:eastAsia="en-GB"/>
        </w:rPr>
        <w:t>Agreement:</w:t>
      </w:r>
    </w:p>
    <w:p w:rsidR="00801304" w:rsidRPr="00801304" w:rsidRDefault="00801304" w:rsidP="00801304">
      <w:pPr>
        <w:widowControl/>
        <w:numPr>
          <w:ilvl w:val="0"/>
          <w:numId w:val="47"/>
        </w:numPr>
        <w:autoSpaceDE/>
        <w:autoSpaceDN/>
        <w:adjustRightInd/>
        <w:spacing w:after="0"/>
        <w:jc w:val="left"/>
        <w:rPr>
          <w:i/>
          <w:szCs w:val="20"/>
          <w:lang w:eastAsia="en-GB"/>
        </w:rPr>
      </w:pPr>
      <w:r w:rsidRPr="00801304">
        <w:rPr>
          <w:i/>
          <w:szCs w:val="20"/>
          <w:lang w:eastAsia="en-GB"/>
        </w:rPr>
        <w:t>Introduce at least 2 new entries in CQI table for 1024 QAM</w:t>
      </w:r>
      <w:r>
        <w:rPr>
          <w:i/>
          <w:szCs w:val="20"/>
          <w:lang w:eastAsia="en-GB"/>
        </w:rPr>
        <w:t>.</w:t>
      </w:r>
    </w:p>
    <w:p w:rsidR="00801304" w:rsidRPr="00801304" w:rsidRDefault="00801304" w:rsidP="00801304">
      <w:pPr>
        <w:widowControl/>
        <w:numPr>
          <w:ilvl w:val="0"/>
          <w:numId w:val="47"/>
        </w:numPr>
        <w:autoSpaceDE/>
        <w:autoSpaceDN/>
        <w:adjustRightInd/>
        <w:spacing w:after="0"/>
        <w:jc w:val="left"/>
        <w:rPr>
          <w:i/>
          <w:szCs w:val="20"/>
          <w:lang w:eastAsia="en-GB"/>
        </w:rPr>
      </w:pPr>
      <w:r w:rsidRPr="00801304">
        <w:rPr>
          <w:i/>
          <w:szCs w:val="20"/>
          <w:lang w:eastAsia="en-GB"/>
        </w:rPr>
        <w:t>For introduction of 1024QAM CQI table:</w:t>
      </w:r>
    </w:p>
    <w:p w:rsidR="00801304" w:rsidRPr="00801304" w:rsidRDefault="00801304" w:rsidP="00801304">
      <w:pPr>
        <w:widowControl/>
        <w:numPr>
          <w:ilvl w:val="1"/>
          <w:numId w:val="47"/>
        </w:numPr>
        <w:autoSpaceDE/>
        <w:autoSpaceDN/>
        <w:adjustRightInd/>
        <w:spacing w:after="0"/>
        <w:jc w:val="left"/>
        <w:rPr>
          <w:i/>
          <w:szCs w:val="20"/>
          <w:lang w:eastAsia="en-GB"/>
        </w:rPr>
      </w:pPr>
      <w:r w:rsidRPr="00801304">
        <w:rPr>
          <w:i/>
          <w:szCs w:val="20"/>
          <w:lang w:eastAsia="en-GB"/>
        </w:rPr>
        <w:t>Remove N entries from the 256QAM table.</w:t>
      </w:r>
    </w:p>
    <w:p w:rsidR="00801304" w:rsidRPr="00801304" w:rsidRDefault="00801304" w:rsidP="00801304">
      <w:pPr>
        <w:widowControl/>
        <w:numPr>
          <w:ilvl w:val="1"/>
          <w:numId w:val="47"/>
        </w:numPr>
        <w:autoSpaceDE/>
        <w:autoSpaceDN/>
        <w:adjustRightInd/>
        <w:spacing w:after="0"/>
        <w:jc w:val="left"/>
        <w:rPr>
          <w:i/>
          <w:szCs w:val="20"/>
          <w:lang w:eastAsia="en-GB"/>
        </w:rPr>
      </w:pPr>
      <w:r w:rsidRPr="00801304">
        <w:rPr>
          <w:i/>
          <w:szCs w:val="20"/>
          <w:lang w:eastAsia="en-GB"/>
        </w:rPr>
        <w:t>Add N entries for 1024QAM.</w:t>
      </w:r>
    </w:p>
    <w:p w:rsidR="00801304" w:rsidRPr="00801304" w:rsidRDefault="00801304" w:rsidP="00801304">
      <w:pPr>
        <w:widowControl/>
        <w:numPr>
          <w:ilvl w:val="0"/>
          <w:numId w:val="47"/>
        </w:numPr>
        <w:autoSpaceDE/>
        <w:autoSpaceDN/>
        <w:adjustRightInd/>
        <w:spacing w:after="0"/>
        <w:jc w:val="left"/>
        <w:rPr>
          <w:i/>
          <w:szCs w:val="20"/>
          <w:lang w:eastAsia="en-GB"/>
        </w:rPr>
      </w:pPr>
      <w:r w:rsidRPr="00801304">
        <w:rPr>
          <w:i/>
          <w:szCs w:val="20"/>
          <w:lang w:eastAsia="en-GB"/>
        </w:rPr>
        <w:t>For introduction of 1024QAM MCS table:</w:t>
      </w:r>
    </w:p>
    <w:p w:rsidR="00801304" w:rsidRPr="00801304" w:rsidRDefault="00801304" w:rsidP="00801304">
      <w:pPr>
        <w:widowControl/>
        <w:numPr>
          <w:ilvl w:val="1"/>
          <w:numId w:val="47"/>
        </w:numPr>
        <w:autoSpaceDE/>
        <w:autoSpaceDN/>
        <w:adjustRightInd/>
        <w:spacing w:after="0"/>
        <w:jc w:val="left"/>
        <w:rPr>
          <w:i/>
          <w:szCs w:val="20"/>
          <w:lang w:eastAsia="en-GB"/>
        </w:rPr>
      </w:pPr>
      <w:r w:rsidRPr="00801304">
        <w:rPr>
          <w:i/>
          <w:szCs w:val="20"/>
          <w:lang w:eastAsia="en-GB"/>
        </w:rPr>
        <w:t>Remove M entries from the 256QAM table while maintaining (close to) uniformly spaced SE, while keeping the lowest MCS</w:t>
      </w:r>
      <w:r>
        <w:rPr>
          <w:i/>
          <w:szCs w:val="20"/>
          <w:lang w:eastAsia="en-GB"/>
        </w:rPr>
        <w:t>.</w:t>
      </w:r>
    </w:p>
    <w:p w:rsidR="00801304" w:rsidRPr="00801304" w:rsidRDefault="00801304" w:rsidP="00801304">
      <w:pPr>
        <w:widowControl/>
        <w:numPr>
          <w:ilvl w:val="1"/>
          <w:numId w:val="47"/>
        </w:numPr>
        <w:autoSpaceDE/>
        <w:autoSpaceDN/>
        <w:adjustRightInd/>
        <w:spacing w:after="0"/>
        <w:jc w:val="left"/>
        <w:rPr>
          <w:i/>
          <w:szCs w:val="20"/>
          <w:lang w:eastAsia="en-GB"/>
        </w:rPr>
      </w:pPr>
      <w:r w:rsidRPr="00801304">
        <w:rPr>
          <w:i/>
          <w:szCs w:val="20"/>
          <w:lang w:eastAsia="en-GB"/>
        </w:rPr>
        <w:t>Add M new entries for 1024QAM, with (close to) uniformly spaced SE</w:t>
      </w:r>
      <w:r>
        <w:rPr>
          <w:i/>
          <w:szCs w:val="20"/>
          <w:lang w:eastAsia="en-GB"/>
        </w:rPr>
        <w:t>.</w:t>
      </w:r>
    </w:p>
    <w:p w:rsidR="00801304" w:rsidRPr="00801304" w:rsidRDefault="00801304" w:rsidP="00801304">
      <w:pPr>
        <w:widowControl/>
        <w:numPr>
          <w:ilvl w:val="2"/>
          <w:numId w:val="47"/>
        </w:numPr>
        <w:autoSpaceDE/>
        <w:autoSpaceDN/>
        <w:adjustRightInd/>
        <w:spacing w:after="0"/>
        <w:jc w:val="left"/>
        <w:rPr>
          <w:i/>
          <w:szCs w:val="20"/>
          <w:lang w:eastAsia="en-GB"/>
        </w:rPr>
      </w:pPr>
      <w:r w:rsidRPr="00801304">
        <w:rPr>
          <w:i/>
          <w:szCs w:val="20"/>
          <w:lang w:eastAsia="en-GB"/>
        </w:rPr>
        <w:t>Including 1 entry to support re-transmission with 1024 QAM</w:t>
      </w:r>
      <w:r>
        <w:rPr>
          <w:i/>
          <w:szCs w:val="20"/>
          <w:lang w:eastAsia="en-GB"/>
        </w:rPr>
        <w:t>.</w:t>
      </w:r>
    </w:p>
    <w:p w:rsidR="006326AE" w:rsidRDefault="00265546" w:rsidP="002976EE">
      <w:pPr>
        <w:spacing w:before="120" w:after="0"/>
        <w:rPr>
          <w:lang w:eastAsia="zh-CN"/>
        </w:rPr>
      </w:pPr>
      <w:r>
        <w:rPr>
          <w:lang w:eastAsia="zh-CN"/>
        </w:rPr>
        <w:t xml:space="preserve">In this contribution, we mainly discuss the </w:t>
      </w:r>
      <w:r w:rsidR="00801304">
        <w:rPr>
          <w:lang w:eastAsia="zh-CN"/>
        </w:rPr>
        <w:t>remaining details</w:t>
      </w:r>
      <w:r>
        <w:rPr>
          <w:lang w:eastAsia="zh-CN"/>
        </w:rPr>
        <w:t xml:space="preserve"> of DL 1024QAM</w:t>
      </w:r>
      <w:r w:rsidR="00702674">
        <w:rPr>
          <w:lang w:eastAsia="zh-CN"/>
        </w:rPr>
        <w:t xml:space="preserve">, including </w:t>
      </w:r>
      <w:r w:rsidR="00801304">
        <w:rPr>
          <w:lang w:eastAsia="zh-CN"/>
        </w:rPr>
        <w:t xml:space="preserve">constellation for retransmission, </w:t>
      </w:r>
      <w:r w:rsidR="00702674">
        <w:rPr>
          <w:lang w:eastAsia="zh-CN"/>
        </w:rPr>
        <w:t xml:space="preserve">CQI/MCS/TBS table, </w:t>
      </w:r>
      <w:r w:rsidR="00CA2938">
        <w:rPr>
          <w:lang w:eastAsia="zh-CN"/>
        </w:rPr>
        <w:t xml:space="preserve">MCS table </w:t>
      </w:r>
      <w:r w:rsidR="00702674">
        <w:rPr>
          <w:lang w:eastAsia="zh-CN"/>
        </w:rPr>
        <w:t xml:space="preserve">configuration of 1024QAM, </w:t>
      </w:r>
      <w:r w:rsidR="009A6694">
        <w:rPr>
          <w:rFonts w:hint="eastAsia"/>
          <w:lang w:eastAsia="zh-CN"/>
        </w:rPr>
        <w:t>differential</w:t>
      </w:r>
      <w:r w:rsidR="009A6694">
        <w:rPr>
          <w:lang w:eastAsia="zh-CN"/>
        </w:rPr>
        <w:t xml:space="preserve"> CQI report </w:t>
      </w:r>
      <w:r w:rsidR="00702674">
        <w:rPr>
          <w:lang w:eastAsia="zh-CN"/>
        </w:rPr>
        <w:t xml:space="preserve">and </w:t>
      </w:r>
      <w:r w:rsidR="00801304">
        <w:rPr>
          <w:lang w:eastAsia="zh-CN"/>
        </w:rPr>
        <w:t xml:space="preserve">consideration on </w:t>
      </w:r>
      <w:r w:rsidR="006E4D1A">
        <w:rPr>
          <w:lang w:eastAsia="zh-CN"/>
        </w:rPr>
        <w:t>DL UE categories</w:t>
      </w:r>
      <w:r w:rsidR="00601AEE">
        <w:rPr>
          <w:lang w:eastAsia="zh-CN"/>
        </w:rPr>
        <w:t xml:space="preserve"> for 1024QAM</w:t>
      </w:r>
      <w:r>
        <w:rPr>
          <w:lang w:eastAsia="zh-CN"/>
        </w:rPr>
        <w:t>.</w:t>
      </w:r>
    </w:p>
    <w:p w:rsidR="004A3D90" w:rsidRDefault="004A3D90" w:rsidP="002976EE">
      <w:pPr>
        <w:pStyle w:val="1"/>
        <w:keepNext/>
        <w:widowControl/>
        <w:tabs>
          <w:tab w:val="clear" w:pos="432"/>
        </w:tabs>
        <w:snapToGrid w:val="0"/>
        <w:spacing w:before="120" w:after="0"/>
        <w:rPr>
          <w:lang w:eastAsia="zh-CN"/>
        </w:rPr>
      </w:pPr>
      <w:r>
        <w:rPr>
          <w:rFonts w:hint="eastAsia"/>
          <w:lang w:eastAsia="zh-CN"/>
        </w:rPr>
        <w:t>Constellation for retransmission</w:t>
      </w:r>
    </w:p>
    <w:p w:rsidR="004A3D90" w:rsidRDefault="00033C5A" w:rsidP="004A3D90">
      <w:pPr>
        <w:spacing w:before="100" w:beforeAutospacing="1"/>
        <w:rPr>
          <w:lang w:eastAsia="zh-CN"/>
        </w:rPr>
      </w:pPr>
      <w:r>
        <w:rPr>
          <w:lang w:eastAsia="zh-CN"/>
        </w:rPr>
        <w:t xml:space="preserve">One </w:t>
      </w:r>
      <w:r w:rsidR="000C1E5D">
        <w:rPr>
          <w:lang w:eastAsia="zh-CN"/>
        </w:rPr>
        <w:t>remaining</w:t>
      </w:r>
      <w:r>
        <w:rPr>
          <w:lang w:eastAsia="zh-CN"/>
        </w:rPr>
        <w:t xml:space="preserve"> issue is the whether the retransmission of 1024QAM PDSCH can use another constellation, such as a constellation that can have the same effect of reverse mapping.</w:t>
      </w:r>
      <w:r w:rsidR="00D61551">
        <w:rPr>
          <w:lang w:eastAsia="zh-CN"/>
        </w:rPr>
        <w:t xml:space="preserve"> Typically, DL data modulated with 1024QAM is mainly deployed in high throughput scenario, while the implementation of interleaving </w:t>
      </w:r>
      <w:r w:rsidR="00D61551">
        <w:rPr>
          <w:lang w:eastAsia="zh-CN"/>
        </w:rPr>
        <w:lastRenderedPageBreak/>
        <w:t xml:space="preserve">for reverse mapping constellation may </w:t>
      </w:r>
      <w:r w:rsidR="00D16924">
        <w:rPr>
          <w:lang w:eastAsia="zh-CN"/>
        </w:rPr>
        <w:t xml:space="preserve">bring </w:t>
      </w:r>
      <w:r w:rsidR="00D61551">
        <w:rPr>
          <w:lang w:eastAsia="zh-CN"/>
        </w:rPr>
        <w:t>more complexity on hardware. Additionally, NR has precluded reverse mapping constellation for transmission as a</w:t>
      </w:r>
      <w:r w:rsidR="00A544FF">
        <w:rPr>
          <w:lang w:eastAsia="zh-CN"/>
        </w:rPr>
        <w:t>n option.</w:t>
      </w:r>
      <w:r w:rsidR="00D61551">
        <w:rPr>
          <w:lang w:eastAsia="zh-CN"/>
        </w:rPr>
        <w:t xml:space="preserve"> Therefore, we have the following proposal:</w:t>
      </w:r>
    </w:p>
    <w:p w:rsidR="00D61551" w:rsidRPr="00D61551" w:rsidRDefault="00D61551" w:rsidP="004A3D90">
      <w:pPr>
        <w:spacing w:before="100" w:beforeAutospacing="1"/>
        <w:rPr>
          <w:i/>
          <w:lang w:eastAsia="zh-CN"/>
        </w:rPr>
      </w:pPr>
      <w:r w:rsidRPr="00D61551">
        <w:rPr>
          <w:b/>
          <w:i/>
          <w:lang w:eastAsia="zh-CN"/>
        </w:rPr>
        <w:t>Proposal 1:</w:t>
      </w:r>
      <w:r w:rsidRPr="00D61551">
        <w:rPr>
          <w:i/>
          <w:lang w:eastAsia="zh-CN"/>
        </w:rPr>
        <w:t xml:space="preserve"> Adopt the same modulation definition for </w:t>
      </w:r>
      <w:r>
        <w:rPr>
          <w:i/>
          <w:lang w:eastAsia="zh-CN"/>
        </w:rPr>
        <w:t xml:space="preserve">both </w:t>
      </w:r>
      <w:r w:rsidRPr="00D61551">
        <w:rPr>
          <w:i/>
          <w:lang w:eastAsia="zh-CN"/>
        </w:rPr>
        <w:t xml:space="preserve">retransmission </w:t>
      </w:r>
      <w:r>
        <w:rPr>
          <w:i/>
          <w:lang w:eastAsia="zh-CN"/>
        </w:rPr>
        <w:t xml:space="preserve">and initial transmission </w:t>
      </w:r>
      <w:r w:rsidRPr="00D61551">
        <w:rPr>
          <w:i/>
          <w:lang w:eastAsia="zh-CN"/>
        </w:rPr>
        <w:t>of 1024QAM.</w:t>
      </w:r>
    </w:p>
    <w:p w:rsidR="008C66F9" w:rsidRPr="008C66F9" w:rsidRDefault="00265546" w:rsidP="002976EE">
      <w:pPr>
        <w:pStyle w:val="1"/>
        <w:keepNext/>
        <w:widowControl/>
        <w:tabs>
          <w:tab w:val="clear" w:pos="432"/>
        </w:tabs>
        <w:snapToGrid w:val="0"/>
        <w:spacing w:before="120" w:after="0"/>
        <w:rPr>
          <w:lang w:eastAsia="zh-CN"/>
        </w:rPr>
      </w:pPr>
      <w:r>
        <w:rPr>
          <w:lang w:eastAsia="zh-CN"/>
        </w:rPr>
        <w:t>CQI/MCS/TBS table for DL 1024QAM</w:t>
      </w:r>
    </w:p>
    <w:p w:rsidR="009C0ACD" w:rsidRPr="00036BE2" w:rsidRDefault="00265546" w:rsidP="002976EE">
      <w:pPr>
        <w:spacing w:before="120" w:after="0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CQI table for 1024QAM</w:t>
      </w:r>
    </w:p>
    <w:p w:rsidR="00F33DB0" w:rsidRDefault="002378A4" w:rsidP="00F33DB0">
      <w:pPr>
        <w:spacing w:before="120" w:after="0"/>
        <w:rPr>
          <w:lang w:eastAsia="zh-CN"/>
        </w:rPr>
      </w:pPr>
      <w:r>
        <w:rPr>
          <w:lang w:eastAsia="zh-CN"/>
        </w:rPr>
        <w:t>In RAN1#90bis, it was agreed to add at least 2 entries for 1024QAM and to remove N</w:t>
      </w:r>
      <w:r w:rsidR="00A544FF">
        <w:rPr>
          <w:lang w:eastAsia="zh-CN"/>
        </w:rPr>
        <w:t xml:space="preserve"> (N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≥</m:t>
        </m:r>
      </m:oMath>
      <w:r w:rsidR="00A544FF">
        <w:rPr>
          <w:lang w:eastAsia="zh-CN"/>
        </w:rPr>
        <w:t>2)</w:t>
      </w:r>
      <w:r>
        <w:rPr>
          <w:lang w:eastAsia="zh-CN"/>
        </w:rPr>
        <w:t xml:space="preserve"> entries from the legacy 256QAM table.</w:t>
      </w:r>
      <w:r w:rsidR="00F33DB0" w:rsidRPr="00DC3DD3">
        <w:rPr>
          <w:lang w:eastAsia="zh-CN"/>
        </w:rPr>
        <w:t xml:space="preserve"> </w:t>
      </w:r>
      <w:r w:rsidR="00F33DB0">
        <w:rPr>
          <w:lang w:eastAsia="zh-CN"/>
        </w:rPr>
        <w:t>The design principles for the current CQI table are summarized as follows [</w:t>
      </w:r>
      <w:r w:rsidR="006D2F84">
        <w:rPr>
          <w:rFonts w:hint="eastAsia"/>
          <w:lang w:eastAsia="zh-CN"/>
        </w:rPr>
        <w:t>2</w:t>
      </w:r>
      <w:r w:rsidR="00F33DB0">
        <w:rPr>
          <w:lang w:eastAsia="zh-CN"/>
        </w:rPr>
        <w:t>]:</w:t>
      </w:r>
    </w:p>
    <w:p w:rsidR="00F33DB0" w:rsidRPr="00265546" w:rsidRDefault="00F33DB0" w:rsidP="00F33DB0">
      <w:pPr>
        <w:numPr>
          <w:ilvl w:val="0"/>
          <w:numId w:val="36"/>
        </w:numPr>
        <w:spacing w:before="60" w:after="60"/>
        <w:ind w:left="714" w:hanging="357"/>
        <w:jc w:val="left"/>
        <w:rPr>
          <w:lang w:eastAsia="zh-CN"/>
        </w:rPr>
      </w:pPr>
      <w:r w:rsidRPr="00DC3DD3">
        <w:rPr>
          <w:kern w:val="2"/>
          <w:lang w:eastAsia="zh-CN"/>
        </w:rPr>
        <w:t>AWGN channel is assumed for generating the CQI table</w:t>
      </w:r>
      <w:r>
        <w:rPr>
          <w:kern w:val="2"/>
          <w:lang w:eastAsia="zh-CN"/>
        </w:rPr>
        <w:t>.</w:t>
      </w:r>
    </w:p>
    <w:p w:rsidR="00F33DB0" w:rsidRPr="00DA18C1" w:rsidRDefault="00F33DB0" w:rsidP="00F33DB0">
      <w:pPr>
        <w:numPr>
          <w:ilvl w:val="0"/>
          <w:numId w:val="36"/>
        </w:numPr>
        <w:spacing w:before="60" w:after="60"/>
        <w:ind w:left="714" w:hanging="357"/>
        <w:jc w:val="left"/>
        <w:rPr>
          <w:lang w:eastAsia="zh-CN"/>
        </w:rPr>
      </w:pPr>
      <w:r w:rsidRPr="00DC3DD3">
        <w:rPr>
          <w:kern w:val="2"/>
          <w:lang w:eastAsia="zh-CN"/>
        </w:rPr>
        <w:t>15-entry CQI table with approximately equal step size in equivalent SNR</w:t>
      </w:r>
      <w:r>
        <w:rPr>
          <w:kern w:val="2"/>
          <w:lang w:eastAsia="zh-CN"/>
        </w:rPr>
        <w:t>.</w:t>
      </w:r>
    </w:p>
    <w:p w:rsidR="00F33DB0" w:rsidRPr="00DA18C1" w:rsidRDefault="00F33DB0" w:rsidP="00F33DB0">
      <w:pPr>
        <w:numPr>
          <w:ilvl w:val="0"/>
          <w:numId w:val="36"/>
        </w:numPr>
        <w:spacing w:before="60" w:after="60"/>
        <w:ind w:left="714" w:hanging="357"/>
        <w:jc w:val="left"/>
        <w:rPr>
          <w:lang w:eastAsia="zh-CN"/>
        </w:rPr>
      </w:pPr>
      <w:r w:rsidRPr="00DC3DD3">
        <w:rPr>
          <w:kern w:val="2"/>
          <w:lang w:eastAsia="zh-CN"/>
        </w:rPr>
        <w:t xml:space="preserve">The modulation order switching points in the CQI table </w:t>
      </w:r>
      <w:r w:rsidRPr="00DC3DD3">
        <w:rPr>
          <w:lang w:eastAsia="zh-CN"/>
        </w:rPr>
        <w:t>should</w:t>
      </w:r>
      <w:r w:rsidRPr="00DC3DD3">
        <w:rPr>
          <w:kern w:val="2"/>
          <w:lang w:eastAsia="zh-CN"/>
        </w:rPr>
        <w:t xml:space="preserve"> consider the frequency selectivity</w:t>
      </w:r>
      <w:r>
        <w:rPr>
          <w:kern w:val="2"/>
          <w:lang w:eastAsia="zh-CN"/>
        </w:rPr>
        <w:t>.</w:t>
      </w:r>
    </w:p>
    <w:p w:rsidR="00F33DB0" w:rsidRPr="007D01AF" w:rsidRDefault="00F33DB0" w:rsidP="00F33DB0">
      <w:pPr>
        <w:spacing w:before="120" w:after="0"/>
        <w:rPr>
          <w:lang w:eastAsia="zh-CN"/>
        </w:rPr>
      </w:pPr>
      <w:r w:rsidRPr="007D01AF">
        <w:rPr>
          <w:rFonts w:hint="eastAsia"/>
          <w:lang w:eastAsia="zh-CN"/>
        </w:rPr>
        <w:t xml:space="preserve">The design of new entries in CQI table for 1024QAM </w:t>
      </w:r>
      <w:r>
        <w:rPr>
          <w:lang w:eastAsia="zh-CN"/>
        </w:rPr>
        <w:t>is</w:t>
      </w:r>
      <w:r w:rsidRPr="007D01AF">
        <w:rPr>
          <w:rFonts w:hint="eastAsia"/>
          <w:lang w:eastAsia="zh-CN"/>
        </w:rPr>
        <w:t xml:space="preserve"> presented in Table 1</w:t>
      </w:r>
      <w:r w:rsidR="00A544FF">
        <w:rPr>
          <w:lang w:eastAsia="zh-CN"/>
        </w:rPr>
        <w:t>, according to [3</w:t>
      </w:r>
      <w:r w:rsidR="00E72F45">
        <w:rPr>
          <w:lang w:eastAsia="zh-CN"/>
        </w:rPr>
        <w:t>]</w:t>
      </w:r>
      <w:r w:rsidRPr="007D01AF">
        <w:rPr>
          <w:rFonts w:hint="eastAsia"/>
          <w:lang w:eastAsia="zh-CN"/>
        </w:rPr>
        <w:t>.</w:t>
      </w:r>
    </w:p>
    <w:p w:rsidR="00F33DB0" w:rsidRPr="006D2F84" w:rsidRDefault="00F33DB0" w:rsidP="004F33FD">
      <w:pPr>
        <w:spacing w:before="120" w:after="100" w:afterAutospacing="1"/>
        <w:jc w:val="center"/>
        <w:rPr>
          <w:sz w:val="20"/>
          <w:szCs w:val="20"/>
          <w:lang w:eastAsia="zh-CN"/>
        </w:rPr>
      </w:pPr>
      <w:r w:rsidRPr="006D2F84">
        <w:rPr>
          <w:sz w:val="20"/>
          <w:szCs w:val="20"/>
        </w:rPr>
        <w:t>Table 1. New entries for 1024QAM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F33DB0" w:rsidRPr="00B21191" w:rsidTr="00615899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B0" w:rsidRPr="00B21191" w:rsidRDefault="00F33DB0" w:rsidP="006158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B0" w:rsidRPr="00B21191" w:rsidRDefault="00F33DB0" w:rsidP="006158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B0" w:rsidRPr="00B21191" w:rsidRDefault="00F33DB0" w:rsidP="006158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B0" w:rsidRPr="00B21191" w:rsidRDefault="00F33DB0" w:rsidP="006158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efficiency</w:t>
            </w:r>
          </w:p>
        </w:tc>
      </w:tr>
      <w:tr w:rsidR="00F33DB0" w:rsidRPr="00B21191" w:rsidTr="0061589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B0" w:rsidRPr="00B21191" w:rsidRDefault="00F33DB0" w:rsidP="006158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B0" w:rsidRPr="00B21191" w:rsidRDefault="00F33DB0" w:rsidP="006158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1024</w:t>
            </w:r>
            <w:r w:rsidRPr="00B21191">
              <w:rPr>
                <w:rFonts w:ascii="Arial" w:hAnsi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B0" w:rsidRPr="00B21191" w:rsidRDefault="00F33DB0" w:rsidP="006158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853</w:t>
            </w:r>
            <w:r w:rsidRPr="00B2119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B0" w:rsidRPr="00B21191" w:rsidRDefault="00F33DB0" w:rsidP="006158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8.3321</w:t>
            </w:r>
          </w:p>
        </w:tc>
      </w:tr>
      <w:tr w:rsidR="00F33DB0" w:rsidRPr="00B21191" w:rsidTr="0061589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B0" w:rsidRPr="00B21191" w:rsidRDefault="00F33DB0" w:rsidP="006158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B0" w:rsidRPr="00B21191" w:rsidRDefault="00F33DB0" w:rsidP="006158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1024</w:t>
            </w:r>
            <w:r w:rsidRPr="00B21191">
              <w:rPr>
                <w:rFonts w:ascii="Arial" w:hAnsi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B0" w:rsidRPr="00B21191" w:rsidRDefault="00F33DB0" w:rsidP="006158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 xml:space="preserve">948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B0" w:rsidRPr="00B21191" w:rsidRDefault="00F33DB0" w:rsidP="006158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9.2578</w:t>
            </w:r>
            <w:r w:rsidRPr="00B21191">
              <w:rPr>
                <w:rFonts w:ascii="Arial" w:hAnsi="Arial"/>
                <w:sz w:val="18"/>
              </w:rPr>
              <w:t xml:space="preserve"> </w:t>
            </w:r>
          </w:p>
        </w:tc>
      </w:tr>
    </w:tbl>
    <w:p w:rsidR="00A544FF" w:rsidRPr="00A544FF" w:rsidRDefault="00C6103C" w:rsidP="00F33DB0">
      <w:pPr>
        <w:spacing w:before="120" w:after="0"/>
        <w:jc w:val="left"/>
        <w:rPr>
          <w:lang w:eastAsia="zh-CN"/>
        </w:rPr>
      </w:pPr>
      <w:r>
        <w:rPr>
          <w:rFonts w:hint="eastAsia"/>
          <w:lang w:eastAsia="zh-CN"/>
        </w:rPr>
        <w:t xml:space="preserve">Additionally, </w:t>
      </w:r>
      <w:r>
        <w:rPr>
          <w:lang w:eastAsia="zh-CN"/>
        </w:rPr>
        <w:t xml:space="preserve">considering CQI index #1 is used for PDCCH only, CQI index #2 for QPSK and index #4 for 16QAM can be removed as an option </w:t>
      </w:r>
      <w:r w:rsidR="00D3492D">
        <w:rPr>
          <w:lang w:eastAsia="zh-CN"/>
        </w:rPr>
        <w:t>to maintain</w:t>
      </w:r>
      <w:r>
        <w:rPr>
          <w:lang w:eastAsia="zh-CN"/>
        </w:rPr>
        <w:t xml:space="preserve"> approximately equal step size in equivalent SNR.</w:t>
      </w:r>
    </w:p>
    <w:p w:rsidR="00F33DB0" w:rsidRDefault="00BB0A6B" w:rsidP="00F33DB0">
      <w:pPr>
        <w:spacing w:before="120" w:after="0"/>
        <w:jc w:val="left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Proposal 2</w:t>
      </w:r>
      <w:r w:rsidR="00F33DB0" w:rsidRPr="001F1253">
        <w:rPr>
          <w:rFonts w:hint="eastAsia"/>
          <w:b/>
          <w:i/>
          <w:lang w:eastAsia="zh-CN"/>
        </w:rPr>
        <w:t>:</w:t>
      </w:r>
      <w:r w:rsidR="00F33DB0" w:rsidRPr="001F1253">
        <w:rPr>
          <w:rFonts w:hint="eastAsia"/>
          <w:i/>
          <w:lang w:eastAsia="zh-CN"/>
        </w:rPr>
        <w:t xml:space="preserve"> </w:t>
      </w:r>
      <w:r w:rsidR="00F33DB0" w:rsidRPr="009F04FF">
        <w:rPr>
          <w:rFonts w:hint="eastAsia"/>
          <w:i/>
          <w:lang w:eastAsia="zh-CN"/>
        </w:rPr>
        <w:t>Two new CQI entries are introduced for 1024QAM</w:t>
      </w:r>
      <w:r w:rsidR="00F33DB0">
        <w:rPr>
          <w:i/>
          <w:lang w:eastAsia="zh-CN"/>
        </w:rPr>
        <w:t xml:space="preserve"> as shown in Table </w:t>
      </w:r>
      <w:r w:rsidR="00F33DB0">
        <w:rPr>
          <w:rFonts w:hint="eastAsia"/>
          <w:i/>
          <w:lang w:eastAsia="zh-CN"/>
        </w:rPr>
        <w:t>1</w:t>
      </w:r>
      <w:r w:rsidR="00F33DB0" w:rsidRPr="009F04FF">
        <w:rPr>
          <w:rFonts w:hint="eastAsia"/>
          <w:i/>
          <w:lang w:eastAsia="zh-CN"/>
        </w:rPr>
        <w:t xml:space="preserve">, </w:t>
      </w:r>
      <w:r w:rsidR="00F33DB0">
        <w:rPr>
          <w:i/>
          <w:lang w:eastAsia="zh-CN"/>
        </w:rPr>
        <w:t xml:space="preserve">with </w:t>
      </w:r>
      <w:r w:rsidR="00F33DB0" w:rsidRPr="009F04FF">
        <w:rPr>
          <w:rFonts w:hint="eastAsia"/>
          <w:i/>
          <w:lang w:eastAsia="zh-CN"/>
        </w:rPr>
        <w:t>the spectral efficienc</w:t>
      </w:r>
      <w:r w:rsidR="00F33DB0">
        <w:rPr>
          <w:i/>
          <w:lang w:eastAsia="zh-CN"/>
        </w:rPr>
        <w:t>ies</w:t>
      </w:r>
      <w:r w:rsidR="00F33DB0" w:rsidRPr="009F04FF">
        <w:rPr>
          <w:rFonts w:hint="eastAsia"/>
          <w:i/>
          <w:lang w:eastAsia="zh-CN"/>
        </w:rPr>
        <w:t xml:space="preserve"> corre</w:t>
      </w:r>
      <w:r w:rsidR="00F33DB0">
        <w:rPr>
          <w:rFonts w:hint="eastAsia"/>
          <w:i/>
          <w:lang w:eastAsia="zh-CN"/>
        </w:rPr>
        <w:t xml:space="preserve">sponding to each entry </w:t>
      </w:r>
      <w:r w:rsidR="00507FFC">
        <w:rPr>
          <w:i/>
          <w:lang w:eastAsia="zh-CN"/>
        </w:rPr>
        <w:t>as</w:t>
      </w:r>
      <w:r w:rsidR="00507FFC">
        <w:rPr>
          <w:rFonts w:hint="eastAsia"/>
          <w:i/>
          <w:lang w:eastAsia="zh-CN"/>
        </w:rPr>
        <w:t xml:space="preserve"> </w:t>
      </w:r>
      <w:r w:rsidR="00F33DB0">
        <w:rPr>
          <w:rFonts w:hint="eastAsia"/>
          <w:i/>
          <w:lang w:eastAsia="zh-CN"/>
        </w:rPr>
        <w:t>8.3321</w:t>
      </w:r>
      <w:r w:rsidR="00F33DB0">
        <w:rPr>
          <w:i/>
          <w:lang w:eastAsia="zh-CN"/>
        </w:rPr>
        <w:t xml:space="preserve"> and</w:t>
      </w:r>
      <w:r w:rsidR="00F33DB0" w:rsidRPr="009F04FF">
        <w:rPr>
          <w:rFonts w:hint="eastAsia"/>
          <w:i/>
          <w:lang w:eastAsia="zh-CN"/>
        </w:rPr>
        <w:t xml:space="preserve"> 9.2578.</w:t>
      </w:r>
      <w:r w:rsidR="002D6F99">
        <w:rPr>
          <w:i/>
          <w:lang w:eastAsia="zh-CN"/>
        </w:rPr>
        <w:t xml:space="preserve"> </w:t>
      </w:r>
      <w:r w:rsidR="00C6103C">
        <w:rPr>
          <w:i/>
          <w:lang w:eastAsia="zh-CN"/>
        </w:rPr>
        <w:t xml:space="preserve">Remove CQI index #2 and #4 </w:t>
      </w:r>
      <w:r w:rsidR="00932EE5">
        <w:rPr>
          <w:i/>
          <w:lang w:eastAsia="zh-CN"/>
        </w:rPr>
        <w:t>of legacy CQI table for 256QAM</w:t>
      </w:r>
      <w:r w:rsidR="00C6103C">
        <w:rPr>
          <w:i/>
          <w:lang w:eastAsia="zh-CN"/>
        </w:rPr>
        <w:t>.</w:t>
      </w:r>
    </w:p>
    <w:p w:rsidR="009C0ACD" w:rsidRDefault="006C64E4" w:rsidP="009C0ACD">
      <w:pPr>
        <w:spacing w:before="120" w:after="0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MCS table</w:t>
      </w:r>
      <w:r w:rsidR="000A459F">
        <w:rPr>
          <w:b/>
          <w:i/>
          <w:u w:val="single"/>
          <w:lang w:eastAsia="zh-CN"/>
        </w:rPr>
        <w:t xml:space="preserve"> for 1024QAM</w:t>
      </w:r>
    </w:p>
    <w:p w:rsidR="00BB0A6B" w:rsidRDefault="00BB0A6B" w:rsidP="006D2F84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 xml:space="preserve">In RAN1#90bis, </w:t>
      </w:r>
      <w:r>
        <w:rPr>
          <w:lang w:eastAsia="zh-CN"/>
        </w:rPr>
        <w:t xml:space="preserve">adding M entries </w:t>
      </w:r>
      <w:r w:rsidR="000C303B">
        <w:rPr>
          <w:lang w:eastAsia="zh-CN"/>
        </w:rPr>
        <w:t xml:space="preserve">with approximate uniformly spaced SE </w:t>
      </w:r>
      <w:r>
        <w:rPr>
          <w:lang w:eastAsia="zh-CN"/>
        </w:rPr>
        <w:t>for 1024QAM</w:t>
      </w:r>
      <w:r w:rsidR="000C303B">
        <w:rPr>
          <w:lang w:eastAsia="zh-CN"/>
        </w:rPr>
        <w:t xml:space="preserve">, removing M entries with uniformly spaced SE </w:t>
      </w:r>
      <w:r w:rsidR="003A1587">
        <w:rPr>
          <w:lang w:eastAsia="zh-CN"/>
        </w:rPr>
        <w:t xml:space="preserve">between remaining entries </w:t>
      </w:r>
      <w:r w:rsidR="000C303B">
        <w:rPr>
          <w:lang w:eastAsia="zh-CN"/>
        </w:rPr>
        <w:t>while keeping the lowest MCS were agreed for MCS table of 1024QAM.</w:t>
      </w:r>
    </w:p>
    <w:p w:rsidR="006D2F84" w:rsidRDefault="00E033C1" w:rsidP="006D2F84">
      <w:pPr>
        <w:spacing w:before="120" w:after="0"/>
        <w:rPr>
          <w:lang w:eastAsia="zh-CN"/>
        </w:rPr>
      </w:pPr>
      <w:r>
        <w:rPr>
          <w:lang w:eastAsia="zh-CN"/>
        </w:rPr>
        <w:t>W</w:t>
      </w:r>
      <w:r w:rsidR="006D2F84">
        <w:rPr>
          <w:lang w:eastAsia="zh-CN"/>
        </w:rPr>
        <w:t>e propose to take new CQI entries</w:t>
      </w:r>
      <w:r w:rsidR="000C303B">
        <w:rPr>
          <w:lang w:eastAsia="zh-CN"/>
        </w:rPr>
        <w:t xml:space="preserve"> in Table 1</w:t>
      </w:r>
      <w:r w:rsidR="006D2F84">
        <w:rPr>
          <w:lang w:eastAsia="zh-CN"/>
        </w:rPr>
        <w:t xml:space="preserve"> for 1024QAM directly as MCS entries. </w:t>
      </w:r>
      <w:r w:rsidR="000C303B">
        <w:rPr>
          <w:lang w:eastAsia="zh-CN"/>
        </w:rPr>
        <w:t xml:space="preserve">Meanwhile, former MCS index #1, #3 for QPSK and #5 for 16QAM can be considered to be removed </w:t>
      </w:r>
      <w:r w:rsidR="0093124F">
        <w:rPr>
          <w:lang w:eastAsia="zh-CN"/>
        </w:rPr>
        <w:t xml:space="preserve">to keep </w:t>
      </w:r>
      <w:r w:rsidR="000C303B">
        <w:rPr>
          <w:lang w:eastAsia="zh-CN"/>
        </w:rPr>
        <w:t xml:space="preserve">the lowest MCS index. </w:t>
      </w:r>
      <w:r w:rsidR="006D2F84">
        <w:rPr>
          <w:lang w:eastAsia="zh-CN"/>
        </w:rPr>
        <w:t>Therefore, we have the following proposal:</w:t>
      </w:r>
    </w:p>
    <w:p w:rsidR="006D2F84" w:rsidRPr="00CF05F3" w:rsidRDefault="006D2F84" w:rsidP="006D2F84">
      <w:pPr>
        <w:spacing w:before="120" w:after="0"/>
        <w:rPr>
          <w:i/>
          <w:lang w:eastAsia="zh-CN"/>
        </w:rPr>
      </w:pPr>
      <w:r w:rsidRPr="00212B49">
        <w:rPr>
          <w:rFonts w:hint="eastAsia"/>
          <w:b/>
          <w:i/>
          <w:lang w:eastAsia="zh-CN"/>
        </w:rPr>
        <w:t>Propo</w:t>
      </w:r>
      <w:r w:rsidR="006767E5">
        <w:rPr>
          <w:rFonts w:hint="eastAsia"/>
          <w:b/>
          <w:i/>
          <w:lang w:eastAsia="zh-CN"/>
        </w:rPr>
        <w:t>sal 3</w:t>
      </w:r>
      <w:r w:rsidRPr="00212B49">
        <w:rPr>
          <w:rFonts w:hint="eastAsia"/>
          <w:b/>
          <w:i/>
          <w:lang w:eastAsia="zh-CN"/>
        </w:rPr>
        <w:t xml:space="preserve">: </w:t>
      </w:r>
      <w:r>
        <w:rPr>
          <w:i/>
          <w:lang w:eastAsia="zh-CN"/>
        </w:rPr>
        <w:t>Introduce</w:t>
      </w:r>
      <w:r w:rsidRPr="00CF05F3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2</w:t>
      </w:r>
      <w:r w:rsidRPr="00CF05F3">
        <w:rPr>
          <w:rFonts w:hint="eastAsia"/>
          <w:i/>
          <w:lang w:eastAsia="zh-CN"/>
        </w:rPr>
        <w:t xml:space="preserve"> </w:t>
      </w:r>
      <w:r w:rsidR="000C303B">
        <w:rPr>
          <w:i/>
          <w:lang w:eastAsia="zh-CN"/>
        </w:rPr>
        <w:t xml:space="preserve">new </w:t>
      </w:r>
      <w:r w:rsidRPr="00CF05F3">
        <w:rPr>
          <w:rFonts w:hint="eastAsia"/>
          <w:i/>
          <w:lang w:eastAsia="zh-CN"/>
        </w:rPr>
        <w:t>MCS entries for 1024QAM</w:t>
      </w:r>
      <w:r w:rsidRPr="00CF05F3">
        <w:rPr>
          <w:i/>
          <w:lang w:eastAsia="zh-CN"/>
        </w:rPr>
        <w:t>.</w:t>
      </w:r>
    </w:p>
    <w:p w:rsidR="006D2F84" w:rsidRPr="00CF05F3" w:rsidRDefault="006D2F84" w:rsidP="006D2F84">
      <w:pPr>
        <w:numPr>
          <w:ilvl w:val="1"/>
          <w:numId w:val="43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>2</w:t>
      </w:r>
      <w:r w:rsidRPr="00CF05F3">
        <w:rPr>
          <w:rFonts w:hint="eastAsia"/>
          <w:i/>
          <w:lang w:eastAsia="zh-CN"/>
        </w:rPr>
        <w:t xml:space="preserve"> MCS entries </w:t>
      </w:r>
      <w:r>
        <w:rPr>
          <w:i/>
          <w:lang w:eastAsia="zh-CN"/>
        </w:rPr>
        <w:t>as shown in Table 2</w:t>
      </w:r>
      <w:r w:rsidRPr="00CF05F3">
        <w:rPr>
          <w:i/>
          <w:lang w:eastAsia="zh-CN"/>
        </w:rPr>
        <w:t xml:space="preserve"> </w:t>
      </w:r>
      <w:r w:rsidRPr="00CF05F3">
        <w:rPr>
          <w:rFonts w:hint="eastAsia"/>
          <w:i/>
          <w:lang w:eastAsia="zh-CN"/>
        </w:rPr>
        <w:t>reflect the corresponding e</w:t>
      </w:r>
      <w:r w:rsidRPr="00CF05F3">
        <w:rPr>
          <w:i/>
          <w:lang w:eastAsia="zh-CN"/>
        </w:rPr>
        <w:t>fficiency for the proposed CQI index #14, #15 for 1024QAM.</w:t>
      </w:r>
    </w:p>
    <w:p w:rsidR="006D2F84" w:rsidRPr="00CF05F3" w:rsidRDefault="000C303B" w:rsidP="006D2F84">
      <w:pPr>
        <w:numPr>
          <w:ilvl w:val="1"/>
          <w:numId w:val="43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 xml:space="preserve">Remove MCS index#1, #3, #5 </w:t>
      </w:r>
      <w:r w:rsidR="00F6491A">
        <w:rPr>
          <w:i/>
          <w:lang w:eastAsia="zh-CN"/>
        </w:rPr>
        <w:t>of legacy MCS table for 256QAM</w:t>
      </w:r>
      <w:r>
        <w:rPr>
          <w:i/>
          <w:lang w:eastAsia="zh-CN"/>
        </w:rPr>
        <w:t>.</w:t>
      </w:r>
    </w:p>
    <w:p w:rsidR="006D2F84" w:rsidRPr="00BE25F3" w:rsidRDefault="006D2F84" w:rsidP="004F33FD">
      <w:pPr>
        <w:spacing w:before="120" w:after="100" w:afterAutospacing="1"/>
        <w:ind w:left="425"/>
        <w:jc w:val="center"/>
        <w:rPr>
          <w:sz w:val="20"/>
          <w:szCs w:val="20"/>
          <w:lang w:eastAsia="zh-CN"/>
        </w:rPr>
      </w:pPr>
      <w:r w:rsidRPr="00D7614A">
        <w:rPr>
          <w:sz w:val="20"/>
          <w:szCs w:val="20"/>
        </w:rPr>
        <w:t xml:space="preserve">Table </w:t>
      </w:r>
      <w:r>
        <w:rPr>
          <w:sz w:val="20"/>
          <w:szCs w:val="20"/>
        </w:rPr>
        <w:t>2. Proposed MCS entries for 1024QAM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097"/>
      </w:tblGrid>
      <w:tr w:rsidR="006D2F84" w:rsidRPr="00E23041" w:rsidTr="00615899">
        <w:trPr>
          <w:cantSplit/>
          <w:tblHeader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6D2F84" w:rsidRPr="00E23041" w:rsidRDefault="006D2F84" w:rsidP="00615899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宋体" w:hAnsi="Arial"/>
                <w:b/>
                <w:bCs/>
                <w:sz w:val="18"/>
                <w:lang w:val="en-US"/>
              </w:rPr>
              <w:t>MCS Index</w:t>
            </w:r>
            <w:r w:rsidRPr="00E23041">
              <w:rPr>
                <w:rFonts w:ascii="Arial" w:eastAsia="宋体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宋体" w:hAnsi="Arial"/>
                <w:b/>
                <w:position w:val="-10"/>
                <w:sz w:val="18"/>
              </w:rPr>
              <w:object w:dxaOrig="4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pt;height:16.5pt" o:ole="">
                  <v:imagedata r:id="rId9" o:title=""/>
                </v:shape>
                <o:OLEObject Type="Embed" ProgID="Equation.3" ShapeID="_x0000_i1025" DrawAspect="Content" ObjectID="_1572472726" r:id="rId10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6D2F84" w:rsidRPr="00E23041" w:rsidRDefault="006D2F84" w:rsidP="00615899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宋体" w:hAnsi="Arial"/>
                <w:b/>
                <w:bCs/>
                <w:sz w:val="18"/>
                <w:lang w:val="en-US"/>
              </w:rPr>
              <w:t>Modulation Order</w:t>
            </w:r>
            <w:r w:rsidRPr="00E23041">
              <w:rPr>
                <w:rFonts w:ascii="Arial" w:eastAsia="宋体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宋体" w:hAnsi="Arial"/>
                <w:b/>
                <w:bCs/>
                <w:position w:val="-10"/>
                <w:sz w:val="18"/>
                <w:lang w:val="pt-BR"/>
              </w:rPr>
              <w:object w:dxaOrig="320" w:dyaOrig="300">
                <v:shape id="_x0000_i1026" type="#_x0000_t75" style="width:16.5pt;height:15pt" o:ole="">
                  <v:imagedata r:id="rId11" o:title=""/>
                </v:shape>
                <o:OLEObject Type="Embed" ProgID="Equation.3" ShapeID="_x0000_i1026" DrawAspect="Content" ObjectID="_1572472727" r:id="rId12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6D2F84" w:rsidRPr="00E23041" w:rsidRDefault="006D2F84" w:rsidP="00615899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宋体" w:hAnsi="Arial"/>
                <w:b/>
                <w:bCs/>
                <w:sz w:val="18"/>
                <w:lang w:val="en-US"/>
              </w:rPr>
              <w:t>TBS Index</w:t>
            </w:r>
            <w:r w:rsidRPr="00E23041">
              <w:rPr>
                <w:rFonts w:ascii="Arial" w:eastAsia="宋体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宋体" w:hAnsi="Arial"/>
                <w:b/>
                <w:position w:val="-10"/>
                <w:sz w:val="18"/>
              </w:rPr>
              <w:object w:dxaOrig="400" w:dyaOrig="340">
                <v:shape id="_x0000_i1027" type="#_x0000_t75" style="width:20.5pt;height:16.5pt" o:ole="">
                  <v:imagedata r:id="rId13" o:title=""/>
                </v:shape>
                <o:OLEObject Type="Embed" ProgID="Equation.3" ShapeID="_x0000_i1027" DrawAspect="Content" ObjectID="_1572472728" r:id="rId14"/>
              </w:object>
            </w:r>
          </w:p>
        </w:tc>
      </w:tr>
      <w:tr w:rsidR="006D2F84" w:rsidRPr="00E23041" w:rsidTr="00615899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D2F84" w:rsidRPr="00E23041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宋体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6D2F84" w:rsidRPr="00E23041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6D2F84" w:rsidRPr="00E23041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35</w:t>
            </w:r>
            <w:r w:rsidRPr="00E23041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  <w:tr w:rsidR="006D2F84" w:rsidRPr="00E23041" w:rsidTr="00615899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D2F84" w:rsidRPr="00E23041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宋体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6D2F84" w:rsidRPr="00E23041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6D2F84" w:rsidRPr="00E23041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36</w:t>
            </w:r>
            <w:r w:rsidRPr="00E23041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  <w:tr w:rsidR="006D2F84" w:rsidRPr="00E23041" w:rsidTr="00615899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D2F84" w:rsidRPr="00E23041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宋体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6D2F84" w:rsidRPr="00E23041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  <w:r w:rsidRPr="00E23041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</w:tcPr>
          <w:p w:rsidR="006D2F84" w:rsidRPr="00E23041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  <w:p w:rsidR="006D2F84" w:rsidRPr="00E23041" w:rsidRDefault="006D2F84" w:rsidP="00615899">
            <w:pPr>
              <w:keepLines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23041">
              <w:rPr>
                <w:rFonts w:ascii="Arial" w:eastAsia="宋体" w:hAnsi="Arial" w:cs="Arial"/>
                <w:sz w:val="18"/>
                <w:szCs w:val="18"/>
              </w:rPr>
              <w:t>reserved</w:t>
            </w:r>
          </w:p>
        </w:tc>
      </w:tr>
      <w:tr w:rsidR="006D2F84" w:rsidRPr="00E23041" w:rsidTr="00615899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D2F84" w:rsidRPr="00E23041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宋体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6D2F84" w:rsidRPr="00E23041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4</w:t>
            </w:r>
            <w:r w:rsidRPr="00E23041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/>
            <w:vAlign w:val="center"/>
          </w:tcPr>
          <w:p w:rsidR="006D2F84" w:rsidRPr="00E23041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D2F84" w:rsidRPr="00E23041" w:rsidTr="00615899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D2F84" w:rsidRPr="006D2F84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6D2F84">
              <w:rPr>
                <w:rFonts w:ascii="Arial" w:eastAsia="宋体" w:hAnsi="Arial" w:cs="Arial"/>
                <w:b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6D2F84" w:rsidRPr="00212B49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12B49">
              <w:rPr>
                <w:rFonts w:ascii="Arial" w:eastAsia="宋体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/>
            <w:vAlign w:val="center"/>
          </w:tcPr>
          <w:p w:rsidR="006D2F84" w:rsidRPr="00E23041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eastAsia="宋体"/>
              </w:rPr>
            </w:pPr>
          </w:p>
        </w:tc>
      </w:tr>
      <w:tr w:rsidR="006D2F84" w:rsidRPr="00E23041" w:rsidTr="00615899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D2F84" w:rsidRPr="006D2F84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6D2F84">
              <w:rPr>
                <w:rFonts w:ascii="Arial" w:eastAsia="宋体" w:hAnsi="Arial" w:cs="Arial"/>
                <w:b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6D2F84" w:rsidRPr="00212B49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12B49">
              <w:rPr>
                <w:rFonts w:ascii="Arial" w:eastAsia="宋体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/>
            <w:vAlign w:val="center"/>
          </w:tcPr>
          <w:p w:rsidR="006D2F84" w:rsidRPr="00E23041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eastAsia="宋体"/>
              </w:rPr>
            </w:pPr>
          </w:p>
        </w:tc>
      </w:tr>
      <w:tr w:rsidR="006D2F84" w:rsidRPr="00E23041" w:rsidTr="00615899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D2F84" w:rsidRPr="006D2F84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6D2F84">
              <w:rPr>
                <w:rFonts w:ascii="Arial" w:eastAsia="宋体" w:hAnsi="Arial" w:cs="Arial"/>
                <w:b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6D2F84" w:rsidRPr="00212B49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12B49">
              <w:rPr>
                <w:rFonts w:ascii="Arial" w:eastAsia="宋体" w:hAnsi="Arial" w:cs="Arial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vMerge/>
            <w:vAlign w:val="center"/>
          </w:tcPr>
          <w:p w:rsidR="006D2F84" w:rsidRPr="00E23041" w:rsidRDefault="006D2F84" w:rsidP="00615899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eastAsia="宋体"/>
              </w:rPr>
            </w:pPr>
          </w:p>
        </w:tc>
      </w:tr>
    </w:tbl>
    <w:p w:rsidR="000A459F" w:rsidRPr="006E6955" w:rsidRDefault="000A459F" w:rsidP="009A3F25">
      <w:pPr>
        <w:spacing w:before="120" w:after="0"/>
        <w:rPr>
          <w:b/>
          <w:i/>
          <w:u w:val="single"/>
          <w:lang w:eastAsia="zh-CN"/>
        </w:rPr>
      </w:pPr>
      <w:r w:rsidRPr="006E6955">
        <w:rPr>
          <w:rFonts w:hint="eastAsia"/>
          <w:b/>
          <w:i/>
          <w:u w:val="single"/>
          <w:lang w:eastAsia="zh-CN"/>
        </w:rPr>
        <w:lastRenderedPageBreak/>
        <w:t>TBS entries for</w:t>
      </w:r>
      <w:r w:rsidRPr="006E6955">
        <w:rPr>
          <w:b/>
          <w:i/>
          <w:u w:val="single"/>
          <w:lang w:eastAsia="zh-CN"/>
        </w:rPr>
        <w:t xml:space="preserve"> 1024QAM</w:t>
      </w:r>
    </w:p>
    <w:p w:rsidR="000A459F" w:rsidRDefault="000A459F" w:rsidP="009A3F25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>Principles for design of new TBS entries are summarized</w:t>
      </w:r>
      <w:r w:rsidR="006767E5">
        <w:rPr>
          <w:lang w:eastAsia="zh-CN"/>
        </w:rPr>
        <w:t xml:space="preserve"> [4</w:t>
      </w:r>
      <w:r>
        <w:rPr>
          <w:lang w:eastAsia="zh-CN"/>
        </w:rPr>
        <w:t>] as follows:</w:t>
      </w:r>
    </w:p>
    <w:p w:rsidR="000A459F" w:rsidRPr="009A3F25" w:rsidRDefault="000A459F" w:rsidP="000A459F">
      <w:pPr>
        <w:numPr>
          <w:ilvl w:val="0"/>
          <w:numId w:val="42"/>
        </w:numPr>
        <w:spacing w:before="60" w:after="60"/>
        <w:rPr>
          <w:lang w:eastAsia="zh-CN"/>
        </w:rPr>
      </w:pPr>
      <w:r>
        <w:rPr>
          <w:kern w:val="2"/>
          <w:lang w:eastAsia="zh-CN"/>
        </w:rPr>
        <w:t>Use of same code block sizes for a given entry.</w:t>
      </w:r>
    </w:p>
    <w:p w:rsidR="000A459F" w:rsidRPr="009A3F25" w:rsidRDefault="000A459F" w:rsidP="000A459F">
      <w:pPr>
        <w:numPr>
          <w:ilvl w:val="0"/>
          <w:numId w:val="42"/>
        </w:numPr>
        <w:spacing w:before="60" w:after="60"/>
        <w:rPr>
          <w:lang w:eastAsia="zh-CN"/>
        </w:rPr>
      </w:pPr>
      <w:r>
        <w:rPr>
          <w:kern w:val="2"/>
          <w:lang w:eastAsia="zh-CN"/>
        </w:rPr>
        <w:t>Max TBS given by 100PRB size.</w:t>
      </w:r>
    </w:p>
    <w:p w:rsidR="000A459F" w:rsidRPr="000A459F" w:rsidRDefault="000A459F" w:rsidP="000A459F">
      <w:pPr>
        <w:numPr>
          <w:ilvl w:val="0"/>
          <w:numId w:val="42"/>
        </w:numPr>
        <w:spacing w:before="60" w:after="60"/>
        <w:rPr>
          <w:lang w:eastAsia="zh-CN"/>
        </w:rPr>
      </w:pPr>
      <w:r>
        <w:rPr>
          <w:kern w:val="2"/>
          <w:lang w:eastAsia="zh-CN"/>
        </w:rPr>
        <w:t>Aligned with QPP principle</w:t>
      </w:r>
      <w:r w:rsidRPr="00DC3DD3">
        <w:rPr>
          <w:kern w:val="2"/>
          <w:lang w:eastAsia="zh-CN"/>
        </w:rPr>
        <w:t>.</w:t>
      </w:r>
    </w:p>
    <w:p w:rsidR="000A459F" w:rsidRDefault="000A459F" w:rsidP="009A3F25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 xml:space="preserve">Considering </w:t>
      </w:r>
      <w:r w:rsidR="006E6955">
        <w:rPr>
          <w:lang w:eastAsia="zh-CN"/>
        </w:rPr>
        <w:t xml:space="preserve">the legacy highly efficient </w:t>
      </w:r>
      <w:r w:rsidR="00522ECA">
        <w:rPr>
          <w:lang w:eastAsia="zh-CN"/>
        </w:rPr>
        <w:t xml:space="preserve">storage </w:t>
      </w:r>
      <w:r w:rsidR="006E6955">
        <w:rPr>
          <w:lang w:eastAsia="zh-CN"/>
        </w:rPr>
        <w:t>approach of TBS values, we propose to reuse the TBS value</w:t>
      </w:r>
      <w:r w:rsidR="004A6155">
        <w:rPr>
          <w:lang w:eastAsia="zh-CN"/>
        </w:rPr>
        <w:t>s that are</w:t>
      </w:r>
      <w:r w:rsidR="006E6955">
        <w:rPr>
          <w:lang w:eastAsia="zh-CN"/>
        </w:rPr>
        <w:t xml:space="preserve"> not exceeding the maximum value in the current TBS_L4 table</w:t>
      </w:r>
      <w:r w:rsidR="00522ECA">
        <w:rPr>
          <w:lang w:eastAsia="zh-CN"/>
        </w:rPr>
        <w:t xml:space="preserve"> for 1024QAM</w:t>
      </w:r>
      <w:r w:rsidR="006E6955">
        <w:rPr>
          <w:lang w:eastAsia="zh-CN"/>
        </w:rPr>
        <w:t xml:space="preserve">. The design allows the actual coding rate to deviate from the target coding rate. Taking Transport blocks not mapped to two or more layer spatial multiplexing </w:t>
      </w:r>
      <w:r w:rsidR="00661BD8">
        <w:rPr>
          <w:lang w:eastAsia="zh-CN"/>
        </w:rPr>
        <w:t xml:space="preserve">(TBS_L1) </w:t>
      </w:r>
      <w:r w:rsidR="006E6955">
        <w:rPr>
          <w:lang w:eastAsia="zh-CN"/>
        </w:rPr>
        <w:t>as an example,</w:t>
      </w:r>
      <w:r w:rsidR="00661BD8">
        <w:rPr>
          <w:lang w:eastAsia="zh-CN"/>
        </w:rPr>
        <w:t xml:space="preserve"> for the case of I</w:t>
      </w:r>
      <w:r w:rsidR="00661BD8" w:rsidRPr="00661BD8">
        <w:rPr>
          <w:vertAlign w:val="subscript"/>
          <w:lang w:eastAsia="zh-CN"/>
        </w:rPr>
        <w:t>TBS</w:t>
      </w:r>
      <w:r w:rsidR="00661BD8">
        <w:rPr>
          <w:lang w:eastAsia="zh-CN"/>
        </w:rPr>
        <w:t xml:space="preserve">=36 and PRB=100, the targeting TBS entry can be calculated by </w:t>
      </w:r>
      <w:r w:rsidR="00661BD8" w:rsidRPr="00661BD8">
        <w:rPr>
          <w:i/>
          <w:lang w:eastAsia="zh-CN"/>
        </w:rPr>
        <w:t>(10/8)*97896=122370bits</w:t>
      </w:r>
      <w:r w:rsidR="00661BD8">
        <w:rPr>
          <w:lang w:eastAsia="zh-CN"/>
        </w:rPr>
        <w:t xml:space="preserve">. </w:t>
      </w:r>
      <w:r w:rsidR="004A6155">
        <w:rPr>
          <w:lang w:eastAsia="zh-CN"/>
        </w:rPr>
        <w:t>Then</w:t>
      </w:r>
      <w:r w:rsidR="00661BD8">
        <w:rPr>
          <w:lang w:eastAsia="zh-CN"/>
        </w:rPr>
        <w:t xml:space="preserve">, the actual TBS entry for 1024QAM can be obtained from legacy TBS_L2 with </w:t>
      </w:r>
      <w:r w:rsidR="00661BD8" w:rsidRPr="00661BD8">
        <w:rPr>
          <w:i/>
          <w:lang w:eastAsia="zh-CN"/>
        </w:rPr>
        <w:t>119816bits</w:t>
      </w:r>
      <w:r w:rsidR="00661BD8">
        <w:rPr>
          <w:lang w:eastAsia="zh-CN"/>
        </w:rPr>
        <w:t>, which is closest to the targeting TBS</w:t>
      </w:r>
      <w:r w:rsidR="00022722">
        <w:rPr>
          <w:lang w:eastAsia="zh-CN"/>
        </w:rPr>
        <w:t xml:space="preserve"> in the current TBS table</w:t>
      </w:r>
      <w:r w:rsidR="00661BD8">
        <w:rPr>
          <w:lang w:eastAsia="zh-CN"/>
        </w:rPr>
        <w:t xml:space="preserve">. </w:t>
      </w:r>
      <w:r w:rsidR="00022722">
        <w:rPr>
          <w:lang w:eastAsia="zh-CN"/>
        </w:rPr>
        <w:t>Other entries for 1024QAM can be obtained in a similar way. Hence, we have the following proposal:</w:t>
      </w:r>
    </w:p>
    <w:p w:rsidR="00CF05F3" w:rsidRDefault="006767E5" w:rsidP="00CF05F3">
      <w:pPr>
        <w:spacing w:before="120" w:after="100" w:afterAutospacing="1"/>
        <w:rPr>
          <w:i/>
          <w:lang w:eastAsia="zh-CN"/>
        </w:rPr>
      </w:pPr>
      <w:r>
        <w:rPr>
          <w:b/>
          <w:i/>
          <w:lang w:eastAsia="zh-CN"/>
        </w:rPr>
        <w:t>Proposal 4</w:t>
      </w:r>
      <w:r w:rsidR="00CF05F3" w:rsidRPr="00212B49">
        <w:rPr>
          <w:b/>
          <w:i/>
          <w:lang w:eastAsia="zh-CN"/>
        </w:rPr>
        <w:t>:</w:t>
      </w:r>
      <w:r w:rsidR="00CF05F3" w:rsidRPr="00CF05F3">
        <w:rPr>
          <w:rFonts w:hint="eastAsia"/>
          <w:i/>
          <w:lang w:eastAsia="zh-CN"/>
        </w:rPr>
        <w:t xml:space="preserve"> </w:t>
      </w:r>
      <w:r w:rsidR="00022722">
        <w:rPr>
          <w:i/>
          <w:lang w:eastAsia="zh-CN"/>
        </w:rPr>
        <w:t>Reuse the TBS value for 1024QAM not exceeding the maximum value in the current TBS_L4 table</w:t>
      </w:r>
      <w:r w:rsidR="00CF05F3" w:rsidRPr="00CF05F3">
        <w:rPr>
          <w:i/>
          <w:lang w:eastAsia="zh-CN"/>
        </w:rPr>
        <w:t>.</w:t>
      </w:r>
      <w:r w:rsidR="00022722">
        <w:rPr>
          <w:i/>
          <w:lang w:eastAsia="zh-CN"/>
        </w:rPr>
        <w:t xml:space="preserve"> FFS new entries for 4-layer mapping.</w:t>
      </w:r>
    </w:p>
    <w:p w:rsidR="00022722" w:rsidRDefault="00AE2818" w:rsidP="00022722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 on the imbalanced SNR issue</w:t>
      </w:r>
      <w:r w:rsidR="00AC4D2D">
        <w:rPr>
          <w:rFonts w:hint="eastAsia"/>
          <w:lang w:eastAsia="zh-CN"/>
        </w:rPr>
        <w:t xml:space="preserve"> in DL 1024QAM</w:t>
      </w:r>
    </w:p>
    <w:p w:rsidR="00AE2818" w:rsidRDefault="00570CB1" w:rsidP="00C35F21">
      <w:pPr>
        <w:spacing w:before="100" w:beforeAutospacing="1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ith support of 1024QAM</w:t>
      </w:r>
      <w:r>
        <w:rPr>
          <w:rFonts w:hint="eastAsia"/>
          <w:lang w:eastAsia="zh-CN"/>
        </w:rPr>
        <w:t>, a</w:t>
      </w:r>
      <w:r w:rsidR="00AE2818">
        <w:rPr>
          <w:rFonts w:hint="eastAsia"/>
          <w:lang w:eastAsia="zh-CN"/>
        </w:rPr>
        <w:t xml:space="preserve">s summarized in </w:t>
      </w:r>
      <w:r w:rsidR="00AE2818">
        <w:rPr>
          <w:lang w:eastAsia="zh-CN"/>
        </w:rPr>
        <w:t xml:space="preserve">[3], the feasible SNR for PDSCH transmission varies in a much larger </w:t>
      </w:r>
      <w:r w:rsidR="00A97367">
        <w:rPr>
          <w:lang w:eastAsia="zh-CN"/>
        </w:rPr>
        <w:t>range</w:t>
      </w:r>
      <w:r w:rsidR="00AE2818">
        <w:rPr>
          <w:rFonts w:hint="eastAsia"/>
          <w:lang w:eastAsia="zh-CN"/>
        </w:rPr>
        <w:t xml:space="preserve">. </w:t>
      </w:r>
      <w:r w:rsidR="00C35F21">
        <w:rPr>
          <w:rFonts w:hint="eastAsia"/>
          <w:lang w:eastAsia="zh-CN"/>
        </w:rPr>
        <w:t xml:space="preserve">Moreover, since the use </w:t>
      </w:r>
      <w:r w:rsidR="00C35F21">
        <w:rPr>
          <w:lang w:eastAsia="zh-CN"/>
        </w:rPr>
        <w:t>cases</w:t>
      </w:r>
      <w:r w:rsidR="00C35F21">
        <w:rPr>
          <w:rFonts w:hint="eastAsia"/>
          <w:lang w:eastAsia="zh-CN"/>
        </w:rPr>
        <w:t xml:space="preserve"> for 1024QAM are mostly quasi-static propagation, e.g. CPE, the beamformer for each layer can be optimized so as to maximize the downlink throughput. Hence, larger SINR gap between codewords can be observed. </w:t>
      </w:r>
    </w:p>
    <w:p w:rsidR="00C35F21" w:rsidRDefault="00AE2818" w:rsidP="00C35F21">
      <w:pPr>
        <w:spacing w:before="100" w:beforeAutospacing="1"/>
        <w:rPr>
          <w:lang w:eastAsia="zh-CN"/>
        </w:rPr>
      </w:pPr>
      <w:r>
        <w:rPr>
          <w:rFonts w:hint="eastAsia"/>
          <w:lang w:eastAsia="zh-CN"/>
        </w:rPr>
        <w:t xml:space="preserve">For periodic CQI report, </w:t>
      </w:r>
      <w:r>
        <w:rPr>
          <w:lang w:eastAsia="zh-CN"/>
        </w:rPr>
        <w:t>differential</w:t>
      </w:r>
      <w:r>
        <w:rPr>
          <w:rFonts w:hint="eastAsia"/>
          <w:lang w:eastAsia="zh-CN"/>
        </w:rPr>
        <w:t xml:space="preserve"> CQI is reported for the second codeword in wideband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a selected subband. </w:t>
      </w:r>
      <w:r w:rsidR="00C35F21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>the</w:t>
      </w:r>
      <w:r w:rsidR="00C35F21">
        <w:rPr>
          <w:lang w:eastAsia="zh-CN"/>
        </w:rPr>
        <w:t xml:space="preserve"> </w:t>
      </w:r>
      <w:r w:rsidR="00C35F21">
        <w:rPr>
          <w:rFonts w:hint="eastAsia"/>
          <w:lang w:eastAsia="zh-CN"/>
        </w:rPr>
        <w:t>scenario</w:t>
      </w:r>
      <w:r>
        <w:rPr>
          <w:rFonts w:hint="eastAsia"/>
          <w:lang w:eastAsia="zh-CN"/>
        </w:rPr>
        <w:t xml:space="preserve"> of fixed wireless access</w:t>
      </w:r>
      <w:r w:rsidR="00C35F21">
        <w:rPr>
          <w:rFonts w:hint="eastAsia"/>
          <w:lang w:eastAsia="zh-CN"/>
        </w:rPr>
        <w:t>, the enhancement of spatial differential CQI should be considered.</w:t>
      </w:r>
      <w:r w:rsidR="00AC4D2D">
        <w:rPr>
          <w:rFonts w:hint="eastAsia"/>
          <w:lang w:eastAsia="zh-CN"/>
        </w:rPr>
        <w:t xml:space="preserve"> For example, </w:t>
      </w:r>
      <w:r w:rsidR="0031344A">
        <w:rPr>
          <w:rFonts w:hint="eastAsia"/>
          <w:lang w:eastAsia="zh-CN"/>
        </w:rPr>
        <w:t>an alternative differential CQI table as given in Table 4.1</w:t>
      </w:r>
      <w:r w:rsidR="00907EF3">
        <w:rPr>
          <w:rFonts w:hint="eastAsia"/>
          <w:lang w:eastAsia="zh-CN"/>
        </w:rPr>
        <w:t>-1</w:t>
      </w:r>
      <w:r w:rsidR="0031344A">
        <w:rPr>
          <w:rFonts w:hint="eastAsia"/>
          <w:lang w:eastAsia="zh-CN"/>
        </w:rPr>
        <w:t xml:space="preserve"> </w:t>
      </w:r>
      <w:r w:rsidR="005C7B91">
        <w:rPr>
          <w:rFonts w:hint="eastAsia"/>
          <w:lang w:eastAsia="zh-CN"/>
        </w:rPr>
        <w:t>may</w:t>
      </w:r>
      <w:r w:rsidR="0031344A">
        <w:rPr>
          <w:rFonts w:hint="eastAsia"/>
          <w:lang w:eastAsia="zh-CN"/>
        </w:rPr>
        <w:t xml:space="preserve"> be specified when 1024QAM is configured.</w:t>
      </w:r>
    </w:p>
    <w:p w:rsidR="00907EF3" w:rsidRPr="00415E5C" w:rsidRDefault="00907EF3" w:rsidP="00907EF3">
      <w:pPr>
        <w:pStyle w:val="TH"/>
        <w:ind w:left="440"/>
      </w:pPr>
      <w:r w:rsidRPr="00415E5C">
        <w:t xml:space="preserve">Table </w:t>
      </w:r>
      <w:r>
        <w:rPr>
          <w:rFonts w:eastAsiaTheme="minorEastAsia" w:hint="eastAsia"/>
          <w:lang w:eastAsia="zh-CN"/>
        </w:rPr>
        <w:t>4</w:t>
      </w:r>
      <w:r w:rsidRPr="00415E5C">
        <w:t>.</w:t>
      </w:r>
      <w:r>
        <w:rPr>
          <w:rFonts w:eastAsiaTheme="minorEastAsia" w:hint="eastAsia"/>
          <w:lang w:eastAsia="zh-CN"/>
        </w:rPr>
        <w:t>1</w:t>
      </w:r>
      <w:r w:rsidRPr="00415E5C">
        <w:t>-</w:t>
      </w:r>
      <w:r>
        <w:rPr>
          <w:rFonts w:eastAsiaTheme="minorEastAsia" w:hint="eastAsia"/>
          <w:lang w:eastAsia="zh-CN"/>
        </w:rPr>
        <w:t>1</w:t>
      </w:r>
      <w:r w:rsidRPr="00415E5C">
        <w:t xml:space="preserve"> </w:t>
      </w:r>
      <w:r>
        <w:rPr>
          <w:rFonts w:eastAsiaTheme="minorEastAsia" w:hint="eastAsia"/>
          <w:lang w:eastAsia="zh-CN"/>
        </w:rPr>
        <w:t>Alternative m</w:t>
      </w:r>
      <w:r w:rsidRPr="00415E5C">
        <w:t>apping spatial differential CQI value to offset level</w:t>
      </w:r>
    </w:p>
    <w:tbl>
      <w:tblPr>
        <w:tblW w:w="37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5"/>
        <w:gridCol w:w="1486"/>
      </w:tblGrid>
      <w:tr w:rsidR="00907EF3" w:rsidRPr="00415E5C" w:rsidTr="009F0101">
        <w:trPr>
          <w:trHeight w:val="167"/>
          <w:jc w:val="center"/>
        </w:trPr>
        <w:tc>
          <w:tcPr>
            <w:tcW w:w="2285" w:type="dxa"/>
            <w:shd w:val="clear" w:color="auto" w:fill="E0E0E0"/>
          </w:tcPr>
          <w:p w:rsidR="00907EF3" w:rsidRPr="00415E5C" w:rsidRDefault="00907EF3" w:rsidP="009F0101">
            <w:pPr>
              <w:pStyle w:val="TAH"/>
              <w:rPr>
                <w:lang w:eastAsia="zh-CN"/>
              </w:rPr>
            </w:pPr>
            <w:r w:rsidRPr="00415E5C">
              <w:rPr>
                <w:lang w:eastAsia="zh-CN"/>
              </w:rPr>
              <w:t>Spatial differential CQI value</w:t>
            </w:r>
          </w:p>
        </w:tc>
        <w:tc>
          <w:tcPr>
            <w:tcW w:w="1486" w:type="dxa"/>
            <w:shd w:val="clear" w:color="auto" w:fill="E0E0E0"/>
          </w:tcPr>
          <w:p w:rsidR="00907EF3" w:rsidRPr="00415E5C" w:rsidRDefault="00907EF3" w:rsidP="009F0101">
            <w:pPr>
              <w:pStyle w:val="TAH"/>
              <w:rPr>
                <w:lang w:eastAsia="zh-CN"/>
              </w:rPr>
            </w:pPr>
            <w:r w:rsidRPr="00415E5C">
              <w:rPr>
                <w:lang w:eastAsia="zh-CN"/>
              </w:rPr>
              <w:t>Offset level</w:t>
            </w:r>
          </w:p>
        </w:tc>
      </w:tr>
      <w:tr w:rsidR="00907EF3" w:rsidRPr="00415E5C" w:rsidTr="009F0101">
        <w:trPr>
          <w:trHeight w:val="255"/>
          <w:jc w:val="center"/>
        </w:trPr>
        <w:tc>
          <w:tcPr>
            <w:tcW w:w="2285" w:type="dxa"/>
          </w:tcPr>
          <w:p w:rsidR="00907EF3" w:rsidRPr="00415E5C" w:rsidRDefault="00907EF3" w:rsidP="009F0101">
            <w:pPr>
              <w:pStyle w:val="TAC"/>
              <w:rPr>
                <w:lang w:eastAsia="zh-CN"/>
              </w:rPr>
            </w:pPr>
            <w:r w:rsidRPr="00415E5C">
              <w:rPr>
                <w:lang w:eastAsia="zh-CN"/>
              </w:rPr>
              <w:t>0</w:t>
            </w:r>
          </w:p>
        </w:tc>
        <w:tc>
          <w:tcPr>
            <w:tcW w:w="1486" w:type="dxa"/>
          </w:tcPr>
          <w:p w:rsidR="00907EF3" w:rsidRPr="00415E5C" w:rsidRDefault="00907EF3" w:rsidP="009F0101">
            <w:pPr>
              <w:pStyle w:val="TAC"/>
              <w:rPr>
                <w:lang w:eastAsia="zh-CN"/>
              </w:rPr>
            </w:pPr>
            <w:r w:rsidRPr="00415E5C">
              <w:rPr>
                <w:lang w:eastAsia="zh-CN"/>
              </w:rPr>
              <w:t>0</w:t>
            </w:r>
          </w:p>
        </w:tc>
      </w:tr>
      <w:tr w:rsidR="00907EF3" w:rsidRPr="00415E5C" w:rsidTr="009F0101">
        <w:trPr>
          <w:trHeight w:val="255"/>
          <w:jc w:val="center"/>
        </w:trPr>
        <w:tc>
          <w:tcPr>
            <w:tcW w:w="2285" w:type="dxa"/>
          </w:tcPr>
          <w:p w:rsidR="00907EF3" w:rsidRPr="00415E5C" w:rsidRDefault="00907EF3" w:rsidP="009F0101">
            <w:pPr>
              <w:pStyle w:val="TAC"/>
              <w:rPr>
                <w:lang w:eastAsia="zh-CN"/>
              </w:rPr>
            </w:pPr>
            <w:r w:rsidRPr="00415E5C">
              <w:rPr>
                <w:lang w:eastAsia="zh-CN"/>
              </w:rPr>
              <w:t>1</w:t>
            </w:r>
          </w:p>
        </w:tc>
        <w:tc>
          <w:tcPr>
            <w:tcW w:w="1486" w:type="dxa"/>
          </w:tcPr>
          <w:p w:rsidR="00907EF3" w:rsidRPr="00415E5C" w:rsidRDefault="00907EF3" w:rsidP="009F0101">
            <w:pPr>
              <w:pStyle w:val="TAC"/>
              <w:rPr>
                <w:lang w:eastAsia="zh-CN"/>
              </w:rPr>
            </w:pPr>
            <w:r w:rsidRPr="00415E5C">
              <w:rPr>
                <w:lang w:eastAsia="zh-CN"/>
              </w:rPr>
              <w:sym w:font="Symbol" w:char="F0B3"/>
            </w:r>
            <w:r w:rsidRPr="00415E5C">
              <w:rPr>
                <w:lang w:eastAsia="zh-CN"/>
              </w:rPr>
              <w:t>1</w:t>
            </w:r>
          </w:p>
        </w:tc>
      </w:tr>
      <w:tr w:rsidR="00907EF3" w:rsidRPr="00415E5C" w:rsidTr="009F0101">
        <w:trPr>
          <w:trHeight w:val="255"/>
          <w:jc w:val="center"/>
        </w:trPr>
        <w:tc>
          <w:tcPr>
            <w:tcW w:w="2285" w:type="dxa"/>
          </w:tcPr>
          <w:p w:rsidR="00907EF3" w:rsidRPr="00415E5C" w:rsidRDefault="00907EF3" w:rsidP="009F0101">
            <w:pPr>
              <w:pStyle w:val="TAC"/>
              <w:rPr>
                <w:lang w:eastAsia="zh-CN"/>
              </w:rPr>
            </w:pPr>
            <w:r w:rsidRPr="00415E5C">
              <w:rPr>
                <w:lang w:eastAsia="zh-CN"/>
              </w:rPr>
              <w:t>2</w:t>
            </w:r>
          </w:p>
        </w:tc>
        <w:tc>
          <w:tcPr>
            <w:tcW w:w="1486" w:type="dxa"/>
          </w:tcPr>
          <w:p w:rsidR="00907EF3" w:rsidRPr="0075358C" w:rsidRDefault="00907EF3" w:rsidP="00907EF3">
            <w:pPr>
              <w:pStyle w:val="TAC"/>
              <w:rPr>
                <w:rFonts w:eastAsiaTheme="minorEastAsia"/>
                <w:lang w:eastAsia="zh-CN"/>
              </w:rPr>
            </w:pPr>
            <w:r w:rsidRPr="00415E5C">
              <w:rPr>
                <w:lang w:eastAsia="zh-CN"/>
              </w:rPr>
              <w:sym w:font="Symbol" w:char="F0A3"/>
            </w:r>
            <w:r>
              <w:rPr>
                <w:rFonts w:eastAsiaTheme="minorEastAsia" w:hint="eastAsia"/>
                <w:lang w:eastAsia="zh-CN"/>
              </w:rPr>
              <w:t>-6</w:t>
            </w:r>
          </w:p>
        </w:tc>
      </w:tr>
      <w:tr w:rsidR="00907EF3" w:rsidRPr="00415E5C" w:rsidTr="009F0101">
        <w:trPr>
          <w:trHeight w:val="255"/>
          <w:jc w:val="center"/>
        </w:trPr>
        <w:tc>
          <w:tcPr>
            <w:tcW w:w="2285" w:type="dxa"/>
          </w:tcPr>
          <w:p w:rsidR="00907EF3" w:rsidRPr="00415E5C" w:rsidRDefault="00907EF3" w:rsidP="009F0101">
            <w:pPr>
              <w:pStyle w:val="TAC"/>
              <w:rPr>
                <w:lang w:eastAsia="zh-CN"/>
              </w:rPr>
            </w:pPr>
            <w:r w:rsidRPr="00415E5C">
              <w:rPr>
                <w:lang w:eastAsia="zh-CN"/>
              </w:rPr>
              <w:t>3</w:t>
            </w:r>
          </w:p>
        </w:tc>
        <w:tc>
          <w:tcPr>
            <w:tcW w:w="1486" w:type="dxa"/>
          </w:tcPr>
          <w:p w:rsidR="00907EF3" w:rsidRPr="00415E5C" w:rsidRDefault="00907EF3" w:rsidP="00907EF3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-5</w:t>
            </w:r>
          </w:p>
        </w:tc>
      </w:tr>
      <w:tr w:rsidR="00907EF3" w:rsidRPr="00415E5C" w:rsidTr="009F0101">
        <w:trPr>
          <w:trHeight w:val="255"/>
          <w:jc w:val="center"/>
        </w:trPr>
        <w:tc>
          <w:tcPr>
            <w:tcW w:w="2285" w:type="dxa"/>
          </w:tcPr>
          <w:p w:rsidR="00907EF3" w:rsidRPr="00415E5C" w:rsidRDefault="00907EF3" w:rsidP="009F0101">
            <w:pPr>
              <w:pStyle w:val="TAC"/>
              <w:rPr>
                <w:lang w:eastAsia="zh-CN"/>
              </w:rPr>
            </w:pPr>
            <w:r w:rsidRPr="00415E5C">
              <w:rPr>
                <w:lang w:eastAsia="zh-CN"/>
              </w:rPr>
              <w:t>4</w:t>
            </w:r>
          </w:p>
        </w:tc>
        <w:tc>
          <w:tcPr>
            <w:tcW w:w="1486" w:type="dxa"/>
          </w:tcPr>
          <w:p w:rsidR="00907EF3" w:rsidRPr="00415E5C" w:rsidRDefault="00907EF3" w:rsidP="009F0101">
            <w:pPr>
              <w:pStyle w:val="TAC"/>
              <w:rPr>
                <w:lang w:eastAsia="zh-CN"/>
              </w:rPr>
            </w:pPr>
            <w:r w:rsidRPr="00415E5C">
              <w:rPr>
                <w:lang w:eastAsia="zh-CN"/>
              </w:rPr>
              <w:t>-4</w:t>
            </w:r>
          </w:p>
        </w:tc>
      </w:tr>
      <w:tr w:rsidR="00907EF3" w:rsidRPr="00415E5C" w:rsidTr="009F0101">
        <w:trPr>
          <w:trHeight w:val="255"/>
          <w:jc w:val="center"/>
        </w:trPr>
        <w:tc>
          <w:tcPr>
            <w:tcW w:w="2285" w:type="dxa"/>
          </w:tcPr>
          <w:p w:rsidR="00907EF3" w:rsidRPr="00415E5C" w:rsidRDefault="00907EF3" w:rsidP="009F0101">
            <w:pPr>
              <w:pStyle w:val="TAC"/>
              <w:rPr>
                <w:lang w:eastAsia="zh-CN"/>
              </w:rPr>
            </w:pPr>
            <w:r w:rsidRPr="00415E5C">
              <w:rPr>
                <w:lang w:eastAsia="zh-CN"/>
              </w:rPr>
              <w:t>5</w:t>
            </w:r>
          </w:p>
        </w:tc>
        <w:tc>
          <w:tcPr>
            <w:tcW w:w="1486" w:type="dxa"/>
          </w:tcPr>
          <w:p w:rsidR="00907EF3" w:rsidRPr="00415E5C" w:rsidRDefault="00907EF3" w:rsidP="009F0101">
            <w:pPr>
              <w:pStyle w:val="TAC"/>
              <w:rPr>
                <w:lang w:eastAsia="zh-CN"/>
              </w:rPr>
            </w:pPr>
            <w:r w:rsidRPr="00415E5C">
              <w:rPr>
                <w:lang w:eastAsia="zh-CN"/>
              </w:rPr>
              <w:t>-3</w:t>
            </w:r>
          </w:p>
        </w:tc>
      </w:tr>
      <w:tr w:rsidR="00907EF3" w:rsidRPr="00415E5C" w:rsidTr="009F0101">
        <w:trPr>
          <w:trHeight w:val="255"/>
          <w:jc w:val="center"/>
        </w:trPr>
        <w:tc>
          <w:tcPr>
            <w:tcW w:w="2285" w:type="dxa"/>
          </w:tcPr>
          <w:p w:rsidR="00907EF3" w:rsidRPr="00415E5C" w:rsidRDefault="00907EF3" w:rsidP="009F0101">
            <w:pPr>
              <w:pStyle w:val="TAC"/>
              <w:rPr>
                <w:lang w:eastAsia="zh-CN"/>
              </w:rPr>
            </w:pPr>
            <w:r w:rsidRPr="00415E5C">
              <w:rPr>
                <w:lang w:eastAsia="zh-CN"/>
              </w:rPr>
              <w:t>6</w:t>
            </w:r>
          </w:p>
        </w:tc>
        <w:tc>
          <w:tcPr>
            <w:tcW w:w="1486" w:type="dxa"/>
          </w:tcPr>
          <w:p w:rsidR="00907EF3" w:rsidRPr="00415E5C" w:rsidRDefault="00907EF3" w:rsidP="009F0101">
            <w:pPr>
              <w:pStyle w:val="TAC"/>
              <w:rPr>
                <w:lang w:eastAsia="zh-CN"/>
              </w:rPr>
            </w:pPr>
            <w:r w:rsidRPr="00415E5C">
              <w:rPr>
                <w:lang w:eastAsia="zh-CN"/>
              </w:rPr>
              <w:t>-2</w:t>
            </w:r>
          </w:p>
        </w:tc>
      </w:tr>
      <w:tr w:rsidR="00907EF3" w:rsidRPr="00415E5C" w:rsidTr="009F0101">
        <w:trPr>
          <w:trHeight w:val="255"/>
          <w:jc w:val="center"/>
        </w:trPr>
        <w:tc>
          <w:tcPr>
            <w:tcW w:w="2285" w:type="dxa"/>
          </w:tcPr>
          <w:p w:rsidR="00907EF3" w:rsidRPr="00415E5C" w:rsidRDefault="00907EF3" w:rsidP="009F0101">
            <w:pPr>
              <w:pStyle w:val="TAC"/>
              <w:rPr>
                <w:lang w:eastAsia="zh-CN"/>
              </w:rPr>
            </w:pPr>
            <w:r w:rsidRPr="00415E5C">
              <w:rPr>
                <w:lang w:eastAsia="zh-CN"/>
              </w:rPr>
              <w:t>7</w:t>
            </w:r>
          </w:p>
        </w:tc>
        <w:tc>
          <w:tcPr>
            <w:tcW w:w="1486" w:type="dxa"/>
          </w:tcPr>
          <w:p w:rsidR="00907EF3" w:rsidRPr="00415E5C" w:rsidRDefault="00907EF3" w:rsidP="009F0101">
            <w:pPr>
              <w:pStyle w:val="TAC"/>
              <w:rPr>
                <w:lang w:eastAsia="zh-CN"/>
              </w:rPr>
            </w:pPr>
            <w:r w:rsidRPr="00415E5C">
              <w:rPr>
                <w:lang w:eastAsia="zh-CN"/>
              </w:rPr>
              <w:t>-1</w:t>
            </w:r>
          </w:p>
        </w:tc>
      </w:tr>
    </w:tbl>
    <w:p w:rsidR="00B42E01" w:rsidRPr="002A1AC7" w:rsidRDefault="00AE2818" w:rsidP="00B42E01">
      <w:pPr>
        <w:spacing w:before="120" w:after="0"/>
        <w:rPr>
          <w:lang w:eastAsia="zh-CN"/>
        </w:rPr>
      </w:pPr>
      <w:r>
        <w:rPr>
          <w:lang w:eastAsia="zh-CN"/>
        </w:rPr>
        <w:t>On the</w:t>
      </w:r>
      <w:r>
        <w:rPr>
          <w:rFonts w:hint="eastAsia"/>
          <w:lang w:eastAsia="zh-CN"/>
        </w:rPr>
        <w:t xml:space="preserve"> other hand, </w:t>
      </w:r>
      <w:r w:rsidR="00A97367">
        <w:rPr>
          <w:lang w:eastAsia="zh-CN"/>
        </w:rPr>
        <w:t>c</w:t>
      </w:r>
      <w:r w:rsidR="00B6596E">
        <w:t xml:space="preserve">onsidering the accuracy of </w:t>
      </w:r>
      <w:r w:rsidR="00B42E01">
        <w:t xml:space="preserve">MCS plays an important role in fully exploiting spectral </w:t>
      </w:r>
      <w:r w:rsidR="00B6596E">
        <w:t>efficiency, t</w:t>
      </w:r>
      <w:r w:rsidR="00B42E01">
        <w:t xml:space="preserve">herefore, we propose to configure MCS table </w:t>
      </w:r>
      <w:r w:rsidR="00916121">
        <w:t xml:space="preserve">in a </w:t>
      </w:r>
      <w:r w:rsidR="001D23F2">
        <w:t xml:space="preserve">more </w:t>
      </w:r>
      <w:r w:rsidR="00A13C9A">
        <w:t>flexib</w:t>
      </w:r>
      <w:r w:rsidR="00916121">
        <w:t>le way</w:t>
      </w:r>
      <w:r w:rsidR="00570CB1">
        <w:rPr>
          <w:rFonts w:hint="eastAsia"/>
          <w:lang w:eastAsia="zh-CN"/>
        </w:rPr>
        <w:t xml:space="preserve">, i.e. </w:t>
      </w:r>
      <w:r w:rsidR="00570CB1" w:rsidRPr="00570CB1">
        <w:rPr>
          <w:lang w:eastAsia="zh-CN"/>
        </w:rPr>
        <w:t xml:space="preserve">MCS table supporting 1024QAM is </w:t>
      </w:r>
      <w:r w:rsidR="00A518FA">
        <w:rPr>
          <w:rFonts w:hint="eastAsia"/>
          <w:lang w:eastAsia="zh-CN"/>
        </w:rPr>
        <w:t>configured</w:t>
      </w:r>
      <w:r w:rsidR="00570CB1" w:rsidRPr="00570CB1">
        <w:rPr>
          <w:lang w:eastAsia="zh-CN"/>
        </w:rPr>
        <w:t xml:space="preserve"> per each codeword.</w:t>
      </w:r>
    </w:p>
    <w:p w:rsidR="00AE2818" w:rsidRPr="0075358C" w:rsidRDefault="00AE2818" w:rsidP="0075358C">
      <w:pPr>
        <w:spacing w:before="120" w:after="100" w:afterAutospacing="1"/>
        <w:rPr>
          <w:b/>
          <w:i/>
          <w:lang w:eastAsia="zh-CN"/>
        </w:rPr>
      </w:pPr>
      <w:r w:rsidRPr="002C7EED">
        <w:rPr>
          <w:b/>
          <w:i/>
          <w:lang w:eastAsia="zh-CN"/>
        </w:rPr>
        <w:t xml:space="preserve">Proposal </w:t>
      </w:r>
      <w:r w:rsidR="00570CB1">
        <w:rPr>
          <w:rFonts w:hint="eastAsia"/>
          <w:b/>
          <w:i/>
          <w:lang w:eastAsia="zh-CN"/>
        </w:rPr>
        <w:t>5</w:t>
      </w:r>
      <w:r w:rsidRPr="002C7EED">
        <w:rPr>
          <w:rFonts w:hint="eastAsia"/>
          <w:b/>
          <w:i/>
          <w:lang w:eastAsia="zh-CN"/>
        </w:rPr>
        <w:t>:</w:t>
      </w:r>
      <w:r w:rsidRPr="0075358C">
        <w:rPr>
          <w:b/>
          <w:i/>
          <w:lang w:eastAsia="zh-CN"/>
        </w:rPr>
        <w:t xml:space="preserve"> </w:t>
      </w:r>
      <w:r w:rsidRPr="00AC4D2D">
        <w:rPr>
          <w:rFonts w:hint="eastAsia"/>
          <w:i/>
          <w:lang w:eastAsia="zh-CN"/>
        </w:rPr>
        <w:t xml:space="preserve">For 1024QAM, </w:t>
      </w:r>
      <w:r w:rsidRPr="00AC4D2D">
        <w:rPr>
          <w:i/>
          <w:lang w:eastAsia="zh-CN"/>
        </w:rPr>
        <w:t>enhancement of spatial differential CQI should be considered.</w:t>
      </w:r>
    </w:p>
    <w:p w:rsidR="00B6596E" w:rsidRDefault="00B6596E" w:rsidP="00B6596E">
      <w:pPr>
        <w:spacing w:before="120" w:after="100" w:afterAutospacing="1"/>
        <w:rPr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 w:rsidR="00570CB1">
        <w:rPr>
          <w:rFonts w:hint="eastAsia"/>
          <w:b/>
          <w:i/>
          <w:lang w:eastAsia="zh-CN"/>
        </w:rPr>
        <w:t>6</w:t>
      </w:r>
      <w:r w:rsidRPr="001F1253">
        <w:rPr>
          <w:rFonts w:hint="eastAsia"/>
          <w:b/>
          <w:i/>
          <w:lang w:eastAsia="zh-CN"/>
        </w:rPr>
        <w:t xml:space="preserve">: </w:t>
      </w:r>
      <w:r w:rsidRPr="008B4629">
        <w:rPr>
          <w:rFonts w:hint="eastAsia"/>
          <w:i/>
          <w:lang w:eastAsia="zh-CN"/>
        </w:rPr>
        <w:t xml:space="preserve">The configuration of MCS table supporting 1024QAM is performed per </w:t>
      </w:r>
      <w:r>
        <w:rPr>
          <w:i/>
          <w:lang w:eastAsia="zh-CN"/>
        </w:rPr>
        <w:t xml:space="preserve">each </w:t>
      </w:r>
      <w:r w:rsidRPr="008B4629">
        <w:rPr>
          <w:rFonts w:hint="eastAsia"/>
          <w:i/>
          <w:lang w:eastAsia="zh-CN"/>
        </w:rPr>
        <w:t>codeword.</w:t>
      </w:r>
    </w:p>
    <w:p w:rsidR="00C35F21" w:rsidRPr="00C35F21" w:rsidRDefault="00C35F21" w:rsidP="00B6596E">
      <w:pPr>
        <w:spacing w:before="120" w:after="100" w:afterAutospacing="1"/>
        <w:rPr>
          <w:i/>
          <w:lang w:eastAsia="zh-CN"/>
        </w:rPr>
      </w:pPr>
    </w:p>
    <w:p w:rsidR="00B6596E" w:rsidRPr="002C7EED" w:rsidRDefault="006E4D1A" w:rsidP="00B6596E">
      <w:pPr>
        <w:pStyle w:val="1"/>
        <w:rPr>
          <w:lang w:eastAsia="zh-CN"/>
        </w:rPr>
      </w:pPr>
      <w:r>
        <w:rPr>
          <w:lang w:eastAsia="zh-CN"/>
        </w:rPr>
        <w:t xml:space="preserve">DL UE </w:t>
      </w:r>
      <w:r w:rsidR="00B6596E">
        <w:rPr>
          <w:rFonts w:hint="eastAsia"/>
          <w:lang w:eastAsia="zh-CN"/>
        </w:rPr>
        <w:t>category</w:t>
      </w:r>
      <w:r w:rsidR="00B6596E">
        <w:rPr>
          <w:lang w:eastAsia="zh-CN"/>
        </w:rPr>
        <w:t xml:space="preserve"> </w:t>
      </w:r>
    </w:p>
    <w:p w:rsidR="0048457F" w:rsidRDefault="0048457F" w:rsidP="00B6596E">
      <w:pPr>
        <w:rPr>
          <w:lang w:eastAsia="zh-CN"/>
        </w:rPr>
      </w:pPr>
      <w:r>
        <w:rPr>
          <w:rFonts w:hint="eastAsia"/>
          <w:lang w:eastAsia="zh-CN"/>
        </w:rPr>
        <w:t xml:space="preserve">In order to support 1024QAM for larger peak data rate, the existing Rel-14 DL UE categories need to be </w:t>
      </w:r>
      <w:r>
        <w:rPr>
          <w:lang w:eastAsia="zh-CN"/>
        </w:rPr>
        <w:t>extended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For exten</w:t>
      </w:r>
      <w:r w:rsidR="00B45B75">
        <w:rPr>
          <w:lang w:eastAsia="zh-CN"/>
        </w:rPr>
        <w:t xml:space="preserve">sion of DL UE categories, only those that currently support 256QAM should be the </w:t>
      </w:r>
      <w:r w:rsidR="00B45B75">
        <w:rPr>
          <w:lang w:eastAsia="zh-CN"/>
        </w:rPr>
        <w:lastRenderedPageBreak/>
        <w:t>bases for 1024QAM UE capability</w:t>
      </w:r>
      <w:r w:rsidR="00FE2E58">
        <w:rPr>
          <w:lang w:eastAsia="zh-CN"/>
        </w:rPr>
        <w:t xml:space="preserve"> as agreed in RAN1#90bis including DL Category 11~20</w:t>
      </w:r>
      <w:r w:rsidR="00B45B75">
        <w:rPr>
          <w:lang w:eastAsia="zh-CN"/>
        </w:rPr>
        <w:t>.</w:t>
      </w:r>
      <w:r w:rsidR="00B75A21">
        <w:rPr>
          <w:lang w:eastAsia="zh-CN"/>
        </w:rPr>
        <w:t xml:space="preserve"> </w:t>
      </w:r>
    </w:p>
    <w:p w:rsidR="00A26242" w:rsidRDefault="00C81125" w:rsidP="00B6596E">
      <w:pPr>
        <w:rPr>
          <w:lang w:eastAsia="zh-CN"/>
        </w:rPr>
      </w:pPr>
      <w:r>
        <w:rPr>
          <w:lang w:eastAsia="zh-CN"/>
        </w:rPr>
        <w:t xml:space="preserve">Current DL UE Category table involves 3 main </w:t>
      </w:r>
      <w:r w:rsidR="00A54109">
        <w:rPr>
          <w:lang w:eastAsia="zh-CN"/>
        </w:rPr>
        <w:t>fields corresponding to TBS value</w:t>
      </w:r>
      <w:r>
        <w:rPr>
          <w:lang w:eastAsia="zh-CN"/>
        </w:rPr>
        <w:t>, ‘</w:t>
      </w:r>
      <w:r w:rsidR="00A54109">
        <w:rPr>
          <w:lang w:eastAsia="zh-CN"/>
        </w:rPr>
        <w:t>Maximum number of DL-SCH transport block bits received within a TTI</w:t>
      </w:r>
      <w:r w:rsidR="00722FBE">
        <w:rPr>
          <w:lang w:eastAsia="zh-CN"/>
        </w:rPr>
        <w:t xml:space="preserve">’, </w:t>
      </w:r>
      <w:r>
        <w:rPr>
          <w:lang w:eastAsia="zh-CN"/>
        </w:rPr>
        <w:t>‘</w:t>
      </w:r>
      <w:r w:rsidR="00A54109">
        <w:rPr>
          <w:lang w:eastAsia="zh-CN"/>
        </w:rPr>
        <w:t>Maximum number of bits of a DL-SCH transport block received within a TTI</w:t>
      </w:r>
      <w:r w:rsidR="00722FBE">
        <w:rPr>
          <w:lang w:eastAsia="zh-CN"/>
        </w:rPr>
        <w:t xml:space="preserve">’, </w:t>
      </w:r>
      <w:r>
        <w:rPr>
          <w:lang w:eastAsia="zh-CN"/>
        </w:rPr>
        <w:t>‘</w:t>
      </w:r>
      <w:r w:rsidR="00A54109">
        <w:rPr>
          <w:lang w:eastAsia="zh-CN"/>
        </w:rPr>
        <w:t>Total number of soft channel bits</w:t>
      </w:r>
      <w:r>
        <w:rPr>
          <w:lang w:eastAsia="zh-CN"/>
        </w:rPr>
        <w:t>’</w:t>
      </w:r>
      <w:r w:rsidR="00A54109">
        <w:rPr>
          <w:lang w:eastAsia="zh-CN"/>
        </w:rPr>
        <w:t xml:space="preserve">. </w:t>
      </w:r>
      <w:r w:rsidR="00722FBE">
        <w:rPr>
          <w:lang w:eastAsia="zh-CN"/>
        </w:rPr>
        <w:t>S</w:t>
      </w:r>
      <w:r w:rsidR="00CE18BF">
        <w:rPr>
          <w:rFonts w:hint="eastAsia"/>
          <w:lang w:eastAsia="zh-CN"/>
        </w:rPr>
        <w:t xml:space="preserve">traightforward solution to </w:t>
      </w:r>
      <w:r w:rsidR="00722FBE">
        <w:rPr>
          <w:lang w:eastAsia="zh-CN"/>
        </w:rPr>
        <w:t>extend the base DL Categories</w:t>
      </w:r>
      <w:r w:rsidR="00CE18BF">
        <w:rPr>
          <w:rFonts w:hint="eastAsia"/>
          <w:lang w:eastAsia="zh-CN"/>
        </w:rPr>
        <w:t xml:space="preserve"> is to define new DL UE categories requiring UE to increase memory hardware to store the received bits</w:t>
      </w:r>
      <w:r w:rsidR="00CE18BF">
        <w:rPr>
          <w:lang w:eastAsia="zh-CN"/>
        </w:rPr>
        <w:t xml:space="preserve"> accordingly. Possible </w:t>
      </w:r>
      <w:r w:rsidR="00722FBE">
        <w:rPr>
          <w:lang w:eastAsia="zh-CN"/>
        </w:rPr>
        <w:t>extension</w:t>
      </w:r>
      <w:r w:rsidR="004E1ACE">
        <w:rPr>
          <w:lang w:eastAsia="zh-CN"/>
        </w:rPr>
        <w:t xml:space="preserve"> of current DL Category </w:t>
      </w:r>
      <w:r w:rsidR="008F140F">
        <w:rPr>
          <w:lang w:eastAsia="zh-CN"/>
        </w:rPr>
        <w:t xml:space="preserve">11 </w:t>
      </w:r>
      <w:r w:rsidR="004E1ACE">
        <w:rPr>
          <w:lang w:eastAsia="zh-CN"/>
        </w:rPr>
        <w:t xml:space="preserve">to support at most </w:t>
      </w:r>
      <w:r w:rsidR="008F140F">
        <w:rPr>
          <w:lang w:eastAsia="zh-CN"/>
        </w:rPr>
        <w:t xml:space="preserve">3 </w:t>
      </w:r>
      <w:r w:rsidR="004E1ACE">
        <w:rPr>
          <w:lang w:eastAsia="zh-CN"/>
        </w:rPr>
        <w:t>CC</w:t>
      </w:r>
      <w:r w:rsidR="00CE18BF">
        <w:rPr>
          <w:lang w:eastAsia="zh-CN"/>
        </w:rPr>
        <w:t xml:space="preserve"> are illustrated in the following table</w:t>
      </w:r>
      <w:r w:rsidR="00923EB8">
        <w:rPr>
          <w:lang w:eastAsia="zh-CN"/>
        </w:rPr>
        <w:t xml:space="preserve"> as DL Category 21</w:t>
      </w:r>
      <w:r w:rsidR="00CE18BF">
        <w:rPr>
          <w:lang w:eastAsia="zh-CN"/>
        </w:rPr>
        <w:t>.</w:t>
      </w:r>
      <w:r w:rsidR="004E1ACE">
        <w:rPr>
          <w:lang w:eastAsia="zh-CN"/>
        </w:rPr>
        <w:t xml:space="preserve"> Additionally, aiming to fully explore the peak data rate of 1024QAM in LTE system, current DL UE Category 17 </w:t>
      </w:r>
      <w:r w:rsidR="008634C2">
        <w:rPr>
          <w:lang w:eastAsia="zh-CN"/>
        </w:rPr>
        <w:t xml:space="preserve">to support 32CC </w:t>
      </w:r>
      <w:r w:rsidR="004E1ACE">
        <w:rPr>
          <w:lang w:eastAsia="zh-CN"/>
        </w:rPr>
        <w:t xml:space="preserve">can also be considered to be extended </w:t>
      </w:r>
      <w:r w:rsidR="00923EB8">
        <w:rPr>
          <w:lang w:eastAsia="zh-CN"/>
        </w:rPr>
        <w:t>as DL Category 22 shown in the following table.</w:t>
      </w:r>
    </w:p>
    <w:p w:rsidR="000152A4" w:rsidRPr="00BE5D2B" w:rsidRDefault="000152A4" w:rsidP="000152A4">
      <w:pPr>
        <w:pStyle w:val="TH"/>
        <w:outlineLvl w:val="0"/>
        <w:rPr>
          <w:lang w:eastAsia="zh-CN"/>
        </w:rPr>
      </w:pPr>
      <w:r w:rsidRPr="00BE5D2B">
        <w:t xml:space="preserve">Table </w:t>
      </w:r>
      <w:r w:rsidR="0031344A">
        <w:rPr>
          <w:rFonts w:eastAsiaTheme="minorEastAsia" w:hint="eastAsia"/>
          <w:lang w:eastAsia="zh-CN"/>
        </w:rPr>
        <w:t>5</w:t>
      </w:r>
      <w:r w:rsidRPr="00BE5D2B">
        <w:t>.1</w:t>
      </w:r>
      <w:r>
        <w:t>A</w:t>
      </w:r>
      <w:r w:rsidRPr="00BE5D2B">
        <w:t xml:space="preserve">-1: Downlink physical layer parameter values set by the field </w:t>
      </w:r>
      <w:r w:rsidRPr="00BE5D2B">
        <w:rPr>
          <w:i/>
        </w:rPr>
        <w:t>ue-Category</w:t>
      </w:r>
      <w:r w:rsidRPr="00BE5D2B">
        <w:rPr>
          <w:rFonts w:hint="eastAsia"/>
          <w:i/>
          <w:lang w:eastAsia="zh-CN"/>
        </w:rPr>
        <w:t>DL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701"/>
        <w:gridCol w:w="1842"/>
      </w:tblGrid>
      <w:tr w:rsidR="000152A4" w:rsidRPr="00BE5D2B" w:rsidTr="00615899">
        <w:tc>
          <w:tcPr>
            <w:tcW w:w="1668" w:type="dxa"/>
          </w:tcPr>
          <w:p w:rsidR="000152A4" w:rsidRPr="00BE5D2B" w:rsidRDefault="000152A4" w:rsidP="00615899">
            <w:pPr>
              <w:pStyle w:val="TAH"/>
            </w:pPr>
            <w:r w:rsidRPr="00BE5D2B">
              <w:t xml:space="preserve">UE </w:t>
            </w: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</w:t>
            </w:r>
          </w:p>
        </w:tc>
        <w:tc>
          <w:tcPr>
            <w:tcW w:w="2126" w:type="dxa"/>
          </w:tcPr>
          <w:p w:rsidR="000152A4" w:rsidRPr="00BE5D2B" w:rsidRDefault="000152A4" w:rsidP="00615899">
            <w:pPr>
              <w:pStyle w:val="TAH"/>
            </w:pPr>
            <w:r w:rsidRPr="00BE5D2B">
              <w:t>Maximum number of DL-SCH transport block bits received within a TTI (Note 1)</w:t>
            </w:r>
          </w:p>
        </w:tc>
        <w:tc>
          <w:tcPr>
            <w:tcW w:w="1843" w:type="dxa"/>
          </w:tcPr>
          <w:p w:rsidR="000152A4" w:rsidRPr="00BE5D2B" w:rsidRDefault="000152A4" w:rsidP="00615899">
            <w:pPr>
              <w:pStyle w:val="TAH"/>
            </w:pPr>
            <w:r w:rsidRPr="00BE5D2B">
              <w:t>Maximum number of bits of a DL-SCH transport block received within a TTI</w:t>
            </w:r>
          </w:p>
        </w:tc>
        <w:tc>
          <w:tcPr>
            <w:tcW w:w="1701" w:type="dxa"/>
          </w:tcPr>
          <w:p w:rsidR="000152A4" w:rsidRPr="00BE5D2B" w:rsidRDefault="000152A4" w:rsidP="00615899">
            <w:pPr>
              <w:pStyle w:val="TAH"/>
            </w:pPr>
            <w:r w:rsidRPr="00BE5D2B">
              <w:t>Total number of soft channel bits</w:t>
            </w:r>
          </w:p>
        </w:tc>
        <w:tc>
          <w:tcPr>
            <w:tcW w:w="1842" w:type="dxa"/>
          </w:tcPr>
          <w:p w:rsidR="000152A4" w:rsidRPr="00BE5D2B" w:rsidRDefault="000152A4" w:rsidP="00615899">
            <w:pPr>
              <w:pStyle w:val="TAH"/>
            </w:pPr>
            <w:r w:rsidRPr="00BE5D2B">
              <w:t>Maximum number of supported layers for spatial multiplexing in DL</w:t>
            </w:r>
          </w:p>
        </w:tc>
      </w:tr>
      <w:tr w:rsidR="00923EB8" w:rsidRPr="00BE5D2B" w:rsidTr="00615899">
        <w:tc>
          <w:tcPr>
            <w:tcW w:w="1668" w:type="dxa"/>
          </w:tcPr>
          <w:p w:rsidR="00923EB8" w:rsidRPr="00BE5D2B" w:rsidRDefault="00923EB8" w:rsidP="001E103B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rPr>
                <w:rFonts w:hint="eastAsia"/>
              </w:rPr>
              <w:t xml:space="preserve">Category </w:t>
            </w:r>
            <w:r w:rsidR="001E103B">
              <w:t>11</w:t>
            </w:r>
          </w:p>
        </w:tc>
        <w:tc>
          <w:tcPr>
            <w:tcW w:w="2126" w:type="dxa"/>
          </w:tcPr>
          <w:p w:rsidR="00923EB8" w:rsidRPr="00C9653B" w:rsidRDefault="001E103B" w:rsidP="00923EB8">
            <w:pPr>
              <w:pStyle w:val="TAL"/>
            </w:pPr>
            <w:r w:rsidRPr="00C9653B">
              <w:t>603008</w:t>
            </w:r>
          </w:p>
        </w:tc>
        <w:tc>
          <w:tcPr>
            <w:tcW w:w="1843" w:type="dxa"/>
          </w:tcPr>
          <w:p w:rsidR="001E103B" w:rsidRPr="00C9653B" w:rsidRDefault="001E103B" w:rsidP="001E103B">
            <w:pPr>
              <w:pStyle w:val="TAL"/>
              <w:rPr>
                <w:lang w:eastAsia="zh-CN"/>
              </w:rPr>
            </w:pPr>
            <w:r w:rsidRPr="00C9653B">
              <w:t>149776 (4 layers</w:t>
            </w:r>
            <w:r w:rsidRPr="00C9653B">
              <w:rPr>
                <w:lang w:eastAsia="zh-CN"/>
              </w:rPr>
              <w:t xml:space="preserve">, </w:t>
            </w:r>
            <w:r w:rsidRPr="00C9653B">
              <w:t>64QAM)</w:t>
            </w:r>
          </w:p>
          <w:p w:rsidR="001E103B" w:rsidRPr="00C9653B" w:rsidRDefault="001E103B" w:rsidP="001E103B">
            <w:pPr>
              <w:pStyle w:val="TAL"/>
              <w:rPr>
                <w:lang w:eastAsia="zh-CN"/>
              </w:rPr>
            </w:pPr>
            <w:r w:rsidRPr="00C9653B">
              <w:t>195816</w:t>
            </w:r>
            <w:r w:rsidRPr="00C9653B" w:rsidDel="00667DB8">
              <w:t xml:space="preserve"> </w:t>
            </w:r>
            <w:r w:rsidRPr="00C9653B">
              <w:t>(4 layers, 256QAM)</w:t>
            </w:r>
          </w:p>
          <w:p w:rsidR="001E103B" w:rsidRPr="00C9653B" w:rsidRDefault="001E103B" w:rsidP="001E103B">
            <w:pPr>
              <w:pStyle w:val="TAL"/>
              <w:rPr>
                <w:lang w:eastAsia="zh-CN"/>
              </w:rPr>
            </w:pPr>
            <w:r w:rsidRPr="00C9653B">
              <w:t>75376 (2 layers</w:t>
            </w:r>
            <w:r w:rsidRPr="00C9653B">
              <w:rPr>
                <w:lang w:eastAsia="zh-CN"/>
              </w:rPr>
              <w:t>, 64QAM</w:t>
            </w:r>
            <w:r w:rsidRPr="00C9653B">
              <w:t>)</w:t>
            </w:r>
          </w:p>
          <w:p w:rsidR="00923EB8" w:rsidRPr="00C9653B" w:rsidRDefault="001E103B" w:rsidP="00923EB8">
            <w:pPr>
              <w:pStyle w:val="TAL"/>
            </w:pPr>
            <w:r w:rsidRPr="00C9653B">
              <w:t>97896 (2 layers, 256QAM)</w:t>
            </w:r>
          </w:p>
        </w:tc>
        <w:tc>
          <w:tcPr>
            <w:tcW w:w="1701" w:type="dxa"/>
          </w:tcPr>
          <w:p w:rsidR="00923EB8" w:rsidRPr="00C9653B" w:rsidRDefault="001E103B" w:rsidP="00923EB8">
            <w:pPr>
              <w:pStyle w:val="TAL"/>
            </w:pPr>
            <w:r w:rsidRPr="00C9653B">
              <w:t>7308288</w:t>
            </w:r>
          </w:p>
        </w:tc>
        <w:tc>
          <w:tcPr>
            <w:tcW w:w="1842" w:type="dxa"/>
          </w:tcPr>
          <w:p w:rsidR="00923EB8" w:rsidRPr="00C9653B" w:rsidRDefault="00923EB8" w:rsidP="00923EB8">
            <w:pPr>
              <w:pStyle w:val="TAL"/>
            </w:pPr>
            <w:r w:rsidRPr="00C9653B">
              <w:t>2 or 4</w:t>
            </w:r>
          </w:p>
        </w:tc>
      </w:tr>
      <w:tr w:rsidR="00923EB8" w:rsidRPr="00BE5D2B" w:rsidTr="00615899">
        <w:tc>
          <w:tcPr>
            <w:tcW w:w="1668" w:type="dxa"/>
          </w:tcPr>
          <w:p w:rsidR="00923EB8" w:rsidRPr="00C9653B" w:rsidRDefault="00923EB8" w:rsidP="00923EB8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</w:t>
            </w:r>
            <w:r w:rsidRPr="00C9653B">
              <w:t>7</w:t>
            </w:r>
          </w:p>
        </w:tc>
        <w:tc>
          <w:tcPr>
            <w:tcW w:w="2126" w:type="dxa"/>
          </w:tcPr>
          <w:p w:rsidR="00923EB8" w:rsidRPr="00C9653B" w:rsidRDefault="00923EB8" w:rsidP="00923EB8">
            <w:pPr>
              <w:pStyle w:val="TAL"/>
            </w:pPr>
            <w:r w:rsidRPr="00C9653B">
              <w:t>25065984</w:t>
            </w:r>
          </w:p>
        </w:tc>
        <w:tc>
          <w:tcPr>
            <w:tcW w:w="1843" w:type="dxa"/>
          </w:tcPr>
          <w:p w:rsidR="00923EB8" w:rsidRPr="00C9653B" w:rsidRDefault="00923EB8" w:rsidP="00923EB8">
            <w:pPr>
              <w:pStyle w:val="TAL"/>
            </w:pPr>
            <w:r w:rsidRPr="00C9653B">
              <w:t>391656 (8 layers, 256QAM)</w:t>
            </w:r>
          </w:p>
        </w:tc>
        <w:tc>
          <w:tcPr>
            <w:tcW w:w="1701" w:type="dxa"/>
          </w:tcPr>
          <w:p w:rsidR="00923EB8" w:rsidRPr="00C9653B" w:rsidRDefault="00923EB8" w:rsidP="00923EB8">
            <w:pPr>
              <w:pStyle w:val="TAL"/>
            </w:pPr>
            <w:r w:rsidRPr="00C9653B">
              <w:t>303562752</w:t>
            </w:r>
          </w:p>
        </w:tc>
        <w:tc>
          <w:tcPr>
            <w:tcW w:w="1842" w:type="dxa"/>
          </w:tcPr>
          <w:p w:rsidR="00923EB8" w:rsidRPr="00C9653B" w:rsidRDefault="00923EB8" w:rsidP="00923EB8">
            <w:pPr>
              <w:pStyle w:val="TAL"/>
              <w:rPr>
                <w:lang w:eastAsia="zh-CN"/>
              </w:rPr>
            </w:pPr>
            <w:r w:rsidRPr="00C9653B">
              <w:t>8</w:t>
            </w:r>
          </w:p>
        </w:tc>
      </w:tr>
      <w:tr w:rsidR="00923EB8" w:rsidRPr="00BE5D2B" w:rsidTr="00615899">
        <w:tc>
          <w:tcPr>
            <w:tcW w:w="1668" w:type="dxa"/>
          </w:tcPr>
          <w:p w:rsidR="00923EB8" w:rsidRPr="000152A4" w:rsidRDefault="00923EB8" w:rsidP="00923EB8">
            <w:pPr>
              <w:pStyle w:val="TAL"/>
              <w:rPr>
                <w:color w:val="FF0000"/>
              </w:rPr>
            </w:pPr>
            <w:r w:rsidRPr="000152A4">
              <w:rPr>
                <w:rFonts w:hint="eastAsia"/>
                <w:color w:val="FF0000"/>
                <w:lang w:eastAsia="zh-CN"/>
              </w:rPr>
              <w:t xml:space="preserve">DL </w:t>
            </w:r>
            <w:r w:rsidRPr="000152A4">
              <w:rPr>
                <w:color w:val="FF0000"/>
              </w:rPr>
              <w:t xml:space="preserve">Category </w:t>
            </w:r>
            <w:r w:rsidRPr="000152A4">
              <w:rPr>
                <w:color w:val="FF0000"/>
                <w:lang w:eastAsia="zh-CN"/>
              </w:rPr>
              <w:t>2</w:t>
            </w:r>
            <w:r>
              <w:rPr>
                <w:color w:val="FF0000"/>
                <w:lang w:eastAsia="zh-CN"/>
              </w:rPr>
              <w:t>1</w:t>
            </w:r>
          </w:p>
        </w:tc>
        <w:tc>
          <w:tcPr>
            <w:tcW w:w="2126" w:type="dxa"/>
          </w:tcPr>
          <w:p w:rsidR="00923EB8" w:rsidRPr="000152A4" w:rsidRDefault="001E103B" w:rsidP="00923EB8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753760</w:t>
            </w:r>
          </w:p>
        </w:tc>
        <w:tc>
          <w:tcPr>
            <w:tcW w:w="1843" w:type="dxa"/>
          </w:tcPr>
          <w:p w:rsidR="001E103B" w:rsidRPr="00C9653B" w:rsidRDefault="001E103B" w:rsidP="001E103B">
            <w:pPr>
              <w:pStyle w:val="TAL"/>
              <w:rPr>
                <w:lang w:eastAsia="zh-CN"/>
              </w:rPr>
            </w:pPr>
            <w:r w:rsidRPr="00C9653B">
              <w:t>149776 (4 layers</w:t>
            </w:r>
            <w:r w:rsidRPr="00C9653B">
              <w:rPr>
                <w:lang w:eastAsia="zh-CN"/>
              </w:rPr>
              <w:t xml:space="preserve">, </w:t>
            </w:r>
            <w:r w:rsidRPr="00C9653B">
              <w:t>64QAM)</w:t>
            </w:r>
          </w:p>
          <w:p w:rsidR="00923EB8" w:rsidRDefault="00923EB8" w:rsidP="00923EB8">
            <w:pPr>
              <w:pStyle w:val="TAL"/>
            </w:pPr>
            <w:r w:rsidRPr="00BE5D2B">
              <w:t>195816</w:t>
            </w:r>
            <w:r w:rsidRPr="00BE5D2B" w:rsidDel="00667DB8">
              <w:t xml:space="preserve"> </w:t>
            </w:r>
            <w:r w:rsidRPr="00BE5D2B">
              <w:t>(4 layers, 256QAM)</w:t>
            </w:r>
          </w:p>
          <w:p w:rsidR="00923EB8" w:rsidRPr="000152A4" w:rsidRDefault="00923EB8" w:rsidP="00923EB8">
            <w:pPr>
              <w:pStyle w:val="TAL"/>
              <w:rPr>
                <w:color w:val="FF0000"/>
                <w:lang w:eastAsia="zh-CN"/>
              </w:rPr>
            </w:pPr>
            <w:r w:rsidRPr="003E2CCC">
              <w:rPr>
                <w:color w:val="FF0000"/>
              </w:rPr>
              <w:t>236160(4 layers, 1024QAM)</w:t>
            </w:r>
          </w:p>
          <w:p w:rsidR="001E103B" w:rsidRPr="00C9653B" w:rsidRDefault="001E103B" w:rsidP="001E103B">
            <w:pPr>
              <w:pStyle w:val="TAL"/>
              <w:rPr>
                <w:lang w:eastAsia="zh-CN"/>
              </w:rPr>
            </w:pPr>
            <w:r w:rsidRPr="00C9653B">
              <w:t>75376 (2 layers</w:t>
            </w:r>
            <w:r w:rsidRPr="00C9653B">
              <w:rPr>
                <w:lang w:eastAsia="zh-CN"/>
              </w:rPr>
              <w:t>, 64QAM</w:t>
            </w:r>
            <w:r w:rsidRPr="00C9653B">
              <w:t>)</w:t>
            </w:r>
          </w:p>
          <w:p w:rsidR="00923EB8" w:rsidRDefault="00923EB8" w:rsidP="00923EB8">
            <w:pPr>
              <w:pStyle w:val="TAL"/>
            </w:pPr>
            <w:r w:rsidRPr="00BE5D2B">
              <w:t>97896 (2 layers, 256QAM)</w:t>
            </w:r>
          </w:p>
          <w:p w:rsidR="00923EB8" w:rsidRPr="00BE5D2B" w:rsidRDefault="00923EB8" w:rsidP="00923EB8">
            <w:pPr>
              <w:pStyle w:val="TAL"/>
            </w:pPr>
            <w:r w:rsidRPr="003E2CCC">
              <w:rPr>
                <w:color w:val="FF0000"/>
              </w:rPr>
              <w:t>119816(2 layers, 1024QAM)</w:t>
            </w:r>
          </w:p>
        </w:tc>
        <w:tc>
          <w:tcPr>
            <w:tcW w:w="1701" w:type="dxa"/>
          </w:tcPr>
          <w:p w:rsidR="00923EB8" w:rsidRPr="000152A4" w:rsidRDefault="001E103B" w:rsidP="00923EB8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9135360</w:t>
            </w:r>
          </w:p>
        </w:tc>
        <w:tc>
          <w:tcPr>
            <w:tcW w:w="1842" w:type="dxa"/>
          </w:tcPr>
          <w:p w:rsidR="00923EB8" w:rsidRPr="00BE5D2B" w:rsidRDefault="00923EB8" w:rsidP="00923EB8">
            <w:pPr>
              <w:pStyle w:val="TAL"/>
            </w:pPr>
            <w:r w:rsidRPr="00BE5D2B">
              <w:t>2 or 4</w:t>
            </w:r>
          </w:p>
        </w:tc>
      </w:tr>
      <w:tr w:rsidR="008634C2" w:rsidRPr="00BE5D2B" w:rsidTr="00615899">
        <w:tc>
          <w:tcPr>
            <w:tcW w:w="1668" w:type="dxa"/>
          </w:tcPr>
          <w:p w:rsidR="008634C2" w:rsidRPr="000152A4" w:rsidRDefault="008634C2" w:rsidP="008634C2">
            <w:pPr>
              <w:pStyle w:val="TAL"/>
              <w:rPr>
                <w:color w:val="FF0000"/>
              </w:rPr>
            </w:pPr>
            <w:r w:rsidRPr="000152A4">
              <w:rPr>
                <w:rFonts w:hint="eastAsia"/>
                <w:color w:val="FF0000"/>
                <w:lang w:eastAsia="zh-CN"/>
              </w:rPr>
              <w:t xml:space="preserve">DL </w:t>
            </w:r>
            <w:r w:rsidRPr="000152A4">
              <w:rPr>
                <w:color w:val="FF0000"/>
              </w:rPr>
              <w:t xml:space="preserve">Category </w:t>
            </w:r>
            <w:r w:rsidRPr="000152A4">
              <w:rPr>
                <w:color w:val="FF0000"/>
                <w:lang w:eastAsia="zh-CN"/>
              </w:rPr>
              <w:t>2</w:t>
            </w:r>
            <w:r>
              <w:rPr>
                <w:color w:val="FF0000"/>
                <w:lang w:eastAsia="zh-CN"/>
              </w:rPr>
              <w:t>2</w:t>
            </w:r>
          </w:p>
        </w:tc>
        <w:tc>
          <w:tcPr>
            <w:tcW w:w="2126" w:type="dxa"/>
          </w:tcPr>
          <w:p w:rsidR="008634C2" w:rsidRPr="000152A4" w:rsidRDefault="008634C2" w:rsidP="008634C2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31332480</w:t>
            </w:r>
          </w:p>
        </w:tc>
        <w:tc>
          <w:tcPr>
            <w:tcW w:w="1843" w:type="dxa"/>
          </w:tcPr>
          <w:p w:rsidR="008634C2" w:rsidRPr="008634C2" w:rsidRDefault="008634C2" w:rsidP="008634C2">
            <w:pPr>
              <w:pStyle w:val="TAL"/>
              <w:rPr>
                <w:color w:val="FF0000"/>
              </w:rPr>
            </w:pPr>
            <w:r w:rsidRPr="008634C2">
              <w:rPr>
                <w:color w:val="FF0000"/>
              </w:rPr>
              <w:t>489570 (8 layers, 1024QAM)</w:t>
            </w:r>
          </w:p>
        </w:tc>
        <w:tc>
          <w:tcPr>
            <w:tcW w:w="1701" w:type="dxa"/>
          </w:tcPr>
          <w:p w:rsidR="008634C2" w:rsidRPr="000152A4" w:rsidRDefault="008634C2" w:rsidP="008634C2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379453440</w:t>
            </w:r>
          </w:p>
        </w:tc>
        <w:tc>
          <w:tcPr>
            <w:tcW w:w="1842" w:type="dxa"/>
          </w:tcPr>
          <w:p w:rsidR="008634C2" w:rsidRPr="00BE5D2B" w:rsidRDefault="008634C2" w:rsidP="008634C2">
            <w:pPr>
              <w:pStyle w:val="TAL"/>
            </w:pPr>
            <w:r>
              <w:t>8</w:t>
            </w:r>
          </w:p>
        </w:tc>
      </w:tr>
    </w:tbl>
    <w:p w:rsidR="000152A4" w:rsidRDefault="00923EB8" w:rsidP="002C7EED">
      <w:pPr>
        <w:spacing w:before="120"/>
        <w:rPr>
          <w:lang w:eastAsia="zh-CN"/>
        </w:rPr>
      </w:pPr>
      <w:r>
        <w:rPr>
          <w:lang w:eastAsia="zh-CN"/>
        </w:rPr>
        <w:t>According to the discussion above,</w:t>
      </w:r>
      <w:r w:rsidR="000152A4">
        <w:rPr>
          <w:rFonts w:hint="eastAsia"/>
          <w:lang w:eastAsia="zh-CN"/>
        </w:rPr>
        <w:t xml:space="preserve"> we have the following proposal:</w:t>
      </w:r>
    </w:p>
    <w:p w:rsidR="000152A4" w:rsidRPr="00CE18BF" w:rsidRDefault="000152A4" w:rsidP="00B6596E">
      <w:pPr>
        <w:rPr>
          <w:lang w:eastAsia="zh-CN"/>
        </w:rPr>
      </w:pPr>
      <w:r w:rsidRPr="002C7EED">
        <w:rPr>
          <w:b/>
          <w:i/>
          <w:lang w:eastAsia="zh-CN"/>
        </w:rPr>
        <w:t xml:space="preserve">Proposal </w:t>
      </w:r>
      <w:r w:rsidR="005541CC">
        <w:rPr>
          <w:rFonts w:hint="eastAsia"/>
          <w:b/>
          <w:i/>
          <w:lang w:eastAsia="zh-CN"/>
        </w:rPr>
        <w:t>7</w:t>
      </w:r>
      <w:r w:rsidRPr="002C7EED">
        <w:rPr>
          <w:rFonts w:hint="eastAsia"/>
          <w:b/>
          <w:i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923EB8" w:rsidRPr="003E2264">
        <w:rPr>
          <w:i/>
          <w:lang w:eastAsia="zh-CN"/>
        </w:rPr>
        <w:t>At least</w:t>
      </w:r>
      <w:r w:rsidR="00923EB8">
        <w:rPr>
          <w:lang w:eastAsia="zh-CN"/>
        </w:rPr>
        <w:t xml:space="preserve"> </w:t>
      </w:r>
      <w:r w:rsidR="00923EB8">
        <w:rPr>
          <w:rFonts w:hint="eastAsia"/>
          <w:i/>
          <w:lang w:eastAsia="zh-CN"/>
        </w:rPr>
        <w:t>i</w:t>
      </w:r>
      <w:r w:rsidRPr="002C7EED">
        <w:rPr>
          <w:rFonts w:hint="eastAsia"/>
          <w:i/>
          <w:lang w:eastAsia="zh-CN"/>
        </w:rPr>
        <w:t>ntroduce new</w:t>
      </w:r>
      <w:r w:rsidR="003E2264">
        <w:rPr>
          <w:i/>
          <w:lang w:eastAsia="zh-CN"/>
        </w:rPr>
        <w:t xml:space="preserve"> DL UE C</w:t>
      </w:r>
      <w:r w:rsidR="002C7EED" w:rsidRPr="002C7EED">
        <w:rPr>
          <w:i/>
          <w:lang w:eastAsia="zh-CN"/>
        </w:rPr>
        <w:t xml:space="preserve">ategories </w:t>
      </w:r>
      <w:r w:rsidR="00923EB8">
        <w:rPr>
          <w:i/>
          <w:lang w:eastAsia="zh-CN"/>
        </w:rPr>
        <w:t xml:space="preserve">21, 22 </w:t>
      </w:r>
      <w:r w:rsidR="00C42987">
        <w:rPr>
          <w:i/>
          <w:lang w:eastAsia="zh-CN"/>
        </w:rPr>
        <w:t xml:space="preserve">based on DL UE categories 11 and 17 </w:t>
      </w:r>
      <w:r w:rsidR="00923EB8">
        <w:rPr>
          <w:i/>
          <w:lang w:eastAsia="zh-CN"/>
        </w:rPr>
        <w:t xml:space="preserve">as presented in Table </w:t>
      </w:r>
      <w:r w:rsidR="00EB04D6">
        <w:rPr>
          <w:rFonts w:hint="eastAsia"/>
          <w:i/>
          <w:lang w:eastAsia="zh-CN"/>
        </w:rPr>
        <w:t>5</w:t>
      </w:r>
      <w:r w:rsidR="00923EB8">
        <w:rPr>
          <w:i/>
          <w:lang w:eastAsia="zh-CN"/>
        </w:rPr>
        <w:t>.1A-1.</w:t>
      </w:r>
    </w:p>
    <w:p w:rsidR="00DF6BF8" w:rsidRDefault="00DF6BF8" w:rsidP="00DF6BF8">
      <w:pPr>
        <w:pStyle w:val="1"/>
        <w:spacing w:before="120" w:after="0"/>
        <w:rPr>
          <w:lang w:eastAsia="zh-CN"/>
        </w:rPr>
      </w:pPr>
      <w:r w:rsidRPr="00265FFD">
        <w:rPr>
          <w:rFonts w:hint="eastAsia"/>
          <w:lang w:eastAsia="zh-CN"/>
        </w:rPr>
        <w:t>Conclusion</w:t>
      </w:r>
    </w:p>
    <w:p w:rsidR="00DF6BF8" w:rsidRDefault="00DF6BF8" w:rsidP="00DF6BF8">
      <w:pPr>
        <w:spacing w:before="120" w:after="100" w:afterAutospacing="1"/>
        <w:rPr>
          <w:lang w:eastAsia="zh-CN"/>
        </w:rPr>
      </w:pPr>
      <w:r>
        <w:rPr>
          <w:lang w:eastAsia="zh-CN"/>
        </w:rPr>
        <w:t xml:space="preserve">In the contribution, we </w:t>
      </w:r>
      <w:r w:rsidR="00044562">
        <w:rPr>
          <w:lang w:eastAsia="zh-CN"/>
        </w:rPr>
        <w:t xml:space="preserve">discussed the </w:t>
      </w:r>
      <w:r w:rsidR="003E2264">
        <w:rPr>
          <w:lang w:eastAsia="zh-CN"/>
        </w:rPr>
        <w:t xml:space="preserve">remaining details on support of </w:t>
      </w:r>
      <w:r>
        <w:rPr>
          <w:lang w:eastAsia="zh-CN"/>
        </w:rPr>
        <w:t>DL 1024QAM, with the following proposals:</w:t>
      </w:r>
    </w:p>
    <w:p w:rsidR="006E41F7" w:rsidRPr="00D61551" w:rsidRDefault="006E41F7" w:rsidP="006E41F7">
      <w:pPr>
        <w:spacing w:before="100" w:beforeAutospacing="1"/>
        <w:rPr>
          <w:i/>
          <w:lang w:eastAsia="zh-CN"/>
        </w:rPr>
      </w:pPr>
      <w:bookmarkStart w:id="3" w:name="_Ref124589665"/>
      <w:bookmarkStart w:id="4" w:name="_Ref71620620"/>
      <w:bookmarkStart w:id="5" w:name="_Ref124671424"/>
      <w:r w:rsidRPr="00D61551">
        <w:rPr>
          <w:b/>
          <w:i/>
          <w:lang w:eastAsia="zh-CN"/>
        </w:rPr>
        <w:t>Proposal 1:</w:t>
      </w:r>
      <w:r w:rsidRPr="00D61551">
        <w:rPr>
          <w:i/>
          <w:lang w:eastAsia="zh-CN"/>
        </w:rPr>
        <w:t xml:space="preserve"> Adopt the same modulation definition for </w:t>
      </w:r>
      <w:r>
        <w:rPr>
          <w:i/>
          <w:lang w:eastAsia="zh-CN"/>
        </w:rPr>
        <w:t xml:space="preserve">both </w:t>
      </w:r>
      <w:r w:rsidRPr="00D61551">
        <w:rPr>
          <w:i/>
          <w:lang w:eastAsia="zh-CN"/>
        </w:rPr>
        <w:t xml:space="preserve">retransmission </w:t>
      </w:r>
      <w:r>
        <w:rPr>
          <w:i/>
          <w:lang w:eastAsia="zh-CN"/>
        </w:rPr>
        <w:t xml:space="preserve">and initial transmission </w:t>
      </w:r>
      <w:r w:rsidRPr="00D61551">
        <w:rPr>
          <w:i/>
          <w:lang w:eastAsia="zh-CN"/>
        </w:rPr>
        <w:t>of 1024QAM.</w:t>
      </w:r>
    </w:p>
    <w:p w:rsidR="006E41F7" w:rsidRDefault="006E41F7" w:rsidP="006E41F7">
      <w:pPr>
        <w:spacing w:before="120" w:after="0"/>
        <w:jc w:val="left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Proposal 2</w:t>
      </w:r>
      <w:r w:rsidRPr="001F1253">
        <w:rPr>
          <w:rFonts w:hint="eastAsia"/>
          <w:b/>
          <w:i/>
          <w:lang w:eastAsia="zh-CN"/>
        </w:rPr>
        <w:t>:</w:t>
      </w:r>
      <w:r w:rsidRPr="001F1253">
        <w:rPr>
          <w:rFonts w:hint="eastAsia"/>
          <w:i/>
          <w:lang w:eastAsia="zh-CN"/>
        </w:rPr>
        <w:t xml:space="preserve"> </w:t>
      </w:r>
      <w:r w:rsidRPr="009F04FF">
        <w:rPr>
          <w:rFonts w:hint="eastAsia"/>
          <w:i/>
          <w:lang w:eastAsia="zh-CN"/>
        </w:rPr>
        <w:t>Two new CQI entries are introduced for 1024QAM</w:t>
      </w:r>
      <w:r>
        <w:rPr>
          <w:i/>
          <w:lang w:eastAsia="zh-CN"/>
        </w:rPr>
        <w:t xml:space="preserve"> as shown in Table </w:t>
      </w:r>
      <w:r>
        <w:rPr>
          <w:rFonts w:hint="eastAsia"/>
          <w:i/>
          <w:lang w:eastAsia="zh-CN"/>
        </w:rPr>
        <w:t>1</w:t>
      </w:r>
      <w:r w:rsidRPr="009F04FF">
        <w:rPr>
          <w:rFonts w:hint="eastAsia"/>
          <w:i/>
          <w:lang w:eastAsia="zh-CN"/>
        </w:rPr>
        <w:t xml:space="preserve">, </w:t>
      </w:r>
      <w:r>
        <w:rPr>
          <w:i/>
          <w:lang w:eastAsia="zh-CN"/>
        </w:rPr>
        <w:t xml:space="preserve">with </w:t>
      </w:r>
      <w:r w:rsidRPr="009F04FF">
        <w:rPr>
          <w:rFonts w:hint="eastAsia"/>
          <w:i/>
          <w:lang w:eastAsia="zh-CN"/>
        </w:rPr>
        <w:t>the spectral efficienc</w:t>
      </w:r>
      <w:r>
        <w:rPr>
          <w:i/>
          <w:lang w:eastAsia="zh-CN"/>
        </w:rPr>
        <w:t>ies</w:t>
      </w:r>
      <w:r w:rsidRPr="009F04FF">
        <w:rPr>
          <w:rFonts w:hint="eastAsia"/>
          <w:i/>
          <w:lang w:eastAsia="zh-CN"/>
        </w:rPr>
        <w:t xml:space="preserve"> corre</w:t>
      </w:r>
      <w:r>
        <w:rPr>
          <w:rFonts w:hint="eastAsia"/>
          <w:i/>
          <w:lang w:eastAsia="zh-CN"/>
        </w:rPr>
        <w:t xml:space="preserve">sponding to each entry </w:t>
      </w:r>
      <w:r>
        <w:rPr>
          <w:i/>
          <w:lang w:eastAsia="zh-CN"/>
        </w:rPr>
        <w:t>as</w:t>
      </w:r>
      <w:r>
        <w:rPr>
          <w:rFonts w:hint="eastAsia"/>
          <w:i/>
          <w:lang w:eastAsia="zh-CN"/>
        </w:rPr>
        <w:t xml:space="preserve"> 8.3321</w:t>
      </w:r>
      <w:r>
        <w:rPr>
          <w:i/>
          <w:lang w:eastAsia="zh-CN"/>
        </w:rPr>
        <w:t xml:space="preserve"> and</w:t>
      </w:r>
      <w:r w:rsidRPr="009F04FF">
        <w:rPr>
          <w:rFonts w:hint="eastAsia"/>
          <w:i/>
          <w:lang w:eastAsia="zh-CN"/>
        </w:rPr>
        <w:t xml:space="preserve"> 9.2578.</w:t>
      </w:r>
      <w:r>
        <w:rPr>
          <w:i/>
          <w:lang w:eastAsia="zh-CN"/>
        </w:rPr>
        <w:t xml:space="preserve"> Remove CQI index #2 and #4 of legacy CQI table for 256QAM.</w:t>
      </w:r>
    </w:p>
    <w:p w:rsidR="006E41F7" w:rsidRPr="00CF05F3" w:rsidRDefault="006E41F7" w:rsidP="006E41F7">
      <w:pPr>
        <w:spacing w:before="120" w:after="0"/>
        <w:rPr>
          <w:i/>
          <w:lang w:eastAsia="zh-CN"/>
        </w:rPr>
      </w:pPr>
      <w:r w:rsidRPr="00212B49">
        <w:rPr>
          <w:rFonts w:hint="eastAsia"/>
          <w:b/>
          <w:i/>
          <w:lang w:eastAsia="zh-CN"/>
        </w:rPr>
        <w:t>Propo</w:t>
      </w:r>
      <w:r>
        <w:rPr>
          <w:rFonts w:hint="eastAsia"/>
          <w:b/>
          <w:i/>
          <w:lang w:eastAsia="zh-CN"/>
        </w:rPr>
        <w:t>sal 3</w:t>
      </w:r>
      <w:r w:rsidRPr="00212B49">
        <w:rPr>
          <w:rFonts w:hint="eastAsia"/>
          <w:b/>
          <w:i/>
          <w:lang w:eastAsia="zh-CN"/>
        </w:rPr>
        <w:t xml:space="preserve">: </w:t>
      </w:r>
      <w:r>
        <w:rPr>
          <w:i/>
          <w:lang w:eastAsia="zh-CN"/>
        </w:rPr>
        <w:t>Introduce</w:t>
      </w:r>
      <w:r w:rsidRPr="00CF05F3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2</w:t>
      </w:r>
      <w:r w:rsidRPr="00CF05F3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 xml:space="preserve">new </w:t>
      </w:r>
      <w:r w:rsidRPr="00CF05F3">
        <w:rPr>
          <w:rFonts w:hint="eastAsia"/>
          <w:i/>
          <w:lang w:eastAsia="zh-CN"/>
        </w:rPr>
        <w:t>MCS entries for 1024QAM</w:t>
      </w:r>
      <w:r w:rsidRPr="00CF05F3">
        <w:rPr>
          <w:i/>
          <w:lang w:eastAsia="zh-CN"/>
        </w:rPr>
        <w:t>.</w:t>
      </w:r>
    </w:p>
    <w:p w:rsidR="006E41F7" w:rsidRPr="00CF05F3" w:rsidRDefault="006E41F7" w:rsidP="006E41F7">
      <w:pPr>
        <w:numPr>
          <w:ilvl w:val="1"/>
          <w:numId w:val="43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>2</w:t>
      </w:r>
      <w:r w:rsidRPr="00CF05F3">
        <w:rPr>
          <w:rFonts w:hint="eastAsia"/>
          <w:i/>
          <w:lang w:eastAsia="zh-CN"/>
        </w:rPr>
        <w:t xml:space="preserve"> MCS entries </w:t>
      </w:r>
      <w:r>
        <w:rPr>
          <w:i/>
          <w:lang w:eastAsia="zh-CN"/>
        </w:rPr>
        <w:t>as shown in Table 2</w:t>
      </w:r>
      <w:r w:rsidRPr="00CF05F3">
        <w:rPr>
          <w:i/>
          <w:lang w:eastAsia="zh-CN"/>
        </w:rPr>
        <w:t xml:space="preserve"> </w:t>
      </w:r>
      <w:r w:rsidRPr="00CF05F3">
        <w:rPr>
          <w:rFonts w:hint="eastAsia"/>
          <w:i/>
          <w:lang w:eastAsia="zh-CN"/>
        </w:rPr>
        <w:t>reflect the corresponding e</w:t>
      </w:r>
      <w:r w:rsidRPr="00CF05F3">
        <w:rPr>
          <w:i/>
          <w:lang w:eastAsia="zh-CN"/>
        </w:rPr>
        <w:t>fficiency for the proposed CQI index #14, #15 for 1024QAM.</w:t>
      </w:r>
    </w:p>
    <w:p w:rsidR="006E41F7" w:rsidRPr="00CF05F3" w:rsidRDefault="006E41F7" w:rsidP="006E41F7">
      <w:pPr>
        <w:numPr>
          <w:ilvl w:val="1"/>
          <w:numId w:val="43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lastRenderedPageBreak/>
        <w:t>Remove MCS index#1, #3, #5 of legacy MCS table for 256QAM.</w:t>
      </w:r>
    </w:p>
    <w:p w:rsidR="006E41F7" w:rsidRDefault="006E41F7" w:rsidP="006E41F7">
      <w:pPr>
        <w:spacing w:before="120" w:after="100" w:afterAutospacing="1"/>
        <w:rPr>
          <w:i/>
          <w:lang w:eastAsia="zh-CN"/>
        </w:rPr>
      </w:pPr>
      <w:r>
        <w:rPr>
          <w:b/>
          <w:i/>
          <w:lang w:eastAsia="zh-CN"/>
        </w:rPr>
        <w:t>Proposal 4</w:t>
      </w:r>
      <w:r w:rsidRPr="00212B49">
        <w:rPr>
          <w:b/>
          <w:i/>
          <w:lang w:eastAsia="zh-CN"/>
        </w:rPr>
        <w:t>:</w:t>
      </w:r>
      <w:r w:rsidRPr="00CF05F3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Reuse the TBS value for 1024QAM not exceeding the maximum value in the current TBS_L4 table</w:t>
      </w:r>
      <w:r w:rsidRPr="00CF05F3">
        <w:rPr>
          <w:i/>
          <w:lang w:eastAsia="zh-CN"/>
        </w:rPr>
        <w:t>.</w:t>
      </w:r>
      <w:r>
        <w:rPr>
          <w:i/>
          <w:lang w:eastAsia="zh-CN"/>
        </w:rPr>
        <w:t xml:space="preserve"> FFS new entries for 4-layer mapping.</w:t>
      </w:r>
    </w:p>
    <w:p w:rsidR="006E41F7" w:rsidRPr="0075358C" w:rsidRDefault="006E41F7" w:rsidP="006E41F7">
      <w:pPr>
        <w:spacing w:before="120" w:after="100" w:afterAutospacing="1"/>
        <w:rPr>
          <w:b/>
          <w:i/>
          <w:lang w:eastAsia="zh-CN"/>
        </w:rPr>
      </w:pPr>
      <w:r w:rsidRPr="002C7EED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5</w:t>
      </w:r>
      <w:r w:rsidRPr="002C7EED">
        <w:rPr>
          <w:rFonts w:hint="eastAsia"/>
          <w:b/>
          <w:i/>
          <w:lang w:eastAsia="zh-CN"/>
        </w:rPr>
        <w:t>:</w:t>
      </w:r>
      <w:r w:rsidRPr="0075358C">
        <w:rPr>
          <w:b/>
          <w:i/>
          <w:lang w:eastAsia="zh-CN"/>
        </w:rPr>
        <w:t xml:space="preserve"> </w:t>
      </w:r>
      <w:r w:rsidRPr="00AC4D2D">
        <w:rPr>
          <w:rFonts w:hint="eastAsia"/>
          <w:i/>
          <w:lang w:eastAsia="zh-CN"/>
        </w:rPr>
        <w:t xml:space="preserve">For 1024QAM, </w:t>
      </w:r>
      <w:r w:rsidRPr="00AC4D2D">
        <w:rPr>
          <w:i/>
          <w:lang w:eastAsia="zh-CN"/>
        </w:rPr>
        <w:t>enhancement of spatial differential CQI should be considered.</w:t>
      </w:r>
    </w:p>
    <w:p w:rsidR="006E41F7" w:rsidRDefault="006E41F7" w:rsidP="006E41F7">
      <w:pPr>
        <w:spacing w:before="120" w:after="100" w:afterAutospacing="1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Proposal 6</w:t>
      </w:r>
      <w:r w:rsidRPr="001F1253">
        <w:rPr>
          <w:rFonts w:hint="eastAsia"/>
          <w:b/>
          <w:i/>
          <w:lang w:eastAsia="zh-CN"/>
        </w:rPr>
        <w:t xml:space="preserve">: </w:t>
      </w:r>
      <w:r w:rsidRPr="008B4629">
        <w:rPr>
          <w:rFonts w:hint="eastAsia"/>
          <w:i/>
          <w:lang w:eastAsia="zh-CN"/>
        </w:rPr>
        <w:t xml:space="preserve">The configuration of MCS table supporting 1024QAM is performed per </w:t>
      </w:r>
      <w:r>
        <w:rPr>
          <w:i/>
          <w:lang w:eastAsia="zh-CN"/>
        </w:rPr>
        <w:t xml:space="preserve">each </w:t>
      </w:r>
      <w:r w:rsidRPr="008B4629">
        <w:rPr>
          <w:rFonts w:hint="eastAsia"/>
          <w:i/>
          <w:lang w:eastAsia="zh-CN"/>
        </w:rPr>
        <w:t>codeword.</w:t>
      </w:r>
    </w:p>
    <w:p w:rsidR="006E41F7" w:rsidRPr="00CE18BF" w:rsidRDefault="006E41F7" w:rsidP="006E41F7">
      <w:pPr>
        <w:rPr>
          <w:lang w:eastAsia="zh-CN"/>
        </w:rPr>
      </w:pPr>
      <w:r w:rsidRPr="002C7EED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7</w:t>
      </w:r>
      <w:r w:rsidRPr="002C7EED">
        <w:rPr>
          <w:rFonts w:hint="eastAsia"/>
          <w:b/>
          <w:i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Pr="003E2264">
        <w:rPr>
          <w:i/>
          <w:lang w:eastAsia="zh-CN"/>
        </w:rPr>
        <w:t>At least</w:t>
      </w:r>
      <w:r>
        <w:rPr>
          <w:lang w:eastAsia="zh-CN"/>
        </w:rPr>
        <w:t xml:space="preserve"> </w:t>
      </w:r>
      <w:r>
        <w:rPr>
          <w:rFonts w:hint="eastAsia"/>
          <w:i/>
          <w:lang w:eastAsia="zh-CN"/>
        </w:rPr>
        <w:t>i</w:t>
      </w:r>
      <w:r w:rsidRPr="002C7EED">
        <w:rPr>
          <w:rFonts w:hint="eastAsia"/>
          <w:i/>
          <w:lang w:eastAsia="zh-CN"/>
        </w:rPr>
        <w:t>ntroduce new</w:t>
      </w:r>
      <w:r>
        <w:rPr>
          <w:i/>
          <w:lang w:eastAsia="zh-CN"/>
        </w:rPr>
        <w:t xml:space="preserve"> DL UE C</w:t>
      </w:r>
      <w:r w:rsidRPr="002C7EED">
        <w:rPr>
          <w:i/>
          <w:lang w:eastAsia="zh-CN"/>
        </w:rPr>
        <w:t xml:space="preserve">ategories </w:t>
      </w:r>
      <w:r>
        <w:rPr>
          <w:i/>
          <w:lang w:eastAsia="zh-CN"/>
        </w:rPr>
        <w:t xml:space="preserve">21, 22 based on DL UE categories 11 and 17 as presented in Table </w:t>
      </w:r>
      <w:r>
        <w:rPr>
          <w:rFonts w:hint="eastAsia"/>
          <w:i/>
          <w:lang w:eastAsia="zh-CN"/>
        </w:rPr>
        <w:t>5</w:t>
      </w:r>
      <w:r>
        <w:rPr>
          <w:i/>
          <w:lang w:eastAsia="zh-CN"/>
        </w:rPr>
        <w:t>.1A-1.</w:t>
      </w:r>
    </w:p>
    <w:p w:rsidR="00F94171" w:rsidRPr="007A16F2" w:rsidRDefault="00F94171" w:rsidP="00F94171">
      <w:pPr>
        <w:pStyle w:val="1"/>
        <w:numPr>
          <w:ilvl w:val="0"/>
          <w:numId w:val="0"/>
        </w:numPr>
        <w:spacing w:before="120" w:after="0"/>
        <w:rPr>
          <w:color w:val="000000"/>
          <w:lang w:eastAsia="zh-CN"/>
        </w:rPr>
      </w:pPr>
      <w:r w:rsidRPr="007A16F2">
        <w:rPr>
          <w:color w:val="000000"/>
        </w:rPr>
        <w:t>References</w:t>
      </w:r>
    </w:p>
    <w:p w:rsidR="004F33FD" w:rsidRDefault="004F33FD" w:rsidP="00F94171">
      <w:pPr>
        <w:pStyle w:val="References"/>
        <w:snapToGrid w:val="0"/>
        <w:spacing w:before="120"/>
        <w:jc w:val="left"/>
        <w:rPr>
          <w:color w:val="000000"/>
          <w:sz w:val="20"/>
          <w:szCs w:val="20"/>
          <w:lang w:eastAsia="zh-CN"/>
        </w:rPr>
      </w:pPr>
      <w:bookmarkStart w:id="6" w:name="_Ref446420011"/>
      <w:bookmarkStart w:id="7" w:name="_Ref410224328"/>
      <w:bookmarkStart w:id="8" w:name="_Ref367787843"/>
      <w:bookmarkStart w:id="9" w:name="_Ref383190669"/>
      <w:bookmarkStart w:id="10" w:name="_Ref409773167"/>
      <w:bookmarkStart w:id="11" w:name="_Ref418682897"/>
      <w:bookmarkEnd w:id="3"/>
      <w:bookmarkEnd w:id="4"/>
      <w:bookmarkEnd w:id="5"/>
      <w:r>
        <w:rPr>
          <w:color w:val="000000"/>
          <w:sz w:val="20"/>
          <w:szCs w:val="20"/>
          <w:lang w:eastAsia="zh-CN"/>
        </w:rPr>
        <w:t>“RAN1 Chairman’s Notes”, RAN1#90</w:t>
      </w:r>
      <w:r w:rsidR="00757FB8">
        <w:rPr>
          <w:color w:val="000000"/>
          <w:sz w:val="20"/>
          <w:szCs w:val="20"/>
          <w:lang w:eastAsia="zh-CN"/>
        </w:rPr>
        <w:t>bis</w:t>
      </w:r>
      <w:r>
        <w:rPr>
          <w:color w:val="000000"/>
          <w:sz w:val="20"/>
          <w:szCs w:val="20"/>
          <w:lang w:eastAsia="zh-CN"/>
        </w:rPr>
        <w:t xml:space="preserve">, Prague, </w:t>
      </w:r>
      <w:r w:rsidR="00757FB8">
        <w:rPr>
          <w:color w:val="000000"/>
          <w:sz w:val="20"/>
          <w:szCs w:val="20"/>
          <w:lang w:eastAsia="zh-CN"/>
        </w:rPr>
        <w:t>October</w:t>
      </w:r>
      <w:r>
        <w:rPr>
          <w:color w:val="000000"/>
          <w:sz w:val="20"/>
          <w:szCs w:val="20"/>
          <w:lang w:eastAsia="zh-CN"/>
        </w:rPr>
        <w:t>, 2017</w:t>
      </w:r>
    </w:p>
    <w:p w:rsidR="00F94171" w:rsidRDefault="001658A6" w:rsidP="00AA4DF5">
      <w:pPr>
        <w:pStyle w:val="References"/>
        <w:snapToGrid w:val="0"/>
        <w:spacing w:before="120"/>
        <w:jc w:val="left"/>
        <w:rPr>
          <w:color w:val="000000"/>
          <w:sz w:val="20"/>
          <w:szCs w:val="20"/>
          <w:lang w:eastAsia="zh-CN"/>
        </w:rPr>
      </w:pPr>
      <w:bookmarkStart w:id="12" w:name="_Ref331106417"/>
      <w:bookmarkStart w:id="13" w:name="_Ref345149415"/>
      <w:bookmarkEnd w:id="6"/>
      <w:r>
        <w:rPr>
          <w:color w:val="000000"/>
          <w:sz w:val="20"/>
          <w:szCs w:val="20"/>
          <w:lang w:eastAsia="zh-CN"/>
        </w:rPr>
        <w:t xml:space="preserve">R1-140034, </w:t>
      </w:r>
      <w:r w:rsidR="00F94171" w:rsidRPr="00F94171">
        <w:rPr>
          <w:color w:val="000000"/>
          <w:sz w:val="20"/>
          <w:szCs w:val="20"/>
          <w:lang w:eastAsia="zh-CN"/>
        </w:rPr>
        <w:t>“</w:t>
      </w:r>
      <w:r>
        <w:rPr>
          <w:color w:val="000000"/>
          <w:sz w:val="20"/>
          <w:szCs w:val="20"/>
          <w:lang w:eastAsia="zh-CN"/>
        </w:rPr>
        <w:t>CQI/MCS table design for 256QAM</w:t>
      </w:r>
      <w:r w:rsidR="00F94171" w:rsidRPr="00F94171">
        <w:rPr>
          <w:color w:val="000000"/>
          <w:sz w:val="20"/>
          <w:szCs w:val="20"/>
          <w:lang w:eastAsia="zh-CN"/>
        </w:rPr>
        <w:t>”, RAN1#</w:t>
      </w:r>
      <w:bookmarkEnd w:id="12"/>
      <w:r>
        <w:rPr>
          <w:color w:val="000000"/>
          <w:sz w:val="20"/>
          <w:szCs w:val="20"/>
          <w:lang w:eastAsia="zh-CN"/>
        </w:rPr>
        <w:t>76</w:t>
      </w:r>
      <w:r w:rsidR="00F94171" w:rsidRPr="00F94171">
        <w:rPr>
          <w:color w:val="000000"/>
          <w:sz w:val="20"/>
          <w:szCs w:val="20"/>
          <w:lang w:eastAsia="zh-CN"/>
        </w:rPr>
        <w:t xml:space="preserve">, </w:t>
      </w:r>
      <w:r>
        <w:rPr>
          <w:color w:val="000000"/>
          <w:sz w:val="20"/>
          <w:szCs w:val="20"/>
          <w:lang w:eastAsia="zh-CN"/>
        </w:rPr>
        <w:t>Prague</w:t>
      </w:r>
      <w:r w:rsidR="00F94171" w:rsidRPr="00F94171">
        <w:rPr>
          <w:color w:val="000000"/>
          <w:sz w:val="20"/>
          <w:szCs w:val="20"/>
          <w:lang w:eastAsia="zh-CN"/>
        </w:rPr>
        <w:t xml:space="preserve">, </w:t>
      </w:r>
      <w:r>
        <w:rPr>
          <w:color w:val="000000"/>
          <w:sz w:val="20"/>
          <w:szCs w:val="20"/>
          <w:lang w:eastAsia="zh-CN"/>
        </w:rPr>
        <w:t>February, 2014</w:t>
      </w:r>
      <w:r w:rsidR="00F94171" w:rsidRPr="00F94171">
        <w:rPr>
          <w:color w:val="000000"/>
          <w:sz w:val="20"/>
          <w:szCs w:val="20"/>
          <w:lang w:eastAsia="zh-CN"/>
        </w:rPr>
        <w:t>.</w:t>
      </w:r>
      <w:bookmarkEnd w:id="13"/>
    </w:p>
    <w:p w:rsidR="004F33FD" w:rsidRDefault="009F1415" w:rsidP="00AA4DF5">
      <w:pPr>
        <w:pStyle w:val="References"/>
        <w:snapToGrid w:val="0"/>
        <w:spacing w:before="120"/>
        <w:jc w:val="left"/>
        <w:rPr>
          <w:color w:val="000000"/>
          <w:sz w:val="20"/>
          <w:szCs w:val="20"/>
          <w:lang w:eastAsia="zh-CN"/>
        </w:rPr>
      </w:pPr>
      <w:r w:rsidRPr="00AA4DF5">
        <w:rPr>
          <w:color w:val="000000"/>
          <w:sz w:val="20"/>
          <w:szCs w:val="20"/>
          <w:lang w:eastAsia="zh-CN"/>
        </w:rPr>
        <w:t>3GPP TR 36.783</w:t>
      </w:r>
      <w:r w:rsidR="00FB79B1" w:rsidRPr="00AA4DF5">
        <w:rPr>
          <w:color w:val="000000"/>
          <w:sz w:val="20"/>
          <w:szCs w:val="20"/>
          <w:lang w:eastAsia="zh-CN"/>
        </w:rPr>
        <w:t>, “</w:t>
      </w:r>
      <w:r w:rsidRPr="009F1415">
        <w:rPr>
          <w:color w:val="000000"/>
          <w:sz w:val="20"/>
          <w:szCs w:val="20"/>
          <w:lang w:eastAsia="zh-CN"/>
        </w:rPr>
        <w:t>Introduction of 1024QAM in LTE downlink</w:t>
      </w:r>
      <w:r w:rsidR="00FB79B1" w:rsidRPr="00AA4DF5">
        <w:rPr>
          <w:color w:val="000000"/>
          <w:sz w:val="20"/>
          <w:szCs w:val="20"/>
          <w:lang w:eastAsia="zh-CN"/>
        </w:rPr>
        <w:t xml:space="preserve">”, </w:t>
      </w:r>
      <w:r w:rsidRPr="00AA4DF5">
        <w:rPr>
          <w:color w:val="000000"/>
          <w:sz w:val="20"/>
          <w:szCs w:val="20"/>
          <w:lang w:eastAsia="zh-CN"/>
        </w:rPr>
        <w:t>V0.0.2</w:t>
      </w:r>
      <w:r w:rsidR="00FB79B1" w:rsidRPr="00AA4DF5">
        <w:rPr>
          <w:color w:val="000000"/>
          <w:sz w:val="20"/>
          <w:szCs w:val="20"/>
          <w:lang w:eastAsia="zh-CN"/>
        </w:rPr>
        <w:t>, August, 2017.</w:t>
      </w:r>
    </w:p>
    <w:p w:rsidR="00757FB8" w:rsidRDefault="00757FB8" w:rsidP="00757FB8">
      <w:pPr>
        <w:pStyle w:val="References"/>
        <w:snapToGrid w:val="0"/>
        <w:spacing w:before="120"/>
        <w:jc w:val="lef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>“RAN1 Chairman’s Notes”, RAN1#85, Prague, May, 2016</w:t>
      </w:r>
    </w:p>
    <w:bookmarkEnd w:id="7"/>
    <w:bookmarkEnd w:id="8"/>
    <w:bookmarkEnd w:id="9"/>
    <w:bookmarkEnd w:id="10"/>
    <w:bookmarkEnd w:id="11"/>
    <w:p w:rsidR="008E1D12" w:rsidRPr="00757FB8" w:rsidRDefault="008E1D12" w:rsidP="004358E2">
      <w:pPr>
        <w:pStyle w:val="a5"/>
        <w:rPr>
          <w:color w:val="000000"/>
          <w:lang w:eastAsia="zh-CN"/>
        </w:rPr>
      </w:pPr>
    </w:p>
    <w:sectPr w:rsidR="008E1D12" w:rsidRPr="00757FB8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38E" w:rsidRDefault="002C538E">
      <w:r>
        <w:separator/>
      </w:r>
    </w:p>
  </w:endnote>
  <w:endnote w:type="continuationSeparator" w:id="0">
    <w:p w:rsidR="002C538E" w:rsidRDefault="002C5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38E" w:rsidRDefault="002C538E">
      <w:r>
        <w:separator/>
      </w:r>
    </w:p>
  </w:footnote>
  <w:footnote w:type="continuationSeparator" w:id="0">
    <w:p w:rsidR="002C538E" w:rsidRDefault="002C5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1E"/>
    <w:multiLevelType w:val="hybridMultilevel"/>
    <w:tmpl w:val="0ED68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81273"/>
    <w:multiLevelType w:val="hybridMultilevel"/>
    <w:tmpl w:val="6E4A7AFE"/>
    <w:lvl w:ilvl="0" w:tplc="E140D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002B00"/>
    <w:multiLevelType w:val="hybridMultilevel"/>
    <w:tmpl w:val="BBE0229C"/>
    <w:lvl w:ilvl="0" w:tplc="04090001">
      <w:start w:val="1"/>
      <w:numFmt w:val="bullet"/>
      <w:lvlText w:val="•"/>
      <w:lvlJc w:val="left"/>
      <w:pPr>
        <w:ind w:left="845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 w15:restartNumberingAfterBreak="0">
    <w:nsid w:val="20F338CA"/>
    <w:multiLevelType w:val="hybridMultilevel"/>
    <w:tmpl w:val="3E70A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5427A"/>
    <w:multiLevelType w:val="hybridMultilevel"/>
    <w:tmpl w:val="F1DAE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6426D7C"/>
    <w:multiLevelType w:val="hybridMultilevel"/>
    <w:tmpl w:val="42447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508D1"/>
    <w:multiLevelType w:val="hybridMultilevel"/>
    <w:tmpl w:val="7AB4CE26"/>
    <w:lvl w:ilvl="0" w:tplc="04090001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8A1E47CC">
      <w:start w:val="396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61CDD"/>
    <w:multiLevelType w:val="hybridMultilevel"/>
    <w:tmpl w:val="0E44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31190"/>
    <w:multiLevelType w:val="hybridMultilevel"/>
    <w:tmpl w:val="7D2C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C6A8C"/>
    <w:multiLevelType w:val="hybridMultilevel"/>
    <w:tmpl w:val="C2F837EE"/>
    <w:lvl w:ilvl="0" w:tplc="E190FA4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C444A5"/>
    <w:multiLevelType w:val="hybridMultilevel"/>
    <w:tmpl w:val="8E421BEE"/>
    <w:lvl w:ilvl="0" w:tplc="978442FA">
      <w:start w:val="1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899836A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DD419B"/>
    <w:multiLevelType w:val="hybridMultilevel"/>
    <w:tmpl w:val="0FACB726"/>
    <w:lvl w:ilvl="0" w:tplc="A48C3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E404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821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01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0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A4F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AB3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301A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AB3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253B8C"/>
    <w:multiLevelType w:val="hybridMultilevel"/>
    <w:tmpl w:val="42264102"/>
    <w:lvl w:ilvl="0" w:tplc="66949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3C8A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FA3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EB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224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E5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E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AC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0BD7FA4"/>
    <w:multiLevelType w:val="hybridMultilevel"/>
    <w:tmpl w:val="86584B40"/>
    <w:lvl w:ilvl="0" w:tplc="098475BA">
      <w:start w:val="429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0F8C568">
      <w:start w:val="213"/>
      <w:numFmt w:val="bullet"/>
      <w:lvlText w:val="-"/>
      <w:lvlJc w:val="left"/>
      <w:pPr>
        <w:ind w:left="840" w:hanging="420"/>
      </w:pPr>
      <w:rPr>
        <w:rFonts w:ascii="Lucida Grande" w:hAnsi="Lucida Grand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E96154"/>
    <w:multiLevelType w:val="hybridMultilevel"/>
    <w:tmpl w:val="285CB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C1560"/>
    <w:multiLevelType w:val="hybridMultilevel"/>
    <w:tmpl w:val="7DB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B31A47"/>
    <w:multiLevelType w:val="hybridMultilevel"/>
    <w:tmpl w:val="9736903A"/>
    <w:lvl w:ilvl="0" w:tplc="A9825F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43760">
      <w:start w:val="149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709A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16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5477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DAB6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29F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8A4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291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7CA450A"/>
    <w:multiLevelType w:val="hybridMultilevel"/>
    <w:tmpl w:val="CC2EA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2196F"/>
    <w:multiLevelType w:val="hybridMultilevel"/>
    <w:tmpl w:val="7C5C7522"/>
    <w:lvl w:ilvl="0" w:tplc="04090001">
      <w:start w:val="1"/>
      <w:numFmt w:val="bullet"/>
      <w:lvlText w:val="•"/>
      <w:lvlJc w:val="left"/>
      <w:pPr>
        <w:ind w:left="845" w:hanging="420"/>
      </w:pPr>
      <w:rPr>
        <w:rFonts w:ascii="Times New Roman" w:hAnsi="Times New Roman" w:hint="default"/>
      </w:rPr>
    </w:lvl>
    <w:lvl w:ilvl="1" w:tplc="FFFFFFFF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 w15:restartNumberingAfterBreak="0">
    <w:nsid w:val="78924131"/>
    <w:multiLevelType w:val="hybridMultilevel"/>
    <w:tmpl w:val="C13244CE"/>
    <w:lvl w:ilvl="0" w:tplc="04090001">
      <w:start w:val="1"/>
      <w:numFmt w:val="bullet"/>
      <w:lvlText w:val="•"/>
      <w:lvlJc w:val="left"/>
      <w:pPr>
        <w:ind w:left="845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CC77F3"/>
    <w:multiLevelType w:val="hybridMultilevel"/>
    <w:tmpl w:val="EA52F20E"/>
    <w:lvl w:ilvl="0" w:tplc="720CB8D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9"/>
  </w:num>
  <w:num w:numId="4">
    <w:abstractNumId w:val="28"/>
  </w:num>
  <w:num w:numId="5">
    <w:abstractNumId w:val="14"/>
  </w:num>
  <w:num w:numId="6">
    <w:abstractNumId w:val="13"/>
  </w:num>
  <w:num w:numId="7">
    <w:abstractNumId w:val="13"/>
  </w:num>
  <w:num w:numId="8">
    <w:abstractNumId w:val="16"/>
  </w:num>
  <w:num w:numId="9">
    <w:abstractNumId w:val="13"/>
  </w:num>
  <w:num w:numId="10">
    <w:abstractNumId w:val="13"/>
  </w:num>
  <w:num w:numId="11">
    <w:abstractNumId w:val="1"/>
  </w:num>
  <w:num w:numId="12">
    <w:abstractNumId w:val="24"/>
  </w:num>
  <w:num w:numId="13">
    <w:abstractNumId w:val="13"/>
  </w:num>
  <w:num w:numId="14">
    <w:abstractNumId w:val="13"/>
  </w:num>
  <w:num w:numId="15">
    <w:abstractNumId w:val="13"/>
  </w:num>
  <w:num w:numId="16">
    <w:abstractNumId w:val="13"/>
  </w:num>
  <w:num w:numId="17">
    <w:abstractNumId w:val="5"/>
  </w:num>
  <w:num w:numId="18">
    <w:abstractNumId w:val="25"/>
  </w:num>
  <w:num w:numId="19">
    <w:abstractNumId w:val="21"/>
  </w:num>
  <w:num w:numId="20">
    <w:abstractNumId w:val="11"/>
  </w:num>
  <w:num w:numId="21">
    <w:abstractNumId w:val="15"/>
  </w:num>
  <w:num w:numId="22">
    <w:abstractNumId w:val="10"/>
  </w:num>
  <w:num w:numId="23">
    <w:abstractNumId w:val="30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0"/>
  </w:num>
  <w:num w:numId="27">
    <w:abstractNumId w:val="12"/>
  </w:num>
  <w:num w:numId="28">
    <w:abstractNumId w:val="23"/>
  </w:num>
  <w:num w:numId="29">
    <w:abstractNumId w:val="17"/>
  </w:num>
  <w:num w:numId="30">
    <w:abstractNumId w:val="13"/>
  </w:num>
  <w:num w:numId="31">
    <w:abstractNumId w:val="13"/>
  </w:num>
  <w:num w:numId="32">
    <w:abstractNumId w:val="6"/>
  </w:num>
  <w:num w:numId="33">
    <w:abstractNumId w:val="9"/>
  </w:num>
  <w:num w:numId="34">
    <w:abstractNumId w:val="13"/>
  </w:num>
  <w:num w:numId="35">
    <w:abstractNumId w:val="20"/>
  </w:num>
  <w:num w:numId="36">
    <w:abstractNumId w:val="8"/>
  </w:num>
  <w:num w:numId="37">
    <w:abstractNumId w:val="22"/>
  </w:num>
  <w:num w:numId="38">
    <w:abstractNumId w:val="13"/>
  </w:num>
  <w:num w:numId="39">
    <w:abstractNumId w:val="3"/>
  </w:num>
  <w:num w:numId="40">
    <w:abstractNumId w:val="13"/>
  </w:num>
  <w:num w:numId="41">
    <w:abstractNumId w:val="15"/>
  </w:num>
  <w:num w:numId="42">
    <w:abstractNumId w:val="4"/>
  </w:num>
  <w:num w:numId="43">
    <w:abstractNumId w:val="26"/>
  </w:num>
  <w:num w:numId="44">
    <w:abstractNumId w:val="27"/>
  </w:num>
  <w:num w:numId="45">
    <w:abstractNumId w:val="18"/>
  </w:num>
  <w:num w:numId="46">
    <w:abstractNumId w:val="15"/>
  </w:num>
  <w:num w:numId="47">
    <w:abstractNumId w:val="2"/>
  </w:num>
  <w:num w:numId="48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CF5263"/>
    <w:rsid w:val="00000095"/>
    <w:rsid w:val="00000508"/>
    <w:rsid w:val="00000D04"/>
    <w:rsid w:val="00000DB2"/>
    <w:rsid w:val="00001506"/>
    <w:rsid w:val="000016DA"/>
    <w:rsid w:val="00001C1B"/>
    <w:rsid w:val="00002605"/>
    <w:rsid w:val="00002893"/>
    <w:rsid w:val="000029FB"/>
    <w:rsid w:val="000033A3"/>
    <w:rsid w:val="00003605"/>
    <w:rsid w:val="00003C56"/>
    <w:rsid w:val="00003EC2"/>
    <w:rsid w:val="000040A9"/>
    <w:rsid w:val="0000458E"/>
    <w:rsid w:val="00004C1B"/>
    <w:rsid w:val="00004E70"/>
    <w:rsid w:val="00006A85"/>
    <w:rsid w:val="000072B6"/>
    <w:rsid w:val="00007813"/>
    <w:rsid w:val="00007823"/>
    <w:rsid w:val="00007D55"/>
    <w:rsid w:val="000109E6"/>
    <w:rsid w:val="00011F67"/>
    <w:rsid w:val="00012560"/>
    <w:rsid w:val="00012862"/>
    <w:rsid w:val="000128E6"/>
    <w:rsid w:val="000131C1"/>
    <w:rsid w:val="00014BA5"/>
    <w:rsid w:val="000152A4"/>
    <w:rsid w:val="00015EFB"/>
    <w:rsid w:val="000162B7"/>
    <w:rsid w:val="000165E2"/>
    <w:rsid w:val="000172BE"/>
    <w:rsid w:val="00017652"/>
    <w:rsid w:val="00017D8A"/>
    <w:rsid w:val="00020196"/>
    <w:rsid w:val="00020574"/>
    <w:rsid w:val="00022722"/>
    <w:rsid w:val="00023127"/>
    <w:rsid w:val="00023388"/>
    <w:rsid w:val="00023425"/>
    <w:rsid w:val="000241BE"/>
    <w:rsid w:val="000242F2"/>
    <w:rsid w:val="00024EE8"/>
    <w:rsid w:val="00025BFB"/>
    <w:rsid w:val="00025C25"/>
    <w:rsid w:val="00026C09"/>
    <w:rsid w:val="00026C0C"/>
    <w:rsid w:val="00026D0D"/>
    <w:rsid w:val="00026D4B"/>
    <w:rsid w:val="000275C6"/>
    <w:rsid w:val="00027AD6"/>
    <w:rsid w:val="0003024C"/>
    <w:rsid w:val="00030464"/>
    <w:rsid w:val="000308D1"/>
    <w:rsid w:val="00030FEE"/>
    <w:rsid w:val="00031059"/>
    <w:rsid w:val="00031518"/>
    <w:rsid w:val="00031ADB"/>
    <w:rsid w:val="00032056"/>
    <w:rsid w:val="000328CA"/>
    <w:rsid w:val="00032E40"/>
    <w:rsid w:val="0003366A"/>
    <w:rsid w:val="0003376B"/>
    <w:rsid w:val="00033C5A"/>
    <w:rsid w:val="00034124"/>
    <w:rsid w:val="00034676"/>
    <w:rsid w:val="000346E6"/>
    <w:rsid w:val="000348E7"/>
    <w:rsid w:val="00034F38"/>
    <w:rsid w:val="00034FCB"/>
    <w:rsid w:val="000352B3"/>
    <w:rsid w:val="000353D0"/>
    <w:rsid w:val="00036337"/>
    <w:rsid w:val="000365DC"/>
    <w:rsid w:val="00036BE2"/>
    <w:rsid w:val="00036CF7"/>
    <w:rsid w:val="00037A02"/>
    <w:rsid w:val="0004023E"/>
    <w:rsid w:val="0004024B"/>
    <w:rsid w:val="0004072C"/>
    <w:rsid w:val="00040D89"/>
    <w:rsid w:val="00041C57"/>
    <w:rsid w:val="00043253"/>
    <w:rsid w:val="000434B7"/>
    <w:rsid w:val="000435E4"/>
    <w:rsid w:val="0004452E"/>
    <w:rsid w:val="00044562"/>
    <w:rsid w:val="000448E9"/>
    <w:rsid w:val="00044EFF"/>
    <w:rsid w:val="00044F42"/>
    <w:rsid w:val="00046796"/>
    <w:rsid w:val="000467FD"/>
    <w:rsid w:val="0004680E"/>
    <w:rsid w:val="00046AAF"/>
    <w:rsid w:val="00047225"/>
    <w:rsid w:val="00047E60"/>
    <w:rsid w:val="000504BE"/>
    <w:rsid w:val="00050615"/>
    <w:rsid w:val="00050708"/>
    <w:rsid w:val="00051060"/>
    <w:rsid w:val="00051448"/>
    <w:rsid w:val="00051792"/>
    <w:rsid w:val="00051A8D"/>
    <w:rsid w:val="000523CF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64F7"/>
    <w:rsid w:val="000565C8"/>
    <w:rsid w:val="00056A34"/>
    <w:rsid w:val="00056A36"/>
    <w:rsid w:val="00057DC8"/>
    <w:rsid w:val="00057F7B"/>
    <w:rsid w:val="000612E1"/>
    <w:rsid w:val="000614FE"/>
    <w:rsid w:val="00061CA1"/>
    <w:rsid w:val="000627D1"/>
    <w:rsid w:val="00062A3E"/>
    <w:rsid w:val="00062E30"/>
    <w:rsid w:val="00063CBE"/>
    <w:rsid w:val="00065D38"/>
    <w:rsid w:val="0006685A"/>
    <w:rsid w:val="000670A9"/>
    <w:rsid w:val="000677AD"/>
    <w:rsid w:val="00067825"/>
    <w:rsid w:val="00067DD1"/>
    <w:rsid w:val="000701D3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6C1"/>
    <w:rsid w:val="00073797"/>
    <w:rsid w:val="000737E5"/>
    <w:rsid w:val="00073DEC"/>
    <w:rsid w:val="0007408A"/>
    <w:rsid w:val="000742C1"/>
    <w:rsid w:val="000745AA"/>
    <w:rsid w:val="00074E86"/>
    <w:rsid w:val="0007583B"/>
    <w:rsid w:val="00076097"/>
    <w:rsid w:val="000763FA"/>
    <w:rsid w:val="00076541"/>
    <w:rsid w:val="00077231"/>
    <w:rsid w:val="000772F4"/>
    <w:rsid w:val="000776EB"/>
    <w:rsid w:val="00077EBF"/>
    <w:rsid w:val="0008049B"/>
    <w:rsid w:val="00080A97"/>
    <w:rsid w:val="00081033"/>
    <w:rsid w:val="0008219E"/>
    <w:rsid w:val="000823B0"/>
    <w:rsid w:val="0008279D"/>
    <w:rsid w:val="00082A77"/>
    <w:rsid w:val="00082CC9"/>
    <w:rsid w:val="0008335B"/>
    <w:rsid w:val="00083379"/>
    <w:rsid w:val="00083587"/>
    <w:rsid w:val="00083838"/>
    <w:rsid w:val="00083B6A"/>
    <w:rsid w:val="000841BF"/>
    <w:rsid w:val="000841EF"/>
    <w:rsid w:val="000848EA"/>
    <w:rsid w:val="0008495A"/>
    <w:rsid w:val="00084EFE"/>
    <w:rsid w:val="0008510A"/>
    <w:rsid w:val="00085E04"/>
    <w:rsid w:val="0008626B"/>
    <w:rsid w:val="00086800"/>
    <w:rsid w:val="00086F86"/>
    <w:rsid w:val="00087031"/>
    <w:rsid w:val="00087913"/>
    <w:rsid w:val="000879DD"/>
    <w:rsid w:val="000902DC"/>
    <w:rsid w:val="000906EF"/>
    <w:rsid w:val="00090A08"/>
    <w:rsid w:val="00090C6A"/>
    <w:rsid w:val="00090E10"/>
    <w:rsid w:val="00090F83"/>
    <w:rsid w:val="000911AE"/>
    <w:rsid w:val="00091325"/>
    <w:rsid w:val="0009284F"/>
    <w:rsid w:val="00092A3A"/>
    <w:rsid w:val="00093697"/>
    <w:rsid w:val="00093771"/>
    <w:rsid w:val="00093D42"/>
    <w:rsid w:val="00094596"/>
    <w:rsid w:val="00094765"/>
    <w:rsid w:val="00094A16"/>
    <w:rsid w:val="00094C07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F14"/>
    <w:rsid w:val="000A1441"/>
    <w:rsid w:val="000A1940"/>
    <w:rsid w:val="000A1A06"/>
    <w:rsid w:val="000A1B60"/>
    <w:rsid w:val="000A21B4"/>
    <w:rsid w:val="000A220D"/>
    <w:rsid w:val="000A25C6"/>
    <w:rsid w:val="000A2707"/>
    <w:rsid w:val="000A2CC7"/>
    <w:rsid w:val="000A2ED6"/>
    <w:rsid w:val="000A30D4"/>
    <w:rsid w:val="000A3772"/>
    <w:rsid w:val="000A401B"/>
    <w:rsid w:val="000A4205"/>
    <w:rsid w:val="000A459F"/>
    <w:rsid w:val="000A4A19"/>
    <w:rsid w:val="000A4B3B"/>
    <w:rsid w:val="000A5DAD"/>
    <w:rsid w:val="000A6351"/>
    <w:rsid w:val="000A63D6"/>
    <w:rsid w:val="000A721A"/>
    <w:rsid w:val="000A7370"/>
    <w:rsid w:val="000A76B6"/>
    <w:rsid w:val="000A7800"/>
    <w:rsid w:val="000A7AAA"/>
    <w:rsid w:val="000A7B38"/>
    <w:rsid w:val="000B0343"/>
    <w:rsid w:val="000B0DB0"/>
    <w:rsid w:val="000B1A16"/>
    <w:rsid w:val="000B240E"/>
    <w:rsid w:val="000B2985"/>
    <w:rsid w:val="000B2AFF"/>
    <w:rsid w:val="000B2C88"/>
    <w:rsid w:val="000B3342"/>
    <w:rsid w:val="000B39A2"/>
    <w:rsid w:val="000B46A7"/>
    <w:rsid w:val="000B4A9E"/>
    <w:rsid w:val="000B51FA"/>
    <w:rsid w:val="000B5905"/>
    <w:rsid w:val="000B5975"/>
    <w:rsid w:val="000B6218"/>
    <w:rsid w:val="000B6E2C"/>
    <w:rsid w:val="000B6EE8"/>
    <w:rsid w:val="000B74D9"/>
    <w:rsid w:val="000B76C5"/>
    <w:rsid w:val="000B7A10"/>
    <w:rsid w:val="000C0884"/>
    <w:rsid w:val="000C0BE6"/>
    <w:rsid w:val="000C115D"/>
    <w:rsid w:val="000C1535"/>
    <w:rsid w:val="000C16ED"/>
    <w:rsid w:val="000C1BC9"/>
    <w:rsid w:val="000C1E5D"/>
    <w:rsid w:val="000C219A"/>
    <w:rsid w:val="000C252B"/>
    <w:rsid w:val="000C28BA"/>
    <w:rsid w:val="000C2F56"/>
    <w:rsid w:val="000C2FBD"/>
    <w:rsid w:val="000C303B"/>
    <w:rsid w:val="000C3B0C"/>
    <w:rsid w:val="000C422D"/>
    <w:rsid w:val="000C59AE"/>
    <w:rsid w:val="000C5F91"/>
    <w:rsid w:val="000C6025"/>
    <w:rsid w:val="000C67BC"/>
    <w:rsid w:val="000C6C61"/>
    <w:rsid w:val="000C7BD6"/>
    <w:rsid w:val="000D0565"/>
    <w:rsid w:val="000D0E4E"/>
    <w:rsid w:val="000D113C"/>
    <w:rsid w:val="000D12D1"/>
    <w:rsid w:val="000D159A"/>
    <w:rsid w:val="000D1E6E"/>
    <w:rsid w:val="000D21E5"/>
    <w:rsid w:val="000D22CC"/>
    <w:rsid w:val="000D2712"/>
    <w:rsid w:val="000D36AE"/>
    <w:rsid w:val="000D38A1"/>
    <w:rsid w:val="000D38EA"/>
    <w:rsid w:val="000D4B7B"/>
    <w:rsid w:val="000D4C4E"/>
    <w:rsid w:val="000D4F2F"/>
    <w:rsid w:val="000D5077"/>
    <w:rsid w:val="000D5362"/>
    <w:rsid w:val="000D54A1"/>
    <w:rsid w:val="000D57F8"/>
    <w:rsid w:val="000D5851"/>
    <w:rsid w:val="000D5C60"/>
    <w:rsid w:val="000D5E79"/>
    <w:rsid w:val="000D71E2"/>
    <w:rsid w:val="000D73A5"/>
    <w:rsid w:val="000E07D6"/>
    <w:rsid w:val="000E098E"/>
    <w:rsid w:val="000E0C00"/>
    <w:rsid w:val="000E1380"/>
    <w:rsid w:val="000E1386"/>
    <w:rsid w:val="000E18DF"/>
    <w:rsid w:val="000E1A50"/>
    <w:rsid w:val="000E40AC"/>
    <w:rsid w:val="000E4293"/>
    <w:rsid w:val="000E44A4"/>
    <w:rsid w:val="000E5138"/>
    <w:rsid w:val="000E54BB"/>
    <w:rsid w:val="000E59A0"/>
    <w:rsid w:val="000E5DB5"/>
    <w:rsid w:val="000E76F5"/>
    <w:rsid w:val="000E7A7F"/>
    <w:rsid w:val="000E7A84"/>
    <w:rsid w:val="000F0A10"/>
    <w:rsid w:val="000F118A"/>
    <w:rsid w:val="000F15BC"/>
    <w:rsid w:val="000F180A"/>
    <w:rsid w:val="000F1A3F"/>
    <w:rsid w:val="000F1C92"/>
    <w:rsid w:val="000F2EEE"/>
    <w:rsid w:val="000F3697"/>
    <w:rsid w:val="000F5223"/>
    <w:rsid w:val="000F531C"/>
    <w:rsid w:val="000F5EF9"/>
    <w:rsid w:val="000F606E"/>
    <w:rsid w:val="000F61A1"/>
    <w:rsid w:val="000F62EC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505A"/>
    <w:rsid w:val="0010564A"/>
    <w:rsid w:val="00105828"/>
    <w:rsid w:val="00105CC7"/>
    <w:rsid w:val="00105F49"/>
    <w:rsid w:val="00107442"/>
    <w:rsid w:val="00107631"/>
    <w:rsid w:val="00107779"/>
    <w:rsid w:val="001078C2"/>
    <w:rsid w:val="00107E1C"/>
    <w:rsid w:val="0011016B"/>
    <w:rsid w:val="00110243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E81"/>
    <w:rsid w:val="0011557B"/>
    <w:rsid w:val="00116196"/>
    <w:rsid w:val="00117C85"/>
    <w:rsid w:val="001208C9"/>
    <w:rsid w:val="00120B13"/>
    <w:rsid w:val="00120C5D"/>
    <w:rsid w:val="0012166F"/>
    <w:rsid w:val="00121C6F"/>
    <w:rsid w:val="001227F7"/>
    <w:rsid w:val="0012386B"/>
    <w:rsid w:val="00124D84"/>
    <w:rsid w:val="001250DD"/>
    <w:rsid w:val="00125733"/>
    <w:rsid w:val="0012580B"/>
    <w:rsid w:val="001263AA"/>
    <w:rsid w:val="00127315"/>
    <w:rsid w:val="001276FA"/>
    <w:rsid w:val="00127B43"/>
    <w:rsid w:val="00127DD9"/>
    <w:rsid w:val="00130540"/>
    <w:rsid w:val="00130779"/>
    <w:rsid w:val="001307A1"/>
    <w:rsid w:val="00130C7A"/>
    <w:rsid w:val="001311F0"/>
    <w:rsid w:val="0013120A"/>
    <w:rsid w:val="00131ADC"/>
    <w:rsid w:val="001321D3"/>
    <w:rsid w:val="00132B02"/>
    <w:rsid w:val="00133599"/>
    <w:rsid w:val="00133BF7"/>
    <w:rsid w:val="001349DC"/>
    <w:rsid w:val="00134B88"/>
    <w:rsid w:val="00135100"/>
    <w:rsid w:val="00136A23"/>
    <w:rsid w:val="00136B99"/>
    <w:rsid w:val="00137AB1"/>
    <w:rsid w:val="001401C0"/>
    <w:rsid w:val="0014063E"/>
    <w:rsid w:val="0014087D"/>
    <w:rsid w:val="00140F74"/>
    <w:rsid w:val="00141191"/>
    <w:rsid w:val="0014159C"/>
    <w:rsid w:val="00141A06"/>
    <w:rsid w:val="00142665"/>
    <w:rsid w:val="001431B2"/>
    <w:rsid w:val="001435F6"/>
    <w:rsid w:val="0014374C"/>
    <w:rsid w:val="0014384A"/>
    <w:rsid w:val="00143989"/>
    <w:rsid w:val="001440DB"/>
    <w:rsid w:val="00144217"/>
    <w:rsid w:val="0014450F"/>
    <w:rsid w:val="00144D8F"/>
    <w:rsid w:val="00145428"/>
    <w:rsid w:val="00145C74"/>
    <w:rsid w:val="00145E67"/>
    <w:rsid w:val="001462E9"/>
    <w:rsid w:val="00146AE9"/>
    <w:rsid w:val="00146E32"/>
    <w:rsid w:val="001474F0"/>
    <w:rsid w:val="00147741"/>
    <w:rsid w:val="00151619"/>
    <w:rsid w:val="0015231B"/>
    <w:rsid w:val="0015270B"/>
    <w:rsid w:val="00152835"/>
    <w:rsid w:val="00152BD9"/>
    <w:rsid w:val="00154F25"/>
    <w:rsid w:val="00155515"/>
    <w:rsid w:val="00155937"/>
    <w:rsid w:val="001559FA"/>
    <w:rsid w:val="00155E7A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BFD"/>
    <w:rsid w:val="00161D22"/>
    <w:rsid w:val="0016253A"/>
    <w:rsid w:val="0016271E"/>
    <w:rsid w:val="00162D7A"/>
    <w:rsid w:val="00164961"/>
    <w:rsid w:val="00164CC7"/>
    <w:rsid w:val="00164DAB"/>
    <w:rsid w:val="00165095"/>
    <w:rsid w:val="001658A6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6D6"/>
    <w:rsid w:val="00171E6F"/>
    <w:rsid w:val="00172048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52DD"/>
    <w:rsid w:val="00175B62"/>
    <w:rsid w:val="00175C30"/>
    <w:rsid w:val="0017642E"/>
    <w:rsid w:val="00177069"/>
    <w:rsid w:val="00177D9D"/>
    <w:rsid w:val="00177FC1"/>
    <w:rsid w:val="001803E1"/>
    <w:rsid w:val="001808A1"/>
    <w:rsid w:val="00180D28"/>
    <w:rsid w:val="001815A2"/>
    <w:rsid w:val="001815E5"/>
    <w:rsid w:val="00181E28"/>
    <w:rsid w:val="00181FC1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388"/>
    <w:rsid w:val="0018646E"/>
    <w:rsid w:val="0018658F"/>
    <w:rsid w:val="001868BA"/>
    <w:rsid w:val="00187252"/>
    <w:rsid w:val="001908F9"/>
    <w:rsid w:val="00191C91"/>
    <w:rsid w:val="00192135"/>
    <w:rsid w:val="00192DD9"/>
    <w:rsid w:val="00192EBA"/>
    <w:rsid w:val="00194339"/>
    <w:rsid w:val="00194848"/>
    <w:rsid w:val="001958EA"/>
    <w:rsid w:val="00195E0E"/>
    <w:rsid w:val="00197575"/>
    <w:rsid w:val="00197EE3"/>
    <w:rsid w:val="001A0F64"/>
    <w:rsid w:val="001A180D"/>
    <w:rsid w:val="001A1BAC"/>
    <w:rsid w:val="001A23CE"/>
    <w:rsid w:val="001A2A7A"/>
    <w:rsid w:val="001A2C89"/>
    <w:rsid w:val="001A44A2"/>
    <w:rsid w:val="001A46DA"/>
    <w:rsid w:val="001A4787"/>
    <w:rsid w:val="001A612E"/>
    <w:rsid w:val="001A673E"/>
    <w:rsid w:val="001A6DFF"/>
    <w:rsid w:val="001A7761"/>
    <w:rsid w:val="001A7763"/>
    <w:rsid w:val="001B052C"/>
    <w:rsid w:val="001B0CCD"/>
    <w:rsid w:val="001B195B"/>
    <w:rsid w:val="001B1C3C"/>
    <w:rsid w:val="001B20BE"/>
    <w:rsid w:val="001B283E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C02D8"/>
    <w:rsid w:val="001C04E3"/>
    <w:rsid w:val="001C2378"/>
    <w:rsid w:val="001C26D5"/>
    <w:rsid w:val="001C2C17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609C"/>
    <w:rsid w:val="001C64C0"/>
    <w:rsid w:val="001C69DA"/>
    <w:rsid w:val="001C6F06"/>
    <w:rsid w:val="001C75DC"/>
    <w:rsid w:val="001C78D2"/>
    <w:rsid w:val="001C7B64"/>
    <w:rsid w:val="001D0336"/>
    <w:rsid w:val="001D093B"/>
    <w:rsid w:val="001D1072"/>
    <w:rsid w:val="001D213F"/>
    <w:rsid w:val="001D2360"/>
    <w:rsid w:val="001D23F2"/>
    <w:rsid w:val="001D25AD"/>
    <w:rsid w:val="001D2C08"/>
    <w:rsid w:val="001D3109"/>
    <w:rsid w:val="001D332E"/>
    <w:rsid w:val="001D5033"/>
    <w:rsid w:val="001D5C88"/>
    <w:rsid w:val="001D5C8D"/>
    <w:rsid w:val="001D5D08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AD3"/>
    <w:rsid w:val="001E103B"/>
    <w:rsid w:val="001E26F1"/>
    <w:rsid w:val="001E28A8"/>
    <w:rsid w:val="001E2C51"/>
    <w:rsid w:val="001E32BA"/>
    <w:rsid w:val="001E36E4"/>
    <w:rsid w:val="001E3714"/>
    <w:rsid w:val="001E379D"/>
    <w:rsid w:val="001E3A3C"/>
    <w:rsid w:val="001E49B8"/>
    <w:rsid w:val="001E50D1"/>
    <w:rsid w:val="001E558D"/>
    <w:rsid w:val="001E5C23"/>
    <w:rsid w:val="001E5D3A"/>
    <w:rsid w:val="001E5E40"/>
    <w:rsid w:val="001E60C7"/>
    <w:rsid w:val="001E7504"/>
    <w:rsid w:val="001E76DF"/>
    <w:rsid w:val="001F1308"/>
    <w:rsid w:val="001F1525"/>
    <w:rsid w:val="001F18EF"/>
    <w:rsid w:val="001F1E87"/>
    <w:rsid w:val="001F1EB6"/>
    <w:rsid w:val="001F23D6"/>
    <w:rsid w:val="001F29C1"/>
    <w:rsid w:val="001F2AE5"/>
    <w:rsid w:val="001F2E23"/>
    <w:rsid w:val="001F3405"/>
    <w:rsid w:val="001F341F"/>
    <w:rsid w:val="001F3911"/>
    <w:rsid w:val="001F3DA4"/>
    <w:rsid w:val="001F3F1A"/>
    <w:rsid w:val="001F4C4D"/>
    <w:rsid w:val="001F4CBD"/>
    <w:rsid w:val="001F4FFE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6241"/>
    <w:rsid w:val="002062A1"/>
    <w:rsid w:val="00206694"/>
    <w:rsid w:val="00207070"/>
    <w:rsid w:val="0021000B"/>
    <w:rsid w:val="00210860"/>
    <w:rsid w:val="00210B6A"/>
    <w:rsid w:val="00210F98"/>
    <w:rsid w:val="00212B49"/>
    <w:rsid w:val="00212CB6"/>
    <w:rsid w:val="00212D45"/>
    <w:rsid w:val="00212E37"/>
    <w:rsid w:val="00212F12"/>
    <w:rsid w:val="00213031"/>
    <w:rsid w:val="00213F6D"/>
    <w:rsid w:val="002140FF"/>
    <w:rsid w:val="0021495D"/>
    <w:rsid w:val="00215677"/>
    <w:rsid w:val="00215998"/>
    <w:rsid w:val="00215B25"/>
    <w:rsid w:val="002161CA"/>
    <w:rsid w:val="002171DB"/>
    <w:rsid w:val="00220188"/>
    <w:rsid w:val="00220894"/>
    <w:rsid w:val="002215FC"/>
    <w:rsid w:val="00221943"/>
    <w:rsid w:val="00222D3D"/>
    <w:rsid w:val="002245A5"/>
    <w:rsid w:val="00224952"/>
    <w:rsid w:val="00224DD2"/>
    <w:rsid w:val="0022537F"/>
    <w:rsid w:val="00225A6A"/>
    <w:rsid w:val="00225AC7"/>
    <w:rsid w:val="00225ACC"/>
    <w:rsid w:val="00226452"/>
    <w:rsid w:val="0022689A"/>
    <w:rsid w:val="00226F74"/>
    <w:rsid w:val="002272DD"/>
    <w:rsid w:val="002278A6"/>
    <w:rsid w:val="0023022A"/>
    <w:rsid w:val="00231C25"/>
    <w:rsid w:val="00231C6F"/>
    <w:rsid w:val="00232671"/>
    <w:rsid w:val="00232A90"/>
    <w:rsid w:val="0023331A"/>
    <w:rsid w:val="00233833"/>
    <w:rsid w:val="00234151"/>
    <w:rsid w:val="0023423D"/>
    <w:rsid w:val="00234DDA"/>
    <w:rsid w:val="00234F8C"/>
    <w:rsid w:val="00235384"/>
    <w:rsid w:val="0023539D"/>
    <w:rsid w:val="00235542"/>
    <w:rsid w:val="0023631C"/>
    <w:rsid w:val="0023633B"/>
    <w:rsid w:val="00236986"/>
    <w:rsid w:val="002369B0"/>
    <w:rsid w:val="00236AD8"/>
    <w:rsid w:val="0023756D"/>
    <w:rsid w:val="002377B6"/>
    <w:rsid w:val="002378A4"/>
    <w:rsid w:val="002401F5"/>
    <w:rsid w:val="00240E54"/>
    <w:rsid w:val="0024177E"/>
    <w:rsid w:val="0024229E"/>
    <w:rsid w:val="00242876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16DE"/>
    <w:rsid w:val="00251F81"/>
    <w:rsid w:val="00252759"/>
    <w:rsid w:val="00252BE0"/>
    <w:rsid w:val="002532CE"/>
    <w:rsid w:val="00253348"/>
    <w:rsid w:val="00253588"/>
    <w:rsid w:val="002546F4"/>
    <w:rsid w:val="00254A9B"/>
    <w:rsid w:val="00254F9D"/>
    <w:rsid w:val="002551D0"/>
    <w:rsid w:val="00255374"/>
    <w:rsid w:val="002563AD"/>
    <w:rsid w:val="0025667A"/>
    <w:rsid w:val="00256B5C"/>
    <w:rsid w:val="002570EB"/>
    <w:rsid w:val="00257BF4"/>
    <w:rsid w:val="00260003"/>
    <w:rsid w:val="0026004F"/>
    <w:rsid w:val="0026035D"/>
    <w:rsid w:val="002606D6"/>
    <w:rsid w:val="002609FF"/>
    <w:rsid w:val="00260F79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546"/>
    <w:rsid w:val="00265781"/>
    <w:rsid w:val="00265FFD"/>
    <w:rsid w:val="002666A4"/>
    <w:rsid w:val="00266B13"/>
    <w:rsid w:val="00267086"/>
    <w:rsid w:val="00267432"/>
    <w:rsid w:val="00270728"/>
    <w:rsid w:val="00270D42"/>
    <w:rsid w:val="0027195D"/>
    <w:rsid w:val="00272B03"/>
    <w:rsid w:val="002732FB"/>
    <w:rsid w:val="002733E2"/>
    <w:rsid w:val="00274A82"/>
    <w:rsid w:val="002750B1"/>
    <w:rsid w:val="002760B0"/>
    <w:rsid w:val="00276A35"/>
    <w:rsid w:val="00277835"/>
    <w:rsid w:val="00277B78"/>
    <w:rsid w:val="00280AB1"/>
    <w:rsid w:val="002812ED"/>
    <w:rsid w:val="002829B6"/>
    <w:rsid w:val="00282A27"/>
    <w:rsid w:val="00282EBD"/>
    <w:rsid w:val="002845CD"/>
    <w:rsid w:val="002849C6"/>
    <w:rsid w:val="00284BAE"/>
    <w:rsid w:val="00284C38"/>
    <w:rsid w:val="00284E32"/>
    <w:rsid w:val="002851B7"/>
    <w:rsid w:val="00285221"/>
    <w:rsid w:val="002859AF"/>
    <w:rsid w:val="00285C8C"/>
    <w:rsid w:val="00285ED9"/>
    <w:rsid w:val="002864D4"/>
    <w:rsid w:val="00286AE7"/>
    <w:rsid w:val="00287243"/>
    <w:rsid w:val="00287252"/>
    <w:rsid w:val="00287332"/>
    <w:rsid w:val="002901A5"/>
    <w:rsid w:val="002901D5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30A"/>
    <w:rsid w:val="00296A3B"/>
    <w:rsid w:val="002976EE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4065"/>
    <w:rsid w:val="002A432F"/>
    <w:rsid w:val="002A45F1"/>
    <w:rsid w:val="002A4CB5"/>
    <w:rsid w:val="002A4CD5"/>
    <w:rsid w:val="002A55AB"/>
    <w:rsid w:val="002A55DE"/>
    <w:rsid w:val="002A59F0"/>
    <w:rsid w:val="002A5E67"/>
    <w:rsid w:val="002A6432"/>
    <w:rsid w:val="002A6758"/>
    <w:rsid w:val="002A6A62"/>
    <w:rsid w:val="002A6F25"/>
    <w:rsid w:val="002A6FD3"/>
    <w:rsid w:val="002A723B"/>
    <w:rsid w:val="002A748E"/>
    <w:rsid w:val="002B0228"/>
    <w:rsid w:val="002B0A7D"/>
    <w:rsid w:val="002B1A69"/>
    <w:rsid w:val="002B1B53"/>
    <w:rsid w:val="002B1DDC"/>
    <w:rsid w:val="002B1EA5"/>
    <w:rsid w:val="002B1ECE"/>
    <w:rsid w:val="002B228B"/>
    <w:rsid w:val="002B2723"/>
    <w:rsid w:val="002B303A"/>
    <w:rsid w:val="002B309E"/>
    <w:rsid w:val="002B3C08"/>
    <w:rsid w:val="002B4F39"/>
    <w:rsid w:val="002B534D"/>
    <w:rsid w:val="002B538E"/>
    <w:rsid w:val="002B5492"/>
    <w:rsid w:val="002B5DCA"/>
    <w:rsid w:val="002B6BDC"/>
    <w:rsid w:val="002B75B0"/>
    <w:rsid w:val="002B7D96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538E"/>
    <w:rsid w:val="002C5AFA"/>
    <w:rsid w:val="002C7891"/>
    <w:rsid w:val="002C7EED"/>
    <w:rsid w:val="002D0439"/>
    <w:rsid w:val="002D11B7"/>
    <w:rsid w:val="002D14D5"/>
    <w:rsid w:val="002D1A62"/>
    <w:rsid w:val="002D1BC3"/>
    <w:rsid w:val="002D27E1"/>
    <w:rsid w:val="002D37EB"/>
    <w:rsid w:val="002D3BBC"/>
    <w:rsid w:val="002D3C21"/>
    <w:rsid w:val="002D3DBC"/>
    <w:rsid w:val="002D438A"/>
    <w:rsid w:val="002D49CF"/>
    <w:rsid w:val="002D4ED1"/>
    <w:rsid w:val="002D5572"/>
    <w:rsid w:val="002D5738"/>
    <w:rsid w:val="002D5E53"/>
    <w:rsid w:val="002D60D1"/>
    <w:rsid w:val="002D6B41"/>
    <w:rsid w:val="002D6D89"/>
    <w:rsid w:val="002D6F99"/>
    <w:rsid w:val="002E0025"/>
    <w:rsid w:val="002E01CD"/>
    <w:rsid w:val="002E0319"/>
    <w:rsid w:val="002E0A9D"/>
    <w:rsid w:val="002E179B"/>
    <w:rsid w:val="002E187D"/>
    <w:rsid w:val="002E1C88"/>
    <w:rsid w:val="002E1C9E"/>
    <w:rsid w:val="002E218F"/>
    <w:rsid w:val="002E2468"/>
    <w:rsid w:val="002E257B"/>
    <w:rsid w:val="002E2F39"/>
    <w:rsid w:val="002E3C65"/>
    <w:rsid w:val="002E3F5B"/>
    <w:rsid w:val="002E4362"/>
    <w:rsid w:val="002E5833"/>
    <w:rsid w:val="002E63D9"/>
    <w:rsid w:val="002E640E"/>
    <w:rsid w:val="002E6F23"/>
    <w:rsid w:val="002E7289"/>
    <w:rsid w:val="002E7882"/>
    <w:rsid w:val="002F0101"/>
    <w:rsid w:val="002F0C28"/>
    <w:rsid w:val="002F0D06"/>
    <w:rsid w:val="002F11AA"/>
    <w:rsid w:val="002F1380"/>
    <w:rsid w:val="002F28D3"/>
    <w:rsid w:val="002F3368"/>
    <w:rsid w:val="002F3CDE"/>
    <w:rsid w:val="002F4CD4"/>
    <w:rsid w:val="002F4D84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FE5"/>
    <w:rsid w:val="003010CF"/>
    <w:rsid w:val="00303116"/>
    <w:rsid w:val="00303440"/>
    <w:rsid w:val="003040E7"/>
    <w:rsid w:val="003042D9"/>
    <w:rsid w:val="00304411"/>
    <w:rsid w:val="00304D9B"/>
    <w:rsid w:val="0030510B"/>
    <w:rsid w:val="003052C3"/>
    <w:rsid w:val="00305FF9"/>
    <w:rsid w:val="0030655B"/>
    <w:rsid w:val="00306560"/>
    <w:rsid w:val="0030688F"/>
    <w:rsid w:val="00306E6B"/>
    <w:rsid w:val="003100C8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344A"/>
    <w:rsid w:val="00313D43"/>
    <w:rsid w:val="00314D08"/>
    <w:rsid w:val="00315516"/>
    <w:rsid w:val="00315DEB"/>
    <w:rsid w:val="00316426"/>
    <w:rsid w:val="003176E3"/>
    <w:rsid w:val="003178DA"/>
    <w:rsid w:val="00317DB8"/>
    <w:rsid w:val="003205A3"/>
    <w:rsid w:val="00320618"/>
    <w:rsid w:val="0032100B"/>
    <w:rsid w:val="003218BF"/>
    <w:rsid w:val="00321BD7"/>
    <w:rsid w:val="00321F8D"/>
    <w:rsid w:val="003223E4"/>
    <w:rsid w:val="0032260F"/>
    <w:rsid w:val="0032283F"/>
    <w:rsid w:val="003228DA"/>
    <w:rsid w:val="00322B11"/>
    <w:rsid w:val="00322CAA"/>
    <w:rsid w:val="00323D6B"/>
    <w:rsid w:val="0032523F"/>
    <w:rsid w:val="00325D44"/>
    <w:rsid w:val="00325DFD"/>
    <w:rsid w:val="00326957"/>
    <w:rsid w:val="00326A30"/>
    <w:rsid w:val="00326AE2"/>
    <w:rsid w:val="00327A6D"/>
    <w:rsid w:val="00327D1B"/>
    <w:rsid w:val="00330556"/>
    <w:rsid w:val="00330AE8"/>
    <w:rsid w:val="003316CA"/>
    <w:rsid w:val="0033171D"/>
    <w:rsid w:val="00331FC3"/>
    <w:rsid w:val="0033291B"/>
    <w:rsid w:val="0033310E"/>
    <w:rsid w:val="003336B3"/>
    <w:rsid w:val="00333DFC"/>
    <w:rsid w:val="003342FD"/>
    <w:rsid w:val="0033450E"/>
    <w:rsid w:val="003350E0"/>
    <w:rsid w:val="0033536E"/>
    <w:rsid w:val="00335B75"/>
    <w:rsid w:val="00335D8C"/>
    <w:rsid w:val="00336072"/>
    <w:rsid w:val="003363A1"/>
    <w:rsid w:val="003364D2"/>
    <w:rsid w:val="00337539"/>
    <w:rsid w:val="00337747"/>
    <w:rsid w:val="00337765"/>
    <w:rsid w:val="00337B26"/>
    <w:rsid w:val="00340563"/>
    <w:rsid w:val="00341868"/>
    <w:rsid w:val="003419AC"/>
    <w:rsid w:val="003419F4"/>
    <w:rsid w:val="00341CED"/>
    <w:rsid w:val="0034226D"/>
    <w:rsid w:val="003428BD"/>
    <w:rsid w:val="00342972"/>
    <w:rsid w:val="00342A8A"/>
    <w:rsid w:val="00342BDC"/>
    <w:rsid w:val="00342FDD"/>
    <w:rsid w:val="00342FE7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47AFB"/>
    <w:rsid w:val="00347D35"/>
    <w:rsid w:val="00350108"/>
    <w:rsid w:val="0035029E"/>
    <w:rsid w:val="0035033E"/>
    <w:rsid w:val="00350762"/>
    <w:rsid w:val="003507C4"/>
    <w:rsid w:val="00350E48"/>
    <w:rsid w:val="00351451"/>
    <w:rsid w:val="003516C9"/>
    <w:rsid w:val="003519A1"/>
    <w:rsid w:val="00352084"/>
    <w:rsid w:val="00352480"/>
    <w:rsid w:val="00352773"/>
    <w:rsid w:val="003527DE"/>
    <w:rsid w:val="00352970"/>
    <w:rsid w:val="003530D2"/>
    <w:rsid w:val="0035331A"/>
    <w:rsid w:val="003534E1"/>
    <w:rsid w:val="00353F37"/>
    <w:rsid w:val="003548D8"/>
    <w:rsid w:val="003554CA"/>
    <w:rsid w:val="00355DBC"/>
    <w:rsid w:val="00356927"/>
    <w:rsid w:val="00356C87"/>
    <w:rsid w:val="00357FC0"/>
    <w:rsid w:val="00360232"/>
    <w:rsid w:val="003602E0"/>
    <w:rsid w:val="0036057C"/>
    <w:rsid w:val="00360AB3"/>
    <w:rsid w:val="00360D01"/>
    <w:rsid w:val="00360F34"/>
    <w:rsid w:val="00361E4E"/>
    <w:rsid w:val="00362569"/>
    <w:rsid w:val="003626B2"/>
    <w:rsid w:val="00362B72"/>
    <w:rsid w:val="00363466"/>
    <w:rsid w:val="003636CD"/>
    <w:rsid w:val="003645D5"/>
    <w:rsid w:val="0036487C"/>
    <w:rsid w:val="00364AF6"/>
    <w:rsid w:val="00364D50"/>
    <w:rsid w:val="00365065"/>
    <w:rsid w:val="00365411"/>
    <w:rsid w:val="00365600"/>
    <w:rsid w:val="00365ADD"/>
    <w:rsid w:val="00365FA2"/>
    <w:rsid w:val="00366A57"/>
    <w:rsid w:val="00366A66"/>
    <w:rsid w:val="00366C69"/>
    <w:rsid w:val="00367441"/>
    <w:rsid w:val="00367B1D"/>
    <w:rsid w:val="00367E9A"/>
    <w:rsid w:val="00367F3B"/>
    <w:rsid w:val="00367F72"/>
    <w:rsid w:val="00370A10"/>
    <w:rsid w:val="00370E4F"/>
    <w:rsid w:val="00371215"/>
    <w:rsid w:val="0037232C"/>
    <w:rsid w:val="00372784"/>
    <w:rsid w:val="00372F0D"/>
    <w:rsid w:val="00374059"/>
    <w:rsid w:val="003742AD"/>
    <w:rsid w:val="00374909"/>
    <w:rsid w:val="00374A3D"/>
    <w:rsid w:val="00375033"/>
    <w:rsid w:val="003752D2"/>
    <w:rsid w:val="0037535B"/>
    <w:rsid w:val="0037552D"/>
    <w:rsid w:val="003755B7"/>
    <w:rsid w:val="003756DB"/>
    <w:rsid w:val="00375C47"/>
    <w:rsid w:val="003760C7"/>
    <w:rsid w:val="00376220"/>
    <w:rsid w:val="00376E47"/>
    <w:rsid w:val="003770BB"/>
    <w:rsid w:val="003770DB"/>
    <w:rsid w:val="00377143"/>
    <w:rsid w:val="0037771A"/>
    <w:rsid w:val="003800B8"/>
    <w:rsid w:val="003802DC"/>
    <w:rsid w:val="00380C71"/>
    <w:rsid w:val="00380E4E"/>
    <w:rsid w:val="00380FBF"/>
    <w:rsid w:val="00381926"/>
    <w:rsid w:val="003819C5"/>
    <w:rsid w:val="003823B1"/>
    <w:rsid w:val="00382A43"/>
    <w:rsid w:val="00382D60"/>
    <w:rsid w:val="00382F29"/>
    <w:rsid w:val="00383441"/>
    <w:rsid w:val="0038394C"/>
    <w:rsid w:val="00383C8D"/>
    <w:rsid w:val="003841FF"/>
    <w:rsid w:val="0038426E"/>
    <w:rsid w:val="003852FB"/>
    <w:rsid w:val="00385429"/>
    <w:rsid w:val="00385B05"/>
    <w:rsid w:val="00386382"/>
    <w:rsid w:val="0038658E"/>
    <w:rsid w:val="003865EF"/>
    <w:rsid w:val="00386BA9"/>
    <w:rsid w:val="00387140"/>
    <w:rsid w:val="00387218"/>
    <w:rsid w:val="0038752F"/>
    <w:rsid w:val="00387C14"/>
    <w:rsid w:val="00387C66"/>
    <w:rsid w:val="00387DD0"/>
    <w:rsid w:val="00390017"/>
    <w:rsid w:val="003901A3"/>
    <w:rsid w:val="00390513"/>
    <w:rsid w:val="0039072F"/>
    <w:rsid w:val="00391067"/>
    <w:rsid w:val="0039147E"/>
    <w:rsid w:val="00391E00"/>
    <w:rsid w:val="00391E6C"/>
    <w:rsid w:val="00392337"/>
    <w:rsid w:val="00392C07"/>
    <w:rsid w:val="003940CE"/>
    <w:rsid w:val="0039568E"/>
    <w:rsid w:val="00396B93"/>
    <w:rsid w:val="00397C1D"/>
    <w:rsid w:val="003A1587"/>
    <w:rsid w:val="003A177D"/>
    <w:rsid w:val="003A17F5"/>
    <w:rsid w:val="003A180F"/>
    <w:rsid w:val="003A18DD"/>
    <w:rsid w:val="003A1A65"/>
    <w:rsid w:val="003A1D32"/>
    <w:rsid w:val="003A20C8"/>
    <w:rsid w:val="003A2938"/>
    <w:rsid w:val="003A2C29"/>
    <w:rsid w:val="003A2EC3"/>
    <w:rsid w:val="003A36A0"/>
    <w:rsid w:val="003A36F2"/>
    <w:rsid w:val="003A37D7"/>
    <w:rsid w:val="003A3B9E"/>
    <w:rsid w:val="003A3BFE"/>
    <w:rsid w:val="003A3D39"/>
    <w:rsid w:val="003A3EC7"/>
    <w:rsid w:val="003A40B4"/>
    <w:rsid w:val="003A419F"/>
    <w:rsid w:val="003A4BE9"/>
    <w:rsid w:val="003A7380"/>
    <w:rsid w:val="003A7834"/>
    <w:rsid w:val="003A7F69"/>
    <w:rsid w:val="003B0A94"/>
    <w:rsid w:val="003B0B5B"/>
    <w:rsid w:val="003B0E79"/>
    <w:rsid w:val="003B1147"/>
    <w:rsid w:val="003B1A72"/>
    <w:rsid w:val="003B1DEE"/>
    <w:rsid w:val="003B287A"/>
    <w:rsid w:val="003B2B03"/>
    <w:rsid w:val="003B3575"/>
    <w:rsid w:val="003B3947"/>
    <w:rsid w:val="003B3B99"/>
    <w:rsid w:val="003B4EE8"/>
    <w:rsid w:val="003B50BC"/>
    <w:rsid w:val="003B5D97"/>
    <w:rsid w:val="003B63A4"/>
    <w:rsid w:val="003B68FE"/>
    <w:rsid w:val="003B6D7D"/>
    <w:rsid w:val="003B7829"/>
    <w:rsid w:val="003B7D7E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FF5"/>
    <w:rsid w:val="003C3399"/>
    <w:rsid w:val="003C3F46"/>
    <w:rsid w:val="003C4999"/>
    <w:rsid w:val="003C590B"/>
    <w:rsid w:val="003C5B4B"/>
    <w:rsid w:val="003C5B93"/>
    <w:rsid w:val="003C5E6B"/>
    <w:rsid w:val="003C7AB8"/>
    <w:rsid w:val="003C7AD7"/>
    <w:rsid w:val="003D008C"/>
    <w:rsid w:val="003D0FC3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0FD"/>
    <w:rsid w:val="003D54DE"/>
    <w:rsid w:val="003D5807"/>
    <w:rsid w:val="003D5CBF"/>
    <w:rsid w:val="003D63B2"/>
    <w:rsid w:val="003D66D2"/>
    <w:rsid w:val="003D6CFC"/>
    <w:rsid w:val="003D730B"/>
    <w:rsid w:val="003D771E"/>
    <w:rsid w:val="003D7C1C"/>
    <w:rsid w:val="003E07AE"/>
    <w:rsid w:val="003E14FC"/>
    <w:rsid w:val="003E2197"/>
    <w:rsid w:val="003E2264"/>
    <w:rsid w:val="003E23CC"/>
    <w:rsid w:val="003E295C"/>
    <w:rsid w:val="003E2976"/>
    <w:rsid w:val="003E2A23"/>
    <w:rsid w:val="003E2CCC"/>
    <w:rsid w:val="003E2D62"/>
    <w:rsid w:val="003E2EF2"/>
    <w:rsid w:val="003E3139"/>
    <w:rsid w:val="003E322C"/>
    <w:rsid w:val="003E328D"/>
    <w:rsid w:val="003E3376"/>
    <w:rsid w:val="003E3A0F"/>
    <w:rsid w:val="003E426E"/>
    <w:rsid w:val="003E43E8"/>
    <w:rsid w:val="003E4858"/>
    <w:rsid w:val="003E4DA7"/>
    <w:rsid w:val="003E5575"/>
    <w:rsid w:val="003E6316"/>
    <w:rsid w:val="003E6884"/>
    <w:rsid w:val="003E6AC5"/>
    <w:rsid w:val="003E7F73"/>
    <w:rsid w:val="003F0096"/>
    <w:rsid w:val="003F0850"/>
    <w:rsid w:val="003F0D12"/>
    <w:rsid w:val="003F12F1"/>
    <w:rsid w:val="003F160C"/>
    <w:rsid w:val="003F1DB4"/>
    <w:rsid w:val="003F239B"/>
    <w:rsid w:val="003F246C"/>
    <w:rsid w:val="003F2C6A"/>
    <w:rsid w:val="003F324F"/>
    <w:rsid w:val="003F33BC"/>
    <w:rsid w:val="003F3D4E"/>
    <w:rsid w:val="003F44F2"/>
    <w:rsid w:val="003F477E"/>
    <w:rsid w:val="003F49FA"/>
    <w:rsid w:val="003F60F7"/>
    <w:rsid w:val="003F6CD2"/>
    <w:rsid w:val="003F7181"/>
    <w:rsid w:val="003F71E3"/>
    <w:rsid w:val="003F788D"/>
    <w:rsid w:val="0040126E"/>
    <w:rsid w:val="004012A5"/>
    <w:rsid w:val="00401518"/>
    <w:rsid w:val="00401E27"/>
    <w:rsid w:val="004020D4"/>
    <w:rsid w:val="004021B6"/>
    <w:rsid w:val="004027CA"/>
    <w:rsid w:val="0040346D"/>
    <w:rsid w:val="00404534"/>
    <w:rsid w:val="00404650"/>
    <w:rsid w:val="00404734"/>
    <w:rsid w:val="004047C4"/>
    <w:rsid w:val="00404A98"/>
    <w:rsid w:val="0040570B"/>
    <w:rsid w:val="004058E0"/>
    <w:rsid w:val="00405EDB"/>
    <w:rsid w:val="00405FB1"/>
    <w:rsid w:val="00406460"/>
    <w:rsid w:val="00406C46"/>
    <w:rsid w:val="004075A1"/>
    <w:rsid w:val="0041030E"/>
    <w:rsid w:val="00410DBD"/>
    <w:rsid w:val="00410F73"/>
    <w:rsid w:val="0041208E"/>
    <w:rsid w:val="00412461"/>
    <w:rsid w:val="00412546"/>
    <w:rsid w:val="004128DF"/>
    <w:rsid w:val="00413053"/>
    <w:rsid w:val="004130C0"/>
    <w:rsid w:val="0041319C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207A1"/>
    <w:rsid w:val="00421015"/>
    <w:rsid w:val="00421355"/>
    <w:rsid w:val="00421AE1"/>
    <w:rsid w:val="00421DCF"/>
    <w:rsid w:val="00422341"/>
    <w:rsid w:val="00423641"/>
    <w:rsid w:val="00424647"/>
    <w:rsid w:val="004246DB"/>
    <w:rsid w:val="00424F15"/>
    <w:rsid w:val="00425381"/>
    <w:rsid w:val="00426266"/>
    <w:rsid w:val="00426DD9"/>
    <w:rsid w:val="004309CB"/>
    <w:rsid w:val="00430A2D"/>
    <w:rsid w:val="00430FEF"/>
    <w:rsid w:val="00431044"/>
    <w:rsid w:val="00431505"/>
    <w:rsid w:val="004315DE"/>
    <w:rsid w:val="00431699"/>
    <w:rsid w:val="00431AF0"/>
    <w:rsid w:val="00431EEA"/>
    <w:rsid w:val="0043213A"/>
    <w:rsid w:val="00432503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B87"/>
    <w:rsid w:val="00434DFD"/>
    <w:rsid w:val="00434E5E"/>
    <w:rsid w:val="00435274"/>
    <w:rsid w:val="004352AD"/>
    <w:rsid w:val="0043545D"/>
    <w:rsid w:val="004358E2"/>
    <w:rsid w:val="00435FE2"/>
    <w:rsid w:val="00436B52"/>
    <w:rsid w:val="00436DE3"/>
    <w:rsid w:val="00436E2F"/>
    <w:rsid w:val="00436EAB"/>
    <w:rsid w:val="004371B1"/>
    <w:rsid w:val="0043763B"/>
    <w:rsid w:val="004407EA"/>
    <w:rsid w:val="004416BB"/>
    <w:rsid w:val="00441DCB"/>
    <w:rsid w:val="004426C7"/>
    <w:rsid w:val="0044371B"/>
    <w:rsid w:val="00444577"/>
    <w:rsid w:val="00444B7A"/>
    <w:rsid w:val="00445E1A"/>
    <w:rsid w:val="004461D9"/>
    <w:rsid w:val="0044694D"/>
    <w:rsid w:val="00446AC6"/>
    <w:rsid w:val="00446CEE"/>
    <w:rsid w:val="00446E07"/>
    <w:rsid w:val="0044759B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35CC"/>
    <w:rsid w:val="00453BB6"/>
    <w:rsid w:val="00453CAA"/>
    <w:rsid w:val="00454384"/>
    <w:rsid w:val="004550CC"/>
    <w:rsid w:val="00455113"/>
    <w:rsid w:val="00455B9C"/>
    <w:rsid w:val="00456421"/>
    <w:rsid w:val="00456803"/>
    <w:rsid w:val="00456831"/>
    <w:rsid w:val="00456C5E"/>
    <w:rsid w:val="00456DAB"/>
    <w:rsid w:val="0045770B"/>
    <w:rsid w:val="004604AE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D98"/>
    <w:rsid w:val="00462FB6"/>
    <w:rsid w:val="004646B4"/>
    <w:rsid w:val="004647F1"/>
    <w:rsid w:val="00464A88"/>
    <w:rsid w:val="004651A0"/>
    <w:rsid w:val="00466532"/>
    <w:rsid w:val="00466AE5"/>
    <w:rsid w:val="00466C0A"/>
    <w:rsid w:val="00466C49"/>
    <w:rsid w:val="00467196"/>
    <w:rsid w:val="004671C3"/>
    <w:rsid w:val="00467488"/>
    <w:rsid w:val="00470315"/>
    <w:rsid w:val="00470629"/>
    <w:rsid w:val="0047083E"/>
    <w:rsid w:val="00470EB5"/>
    <w:rsid w:val="00471328"/>
    <w:rsid w:val="0047157D"/>
    <w:rsid w:val="00472294"/>
    <w:rsid w:val="00472549"/>
    <w:rsid w:val="0047286B"/>
    <w:rsid w:val="00472E27"/>
    <w:rsid w:val="004739CC"/>
    <w:rsid w:val="0047405E"/>
    <w:rsid w:val="00474220"/>
    <w:rsid w:val="00474304"/>
    <w:rsid w:val="00474AA0"/>
    <w:rsid w:val="00474ABB"/>
    <w:rsid w:val="0047501A"/>
    <w:rsid w:val="004752D3"/>
    <w:rsid w:val="004754E1"/>
    <w:rsid w:val="00475A30"/>
    <w:rsid w:val="00475C86"/>
    <w:rsid w:val="00475CE0"/>
    <w:rsid w:val="00476393"/>
    <w:rsid w:val="004764C8"/>
    <w:rsid w:val="00476590"/>
    <w:rsid w:val="00476827"/>
    <w:rsid w:val="00476BD4"/>
    <w:rsid w:val="00477C35"/>
    <w:rsid w:val="00477E2C"/>
    <w:rsid w:val="0048028B"/>
    <w:rsid w:val="00480988"/>
    <w:rsid w:val="00480E05"/>
    <w:rsid w:val="00481940"/>
    <w:rsid w:val="00481F80"/>
    <w:rsid w:val="0048200E"/>
    <w:rsid w:val="004820F4"/>
    <w:rsid w:val="00482BBE"/>
    <w:rsid w:val="00482C2D"/>
    <w:rsid w:val="00482E6D"/>
    <w:rsid w:val="00483A12"/>
    <w:rsid w:val="00483CB3"/>
    <w:rsid w:val="00483D0F"/>
    <w:rsid w:val="0048457F"/>
    <w:rsid w:val="004845E5"/>
    <w:rsid w:val="00484657"/>
    <w:rsid w:val="00484A77"/>
    <w:rsid w:val="0048540F"/>
    <w:rsid w:val="00485970"/>
    <w:rsid w:val="00485B65"/>
    <w:rsid w:val="00485C0D"/>
    <w:rsid w:val="00486575"/>
    <w:rsid w:val="004866D0"/>
    <w:rsid w:val="00486D02"/>
    <w:rsid w:val="0048723D"/>
    <w:rsid w:val="004903EF"/>
    <w:rsid w:val="00490EBD"/>
    <w:rsid w:val="00492248"/>
    <w:rsid w:val="00492B9E"/>
    <w:rsid w:val="00492CCE"/>
    <w:rsid w:val="00493E51"/>
    <w:rsid w:val="00493F94"/>
    <w:rsid w:val="00494242"/>
    <w:rsid w:val="00494263"/>
    <w:rsid w:val="00494CDB"/>
    <w:rsid w:val="00494E2F"/>
    <w:rsid w:val="00494E8E"/>
    <w:rsid w:val="004952B3"/>
    <w:rsid w:val="004955A3"/>
    <w:rsid w:val="004955BC"/>
    <w:rsid w:val="00495A1E"/>
    <w:rsid w:val="00495D63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4BF"/>
    <w:rsid w:val="004A251F"/>
    <w:rsid w:val="004A26E9"/>
    <w:rsid w:val="004A2962"/>
    <w:rsid w:val="004A3042"/>
    <w:rsid w:val="004A3B66"/>
    <w:rsid w:val="004A3BF1"/>
    <w:rsid w:val="004A3D90"/>
    <w:rsid w:val="004A3E42"/>
    <w:rsid w:val="004A3FE1"/>
    <w:rsid w:val="004A4606"/>
    <w:rsid w:val="004A4715"/>
    <w:rsid w:val="004A4838"/>
    <w:rsid w:val="004A4C42"/>
    <w:rsid w:val="004A5046"/>
    <w:rsid w:val="004A5051"/>
    <w:rsid w:val="004A565E"/>
    <w:rsid w:val="004A59A1"/>
    <w:rsid w:val="004A59F7"/>
    <w:rsid w:val="004A5BC0"/>
    <w:rsid w:val="004A5C37"/>
    <w:rsid w:val="004A5DF3"/>
    <w:rsid w:val="004A6134"/>
    <w:rsid w:val="004A6155"/>
    <w:rsid w:val="004A64A8"/>
    <w:rsid w:val="004A6E46"/>
    <w:rsid w:val="004A7092"/>
    <w:rsid w:val="004A7462"/>
    <w:rsid w:val="004A7EAF"/>
    <w:rsid w:val="004B1D22"/>
    <w:rsid w:val="004B1D6D"/>
    <w:rsid w:val="004B1F9F"/>
    <w:rsid w:val="004B3888"/>
    <w:rsid w:val="004B3F30"/>
    <w:rsid w:val="004B4439"/>
    <w:rsid w:val="004B49E6"/>
    <w:rsid w:val="004B4B84"/>
    <w:rsid w:val="004B4D69"/>
    <w:rsid w:val="004B4F9F"/>
    <w:rsid w:val="004B5455"/>
    <w:rsid w:val="004B6AD4"/>
    <w:rsid w:val="004B6D0F"/>
    <w:rsid w:val="004B7BE9"/>
    <w:rsid w:val="004B7DFF"/>
    <w:rsid w:val="004C003D"/>
    <w:rsid w:val="004C0042"/>
    <w:rsid w:val="004C008E"/>
    <w:rsid w:val="004C0160"/>
    <w:rsid w:val="004C01A8"/>
    <w:rsid w:val="004C0E09"/>
    <w:rsid w:val="004C10EB"/>
    <w:rsid w:val="004C1840"/>
    <w:rsid w:val="004C1D50"/>
    <w:rsid w:val="004C24C9"/>
    <w:rsid w:val="004C2556"/>
    <w:rsid w:val="004C27FC"/>
    <w:rsid w:val="004C31B6"/>
    <w:rsid w:val="004C4764"/>
    <w:rsid w:val="004C4F3C"/>
    <w:rsid w:val="004C5319"/>
    <w:rsid w:val="004C5995"/>
    <w:rsid w:val="004C5BB8"/>
    <w:rsid w:val="004C5D28"/>
    <w:rsid w:val="004C621F"/>
    <w:rsid w:val="004C7948"/>
    <w:rsid w:val="004C7BB8"/>
    <w:rsid w:val="004C7C60"/>
    <w:rsid w:val="004D056D"/>
    <w:rsid w:val="004D0BD1"/>
    <w:rsid w:val="004D0DFE"/>
    <w:rsid w:val="004D146D"/>
    <w:rsid w:val="004D1D91"/>
    <w:rsid w:val="004D22C3"/>
    <w:rsid w:val="004D28BA"/>
    <w:rsid w:val="004D2B40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1ACE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C57"/>
    <w:rsid w:val="004F0FB9"/>
    <w:rsid w:val="004F15E2"/>
    <w:rsid w:val="004F2B23"/>
    <w:rsid w:val="004F2F7E"/>
    <w:rsid w:val="004F32B5"/>
    <w:rsid w:val="004F3359"/>
    <w:rsid w:val="004F33FD"/>
    <w:rsid w:val="004F3BDF"/>
    <w:rsid w:val="004F407E"/>
    <w:rsid w:val="004F5479"/>
    <w:rsid w:val="004F5EB7"/>
    <w:rsid w:val="004F5F09"/>
    <w:rsid w:val="004F604B"/>
    <w:rsid w:val="004F6300"/>
    <w:rsid w:val="004F6E22"/>
    <w:rsid w:val="004F6E5F"/>
    <w:rsid w:val="004F70F5"/>
    <w:rsid w:val="004F7528"/>
    <w:rsid w:val="004F7BCA"/>
    <w:rsid w:val="004F7D89"/>
    <w:rsid w:val="0050023C"/>
    <w:rsid w:val="0050047D"/>
    <w:rsid w:val="00500A6E"/>
    <w:rsid w:val="005018D7"/>
    <w:rsid w:val="00501981"/>
    <w:rsid w:val="00501A85"/>
    <w:rsid w:val="00501BB3"/>
    <w:rsid w:val="005021B7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64F4"/>
    <w:rsid w:val="00507896"/>
    <w:rsid w:val="00507B78"/>
    <w:rsid w:val="00507FDE"/>
    <w:rsid w:val="00507FFC"/>
    <w:rsid w:val="00510137"/>
    <w:rsid w:val="00511D83"/>
    <w:rsid w:val="00511F15"/>
    <w:rsid w:val="00512210"/>
    <w:rsid w:val="00512374"/>
    <w:rsid w:val="0051299E"/>
    <w:rsid w:val="00512D78"/>
    <w:rsid w:val="0051318C"/>
    <w:rsid w:val="00513612"/>
    <w:rsid w:val="005137A4"/>
    <w:rsid w:val="005142CD"/>
    <w:rsid w:val="005143C9"/>
    <w:rsid w:val="00515014"/>
    <w:rsid w:val="005157A9"/>
    <w:rsid w:val="00515B6C"/>
    <w:rsid w:val="00515DAC"/>
    <w:rsid w:val="00516B81"/>
    <w:rsid w:val="00516CED"/>
    <w:rsid w:val="0051721A"/>
    <w:rsid w:val="005173A7"/>
    <w:rsid w:val="005177E1"/>
    <w:rsid w:val="00517837"/>
    <w:rsid w:val="0051798B"/>
    <w:rsid w:val="00517FB8"/>
    <w:rsid w:val="00520B73"/>
    <w:rsid w:val="00520C0A"/>
    <w:rsid w:val="00520DEE"/>
    <w:rsid w:val="0052113F"/>
    <w:rsid w:val="005213C4"/>
    <w:rsid w:val="005218B6"/>
    <w:rsid w:val="00522280"/>
    <w:rsid w:val="00522589"/>
    <w:rsid w:val="00522ECA"/>
    <w:rsid w:val="00523035"/>
    <w:rsid w:val="00523FF7"/>
    <w:rsid w:val="00524545"/>
    <w:rsid w:val="00524B49"/>
    <w:rsid w:val="00524BA8"/>
    <w:rsid w:val="00525034"/>
    <w:rsid w:val="005255BF"/>
    <w:rsid w:val="005257DE"/>
    <w:rsid w:val="00525A82"/>
    <w:rsid w:val="00526EEC"/>
    <w:rsid w:val="00527200"/>
    <w:rsid w:val="0052746E"/>
    <w:rsid w:val="00530157"/>
    <w:rsid w:val="00530429"/>
    <w:rsid w:val="00530906"/>
    <w:rsid w:val="00530D53"/>
    <w:rsid w:val="005312A0"/>
    <w:rsid w:val="00531EBE"/>
    <w:rsid w:val="00531EF9"/>
    <w:rsid w:val="005321CE"/>
    <w:rsid w:val="00532D61"/>
    <w:rsid w:val="00532F8B"/>
    <w:rsid w:val="00533737"/>
    <w:rsid w:val="00533E51"/>
    <w:rsid w:val="00534279"/>
    <w:rsid w:val="005346F6"/>
    <w:rsid w:val="00534E04"/>
    <w:rsid w:val="00534FEB"/>
    <w:rsid w:val="00535654"/>
    <w:rsid w:val="00535B79"/>
    <w:rsid w:val="00535D7C"/>
    <w:rsid w:val="00536579"/>
    <w:rsid w:val="00536C1E"/>
    <w:rsid w:val="00541679"/>
    <w:rsid w:val="00541C9C"/>
    <w:rsid w:val="00542040"/>
    <w:rsid w:val="005426E2"/>
    <w:rsid w:val="0054343A"/>
    <w:rsid w:val="00543974"/>
    <w:rsid w:val="00543EBF"/>
    <w:rsid w:val="00544ABA"/>
    <w:rsid w:val="0054593A"/>
    <w:rsid w:val="0054599E"/>
    <w:rsid w:val="005460CE"/>
    <w:rsid w:val="00546248"/>
    <w:rsid w:val="005467FB"/>
    <w:rsid w:val="00546AE9"/>
    <w:rsid w:val="00546D31"/>
    <w:rsid w:val="0054791B"/>
    <w:rsid w:val="00547989"/>
    <w:rsid w:val="005501E1"/>
    <w:rsid w:val="00550D74"/>
    <w:rsid w:val="00550E2D"/>
    <w:rsid w:val="00551320"/>
    <w:rsid w:val="00551343"/>
    <w:rsid w:val="005518A4"/>
    <w:rsid w:val="005524F2"/>
    <w:rsid w:val="00552768"/>
    <w:rsid w:val="00552935"/>
    <w:rsid w:val="00553127"/>
    <w:rsid w:val="005537D5"/>
    <w:rsid w:val="00553843"/>
    <w:rsid w:val="005541CC"/>
    <w:rsid w:val="00554BE7"/>
    <w:rsid w:val="00554F2F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15D8"/>
    <w:rsid w:val="00561983"/>
    <w:rsid w:val="005621C5"/>
    <w:rsid w:val="005626D6"/>
    <w:rsid w:val="005635E4"/>
    <w:rsid w:val="005635EE"/>
    <w:rsid w:val="005638D4"/>
    <w:rsid w:val="005639DE"/>
    <w:rsid w:val="00563E47"/>
    <w:rsid w:val="005641A8"/>
    <w:rsid w:val="0056479A"/>
    <w:rsid w:val="00564B52"/>
    <w:rsid w:val="005653E1"/>
    <w:rsid w:val="00565551"/>
    <w:rsid w:val="005656ED"/>
    <w:rsid w:val="005656FA"/>
    <w:rsid w:val="00565895"/>
    <w:rsid w:val="00565CCE"/>
    <w:rsid w:val="00566544"/>
    <w:rsid w:val="00566608"/>
    <w:rsid w:val="00566C83"/>
    <w:rsid w:val="00566EE7"/>
    <w:rsid w:val="005700FE"/>
    <w:rsid w:val="005708E7"/>
    <w:rsid w:val="00570CB1"/>
    <w:rsid w:val="00570E24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80A1D"/>
    <w:rsid w:val="00580E48"/>
    <w:rsid w:val="00580F0A"/>
    <w:rsid w:val="00581246"/>
    <w:rsid w:val="0058274E"/>
    <w:rsid w:val="00582BB4"/>
    <w:rsid w:val="00582C3A"/>
    <w:rsid w:val="00582E1A"/>
    <w:rsid w:val="00583147"/>
    <w:rsid w:val="005836EE"/>
    <w:rsid w:val="00583DF4"/>
    <w:rsid w:val="005843A9"/>
    <w:rsid w:val="00584416"/>
    <w:rsid w:val="00584ADC"/>
    <w:rsid w:val="00584B39"/>
    <w:rsid w:val="00585028"/>
    <w:rsid w:val="005854D1"/>
    <w:rsid w:val="00585F5B"/>
    <w:rsid w:val="0058620A"/>
    <w:rsid w:val="005862D0"/>
    <w:rsid w:val="00586630"/>
    <w:rsid w:val="0058734B"/>
    <w:rsid w:val="0058781D"/>
    <w:rsid w:val="00587FC0"/>
    <w:rsid w:val="005906AD"/>
    <w:rsid w:val="00590DA6"/>
    <w:rsid w:val="0059155A"/>
    <w:rsid w:val="0059193A"/>
    <w:rsid w:val="00591C7D"/>
    <w:rsid w:val="00592774"/>
    <w:rsid w:val="0059279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0E1"/>
    <w:rsid w:val="005A312B"/>
    <w:rsid w:val="005A36C6"/>
    <w:rsid w:val="005A3887"/>
    <w:rsid w:val="005A46A6"/>
    <w:rsid w:val="005A6C7E"/>
    <w:rsid w:val="005A6C99"/>
    <w:rsid w:val="005A6E38"/>
    <w:rsid w:val="005A7218"/>
    <w:rsid w:val="005A7496"/>
    <w:rsid w:val="005B0542"/>
    <w:rsid w:val="005B0DBD"/>
    <w:rsid w:val="005B1054"/>
    <w:rsid w:val="005B13AE"/>
    <w:rsid w:val="005B1B6E"/>
    <w:rsid w:val="005B2225"/>
    <w:rsid w:val="005B26FF"/>
    <w:rsid w:val="005B2799"/>
    <w:rsid w:val="005B2B77"/>
    <w:rsid w:val="005B2EBC"/>
    <w:rsid w:val="005B3551"/>
    <w:rsid w:val="005B3C2F"/>
    <w:rsid w:val="005B3C94"/>
    <w:rsid w:val="005B3D4A"/>
    <w:rsid w:val="005B4D87"/>
    <w:rsid w:val="005B61BF"/>
    <w:rsid w:val="005B6339"/>
    <w:rsid w:val="005B700D"/>
    <w:rsid w:val="005B70FF"/>
    <w:rsid w:val="005B7699"/>
    <w:rsid w:val="005B7DD1"/>
    <w:rsid w:val="005C00A0"/>
    <w:rsid w:val="005C0293"/>
    <w:rsid w:val="005C2189"/>
    <w:rsid w:val="005C28FA"/>
    <w:rsid w:val="005C2CCE"/>
    <w:rsid w:val="005C40F4"/>
    <w:rsid w:val="005C43BE"/>
    <w:rsid w:val="005C44F3"/>
    <w:rsid w:val="005C4BD7"/>
    <w:rsid w:val="005C588A"/>
    <w:rsid w:val="005C712D"/>
    <w:rsid w:val="005C7B91"/>
    <w:rsid w:val="005C7C75"/>
    <w:rsid w:val="005D0BFF"/>
    <w:rsid w:val="005D0E4F"/>
    <w:rsid w:val="005D0E5A"/>
    <w:rsid w:val="005D1047"/>
    <w:rsid w:val="005D1E32"/>
    <w:rsid w:val="005D1EB7"/>
    <w:rsid w:val="005D206B"/>
    <w:rsid w:val="005D22B7"/>
    <w:rsid w:val="005D2B2F"/>
    <w:rsid w:val="005D2BDE"/>
    <w:rsid w:val="005D3D76"/>
    <w:rsid w:val="005D4578"/>
    <w:rsid w:val="005D4EFA"/>
    <w:rsid w:val="005D55BA"/>
    <w:rsid w:val="005D5829"/>
    <w:rsid w:val="005D5ADB"/>
    <w:rsid w:val="005D5E2C"/>
    <w:rsid w:val="005D61D7"/>
    <w:rsid w:val="005D648A"/>
    <w:rsid w:val="005D7E0D"/>
    <w:rsid w:val="005E1C34"/>
    <w:rsid w:val="005E234A"/>
    <w:rsid w:val="005E2388"/>
    <w:rsid w:val="005E2E3B"/>
    <w:rsid w:val="005E35CC"/>
    <w:rsid w:val="005E371E"/>
    <w:rsid w:val="005E3F37"/>
    <w:rsid w:val="005E41AD"/>
    <w:rsid w:val="005E49D5"/>
    <w:rsid w:val="005E4B6D"/>
    <w:rsid w:val="005E53F9"/>
    <w:rsid w:val="005E55B8"/>
    <w:rsid w:val="005E7622"/>
    <w:rsid w:val="005E775D"/>
    <w:rsid w:val="005F08EB"/>
    <w:rsid w:val="005F098C"/>
    <w:rsid w:val="005F0A43"/>
    <w:rsid w:val="005F103E"/>
    <w:rsid w:val="005F112F"/>
    <w:rsid w:val="005F115F"/>
    <w:rsid w:val="005F13C9"/>
    <w:rsid w:val="005F1719"/>
    <w:rsid w:val="005F1850"/>
    <w:rsid w:val="005F18B7"/>
    <w:rsid w:val="005F27BF"/>
    <w:rsid w:val="005F32DD"/>
    <w:rsid w:val="005F3837"/>
    <w:rsid w:val="005F4171"/>
    <w:rsid w:val="005F46D6"/>
    <w:rsid w:val="005F48E8"/>
    <w:rsid w:val="005F4ACF"/>
    <w:rsid w:val="005F4DD6"/>
    <w:rsid w:val="005F5009"/>
    <w:rsid w:val="005F50D8"/>
    <w:rsid w:val="005F53A1"/>
    <w:rsid w:val="005F573E"/>
    <w:rsid w:val="005F5DE8"/>
    <w:rsid w:val="005F656F"/>
    <w:rsid w:val="005F664A"/>
    <w:rsid w:val="005F6B77"/>
    <w:rsid w:val="005F706F"/>
    <w:rsid w:val="005F728B"/>
    <w:rsid w:val="005F7487"/>
    <w:rsid w:val="005F7F6B"/>
    <w:rsid w:val="005F7F9C"/>
    <w:rsid w:val="006002C7"/>
    <w:rsid w:val="006003DE"/>
    <w:rsid w:val="00600F95"/>
    <w:rsid w:val="00601129"/>
    <w:rsid w:val="0060133C"/>
    <w:rsid w:val="006015D8"/>
    <w:rsid w:val="00601839"/>
    <w:rsid w:val="00601AEE"/>
    <w:rsid w:val="0060260E"/>
    <w:rsid w:val="00602745"/>
    <w:rsid w:val="00602759"/>
    <w:rsid w:val="0060277A"/>
    <w:rsid w:val="0060285E"/>
    <w:rsid w:val="00602B7C"/>
    <w:rsid w:val="00603312"/>
    <w:rsid w:val="006033ED"/>
    <w:rsid w:val="0060467F"/>
    <w:rsid w:val="00604963"/>
    <w:rsid w:val="00604C24"/>
    <w:rsid w:val="00604D21"/>
    <w:rsid w:val="00604DC7"/>
    <w:rsid w:val="00604E47"/>
    <w:rsid w:val="00605363"/>
    <w:rsid w:val="00605441"/>
    <w:rsid w:val="00605AE2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53E"/>
    <w:rsid w:val="00615836"/>
    <w:rsid w:val="00615AF0"/>
    <w:rsid w:val="00616112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09"/>
    <w:rsid w:val="00624BD1"/>
    <w:rsid w:val="006256C7"/>
    <w:rsid w:val="00625D2E"/>
    <w:rsid w:val="0062660B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CB4"/>
    <w:rsid w:val="00631D2F"/>
    <w:rsid w:val="00632358"/>
    <w:rsid w:val="0063264B"/>
    <w:rsid w:val="006326AE"/>
    <w:rsid w:val="006326E2"/>
    <w:rsid w:val="006326EB"/>
    <w:rsid w:val="00632C0D"/>
    <w:rsid w:val="00632D0F"/>
    <w:rsid w:val="00633F60"/>
    <w:rsid w:val="00634113"/>
    <w:rsid w:val="00634A85"/>
    <w:rsid w:val="00634ACF"/>
    <w:rsid w:val="00635035"/>
    <w:rsid w:val="00635171"/>
    <w:rsid w:val="0063545A"/>
    <w:rsid w:val="0063580D"/>
    <w:rsid w:val="00635CAE"/>
    <w:rsid w:val="00636261"/>
    <w:rsid w:val="00636817"/>
    <w:rsid w:val="006369FE"/>
    <w:rsid w:val="00637225"/>
    <w:rsid w:val="00637240"/>
    <w:rsid w:val="006373DF"/>
    <w:rsid w:val="0063759E"/>
    <w:rsid w:val="00637886"/>
    <w:rsid w:val="006414FA"/>
    <w:rsid w:val="006428AD"/>
    <w:rsid w:val="00642B13"/>
    <w:rsid w:val="00642DF3"/>
    <w:rsid w:val="00642E9A"/>
    <w:rsid w:val="00643660"/>
    <w:rsid w:val="00643816"/>
    <w:rsid w:val="00643DD1"/>
    <w:rsid w:val="006440D3"/>
    <w:rsid w:val="006445C0"/>
    <w:rsid w:val="006446DE"/>
    <w:rsid w:val="00644FD9"/>
    <w:rsid w:val="00646579"/>
    <w:rsid w:val="006475EC"/>
    <w:rsid w:val="0064788F"/>
    <w:rsid w:val="00650139"/>
    <w:rsid w:val="00650D23"/>
    <w:rsid w:val="00650DFF"/>
    <w:rsid w:val="00651731"/>
    <w:rsid w:val="00651FDC"/>
    <w:rsid w:val="00652756"/>
    <w:rsid w:val="00652AD8"/>
    <w:rsid w:val="00652B79"/>
    <w:rsid w:val="00652E76"/>
    <w:rsid w:val="006533C3"/>
    <w:rsid w:val="00653EEE"/>
    <w:rsid w:val="00654068"/>
    <w:rsid w:val="00654B38"/>
    <w:rsid w:val="00654B83"/>
    <w:rsid w:val="00655061"/>
    <w:rsid w:val="0065510C"/>
    <w:rsid w:val="006555C5"/>
    <w:rsid w:val="006556FE"/>
    <w:rsid w:val="006557B3"/>
    <w:rsid w:val="00655B63"/>
    <w:rsid w:val="00655B89"/>
    <w:rsid w:val="00655E75"/>
    <w:rsid w:val="006568FB"/>
    <w:rsid w:val="00656F5D"/>
    <w:rsid w:val="00657056"/>
    <w:rsid w:val="006571F6"/>
    <w:rsid w:val="0066081C"/>
    <w:rsid w:val="00660EF4"/>
    <w:rsid w:val="006617CF"/>
    <w:rsid w:val="006618CC"/>
    <w:rsid w:val="00661BD8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43AA"/>
    <w:rsid w:val="00665045"/>
    <w:rsid w:val="00666CFE"/>
    <w:rsid w:val="0066732C"/>
    <w:rsid w:val="00667371"/>
    <w:rsid w:val="0066739D"/>
    <w:rsid w:val="006679F5"/>
    <w:rsid w:val="00667AD4"/>
    <w:rsid w:val="00667B77"/>
    <w:rsid w:val="006716DA"/>
    <w:rsid w:val="00671B00"/>
    <w:rsid w:val="00671BBE"/>
    <w:rsid w:val="006728ED"/>
    <w:rsid w:val="00672B21"/>
    <w:rsid w:val="006732B1"/>
    <w:rsid w:val="0067446F"/>
    <w:rsid w:val="006746A4"/>
    <w:rsid w:val="00675056"/>
    <w:rsid w:val="006753AC"/>
    <w:rsid w:val="00675558"/>
    <w:rsid w:val="00675611"/>
    <w:rsid w:val="00675A60"/>
    <w:rsid w:val="00675B72"/>
    <w:rsid w:val="006767E5"/>
    <w:rsid w:val="00676864"/>
    <w:rsid w:val="0067697E"/>
    <w:rsid w:val="006770A2"/>
    <w:rsid w:val="00677125"/>
    <w:rsid w:val="00677443"/>
    <w:rsid w:val="0067769A"/>
    <w:rsid w:val="006806A3"/>
    <w:rsid w:val="006806A6"/>
    <w:rsid w:val="00681211"/>
    <w:rsid w:val="0068191B"/>
    <w:rsid w:val="00681B36"/>
    <w:rsid w:val="006822E7"/>
    <w:rsid w:val="00682BA5"/>
    <w:rsid w:val="00682E14"/>
    <w:rsid w:val="00683823"/>
    <w:rsid w:val="0068436C"/>
    <w:rsid w:val="0068545E"/>
    <w:rsid w:val="00685605"/>
    <w:rsid w:val="006858B9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0E2"/>
    <w:rsid w:val="006903F3"/>
    <w:rsid w:val="00690659"/>
    <w:rsid w:val="006907B0"/>
    <w:rsid w:val="00690A49"/>
    <w:rsid w:val="00690BB6"/>
    <w:rsid w:val="006914DE"/>
    <w:rsid w:val="006915F6"/>
    <w:rsid w:val="00691B0A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2CA"/>
    <w:rsid w:val="00694797"/>
    <w:rsid w:val="0069586E"/>
    <w:rsid w:val="00695887"/>
    <w:rsid w:val="00695CC3"/>
    <w:rsid w:val="00696F62"/>
    <w:rsid w:val="00697733"/>
    <w:rsid w:val="006A0160"/>
    <w:rsid w:val="006A03E8"/>
    <w:rsid w:val="006A0776"/>
    <w:rsid w:val="006A1F3B"/>
    <w:rsid w:val="006A2474"/>
    <w:rsid w:val="006A254E"/>
    <w:rsid w:val="006A2C30"/>
    <w:rsid w:val="006A301C"/>
    <w:rsid w:val="006A3E2B"/>
    <w:rsid w:val="006A3EC8"/>
    <w:rsid w:val="006A4105"/>
    <w:rsid w:val="006A55C1"/>
    <w:rsid w:val="006A6A33"/>
    <w:rsid w:val="006A6E17"/>
    <w:rsid w:val="006A7173"/>
    <w:rsid w:val="006A794B"/>
    <w:rsid w:val="006A7DB5"/>
    <w:rsid w:val="006B06AE"/>
    <w:rsid w:val="006B08E5"/>
    <w:rsid w:val="006B1089"/>
    <w:rsid w:val="006B120D"/>
    <w:rsid w:val="006B17E7"/>
    <w:rsid w:val="006B19E8"/>
    <w:rsid w:val="006B1A8A"/>
    <w:rsid w:val="006B1FD5"/>
    <w:rsid w:val="006B42FC"/>
    <w:rsid w:val="006B43D1"/>
    <w:rsid w:val="006B4838"/>
    <w:rsid w:val="006B4B8E"/>
    <w:rsid w:val="006B4BD7"/>
    <w:rsid w:val="006B555A"/>
    <w:rsid w:val="006B5870"/>
    <w:rsid w:val="006B600A"/>
    <w:rsid w:val="006B6635"/>
    <w:rsid w:val="006B6F0E"/>
    <w:rsid w:val="006B75C9"/>
    <w:rsid w:val="006B7D22"/>
    <w:rsid w:val="006B7D2C"/>
    <w:rsid w:val="006B7E91"/>
    <w:rsid w:val="006C1019"/>
    <w:rsid w:val="006C24C8"/>
    <w:rsid w:val="006C2BB4"/>
    <w:rsid w:val="006C2BB5"/>
    <w:rsid w:val="006C2BC5"/>
    <w:rsid w:val="006C2BEE"/>
    <w:rsid w:val="006C349F"/>
    <w:rsid w:val="006C3861"/>
    <w:rsid w:val="006C3AD8"/>
    <w:rsid w:val="006C3D2C"/>
    <w:rsid w:val="006C4057"/>
    <w:rsid w:val="006C450E"/>
    <w:rsid w:val="006C4516"/>
    <w:rsid w:val="006C455E"/>
    <w:rsid w:val="006C4A5A"/>
    <w:rsid w:val="006C51A5"/>
    <w:rsid w:val="006C5958"/>
    <w:rsid w:val="006C5B4F"/>
    <w:rsid w:val="006C6226"/>
    <w:rsid w:val="006C643C"/>
    <w:rsid w:val="006C64E4"/>
    <w:rsid w:val="006C6E04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BB1"/>
    <w:rsid w:val="006D2E7C"/>
    <w:rsid w:val="006D2F84"/>
    <w:rsid w:val="006D3BE1"/>
    <w:rsid w:val="006D48FC"/>
    <w:rsid w:val="006D4B68"/>
    <w:rsid w:val="006D5382"/>
    <w:rsid w:val="006D59D2"/>
    <w:rsid w:val="006D62BC"/>
    <w:rsid w:val="006D6450"/>
    <w:rsid w:val="006D6939"/>
    <w:rsid w:val="006D6DCC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529"/>
    <w:rsid w:val="006E260C"/>
    <w:rsid w:val="006E2AC2"/>
    <w:rsid w:val="006E2BAE"/>
    <w:rsid w:val="006E2D36"/>
    <w:rsid w:val="006E2E82"/>
    <w:rsid w:val="006E3569"/>
    <w:rsid w:val="006E41F7"/>
    <w:rsid w:val="006E4421"/>
    <w:rsid w:val="006E45F3"/>
    <w:rsid w:val="006E4A2F"/>
    <w:rsid w:val="006E4D1A"/>
    <w:rsid w:val="006E4ED4"/>
    <w:rsid w:val="006E54DE"/>
    <w:rsid w:val="006E5677"/>
    <w:rsid w:val="006E5C6A"/>
    <w:rsid w:val="006E5E19"/>
    <w:rsid w:val="006E61C3"/>
    <w:rsid w:val="006E6955"/>
    <w:rsid w:val="006E799D"/>
    <w:rsid w:val="006E7F5C"/>
    <w:rsid w:val="006E7FC8"/>
    <w:rsid w:val="006F041B"/>
    <w:rsid w:val="006F0593"/>
    <w:rsid w:val="006F1064"/>
    <w:rsid w:val="006F10D8"/>
    <w:rsid w:val="006F1B7B"/>
    <w:rsid w:val="006F1EB7"/>
    <w:rsid w:val="006F2013"/>
    <w:rsid w:val="006F2349"/>
    <w:rsid w:val="006F31A4"/>
    <w:rsid w:val="006F3276"/>
    <w:rsid w:val="006F43AA"/>
    <w:rsid w:val="006F469D"/>
    <w:rsid w:val="006F4A27"/>
    <w:rsid w:val="006F4B06"/>
    <w:rsid w:val="006F4C29"/>
    <w:rsid w:val="006F4F37"/>
    <w:rsid w:val="006F52E5"/>
    <w:rsid w:val="006F56F1"/>
    <w:rsid w:val="006F5C05"/>
    <w:rsid w:val="006F5D86"/>
    <w:rsid w:val="006F5EF7"/>
    <w:rsid w:val="006F6066"/>
    <w:rsid w:val="006F6376"/>
    <w:rsid w:val="006F6850"/>
    <w:rsid w:val="006F6E6E"/>
    <w:rsid w:val="006F6EE1"/>
    <w:rsid w:val="006F7050"/>
    <w:rsid w:val="006F707E"/>
    <w:rsid w:val="006F774C"/>
    <w:rsid w:val="006F7D98"/>
    <w:rsid w:val="007001DC"/>
    <w:rsid w:val="00700849"/>
    <w:rsid w:val="007019C9"/>
    <w:rsid w:val="007025CB"/>
    <w:rsid w:val="00702674"/>
    <w:rsid w:val="007034AA"/>
    <w:rsid w:val="00703C9D"/>
    <w:rsid w:val="007042BE"/>
    <w:rsid w:val="0070490C"/>
    <w:rsid w:val="0070539E"/>
    <w:rsid w:val="007058CF"/>
    <w:rsid w:val="00705C38"/>
    <w:rsid w:val="0070623E"/>
    <w:rsid w:val="00706465"/>
    <w:rsid w:val="00706753"/>
    <w:rsid w:val="0070695A"/>
    <w:rsid w:val="0070738E"/>
    <w:rsid w:val="0070782D"/>
    <w:rsid w:val="00710491"/>
    <w:rsid w:val="007109C2"/>
    <w:rsid w:val="00711340"/>
    <w:rsid w:val="00711BAE"/>
    <w:rsid w:val="00712199"/>
    <w:rsid w:val="0071220F"/>
    <w:rsid w:val="00712C42"/>
    <w:rsid w:val="00712E90"/>
    <w:rsid w:val="00713C0E"/>
    <w:rsid w:val="00713DE4"/>
    <w:rsid w:val="00714C47"/>
    <w:rsid w:val="00714CB9"/>
    <w:rsid w:val="00714FDE"/>
    <w:rsid w:val="00715D94"/>
    <w:rsid w:val="00716302"/>
    <w:rsid w:val="00716462"/>
    <w:rsid w:val="007164DE"/>
    <w:rsid w:val="007173CF"/>
    <w:rsid w:val="00717989"/>
    <w:rsid w:val="007207E4"/>
    <w:rsid w:val="00720D53"/>
    <w:rsid w:val="00721084"/>
    <w:rsid w:val="00721262"/>
    <w:rsid w:val="00721ACC"/>
    <w:rsid w:val="00721D9B"/>
    <w:rsid w:val="00722121"/>
    <w:rsid w:val="007224B9"/>
    <w:rsid w:val="00722F94"/>
    <w:rsid w:val="00722FBE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530"/>
    <w:rsid w:val="007275D3"/>
    <w:rsid w:val="00730653"/>
    <w:rsid w:val="007318D6"/>
    <w:rsid w:val="00731E7C"/>
    <w:rsid w:val="00731EAB"/>
    <w:rsid w:val="00731F7B"/>
    <w:rsid w:val="007329EF"/>
    <w:rsid w:val="0073327A"/>
    <w:rsid w:val="007348F4"/>
    <w:rsid w:val="00734EBE"/>
    <w:rsid w:val="00735019"/>
    <w:rsid w:val="007354AC"/>
    <w:rsid w:val="007362DA"/>
    <w:rsid w:val="00736DD8"/>
    <w:rsid w:val="00736ED8"/>
    <w:rsid w:val="0073708D"/>
    <w:rsid w:val="00737BC6"/>
    <w:rsid w:val="007406F6"/>
    <w:rsid w:val="0074076A"/>
    <w:rsid w:val="0074097F"/>
    <w:rsid w:val="00740A6E"/>
    <w:rsid w:val="00740DC5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360F"/>
    <w:rsid w:val="0074439A"/>
    <w:rsid w:val="00744A64"/>
    <w:rsid w:val="00744D47"/>
    <w:rsid w:val="00744EA0"/>
    <w:rsid w:val="0074527E"/>
    <w:rsid w:val="007455E5"/>
    <w:rsid w:val="00746003"/>
    <w:rsid w:val="0074638D"/>
    <w:rsid w:val="00746484"/>
    <w:rsid w:val="007469A2"/>
    <w:rsid w:val="0074704F"/>
    <w:rsid w:val="00747951"/>
    <w:rsid w:val="00747DBE"/>
    <w:rsid w:val="00747F48"/>
    <w:rsid w:val="00747F4C"/>
    <w:rsid w:val="00751091"/>
    <w:rsid w:val="00751B83"/>
    <w:rsid w:val="007523C0"/>
    <w:rsid w:val="0075280E"/>
    <w:rsid w:val="00752BB4"/>
    <w:rsid w:val="0075358C"/>
    <w:rsid w:val="00754218"/>
    <w:rsid w:val="00754359"/>
    <w:rsid w:val="00754411"/>
    <w:rsid w:val="00754BD9"/>
    <w:rsid w:val="00754E7A"/>
    <w:rsid w:val="0075501B"/>
    <w:rsid w:val="007550BD"/>
    <w:rsid w:val="0075540C"/>
    <w:rsid w:val="00755818"/>
    <w:rsid w:val="00755DB1"/>
    <w:rsid w:val="0075686B"/>
    <w:rsid w:val="00756B40"/>
    <w:rsid w:val="007574FC"/>
    <w:rsid w:val="00757FB8"/>
    <w:rsid w:val="00760975"/>
    <w:rsid w:val="00760EC0"/>
    <w:rsid w:val="00760FA4"/>
    <w:rsid w:val="0076118B"/>
    <w:rsid w:val="00761A5E"/>
    <w:rsid w:val="00761FDA"/>
    <w:rsid w:val="007621FF"/>
    <w:rsid w:val="007622D2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70079"/>
    <w:rsid w:val="007700BB"/>
    <w:rsid w:val="00770235"/>
    <w:rsid w:val="007703DF"/>
    <w:rsid w:val="00770E82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D4"/>
    <w:rsid w:val="00775F76"/>
    <w:rsid w:val="00776AEA"/>
    <w:rsid w:val="00776AF7"/>
    <w:rsid w:val="00776E31"/>
    <w:rsid w:val="00777BA0"/>
    <w:rsid w:val="0078038A"/>
    <w:rsid w:val="007803BD"/>
    <w:rsid w:val="007805A6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87E10"/>
    <w:rsid w:val="007901A2"/>
    <w:rsid w:val="00790680"/>
    <w:rsid w:val="00791119"/>
    <w:rsid w:val="0079162F"/>
    <w:rsid w:val="0079178D"/>
    <w:rsid w:val="007917B3"/>
    <w:rsid w:val="00792153"/>
    <w:rsid w:val="00793628"/>
    <w:rsid w:val="007946A4"/>
    <w:rsid w:val="00794924"/>
    <w:rsid w:val="00796343"/>
    <w:rsid w:val="007967D0"/>
    <w:rsid w:val="007975B8"/>
    <w:rsid w:val="00797D4B"/>
    <w:rsid w:val="007A0672"/>
    <w:rsid w:val="007A0BC2"/>
    <w:rsid w:val="007A0CF7"/>
    <w:rsid w:val="007A12DC"/>
    <w:rsid w:val="007A16F2"/>
    <w:rsid w:val="007A1DA6"/>
    <w:rsid w:val="007A1F44"/>
    <w:rsid w:val="007A23FF"/>
    <w:rsid w:val="007A295B"/>
    <w:rsid w:val="007A2AB2"/>
    <w:rsid w:val="007A2F94"/>
    <w:rsid w:val="007A3424"/>
    <w:rsid w:val="007A35EF"/>
    <w:rsid w:val="007A3E4C"/>
    <w:rsid w:val="007A43A2"/>
    <w:rsid w:val="007A4A4D"/>
    <w:rsid w:val="007A4D04"/>
    <w:rsid w:val="007A5356"/>
    <w:rsid w:val="007A541D"/>
    <w:rsid w:val="007A63DE"/>
    <w:rsid w:val="007A669B"/>
    <w:rsid w:val="007A6CA4"/>
    <w:rsid w:val="007A76E3"/>
    <w:rsid w:val="007A7A96"/>
    <w:rsid w:val="007B03AF"/>
    <w:rsid w:val="007B0B1F"/>
    <w:rsid w:val="007B1543"/>
    <w:rsid w:val="007B18CB"/>
    <w:rsid w:val="007B18F5"/>
    <w:rsid w:val="007B1AC0"/>
    <w:rsid w:val="007B270A"/>
    <w:rsid w:val="007B2D3B"/>
    <w:rsid w:val="007B2DDA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3CD"/>
    <w:rsid w:val="007C07DC"/>
    <w:rsid w:val="007C0CBF"/>
    <w:rsid w:val="007C0DED"/>
    <w:rsid w:val="007C0FA6"/>
    <w:rsid w:val="007C126F"/>
    <w:rsid w:val="007C19AD"/>
    <w:rsid w:val="007C1C3F"/>
    <w:rsid w:val="007C2E13"/>
    <w:rsid w:val="007C3598"/>
    <w:rsid w:val="007C3FA8"/>
    <w:rsid w:val="007C45E4"/>
    <w:rsid w:val="007C4626"/>
    <w:rsid w:val="007C4681"/>
    <w:rsid w:val="007C4734"/>
    <w:rsid w:val="007C5E1F"/>
    <w:rsid w:val="007C68DA"/>
    <w:rsid w:val="007C6C4A"/>
    <w:rsid w:val="007C6DC6"/>
    <w:rsid w:val="007C6E5E"/>
    <w:rsid w:val="007C6E8B"/>
    <w:rsid w:val="007C6EFE"/>
    <w:rsid w:val="007C6F72"/>
    <w:rsid w:val="007C7262"/>
    <w:rsid w:val="007D0CC9"/>
    <w:rsid w:val="007D1369"/>
    <w:rsid w:val="007D145A"/>
    <w:rsid w:val="007D1B7D"/>
    <w:rsid w:val="007D2046"/>
    <w:rsid w:val="007D20BF"/>
    <w:rsid w:val="007D229A"/>
    <w:rsid w:val="007D28C6"/>
    <w:rsid w:val="007D2F44"/>
    <w:rsid w:val="007D2F4D"/>
    <w:rsid w:val="007D328B"/>
    <w:rsid w:val="007D40EA"/>
    <w:rsid w:val="007D4178"/>
    <w:rsid w:val="007D4B3C"/>
    <w:rsid w:val="007D4D33"/>
    <w:rsid w:val="007D5C25"/>
    <w:rsid w:val="007D5F68"/>
    <w:rsid w:val="007D6317"/>
    <w:rsid w:val="007D7175"/>
    <w:rsid w:val="007D7552"/>
    <w:rsid w:val="007D7694"/>
    <w:rsid w:val="007E04FB"/>
    <w:rsid w:val="007E1369"/>
    <w:rsid w:val="007E1776"/>
    <w:rsid w:val="007E177D"/>
    <w:rsid w:val="007E1A1B"/>
    <w:rsid w:val="007E1A88"/>
    <w:rsid w:val="007E1D2B"/>
    <w:rsid w:val="007E356C"/>
    <w:rsid w:val="007E3C0B"/>
    <w:rsid w:val="007E4C88"/>
    <w:rsid w:val="007E4D26"/>
    <w:rsid w:val="007E585E"/>
    <w:rsid w:val="007E58F1"/>
    <w:rsid w:val="007E79EE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2C50"/>
    <w:rsid w:val="007F3F3E"/>
    <w:rsid w:val="007F5182"/>
    <w:rsid w:val="007F65B9"/>
    <w:rsid w:val="007F6880"/>
    <w:rsid w:val="007F76B4"/>
    <w:rsid w:val="007F79A8"/>
    <w:rsid w:val="007F7BBF"/>
    <w:rsid w:val="007F7E0A"/>
    <w:rsid w:val="008001B4"/>
    <w:rsid w:val="008005D0"/>
    <w:rsid w:val="00800769"/>
    <w:rsid w:val="00800ED2"/>
    <w:rsid w:val="00801304"/>
    <w:rsid w:val="00801E00"/>
    <w:rsid w:val="00802A23"/>
    <w:rsid w:val="00802E74"/>
    <w:rsid w:val="0080308D"/>
    <w:rsid w:val="00803348"/>
    <w:rsid w:val="00804B92"/>
    <w:rsid w:val="00804E21"/>
    <w:rsid w:val="00805092"/>
    <w:rsid w:val="00805874"/>
    <w:rsid w:val="0080615C"/>
    <w:rsid w:val="00806AAF"/>
    <w:rsid w:val="0080707B"/>
    <w:rsid w:val="008070AC"/>
    <w:rsid w:val="00807DB6"/>
    <w:rsid w:val="008101FD"/>
    <w:rsid w:val="0081048F"/>
    <w:rsid w:val="0081068A"/>
    <w:rsid w:val="00810C62"/>
    <w:rsid w:val="00810D8D"/>
    <w:rsid w:val="00811066"/>
    <w:rsid w:val="00811368"/>
    <w:rsid w:val="008115D6"/>
    <w:rsid w:val="00811835"/>
    <w:rsid w:val="00811C91"/>
    <w:rsid w:val="00812415"/>
    <w:rsid w:val="00812DA3"/>
    <w:rsid w:val="008134FF"/>
    <w:rsid w:val="008147C9"/>
    <w:rsid w:val="00814B76"/>
    <w:rsid w:val="00814FE4"/>
    <w:rsid w:val="0081581D"/>
    <w:rsid w:val="008158AD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79F"/>
    <w:rsid w:val="00824C87"/>
    <w:rsid w:val="00824FDF"/>
    <w:rsid w:val="00825125"/>
    <w:rsid w:val="00825271"/>
    <w:rsid w:val="008257CC"/>
    <w:rsid w:val="00825A83"/>
    <w:rsid w:val="008274BF"/>
    <w:rsid w:val="00827755"/>
    <w:rsid w:val="00830DC3"/>
    <w:rsid w:val="00831535"/>
    <w:rsid w:val="00831555"/>
    <w:rsid w:val="00831F52"/>
    <w:rsid w:val="00832154"/>
    <w:rsid w:val="00832F5C"/>
    <w:rsid w:val="008349AD"/>
    <w:rsid w:val="00835428"/>
    <w:rsid w:val="008357EF"/>
    <w:rsid w:val="008359E0"/>
    <w:rsid w:val="00837509"/>
    <w:rsid w:val="008376F6"/>
    <w:rsid w:val="00837D5B"/>
    <w:rsid w:val="00840607"/>
    <w:rsid w:val="00840C9F"/>
    <w:rsid w:val="00840E65"/>
    <w:rsid w:val="00841A36"/>
    <w:rsid w:val="00841CD2"/>
    <w:rsid w:val="008423BC"/>
    <w:rsid w:val="008426EB"/>
    <w:rsid w:val="008429A1"/>
    <w:rsid w:val="00842B77"/>
    <w:rsid w:val="00842C44"/>
    <w:rsid w:val="0084309F"/>
    <w:rsid w:val="00843450"/>
    <w:rsid w:val="0084349C"/>
    <w:rsid w:val="00844398"/>
    <w:rsid w:val="008450C7"/>
    <w:rsid w:val="00845C12"/>
    <w:rsid w:val="008469D9"/>
    <w:rsid w:val="00846AE7"/>
    <w:rsid w:val="00846DC0"/>
    <w:rsid w:val="0084744B"/>
    <w:rsid w:val="008474A7"/>
    <w:rsid w:val="008479A1"/>
    <w:rsid w:val="00847A59"/>
    <w:rsid w:val="00847B62"/>
    <w:rsid w:val="008506B6"/>
    <w:rsid w:val="00850AE0"/>
    <w:rsid w:val="008524B4"/>
    <w:rsid w:val="008524D2"/>
    <w:rsid w:val="00852E19"/>
    <w:rsid w:val="00853691"/>
    <w:rsid w:val="00853B4A"/>
    <w:rsid w:val="00853DED"/>
    <w:rsid w:val="00854707"/>
    <w:rsid w:val="00855E53"/>
    <w:rsid w:val="00856833"/>
    <w:rsid w:val="00856840"/>
    <w:rsid w:val="0086087C"/>
    <w:rsid w:val="00860D8E"/>
    <w:rsid w:val="00861939"/>
    <w:rsid w:val="00861AA1"/>
    <w:rsid w:val="00861B9A"/>
    <w:rsid w:val="0086219A"/>
    <w:rsid w:val="0086275E"/>
    <w:rsid w:val="00862989"/>
    <w:rsid w:val="0086346F"/>
    <w:rsid w:val="008634C2"/>
    <w:rsid w:val="00864440"/>
    <w:rsid w:val="00864D76"/>
    <w:rsid w:val="00865089"/>
    <w:rsid w:val="008650FC"/>
    <w:rsid w:val="00865F98"/>
    <w:rsid w:val="00866EB3"/>
    <w:rsid w:val="0086701A"/>
    <w:rsid w:val="00867BD2"/>
    <w:rsid w:val="00867CFF"/>
    <w:rsid w:val="00870FAD"/>
    <w:rsid w:val="008712FD"/>
    <w:rsid w:val="008716A1"/>
    <w:rsid w:val="00871F40"/>
    <w:rsid w:val="008728BF"/>
    <w:rsid w:val="00872946"/>
    <w:rsid w:val="00872A0F"/>
    <w:rsid w:val="00872D3F"/>
    <w:rsid w:val="008733E4"/>
    <w:rsid w:val="00873AE2"/>
    <w:rsid w:val="00873B07"/>
    <w:rsid w:val="00873F15"/>
    <w:rsid w:val="00874096"/>
    <w:rsid w:val="008750CB"/>
    <w:rsid w:val="00875545"/>
    <w:rsid w:val="008756A4"/>
    <w:rsid w:val="008758BF"/>
    <w:rsid w:val="00875D81"/>
    <w:rsid w:val="00875F73"/>
    <w:rsid w:val="008762B1"/>
    <w:rsid w:val="00877CCF"/>
    <w:rsid w:val="0088044A"/>
    <w:rsid w:val="008807CC"/>
    <w:rsid w:val="00880F30"/>
    <w:rsid w:val="0088174A"/>
    <w:rsid w:val="008817E5"/>
    <w:rsid w:val="008817E9"/>
    <w:rsid w:val="00882002"/>
    <w:rsid w:val="00882F71"/>
    <w:rsid w:val="0088319D"/>
    <w:rsid w:val="008833E8"/>
    <w:rsid w:val="00883679"/>
    <w:rsid w:val="008839C0"/>
    <w:rsid w:val="00883D2E"/>
    <w:rsid w:val="008845AF"/>
    <w:rsid w:val="008846C2"/>
    <w:rsid w:val="00886BCC"/>
    <w:rsid w:val="00886F25"/>
    <w:rsid w:val="00887540"/>
    <w:rsid w:val="00887B48"/>
    <w:rsid w:val="00887FBC"/>
    <w:rsid w:val="008900E9"/>
    <w:rsid w:val="008902B8"/>
    <w:rsid w:val="00890833"/>
    <w:rsid w:val="0089176E"/>
    <w:rsid w:val="008917E0"/>
    <w:rsid w:val="00892365"/>
    <w:rsid w:val="008923BB"/>
    <w:rsid w:val="00892BE5"/>
    <w:rsid w:val="00892E4F"/>
    <w:rsid w:val="0089387C"/>
    <w:rsid w:val="00893AFF"/>
    <w:rsid w:val="00894190"/>
    <w:rsid w:val="0089444E"/>
    <w:rsid w:val="0089446C"/>
    <w:rsid w:val="00894645"/>
    <w:rsid w:val="008949DF"/>
    <w:rsid w:val="00894A10"/>
    <w:rsid w:val="00894FFA"/>
    <w:rsid w:val="008951DB"/>
    <w:rsid w:val="00896802"/>
    <w:rsid w:val="00896B9A"/>
    <w:rsid w:val="00896C81"/>
    <w:rsid w:val="00896D83"/>
    <w:rsid w:val="0089715F"/>
    <w:rsid w:val="008A0AB2"/>
    <w:rsid w:val="008A0CFC"/>
    <w:rsid w:val="008A12FE"/>
    <w:rsid w:val="008A1698"/>
    <w:rsid w:val="008A16AE"/>
    <w:rsid w:val="008A1B7F"/>
    <w:rsid w:val="008A1CE8"/>
    <w:rsid w:val="008A28B6"/>
    <w:rsid w:val="008A2BB1"/>
    <w:rsid w:val="008A3466"/>
    <w:rsid w:val="008A389F"/>
    <w:rsid w:val="008A3D02"/>
    <w:rsid w:val="008A3FF7"/>
    <w:rsid w:val="008A4047"/>
    <w:rsid w:val="008A5940"/>
    <w:rsid w:val="008A5F16"/>
    <w:rsid w:val="008A6CC0"/>
    <w:rsid w:val="008A73B2"/>
    <w:rsid w:val="008A766D"/>
    <w:rsid w:val="008A7A15"/>
    <w:rsid w:val="008A7F41"/>
    <w:rsid w:val="008B043F"/>
    <w:rsid w:val="008B0808"/>
    <w:rsid w:val="008B0AEC"/>
    <w:rsid w:val="008B130B"/>
    <w:rsid w:val="008B1E53"/>
    <w:rsid w:val="008B1E5B"/>
    <w:rsid w:val="008B2749"/>
    <w:rsid w:val="008B283D"/>
    <w:rsid w:val="008B32B2"/>
    <w:rsid w:val="008B389D"/>
    <w:rsid w:val="008B3C5C"/>
    <w:rsid w:val="008B4AE0"/>
    <w:rsid w:val="008B51F6"/>
    <w:rsid w:val="008B5299"/>
    <w:rsid w:val="008B53A8"/>
    <w:rsid w:val="008B5A5F"/>
    <w:rsid w:val="008B5AB0"/>
    <w:rsid w:val="008B5B74"/>
    <w:rsid w:val="008B6054"/>
    <w:rsid w:val="008B6788"/>
    <w:rsid w:val="008B6DC6"/>
    <w:rsid w:val="008B74C9"/>
    <w:rsid w:val="008B7B08"/>
    <w:rsid w:val="008C04C9"/>
    <w:rsid w:val="008C0C00"/>
    <w:rsid w:val="008C13F0"/>
    <w:rsid w:val="008C1F26"/>
    <w:rsid w:val="008C23AC"/>
    <w:rsid w:val="008C2A3A"/>
    <w:rsid w:val="008C30CB"/>
    <w:rsid w:val="008C3294"/>
    <w:rsid w:val="008C351F"/>
    <w:rsid w:val="008C468A"/>
    <w:rsid w:val="008C4C7E"/>
    <w:rsid w:val="008C54B6"/>
    <w:rsid w:val="008C59E0"/>
    <w:rsid w:val="008C5C1B"/>
    <w:rsid w:val="008C5C46"/>
    <w:rsid w:val="008C6051"/>
    <w:rsid w:val="008C6184"/>
    <w:rsid w:val="008C66F9"/>
    <w:rsid w:val="008C7272"/>
    <w:rsid w:val="008C785E"/>
    <w:rsid w:val="008D0AFB"/>
    <w:rsid w:val="008D1511"/>
    <w:rsid w:val="008D1CF0"/>
    <w:rsid w:val="008D2194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565"/>
    <w:rsid w:val="008E06FE"/>
    <w:rsid w:val="008E0EB8"/>
    <w:rsid w:val="008E10A6"/>
    <w:rsid w:val="008E1271"/>
    <w:rsid w:val="008E1B8B"/>
    <w:rsid w:val="008E1D12"/>
    <w:rsid w:val="008E2251"/>
    <w:rsid w:val="008E24B3"/>
    <w:rsid w:val="008E24CA"/>
    <w:rsid w:val="008E2E2E"/>
    <w:rsid w:val="008E2F6E"/>
    <w:rsid w:val="008E38AD"/>
    <w:rsid w:val="008E3CDD"/>
    <w:rsid w:val="008E3DFF"/>
    <w:rsid w:val="008E3EEC"/>
    <w:rsid w:val="008E4491"/>
    <w:rsid w:val="008E5BF2"/>
    <w:rsid w:val="008E5C81"/>
    <w:rsid w:val="008E6B1A"/>
    <w:rsid w:val="008E705B"/>
    <w:rsid w:val="008E7847"/>
    <w:rsid w:val="008E7E5F"/>
    <w:rsid w:val="008F007D"/>
    <w:rsid w:val="008F052A"/>
    <w:rsid w:val="008F0A38"/>
    <w:rsid w:val="008F0F84"/>
    <w:rsid w:val="008F1014"/>
    <w:rsid w:val="008F11C9"/>
    <w:rsid w:val="008F140F"/>
    <w:rsid w:val="008F23D8"/>
    <w:rsid w:val="008F2FD5"/>
    <w:rsid w:val="008F37E5"/>
    <w:rsid w:val="008F48C2"/>
    <w:rsid w:val="008F48D5"/>
    <w:rsid w:val="008F4AB4"/>
    <w:rsid w:val="008F4F51"/>
    <w:rsid w:val="008F5840"/>
    <w:rsid w:val="008F5EEF"/>
    <w:rsid w:val="008F66FE"/>
    <w:rsid w:val="008F67D9"/>
    <w:rsid w:val="008F72CC"/>
    <w:rsid w:val="008F72CD"/>
    <w:rsid w:val="008F73C6"/>
    <w:rsid w:val="008F7669"/>
    <w:rsid w:val="00900080"/>
    <w:rsid w:val="00901D02"/>
    <w:rsid w:val="009025DB"/>
    <w:rsid w:val="0090334E"/>
    <w:rsid w:val="0090368F"/>
    <w:rsid w:val="0090370A"/>
    <w:rsid w:val="00903802"/>
    <w:rsid w:val="009039FD"/>
    <w:rsid w:val="00903BB6"/>
    <w:rsid w:val="0090403A"/>
    <w:rsid w:val="009042F7"/>
    <w:rsid w:val="00904736"/>
    <w:rsid w:val="0090502D"/>
    <w:rsid w:val="00905335"/>
    <w:rsid w:val="00905D02"/>
    <w:rsid w:val="00905D8F"/>
    <w:rsid w:val="00906631"/>
    <w:rsid w:val="0090696D"/>
    <w:rsid w:val="00906CD6"/>
    <w:rsid w:val="00906E4D"/>
    <w:rsid w:val="00906F31"/>
    <w:rsid w:val="009078B3"/>
    <w:rsid w:val="00907A77"/>
    <w:rsid w:val="00907E00"/>
    <w:rsid w:val="00907EF3"/>
    <w:rsid w:val="0091088D"/>
    <w:rsid w:val="00910FC9"/>
    <w:rsid w:val="00910FD0"/>
    <w:rsid w:val="00911A27"/>
    <w:rsid w:val="00912312"/>
    <w:rsid w:val="0091291A"/>
    <w:rsid w:val="00913612"/>
    <w:rsid w:val="0091366A"/>
    <w:rsid w:val="00913824"/>
    <w:rsid w:val="009141A5"/>
    <w:rsid w:val="009145DD"/>
    <w:rsid w:val="00915757"/>
    <w:rsid w:val="009159B3"/>
    <w:rsid w:val="00915B73"/>
    <w:rsid w:val="00915C54"/>
    <w:rsid w:val="00916121"/>
    <w:rsid w:val="00916181"/>
    <w:rsid w:val="00916906"/>
    <w:rsid w:val="0092030A"/>
    <w:rsid w:val="00920362"/>
    <w:rsid w:val="009204C5"/>
    <w:rsid w:val="009214A7"/>
    <w:rsid w:val="009215CF"/>
    <w:rsid w:val="0092166C"/>
    <w:rsid w:val="0092180D"/>
    <w:rsid w:val="00921E1C"/>
    <w:rsid w:val="009220B5"/>
    <w:rsid w:val="00922956"/>
    <w:rsid w:val="009232C9"/>
    <w:rsid w:val="009233ED"/>
    <w:rsid w:val="00923608"/>
    <w:rsid w:val="009238E5"/>
    <w:rsid w:val="00923CD5"/>
    <w:rsid w:val="00923EB8"/>
    <w:rsid w:val="00923F12"/>
    <w:rsid w:val="009246D3"/>
    <w:rsid w:val="0092497C"/>
    <w:rsid w:val="00924F68"/>
    <w:rsid w:val="00924FF8"/>
    <w:rsid w:val="009250CB"/>
    <w:rsid w:val="0092535E"/>
    <w:rsid w:val="009256C8"/>
    <w:rsid w:val="00925BA8"/>
    <w:rsid w:val="00926DA7"/>
    <w:rsid w:val="00926DCC"/>
    <w:rsid w:val="00927138"/>
    <w:rsid w:val="00927320"/>
    <w:rsid w:val="00927B66"/>
    <w:rsid w:val="00927F8B"/>
    <w:rsid w:val="009301D9"/>
    <w:rsid w:val="00930789"/>
    <w:rsid w:val="0093094D"/>
    <w:rsid w:val="0093124F"/>
    <w:rsid w:val="009322BD"/>
    <w:rsid w:val="009322EC"/>
    <w:rsid w:val="009328C7"/>
    <w:rsid w:val="00932A8B"/>
    <w:rsid w:val="00932EE5"/>
    <w:rsid w:val="009332E9"/>
    <w:rsid w:val="009336EC"/>
    <w:rsid w:val="00933875"/>
    <w:rsid w:val="00933C4A"/>
    <w:rsid w:val="00933F56"/>
    <w:rsid w:val="009346D8"/>
    <w:rsid w:val="00934C13"/>
    <w:rsid w:val="00935228"/>
    <w:rsid w:val="009355A2"/>
    <w:rsid w:val="00935ABA"/>
    <w:rsid w:val="00935F9E"/>
    <w:rsid w:val="00936D98"/>
    <w:rsid w:val="00937224"/>
    <w:rsid w:val="009400CE"/>
    <w:rsid w:val="00940D0B"/>
    <w:rsid w:val="00941FC4"/>
    <w:rsid w:val="00942C80"/>
    <w:rsid w:val="00942EE2"/>
    <w:rsid w:val="00943197"/>
    <w:rsid w:val="009435F2"/>
    <w:rsid w:val="009448BD"/>
    <w:rsid w:val="00944F53"/>
    <w:rsid w:val="00945180"/>
    <w:rsid w:val="0094590C"/>
    <w:rsid w:val="00945A6B"/>
    <w:rsid w:val="00946042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0889"/>
    <w:rsid w:val="00950D57"/>
    <w:rsid w:val="009514A3"/>
    <w:rsid w:val="00951ADB"/>
    <w:rsid w:val="009521AB"/>
    <w:rsid w:val="0095251D"/>
    <w:rsid w:val="00952D06"/>
    <w:rsid w:val="00952DE5"/>
    <w:rsid w:val="00953048"/>
    <w:rsid w:val="00953198"/>
    <w:rsid w:val="0095380C"/>
    <w:rsid w:val="009538EA"/>
    <w:rsid w:val="00953C42"/>
    <w:rsid w:val="00954353"/>
    <w:rsid w:val="00954995"/>
    <w:rsid w:val="00954C3F"/>
    <w:rsid w:val="00955420"/>
    <w:rsid w:val="0095591C"/>
    <w:rsid w:val="00955C0A"/>
    <w:rsid w:val="00955C4F"/>
    <w:rsid w:val="00957C9B"/>
    <w:rsid w:val="00960293"/>
    <w:rsid w:val="0096030D"/>
    <w:rsid w:val="0096089D"/>
    <w:rsid w:val="00960FCE"/>
    <w:rsid w:val="0096113C"/>
    <w:rsid w:val="00961317"/>
    <w:rsid w:val="009617AD"/>
    <w:rsid w:val="00962BC6"/>
    <w:rsid w:val="009632D1"/>
    <w:rsid w:val="009635DF"/>
    <w:rsid w:val="0096438B"/>
    <w:rsid w:val="009646E5"/>
    <w:rsid w:val="00964E93"/>
    <w:rsid w:val="00965359"/>
    <w:rsid w:val="009653B3"/>
    <w:rsid w:val="009657F1"/>
    <w:rsid w:val="0096625D"/>
    <w:rsid w:val="00966566"/>
    <w:rsid w:val="009667E1"/>
    <w:rsid w:val="009675D7"/>
    <w:rsid w:val="0096796F"/>
    <w:rsid w:val="009706AA"/>
    <w:rsid w:val="009709F8"/>
    <w:rsid w:val="00971177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6C8"/>
    <w:rsid w:val="00982C17"/>
    <w:rsid w:val="009836E4"/>
    <w:rsid w:val="0098412F"/>
    <w:rsid w:val="00985558"/>
    <w:rsid w:val="009856B7"/>
    <w:rsid w:val="00985B8A"/>
    <w:rsid w:val="00985EA0"/>
    <w:rsid w:val="00985F28"/>
    <w:rsid w:val="009860AA"/>
    <w:rsid w:val="00986149"/>
    <w:rsid w:val="00986176"/>
    <w:rsid w:val="009861C9"/>
    <w:rsid w:val="00986E7F"/>
    <w:rsid w:val="00987536"/>
    <w:rsid w:val="0098775E"/>
    <w:rsid w:val="0099046B"/>
    <w:rsid w:val="00990BD5"/>
    <w:rsid w:val="0099196F"/>
    <w:rsid w:val="00991E08"/>
    <w:rsid w:val="00992B98"/>
    <w:rsid w:val="00992EEC"/>
    <w:rsid w:val="00992F9D"/>
    <w:rsid w:val="0099359F"/>
    <w:rsid w:val="00994112"/>
    <w:rsid w:val="0099461E"/>
    <w:rsid w:val="009947FF"/>
    <w:rsid w:val="00994871"/>
    <w:rsid w:val="00994E08"/>
    <w:rsid w:val="009951F9"/>
    <w:rsid w:val="009958B4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97FB7"/>
    <w:rsid w:val="009A0089"/>
    <w:rsid w:val="009A010D"/>
    <w:rsid w:val="009A0C6F"/>
    <w:rsid w:val="009A0F6E"/>
    <w:rsid w:val="009A14EF"/>
    <w:rsid w:val="009A2DF9"/>
    <w:rsid w:val="009A3A86"/>
    <w:rsid w:val="009A3F25"/>
    <w:rsid w:val="009A466F"/>
    <w:rsid w:val="009A4787"/>
    <w:rsid w:val="009A4869"/>
    <w:rsid w:val="009A52DC"/>
    <w:rsid w:val="009A5ADD"/>
    <w:rsid w:val="009A6694"/>
    <w:rsid w:val="009A6A6B"/>
    <w:rsid w:val="009B072D"/>
    <w:rsid w:val="009B149F"/>
    <w:rsid w:val="009B163A"/>
    <w:rsid w:val="009B1EF9"/>
    <w:rsid w:val="009B2491"/>
    <w:rsid w:val="009B26AC"/>
    <w:rsid w:val="009B2D7F"/>
    <w:rsid w:val="009B31C1"/>
    <w:rsid w:val="009B37E2"/>
    <w:rsid w:val="009B4519"/>
    <w:rsid w:val="009B47E4"/>
    <w:rsid w:val="009B4A23"/>
    <w:rsid w:val="009B506B"/>
    <w:rsid w:val="009B57EF"/>
    <w:rsid w:val="009B5B85"/>
    <w:rsid w:val="009B6181"/>
    <w:rsid w:val="009B6787"/>
    <w:rsid w:val="009B6C65"/>
    <w:rsid w:val="009B6F67"/>
    <w:rsid w:val="009B7086"/>
    <w:rsid w:val="009B7204"/>
    <w:rsid w:val="009B7686"/>
    <w:rsid w:val="009B77FA"/>
    <w:rsid w:val="009B7B0A"/>
    <w:rsid w:val="009C0074"/>
    <w:rsid w:val="009C041F"/>
    <w:rsid w:val="009C0564"/>
    <w:rsid w:val="009C0ACD"/>
    <w:rsid w:val="009C0B23"/>
    <w:rsid w:val="009C0E86"/>
    <w:rsid w:val="009C1445"/>
    <w:rsid w:val="009C2685"/>
    <w:rsid w:val="009C2FEC"/>
    <w:rsid w:val="009C39BC"/>
    <w:rsid w:val="009C4BC2"/>
    <w:rsid w:val="009C4D22"/>
    <w:rsid w:val="009C58A8"/>
    <w:rsid w:val="009C6930"/>
    <w:rsid w:val="009C69BC"/>
    <w:rsid w:val="009C69D9"/>
    <w:rsid w:val="009C7320"/>
    <w:rsid w:val="009C7F65"/>
    <w:rsid w:val="009D0343"/>
    <w:rsid w:val="009D0729"/>
    <w:rsid w:val="009D0F66"/>
    <w:rsid w:val="009D1A06"/>
    <w:rsid w:val="009D1BA4"/>
    <w:rsid w:val="009D2256"/>
    <w:rsid w:val="009D22E4"/>
    <w:rsid w:val="009D22F7"/>
    <w:rsid w:val="009D2995"/>
    <w:rsid w:val="009D319C"/>
    <w:rsid w:val="009D4250"/>
    <w:rsid w:val="009D4541"/>
    <w:rsid w:val="009D48CF"/>
    <w:rsid w:val="009D5BAB"/>
    <w:rsid w:val="009D680C"/>
    <w:rsid w:val="009D6A0A"/>
    <w:rsid w:val="009D6FE8"/>
    <w:rsid w:val="009D75DC"/>
    <w:rsid w:val="009D7645"/>
    <w:rsid w:val="009D7B11"/>
    <w:rsid w:val="009D7CF2"/>
    <w:rsid w:val="009E058F"/>
    <w:rsid w:val="009E09FA"/>
    <w:rsid w:val="009E0A9E"/>
    <w:rsid w:val="009E0C55"/>
    <w:rsid w:val="009E1224"/>
    <w:rsid w:val="009E19A2"/>
    <w:rsid w:val="009E25E4"/>
    <w:rsid w:val="009E3084"/>
    <w:rsid w:val="009E3AFD"/>
    <w:rsid w:val="009E3C58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4FF"/>
    <w:rsid w:val="009F0B4D"/>
    <w:rsid w:val="009F1096"/>
    <w:rsid w:val="009F1415"/>
    <w:rsid w:val="009F150E"/>
    <w:rsid w:val="009F15A9"/>
    <w:rsid w:val="009F2590"/>
    <w:rsid w:val="009F27AD"/>
    <w:rsid w:val="009F344E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6619"/>
    <w:rsid w:val="009F74F0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775"/>
    <w:rsid w:val="00A02DB0"/>
    <w:rsid w:val="00A03A22"/>
    <w:rsid w:val="00A03AB7"/>
    <w:rsid w:val="00A040F9"/>
    <w:rsid w:val="00A04634"/>
    <w:rsid w:val="00A06119"/>
    <w:rsid w:val="00A06585"/>
    <w:rsid w:val="00A0687F"/>
    <w:rsid w:val="00A076B3"/>
    <w:rsid w:val="00A07993"/>
    <w:rsid w:val="00A07A38"/>
    <w:rsid w:val="00A07A48"/>
    <w:rsid w:val="00A108EE"/>
    <w:rsid w:val="00A10BB8"/>
    <w:rsid w:val="00A11595"/>
    <w:rsid w:val="00A117BA"/>
    <w:rsid w:val="00A118F1"/>
    <w:rsid w:val="00A11A55"/>
    <w:rsid w:val="00A11B44"/>
    <w:rsid w:val="00A120A0"/>
    <w:rsid w:val="00A12F02"/>
    <w:rsid w:val="00A130BA"/>
    <w:rsid w:val="00A130E8"/>
    <w:rsid w:val="00A137E4"/>
    <w:rsid w:val="00A13C9A"/>
    <w:rsid w:val="00A13F1F"/>
    <w:rsid w:val="00A14233"/>
    <w:rsid w:val="00A14813"/>
    <w:rsid w:val="00A1566A"/>
    <w:rsid w:val="00A15BC6"/>
    <w:rsid w:val="00A16055"/>
    <w:rsid w:val="00A16257"/>
    <w:rsid w:val="00A1640A"/>
    <w:rsid w:val="00A165BF"/>
    <w:rsid w:val="00A16F64"/>
    <w:rsid w:val="00A17173"/>
    <w:rsid w:val="00A172E8"/>
    <w:rsid w:val="00A17334"/>
    <w:rsid w:val="00A179FF"/>
    <w:rsid w:val="00A2041A"/>
    <w:rsid w:val="00A208E3"/>
    <w:rsid w:val="00A20A42"/>
    <w:rsid w:val="00A20ABE"/>
    <w:rsid w:val="00A21A36"/>
    <w:rsid w:val="00A24B19"/>
    <w:rsid w:val="00A25294"/>
    <w:rsid w:val="00A2532C"/>
    <w:rsid w:val="00A254EE"/>
    <w:rsid w:val="00A25AEC"/>
    <w:rsid w:val="00A25BE7"/>
    <w:rsid w:val="00A25E80"/>
    <w:rsid w:val="00A26242"/>
    <w:rsid w:val="00A26891"/>
    <w:rsid w:val="00A26E3B"/>
    <w:rsid w:val="00A27008"/>
    <w:rsid w:val="00A27CDF"/>
    <w:rsid w:val="00A305AF"/>
    <w:rsid w:val="00A309C6"/>
    <w:rsid w:val="00A30D13"/>
    <w:rsid w:val="00A30F06"/>
    <w:rsid w:val="00A310EC"/>
    <w:rsid w:val="00A315E6"/>
    <w:rsid w:val="00A319D0"/>
    <w:rsid w:val="00A31F33"/>
    <w:rsid w:val="00A32316"/>
    <w:rsid w:val="00A32DD1"/>
    <w:rsid w:val="00A33172"/>
    <w:rsid w:val="00A33B50"/>
    <w:rsid w:val="00A34020"/>
    <w:rsid w:val="00A3405E"/>
    <w:rsid w:val="00A3432B"/>
    <w:rsid w:val="00A346BA"/>
    <w:rsid w:val="00A34A45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6EC9"/>
    <w:rsid w:val="00A37020"/>
    <w:rsid w:val="00A379B5"/>
    <w:rsid w:val="00A4030B"/>
    <w:rsid w:val="00A4038F"/>
    <w:rsid w:val="00A40C93"/>
    <w:rsid w:val="00A41845"/>
    <w:rsid w:val="00A42FF4"/>
    <w:rsid w:val="00A43067"/>
    <w:rsid w:val="00A435B5"/>
    <w:rsid w:val="00A4376F"/>
    <w:rsid w:val="00A4384C"/>
    <w:rsid w:val="00A44766"/>
    <w:rsid w:val="00A45212"/>
    <w:rsid w:val="00A4549F"/>
    <w:rsid w:val="00A45B9B"/>
    <w:rsid w:val="00A462FE"/>
    <w:rsid w:val="00A472AD"/>
    <w:rsid w:val="00A47367"/>
    <w:rsid w:val="00A50131"/>
    <w:rsid w:val="00A501C9"/>
    <w:rsid w:val="00A50506"/>
    <w:rsid w:val="00A50895"/>
    <w:rsid w:val="00A50E97"/>
    <w:rsid w:val="00A518FA"/>
    <w:rsid w:val="00A52E9B"/>
    <w:rsid w:val="00A531A2"/>
    <w:rsid w:val="00A53F55"/>
    <w:rsid w:val="00A54109"/>
    <w:rsid w:val="00A5417B"/>
    <w:rsid w:val="00A544FF"/>
    <w:rsid w:val="00A54599"/>
    <w:rsid w:val="00A54B82"/>
    <w:rsid w:val="00A55612"/>
    <w:rsid w:val="00A55CA7"/>
    <w:rsid w:val="00A55F44"/>
    <w:rsid w:val="00A562A0"/>
    <w:rsid w:val="00A56324"/>
    <w:rsid w:val="00A568AC"/>
    <w:rsid w:val="00A569D4"/>
    <w:rsid w:val="00A56CD5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BF3"/>
    <w:rsid w:val="00A64558"/>
    <w:rsid w:val="00A646FC"/>
    <w:rsid w:val="00A64942"/>
    <w:rsid w:val="00A6512D"/>
    <w:rsid w:val="00A65326"/>
    <w:rsid w:val="00A65911"/>
    <w:rsid w:val="00A6643C"/>
    <w:rsid w:val="00A66C99"/>
    <w:rsid w:val="00A66F15"/>
    <w:rsid w:val="00A67302"/>
    <w:rsid w:val="00A67544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F4F"/>
    <w:rsid w:val="00A74427"/>
    <w:rsid w:val="00A744E4"/>
    <w:rsid w:val="00A74A92"/>
    <w:rsid w:val="00A751DF"/>
    <w:rsid w:val="00A7521E"/>
    <w:rsid w:val="00A754F0"/>
    <w:rsid w:val="00A75A7A"/>
    <w:rsid w:val="00A75CC1"/>
    <w:rsid w:val="00A75E88"/>
    <w:rsid w:val="00A76491"/>
    <w:rsid w:val="00A7782E"/>
    <w:rsid w:val="00A802CD"/>
    <w:rsid w:val="00A8056E"/>
    <w:rsid w:val="00A8101E"/>
    <w:rsid w:val="00A812B6"/>
    <w:rsid w:val="00A81493"/>
    <w:rsid w:val="00A8168D"/>
    <w:rsid w:val="00A82D58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90332"/>
    <w:rsid w:val="00A90C94"/>
    <w:rsid w:val="00A90CA7"/>
    <w:rsid w:val="00A90E72"/>
    <w:rsid w:val="00A9120A"/>
    <w:rsid w:val="00A91F20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97367"/>
    <w:rsid w:val="00AA1005"/>
    <w:rsid w:val="00AA10A1"/>
    <w:rsid w:val="00AA10C4"/>
    <w:rsid w:val="00AA1626"/>
    <w:rsid w:val="00AA16DE"/>
    <w:rsid w:val="00AA17F4"/>
    <w:rsid w:val="00AA1949"/>
    <w:rsid w:val="00AA1C25"/>
    <w:rsid w:val="00AA2070"/>
    <w:rsid w:val="00AA2216"/>
    <w:rsid w:val="00AA292D"/>
    <w:rsid w:val="00AA316B"/>
    <w:rsid w:val="00AA3DB7"/>
    <w:rsid w:val="00AA4007"/>
    <w:rsid w:val="00AA423F"/>
    <w:rsid w:val="00AA4DF5"/>
    <w:rsid w:val="00AA51F5"/>
    <w:rsid w:val="00AA51FB"/>
    <w:rsid w:val="00AA55E1"/>
    <w:rsid w:val="00AA5DCB"/>
    <w:rsid w:val="00AA5E3B"/>
    <w:rsid w:val="00AA5ECB"/>
    <w:rsid w:val="00AA68B4"/>
    <w:rsid w:val="00AA6E68"/>
    <w:rsid w:val="00AA719E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542"/>
    <w:rsid w:val="00AB47E2"/>
    <w:rsid w:val="00AB4900"/>
    <w:rsid w:val="00AB4BF4"/>
    <w:rsid w:val="00AB5ADF"/>
    <w:rsid w:val="00AB5E57"/>
    <w:rsid w:val="00AB60A5"/>
    <w:rsid w:val="00AB6B5F"/>
    <w:rsid w:val="00AB70FB"/>
    <w:rsid w:val="00AB725F"/>
    <w:rsid w:val="00AB7C4C"/>
    <w:rsid w:val="00AC02B0"/>
    <w:rsid w:val="00AC0705"/>
    <w:rsid w:val="00AC0BAC"/>
    <w:rsid w:val="00AC0D57"/>
    <w:rsid w:val="00AC0E26"/>
    <w:rsid w:val="00AC0F5D"/>
    <w:rsid w:val="00AC109B"/>
    <w:rsid w:val="00AC1889"/>
    <w:rsid w:val="00AC1AE8"/>
    <w:rsid w:val="00AC2612"/>
    <w:rsid w:val="00AC2C99"/>
    <w:rsid w:val="00AC30A0"/>
    <w:rsid w:val="00AC3679"/>
    <w:rsid w:val="00AC36B6"/>
    <w:rsid w:val="00AC396A"/>
    <w:rsid w:val="00AC3CFE"/>
    <w:rsid w:val="00AC490B"/>
    <w:rsid w:val="00AC4D2D"/>
    <w:rsid w:val="00AC5A29"/>
    <w:rsid w:val="00AC5A8E"/>
    <w:rsid w:val="00AC5CA7"/>
    <w:rsid w:val="00AC7183"/>
    <w:rsid w:val="00AC74DA"/>
    <w:rsid w:val="00AC7A2B"/>
    <w:rsid w:val="00AC7C25"/>
    <w:rsid w:val="00AD0125"/>
    <w:rsid w:val="00AD0780"/>
    <w:rsid w:val="00AD08C2"/>
    <w:rsid w:val="00AD0A51"/>
    <w:rsid w:val="00AD0AB3"/>
    <w:rsid w:val="00AD0B37"/>
    <w:rsid w:val="00AD11F7"/>
    <w:rsid w:val="00AD148A"/>
    <w:rsid w:val="00AD1B93"/>
    <w:rsid w:val="00AD1DB7"/>
    <w:rsid w:val="00AD2312"/>
    <w:rsid w:val="00AD238E"/>
    <w:rsid w:val="00AD2852"/>
    <w:rsid w:val="00AD366B"/>
    <w:rsid w:val="00AD38E2"/>
    <w:rsid w:val="00AD3976"/>
    <w:rsid w:val="00AD4457"/>
    <w:rsid w:val="00AD4D2A"/>
    <w:rsid w:val="00AD50E4"/>
    <w:rsid w:val="00AD542F"/>
    <w:rsid w:val="00AD5C5A"/>
    <w:rsid w:val="00AD5E7C"/>
    <w:rsid w:val="00AD6B70"/>
    <w:rsid w:val="00AD6BE3"/>
    <w:rsid w:val="00AD7305"/>
    <w:rsid w:val="00AD7795"/>
    <w:rsid w:val="00AD7E64"/>
    <w:rsid w:val="00AE0234"/>
    <w:rsid w:val="00AE0C56"/>
    <w:rsid w:val="00AE12DF"/>
    <w:rsid w:val="00AE149E"/>
    <w:rsid w:val="00AE1714"/>
    <w:rsid w:val="00AE1B9B"/>
    <w:rsid w:val="00AE1CE2"/>
    <w:rsid w:val="00AE1F74"/>
    <w:rsid w:val="00AE21A7"/>
    <w:rsid w:val="00AE22F2"/>
    <w:rsid w:val="00AE27BD"/>
    <w:rsid w:val="00AE2818"/>
    <w:rsid w:val="00AE29FC"/>
    <w:rsid w:val="00AE2F3F"/>
    <w:rsid w:val="00AE3B4E"/>
    <w:rsid w:val="00AE3FA6"/>
    <w:rsid w:val="00AE4C08"/>
    <w:rsid w:val="00AE4DC7"/>
    <w:rsid w:val="00AE59EC"/>
    <w:rsid w:val="00AE5D76"/>
    <w:rsid w:val="00AE6528"/>
    <w:rsid w:val="00AE67B3"/>
    <w:rsid w:val="00AE7864"/>
    <w:rsid w:val="00AE7930"/>
    <w:rsid w:val="00AE7949"/>
    <w:rsid w:val="00AF0303"/>
    <w:rsid w:val="00AF06EC"/>
    <w:rsid w:val="00AF0DA1"/>
    <w:rsid w:val="00AF117A"/>
    <w:rsid w:val="00AF25D5"/>
    <w:rsid w:val="00AF3382"/>
    <w:rsid w:val="00AF3666"/>
    <w:rsid w:val="00AF3DBB"/>
    <w:rsid w:val="00AF4EB7"/>
    <w:rsid w:val="00AF5194"/>
    <w:rsid w:val="00AF53EF"/>
    <w:rsid w:val="00AF6272"/>
    <w:rsid w:val="00AF6BFC"/>
    <w:rsid w:val="00AF73C3"/>
    <w:rsid w:val="00AF77A2"/>
    <w:rsid w:val="00AF795C"/>
    <w:rsid w:val="00AF7B94"/>
    <w:rsid w:val="00AF7C00"/>
    <w:rsid w:val="00B005CD"/>
    <w:rsid w:val="00B00752"/>
    <w:rsid w:val="00B00E87"/>
    <w:rsid w:val="00B01193"/>
    <w:rsid w:val="00B026BF"/>
    <w:rsid w:val="00B026C1"/>
    <w:rsid w:val="00B02B9C"/>
    <w:rsid w:val="00B03146"/>
    <w:rsid w:val="00B0353B"/>
    <w:rsid w:val="00B03F0B"/>
    <w:rsid w:val="00B04042"/>
    <w:rsid w:val="00B040B2"/>
    <w:rsid w:val="00B04A71"/>
    <w:rsid w:val="00B04B5A"/>
    <w:rsid w:val="00B05C62"/>
    <w:rsid w:val="00B07C73"/>
    <w:rsid w:val="00B07E85"/>
    <w:rsid w:val="00B10558"/>
    <w:rsid w:val="00B11102"/>
    <w:rsid w:val="00B1192D"/>
    <w:rsid w:val="00B11BB3"/>
    <w:rsid w:val="00B12265"/>
    <w:rsid w:val="00B129B1"/>
    <w:rsid w:val="00B13C3F"/>
    <w:rsid w:val="00B156A9"/>
    <w:rsid w:val="00B15866"/>
    <w:rsid w:val="00B15F83"/>
    <w:rsid w:val="00B160FF"/>
    <w:rsid w:val="00B16322"/>
    <w:rsid w:val="00B1662E"/>
    <w:rsid w:val="00B16DA7"/>
    <w:rsid w:val="00B1794D"/>
    <w:rsid w:val="00B17EDD"/>
    <w:rsid w:val="00B2163D"/>
    <w:rsid w:val="00B21AA4"/>
    <w:rsid w:val="00B21BA8"/>
    <w:rsid w:val="00B22402"/>
    <w:rsid w:val="00B22C0D"/>
    <w:rsid w:val="00B234B4"/>
    <w:rsid w:val="00B23AF4"/>
    <w:rsid w:val="00B23C15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6D1"/>
    <w:rsid w:val="00B26901"/>
    <w:rsid w:val="00B26AB0"/>
    <w:rsid w:val="00B26AD2"/>
    <w:rsid w:val="00B26B9D"/>
    <w:rsid w:val="00B26CA2"/>
    <w:rsid w:val="00B273AF"/>
    <w:rsid w:val="00B27BEB"/>
    <w:rsid w:val="00B27F9C"/>
    <w:rsid w:val="00B304EE"/>
    <w:rsid w:val="00B30B4E"/>
    <w:rsid w:val="00B31246"/>
    <w:rsid w:val="00B32170"/>
    <w:rsid w:val="00B326FF"/>
    <w:rsid w:val="00B32D5E"/>
    <w:rsid w:val="00B3355C"/>
    <w:rsid w:val="00B33AB4"/>
    <w:rsid w:val="00B340AA"/>
    <w:rsid w:val="00B345E8"/>
    <w:rsid w:val="00B3473B"/>
    <w:rsid w:val="00B34A9F"/>
    <w:rsid w:val="00B34B80"/>
    <w:rsid w:val="00B34C76"/>
    <w:rsid w:val="00B357C5"/>
    <w:rsid w:val="00B359BA"/>
    <w:rsid w:val="00B35A84"/>
    <w:rsid w:val="00B35CDA"/>
    <w:rsid w:val="00B35CE9"/>
    <w:rsid w:val="00B37CAB"/>
    <w:rsid w:val="00B37D97"/>
    <w:rsid w:val="00B4043A"/>
    <w:rsid w:val="00B411BD"/>
    <w:rsid w:val="00B41559"/>
    <w:rsid w:val="00B418E8"/>
    <w:rsid w:val="00B42130"/>
    <w:rsid w:val="00B42285"/>
    <w:rsid w:val="00B4274B"/>
    <w:rsid w:val="00B42E01"/>
    <w:rsid w:val="00B42EAD"/>
    <w:rsid w:val="00B435B1"/>
    <w:rsid w:val="00B4367F"/>
    <w:rsid w:val="00B4369B"/>
    <w:rsid w:val="00B437AB"/>
    <w:rsid w:val="00B438BA"/>
    <w:rsid w:val="00B43B6B"/>
    <w:rsid w:val="00B44F99"/>
    <w:rsid w:val="00B45876"/>
    <w:rsid w:val="00B45B75"/>
    <w:rsid w:val="00B466EE"/>
    <w:rsid w:val="00B4699E"/>
    <w:rsid w:val="00B46B7D"/>
    <w:rsid w:val="00B47E27"/>
    <w:rsid w:val="00B5006C"/>
    <w:rsid w:val="00B50072"/>
    <w:rsid w:val="00B503B0"/>
    <w:rsid w:val="00B51542"/>
    <w:rsid w:val="00B51733"/>
    <w:rsid w:val="00B51D1D"/>
    <w:rsid w:val="00B52169"/>
    <w:rsid w:val="00B5310E"/>
    <w:rsid w:val="00B53D06"/>
    <w:rsid w:val="00B548CA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606D3"/>
    <w:rsid w:val="00B6079A"/>
    <w:rsid w:val="00B61467"/>
    <w:rsid w:val="00B61910"/>
    <w:rsid w:val="00B61BE2"/>
    <w:rsid w:val="00B61C2A"/>
    <w:rsid w:val="00B61EF4"/>
    <w:rsid w:val="00B6202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96E"/>
    <w:rsid w:val="00B65AC8"/>
    <w:rsid w:val="00B65C82"/>
    <w:rsid w:val="00B66FE3"/>
    <w:rsid w:val="00B70128"/>
    <w:rsid w:val="00B702E5"/>
    <w:rsid w:val="00B70976"/>
    <w:rsid w:val="00B711CE"/>
    <w:rsid w:val="00B71349"/>
    <w:rsid w:val="00B71575"/>
    <w:rsid w:val="00B717E2"/>
    <w:rsid w:val="00B71DC8"/>
    <w:rsid w:val="00B727F3"/>
    <w:rsid w:val="00B7310F"/>
    <w:rsid w:val="00B746C6"/>
    <w:rsid w:val="00B746F0"/>
    <w:rsid w:val="00B74AC8"/>
    <w:rsid w:val="00B7574F"/>
    <w:rsid w:val="00B75A21"/>
    <w:rsid w:val="00B75C35"/>
    <w:rsid w:val="00B7604C"/>
    <w:rsid w:val="00B7652C"/>
    <w:rsid w:val="00B766BF"/>
    <w:rsid w:val="00B76FA6"/>
    <w:rsid w:val="00B77D4C"/>
    <w:rsid w:val="00B80910"/>
    <w:rsid w:val="00B81430"/>
    <w:rsid w:val="00B816AC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B2D"/>
    <w:rsid w:val="00B83C15"/>
    <w:rsid w:val="00B84CC9"/>
    <w:rsid w:val="00B853BE"/>
    <w:rsid w:val="00B85845"/>
    <w:rsid w:val="00B86476"/>
    <w:rsid w:val="00B86A3D"/>
    <w:rsid w:val="00B875C7"/>
    <w:rsid w:val="00B905F8"/>
    <w:rsid w:val="00B90800"/>
    <w:rsid w:val="00B90D10"/>
    <w:rsid w:val="00B90FE5"/>
    <w:rsid w:val="00B91775"/>
    <w:rsid w:val="00B919AD"/>
    <w:rsid w:val="00B91A2B"/>
    <w:rsid w:val="00B91B22"/>
    <w:rsid w:val="00B92414"/>
    <w:rsid w:val="00B92916"/>
    <w:rsid w:val="00B93204"/>
    <w:rsid w:val="00B93696"/>
    <w:rsid w:val="00B93C54"/>
    <w:rsid w:val="00B94880"/>
    <w:rsid w:val="00B94DC0"/>
    <w:rsid w:val="00B94E17"/>
    <w:rsid w:val="00B955D2"/>
    <w:rsid w:val="00B957FE"/>
    <w:rsid w:val="00B95ABD"/>
    <w:rsid w:val="00B95F02"/>
    <w:rsid w:val="00B964E9"/>
    <w:rsid w:val="00B96884"/>
    <w:rsid w:val="00B96BEF"/>
    <w:rsid w:val="00B96FC0"/>
    <w:rsid w:val="00B97260"/>
    <w:rsid w:val="00B97A69"/>
    <w:rsid w:val="00BA0632"/>
    <w:rsid w:val="00BA07FF"/>
    <w:rsid w:val="00BA0AAA"/>
    <w:rsid w:val="00BA0DFB"/>
    <w:rsid w:val="00BA0E49"/>
    <w:rsid w:val="00BA2FEF"/>
    <w:rsid w:val="00BA43E3"/>
    <w:rsid w:val="00BA4DD9"/>
    <w:rsid w:val="00BA7688"/>
    <w:rsid w:val="00BB0A6B"/>
    <w:rsid w:val="00BB1548"/>
    <w:rsid w:val="00BB1CE7"/>
    <w:rsid w:val="00BB2FD3"/>
    <w:rsid w:val="00BB2FDF"/>
    <w:rsid w:val="00BB2FFF"/>
    <w:rsid w:val="00BB353A"/>
    <w:rsid w:val="00BB4322"/>
    <w:rsid w:val="00BB4BA2"/>
    <w:rsid w:val="00BB50C3"/>
    <w:rsid w:val="00BB51B8"/>
    <w:rsid w:val="00BB5CC4"/>
    <w:rsid w:val="00BB5FCB"/>
    <w:rsid w:val="00BB604B"/>
    <w:rsid w:val="00BB61D8"/>
    <w:rsid w:val="00BB714A"/>
    <w:rsid w:val="00BB776A"/>
    <w:rsid w:val="00BB77AA"/>
    <w:rsid w:val="00BB7E07"/>
    <w:rsid w:val="00BC00EC"/>
    <w:rsid w:val="00BC0142"/>
    <w:rsid w:val="00BC0804"/>
    <w:rsid w:val="00BC08C5"/>
    <w:rsid w:val="00BC12FB"/>
    <w:rsid w:val="00BC1788"/>
    <w:rsid w:val="00BC1C3C"/>
    <w:rsid w:val="00BC307F"/>
    <w:rsid w:val="00BC3159"/>
    <w:rsid w:val="00BC3257"/>
    <w:rsid w:val="00BC39DB"/>
    <w:rsid w:val="00BC3A32"/>
    <w:rsid w:val="00BC44A9"/>
    <w:rsid w:val="00BC46EF"/>
    <w:rsid w:val="00BC46F6"/>
    <w:rsid w:val="00BC49E1"/>
    <w:rsid w:val="00BC5508"/>
    <w:rsid w:val="00BC662D"/>
    <w:rsid w:val="00BC6FC5"/>
    <w:rsid w:val="00BC6FD6"/>
    <w:rsid w:val="00BC7551"/>
    <w:rsid w:val="00BC755B"/>
    <w:rsid w:val="00BD007C"/>
    <w:rsid w:val="00BD008E"/>
    <w:rsid w:val="00BD0A69"/>
    <w:rsid w:val="00BD1B8A"/>
    <w:rsid w:val="00BD2659"/>
    <w:rsid w:val="00BD2EF0"/>
    <w:rsid w:val="00BD2F3B"/>
    <w:rsid w:val="00BD3372"/>
    <w:rsid w:val="00BD34D8"/>
    <w:rsid w:val="00BD37E0"/>
    <w:rsid w:val="00BD49C6"/>
    <w:rsid w:val="00BD50AA"/>
    <w:rsid w:val="00BD5135"/>
    <w:rsid w:val="00BD5752"/>
    <w:rsid w:val="00BD5E53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DCD"/>
    <w:rsid w:val="00BE1EE4"/>
    <w:rsid w:val="00BE1F8B"/>
    <w:rsid w:val="00BE25F3"/>
    <w:rsid w:val="00BE2B4F"/>
    <w:rsid w:val="00BE2F39"/>
    <w:rsid w:val="00BE31D1"/>
    <w:rsid w:val="00BE332D"/>
    <w:rsid w:val="00BE332F"/>
    <w:rsid w:val="00BE3997"/>
    <w:rsid w:val="00BE3CF1"/>
    <w:rsid w:val="00BE3F5D"/>
    <w:rsid w:val="00BE4163"/>
    <w:rsid w:val="00BE498A"/>
    <w:rsid w:val="00BE4B20"/>
    <w:rsid w:val="00BE503F"/>
    <w:rsid w:val="00BE5DCF"/>
    <w:rsid w:val="00BE5DD1"/>
    <w:rsid w:val="00BE5FC4"/>
    <w:rsid w:val="00BE6268"/>
    <w:rsid w:val="00BE6339"/>
    <w:rsid w:val="00BE7315"/>
    <w:rsid w:val="00BE74BE"/>
    <w:rsid w:val="00BE7BE3"/>
    <w:rsid w:val="00BE7C4D"/>
    <w:rsid w:val="00BE7D5E"/>
    <w:rsid w:val="00BE7F6A"/>
    <w:rsid w:val="00BF0274"/>
    <w:rsid w:val="00BF08C4"/>
    <w:rsid w:val="00BF0BAF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F35"/>
    <w:rsid w:val="00BF601A"/>
    <w:rsid w:val="00BF73F2"/>
    <w:rsid w:val="00BF74BD"/>
    <w:rsid w:val="00BF7C88"/>
    <w:rsid w:val="00BF7E38"/>
    <w:rsid w:val="00BF7F5C"/>
    <w:rsid w:val="00C00783"/>
    <w:rsid w:val="00C01671"/>
    <w:rsid w:val="00C02419"/>
    <w:rsid w:val="00C02766"/>
    <w:rsid w:val="00C02A34"/>
    <w:rsid w:val="00C03748"/>
    <w:rsid w:val="00C0384A"/>
    <w:rsid w:val="00C03EE8"/>
    <w:rsid w:val="00C047E7"/>
    <w:rsid w:val="00C04BB7"/>
    <w:rsid w:val="00C04EFF"/>
    <w:rsid w:val="00C05529"/>
    <w:rsid w:val="00C05949"/>
    <w:rsid w:val="00C05BAA"/>
    <w:rsid w:val="00C05BEC"/>
    <w:rsid w:val="00C060FE"/>
    <w:rsid w:val="00C064FE"/>
    <w:rsid w:val="00C06954"/>
    <w:rsid w:val="00C06E7D"/>
    <w:rsid w:val="00C06E85"/>
    <w:rsid w:val="00C074A7"/>
    <w:rsid w:val="00C10962"/>
    <w:rsid w:val="00C10AF3"/>
    <w:rsid w:val="00C1112B"/>
    <w:rsid w:val="00C1197F"/>
    <w:rsid w:val="00C11996"/>
    <w:rsid w:val="00C11A88"/>
    <w:rsid w:val="00C12012"/>
    <w:rsid w:val="00C12874"/>
    <w:rsid w:val="00C12BC1"/>
    <w:rsid w:val="00C13937"/>
    <w:rsid w:val="00C13BDA"/>
    <w:rsid w:val="00C13DBA"/>
    <w:rsid w:val="00C13FFD"/>
    <w:rsid w:val="00C14632"/>
    <w:rsid w:val="00C14721"/>
    <w:rsid w:val="00C14E5A"/>
    <w:rsid w:val="00C150C9"/>
    <w:rsid w:val="00C156A4"/>
    <w:rsid w:val="00C15825"/>
    <w:rsid w:val="00C1615A"/>
    <w:rsid w:val="00C16A37"/>
    <w:rsid w:val="00C16C30"/>
    <w:rsid w:val="00C1746D"/>
    <w:rsid w:val="00C17D5F"/>
    <w:rsid w:val="00C20399"/>
    <w:rsid w:val="00C20821"/>
    <w:rsid w:val="00C20927"/>
    <w:rsid w:val="00C20A00"/>
    <w:rsid w:val="00C2153F"/>
    <w:rsid w:val="00C21673"/>
    <w:rsid w:val="00C219CC"/>
    <w:rsid w:val="00C21C7A"/>
    <w:rsid w:val="00C223DA"/>
    <w:rsid w:val="00C22CB9"/>
    <w:rsid w:val="00C22E3F"/>
    <w:rsid w:val="00C22EA7"/>
    <w:rsid w:val="00C23130"/>
    <w:rsid w:val="00C235E2"/>
    <w:rsid w:val="00C2377D"/>
    <w:rsid w:val="00C24706"/>
    <w:rsid w:val="00C25366"/>
    <w:rsid w:val="00C255A5"/>
    <w:rsid w:val="00C2584B"/>
    <w:rsid w:val="00C25942"/>
    <w:rsid w:val="00C25DD9"/>
    <w:rsid w:val="00C2663F"/>
    <w:rsid w:val="00C26DB8"/>
    <w:rsid w:val="00C26DFF"/>
    <w:rsid w:val="00C305D7"/>
    <w:rsid w:val="00C30B37"/>
    <w:rsid w:val="00C30E85"/>
    <w:rsid w:val="00C31360"/>
    <w:rsid w:val="00C314EE"/>
    <w:rsid w:val="00C31925"/>
    <w:rsid w:val="00C31F9B"/>
    <w:rsid w:val="00C32B7D"/>
    <w:rsid w:val="00C3328B"/>
    <w:rsid w:val="00C3400F"/>
    <w:rsid w:val="00C3469F"/>
    <w:rsid w:val="00C34A4C"/>
    <w:rsid w:val="00C34B64"/>
    <w:rsid w:val="00C34C36"/>
    <w:rsid w:val="00C34D29"/>
    <w:rsid w:val="00C352B3"/>
    <w:rsid w:val="00C35F21"/>
    <w:rsid w:val="00C3654C"/>
    <w:rsid w:val="00C36BAE"/>
    <w:rsid w:val="00C36BF5"/>
    <w:rsid w:val="00C36DBC"/>
    <w:rsid w:val="00C37067"/>
    <w:rsid w:val="00C376BA"/>
    <w:rsid w:val="00C37B25"/>
    <w:rsid w:val="00C401DA"/>
    <w:rsid w:val="00C402E5"/>
    <w:rsid w:val="00C40373"/>
    <w:rsid w:val="00C4082D"/>
    <w:rsid w:val="00C409EA"/>
    <w:rsid w:val="00C40AE6"/>
    <w:rsid w:val="00C40D15"/>
    <w:rsid w:val="00C40FAA"/>
    <w:rsid w:val="00C411AF"/>
    <w:rsid w:val="00C4138D"/>
    <w:rsid w:val="00C41E3A"/>
    <w:rsid w:val="00C42019"/>
    <w:rsid w:val="00C42987"/>
    <w:rsid w:val="00C43022"/>
    <w:rsid w:val="00C4304C"/>
    <w:rsid w:val="00C43315"/>
    <w:rsid w:val="00C43B55"/>
    <w:rsid w:val="00C448FA"/>
    <w:rsid w:val="00C44C30"/>
    <w:rsid w:val="00C452F5"/>
    <w:rsid w:val="00C46555"/>
    <w:rsid w:val="00C46B03"/>
    <w:rsid w:val="00C46B15"/>
    <w:rsid w:val="00C46F7D"/>
    <w:rsid w:val="00C479B5"/>
    <w:rsid w:val="00C50242"/>
    <w:rsid w:val="00C5034D"/>
    <w:rsid w:val="00C5050E"/>
    <w:rsid w:val="00C50528"/>
    <w:rsid w:val="00C50DDA"/>
    <w:rsid w:val="00C50E99"/>
    <w:rsid w:val="00C514E8"/>
    <w:rsid w:val="00C51742"/>
    <w:rsid w:val="00C5208B"/>
    <w:rsid w:val="00C520B3"/>
    <w:rsid w:val="00C52403"/>
    <w:rsid w:val="00C52744"/>
    <w:rsid w:val="00C52AD8"/>
    <w:rsid w:val="00C534E2"/>
    <w:rsid w:val="00C53EB3"/>
    <w:rsid w:val="00C54094"/>
    <w:rsid w:val="00C542D4"/>
    <w:rsid w:val="00C54ABF"/>
    <w:rsid w:val="00C54CE7"/>
    <w:rsid w:val="00C54D71"/>
    <w:rsid w:val="00C552AB"/>
    <w:rsid w:val="00C5617D"/>
    <w:rsid w:val="00C563F5"/>
    <w:rsid w:val="00C570F7"/>
    <w:rsid w:val="00C5760C"/>
    <w:rsid w:val="00C57836"/>
    <w:rsid w:val="00C60DDE"/>
    <w:rsid w:val="00C6103C"/>
    <w:rsid w:val="00C61D61"/>
    <w:rsid w:val="00C61F5B"/>
    <w:rsid w:val="00C62CD5"/>
    <w:rsid w:val="00C62DB8"/>
    <w:rsid w:val="00C636E6"/>
    <w:rsid w:val="00C639D6"/>
    <w:rsid w:val="00C63F8E"/>
    <w:rsid w:val="00C646F2"/>
    <w:rsid w:val="00C647FB"/>
    <w:rsid w:val="00C654E0"/>
    <w:rsid w:val="00C658B3"/>
    <w:rsid w:val="00C659AD"/>
    <w:rsid w:val="00C65ED2"/>
    <w:rsid w:val="00C664B6"/>
    <w:rsid w:val="00C66F18"/>
    <w:rsid w:val="00C678B9"/>
    <w:rsid w:val="00C67EAB"/>
    <w:rsid w:val="00C70475"/>
    <w:rsid w:val="00C70DFF"/>
    <w:rsid w:val="00C7156A"/>
    <w:rsid w:val="00C71CB8"/>
    <w:rsid w:val="00C72D8E"/>
    <w:rsid w:val="00C731AE"/>
    <w:rsid w:val="00C73370"/>
    <w:rsid w:val="00C745F5"/>
    <w:rsid w:val="00C74EB4"/>
    <w:rsid w:val="00C75A6B"/>
    <w:rsid w:val="00C763B6"/>
    <w:rsid w:val="00C7644F"/>
    <w:rsid w:val="00C768F6"/>
    <w:rsid w:val="00C76B9D"/>
    <w:rsid w:val="00C778E0"/>
    <w:rsid w:val="00C80073"/>
    <w:rsid w:val="00C800BC"/>
    <w:rsid w:val="00C80DEA"/>
    <w:rsid w:val="00C80F9E"/>
    <w:rsid w:val="00C81125"/>
    <w:rsid w:val="00C81619"/>
    <w:rsid w:val="00C82012"/>
    <w:rsid w:val="00C82110"/>
    <w:rsid w:val="00C826B0"/>
    <w:rsid w:val="00C832DC"/>
    <w:rsid w:val="00C8377F"/>
    <w:rsid w:val="00C83DB9"/>
    <w:rsid w:val="00C8646D"/>
    <w:rsid w:val="00C86513"/>
    <w:rsid w:val="00C86E65"/>
    <w:rsid w:val="00C876AE"/>
    <w:rsid w:val="00C905A4"/>
    <w:rsid w:val="00C90A54"/>
    <w:rsid w:val="00C90B71"/>
    <w:rsid w:val="00C90BC2"/>
    <w:rsid w:val="00C91DE3"/>
    <w:rsid w:val="00C9276F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A0532"/>
    <w:rsid w:val="00CA0D2A"/>
    <w:rsid w:val="00CA113D"/>
    <w:rsid w:val="00CA1907"/>
    <w:rsid w:val="00CA1B67"/>
    <w:rsid w:val="00CA2241"/>
    <w:rsid w:val="00CA26C2"/>
    <w:rsid w:val="00CA27F0"/>
    <w:rsid w:val="00CA2938"/>
    <w:rsid w:val="00CA2CCF"/>
    <w:rsid w:val="00CA2D69"/>
    <w:rsid w:val="00CA2FCD"/>
    <w:rsid w:val="00CA38A2"/>
    <w:rsid w:val="00CA3CDD"/>
    <w:rsid w:val="00CA3E2C"/>
    <w:rsid w:val="00CA403B"/>
    <w:rsid w:val="00CA4623"/>
    <w:rsid w:val="00CA505A"/>
    <w:rsid w:val="00CA59DD"/>
    <w:rsid w:val="00CA5B2A"/>
    <w:rsid w:val="00CA64F7"/>
    <w:rsid w:val="00CA658C"/>
    <w:rsid w:val="00CA6FCE"/>
    <w:rsid w:val="00CA7714"/>
    <w:rsid w:val="00CB008E"/>
    <w:rsid w:val="00CB01FA"/>
    <w:rsid w:val="00CB06ED"/>
    <w:rsid w:val="00CB0737"/>
    <w:rsid w:val="00CB097A"/>
    <w:rsid w:val="00CB0A1B"/>
    <w:rsid w:val="00CB0BF1"/>
    <w:rsid w:val="00CB1248"/>
    <w:rsid w:val="00CB1748"/>
    <w:rsid w:val="00CB217C"/>
    <w:rsid w:val="00CB26EC"/>
    <w:rsid w:val="00CB2B6C"/>
    <w:rsid w:val="00CB2D2A"/>
    <w:rsid w:val="00CB5113"/>
    <w:rsid w:val="00CB5427"/>
    <w:rsid w:val="00CB5B1E"/>
    <w:rsid w:val="00CB5D18"/>
    <w:rsid w:val="00CB6DD5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39A"/>
    <w:rsid w:val="00CC32FE"/>
    <w:rsid w:val="00CC3A23"/>
    <w:rsid w:val="00CC3F01"/>
    <w:rsid w:val="00CC4C71"/>
    <w:rsid w:val="00CC4DDA"/>
    <w:rsid w:val="00CC501D"/>
    <w:rsid w:val="00CC6A0B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B4E"/>
    <w:rsid w:val="00CD3C8D"/>
    <w:rsid w:val="00CD41F7"/>
    <w:rsid w:val="00CD5512"/>
    <w:rsid w:val="00CD57AD"/>
    <w:rsid w:val="00CD57C6"/>
    <w:rsid w:val="00CD629F"/>
    <w:rsid w:val="00CD6E3D"/>
    <w:rsid w:val="00CD71AB"/>
    <w:rsid w:val="00CD71EE"/>
    <w:rsid w:val="00CD7325"/>
    <w:rsid w:val="00CD74DA"/>
    <w:rsid w:val="00CD7B3C"/>
    <w:rsid w:val="00CE00B8"/>
    <w:rsid w:val="00CE0109"/>
    <w:rsid w:val="00CE0B1D"/>
    <w:rsid w:val="00CE18BF"/>
    <w:rsid w:val="00CE1FC5"/>
    <w:rsid w:val="00CE2D13"/>
    <w:rsid w:val="00CE2E34"/>
    <w:rsid w:val="00CE3076"/>
    <w:rsid w:val="00CE37F2"/>
    <w:rsid w:val="00CE46E5"/>
    <w:rsid w:val="00CE485A"/>
    <w:rsid w:val="00CE5279"/>
    <w:rsid w:val="00CE565C"/>
    <w:rsid w:val="00CE58E0"/>
    <w:rsid w:val="00CE59BE"/>
    <w:rsid w:val="00CE5A78"/>
    <w:rsid w:val="00CE5B0F"/>
    <w:rsid w:val="00CE6ABA"/>
    <w:rsid w:val="00CE78AE"/>
    <w:rsid w:val="00CE7E62"/>
    <w:rsid w:val="00CF05F3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4247"/>
    <w:rsid w:val="00CF4582"/>
    <w:rsid w:val="00CF4B8F"/>
    <w:rsid w:val="00CF5263"/>
    <w:rsid w:val="00CF60B5"/>
    <w:rsid w:val="00CF6358"/>
    <w:rsid w:val="00CF6448"/>
    <w:rsid w:val="00CF6A7E"/>
    <w:rsid w:val="00CF6D4B"/>
    <w:rsid w:val="00CF74F7"/>
    <w:rsid w:val="00CF78A0"/>
    <w:rsid w:val="00D004FA"/>
    <w:rsid w:val="00D00E67"/>
    <w:rsid w:val="00D01124"/>
    <w:rsid w:val="00D011E2"/>
    <w:rsid w:val="00D013A9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3B75"/>
    <w:rsid w:val="00D04090"/>
    <w:rsid w:val="00D042AE"/>
    <w:rsid w:val="00D046BC"/>
    <w:rsid w:val="00D05132"/>
    <w:rsid w:val="00D055EA"/>
    <w:rsid w:val="00D05756"/>
    <w:rsid w:val="00D05770"/>
    <w:rsid w:val="00D058E4"/>
    <w:rsid w:val="00D059E5"/>
    <w:rsid w:val="00D05A72"/>
    <w:rsid w:val="00D05EA9"/>
    <w:rsid w:val="00D06315"/>
    <w:rsid w:val="00D0687F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84E"/>
    <w:rsid w:val="00D11B0B"/>
    <w:rsid w:val="00D12293"/>
    <w:rsid w:val="00D14236"/>
    <w:rsid w:val="00D14553"/>
    <w:rsid w:val="00D14DB1"/>
    <w:rsid w:val="00D15F43"/>
    <w:rsid w:val="00D16924"/>
    <w:rsid w:val="00D16CCD"/>
    <w:rsid w:val="00D16E87"/>
    <w:rsid w:val="00D16EA5"/>
    <w:rsid w:val="00D1767F"/>
    <w:rsid w:val="00D17B36"/>
    <w:rsid w:val="00D17C5A"/>
    <w:rsid w:val="00D20B8B"/>
    <w:rsid w:val="00D2112E"/>
    <w:rsid w:val="00D2162C"/>
    <w:rsid w:val="00D218BD"/>
    <w:rsid w:val="00D21A3C"/>
    <w:rsid w:val="00D226E3"/>
    <w:rsid w:val="00D22B9B"/>
    <w:rsid w:val="00D233F1"/>
    <w:rsid w:val="00D245A2"/>
    <w:rsid w:val="00D2466E"/>
    <w:rsid w:val="00D24826"/>
    <w:rsid w:val="00D248B3"/>
    <w:rsid w:val="00D256F8"/>
    <w:rsid w:val="00D260E1"/>
    <w:rsid w:val="00D26362"/>
    <w:rsid w:val="00D266AE"/>
    <w:rsid w:val="00D2685C"/>
    <w:rsid w:val="00D26A3B"/>
    <w:rsid w:val="00D26BF3"/>
    <w:rsid w:val="00D27055"/>
    <w:rsid w:val="00D27B78"/>
    <w:rsid w:val="00D27DC0"/>
    <w:rsid w:val="00D30085"/>
    <w:rsid w:val="00D302FD"/>
    <w:rsid w:val="00D3038A"/>
    <w:rsid w:val="00D3062B"/>
    <w:rsid w:val="00D3098D"/>
    <w:rsid w:val="00D31A02"/>
    <w:rsid w:val="00D323A9"/>
    <w:rsid w:val="00D3323C"/>
    <w:rsid w:val="00D33456"/>
    <w:rsid w:val="00D33816"/>
    <w:rsid w:val="00D3396F"/>
    <w:rsid w:val="00D33D4D"/>
    <w:rsid w:val="00D34430"/>
    <w:rsid w:val="00D3492D"/>
    <w:rsid w:val="00D34A0B"/>
    <w:rsid w:val="00D36234"/>
    <w:rsid w:val="00D36371"/>
    <w:rsid w:val="00D36C34"/>
    <w:rsid w:val="00D37065"/>
    <w:rsid w:val="00D40B18"/>
    <w:rsid w:val="00D40CD9"/>
    <w:rsid w:val="00D417ED"/>
    <w:rsid w:val="00D41813"/>
    <w:rsid w:val="00D4186C"/>
    <w:rsid w:val="00D41A77"/>
    <w:rsid w:val="00D4257E"/>
    <w:rsid w:val="00D43695"/>
    <w:rsid w:val="00D437BD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47E69"/>
    <w:rsid w:val="00D50183"/>
    <w:rsid w:val="00D50555"/>
    <w:rsid w:val="00D5071B"/>
    <w:rsid w:val="00D50B98"/>
    <w:rsid w:val="00D511D1"/>
    <w:rsid w:val="00D51BDA"/>
    <w:rsid w:val="00D51D12"/>
    <w:rsid w:val="00D51FAE"/>
    <w:rsid w:val="00D522C3"/>
    <w:rsid w:val="00D53356"/>
    <w:rsid w:val="00D5362B"/>
    <w:rsid w:val="00D53E00"/>
    <w:rsid w:val="00D5461B"/>
    <w:rsid w:val="00D54C9B"/>
    <w:rsid w:val="00D55072"/>
    <w:rsid w:val="00D551B5"/>
    <w:rsid w:val="00D55324"/>
    <w:rsid w:val="00D55A07"/>
    <w:rsid w:val="00D56358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551"/>
    <w:rsid w:val="00D6168A"/>
    <w:rsid w:val="00D616A5"/>
    <w:rsid w:val="00D61BF9"/>
    <w:rsid w:val="00D61FF0"/>
    <w:rsid w:val="00D62021"/>
    <w:rsid w:val="00D6211D"/>
    <w:rsid w:val="00D623DD"/>
    <w:rsid w:val="00D62552"/>
    <w:rsid w:val="00D62956"/>
    <w:rsid w:val="00D62C97"/>
    <w:rsid w:val="00D6308A"/>
    <w:rsid w:val="00D6320F"/>
    <w:rsid w:val="00D6348F"/>
    <w:rsid w:val="00D63517"/>
    <w:rsid w:val="00D63B75"/>
    <w:rsid w:val="00D64C13"/>
    <w:rsid w:val="00D659B1"/>
    <w:rsid w:val="00D659EB"/>
    <w:rsid w:val="00D661F6"/>
    <w:rsid w:val="00D66433"/>
    <w:rsid w:val="00D66E18"/>
    <w:rsid w:val="00D66FBA"/>
    <w:rsid w:val="00D6734D"/>
    <w:rsid w:val="00D679CF"/>
    <w:rsid w:val="00D679D3"/>
    <w:rsid w:val="00D70B09"/>
    <w:rsid w:val="00D71F28"/>
    <w:rsid w:val="00D72522"/>
    <w:rsid w:val="00D72D2D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4A"/>
    <w:rsid w:val="00D761AA"/>
    <w:rsid w:val="00D764B7"/>
    <w:rsid w:val="00D76EC8"/>
    <w:rsid w:val="00D76FAE"/>
    <w:rsid w:val="00D770E3"/>
    <w:rsid w:val="00D775CD"/>
    <w:rsid w:val="00D777D7"/>
    <w:rsid w:val="00D77A7E"/>
    <w:rsid w:val="00D80AB8"/>
    <w:rsid w:val="00D81292"/>
    <w:rsid w:val="00D81792"/>
    <w:rsid w:val="00D819B1"/>
    <w:rsid w:val="00D82494"/>
    <w:rsid w:val="00D83391"/>
    <w:rsid w:val="00D83AE9"/>
    <w:rsid w:val="00D83B5F"/>
    <w:rsid w:val="00D84245"/>
    <w:rsid w:val="00D84C25"/>
    <w:rsid w:val="00D857B8"/>
    <w:rsid w:val="00D85B37"/>
    <w:rsid w:val="00D85E1E"/>
    <w:rsid w:val="00D85E4E"/>
    <w:rsid w:val="00D863A2"/>
    <w:rsid w:val="00D86FE7"/>
    <w:rsid w:val="00D87175"/>
    <w:rsid w:val="00D87800"/>
    <w:rsid w:val="00D87ABF"/>
    <w:rsid w:val="00D87E44"/>
    <w:rsid w:val="00D90CD3"/>
    <w:rsid w:val="00D919E6"/>
    <w:rsid w:val="00D91BE1"/>
    <w:rsid w:val="00D92C29"/>
    <w:rsid w:val="00D92EE7"/>
    <w:rsid w:val="00D930A1"/>
    <w:rsid w:val="00D9320E"/>
    <w:rsid w:val="00D936E2"/>
    <w:rsid w:val="00D93935"/>
    <w:rsid w:val="00D94896"/>
    <w:rsid w:val="00D95104"/>
    <w:rsid w:val="00D95600"/>
    <w:rsid w:val="00D96288"/>
    <w:rsid w:val="00D9683C"/>
    <w:rsid w:val="00D97884"/>
    <w:rsid w:val="00D97C16"/>
    <w:rsid w:val="00DA0A7F"/>
    <w:rsid w:val="00DA0C18"/>
    <w:rsid w:val="00DA0DCB"/>
    <w:rsid w:val="00DA1495"/>
    <w:rsid w:val="00DA18C1"/>
    <w:rsid w:val="00DA18C9"/>
    <w:rsid w:val="00DA1BBB"/>
    <w:rsid w:val="00DA1C31"/>
    <w:rsid w:val="00DA20BC"/>
    <w:rsid w:val="00DA2ED7"/>
    <w:rsid w:val="00DA3E7A"/>
    <w:rsid w:val="00DA430C"/>
    <w:rsid w:val="00DA45F3"/>
    <w:rsid w:val="00DA4BD7"/>
    <w:rsid w:val="00DA615D"/>
    <w:rsid w:val="00DA6363"/>
    <w:rsid w:val="00DA6598"/>
    <w:rsid w:val="00DA67CB"/>
    <w:rsid w:val="00DA6C0F"/>
    <w:rsid w:val="00DA702F"/>
    <w:rsid w:val="00DA7470"/>
    <w:rsid w:val="00DA784C"/>
    <w:rsid w:val="00DA7F8A"/>
    <w:rsid w:val="00DB0176"/>
    <w:rsid w:val="00DB0404"/>
    <w:rsid w:val="00DB0473"/>
    <w:rsid w:val="00DB0DB4"/>
    <w:rsid w:val="00DB0DCB"/>
    <w:rsid w:val="00DB11F8"/>
    <w:rsid w:val="00DB18ED"/>
    <w:rsid w:val="00DB18F8"/>
    <w:rsid w:val="00DB1CE0"/>
    <w:rsid w:val="00DB1F2A"/>
    <w:rsid w:val="00DB21D3"/>
    <w:rsid w:val="00DB297F"/>
    <w:rsid w:val="00DB3153"/>
    <w:rsid w:val="00DB317A"/>
    <w:rsid w:val="00DB355F"/>
    <w:rsid w:val="00DB3B82"/>
    <w:rsid w:val="00DB485D"/>
    <w:rsid w:val="00DB4D18"/>
    <w:rsid w:val="00DB5117"/>
    <w:rsid w:val="00DB66D5"/>
    <w:rsid w:val="00DB7607"/>
    <w:rsid w:val="00DC03D3"/>
    <w:rsid w:val="00DC1327"/>
    <w:rsid w:val="00DC1350"/>
    <w:rsid w:val="00DC1B66"/>
    <w:rsid w:val="00DC21E2"/>
    <w:rsid w:val="00DC2275"/>
    <w:rsid w:val="00DC3237"/>
    <w:rsid w:val="00DC3322"/>
    <w:rsid w:val="00DC384F"/>
    <w:rsid w:val="00DC3859"/>
    <w:rsid w:val="00DC3874"/>
    <w:rsid w:val="00DC3923"/>
    <w:rsid w:val="00DC41A4"/>
    <w:rsid w:val="00DC4716"/>
    <w:rsid w:val="00DC5672"/>
    <w:rsid w:val="00DC574E"/>
    <w:rsid w:val="00DC5A3D"/>
    <w:rsid w:val="00DC5B12"/>
    <w:rsid w:val="00DC60A2"/>
    <w:rsid w:val="00DC6600"/>
    <w:rsid w:val="00DC67BD"/>
    <w:rsid w:val="00DC6924"/>
    <w:rsid w:val="00DC71F2"/>
    <w:rsid w:val="00DC758A"/>
    <w:rsid w:val="00DC7D59"/>
    <w:rsid w:val="00DD2025"/>
    <w:rsid w:val="00DD22EA"/>
    <w:rsid w:val="00DD23A0"/>
    <w:rsid w:val="00DD3251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219B"/>
    <w:rsid w:val="00DE3770"/>
    <w:rsid w:val="00DE3D24"/>
    <w:rsid w:val="00DE3E19"/>
    <w:rsid w:val="00DE463A"/>
    <w:rsid w:val="00DE525B"/>
    <w:rsid w:val="00DE52E3"/>
    <w:rsid w:val="00DE5D67"/>
    <w:rsid w:val="00DE60DA"/>
    <w:rsid w:val="00DE7401"/>
    <w:rsid w:val="00DE7ADE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1EAF"/>
    <w:rsid w:val="00DF2FB2"/>
    <w:rsid w:val="00DF3ED5"/>
    <w:rsid w:val="00DF4572"/>
    <w:rsid w:val="00DF4658"/>
    <w:rsid w:val="00DF4A2B"/>
    <w:rsid w:val="00DF5196"/>
    <w:rsid w:val="00DF53B8"/>
    <w:rsid w:val="00DF5BD5"/>
    <w:rsid w:val="00DF6BF8"/>
    <w:rsid w:val="00DF6C8B"/>
    <w:rsid w:val="00DF6D3E"/>
    <w:rsid w:val="00DF6F17"/>
    <w:rsid w:val="00DF731F"/>
    <w:rsid w:val="00DF76D2"/>
    <w:rsid w:val="00DF78FA"/>
    <w:rsid w:val="00DF7EEC"/>
    <w:rsid w:val="00E002C7"/>
    <w:rsid w:val="00E002F1"/>
    <w:rsid w:val="00E0082C"/>
    <w:rsid w:val="00E014F9"/>
    <w:rsid w:val="00E01DAA"/>
    <w:rsid w:val="00E01EBB"/>
    <w:rsid w:val="00E023CD"/>
    <w:rsid w:val="00E023E5"/>
    <w:rsid w:val="00E02432"/>
    <w:rsid w:val="00E033C1"/>
    <w:rsid w:val="00E03AB4"/>
    <w:rsid w:val="00E04022"/>
    <w:rsid w:val="00E049A1"/>
    <w:rsid w:val="00E06324"/>
    <w:rsid w:val="00E0728F"/>
    <w:rsid w:val="00E0730C"/>
    <w:rsid w:val="00E0755C"/>
    <w:rsid w:val="00E10007"/>
    <w:rsid w:val="00E12362"/>
    <w:rsid w:val="00E129E4"/>
    <w:rsid w:val="00E143A6"/>
    <w:rsid w:val="00E14910"/>
    <w:rsid w:val="00E14A7E"/>
    <w:rsid w:val="00E151E1"/>
    <w:rsid w:val="00E1520C"/>
    <w:rsid w:val="00E15502"/>
    <w:rsid w:val="00E15CB1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4A5"/>
    <w:rsid w:val="00E22CCD"/>
    <w:rsid w:val="00E23295"/>
    <w:rsid w:val="00E238AE"/>
    <w:rsid w:val="00E23A11"/>
    <w:rsid w:val="00E23FB7"/>
    <w:rsid w:val="00E24084"/>
    <w:rsid w:val="00E240EC"/>
    <w:rsid w:val="00E2410D"/>
    <w:rsid w:val="00E2462E"/>
    <w:rsid w:val="00E24A27"/>
    <w:rsid w:val="00E25D13"/>
    <w:rsid w:val="00E25D1A"/>
    <w:rsid w:val="00E25F89"/>
    <w:rsid w:val="00E30819"/>
    <w:rsid w:val="00E30CF4"/>
    <w:rsid w:val="00E31410"/>
    <w:rsid w:val="00E315B2"/>
    <w:rsid w:val="00E31AD9"/>
    <w:rsid w:val="00E31ED0"/>
    <w:rsid w:val="00E32D06"/>
    <w:rsid w:val="00E32D62"/>
    <w:rsid w:val="00E32F27"/>
    <w:rsid w:val="00E33660"/>
    <w:rsid w:val="00E339DC"/>
    <w:rsid w:val="00E33A6B"/>
    <w:rsid w:val="00E33E15"/>
    <w:rsid w:val="00E34AF9"/>
    <w:rsid w:val="00E34DF0"/>
    <w:rsid w:val="00E3546F"/>
    <w:rsid w:val="00E3561A"/>
    <w:rsid w:val="00E361B8"/>
    <w:rsid w:val="00E36A1B"/>
    <w:rsid w:val="00E36F63"/>
    <w:rsid w:val="00E37DDF"/>
    <w:rsid w:val="00E37E62"/>
    <w:rsid w:val="00E40C8A"/>
    <w:rsid w:val="00E41928"/>
    <w:rsid w:val="00E41EB5"/>
    <w:rsid w:val="00E429ED"/>
    <w:rsid w:val="00E43F37"/>
    <w:rsid w:val="00E446BB"/>
    <w:rsid w:val="00E44C8F"/>
    <w:rsid w:val="00E450ED"/>
    <w:rsid w:val="00E459CC"/>
    <w:rsid w:val="00E4791B"/>
    <w:rsid w:val="00E47E31"/>
    <w:rsid w:val="00E5009F"/>
    <w:rsid w:val="00E50124"/>
    <w:rsid w:val="00E5084A"/>
    <w:rsid w:val="00E50AC6"/>
    <w:rsid w:val="00E50F21"/>
    <w:rsid w:val="00E51DDD"/>
    <w:rsid w:val="00E51FDD"/>
    <w:rsid w:val="00E52435"/>
    <w:rsid w:val="00E52F07"/>
    <w:rsid w:val="00E530DC"/>
    <w:rsid w:val="00E53122"/>
    <w:rsid w:val="00E5351B"/>
    <w:rsid w:val="00E53689"/>
    <w:rsid w:val="00E53856"/>
    <w:rsid w:val="00E53D30"/>
    <w:rsid w:val="00E53FA9"/>
    <w:rsid w:val="00E5414C"/>
    <w:rsid w:val="00E5458A"/>
    <w:rsid w:val="00E547B3"/>
    <w:rsid w:val="00E5511B"/>
    <w:rsid w:val="00E554B7"/>
    <w:rsid w:val="00E5723F"/>
    <w:rsid w:val="00E5733D"/>
    <w:rsid w:val="00E57E91"/>
    <w:rsid w:val="00E60221"/>
    <w:rsid w:val="00E61110"/>
    <w:rsid w:val="00E6117D"/>
    <w:rsid w:val="00E61672"/>
    <w:rsid w:val="00E61CC0"/>
    <w:rsid w:val="00E6277B"/>
    <w:rsid w:val="00E62F7D"/>
    <w:rsid w:val="00E62FCD"/>
    <w:rsid w:val="00E630D5"/>
    <w:rsid w:val="00E632A3"/>
    <w:rsid w:val="00E64424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1610"/>
    <w:rsid w:val="00E72C01"/>
    <w:rsid w:val="00E72E83"/>
    <w:rsid w:val="00E72F45"/>
    <w:rsid w:val="00E73667"/>
    <w:rsid w:val="00E73682"/>
    <w:rsid w:val="00E736DD"/>
    <w:rsid w:val="00E73949"/>
    <w:rsid w:val="00E73D6E"/>
    <w:rsid w:val="00E741AC"/>
    <w:rsid w:val="00E74980"/>
    <w:rsid w:val="00E75174"/>
    <w:rsid w:val="00E75405"/>
    <w:rsid w:val="00E754FC"/>
    <w:rsid w:val="00E75EBA"/>
    <w:rsid w:val="00E76045"/>
    <w:rsid w:val="00E763B4"/>
    <w:rsid w:val="00E76E47"/>
    <w:rsid w:val="00E772F8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BC6"/>
    <w:rsid w:val="00E84F1D"/>
    <w:rsid w:val="00E8519F"/>
    <w:rsid w:val="00E85B22"/>
    <w:rsid w:val="00E85CC3"/>
    <w:rsid w:val="00E8644A"/>
    <w:rsid w:val="00E86A9B"/>
    <w:rsid w:val="00E87AC9"/>
    <w:rsid w:val="00E90279"/>
    <w:rsid w:val="00E90635"/>
    <w:rsid w:val="00E909A1"/>
    <w:rsid w:val="00E90BFF"/>
    <w:rsid w:val="00E90F64"/>
    <w:rsid w:val="00E91F04"/>
    <w:rsid w:val="00E91F35"/>
    <w:rsid w:val="00E9323E"/>
    <w:rsid w:val="00E93875"/>
    <w:rsid w:val="00E94C9A"/>
    <w:rsid w:val="00E95BA6"/>
    <w:rsid w:val="00E972BC"/>
    <w:rsid w:val="00E97338"/>
    <w:rsid w:val="00E97648"/>
    <w:rsid w:val="00EA004E"/>
    <w:rsid w:val="00EA04B4"/>
    <w:rsid w:val="00EA09BB"/>
    <w:rsid w:val="00EA0E4A"/>
    <w:rsid w:val="00EA13A9"/>
    <w:rsid w:val="00EA1A54"/>
    <w:rsid w:val="00EA2226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FCF"/>
    <w:rsid w:val="00EB04D6"/>
    <w:rsid w:val="00EB0CA3"/>
    <w:rsid w:val="00EB104F"/>
    <w:rsid w:val="00EB1B27"/>
    <w:rsid w:val="00EB1DA8"/>
    <w:rsid w:val="00EB2287"/>
    <w:rsid w:val="00EB26FB"/>
    <w:rsid w:val="00EB2A67"/>
    <w:rsid w:val="00EB2C0F"/>
    <w:rsid w:val="00EB31F6"/>
    <w:rsid w:val="00EB4BCF"/>
    <w:rsid w:val="00EB4CFF"/>
    <w:rsid w:val="00EB5476"/>
    <w:rsid w:val="00EB652A"/>
    <w:rsid w:val="00EB6767"/>
    <w:rsid w:val="00EB7070"/>
    <w:rsid w:val="00EB70B0"/>
    <w:rsid w:val="00EB7633"/>
    <w:rsid w:val="00EB7736"/>
    <w:rsid w:val="00EB7984"/>
    <w:rsid w:val="00EC0302"/>
    <w:rsid w:val="00EC0C0F"/>
    <w:rsid w:val="00EC0EB5"/>
    <w:rsid w:val="00EC1417"/>
    <w:rsid w:val="00EC257C"/>
    <w:rsid w:val="00EC2E2D"/>
    <w:rsid w:val="00EC462B"/>
    <w:rsid w:val="00EC4723"/>
    <w:rsid w:val="00EC4725"/>
    <w:rsid w:val="00EC4ABD"/>
    <w:rsid w:val="00EC4C7F"/>
    <w:rsid w:val="00EC4F60"/>
    <w:rsid w:val="00EC55FB"/>
    <w:rsid w:val="00EC56E0"/>
    <w:rsid w:val="00EC6057"/>
    <w:rsid w:val="00EC60A8"/>
    <w:rsid w:val="00EC6847"/>
    <w:rsid w:val="00EC6925"/>
    <w:rsid w:val="00EC77F4"/>
    <w:rsid w:val="00EC7873"/>
    <w:rsid w:val="00EC7B6E"/>
    <w:rsid w:val="00EC7DB6"/>
    <w:rsid w:val="00ED068E"/>
    <w:rsid w:val="00ED0777"/>
    <w:rsid w:val="00ED162F"/>
    <w:rsid w:val="00ED1C66"/>
    <w:rsid w:val="00ED226D"/>
    <w:rsid w:val="00ED266A"/>
    <w:rsid w:val="00ED2E52"/>
    <w:rsid w:val="00ED3024"/>
    <w:rsid w:val="00ED47AE"/>
    <w:rsid w:val="00ED47EF"/>
    <w:rsid w:val="00ED52E9"/>
    <w:rsid w:val="00ED5FE4"/>
    <w:rsid w:val="00ED6DBC"/>
    <w:rsid w:val="00ED71C5"/>
    <w:rsid w:val="00ED7BCE"/>
    <w:rsid w:val="00EE0A53"/>
    <w:rsid w:val="00EE0C15"/>
    <w:rsid w:val="00EE0E10"/>
    <w:rsid w:val="00EE16FA"/>
    <w:rsid w:val="00EE17B9"/>
    <w:rsid w:val="00EE23EE"/>
    <w:rsid w:val="00EE26D6"/>
    <w:rsid w:val="00EE3544"/>
    <w:rsid w:val="00EE3C42"/>
    <w:rsid w:val="00EE3D4F"/>
    <w:rsid w:val="00EE46EB"/>
    <w:rsid w:val="00EE515F"/>
    <w:rsid w:val="00EE534D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1F9C"/>
    <w:rsid w:val="00EF1FC8"/>
    <w:rsid w:val="00EF2245"/>
    <w:rsid w:val="00EF3740"/>
    <w:rsid w:val="00EF37D0"/>
    <w:rsid w:val="00EF408E"/>
    <w:rsid w:val="00EF4290"/>
    <w:rsid w:val="00EF4366"/>
    <w:rsid w:val="00EF4907"/>
    <w:rsid w:val="00EF4C61"/>
    <w:rsid w:val="00EF4CD6"/>
    <w:rsid w:val="00EF52B4"/>
    <w:rsid w:val="00EF55A0"/>
    <w:rsid w:val="00EF63D1"/>
    <w:rsid w:val="00EF6513"/>
    <w:rsid w:val="00EF65E2"/>
    <w:rsid w:val="00EF6683"/>
    <w:rsid w:val="00EF7002"/>
    <w:rsid w:val="00EF769B"/>
    <w:rsid w:val="00EF77D0"/>
    <w:rsid w:val="00EF7846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502D"/>
    <w:rsid w:val="00F05E45"/>
    <w:rsid w:val="00F0612F"/>
    <w:rsid w:val="00F0628D"/>
    <w:rsid w:val="00F06389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DE6"/>
    <w:rsid w:val="00F07FD1"/>
    <w:rsid w:val="00F1056C"/>
    <w:rsid w:val="00F107F1"/>
    <w:rsid w:val="00F10FC1"/>
    <w:rsid w:val="00F112FD"/>
    <w:rsid w:val="00F115F5"/>
    <w:rsid w:val="00F11A67"/>
    <w:rsid w:val="00F12652"/>
    <w:rsid w:val="00F12FCB"/>
    <w:rsid w:val="00F133A1"/>
    <w:rsid w:val="00F1351E"/>
    <w:rsid w:val="00F13E05"/>
    <w:rsid w:val="00F13ECD"/>
    <w:rsid w:val="00F14D24"/>
    <w:rsid w:val="00F155CE"/>
    <w:rsid w:val="00F15A38"/>
    <w:rsid w:val="00F16F88"/>
    <w:rsid w:val="00F17EAE"/>
    <w:rsid w:val="00F218D4"/>
    <w:rsid w:val="00F21B2D"/>
    <w:rsid w:val="00F21F30"/>
    <w:rsid w:val="00F2233A"/>
    <w:rsid w:val="00F2250A"/>
    <w:rsid w:val="00F22AE3"/>
    <w:rsid w:val="00F230DA"/>
    <w:rsid w:val="00F237D7"/>
    <w:rsid w:val="00F24788"/>
    <w:rsid w:val="00F24986"/>
    <w:rsid w:val="00F24A0F"/>
    <w:rsid w:val="00F24F19"/>
    <w:rsid w:val="00F24FEB"/>
    <w:rsid w:val="00F2543C"/>
    <w:rsid w:val="00F25599"/>
    <w:rsid w:val="00F25CD3"/>
    <w:rsid w:val="00F261BC"/>
    <w:rsid w:val="00F2640F"/>
    <w:rsid w:val="00F26EE5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FDF"/>
    <w:rsid w:val="00F32F56"/>
    <w:rsid w:val="00F33D4F"/>
    <w:rsid w:val="00F33DB0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FA9"/>
    <w:rsid w:val="00F405A4"/>
    <w:rsid w:val="00F41F05"/>
    <w:rsid w:val="00F42B12"/>
    <w:rsid w:val="00F42F6E"/>
    <w:rsid w:val="00F43158"/>
    <w:rsid w:val="00F432CE"/>
    <w:rsid w:val="00F433BD"/>
    <w:rsid w:val="00F44332"/>
    <w:rsid w:val="00F44758"/>
    <w:rsid w:val="00F44ADD"/>
    <w:rsid w:val="00F44EC5"/>
    <w:rsid w:val="00F45598"/>
    <w:rsid w:val="00F45AF3"/>
    <w:rsid w:val="00F45B2A"/>
    <w:rsid w:val="00F461A4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5C7"/>
    <w:rsid w:val="00F6361A"/>
    <w:rsid w:val="00F638FB"/>
    <w:rsid w:val="00F63C8F"/>
    <w:rsid w:val="00F641FC"/>
    <w:rsid w:val="00F647F7"/>
    <w:rsid w:val="00F6491A"/>
    <w:rsid w:val="00F653AD"/>
    <w:rsid w:val="00F6583C"/>
    <w:rsid w:val="00F6589A"/>
    <w:rsid w:val="00F65A00"/>
    <w:rsid w:val="00F6697E"/>
    <w:rsid w:val="00F6725A"/>
    <w:rsid w:val="00F67452"/>
    <w:rsid w:val="00F6783E"/>
    <w:rsid w:val="00F6787C"/>
    <w:rsid w:val="00F67931"/>
    <w:rsid w:val="00F67BF1"/>
    <w:rsid w:val="00F70904"/>
    <w:rsid w:val="00F70DBE"/>
    <w:rsid w:val="00F710EC"/>
    <w:rsid w:val="00F71124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413C"/>
    <w:rsid w:val="00F7586B"/>
    <w:rsid w:val="00F7597F"/>
    <w:rsid w:val="00F75F2F"/>
    <w:rsid w:val="00F762F5"/>
    <w:rsid w:val="00F76445"/>
    <w:rsid w:val="00F76ECC"/>
    <w:rsid w:val="00F771B4"/>
    <w:rsid w:val="00F77740"/>
    <w:rsid w:val="00F7792D"/>
    <w:rsid w:val="00F77C7F"/>
    <w:rsid w:val="00F80399"/>
    <w:rsid w:val="00F808A4"/>
    <w:rsid w:val="00F80CD6"/>
    <w:rsid w:val="00F812C8"/>
    <w:rsid w:val="00F8132D"/>
    <w:rsid w:val="00F818AE"/>
    <w:rsid w:val="00F81B40"/>
    <w:rsid w:val="00F81C6B"/>
    <w:rsid w:val="00F820C4"/>
    <w:rsid w:val="00F827AA"/>
    <w:rsid w:val="00F82C03"/>
    <w:rsid w:val="00F82D1C"/>
    <w:rsid w:val="00F8339B"/>
    <w:rsid w:val="00F83753"/>
    <w:rsid w:val="00F83829"/>
    <w:rsid w:val="00F83DA9"/>
    <w:rsid w:val="00F84069"/>
    <w:rsid w:val="00F843D7"/>
    <w:rsid w:val="00F84C8B"/>
    <w:rsid w:val="00F85536"/>
    <w:rsid w:val="00F85920"/>
    <w:rsid w:val="00F85D74"/>
    <w:rsid w:val="00F8657A"/>
    <w:rsid w:val="00F86585"/>
    <w:rsid w:val="00F8679A"/>
    <w:rsid w:val="00F86CFA"/>
    <w:rsid w:val="00F87117"/>
    <w:rsid w:val="00F871F4"/>
    <w:rsid w:val="00F8736C"/>
    <w:rsid w:val="00F87CA7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171"/>
    <w:rsid w:val="00F946DD"/>
    <w:rsid w:val="00F9496E"/>
    <w:rsid w:val="00F94B55"/>
    <w:rsid w:val="00F950B5"/>
    <w:rsid w:val="00F9513F"/>
    <w:rsid w:val="00F955C8"/>
    <w:rsid w:val="00F97469"/>
    <w:rsid w:val="00F97908"/>
    <w:rsid w:val="00F97AB8"/>
    <w:rsid w:val="00F97B43"/>
    <w:rsid w:val="00FA0790"/>
    <w:rsid w:val="00FA07F8"/>
    <w:rsid w:val="00FA105C"/>
    <w:rsid w:val="00FA1475"/>
    <w:rsid w:val="00FA148A"/>
    <w:rsid w:val="00FA1530"/>
    <w:rsid w:val="00FA1782"/>
    <w:rsid w:val="00FA2201"/>
    <w:rsid w:val="00FA2272"/>
    <w:rsid w:val="00FA27C8"/>
    <w:rsid w:val="00FA32C6"/>
    <w:rsid w:val="00FA3683"/>
    <w:rsid w:val="00FA3B76"/>
    <w:rsid w:val="00FA4205"/>
    <w:rsid w:val="00FA4521"/>
    <w:rsid w:val="00FA4CA3"/>
    <w:rsid w:val="00FA4CCE"/>
    <w:rsid w:val="00FA4D66"/>
    <w:rsid w:val="00FA5334"/>
    <w:rsid w:val="00FA5A4E"/>
    <w:rsid w:val="00FA5C64"/>
    <w:rsid w:val="00FA6043"/>
    <w:rsid w:val="00FA68CA"/>
    <w:rsid w:val="00FA6EC7"/>
    <w:rsid w:val="00FA73D9"/>
    <w:rsid w:val="00FA7632"/>
    <w:rsid w:val="00FA793C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755"/>
    <w:rsid w:val="00FB3BE8"/>
    <w:rsid w:val="00FB4338"/>
    <w:rsid w:val="00FB477E"/>
    <w:rsid w:val="00FB489E"/>
    <w:rsid w:val="00FB4A6F"/>
    <w:rsid w:val="00FB4C9C"/>
    <w:rsid w:val="00FB50AC"/>
    <w:rsid w:val="00FB5D32"/>
    <w:rsid w:val="00FB5DF6"/>
    <w:rsid w:val="00FB6165"/>
    <w:rsid w:val="00FB6F88"/>
    <w:rsid w:val="00FB717C"/>
    <w:rsid w:val="00FB79B1"/>
    <w:rsid w:val="00FC0150"/>
    <w:rsid w:val="00FC03AB"/>
    <w:rsid w:val="00FC220D"/>
    <w:rsid w:val="00FC230C"/>
    <w:rsid w:val="00FC23D0"/>
    <w:rsid w:val="00FC2B53"/>
    <w:rsid w:val="00FC3137"/>
    <w:rsid w:val="00FC3433"/>
    <w:rsid w:val="00FC403E"/>
    <w:rsid w:val="00FC46A1"/>
    <w:rsid w:val="00FC4729"/>
    <w:rsid w:val="00FC4A8C"/>
    <w:rsid w:val="00FC50B5"/>
    <w:rsid w:val="00FC5277"/>
    <w:rsid w:val="00FC5395"/>
    <w:rsid w:val="00FC53DB"/>
    <w:rsid w:val="00FC5B2E"/>
    <w:rsid w:val="00FC5FC2"/>
    <w:rsid w:val="00FC6177"/>
    <w:rsid w:val="00FC623A"/>
    <w:rsid w:val="00FC63D1"/>
    <w:rsid w:val="00FC7528"/>
    <w:rsid w:val="00FD04B2"/>
    <w:rsid w:val="00FD0572"/>
    <w:rsid w:val="00FD1A97"/>
    <w:rsid w:val="00FD1E69"/>
    <w:rsid w:val="00FD219B"/>
    <w:rsid w:val="00FD21F4"/>
    <w:rsid w:val="00FD2D7B"/>
    <w:rsid w:val="00FD37F6"/>
    <w:rsid w:val="00FD4458"/>
    <w:rsid w:val="00FD4589"/>
    <w:rsid w:val="00FD473E"/>
    <w:rsid w:val="00FD544C"/>
    <w:rsid w:val="00FD654D"/>
    <w:rsid w:val="00FD67A4"/>
    <w:rsid w:val="00FD6987"/>
    <w:rsid w:val="00FD7081"/>
    <w:rsid w:val="00FD7574"/>
    <w:rsid w:val="00FD7DF9"/>
    <w:rsid w:val="00FE0372"/>
    <w:rsid w:val="00FE0B51"/>
    <w:rsid w:val="00FE0B78"/>
    <w:rsid w:val="00FE0ED4"/>
    <w:rsid w:val="00FE0FE4"/>
    <w:rsid w:val="00FE1EAB"/>
    <w:rsid w:val="00FE237A"/>
    <w:rsid w:val="00FE2D0C"/>
    <w:rsid w:val="00FE2E58"/>
    <w:rsid w:val="00FE31C6"/>
    <w:rsid w:val="00FE3465"/>
    <w:rsid w:val="00FE3D4E"/>
    <w:rsid w:val="00FE47CB"/>
    <w:rsid w:val="00FE4DC2"/>
    <w:rsid w:val="00FE50B0"/>
    <w:rsid w:val="00FE587E"/>
    <w:rsid w:val="00FE5D6F"/>
    <w:rsid w:val="00FE6262"/>
    <w:rsid w:val="00FE67CF"/>
    <w:rsid w:val="00FE6B55"/>
    <w:rsid w:val="00FE6D20"/>
    <w:rsid w:val="00FE6ECD"/>
    <w:rsid w:val="00FE6FB9"/>
    <w:rsid w:val="00FE7549"/>
    <w:rsid w:val="00FE7BCC"/>
    <w:rsid w:val="00FE7ED0"/>
    <w:rsid w:val="00FF0BC5"/>
    <w:rsid w:val="00FF11FA"/>
    <w:rsid w:val="00FF126D"/>
    <w:rsid w:val="00FF2310"/>
    <w:rsid w:val="00FF2435"/>
    <w:rsid w:val="00FF2E73"/>
    <w:rsid w:val="00FF3685"/>
    <w:rsid w:val="00FF4AE2"/>
    <w:rsid w:val="00FF50A8"/>
    <w:rsid w:val="00FF571E"/>
    <w:rsid w:val="00FF57AA"/>
    <w:rsid w:val="00FF5AD5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69280BA-5D25-4AB1-B4C0-82823E0C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link w:val="1Char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3A4BE9"/>
    <w:pPr>
      <w:numPr>
        <w:ilvl w:val="2"/>
        <w:numId w:val="2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0"/>
    <w:rsid w:val="003A4BE9"/>
    <w:rPr>
      <w:sz w:val="20"/>
      <w:szCs w:val="20"/>
    </w:rPr>
  </w:style>
  <w:style w:type="character" w:styleId="a4">
    <w:name w:val="Hyperlink"/>
    <w:basedOn w:val="a0"/>
    <w:rsid w:val="003A4BE9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"/>
    <w:basedOn w:val="a"/>
    <w:next w:val="a"/>
    <w:link w:val="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3A4BE9"/>
    <w:pPr>
      <w:ind w:left="360" w:hanging="360"/>
    </w:pPr>
  </w:style>
  <w:style w:type="paragraph" w:styleId="20">
    <w:name w:val="Body Text 2"/>
    <w:basedOn w:val="a"/>
    <w:rsid w:val="003A4BE9"/>
    <w:pPr>
      <w:widowControl/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9">
    <w:name w:val="FollowedHyperlink"/>
    <w:basedOn w:val="a0"/>
    <w:rsid w:val="003A4BE9"/>
    <w:rPr>
      <w:color w:val="800080"/>
      <w:u w:val="single"/>
    </w:rPr>
  </w:style>
  <w:style w:type="paragraph" w:styleId="aa">
    <w:name w:val="footnote text"/>
    <w:basedOn w:val="a"/>
    <w:semiHidden/>
    <w:rsid w:val="003A4BE9"/>
    <w:rPr>
      <w:sz w:val="20"/>
      <w:szCs w:val="20"/>
    </w:rPr>
  </w:style>
  <w:style w:type="character" w:styleId="ab">
    <w:name w:val="footnote reference"/>
    <w:basedOn w:val="a0"/>
    <w:semiHidden/>
    <w:rsid w:val="003A4BE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tion Char Char,Caption Char1 Char Char,cap Char Char1 Char,Caption Char Char1 Char Char,cap Char2 Char"/>
    <w:basedOn w:val="a0"/>
    <w:link w:val="a5"/>
    <w:rsid w:val="00C411AF"/>
    <w:rPr>
      <w:rFonts w:eastAsia="宋体"/>
      <w:b/>
      <w:bCs/>
      <w:lang w:val="en-GB" w:eastAsia="en-US" w:bidi="ar-SA"/>
    </w:rPr>
  </w:style>
  <w:style w:type="paragraph" w:styleId="ad">
    <w:name w:val="head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paragraph" w:styleId="af">
    <w:name w:val="Document Map"/>
    <w:basedOn w:val="a"/>
    <w:link w:val="Char4"/>
    <w:rsid w:val="00ED47AE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"/>
    <w:rsid w:val="00ED47AE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F13E05"/>
    <w:rPr>
      <w:sz w:val="16"/>
      <w:szCs w:val="16"/>
    </w:rPr>
  </w:style>
  <w:style w:type="paragraph" w:styleId="af1">
    <w:name w:val="annotation text"/>
    <w:basedOn w:val="a"/>
    <w:link w:val="Char5"/>
    <w:rsid w:val="00F13E05"/>
    <w:rPr>
      <w:sz w:val="20"/>
      <w:szCs w:val="20"/>
    </w:rPr>
  </w:style>
  <w:style w:type="character" w:customStyle="1" w:styleId="Char5">
    <w:name w:val="批注文字 Char"/>
    <w:basedOn w:val="a0"/>
    <w:link w:val="af1"/>
    <w:rsid w:val="00F13E05"/>
    <w:rPr>
      <w:lang w:eastAsia="en-US"/>
    </w:rPr>
  </w:style>
  <w:style w:type="paragraph" w:styleId="af2">
    <w:name w:val="annotation subject"/>
    <w:basedOn w:val="af1"/>
    <w:next w:val="af1"/>
    <w:link w:val="Char6"/>
    <w:rsid w:val="00F13E05"/>
    <w:rPr>
      <w:b/>
      <w:bCs/>
    </w:rPr>
  </w:style>
  <w:style w:type="character" w:customStyle="1" w:styleId="Char6">
    <w:name w:val="批注主题 Char"/>
    <w:basedOn w:val="Char5"/>
    <w:link w:val="af2"/>
    <w:rsid w:val="00F13E05"/>
    <w:rPr>
      <w:b/>
      <w:bCs/>
      <w:lang w:eastAsia="en-US"/>
    </w:rPr>
  </w:style>
  <w:style w:type="paragraph" w:styleId="af3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af4">
    <w:name w:val="Normal (Web)"/>
    <w:basedOn w:val="a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">
    <w:name w:val="TAL"/>
    <w:basedOn w:val="a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a0"/>
    <w:link w:val="TAL"/>
    <w:rsid w:val="00AB7C4C"/>
    <w:rPr>
      <w:rFonts w:ascii="Arial" w:hAnsi="Arial"/>
      <w:sz w:val="18"/>
      <w:lang w:eastAsia="en-GB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0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5">
    <w:name w:val="List Paragraph"/>
    <w:basedOn w:val="a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宋体"/>
      <w:lang w:val="en-US" w:eastAsia="zh-CN"/>
    </w:rPr>
  </w:style>
  <w:style w:type="paragraph" w:customStyle="1" w:styleId="ListParagraph1">
    <w:name w:val="List Paragraph1"/>
    <w:basedOn w:val="a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a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a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af6">
    <w:name w:val="Body Text First Indent"/>
    <w:basedOn w:val="a3"/>
    <w:link w:val="Char7"/>
    <w:rsid w:val="00853691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basedOn w:val="a0"/>
    <w:link w:val="a3"/>
    <w:rsid w:val="00853691"/>
    <w:rPr>
      <w:lang w:val="en-GB" w:eastAsia="en-US"/>
    </w:rPr>
  </w:style>
  <w:style w:type="character" w:customStyle="1" w:styleId="Char7">
    <w:name w:val="正文首行缩进 Char"/>
    <w:basedOn w:val="Char0"/>
    <w:link w:val="af6"/>
    <w:rsid w:val="00853691"/>
    <w:rPr>
      <w:lang w:val="en-GB" w:eastAsia="en-US"/>
    </w:rPr>
  </w:style>
  <w:style w:type="paragraph" w:customStyle="1" w:styleId="tablecell">
    <w:name w:val="tablecell"/>
    <w:basedOn w:val="a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宋体" w:hAnsi="Arial" w:cs="Arial"/>
      <w:sz w:val="20"/>
      <w:szCs w:val="20"/>
      <w:lang w:val="en-US" w:eastAsia="ja-JP"/>
    </w:rPr>
  </w:style>
  <w:style w:type="paragraph" w:styleId="af7">
    <w:name w:val="Title"/>
    <w:basedOn w:val="a"/>
    <w:next w:val="a"/>
    <w:link w:val="Char8"/>
    <w:qFormat/>
    <w:rsid w:val="00265F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7"/>
    <w:rsid w:val="00265FFD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link w:val="TAHCar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a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a0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a0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a0"/>
    <w:rsid w:val="00471328"/>
    <w:rPr>
      <w:color w:val="333333"/>
    </w:rPr>
  </w:style>
  <w:style w:type="paragraph" w:customStyle="1" w:styleId="TAN">
    <w:name w:val="TAN"/>
    <w:basedOn w:val="TAL"/>
    <w:link w:val="TANChar"/>
    <w:rsid w:val="004F6300"/>
    <w:pPr>
      <w:ind w:left="851" w:hanging="851"/>
    </w:pPr>
    <w:rPr>
      <w:rFonts w:eastAsia="Times New Roman"/>
    </w:rPr>
  </w:style>
  <w:style w:type="character" w:customStyle="1" w:styleId="TANChar">
    <w:name w:val="TAN Char"/>
    <w:basedOn w:val="TALChar"/>
    <w:link w:val="TAN"/>
    <w:rsid w:val="004F630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4F6300"/>
    <w:rPr>
      <w:rFonts w:ascii="Arial" w:eastAsia="Times New Roman" w:hAnsi="Arial"/>
      <w:b/>
      <w:sz w:val="18"/>
      <w:lang w:val="en-GB" w:eastAsia="ja-JP"/>
    </w:rPr>
  </w:style>
  <w:style w:type="character" w:customStyle="1" w:styleId="TALCar">
    <w:name w:val="TAL Car"/>
    <w:basedOn w:val="a0"/>
    <w:rsid w:val="00A26242"/>
    <w:rPr>
      <w:rFonts w:ascii="Arial" w:hAnsi="Arial"/>
      <w:sz w:val="18"/>
      <w:lang w:val="en-GB" w:eastAsia="en-US" w:bidi="ar-SA"/>
    </w:rPr>
  </w:style>
  <w:style w:type="paragraph" w:customStyle="1" w:styleId="B-Body">
    <w:name w:val="B-Body"/>
    <w:link w:val="B-BodyChar"/>
    <w:qFormat/>
    <w:rsid w:val="00801304"/>
    <w:pPr>
      <w:tabs>
        <w:tab w:val="left" w:pos="2160"/>
      </w:tabs>
      <w:spacing w:before="120" w:after="40"/>
      <w:ind w:left="720"/>
    </w:pPr>
    <w:rPr>
      <w:rFonts w:eastAsia="Times New Roman"/>
      <w:sz w:val="22"/>
      <w:lang w:eastAsia="en-US"/>
    </w:rPr>
  </w:style>
  <w:style w:type="character" w:customStyle="1" w:styleId="B-BodyChar">
    <w:name w:val="B-Body Char"/>
    <w:link w:val="B-Body"/>
    <w:rsid w:val="00801304"/>
    <w:rPr>
      <w:rFonts w:eastAsia="Times New Roman"/>
      <w:sz w:val="22"/>
      <w:lang w:eastAsia="en-US"/>
    </w:rPr>
  </w:style>
  <w:style w:type="character" w:styleId="af8">
    <w:name w:val="Placeholder Text"/>
    <w:basedOn w:val="a0"/>
    <w:uiPriority w:val="99"/>
    <w:semiHidden/>
    <w:rsid w:val="00A544FF"/>
    <w:rPr>
      <w:color w:val="808080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C35F21"/>
    <w:rPr>
      <w:b/>
      <w:bCs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248E86-8235-4CA5-B5BF-1E8AA60624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413618-406E-4FFD-9CB0-EB4A512D0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9</cp:revision>
  <cp:lastPrinted>2016-03-25T18:55:00Z</cp:lastPrinted>
  <dcterms:created xsi:type="dcterms:W3CDTF">2017-11-17T08:05:00Z</dcterms:created>
  <dcterms:modified xsi:type="dcterms:W3CDTF">2017-11-17T17:12:00Z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(3)UStcF5dFh64jr3yI1bxoL1I5O76UDUsChZu5iPgzyqVF99S8WvyRRaNPGzKfj48W5w0P5Afk
5h1DOk/cz24iRTOX6CgWxedQ67/AqUenjAwtKqhKGTWW1gSI8MxTdwiD1fkMlIu5G0ZTmRSZ
h2gH1EmZH0hwIsUAZF6bb06R91keNAVJp8OTYNMlmVsqnHWEiiK46O5hx80aC/5a5gMIsGvn
eQFrY0MOUdduKlJegQ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Fz31rldHlKf4Q8/GRHCgUq52MZOw5rwWcrM8Cm/FlCCynTEODX+r/R
dhmoZaXptr4nHjADLegfBqvC9PwAqMDuPyttfouovSuJ5H54d4FwskC+reV3qlY4rT+u2gmJ
cipOLz6pQlRsk6511g2lAiQahjjl+3TRwXG2b8u1F3IKqtJ7oeKJfjYkw6/3OmSnSJKDSyML
s6phg+vA8X2RCJU3btmgvPHTyf9vC42ln6aF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dstTNfoT+1B8e8BWGZO5Lp9R2WwVecJaHgWX
vReLBVyvVfk3Vzb00utZ7O05H8ruAQ==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(3)rcZw9cDoLRYxJf4A70JBUWd0plpzGSfv4WqWR1mfhv/1u65PSbdul4o84QCYbtKcWH8Rp/kq
y+8s2Yv2kfj6pvKVireARv9oDnmjiCeF1wuY0gNa+biZ+HQHvB3lwbapClTZe5JbBmraLqrY
YDO8uN7XA4Z1iIyjuouxc4UoPCWpK3o0lMNGfWzXv3D6bG21YbtCGHGT7OnyDyda4tmjra5H
Wzgo2b6ggjaIAMJq1b</vt:lpwstr>
  </property>
  <property fmtid="{D5CDD505-2E9C-101B-9397-08002B2CF9AE}" pid="27" name="_2015_ms_pID_7253431">
    <vt:lpwstr>HP5p9ri+N7igBc+eBfpyCOiAm34LAWmmC6r+Gn3cIoN2nHocs2UQSg
P5xrTYxNhO63HS2/y0sP+cDIxdeLklInq7HO/XdCi2r+lax9ZMoH7ud+RaBGCEx8cPVaOu1Z
65dBJJZHaBexl5o28N2S4OtjoWv4ZruLaeVyF2b/VpY68iPLW3qJZWCJQudRZN8bYfXpFxm3
859yl+U4VD75NXRWEnlW/5zWtFebbdwhApvW</vt:lpwstr>
  </property>
  <property fmtid="{D5CDD505-2E9C-101B-9397-08002B2CF9AE}" pid="28" name="_2015_ms_pID_7253432">
    <vt:lpwstr>3MczhleSfdK90s4GT2qIj/NcRdNAOg9mScHP
dF6HUyP0ywjo9rxswQxayEz4NChDTg==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1510938647</vt:lpwstr>
  </property>
</Properties>
</file>