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55B13CDB"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60B04">
        <w:rPr>
          <w:rFonts w:eastAsia="MS Gothic" w:cs="Arial"/>
          <w:noProof w:val="0"/>
          <w:sz w:val="28"/>
          <w:szCs w:val="28"/>
          <w:lang w:val="en-US"/>
        </w:rPr>
        <w:t>0</w:t>
      </w:r>
      <w:r w:rsidR="0078619F">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E11DCC" w:rsidRPr="00E11DCC">
        <w:rPr>
          <w:rFonts w:eastAsia="MS Gothic" w:cs="Arial"/>
          <w:iCs/>
          <w:noProof w:val="0"/>
          <w:sz w:val="28"/>
          <w:szCs w:val="28"/>
          <w:lang w:val="en-US"/>
        </w:rPr>
        <w:t>1717215</w:t>
      </w:r>
    </w:p>
    <w:p w14:paraId="74C101FF" w14:textId="0D26039C" w:rsidR="00004B52" w:rsidRPr="006632A6" w:rsidRDefault="00060B04" w:rsidP="0060799C">
      <w:pPr>
        <w:pStyle w:val="a3"/>
        <w:tabs>
          <w:tab w:val="right" w:pos="9072"/>
          <w:tab w:val="right" w:pos="10206"/>
        </w:tabs>
        <w:spacing w:after="0" w:afterAutospacing="0"/>
        <w:rPr>
          <w:rFonts w:eastAsia="宋体" w:cs="Arial"/>
          <w:noProof w:val="0"/>
          <w:sz w:val="28"/>
          <w:szCs w:val="28"/>
          <w:lang w:val="en-US" w:eastAsia="zh-CN"/>
        </w:rPr>
      </w:pPr>
      <w:bookmarkStart w:id="1" w:name="OLE_LINK12"/>
      <w:bookmarkStart w:id="2" w:name="OLE_LINK13"/>
      <w:r w:rsidRPr="00060B04">
        <w:rPr>
          <w:rFonts w:eastAsia="宋体" w:cs="Arial"/>
          <w:noProof w:val="0"/>
          <w:sz w:val="28"/>
          <w:szCs w:val="28"/>
          <w:lang w:val="en-US" w:eastAsia="zh-CN"/>
        </w:rPr>
        <w:t>Prague, Czech Republic</w:t>
      </w:r>
      <w:bookmarkEnd w:id="1"/>
      <w:bookmarkEnd w:id="2"/>
      <w:r w:rsidRPr="00060B04">
        <w:rPr>
          <w:rFonts w:eastAsia="宋体" w:cs="Arial"/>
          <w:noProof w:val="0"/>
          <w:sz w:val="28"/>
          <w:szCs w:val="28"/>
          <w:lang w:val="en-US" w:eastAsia="zh-CN"/>
        </w:rPr>
        <w:t xml:space="preserve">, </w:t>
      </w:r>
      <w:r w:rsidR="00511E36">
        <w:rPr>
          <w:rFonts w:eastAsia="宋体" w:cs="Arial"/>
          <w:noProof w:val="0"/>
          <w:sz w:val="28"/>
          <w:szCs w:val="28"/>
          <w:lang w:val="en-US" w:eastAsia="zh-CN"/>
        </w:rPr>
        <w:t>9</w:t>
      </w:r>
      <w:r w:rsidRPr="00060B04">
        <w:rPr>
          <w:rFonts w:eastAsia="宋体" w:cs="Arial"/>
          <w:noProof w:val="0"/>
          <w:sz w:val="28"/>
          <w:szCs w:val="28"/>
          <w:lang w:val="en-US" w:eastAsia="zh-CN"/>
        </w:rPr>
        <w:t xml:space="preserve">th – </w:t>
      </w:r>
      <w:r w:rsidR="00511E36">
        <w:rPr>
          <w:rFonts w:eastAsia="宋体" w:cs="Arial"/>
          <w:noProof w:val="0"/>
          <w:sz w:val="28"/>
          <w:szCs w:val="28"/>
          <w:lang w:val="en-US" w:eastAsia="zh-CN"/>
        </w:rPr>
        <w:t>13</w:t>
      </w:r>
      <w:r w:rsidRPr="00060B04">
        <w:rPr>
          <w:rFonts w:eastAsia="宋体" w:cs="Arial"/>
          <w:noProof w:val="0"/>
          <w:sz w:val="28"/>
          <w:szCs w:val="28"/>
          <w:lang w:val="en-US" w:eastAsia="zh-CN"/>
        </w:rPr>
        <w:t xml:space="preserve">th </w:t>
      </w:r>
      <w:r w:rsidR="00511E36">
        <w:rPr>
          <w:rFonts w:eastAsia="宋体" w:cs="Arial"/>
          <w:noProof w:val="0"/>
          <w:sz w:val="28"/>
          <w:szCs w:val="28"/>
          <w:lang w:val="en-US" w:eastAsia="zh-CN"/>
        </w:rPr>
        <w:t>October</w:t>
      </w:r>
      <w:r w:rsidRPr="00060B04">
        <w:rPr>
          <w:rFonts w:eastAsia="宋体" w:cs="Arial"/>
          <w:noProof w:val="0"/>
          <w:sz w:val="28"/>
          <w:szCs w:val="28"/>
          <w:lang w:val="en-US" w:eastAsia="zh-CN"/>
        </w:rPr>
        <w:t xml:space="preserve"> 2017</w:t>
      </w:r>
    </w:p>
    <w:p w14:paraId="2B769471" w14:textId="77777777" w:rsidR="00004B52" w:rsidRPr="00511E3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3"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5EF0895"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4" w:name="OLE_LINK6"/>
      <w:bookmarkStart w:id="5" w:name="OLE_LINK7"/>
      <w:bookmarkStart w:id="6" w:name="OLE_LINK4"/>
      <w:bookmarkStart w:id="7" w:name="OLE_LINK5"/>
      <w:bookmarkStart w:id="8" w:name="OLE_LINK9"/>
      <w:r w:rsidR="00B82928" w:rsidRPr="00B82928">
        <w:rPr>
          <w:rFonts w:ascii="Arial" w:hAnsi="Arial" w:cs="Arial"/>
          <w:b/>
          <w:sz w:val="28"/>
          <w:szCs w:val="28"/>
          <w:lang w:val="en-US"/>
        </w:rPr>
        <w:t>Sub-PRB allocation for MTC PUSCH</w:t>
      </w:r>
      <w:bookmarkEnd w:id="4"/>
      <w:bookmarkEnd w:id="5"/>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6"/>
      <w:bookmarkEnd w:id="7"/>
      <w:bookmarkEnd w:id="8"/>
    </w:p>
    <w:p w14:paraId="49DC0276" w14:textId="2C59FF9A"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A74C8A" w:rsidRPr="000045F9">
        <w:rPr>
          <w:rFonts w:asciiTheme="majorHAnsi" w:hAnsiTheme="majorHAnsi" w:cstheme="majorHAnsi"/>
          <w:b/>
          <w:sz w:val="28"/>
          <w:szCs w:val="28"/>
          <w:lang w:val="pt-BR"/>
        </w:rPr>
        <w:t>5</w:t>
      </w:r>
      <w:r w:rsidR="000079B0" w:rsidRPr="000045F9">
        <w:rPr>
          <w:rFonts w:asciiTheme="majorHAnsi" w:hAnsiTheme="majorHAnsi" w:cstheme="majorHAnsi"/>
          <w:b/>
          <w:sz w:val="28"/>
          <w:szCs w:val="28"/>
          <w:lang w:val="pt-BR"/>
        </w:rPr>
        <w:t>.</w:t>
      </w:r>
      <w:r w:rsidR="00A74C8A" w:rsidRPr="000045F9">
        <w:rPr>
          <w:rFonts w:asciiTheme="majorHAnsi" w:hAnsiTheme="majorHAnsi" w:cstheme="majorHAnsi"/>
          <w:b/>
          <w:sz w:val="28"/>
          <w:szCs w:val="28"/>
          <w:lang w:val="pt-BR"/>
        </w:rPr>
        <w:t>6</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9" w:name="DocumentFor"/>
      <w:bookmarkEnd w:id="9"/>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3"/>
    </w:p>
    <w:p w14:paraId="7B2476AD" w14:textId="522A5353"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59373B">
        <w:rPr>
          <w:rFonts w:eastAsia="MS Mincho"/>
          <w:lang w:val="en-US"/>
        </w:rPr>
        <w:t>9</w:t>
      </w:r>
      <w:r w:rsidR="00B82928">
        <w:rPr>
          <w:rFonts w:asciiTheme="minorEastAsia" w:eastAsiaTheme="minorEastAsia" w:hAnsiTheme="minorEastAsia" w:hint="eastAsia"/>
          <w:lang w:val="en-US" w:eastAsia="zh-CN"/>
        </w:rPr>
        <w:t>0</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 </w:t>
      </w:r>
      <w:r w:rsidR="00E6354E">
        <w:rPr>
          <w:rFonts w:eastAsia="MS Mincho"/>
          <w:lang w:val="en-US"/>
        </w:rPr>
        <w:t>increased PUSCH spectral efficiency</w:t>
      </w:r>
      <w:r w:rsidR="00E30460">
        <w:rPr>
          <w:rFonts w:eastAsia="MS Mincho"/>
          <w:lang w:val="en-US"/>
        </w:rPr>
        <w:t xml:space="preserve"> [1]</w:t>
      </w:r>
      <w:r w:rsidR="00E30460" w:rsidRPr="00E30460">
        <w:rPr>
          <w:rFonts w:eastAsia="MS Mincho"/>
          <w:lang w:val="en-US"/>
        </w:rPr>
        <w:t>.</w:t>
      </w:r>
      <w:bookmarkStart w:id="10" w:name="_GoBack"/>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567A70B2" w14:textId="77777777" w:rsidR="00CC66EB" w:rsidRPr="00C23178" w:rsidRDefault="00CC66EB" w:rsidP="00CC66EB">
            <w:pPr>
              <w:rPr>
                <w:rFonts w:eastAsia="MS Mincho"/>
                <w:iCs/>
                <w:lang w:val="en-US"/>
              </w:rPr>
            </w:pPr>
            <w:r w:rsidRPr="001D410C">
              <w:rPr>
                <w:rFonts w:eastAsia="MS Mincho"/>
                <w:iCs/>
                <w:highlight w:val="green"/>
                <w:lang w:val="en-US"/>
              </w:rPr>
              <w:t>Agreement:</w:t>
            </w:r>
          </w:p>
          <w:p w14:paraId="7D4B0B97" w14:textId="12A9AD43" w:rsidR="00E6354E" w:rsidRPr="00B82928" w:rsidRDefault="00B82928" w:rsidP="00362BB5">
            <w:pPr>
              <w:pStyle w:val="afe"/>
              <w:numPr>
                <w:ilvl w:val="0"/>
                <w:numId w:val="12"/>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B82928">
              <w:rPr>
                <w:rFonts w:eastAsia="MS Mincho"/>
                <w:lang w:val="en-US"/>
              </w:rPr>
              <w:t xml:space="preserve">Sub-PRB allocation method shall be specified </w:t>
            </w:r>
          </w:p>
        </w:tc>
      </w:tr>
    </w:tbl>
    <w:p w14:paraId="3C2E8165" w14:textId="0DF3121C"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11" w:name="OLE_LINK8"/>
      <w:bookmarkStart w:id="12" w:name="OLE_LINK10"/>
      <w:r>
        <w:rPr>
          <w:rFonts w:eastAsiaTheme="minorEastAsia"/>
          <w:lang w:val="en-US" w:eastAsia="zh-CN"/>
        </w:rPr>
        <w:t xml:space="preserve"> </w:t>
      </w:r>
      <w:bookmarkStart w:id="13" w:name="OLE_LINK1"/>
      <w:bookmarkStart w:id="14" w:name="OLE_LINK2"/>
      <w:r w:rsidR="00B82928" w:rsidRPr="00B82928">
        <w:rPr>
          <w:rFonts w:eastAsiaTheme="minorEastAsia"/>
          <w:lang w:val="en-US" w:eastAsia="zh-CN"/>
        </w:rPr>
        <w:t xml:space="preserve">sub-PRB allocation for </w:t>
      </w:r>
      <w:r w:rsidR="00A30E1D" w:rsidRPr="00A30E1D">
        <w:rPr>
          <w:rFonts w:eastAsiaTheme="minorEastAsia"/>
          <w:lang w:val="en-US" w:eastAsia="zh-CN"/>
        </w:rPr>
        <w:t>increased</w:t>
      </w:r>
      <w:r w:rsidR="00B82928" w:rsidRPr="00B82928">
        <w:rPr>
          <w:rFonts w:eastAsiaTheme="minorEastAsia"/>
          <w:lang w:val="en-US" w:eastAsia="zh-CN"/>
        </w:rPr>
        <w:t xml:space="preserve"> PUSCH spectral efficiency </w:t>
      </w:r>
      <w:bookmarkEnd w:id="11"/>
      <w:bookmarkEnd w:id="12"/>
      <w:bookmarkEnd w:id="13"/>
      <w:bookmarkEnd w:id="14"/>
      <w:r>
        <w:rPr>
          <w:rFonts w:eastAsiaTheme="minorEastAsia"/>
          <w:lang w:val="en-US" w:eastAsia="zh-CN"/>
        </w:rPr>
        <w:t xml:space="preserve">for </w:t>
      </w:r>
      <w:proofErr w:type="spellStart"/>
      <w:r>
        <w:rPr>
          <w:rFonts w:eastAsiaTheme="minorEastAsia"/>
          <w:lang w:val="en-US" w:eastAsia="zh-CN"/>
        </w:rPr>
        <w:t>efeMTC</w:t>
      </w:r>
      <w:proofErr w:type="spellEnd"/>
      <w:r>
        <w:rPr>
          <w:rFonts w:eastAsiaTheme="minorEastAsia"/>
          <w:lang w:val="en-US" w:eastAsia="zh-CN"/>
        </w:rPr>
        <w:t>.</w:t>
      </w:r>
      <w:r w:rsidR="00B90DF7">
        <w:rPr>
          <w:rFonts w:eastAsiaTheme="minorEastAsia"/>
          <w:lang w:val="en-US" w:eastAsia="zh-CN"/>
        </w:rPr>
        <w:t xml:space="preserve"> This contribution is revised from</w:t>
      </w:r>
      <w:bookmarkStart w:id="15" w:name="OLE_LINK11"/>
      <w:bookmarkStart w:id="16" w:name="OLE_LINK16"/>
      <w:r w:rsidR="00B90DF7">
        <w:rPr>
          <w:rFonts w:eastAsiaTheme="minorEastAsia"/>
          <w:lang w:val="en-US" w:eastAsia="zh-CN"/>
        </w:rPr>
        <w:t xml:space="preserve"> </w:t>
      </w:r>
      <w:r w:rsidR="00B90DF7" w:rsidRPr="00B90DF7">
        <w:rPr>
          <w:rFonts w:eastAsiaTheme="minorEastAsia"/>
          <w:lang w:val="en-US" w:eastAsia="zh-CN"/>
        </w:rPr>
        <w:t>R1-1705467</w:t>
      </w:r>
      <w:bookmarkEnd w:id="15"/>
      <w:bookmarkEnd w:id="16"/>
      <w:r w:rsidR="00B90DF7">
        <w:rPr>
          <w:rFonts w:eastAsiaTheme="minorEastAsia"/>
          <w:lang w:val="en-US" w:eastAsia="zh-CN"/>
        </w:rPr>
        <w:t xml:space="preserve"> </w:t>
      </w:r>
      <w:r w:rsidR="00B90DF7" w:rsidRPr="00B90DF7">
        <w:rPr>
          <w:rFonts w:eastAsiaTheme="minorEastAsia"/>
          <w:lang w:val="en-US" w:eastAsia="zh-CN"/>
        </w:rPr>
        <w:t>[2]</w:t>
      </w:r>
      <w:r w:rsidR="00B90DF7">
        <w:rPr>
          <w:rFonts w:eastAsiaTheme="minorEastAsia"/>
          <w:lang w:val="en-US" w:eastAsia="zh-CN"/>
        </w:rPr>
        <w:t>.</w:t>
      </w:r>
    </w:p>
    <w:p w14:paraId="5960CBEA" w14:textId="2D045CA9" w:rsidR="00566813" w:rsidRDefault="00C368D5" w:rsidP="00D54E15">
      <w:pPr>
        <w:pStyle w:val="10"/>
        <w:spacing w:after="180"/>
      </w:pPr>
      <w:r>
        <w:t>Discussions</w:t>
      </w:r>
    </w:p>
    <w:p w14:paraId="6F5FC65F" w14:textId="5F8B90EC" w:rsidR="00F6321F" w:rsidRDefault="003E7A59" w:rsidP="00F6321F">
      <w:pPr>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Rel-13/14</w:t>
      </w:r>
      <w:r w:rsidRPr="003E7A59">
        <w:rPr>
          <w:rFonts w:eastAsiaTheme="minorEastAsia"/>
          <w:lang w:eastAsia="zh-CN"/>
        </w:rPr>
        <w:t>, the minimum resource allocation is one PRB for MTC PUSCH. When UEs in larger coverage enhancement, the maximum transmission power is used for PUSCH which is limited by regulation. So it is hard to improve the power spectral density.</w:t>
      </w:r>
      <w:r>
        <w:rPr>
          <w:rFonts w:eastAsiaTheme="minorEastAsia"/>
          <w:lang w:eastAsia="zh-CN"/>
        </w:rPr>
        <w:t xml:space="preserve"> However, s</w:t>
      </w:r>
      <w:r w:rsidR="00F6321F" w:rsidRPr="00F6321F">
        <w:rPr>
          <w:rFonts w:eastAsiaTheme="minorEastAsia"/>
          <w:lang w:eastAsia="zh-CN"/>
        </w:rPr>
        <w:t xml:space="preserve">ub-PRB allocation is effective </w:t>
      </w:r>
      <w:r w:rsidRPr="003E7A59">
        <w:rPr>
          <w:rFonts w:eastAsiaTheme="minorEastAsia"/>
          <w:lang w:eastAsia="zh-CN"/>
        </w:rPr>
        <w:t xml:space="preserve">for increased PUSCH spectral efficiency </w:t>
      </w:r>
      <w:r>
        <w:rPr>
          <w:rFonts w:eastAsiaTheme="minorEastAsia"/>
          <w:lang w:eastAsia="zh-CN"/>
        </w:rPr>
        <w:t xml:space="preserve">by improving </w:t>
      </w:r>
      <w:r w:rsidRPr="003E7A59">
        <w:rPr>
          <w:rFonts w:eastAsiaTheme="minorEastAsia"/>
          <w:lang w:eastAsia="zh-CN"/>
        </w:rPr>
        <w:t>the power spectral density</w:t>
      </w:r>
      <w:r>
        <w:rPr>
          <w:rFonts w:eastAsiaTheme="minorEastAsia"/>
          <w:lang w:eastAsia="zh-CN"/>
        </w:rPr>
        <w:t xml:space="preserve"> for UE wit</w:t>
      </w:r>
      <w:r w:rsidR="00E40CDE">
        <w:rPr>
          <w:rFonts w:eastAsiaTheme="minorEastAsia"/>
          <w:lang w:eastAsia="zh-CN"/>
        </w:rPr>
        <w:t xml:space="preserve">h large enhanced coverage. </w:t>
      </w:r>
      <w:r>
        <w:rPr>
          <w:rFonts w:eastAsiaTheme="minorEastAsia"/>
          <w:lang w:eastAsia="zh-CN"/>
        </w:rPr>
        <w:t>So</w:t>
      </w:r>
      <w:r w:rsidR="00F6321F" w:rsidRPr="00F6321F">
        <w:rPr>
          <w:rFonts w:eastAsiaTheme="minorEastAsia"/>
          <w:lang w:eastAsia="zh-CN"/>
        </w:rPr>
        <w:t xml:space="preserve"> this feature is well applied to </w:t>
      </w:r>
      <w:r w:rsidR="00E40CDE">
        <w:rPr>
          <w:rFonts w:eastAsiaTheme="minorEastAsia"/>
          <w:lang w:eastAsia="zh-CN"/>
        </w:rPr>
        <w:t xml:space="preserve">UE in </w:t>
      </w:r>
      <w:r w:rsidR="00F6321F" w:rsidRPr="00F6321F">
        <w:rPr>
          <w:rFonts w:eastAsiaTheme="minorEastAsia"/>
          <w:lang w:eastAsia="zh-CN"/>
        </w:rPr>
        <w:t>CE mode B. I</w:t>
      </w:r>
      <w:r w:rsidR="00F6321F">
        <w:rPr>
          <w:rFonts w:eastAsiaTheme="minorEastAsia"/>
          <w:lang w:eastAsia="zh-CN"/>
        </w:rPr>
        <w:t>n order to support sub-PRB allocation, t</w:t>
      </w:r>
      <w:r w:rsidR="00F6321F" w:rsidRPr="00F6321F">
        <w:rPr>
          <w:rFonts w:eastAsiaTheme="minorEastAsia"/>
          <w:lang w:eastAsia="zh-CN"/>
        </w:rPr>
        <w:t xml:space="preserve">he sub-PRB </w:t>
      </w:r>
      <w:r w:rsidR="00F6321F">
        <w:rPr>
          <w:rFonts w:eastAsiaTheme="minorEastAsia"/>
          <w:lang w:eastAsia="zh-CN"/>
        </w:rPr>
        <w:t xml:space="preserve">resource </w:t>
      </w:r>
      <w:r w:rsidR="00F6321F" w:rsidRPr="00F6321F">
        <w:rPr>
          <w:rFonts w:eastAsiaTheme="minorEastAsia"/>
          <w:lang w:eastAsia="zh-CN"/>
        </w:rPr>
        <w:t xml:space="preserve">indication in one PRB should be added in the DCI format </w:t>
      </w:r>
      <w:r w:rsidR="00F6321F">
        <w:rPr>
          <w:rFonts w:eastAsiaTheme="minorEastAsia"/>
          <w:lang w:eastAsia="zh-CN"/>
        </w:rPr>
        <w:t xml:space="preserve">which </w:t>
      </w:r>
      <w:r w:rsidR="00E13F7A">
        <w:rPr>
          <w:rFonts w:eastAsiaTheme="minorEastAsia"/>
          <w:lang w:eastAsia="zh-CN"/>
        </w:rPr>
        <w:t xml:space="preserve">will be </w:t>
      </w:r>
      <w:r w:rsidR="00F6321F">
        <w:rPr>
          <w:rFonts w:eastAsiaTheme="minorEastAsia"/>
          <w:lang w:eastAsia="zh-CN"/>
        </w:rPr>
        <w:t xml:space="preserve">different from </w:t>
      </w:r>
      <w:r w:rsidR="00E13F7A">
        <w:rPr>
          <w:rFonts w:eastAsiaTheme="minorEastAsia"/>
          <w:lang w:eastAsia="zh-CN"/>
        </w:rPr>
        <w:t>the current DCI format 6-0B</w:t>
      </w:r>
      <w:r w:rsidR="00F6321F">
        <w:rPr>
          <w:rFonts w:eastAsiaTheme="minorEastAsia"/>
          <w:lang w:eastAsia="zh-CN"/>
        </w:rPr>
        <w:t xml:space="preserve">. </w:t>
      </w:r>
      <w:r w:rsidR="00E13F7A">
        <w:rPr>
          <w:rFonts w:eastAsiaTheme="minorEastAsia"/>
          <w:lang w:eastAsia="zh-CN"/>
        </w:rPr>
        <w:t>Consider backward com</w:t>
      </w:r>
      <w:r w:rsidR="00E13F7A">
        <w:rPr>
          <w:rFonts w:eastAsiaTheme="minorEastAsia" w:hint="eastAsia"/>
          <w:lang w:eastAsia="zh-CN"/>
        </w:rPr>
        <w:t>pat</w:t>
      </w:r>
      <w:r w:rsidR="00E13F7A">
        <w:rPr>
          <w:rFonts w:eastAsiaTheme="minorEastAsia"/>
          <w:lang w:eastAsia="zh-CN"/>
        </w:rPr>
        <w:t>i</w:t>
      </w:r>
      <w:r w:rsidR="00E13F7A">
        <w:rPr>
          <w:rFonts w:eastAsiaTheme="minorEastAsia" w:hint="eastAsia"/>
          <w:lang w:eastAsia="zh-CN"/>
        </w:rPr>
        <w:t>bility</w:t>
      </w:r>
      <w:r w:rsidR="00E13F7A">
        <w:rPr>
          <w:rFonts w:eastAsiaTheme="minorEastAsia"/>
          <w:lang w:eastAsia="zh-CN"/>
        </w:rPr>
        <w:t xml:space="preserve"> with Rel-13/14, Rel-15 MTC UE should support the current DCI format 6-0B. Therefore, Rel-15 MTC UE should know which DCI format should be monitored. It is </w:t>
      </w:r>
      <w:r w:rsidR="00150030">
        <w:rPr>
          <w:rFonts w:eastAsiaTheme="minorEastAsia"/>
          <w:lang w:eastAsia="zh-CN"/>
        </w:rPr>
        <w:t xml:space="preserve">appropriate </w:t>
      </w:r>
      <w:r w:rsidR="00E13F7A">
        <w:rPr>
          <w:rFonts w:eastAsiaTheme="minorEastAsia"/>
          <w:lang w:eastAsia="zh-CN"/>
        </w:rPr>
        <w:t xml:space="preserve">for </w:t>
      </w:r>
      <w:proofErr w:type="spellStart"/>
      <w:r w:rsidR="00E13F7A">
        <w:rPr>
          <w:rFonts w:eastAsiaTheme="minorEastAsia"/>
          <w:lang w:eastAsia="zh-CN"/>
        </w:rPr>
        <w:t>eNB</w:t>
      </w:r>
      <w:proofErr w:type="spellEnd"/>
      <w:r w:rsidR="00E13F7A">
        <w:rPr>
          <w:rFonts w:eastAsiaTheme="minorEastAsia"/>
          <w:lang w:eastAsia="zh-CN"/>
        </w:rPr>
        <w:t xml:space="preserve"> to configure </w:t>
      </w:r>
      <w:r w:rsidR="00150030">
        <w:rPr>
          <w:rFonts w:eastAsiaTheme="minorEastAsia"/>
          <w:lang w:eastAsia="zh-CN"/>
        </w:rPr>
        <w:t xml:space="preserve">the </w:t>
      </w:r>
      <w:r w:rsidR="00E13F7A">
        <w:rPr>
          <w:rFonts w:eastAsiaTheme="minorEastAsia"/>
          <w:lang w:eastAsia="zh-CN"/>
        </w:rPr>
        <w:t>sub-PRB allocation method by RRC signa</w:t>
      </w:r>
      <w:r w:rsidR="00FE75C2">
        <w:rPr>
          <w:rFonts w:eastAsiaTheme="minorEastAsia" w:hint="eastAsia"/>
          <w:lang w:eastAsia="zh-CN"/>
        </w:rPr>
        <w:t>l</w:t>
      </w:r>
      <w:r w:rsidR="00E13F7A">
        <w:rPr>
          <w:rFonts w:eastAsiaTheme="minorEastAsia"/>
          <w:lang w:eastAsia="zh-CN"/>
        </w:rPr>
        <w:t xml:space="preserve">ing. </w:t>
      </w:r>
    </w:p>
    <w:p w14:paraId="508751AE" w14:textId="4F415855"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14:paraId="725558EC" w14:textId="253B7B78" w:rsidR="00E13F7A" w:rsidRPr="00FE75C2" w:rsidRDefault="00546AB0" w:rsidP="00546AB0">
      <w:pPr>
        <w:pStyle w:val="afe"/>
        <w:numPr>
          <w:ilvl w:val="0"/>
          <w:numId w:val="16"/>
        </w:numPr>
        <w:ind w:firstLineChars="0"/>
        <w:rPr>
          <w:rFonts w:eastAsiaTheme="minorEastAsia"/>
          <w:lang w:eastAsia="zh-CN"/>
        </w:rPr>
      </w:pPr>
      <w:r w:rsidRPr="00546AB0">
        <w:rPr>
          <w:rFonts w:eastAsiaTheme="minorEastAsia"/>
          <w:lang w:eastAsia="zh-CN"/>
        </w:rPr>
        <w:t xml:space="preserve">Sub-PRB resource allocation is only applied to CE mode B </w:t>
      </w:r>
      <w:r>
        <w:rPr>
          <w:rFonts w:eastAsiaTheme="minorEastAsia"/>
          <w:lang w:eastAsia="zh-CN"/>
        </w:rPr>
        <w:t>and is</w:t>
      </w:r>
      <w:r w:rsidR="00E13F7A" w:rsidRPr="00FE75C2">
        <w:rPr>
          <w:rFonts w:eastAsiaTheme="minorEastAsia"/>
          <w:lang w:eastAsia="zh-CN"/>
        </w:rPr>
        <w:t xml:space="preserve"> configured </w:t>
      </w:r>
      <w:r w:rsidR="00FE75C2" w:rsidRPr="00FE75C2">
        <w:rPr>
          <w:rFonts w:eastAsiaTheme="minorEastAsia"/>
          <w:lang w:eastAsia="zh-CN"/>
        </w:rPr>
        <w:t>by RRC signaling.</w:t>
      </w:r>
      <w:r w:rsidR="00E13F7A" w:rsidRPr="00FE75C2">
        <w:rPr>
          <w:rFonts w:eastAsiaTheme="minorEastAsia"/>
          <w:lang w:eastAsia="zh-CN"/>
        </w:rPr>
        <w:t xml:space="preserve"> </w:t>
      </w:r>
    </w:p>
    <w:p w14:paraId="66CC2276" w14:textId="2AF75365" w:rsidR="00A56DDF" w:rsidRDefault="005600EB" w:rsidP="00A30E1D">
      <w:pPr>
        <w:rPr>
          <w:rFonts w:eastAsiaTheme="minorEastAsia"/>
          <w:lang w:eastAsia="zh-CN"/>
        </w:rPr>
      </w:pP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two </w:t>
      </w:r>
      <w:r w:rsidR="008152FF">
        <w:rPr>
          <w:rFonts w:eastAsiaTheme="minorEastAsia"/>
          <w:lang w:eastAsia="zh-CN"/>
        </w:rPr>
        <w:t>option</w:t>
      </w:r>
      <w:r>
        <w:rPr>
          <w:rFonts w:eastAsiaTheme="minorEastAsia"/>
          <w:lang w:eastAsia="zh-CN"/>
        </w:rPr>
        <w:t xml:space="preserve">s to </w:t>
      </w:r>
      <w:r w:rsidR="008152FF">
        <w:rPr>
          <w:rFonts w:eastAsiaTheme="minorEastAsia"/>
          <w:lang w:eastAsia="zh-CN"/>
        </w:rPr>
        <w:t xml:space="preserve">indicate the resource of sub-PRB allocation. </w:t>
      </w:r>
      <w:r w:rsidR="003C2C0B">
        <w:rPr>
          <w:rFonts w:eastAsiaTheme="minorEastAsia"/>
          <w:lang w:eastAsia="zh-CN"/>
        </w:rPr>
        <w:t>Option 1 is only number of sub-carriers less than 12</w:t>
      </w:r>
      <w:r w:rsidR="00096234" w:rsidRPr="00096234">
        <w:rPr>
          <w:rFonts w:eastAsiaTheme="minorEastAsia"/>
          <w:lang w:eastAsia="zh-CN"/>
        </w:rPr>
        <w:t xml:space="preserve"> (e.g., 3-subcarrier and 6-subcarrier</w:t>
      </w:r>
      <w:r w:rsidR="00096234">
        <w:rPr>
          <w:rFonts w:eastAsiaTheme="minorEastAsia"/>
          <w:lang w:eastAsia="zh-CN"/>
        </w:rPr>
        <w:t>)</w:t>
      </w:r>
      <w:r w:rsidR="00096234" w:rsidRPr="00096234">
        <w:rPr>
          <w:rFonts w:eastAsiaTheme="minorEastAsia"/>
          <w:lang w:eastAsia="zh-CN"/>
        </w:rPr>
        <w:t xml:space="preserve"> </w:t>
      </w:r>
      <w:r w:rsidR="00A56DDF">
        <w:rPr>
          <w:rFonts w:eastAsiaTheme="minorEastAsia"/>
          <w:lang w:eastAsia="zh-CN"/>
        </w:rPr>
        <w:t>can be</w:t>
      </w:r>
      <w:r w:rsidR="003C2C0B">
        <w:rPr>
          <w:rFonts w:eastAsiaTheme="minorEastAsia"/>
          <w:lang w:eastAsia="zh-CN"/>
        </w:rPr>
        <w:t xml:space="preserve"> allocated after t</w:t>
      </w:r>
      <w:bookmarkStart w:id="17" w:name="OLE_LINK14"/>
      <w:bookmarkStart w:id="18" w:name="OLE_LINK15"/>
      <w:r w:rsidR="003C2C0B">
        <w:rPr>
          <w:rFonts w:eastAsiaTheme="minorEastAsia"/>
          <w:lang w:eastAsia="zh-CN"/>
        </w:rPr>
        <w:t>he configuration of sub-PRB allocation</w:t>
      </w:r>
      <w:bookmarkEnd w:id="17"/>
      <w:bookmarkEnd w:id="18"/>
      <w:r w:rsidR="003C2C0B">
        <w:rPr>
          <w:rFonts w:eastAsiaTheme="minorEastAsia"/>
          <w:lang w:eastAsia="zh-CN"/>
        </w:rPr>
        <w:t xml:space="preserve">. Option 2 is </w:t>
      </w:r>
      <w:r w:rsidR="003C2C0B" w:rsidRPr="003C2C0B">
        <w:rPr>
          <w:rFonts w:eastAsiaTheme="minorEastAsia"/>
          <w:lang w:eastAsia="zh-CN"/>
        </w:rPr>
        <w:t>number of sub-carriers less than 12</w:t>
      </w:r>
      <w:r w:rsidR="003C2C0B">
        <w:rPr>
          <w:rFonts w:eastAsiaTheme="minorEastAsia"/>
          <w:lang w:eastAsia="zh-CN"/>
        </w:rPr>
        <w:t xml:space="preserve"> and one/two PRB</w:t>
      </w:r>
      <w:r w:rsidR="00096234">
        <w:rPr>
          <w:rFonts w:eastAsiaTheme="minorEastAsia"/>
          <w:lang w:eastAsia="zh-CN"/>
        </w:rPr>
        <w:t>s</w:t>
      </w:r>
      <w:r w:rsidR="003C2C0B">
        <w:rPr>
          <w:rFonts w:eastAsiaTheme="minorEastAsia"/>
          <w:lang w:eastAsia="zh-CN"/>
        </w:rPr>
        <w:t xml:space="preserve"> </w:t>
      </w:r>
      <w:r w:rsidR="00A56DDF">
        <w:rPr>
          <w:rFonts w:eastAsiaTheme="minorEastAsia"/>
          <w:lang w:eastAsia="zh-CN"/>
        </w:rPr>
        <w:t>of the current format 6-0B can be allocated after t</w:t>
      </w:r>
      <w:r w:rsidR="00A56DDF" w:rsidRPr="00A56DDF">
        <w:rPr>
          <w:rFonts w:eastAsiaTheme="minorEastAsia"/>
          <w:lang w:eastAsia="zh-CN"/>
        </w:rPr>
        <w:t>he configuration of sub-PRB allocation</w:t>
      </w:r>
      <w:r w:rsidR="00A56DDF">
        <w:rPr>
          <w:rFonts w:eastAsiaTheme="minorEastAsia"/>
          <w:lang w:eastAsia="zh-CN"/>
        </w:rPr>
        <w:t xml:space="preserve">. Table 1 is an example for option 2. </w:t>
      </w:r>
      <w:r w:rsidR="00D314F3">
        <w:rPr>
          <w:rFonts w:eastAsiaTheme="minorEastAsia"/>
          <w:lang w:eastAsia="zh-CN"/>
        </w:rPr>
        <w:t xml:space="preserve">There are </w:t>
      </w:r>
      <w:r w:rsidR="00A56DDF">
        <w:rPr>
          <w:rFonts w:eastAsiaTheme="minorEastAsia"/>
          <w:lang w:eastAsia="zh-CN"/>
        </w:rPr>
        <w:t xml:space="preserve">6 bits used to indicate </w:t>
      </w:r>
      <w:r w:rsidR="00B90DF7">
        <w:rPr>
          <w:rFonts w:eastAsiaTheme="minorEastAsia"/>
          <w:lang w:eastAsia="zh-CN"/>
        </w:rPr>
        <w:t xml:space="preserve">PRB allocation of format 6-0B and </w:t>
      </w:r>
      <w:r w:rsidR="00A56DDF">
        <w:rPr>
          <w:rFonts w:eastAsiaTheme="minorEastAsia"/>
          <w:lang w:eastAsia="zh-CN"/>
        </w:rPr>
        <w:t xml:space="preserve">sub-PRB allocation except the narrowband indication which is the same as Rel-13/14. </w:t>
      </w:r>
    </w:p>
    <w:p w14:paraId="495B8D2A" w14:textId="77777777" w:rsidR="00A56DDF" w:rsidRDefault="00A56DDF" w:rsidP="00A30E1D">
      <w:pPr>
        <w:rPr>
          <w:rFonts w:eastAsiaTheme="minorEastAsia"/>
          <w:lang w:eastAsia="zh-CN"/>
        </w:rPr>
      </w:pPr>
    </w:p>
    <w:p w14:paraId="58434DE9" w14:textId="77777777" w:rsidR="00A56DDF" w:rsidRDefault="00A56DDF" w:rsidP="00A30E1D">
      <w:pPr>
        <w:rPr>
          <w:rFonts w:eastAsiaTheme="minorEastAsia"/>
          <w:lang w:eastAsia="zh-CN"/>
        </w:rPr>
      </w:pPr>
    </w:p>
    <w:p w14:paraId="3D94DF07" w14:textId="5A1A7867" w:rsidR="00A56DDF" w:rsidRDefault="00A56DDF" w:rsidP="00A56DDF">
      <w:pPr>
        <w:jc w:val="center"/>
        <w:rPr>
          <w:rFonts w:eastAsiaTheme="minorEastAsia"/>
          <w:lang w:eastAsia="zh-CN"/>
        </w:rPr>
      </w:pPr>
      <w:r>
        <w:rPr>
          <w:rFonts w:eastAsiaTheme="minorEastAsia"/>
          <w:lang w:eastAsia="zh-CN"/>
        </w:rPr>
        <w:t>Table 1</w:t>
      </w:r>
    </w:p>
    <w:tbl>
      <w:tblPr>
        <w:tblStyle w:val="ac"/>
        <w:tblW w:w="0" w:type="auto"/>
        <w:tblInd w:w="704" w:type="dxa"/>
        <w:tblLook w:val="04A0" w:firstRow="1" w:lastRow="0" w:firstColumn="1" w:lastColumn="0" w:noHBand="0" w:noVBand="1"/>
      </w:tblPr>
      <w:tblGrid>
        <w:gridCol w:w="3260"/>
        <w:gridCol w:w="5529"/>
      </w:tblGrid>
      <w:tr w:rsidR="001D4094" w14:paraId="040AE6CD" w14:textId="77777777" w:rsidTr="004F58A7">
        <w:tc>
          <w:tcPr>
            <w:tcW w:w="3260" w:type="dxa"/>
          </w:tcPr>
          <w:p w14:paraId="518E1E3B" w14:textId="0000AF18" w:rsidR="001D4094" w:rsidRPr="00D314F3" w:rsidRDefault="001D4094" w:rsidP="00A56DDF">
            <w:pPr>
              <w:jc w:val="center"/>
              <w:rPr>
                <w:rFonts w:eastAsiaTheme="minorEastAsia"/>
                <w:sz w:val="21"/>
                <w:szCs w:val="21"/>
                <w:lang w:eastAsia="zh-CN"/>
              </w:rPr>
            </w:pPr>
            <w:r w:rsidRPr="00D314F3">
              <w:rPr>
                <w:rFonts w:eastAsiaTheme="minorEastAsia"/>
                <w:sz w:val="21"/>
                <w:szCs w:val="21"/>
                <w:lang w:eastAsia="zh-CN"/>
              </w:rPr>
              <w:t>Value of resource allocation filed</w:t>
            </w:r>
          </w:p>
        </w:tc>
        <w:tc>
          <w:tcPr>
            <w:tcW w:w="5529" w:type="dxa"/>
          </w:tcPr>
          <w:p w14:paraId="542AABBA" w14:textId="4272E44F" w:rsidR="001D4094" w:rsidRPr="00D314F3" w:rsidRDefault="004F58A7" w:rsidP="004F58A7">
            <w:pPr>
              <w:jc w:val="center"/>
              <w:rPr>
                <w:rFonts w:eastAsiaTheme="minorEastAsia"/>
                <w:sz w:val="21"/>
                <w:szCs w:val="21"/>
                <w:lang w:eastAsia="zh-CN"/>
              </w:rPr>
            </w:pPr>
            <w:r>
              <w:rPr>
                <w:rFonts w:eastAsiaTheme="minorEastAsia" w:hint="eastAsia"/>
                <w:sz w:val="21"/>
                <w:szCs w:val="21"/>
                <w:lang w:eastAsia="zh-CN"/>
              </w:rPr>
              <w:t xml:space="preserve">Allocated </w:t>
            </w:r>
            <w:r>
              <w:rPr>
                <w:rFonts w:eastAsiaTheme="minorEastAsia"/>
                <w:sz w:val="21"/>
                <w:szCs w:val="21"/>
                <w:lang w:eastAsia="zh-CN"/>
              </w:rPr>
              <w:t>resource</w:t>
            </w:r>
            <w:r>
              <w:rPr>
                <w:rFonts w:eastAsiaTheme="minorEastAsia" w:hint="eastAsia"/>
                <w:sz w:val="21"/>
                <w:szCs w:val="21"/>
                <w:lang w:eastAsia="zh-CN"/>
              </w:rPr>
              <w:t xml:space="preserve"> </w:t>
            </w:r>
            <w:r>
              <w:rPr>
                <w:rFonts w:eastAsiaTheme="minorEastAsia"/>
                <w:sz w:val="21"/>
                <w:szCs w:val="21"/>
                <w:lang w:eastAsia="zh-CN"/>
              </w:rPr>
              <w:t>blocks or subcarriers</w:t>
            </w:r>
          </w:p>
        </w:tc>
      </w:tr>
      <w:tr w:rsidR="001D4094" w14:paraId="273CA495" w14:textId="77777777" w:rsidTr="004F58A7">
        <w:tc>
          <w:tcPr>
            <w:tcW w:w="3260" w:type="dxa"/>
          </w:tcPr>
          <w:p w14:paraId="3144ECFD" w14:textId="42D345F0"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000000’</w:t>
            </w:r>
          </w:p>
        </w:tc>
        <w:tc>
          <w:tcPr>
            <w:tcW w:w="5529" w:type="dxa"/>
          </w:tcPr>
          <w:p w14:paraId="3C446753" w14:textId="744E7EF6"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0</w:t>
            </w:r>
            <w:r w:rsidRPr="00D314F3">
              <w:rPr>
                <w:rFonts w:eastAsiaTheme="minorEastAsia"/>
                <w:sz w:val="21"/>
                <w:szCs w:val="21"/>
                <w:lang w:eastAsia="zh-CN"/>
              </w:rPr>
              <w:t xml:space="preserve"># </w:t>
            </w:r>
            <w:bookmarkStart w:id="19" w:name="OLE_LINK22"/>
            <w:bookmarkStart w:id="20" w:name="OLE_LINK23"/>
            <w:r w:rsidRPr="00D314F3">
              <w:rPr>
                <w:rFonts w:eastAsiaTheme="minorEastAsia"/>
                <w:sz w:val="21"/>
                <w:szCs w:val="21"/>
                <w:lang w:eastAsia="zh-CN"/>
              </w:rPr>
              <w:t>PRB in the narrowband</w:t>
            </w:r>
            <w:bookmarkEnd w:id="19"/>
            <w:bookmarkEnd w:id="20"/>
          </w:p>
        </w:tc>
      </w:tr>
      <w:tr w:rsidR="001D4094" w14:paraId="4AD49828" w14:textId="77777777" w:rsidTr="004F58A7">
        <w:tc>
          <w:tcPr>
            <w:tcW w:w="3260" w:type="dxa"/>
          </w:tcPr>
          <w:p w14:paraId="5C82C244" w14:textId="23DC697D"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00000</w:t>
            </w:r>
            <w:r w:rsidR="00D314F3">
              <w:rPr>
                <w:rFonts w:eastAsiaTheme="minorEastAsia"/>
                <w:sz w:val="21"/>
                <w:szCs w:val="21"/>
                <w:lang w:eastAsia="zh-CN"/>
              </w:rPr>
              <w:t>1</w:t>
            </w:r>
            <w:r w:rsidRPr="00D314F3">
              <w:rPr>
                <w:rFonts w:eastAsiaTheme="minorEastAsia"/>
                <w:sz w:val="21"/>
                <w:szCs w:val="21"/>
                <w:lang w:eastAsia="zh-CN"/>
              </w:rPr>
              <w:t>’</w:t>
            </w:r>
          </w:p>
        </w:tc>
        <w:tc>
          <w:tcPr>
            <w:tcW w:w="5529" w:type="dxa"/>
          </w:tcPr>
          <w:p w14:paraId="1F639840" w14:textId="283482AA"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1</w:t>
            </w:r>
            <w:r w:rsidRPr="00D314F3">
              <w:rPr>
                <w:rFonts w:eastAsiaTheme="minorEastAsia"/>
                <w:sz w:val="21"/>
                <w:szCs w:val="21"/>
                <w:lang w:eastAsia="zh-CN"/>
              </w:rPr>
              <w:t># PRB in the narrowband</w:t>
            </w:r>
          </w:p>
        </w:tc>
      </w:tr>
      <w:tr w:rsidR="001D4094" w14:paraId="7904B339" w14:textId="77777777" w:rsidTr="004F58A7">
        <w:tc>
          <w:tcPr>
            <w:tcW w:w="3260" w:type="dxa"/>
          </w:tcPr>
          <w:p w14:paraId="58DE0641" w14:textId="5D72043B"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0000</w:t>
            </w:r>
            <w:r w:rsidR="00D314F3">
              <w:rPr>
                <w:rFonts w:eastAsiaTheme="minorEastAsia"/>
                <w:sz w:val="21"/>
                <w:szCs w:val="21"/>
                <w:lang w:eastAsia="zh-CN"/>
              </w:rPr>
              <w:t>1</w:t>
            </w:r>
            <w:r w:rsidRPr="00D314F3">
              <w:rPr>
                <w:rFonts w:eastAsiaTheme="minorEastAsia"/>
                <w:sz w:val="21"/>
                <w:szCs w:val="21"/>
                <w:lang w:eastAsia="zh-CN"/>
              </w:rPr>
              <w:t>0’</w:t>
            </w:r>
          </w:p>
        </w:tc>
        <w:tc>
          <w:tcPr>
            <w:tcW w:w="5529" w:type="dxa"/>
          </w:tcPr>
          <w:p w14:paraId="58A2CFA4" w14:textId="07BC385C"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2</w:t>
            </w:r>
            <w:r w:rsidRPr="00D314F3">
              <w:rPr>
                <w:rFonts w:eastAsiaTheme="minorEastAsia"/>
                <w:sz w:val="21"/>
                <w:szCs w:val="21"/>
                <w:lang w:eastAsia="zh-CN"/>
              </w:rPr>
              <w:t># PRB in the narrowband</w:t>
            </w:r>
          </w:p>
        </w:tc>
      </w:tr>
      <w:tr w:rsidR="001D4094" w14:paraId="489E7874" w14:textId="77777777" w:rsidTr="004F58A7">
        <w:tc>
          <w:tcPr>
            <w:tcW w:w="3260" w:type="dxa"/>
          </w:tcPr>
          <w:p w14:paraId="445C7A15" w14:textId="53168A61"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0000</w:t>
            </w:r>
            <w:r w:rsidR="00D314F3">
              <w:rPr>
                <w:rFonts w:eastAsiaTheme="minorEastAsia"/>
                <w:sz w:val="21"/>
                <w:szCs w:val="21"/>
                <w:lang w:eastAsia="zh-CN"/>
              </w:rPr>
              <w:t>11</w:t>
            </w:r>
            <w:r w:rsidRPr="00D314F3">
              <w:rPr>
                <w:rFonts w:eastAsiaTheme="minorEastAsia"/>
                <w:sz w:val="21"/>
                <w:szCs w:val="21"/>
                <w:lang w:eastAsia="zh-CN"/>
              </w:rPr>
              <w:t>’</w:t>
            </w:r>
          </w:p>
        </w:tc>
        <w:tc>
          <w:tcPr>
            <w:tcW w:w="5529" w:type="dxa"/>
          </w:tcPr>
          <w:p w14:paraId="2AC45285" w14:textId="57E391F8"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3</w:t>
            </w:r>
            <w:r w:rsidRPr="00D314F3">
              <w:rPr>
                <w:rFonts w:eastAsiaTheme="minorEastAsia"/>
                <w:sz w:val="21"/>
                <w:szCs w:val="21"/>
                <w:lang w:eastAsia="zh-CN"/>
              </w:rPr>
              <w:t># PRB in the narrowband</w:t>
            </w:r>
          </w:p>
        </w:tc>
      </w:tr>
      <w:tr w:rsidR="001D4094" w14:paraId="0F2DE0D7" w14:textId="77777777" w:rsidTr="004F58A7">
        <w:tc>
          <w:tcPr>
            <w:tcW w:w="3260" w:type="dxa"/>
          </w:tcPr>
          <w:p w14:paraId="027FE691" w14:textId="5D122D60"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w:t>
            </w:r>
            <w:r w:rsidR="00D314F3">
              <w:rPr>
                <w:rFonts w:eastAsiaTheme="minorEastAsia"/>
                <w:sz w:val="21"/>
                <w:szCs w:val="21"/>
                <w:lang w:eastAsia="zh-CN"/>
              </w:rPr>
              <w:t>1</w:t>
            </w:r>
            <w:r w:rsidRPr="00D314F3">
              <w:rPr>
                <w:rFonts w:eastAsiaTheme="minorEastAsia"/>
                <w:sz w:val="21"/>
                <w:szCs w:val="21"/>
                <w:lang w:eastAsia="zh-CN"/>
              </w:rPr>
              <w:t>00’</w:t>
            </w:r>
          </w:p>
        </w:tc>
        <w:tc>
          <w:tcPr>
            <w:tcW w:w="5529" w:type="dxa"/>
          </w:tcPr>
          <w:p w14:paraId="7FBCF5C7" w14:textId="2B901BEF"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4</w:t>
            </w:r>
            <w:r w:rsidRPr="00D314F3">
              <w:rPr>
                <w:rFonts w:eastAsiaTheme="minorEastAsia"/>
                <w:sz w:val="21"/>
                <w:szCs w:val="21"/>
                <w:lang w:eastAsia="zh-CN"/>
              </w:rPr>
              <w:t># PRB in the narrowband</w:t>
            </w:r>
          </w:p>
        </w:tc>
      </w:tr>
      <w:tr w:rsidR="001D4094" w14:paraId="3E7B55C2" w14:textId="77777777" w:rsidTr="004F58A7">
        <w:tc>
          <w:tcPr>
            <w:tcW w:w="3260" w:type="dxa"/>
          </w:tcPr>
          <w:p w14:paraId="6E1740CA" w14:textId="14E866A6"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w:t>
            </w:r>
            <w:r w:rsidR="00D314F3">
              <w:rPr>
                <w:rFonts w:eastAsiaTheme="minorEastAsia"/>
                <w:sz w:val="21"/>
                <w:szCs w:val="21"/>
                <w:lang w:eastAsia="zh-CN"/>
              </w:rPr>
              <w:t>1</w:t>
            </w:r>
            <w:r w:rsidRPr="00D314F3">
              <w:rPr>
                <w:rFonts w:eastAsiaTheme="minorEastAsia"/>
                <w:sz w:val="21"/>
                <w:szCs w:val="21"/>
                <w:lang w:eastAsia="zh-CN"/>
              </w:rPr>
              <w:t>0</w:t>
            </w:r>
            <w:r w:rsidR="00D314F3">
              <w:rPr>
                <w:rFonts w:eastAsiaTheme="minorEastAsia"/>
                <w:sz w:val="21"/>
                <w:szCs w:val="21"/>
                <w:lang w:eastAsia="zh-CN"/>
              </w:rPr>
              <w:t>1</w:t>
            </w:r>
            <w:r w:rsidRPr="00D314F3">
              <w:rPr>
                <w:rFonts w:eastAsiaTheme="minorEastAsia"/>
                <w:sz w:val="21"/>
                <w:szCs w:val="21"/>
                <w:lang w:eastAsia="zh-CN"/>
              </w:rPr>
              <w:t>’</w:t>
            </w:r>
          </w:p>
        </w:tc>
        <w:tc>
          <w:tcPr>
            <w:tcW w:w="5529" w:type="dxa"/>
          </w:tcPr>
          <w:p w14:paraId="0D1D776D" w14:textId="6AE96665"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5</w:t>
            </w:r>
            <w:r w:rsidRPr="00D314F3">
              <w:rPr>
                <w:rFonts w:eastAsiaTheme="minorEastAsia"/>
                <w:sz w:val="21"/>
                <w:szCs w:val="21"/>
                <w:lang w:eastAsia="zh-CN"/>
              </w:rPr>
              <w:t># PRB in the narrowband</w:t>
            </w:r>
          </w:p>
        </w:tc>
      </w:tr>
      <w:tr w:rsidR="001D4094" w14:paraId="65C757D2" w14:textId="77777777" w:rsidTr="004F58A7">
        <w:tc>
          <w:tcPr>
            <w:tcW w:w="3260" w:type="dxa"/>
          </w:tcPr>
          <w:p w14:paraId="1C95C00E" w14:textId="65BB79BF"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w:t>
            </w:r>
            <w:r w:rsidR="00D314F3">
              <w:rPr>
                <w:rFonts w:eastAsiaTheme="minorEastAsia"/>
                <w:sz w:val="21"/>
                <w:szCs w:val="21"/>
                <w:lang w:eastAsia="zh-CN"/>
              </w:rPr>
              <w:t>11</w:t>
            </w:r>
            <w:r w:rsidRPr="00D314F3">
              <w:rPr>
                <w:rFonts w:eastAsiaTheme="minorEastAsia"/>
                <w:sz w:val="21"/>
                <w:szCs w:val="21"/>
                <w:lang w:eastAsia="zh-CN"/>
              </w:rPr>
              <w:t>0’</w:t>
            </w:r>
          </w:p>
        </w:tc>
        <w:tc>
          <w:tcPr>
            <w:tcW w:w="5529" w:type="dxa"/>
          </w:tcPr>
          <w:p w14:paraId="37F5A4FD" w14:textId="14836750" w:rsidR="001D4094" w:rsidRPr="00D314F3" w:rsidRDefault="001D4094" w:rsidP="00A56DDF">
            <w:pPr>
              <w:jc w:val="center"/>
              <w:rPr>
                <w:rFonts w:eastAsiaTheme="minorEastAsia"/>
                <w:sz w:val="21"/>
                <w:szCs w:val="21"/>
                <w:lang w:eastAsia="zh-CN"/>
              </w:rPr>
            </w:pPr>
            <w:r w:rsidRPr="00D314F3">
              <w:rPr>
                <w:rFonts w:eastAsiaTheme="minorEastAsia"/>
                <w:sz w:val="21"/>
                <w:szCs w:val="21"/>
                <w:lang w:eastAsia="zh-CN"/>
              </w:rPr>
              <w:t>0</w:t>
            </w:r>
            <w:r w:rsidRPr="00D314F3">
              <w:rPr>
                <w:rFonts w:eastAsiaTheme="minorEastAsia" w:hint="eastAsia"/>
                <w:sz w:val="21"/>
                <w:szCs w:val="21"/>
                <w:lang w:eastAsia="zh-CN"/>
              </w:rPr>
              <w:t>#</w:t>
            </w:r>
            <w:r w:rsidRPr="00D314F3">
              <w:rPr>
                <w:rFonts w:eastAsiaTheme="minorEastAsia"/>
                <w:sz w:val="21"/>
                <w:szCs w:val="21"/>
                <w:lang w:eastAsia="zh-CN"/>
              </w:rPr>
              <w:t xml:space="preserve"> and 1</w:t>
            </w:r>
            <w:r w:rsidRPr="00D314F3">
              <w:rPr>
                <w:rFonts w:eastAsiaTheme="minorEastAsia" w:hint="eastAsia"/>
                <w:sz w:val="21"/>
                <w:szCs w:val="21"/>
                <w:lang w:eastAsia="zh-CN"/>
              </w:rPr>
              <w:t>#</w:t>
            </w:r>
            <w:r w:rsidRPr="00D314F3">
              <w:rPr>
                <w:sz w:val="21"/>
                <w:szCs w:val="21"/>
              </w:rPr>
              <w:t xml:space="preserve"> </w:t>
            </w:r>
            <w:r w:rsidRPr="00D314F3">
              <w:rPr>
                <w:rFonts w:eastAsiaTheme="minorEastAsia"/>
                <w:sz w:val="21"/>
                <w:szCs w:val="21"/>
                <w:lang w:eastAsia="zh-CN"/>
              </w:rPr>
              <w:t>PRBs in the narrowband</w:t>
            </w:r>
          </w:p>
        </w:tc>
      </w:tr>
      <w:tr w:rsidR="001D4094" w14:paraId="6EC981B6" w14:textId="77777777" w:rsidTr="004F58A7">
        <w:tc>
          <w:tcPr>
            <w:tcW w:w="3260" w:type="dxa"/>
          </w:tcPr>
          <w:p w14:paraId="2FFE13FC" w14:textId="401CBC57"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000</w:t>
            </w:r>
            <w:r w:rsidR="00D314F3">
              <w:rPr>
                <w:rFonts w:eastAsiaTheme="minorEastAsia"/>
                <w:sz w:val="21"/>
                <w:szCs w:val="21"/>
                <w:lang w:eastAsia="zh-CN"/>
              </w:rPr>
              <w:t>111</w:t>
            </w:r>
            <w:r w:rsidRPr="00D314F3">
              <w:rPr>
                <w:rFonts w:eastAsiaTheme="minorEastAsia"/>
                <w:sz w:val="21"/>
                <w:szCs w:val="21"/>
                <w:lang w:eastAsia="zh-CN"/>
              </w:rPr>
              <w:t>’</w:t>
            </w:r>
          </w:p>
        </w:tc>
        <w:tc>
          <w:tcPr>
            <w:tcW w:w="5529" w:type="dxa"/>
          </w:tcPr>
          <w:p w14:paraId="415180DD" w14:textId="13A717DC" w:rsidR="001D4094" w:rsidRPr="00D314F3" w:rsidRDefault="001D4094" w:rsidP="001D4094">
            <w:pPr>
              <w:jc w:val="center"/>
              <w:rPr>
                <w:rFonts w:eastAsiaTheme="minorEastAsia"/>
                <w:sz w:val="21"/>
                <w:szCs w:val="21"/>
                <w:lang w:eastAsia="zh-CN"/>
              </w:rPr>
            </w:pPr>
            <w:r w:rsidRPr="00D314F3">
              <w:rPr>
                <w:rFonts w:eastAsiaTheme="minorEastAsia"/>
                <w:sz w:val="21"/>
                <w:szCs w:val="21"/>
                <w:lang w:eastAsia="zh-CN"/>
              </w:rPr>
              <w:t>2</w:t>
            </w:r>
            <w:r w:rsidRPr="00D314F3">
              <w:rPr>
                <w:rFonts w:eastAsiaTheme="minorEastAsia" w:hint="eastAsia"/>
                <w:sz w:val="21"/>
                <w:szCs w:val="21"/>
                <w:lang w:eastAsia="zh-CN"/>
              </w:rPr>
              <w:t>#</w:t>
            </w:r>
            <w:r w:rsidRPr="00D314F3">
              <w:rPr>
                <w:rFonts w:eastAsiaTheme="minorEastAsia"/>
                <w:sz w:val="21"/>
                <w:szCs w:val="21"/>
                <w:lang w:eastAsia="zh-CN"/>
              </w:rPr>
              <w:t xml:space="preserve"> and 3</w:t>
            </w:r>
            <w:r w:rsidRPr="00D314F3">
              <w:rPr>
                <w:rFonts w:eastAsiaTheme="minorEastAsia" w:hint="eastAsia"/>
                <w:sz w:val="21"/>
                <w:szCs w:val="21"/>
                <w:lang w:eastAsia="zh-CN"/>
              </w:rPr>
              <w:t>#</w:t>
            </w:r>
            <w:r w:rsidRPr="00D314F3">
              <w:rPr>
                <w:sz w:val="21"/>
                <w:szCs w:val="21"/>
              </w:rPr>
              <w:t xml:space="preserve"> </w:t>
            </w:r>
            <w:r w:rsidRPr="00D314F3">
              <w:rPr>
                <w:rFonts w:eastAsiaTheme="minorEastAsia"/>
                <w:sz w:val="21"/>
                <w:szCs w:val="21"/>
                <w:lang w:eastAsia="zh-CN"/>
              </w:rPr>
              <w:t>PRB in the narrowband</w:t>
            </w:r>
          </w:p>
        </w:tc>
      </w:tr>
      <w:tr w:rsidR="001D4094" w14:paraId="61977ECD" w14:textId="77777777" w:rsidTr="004F58A7">
        <w:tc>
          <w:tcPr>
            <w:tcW w:w="3260" w:type="dxa"/>
          </w:tcPr>
          <w:p w14:paraId="0E836DED" w14:textId="1CCC7780" w:rsidR="001D4094" w:rsidRPr="00D314F3" w:rsidRDefault="001D4094" w:rsidP="00D314F3">
            <w:pPr>
              <w:jc w:val="center"/>
              <w:rPr>
                <w:rFonts w:eastAsiaTheme="minorEastAsia"/>
                <w:sz w:val="21"/>
                <w:szCs w:val="21"/>
                <w:lang w:eastAsia="zh-CN"/>
              </w:rPr>
            </w:pPr>
            <w:r w:rsidRPr="00D314F3">
              <w:rPr>
                <w:rFonts w:eastAsiaTheme="minorEastAsia" w:hint="eastAsia"/>
                <w:sz w:val="21"/>
                <w:szCs w:val="21"/>
                <w:lang w:eastAsia="zh-CN"/>
              </w:rPr>
              <w:t>‘</w:t>
            </w:r>
            <w:r w:rsidRPr="00D314F3">
              <w:rPr>
                <w:rFonts w:eastAsiaTheme="minorEastAsia"/>
                <w:sz w:val="21"/>
                <w:szCs w:val="21"/>
                <w:lang w:eastAsia="zh-CN"/>
              </w:rPr>
              <w:t>00</w:t>
            </w:r>
            <w:r w:rsidR="00D314F3">
              <w:rPr>
                <w:rFonts w:eastAsiaTheme="minorEastAsia"/>
                <w:sz w:val="21"/>
                <w:szCs w:val="21"/>
                <w:lang w:eastAsia="zh-CN"/>
              </w:rPr>
              <w:t>1</w:t>
            </w:r>
            <w:r w:rsidRPr="00D314F3">
              <w:rPr>
                <w:rFonts w:eastAsiaTheme="minorEastAsia"/>
                <w:sz w:val="21"/>
                <w:szCs w:val="21"/>
                <w:lang w:eastAsia="zh-CN"/>
              </w:rPr>
              <w:t>000’</w:t>
            </w:r>
          </w:p>
        </w:tc>
        <w:tc>
          <w:tcPr>
            <w:tcW w:w="5529" w:type="dxa"/>
          </w:tcPr>
          <w:p w14:paraId="631CC3FC" w14:textId="042ADA46" w:rsidR="001D4094" w:rsidRPr="00D314F3" w:rsidRDefault="00D314F3" w:rsidP="00A56DDF">
            <w:pPr>
              <w:jc w:val="center"/>
              <w:rPr>
                <w:rFonts w:eastAsiaTheme="minorEastAsia"/>
                <w:sz w:val="21"/>
                <w:szCs w:val="21"/>
                <w:lang w:eastAsia="zh-CN"/>
              </w:rPr>
            </w:pPr>
            <w:bookmarkStart w:id="21" w:name="OLE_LINK24"/>
            <w:bookmarkStart w:id="22" w:name="OLE_LINK25"/>
            <w:r w:rsidRPr="00D314F3">
              <w:rPr>
                <w:rFonts w:eastAsiaTheme="minorEastAsia"/>
                <w:sz w:val="21"/>
                <w:szCs w:val="21"/>
                <w:lang w:eastAsia="zh-CN"/>
              </w:rPr>
              <w:t>T</w:t>
            </w:r>
            <w:r w:rsidRPr="00D314F3">
              <w:rPr>
                <w:rFonts w:eastAsiaTheme="minorEastAsia" w:hint="eastAsia"/>
                <w:sz w:val="21"/>
                <w:szCs w:val="21"/>
                <w:lang w:eastAsia="zh-CN"/>
              </w:rPr>
              <w:t>he</w:t>
            </w:r>
            <w:r w:rsidRPr="00D314F3">
              <w:rPr>
                <w:rFonts w:eastAsiaTheme="minorEastAsia"/>
                <w:sz w:val="21"/>
                <w:szCs w:val="21"/>
                <w:lang w:eastAsia="zh-CN"/>
              </w:rPr>
              <w:t xml:space="preserve"> first 3-subcarrier in 0# PRB</w:t>
            </w:r>
            <w:bookmarkEnd w:id="21"/>
            <w:bookmarkEnd w:id="22"/>
          </w:p>
        </w:tc>
      </w:tr>
      <w:tr w:rsidR="001D4094" w14:paraId="300ACEB9" w14:textId="77777777" w:rsidTr="004F58A7">
        <w:tc>
          <w:tcPr>
            <w:tcW w:w="3260" w:type="dxa"/>
          </w:tcPr>
          <w:p w14:paraId="0D9C02F5" w14:textId="6C5C2A8D" w:rsidR="001D4094" w:rsidRPr="00D314F3" w:rsidRDefault="00D314F3" w:rsidP="00D314F3">
            <w:pPr>
              <w:jc w:val="center"/>
              <w:rPr>
                <w:rFonts w:eastAsiaTheme="minorEastAsia"/>
                <w:sz w:val="21"/>
                <w:szCs w:val="21"/>
                <w:lang w:eastAsia="zh-CN"/>
              </w:rPr>
            </w:pPr>
            <w:r w:rsidRPr="00D314F3">
              <w:rPr>
                <w:rFonts w:eastAsiaTheme="minorEastAsia"/>
                <w:sz w:val="21"/>
                <w:szCs w:val="21"/>
                <w:lang w:eastAsia="zh-CN"/>
              </w:rPr>
              <w:t>…</w:t>
            </w:r>
          </w:p>
        </w:tc>
        <w:tc>
          <w:tcPr>
            <w:tcW w:w="5529" w:type="dxa"/>
          </w:tcPr>
          <w:p w14:paraId="352A3A49" w14:textId="40DF688F" w:rsidR="001D4094" w:rsidRPr="00D314F3" w:rsidRDefault="00D314F3" w:rsidP="00A56DDF">
            <w:pPr>
              <w:jc w:val="center"/>
              <w:rPr>
                <w:rFonts w:eastAsiaTheme="minorEastAsia"/>
                <w:sz w:val="21"/>
                <w:szCs w:val="21"/>
                <w:lang w:eastAsia="zh-CN"/>
              </w:rPr>
            </w:pPr>
            <w:r w:rsidRPr="00D314F3">
              <w:rPr>
                <w:rFonts w:eastAsiaTheme="minorEastAsia"/>
                <w:sz w:val="21"/>
                <w:szCs w:val="21"/>
                <w:lang w:eastAsia="zh-CN"/>
              </w:rPr>
              <w:t>…</w:t>
            </w:r>
          </w:p>
        </w:tc>
      </w:tr>
      <w:tr w:rsidR="001D4094" w14:paraId="7B11F533" w14:textId="77777777" w:rsidTr="004F58A7">
        <w:tc>
          <w:tcPr>
            <w:tcW w:w="3260" w:type="dxa"/>
          </w:tcPr>
          <w:p w14:paraId="5A1E647E" w14:textId="2905CD25" w:rsidR="001D4094" w:rsidRPr="00D314F3" w:rsidRDefault="001D4094" w:rsidP="00A56DDF">
            <w:pPr>
              <w:jc w:val="center"/>
              <w:rPr>
                <w:rFonts w:eastAsiaTheme="minorEastAsia"/>
                <w:sz w:val="21"/>
                <w:szCs w:val="21"/>
                <w:lang w:eastAsia="zh-CN"/>
              </w:rPr>
            </w:pPr>
            <w:r w:rsidRPr="00D314F3">
              <w:rPr>
                <w:rFonts w:eastAsiaTheme="minorEastAsia" w:hint="eastAsia"/>
                <w:sz w:val="21"/>
                <w:szCs w:val="21"/>
                <w:lang w:eastAsia="zh-CN"/>
              </w:rPr>
              <w:t>‘</w:t>
            </w:r>
            <w:r w:rsidR="00835947" w:rsidRPr="00835947">
              <w:rPr>
                <w:rFonts w:eastAsiaTheme="minorEastAsia"/>
                <w:sz w:val="21"/>
                <w:szCs w:val="21"/>
                <w:lang w:eastAsia="zh-CN"/>
              </w:rPr>
              <w:t>011111</w:t>
            </w:r>
            <w:r w:rsidRPr="00D314F3">
              <w:rPr>
                <w:rFonts w:eastAsiaTheme="minorEastAsia"/>
                <w:sz w:val="21"/>
                <w:szCs w:val="21"/>
                <w:lang w:eastAsia="zh-CN"/>
              </w:rPr>
              <w:t>’</w:t>
            </w:r>
          </w:p>
        </w:tc>
        <w:tc>
          <w:tcPr>
            <w:tcW w:w="5529" w:type="dxa"/>
          </w:tcPr>
          <w:p w14:paraId="5B021CA6" w14:textId="1241B207" w:rsidR="001D4094" w:rsidRPr="00D314F3" w:rsidRDefault="00D314F3" w:rsidP="00D314F3">
            <w:pPr>
              <w:jc w:val="center"/>
              <w:rPr>
                <w:rFonts w:eastAsiaTheme="minorEastAsia"/>
                <w:sz w:val="21"/>
                <w:szCs w:val="21"/>
                <w:lang w:eastAsia="zh-CN"/>
              </w:rPr>
            </w:pPr>
            <w:r w:rsidRPr="00D314F3">
              <w:rPr>
                <w:rFonts w:eastAsiaTheme="minorEastAsia"/>
                <w:sz w:val="21"/>
                <w:szCs w:val="21"/>
                <w:lang w:eastAsia="zh-CN"/>
              </w:rPr>
              <w:t xml:space="preserve">The </w:t>
            </w:r>
            <w:r>
              <w:rPr>
                <w:rFonts w:eastAsiaTheme="minorEastAsia"/>
                <w:sz w:val="21"/>
                <w:szCs w:val="21"/>
                <w:lang w:eastAsia="zh-CN"/>
              </w:rPr>
              <w:t>fourth</w:t>
            </w:r>
            <w:r w:rsidRPr="00D314F3">
              <w:rPr>
                <w:rFonts w:eastAsiaTheme="minorEastAsia"/>
                <w:sz w:val="21"/>
                <w:szCs w:val="21"/>
                <w:lang w:eastAsia="zh-CN"/>
              </w:rPr>
              <w:t xml:space="preserve"> 3-subcarrier in 5# PRB</w:t>
            </w:r>
          </w:p>
        </w:tc>
      </w:tr>
      <w:tr w:rsidR="001D4094" w14:paraId="19F8F7C4" w14:textId="77777777" w:rsidTr="004F58A7">
        <w:tc>
          <w:tcPr>
            <w:tcW w:w="3260" w:type="dxa"/>
          </w:tcPr>
          <w:p w14:paraId="504D2BE6" w14:textId="12BA1B72" w:rsidR="001D4094" w:rsidRPr="00D314F3" w:rsidRDefault="00835947" w:rsidP="00A56DDF">
            <w:pPr>
              <w:jc w:val="center"/>
              <w:rPr>
                <w:rFonts w:eastAsiaTheme="minorEastAsia"/>
                <w:sz w:val="21"/>
                <w:szCs w:val="21"/>
                <w:lang w:eastAsia="zh-CN"/>
              </w:rPr>
            </w:pPr>
            <w:r w:rsidRPr="00835947">
              <w:rPr>
                <w:rFonts w:eastAsiaTheme="minorEastAsia" w:hint="eastAsia"/>
                <w:sz w:val="21"/>
                <w:szCs w:val="21"/>
                <w:lang w:eastAsia="zh-CN"/>
              </w:rPr>
              <w:t>‘</w:t>
            </w:r>
            <w:r w:rsidRPr="00835947">
              <w:rPr>
                <w:rFonts w:eastAsiaTheme="minorEastAsia"/>
                <w:sz w:val="21"/>
                <w:szCs w:val="21"/>
                <w:lang w:eastAsia="zh-CN"/>
              </w:rPr>
              <w:t>100000’</w:t>
            </w:r>
          </w:p>
        </w:tc>
        <w:tc>
          <w:tcPr>
            <w:tcW w:w="5529" w:type="dxa"/>
          </w:tcPr>
          <w:p w14:paraId="3B99E528" w14:textId="25B1A284" w:rsidR="001D4094" w:rsidRPr="00D314F3" w:rsidRDefault="00D314F3" w:rsidP="00D314F3">
            <w:pPr>
              <w:jc w:val="center"/>
              <w:rPr>
                <w:rFonts w:eastAsiaTheme="minorEastAsia"/>
                <w:sz w:val="21"/>
                <w:szCs w:val="21"/>
                <w:lang w:eastAsia="zh-CN"/>
              </w:rPr>
            </w:pPr>
            <w:bookmarkStart w:id="23" w:name="OLE_LINK30"/>
            <w:bookmarkStart w:id="24" w:name="OLE_LINK31"/>
            <w:r w:rsidRPr="00D314F3">
              <w:rPr>
                <w:rFonts w:eastAsiaTheme="minorEastAsia"/>
                <w:sz w:val="21"/>
                <w:szCs w:val="21"/>
                <w:lang w:eastAsia="zh-CN"/>
              </w:rPr>
              <w:t xml:space="preserve">The </w:t>
            </w:r>
            <w:bookmarkStart w:id="25" w:name="OLE_LINK28"/>
            <w:bookmarkStart w:id="26" w:name="OLE_LINK29"/>
            <w:r>
              <w:rPr>
                <w:rFonts w:eastAsiaTheme="minorEastAsia"/>
                <w:sz w:val="21"/>
                <w:szCs w:val="21"/>
                <w:lang w:eastAsia="zh-CN"/>
              </w:rPr>
              <w:t xml:space="preserve">first </w:t>
            </w:r>
            <w:bookmarkEnd w:id="25"/>
            <w:bookmarkEnd w:id="26"/>
            <w:r>
              <w:rPr>
                <w:rFonts w:eastAsiaTheme="minorEastAsia"/>
                <w:sz w:val="21"/>
                <w:szCs w:val="21"/>
                <w:lang w:eastAsia="zh-CN"/>
              </w:rPr>
              <w:t>6</w:t>
            </w:r>
            <w:r w:rsidRPr="00D314F3">
              <w:rPr>
                <w:rFonts w:eastAsiaTheme="minorEastAsia"/>
                <w:sz w:val="21"/>
                <w:szCs w:val="21"/>
                <w:lang w:eastAsia="zh-CN"/>
              </w:rPr>
              <w:t xml:space="preserve">-subcarrier in </w:t>
            </w:r>
            <w:r>
              <w:rPr>
                <w:rFonts w:eastAsiaTheme="minorEastAsia"/>
                <w:sz w:val="21"/>
                <w:szCs w:val="21"/>
                <w:lang w:eastAsia="zh-CN"/>
              </w:rPr>
              <w:t>0</w:t>
            </w:r>
            <w:r w:rsidRPr="00D314F3">
              <w:rPr>
                <w:rFonts w:eastAsiaTheme="minorEastAsia"/>
                <w:sz w:val="21"/>
                <w:szCs w:val="21"/>
                <w:lang w:eastAsia="zh-CN"/>
              </w:rPr>
              <w:t># PRB</w:t>
            </w:r>
            <w:bookmarkEnd w:id="23"/>
            <w:bookmarkEnd w:id="24"/>
          </w:p>
        </w:tc>
      </w:tr>
      <w:tr w:rsidR="00D314F3" w14:paraId="48F57306" w14:textId="77777777" w:rsidTr="004F58A7">
        <w:tc>
          <w:tcPr>
            <w:tcW w:w="3260" w:type="dxa"/>
          </w:tcPr>
          <w:p w14:paraId="0C214633" w14:textId="53F628EB" w:rsidR="00D314F3" w:rsidRPr="00D314F3" w:rsidRDefault="00D314F3" w:rsidP="00A56DDF">
            <w:pPr>
              <w:jc w:val="center"/>
              <w:rPr>
                <w:rFonts w:eastAsiaTheme="minorEastAsia"/>
                <w:sz w:val="21"/>
                <w:szCs w:val="21"/>
                <w:lang w:eastAsia="zh-CN"/>
              </w:rPr>
            </w:pPr>
            <w:r>
              <w:rPr>
                <w:rFonts w:eastAsiaTheme="minorEastAsia"/>
                <w:sz w:val="21"/>
                <w:szCs w:val="21"/>
                <w:lang w:eastAsia="zh-CN"/>
              </w:rPr>
              <w:t>…</w:t>
            </w:r>
          </w:p>
        </w:tc>
        <w:tc>
          <w:tcPr>
            <w:tcW w:w="5529" w:type="dxa"/>
          </w:tcPr>
          <w:p w14:paraId="738ED104" w14:textId="6B508FCC" w:rsidR="00D314F3" w:rsidRPr="00D314F3" w:rsidRDefault="00D314F3" w:rsidP="00D314F3">
            <w:pPr>
              <w:jc w:val="center"/>
              <w:rPr>
                <w:rFonts w:eastAsiaTheme="minorEastAsia"/>
                <w:sz w:val="21"/>
                <w:szCs w:val="21"/>
                <w:lang w:eastAsia="zh-CN"/>
              </w:rPr>
            </w:pPr>
            <w:r>
              <w:rPr>
                <w:rFonts w:eastAsiaTheme="minorEastAsia"/>
                <w:sz w:val="21"/>
                <w:szCs w:val="21"/>
                <w:lang w:eastAsia="zh-CN"/>
              </w:rPr>
              <w:t>…</w:t>
            </w:r>
          </w:p>
        </w:tc>
      </w:tr>
      <w:tr w:rsidR="00D314F3" w14:paraId="53B55C91" w14:textId="77777777" w:rsidTr="004F58A7">
        <w:tc>
          <w:tcPr>
            <w:tcW w:w="3260" w:type="dxa"/>
          </w:tcPr>
          <w:p w14:paraId="7ED071A5" w14:textId="0D5FB2CB" w:rsidR="00D314F3" w:rsidRPr="00D314F3" w:rsidRDefault="00835947" w:rsidP="00A56DDF">
            <w:pPr>
              <w:jc w:val="center"/>
              <w:rPr>
                <w:rFonts w:eastAsiaTheme="minorEastAsia"/>
                <w:sz w:val="21"/>
                <w:szCs w:val="21"/>
                <w:lang w:eastAsia="zh-CN"/>
              </w:rPr>
            </w:pPr>
            <w:r w:rsidRPr="00835947">
              <w:rPr>
                <w:rFonts w:eastAsiaTheme="minorEastAsia" w:hint="eastAsia"/>
                <w:sz w:val="21"/>
                <w:szCs w:val="21"/>
                <w:lang w:eastAsia="zh-CN"/>
              </w:rPr>
              <w:t>‘</w:t>
            </w:r>
            <w:r w:rsidRPr="00835947">
              <w:rPr>
                <w:rFonts w:eastAsiaTheme="minorEastAsia"/>
                <w:sz w:val="21"/>
                <w:szCs w:val="21"/>
                <w:lang w:eastAsia="zh-CN"/>
              </w:rPr>
              <w:t>101011’</w:t>
            </w:r>
          </w:p>
        </w:tc>
        <w:tc>
          <w:tcPr>
            <w:tcW w:w="5529" w:type="dxa"/>
          </w:tcPr>
          <w:p w14:paraId="1DA4BB62" w14:textId="0FF317CF" w:rsidR="00D314F3" w:rsidRPr="00D314F3" w:rsidRDefault="00D314F3" w:rsidP="00D314F3">
            <w:pPr>
              <w:jc w:val="center"/>
              <w:rPr>
                <w:rFonts w:eastAsiaTheme="minorEastAsia"/>
                <w:sz w:val="21"/>
                <w:szCs w:val="21"/>
                <w:lang w:eastAsia="zh-CN"/>
              </w:rPr>
            </w:pPr>
            <w:r w:rsidRPr="00D314F3">
              <w:rPr>
                <w:rFonts w:eastAsiaTheme="minorEastAsia"/>
                <w:sz w:val="21"/>
                <w:szCs w:val="21"/>
                <w:lang w:eastAsia="zh-CN"/>
              </w:rPr>
              <w:t xml:space="preserve">The </w:t>
            </w:r>
            <w:r>
              <w:rPr>
                <w:rFonts w:eastAsiaTheme="minorEastAsia"/>
                <w:sz w:val="21"/>
                <w:szCs w:val="21"/>
                <w:lang w:eastAsia="zh-CN"/>
              </w:rPr>
              <w:t xml:space="preserve">second </w:t>
            </w:r>
            <w:r w:rsidRPr="00D314F3">
              <w:rPr>
                <w:rFonts w:eastAsiaTheme="minorEastAsia"/>
                <w:sz w:val="21"/>
                <w:szCs w:val="21"/>
                <w:lang w:eastAsia="zh-CN"/>
              </w:rPr>
              <w:t xml:space="preserve">6-subcarrier in </w:t>
            </w:r>
            <w:r>
              <w:rPr>
                <w:rFonts w:eastAsiaTheme="minorEastAsia"/>
                <w:sz w:val="21"/>
                <w:szCs w:val="21"/>
                <w:lang w:eastAsia="zh-CN"/>
              </w:rPr>
              <w:t>5</w:t>
            </w:r>
            <w:r w:rsidRPr="00D314F3">
              <w:rPr>
                <w:rFonts w:eastAsiaTheme="minorEastAsia"/>
                <w:sz w:val="21"/>
                <w:szCs w:val="21"/>
                <w:lang w:eastAsia="zh-CN"/>
              </w:rPr>
              <w:t># PRB</w:t>
            </w:r>
          </w:p>
        </w:tc>
      </w:tr>
      <w:tr w:rsidR="00D314F3" w14:paraId="3696E273" w14:textId="77777777" w:rsidTr="004F58A7">
        <w:tc>
          <w:tcPr>
            <w:tcW w:w="3260" w:type="dxa"/>
          </w:tcPr>
          <w:p w14:paraId="3B39CC86" w14:textId="7FED3EA9" w:rsidR="00D314F3" w:rsidRPr="00D314F3" w:rsidRDefault="00D314F3" w:rsidP="00A56DDF">
            <w:pPr>
              <w:jc w:val="center"/>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 xml:space="preserve">thers </w:t>
            </w:r>
          </w:p>
        </w:tc>
        <w:tc>
          <w:tcPr>
            <w:tcW w:w="5529" w:type="dxa"/>
          </w:tcPr>
          <w:p w14:paraId="3367F7B6" w14:textId="4B89C49E" w:rsidR="00D314F3" w:rsidRPr="00D314F3" w:rsidRDefault="00D314F3" w:rsidP="00D314F3">
            <w:pPr>
              <w:jc w:val="center"/>
              <w:rPr>
                <w:rFonts w:eastAsiaTheme="minorEastAsia"/>
                <w:sz w:val="21"/>
                <w:szCs w:val="21"/>
                <w:lang w:eastAsia="zh-CN"/>
              </w:rPr>
            </w:pPr>
            <w:r>
              <w:rPr>
                <w:rFonts w:eastAsiaTheme="minorEastAsia" w:hint="eastAsia"/>
                <w:sz w:val="21"/>
                <w:szCs w:val="21"/>
                <w:lang w:eastAsia="zh-CN"/>
              </w:rPr>
              <w:t>Reserved</w:t>
            </w:r>
          </w:p>
        </w:tc>
      </w:tr>
    </w:tbl>
    <w:p w14:paraId="5585FD51" w14:textId="77777777" w:rsidR="00A56DDF" w:rsidRDefault="00A56DDF" w:rsidP="00A30E1D">
      <w:pPr>
        <w:rPr>
          <w:rFonts w:eastAsiaTheme="minorEastAsia"/>
          <w:lang w:eastAsia="zh-CN"/>
        </w:rPr>
      </w:pPr>
    </w:p>
    <w:p w14:paraId="1AC292FF" w14:textId="75FC67F5" w:rsidR="00A30E1D" w:rsidRPr="00A30E1D" w:rsidRDefault="004F58A7" w:rsidP="00A30E1D">
      <w:pPr>
        <w:rPr>
          <w:rFonts w:eastAsiaTheme="minorEastAsia"/>
          <w:lang w:eastAsia="zh-CN"/>
        </w:rPr>
      </w:pPr>
      <w:r>
        <w:rPr>
          <w:rFonts w:eastAsiaTheme="minorEastAsia"/>
          <w:lang w:eastAsia="zh-CN"/>
        </w:rPr>
        <w:t xml:space="preserve">For option 1, after configuration of sub-PRB allocation, if </w:t>
      </w:r>
      <w:proofErr w:type="spellStart"/>
      <w:r>
        <w:rPr>
          <w:rFonts w:eastAsiaTheme="minorEastAsia"/>
          <w:lang w:eastAsia="zh-CN"/>
        </w:rPr>
        <w:t>eNB</w:t>
      </w:r>
      <w:proofErr w:type="spellEnd"/>
      <w:r>
        <w:rPr>
          <w:rFonts w:eastAsiaTheme="minorEastAsia"/>
          <w:lang w:eastAsia="zh-CN"/>
        </w:rPr>
        <w:t xml:space="preserve"> wants to allocate 1 or 2 PRBs</w:t>
      </w:r>
      <w:r w:rsidR="0020702A">
        <w:rPr>
          <w:rFonts w:eastAsiaTheme="minorEastAsia"/>
          <w:lang w:eastAsia="zh-CN"/>
        </w:rPr>
        <w:t xml:space="preserve"> for the UE, </w:t>
      </w:r>
      <w:proofErr w:type="spellStart"/>
      <w:r w:rsidR="0020702A">
        <w:rPr>
          <w:rFonts w:eastAsiaTheme="minorEastAsia"/>
          <w:lang w:eastAsia="zh-CN"/>
        </w:rPr>
        <w:t>eNB</w:t>
      </w:r>
      <w:proofErr w:type="spellEnd"/>
      <w:r w:rsidR="0020702A">
        <w:rPr>
          <w:rFonts w:eastAsiaTheme="minorEastAsia"/>
          <w:lang w:eastAsia="zh-CN"/>
        </w:rPr>
        <w:t xml:space="preserve"> </w:t>
      </w:r>
      <w:r w:rsidR="0020702A">
        <w:rPr>
          <w:rFonts w:eastAsiaTheme="minorEastAsia" w:hint="eastAsia"/>
          <w:lang w:eastAsia="zh-CN"/>
        </w:rPr>
        <w:t>should</w:t>
      </w:r>
      <w:r w:rsidR="0020702A">
        <w:rPr>
          <w:rFonts w:eastAsiaTheme="minorEastAsia"/>
          <w:lang w:eastAsia="zh-CN"/>
        </w:rPr>
        <w:t xml:space="preserve"> configure the UE</w:t>
      </w:r>
      <w:r>
        <w:rPr>
          <w:rFonts w:eastAsiaTheme="minorEastAsia"/>
          <w:lang w:eastAsia="zh-CN"/>
        </w:rPr>
        <w:t xml:space="preserve"> </w:t>
      </w:r>
      <w:r w:rsidR="0020702A">
        <w:rPr>
          <w:rFonts w:eastAsiaTheme="minorEastAsia"/>
          <w:lang w:eastAsia="zh-CN"/>
        </w:rPr>
        <w:t xml:space="preserve">back to Rel-13/14 by RRC </w:t>
      </w:r>
      <w:r w:rsidR="00263A74">
        <w:rPr>
          <w:rFonts w:eastAsiaTheme="minorEastAsia"/>
          <w:lang w:eastAsia="zh-CN"/>
        </w:rPr>
        <w:t>signaling</w:t>
      </w:r>
      <w:r w:rsidR="0020702A">
        <w:rPr>
          <w:rFonts w:eastAsiaTheme="minorEastAsia"/>
          <w:lang w:eastAsia="zh-CN"/>
        </w:rPr>
        <w:t xml:space="preserve">. For option 2, even configured sub-PRB allocation, </w:t>
      </w:r>
      <w:proofErr w:type="spellStart"/>
      <w:r w:rsidR="0020702A">
        <w:rPr>
          <w:rFonts w:eastAsiaTheme="minorEastAsia"/>
          <w:lang w:eastAsia="zh-CN"/>
        </w:rPr>
        <w:t>eNB</w:t>
      </w:r>
      <w:proofErr w:type="spellEnd"/>
      <w:r w:rsidR="0020702A">
        <w:rPr>
          <w:rFonts w:eastAsiaTheme="minorEastAsia"/>
          <w:lang w:eastAsia="zh-CN"/>
        </w:rPr>
        <w:t xml:space="preserve"> can </w:t>
      </w:r>
      <w:r w:rsidR="00150030">
        <w:rPr>
          <w:rFonts w:eastAsiaTheme="minorEastAsia"/>
          <w:lang w:eastAsia="zh-CN"/>
        </w:rPr>
        <w:t xml:space="preserve">still </w:t>
      </w:r>
      <w:r w:rsidR="0020702A">
        <w:rPr>
          <w:rFonts w:eastAsiaTheme="minorEastAsia"/>
          <w:lang w:eastAsia="zh-CN"/>
        </w:rPr>
        <w:t>dynamically change the resource allocation between PRB and sub-PRB</w:t>
      </w:r>
      <w:r w:rsidR="00B1105D">
        <w:rPr>
          <w:rFonts w:eastAsiaTheme="minorEastAsia"/>
          <w:lang w:eastAsia="zh-CN"/>
        </w:rPr>
        <w:t xml:space="preserve">. Therefore, option 2 is preferred.  </w:t>
      </w:r>
      <w:r w:rsidR="0020702A">
        <w:rPr>
          <w:rFonts w:eastAsiaTheme="minorEastAsia"/>
          <w:lang w:eastAsia="zh-CN"/>
        </w:rPr>
        <w:t xml:space="preserve">  </w:t>
      </w:r>
      <w:r w:rsidR="00A30E1D" w:rsidRPr="00A30E1D">
        <w:rPr>
          <w:rFonts w:eastAsiaTheme="minorEastAsia"/>
          <w:lang w:eastAsia="zh-CN"/>
        </w:rPr>
        <w:t xml:space="preserve"> </w:t>
      </w:r>
    </w:p>
    <w:p w14:paraId="24FFF6BE" w14:textId="77777777" w:rsidR="00A30E1D" w:rsidRPr="00A30E1D" w:rsidRDefault="00A30E1D" w:rsidP="00A30E1D">
      <w:pPr>
        <w:rPr>
          <w:rFonts w:eastAsiaTheme="minorEastAsia"/>
          <w:b/>
          <w:u w:val="single"/>
          <w:lang w:eastAsia="zh-CN"/>
        </w:rPr>
      </w:pPr>
      <w:r w:rsidRPr="00A30E1D">
        <w:rPr>
          <w:rFonts w:eastAsiaTheme="minorEastAsia"/>
          <w:b/>
          <w:u w:val="single"/>
          <w:lang w:eastAsia="zh-CN"/>
        </w:rPr>
        <w:t>Proposal 2:</w:t>
      </w:r>
    </w:p>
    <w:p w14:paraId="672D3A81" w14:textId="0FC4996C" w:rsidR="00B1105D" w:rsidRDefault="00B1105D" w:rsidP="00362BB5">
      <w:pPr>
        <w:pStyle w:val="afe"/>
        <w:numPr>
          <w:ilvl w:val="0"/>
          <w:numId w:val="15"/>
        </w:numPr>
        <w:ind w:firstLineChars="0"/>
        <w:rPr>
          <w:rFonts w:eastAsiaTheme="minorEastAsia"/>
          <w:lang w:eastAsia="zh-CN"/>
        </w:rPr>
      </w:pPr>
      <w:bookmarkStart w:id="27" w:name="OLE_LINK35"/>
      <w:bookmarkStart w:id="28" w:name="OLE_LINK36"/>
      <w:r>
        <w:rPr>
          <w:rFonts w:eastAsiaTheme="minorEastAsia"/>
          <w:lang w:eastAsia="zh-CN"/>
        </w:rPr>
        <w:t xml:space="preserve">Dynamic resource allocation between PRB and sub-PRB should be supported after sub-PRB allocation configured by RRC </w:t>
      </w:r>
      <w:r w:rsidR="00263A74">
        <w:rPr>
          <w:rFonts w:eastAsiaTheme="minorEastAsia"/>
          <w:lang w:eastAsia="zh-CN"/>
        </w:rPr>
        <w:t>signaling</w:t>
      </w:r>
      <w:bookmarkEnd w:id="27"/>
      <w:bookmarkEnd w:id="28"/>
      <w:r>
        <w:rPr>
          <w:rFonts w:eastAsiaTheme="minorEastAsia"/>
          <w:lang w:eastAsia="zh-CN"/>
        </w:rPr>
        <w:t>.</w:t>
      </w:r>
    </w:p>
    <w:p w14:paraId="2D5D2710" w14:textId="77777777" w:rsidR="00A30E1D" w:rsidRPr="00A30E1D" w:rsidRDefault="00A30E1D" w:rsidP="00A30E1D">
      <w:pPr>
        <w:rPr>
          <w:rFonts w:eastAsiaTheme="minorEastAsia"/>
          <w:lang w:eastAsia="zh-CN"/>
        </w:rPr>
      </w:pPr>
      <w:r w:rsidRPr="00A30E1D">
        <w:rPr>
          <w:rFonts w:eastAsiaTheme="minorEastAsia"/>
          <w:lang w:eastAsia="zh-CN"/>
        </w:rPr>
        <w:t xml:space="preserve">PUSCH can be used for uplink transmissions before RRC connected and after RRC connected. If sub-PRB resource allocation is supported for Msg3 and its subsequent PUSCH, UE should let </w:t>
      </w:r>
      <w:proofErr w:type="spellStart"/>
      <w:r w:rsidRPr="00A30E1D">
        <w:rPr>
          <w:rFonts w:eastAsiaTheme="minorEastAsia"/>
          <w:lang w:eastAsia="zh-CN"/>
        </w:rPr>
        <w:t>eNB</w:t>
      </w:r>
      <w:proofErr w:type="spellEnd"/>
      <w:r w:rsidRPr="00A30E1D">
        <w:rPr>
          <w:rFonts w:eastAsiaTheme="minorEastAsia"/>
          <w:lang w:eastAsia="zh-CN"/>
        </w:rPr>
        <w:t xml:space="preserve"> know whether it supports the feature of sub-PRB resource allocation by Msg1, then </w:t>
      </w:r>
      <w:proofErr w:type="spellStart"/>
      <w:r w:rsidRPr="00A30E1D">
        <w:rPr>
          <w:rFonts w:eastAsiaTheme="minorEastAsia"/>
          <w:lang w:eastAsia="zh-CN"/>
        </w:rPr>
        <w:t>eNB</w:t>
      </w:r>
      <w:proofErr w:type="spellEnd"/>
      <w:r w:rsidRPr="00A30E1D">
        <w:rPr>
          <w:rFonts w:eastAsiaTheme="minorEastAsia"/>
          <w:lang w:eastAsia="zh-CN"/>
        </w:rPr>
        <w:t xml:space="preserve"> can activate this feature by RAR message. This needs some specification efforts.</w:t>
      </w:r>
    </w:p>
    <w:p w14:paraId="69B06794" w14:textId="1ECBC1FA" w:rsidR="00A30E1D" w:rsidRPr="00A30E1D" w:rsidRDefault="00A30E1D" w:rsidP="00A30E1D">
      <w:pPr>
        <w:rPr>
          <w:rFonts w:eastAsiaTheme="minorEastAsia"/>
          <w:lang w:eastAsia="zh-CN"/>
        </w:rPr>
      </w:pPr>
      <w:r w:rsidRPr="00A30E1D">
        <w:rPr>
          <w:rFonts w:eastAsiaTheme="minorEastAsia"/>
          <w:lang w:eastAsia="zh-CN"/>
        </w:rPr>
        <w:t xml:space="preserve">If only UEs in RRC connected support sub-PRB resource allocation, </w:t>
      </w:r>
      <w:proofErr w:type="spellStart"/>
      <w:r w:rsidRPr="00A30E1D">
        <w:rPr>
          <w:rFonts w:eastAsiaTheme="minorEastAsia"/>
          <w:lang w:eastAsia="zh-CN"/>
        </w:rPr>
        <w:t>eNB</w:t>
      </w:r>
      <w:proofErr w:type="spellEnd"/>
      <w:r w:rsidRPr="00A30E1D">
        <w:rPr>
          <w:rFonts w:eastAsiaTheme="minorEastAsia"/>
          <w:lang w:eastAsia="zh-CN"/>
        </w:rPr>
        <w:t xml:space="preserve"> can activate this feature by UE-specific RRC </w:t>
      </w:r>
      <w:r w:rsidR="00263A74">
        <w:rPr>
          <w:rFonts w:eastAsiaTheme="minorEastAsia"/>
          <w:lang w:eastAsia="zh-CN"/>
        </w:rPr>
        <w:t>signaling</w:t>
      </w:r>
      <w:r w:rsidRPr="00A30E1D">
        <w:rPr>
          <w:rFonts w:eastAsiaTheme="minorEastAsia"/>
          <w:lang w:eastAsia="zh-CN"/>
        </w:rPr>
        <w:t xml:space="preserve">. Then the specification efforts will be less than the feature supported for Msg3. However, the transmissions of Msg3 and its subsequent PUSCH before RRC connected cannot enjoy the benefits from sub-PRB resource allocation. So we think further study is needed to support sub-PRB resource allocation for Msg3 and its subsequent PUSCH before RRC connected.  </w:t>
      </w:r>
    </w:p>
    <w:p w14:paraId="2F827FA5" w14:textId="77777777" w:rsidR="00A30E1D" w:rsidRPr="00A30E1D" w:rsidRDefault="00A30E1D" w:rsidP="00A30E1D">
      <w:pPr>
        <w:rPr>
          <w:rFonts w:eastAsiaTheme="minorEastAsia"/>
          <w:b/>
          <w:u w:val="single"/>
          <w:lang w:eastAsia="zh-CN"/>
        </w:rPr>
      </w:pPr>
      <w:r w:rsidRPr="00A30E1D">
        <w:rPr>
          <w:rFonts w:eastAsiaTheme="minorEastAsia"/>
          <w:b/>
          <w:u w:val="single"/>
          <w:lang w:eastAsia="zh-CN"/>
        </w:rPr>
        <w:t>Proposal 3:</w:t>
      </w:r>
    </w:p>
    <w:p w14:paraId="593D7F9F" w14:textId="055B6C37" w:rsidR="0022255A" w:rsidRPr="00A30E1D" w:rsidRDefault="00A30E1D" w:rsidP="00362BB5">
      <w:pPr>
        <w:pStyle w:val="afe"/>
        <w:numPr>
          <w:ilvl w:val="0"/>
          <w:numId w:val="14"/>
        </w:numPr>
        <w:ind w:firstLineChars="0"/>
        <w:rPr>
          <w:rFonts w:eastAsiaTheme="minorEastAsia"/>
          <w:lang w:eastAsia="zh-CN"/>
        </w:rPr>
      </w:pPr>
      <w:r w:rsidRPr="00A30E1D">
        <w:rPr>
          <w:rFonts w:eastAsiaTheme="minorEastAsia"/>
          <w:lang w:eastAsia="zh-CN"/>
        </w:rPr>
        <w:t>Whether sub-PRB resource allocation supported for Msg3 transmission needs further study</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6F2D1923" w:rsidR="00DB4CC0" w:rsidRDefault="00B1105D" w:rsidP="00B1105D">
      <w:pPr>
        <w:pStyle w:val="afe"/>
        <w:numPr>
          <w:ilvl w:val="0"/>
          <w:numId w:val="11"/>
        </w:numPr>
        <w:ind w:firstLineChars="0"/>
        <w:rPr>
          <w:rFonts w:eastAsiaTheme="minorEastAsia"/>
          <w:lang w:eastAsia="zh-CN"/>
        </w:rPr>
      </w:pPr>
      <w:r w:rsidRPr="00B1105D">
        <w:rPr>
          <w:rFonts w:eastAsiaTheme="minorEastAsia"/>
          <w:lang w:eastAsia="zh-CN"/>
        </w:rPr>
        <w:t xml:space="preserve">Sub-PRB resource allocation is only applied to CE mode B and is configured by RRC </w:t>
      </w:r>
      <w:r w:rsidR="00263A74">
        <w:rPr>
          <w:rFonts w:eastAsiaTheme="minorEastAsia"/>
          <w:lang w:eastAsia="zh-CN"/>
        </w:rPr>
        <w:t>signaling</w:t>
      </w:r>
      <w:r w:rsidR="00DB4CC0">
        <w:rPr>
          <w:rFonts w:eastAsiaTheme="minorEastAsia"/>
          <w:lang w:eastAsia="zh-CN"/>
        </w:rPr>
        <w:t>.</w:t>
      </w:r>
    </w:p>
    <w:p w14:paraId="6DC23050" w14:textId="77777777" w:rsidR="00C028AA" w:rsidRPr="00172FEB" w:rsidRDefault="00C028AA" w:rsidP="00C028A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4DC45F8D" w14:textId="4A5DE7DD" w:rsidR="00C028AA" w:rsidRDefault="00B1105D" w:rsidP="00B1105D">
      <w:pPr>
        <w:pStyle w:val="afe"/>
        <w:numPr>
          <w:ilvl w:val="0"/>
          <w:numId w:val="11"/>
        </w:numPr>
        <w:ind w:firstLineChars="0"/>
        <w:rPr>
          <w:rFonts w:eastAsiaTheme="minorEastAsia"/>
          <w:lang w:eastAsia="zh-CN"/>
        </w:rPr>
      </w:pPr>
      <w:r w:rsidRPr="00B1105D">
        <w:rPr>
          <w:rFonts w:eastAsiaTheme="minorEastAsia"/>
          <w:lang w:eastAsia="zh-CN"/>
        </w:rPr>
        <w:t xml:space="preserve">Dynamic resource allocation between PRB and sub-PRB should be supported after sub-PRB allocation configured by RRC </w:t>
      </w:r>
      <w:r w:rsidR="00263A74">
        <w:rPr>
          <w:rFonts w:eastAsiaTheme="minorEastAsia"/>
          <w:lang w:eastAsia="zh-CN"/>
        </w:rPr>
        <w:t>signaling</w:t>
      </w:r>
      <w:r w:rsidR="00C028AA" w:rsidRPr="004C079D">
        <w:rPr>
          <w:rFonts w:eastAsiaTheme="minorEastAsia"/>
          <w:lang w:eastAsia="zh-CN"/>
        </w:rPr>
        <w:t>.</w:t>
      </w:r>
    </w:p>
    <w:p w14:paraId="61DB3BB7" w14:textId="77777777" w:rsidR="00B1105D" w:rsidRPr="00A30E1D" w:rsidRDefault="00B1105D" w:rsidP="00B1105D">
      <w:pPr>
        <w:rPr>
          <w:rFonts w:eastAsiaTheme="minorEastAsia"/>
          <w:b/>
          <w:u w:val="single"/>
          <w:lang w:eastAsia="zh-CN"/>
        </w:rPr>
      </w:pPr>
      <w:r w:rsidRPr="00A30E1D">
        <w:rPr>
          <w:rFonts w:eastAsiaTheme="minorEastAsia"/>
          <w:b/>
          <w:u w:val="single"/>
          <w:lang w:eastAsia="zh-CN"/>
        </w:rPr>
        <w:t>Proposal 3:</w:t>
      </w:r>
    </w:p>
    <w:p w14:paraId="6B6F97FB" w14:textId="328ED28B" w:rsidR="00B23581" w:rsidRPr="00B1105D" w:rsidRDefault="00B1105D" w:rsidP="00B1105D">
      <w:pPr>
        <w:pStyle w:val="afe"/>
        <w:numPr>
          <w:ilvl w:val="0"/>
          <w:numId w:val="14"/>
        </w:numPr>
        <w:ind w:firstLineChars="0"/>
        <w:rPr>
          <w:rFonts w:eastAsiaTheme="minorEastAsia"/>
          <w:lang w:eastAsia="zh-CN"/>
        </w:rPr>
      </w:pPr>
      <w:r w:rsidRPr="00A30E1D">
        <w:rPr>
          <w:rFonts w:eastAsiaTheme="minorEastAsia"/>
          <w:lang w:eastAsia="zh-CN"/>
        </w:rPr>
        <w:t>Whether sub-PRB resource allocation supported for Msg3 transmission needs further study</w:t>
      </w:r>
      <w:r w:rsidRPr="00A30E1D">
        <w:rPr>
          <w:rFonts w:eastAsiaTheme="minorEastAsia"/>
          <w:iCs/>
          <w:szCs w:val="24"/>
          <w:lang w:val="en-US"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63154F47" w:rsidR="009257BF" w:rsidRDefault="00832767" w:rsidP="005600EB">
      <w:pPr>
        <w:pStyle w:val="textintend2"/>
      </w:pPr>
      <w:bookmarkStart w:id="29" w:name="_Ref275976890"/>
      <w:bookmarkStart w:id="30" w:name="_Ref302982356"/>
      <w:bookmarkStart w:id="31" w:name="_Ref314143987"/>
      <w:bookmarkStart w:id="32" w:name="_Ref318668252"/>
      <w:bookmarkStart w:id="33" w:name="_Ref319185883"/>
      <w:bookmarkStart w:id="34" w:name="_Ref366767693"/>
      <w:r w:rsidRPr="00832767">
        <w:t xml:space="preserve">Chairman’s notes </w:t>
      </w:r>
      <w:r w:rsidR="00A558ED">
        <w:t>in RAN1#</w:t>
      </w:r>
      <w:r w:rsidR="00B7059F">
        <w:t>9</w:t>
      </w:r>
      <w:r w:rsidR="005600EB">
        <w:t>0</w:t>
      </w:r>
      <w:r>
        <w:t xml:space="preserve">, </w:t>
      </w:r>
      <w:r w:rsidR="005600EB" w:rsidRPr="005600EB">
        <w:t>Prague, Czech Republic</w:t>
      </w:r>
      <w:r w:rsidRPr="00832767">
        <w:t xml:space="preserve">, </w:t>
      </w:r>
      <w:r w:rsidR="005600EB">
        <w:t xml:space="preserve">August </w:t>
      </w:r>
      <w:r w:rsidRPr="00832767">
        <w:t>2017</w:t>
      </w:r>
      <w:r>
        <w:t>.</w:t>
      </w:r>
      <w:r w:rsidR="006A243F">
        <w:t xml:space="preserve">  </w:t>
      </w:r>
      <w:bookmarkEnd w:id="29"/>
      <w:bookmarkEnd w:id="30"/>
      <w:bookmarkEnd w:id="31"/>
      <w:bookmarkEnd w:id="32"/>
      <w:bookmarkEnd w:id="33"/>
      <w:bookmarkEnd w:id="34"/>
    </w:p>
    <w:p w14:paraId="399ED914" w14:textId="52292AFD" w:rsidR="00CE616F" w:rsidRDefault="002D4D24" w:rsidP="002D4D24">
      <w:pPr>
        <w:pStyle w:val="textintend2"/>
      </w:pPr>
      <w:r w:rsidRPr="002D4D24">
        <w:t>R1-1705467</w:t>
      </w:r>
      <w:r w:rsidR="006A243F">
        <w:t xml:space="preserve">, </w:t>
      </w:r>
      <w:r w:rsidR="00A558ED">
        <w:t>“</w:t>
      </w:r>
      <w:r w:rsidRPr="002D4D24">
        <w:t>Sub-PRB resource allocation for MTC PUSCH</w:t>
      </w:r>
      <w:r w:rsidR="00A558ED">
        <w:t>”</w:t>
      </w:r>
      <w:r w:rsidR="006A243F">
        <w:t xml:space="preserve">, </w:t>
      </w:r>
      <w:r>
        <w:t>Sharp</w:t>
      </w:r>
      <w:r w:rsidR="00A558ED">
        <w:t>, RAN1</w:t>
      </w:r>
      <w:r w:rsidR="006A243F" w:rsidRPr="006A243F">
        <w:t>#8</w:t>
      </w:r>
      <w:r>
        <w:t>8</w:t>
      </w:r>
      <w:r w:rsidR="006A243F" w:rsidRPr="006A243F">
        <w:t>bis</w:t>
      </w:r>
      <w:r w:rsidR="006A243F">
        <w:t xml:space="preserve">, </w:t>
      </w:r>
      <w:r w:rsidRPr="002D4D24">
        <w:t>Spokane, USA April 2017</w:t>
      </w:r>
      <w:r w:rsidR="007B5A21">
        <w:t>.</w:t>
      </w:r>
    </w:p>
    <w:sectPr w:rsidR="00CE616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B0A7B" w14:textId="77777777" w:rsidR="00801F2D" w:rsidRDefault="00801F2D">
      <w:r>
        <w:separator/>
      </w:r>
    </w:p>
  </w:endnote>
  <w:endnote w:type="continuationSeparator" w:id="0">
    <w:p w14:paraId="520BB159" w14:textId="77777777" w:rsidR="00801F2D" w:rsidRDefault="0080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0045F9">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95E59" w14:textId="77777777" w:rsidR="00801F2D" w:rsidRDefault="00801F2D">
      <w:r>
        <w:separator/>
      </w:r>
    </w:p>
  </w:footnote>
  <w:footnote w:type="continuationSeparator" w:id="0">
    <w:p w14:paraId="27AABD71" w14:textId="77777777" w:rsidR="00801F2D" w:rsidRDefault="00801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4"/>
  </w:num>
  <w:num w:numId="4">
    <w:abstractNumId w:val="13"/>
  </w:num>
  <w:num w:numId="5">
    <w:abstractNumId w:val="10"/>
  </w:num>
  <w:num w:numId="6">
    <w:abstractNumId w:val="11"/>
  </w:num>
  <w:num w:numId="7">
    <w:abstractNumId w:val="9"/>
  </w:num>
  <w:num w:numId="8">
    <w:abstractNumId w:val="1"/>
  </w:num>
  <w:num w:numId="9">
    <w:abstractNumId w:val="14"/>
  </w:num>
  <w:num w:numId="10">
    <w:abstractNumId w:val="8"/>
  </w:num>
  <w:num w:numId="11">
    <w:abstractNumId w:val="15"/>
  </w:num>
  <w:num w:numId="12">
    <w:abstractNumId w:val="5"/>
  </w:num>
  <w:num w:numId="13">
    <w:abstractNumId w:val="3"/>
  </w:num>
  <w:num w:numId="14">
    <w:abstractNumId w:val="6"/>
  </w:num>
  <w:num w:numId="15">
    <w:abstractNumId w:val="7"/>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93"/>
    <w:rsid w:val="004A62ED"/>
    <w:rsid w:val="004A6E59"/>
    <w:rsid w:val="004A73F1"/>
    <w:rsid w:val="004A75C0"/>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891"/>
    <w:rsid w:val="006C3064"/>
    <w:rsid w:val="006C30F2"/>
    <w:rsid w:val="006C33C9"/>
    <w:rsid w:val="006C3470"/>
    <w:rsid w:val="006C3B41"/>
    <w:rsid w:val="006C3DD9"/>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next w:val="ac"/>
    <w:uiPriority w:val="59"/>
    <w:rsid w:val="003D0079"/>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7CBC4-BA58-4EED-A775-043FF949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707</Words>
  <Characters>4032</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3</cp:revision>
  <cp:lastPrinted>2013-09-26T07:23:00Z</cp:lastPrinted>
  <dcterms:created xsi:type="dcterms:W3CDTF">2017-09-29T05:03:00Z</dcterms:created>
  <dcterms:modified xsi:type="dcterms:W3CDTF">2017-09-29T05:03:00Z</dcterms:modified>
</cp:coreProperties>
</file>