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1D16" w:rsidRPr="000C18EB" w:rsidRDefault="00641D16" w:rsidP="00641D16">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E20C15">
        <w:rPr>
          <w:rFonts w:ascii="Arial" w:hAnsi="Arial" w:cs="Arial"/>
          <w:b/>
          <w:bCs/>
          <w:sz w:val="24"/>
        </w:rPr>
        <w:t>0</w:t>
      </w:r>
      <w:r w:rsidR="00E26E20" w:rsidRPr="00E26E20">
        <w:rPr>
          <w:rFonts w:ascii="Arial" w:eastAsiaTheme="minorEastAsia" w:hAnsi="Arial" w:cs="Arial"/>
          <w:b/>
          <w:bCs/>
          <w:sz w:val="24"/>
          <w:lang w:eastAsia="zh-CN"/>
        </w:rPr>
        <w:t>7470</w:t>
      </w:r>
    </w:p>
    <w:p w:rsidR="00641D16" w:rsidRPr="006E636A" w:rsidRDefault="00641D16" w:rsidP="00641D16">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641D16" w:rsidRPr="00641D16">
        <w:rPr>
          <w:rFonts w:ascii="Arial" w:eastAsiaTheme="minorEastAsia" w:hAnsi="Arial" w:cs="Arial"/>
          <w:b/>
          <w:sz w:val="22"/>
          <w:szCs w:val="22"/>
          <w:lang w:eastAsia="zh-CN"/>
        </w:rPr>
        <w:t>Fur</w:t>
      </w:r>
      <w:r w:rsidR="00641D16">
        <w:rPr>
          <w:rFonts w:ascii="Arial" w:eastAsiaTheme="minorEastAsia" w:hAnsi="Arial" w:cs="Arial"/>
          <w:b/>
          <w:sz w:val="22"/>
          <w:szCs w:val="22"/>
          <w:lang w:eastAsia="zh-CN"/>
        </w:rPr>
        <w:t>ther discussion on codebook bas</w:t>
      </w:r>
      <w:r w:rsidR="00641D16" w:rsidRPr="00641D16">
        <w:rPr>
          <w:rFonts w:ascii="Arial" w:eastAsiaTheme="minorEastAsia" w:hAnsi="Arial" w:cs="Arial"/>
          <w:b/>
          <w:sz w:val="22"/>
          <w:szCs w:val="22"/>
          <w:lang w:eastAsia="zh-CN"/>
        </w:rPr>
        <w:t>ed UL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641D16">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DE1B92">
        <w:rPr>
          <w:rFonts w:eastAsiaTheme="minorEastAsia" w:hint="eastAsia"/>
          <w:lang w:eastAsia="zh-CN"/>
        </w:rPr>
        <w:t>88</w:t>
      </w:r>
      <w:r w:rsidR="004C7B68">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w:t>
      </w:r>
      <w:r w:rsidR="00D34249">
        <w:rPr>
          <w:rFonts w:eastAsia="宋体" w:hint="eastAsia"/>
          <w:lang w:eastAsia="zh-CN"/>
        </w:rPr>
        <w:t>agreements were made</w:t>
      </w:r>
      <w:r w:rsidR="00DF649A">
        <w:rPr>
          <w:rFonts w:eastAsia="宋体" w:hint="eastAsia"/>
          <w:lang w:eastAsia="zh-CN"/>
        </w:rPr>
        <w:t>:</w:t>
      </w:r>
      <w:r w:rsidR="006F4C04">
        <w:rPr>
          <w:rFonts w:eastAsia="宋体" w:hint="eastAsia"/>
          <w:lang w:eastAsia="zh-CN"/>
        </w:rPr>
        <w:t xml:space="preserve"> </w:t>
      </w:r>
    </w:p>
    <w:p w:rsidR="00D70624" w:rsidRPr="00D70624" w:rsidRDefault="00D70624" w:rsidP="00D70624">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D70624" w:rsidRPr="00D70624" w:rsidRDefault="00D70624" w:rsidP="00D70624">
      <w:pPr>
        <w:numPr>
          <w:ilvl w:val="0"/>
          <w:numId w:val="20"/>
        </w:numPr>
        <w:spacing w:before="0"/>
        <w:rPr>
          <w:rFonts w:eastAsia="MS Mincho"/>
          <w:i/>
          <w:iCs/>
          <w:lang w:eastAsia="ja-JP"/>
        </w:rPr>
      </w:pPr>
      <w:r w:rsidRPr="00D70624">
        <w:rPr>
          <w:rFonts w:eastAsia="MS Mincho"/>
          <w:i/>
          <w:iCs/>
          <w:lang w:eastAsia="ja-JP"/>
        </w:rPr>
        <w:t>Codebook based transmission for UL is supported at least by following signaling in UL grant:</w:t>
      </w:r>
    </w:p>
    <w:p w:rsidR="00D70624" w:rsidRPr="00D70624" w:rsidRDefault="00D70624" w:rsidP="00D70624">
      <w:pPr>
        <w:numPr>
          <w:ilvl w:val="1"/>
          <w:numId w:val="20"/>
        </w:numPr>
        <w:spacing w:before="0"/>
        <w:rPr>
          <w:rFonts w:eastAsia="MS Mincho"/>
          <w:i/>
          <w:iCs/>
          <w:lang w:eastAsia="ja-JP"/>
        </w:rPr>
      </w:pPr>
      <w:r w:rsidRPr="00D70624">
        <w:rPr>
          <w:rFonts w:eastAsia="MS Mincho"/>
          <w:i/>
          <w:iCs/>
          <w:lang w:eastAsia="ja-JP"/>
        </w:rPr>
        <w:t xml:space="preserve">SRI+TPMI+TRI, where </w:t>
      </w:r>
    </w:p>
    <w:p w:rsidR="00D70624" w:rsidRPr="00D70624" w:rsidRDefault="00D70624" w:rsidP="00D70624">
      <w:pPr>
        <w:numPr>
          <w:ilvl w:val="2"/>
          <w:numId w:val="20"/>
        </w:numPr>
        <w:spacing w:before="0"/>
        <w:rPr>
          <w:rFonts w:eastAsia="MS Mincho"/>
          <w:i/>
          <w:iCs/>
          <w:lang w:eastAsia="ja-JP"/>
        </w:rPr>
      </w:pPr>
      <w:r w:rsidRPr="00D70624">
        <w:rPr>
          <w:rFonts w:eastAsia="MS Mincho"/>
          <w:i/>
          <w:iCs/>
          <w:lang w:eastAsia="ja-JP"/>
        </w:rPr>
        <w:t xml:space="preserve">The TPMI is used to indicate preferred </w:t>
      </w:r>
      <w:proofErr w:type="spellStart"/>
      <w:r w:rsidRPr="00D70624">
        <w:rPr>
          <w:rFonts w:eastAsia="MS Mincho"/>
          <w:i/>
          <w:iCs/>
          <w:lang w:eastAsia="ja-JP"/>
        </w:rPr>
        <w:t>precoder</w:t>
      </w:r>
      <w:proofErr w:type="spellEnd"/>
      <w:r w:rsidRPr="00D70624">
        <w:rPr>
          <w:rFonts w:eastAsia="MS Mincho"/>
          <w:i/>
          <w:iCs/>
          <w:lang w:eastAsia="ja-JP"/>
        </w:rPr>
        <w:t xml:space="preserve"> over the SRS ports in the selected SRS resource by the SRI.</w:t>
      </w:r>
    </w:p>
    <w:p w:rsidR="00D70624" w:rsidRPr="00D70624" w:rsidRDefault="00D70624" w:rsidP="00D70624">
      <w:pPr>
        <w:numPr>
          <w:ilvl w:val="2"/>
          <w:numId w:val="20"/>
        </w:numPr>
        <w:spacing w:before="0"/>
        <w:rPr>
          <w:rFonts w:eastAsia="MS Mincho"/>
          <w:i/>
          <w:iCs/>
          <w:lang w:eastAsia="ja-JP"/>
        </w:rPr>
      </w:pPr>
      <w:r w:rsidRPr="00D70624">
        <w:rPr>
          <w:rFonts w:eastAsia="MS Mincho"/>
          <w:i/>
          <w:iCs/>
          <w:lang w:eastAsia="ja-JP"/>
        </w:rPr>
        <w:t>No SRI when a single SRS resource is configured</w:t>
      </w:r>
    </w:p>
    <w:p w:rsidR="00D70624" w:rsidRPr="00D70624" w:rsidRDefault="00D70624" w:rsidP="00D70624">
      <w:pPr>
        <w:numPr>
          <w:ilvl w:val="3"/>
          <w:numId w:val="20"/>
        </w:numPr>
        <w:spacing w:before="0"/>
        <w:rPr>
          <w:rFonts w:eastAsia="MS Mincho"/>
          <w:i/>
          <w:iCs/>
          <w:lang w:eastAsia="ja-JP"/>
        </w:rPr>
      </w:pPr>
      <w:r w:rsidRPr="00D70624">
        <w:rPr>
          <w:rFonts w:eastAsia="MS Mincho"/>
          <w:i/>
          <w:iCs/>
          <w:lang w:eastAsia="ja-JP"/>
        </w:rPr>
        <w:t xml:space="preserve">The TPMI is used to indicate preferred </w:t>
      </w:r>
      <w:proofErr w:type="spellStart"/>
      <w:r w:rsidRPr="00D70624">
        <w:rPr>
          <w:rFonts w:eastAsia="MS Mincho"/>
          <w:i/>
          <w:iCs/>
          <w:lang w:eastAsia="ja-JP"/>
        </w:rPr>
        <w:t>precoder</w:t>
      </w:r>
      <w:proofErr w:type="spellEnd"/>
      <w:r w:rsidRPr="00D70624">
        <w:rPr>
          <w:rFonts w:eastAsia="MS Mincho"/>
          <w:i/>
          <w:iCs/>
          <w:lang w:eastAsia="ja-JP"/>
        </w:rPr>
        <w:t xml:space="preserve"> over the SRS ports in the configured single SRS resource.</w:t>
      </w:r>
    </w:p>
    <w:p w:rsidR="00D70624" w:rsidRPr="00D70624" w:rsidRDefault="00D70624" w:rsidP="00D70624">
      <w:pPr>
        <w:numPr>
          <w:ilvl w:val="1"/>
          <w:numId w:val="20"/>
        </w:numPr>
        <w:spacing w:before="0"/>
        <w:rPr>
          <w:rFonts w:eastAsia="MS Mincho"/>
          <w:i/>
          <w:iCs/>
          <w:lang w:eastAsia="ja-JP"/>
        </w:rPr>
      </w:pPr>
      <w:r w:rsidRPr="00D70624">
        <w:rPr>
          <w:rFonts w:eastAsia="MS Mincho"/>
          <w:i/>
          <w:iCs/>
          <w:lang w:eastAsia="ja-JP"/>
        </w:rPr>
        <w:t xml:space="preserve">Support indication on selection of multiple SRS resources </w:t>
      </w:r>
    </w:p>
    <w:p w:rsidR="00D70624" w:rsidRPr="00D70624" w:rsidRDefault="00D70624" w:rsidP="00D70624">
      <w:pPr>
        <w:numPr>
          <w:ilvl w:val="2"/>
          <w:numId w:val="20"/>
        </w:numPr>
        <w:spacing w:before="0"/>
        <w:rPr>
          <w:rFonts w:eastAsia="MS Mincho"/>
          <w:i/>
          <w:iCs/>
          <w:lang w:eastAsia="ja-JP"/>
        </w:rPr>
      </w:pPr>
      <w:r w:rsidRPr="00D70624">
        <w:rPr>
          <w:rFonts w:eastAsia="MS Mincho"/>
          <w:i/>
          <w:iCs/>
          <w:lang w:eastAsia="ja-JP"/>
        </w:rPr>
        <w:t>FFS details</w:t>
      </w:r>
    </w:p>
    <w:p w:rsidR="00D70624" w:rsidRPr="00D70624" w:rsidRDefault="00D70624" w:rsidP="00D70624">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D70624" w:rsidRPr="00D70624" w:rsidRDefault="00D70624" w:rsidP="00D70624">
      <w:pPr>
        <w:numPr>
          <w:ilvl w:val="0"/>
          <w:numId w:val="21"/>
        </w:numPr>
        <w:spacing w:before="0"/>
        <w:rPr>
          <w:rFonts w:eastAsia="MS Mincho"/>
          <w:i/>
          <w:iCs/>
          <w:lang w:eastAsia="ja-JP"/>
        </w:rPr>
      </w:pPr>
      <w:r w:rsidRPr="00D70624">
        <w:rPr>
          <w:rFonts w:eastAsia="MS Mincho"/>
          <w:i/>
          <w:iCs/>
          <w:lang w:eastAsia="ja-JP"/>
        </w:rPr>
        <w:t xml:space="preserve">For codebook based transmission for CP-OFDM based UL, when a UE is configured with UL frequency selective </w:t>
      </w:r>
      <w:proofErr w:type="spellStart"/>
      <w:r w:rsidRPr="00D70624">
        <w:rPr>
          <w:rFonts w:eastAsia="MS Mincho"/>
          <w:i/>
          <w:iCs/>
          <w:lang w:eastAsia="ja-JP"/>
        </w:rPr>
        <w:t>precoding</w:t>
      </w:r>
      <w:proofErr w:type="spellEnd"/>
      <w:r w:rsidRPr="00D70624">
        <w:rPr>
          <w:rFonts w:eastAsia="MS Mincho"/>
          <w:i/>
          <w:iCs/>
          <w:lang w:eastAsia="ja-JP"/>
        </w:rPr>
        <w:t xml:space="preserve"> and if </w:t>
      </w:r>
      <w:proofErr w:type="spellStart"/>
      <w:r w:rsidRPr="00D70624">
        <w:rPr>
          <w:rFonts w:eastAsia="MS Mincho"/>
          <w:i/>
          <w:iCs/>
          <w:lang w:eastAsia="ja-JP"/>
        </w:rPr>
        <w:t>subband</w:t>
      </w:r>
      <w:proofErr w:type="spellEnd"/>
      <w:r w:rsidRPr="00D70624">
        <w:rPr>
          <w:rFonts w:eastAsia="MS Mincho"/>
          <w:i/>
          <w:iCs/>
          <w:lang w:eastAsia="ja-JP"/>
        </w:rPr>
        <w:t xml:space="preserve"> TPMI signaling is supported, support one of the following alternatives: </w:t>
      </w:r>
    </w:p>
    <w:p w:rsidR="00D70624" w:rsidRPr="00824F01" w:rsidRDefault="00D70624" w:rsidP="00D70624">
      <w:pPr>
        <w:numPr>
          <w:ilvl w:val="1"/>
          <w:numId w:val="21"/>
        </w:numPr>
        <w:spacing w:before="0"/>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D70624" w:rsidRPr="00D70624" w:rsidRDefault="00D70624" w:rsidP="00D70624">
      <w:pPr>
        <w:numPr>
          <w:ilvl w:val="1"/>
          <w:numId w:val="21"/>
        </w:numPr>
        <w:spacing w:before="0"/>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D70624" w:rsidRPr="00D70624" w:rsidRDefault="00D70624" w:rsidP="00D70624">
      <w:pPr>
        <w:numPr>
          <w:ilvl w:val="1"/>
          <w:numId w:val="21"/>
        </w:numPr>
        <w:spacing w:before="0"/>
        <w:rPr>
          <w:rFonts w:eastAsia="MS Mincho"/>
          <w:i/>
          <w:iCs/>
          <w:lang w:eastAsia="ja-JP"/>
        </w:rPr>
      </w:pPr>
      <w:r w:rsidRPr="00D70624">
        <w:rPr>
          <w:rFonts w:eastAsia="MS Mincho"/>
          <w:i/>
          <w:iCs/>
          <w:lang w:eastAsia="ja-JP"/>
        </w:rPr>
        <w:t>Other alternatives are not precluded</w:t>
      </w:r>
    </w:p>
    <w:p w:rsidR="00D70624" w:rsidRPr="00D70624" w:rsidRDefault="00D70624" w:rsidP="00D70624">
      <w:pPr>
        <w:numPr>
          <w:ilvl w:val="1"/>
          <w:numId w:val="21"/>
        </w:numPr>
        <w:spacing w:before="0"/>
        <w:rPr>
          <w:rFonts w:eastAsia="MS Mincho"/>
          <w:i/>
          <w:iCs/>
          <w:lang w:eastAsia="ja-JP"/>
        </w:rPr>
      </w:pPr>
      <w:r w:rsidRPr="00D70624">
        <w:rPr>
          <w:rFonts w:eastAsia="MS Mincho"/>
          <w:i/>
          <w:iCs/>
          <w:lang w:eastAsia="ja-JP"/>
        </w:rPr>
        <w:t xml:space="preserve">Note: </w:t>
      </w:r>
      <w:proofErr w:type="spellStart"/>
      <w:r w:rsidRPr="00D70624">
        <w:rPr>
          <w:rFonts w:eastAsia="MS Mincho"/>
          <w:i/>
          <w:iCs/>
          <w:lang w:eastAsia="ja-JP"/>
        </w:rPr>
        <w:t>Subband</w:t>
      </w:r>
      <w:proofErr w:type="spellEnd"/>
      <w:r w:rsidRPr="00D70624">
        <w:rPr>
          <w:rFonts w:eastAsia="MS Mincho"/>
          <w:i/>
          <w:iCs/>
          <w:lang w:eastAsia="ja-JP"/>
        </w:rPr>
        <w:t xml:space="preserve"> TPMI may correspond to W2 if dual-stage codebook is supported</w:t>
      </w:r>
    </w:p>
    <w:p w:rsidR="00D70624" w:rsidRPr="00D70624" w:rsidRDefault="00D70624" w:rsidP="00D70624">
      <w:pPr>
        <w:numPr>
          <w:ilvl w:val="1"/>
          <w:numId w:val="21"/>
        </w:numPr>
        <w:spacing w:before="0"/>
        <w:rPr>
          <w:rFonts w:eastAsia="MS Mincho"/>
          <w:i/>
          <w:iCs/>
          <w:lang w:eastAsia="ja-JP"/>
        </w:rPr>
      </w:pPr>
      <w:r w:rsidRPr="00D70624">
        <w:rPr>
          <w:rFonts w:eastAsia="MS Mincho"/>
          <w:i/>
          <w:iCs/>
          <w:lang w:eastAsia="ja-JP"/>
        </w:rPr>
        <w:t xml:space="preserve">FFS whether or not wideband TPMI is always signaled along with </w:t>
      </w:r>
      <w:proofErr w:type="spellStart"/>
      <w:r w:rsidRPr="00D70624">
        <w:rPr>
          <w:rFonts w:eastAsia="MS Mincho"/>
          <w:i/>
          <w:iCs/>
          <w:lang w:eastAsia="ja-JP"/>
        </w:rPr>
        <w:t>subband</w:t>
      </w:r>
      <w:proofErr w:type="spellEnd"/>
      <w:r w:rsidRPr="00D70624">
        <w:rPr>
          <w:rFonts w:eastAsia="MS Mincho"/>
          <w:i/>
          <w:iCs/>
          <w:lang w:eastAsia="ja-JP"/>
        </w:rPr>
        <w:t xml:space="preserve"> TPMI</w:t>
      </w:r>
    </w:p>
    <w:p w:rsidR="00484931" w:rsidRPr="00D70624" w:rsidRDefault="00484931" w:rsidP="00484931">
      <w:pPr>
        <w:spacing w:before="0"/>
        <w:rPr>
          <w:rFonts w:eastAsia="MS Mincho"/>
          <w:i/>
          <w:lang w:eastAsia="ja-JP"/>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w:t>
      </w:r>
      <w:r w:rsidR="0037123E">
        <w:rPr>
          <w:rFonts w:eastAsia="宋体" w:hint="eastAsia"/>
          <w:lang w:eastAsia="zh-CN"/>
        </w:rPr>
        <w:t xml:space="preserve">the </w:t>
      </w:r>
      <w:r w:rsidR="00782B83">
        <w:rPr>
          <w:rFonts w:eastAsia="宋体" w:hint="eastAsia"/>
          <w:lang w:eastAsia="zh-CN"/>
        </w:rPr>
        <w:t xml:space="preserve">design principles for codebook </w:t>
      </w:r>
      <w:r w:rsidR="0045189E">
        <w:rPr>
          <w:rFonts w:eastAsia="宋体" w:hint="eastAsia"/>
          <w:lang w:eastAsia="zh-CN"/>
        </w:rPr>
        <w:t>and some signaling details.</w:t>
      </w:r>
      <w:r>
        <w:rPr>
          <w:rFonts w:eastAsia="宋体" w:hint="eastAsia"/>
          <w:lang w:eastAsia="zh-CN"/>
        </w:rPr>
        <w:t xml:space="preserve"> </w:t>
      </w:r>
    </w:p>
    <w:p w:rsidR="00775CA2" w:rsidRPr="0037123E" w:rsidRDefault="00775CA2" w:rsidP="00775CA2">
      <w:pPr>
        <w:pStyle w:val="a0"/>
        <w:spacing w:before="120" w:after="0"/>
        <w:rPr>
          <w:rFonts w:eastAsia="宋体"/>
          <w:lang w:eastAsia="zh-CN"/>
        </w:rPr>
      </w:pPr>
    </w:p>
    <w:p w:rsidR="00ED5E7A" w:rsidRDefault="00A74457" w:rsidP="00387913">
      <w:pPr>
        <w:pStyle w:val="1"/>
        <w:rPr>
          <w:lang w:eastAsia="zh-CN"/>
        </w:rPr>
      </w:pPr>
      <w:r>
        <w:rPr>
          <w:rFonts w:hint="eastAsia"/>
          <w:lang w:eastAsia="zh-CN"/>
        </w:rPr>
        <w:t>D</w:t>
      </w:r>
      <w:r w:rsidR="006A640C">
        <w:rPr>
          <w:rFonts w:hint="eastAsia"/>
          <w:lang w:eastAsia="zh-CN"/>
        </w:rPr>
        <w:t>iscussion</w:t>
      </w:r>
    </w:p>
    <w:p w:rsidR="00ED5E7A" w:rsidRPr="00ED5E7A" w:rsidRDefault="00ED5E7A" w:rsidP="00ED5E7A">
      <w:pPr>
        <w:pStyle w:val="Style11"/>
        <w:tabs>
          <w:tab w:val="clear" w:pos="-806"/>
          <w:tab w:val="num" w:pos="567"/>
        </w:tabs>
        <w:ind w:left="567"/>
        <w:rPr>
          <w:lang w:eastAsia="zh-CN"/>
        </w:rPr>
      </w:pPr>
      <w:r w:rsidRPr="00ED5E7A">
        <w:rPr>
          <w:lang w:eastAsia="zh-CN"/>
        </w:rPr>
        <w:t>C</w:t>
      </w:r>
      <w:r w:rsidRPr="00ED5E7A">
        <w:rPr>
          <w:rFonts w:hint="eastAsia"/>
          <w:lang w:eastAsia="zh-CN"/>
        </w:rPr>
        <w:t>odebook design</w:t>
      </w:r>
      <w:r w:rsidR="009F17CC">
        <w:rPr>
          <w:rFonts w:eastAsiaTheme="minorEastAsia" w:hint="eastAsia"/>
          <w:lang w:eastAsia="zh-CN"/>
        </w:rPr>
        <w:t xml:space="preserve"> principle</w:t>
      </w:r>
    </w:p>
    <w:p w:rsidR="00592936" w:rsidRDefault="00592936" w:rsidP="00AF78D7">
      <w:pPr>
        <w:jc w:val="both"/>
        <w:rPr>
          <w:rFonts w:eastAsiaTheme="minorEastAsia"/>
          <w:lang w:eastAsia="zh-CN"/>
        </w:rPr>
      </w:pPr>
      <w:r>
        <w:rPr>
          <w:rFonts w:eastAsiaTheme="minorEastAsia"/>
          <w:lang w:eastAsia="zh-CN"/>
        </w:rPr>
        <w:t>I</w:t>
      </w:r>
      <w:r>
        <w:rPr>
          <w:rFonts w:eastAsiaTheme="minorEastAsia" w:hint="eastAsia"/>
          <w:lang w:eastAsia="zh-CN"/>
        </w:rPr>
        <w:t xml:space="preserve">n [2], we discussed basic principle of codebook design for UL codebook based transmission. Naturally, the starting point of UL codebook design is LTE UL codebook. </w:t>
      </w:r>
      <w:r w:rsidR="00AF78D7">
        <w:rPr>
          <w:rFonts w:eastAsiaTheme="minorEastAsia" w:hint="eastAsia"/>
          <w:lang w:eastAsia="zh-CN"/>
        </w:rPr>
        <w:t xml:space="preserve">Codebook design in UL should support wide range of scenarios </w:t>
      </w:r>
      <w:r w:rsidR="00AF78D7">
        <w:rPr>
          <w:rFonts w:eastAsiaTheme="minorEastAsia"/>
          <w:lang w:eastAsia="zh-CN"/>
        </w:rPr>
        <w:t>including</w:t>
      </w:r>
      <w:r w:rsidR="00AF78D7">
        <w:rPr>
          <w:rFonts w:eastAsiaTheme="minorEastAsia" w:hint="eastAsia"/>
          <w:lang w:eastAsia="zh-CN"/>
        </w:rPr>
        <w:t xml:space="preserve"> below 6GHz and above 6 GHz operating frequencies, </w:t>
      </w:r>
      <w:r w:rsidR="00AF78D7">
        <w:rPr>
          <w:rFonts w:eastAsiaTheme="minorEastAsia"/>
          <w:lang w:eastAsia="zh-CN"/>
        </w:rPr>
        <w:t>varieties</w:t>
      </w:r>
      <w:r w:rsidR="00AF78D7">
        <w:rPr>
          <w:rFonts w:eastAsiaTheme="minorEastAsia" w:hint="eastAsia"/>
          <w:lang w:eastAsia="zh-CN"/>
        </w:rPr>
        <w:t xml:space="preserve"> of antenna structures. </w:t>
      </w:r>
      <w:r w:rsidR="00AF78D7">
        <w:rPr>
          <w:rFonts w:eastAsiaTheme="minorEastAsia"/>
          <w:lang w:eastAsia="zh-CN"/>
        </w:rPr>
        <w:t>I</w:t>
      </w:r>
      <w:r w:rsidR="00AF78D7">
        <w:rPr>
          <w:rFonts w:eastAsiaTheme="minorEastAsia" w:hint="eastAsia"/>
          <w:lang w:eastAsia="zh-CN"/>
        </w:rPr>
        <w:t xml:space="preserve">n this sense, at least single stage codebook as in LTE should be support at least for below 6GHz operation. Antenna selection matrices should be included in the codebook. </w:t>
      </w:r>
    </w:p>
    <w:p w:rsidR="008A38B7" w:rsidRDefault="008A38B7" w:rsidP="008A38B7">
      <w:pPr>
        <w:pStyle w:val="a0"/>
        <w:rPr>
          <w:rFonts w:eastAsia="宋体"/>
          <w:lang w:eastAsia="zh-CN"/>
        </w:rPr>
      </w:pPr>
      <w:r>
        <w:rPr>
          <w:rFonts w:eastAsia="宋体" w:hint="eastAsia"/>
          <w:lang w:eastAsia="zh-CN"/>
        </w:rPr>
        <w:t xml:space="preserve">Since modular antenna structure </w:t>
      </w:r>
      <w:r w:rsidR="001F3048">
        <w:rPr>
          <w:rFonts w:eastAsia="宋体" w:hint="eastAsia"/>
          <w:lang w:eastAsia="zh-CN"/>
        </w:rPr>
        <w:t>may</w:t>
      </w:r>
      <w:r>
        <w:rPr>
          <w:rFonts w:eastAsia="宋体" w:hint="eastAsia"/>
          <w:lang w:eastAsia="zh-CN"/>
        </w:rPr>
        <w:t xml:space="preserve"> be commonly used at UE especially in high frequencies, dual-stage codebook can be supported in UL. Starting point for dual-stage codebook design in NR UL can be LTE DL codebooks. </w:t>
      </w:r>
      <w:r>
        <w:rPr>
          <w:rFonts w:eastAsia="宋体"/>
          <w:lang w:eastAsia="zh-CN"/>
        </w:rPr>
        <w:t>D</w:t>
      </w:r>
      <w:r>
        <w:rPr>
          <w:rFonts w:eastAsia="宋体" w:hint="eastAsia"/>
          <w:lang w:eastAsia="zh-CN"/>
        </w:rPr>
        <w:t xml:space="preserve">ual-stage codebook design should also consider different alternatives agreed in </w:t>
      </w:r>
      <w:r w:rsidR="00783A7D">
        <w:rPr>
          <w:rFonts w:eastAsia="宋体" w:hint="eastAsia"/>
          <w:lang w:eastAsia="zh-CN"/>
        </w:rPr>
        <w:t>previous</w:t>
      </w:r>
      <w:r>
        <w:rPr>
          <w:rFonts w:eastAsia="宋体" w:hint="eastAsia"/>
          <w:lang w:eastAsia="zh-CN"/>
        </w:rPr>
        <w:t xml:space="preserve"> meeting. </w:t>
      </w:r>
    </w:p>
    <w:p w:rsidR="008A38B7" w:rsidRPr="008A38B7" w:rsidRDefault="008A38B7" w:rsidP="008A38B7">
      <w:pPr>
        <w:pStyle w:val="a0"/>
        <w:rPr>
          <w:rFonts w:eastAsiaTheme="minorEastAsia"/>
          <w:lang w:eastAsia="zh-CN"/>
        </w:rPr>
      </w:pPr>
      <w:r>
        <w:rPr>
          <w:rFonts w:eastAsia="宋体" w:hint="eastAsia"/>
          <w:i/>
          <w:lang w:eastAsia="zh-CN"/>
        </w:rPr>
        <w:t xml:space="preserve">Proposal: NR UL codebook should flexibly support different scenarios of application and different transmit antenna structures at UE. Dual-stage codebook </w:t>
      </w:r>
      <w:r w:rsidR="002C76D0">
        <w:rPr>
          <w:rFonts w:eastAsia="宋体" w:hint="eastAsia"/>
          <w:i/>
          <w:lang w:eastAsia="zh-CN"/>
        </w:rPr>
        <w:t>is</w:t>
      </w:r>
      <w:r>
        <w:rPr>
          <w:rFonts w:eastAsia="宋体" w:hint="eastAsia"/>
          <w:i/>
          <w:lang w:eastAsia="zh-CN"/>
        </w:rPr>
        <w:t xml:space="preserve"> supported; single-stage or dual-stage codebook can be configured to UE according to its capabilities.</w:t>
      </w:r>
    </w:p>
    <w:p w:rsidR="00D665BC" w:rsidRPr="00EE2C1B" w:rsidRDefault="00EE2C1B" w:rsidP="00EE2C1B">
      <w:pPr>
        <w:rPr>
          <w:rFonts w:eastAsiaTheme="minorEastAsia"/>
          <w:lang w:eastAsia="zh-CN"/>
        </w:rPr>
      </w:pPr>
      <w:r>
        <w:rPr>
          <w:rFonts w:eastAsiaTheme="minorEastAsia" w:hint="eastAsia"/>
          <w:lang w:eastAsia="zh-CN"/>
        </w:rPr>
        <w:t xml:space="preserve">According to the agreements in </w:t>
      </w:r>
      <w:r w:rsidR="002C76D0">
        <w:rPr>
          <w:rFonts w:eastAsiaTheme="minorEastAsia" w:hint="eastAsia"/>
          <w:lang w:eastAsia="zh-CN"/>
        </w:rPr>
        <w:t>previous</w:t>
      </w:r>
      <w:r>
        <w:rPr>
          <w:rFonts w:eastAsiaTheme="minorEastAsia" w:hint="eastAsia"/>
          <w:lang w:eastAsia="zh-CN"/>
        </w:rPr>
        <w:t xml:space="preserve"> meeting, the codebook designs with different alternatives are discussed below.</w:t>
      </w:r>
    </w:p>
    <w:p w:rsidR="00C95313" w:rsidRDefault="0012084B" w:rsidP="00387913">
      <w:pPr>
        <w:pStyle w:val="a0"/>
        <w:rPr>
          <w:rFonts w:eastAsia="宋体"/>
          <w:lang w:eastAsia="zh-CN"/>
        </w:rPr>
      </w:pPr>
      <w:r>
        <w:rPr>
          <w:rFonts w:eastAsia="宋体" w:hint="eastAsia"/>
          <w:lang w:eastAsia="zh-CN"/>
        </w:rPr>
        <w:t>For example, w</w:t>
      </w:r>
      <w:r w:rsidR="00D665BC">
        <w:rPr>
          <w:rFonts w:eastAsia="宋体" w:hint="eastAsia"/>
          <w:lang w:eastAsia="zh-CN"/>
        </w:rPr>
        <w:t>ith alternative 1 in the agreement</w:t>
      </w:r>
      <w:r w:rsidR="00C95313">
        <w:rPr>
          <w:rFonts w:eastAsia="宋体" w:hint="eastAsia"/>
          <w:lang w:eastAsia="zh-CN"/>
        </w:rPr>
        <w:t>s above</w:t>
      </w:r>
      <w:r w:rsidR="00D665BC">
        <w:rPr>
          <w:rFonts w:eastAsia="宋体" w:hint="eastAsia"/>
          <w:lang w:eastAsia="zh-CN"/>
        </w:rPr>
        <w:t xml:space="preserve">, an UE capable of 4 </w:t>
      </w:r>
      <w:proofErr w:type="spellStart"/>
      <w:proofErr w:type="gramStart"/>
      <w:r w:rsidR="00D665BC">
        <w:rPr>
          <w:rFonts w:eastAsia="宋体" w:hint="eastAsia"/>
          <w:lang w:eastAsia="zh-CN"/>
        </w:rPr>
        <w:t>Tx</w:t>
      </w:r>
      <w:proofErr w:type="spellEnd"/>
      <w:proofErr w:type="gramEnd"/>
      <w:r w:rsidR="00D665BC">
        <w:rPr>
          <w:rFonts w:eastAsia="宋体" w:hint="eastAsia"/>
          <w:lang w:eastAsia="zh-CN"/>
        </w:rPr>
        <w:t xml:space="preserve"> is configured both 2 </w:t>
      </w:r>
      <w:proofErr w:type="spellStart"/>
      <w:r w:rsidR="00D665BC">
        <w:rPr>
          <w:rFonts w:eastAsia="宋体" w:hint="eastAsia"/>
          <w:lang w:eastAsia="zh-CN"/>
        </w:rPr>
        <w:t>Tx</w:t>
      </w:r>
      <w:proofErr w:type="spellEnd"/>
      <w:r w:rsidR="00D665BC">
        <w:rPr>
          <w:rFonts w:eastAsia="宋体" w:hint="eastAsia"/>
          <w:lang w:eastAsia="zh-CN"/>
        </w:rPr>
        <w:t xml:space="preserve"> and 4 </w:t>
      </w:r>
      <w:proofErr w:type="spellStart"/>
      <w:r w:rsidR="00D665BC">
        <w:rPr>
          <w:rFonts w:eastAsia="宋体" w:hint="eastAsia"/>
          <w:lang w:eastAsia="zh-CN"/>
        </w:rPr>
        <w:t>Tx</w:t>
      </w:r>
      <w:proofErr w:type="spellEnd"/>
      <w:r w:rsidR="00D665BC">
        <w:rPr>
          <w:rFonts w:eastAsia="宋体" w:hint="eastAsia"/>
          <w:lang w:eastAsia="zh-CN"/>
        </w:rPr>
        <w:t xml:space="preserve"> codebooks for rank 1 and 2. </w:t>
      </w:r>
      <w:proofErr w:type="spellStart"/>
      <w:proofErr w:type="gramStart"/>
      <w:r w:rsidR="00D665BC">
        <w:rPr>
          <w:rFonts w:eastAsia="宋体" w:hint="eastAsia"/>
          <w:lang w:eastAsia="zh-CN"/>
        </w:rPr>
        <w:t>gNB</w:t>
      </w:r>
      <w:proofErr w:type="spellEnd"/>
      <w:proofErr w:type="gramEnd"/>
      <w:r w:rsidR="00D665BC">
        <w:rPr>
          <w:rFonts w:eastAsia="宋体" w:hint="eastAsia"/>
          <w:lang w:eastAsia="zh-CN"/>
        </w:rPr>
        <w:t xml:space="preserve"> dynamically indicates UE to use 2 </w:t>
      </w:r>
      <w:proofErr w:type="spellStart"/>
      <w:r w:rsidR="00D665BC">
        <w:rPr>
          <w:rFonts w:eastAsia="宋体" w:hint="eastAsia"/>
          <w:lang w:eastAsia="zh-CN"/>
        </w:rPr>
        <w:t>Tx</w:t>
      </w:r>
      <w:proofErr w:type="spellEnd"/>
      <w:r w:rsidR="00D665BC">
        <w:rPr>
          <w:rFonts w:eastAsia="宋体" w:hint="eastAsia"/>
          <w:lang w:eastAsia="zh-CN"/>
        </w:rPr>
        <w:t xml:space="preserve"> codebook or 4 </w:t>
      </w:r>
      <w:proofErr w:type="spellStart"/>
      <w:r w:rsidR="00D665BC">
        <w:rPr>
          <w:rFonts w:eastAsia="宋体" w:hint="eastAsia"/>
          <w:lang w:eastAsia="zh-CN"/>
        </w:rPr>
        <w:t>Tx</w:t>
      </w:r>
      <w:proofErr w:type="spellEnd"/>
      <w:r w:rsidR="00D665BC">
        <w:rPr>
          <w:rFonts w:eastAsia="宋体" w:hint="eastAsia"/>
          <w:lang w:eastAsia="zh-CN"/>
        </w:rPr>
        <w:t xml:space="preserve"> codebook</w:t>
      </w:r>
      <w:r w:rsidR="00C95313">
        <w:rPr>
          <w:rFonts w:eastAsia="宋体" w:hint="eastAsia"/>
          <w:lang w:eastAsia="zh-CN"/>
        </w:rPr>
        <w:t>,</w:t>
      </w:r>
      <w:r w:rsidR="00D665BC">
        <w:rPr>
          <w:rFonts w:eastAsia="宋体" w:hint="eastAsia"/>
          <w:lang w:eastAsia="zh-CN"/>
        </w:rPr>
        <w:t xml:space="preserve"> </w:t>
      </w:r>
      <w:r w:rsidR="00C95313">
        <w:rPr>
          <w:rFonts w:eastAsia="宋体" w:hint="eastAsia"/>
          <w:lang w:eastAsia="zh-CN"/>
        </w:rPr>
        <w:t>one b</w:t>
      </w:r>
      <w:r w:rsidR="00C95313">
        <w:rPr>
          <w:rFonts w:eastAsia="宋体"/>
          <w:lang w:eastAsia="zh-CN"/>
        </w:rPr>
        <w:t>enefit</w:t>
      </w:r>
      <w:r w:rsidR="00C95313">
        <w:rPr>
          <w:rFonts w:eastAsia="宋体" w:hint="eastAsia"/>
          <w:lang w:eastAsia="zh-CN"/>
        </w:rPr>
        <w:t xml:space="preserve"> of this approach is saving of signaling bits in DCI since the codebook size becomes large with increasing number of </w:t>
      </w:r>
      <w:proofErr w:type="spellStart"/>
      <w:r w:rsidR="00C95313">
        <w:rPr>
          <w:rFonts w:eastAsia="宋体" w:hint="eastAsia"/>
          <w:lang w:eastAsia="zh-CN"/>
        </w:rPr>
        <w:t>Tx</w:t>
      </w:r>
      <w:proofErr w:type="spellEnd"/>
      <w:r w:rsidR="00C95313">
        <w:rPr>
          <w:rFonts w:eastAsia="宋体" w:hint="eastAsia"/>
          <w:lang w:eastAsia="zh-CN"/>
        </w:rPr>
        <w:t xml:space="preserve"> antennas </w:t>
      </w:r>
    </w:p>
    <w:p w:rsidR="00D665BC" w:rsidRDefault="00DA0E8E" w:rsidP="00387913">
      <w:pPr>
        <w:pStyle w:val="a0"/>
        <w:rPr>
          <w:rFonts w:eastAsia="宋体"/>
          <w:lang w:eastAsia="zh-CN"/>
        </w:rPr>
      </w:pPr>
      <w:r>
        <w:rPr>
          <w:rFonts w:eastAsia="宋体" w:hint="eastAsia"/>
          <w:lang w:eastAsia="zh-CN"/>
        </w:rPr>
        <w:lastRenderedPageBreak/>
        <w:t xml:space="preserve">Another </w:t>
      </w:r>
      <w:r w:rsidR="0012084B">
        <w:rPr>
          <w:rFonts w:eastAsia="宋体" w:hint="eastAsia"/>
          <w:lang w:eastAsia="zh-CN"/>
        </w:rPr>
        <w:t>example, w</w:t>
      </w:r>
      <w:r w:rsidR="00C95313">
        <w:rPr>
          <w:rFonts w:eastAsia="宋体"/>
          <w:lang w:eastAsia="zh-CN"/>
        </w:rPr>
        <w:t>ith</w:t>
      </w:r>
      <w:r w:rsidR="00C95313">
        <w:rPr>
          <w:rFonts w:eastAsia="宋体" w:hint="eastAsia"/>
          <w:lang w:eastAsia="zh-CN"/>
        </w:rPr>
        <w:t xml:space="preserve"> alternative 2 in </w:t>
      </w:r>
      <w:r w:rsidR="00C95313">
        <w:rPr>
          <w:rFonts w:eastAsia="宋体"/>
          <w:lang w:eastAsia="zh-CN"/>
        </w:rPr>
        <w:t>the</w:t>
      </w:r>
      <w:r w:rsidR="00C95313">
        <w:rPr>
          <w:rFonts w:eastAsia="宋体" w:hint="eastAsia"/>
          <w:lang w:eastAsia="zh-CN"/>
        </w:rPr>
        <w:t xml:space="preserve"> </w:t>
      </w:r>
      <w:r w:rsidR="0012084B">
        <w:rPr>
          <w:rFonts w:eastAsia="宋体" w:hint="eastAsia"/>
          <w:lang w:eastAsia="zh-CN"/>
        </w:rPr>
        <w:t xml:space="preserve">agreements above, 4 </w:t>
      </w:r>
      <w:proofErr w:type="spellStart"/>
      <w:r w:rsidR="0012084B">
        <w:rPr>
          <w:rFonts w:eastAsia="宋体" w:hint="eastAsia"/>
          <w:lang w:eastAsia="zh-CN"/>
        </w:rPr>
        <w:t>Tx</w:t>
      </w:r>
      <w:proofErr w:type="spellEnd"/>
      <w:r w:rsidR="0012084B">
        <w:rPr>
          <w:rFonts w:eastAsia="宋体" w:hint="eastAsia"/>
          <w:lang w:eastAsia="zh-CN"/>
        </w:rPr>
        <w:t xml:space="preserve"> codebook can be designed to include 2 </w:t>
      </w:r>
      <w:proofErr w:type="spellStart"/>
      <w:r w:rsidR="0012084B">
        <w:rPr>
          <w:rFonts w:eastAsia="宋体" w:hint="eastAsia"/>
          <w:lang w:eastAsia="zh-CN"/>
        </w:rPr>
        <w:t>Tx</w:t>
      </w:r>
      <w:proofErr w:type="spellEnd"/>
      <w:r w:rsidR="0012084B">
        <w:rPr>
          <w:rFonts w:eastAsia="宋体" w:hint="eastAsia"/>
          <w:lang w:eastAsia="zh-CN"/>
        </w:rPr>
        <w:t xml:space="preserve"> codebooks</w:t>
      </w:r>
      <w:r w:rsidR="00432008">
        <w:rPr>
          <w:rFonts w:eastAsia="宋体" w:hint="eastAsia"/>
          <w:lang w:eastAsia="zh-CN"/>
        </w:rPr>
        <w:t xml:space="preserve">, with this approach a single codebook can be designed for 4 </w:t>
      </w:r>
      <w:proofErr w:type="spellStart"/>
      <w:r w:rsidR="00432008">
        <w:rPr>
          <w:rFonts w:eastAsia="宋体" w:hint="eastAsia"/>
          <w:lang w:eastAsia="zh-CN"/>
        </w:rPr>
        <w:t>Tx</w:t>
      </w:r>
      <w:proofErr w:type="spellEnd"/>
      <w:r w:rsidR="00432008">
        <w:rPr>
          <w:rFonts w:eastAsia="宋体" w:hint="eastAsia"/>
          <w:lang w:eastAsia="zh-CN"/>
        </w:rPr>
        <w:t xml:space="preserve"> codebook and </w:t>
      </w:r>
      <w:proofErr w:type="spellStart"/>
      <w:r w:rsidR="00432008">
        <w:rPr>
          <w:rFonts w:eastAsia="宋体" w:hint="eastAsia"/>
          <w:lang w:eastAsia="zh-CN"/>
        </w:rPr>
        <w:t>gNB</w:t>
      </w:r>
      <w:proofErr w:type="spellEnd"/>
      <w:r w:rsidR="00432008">
        <w:rPr>
          <w:rFonts w:eastAsia="宋体" w:hint="eastAsia"/>
          <w:lang w:eastAsia="zh-CN"/>
        </w:rPr>
        <w:t xml:space="preserve"> can dynamically indicate 2 </w:t>
      </w:r>
      <w:proofErr w:type="spellStart"/>
      <w:r w:rsidR="00432008">
        <w:rPr>
          <w:rFonts w:eastAsia="宋体" w:hint="eastAsia"/>
          <w:lang w:eastAsia="zh-CN"/>
        </w:rPr>
        <w:t>Tx</w:t>
      </w:r>
      <w:proofErr w:type="spellEnd"/>
      <w:r w:rsidR="00432008">
        <w:rPr>
          <w:rFonts w:eastAsia="宋体" w:hint="eastAsia"/>
          <w:lang w:eastAsia="zh-CN"/>
        </w:rPr>
        <w:t xml:space="preserve"> codebook through TPMI.</w:t>
      </w:r>
    </w:p>
    <w:p w:rsidR="00774899" w:rsidRDefault="00774899" w:rsidP="00387913">
      <w:pPr>
        <w:pStyle w:val="a0"/>
        <w:rPr>
          <w:rFonts w:eastAsia="宋体"/>
          <w:lang w:eastAsia="zh-CN"/>
        </w:rPr>
      </w:pPr>
      <w:r>
        <w:rPr>
          <w:rFonts w:eastAsia="宋体" w:hint="eastAsia"/>
          <w:lang w:eastAsia="zh-CN"/>
        </w:rPr>
        <w:t xml:space="preserve">With alternative 3 in the agreements above, </w:t>
      </w:r>
      <w:r w:rsidR="00625AD0">
        <w:rPr>
          <w:rFonts w:eastAsia="宋体" w:hint="eastAsia"/>
          <w:lang w:eastAsia="zh-CN"/>
        </w:rPr>
        <w:t xml:space="preserve">the codebook design </w:t>
      </w:r>
      <w:r>
        <w:rPr>
          <w:rFonts w:eastAsia="宋体" w:hint="eastAsia"/>
          <w:lang w:eastAsia="zh-CN"/>
        </w:rPr>
        <w:t>can be same as in alternative 2</w:t>
      </w:r>
      <w:r w:rsidR="00DA0E8E">
        <w:rPr>
          <w:rFonts w:eastAsia="宋体" w:hint="eastAsia"/>
          <w:lang w:eastAsia="zh-CN"/>
        </w:rPr>
        <w:t xml:space="preserve"> where antenna selection and panel selection (if multi panel is supported) </w:t>
      </w:r>
      <w:r w:rsidR="00DA0E8E">
        <w:rPr>
          <w:rFonts w:eastAsia="宋体"/>
          <w:lang w:eastAsia="zh-CN"/>
        </w:rPr>
        <w:t>entries</w:t>
      </w:r>
      <w:r w:rsidR="00DA0E8E">
        <w:rPr>
          <w:rFonts w:eastAsia="宋体" w:hint="eastAsia"/>
          <w:lang w:eastAsia="zh-CN"/>
        </w:rPr>
        <w:t xml:space="preserve"> should be incorporated</w:t>
      </w:r>
      <w:r>
        <w:rPr>
          <w:rFonts w:eastAsia="宋体" w:hint="eastAsia"/>
          <w:lang w:eastAsia="zh-CN"/>
        </w:rPr>
        <w:t>.</w:t>
      </w:r>
    </w:p>
    <w:p w:rsidR="00824F01" w:rsidRPr="002711EB" w:rsidRDefault="00824F01" w:rsidP="00387913">
      <w:pPr>
        <w:pStyle w:val="a0"/>
        <w:rPr>
          <w:rFonts w:eastAsia="宋体"/>
          <w:i/>
          <w:lang w:eastAsia="zh-CN"/>
        </w:rPr>
      </w:pPr>
      <w:r w:rsidRPr="002711EB">
        <w:rPr>
          <w:rFonts w:eastAsia="宋体"/>
          <w:i/>
          <w:lang w:eastAsia="zh-CN"/>
        </w:rPr>
        <w:t>P</w:t>
      </w:r>
      <w:r w:rsidRPr="002711EB">
        <w:rPr>
          <w:rFonts w:eastAsia="宋体" w:hint="eastAsia"/>
          <w:i/>
          <w:lang w:eastAsia="zh-CN"/>
        </w:rPr>
        <w:t>roposal</w:t>
      </w:r>
      <w:r w:rsidRPr="002711EB">
        <w:rPr>
          <w:rFonts w:eastAsia="宋体"/>
          <w:i/>
          <w:lang w:eastAsia="zh-CN"/>
        </w:rPr>
        <w:t xml:space="preserve">: </w:t>
      </w:r>
      <w:r w:rsidR="002711EB" w:rsidRPr="002711EB">
        <w:rPr>
          <w:rFonts w:eastAsia="宋体" w:hint="eastAsia"/>
          <w:i/>
          <w:lang w:eastAsia="zh-CN"/>
        </w:rPr>
        <w:t xml:space="preserve">Dynamic indication of codebook </w:t>
      </w:r>
      <w:r w:rsidR="002711EB" w:rsidRPr="002711EB">
        <w:rPr>
          <w:rFonts w:eastAsia="宋体"/>
          <w:i/>
          <w:lang w:eastAsia="zh-CN"/>
        </w:rPr>
        <w:t>with</w:t>
      </w:r>
      <w:r w:rsidR="002711EB" w:rsidRPr="002711EB">
        <w:rPr>
          <w:rFonts w:eastAsia="宋体" w:hint="eastAsia"/>
          <w:i/>
          <w:lang w:eastAsia="zh-CN"/>
        </w:rPr>
        <w:t xml:space="preserve"> alternative 1</w:t>
      </w:r>
      <w:r w:rsidR="002711EB">
        <w:rPr>
          <w:rFonts w:eastAsia="宋体" w:hint="eastAsia"/>
          <w:i/>
          <w:lang w:eastAsia="zh-CN"/>
        </w:rPr>
        <w:t xml:space="preserve"> or alternative 2 above is supp</w:t>
      </w:r>
      <w:r w:rsidR="002711EB" w:rsidRPr="002711EB">
        <w:rPr>
          <w:rFonts w:eastAsia="宋体" w:hint="eastAsia"/>
          <w:i/>
          <w:lang w:eastAsia="zh-CN"/>
        </w:rPr>
        <w:t>o</w:t>
      </w:r>
      <w:r w:rsidR="002711EB">
        <w:rPr>
          <w:rFonts w:eastAsia="宋体" w:hint="eastAsia"/>
          <w:i/>
          <w:lang w:eastAsia="zh-CN"/>
        </w:rPr>
        <w:t>r</w:t>
      </w:r>
      <w:r w:rsidR="002711EB" w:rsidRPr="002711EB">
        <w:rPr>
          <w:rFonts w:eastAsia="宋体" w:hint="eastAsia"/>
          <w:i/>
          <w:lang w:eastAsia="zh-CN"/>
        </w:rPr>
        <w:t>ted</w:t>
      </w:r>
    </w:p>
    <w:p w:rsidR="00CA6787" w:rsidRPr="00CA6787" w:rsidRDefault="00CA6787" w:rsidP="00CA6787">
      <w:pPr>
        <w:pStyle w:val="Style11"/>
        <w:tabs>
          <w:tab w:val="clear" w:pos="-806"/>
          <w:tab w:val="num" w:pos="567"/>
        </w:tabs>
        <w:ind w:left="567"/>
        <w:rPr>
          <w:lang w:eastAsia="zh-CN"/>
        </w:rPr>
      </w:pPr>
      <w:r w:rsidRPr="00CA6787">
        <w:rPr>
          <w:rFonts w:hint="eastAsia"/>
          <w:lang w:eastAsia="zh-CN"/>
        </w:rPr>
        <w:t xml:space="preserve">TPMI signaling </w:t>
      </w:r>
    </w:p>
    <w:p w:rsidR="00715C5A" w:rsidRDefault="00274652" w:rsidP="00394856">
      <w:pPr>
        <w:pStyle w:val="a0"/>
        <w:rPr>
          <w:rFonts w:eastAsia="宋体"/>
          <w:lang w:eastAsia="zh-CN"/>
        </w:rPr>
      </w:pPr>
      <w:r>
        <w:rPr>
          <w:rFonts w:eastAsia="宋体" w:hint="eastAsia"/>
          <w:lang w:eastAsia="zh-CN"/>
        </w:rPr>
        <w:t xml:space="preserve">According to agreements in RAN1#88bis, if UL frequency selective </w:t>
      </w:r>
      <w:proofErr w:type="spellStart"/>
      <w:r>
        <w:rPr>
          <w:rFonts w:eastAsia="宋体" w:hint="eastAsia"/>
          <w:lang w:eastAsia="zh-CN"/>
        </w:rPr>
        <w:t>precoding</w:t>
      </w:r>
      <w:proofErr w:type="spellEnd"/>
      <w:r>
        <w:rPr>
          <w:rFonts w:eastAsia="宋体" w:hint="eastAsia"/>
          <w:lang w:eastAsia="zh-CN"/>
        </w:rPr>
        <w:t xml:space="preserve"> is supported, there are two alternatives for </w:t>
      </w:r>
      <w:proofErr w:type="spellStart"/>
      <w:r>
        <w:rPr>
          <w:rFonts w:eastAsia="宋体" w:hint="eastAsia"/>
          <w:lang w:eastAsia="zh-CN"/>
        </w:rPr>
        <w:t>subband</w:t>
      </w:r>
      <w:proofErr w:type="spellEnd"/>
      <w:r>
        <w:rPr>
          <w:rFonts w:eastAsia="宋体" w:hint="eastAsia"/>
          <w:lang w:eastAsia="zh-CN"/>
        </w:rPr>
        <w:t xml:space="preserve"> TPMI signaling</w:t>
      </w:r>
      <w:r w:rsidR="00715C5A">
        <w:rPr>
          <w:rFonts w:eastAsia="宋体" w:hint="eastAsia"/>
          <w:lang w:eastAsia="zh-CN"/>
        </w:rPr>
        <w:t>, alt1 and alt2</w:t>
      </w:r>
      <w:r>
        <w:rPr>
          <w:rFonts w:eastAsia="宋体" w:hint="eastAsia"/>
          <w:lang w:eastAsia="zh-CN"/>
        </w:rPr>
        <w:t xml:space="preserve">.  </w:t>
      </w:r>
    </w:p>
    <w:p w:rsidR="00715C5A" w:rsidRDefault="00824F01" w:rsidP="00394856">
      <w:pPr>
        <w:pStyle w:val="a0"/>
        <w:rPr>
          <w:rFonts w:eastAsia="宋体"/>
          <w:lang w:eastAsia="zh-CN"/>
        </w:rPr>
      </w:pPr>
      <w:r>
        <w:rPr>
          <w:rFonts w:eastAsia="宋体" w:hint="eastAsia"/>
          <w:lang w:eastAsia="zh-CN"/>
        </w:rPr>
        <w:t>In a</w:t>
      </w:r>
      <w:r w:rsidR="004E1FB1">
        <w:rPr>
          <w:rFonts w:eastAsia="宋体" w:hint="eastAsia"/>
          <w:lang w:eastAsia="zh-CN"/>
        </w:rPr>
        <w:t>lt 1</w:t>
      </w:r>
      <w:r w:rsidR="00D958F4">
        <w:rPr>
          <w:rFonts w:eastAsia="宋体" w:hint="eastAsia"/>
          <w:lang w:eastAsia="zh-CN"/>
        </w:rPr>
        <w:t>,</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TPMIs only for allocated PRBs for a </w:t>
      </w:r>
      <w:r w:rsidR="008A2847">
        <w:rPr>
          <w:rFonts w:eastAsia="宋体" w:hint="eastAsia"/>
          <w:lang w:eastAsia="zh-CN"/>
        </w:rPr>
        <w:t xml:space="preserve">given </w:t>
      </w:r>
      <w:r>
        <w:rPr>
          <w:rFonts w:eastAsia="宋体" w:hint="eastAsia"/>
          <w:lang w:eastAsia="zh-CN"/>
        </w:rPr>
        <w:t>PUSCH</w:t>
      </w:r>
      <w:r w:rsidR="00B83422">
        <w:rPr>
          <w:rFonts w:eastAsia="宋体" w:hint="eastAsia"/>
          <w:lang w:eastAsia="zh-CN"/>
        </w:rPr>
        <w:t xml:space="preserve"> transmission</w:t>
      </w:r>
      <w:r>
        <w:rPr>
          <w:rFonts w:eastAsia="宋体" w:hint="eastAsia"/>
          <w:lang w:eastAsia="zh-CN"/>
        </w:rPr>
        <w:t xml:space="preserve"> are signaled to the UE via DCI</w:t>
      </w:r>
      <w:r w:rsidR="008A2847">
        <w:rPr>
          <w:rFonts w:eastAsia="宋体" w:hint="eastAsia"/>
          <w:lang w:eastAsia="zh-CN"/>
        </w:rPr>
        <w:t>;</w:t>
      </w:r>
      <w:r>
        <w:rPr>
          <w:rFonts w:eastAsia="宋体" w:hint="eastAsia"/>
          <w:lang w:eastAsia="zh-CN"/>
        </w:rPr>
        <w:t xml:space="preserve"> that means payload for TPMIs signaling varies according to the number of scheduled PRBs </w:t>
      </w:r>
      <w:r w:rsidR="00503DE6">
        <w:rPr>
          <w:rFonts w:eastAsia="宋体" w:hint="eastAsia"/>
          <w:lang w:eastAsia="zh-CN"/>
        </w:rPr>
        <w:t>for</w:t>
      </w:r>
      <w:r>
        <w:rPr>
          <w:rFonts w:eastAsia="宋体" w:hint="eastAsia"/>
          <w:lang w:eastAsia="zh-CN"/>
        </w:rPr>
        <w:t xml:space="preserve"> PUSCH transmission. </w:t>
      </w:r>
      <w:r w:rsidR="008A2847">
        <w:rPr>
          <w:rFonts w:eastAsia="宋体"/>
          <w:lang w:eastAsia="zh-CN"/>
        </w:rPr>
        <w:t>T</w:t>
      </w:r>
      <w:r w:rsidR="008A2847">
        <w:rPr>
          <w:rFonts w:eastAsia="宋体" w:hint="eastAsia"/>
          <w:lang w:eastAsia="zh-CN"/>
        </w:rPr>
        <w:t xml:space="preserve">he varying size of DCI </w:t>
      </w:r>
      <w:r w:rsidR="008A2847">
        <w:rPr>
          <w:rFonts w:eastAsia="宋体"/>
          <w:lang w:eastAsia="zh-CN"/>
        </w:rPr>
        <w:t>according</w:t>
      </w:r>
      <w:r w:rsidR="008A2847">
        <w:rPr>
          <w:rFonts w:eastAsia="宋体" w:hint="eastAsia"/>
          <w:lang w:eastAsia="zh-CN"/>
        </w:rPr>
        <w:t xml:space="preserve"> to allocated number of </w:t>
      </w:r>
      <w:proofErr w:type="spellStart"/>
      <w:r w:rsidR="008A2847">
        <w:rPr>
          <w:rFonts w:eastAsia="宋体" w:hint="eastAsia"/>
          <w:lang w:eastAsia="zh-CN"/>
        </w:rPr>
        <w:t>subbands</w:t>
      </w:r>
      <w:proofErr w:type="spellEnd"/>
      <w:r w:rsidR="008A2847">
        <w:rPr>
          <w:rFonts w:eastAsia="宋体" w:hint="eastAsia"/>
          <w:lang w:eastAsia="zh-CN"/>
        </w:rPr>
        <w:t xml:space="preserve"> is undesirable since it will increase blind decoding </w:t>
      </w:r>
      <w:r w:rsidR="00503DE6">
        <w:rPr>
          <w:rFonts w:eastAsia="宋体" w:hint="eastAsia"/>
          <w:lang w:eastAsia="zh-CN"/>
        </w:rPr>
        <w:t xml:space="preserve">attempts </w:t>
      </w:r>
      <w:r w:rsidR="008A2847">
        <w:rPr>
          <w:rFonts w:eastAsia="宋体" w:hint="eastAsia"/>
          <w:lang w:eastAsia="zh-CN"/>
        </w:rPr>
        <w:t xml:space="preserve">of PDCCH. </w:t>
      </w:r>
      <w:r w:rsidR="00503DE6">
        <w:rPr>
          <w:rFonts w:eastAsia="宋体" w:hint="eastAsia"/>
          <w:lang w:eastAsia="zh-CN"/>
        </w:rPr>
        <w:t xml:space="preserve">One way to ensure DCI bits unchanged is to adapt the TPMI information bits per </w:t>
      </w:r>
      <w:proofErr w:type="spellStart"/>
      <w:r w:rsidR="00503DE6">
        <w:rPr>
          <w:rFonts w:eastAsia="宋体" w:hint="eastAsia"/>
          <w:lang w:eastAsia="zh-CN"/>
        </w:rPr>
        <w:t>subband</w:t>
      </w:r>
      <w:proofErr w:type="spellEnd"/>
      <w:r w:rsidR="00503DE6">
        <w:rPr>
          <w:rFonts w:eastAsia="宋体" w:hint="eastAsia"/>
          <w:lang w:eastAsia="zh-CN"/>
        </w:rPr>
        <w:t xml:space="preserve"> according to number of allocated PRBs for a given PUSCH transmission</w:t>
      </w:r>
      <w:r w:rsidR="00E045C6">
        <w:rPr>
          <w:rFonts w:eastAsia="宋体" w:hint="eastAsia"/>
          <w:lang w:eastAsia="zh-CN"/>
        </w:rPr>
        <w:t xml:space="preserve">, </w:t>
      </w:r>
      <w:r w:rsidR="00503DE6">
        <w:rPr>
          <w:rFonts w:eastAsia="宋体" w:hint="eastAsia"/>
          <w:lang w:eastAsia="zh-CN"/>
        </w:rPr>
        <w:t>that is, when number of</w:t>
      </w:r>
      <w:r w:rsidR="00F265D1">
        <w:rPr>
          <w:rFonts w:eastAsia="宋体" w:hint="eastAsia"/>
          <w:lang w:eastAsia="zh-CN"/>
        </w:rPr>
        <w:t xml:space="preserve"> allocated</w:t>
      </w:r>
      <w:r w:rsidR="00503DE6">
        <w:rPr>
          <w:rFonts w:eastAsia="宋体" w:hint="eastAsia"/>
          <w:lang w:eastAsia="zh-CN"/>
        </w:rPr>
        <w:t xml:space="preserve"> </w:t>
      </w:r>
      <w:proofErr w:type="spellStart"/>
      <w:r w:rsidR="00503DE6">
        <w:rPr>
          <w:rFonts w:eastAsia="宋体" w:hint="eastAsia"/>
          <w:lang w:eastAsia="zh-CN"/>
        </w:rPr>
        <w:t>subbands</w:t>
      </w:r>
      <w:proofErr w:type="spellEnd"/>
      <w:r w:rsidR="00503DE6">
        <w:rPr>
          <w:rFonts w:eastAsia="宋体" w:hint="eastAsia"/>
          <w:lang w:eastAsia="zh-CN"/>
        </w:rPr>
        <w:t xml:space="preserve"> is large </w:t>
      </w:r>
      <w:r w:rsidR="00F265D1">
        <w:rPr>
          <w:rFonts w:eastAsia="宋体" w:hint="eastAsia"/>
          <w:lang w:eastAsia="zh-CN"/>
        </w:rPr>
        <w:t xml:space="preserve">the </w:t>
      </w:r>
      <w:r w:rsidR="00503DE6">
        <w:rPr>
          <w:rFonts w:eastAsia="宋体" w:hint="eastAsia"/>
          <w:lang w:eastAsia="zh-CN"/>
        </w:rPr>
        <w:t xml:space="preserve">corresponding TPMI bits per </w:t>
      </w:r>
      <w:proofErr w:type="spellStart"/>
      <w:r w:rsidR="00503DE6">
        <w:rPr>
          <w:rFonts w:eastAsia="宋体" w:hint="eastAsia"/>
          <w:lang w:eastAsia="zh-CN"/>
        </w:rPr>
        <w:t>subband</w:t>
      </w:r>
      <w:proofErr w:type="spellEnd"/>
      <w:r w:rsidR="00503DE6">
        <w:rPr>
          <w:rFonts w:eastAsia="宋体" w:hint="eastAsia"/>
          <w:lang w:eastAsia="zh-CN"/>
        </w:rPr>
        <w:t xml:space="preserve"> is small and vice versa. For example, when the number </w:t>
      </w:r>
      <w:r w:rsidR="00F265D1">
        <w:rPr>
          <w:rFonts w:eastAsia="宋体" w:hint="eastAsia"/>
          <w:lang w:eastAsia="zh-CN"/>
        </w:rPr>
        <w:t xml:space="preserve">of </w:t>
      </w:r>
      <w:r w:rsidR="00503DE6">
        <w:rPr>
          <w:rFonts w:eastAsia="宋体" w:hint="eastAsia"/>
          <w:lang w:eastAsia="zh-CN"/>
        </w:rPr>
        <w:t xml:space="preserve">allocated </w:t>
      </w:r>
      <w:proofErr w:type="spellStart"/>
      <w:r w:rsidR="00503DE6">
        <w:rPr>
          <w:rFonts w:eastAsia="宋体" w:hint="eastAsia"/>
          <w:lang w:eastAsia="zh-CN"/>
        </w:rPr>
        <w:t>subbands</w:t>
      </w:r>
      <w:proofErr w:type="spellEnd"/>
      <w:r w:rsidR="00503DE6">
        <w:rPr>
          <w:rFonts w:eastAsia="宋体" w:hint="eastAsia"/>
          <w:lang w:eastAsia="zh-CN"/>
        </w:rPr>
        <w:t xml:space="preserve"> is 4 </w:t>
      </w:r>
      <w:r w:rsidR="00503DE6">
        <w:rPr>
          <w:rFonts w:eastAsia="宋体"/>
          <w:lang w:eastAsia="zh-CN"/>
        </w:rPr>
        <w:t>the</w:t>
      </w:r>
      <w:r w:rsidR="00503DE6">
        <w:rPr>
          <w:rFonts w:eastAsia="宋体" w:hint="eastAsia"/>
          <w:lang w:eastAsia="zh-CN"/>
        </w:rPr>
        <w:t xml:space="preserve"> corresponding TPMI bits per </w:t>
      </w:r>
      <w:proofErr w:type="spellStart"/>
      <w:r w:rsidR="00503DE6">
        <w:rPr>
          <w:rFonts w:eastAsia="宋体" w:hint="eastAsia"/>
          <w:lang w:eastAsia="zh-CN"/>
        </w:rPr>
        <w:t>subband</w:t>
      </w:r>
      <w:proofErr w:type="spellEnd"/>
      <w:r w:rsidR="00503DE6">
        <w:rPr>
          <w:rFonts w:eastAsia="宋体" w:hint="eastAsia"/>
          <w:lang w:eastAsia="zh-CN"/>
        </w:rPr>
        <w:t xml:space="preserve"> is 3, and for the number of allocated </w:t>
      </w:r>
      <w:proofErr w:type="spellStart"/>
      <w:r w:rsidR="00503DE6">
        <w:rPr>
          <w:rFonts w:eastAsia="宋体" w:hint="eastAsia"/>
          <w:lang w:eastAsia="zh-CN"/>
        </w:rPr>
        <w:t>subbands</w:t>
      </w:r>
      <w:proofErr w:type="spellEnd"/>
      <w:r w:rsidR="00503DE6">
        <w:rPr>
          <w:rFonts w:eastAsia="宋体" w:hint="eastAsia"/>
          <w:lang w:eastAsia="zh-CN"/>
        </w:rPr>
        <w:t xml:space="preserve"> is 3 the corresponding TPMI bits per </w:t>
      </w:r>
      <w:proofErr w:type="spellStart"/>
      <w:r w:rsidR="00503DE6">
        <w:rPr>
          <w:rFonts w:eastAsia="宋体" w:hint="eastAsia"/>
          <w:lang w:eastAsia="zh-CN"/>
        </w:rPr>
        <w:t>subband</w:t>
      </w:r>
      <w:proofErr w:type="spellEnd"/>
      <w:r w:rsidR="00503DE6">
        <w:rPr>
          <w:rFonts w:eastAsia="宋体" w:hint="eastAsia"/>
          <w:lang w:eastAsia="zh-CN"/>
        </w:rPr>
        <w:t xml:space="preserve"> is 4, thus total DCI bits for </w:t>
      </w:r>
      <w:proofErr w:type="spellStart"/>
      <w:r w:rsidR="00503DE6">
        <w:rPr>
          <w:rFonts w:eastAsia="宋体" w:hint="eastAsia"/>
          <w:lang w:eastAsia="zh-CN"/>
        </w:rPr>
        <w:t>subband</w:t>
      </w:r>
      <w:proofErr w:type="spellEnd"/>
      <w:r w:rsidR="00503DE6">
        <w:rPr>
          <w:rFonts w:eastAsia="宋体" w:hint="eastAsia"/>
          <w:lang w:eastAsia="zh-CN"/>
        </w:rPr>
        <w:t xml:space="preserve"> TPMI indication is 12 in both cases. </w:t>
      </w:r>
      <w:r w:rsidR="00F265D1">
        <w:rPr>
          <w:rFonts w:eastAsia="宋体"/>
          <w:lang w:eastAsia="zh-CN"/>
        </w:rPr>
        <w:t>T</w:t>
      </w:r>
      <w:r w:rsidR="00F265D1">
        <w:rPr>
          <w:rFonts w:eastAsia="宋体" w:hint="eastAsia"/>
          <w:lang w:eastAsia="zh-CN"/>
        </w:rPr>
        <w:t xml:space="preserve">his will not increase number of blind decoding attempts due to </w:t>
      </w:r>
      <w:proofErr w:type="spellStart"/>
      <w:r w:rsidR="00F265D1">
        <w:rPr>
          <w:rFonts w:eastAsia="宋体" w:hint="eastAsia"/>
          <w:lang w:eastAsia="zh-CN"/>
        </w:rPr>
        <w:t>subband</w:t>
      </w:r>
      <w:proofErr w:type="spellEnd"/>
      <w:r w:rsidR="00F265D1">
        <w:rPr>
          <w:rFonts w:eastAsia="宋体" w:hint="eastAsia"/>
          <w:lang w:eastAsia="zh-CN"/>
        </w:rPr>
        <w:t xml:space="preserve"> TPMI signaling and at the same time PUSCH transmission can benefit from </w:t>
      </w:r>
      <w:proofErr w:type="spellStart"/>
      <w:r w:rsidR="00F265D1">
        <w:rPr>
          <w:rFonts w:eastAsia="宋体" w:hint="eastAsia"/>
          <w:lang w:eastAsia="zh-CN"/>
        </w:rPr>
        <w:t>subband</w:t>
      </w:r>
      <w:proofErr w:type="spellEnd"/>
      <w:r w:rsidR="00F265D1">
        <w:rPr>
          <w:rFonts w:eastAsia="宋体" w:hint="eastAsia"/>
          <w:lang w:eastAsia="zh-CN"/>
        </w:rPr>
        <w:t xml:space="preserve"> </w:t>
      </w:r>
      <w:proofErr w:type="spellStart"/>
      <w:r w:rsidR="00F265D1">
        <w:rPr>
          <w:rFonts w:eastAsia="宋体" w:hint="eastAsia"/>
          <w:lang w:eastAsia="zh-CN"/>
        </w:rPr>
        <w:t>precoding</w:t>
      </w:r>
      <w:proofErr w:type="spellEnd"/>
      <w:r w:rsidR="00F265D1">
        <w:rPr>
          <w:rFonts w:eastAsia="宋体" w:hint="eastAsia"/>
          <w:lang w:eastAsia="zh-CN"/>
        </w:rPr>
        <w:t xml:space="preserve">. </w:t>
      </w:r>
    </w:p>
    <w:p w:rsidR="00274652" w:rsidRDefault="008A2847" w:rsidP="00394856">
      <w:pPr>
        <w:pStyle w:val="a0"/>
        <w:rPr>
          <w:rFonts w:eastAsia="宋体"/>
          <w:lang w:eastAsia="zh-CN"/>
        </w:rPr>
      </w:pPr>
      <w:r>
        <w:rPr>
          <w:rFonts w:eastAsia="宋体" w:hint="eastAsia"/>
          <w:lang w:eastAsia="zh-CN"/>
        </w:rPr>
        <w:t xml:space="preserve">On the other hand, in </w:t>
      </w:r>
      <w:r w:rsidR="004E1FB1">
        <w:rPr>
          <w:rFonts w:eastAsia="宋体" w:hint="eastAsia"/>
          <w:lang w:eastAsia="zh-CN"/>
        </w:rPr>
        <w:t>alt 2</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TPMIs for all PRBs in UL are signaled via DCI regardless of actual allocated PRBs fo</w:t>
      </w:r>
      <w:r w:rsidR="00AD3C07">
        <w:rPr>
          <w:rFonts w:eastAsia="宋体" w:hint="eastAsia"/>
          <w:lang w:eastAsia="zh-CN"/>
        </w:rPr>
        <w:t>r a given PUSCH, the DCI size doesn</w:t>
      </w:r>
      <w:r w:rsidR="00AD3C07">
        <w:rPr>
          <w:rFonts w:eastAsia="宋体"/>
          <w:lang w:eastAsia="zh-CN"/>
        </w:rPr>
        <w:t>’</w:t>
      </w:r>
      <w:r w:rsidR="00AD3C07">
        <w:rPr>
          <w:rFonts w:eastAsia="宋体" w:hint="eastAsia"/>
          <w:lang w:eastAsia="zh-CN"/>
        </w:rPr>
        <w:t xml:space="preserve">t change according to number of allocated </w:t>
      </w:r>
      <w:proofErr w:type="spellStart"/>
      <w:r w:rsidR="00AD3C07">
        <w:rPr>
          <w:rFonts w:eastAsia="宋体" w:hint="eastAsia"/>
          <w:lang w:eastAsia="zh-CN"/>
        </w:rPr>
        <w:t>subbands</w:t>
      </w:r>
      <w:proofErr w:type="spellEnd"/>
      <w:r w:rsidR="00AD3C07">
        <w:rPr>
          <w:rFonts w:eastAsia="宋体" w:hint="eastAsia"/>
          <w:lang w:eastAsia="zh-CN"/>
        </w:rPr>
        <w:t xml:space="preserve"> for a given PUSCH transmission however overhead could be </w:t>
      </w:r>
      <w:r w:rsidR="00441DF8">
        <w:rPr>
          <w:rFonts w:eastAsia="宋体" w:hint="eastAsia"/>
          <w:lang w:eastAsia="zh-CN"/>
        </w:rPr>
        <w:t xml:space="preserve">very </w:t>
      </w:r>
      <w:r w:rsidR="00AD3C07">
        <w:rPr>
          <w:rFonts w:eastAsia="宋体" w:hint="eastAsia"/>
          <w:lang w:eastAsia="zh-CN"/>
        </w:rPr>
        <w:t xml:space="preserve">large if the number of </w:t>
      </w:r>
      <w:proofErr w:type="spellStart"/>
      <w:r w:rsidR="00AD3C07">
        <w:rPr>
          <w:rFonts w:eastAsia="宋体" w:hint="eastAsia"/>
          <w:lang w:eastAsia="zh-CN"/>
        </w:rPr>
        <w:t>subbands</w:t>
      </w:r>
      <w:proofErr w:type="spellEnd"/>
      <w:r w:rsidR="00AD3C07">
        <w:rPr>
          <w:rFonts w:eastAsia="宋体" w:hint="eastAsia"/>
          <w:lang w:eastAsia="zh-CN"/>
        </w:rPr>
        <w:t xml:space="preserve"> in UL </w:t>
      </w:r>
      <w:r w:rsidR="00AD3C07">
        <w:rPr>
          <w:rFonts w:eastAsia="宋体"/>
          <w:lang w:eastAsia="zh-CN"/>
        </w:rPr>
        <w:t>transmission</w:t>
      </w:r>
      <w:r w:rsidR="00AD3C07">
        <w:rPr>
          <w:rFonts w:eastAsia="宋体" w:hint="eastAsia"/>
          <w:lang w:eastAsia="zh-CN"/>
        </w:rPr>
        <w:t xml:space="preserve"> is large.</w:t>
      </w:r>
      <w:r w:rsidR="00441DF8">
        <w:rPr>
          <w:rFonts w:eastAsia="宋体" w:hint="eastAsia"/>
          <w:lang w:eastAsia="zh-CN"/>
        </w:rPr>
        <w:t xml:space="preserve"> </w:t>
      </w:r>
      <w:r w:rsidR="00441DF8">
        <w:rPr>
          <w:rFonts w:eastAsia="宋体"/>
          <w:lang w:eastAsia="zh-CN"/>
        </w:rPr>
        <w:t>F</w:t>
      </w:r>
      <w:r w:rsidR="00441DF8">
        <w:rPr>
          <w:rFonts w:eastAsia="宋体" w:hint="eastAsia"/>
          <w:lang w:eastAsia="zh-CN"/>
        </w:rPr>
        <w:t xml:space="preserve">urthermore, in alt2 it was proposed for reduction of overall overhead the </w:t>
      </w:r>
      <w:proofErr w:type="spellStart"/>
      <w:r w:rsidR="00441DF8">
        <w:rPr>
          <w:rFonts w:eastAsia="宋体" w:hint="eastAsia"/>
          <w:lang w:eastAsia="zh-CN"/>
        </w:rPr>
        <w:t>subband</w:t>
      </w:r>
      <w:proofErr w:type="spellEnd"/>
      <w:r w:rsidR="00441DF8">
        <w:rPr>
          <w:rFonts w:eastAsia="宋体" w:hint="eastAsia"/>
          <w:lang w:eastAsia="zh-CN"/>
        </w:rPr>
        <w:t xml:space="preserve"> TPMIs are signaled in longer periodicity or it was even proposed to use MAC CE to si</w:t>
      </w:r>
      <w:r w:rsidR="00715C5A">
        <w:rPr>
          <w:rFonts w:eastAsia="宋体" w:hint="eastAsia"/>
          <w:lang w:eastAsia="zh-CN"/>
        </w:rPr>
        <w:t xml:space="preserve">gnal </w:t>
      </w:r>
      <w:proofErr w:type="spellStart"/>
      <w:r w:rsidR="00715C5A">
        <w:rPr>
          <w:rFonts w:eastAsia="宋体" w:hint="eastAsia"/>
          <w:lang w:eastAsia="zh-CN"/>
        </w:rPr>
        <w:t>subband</w:t>
      </w:r>
      <w:proofErr w:type="spellEnd"/>
      <w:r w:rsidR="00715C5A">
        <w:rPr>
          <w:rFonts w:eastAsia="宋体" w:hint="eastAsia"/>
          <w:lang w:eastAsia="zh-CN"/>
        </w:rPr>
        <w:t xml:space="preserve"> TPMIs, however the benefit of </w:t>
      </w:r>
      <w:proofErr w:type="spellStart"/>
      <w:r w:rsidR="00715C5A">
        <w:rPr>
          <w:rFonts w:eastAsia="宋体" w:hint="eastAsia"/>
          <w:lang w:eastAsia="zh-CN"/>
        </w:rPr>
        <w:t>subband</w:t>
      </w:r>
      <w:proofErr w:type="spellEnd"/>
      <w:r w:rsidR="00715C5A">
        <w:rPr>
          <w:rFonts w:eastAsia="宋体" w:hint="eastAsia"/>
          <w:lang w:eastAsia="zh-CN"/>
        </w:rPr>
        <w:t xml:space="preserve"> </w:t>
      </w:r>
      <w:proofErr w:type="spellStart"/>
      <w:r w:rsidR="00715C5A">
        <w:rPr>
          <w:rFonts w:eastAsia="宋体" w:hint="eastAsia"/>
          <w:lang w:eastAsia="zh-CN"/>
        </w:rPr>
        <w:t>precoding</w:t>
      </w:r>
      <w:proofErr w:type="spellEnd"/>
      <w:r w:rsidR="00715C5A">
        <w:rPr>
          <w:rFonts w:eastAsia="宋体" w:hint="eastAsia"/>
          <w:lang w:eastAsia="zh-CN"/>
        </w:rPr>
        <w:t xml:space="preserve"> comes from its short term property. </w:t>
      </w:r>
      <w:r w:rsidR="00715C5A">
        <w:rPr>
          <w:rFonts w:eastAsia="宋体"/>
          <w:lang w:eastAsia="zh-CN"/>
        </w:rPr>
        <w:t>T</w:t>
      </w:r>
      <w:r w:rsidR="00715C5A">
        <w:rPr>
          <w:rFonts w:eastAsia="宋体" w:hint="eastAsia"/>
          <w:lang w:eastAsia="zh-CN"/>
        </w:rPr>
        <w:t>hus</w:t>
      </w:r>
      <w:r w:rsidR="00BF4D7E">
        <w:rPr>
          <w:rFonts w:eastAsia="宋体" w:hint="eastAsia"/>
          <w:lang w:eastAsia="zh-CN"/>
        </w:rPr>
        <w:t>,</w:t>
      </w:r>
      <w:r w:rsidR="00715C5A">
        <w:rPr>
          <w:rFonts w:eastAsia="宋体" w:hint="eastAsia"/>
          <w:lang w:eastAsia="zh-CN"/>
        </w:rPr>
        <w:t xml:space="preserve"> </w:t>
      </w:r>
      <w:r w:rsidR="00AA3393">
        <w:rPr>
          <w:rFonts w:eastAsia="宋体" w:hint="eastAsia"/>
          <w:lang w:eastAsia="zh-CN"/>
        </w:rPr>
        <w:t>the benefit of alt 2</w:t>
      </w:r>
      <w:r w:rsidR="00BF4D7E">
        <w:rPr>
          <w:rFonts w:eastAsia="宋体" w:hint="eastAsia"/>
          <w:lang w:eastAsia="zh-CN"/>
        </w:rPr>
        <w:t xml:space="preserve"> is questionable</w:t>
      </w:r>
      <w:r w:rsidR="00AA3393">
        <w:rPr>
          <w:rFonts w:eastAsia="宋体" w:hint="eastAsia"/>
          <w:lang w:eastAsia="zh-CN"/>
        </w:rPr>
        <w:t>.</w:t>
      </w:r>
    </w:p>
    <w:p w:rsidR="008E14E8" w:rsidRDefault="00D7628C" w:rsidP="00394856">
      <w:pPr>
        <w:pStyle w:val="a0"/>
        <w:rPr>
          <w:rFonts w:eastAsia="宋体"/>
          <w:lang w:eastAsia="zh-CN"/>
        </w:rPr>
      </w:pPr>
      <w:r>
        <w:rPr>
          <w:rFonts w:eastAsia="宋体" w:hint="eastAsia"/>
          <w:lang w:eastAsia="zh-CN"/>
        </w:rPr>
        <w:t xml:space="preserve">Signaling of TPMI can be </w:t>
      </w:r>
      <w:r w:rsidR="00EB673B">
        <w:rPr>
          <w:rFonts w:eastAsia="宋体" w:hint="eastAsia"/>
          <w:lang w:eastAsia="zh-CN"/>
        </w:rPr>
        <w:t xml:space="preserve">separated into </w:t>
      </w:r>
      <w:r w:rsidR="00492855">
        <w:rPr>
          <w:rFonts w:eastAsia="宋体" w:hint="eastAsia"/>
          <w:lang w:eastAsia="zh-CN"/>
        </w:rPr>
        <w:t xml:space="preserve">wideband and </w:t>
      </w:r>
      <w:proofErr w:type="spellStart"/>
      <w:r w:rsidR="00492855">
        <w:rPr>
          <w:rFonts w:eastAsia="宋体" w:hint="eastAsia"/>
          <w:lang w:eastAsia="zh-CN"/>
        </w:rPr>
        <w:t>subband</w:t>
      </w:r>
      <w:proofErr w:type="spellEnd"/>
      <w:r w:rsidR="00492855">
        <w:rPr>
          <w:rFonts w:eastAsia="宋体" w:hint="eastAsia"/>
          <w:lang w:eastAsia="zh-CN"/>
        </w:rPr>
        <w:t xml:space="preserve">, for example if alternative 1 from agreements in </w:t>
      </w:r>
      <w:r w:rsidR="00BE113B">
        <w:rPr>
          <w:rFonts w:eastAsia="宋体" w:hint="eastAsia"/>
          <w:lang w:eastAsia="zh-CN"/>
        </w:rPr>
        <w:t>previous</w:t>
      </w:r>
      <w:r w:rsidR="00492855">
        <w:rPr>
          <w:rFonts w:eastAsia="宋体" w:hint="eastAsia"/>
          <w:lang w:eastAsia="zh-CN"/>
        </w:rPr>
        <w:t xml:space="preserve"> meeting is </w:t>
      </w:r>
      <w:r w:rsidR="00492855">
        <w:rPr>
          <w:rFonts w:eastAsia="宋体"/>
          <w:lang w:eastAsia="zh-CN"/>
        </w:rPr>
        <w:t>supported</w:t>
      </w:r>
      <w:r w:rsidR="00492855">
        <w:rPr>
          <w:rFonts w:eastAsia="宋体" w:hint="eastAsia"/>
          <w:lang w:eastAsia="zh-CN"/>
        </w:rPr>
        <w:t>, where n</w:t>
      </w:r>
      <w:r w:rsidR="00492855" w:rsidRPr="00492855">
        <w:rPr>
          <w:rFonts w:eastAsia="宋体"/>
          <w:lang w:eastAsia="zh-CN"/>
        </w:rPr>
        <w:t>etwork configures multiple codebooks each corresponding to a # of antenna ports</w:t>
      </w:r>
      <w:r w:rsidR="00492855">
        <w:rPr>
          <w:rFonts w:eastAsia="宋体" w:hint="eastAsia"/>
          <w:lang w:eastAsia="zh-CN"/>
        </w:rPr>
        <w:t xml:space="preserve">, one codebook </w:t>
      </w:r>
      <w:r w:rsidR="00CA4BC7">
        <w:rPr>
          <w:rFonts w:eastAsia="宋体" w:hint="eastAsia"/>
          <w:lang w:eastAsia="zh-CN"/>
        </w:rPr>
        <w:t xml:space="preserve">is </w:t>
      </w:r>
      <w:r w:rsidR="00492855">
        <w:rPr>
          <w:rFonts w:eastAsia="宋体"/>
          <w:lang w:eastAsia="zh-CN"/>
        </w:rPr>
        <w:t>select</w:t>
      </w:r>
      <w:r w:rsidR="00CA4BC7">
        <w:rPr>
          <w:rFonts w:eastAsia="宋体" w:hint="eastAsia"/>
          <w:lang w:eastAsia="zh-CN"/>
        </w:rPr>
        <w:t>ed</w:t>
      </w:r>
      <w:r w:rsidR="00492855">
        <w:rPr>
          <w:rFonts w:eastAsia="宋体" w:hint="eastAsia"/>
          <w:lang w:eastAsia="zh-CN"/>
        </w:rPr>
        <w:t xml:space="preserve"> out of multiple codebooks</w:t>
      </w:r>
      <w:r w:rsidR="00CA4BC7">
        <w:rPr>
          <w:rFonts w:eastAsia="宋体" w:hint="eastAsia"/>
          <w:lang w:eastAsia="zh-CN"/>
        </w:rPr>
        <w:t xml:space="preserve"> which</w:t>
      </w:r>
      <w:r w:rsidR="00492855">
        <w:rPr>
          <w:rFonts w:eastAsia="宋体" w:hint="eastAsia"/>
          <w:lang w:eastAsia="zh-CN"/>
        </w:rPr>
        <w:t xml:space="preserve"> can be</w:t>
      </w:r>
      <w:r w:rsidR="00CA4BC7">
        <w:rPr>
          <w:rFonts w:eastAsia="宋体" w:hint="eastAsia"/>
          <w:lang w:eastAsia="zh-CN"/>
        </w:rPr>
        <w:t xml:space="preserve"> indicated by</w:t>
      </w:r>
      <w:r w:rsidR="00492855">
        <w:rPr>
          <w:rFonts w:eastAsia="宋体" w:hint="eastAsia"/>
          <w:lang w:eastAsia="zh-CN"/>
        </w:rPr>
        <w:t xml:space="preserve"> wideband signaling and </w:t>
      </w:r>
      <w:r w:rsidR="008E14E8">
        <w:rPr>
          <w:rFonts w:eastAsia="宋体" w:hint="eastAsia"/>
          <w:lang w:eastAsia="zh-CN"/>
        </w:rPr>
        <w:t xml:space="preserve">specific </w:t>
      </w:r>
      <w:proofErr w:type="spellStart"/>
      <w:r w:rsidR="008E14E8">
        <w:rPr>
          <w:rFonts w:eastAsia="宋体" w:hint="eastAsia"/>
          <w:lang w:eastAsia="zh-CN"/>
        </w:rPr>
        <w:t>precoder</w:t>
      </w:r>
      <w:proofErr w:type="spellEnd"/>
      <w:r w:rsidR="008E14E8">
        <w:rPr>
          <w:rFonts w:eastAsia="宋体" w:hint="eastAsia"/>
          <w:lang w:eastAsia="zh-CN"/>
        </w:rPr>
        <w:t xml:space="preserve"> indication can be per </w:t>
      </w:r>
      <w:proofErr w:type="spellStart"/>
      <w:r w:rsidR="008E14E8">
        <w:rPr>
          <w:rFonts w:eastAsia="宋体" w:hint="eastAsia"/>
          <w:lang w:eastAsia="zh-CN"/>
        </w:rPr>
        <w:t>subband</w:t>
      </w:r>
      <w:proofErr w:type="spellEnd"/>
      <w:r w:rsidR="008E14E8">
        <w:rPr>
          <w:rFonts w:eastAsia="宋体" w:hint="eastAsia"/>
          <w:lang w:eastAsia="zh-CN"/>
        </w:rPr>
        <w:t xml:space="preserve">. </w:t>
      </w:r>
      <w:r w:rsidR="008E14E8">
        <w:rPr>
          <w:rFonts w:eastAsia="宋体"/>
          <w:lang w:eastAsia="zh-CN"/>
        </w:rPr>
        <w:t>I</w:t>
      </w:r>
      <w:r w:rsidR="008E14E8">
        <w:rPr>
          <w:rFonts w:eastAsia="宋体" w:hint="eastAsia"/>
          <w:lang w:eastAsia="zh-CN"/>
        </w:rPr>
        <w:t xml:space="preserve">f dual-stage codebook is supported, for </w:t>
      </w:r>
      <w:r w:rsidR="008E14E8">
        <w:rPr>
          <w:rFonts w:eastAsia="宋体"/>
          <w:lang w:eastAsia="zh-CN"/>
        </w:rPr>
        <w:t>example</w:t>
      </w:r>
      <w:r w:rsidR="008E14E8">
        <w:rPr>
          <w:rFonts w:eastAsia="宋体" w:hint="eastAsia"/>
          <w:lang w:eastAsia="zh-CN"/>
        </w:rPr>
        <w:t xml:space="preserve"> similar structure as in LTE DL W1W2, W1 is wideband signaling where as W2 is per </w:t>
      </w:r>
      <w:proofErr w:type="spellStart"/>
      <w:r w:rsidR="008E14E8">
        <w:rPr>
          <w:rFonts w:eastAsia="宋体" w:hint="eastAsia"/>
          <w:lang w:eastAsia="zh-CN"/>
        </w:rPr>
        <w:t>subband</w:t>
      </w:r>
      <w:proofErr w:type="spellEnd"/>
      <w:r w:rsidR="008E14E8">
        <w:rPr>
          <w:rFonts w:eastAsia="宋体" w:hint="eastAsia"/>
          <w:lang w:eastAsia="zh-CN"/>
        </w:rPr>
        <w:t xml:space="preserve">.  </w:t>
      </w:r>
    </w:p>
    <w:p w:rsidR="00C438FE" w:rsidRPr="00282FC8" w:rsidRDefault="00C438FE" w:rsidP="00394856">
      <w:pPr>
        <w:pStyle w:val="a0"/>
        <w:rPr>
          <w:rFonts w:eastAsiaTheme="minorEastAsia"/>
          <w:i/>
          <w:lang w:eastAsia="zh-CN"/>
        </w:rPr>
      </w:pPr>
      <w:r w:rsidRPr="00282FC8">
        <w:rPr>
          <w:rFonts w:eastAsia="宋体"/>
          <w:i/>
          <w:lang w:eastAsia="zh-CN"/>
        </w:rPr>
        <w:t>P</w:t>
      </w:r>
      <w:r w:rsidRPr="00282FC8">
        <w:rPr>
          <w:rFonts w:eastAsia="宋体" w:hint="eastAsia"/>
          <w:i/>
          <w:lang w:eastAsia="zh-CN"/>
        </w:rPr>
        <w:t xml:space="preserve">roposal: </w:t>
      </w:r>
      <w:proofErr w:type="spellStart"/>
      <w:r w:rsidR="00282FC8" w:rsidRPr="00282FC8">
        <w:rPr>
          <w:i/>
          <w:iCs/>
          <w:lang w:eastAsia="ja-JP"/>
        </w:rPr>
        <w:t>Subband</w:t>
      </w:r>
      <w:proofErr w:type="spellEnd"/>
      <w:r w:rsidR="00282FC8" w:rsidRPr="00282FC8">
        <w:rPr>
          <w:i/>
          <w:iCs/>
          <w:lang w:eastAsia="ja-JP"/>
        </w:rPr>
        <w:t xml:space="preserve"> TPMIs are signaled via DCI to the UE only for allocated PRBs for a given PUSCH transmission</w:t>
      </w:r>
      <w:r w:rsidR="00282FC8" w:rsidRPr="00282FC8">
        <w:rPr>
          <w:rFonts w:eastAsiaTheme="minorEastAsia" w:hint="eastAsia"/>
          <w:i/>
          <w:iCs/>
          <w:lang w:eastAsia="zh-CN"/>
        </w:rPr>
        <w:t xml:space="preserve"> while </w:t>
      </w:r>
      <w:r w:rsidR="00E148A7">
        <w:rPr>
          <w:rFonts w:eastAsiaTheme="minorEastAsia" w:hint="eastAsia"/>
          <w:i/>
          <w:iCs/>
          <w:lang w:eastAsia="zh-CN"/>
        </w:rPr>
        <w:t xml:space="preserve">PDCCH </w:t>
      </w:r>
      <w:r w:rsidR="00282FC8" w:rsidRPr="00282FC8">
        <w:rPr>
          <w:rFonts w:eastAsiaTheme="minorEastAsia" w:hint="eastAsia"/>
          <w:i/>
          <w:iCs/>
          <w:lang w:eastAsia="zh-CN"/>
        </w:rPr>
        <w:t>UE blind detection complexity is not increased.</w:t>
      </w:r>
    </w:p>
    <w:p w:rsidR="00B25344" w:rsidRPr="00282FC8" w:rsidRDefault="00B25344"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1429DD">
        <w:rPr>
          <w:rFonts w:eastAsia="宋体" w:hint="eastAsia"/>
          <w:lang w:eastAsia="zh-CN"/>
        </w:rPr>
        <w:t>principles of UL codebook design</w:t>
      </w:r>
      <w:r w:rsidR="002B7CB7">
        <w:rPr>
          <w:rFonts w:eastAsia="宋体" w:hint="eastAsia"/>
          <w:lang w:eastAsia="zh-CN"/>
        </w:rPr>
        <w:t xml:space="preserve"> and </w:t>
      </w:r>
      <w:proofErr w:type="spellStart"/>
      <w:r w:rsidR="002B7CB7">
        <w:rPr>
          <w:rFonts w:eastAsia="宋体" w:hint="eastAsia"/>
          <w:lang w:eastAsia="zh-CN"/>
        </w:rPr>
        <w:t>subband</w:t>
      </w:r>
      <w:proofErr w:type="spellEnd"/>
      <w:r w:rsidR="002B7CB7">
        <w:rPr>
          <w:rFonts w:eastAsia="宋体" w:hint="eastAsia"/>
          <w:lang w:eastAsia="zh-CN"/>
        </w:rPr>
        <w:t xml:space="preserve"> TPMI signaling</w:t>
      </w:r>
      <w:r w:rsidR="001429DD">
        <w:rPr>
          <w:rFonts w:eastAsia="宋体" w:hint="eastAsia"/>
          <w:lang w:eastAsia="zh-CN"/>
        </w:rPr>
        <w:t>, we have following proposal</w:t>
      </w:r>
      <w:r w:rsidR="00282FC8">
        <w:rPr>
          <w:rFonts w:eastAsia="宋体" w:hint="eastAsia"/>
          <w:lang w:eastAsia="zh-CN"/>
        </w:rPr>
        <w:t>s</w:t>
      </w:r>
      <w:r w:rsidR="008A2FD7">
        <w:rPr>
          <w:rFonts w:eastAsia="宋体" w:hint="eastAsia"/>
          <w:lang w:eastAsia="zh-CN"/>
        </w:rPr>
        <w:t>:</w:t>
      </w:r>
    </w:p>
    <w:p w:rsidR="00A0002C" w:rsidRDefault="00A0002C" w:rsidP="00A0002C">
      <w:pPr>
        <w:pStyle w:val="a0"/>
        <w:rPr>
          <w:rFonts w:eastAsia="宋体"/>
          <w:i/>
          <w:lang w:eastAsia="zh-CN"/>
        </w:rPr>
      </w:pPr>
      <w:r>
        <w:rPr>
          <w:rFonts w:eastAsia="宋体" w:hint="eastAsia"/>
          <w:i/>
          <w:lang w:eastAsia="zh-CN"/>
        </w:rPr>
        <w:t>Proposal: NR UL codebook should flexibly support different scenarios of application and different transmit antenna structures at UE. Dual-stage codebook should be supported; single-stage or dual-stage codebook can be configured to UE according to its capabilities.</w:t>
      </w:r>
    </w:p>
    <w:p w:rsidR="00282FC8" w:rsidRPr="002711EB" w:rsidRDefault="00282FC8" w:rsidP="00282FC8">
      <w:pPr>
        <w:pStyle w:val="a0"/>
        <w:rPr>
          <w:rFonts w:eastAsia="宋体"/>
          <w:i/>
          <w:lang w:eastAsia="zh-CN"/>
        </w:rPr>
      </w:pPr>
      <w:r w:rsidRPr="002711EB">
        <w:rPr>
          <w:rFonts w:eastAsia="宋体"/>
          <w:i/>
          <w:lang w:eastAsia="zh-CN"/>
        </w:rPr>
        <w:t>P</w:t>
      </w:r>
      <w:r w:rsidRPr="002711EB">
        <w:rPr>
          <w:rFonts w:eastAsia="宋体" w:hint="eastAsia"/>
          <w:i/>
          <w:lang w:eastAsia="zh-CN"/>
        </w:rPr>
        <w:t>roposal</w:t>
      </w:r>
      <w:r w:rsidRPr="002711EB">
        <w:rPr>
          <w:rFonts w:eastAsia="宋体"/>
          <w:i/>
          <w:lang w:eastAsia="zh-CN"/>
        </w:rPr>
        <w:t xml:space="preserve">: </w:t>
      </w:r>
      <w:r w:rsidRPr="002711EB">
        <w:rPr>
          <w:rFonts w:eastAsia="宋体" w:hint="eastAsia"/>
          <w:i/>
          <w:lang w:eastAsia="zh-CN"/>
        </w:rPr>
        <w:t xml:space="preserve">Dynamic indication of codebook </w:t>
      </w:r>
      <w:r w:rsidRPr="002711EB">
        <w:rPr>
          <w:rFonts w:eastAsia="宋体"/>
          <w:i/>
          <w:lang w:eastAsia="zh-CN"/>
        </w:rPr>
        <w:t>with</w:t>
      </w:r>
      <w:r w:rsidRPr="002711EB">
        <w:rPr>
          <w:rFonts w:eastAsia="宋体" w:hint="eastAsia"/>
          <w:i/>
          <w:lang w:eastAsia="zh-CN"/>
        </w:rPr>
        <w:t xml:space="preserve"> alternative 1</w:t>
      </w:r>
      <w:r>
        <w:rPr>
          <w:rFonts w:eastAsia="宋体" w:hint="eastAsia"/>
          <w:i/>
          <w:lang w:eastAsia="zh-CN"/>
        </w:rPr>
        <w:t xml:space="preserve"> or alternative 2 above is supp</w:t>
      </w:r>
      <w:r w:rsidRPr="002711EB">
        <w:rPr>
          <w:rFonts w:eastAsia="宋体" w:hint="eastAsia"/>
          <w:i/>
          <w:lang w:eastAsia="zh-CN"/>
        </w:rPr>
        <w:t>o</w:t>
      </w:r>
      <w:r>
        <w:rPr>
          <w:rFonts w:eastAsia="宋体" w:hint="eastAsia"/>
          <w:i/>
          <w:lang w:eastAsia="zh-CN"/>
        </w:rPr>
        <w:t>r</w:t>
      </w:r>
      <w:r w:rsidRPr="002711EB">
        <w:rPr>
          <w:rFonts w:eastAsia="宋体" w:hint="eastAsia"/>
          <w:i/>
          <w:lang w:eastAsia="zh-CN"/>
        </w:rPr>
        <w:t>ted</w:t>
      </w:r>
    </w:p>
    <w:p w:rsidR="00282FC8" w:rsidRPr="00282FC8" w:rsidRDefault="00282FC8" w:rsidP="00282FC8">
      <w:pPr>
        <w:pStyle w:val="a0"/>
        <w:rPr>
          <w:rFonts w:eastAsiaTheme="minorEastAsia"/>
          <w:i/>
          <w:lang w:eastAsia="zh-CN"/>
        </w:rPr>
      </w:pPr>
      <w:r w:rsidRPr="00282FC8">
        <w:rPr>
          <w:rFonts w:eastAsia="宋体"/>
          <w:i/>
          <w:lang w:eastAsia="zh-CN"/>
        </w:rPr>
        <w:t>P</w:t>
      </w:r>
      <w:r w:rsidRPr="00282FC8">
        <w:rPr>
          <w:rFonts w:eastAsia="宋体" w:hint="eastAsia"/>
          <w:i/>
          <w:lang w:eastAsia="zh-CN"/>
        </w:rPr>
        <w:t xml:space="preserve">roposal: </w:t>
      </w:r>
      <w:proofErr w:type="spellStart"/>
      <w:r w:rsidRPr="00282FC8">
        <w:rPr>
          <w:i/>
          <w:iCs/>
          <w:lang w:eastAsia="ja-JP"/>
        </w:rPr>
        <w:t>Subband</w:t>
      </w:r>
      <w:proofErr w:type="spellEnd"/>
      <w:r w:rsidRPr="00282FC8">
        <w:rPr>
          <w:i/>
          <w:iCs/>
          <w:lang w:eastAsia="ja-JP"/>
        </w:rPr>
        <w:t xml:space="preserve"> TPMIs are signaled via DCI to the UE only for allocated PRBs for a given PUSCH transmission</w:t>
      </w:r>
      <w:r w:rsidRPr="00282FC8">
        <w:rPr>
          <w:rFonts w:eastAsiaTheme="minorEastAsia" w:hint="eastAsia"/>
          <w:i/>
          <w:iCs/>
          <w:lang w:eastAsia="zh-CN"/>
        </w:rPr>
        <w:t xml:space="preserve"> while </w:t>
      </w:r>
      <w:r w:rsidR="00E148A7">
        <w:rPr>
          <w:rFonts w:eastAsiaTheme="minorEastAsia" w:hint="eastAsia"/>
          <w:i/>
          <w:iCs/>
          <w:lang w:eastAsia="zh-CN"/>
        </w:rPr>
        <w:t xml:space="preserve">PDCCH </w:t>
      </w:r>
      <w:r w:rsidRPr="00282FC8">
        <w:rPr>
          <w:rFonts w:eastAsiaTheme="minorEastAsia" w:hint="eastAsia"/>
          <w:i/>
          <w:iCs/>
          <w:lang w:eastAsia="zh-CN"/>
        </w:rPr>
        <w:t>UE blind detection complexity is not increased.</w:t>
      </w:r>
    </w:p>
    <w:p w:rsidR="00282FC8" w:rsidRPr="00282FC8" w:rsidRDefault="00282FC8" w:rsidP="00A0002C">
      <w:pPr>
        <w:pStyle w:val="a0"/>
        <w:rPr>
          <w:rFonts w:eastAsia="宋体"/>
          <w:lang w:eastAsia="zh-CN"/>
        </w:rPr>
      </w:pPr>
    </w:p>
    <w:p w:rsidR="00A2452A" w:rsidRPr="00A0002C"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AB1420"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AB1420">
        <w:rPr>
          <w:rFonts w:eastAsia="宋体" w:hint="eastAsia"/>
          <w:bCs/>
          <w:lang w:eastAsia="zh-CN"/>
        </w:rPr>
        <w:t>88</w:t>
      </w:r>
      <w:r w:rsidR="008B2128">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350FDD" w:rsidRPr="00350FDD" w:rsidRDefault="00153D80" w:rsidP="00350FDD">
      <w:pPr>
        <w:pStyle w:val="a0"/>
        <w:numPr>
          <w:ilvl w:val="0"/>
          <w:numId w:val="3"/>
        </w:numPr>
        <w:tabs>
          <w:tab w:val="left" w:pos="540"/>
        </w:tabs>
        <w:spacing w:before="0" w:after="0"/>
        <w:ind w:left="540" w:hanging="540"/>
        <w:rPr>
          <w:rFonts w:eastAsia="宋体"/>
          <w:bCs/>
          <w:lang w:eastAsia="zh-CN"/>
        </w:rPr>
      </w:pPr>
      <w:hyperlink r:id="rId8" w:history="1">
        <w:r w:rsidR="00350FDD" w:rsidRPr="00350FDD">
          <w:rPr>
            <w:rFonts w:eastAsia="宋体"/>
            <w:bCs/>
            <w:lang w:eastAsia="zh-CN"/>
          </w:rPr>
          <w:t>R1-170</w:t>
        </w:r>
        <w:r w:rsidR="008B2128">
          <w:rPr>
            <w:rFonts w:eastAsia="宋体" w:hint="eastAsia"/>
            <w:bCs/>
            <w:lang w:eastAsia="zh-CN"/>
          </w:rPr>
          <w:t>4546</w:t>
        </w:r>
      </w:hyperlink>
      <w:r w:rsidR="00350FDD">
        <w:rPr>
          <w:rFonts w:eastAsia="宋体" w:hint="eastAsia"/>
          <w:bCs/>
          <w:lang w:eastAsia="zh-CN"/>
        </w:rPr>
        <w:t xml:space="preserve">, </w:t>
      </w:r>
      <w:r w:rsidR="00350FDD">
        <w:rPr>
          <w:rFonts w:eastAsia="宋体"/>
          <w:bCs/>
          <w:lang w:eastAsia="zh-CN"/>
        </w:rPr>
        <w:t>“</w:t>
      </w:r>
      <w:r w:rsidR="008B2128" w:rsidRPr="006013F2">
        <w:rPr>
          <w:iCs/>
          <w:lang w:eastAsia="ja-JP"/>
        </w:rPr>
        <w:t>On UL codebook design and signaling</w:t>
      </w:r>
      <w:r w:rsidR="00350FDD">
        <w:rPr>
          <w:rFonts w:eastAsia="宋体"/>
          <w:bCs/>
          <w:lang w:eastAsia="zh-CN"/>
        </w:rPr>
        <w:t>”</w:t>
      </w:r>
      <w:r w:rsidR="00350FDD">
        <w:rPr>
          <w:rFonts w:eastAsia="宋体" w:hint="eastAsia"/>
          <w:bCs/>
          <w:lang w:eastAsia="zh-CN"/>
        </w:rPr>
        <w:t xml:space="preserve">, </w:t>
      </w:r>
      <w:r w:rsidR="00350FDD" w:rsidRPr="00350FDD">
        <w:rPr>
          <w:rFonts w:eastAsia="宋体"/>
          <w:bCs/>
          <w:lang w:eastAsia="zh-CN"/>
        </w:rPr>
        <w:t>CATT</w:t>
      </w:r>
      <w:r w:rsidR="00350FDD">
        <w:rPr>
          <w:rFonts w:eastAsia="宋体" w:hint="eastAsia"/>
          <w:bCs/>
          <w:lang w:eastAsia="zh-CN"/>
        </w:rPr>
        <w:t xml:space="preserve">, </w:t>
      </w:r>
      <w:r w:rsidR="008B2128">
        <w:rPr>
          <w:rFonts w:eastAsia="宋体" w:hint="eastAsia"/>
          <w:lang w:eastAsia="zh-CN"/>
        </w:rPr>
        <w:t>Spokane</w:t>
      </w:r>
      <w:r w:rsidR="00812370">
        <w:t xml:space="preserve">, </w:t>
      </w:r>
      <w:r w:rsidR="008B2128">
        <w:rPr>
          <w:rFonts w:eastAsiaTheme="minorEastAsia" w:hint="eastAsia"/>
          <w:lang w:eastAsia="zh-CN"/>
        </w:rPr>
        <w:t>USA</w:t>
      </w:r>
      <w:r w:rsidR="00812370">
        <w:t xml:space="preserve">, </w:t>
      </w:r>
      <w:r w:rsidR="00812370">
        <w:rPr>
          <w:rFonts w:eastAsia="宋体" w:hint="eastAsia"/>
          <w:lang w:eastAsia="zh-CN"/>
        </w:rPr>
        <w:t>3</w:t>
      </w:r>
      <w:r w:rsidR="008B2128" w:rsidRPr="008B2128">
        <w:rPr>
          <w:rFonts w:eastAsia="宋体" w:hint="eastAsia"/>
          <w:vertAlign w:val="superscript"/>
          <w:lang w:eastAsia="zh-CN"/>
        </w:rPr>
        <w:t>rd</w:t>
      </w:r>
      <w:r w:rsidR="008B2128">
        <w:rPr>
          <w:rFonts w:eastAsia="宋体" w:hint="eastAsia"/>
          <w:lang w:eastAsia="zh-CN"/>
        </w:rPr>
        <w:t xml:space="preserve"> </w:t>
      </w:r>
      <w:r w:rsidR="00812370">
        <w:t>-</w:t>
      </w:r>
      <w:r w:rsidR="00812370">
        <w:rPr>
          <w:rFonts w:eastAsia="宋体" w:hint="eastAsia"/>
          <w:lang w:eastAsia="zh-CN"/>
        </w:rPr>
        <w:t>7</w:t>
      </w:r>
      <w:r w:rsidR="00812370" w:rsidRPr="009405BC">
        <w:rPr>
          <w:vertAlign w:val="superscript"/>
        </w:rPr>
        <w:t>th</w:t>
      </w:r>
      <w:r w:rsidR="008B2128">
        <w:rPr>
          <w:rFonts w:eastAsiaTheme="minorEastAsia" w:hint="eastAsia"/>
          <w:vertAlign w:val="superscript"/>
          <w:lang w:eastAsia="zh-CN"/>
        </w:rPr>
        <w:t xml:space="preserve"> </w:t>
      </w:r>
      <w:r w:rsidR="00812370">
        <w:t xml:space="preserve"> </w:t>
      </w:r>
      <w:r w:rsidR="008B2128">
        <w:rPr>
          <w:rFonts w:eastAsiaTheme="minorEastAsia" w:hint="eastAsia"/>
          <w:lang w:eastAsia="zh-CN"/>
        </w:rPr>
        <w:t xml:space="preserve">April </w:t>
      </w:r>
      <w:r w:rsidR="00812370">
        <w:t>2017</w:t>
      </w:r>
    </w:p>
    <w:p w:rsidR="00AB1420" w:rsidRPr="004064BB" w:rsidRDefault="00AB1420" w:rsidP="002972E6">
      <w:pPr>
        <w:pStyle w:val="a0"/>
        <w:tabs>
          <w:tab w:val="left" w:pos="540"/>
        </w:tabs>
        <w:spacing w:before="0" w:after="0"/>
        <w:ind w:left="540"/>
        <w:rPr>
          <w:lang w:eastAsia="zh-CN"/>
        </w:rPr>
      </w:pPr>
    </w:p>
    <w:sectPr w:rsidR="00AB1420"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9DB" w:rsidRDefault="00E069DB">
      <w:r>
        <w:separator/>
      </w:r>
    </w:p>
  </w:endnote>
  <w:endnote w:type="continuationSeparator" w:id="0">
    <w:p w:rsidR="00E069DB" w:rsidRDefault="00E06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9DB" w:rsidRDefault="00E069DB">
      <w:r>
        <w:separator/>
      </w:r>
    </w:p>
  </w:footnote>
  <w:footnote w:type="continuationSeparator" w:id="0">
    <w:p w:rsidR="00E069DB" w:rsidRDefault="00E069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9">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3">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5"/>
  </w:num>
  <w:num w:numId="4">
    <w:abstractNumId w:val="18"/>
  </w:num>
  <w:num w:numId="5">
    <w:abstractNumId w:val="7"/>
  </w:num>
  <w:num w:numId="6">
    <w:abstractNumId w:val="16"/>
  </w:num>
  <w:num w:numId="7">
    <w:abstractNumId w:val="2"/>
  </w:num>
  <w:num w:numId="8">
    <w:abstractNumId w:val="1"/>
  </w:num>
  <w:num w:numId="9">
    <w:abstractNumId w:val="12"/>
  </w:num>
  <w:num w:numId="10">
    <w:abstractNumId w:val="10"/>
  </w:num>
  <w:num w:numId="11">
    <w:abstractNumId w:val="5"/>
  </w:num>
  <w:num w:numId="12">
    <w:abstractNumId w:val="9"/>
  </w:num>
  <w:num w:numId="13">
    <w:abstractNumId w:val="6"/>
  </w:num>
  <w:num w:numId="14">
    <w:abstractNumId w:val="17"/>
  </w:num>
  <w:num w:numId="15">
    <w:abstractNumId w:val="4"/>
  </w:num>
  <w:num w:numId="16">
    <w:abstractNumId w:val="11"/>
  </w:num>
  <w:num w:numId="17">
    <w:abstractNumId w:val="8"/>
  </w:num>
  <w:num w:numId="18">
    <w:abstractNumId w:val="19"/>
  </w:num>
  <w:num w:numId="19">
    <w:abstractNumId w:val="0"/>
  </w:num>
  <w:num w:numId="20">
    <w:abstractNumId w:val="3"/>
  </w:num>
  <w:num w:numId="21">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517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A6B"/>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1465"/>
    <w:rsid w:val="00112D84"/>
    <w:rsid w:val="00112DDC"/>
    <w:rsid w:val="00112FB5"/>
    <w:rsid w:val="00113098"/>
    <w:rsid w:val="00113CEC"/>
    <w:rsid w:val="001140AB"/>
    <w:rsid w:val="0011537F"/>
    <w:rsid w:val="001158D0"/>
    <w:rsid w:val="00115A94"/>
    <w:rsid w:val="001207BD"/>
    <w:rsid w:val="0012084B"/>
    <w:rsid w:val="00121751"/>
    <w:rsid w:val="00121A1F"/>
    <w:rsid w:val="001229C6"/>
    <w:rsid w:val="00123190"/>
    <w:rsid w:val="001233A1"/>
    <w:rsid w:val="00124F4B"/>
    <w:rsid w:val="00125EC6"/>
    <w:rsid w:val="00126152"/>
    <w:rsid w:val="001265CE"/>
    <w:rsid w:val="00126A4A"/>
    <w:rsid w:val="00127123"/>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0"/>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3B44"/>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2018"/>
    <w:rsid w:val="001F2144"/>
    <w:rsid w:val="001F3048"/>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1E3"/>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39F"/>
    <w:rsid w:val="00281467"/>
    <w:rsid w:val="002815CF"/>
    <w:rsid w:val="00281720"/>
    <w:rsid w:val="00281861"/>
    <w:rsid w:val="00282A33"/>
    <w:rsid w:val="00282E37"/>
    <w:rsid w:val="00282FC8"/>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972E6"/>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CB7"/>
    <w:rsid w:val="002B7D9D"/>
    <w:rsid w:val="002C06AE"/>
    <w:rsid w:val="002C14EB"/>
    <w:rsid w:val="002C1850"/>
    <w:rsid w:val="002C1DA7"/>
    <w:rsid w:val="002C1DB2"/>
    <w:rsid w:val="002C43C5"/>
    <w:rsid w:val="002C4B49"/>
    <w:rsid w:val="002C4CB9"/>
    <w:rsid w:val="002C4E90"/>
    <w:rsid w:val="002C5756"/>
    <w:rsid w:val="002C59DE"/>
    <w:rsid w:val="002C76D0"/>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708"/>
    <w:rsid w:val="003072FA"/>
    <w:rsid w:val="003075C3"/>
    <w:rsid w:val="003077D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0FDD"/>
    <w:rsid w:val="00351067"/>
    <w:rsid w:val="00352165"/>
    <w:rsid w:val="003521E6"/>
    <w:rsid w:val="00352486"/>
    <w:rsid w:val="00352A41"/>
    <w:rsid w:val="00352D4D"/>
    <w:rsid w:val="0035360F"/>
    <w:rsid w:val="003536A1"/>
    <w:rsid w:val="00353C06"/>
    <w:rsid w:val="00353C37"/>
    <w:rsid w:val="0035487B"/>
    <w:rsid w:val="00354A5E"/>
    <w:rsid w:val="0035511D"/>
    <w:rsid w:val="003556D7"/>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3C6"/>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189E"/>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2C75"/>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B68"/>
    <w:rsid w:val="004C7C24"/>
    <w:rsid w:val="004D0C6E"/>
    <w:rsid w:val="004D151B"/>
    <w:rsid w:val="004D1527"/>
    <w:rsid w:val="004D18A0"/>
    <w:rsid w:val="004D2128"/>
    <w:rsid w:val="004D2F4F"/>
    <w:rsid w:val="004D31CF"/>
    <w:rsid w:val="004D3AEA"/>
    <w:rsid w:val="004D3FB9"/>
    <w:rsid w:val="004D461D"/>
    <w:rsid w:val="004D56A4"/>
    <w:rsid w:val="004D59B2"/>
    <w:rsid w:val="004D665C"/>
    <w:rsid w:val="004D7151"/>
    <w:rsid w:val="004D757F"/>
    <w:rsid w:val="004D76F2"/>
    <w:rsid w:val="004D7D52"/>
    <w:rsid w:val="004E1396"/>
    <w:rsid w:val="004E16A7"/>
    <w:rsid w:val="004E1FB1"/>
    <w:rsid w:val="004E23AD"/>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936"/>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6640"/>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4DF5"/>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1099"/>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5C5A"/>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899"/>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A7D"/>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3CC8"/>
    <w:rsid w:val="007A42BC"/>
    <w:rsid w:val="007A488D"/>
    <w:rsid w:val="007A499A"/>
    <w:rsid w:val="007A5C0E"/>
    <w:rsid w:val="007A68A5"/>
    <w:rsid w:val="007A6F0B"/>
    <w:rsid w:val="007A7811"/>
    <w:rsid w:val="007A7A46"/>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7F7884"/>
    <w:rsid w:val="008001B7"/>
    <w:rsid w:val="00800393"/>
    <w:rsid w:val="00800690"/>
    <w:rsid w:val="00800F9C"/>
    <w:rsid w:val="008016AF"/>
    <w:rsid w:val="0080189A"/>
    <w:rsid w:val="00801932"/>
    <w:rsid w:val="00803365"/>
    <w:rsid w:val="008035D9"/>
    <w:rsid w:val="0080362D"/>
    <w:rsid w:val="008036D9"/>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156"/>
    <w:rsid w:val="00812370"/>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4F01"/>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6EC8"/>
    <w:rsid w:val="00897EE1"/>
    <w:rsid w:val="008A066E"/>
    <w:rsid w:val="008A0E07"/>
    <w:rsid w:val="008A19A6"/>
    <w:rsid w:val="008A275F"/>
    <w:rsid w:val="008A2847"/>
    <w:rsid w:val="008A2BE5"/>
    <w:rsid w:val="008A2DA7"/>
    <w:rsid w:val="008A2FD7"/>
    <w:rsid w:val="008A2FDE"/>
    <w:rsid w:val="008A3330"/>
    <w:rsid w:val="008A38B7"/>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199"/>
    <w:rsid w:val="009C1547"/>
    <w:rsid w:val="009C1761"/>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596"/>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7CC"/>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002C"/>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393"/>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420"/>
    <w:rsid w:val="00AB1648"/>
    <w:rsid w:val="00AB1896"/>
    <w:rsid w:val="00AB19E5"/>
    <w:rsid w:val="00AB3268"/>
    <w:rsid w:val="00AB6E73"/>
    <w:rsid w:val="00AB705D"/>
    <w:rsid w:val="00AB74B2"/>
    <w:rsid w:val="00AB7DEB"/>
    <w:rsid w:val="00AB7EF1"/>
    <w:rsid w:val="00AC1241"/>
    <w:rsid w:val="00AC152A"/>
    <w:rsid w:val="00AC1FC3"/>
    <w:rsid w:val="00AC2EB5"/>
    <w:rsid w:val="00AC2F38"/>
    <w:rsid w:val="00AC3064"/>
    <w:rsid w:val="00AC3412"/>
    <w:rsid w:val="00AC3441"/>
    <w:rsid w:val="00AC3501"/>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C0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436"/>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AF78D7"/>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A3"/>
    <w:rsid w:val="00B0753A"/>
    <w:rsid w:val="00B07C26"/>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344"/>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422"/>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3BC"/>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3B"/>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17E66"/>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A7F"/>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313"/>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9EB"/>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5BC"/>
    <w:rsid w:val="00D66983"/>
    <w:rsid w:val="00D66A9A"/>
    <w:rsid w:val="00D67691"/>
    <w:rsid w:val="00D67870"/>
    <w:rsid w:val="00D67B76"/>
    <w:rsid w:val="00D67DE1"/>
    <w:rsid w:val="00D70624"/>
    <w:rsid w:val="00D7109E"/>
    <w:rsid w:val="00D7160E"/>
    <w:rsid w:val="00D71BAD"/>
    <w:rsid w:val="00D71FBB"/>
    <w:rsid w:val="00D72109"/>
    <w:rsid w:val="00D7234C"/>
    <w:rsid w:val="00D724D0"/>
    <w:rsid w:val="00D72647"/>
    <w:rsid w:val="00D72772"/>
    <w:rsid w:val="00D72873"/>
    <w:rsid w:val="00D7328D"/>
    <w:rsid w:val="00D7351C"/>
    <w:rsid w:val="00D73555"/>
    <w:rsid w:val="00D73BC4"/>
    <w:rsid w:val="00D743AA"/>
    <w:rsid w:val="00D74FD0"/>
    <w:rsid w:val="00D7628C"/>
    <w:rsid w:val="00D76C29"/>
    <w:rsid w:val="00D773F1"/>
    <w:rsid w:val="00D77BBE"/>
    <w:rsid w:val="00D8083B"/>
    <w:rsid w:val="00D80D0B"/>
    <w:rsid w:val="00D82739"/>
    <w:rsid w:val="00D82D90"/>
    <w:rsid w:val="00D830BE"/>
    <w:rsid w:val="00D83753"/>
    <w:rsid w:val="00D84077"/>
    <w:rsid w:val="00D840CF"/>
    <w:rsid w:val="00D84706"/>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8F4"/>
    <w:rsid w:val="00D9599A"/>
    <w:rsid w:val="00D95A56"/>
    <w:rsid w:val="00D95C6A"/>
    <w:rsid w:val="00D96B02"/>
    <w:rsid w:val="00D97334"/>
    <w:rsid w:val="00D979D5"/>
    <w:rsid w:val="00D97E64"/>
    <w:rsid w:val="00DA0E8E"/>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B92"/>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F65"/>
    <w:rsid w:val="00E07010"/>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6E20"/>
    <w:rsid w:val="00E2721B"/>
    <w:rsid w:val="00E27252"/>
    <w:rsid w:val="00E27BE0"/>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76A"/>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77E4E"/>
    <w:rsid w:val="00E8070D"/>
    <w:rsid w:val="00E80809"/>
    <w:rsid w:val="00E82829"/>
    <w:rsid w:val="00E82E77"/>
    <w:rsid w:val="00E831D2"/>
    <w:rsid w:val="00E8348F"/>
    <w:rsid w:val="00E8357A"/>
    <w:rsid w:val="00E835C0"/>
    <w:rsid w:val="00E83909"/>
    <w:rsid w:val="00E83C93"/>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8B0"/>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673B"/>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5E7A"/>
    <w:rsid w:val="00ED6C9B"/>
    <w:rsid w:val="00ED6F3B"/>
    <w:rsid w:val="00EE0266"/>
    <w:rsid w:val="00EE0E97"/>
    <w:rsid w:val="00EE175E"/>
    <w:rsid w:val="00EE1E6D"/>
    <w:rsid w:val="00EE1FE9"/>
    <w:rsid w:val="00EE24C4"/>
    <w:rsid w:val="00EE2B94"/>
    <w:rsid w:val="00EE2C1B"/>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6398"/>
    <w:rsid w:val="00F26451"/>
    <w:rsid w:val="00F265D1"/>
    <w:rsid w:val="00F27C91"/>
    <w:rsid w:val="00F27EA4"/>
    <w:rsid w:val="00F27F0B"/>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0978"/>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5A1"/>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AN1%2388\R1-170208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F1E3-74DE-4617-B361-75B732A6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1059</Words>
  <Characters>6040</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2017-05-05T10:06:00Z</dcterms:created>
  <dcterms:modified xsi:type="dcterms:W3CDTF">2017-05-05T10:06:00Z</dcterms:modified>
</cp:coreProperties>
</file>