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868" w:rsidRPr="00CF195E" w:rsidRDefault="002E4E1D" w:rsidP="005E2868">
      <w:pPr>
        <w:tabs>
          <w:tab w:val="right" w:pos="9216"/>
        </w:tabs>
        <w:spacing w:after="0"/>
        <w:jc w:val="left"/>
        <w:rPr>
          <w:b/>
          <w:kern w:val="2"/>
          <w:lang w:eastAsia="zh-CN"/>
        </w:rPr>
      </w:pPr>
      <w:r>
        <w:rPr>
          <w:b/>
          <w:noProof/>
          <w:kern w:val="2"/>
          <w:lang w:eastAsia="zh-CN"/>
        </w:rPr>
        <w:pict>
          <v:shape id="任意多边形 3"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E2868" w:rsidRPr="00CF195E">
        <w:rPr>
          <w:b/>
          <w:kern w:val="2"/>
          <w:lang w:eastAsia="zh-CN"/>
        </w:rPr>
        <w:t xml:space="preserve">3GPP TSG RAN </w:t>
      </w:r>
      <w:r w:rsidR="00801C2B">
        <w:rPr>
          <w:rFonts w:hint="eastAsia"/>
          <w:b/>
          <w:kern w:val="2"/>
          <w:lang w:eastAsia="zh-CN"/>
        </w:rPr>
        <w:t xml:space="preserve">WG1 </w:t>
      </w:r>
      <w:r w:rsidR="005E2868" w:rsidRPr="00CF195E">
        <w:rPr>
          <w:b/>
          <w:kern w:val="2"/>
          <w:lang w:eastAsia="zh-CN"/>
        </w:rPr>
        <w:t>Meeting</w:t>
      </w:r>
      <w:r w:rsidR="005E2868">
        <w:rPr>
          <w:b/>
          <w:kern w:val="2"/>
          <w:lang w:eastAsia="zh-CN"/>
        </w:rPr>
        <w:t xml:space="preserve"> #88</w:t>
      </w:r>
      <w:r w:rsidR="005E2868" w:rsidRPr="00CF195E">
        <w:rPr>
          <w:b/>
          <w:kern w:val="2"/>
          <w:lang w:eastAsia="zh-CN"/>
        </w:rPr>
        <w:tab/>
        <w:t>R1-1</w:t>
      </w:r>
      <w:r w:rsidR="005E2868">
        <w:rPr>
          <w:b/>
          <w:kern w:val="2"/>
          <w:lang w:eastAsia="zh-CN"/>
        </w:rPr>
        <w:t>7</w:t>
      </w:r>
      <w:r w:rsidR="003359CC">
        <w:rPr>
          <w:b/>
          <w:kern w:val="2"/>
          <w:lang w:eastAsia="zh-CN"/>
        </w:rPr>
        <w:t>03355</w:t>
      </w:r>
    </w:p>
    <w:p w:rsidR="005E2868" w:rsidRPr="00CF195E" w:rsidRDefault="005E2868" w:rsidP="005E2868">
      <w:pPr>
        <w:jc w:val="left"/>
        <w:rPr>
          <w:b/>
          <w:kern w:val="2"/>
          <w:lang w:eastAsia="zh-CN"/>
        </w:rPr>
      </w:pPr>
      <w:r w:rsidRPr="00501E14">
        <w:rPr>
          <w:b/>
          <w:kern w:val="2"/>
          <w:lang w:eastAsia="zh-CN"/>
        </w:rPr>
        <w:t>Athens</w:t>
      </w:r>
      <w:r w:rsidRPr="00CF195E">
        <w:rPr>
          <w:b/>
          <w:kern w:val="2"/>
          <w:lang w:eastAsia="zh-CN"/>
        </w:rPr>
        <w:t xml:space="preserve">, </w:t>
      </w:r>
      <w:r>
        <w:rPr>
          <w:b/>
          <w:kern w:val="2"/>
          <w:lang w:eastAsia="zh-CN"/>
        </w:rPr>
        <w:t>Greece</w:t>
      </w:r>
      <w:r w:rsidRPr="00CF195E">
        <w:rPr>
          <w:b/>
          <w:kern w:val="2"/>
          <w:lang w:eastAsia="zh-CN"/>
        </w:rPr>
        <w:t xml:space="preserve">, </w:t>
      </w:r>
      <w:r>
        <w:rPr>
          <w:b/>
          <w:kern w:val="2"/>
          <w:lang w:eastAsia="zh-CN"/>
        </w:rPr>
        <w:t>13</w:t>
      </w:r>
      <w:r>
        <w:rPr>
          <w:b/>
          <w:kern w:val="2"/>
          <w:vertAlign w:val="superscript"/>
          <w:lang w:eastAsia="zh-CN"/>
        </w:rPr>
        <w:t>th</w:t>
      </w:r>
      <w:r>
        <w:rPr>
          <w:b/>
          <w:kern w:val="2"/>
          <w:lang w:eastAsia="zh-CN"/>
        </w:rPr>
        <w:t>- 17</w:t>
      </w:r>
      <w:r w:rsidRPr="004F3201">
        <w:rPr>
          <w:b/>
          <w:kern w:val="2"/>
          <w:vertAlign w:val="superscript"/>
          <w:lang w:eastAsia="zh-CN"/>
        </w:rPr>
        <w:t>th</w:t>
      </w:r>
      <w:r>
        <w:rPr>
          <w:b/>
          <w:kern w:val="2"/>
          <w:lang w:eastAsia="zh-CN"/>
        </w:rPr>
        <w:t xml:space="preserve"> February</w:t>
      </w:r>
      <w:r w:rsidRPr="00CF195E">
        <w:rPr>
          <w:b/>
          <w:kern w:val="2"/>
          <w:lang w:eastAsia="zh-CN"/>
        </w:rPr>
        <w:t xml:space="preserve"> 201</w:t>
      </w:r>
      <w:r>
        <w:rPr>
          <w:b/>
          <w:kern w:val="2"/>
          <w:lang w:eastAsia="zh-CN"/>
        </w:rPr>
        <w:t>7</w:t>
      </w:r>
    </w:p>
    <w:p w:rsidR="009C0564" w:rsidRPr="00421187" w:rsidRDefault="009C0564" w:rsidP="00CF195E">
      <w:pPr>
        <w:pBdr>
          <w:top w:val="single" w:sz="4" w:space="1" w:color="auto"/>
        </w:pBdr>
        <w:spacing w:after="0"/>
        <w:jc w:val="left"/>
        <w:rPr>
          <w:b/>
          <w:kern w:val="2"/>
          <w:sz w:val="16"/>
          <w:szCs w:val="16"/>
          <w:lang w:eastAsia="zh-CN"/>
        </w:rPr>
      </w:pPr>
    </w:p>
    <w:p w:rsidR="00324C77" w:rsidRDefault="008C32F7" w:rsidP="00324C77">
      <w:pPr>
        <w:spacing w:after="60"/>
        <w:ind w:left="1555" w:hanging="1555"/>
        <w:jc w:val="left"/>
        <w:rPr>
          <w:b/>
          <w:kern w:val="2"/>
          <w:lang w:eastAsia="zh-CN"/>
        </w:rPr>
      </w:pPr>
      <w:r>
        <w:rPr>
          <w:b/>
          <w:kern w:val="2"/>
          <w:lang w:eastAsia="zh-CN"/>
        </w:rPr>
        <w:t>Agenda Item:</w:t>
      </w:r>
      <w:r>
        <w:rPr>
          <w:b/>
          <w:kern w:val="2"/>
          <w:lang w:eastAsia="zh-CN"/>
        </w:rPr>
        <w:tab/>
      </w:r>
      <w:r w:rsidR="005E2868">
        <w:rPr>
          <w:b/>
          <w:kern w:val="2"/>
          <w:lang w:eastAsia="zh-CN"/>
        </w:rPr>
        <w:t>8.1.2.1.4</w:t>
      </w:r>
    </w:p>
    <w:p w:rsidR="00324C77" w:rsidRDefault="00324C77" w:rsidP="00324C77">
      <w:pPr>
        <w:spacing w:after="60"/>
        <w:ind w:left="1555" w:hanging="1555"/>
        <w:jc w:val="left"/>
        <w:rPr>
          <w:b/>
          <w:kern w:val="2"/>
          <w:lang w:eastAsia="zh-CN"/>
        </w:rPr>
      </w:pPr>
      <w:r>
        <w:rPr>
          <w:b/>
          <w:kern w:val="2"/>
          <w:lang w:eastAsia="zh-CN"/>
        </w:rPr>
        <w:t>Source:</w:t>
      </w:r>
      <w:r>
        <w:rPr>
          <w:b/>
          <w:kern w:val="2"/>
          <w:lang w:eastAsia="zh-CN"/>
        </w:rPr>
        <w:tab/>
        <w:t>Huawei, HiSilicon</w:t>
      </w:r>
    </w:p>
    <w:p w:rsidR="00324C77" w:rsidRDefault="00324C77" w:rsidP="00324C77">
      <w:pPr>
        <w:spacing w:after="60"/>
        <w:ind w:left="1555" w:hanging="1555"/>
        <w:jc w:val="left"/>
        <w:rPr>
          <w:b/>
          <w:kern w:val="2"/>
          <w:lang w:eastAsia="zh-CN"/>
        </w:rPr>
      </w:pPr>
      <w:r>
        <w:rPr>
          <w:b/>
          <w:kern w:val="2"/>
          <w:lang w:eastAsia="zh-CN"/>
        </w:rPr>
        <w:t>Title:</w:t>
      </w:r>
      <w:r>
        <w:rPr>
          <w:b/>
          <w:kern w:val="2"/>
          <w:lang w:eastAsia="zh-CN"/>
        </w:rPr>
        <w:tab/>
        <w:t xml:space="preserve">Discussion on </w:t>
      </w:r>
      <w:r w:rsidR="003359CC">
        <w:rPr>
          <w:b/>
          <w:kern w:val="2"/>
          <w:lang w:eastAsia="zh-CN"/>
        </w:rPr>
        <w:t xml:space="preserve">non-codebook based </w:t>
      </w:r>
      <w:r>
        <w:rPr>
          <w:b/>
          <w:kern w:val="2"/>
          <w:lang w:eastAsia="zh-CN"/>
        </w:rPr>
        <w:t>UL MIMO transmission</w:t>
      </w:r>
    </w:p>
    <w:p w:rsidR="00324C77" w:rsidRDefault="00324C77" w:rsidP="00324C77">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324C77" w:rsidRDefault="00324C77" w:rsidP="000536F6">
      <w:pPr>
        <w:pStyle w:val="1"/>
        <w:numPr>
          <w:ilvl w:val="0"/>
          <w:numId w:val="5"/>
        </w:numPr>
        <w:ind w:left="431" w:hanging="431"/>
        <w:rPr>
          <w:lang w:eastAsia="zh-CN"/>
        </w:rPr>
      </w:pPr>
      <w:bookmarkStart w:id="0" w:name="_Ref124589705"/>
      <w:bookmarkStart w:id="1" w:name="_Ref129681862"/>
      <w:r w:rsidRPr="00324C77">
        <w:rPr>
          <w:lang w:eastAsia="zh-CN"/>
        </w:rPr>
        <w:t>Introduction</w:t>
      </w:r>
    </w:p>
    <w:p w:rsidR="00324C77" w:rsidRDefault="00324C77" w:rsidP="00324C77">
      <w:pPr>
        <w:rPr>
          <w:kern w:val="2"/>
          <w:lang w:val="en-GB" w:eastAsia="zh-CN"/>
        </w:rPr>
      </w:pPr>
      <w:r>
        <w:rPr>
          <w:kern w:val="2"/>
          <w:lang w:val="en-GB" w:eastAsia="zh-CN"/>
        </w:rPr>
        <w:t xml:space="preserve">In LTE, UL MIMO is a key feature that has been supported to boost the </w:t>
      </w:r>
      <w:r w:rsidR="00801C2B">
        <w:rPr>
          <w:kern w:val="2"/>
          <w:lang w:val="en-GB" w:eastAsia="zh-CN"/>
        </w:rPr>
        <w:t>uplink throughput. In the RAN1#</w:t>
      </w:r>
      <w:r w:rsidR="00801C2B">
        <w:rPr>
          <w:rFonts w:hint="eastAsia"/>
          <w:kern w:val="2"/>
          <w:lang w:val="en-GB" w:eastAsia="zh-CN"/>
        </w:rPr>
        <w:t>NR</w:t>
      </w:r>
      <w:r w:rsidR="0054621B">
        <w:rPr>
          <w:kern w:val="2"/>
          <w:lang w:val="en-GB" w:eastAsia="zh-CN"/>
        </w:rPr>
        <w:t xml:space="preserve"> </w:t>
      </w:r>
      <w:proofErr w:type="spellStart"/>
      <w:r w:rsidR="0054621B">
        <w:rPr>
          <w:kern w:val="2"/>
          <w:lang w:val="en-GB" w:eastAsia="zh-CN"/>
        </w:rPr>
        <w:t>adhoc</w:t>
      </w:r>
      <w:proofErr w:type="spellEnd"/>
      <w:r>
        <w:rPr>
          <w:kern w:val="2"/>
          <w:lang w:val="en-GB" w:eastAsia="zh-CN"/>
        </w:rPr>
        <w:t xml:space="preserve"> meeting, it was agreed that [1]</w:t>
      </w:r>
    </w:p>
    <w:p w:rsidR="0054621B" w:rsidRPr="00801C2B" w:rsidRDefault="0054621B" w:rsidP="0054621B">
      <w:pPr>
        <w:numPr>
          <w:ilvl w:val="0"/>
          <w:numId w:val="16"/>
        </w:numPr>
        <w:autoSpaceDE/>
        <w:autoSpaceDN/>
        <w:adjustRightInd/>
        <w:snapToGrid/>
        <w:spacing w:after="0"/>
        <w:jc w:val="left"/>
        <w:rPr>
          <w:rFonts w:eastAsia="MS Mincho"/>
          <w:i/>
        </w:rPr>
      </w:pPr>
      <w:r w:rsidRPr="00801C2B">
        <w:rPr>
          <w:rFonts w:eastAsia="MS Mincho"/>
          <w:i/>
        </w:rPr>
        <w:t>Support at least the following UL transmission schemes for data in NR</w:t>
      </w:r>
    </w:p>
    <w:p w:rsidR="0054621B" w:rsidRPr="00801C2B" w:rsidRDefault="0054621B" w:rsidP="0054621B">
      <w:pPr>
        <w:numPr>
          <w:ilvl w:val="1"/>
          <w:numId w:val="16"/>
        </w:numPr>
        <w:autoSpaceDE/>
        <w:autoSpaceDN/>
        <w:adjustRightInd/>
        <w:snapToGrid/>
        <w:spacing w:after="0"/>
        <w:jc w:val="left"/>
        <w:rPr>
          <w:rFonts w:eastAsia="MS Mincho"/>
          <w:i/>
        </w:rPr>
      </w:pPr>
      <w:r w:rsidRPr="00801C2B">
        <w:rPr>
          <w:rFonts w:eastAsia="MS Mincho"/>
          <w:i/>
        </w:rPr>
        <w:t>Scheme A: Codebook based UL transmission</w:t>
      </w:r>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 xml:space="preserve">Support frequency selective </w:t>
      </w:r>
      <w:proofErr w:type="spellStart"/>
      <w:r w:rsidRPr="00801C2B">
        <w:rPr>
          <w:rFonts w:eastAsia="MS Mincho"/>
          <w:i/>
        </w:rPr>
        <w:t>precoding</w:t>
      </w:r>
      <w:proofErr w:type="spellEnd"/>
      <w:r w:rsidRPr="00801C2B">
        <w:rPr>
          <w:rFonts w:eastAsia="MS Mincho"/>
          <w:i/>
        </w:rPr>
        <w:t xml:space="preserve"> for CP-OFDM when the number of transmission port is greater than X (FFS: Value of X).</w:t>
      </w:r>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 xml:space="preserve">Study codebook design including single-stage and multi-stage, e.g., W1W2 structure, codebook </w:t>
      </w:r>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Study the following DL signaling, e.g.,</w:t>
      </w:r>
    </w:p>
    <w:p w:rsidR="0054621B" w:rsidRPr="00801C2B" w:rsidRDefault="0054621B" w:rsidP="0054621B">
      <w:pPr>
        <w:numPr>
          <w:ilvl w:val="3"/>
          <w:numId w:val="16"/>
        </w:numPr>
        <w:autoSpaceDE/>
        <w:autoSpaceDN/>
        <w:adjustRightInd/>
        <w:snapToGrid/>
        <w:spacing w:after="0"/>
        <w:jc w:val="left"/>
        <w:rPr>
          <w:rFonts w:eastAsia="MS Mincho"/>
          <w:i/>
        </w:rPr>
      </w:pPr>
      <w:r w:rsidRPr="00801C2B">
        <w:rPr>
          <w:rFonts w:eastAsia="MS Mincho"/>
          <w:i/>
        </w:rPr>
        <w:t>One level DCI</w:t>
      </w:r>
    </w:p>
    <w:p w:rsidR="0054621B" w:rsidRPr="00801C2B" w:rsidRDefault="0054621B" w:rsidP="0054621B">
      <w:pPr>
        <w:numPr>
          <w:ilvl w:val="3"/>
          <w:numId w:val="16"/>
        </w:numPr>
        <w:autoSpaceDE/>
        <w:autoSpaceDN/>
        <w:adjustRightInd/>
        <w:snapToGrid/>
        <w:spacing w:after="0"/>
        <w:jc w:val="left"/>
        <w:rPr>
          <w:rFonts w:eastAsia="MS Mincho"/>
          <w:i/>
        </w:rPr>
      </w:pPr>
      <w:r w:rsidRPr="00801C2B">
        <w:rPr>
          <w:rFonts w:eastAsia="MS Mincho"/>
          <w:i/>
        </w:rPr>
        <w:t>Two level DCI</w:t>
      </w:r>
    </w:p>
    <w:p w:rsidR="0054621B" w:rsidRPr="00801C2B" w:rsidRDefault="0054621B" w:rsidP="0054621B">
      <w:pPr>
        <w:numPr>
          <w:ilvl w:val="3"/>
          <w:numId w:val="16"/>
        </w:numPr>
        <w:autoSpaceDE/>
        <w:autoSpaceDN/>
        <w:adjustRightInd/>
        <w:snapToGrid/>
        <w:spacing w:after="0"/>
        <w:jc w:val="left"/>
        <w:rPr>
          <w:rFonts w:eastAsia="MS Mincho"/>
          <w:i/>
        </w:rPr>
      </w:pPr>
      <w:r w:rsidRPr="00801C2B">
        <w:rPr>
          <w:rFonts w:eastAsia="MS Mincho"/>
          <w:i/>
        </w:rPr>
        <w:t>MAC CE</w:t>
      </w:r>
    </w:p>
    <w:p w:rsidR="0054621B" w:rsidRPr="00801C2B" w:rsidRDefault="0054621B" w:rsidP="0054621B">
      <w:pPr>
        <w:numPr>
          <w:ilvl w:val="3"/>
          <w:numId w:val="16"/>
        </w:numPr>
        <w:autoSpaceDE/>
        <w:autoSpaceDN/>
        <w:adjustRightInd/>
        <w:snapToGrid/>
        <w:spacing w:after="0"/>
        <w:jc w:val="left"/>
        <w:rPr>
          <w:rFonts w:eastAsia="MS Mincho"/>
          <w:i/>
        </w:rPr>
      </w:pPr>
      <w:r w:rsidRPr="00801C2B">
        <w:rPr>
          <w:rFonts w:eastAsia="MS Mincho"/>
          <w:i/>
        </w:rPr>
        <w:t>DCI associated with PDSCH (like UCI associated with PUSCH in LTE)</w:t>
      </w:r>
    </w:p>
    <w:p w:rsidR="0054621B" w:rsidRPr="00801C2B" w:rsidRDefault="0054621B" w:rsidP="0054621B">
      <w:pPr>
        <w:numPr>
          <w:ilvl w:val="1"/>
          <w:numId w:val="16"/>
        </w:numPr>
        <w:autoSpaceDE/>
        <w:autoSpaceDN/>
        <w:adjustRightInd/>
        <w:snapToGrid/>
        <w:spacing w:after="0"/>
        <w:jc w:val="left"/>
        <w:rPr>
          <w:rFonts w:eastAsia="MS Mincho"/>
          <w:i/>
        </w:rPr>
      </w:pPr>
      <w:r w:rsidRPr="00801C2B">
        <w:rPr>
          <w:rFonts w:eastAsia="MS Mincho"/>
          <w:i/>
        </w:rPr>
        <w:t>Scheme B: Non-codebook based UL transmission</w:t>
      </w:r>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 xml:space="preserve">Support frequency selective </w:t>
      </w:r>
      <w:proofErr w:type="spellStart"/>
      <w:r w:rsidRPr="00801C2B">
        <w:rPr>
          <w:rFonts w:eastAsia="MS Mincho"/>
          <w:i/>
        </w:rPr>
        <w:t>precoding</w:t>
      </w:r>
      <w:proofErr w:type="spellEnd"/>
      <w:r w:rsidRPr="00801C2B">
        <w:rPr>
          <w:rFonts w:eastAsia="MS Mincho"/>
          <w:i/>
        </w:rPr>
        <w:t xml:space="preserve"> for CP-OFDM when the number of transmission port is greater than Y (FFS: Value of Y).</w:t>
      </w:r>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 xml:space="preserve">Support the indication of DL measurement RS for UE to calculate candidate </w:t>
      </w:r>
      <w:proofErr w:type="spellStart"/>
      <w:r w:rsidRPr="00801C2B">
        <w:rPr>
          <w:rFonts w:eastAsia="MS Mincho"/>
          <w:i/>
        </w:rPr>
        <w:t>precoder</w:t>
      </w:r>
      <w:proofErr w:type="spellEnd"/>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 xml:space="preserve">Study the mechanisms for UL </w:t>
      </w:r>
      <w:proofErr w:type="spellStart"/>
      <w:r w:rsidRPr="00801C2B">
        <w:rPr>
          <w:rFonts w:eastAsia="MS Mincho"/>
          <w:i/>
        </w:rPr>
        <w:t>precoder</w:t>
      </w:r>
      <w:proofErr w:type="spellEnd"/>
      <w:r w:rsidRPr="00801C2B">
        <w:rPr>
          <w:rFonts w:eastAsia="MS Mincho"/>
          <w:i/>
        </w:rPr>
        <w:t xml:space="preserve"> determination, e.g. </w:t>
      </w:r>
      <w:proofErr w:type="spellStart"/>
      <w:r w:rsidRPr="00801C2B">
        <w:rPr>
          <w:rFonts w:eastAsia="MS Mincho"/>
          <w:i/>
        </w:rPr>
        <w:t>precoded</w:t>
      </w:r>
      <w:proofErr w:type="spellEnd"/>
      <w:r w:rsidRPr="00801C2B">
        <w:rPr>
          <w:rFonts w:eastAsia="MS Mincho"/>
          <w:i/>
        </w:rPr>
        <w:t xml:space="preserve"> SRS based, non-</w:t>
      </w:r>
      <w:proofErr w:type="spellStart"/>
      <w:r w:rsidRPr="00801C2B">
        <w:rPr>
          <w:rFonts w:eastAsia="MS Mincho"/>
          <w:i/>
        </w:rPr>
        <w:t>precoded</w:t>
      </w:r>
      <w:proofErr w:type="spellEnd"/>
      <w:r w:rsidRPr="00801C2B">
        <w:rPr>
          <w:rFonts w:eastAsia="MS Mincho"/>
          <w:i/>
        </w:rPr>
        <w:t xml:space="preserve"> SRS based, hybrid </w:t>
      </w:r>
      <w:proofErr w:type="spellStart"/>
      <w:r w:rsidRPr="00801C2B">
        <w:rPr>
          <w:rFonts w:eastAsia="MS Mincho"/>
          <w:i/>
        </w:rPr>
        <w:t>precoded</w:t>
      </w:r>
      <w:proofErr w:type="spellEnd"/>
      <w:r w:rsidRPr="00801C2B">
        <w:rPr>
          <w:rFonts w:eastAsia="MS Mincho"/>
          <w:i/>
        </w:rPr>
        <w:t xml:space="preserve"> and non-</w:t>
      </w:r>
      <w:proofErr w:type="spellStart"/>
      <w:r w:rsidRPr="00801C2B">
        <w:rPr>
          <w:rFonts w:eastAsia="MS Mincho"/>
          <w:i/>
        </w:rPr>
        <w:t>precoded</w:t>
      </w:r>
      <w:proofErr w:type="spellEnd"/>
      <w:r w:rsidRPr="00801C2B">
        <w:rPr>
          <w:rFonts w:eastAsia="MS Mincho"/>
          <w:i/>
        </w:rPr>
        <w:t xml:space="preserve"> SRS based</w:t>
      </w:r>
    </w:p>
    <w:p w:rsidR="0054621B" w:rsidRPr="00801C2B" w:rsidRDefault="0054621B" w:rsidP="0054621B">
      <w:pPr>
        <w:numPr>
          <w:ilvl w:val="1"/>
          <w:numId w:val="16"/>
        </w:numPr>
        <w:autoSpaceDE/>
        <w:autoSpaceDN/>
        <w:adjustRightInd/>
        <w:snapToGrid/>
        <w:spacing w:after="0"/>
        <w:jc w:val="left"/>
        <w:rPr>
          <w:rFonts w:eastAsia="MS Mincho"/>
          <w:i/>
        </w:rPr>
      </w:pPr>
      <w:r w:rsidRPr="00801C2B">
        <w:rPr>
          <w:rFonts w:eastAsia="MS Mincho"/>
          <w:i/>
        </w:rPr>
        <w:t>Diversity-based transmission schemes</w:t>
      </w:r>
    </w:p>
    <w:p w:rsidR="0054621B" w:rsidRPr="00801C2B" w:rsidRDefault="0054621B" w:rsidP="0054621B">
      <w:pPr>
        <w:numPr>
          <w:ilvl w:val="2"/>
          <w:numId w:val="16"/>
        </w:numPr>
        <w:autoSpaceDE/>
        <w:autoSpaceDN/>
        <w:adjustRightInd/>
        <w:snapToGrid/>
        <w:spacing w:after="0"/>
        <w:jc w:val="left"/>
        <w:rPr>
          <w:rFonts w:eastAsia="MS Mincho"/>
          <w:i/>
        </w:rPr>
      </w:pPr>
      <w:r w:rsidRPr="00801C2B">
        <w:rPr>
          <w:rFonts w:eastAsia="MS Mincho"/>
          <w:i/>
        </w:rPr>
        <w:t>FFS: Whether the scheme has specification impact or not</w:t>
      </w:r>
    </w:p>
    <w:p w:rsidR="0054621B" w:rsidRPr="00801C2B" w:rsidRDefault="0054621B" w:rsidP="0054621B">
      <w:pPr>
        <w:numPr>
          <w:ilvl w:val="1"/>
          <w:numId w:val="16"/>
        </w:numPr>
        <w:autoSpaceDE/>
        <w:autoSpaceDN/>
        <w:adjustRightInd/>
        <w:snapToGrid/>
        <w:spacing w:after="0"/>
        <w:jc w:val="left"/>
        <w:rPr>
          <w:rFonts w:eastAsia="MS Mincho"/>
          <w:i/>
        </w:rPr>
      </w:pPr>
      <w:r w:rsidRPr="00801C2B">
        <w:rPr>
          <w:rFonts w:eastAsia="MS Mincho"/>
          <w:i/>
        </w:rPr>
        <w:t>FFS: Merging of the schemes</w:t>
      </w:r>
    </w:p>
    <w:p w:rsidR="0054621B" w:rsidRPr="00801C2B" w:rsidRDefault="0054621B" w:rsidP="0054621B">
      <w:pPr>
        <w:numPr>
          <w:ilvl w:val="0"/>
          <w:numId w:val="16"/>
        </w:numPr>
        <w:autoSpaceDE/>
        <w:autoSpaceDN/>
        <w:adjustRightInd/>
        <w:snapToGrid/>
        <w:spacing w:after="0"/>
        <w:jc w:val="left"/>
        <w:rPr>
          <w:rFonts w:eastAsia="MS Mincho"/>
          <w:i/>
        </w:rPr>
      </w:pPr>
      <w:r w:rsidRPr="00801C2B">
        <w:rPr>
          <w:rFonts w:eastAsia="MS Mincho"/>
          <w:i/>
        </w:rPr>
        <w:t xml:space="preserve">Support rank determination by </w:t>
      </w:r>
      <w:proofErr w:type="spellStart"/>
      <w:r w:rsidRPr="00801C2B">
        <w:rPr>
          <w:rFonts w:eastAsia="MS Mincho"/>
          <w:i/>
        </w:rPr>
        <w:t>gNB</w:t>
      </w:r>
      <w:proofErr w:type="spellEnd"/>
    </w:p>
    <w:p w:rsidR="0054621B" w:rsidRPr="00801C2B" w:rsidRDefault="0054621B" w:rsidP="0054621B">
      <w:pPr>
        <w:numPr>
          <w:ilvl w:val="0"/>
          <w:numId w:val="16"/>
        </w:numPr>
        <w:autoSpaceDE/>
        <w:autoSpaceDN/>
        <w:adjustRightInd/>
        <w:snapToGrid/>
        <w:spacing w:after="0"/>
        <w:jc w:val="left"/>
        <w:rPr>
          <w:rFonts w:eastAsia="MS Mincho"/>
          <w:i/>
        </w:rPr>
      </w:pPr>
      <w:r w:rsidRPr="00801C2B">
        <w:rPr>
          <w:rFonts w:eastAsia="MS Mincho"/>
          <w:i/>
        </w:rPr>
        <w:t>Support PRB bundling for CP-OFDM</w:t>
      </w:r>
    </w:p>
    <w:p w:rsidR="0054621B" w:rsidRPr="00801C2B" w:rsidRDefault="0054621B" w:rsidP="0054621B">
      <w:pPr>
        <w:numPr>
          <w:ilvl w:val="1"/>
          <w:numId w:val="16"/>
        </w:numPr>
        <w:autoSpaceDE/>
        <w:autoSpaceDN/>
        <w:adjustRightInd/>
        <w:snapToGrid/>
        <w:spacing w:after="0"/>
        <w:jc w:val="left"/>
        <w:rPr>
          <w:rFonts w:eastAsia="MS Mincho"/>
          <w:i/>
        </w:rPr>
      </w:pPr>
      <w:r w:rsidRPr="00801C2B">
        <w:rPr>
          <w:rFonts w:eastAsia="MS Mincho"/>
          <w:i/>
        </w:rPr>
        <w:t>Study configurability of PRG size for CP-OFDM</w:t>
      </w:r>
    </w:p>
    <w:p w:rsidR="0054621B" w:rsidRPr="00801C2B" w:rsidRDefault="0054621B" w:rsidP="0054621B">
      <w:pPr>
        <w:numPr>
          <w:ilvl w:val="1"/>
          <w:numId w:val="16"/>
        </w:numPr>
        <w:autoSpaceDE/>
        <w:autoSpaceDN/>
        <w:adjustRightInd/>
        <w:snapToGrid/>
        <w:spacing w:after="0"/>
        <w:jc w:val="left"/>
        <w:rPr>
          <w:rFonts w:eastAsia="MS Mincho"/>
          <w:i/>
        </w:rPr>
      </w:pPr>
      <w:r w:rsidRPr="00801C2B">
        <w:rPr>
          <w:rFonts w:eastAsia="MS Mincho"/>
          <w:i/>
        </w:rPr>
        <w:t>Study the PRG size</w:t>
      </w:r>
    </w:p>
    <w:p w:rsidR="0054621B" w:rsidRPr="00801C2B" w:rsidRDefault="0054621B" w:rsidP="0054621B">
      <w:pPr>
        <w:numPr>
          <w:ilvl w:val="0"/>
          <w:numId w:val="16"/>
        </w:numPr>
        <w:autoSpaceDE/>
        <w:autoSpaceDN/>
        <w:adjustRightInd/>
        <w:snapToGrid/>
        <w:spacing w:after="0"/>
        <w:jc w:val="left"/>
        <w:rPr>
          <w:rFonts w:eastAsia="MS Mincho"/>
          <w:i/>
        </w:rPr>
      </w:pPr>
      <w:r w:rsidRPr="00801C2B">
        <w:rPr>
          <w:rFonts w:eastAsia="MS Mincho"/>
          <w:i/>
        </w:rPr>
        <w:t>FFS: Single port transmission is supported for the UE capable for multiple antenna port transmission.</w:t>
      </w:r>
    </w:p>
    <w:p w:rsidR="00324C77" w:rsidRDefault="00324C77" w:rsidP="00324C77">
      <w:pPr>
        <w:autoSpaceDE/>
        <w:adjustRightInd/>
        <w:snapToGrid/>
        <w:spacing w:after="0"/>
        <w:jc w:val="left"/>
        <w:rPr>
          <w:rFonts w:eastAsia="MS Mincho"/>
          <w:lang w:eastAsia="ja-JP"/>
        </w:rPr>
      </w:pPr>
      <w:r>
        <w:rPr>
          <w:lang w:eastAsia="zh-CN"/>
        </w:rPr>
        <w:t>In this contribution, we will present our views on the UL MIMO design.</w:t>
      </w:r>
    </w:p>
    <w:p w:rsidR="00324C77" w:rsidRPr="003359CC" w:rsidRDefault="00FD74B8" w:rsidP="003359CC">
      <w:pPr>
        <w:pStyle w:val="1"/>
        <w:numPr>
          <w:ilvl w:val="0"/>
          <w:numId w:val="5"/>
        </w:numPr>
        <w:ind w:left="431" w:hanging="431"/>
        <w:rPr>
          <w:lang w:eastAsia="zh-CN"/>
        </w:rPr>
      </w:pPr>
      <w:bookmarkStart w:id="2" w:name="_Ref129681832"/>
      <w:bookmarkEnd w:id="0"/>
      <w:bookmarkEnd w:id="1"/>
      <w:r w:rsidRPr="003359CC">
        <w:rPr>
          <w:lang w:eastAsia="zh-CN"/>
        </w:rPr>
        <w:t xml:space="preserve">Frequency selective </w:t>
      </w:r>
      <w:proofErr w:type="spellStart"/>
      <w:r w:rsidRPr="003359CC">
        <w:rPr>
          <w:lang w:eastAsia="zh-CN"/>
        </w:rPr>
        <w:t>precoding</w:t>
      </w:r>
      <w:proofErr w:type="spellEnd"/>
      <w:r w:rsidRPr="003359CC">
        <w:rPr>
          <w:lang w:eastAsia="zh-CN"/>
        </w:rPr>
        <w:t xml:space="preserve"> </w:t>
      </w:r>
      <w:r w:rsidR="005321F3" w:rsidRPr="003359CC">
        <w:rPr>
          <w:lang w:eastAsia="zh-CN"/>
        </w:rPr>
        <w:t>for non</w:t>
      </w:r>
      <w:r w:rsidR="003359CC">
        <w:rPr>
          <w:lang w:eastAsia="zh-CN"/>
        </w:rPr>
        <w:t>-</w:t>
      </w:r>
      <w:r w:rsidR="005321F3" w:rsidRPr="003359CC">
        <w:rPr>
          <w:lang w:eastAsia="zh-CN"/>
        </w:rPr>
        <w:t>codebook based transmission</w:t>
      </w:r>
      <w:r w:rsidRPr="003359CC">
        <w:rPr>
          <w:lang w:eastAsia="zh-CN"/>
        </w:rPr>
        <w:t xml:space="preserve"> </w:t>
      </w:r>
    </w:p>
    <w:p w:rsidR="00B44454" w:rsidRPr="003359CC" w:rsidRDefault="00D34F60" w:rsidP="003359CC">
      <w:pPr>
        <w:pStyle w:val="2"/>
        <w:numPr>
          <w:ilvl w:val="1"/>
          <w:numId w:val="5"/>
        </w:numPr>
        <w:rPr>
          <w:b w:val="0"/>
          <w:kern w:val="2"/>
          <w:lang w:val="en-GB" w:eastAsia="zh-CN"/>
        </w:rPr>
      </w:pPr>
      <w:r w:rsidRPr="003359CC">
        <w:rPr>
          <w:kern w:val="2"/>
          <w:lang w:val="en-GB" w:eastAsia="zh-CN"/>
        </w:rPr>
        <w:t>Discussion on the value of Y</w:t>
      </w:r>
    </w:p>
    <w:p w:rsidR="00B44454" w:rsidRDefault="00B44454" w:rsidP="00B44454">
      <w:pPr>
        <w:rPr>
          <w:kern w:val="2"/>
          <w:lang w:val="en-GB" w:eastAsia="zh-CN"/>
        </w:rPr>
      </w:pPr>
      <w:r>
        <w:rPr>
          <w:kern w:val="2"/>
          <w:lang w:val="en-GB" w:eastAsia="zh-CN"/>
        </w:rPr>
        <w:t xml:space="preserve">In the last meeting, frequency selective </w:t>
      </w:r>
      <w:proofErr w:type="spellStart"/>
      <w:r>
        <w:rPr>
          <w:kern w:val="2"/>
          <w:lang w:val="en-GB" w:eastAsia="zh-CN"/>
        </w:rPr>
        <w:t>precoding</w:t>
      </w:r>
      <w:proofErr w:type="spellEnd"/>
      <w:r>
        <w:rPr>
          <w:kern w:val="2"/>
          <w:lang w:val="en-GB" w:eastAsia="zh-CN"/>
        </w:rPr>
        <w:t xml:space="preserve"> is supported for non-codebook based UL transmission, when the uplin</w:t>
      </w:r>
      <w:r w:rsidR="0081085E">
        <w:rPr>
          <w:kern w:val="2"/>
          <w:lang w:val="en-GB" w:eastAsia="zh-CN"/>
        </w:rPr>
        <w:t xml:space="preserve">k transmission </w:t>
      </w:r>
      <w:proofErr w:type="gramStart"/>
      <w:r w:rsidR="0081085E">
        <w:rPr>
          <w:kern w:val="2"/>
          <w:lang w:val="en-GB" w:eastAsia="zh-CN"/>
        </w:rPr>
        <w:t>ports is</w:t>
      </w:r>
      <w:proofErr w:type="gramEnd"/>
      <w:r w:rsidR="0081085E">
        <w:rPr>
          <w:kern w:val="2"/>
          <w:lang w:val="en-GB" w:eastAsia="zh-CN"/>
        </w:rPr>
        <w:t xml:space="preserve"> larger Y</w:t>
      </w:r>
      <w:r>
        <w:rPr>
          <w:kern w:val="2"/>
          <w:lang w:val="en-GB" w:eastAsia="zh-CN"/>
        </w:rPr>
        <w:t xml:space="preserve">. To determine the value of </w:t>
      </w:r>
      <w:r w:rsidR="0081085E">
        <w:rPr>
          <w:kern w:val="2"/>
          <w:lang w:val="en-GB" w:eastAsia="zh-CN"/>
        </w:rPr>
        <w:t>Y</w:t>
      </w:r>
      <w:r>
        <w:rPr>
          <w:kern w:val="2"/>
          <w:lang w:val="en-GB" w:eastAsia="zh-CN"/>
        </w:rPr>
        <w:t xml:space="preserve">, link level simulation results are provided </w:t>
      </w:r>
      <w:r>
        <w:rPr>
          <w:rFonts w:hint="eastAsia"/>
          <w:kern w:val="2"/>
          <w:lang w:val="en-GB" w:eastAsia="zh-CN"/>
        </w:rPr>
        <w:t xml:space="preserve">in Figure </w:t>
      </w:r>
      <w:r w:rsidR="00BE32B9">
        <w:rPr>
          <w:rFonts w:hint="eastAsia"/>
          <w:kern w:val="2"/>
          <w:lang w:val="en-GB" w:eastAsia="zh-CN"/>
        </w:rPr>
        <w:t>2</w:t>
      </w:r>
      <w:r w:rsidR="00694F61">
        <w:rPr>
          <w:kern w:val="2"/>
          <w:lang w:val="en-GB" w:eastAsia="zh-CN"/>
        </w:rPr>
        <w:t xml:space="preserve"> for 2/4</w:t>
      </w:r>
      <w:r>
        <w:rPr>
          <w:kern w:val="2"/>
          <w:lang w:val="en-GB" w:eastAsia="zh-CN"/>
        </w:rPr>
        <w:t xml:space="preserve"> SRS ports at UE. The related performance</w:t>
      </w:r>
      <w:r>
        <w:rPr>
          <w:rFonts w:hint="eastAsia"/>
          <w:kern w:val="2"/>
          <w:lang w:val="en-GB" w:eastAsia="zh-CN"/>
        </w:rPr>
        <w:t xml:space="preserve"> gain </w:t>
      </w:r>
      <w:r>
        <w:rPr>
          <w:kern w:val="2"/>
          <w:lang w:val="en-GB" w:eastAsia="zh-CN"/>
        </w:rPr>
        <w:t xml:space="preserve">of </w:t>
      </w:r>
      <w:r>
        <w:rPr>
          <w:rFonts w:hint="eastAsia"/>
          <w:kern w:val="2"/>
          <w:lang w:val="en-GB" w:eastAsia="zh-CN"/>
        </w:rPr>
        <w:t xml:space="preserve">frequency selective </w:t>
      </w:r>
      <w:proofErr w:type="spellStart"/>
      <w:r>
        <w:rPr>
          <w:rFonts w:hint="eastAsia"/>
          <w:kern w:val="2"/>
          <w:lang w:val="en-GB" w:eastAsia="zh-CN"/>
        </w:rPr>
        <w:t>precoding</w:t>
      </w:r>
      <w:proofErr w:type="spellEnd"/>
      <w:r>
        <w:rPr>
          <w:kern w:val="2"/>
          <w:lang w:val="en-GB" w:eastAsia="zh-CN"/>
        </w:rPr>
        <w:t xml:space="preserve"> over frequency non-selective </w:t>
      </w:r>
      <w:proofErr w:type="spellStart"/>
      <w:r>
        <w:rPr>
          <w:kern w:val="2"/>
          <w:lang w:val="en-GB" w:eastAsia="zh-CN"/>
        </w:rPr>
        <w:t>precoding</w:t>
      </w:r>
      <w:proofErr w:type="spellEnd"/>
      <w:r>
        <w:rPr>
          <w:kern w:val="2"/>
          <w:lang w:val="en-GB" w:eastAsia="zh-CN"/>
        </w:rPr>
        <w:t xml:space="preserve"> is shown in Table </w:t>
      </w:r>
      <w:r w:rsidR="00480677">
        <w:rPr>
          <w:rFonts w:hint="eastAsia"/>
          <w:kern w:val="2"/>
          <w:lang w:val="en-GB" w:eastAsia="zh-CN"/>
        </w:rPr>
        <w:t>2</w:t>
      </w:r>
      <w:r>
        <w:rPr>
          <w:kern w:val="2"/>
          <w:lang w:val="en-GB" w:eastAsia="zh-CN"/>
        </w:rPr>
        <w:t>.</w:t>
      </w:r>
    </w:p>
    <w:p w:rsidR="00C540E0" w:rsidRDefault="00C540E0" w:rsidP="00C540E0">
      <w:pPr>
        <w:rPr>
          <w:kern w:val="2"/>
          <w:lang w:val="en-GB" w:eastAsia="zh-CN"/>
        </w:rPr>
      </w:pPr>
      <w:r>
        <w:rPr>
          <w:rFonts w:hint="eastAsia"/>
          <w:kern w:val="2"/>
          <w:lang w:val="en-GB" w:eastAsia="zh-CN"/>
        </w:rPr>
        <w:t xml:space="preserve">As shown in Table </w:t>
      </w:r>
      <w:r>
        <w:rPr>
          <w:kern w:val="2"/>
          <w:lang w:val="en-GB" w:eastAsia="zh-CN"/>
        </w:rPr>
        <w:t>2</w:t>
      </w:r>
      <w:r>
        <w:rPr>
          <w:rFonts w:hint="eastAsia"/>
          <w:kern w:val="2"/>
          <w:lang w:val="en-GB" w:eastAsia="zh-CN"/>
        </w:rPr>
        <w:t>, the performance gain of f</w:t>
      </w:r>
      <w:r w:rsidRPr="009B2333">
        <w:rPr>
          <w:kern w:val="2"/>
          <w:lang w:val="en-GB" w:eastAsia="zh-CN"/>
        </w:rPr>
        <w:t xml:space="preserve">requency selective </w:t>
      </w:r>
      <w:proofErr w:type="spellStart"/>
      <w:r w:rsidRPr="009B2333">
        <w:rPr>
          <w:kern w:val="2"/>
          <w:lang w:val="en-GB" w:eastAsia="zh-CN"/>
        </w:rPr>
        <w:t>precoding</w:t>
      </w:r>
      <w:proofErr w:type="spellEnd"/>
      <w:r w:rsidRPr="009B2333">
        <w:rPr>
          <w:kern w:val="2"/>
          <w:lang w:val="en-GB" w:eastAsia="zh-CN"/>
        </w:rPr>
        <w:t xml:space="preserve"> over frequency non-selective </w:t>
      </w:r>
      <w:proofErr w:type="spellStart"/>
      <w:r w:rsidRPr="009B2333">
        <w:rPr>
          <w:kern w:val="2"/>
          <w:lang w:val="en-GB" w:eastAsia="zh-CN"/>
        </w:rPr>
        <w:t>precoding</w:t>
      </w:r>
      <w:proofErr w:type="spellEnd"/>
      <w:r w:rsidR="002A4006">
        <w:rPr>
          <w:kern w:val="2"/>
          <w:lang w:val="en-GB" w:eastAsia="zh-CN"/>
        </w:rPr>
        <w:t xml:space="preserve"> is 15</w:t>
      </w:r>
      <w:r>
        <w:rPr>
          <w:kern w:val="2"/>
          <w:lang w:val="en-GB" w:eastAsia="zh-CN"/>
        </w:rPr>
        <w:t xml:space="preserve">% </w:t>
      </w:r>
      <w:r w:rsidR="002A4006">
        <w:rPr>
          <w:kern w:val="2"/>
          <w:lang w:val="en-GB" w:eastAsia="zh-CN"/>
        </w:rPr>
        <w:t xml:space="preserve">at SNR of -6dB </w:t>
      </w:r>
      <w:r w:rsidR="00E1214C">
        <w:rPr>
          <w:kern w:val="2"/>
          <w:lang w:val="en-GB" w:eastAsia="zh-CN"/>
        </w:rPr>
        <w:t xml:space="preserve">for 2 SRS ports. </w:t>
      </w:r>
      <w:r>
        <w:rPr>
          <w:kern w:val="2"/>
          <w:lang w:val="en-GB" w:eastAsia="zh-CN"/>
        </w:rPr>
        <w:t>The performance gain continues to increase when the number of SRS ports grows. Therefore</w:t>
      </w:r>
      <w:r w:rsidR="004469A8">
        <w:rPr>
          <w:kern w:val="2"/>
          <w:lang w:val="en-GB" w:eastAsia="zh-CN"/>
        </w:rPr>
        <w:t>, Y</w:t>
      </w:r>
      <w:r>
        <w:rPr>
          <w:kern w:val="2"/>
          <w:lang w:val="en-GB" w:eastAsia="zh-CN"/>
        </w:rPr>
        <w:t>=2 should be supported</w:t>
      </w:r>
      <w:r w:rsidR="00C02EDC">
        <w:rPr>
          <w:kern w:val="2"/>
          <w:lang w:val="en-GB" w:eastAsia="zh-CN"/>
        </w:rPr>
        <w:t xml:space="preserve"> for non-codebook based UL transmission</w:t>
      </w:r>
      <w:r>
        <w:rPr>
          <w:kern w:val="2"/>
          <w:lang w:val="en-GB" w:eastAsia="zh-CN"/>
        </w:rPr>
        <w:t>.</w:t>
      </w:r>
    </w:p>
    <w:p w:rsidR="00C540E0" w:rsidRPr="00866961" w:rsidRDefault="00C540E0" w:rsidP="00B44454">
      <w:pPr>
        <w:rPr>
          <w:kern w:val="2"/>
          <w:lang w:eastAsia="zh-CN"/>
        </w:rPr>
      </w:pPr>
    </w:p>
    <w:p w:rsidR="00F47626" w:rsidRPr="006D405B" w:rsidRDefault="00F47626" w:rsidP="006D405B">
      <w:pPr>
        <w:jc w:val="center"/>
        <w:rPr>
          <w:kern w:val="2"/>
          <w:lang w:val="en-GB" w:eastAsia="zh-CN"/>
        </w:rPr>
      </w:pPr>
      <w:r w:rsidRPr="00AD7D77">
        <w:rPr>
          <w:noProof/>
          <w:color w:val="1F497D"/>
          <w:sz w:val="24"/>
          <w:szCs w:val="24"/>
          <w:lang w:eastAsia="zh-CN"/>
        </w:rPr>
        <w:drawing>
          <wp:inline distT="0" distB="0" distL="0" distR="0">
            <wp:extent cx="3609833" cy="3043715"/>
            <wp:effectExtent l="0" t="0" r="0" b="0"/>
            <wp:docPr id="1026" name="图片 54"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54" descr="image00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12519" cy="3045980"/>
                    </a:xfrm>
                    <a:prstGeom prst="rect">
                      <a:avLst/>
                    </a:prstGeom>
                    <a:noFill/>
                    <a:ln>
                      <a:noFill/>
                    </a:ln>
                    <a:extLst/>
                  </pic:spPr>
                </pic:pic>
              </a:graphicData>
            </a:graphic>
          </wp:inline>
        </w:drawing>
      </w:r>
    </w:p>
    <w:p w:rsidR="00CB4382" w:rsidRPr="00D30821" w:rsidRDefault="006D405B" w:rsidP="00CB4382">
      <w:pPr>
        <w:jc w:val="center"/>
        <w:rPr>
          <w:b/>
          <w:kern w:val="2"/>
          <w:sz w:val="20"/>
          <w:szCs w:val="20"/>
          <w:lang w:val="en-GB" w:eastAsia="zh-CN"/>
        </w:rPr>
      </w:pPr>
      <w:proofErr w:type="gramStart"/>
      <w:r w:rsidRPr="00D30821">
        <w:rPr>
          <w:rFonts w:hint="eastAsia"/>
          <w:b/>
          <w:kern w:val="2"/>
          <w:sz w:val="20"/>
          <w:szCs w:val="20"/>
          <w:lang w:val="en-GB" w:eastAsia="zh-CN"/>
        </w:rPr>
        <w:t xml:space="preserve">Figure </w:t>
      </w:r>
      <w:r w:rsidR="00CB4382">
        <w:rPr>
          <w:b/>
          <w:kern w:val="2"/>
          <w:sz w:val="20"/>
          <w:szCs w:val="20"/>
          <w:lang w:val="en-GB" w:eastAsia="zh-CN"/>
        </w:rPr>
        <w:t>2.</w:t>
      </w:r>
      <w:proofErr w:type="gramEnd"/>
      <w:r w:rsidR="00CB4382">
        <w:rPr>
          <w:b/>
          <w:kern w:val="2"/>
          <w:sz w:val="20"/>
          <w:szCs w:val="20"/>
          <w:lang w:val="en-GB" w:eastAsia="zh-CN"/>
        </w:rPr>
        <w:t xml:space="preserve"> </w:t>
      </w:r>
      <w:r w:rsidRPr="00D30821">
        <w:rPr>
          <w:rFonts w:hint="eastAsia"/>
          <w:b/>
          <w:kern w:val="2"/>
          <w:sz w:val="20"/>
          <w:szCs w:val="20"/>
          <w:lang w:val="en-GB" w:eastAsia="zh-CN"/>
        </w:rPr>
        <w:t xml:space="preserve">Performance </w:t>
      </w:r>
      <w:r>
        <w:rPr>
          <w:b/>
          <w:kern w:val="2"/>
          <w:sz w:val="20"/>
          <w:szCs w:val="20"/>
          <w:lang w:val="en-GB" w:eastAsia="zh-CN"/>
        </w:rPr>
        <w:t xml:space="preserve">gain of frequency selective </w:t>
      </w:r>
      <w:proofErr w:type="spellStart"/>
      <w:r>
        <w:rPr>
          <w:b/>
          <w:kern w:val="2"/>
          <w:sz w:val="20"/>
          <w:szCs w:val="20"/>
          <w:lang w:val="en-GB" w:eastAsia="zh-CN"/>
        </w:rPr>
        <w:t>precoding</w:t>
      </w:r>
      <w:proofErr w:type="spellEnd"/>
      <w:r>
        <w:rPr>
          <w:b/>
          <w:kern w:val="2"/>
          <w:sz w:val="20"/>
          <w:szCs w:val="20"/>
          <w:lang w:val="en-GB" w:eastAsia="zh-CN"/>
        </w:rPr>
        <w:t xml:space="preserve"> </w:t>
      </w:r>
      <w:r w:rsidR="00CB4382">
        <w:rPr>
          <w:b/>
          <w:kern w:val="2"/>
          <w:sz w:val="20"/>
          <w:szCs w:val="20"/>
          <w:lang w:val="en-GB" w:eastAsia="zh-CN"/>
        </w:rPr>
        <w:t>for non-codebook based UL transmission</w:t>
      </w:r>
    </w:p>
    <w:tbl>
      <w:tblPr>
        <w:tblW w:w="8933" w:type="dxa"/>
        <w:jc w:val="center"/>
        <w:tblCellMar>
          <w:left w:w="0" w:type="dxa"/>
          <w:right w:w="0" w:type="dxa"/>
        </w:tblCellMar>
        <w:tblLook w:val="04A0"/>
      </w:tblPr>
      <w:tblGrid>
        <w:gridCol w:w="2436"/>
        <w:gridCol w:w="3248"/>
        <w:gridCol w:w="3249"/>
      </w:tblGrid>
      <w:tr w:rsidR="005C4F47" w:rsidRPr="00AD7D77" w:rsidTr="00CD1D8F">
        <w:trPr>
          <w:trHeight w:val="584"/>
          <w:jc w:val="center"/>
        </w:trPr>
        <w:tc>
          <w:tcPr>
            <w:tcW w:w="243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C4F47" w:rsidRPr="00AD7D77" w:rsidRDefault="005C4F47" w:rsidP="00703539">
            <w:pPr>
              <w:jc w:val="center"/>
              <w:rPr>
                <w:b/>
                <w:kern w:val="2"/>
                <w:sz w:val="20"/>
                <w:szCs w:val="20"/>
                <w:lang w:eastAsia="zh-CN"/>
              </w:rPr>
            </w:pPr>
            <w:r w:rsidRPr="00AD7D77">
              <w:rPr>
                <w:b/>
                <w:bCs/>
                <w:kern w:val="2"/>
                <w:sz w:val="20"/>
                <w:szCs w:val="20"/>
                <w:lang w:eastAsia="zh-CN"/>
              </w:rPr>
              <w:t>SNR</w:t>
            </w:r>
          </w:p>
        </w:tc>
        <w:tc>
          <w:tcPr>
            <w:tcW w:w="324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C4F47" w:rsidRPr="00AD7D77" w:rsidRDefault="005C4F47" w:rsidP="00703539">
            <w:pPr>
              <w:jc w:val="center"/>
              <w:rPr>
                <w:b/>
                <w:kern w:val="2"/>
                <w:sz w:val="20"/>
                <w:szCs w:val="20"/>
                <w:lang w:eastAsia="zh-CN"/>
              </w:rPr>
            </w:pPr>
            <w:r w:rsidRPr="00AD7D77">
              <w:rPr>
                <w:b/>
                <w:bCs/>
                <w:kern w:val="2"/>
                <w:sz w:val="20"/>
                <w:szCs w:val="20"/>
                <w:lang w:eastAsia="zh-CN"/>
              </w:rPr>
              <w:t xml:space="preserve">Gain for </w:t>
            </w:r>
            <w:r>
              <w:rPr>
                <w:b/>
                <w:bCs/>
                <w:kern w:val="2"/>
                <w:sz w:val="20"/>
                <w:szCs w:val="20"/>
                <w:lang w:eastAsia="zh-CN"/>
              </w:rPr>
              <w:t>2 SRS ports at UE</w:t>
            </w:r>
          </w:p>
        </w:tc>
        <w:tc>
          <w:tcPr>
            <w:tcW w:w="3249"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5C4F47" w:rsidRPr="00AD7D77" w:rsidRDefault="005C4F47" w:rsidP="00703539">
            <w:pPr>
              <w:jc w:val="center"/>
              <w:rPr>
                <w:b/>
                <w:kern w:val="2"/>
                <w:sz w:val="20"/>
                <w:szCs w:val="20"/>
                <w:lang w:eastAsia="zh-CN"/>
              </w:rPr>
            </w:pPr>
            <w:r w:rsidRPr="00AD7D77">
              <w:rPr>
                <w:b/>
                <w:bCs/>
                <w:kern w:val="2"/>
                <w:sz w:val="20"/>
                <w:szCs w:val="20"/>
                <w:lang w:eastAsia="zh-CN"/>
              </w:rPr>
              <w:t xml:space="preserve">Gain for </w:t>
            </w:r>
            <w:r>
              <w:rPr>
                <w:b/>
                <w:bCs/>
                <w:kern w:val="2"/>
                <w:sz w:val="20"/>
                <w:szCs w:val="20"/>
                <w:lang w:eastAsia="zh-CN"/>
              </w:rPr>
              <w:t>4 SRS ports at UE</w:t>
            </w:r>
          </w:p>
        </w:tc>
      </w:tr>
      <w:tr w:rsidR="005C4F47" w:rsidRPr="00AD7D77" w:rsidTr="00CD1D8F">
        <w:trPr>
          <w:trHeight w:val="292"/>
          <w:jc w:val="center"/>
        </w:trPr>
        <w:tc>
          <w:tcPr>
            <w:tcW w:w="2436" w:type="dxa"/>
            <w:tcBorders>
              <w:top w:val="single" w:sz="24"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rsidR="005C4F47" w:rsidRPr="00AD7D77" w:rsidRDefault="005C4F47" w:rsidP="00703539">
            <w:pPr>
              <w:jc w:val="center"/>
              <w:rPr>
                <w:b/>
                <w:kern w:val="2"/>
                <w:sz w:val="20"/>
                <w:szCs w:val="20"/>
                <w:lang w:eastAsia="zh-CN"/>
              </w:rPr>
            </w:pPr>
            <w:r w:rsidRPr="00AD7D77">
              <w:rPr>
                <w:b/>
                <w:bCs/>
                <w:kern w:val="2"/>
                <w:sz w:val="20"/>
                <w:szCs w:val="20"/>
                <w:lang w:eastAsia="zh-CN"/>
              </w:rPr>
              <w:t>-6dB</w:t>
            </w:r>
          </w:p>
        </w:tc>
        <w:tc>
          <w:tcPr>
            <w:tcW w:w="324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5C4F47" w:rsidRPr="00AD7D77" w:rsidRDefault="003152D5" w:rsidP="00703539">
            <w:pPr>
              <w:jc w:val="center"/>
              <w:rPr>
                <w:b/>
                <w:kern w:val="2"/>
                <w:sz w:val="20"/>
                <w:szCs w:val="20"/>
                <w:lang w:eastAsia="zh-CN"/>
              </w:rPr>
            </w:pPr>
            <w:r>
              <w:rPr>
                <w:b/>
                <w:kern w:val="2"/>
                <w:sz w:val="20"/>
                <w:szCs w:val="20"/>
                <w:lang w:eastAsia="zh-CN"/>
              </w:rPr>
              <w:t>15%</w:t>
            </w:r>
          </w:p>
        </w:tc>
        <w:tc>
          <w:tcPr>
            <w:tcW w:w="3249"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5C4F47" w:rsidRPr="00AD7D77" w:rsidRDefault="00737112" w:rsidP="00703539">
            <w:pPr>
              <w:jc w:val="center"/>
              <w:rPr>
                <w:b/>
                <w:kern w:val="2"/>
                <w:sz w:val="20"/>
                <w:szCs w:val="20"/>
                <w:lang w:eastAsia="zh-CN"/>
              </w:rPr>
            </w:pPr>
            <w:r>
              <w:rPr>
                <w:b/>
                <w:kern w:val="2"/>
                <w:sz w:val="20"/>
                <w:szCs w:val="20"/>
                <w:lang w:eastAsia="zh-CN"/>
              </w:rPr>
              <w:t>20%</w:t>
            </w:r>
          </w:p>
        </w:tc>
      </w:tr>
      <w:tr w:rsidR="005C4F47" w:rsidRPr="00AD7D77" w:rsidTr="00CD1D8F">
        <w:trPr>
          <w:trHeight w:val="292"/>
          <w:jc w:val="center"/>
        </w:trPr>
        <w:tc>
          <w:tcPr>
            <w:tcW w:w="2436" w:type="dxa"/>
            <w:tcBorders>
              <w:top w:val="single" w:sz="8" w:space="0" w:color="FFFFFF"/>
              <w:left w:val="single" w:sz="8" w:space="0" w:color="FFFFFF"/>
              <w:bottom w:val="single" w:sz="8" w:space="0" w:color="FFFFFF"/>
              <w:right w:val="single" w:sz="8" w:space="0" w:color="FFFFFF"/>
            </w:tcBorders>
            <w:shd w:val="clear" w:color="auto" w:fill="4F81BD"/>
            <w:tcMar>
              <w:top w:w="72" w:type="dxa"/>
              <w:left w:w="144" w:type="dxa"/>
              <w:bottom w:w="72" w:type="dxa"/>
              <w:right w:w="144" w:type="dxa"/>
            </w:tcMar>
            <w:hideMark/>
          </w:tcPr>
          <w:p w:rsidR="005C4F47" w:rsidRPr="00AD7D77" w:rsidRDefault="003152D5" w:rsidP="00703539">
            <w:pPr>
              <w:jc w:val="center"/>
              <w:rPr>
                <w:b/>
                <w:kern w:val="2"/>
                <w:sz w:val="20"/>
                <w:szCs w:val="20"/>
                <w:lang w:eastAsia="zh-CN"/>
              </w:rPr>
            </w:pPr>
            <w:r>
              <w:rPr>
                <w:b/>
                <w:bCs/>
                <w:kern w:val="2"/>
                <w:sz w:val="20"/>
                <w:szCs w:val="20"/>
                <w:lang w:eastAsia="zh-CN"/>
              </w:rPr>
              <w:t>-4</w:t>
            </w:r>
            <w:r w:rsidR="005C4F47" w:rsidRPr="00AD7D77">
              <w:rPr>
                <w:b/>
                <w:bCs/>
                <w:kern w:val="2"/>
                <w:sz w:val="20"/>
                <w:szCs w:val="20"/>
                <w:lang w:eastAsia="zh-CN"/>
              </w:rPr>
              <w:t>dB</w:t>
            </w:r>
          </w:p>
        </w:tc>
        <w:tc>
          <w:tcPr>
            <w:tcW w:w="324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5C4F47" w:rsidRPr="00AD7D77" w:rsidRDefault="003152D5" w:rsidP="00703539">
            <w:pPr>
              <w:jc w:val="center"/>
              <w:rPr>
                <w:b/>
                <w:kern w:val="2"/>
                <w:sz w:val="20"/>
                <w:szCs w:val="20"/>
                <w:lang w:eastAsia="zh-CN"/>
              </w:rPr>
            </w:pPr>
            <w:r>
              <w:rPr>
                <w:b/>
                <w:kern w:val="2"/>
                <w:sz w:val="20"/>
                <w:szCs w:val="20"/>
                <w:lang w:eastAsia="zh-CN"/>
              </w:rPr>
              <w:t>9%</w:t>
            </w:r>
          </w:p>
        </w:tc>
        <w:tc>
          <w:tcPr>
            <w:tcW w:w="3249"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tcPr>
          <w:p w:rsidR="005C4F47" w:rsidRPr="00AD7D77" w:rsidRDefault="003152D5" w:rsidP="00703539">
            <w:pPr>
              <w:jc w:val="center"/>
              <w:rPr>
                <w:b/>
                <w:kern w:val="2"/>
                <w:sz w:val="20"/>
                <w:szCs w:val="20"/>
                <w:lang w:eastAsia="zh-CN"/>
              </w:rPr>
            </w:pPr>
            <w:r>
              <w:rPr>
                <w:b/>
                <w:kern w:val="2"/>
                <w:sz w:val="20"/>
                <w:szCs w:val="20"/>
                <w:lang w:eastAsia="zh-CN"/>
              </w:rPr>
              <w:t>12%</w:t>
            </w:r>
          </w:p>
        </w:tc>
      </w:tr>
    </w:tbl>
    <w:p w:rsidR="003156CF" w:rsidRDefault="00CB4382" w:rsidP="003D3FF0">
      <w:pPr>
        <w:jc w:val="center"/>
        <w:rPr>
          <w:b/>
          <w:kern w:val="2"/>
          <w:sz w:val="20"/>
          <w:szCs w:val="20"/>
          <w:lang w:val="en-GB" w:eastAsia="zh-CN"/>
        </w:rPr>
      </w:pPr>
      <w:r>
        <w:rPr>
          <w:b/>
          <w:kern w:val="2"/>
          <w:sz w:val="20"/>
          <w:szCs w:val="20"/>
          <w:lang w:eastAsia="zh-CN"/>
        </w:rPr>
        <w:t>Table 2</w:t>
      </w:r>
      <w:r w:rsidRPr="00D30821">
        <w:rPr>
          <w:rFonts w:hint="eastAsia"/>
          <w:b/>
          <w:kern w:val="2"/>
          <w:sz w:val="20"/>
          <w:szCs w:val="20"/>
          <w:lang w:val="en-GB" w:eastAsia="zh-CN"/>
        </w:rPr>
        <w:t xml:space="preserve">.Performance </w:t>
      </w:r>
      <w:r>
        <w:rPr>
          <w:b/>
          <w:kern w:val="2"/>
          <w:sz w:val="20"/>
          <w:szCs w:val="20"/>
          <w:lang w:val="en-GB" w:eastAsia="zh-CN"/>
        </w:rPr>
        <w:t xml:space="preserve">gain of frequency selective </w:t>
      </w:r>
      <w:proofErr w:type="spellStart"/>
      <w:r>
        <w:rPr>
          <w:b/>
          <w:kern w:val="2"/>
          <w:sz w:val="20"/>
          <w:szCs w:val="20"/>
          <w:lang w:val="en-GB" w:eastAsia="zh-CN"/>
        </w:rPr>
        <w:t>precoding</w:t>
      </w:r>
      <w:proofErr w:type="spellEnd"/>
      <w:r>
        <w:rPr>
          <w:b/>
          <w:kern w:val="2"/>
          <w:sz w:val="20"/>
          <w:szCs w:val="20"/>
          <w:lang w:val="en-GB" w:eastAsia="zh-CN"/>
        </w:rPr>
        <w:t xml:space="preserve"> for non-codebook based UL transmission</w:t>
      </w:r>
    </w:p>
    <w:p w:rsidR="004A23ED" w:rsidRPr="003359CC" w:rsidRDefault="004A23ED" w:rsidP="003359CC">
      <w:pPr>
        <w:autoSpaceDE/>
        <w:autoSpaceDN/>
        <w:adjustRightInd/>
        <w:snapToGrid/>
        <w:spacing w:after="0"/>
        <w:jc w:val="left"/>
        <w:rPr>
          <w:rFonts w:eastAsia="MS Mincho"/>
          <w:b/>
          <w:i/>
        </w:rPr>
      </w:pPr>
      <w:r w:rsidRPr="00E345EF">
        <w:rPr>
          <w:rFonts w:eastAsia="MS Mincho"/>
          <w:b/>
          <w:i/>
        </w:rPr>
        <w:t xml:space="preserve">Proposal </w:t>
      </w:r>
      <w:r>
        <w:rPr>
          <w:rFonts w:eastAsia="MS Mincho"/>
          <w:b/>
          <w:i/>
        </w:rPr>
        <w:t>1</w:t>
      </w:r>
      <w:r w:rsidRPr="00E345EF">
        <w:rPr>
          <w:rFonts w:eastAsia="MS Mincho"/>
          <w:b/>
          <w:i/>
        </w:rPr>
        <w:t>: Fo</w:t>
      </w:r>
      <w:r>
        <w:rPr>
          <w:rFonts w:eastAsia="MS Mincho"/>
          <w:b/>
          <w:i/>
        </w:rPr>
        <w:t>r</w:t>
      </w:r>
      <w:r w:rsidRPr="00E345EF">
        <w:rPr>
          <w:rFonts w:eastAsia="MS Mincho"/>
          <w:b/>
          <w:i/>
        </w:rPr>
        <w:t xml:space="preserve"> </w:t>
      </w:r>
      <w:r>
        <w:rPr>
          <w:rFonts w:eastAsia="MS Mincho"/>
          <w:b/>
          <w:i/>
        </w:rPr>
        <w:t>non-</w:t>
      </w:r>
      <w:r w:rsidRPr="00E345EF">
        <w:rPr>
          <w:rFonts w:eastAsia="MS Mincho"/>
          <w:b/>
          <w:i/>
        </w:rPr>
        <w:t>codebook based UL transmission, s</w:t>
      </w:r>
      <w:r w:rsidRPr="00D85C29">
        <w:rPr>
          <w:rFonts w:eastAsia="MS Mincho"/>
          <w:b/>
          <w:i/>
        </w:rPr>
        <w:t xml:space="preserve">upport frequency selective </w:t>
      </w:r>
      <w:proofErr w:type="spellStart"/>
      <w:r w:rsidRPr="00D85C29">
        <w:rPr>
          <w:rFonts w:eastAsia="MS Mincho"/>
          <w:b/>
          <w:i/>
        </w:rPr>
        <w:t>precoding</w:t>
      </w:r>
      <w:proofErr w:type="spellEnd"/>
      <w:r w:rsidRPr="00D85C29">
        <w:rPr>
          <w:rFonts w:eastAsia="MS Mincho"/>
          <w:b/>
          <w:i/>
        </w:rPr>
        <w:t xml:space="preserve"> for CP-OFDM when the number of transmission port is greater </w:t>
      </w:r>
      <w:r>
        <w:rPr>
          <w:rFonts w:eastAsiaTheme="minorEastAsia" w:hint="eastAsia"/>
          <w:b/>
          <w:i/>
          <w:lang w:eastAsia="zh-CN"/>
        </w:rPr>
        <w:t xml:space="preserve">or equal </w:t>
      </w:r>
      <w:r w:rsidRPr="00D85C29">
        <w:rPr>
          <w:rFonts w:eastAsia="MS Mincho"/>
          <w:b/>
          <w:i/>
        </w:rPr>
        <w:t xml:space="preserve">than </w:t>
      </w:r>
      <w:r>
        <w:rPr>
          <w:rFonts w:eastAsia="MS Mincho"/>
          <w:b/>
          <w:i/>
        </w:rPr>
        <w:t>2</w:t>
      </w:r>
      <w:r w:rsidRPr="00D85C29">
        <w:rPr>
          <w:rFonts w:eastAsia="MS Mincho"/>
          <w:b/>
          <w:i/>
        </w:rPr>
        <w:t>.</w:t>
      </w:r>
    </w:p>
    <w:p w:rsidR="00872C41" w:rsidRPr="003359CC" w:rsidRDefault="00872C41" w:rsidP="003359CC">
      <w:pPr>
        <w:pStyle w:val="2"/>
        <w:numPr>
          <w:ilvl w:val="1"/>
          <w:numId w:val="5"/>
        </w:numPr>
        <w:rPr>
          <w:b w:val="0"/>
          <w:kern w:val="2"/>
          <w:lang w:val="en-GB" w:eastAsia="zh-CN"/>
        </w:rPr>
      </w:pPr>
      <w:bookmarkStart w:id="3" w:name="OLE_LINK94"/>
      <w:bookmarkStart w:id="4" w:name="OLE_LINK93"/>
      <w:bookmarkStart w:id="5" w:name="OLE_LINK35"/>
      <w:bookmarkStart w:id="6" w:name="OLE_LINK34"/>
      <w:r w:rsidRPr="00B11E98">
        <w:rPr>
          <w:kern w:val="2"/>
          <w:lang w:val="en-GB" w:eastAsia="zh-CN"/>
        </w:rPr>
        <w:t xml:space="preserve">Discussion </w:t>
      </w:r>
      <w:r w:rsidRPr="00172D72">
        <w:rPr>
          <w:kern w:val="2"/>
          <w:lang w:val="en-GB" w:eastAsia="zh-CN"/>
        </w:rPr>
        <w:t xml:space="preserve">on </w:t>
      </w:r>
      <w:r w:rsidRPr="00DC3469">
        <w:rPr>
          <w:kern w:val="2"/>
          <w:lang w:val="en-GB" w:eastAsia="zh-CN"/>
        </w:rPr>
        <w:t xml:space="preserve">the mechanisms for UL </w:t>
      </w:r>
      <w:proofErr w:type="spellStart"/>
      <w:r w:rsidRPr="00DC3469">
        <w:rPr>
          <w:kern w:val="2"/>
          <w:lang w:val="en-GB" w:eastAsia="zh-CN"/>
        </w:rPr>
        <w:t>precoder</w:t>
      </w:r>
      <w:proofErr w:type="spellEnd"/>
      <w:r w:rsidRPr="00DC3469">
        <w:rPr>
          <w:kern w:val="2"/>
          <w:lang w:val="en-GB" w:eastAsia="zh-CN"/>
        </w:rPr>
        <w:t xml:space="preserve"> determination</w:t>
      </w:r>
    </w:p>
    <w:p w:rsidR="00872C41" w:rsidRPr="00586F54" w:rsidRDefault="00872C41" w:rsidP="00872C41">
      <w:pPr>
        <w:rPr>
          <w:kern w:val="2"/>
          <w:sz w:val="20"/>
          <w:szCs w:val="20"/>
          <w:lang w:val="en-GB" w:eastAsia="zh-CN"/>
        </w:rPr>
      </w:pPr>
      <w:r>
        <w:rPr>
          <w:kern w:val="2"/>
          <w:lang w:val="en-GB" w:eastAsia="zh-CN"/>
        </w:rPr>
        <w:t xml:space="preserve">For TDD system, the determination of UL </w:t>
      </w:r>
      <w:proofErr w:type="spellStart"/>
      <w:r>
        <w:rPr>
          <w:kern w:val="2"/>
          <w:lang w:val="en-GB" w:eastAsia="zh-CN"/>
        </w:rPr>
        <w:t>precoder</w:t>
      </w:r>
      <w:proofErr w:type="spellEnd"/>
      <w:r>
        <w:rPr>
          <w:kern w:val="2"/>
          <w:lang w:val="en-GB" w:eastAsia="zh-CN"/>
        </w:rPr>
        <w:t xml:space="preserve"> for PUSCH transmission can exploit the channel reciprocity. For example, UE can obtain the UL CSI based on the DL RS measurement, and it seems that the UL </w:t>
      </w:r>
      <w:proofErr w:type="spellStart"/>
      <w:r>
        <w:rPr>
          <w:kern w:val="2"/>
          <w:lang w:val="en-GB" w:eastAsia="zh-CN"/>
        </w:rPr>
        <w:t>precoder</w:t>
      </w:r>
      <w:proofErr w:type="spellEnd"/>
      <w:r>
        <w:rPr>
          <w:kern w:val="2"/>
          <w:lang w:val="en-GB" w:eastAsia="zh-CN"/>
        </w:rPr>
        <w:t xml:space="preserve"> can be determined by UE directly. However, it is risky to completely rely on UE’s determination, since the inter-user interference will be random and uncontrollable without the coordination of </w:t>
      </w:r>
      <w:proofErr w:type="spellStart"/>
      <w:r>
        <w:rPr>
          <w:rFonts w:hint="eastAsia"/>
          <w:kern w:val="2"/>
          <w:lang w:val="en-GB" w:eastAsia="zh-CN"/>
        </w:rPr>
        <w:t>g</w:t>
      </w:r>
      <w:r>
        <w:rPr>
          <w:kern w:val="2"/>
          <w:lang w:val="en-GB" w:eastAsia="zh-CN"/>
        </w:rPr>
        <w:t>NB</w:t>
      </w:r>
      <w:proofErr w:type="spellEnd"/>
      <w:r>
        <w:rPr>
          <w:kern w:val="2"/>
          <w:lang w:val="en-GB" w:eastAsia="zh-CN"/>
        </w:rPr>
        <w:t xml:space="preserve">. Additionally, the obtained </w:t>
      </w:r>
      <w:proofErr w:type="spellStart"/>
      <w:r>
        <w:rPr>
          <w:kern w:val="2"/>
          <w:lang w:val="en-GB" w:eastAsia="zh-CN"/>
        </w:rPr>
        <w:t>precoder</w:t>
      </w:r>
      <w:proofErr w:type="spellEnd"/>
      <w:r>
        <w:rPr>
          <w:kern w:val="2"/>
          <w:lang w:val="en-GB" w:eastAsia="zh-CN"/>
        </w:rPr>
        <w:t xml:space="preserve"> cannot be used for PUSCH transmission directly without the knowledge of scheduling information especially the MCS information, and MCS should be determined by </w:t>
      </w:r>
      <w:proofErr w:type="spellStart"/>
      <w:r>
        <w:rPr>
          <w:rFonts w:hint="eastAsia"/>
          <w:kern w:val="2"/>
          <w:lang w:val="en-GB" w:eastAsia="zh-CN"/>
        </w:rPr>
        <w:t>g</w:t>
      </w:r>
      <w:r>
        <w:rPr>
          <w:kern w:val="2"/>
          <w:lang w:val="en-GB" w:eastAsia="zh-CN"/>
        </w:rPr>
        <w:t>NB</w:t>
      </w:r>
      <w:proofErr w:type="spellEnd"/>
      <w:r>
        <w:rPr>
          <w:kern w:val="2"/>
          <w:lang w:val="en-GB" w:eastAsia="zh-CN"/>
        </w:rPr>
        <w:t xml:space="preserve"> based on a specific UL </w:t>
      </w:r>
      <w:proofErr w:type="spellStart"/>
      <w:r>
        <w:rPr>
          <w:kern w:val="2"/>
          <w:lang w:val="en-GB" w:eastAsia="zh-CN"/>
        </w:rPr>
        <w:t>precoder</w:t>
      </w:r>
      <w:proofErr w:type="spellEnd"/>
      <w:r>
        <w:rPr>
          <w:kern w:val="2"/>
          <w:lang w:val="en-GB" w:eastAsia="zh-CN"/>
        </w:rPr>
        <w:t xml:space="preserve">. Thus, </w:t>
      </w:r>
      <w:proofErr w:type="spellStart"/>
      <w:r>
        <w:rPr>
          <w:rFonts w:hint="eastAsia"/>
          <w:kern w:val="2"/>
          <w:lang w:val="en-GB" w:eastAsia="zh-CN"/>
        </w:rPr>
        <w:t>g</w:t>
      </w:r>
      <w:r>
        <w:rPr>
          <w:kern w:val="2"/>
          <w:lang w:val="en-GB" w:eastAsia="zh-CN"/>
        </w:rPr>
        <w:t>NB</w:t>
      </w:r>
      <w:proofErr w:type="spellEnd"/>
      <w:r>
        <w:rPr>
          <w:kern w:val="2"/>
          <w:lang w:val="en-GB" w:eastAsia="zh-CN"/>
        </w:rPr>
        <w:t xml:space="preserve">-centric UL </w:t>
      </w:r>
      <w:proofErr w:type="spellStart"/>
      <w:r>
        <w:rPr>
          <w:kern w:val="2"/>
          <w:lang w:val="en-GB" w:eastAsia="zh-CN"/>
        </w:rPr>
        <w:t>precoder</w:t>
      </w:r>
      <w:proofErr w:type="spellEnd"/>
      <w:r>
        <w:rPr>
          <w:kern w:val="2"/>
          <w:lang w:val="en-GB" w:eastAsia="zh-CN"/>
        </w:rPr>
        <w:t xml:space="preserve"> mechanism should be supported to guarantee PUSCH transmission performance.</w:t>
      </w:r>
    </w:p>
    <w:p w:rsidR="00872C41" w:rsidRDefault="00872C41" w:rsidP="00872C41">
      <w:pPr>
        <w:jc w:val="center"/>
        <w:rPr>
          <w:kern w:val="2"/>
          <w:lang w:val="en-GB" w:eastAsia="zh-CN"/>
        </w:rPr>
      </w:pPr>
      <w:r>
        <w:object w:dxaOrig="14904" w:dyaOrig="5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139.4pt" o:ole="">
            <v:imagedata r:id="rId9" o:title=""/>
          </v:shape>
          <o:OLEObject Type="Embed" ProgID="Visio.Drawing.11" ShapeID="_x0000_i1025" DrawAspect="Content" ObjectID="_1547903974" r:id="rId10"/>
        </w:object>
      </w:r>
    </w:p>
    <w:p w:rsidR="00872C41" w:rsidRPr="00DC3469" w:rsidRDefault="00872C41" w:rsidP="00872C41">
      <w:pPr>
        <w:jc w:val="center"/>
        <w:rPr>
          <w:kern w:val="2"/>
          <w:lang w:val="en-GB" w:eastAsia="zh-CN"/>
        </w:rPr>
      </w:pPr>
      <w:proofErr w:type="gramStart"/>
      <w:r w:rsidRPr="00DC3469">
        <w:rPr>
          <w:kern w:val="2"/>
          <w:lang w:val="en-GB" w:eastAsia="zh-CN"/>
        </w:rPr>
        <w:lastRenderedPageBreak/>
        <w:t>Figure 3.</w:t>
      </w:r>
      <w:proofErr w:type="gramEnd"/>
      <w:r w:rsidRPr="00DC3469">
        <w:rPr>
          <w:kern w:val="2"/>
          <w:lang w:val="en-GB" w:eastAsia="zh-CN"/>
        </w:rPr>
        <w:t xml:space="preserve"> Non-codebook-based transmission for PUSCH</w:t>
      </w:r>
    </w:p>
    <w:p w:rsidR="004D144E" w:rsidRDefault="00872C41" w:rsidP="00872C41">
      <w:pPr>
        <w:rPr>
          <w:kern w:val="2"/>
          <w:lang w:val="en-GB" w:eastAsia="zh-CN"/>
        </w:rPr>
      </w:pPr>
      <w:r>
        <w:rPr>
          <w:kern w:val="2"/>
          <w:lang w:val="en-GB" w:eastAsia="zh-CN"/>
        </w:rPr>
        <w:t xml:space="preserve">The procedure of </w:t>
      </w:r>
      <w:proofErr w:type="spellStart"/>
      <w:r>
        <w:rPr>
          <w:rFonts w:hint="eastAsia"/>
          <w:kern w:val="2"/>
          <w:lang w:val="en-GB" w:eastAsia="zh-CN"/>
        </w:rPr>
        <w:t>g</w:t>
      </w:r>
      <w:r>
        <w:rPr>
          <w:kern w:val="2"/>
          <w:lang w:val="en-GB" w:eastAsia="zh-CN"/>
        </w:rPr>
        <w:t>NB</w:t>
      </w:r>
      <w:proofErr w:type="spellEnd"/>
      <w:r>
        <w:rPr>
          <w:kern w:val="2"/>
          <w:lang w:val="en-GB" w:eastAsia="zh-CN"/>
        </w:rPr>
        <w:t xml:space="preserve">-centric non-codebook-based transmission for PUSCH is shown in Figure </w:t>
      </w:r>
      <w:r>
        <w:rPr>
          <w:rFonts w:hint="eastAsia"/>
          <w:kern w:val="2"/>
          <w:lang w:val="en-GB" w:eastAsia="zh-CN"/>
        </w:rPr>
        <w:t>3</w:t>
      </w:r>
      <w:r>
        <w:rPr>
          <w:kern w:val="2"/>
          <w:lang w:val="en-GB" w:eastAsia="zh-CN"/>
        </w:rPr>
        <w:t xml:space="preserve">. Firstly, UE derives multiple uplink candidate </w:t>
      </w:r>
      <w:proofErr w:type="spellStart"/>
      <w:r>
        <w:rPr>
          <w:kern w:val="2"/>
          <w:lang w:val="en-GB" w:eastAsia="zh-CN"/>
        </w:rPr>
        <w:t>precoders</w:t>
      </w:r>
      <w:proofErr w:type="spellEnd"/>
      <w:r>
        <w:rPr>
          <w:kern w:val="2"/>
          <w:lang w:val="en-GB" w:eastAsia="zh-CN"/>
        </w:rPr>
        <w:t xml:space="preserve"> based on measurement on downlink RS and channel reciprocity</w:t>
      </w:r>
      <w:r w:rsidR="003359CC">
        <w:rPr>
          <w:kern w:val="2"/>
          <w:lang w:val="en-GB" w:eastAsia="zh-CN"/>
        </w:rPr>
        <w:t xml:space="preserve">, where the candidate </w:t>
      </w:r>
      <w:proofErr w:type="spellStart"/>
      <w:r w:rsidR="003359CC">
        <w:rPr>
          <w:kern w:val="2"/>
          <w:lang w:val="en-GB" w:eastAsia="zh-CN"/>
        </w:rPr>
        <w:t>precoders</w:t>
      </w:r>
      <w:proofErr w:type="spellEnd"/>
      <w:r w:rsidR="003359CC">
        <w:rPr>
          <w:kern w:val="2"/>
          <w:lang w:val="en-GB" w:eastAsia="zh-CN"/>
        </w:rPr>
        <w:t xml:space="preserve"> calculation from UE side based on DL measurement RS have been agreed in last meeting</w:t>
      </w:r>
      <w:r>
        <w:rPr>
          <w:kern w:val="2"/>
          <w:lang w:val="en-GB" w:eastAsia="zh-CN"/>
        </w:rPr>
        <w:t xml:space="preserve"> Then SRS ports </w:t>
      </w:r>
      <w:proofErr w:type="spellStart"/>
      <w:r>
        <w:rPr>
          <w:kern w:val="2"/>
          <w:lang w:val="en-GB" w:eastAsia="zh-CN"/>
        </w:rPr>
        <w:t>precoded</w:t>
      </w:r>
      <w:proofErr w:type="spellEnd"/>
      <w:r>
        <w:rPr>
          <w:kern w:val="2"/>
          <w:lang w:val="en-GB" w:eastAsia="zh-CN"/>
        </w:rPr>
        <w:t xml:space="preserve"> with these candidates are transmitted on configured SRS resources. </w:t>
      </w:r>
      <w:proofErr w:type="spellStart"/>
      <w:proofErr w:type="gramStart"/>
      <w:r>
        <w:rPr>
          <w:rFonts w:hint="eastAsia"/>
          <w:kern w:val="2"/>
          <w:lang w:val="en-GB" w:eastAsia="zh-CN"/>
        </w:rPr>
        <w:t>g</w:t>
      </w:r>
      <w:r>
        <w:rPr>
          <w:kern w:val="2"/>
          <w:lang w:val="en-GB" w:eastAsia="zh-CN"/>
        </w:rPr>
        <w:t>NB</w:t>
      </w:r>
      <w:proofErr w:type="spellEnd"/>
      <w:proofErr w:type="gramEnd"/>
      <w:r>
        <w:rPr>
          <w:kern w:val="2"/>
          <w:lang w:val="en-GB" w:eastAsia="zh-CN"/>
        </w:rPr>
        <w:t xml:space="preserve"> measures the multiple </w:t>
      </w:r>
      <w:proofErr w:type="spellStart"/>
      <w:r>
        <w:rPr>
          <w:kern w:val="2"/>
          <w:lang w:val="en-GB" w:eastAsia="zh-CN"/>
        </w:rPr>
        <w:t>precoded</w:t>
      </w:r>
      <w:proofErr w:type="spellEnd"/>
      <w:r>
        <w:rPr>
          <w:kern w:val="2"/>
          <w:lang w:val="en-GB" w:eastAsia="zh-CN"/>
        </w:rPr>
        <w:t xml:space="preserve"> SRS ports and indicates the selected ones to the UE in UL grant. UE will use the indicated </w:t>
      </w:r>
      <w:proofErr w:type="spellStart"/>
      <w:r>
        <w:rPr>
          <w:kern w:val="2"/>
          <w:lang w:val="en-GB" w:eastAsia="zh-CN"/>
        </w:rPr>
        <w:t>precoders</w:t>
      </w:r>
      <w:proofErr w:type="spellEnd"/>
      <w:r>
        <w:rPr>
          <w:kern w:val="2"/>
          <w:lang w:val="en-GB" w:eastAsia="zh-CN"/>
        </w:rPr>
        <w:t xml:space="preserve"> to implement the </w:t>
      </w:r>
      <w:proofErr w:type="spellStart"/>
      <w:r>
        <w:rPr>
          <w:kern w:val="2"/>
          <w:lang w:val="en-GB" w:eastAsia="zh-CN"/>
        </w:rPr>
        <w:t>beamforming</w:t>
      </w:r>
      <w:proofErr w:type="spellEnd"/>
      <w:r>
        <w:rPr>
          <w:kern w:val="2"/>
          <w:lang w:val="en-GB" w:eastAsia="zh-CN"/>
        </w:rPr>
        <w:t xml:space="preserve"> for PUSCH.</w:t>
      </w:r>
      <w:r w:rsidR="00F51CE1">
        <w:rPr>
          <w:kern w:val="2"/>
          <w:lang w:val="en-GB" w:eastAsia="zh-CN"/>
        </w:rPr>
        <w:t xml:space="preserve"> </w:t>
      </w:r>
      <w:r w:rsidR="004D144E">
        <w:rPr>
          <w:kern w:val="2"/>
          <w:lang w:val="en-GB" w:eastAsia="zh-CN"/>
        </w:rPr>
        <w:t xml:space="preserve">This mechanism </w:t>
      </w:r>
      <w:r w:rsidR="000022CC">
        <w:rPr>
          <w:kern w:val="2"/>
          <w:lang w:val="en-GB" w:eastAsia="zh-CN"/>
        </w:rPr>
        <w:t>is suitable for the</w:t>
      </w:r>
      <w:r w:rsidR="004D144E">
        <w:rPr>
          <w:kern w:val="2"/>
          <w:lang w:val="en-GB" w:eastAsia="zh-CN"/>
        </w:rPr>
        <w:t xml:space="preserve"> </w:t>
      </w:r>
      <w:proofErr w:type="spellStart"/>
      <w:r w:rsidR="000022CC">
        <w:rPr>
          <w:kern w:val="2"/>
          <w:lang w:val="en-GB" w:eastAsia="zh-CN"/>
        </w:rPr>
        <w:t>precoded</w:t>
      </w:r>
      <w:proofErr w:type="spellEnd"/>
      <w:r w:rsidR="000022CC">
        <w:rPr>
          <w:kern w:val="2"/>
          <w:lang w:val="en-GB" w:eastAsia="zh-CN"/>
        </w:rPr>
        <w:t xml:space="preserve"> SRS based UL </w:t>
      </w:r>
      <w:proofErr w:type="spellStart"/>
      <w:r w:rsidR="006C2F41">
        <w:rPr>
          <w:kern w:val="2"/>
          <w:lang w:val="en-GB" w:eastAsia="zh-CN"/>
        </w:rPr>
        <w:t>p</w:t>
      </w:r>
      <w:r w:rsidR="000022CC">
        <w:rPr>
          <w:kern w:val="2"/>
          <w:lang w:val="en-GB" w:eastAsia="zh-CN"/>
        </w:rPr>
        <w:t>recoder</w:t>
      </w:r>
      <w:proofErr w:type="spellEnd"/>
      <w:r w:rsidR="000022CC">
        <w:rPr>
          <w:kern w:val="2"/>
          <w:lang w:val="en-GB" w:eastAsia="zh-CN"/>
        </w:rPr>
        <w:t xml:space="preserve"> </w:t>
      </w:r>
      <w:r w:rsidR="00EF1B68">
        <w:rPr>
          <w:kern w:val="2"/>
          <w:lang w:val="en-GB" w:eastAsia="zh-CN"/>
        </w:rPr>
        <w:t xml:space="preserve">determination, and the application of this mechanism to hybrid </w:t>
      </w:r>
      <w:proofErr w:type="spellStart"/>
      <w:r w:rsidR="00EF1B68">
        <w:rPr>
          <w:kern w:val="2"/>
          <w:lang w:val="en-GB" w:eastAsia="zh-CN"/>
        </w:rPr>
        <w:t>precoded</w:t>
      </w:r>
      <w:proofErr w:type="spellEnd"/>
      <w:r w:rsidR="00EF1B68">
        <w:rPr>
          <w:kern w:val="2"/>
          <w:lang w:val="en-GB" w:eastAsia="zh-CN"/>
        </w:rPr>
        <w:t xml:space="preserve"> and non-</w:t>
      </w:r>
      <w:proofErr w:type="spellStart"/>
      <w:r w:rsidR="00EF1B68">
        <w:rPr>
          <w:kern w:val="2"/>
          <w:lang w:val="en-GB" w:eastAsia="zh-CN"/>
        </w:rPr>
        <w:t>precoded</w:t>
      </w:r>
      <w:proofErr w:type="spellEnd"/>
      <w:r w:rsidR="00EF1B68">
        <w:rPr>
          <w:kern w:val="2"/>
          <w:lang w:val="en-GB" w:eastAsia="zh-CN"/>
        </w:rPr>
        <w:t xml:space="preserve"> SRS based UL </w:t>
      </w:r>
      <w:proofErr w:type="spellStart"/>
      <w:r w:rsidR="00D3403C">
        <w:rPr>
          <w:kern w:val="2"/>
          <w:lang w:val="en-GB" w:eastAsia="zh-CN"/>
        </w:rPr>
        <w:t>p</w:t>
      </w:r>
      <w:r w:rsidR="00EF1B68">
        <w:rPr>
          <w:kern w:val="2"/>
          <w:lang w:val="en-GB" w:eastAsia="zh-CN"/>
        </w:rPr>
        <w:t>recoder</w:t>
      </w:r>
      <w:proofErr w:type="spellEnd"/>
      <w:r w:rsidR="00EF1B68">
        <w:rPr>
          <w:kern w:val="2"/>
          <w:lang w:val="en-GB" w:eastAsia="zh-CN"/>
        </w:rPr>
        <w:t xml:space="preserve"> determination can be further studied.</w:t>
      </w:r>
    </w:p>
    <w:p w:rsidR="00176355" w:rsidRPr="00A90CF6" w:rsidRDefault="009231F8" w:rsidP="00872C41">
      <w:pPr>
        <w:rPr>
          <w:b/>
          <w:i/>
          <w:kern w:val="2"/>
          <w:lang w:val="en-GB" w:eastAsia="zh-CN"/>
        </w:rPr>
      </w:pPr>
      <w:bookmarkStart w:id="7" w:name="OLE_LINK33"/>
      <w:bookmarkStart w:id="8" w:name="OLE_LINK28"/>
      <w:bookmarkStart w:id="9" w:name="OLE_LINK183"/>
      <w:bookmarkStart w:id="10" w:name="OLE_LINK184"/>
      <w:r w:rsidRPr="00E345EF">
        <w:rPr>
          <w:rFonts w:eastAsia="MS Mincho"/>
          <w:b/>
          <w:i/>
        </w:rPr>
        <w:t xml:space="preserve">Proposal </w:t>
      </w:r>
      <w:r w:rsidR="002C067B">
        <w:rPr>
          <w:b/>
          <w:i/>
          <w:kern w:val="2"/>
          <w:lang w:val="en-GB" w:eastAsia="zh-CN"/>
        </w:rPr>
        <w:t>2</w:t>
      </w:r>
      <w:r w:rsidR="00872C41" w:rsidRPr="00DC3469">
        <w:rPr>
          <w:b/>
          <w:i/>
          <w:kern w:val="2"/>
          <w:lang w:val="en-GB" w:eastAsia="zh-CN"/>
        </w:rPr>
        <w:t xml:space="preserve">: For non-codebook-based transmission, UE-aided and </w:t>
      </w:r>
      <w:proofErr w:type="spellStart"/>
      <w:r w:rsidR="00872C41" w:rsidRPr="00DC3469">
        <w:rPr>
          <w:b/>
          <w:i/>
          <w:kern w:val="2"/>
          <w:lang w:val="en-GB" w:eastAsia="zh-CN"/>
        </w:rPr>
        <w:t>gNB</w:t>
      </w:r>
      <w:proofErr w:type="spellEnd"/>
      <w:r w:rsidR="00872C41" w:rsidRPr="00DC3469">
        <w:rPr>
          <w:b/>
          <w:i/>
          <w:kern w:val="2"/>
          <w:lang w:val="en-GB" w:eastAsia="zh-CN"/>
        </w:rPr>
        <w:t xml:space="preserve">-centric UL </w:t>
      </w:r>
      <w:proofErr w:type="spellStart"/>
      <w:r w:rsidR="004D144E">
        <w:rPr>
          <w:b/>
          <w:i/>
          <w:kern w:val="2"/>
          <w:lang w:val="en-GB" w:eastAsia="zh-CN"/>
        </w:rPr>
        <w:t>precod</w:t>
      </w:r>
      <w:r w:rsidR="00955C54">
        <w:rPr>
          <w:b/>
          <w:i/>
          <w:kern w:val="2"/>
          <w:lang w:val="en-GB" w:eastAsia="zh-CN"/>
        </w:rPr>
        <w:t>ing</w:t>
      </w:r>
      <w:proofErr w:type="spellEnd"/>
      <w:r w:rsidR="00872C41" w:rsidRPr="00DC3469">
        <w:rPr>
          <w:b/>
          <w:i/>
          <w:kern w:val="2"/>
          <w:lang w:val="en-GB" w:eastAsia="zh-CN"/>
        </w:rPr>
        <w:t xml:space="preserve"> should be supported.</w:t>
      </w:r>
    </w:p>
    <w:bookmarkEnd w:id="3"/>
    <w:bookmarkEnd w:id="4"/>
    <w:bookmarkEnd w:id="5"/>
    <w:bookmarkEnd w:id="6"/>
    <w:bookmarkEnd w:id="7"/>
    <w:bookmarkEnd w:id="8"/>
    <w:bookmarkEnd w:id="9"/>
    <w:bookmarkEnd w:id="10"/>
    <w:p w:rsidR="001120B0" w:rsidRPr="00421187" w:rsidRDefault="003A5707" w:rsidP="005A1131">
      <w:pPr>
        <w:pStyle w:val="1"/>
        <w:tabs>
          <w:tab w:val="clear" w:pos="432"/>
          <w:tab w:val="num" w:pos="284"/>
        </w:tabs>
        <w:rPr>
          <w:lang w:eastAsia="zh-CN"/>
        </w:rPr>
      </w:pPr>
      <w:r w:rsidRPr="00421187">
        <w:rPr>
          <w:lang w:eastAsia="zh-CN"/>
        </w:rPr>
        <w:t>Conclusion</w:t>
      </w:r>
    </w:p>
    <w:p w:rsidR="006E6C50" w:rsidRDefault="006E6C50" w:rsidP="006E6C50">
      <w:pPr>
        <w:rPr>
          <w:kern w:val="2"/>
          <w:lang w:val="en-GB" w:eastAsia="zh-CN"/>
        </w:rPr>
      </w:pPr>
      <w:r>
        <w:rPr>
          <w:kern w:val="2"/>
          <w:lang w:val="en-GB" w:eastAsia="zh-CN"/>
        </w:rPr>
        <w:t>From the above discussion, we have the following observations and proposals:</w:t>
      </w:r>
    </w:p>
    <w:p w:rsidR="002C067B" w:rsidRPr="00DC3469" w:rsidRDefault="002C067B" w:rsidP="002C067B">
      <w:pPr>
        <w:autoSpaceDE/>
        <w:autoSpaceDN/>
        <w:adjustRightInd/>
        <w:snapToGrid/>
        <w:spacing w:after="0"/>
        <w:jc w:val="left"/>
        <w:rPr>
          <w:rFonts w:eastAsia="MS Mincho"/>
          <w:b/>
          <w:i/>
        </w:rPr>
      </w:pPr>
      <w:r w:rsidRPr="00E345EF">
        <w:rPr>
          <w:rFonts w:eastAsia="MS Mincho"/>
          <w:b/>
          <w:i/>
        </w:rPr>
        <w:t xml:space="preserve">Proposal </w:t>
      </w:r>
      <w:r>
        <w:rPr>
          <w:rFonts w:eastAsia="MS Mincho"/>
          <w:b/>
          <w:i/>
        </w:rPr>
        <w:t>1</w:t>
      </w:r>
      <w:r w:rsidRPr="00E345EF">
        <w:rPr>
          <w:rFonts w:eastAsia="MS Mincho"/>
          <w:b/>
          <w:i/>
        </w:rPr>
        <w:t>: Fo</w:t>
      </w:r>
      <w:r>
        <w:rPr>
          <w:rFonts w:eastAsia="MS Mincho"/>
          <w:b/>
          <w:i/>
        </w:rPr>
        <w:t>r</w:t>
      </w:r>
      <w:r w:rsidRPr="00E345EF">
        <w:rPr>
          <w:rFonts w:eastAsia="MS Mincho"/>
          <w:b/>
          <w:i/>
        </w:rPr>
        <w:t xml:space="preserve"> </w:t>
      </w:r>
      <w:r>
        <w:rPr>
          <w:rFonts w:eastAsia="MS Mincho"/>
          <w:b/>
          <w:i/>
        </w:rPr>
        <w:t>non-</w:t>
      </w:r>
      <w:r w:rsidRPr="00E345EF">
        <w:rPr>
          <w:rFonts w:eastAsia="MS Mincho"/>
          <w:b/>
          <w:i/>
        </w:rPr>
        <w:t>codebook based UL transmission, s</w:t>
      </w:r>
      <w:r w:rsidRPr="00D85C29">
        <w:rPr>
          <w:rFonts w:eastAsia="MS Mincho"/>
          <w:b/>
          <w:i/>
        </w:rPr>
        <w:t xml:space="preserve">upport frequency selective </w:t>
      </w:r>
      <w:proofErr w:type="spellStart"/>
      <w:r w:rsidRPr="00D85C29">
        <w:rPr>
          <w:rFonts w:eastAsia="MS Mincho"/>
          <w:b/>
          <w:i/>
        </w:rPr>
        <w:t>precoding</w:t>
      </w:r>
      <w:proofErr w:type="spellEnd"/>
      <w:r w:rsidRPr="00D85C29">
        <w:rPr>
          <w:rFonts w:eastAsia="MS Mincho"/>
          <w:b/>
          <w:i/>
        </w:rPr>
        <w:t xml:space="preserve"> for CP-OFDM when the number of transmission port is greater </w:t>
      </w:r>
      <w:r>
        <w:rPr>
          <w:rFonts w:eastAsiaTheme="minorEastAsia" w:hint="eastAsia"/>
          <w:b/>
          <w:i/>
          <w:lang w:eastAsia="zh-CN"/>
        </w:rPr>
        <w:t xml:space="preserve">or equal </w:t>
      </w:r>
      <w:r w:rsidRPr="00D85C29">
        <w:rPr>
          <w:rFonts w:eastAsia="MS Mincho"/>
          <w:b/>
          <w:i/>
        </w:rPr>
        <w:t xml:space="preserve">than </w:t>
      </w:r>
      <w:r>
        <w:rPr>
          <w:rFonts w:eastAsia="MS Mincho"/>
          <w:b/>
          <w:i/>
        </w:rPr>
        <w:t>2</w:t>
      </w:r>
      <w:r w:rsidRPr="00D85C29">
        <w:rPr>
          <w:rFonts w:eastAsia="MS Mincho"/>
          <w:b/>
          <w:i/>
        </w:rPr>
        <w:t>.</w:t>
      </w:r>
    </w:p>
    <w:p w:rsidR="001648F0" w:rsidRPr="00EC13F4" w:rsidRDefault="002C067B">
      <w:pPr>
        <w:rPr>
          <w:rFonts w:eastAsia="MS Mincho"/>
          <w:b/>
          <w:i/>
        </w:rPr>
      </w:pPr>
      <w:r w:rsidRPr="00DC3469">
        <w:rPr>
          <w:b/>
          <w:i/>
          <w:kern w:val="2"/>
          <w:lang w:val="en-GB" w:eastAsia="zh-CN"/>
        </w:rPr>
        <w:t xml:space="preserve">Proposal </w:t>
      </w:r>
      <w:r>
        <w:rPr>
          <w:b/>
          <w:i/>
          <w:kern w:val="2"/>
          <w:lang w:val="en-GB" w:eastAsia="zh-CN"/>
        </w:rPr>
        <w:t>2</w:t>
      </w:r>
      <w:r w:rsidRPr="00DC3469">
        <w:rPr>
          <w:b/>
          <w:i/>
          <w:kern w:val="2"/>
          <w:lang w:val="en-GB" w:eastAsia="zh-CN"/>
        </w:rPr>
        <w:t xml:space="preserve">: For non-codebook-based transmission, UE-aided and </w:t>
      </w:r>
      <w:proofErr w:type="spellStart"/>
      <w:r w:rsidRPr="00DC3469">
        <w:rPr>
          <w:b/>
          <w:i/>
          <w:kern w:val="2"/>
          <w:lang w:val="en-GB" w:eastAsia="zh-CN"/>
        </w:rPr>
        <w:t>gNB</w:t>
      </w:r>
      <w:proofErr w:type="spellEnd"/>
      <w:r w:rsidRPr="00DC3469">
        <w:rPr>
          <w:b/>
          <w:i/>
          <w:kern w:val="2"/>
          <w:lang w:val="en-GB" w:eastAsia="zh-CN"/>
        </w:rPr>
        <w:t xml:space="preserve">-centric UL </w:t>
      </w:r>
      <w:proofErr w:type="spellStart"/>
      <w:r w:rsidRPr="00DC3469">
        <w:rPr>
          <w:b/>
          <w:i/>
          <w:kern w:val="2"/>
          <w:lang w:val="en-GB" w:eastAsia="zh-CN"/>
        </w:rPr>
        <w:t>precoding</w:t>
      </w:r>
      <w:proofErr w:type="spellEnd"/>
      <w:r w:rsidRPr="00DC3469">
        <w:rPr>
          <w:b/>
          <w:i/>
          <w:kern w:val="2"/>
          <w:lang w:val="en-GB" w:eastAsia="zh-CN"/>
        </w:rPr>
        <w:t xml:space="preserve"> should be supported.</w:t>
      </w:r>
      <w:bookmarkStart w:id="11" w:name="_Ref124589665"/>
      <w:bookmarkStart w:id="12" w:name="_Ref71620620"/>
      <w:bookmarkStart w:id="13" w:name="_Ref124671424"/>
      <w:bookmarkStart w:id="14" w:name="OLE_LINK189"/>
      <w:bookmarkStart w:id="15" w:name="OLE_LINK190"/>
      <w:bookmarkStart w:id="16" w:name="OLE_LINK191"/>
      <w:bookmarkStart w:id="17" w:name="OLE_LINK37"/>
    </w:p>
    <w:p w:rsidR="001D780E" w:rsidRPr="00421187" w:rsidRDefault="003A5707" w:rsidP="00CF195E">
      <w:pPr>
        <w:pStyle w:val="1"/>
        <w:numPr>
          <w:ilvl w:val="0"/>
          <w:numId w:val="0"/>
        </w:numPr>
        <w:ind w:left="432" w:hanging="432"/>
      </w:pPr>
      <w:r w:rsidRPr="00421187">
        <w:t>References</w:t>
      </w:r>
    </w:p>
    <w:p w:rsidR="00742CC3" w:rsidRPr="00045356" w:rsidRDefault="0011030B" w:rsidP="00801C2B">
      <w:pPr>
        <w:pStyle w:val="References"/>
        <w:numPr>
          <w:ilvl w:val="0"/>
          <w:numId w:val="9"/>
        </w:numPr>
        <w:spacing w:afterLines="30"/>
        <w:rPr>
          <w:szCs w:val="20"/>
          <w:lang w:eastAsia="zh-CN"/>
        </w:rPr>
      </w:pPr>
      <w:bookmarkStart w:id="18" w:name="_Ref167612875"/>
      <w:bookmarkStart w:id="19" w:name="OLE_LINK1"/>
      <w:bookmarkStart w:id="20" w:name="_Ref167612671"/>
      <w:bookmarkEnd w:id="11"/>
      <w:bookmarkEnd w:id="12"/>
      <w:bookmarkEnd w:id="13"/>
      <w:bookmarkEnd w:id="14"/>
      <w:bookmarkEnd w:id="15"/>
      <w:bookmarkEnd w:id="16"/>
      <w:bookmarkEnd w:id="17"/>
      <w:r w:rsidRPr="00045356">
        <w:rPr>
          <w:szCs w:val="20"/>
        </w:rPr>
        <w:t xml:space="preserve">“RAN1 Chairman’s Notes”, </w:t>
      </w:r>
      <w:r w:rsidRPr="00045356">
        <w:rPr>
          <w:szCs w:val="20"/>
          <w:lang w:eastAsia="zh-CN"/>
        </w:rPr>
        <w:t>Spokane</w:t>
      </w:r>
      <w:r w:rsidRPr="00045356">
        <w:rPr>
          <w:szCs w:val="20"/>
        </w:rPr>
        <w:t xml:space="preserve">, </w:t>
      </w:r>
      <w:r w:rsidRPr="00045356">
        <w:rPr>
          <w:rFonts w:hint="eastAsia"/>
          <w:szCs w:val="20"/>
          <w:lang w:eastAsia="zh-CN"/>
        </w:rPr>
        <w:t>USA,</w:t>
      </w:r>
      <w:r w:rsidRPr="00045356">
        <w:rPr>
          <w:szCs w:val="20"/>
        </w:rPr>
        <w:t xml:space="preserve"> </w:t>
      </w:r>
      <w:r w:rsidRPr="00045356">
        <w:rPr>
          <w:szCs w:val="20"/>
          <w:lang w:eastAsia="zh-CN"/>
        </w:rPr>
        <w:t>January</w:t>
      </w:r>
      <w:r w:rsidRPr="00045356">
        <w:rPr>
          <w:rFonts w:hint="eastAsia"/>
          <w:szCs w:val="20"/>
          <w:lang w:eastAsia="zh-CN"/>
        </w:rPr>
        <w:t xml:space="preserve"> </w:t>
      </w:r>
      <w:r w:rsidRPr="00045356">
        <w:rPr>
          <w:szCs w:val="20"/>
          <w:lang w:eastAsia="zh-CN"/>
        </w:rPr>
        <w:t>16</w:t>
      </w:r>
      <w:r w:rsidRPr="00045356">
        <w:rPr>
          <w:szCs w:val="20"/>
        </w:rPr>
        <w:t>-</w:t>
      </w:r>
      <w:r w:rsidRPr="00045356">
        <w:rPr>
          <w:szCs w:val="20"/>
          <w:lang w:eastAsia="zh-CN"/>
        </w:rPr>
        <w:t>20,</w:t>
      </w:r>
      <w:r w:rsidRPr="00045356">
        <w:rPr>
          <w:szCs w:val="20"/>
        </w:rPr>
        <w:t xml:space="preserve"> 2017.</w:t>
      </w:r>
      <w:bookmarkEnd w:id="2"/>
      <w:bookmarkEnd w:id="18"/>
      <w:bookmarkEnd w:id="19"/>
      <w:bookmarkEnd w:id="20"/>
    </w:p>
    <w:p w:rsidR="00742CC3" w:rsidRDefault="00DC735B" w:rsidP="00323F24">
      <w:pPr>
        <w:pStyle w:val="1"/>
        <w:numPr>
          <w:ilvl w:val="0"/>
          <w:numId w:val="0"/>
        </w:numPr>
        <w:spacing w:after="72"/>
        <w:ind w:left="432" w:hanging="432"/>
        <w:rPr>
          <w:szCs w:val="20"/>
          <w:lang w:eastAsia="zh-CN"/>
        </w:rPr>
      </w:pPr>
      <w:r>
        <w:rPr>
          <w:rFonts w:hint="eastAsia"/>
          <w:lang w:eastAsia="zh-CN"/>
        </w:rPr>
        <w:t>Appendix</w:t>
      </w:r>
    </w:p>
    <w:p w:rsidR="00742CC3" w:rsidRPr="00D30821" w:rsidRDefault="00CD4776" w:rsidP="00801C2B">
      <w:pPr>
        <w:pStyle w:val="References"/>
        <w:numPr>
          <w:ilvl w:val="0"/>
          <w:numId w:val="0"/>
        </w:numPr>
        <w:tabs>
          <w:tab w:val="left" w:pos="420"/>
        </w:tabs>
        <w:spacing w:afterLines="30"/>
        <w:ind w:left="360" w:hanging="360"/>
        <w:jc w:val="center"/>
        <w:rPr>
          <w:b/>
          <w:sz w:val="24"/>
          <w:szCs w:val="24"/>
          <w:lang w:eastAsia="zh-CN"/>
        </w:rPr>
      </w:pPr>
      <w:r w:rsidRPr="00D30821">
        <w:rPr>
          <w:b/>
          <w:sz w:val="24"/>
          <w:szCs w:val="24"/>
          <w:lang w:eastAsia="zh-CN"/>
        </w:rPr>
        <w:t xml:space="preserve">Simulation </w:t>
      </w:r>
      <w:r w:rsidR="008334A2" w:rsidRPr="00D30821">
        <w:rPr>
          <w:b/>
          <w:sz w:val="24"/>
          <w:szCs w:val="24"/>
          <w:lang w:eastAsia="zh-CN"/>
        </w:rPr>
        <w:t>parameters</w:t>
      </w:r>
    </w:p>
    <w:tbl>
      <w:tblPr>
        <w:tblW w:w="8343" w:type="dxa"/>
        <w:jc w:val="center"/>
        <w:tblCellMar>
          <w:left w:w="0" w:type="dxa"/>
          <w:right w:w="0" w:type="dxa"/>
        </w:tblCellMar>
        <w:tblLook w:val="04A0"/>
      </w:tblPr>
      <w:tblGrid>
        <w:gridCol w:w="3591"/>
        <w:gridCol w:w="4752"/>
      </w:tblGrid>
      <w:tr w:rsidR="00273C86" w:rsidTr="00DC735B">
        <w:trPr>
          <w:trHeight w:val="126"/>
          <w:jc w:val="center"/>
        </w:trPr>
        <w:tc>
          <w:tcPr>
            <w:tcW w:w="3591" w:type="dxa"/>
            <w:tcBorders>
              <w:top w:val="single" w:sz="8" w:space="0" w:color="auto"/>
              <w:left w:val="single" w:sz="8" w:space="0" w:color="auto"/>
              <w:bottom w:val="single" w:sz="8" w:space="0" w:color="auto"/>
              <w:right w:val="single" w:sz="8" w:space="0" w:color="auto"/>
            </w:tcBorders>
            <w:shd w:val="clear" w:color="auto" w:fill="CCFFCC"/>
            <w:tcMar>
              <w:top w:w="0" w:type="dxa"/>
              <w:left w:w="108" w:type="dxa"/>
              <w:bottom w:w="0" w:type="dxa"/>
              <w:right w:w="108" w:type="dxa"/>
            </w:tcMar>
            <w:hideMark/>
          </w:tcPr>
          <w:p w:rsidR="00273C86" w:rsidRDefault="00273C86" w:rsidP="00273C86">
            <w:pPr>
              <w:pStyle w:val="tablecell"/>
              <w:ind w:firstLine="1104"/>
              <w:rPr>
                <w:b/>
                <w:bCs/>
                <w:lang w:eastAsia="zh-CN"/>
              </w:rPr>
            </w:pPr>
            <w:r>
              <w:rPr>
                <w:b/>
                <w:bCs/>
              </w:rPr>
              <w:t>Parameter</w:t>
            </w:r>
          </w:p>
        </w:tc>
        <w:tc>
          <w:tcPr>
            <w:tcW w:w="4752" w:type="dxa"/>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hideMark/>
          </w:tcPr>
          <w:p w:rsidR="00273C86" w:rsidRDefault="00273C86" w:rsidP="00273C86">
            <w:pPr>
              <w:pStyle w:val="tablecell"/>
              <w:ind w:firstLine="2098"/>
              <w:rPr>
                <w:b/>
                <w:bCs/>
              </w:rPr>
            </w:pPr>
            <w:r>
              <w:rPr>
                <w:b/>
                <w:bCs/>
              </w:rPr>
              <w:t>Value</w:t>
            </w:r>
          </w:p>
        </w:tc>
      </w:tr>
      <w:tr w:rsidR="00273C86"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SNR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[-12 5]dB</w:t>
            </w:r>
          </w:p>
        </w:tc>
      </w:tr>
      <w:tr w:rsidR="00273C86"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System bandwidth</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20MHz</w:t>
            </w:r>
          </w:p>
        </w:tc>
      </w:tr>
      <w:tr w:rsidR="00273C86"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Channel Model</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CDLB-300</w:t>
            </w:r>
          </w:p>
        </w:tc>
      </w:tr>
      <w:tr w:rsidR="00273C86"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Velocity</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3km/h</w:t>
            </w:r>
          </w:p>
        </w:tc>
      </w:tr>
      <w:tr w:rsidR="00273C86" w:rsidTr="00DC735B">
        <w:trPr>
          <w:trHeight w:val="35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Pr="00D51E12" w:rsidRDefault="00273C86" w:rsidP="00273C86">
            <w:pPr>
              <w:pStyle w:val="tablecell"/>
            </w:pPr>
            <w:proofErr w:type="spellStart"/>
            <w:r w:rsidRPr="00D51E12">
              <w:t>eNB</w:t>
            </w:r>
            <w:proofErr w:type="spellEnd"/>
            <w:r w:rsidRPr="00D51E12">
              <w:t xml:space="preserv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Pr="00D51E12" w:rsidRDefault="00273C86" w:rsidP="006A347A">
            <w:pPr>
              <w:pStyle w:val="tablecell"/>
            </w:pPr>
            <w:r w:rsidRPr="00D51E12">
              <w:t>16R</w:t>
            </w:r>
            <w:r w:rsidR="006A347A">
              <w:t>x</w:t>
            </w:r>
            <w:r w:rsidRPr="00D51E12">
              <w:t xml:space="preserve"> </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Pr="00D51E12" w:rsidRDefault="00273C86" w:rsidP="00273C86">
            <w:pPr>
              <w:pStyle w:val="tablecell"/>
            </w:pPr>
            <w:r w:rsidRPr="00D51E12">
              <w:t xml:space="preserve">UE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Pr="00D51E12" w:rsidRDefault="00273C86" w:rsidP="006A347A">
            <w:pPr>
              <w:pStyle w:val="tablecell"/>
            </w:pPr>
            <w:r w:rsidRPr="00D51E12">
              <w:t>2/</w:t>
            </w:r>
            <w:r w:rsidR="006A347A" w:rsidRPr="00D51E12">
              <w:t>4T</w:t>
            </w:r>
            <w:r w:rsidR="006A347A">
              <w:t>x</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Pr="00D51E12" w:rsidRDefault="00273C86" w:rsidP="00273C86">
            <w:pPr>
              <w:pStyle w:val="tablecell"/>
            </w:pPr>
            <w:r w:rsidRPr="00D51E12">
              <w:t>UE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Pr="00D51E12" w:rsidRDefault="00273C86" w:rsidP="00273C86">
            <w:pPr>
              <w:pStyle w:val="tablecell"/>
            </w:pPr>
            <w:r w:rsidRPr="00D51E12">
              <w:t>1</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Pr="00D51E12" w:rsidRDefault="00273C86" w:rsidP="00273C86">
            <w:pPr>
              <w:pStyle w:val="tablecell"/>
            </w:pPr>
            <w:r w:rsidRPr="00D51E12">
              <w:t>Layer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Pr="00D51E12" w:rsidRDefault="00273C86" w:rsidP="00273C86">
            <w:pPr>
              <w:pStyle w:val="tablecell"/>
            </w:pPr>
            <w:r w:rsidRPr="00D51E12">
              <w:t>1</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AMC</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ON</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Frame Structure</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UL MIMO of prototype</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CP</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Normal</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Channel Estimation</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Non-Ideal</w:t>
            </w:r>
          </w:p>
        </w:tc>
      </w:tr>
      <w:tr w:rsidR="00273C86"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Receiver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273C86" w:rsidRDefault="00273C86" w:rsidP="00273C86">
            <w:pPr>
              <w:pStyle w:val="tablecell"/>
            </w:pPr>
            <w:r>
              <w:t>MMSE</w:t>
            </w:r>
          </w:p>
        </w:tc>
      </w:tr>
    </w:tbl>
    <w:p w:rsidR="00742CC3" w:rsidRDefault="00742CC3" w:rsidP="002E4E1D">
      <w:pPr>
        <w:pStyle w:val="References"/>
        <w:numPr>
          <w:ilvl w:val="0"/>
          <w:numId w:val="0"/>
        </w:numPr>
        <w:tabs>
          <w:tab w:val="left" w:pos="420"/>
        </w:tabs>
        <w:spacing w:afterLines="30"/>
        <w:ind w:left="360"/>
        <w:rPr>
          <w:szCs w:val="20"/>
          <w:lang w:eastAsia="zh-CN"/>
        </w:rPr>
      </w:pPr>
    </w:p>
    <w:sectPr w:rsidR="00742CC3"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F6E" w:rsidRDefault="00C72F6E">
      <w:r>
        <w:separator/>
      </w:r>
    </w:p>
  </w:endnote>
  <w:endnote w:type="continuationSeparator" w:id="0">
    <w:p w:rsidR="00C72F6E" w:rsidRDefault="00C72F6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Bold">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2C5" w:rsidRDefault="002E4E1D">
    <w:pPr>
      <w:pStyle w:val="ae"/>
      <w:jc w:val="right"/>
    </w:pPr>
    <w:r w:rsidRPr="002E4E1D">
      <w:fldChar w:fldCharType="begin"/>
    </w:r>
    <w:r w:rsidR="003034BE">
      <w:instrText xml:space="preserve"> PAGE   \* MERGEFORMAT </w:instrText>
    </w:r>
    <w:r w:rsidRPr="002E4E1D">
      <w:fldChar w:fldCharType="separate"/>
    </w:r>
    <w:r w:rsidR="00801C2B" w:rsidRPr="00801C2B">
      <w:rPr>
        <w:noProof/>
        <w:lang w:val="zh-CN"/>
      </w:rPr>
      <w:t>3</w:t>
    </w:r>
    <w:r>
      <w:rPr>
        <w:noProof/>
        <w:lang w:val="zh-CN"/>
      </w:rPr>
      <w:fldChar w:fldCharType="end"/>
    </w:r>
  </w:p>
  <w:p w:rsidR="008332C5" w:rsidRDefault="008332C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F6E" w:rsidRDefault="00C72F6E">
      <w:r>
        <w:separator/>
      </w:r>
    </w:p>
  </w:footnote>
  <w:footnote w:type="continuationSeparator" w:id="0">
    <w:p w:rsidR="00C72F6E" w:rsidRDefault="00C72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C5F"/>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2">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3">
    <w:nsid w:val="2B7C7F4F"/>
    <w:multiLevelType w:val="hybridMultilevel"/>
    <w:tmpl w:val="52BC59AE"/>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B5C0A"/>
    <w:multiLevelType w:val="hybridMultilevel"/>
    <w:tmpl w:val="8BF265B8"/>
    <w:lvl w:ilvl="0" w:tplc="720CB8D2">
      <w:start w:val="1"/>
      <w:numFmt w:val="bullet"/>
      <w:lvlText w:val="•"/>
      <w:lvlJc w:val="left"/>
      <w:pPr>
        <w:ind w:left="97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9">
    <w:nsid w:val="6EEC295F"/>
    <w:multiLevelType w:val="hybridMultilevel"/>
    <w:tmpl w:val="D3804CFC"/>
    <w:lvl w:ilvl="0" w:tplc="720CB8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5"/>
  </w:num>
  <w:num w:numId="3">
    <w:abstractNumId w:val="7"/>
  </w:num>
  <w:num w:numId="4">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num>
  <w:num w:numId="10">
    <w:abstractNumId w:val="5"/>
  </w:num>
  <w:num w:numId="11">
    <w:abstractNumId w:val="5"/>
  </w:num>
  <w:num w:numId="12">
    <w:abstractNumId w:val="5"/>
  </w:num>
  <w:num w:numId="13">
    <w:abstractNumId w:val="5"/>
  </w:num>
  <w:num w:numId="14">
    <w:abstractNumId w:val="1"/>
  </w:num>
  <w:num w:numId="15">
    <w:abstractNumId w:val="2"/>
  </w:num>
  <w:num w:numId="16">
    <w:abstractNumId w:val="8"/>
  </w:num>
  <w:num w:numId="17">
    <w:abstractNumId w:val="5"/>
  </w:num>
  <w:num w:numId="18">
    <w:abstractNumId w:val="5"/>
  </w:num>
  <w:num w:numId="1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2CC"/>
    <w:rsid w:val="00002893"/>
    <w:rsid w:val="000033A3"/>
    <w:rsid w:val="00003605"/>
    <w:rsid w:val="00003C56"/>
    <w:rsid w:val="00003EC2"/>
    <w:rsid w:val="0000402C"/>
    <w:rsid w:val="000040A9"/>
    <w:rsid w:val="0000458D"/>
    <w:rsid w:val="0000458E"/>
    <w:rsid w:val="00004E0F"/>
    <w:rsid w:val="00004E70"/>
    <w:rsid w:val="00004ED1"/>
    <w:rsid w:val="00005164"/>
    <w:rsid w:val="00005582"/>
    <w:rsid w:val="00005913"/>
    <w:rsid w:val="00006081"/>
    <w:rsid w:val="000065E5"/>
    <w:rsid w:val="00006D37"/>
    <w:rsid w:val="00006D64"/>
    <w:rsid w:val="000072B6"/>
    <w:rsid w:val="00007813"/>
    <w:rsid w:val="000109E6"/>
    <w:rsid w:val="00011F67"/>
    <w:rsid w:val="000121C5"/>
    <w:rsid w:val="00012862"/>
    <w:rsid w:val="000128E6"/>
    <w:rsid w:val="000135E0"/>
    <w:rsid w:val="00014D32"/>
    <w:rsid w:val="00015EFB"/>
    <w:rsid w:val="000162CA"/>
    <w:rsid w:val="000165E2"/>
    <w:rsid w:val="0001675E"/>
    <w:rsid w:val="00017130"/>
    <w:rsid w:val="000172BE"/>
    <w:rsid w:val="00017D8A"/>
    <w:rsid w:val="000200C8"/>
    <w:rsid w:val="000207A7"/>
    <w:rsid w:val="00021CB5"/>
    <w:rsid w:val="00022100"/>
    <w:rsid w:val="00022336"/>
    <w:rsid w:val="00022D9B"/>
    <w:rsid w:val="00023388"/>
    <w:rsid w:val="00023425"/>
    <w:rsid w:val="000241BE"/>
    <w:rsid w:val="000242F2"/>
    <w:rsid w:val="0002482E"/>
    <w:rsid w:val="00025BD6"/>
    <w:rsid w:val="00026099"/>
    <w:rsid w:val="000264E6"/>
    <w:rsid w:val="000267F4"/>
    <w:rsid w:val="00026BD7"/>
    <w:rsid w:val="00026D4B"/>
    <w:rsid w:val="00027259"/>
    <w:rsid w:val="000275C6"/>
    <w:rsid w:val="00027606"/>
    <w:rsid w:val="00027AD6"/>
    <w:rsid w:val="0003024C"/>
    <w:rsid w:val="00030300"/>
    <w:rsid w:val="00030753"/>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3C15"/>
    <w:rsid w:val="00045288"/>
    <w:rsid w:val="00045356"/>
    <w:rsid w:val="00046796"/>
    <w:rsid w:val="000467FD"/>
    <w:rsid w:val="00046AAF"/>
    <w:rsid w:val="00046FD8"/>
    <w:rsid w:val="00047225"/>
    <w:rsid w:val="000476C4"/>
    <w:rsid w:val="00047E60"/>
    <w:rsid w:val="00052171"/>
    <w:rsid w:val="00052AD2"/>
    <w:rsid w:val="000530DF"/>
    <w:rsid w:val="000536F6"/>
    <w:rsid w:val="00053EA3"/>
    <w:rsid w:val="00054E0C"/>
    <w:rsid w:val="0005541D"/>
    <w:rsid w:val="0005629E"/>
    <w:rsid w:val="000565C8"/>
    <w:rsid w:val="000575ED"/>
    <w:rsid w:val="000579BE"/>
    <w:rsid w:val="00057DC8"/>
    <w:rsid w:val="000610FE"/>
    <w:rsid w:val="000612E1"/>
    <w:rsid w:val="00061380"/>
    <w:rsid w:val="000614FE"/>
    <w:rsid w:val="000615C8"/>
    <w:rsid w:val="00061DA7"/>
    <w:rsid w:val="000622EB"/>
    <w:rsid w:val="00062436"/>
    <w:rsid w:val="000637B3"/>
    <w:rsid w:val="00064582"/>
    <w:rsid w:val="0006541C"/>
    <w:rsid w:val="00065D38"/>
    <w:rsid w:val="00065DED"/>
    <w:rsid w:val="00065FE9"/>
    <w:rsid w:val="0006749D"/>
    <w:rsid w:val="00067DD1"/>
    <w:rsid w:val="00070447"/>
    <w:rsid w:val="000706E7"/>
    <w:rsid w:val="00070BD4"/>
    <w:rsid w:val="00070EF8"/>
    <w:rsid w:val="00071192"/>
    <w:rsid w:val="000713A7"/>
    <w:rsid w:val="00072A80"/>
    <w:rsid w:val="00072EC4"/>
    <w:rsid w:val="000731A0"/>
    <w:rsid w:val="000736C1"/>
    <w:rsid w:val="00073797"/>
    <w:rsid w:val="000738F1"/>
    <w:rsid w:val="00073DEC"/>
    <w:rsid w:val="000742BF"/>
    <w:rsid w:val="00074378"/>
    <w:rsid w:val="000745AA"/>
    <w:rsid w:val="00074861"/>
    <w:rsid w:val="00074E86"/>
    <w:rsid w:val="00076097"/>
    <w:rsid w:val="00076437"/>
    <w:rsid w:val="00076541"/>
    <w:rsid w:val="000766F9"/>
    <w:rsid w:val="00076EDC"/>
    <w:rsid w:val="000772F4"/>
    <w:rsid w:val="000776EB"/>
    <w:rsid w:val="00077F66"/>
    <w:rsid w:val="0008088F"/>
    <w:rsid w:val="00080CA5"/>
    <w:rsid w:val="000823B0"/>
    <w:rsid w:val="00082C33"/>
    <w:rsid w:val="0008335B"/>
    <w:rsid w:val="00083379"/>
    <w:rsid w:val="00083587"/>
    <w:rsid w:val="00083838"/>
    <w:rsid w:val="00083B6A"/>
    <w:rsid w:val="000840CB"/>
    <w:rsid w:val="00084133"/>
    <w:rsid w:val="00084398"/>
    <w:rsid w:val="0008446B"/>
    <w:rsid w:val="00084CEA"/>
    <w:rsid w:val="00085E04"/>
    <w:rsid w:val="00086800"/>
    <w:rsid w:val="00087913"/>
    <w:rsid w:val="000902DC"/>
    <w:rsid w:val="000906BC"/>
    <w:rsid w:val="000908AA"/>
    <w:rsid w:val="000911AE"/>
    <w:rsid w:val="00091DED"/>
    <w:rsid w:val="00091E63"/>
    <w:rsid w:val="000923B7"/>
    <w:rsid w:val="00092926"/>
    <w:rsid w:val="00092C76"/>
    <w:rsid w:val="00093336"/>
    <w:rsid w:val="00093697"/>
    <w:rsid w:val="00093D42"/>
    <w:rsid w:val="00093DD0"/>
    <w:rsid w:val="00094A16"/>
    <w:rsid w:val="00094DE6"/>
    <w:rsid w:val="00094E22"/>
    <w:rsid w:val="000958E5"/>
    <w:rsid w:val="00095CBA"/>
    <w:rsid w:val="00096356"/>
    <w:rsid w:val="000966DE"/>
    <w:rsid w:val="00096BCD"/>
    <w:rsid w:val="00096E07"/>
    <w:rsid w:val="00097C99"/>
    <w:rsid w:val="000A0289"/>
    <w:rsid w:val="000A091E"/>
    <w:rsid w:val="000A0F14"/>
    <w:rsid w:val="000A1441"/>
    <w:rsid w:val="000A1A06"/>
    <w:rsid w:val="000A1B60"/>
    <w:rsid w:val="000A21B4"/>
    <w:rsid w:val="000A2CC7"/>
    <w:rsid w:val="000A2ED6"/>
    <w:rsid w:val="000A30B2"/>
    <w:rsid w:val="000A3B6C"/>
    <w:rsid w:val="000A4205"/>
    <w:rsid w:val="000A42E4"/>
    <w:rsid w:val="000A4A19"/>
    <w:rsid w:val="000A4A71"/>
    <w:rsid w:val="000A52D3"/>
    <w:rsid w:val="000A5350"/>
    <w:rsid w:val="000A5C31"/>
    <w:rsid w:val="000A62D4"/>
    <w:rsid w:val="000A6351"/>
    <w:rsid w:val="000A63D6"/>
    <w:rsid w:val="000A745D"/>
    <w:rsid w:val="000A7B38"/>
    <w:rsid w:val="000B0343"/>
    <w:rsid w:val="000B1820"/>
    <w:rsid w:val="000B18B0"/>
    <w:rsid w:val="000B2985"/>
    <w:rsid w:val="000B2C88"/>
    <w:rsid w:val="000B2E8E"/>
    <w:rsid w:val="000B3342"/>
    <w:rsid w:val="000B3E47"/>
    <w:rsid w:val="000B3EE0"/>
    <w:rsid w:val="000B51FA"/>
    <w:rsid w:val="000B5905"/>
    <w:rsid w:val="000B5975"/>
    <w:rsid w:val="000B5E4D"/>
    <w:rsid w:val="000B6095"/>
    <w:rsid w:val="000B656D"/>
    <w:rsid w:val="000B6E2C"/>
    <w:rsid w:val="000B76C5"/>
    <w:rsid w:val="000B7A10"/>
    <w:rsid w:val="000C1070"/>
    <w:rsid w:val="000C115D"/>
    <w:rsid w:val="000C1535"/>
    <w:rsid w:val="000C21AE"/>
    <w:rsid w:val="000C252B"/>
    <w:rsid w:val="000C2FBD"/>
    <w:rsid w:val="000C3B0C"/>
    <w:rsid w:val="000C422D"/>
    <w:rsid w:val="000C4532"/>
    <w:rsid w:val="000C5C84"/>
    <w:rsid w:val="000C5F91"/>
    <w:rsid w:val="000C6025"/>
    <w:rsid w:val="000C6738"/>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71E2"/>
    <w:rsid w:val="000D73A5"/>
    <w:rsid w:val="000E076C"/>
    <w:rsid w:val="000E07D6"/>
    <w:rsid w:val="000E11AE"/>
    <w:rsid w:val="000E12CF"/>
    <w:rsid w:val="000E1380"/>
    <w:rsid w:val="000E16E9"/>
    <w:rsid w:val="000E18DF"/>
    <w:rsid w:val="000E1EEE"/>
    <w:rsid w:val="000E3F34"/>
    <w:rsid w:val="000E59A0"/>
    <w:rsid w:val="000E7362"/>
    <w:rsid w:val="000E7478"/>
    <w:rsid w:val="000E7A84"/>
    <w:rsid w:val="000F02A6"/>
    <w:rsid w:val="000F15BC"/>
    <w:rsid w:val="000F180A"/>
    <w:rsid w:val="000F1922"/>
    <w:rsid w:val="000F1C92"/>
    <w:rsid w:val="000F2921"/>
    <w:rsid w:val="000F2EEE"/>
    <w:rsid w:val="000F3697"/>
    <w:rsid w:val="000F3BF2"/>
    <w:rsid w:val="000F4918"/>
    <w:rsid w:val="000F5C6F"/>
    <w:rsid w:val="000F7438"/>
    <w:rsid w:val="000F7F58"/>
    <w:rsid w:val="00100128"/>
    <w:rsid w:val="00100FF3"/>
    <w:rsid w:val="001018AA"/>
    <w:rsid w:val="001026CA"/>
    <w:rsid w:val="00102B5E"/>
    <w:rsid w:val="00102D07"/>
    <w:rsid w:val="00103665"/>
    <w:rsid w:val="00103973"/>
    <w:rsid w:val="001043C2"/>
    <w:rsid w:val="001043E1"/>
    <w:rsid w:val="00104A51"/>
    <w:rsid w:val="0010505A"/>
    <w:rsid w:val="00105CC7"/>
    <w:rsid w:val="0010606C"/>
    <w:rsid w:val="00107299"/>
    <w:rsid w:val="001072F7"/>
    <w:rsid w:val="00107779"/>
    <w:rsid w:val="001078C2"/>
    <w:rsid w:val="00107B08"/>
    <w:rsid w:val="00107B76"/>
    <w:rsid w:val="00107E1C"/>
    <w:rsid w:val="00110243"/>
    <w:rsid w:val="0011030B"/>
    <w:rsid w:val="001104A5"/>
    <w:rsid w:val="00110E4B"/>
    <w:rsid w:val="00111292"/>
    <w:rsid w:val="001112C4"/>
    <w:rsid w:val="00111444"/>
    <w:rsid w:val="00111723"/>
    <w:rsid w:val="0011202D"/>
    <w:rsid w:val="001120B0"/>
    <w:rsid w:val="001129B5"/>
    <w:rsid w:val="00113AD7"/>
    <w:rsid w:val="001141E3"/>
    <w:rsid w:val="00114485"/>
    <w:rsid w:val="001144DF"/>
    <w:rsid w:val="00114943"/>
    <w:rsid w:val="0011557B"/>
    <w:rsid w:val="001162EF"/>
    <w:rsid w:val="00116ABA"/>
    <w:rsid w:val="00116DF3"/>
    <w:rsid w:val="00117C85"/>
    <w:rsid w:val="00120756"/>
    <w:rsid w:val="00120B13"/>
    <w:rsid w:val="00120F06"/>
    <w:rsid w:val="001213DF"/>
    <w:rsid w:val="00121B40"/>
    <w:rsid w:val="001224F3"/>
    <w:rsid w:val="001228B0"/>
    <w:rsid w:val="00124CC6"/>
    <w:rsid w:val="00124D84"/>
    <w:rsid w:val="001250DD"/>
    <w:rsid w:val="00125733"/>
    <w:rsid w:val="00125774"/>
    <w:rsid w:val="00125994"/>
    <w:rsid w:val="001260AC"/>
    <w:rsid w:val="001263AA"/>
    <w:rsid w:val="00126619"/>
    <w:rsid w:val="00126AE5"/>
    <w:rsid w:val="0012714B"/>
    <w:rsid w:val="00127369"/>
    <w:rsid w:val="00130779"/>
    <w:rsid w:val="001307A1"/>
    <w:rsid w:val="00130AB4"/>
    <w:rsid w:val="001321D3"/>
    <w:rsid w:val="00132870"/>
    <w:rsid w:val="00133599"/>
    <w:rsid w:val="00133BF7"/>
    <w:rsid w:val="00134B88"/>
    <w:rsid w:val="00134E7A"/>
    <w:rsid w:val="00134F8B"/>
    <w:rsid w:val="00135348"/>
    <w:rsid w:val="001356E6"/>
    <w:rsid w:val="001368DF"/>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358"/>
    <w:rsid w:val="00145C74"/>
    <w:rsid w:val="001462E9"/>
    <w:rsid w:val="00146E32"/>
    <w:rsid w:val="001505BD"/>
    <w:rsid w:val="0015158E"/>
    <w:rsid w:val="00151619"/>
    <w:rsid w:val="00151A09"/>
    <w:rsid w:val="00151E12"/>
    <w:rsid w:val="00151F85"/>
    <w:rsid w:val="00152835"/>
    <w:rsid w:val="00152FC2"/>
    <w:rsid w:val="00153C5C"/>
    <w:rsid w:val="00153CAF"/>
    <w:rsid w:val="00153E58"/>
    <w:rsid w:val="00153F7F"/>
    <w:rsid w:val="00154423"/>
    <w:rsid w:val="00154ACD"/>
    <w:rsid w:val="00155004"/>
    <w:rsid w:val="001559FA"/>
    <w:rsid w:val="00155D17"/>
    <w:rsid w:val="00156374"/>
    <w:rsid w:val="001577D8"/>
    <w:rsid w:val="001577DC"/>
    <w:rsid w:val="00157FC3"/>
    <w:rsid w:val="00160739"/>
    <w:rsid w:val="00161302"/>
    <w:rsid w:val="00161DBD"/>
    <w:rsid w:val="00162072"/>
    <w:rsid w:val="0016271E"/>
    <w:rsid w:val="001629B2"/>
    <w:rsid w:val="00162D7A"/>
    <w:rsid w:val="001639E7"/>
    <w:rsid w:val="001648F0"/>
    <w:rsid w:val="001649C9"/>
    <w:rsid w:val="00164C90"/>
    <w:rsid w:val="00164DAB"/>
    <w:rsid w:val="0016590A"/>
    <w:rsid w:val="00165BBB"/>
    <w:rsid w:val="0016603D"/>
    <w:rsid w:val="0016613F"/>
    <w:rsid w:val="00166215"/>
    <w:rsid w:val="00166591"/>
    <w:rsid w:val="0016686F"/>
    <w:rsid w:val="00170522"/>
    <w:rsid w:val="00170B25"/>
    <w:rsid w:val="00171143"/>
    <w:rsid w:val="0017200C"/>
    <w:rsid w:val="00172678"/>
    <w:rsid w:val="00172864"/>
    <w:rsid w:val="00172B82"/>
    <w:rsid w:val="00172D72"/>
    <w:rsid w:val="00172EFA"/>
    <w:rsid w:val="00173608"/>
    <w:rsid w:val="001745EC"/>
    <w:rsid w:val="0017478D"/>
    <w:rsid w:val="001747B7"/>
    <w:rsid w:val="00175C30"/>
    <w:rsid w:val="00176355"/>
    <w:rsid w:val="00176837"/>
    <w:rsid w:val="00177069"/>
    <w:rsid w:val="00177CE3"/>
    <w:rsid w:val="00177FC1"/>
    <w:rsid w:val="0018017C"/>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87EB9"/>
    <w:rsid w:val="001902CA"/>
    <w:rsid w:val="0019057B"/>
    <w:rsid w:val="00190DB2"/>
    <w:rsid w:val="0019190A"/>
    <w:rsid w:val="00191C91"/>
    <w:rsid w:val="00192DD9"/>
    <w:rsid w:val="00194002"/>
    <w:rsid w:val="00194339"/>
    <w:rsid w:val="00194696"/>
    <w:rsid w:val="00194848"/>
    <w:rsid w:val="001958EA"/>
    <w:rsid w:val="00195E0E"/>
    <w:rsid w:val="00196272"/>
    <w:rsid w:val="001963F4"/>
    <w:rsid w:val="001A049B"/>
    <w:rsid w:val="001A096F"/>
    <w:rsid w:val="001A16C5"/>
    <w:rsid w:val="001A180D"/>
    <w:rsid w:val="001A1BAC"/>
    <w:rsid w:val="001A2059"/>
    <w:rsid w:val="001A23CE"/>
    <w:rsid w:val="001A2C89"/>
    <w:rsid w:val="001A37EE"/>
    <w:rsid w:val="001A557F"/>
    <w:rsid w:val="001A673E"/>
    <w:rsid w:val="001A6CFC"/>
    <w:rsid w:val="001A7763"/>
    <w:rsid w:val="001B1BC4"/>
    <w:rsid w:val="001B1DAF"/>
    <w:rsid w:val="001B346B"/>
    <w:rsid w:val="001B365A"/>
    <w:rsid w:val="001B3964"/>
    <w:rsid w:val="001B4452"/>
    <w:rsid w:val="001B466C"/>
    <w:rsid w:val="001B4865"/>
    <w:rsid w:val="001B4B24"/>
    <w:rsid w:val="001B4C92"/>
    <w:rsid w:val="001B4F34"/>
    <w:rsid w:val="001B52EC"/>
    <w:rsid w:val="001B554A"/>
    <w:rsid w:val="001B5B27"/>
    <w:rsid w:val="001B6564"/>
    <w:rsid w:val="001B691A"/>
    <w:rsid w:val="001C02D8"/>
    <w:rsid w:val="001C04E3"/>
    <w:rsid w:val="001C0577"/>
    <w:rsid w:val="001C0EF5"/>
    <w:rsid w:val="001C18D6"/>
    <w:rsid w:val="001C1FCE"/>
    <w:rsid w:val="001C2378"/>
    <w:rsid w:val="001C3B8E"/>
    <w:rsid w:val="001C3EE9"/>
    <w:rsid w:val="001C3FA4"/>
    <w:rsid w:val="001C40F9"/>
    <w:rsid w:val="001C458B"/>
    <w:rsid w:val="001C5649"/>
    <w:rsid w:val="001C5D4F"/>
    <w:rsid w:val="001C5E9E"/>
    <w:rsid w:val="001C626F"/>
    <w:rsid w:val="001C64C0"/>
    <w:rsid w:val="001C69DA"/>
    <w:rsid w:val="001C6F06"/>
    <w:rsid w:val="001C7276"/>
    <w:rsid w:val="001D1DD3"/>
    <w:rsid w:val="001D2360"/>
    <w:rsid w:val="001D3109"/>
    <w:rsid w:val="001D332E"/>
    <w:rsid w:val="001D3C16"/>
    <w:rsid w:val="001D3EED"/>
    <w:rsid w:val="001D4E73"/>
    <w:rsid w:val="001D5033"/>
    <w:rsid w:val="001D5C88"/>
    <w:rsid w:val="001D64C4"/>
    <w:rsid w:val="001D6567"/>
    <w:rsid w:val="001D66E7"/>
    <w:rsid w:val="001D695C"/>
    <w:rsid w:val="001D6A14"/>
    <w:rsid w:val="001D6FD9"/>
    <w:rsid w:val="001D780E"/>
    <w:rsid w:val="001E01F9"/>
    <w:rsid w:val="001E05C3"/>
    <w:rsid w:val="001E0AD3"/>
    <w:rsid w:val="001E2731"/>
    <w:rsid w:val="001E36E4"/>
    <w:rsid w:val="001E379D"/>
    <w:rsid w:val="001E3A3C"/>
    <w:rsid w:val="001E3AB7"/>
    <w:rsid w:val="001E4215"/>
    <w:rsid w:val="001E5C23"/>
    <w:rsid w:val="001E7504"/>
    <w:rsid w:val="001E75B8"/>
    <w:rsid w:val="001E76DF"/>
    <w:rsid w:val="001E76E2"/>
    <w:rsid w:val="001F04C4"/>
    <w:rsid w:val="001F09D5"/>
    <w:rsid w:val="001F1308"/>
    <w:rsid w:val="001F1525"/>
    <w:rsid w:val="001F1DB3"/>
    <w:rsid w:val="001F1E87"/>
    <w:rsid w:val="001F1EB6"/>
    <w:rsid w:val="001F22F0"/>
    <w:rsid w:val="001F2CCC"/>
    <w:rsid w:val="001F2E23"/>
    <w:rsid w:val="001F341F"/>
    <w:rsid w:val="001F3911"/>
    <w:rsid w:val="001F3C05"/>
    <w:rsid w:val="001F3F1A"/>
    <w:rsid w:val="001F4475"/>
    <w:rsid w:val="001F4CBD"/>
    <w:rsid w:val="001F4EAD"/>
    <w:rsid w:val="001F5113"/>
    <w:rsid w:val="001F5545"/>
    <w:rsid w:val="001F5777"/>
    <w:rsid w:val="001F5920"/>
    <w:rsid w:val="001F5937"/>
    <w:rsid w:val="001F59E3"/>
    <w:rsid w:val="001F59ED"/>
    <w:rsid w:val="001F6A86"/>
    <w:rsid w:val="001F7121"/>
    <w:rsid w:val="001F7F7A"/>
    <w:rsid w:val="00200D2C"/>
    <w:rsid w:val="00200FDA"/>
    <w:rsid w:val="00201736"/>
    <w:rsid w:val="002019D8"/>
    <w:rsid w:val="00201EC7"/>
    <w:rsid w:val="00202AA6"/>
    <w:rsid w:val="0020349A"/>
    <w:rsid w:val="002034B4"/>
    <w:rsid w:val="00203636"/>
    <w:rsid w:val="002037DE"/>
    <w:rsid w:val="00204032"/>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6507"/>
    <w:rsid w:val="002166A1"/>
    <w:rsid w:val="0021702C"/>
    <w:rsid w:val="00220894"/>
    <w:rsid w:val="00220D52"/>
    <w:rsid w:val="002212D1"/>
    <w:rsid w:val="00223B2E"/>
    <w:rsid w:val="00223F57"/>
    <w:rsid w:val="002240EA"/>
    <w:rsid w:val="002242EB"/>
    <w:rsid w:val="00224952"/>
    <w:rsid w:val="00224DD2"/>
    <w:rsid w:val="0022534E"/>
    <w:rsid w:val="002257C1"/>
    <w:rsid w:val="00225A6A"/>
    <w:rsid w:val="00225AC7"/>
    <w:rsid w:val="00225ACC"/>
    <w:rsid w:val="00225CF7"/>
    <w:rsid w:val="00225F0F"/>
    <w:rsid w:val="00225F8C"/>
    <w:rsid w:val="002261D8"/>
    <w:rsid w:val="00227500"/>
    <w:rsid w:val="002308EF"/>
    <w:rsid w:val="00230EB8"/>
    <w:rsid w:val="00231C25"/>
    <w:rsid w:val="00231C6F"/>
    <w:rsid w:val="00231E55"/>
    <w:rsid w:val="00232A90"/>
    <w:rsid w:val="00233576"/>
    <w:rsid w:val="00233777"/>
    <w:rsid w:val="00233F43"/>
    <w:rsid w:val="00234151"/>
    <w:rsid w:val="0023447E"/>
    <w:rsid w:val="00234F8C"/>
    <w:rsid w:val="00235290"/>
    <w:rsid w:val="00235507"/>
    <w:rsid w:val="00235542"/>
    <w:rsid w:val="002360CE"/>
    <w:rsid w:val="002369B0"/>
    <w:rsid w:val="00236AD8"/>
    <w:rsid w:val="00237164"/>
    <w:rsid w:val="00237615"/>
    <w:rsid w:val="00237990"/>
    <w:rsid w:val="00237B17"/>
    <w:rsid w:val="002401F5"/>
    <w:rsid w:val="0024032C"/>
    <w:rsid w:val="00240E54"/>
    <w:rsid w:val="00241177"/>
    <w:rsid w:val="0024132B"/>
    <w:rsid w:val="00242946"/>
    <w:rsid w:val="00242A00"/>
    <w:rsid w:val="00243354"/>
    <w:rsid w:val="00243465"/>
    <w:rsid w:val="00244FFC"/>
    <w:rsid w:val="00245018"/>
    <w:rsid w:val="002451C5"/>
    <w:rsid w:val="00245F1F"/>
    <w:rsid w:val="0024663B"/>
    <w:rsid w:val="00247103"/>
    <w:rsid w:val="002479A4"/>
    <w:rsid w:val="00250067"/>
    <w:rsid w:val="002500E1"/>
    <w:rsid w:val="00250B77"/>
    <w:rsid w:val="002515F3"/>
    <w:rsid w:val="002516DE"/>
    <w:rsid w:val="00251AC9"/>
    <w:rsid w:val="00251CDB"/>
    <w:rsid w:val="00251F81"/>
    <w:rsid w:val="00252B08"/>
    <w:rsid w:val="00252BE0"/>
    <w:rsid w:val="002530DD"/>
    <w:rsid w:val="00253588"/>
    <w:rsid w:val="00253DFD"/>
    <w:rsid w:val="00254201"/>
    <w:rsid w:val="002546F4"/>
    <w:rsid w:val="00254BB7"/>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34A2"/>
    <w:rsid w:val="002638E5"/>
    <w:rsid w:val="002647BF"/>
    <w:rsid w:val="002647D5"/>
    <w:rsid w:val="00265032"/>
    <w:rsid w:val="002651FB"/>
    <w:rsid w:val="0026538C"/>
    <w:rsid w:val="00265781"/>
    <w:rsid w:val="002668A1"/>
    <w:rsid w:val="00266B13"/>
    <w:rsid w:val="0026752E"/>
    <w:rsid w:val="0026758D"/>
    <w:rsid w:val="00267D5E"/>
    <w:rsid w:val="00270728"/>
    <w:rsid w:val="00270D42"/>
    <w:rsid w:val="00270E86"/>
    <w:rsid w:val="0027195D"/>
    <w:rsid w:val="00272B03"/>
    <w:rsid w:val="00273210"/>
    <w:rsid w:val="002733E2"/>
    <w:rsid w:val="00273C86"/>
    <w:rsid w:val="002746D4"/>
    <w:rsid w:val="002750B1"/>
    <w:rsid w:val="00275927"/>
    <w:rsid w:val="00276A35"/>
    <w:rsid w:val="00277835"/>
    <w:rsid w:val="00277EB6"/>
    <w:rsid w:val="00277EE9"/>
    <w:rsid w:val="00280AB1"/>
    <w:rsid w:val="00281B4F"/>
    <w:rsid w:val="00282857"/>
    <w:rsid w:val="002836A6"/>
    <w:rsid w:val="00284BAE"/>
    <w:rsid w:val="00284DEF"/>
    <w:rsid w:val="002859AF"/>
    <w:rsid w:val="00285FAF"/>
    <w:rsid w:val="00286AE7"/>
    <w:rsid w:val="00286C93"/>
    <w:rsid w:val="00287243"/>
    <w:rsid w:val="002900B4"/>
    <w:rsid w:val="00290647"/>
    <w:rsid w:val="00290D7F"/>
    <w:rsid w:val="00291385"/>
    <w:rsid w:val="00291422"/>
    <w:rsid w:val="00291BE1"/>
    <w:rsid w:val="00291C94"/>
    <w:rsid w:val="0029237F"/>
    <w:rsid w:val="00292715"/>
    <w:rsid w:val="002936CF"/>
    <w:rsid w:val="00293E57"/>
    <w:rsid w:val="002947D1"/>
    <w:rsid w:val="002948DF"/>
    <w:rsid w:val="00294D90"/>
    <w:rsid w:val="00294E16"/>
    <w:rsid w:val="002967B5"/>
    <w:rsid w:val="00297186"/>
    <w:rsid w:val="002971F1"/>
    <w:rsid w:val="00297962"/>
    <w:rsid w:val="00297A07"/>
    <w:rsid w:val="002A1733"/>
    <w:rsid w:val="002A1DAC"/>
    <w:rsid w:val="002A1E03"/>
    <w:rsid w:val="002A1E92"/>
    <w:rsid w:val="002A204D"/>
    <w:rsid w:val="002A2616"/>
    <w:rsid w:val="002A26E1"/>
    <w:rsid w:val="002A2865"/>
    <w:rsid w:val="002A368A"/>
    <w:rsid w:val="002A4006"/>
    <w:rsid w:val="002A4065"/>
    <w:rsid w:val="002A548C"/>
    <w:rsid w:val="002A59F0"/>
    <w:rsid w:val="002A6432"/>
    <w:rsid w:val="002A6615"/>
    <w:rsid w:val="002A6F25"/>
    <w:rsid w:val="002A6FD3"/>
    <w:rsid w:val="002B0A7D"/>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17C"/>
    <w:rsid w:val="002C067B"/>
    <w:rsid w:val="002C099C"/>
    <w:rsid w:val="002C0B74"/>
    <w:rsid w:val="002C0C8B"/>
    <w:rsid w:val="002C0CBB"/>
    <w:rsid w:val="002C1201"/>
    <w:rsid w:val="002C1460"/>
    <w:rsid w:val="002C20F2"/>
    <w:rsid w:val="002C22D1"/>
    <w:rsid w:val="002C38B2"/>
    <w:rsid w:val="002C3F9C"/>
    <w:rsid w:val="002C423A"/>
    <w:rsid w:val="002C458D"/>
    <w:rsid w:val="002C47D6"/>
    <w:rsid w:val="002C4FDC"/>
    <w:rsid w:val="002C5AFA"/>
    <w:rsid w:val="002C641A"/>
    <w:rsid w:val="002C7BE8"/>
    <w:rsid w:val="002D0439"/>
    <w:rsid w:val="002D11B7"/>
    <w:rsid w:val="002D19EB"/>
    <w:rsid w:val="002D2888"/>
    <w:rsid w:val="002D3927"/>
    <w:rsid w:val="002D3BBC"/>
    <w:rsid w:val="002D438A"/>
    <w:rsid w:val="002D51AF"/>
    <w:rsid w:val="002D5738"/>
    <w:rsid w:val="002D5E53"/>
    <w:rsid w:val="002D6B81"/>
    <w:rsid w:val="002D6D3E"/>
    <w:rsid w:val="002E0319"/>
    <w:rsid w:val="002E05A5"/>
    <w:rsid w:val="002E179B"/>
    <w:rsid w:val="002E19F1"/>
    <w:rsid w:val="002E1A54"/>
    <w:rsid w:val="002E1AC0"/>
    <w:rsid w:val="002E1C9E"/>
    <w:rsid w:val="002E257B"/>
    <w:rsid w:val="002E3C65"/>
    <w:rsid w:val="002E3F5B"/>
    <w:rsid w:val="002E4362"/>
    <w:rsid w:val="002E4E1D"/>
    <w:rsid w:val="002E613C"/>
    <w:rsid w:val="002E63D9"/>
    <w:rsid w:val="002E640E"/>
    <w:rsid w:val="002E65C4"/>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10CF"/>
    <w:rsid w:val="00303440"/>
    <w:rsid w:val="003034BE"/>
    <w:rsid w:val="003045C5"/>
    <w:rsid w:val="00304C17"/>
    <w:rsid w:val="00304C1B"/>
    <w:rsid w:val="00304D9B"/>
    <w:rsid w:val="0030572D"/>
    <w:rsid w:val="00305FF9"/>
    <w:rsid w:val="00306C12"/>
    <w:rsid w:val="00306E6B"/>
    <w:rsid w:val="00306F9C"/>
    <w:rsid w:val="0030719D"/>
    <w:rsid w:val="00307E42"/>
    <w:rsid w:val="003100C8"/>
    <w:rsid w:val="00311161"/>
    <w:rsid w:val="00311402"/>
    <w:rsid w:val="003116D9"/>
    <w:rsid w:val="00311EDE"/>
    <w:rsid w:val="00312400"/>
    <w:rsid w:val="00312592"/>
    <w:rsid w:val="00312739"/>
    <w:rsid w:val="00312D10"/>
    <w:rsid w:val="0031327F"/>
    <w:rsid w:val="003145CE"/>
    <w:rsid w:val="00314742"/>
    <w:rsid w:val="0031483B"/>
    <w:rsid w:val="0031488C"/>
    <w:rsid w:val="00314E0E"/>
    <w:rsid w:val="003151D7"/>
    <w:rsid w:val="003152D5"/>
    <w:rsid w:val="003156CF"/>
    <w:rsid w:val="0031648E"/>
    <w:rsid w:val="003168D6"/>
    <w:rsid w:val="003178DA"/>
    <w:rsid w:val="00317AFF"/>
    <w:rsid w:val="00317DB8"/>
    <w:rsid w:val="003203E4"/>
    <w:rsid w:val="00320580"/>
    <w:rsid w:val="00320618"/>
    <w:rsid w:val="003207D6"/>
    <w:rsid w:val="0032100B"/>
    <w:rsid w:val="00321625"/>
    <w:rsid w:val="00321BD7"/>
    <w:rsid w:val="0032260F"/>
    <w:rsid w:val="003228DA"/>
    <w:rsid w:val="00323373"/>
    <w:rsid w:val="0032382C"/>
    <w:rsid w:val="00323D6B"/>
    <w:rsid w:val="00323F24"/>
    <w:rsid w:val="00324B4B"/>
    <w:rsid w:val="00324C77"/>
    <w:rsid w:val="00326957"/>
    <w:rsid w:val="00326AE2"/>
    <w:rsid w:val="00326D0A"/>
    <w:rsid w:val="00331426"/>
    <w:rsid w:val="0033171D"/>
    <w:rsid w:val="0033192D"/>
    <w:rsid w:val="00331FC3"/>
    <w:rsid w:val="003320E8"/>
    <w:rsid w:val="00332C58"/>
    <w:rsid w:val="003336B3"/>
    <w:rsid w:val="00333B66"/>
    <w:rsid w:val="00333E9C"/>
    <w:rsid w:val="00334D7E"/>
    <w:rsid w:val="003359CC"/>
    <w:rsid w:val="00335B75"/>
    <w:rsid w:val="00335D8C"/>
    <w:rsid w:val="00336072"/>
    <w:rsid w:val="003363A1"/>
    <w:rsid w:val="0033645E"/>
    <w:rsid w:val="00336DDD"/>
    <w:rsid w:val="00337630"/>
    <w:rsid w:val="0034011D"/>
    <w:rsid w:val="0034029D"/>
    <w:rsid w:val="003412C8"/>
    <w:rsid w:val="003413FB"/>
    <w:rsid w:val="0034146A"/>
    <w:rsid w:val="003417EC"/>
    <w:rsid w:val="0034226D"/>
    <w:rsid w:val="003423F5"/>
    <w:rsid w:val="00342972"/>
    <w:rsid w:val="00342C2C"/>
    <w:rsid w:val="00342F14"/>
    <w:rsid w:val="00342FDD"/>
    <w:rsid w:val="003435DA"/>
    <w:rsid w:val="00343605"/>
    <w:rsid w:val="0034429B"/>
    <w:rsid w:val="00344866"/>
    <w:rsid w:val="0034542B"/>
    <w:rsid w:val="0034572E"/>
    <w:rsid w:val="00345EDF"/>
    <w:rsid w:val="0034638C"/>
    <w:rsid w:val="003463F7"/>
    <w:rsid w:val="00346839"/>
    <w:rsid w:val="00346D0E"/>
    <w:rsid w:val="00346F7F"/>
    <w:rsid w:val="00350108"/>
    <w:rsid w:val="00350762"/>
    <w:rsid w:val="003507C4"/>
    <w:rsid w:val="003519A1"/>
    <w:rsid w:val="0035235D"/>
    <w:rsid w:val="00352480"/>
    <w:rsid w:val="00352B38"/>
    <w:rsid w:val="00352BD9"/>
    <w:rsid w:val="003530D2"/>
    <w:rsid w:val="0035331A"/>
    <w:rsid w:val="00353401"/>
    <w:rsid w:val="003534E1"/>
    <w:rsid w:val="003545BD"/>
    <w:rsid w:val="003548D8"/>
    <w:rsid w:val="003554CA"/>
    <w:rsid w:val="00355946"/>
    <w:rsid w:val="003563FD"/>
    <w:rsid w:val="003573AC"/>
    <w:rsid w:val="003600BB"/>
    <w:rsid w:val="00360232"/>
    <w:rsid w:val="003602E0"/>
    <w:rsid w:val="00360D01"/>
    <w:rsid w:val="00360F22"/>
    <w:rsid w:val="00361552"/>
    <w:rsid w:val="00362569"/>
    <w:rsid w:val="003630A0"/>
    <w:rsid w:val="003636CD"/>
    <w:rsid w:val="00364112"/>
    <w:rsid w:val="0036487C"/>
    <w:rsid w:val="00365298"/>
    <w:rsid w:val="00365411"/>
    <w:rsid w:val="00365FA2"/>
    <w:rsid w:val="003660FC"/>
    <w:rsid w:val="00366348"/>
    <w:rsid w:val="00366840"/>
    <w:rsid w:val="003668DF"/>
    <w:rsid w:val="00366C29"/>
    <w:rsid w:val="00366C69"/>
    <w:rsid w:val="00367441"/>
    <w:rsid w:val="00367B1D"/>
    <w:rsid w:val="003703D7"/>
    <w:rsid w:val="00370E4F"/>
    <w:rsid w:val="00371215"/>
    <w:rsid w:val="003721D2"/>
    <w:rsid w:val="00372F0D"/>
    <w:rsid w:val="0037315F"/>
    <w:rsid w:val="00373F0E"/>
    <w:rsid w:val="00374059"/>
    <w:rsid w:val="0037535B"/>
    <w:rsid w:val="0037552D"/>
    <w:rsid w:val="003755EC"/>
    <w:rsid w:val="003756DB"/>
    <w:rsid w:val="00375A6F"/>
    <w:rsid w:val="00375C33"/>
    <w:rsid w:val="00375C79"/>
    <w:rsid w:val="00376340"/>
    <w:rsid w:val="0037684E"/>
    <w:rsid w:val="003770BB"/>
    <w:rsid w:val="0037771A"/>
    <w:rsid w:val="003802DC"/>
    <w:rsid w:val="00380BE4"/>
    <w:rsid w:val="00380E4E"/>
    <w:rsid w:val="00380FBF"/>
    <w:rsid w:val="00380FDE"/>
    <w:rsid w:val="003811B2"/>
    <w:rsid w:val="00381280"/>
    <w:rsid w:val="003813C8"/>
    <w:rsid w:val="00381EF6"/>
    <w:rsid w:val="00382358"/>
    <w:rsid w:val="003826D0"/>
    <w:rsid w:val="0038276C"/>
    <w:rsid w:val="003829B5"/>
    <w:rsid w:val="00382A43"/>
    <w:rsid w:val="00382D60"/>
    <w:rsid w:val="00382F29"/>
    <w:rsid w:val="0038360D"/>
    <w:rsid w:val="00383C8D"/>
    <w:rsid w:val="00383DA7"/>
    <w:rsid w:val="00384414"/>
    <w:rsid w:val="003852FB"/>
    <w:rsid w:val="00385429"/>
    <w:rsid w:val="00385A4F"/>
    <w:rsid w:val="00385B05"/>
    <w:rsid w:val="00386382"/>
    <w:rsid w:val="003865EB"/>
    <w:rsid w:val="003865EF"/>
    <w:rsid w:val="00386BA9"/>
    <w:rsid w:val="00386DA0"/>
    <w:rsid w:val="00387389"/>
    <w:rsid w:val="00390017"/>
    <w:rsid w:val="003901A3"/>
    <w:rsid w:val="0039072F"/>
    <w:rsid w:val="00390821"/>
    <w:rsid w:val="00390B4A"/>
    <w:rsid w:val="003913F8"/>
    <w:rsid w:val="00392549"/>
    <w:rsid w:val="00392632"/>
    <w:rsid w:val="0039274B"/>
    <w:rsid w:val="00392862"/>
    <w:rsid w:val="00393434"/>
    <w:rsid w:val="00393DB0"/>
    <w:rsid w:val="003940CE"/>
    <w:rsid w:val="003968E2"/>
    <w:rsid w:val="00397178"/>
    <w:rsid w:val="0039733A"/>
    <w:rsid w:val="003976EF"/>
    <w:rsid w:val="00397C1D"/>
    <w:rsid w:val="003A0C89"/>
    <w:rsid w:val="003A180F"/>
    <w:rsid w:val="003A18DD"/>
    <w:rsid w:val="003A1B8A"/>
    <w:rsid w:val="003A20C8"/>
    <w:rsid w:val="003A2C29"/>
    <w:rsid w:val="003A2EC3"/>
    <w:rsid w:val="003A36F2"/>
    <w:rsid w:val="003A3D39"/>
    <w:rsid w:val="003A3EC7"/>
    <w:rsid w:val="003A40B4"/>
    <w:rsid w:val="003A5707"/>
    <w:rsid w:val="003A5AEA"/>
    <w:rsid w:val="003A5DB0"/>
    <w:rsid w:val="003A5E67"/>
    <w:rsid w:val="003A6934"/>
    <w:rsid w:val="003A7834"/>
    <w:rsid w:val="003A7C54"/>
    <w:rsid w:val="003A7DEF"/>
    <w:rsid w:val="003B015F"/>
    <w:rsid w:val="003B0B5B"/>
    <w:rsid w:val="003B0E79"/>
    <w:rsid w:val="003B1EA5"/>
    <w:rsid w:val="003B1FB0"/>
    <w:rsid w:val="003B3575"/>
    <w:rsid w:val="003B3806"/>
    <w:rsid w:val="003B3F85"/>
    <w:rsid w:val="003B44E7"/>
    <w:rsid w:val="003B4680"/>
    <w:rsid w:val="003B50BC"/>
    <w:rsid w:val="003B5D97"/>
    <w:rsid w:val="003B5DE3"/>
    <w:rsid w:val="003B63A4"/>
    <w:rsid w:val="003B68FE"/>
    <w:rsid w:val="003B6D7D"/>
    <w:rsid w:val="003B7D7E"/>
    <w:rsid w:val="003B7E96"/>
    <w:rsid w:val="003C0027"/>
    <w:rsid w:val="003C0229"/>
    <w:rsid w:val="003C1012"/>
    <w:rsid w:val="003C11C9"/>
    <w:rsid w:val="003C1229"/>
    <w:rsid w:val="003C12E0"/>
    <w:rsid w:val="003C152E"/>
    <w:rsid w:val="003C1A7E"/>
    <w:rsid w:val="003C1FD4"/>
    <w:rsid w:val="003C213D"/>
    <w:rsid w:val="003C23CA"/>
    <w:rsid w:val="003C25AD"/>
    <w:rsid w:val="003C270E"/>
    <w:rsid w:val="003C2905"/>
    <w:rsid w:val="003C2D21"/>
    <w:rsid w:val="003C3363"/>
    <w:rsid w:val="003C3AEE"/>
    <w:rsid w:val="003C53A2"/>
    <w:rsid w:val="003C5908"/>
    <w:rsid w:val="003C5E6B"/>
    <w:rsid w:val="003C63B4"/>
    <w:rsid w:val="003C6B46"/>
    <w:rsid w:val="003C6B9D"/>
    <w:rsid w:val="003C7AD7"/>
    <w:rsid w:val="003C7C4B"/>
    <w:rsid w:val="003D0373"/>
    <w:rsid w:val="003D0FC3"/>
    <w:rsid w:val="003D1B2F"/>
    <w:rsid w:val="003D2C1D"/>
    <w:rsid w:val="003D2C34"/>
    <w:rsid w:val="003D2D93"/>
    <w:rsid w:val="003D3DDD"/>
    <w:rsid w:val="003D3F5C"/>
    <w:rsid w:val="003D3FF0"/>
    <w:rsid w:val="003D5739"/>
    <w:rsid w:val="003D5CBF"/>
    <w:rsid w:val="003D6438"/>
    <w:rsid w:val="003D66D2"/>
    <w:rsid w:val="003D6847"/>
    <w:rsid w:val="003D7BE7"/>
    <w:rsid w:val="003E07AE"/>
    <w:rsid w:val="003E14FC"/>
    <w:rsid w:val="003E1F9C"/>
    <w:rsid w:val="003E2976"/>
    <w:rsid w:val="003E29CD"/>
    <w:rsid w:val="003E4858"/>
    <w:rsid w:val="003E4BA2"/>
    <w:rsid w:val="003E6316"/>
    <w:rsid w:val="003E6755"/>
    <w:rsid w:val="003E6884"/>
    <w:rsid w:val="003E6AC5"/>
    <w:rsid w:val="003F0063"/>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0F9"/>
    <w:rsid w:val="003F71AE"/>
    <w:rsid w:val="003F788D"/>
    <w:rsid w:val="003F7DD4"/>
    <w:rsid w:val="00401218"/>
    <w:rsid w:val="0040126E"/>
    <w:rsid w:val="0040159D"/>
    <w:rsid w:val="004020D4"/>
    <w:rsid w:val="004021B6"/>
    <w:rsid w:val="0040231C"/>
    <w:rsid w:val="0040411A"/>
    <w:rsid w:val="00404369"/>
    <w:rsid w:val="004047C4"/>
    <w:rsid w:val="004054AF"/>
    <w:rsid w:val="0040570B"/>
    <w:rsid w:val="00405AC4"/>
    <w:rsid w:val="00405EDB"/>
    <w:rsid w:val="00405FB1"/>
    <w:rsid w:val="0040621C"/>
    <w:rsid w:val="00406460"/>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1187"/>
    <w:rsid w:val="00421DCF"/>
    <w:rsid w:val="00422076"/>
    <w:rsid w:val="00422341"/>
    <w:rsid w:val="00422494"/>
    <w:rsid w:val="004228C4"/>
    <w:rsid w:val="00423641"/>
    <w:rsid w:val="00426266"/>
    <w:rsid w:val="004279D8"/>
    <w:rsid w:val="00427E6F"/>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A3B"/>
    <w:rsid w:val="00436E2F"/>
    <w:rsid w:val="00436EAB"/>
    <w:rsid w:val="00440565"/>
    <w:rsid w:val="00440DA0"/>
    <w:rsid w:val="00442CF4"/>
    <w:rsid w:val="00442D0E"/>
    <w:rsid w:val="00443D8C"/>
    <w:rsid w:val="00445504"/>
    <w:rsid w:val="00445FC0"/>
    <w:rsid w:val="004461D9"/>
    <w:rsid w:val="004469A8"/>
    <w:rsid w:val="00446AC6"/>
    <w:rsid w:val="004470B2"/>
    <w:rsid w:val="00447300"/>
    <w:rsid w:val="0044759B"/>
    <w:rsid w:val="00447F54"/>
    <w:rsid w:val="00450032"/>
    <w:rsid w:val="00450687"/>
    <w:rsid w:val="00450B7E"/>
    <w:rsid w:val="00450D2F"/>
    <w:rsid w:val="0045136B"/>
    <w:rsid w:val="00451C7E"/>
    <w:rsid w:val="00451DD4"/>
    <w:rsid w:val="004521A6"/>
    <w:rsid w:val="00453124"/>
    <w:rsid w:val="00453210"/>
    <w:rsid w:val="00453BB6"/>
    <w:rsid w:val="00453CAA"/>
    <w:rsid w:val="00454B19"/>
    <w:rsid w:val="00454F3A"/>
    <w:rsid w:val="00455113"/>
    <w:rsid w:val="00455B1A"/>
    <w:rsid w:val="00455E22"/>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83E"/>
    <w:rsid w:val="00470EB5"/>
    <w:rsid w:val="0047129A"/>
    <w:rsid w:val="00471F57"/>
    <w:rsid w:val="0047286B"/>
    <w:rsid w:val="00472E27"/>
    <w:rsid w:val="00472F60"/>
    <w:rsid w:val="00473357"/>
    <w:rsid w:val="00473EEA"/>
    <w:rsid w:val="00474220"/>
    <w:rsid w:val="00474541"/>
    <w:rsid w:val="00474702"/>
    <w:rsid w:val="004752D3"/>
    <w:rsid w:val="004754E1"/>
    <w:rsid w:val="00475A6D"/>
    <w:rsid w:val="00475CE0"/>
    <w:rsid w:val="004765CC"/>
    <w:rsid w:val="00476827"/>
    <w:rsid w:val="00476BD4"/>
    <w:rsid w:val="00477007"/>
    <w:rsid w:val="00477C35"/>
    <w:rsid w:val="00480677"/>
    <w:rsid w:val="00480756"/>
    <w:rsid w:val="00480988"/>
    <w:rsid w:val="00480A93"/>
    <w:rsid w:val="00480E05"/>
    <w:rsid w:val="00482089"/>
    <w:rsid w:val="00482BBE"/>
    <w:rsid w:val="004833BF"/>
    <w:rsid w:val="00483A12"/>
    <w:rsid w:val="00484A77"/>
    <w:rsid w:val="0048540F"/>
    <w:rsid w:val="004857B5"/>
    <w:rsid w:val="00485901"/>
    <w:rsid w:val="00485970"/>
    <w:rsid w:val="00485C0D"/>
    <w:rsid w:val="00486575"/>
    <w:rsid w:val="004866D0"/>
    <w:rsid w:val="00490926"/>
    <w:rsid w:val="00490A89"/>
    <w:rsid w:val="004916BD"/>
    <w:rsid w:val="0049257E"/>
    <w:rsid w:val="00492CEE"/>
    <w:rsid w:val="00494242"/>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3ED"/>
    <w:rsid w:val="004A251F"/>
    <w:rsid w:val="004A2D37"/>
    <w:rsid w:val="004A2E8D"/>
    <w:rsid w:val="004A2F15"/>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A76F2"/>
    <w:rsid w:val="004A7DA3"/>
    <w:rsid w:val="004B0E30"/>
    <w:rsid w:val="004B13A8"/>
    <w:rsid w:val="004B18C1"/>
    <w:rsid w:val="004B2191"/>
    <w:rsid w:val="004B242F"/>
    <w:rsid w:val="004B244E"/>
    <w:rsid w:val="004B24A7"/>
    <w:rsid w:val="004B27AD"/>
    <w:rsid w:val="004B2909"/>
    <w:rsid w:val="004B3ACE"/>
    <w:rsid w:val="004B3B4B"/>
    <w:rsid w:val="004B456F"/>
    <w:rsid w:val="004B48FB"/>
    <w:rsid w:val="004B49E6"/>
    <w:rsid w:val="004B4D69"/>
    <w:rsid w:val="004B569C"/>
    <w:rsid w:val="004B56BF"/>
    <w:rsid w:val="004B74F7"/>
    <w:rsid w:val="004B7B6E"/>
    <w:rsid w:val="004C01A8"/>
    <w:rsid w:val="004C08B6"/>
    <w:rsid w:val="004C0A63"/>
    <w:rsid w:val="004C0B98"/>
    <w:rsid w:val="004C1840"/>
    <w:rsid w:val="004C24C9"/>
    <w:rsid w:val="004C2514"/>
    <w:rsid w:val="004C2946"/>
    <w:rsid w:val="004C2EC3"/>
    <w:rsid w:val="004C31B6"/>
    <w:rsid w:val="004C44C8"/>
    <w:rsid w:val="004C5319"/>
    <w:rsid w:val="004C592D"/>
    <w:rsid w:val="004C621F"/>
    <w:rsid w:val="004C6AF7"/>
    <w:rsid w:val="004C7948"/>
    <w:rsid w:val="004C7BB8"/>
    <w:rsid w:val="004C7C60"/>
    <w:rsid w:val="004D0638"/>
    <w:rsid w:val="004D0DFE"/>
    <w:rsid w:val="004D144E"/>
    <w:rsid w:val="004D1D91"/>
    <w:rsid w:val="004D1EC5"/>
    <w:rsid w:val="004D22C3"/>
    <w:rsid w:val="004D2A88"/>
    <w:rsid w:val="004D323A"/>
    <w:rsid w:val="004D3F7F"/>
    <w:rsid w:val="004D4153"/>
    <w:rsid w:val="004D4AEE"/>
    <w:rsid w:val="004D5141"/>
    <w:rsid w:val="004D5147"/>
    <w:rsid w:val="004D60DC"/>
    <w:rsid w:val="004D656B"/>
    <w:rsid w:val="004D6F41"/>
    <w:rsid w:val="004D6F4D"/>
    <w:rsid w:val="004D6F95"/>
    <w:rsid w:val="004D702B"/>
    <w:rsid w:val="004D72FE"/>
    <w:rsid w:val="004D7B9A"/>
    <w:rsid w:val="004D7E91"/>
    <w:rsid w:val="004E003A"/>
    <w:rsid w:val="004E0768"/>
    <w:rsid w:val="004E0FD6"/>
    <w:rsid w:val="004E1A31"/>
    <w:rsid w:val="004E1BA4"/>
    <w:rsid w:val="004E224B"/>
    <w:rsid w:val="004E2DE0"/>
    <w:rsid w:val="004E3D82"/>
    <w:rsid w:val="004E4060"/>
    <w:rsid w:val="004E409A"/>
    <w:rsid w:val="004E430D"/>
    <w:rsid w:val="004E5621"/>
    <w:rsid w:val="004E591B"/>
    <w:rsid w:val="004E60DF"/>
    <w:rsid w:val="004E63D7"/>
    <w:rsid w:val="004E6BD2"/>
    <w:rsid w:val="004F0415"/>
    <w:rsid w:val="004F0F46"/>
    <w:rsid w:val="004F0FB9"/>
    <w:rsid w:val="004F1145"/>
    <w:rsid w:val="004F13DA"/>
    <w:rsid w:val="004F1A39"/>
    <w:rsid w:val="004F21DC"/>
    <w:rsid w:val="004F2F7E"/>
    <w:rsid w:val="004F32B5"/>
    <w:rsid w:val="004F3CB3"/>
    <w:rsid w:val="004F407E"/>
    <w:rsid w:val="004F4825"/>
    <w:rsid w:val="004F4E4C"/>
    <w:rsid w:val="004F540D"/>
    <w:rsid w:val="004F5479"/>
    <w:rsid w:val="004F57DD"/>
    <w:rsid w:val="004F5C52"/>
    <w:rsid w:val="004F5CCC"/>
    <w:rsid w:val="004F6023"/>
    <w:rsid w:val="004F7528"/>
    <w:rsid w:val="004F7BCA"/>
    <w:rsid w:val="004F7D89"/>
    <w:rsid w:val="00501286"/>
    <w:rsid w:val="005014F0"/>
    <w:rsid w:val="00501981"/>
    <w:rsid w:val="00501A85"/>
    <w:rsid w:val="00501BB3"/>
    <w:rsid w:val="005021DD"/>
    <w:rsid w:val="0050220E"/>
    <w:rsid w:val="005026CA"/>
    <w:rsid w:val="00502B72"/>
    <w:rsid w:val="00503CEC"/>
    <w:rsid w:val="00503EF6"/>
    <w:rsid w:val="00504BC1"/>
    <w:rsid w:val="00505134"/>
    <w:rsid w:val="00505C04"/>
    <w:rsid w:val="00505FF5"/>
    <w:rsid w:val="0051159E"/>
    <w:rsid w:val="00511F15"/>
    <w:rsid w:val="00511FED"/>
    <w:rsid w:val="00512F51"/>
    <w:rsid w:val="0051318C"/>
    <w:rsid w:val="00513EFD"/>
    <w:rsid w:val="005142CD"/>
    <w:rsid w:val="005143C9"/>
    <w:rsid w:val="005148CC"/>
    <w:rsid w:val="005157A9"/>
    <w:rsid w:val="00515C21"/>
    <w:rsid w:val="00515F44"/>
    <w:rsid w:val="00516230"/>
    <w:rsid w:val="0051644B"/>
    <w:rsid w:val="005173A7"/>
    <w:rsid w:val="005173B7"/>
    <w:rsid w:val="005177E1"/>
    <w:rsid w:val="00517E63"/>
    <w:rsid w:val="00517E9D"/>
    <w:rsid w:val="005200C2"/>
    <w:rsid w:val="00520C0A"/>
    <w:rsid w:val="005218B6"/>
    <w:rsid w:val="00521A04"/>
    <w:rsid w:val="00522589"/>
    <w:rsid w:val="005227AD"/>
    <w:rsid w:val="00522855"/>
    <w:rsid w:val="00523A58"/>
    <w:rsid w:val="00523CAA"/>
    <w:rsid w:val="00524148"/>
    <w:rsid w:val="005241D2"/>
    <w:rsid w:val="00524425"/>
    <w:rsid w:val="00524545"/>
    <w:rsid w:val="005255BF"/>
    <w:rsid w:val="005257DE"/>
    <w:rsid w:val="00525F43"/>
    <w:rsid w:val="005260A8"/>
    <w:rsid w:val="0052678B"/>
    <w:rsid w:val="00527200"/>
    <w:rsid w:val="0052754F"/>
    <w:rsid w:val="00527DCC"/>
    <w:rsid w:val="00530157"/>
    <w:rsid w:val="00530D29"/>
    <w:rsid w:val="00531EBE"/>
    <w:rsid w:val="005321F3"/>
    <w:rsid w:val="0053279E"/>
    <w:rsid w:val="00532A68"/>
    <w:rsid w:val="00532F8B"/>
    <w:rsid w:val="00533737"/>
    <w:rsid w:val="00533CC1"/>
    <w:rsid w:val="00534765"/>
    <w:rsid w:val="00534C1C"/>
    <w:rsid w:val="00535B79"/>
    <w:rsid w:val="00535C0C"/>
    <w:rsid w:val="00535D7C"/>
    <w:rsid w:val="005360F2"/>
    <w:rsid w:val="0053641A"/>
    <w:rsid w:val="0053649A"/>
    <w:rsid w:val="00536579"/>
    <w:rsid w:val="00536806"/>
    <w:rsid w:val="00536C1E"/>
    <w:rsid w:val="00536C31"/>
    <w:rsid w:val="00536FFA"/>
    <w:rsid w:val="005370F8"/>
    <w:rsid w:val="00540376"/>
    <w:rsid w:val="005405C4"/>
    <w:rsid w:val="00540804"/>
    <w:rsid w:val="005413BB"/>
    <w:rsid w:val="00543170"/>
    <w:rsid w:val="0054343A"/>
    <w:rsid w:val="00543974"/>
    <w:rsid w:val="00543EBF"/>
    <w:rsid w:val="005449FA"/>
    <w:rsid w:val="00544ABA"/>
    <w:rsid w:val="005452CA"/>
    <w:rsid w:val="0054593A"/>
    <w:rsid w:val="00546011"/>
    <w:rsid w:val="0054621B"/>
    <w:rsid w:val="00546482"/>
    <w:rsid w:val="005467FB"/>
    <w:rsid w:val="00546AE9"/>
    <w:rsid w:val="005474D1"/>
    <w:rsid w:val="00547989"/>
    <w:rsid w:val="005508B5"/>
    <w:rsid w:val="0055100D"/>
    <w:rsid w:val="00551320"/>
    <w:rsid w:val="005518A4"/>
    <w:rsid w:val="00552768"/>
    <w:rsid w:val="00552935"/>
    <w:rsid w:val="00552E09"/>
    <w:rsid w:val="00552F05"/>
    <w:rsid w:val="00553127"/>
    <w:rsid w:val="00553491"/>
    <w:rsid w:val="005535A3"/>
    <w:rsid w:val="005537D5"/>
    <w:rsid w:val="005543E6"/>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291C"/>
    <w:rsid w:val="005632EE"/>
    <w:rsid w:val="00563495"/>
    <w:rsid w:val="005638D4"/>
    <w:rsid w:val="0056475B"/>
    <w:rsid w:val="00564E33"/>
    <w:rsid w:val="005650EA"/>
    <w:rsid w:val="005656ED"/>
    <w:rsid w:val="00565FBE"/>
    <w:rsid w:val="00566070"/>
    <w:rsid w:val="0056617F"/>
    <w:rsid w:val="00566544"/>
    <w:rsid w:val="00566608"/>
    <w:rsid w:val="00566710"/>
    <w:rsid w:val="00566B52"/>
    <w:rsid w:val="00566C83"/>
    <w:rsid w:val="00567CEE"/>
    <w:rsid w:val="005700FE"/>
    <w:rsid w:val="00570CA3"/>
    <w:rsid w:val="00570E24"/>
    <w:rsid w:val="00570E38"/>
    <w:rsid w:val="005711E8"/>
    <w:rsid w:val="00571BC7"/>
    <w:rsid w:val="0057246D"/>
    <w:rsid w:val="00572760"/>
    <w:rsid w:val="005727B1"/>
    <w:rsid w:val="005734CF"/>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0E8"/>
    <w:rsid w:val="00583147"/>
    <w:rsid w:val="00584416"/>
    <w:rsid w:val="0058443E"/>
    <w:rsid w:val="00584566"/>
    <w:rsid w:val="00584991"/>
    <w:rsid w:val="00584B39"/>
    <w:rsid w:val="00585028"/>
    <w:rsid w:val="005854D1"/>
    <w:rsid w:val="0058570B"/>
    <w:rsid w:val="00585F5B"/>
    <w:rsid w:val="005860CC"/>
    <w:rsid w:val="0058620A"/>
    <w:rsid w:val="00586251"/>
    <w:rsid w:val="00586F54"/>
    <w:rsid w:val="00587A7B"/>
    <w:rsid w:val="00587FC0"/>
    <w:rsid w:val="00590122"/>
    <w:rsid w:val="005906AD"/>
    <w:rsid w:val="00590C23"/>
    <w:rsid w:val="00590DA6"/>
    <w:rsid w:val="005914CA"/>
    <w:rsid w:val="00591C7D"/>
    <w:rsid w:val="00592B03"/>
    <w:rsid w:val="0059358F"/>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6AA"/>
    <w:rsid w:val="00597857"/>
    <w:rsid w:val="005A054D"/>
    <w:rsid w:val="005A0604"/>
    <w:rsid w:val="005A06A5"/>
    <w:rsid w:val="005A0A46"/>
    <w:rsid w:val="005A0BE8"/>
    <w:rsid w:val="005A10B9"/>
    <w:rsid w:val="005A1131"/>
    <w:rsid w:val="005A11EA"/>
    <w:rsid w:val="005A2202"/>
    <w:rsid w:val="005A269F"/>
    <w:rsid w:val="005A305E"/>
    <w:rsid w:val="005A30BB"/>
    <w:rsid w:val="005A3887"/>
    <w:rsid w:val="005A3E3E"/>
    <w:rsid w:val="005A61D0"/>
    <w:rsid w:val="005B0043"/>
    <w:rsid w:val="005B0397"/>
    <w:rsid w:val="005B0542"/>
    <w:rsid w:val="005B2101"/>
    <w:rsid w:val="005B2225"/>
    <w:rsid w:val="005B2384"/>
    <w:rsid w:val="005B2799"/>
    <w:rsid w:val="005B2B77"/>
    <w:rsid w:val="005B3D4A"/>
    <w:rsid w:val="005B4D87"/>
    <w:rsid w:val="005B59C8"/>
    <w:rsid w:val="005B5F61"/>
    <w:rsid w:val="005B6481"/>
    <w:rsid w:val="005B7DD1"/>
    <w:rsid w:val="005C0050"/>
    <w:rsid w:val="005C00A0"/>
    <w:rsid w:val="005C0EDF"/>
    <w:rsid w:val="005C1638"/>
    <w:rsid w:val="005C1D82"/>
    <w:rsid w:val="005C248A"/>
    <w:rsid w:val="005C2890"/>
    <w:rsid w:val="005C28FA"/>
    <w:rsid w:val="005C396B"/>
    <w:rsid w:val="005C40F4"/>
    <w:rsid w:val="005C43BE"/>
    <w:rsid w:val="005C44F3"/>
    <w:rsid w:val="005C4F47"/>
    <w:rsid w:val="005C5722"/>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5FE9"/>
    <w:rsid w:val="005D616E"/>
    <w:rsid w:val="005D648A"/>
    <w:rsid w:val="005D66A9"/>
    <w:rsid w:val="005D6A7E"/>
    <w:rsid w:val="005D7E0D"/>
    <w:rsid w:val="005E15B0"/>
    <w:rsid w:val="005E234A"/>
    <w:rsid w:val="005E25C9"/>
    <w:rsid w:val="005E2868"/>
    <w:rsid w:val="005E35CC"/>
    <w:rsid w:val="005E371E"/>
    <w:rsid w:val="005E4F0C"/>
    <w:rsid w:val="005E4FDE"/>
    <w:rsid w:val="005E5079"/>
    <w:rsid w:val="005E53F9"/>
    <w:rsid w:val="005E5EA0"/>
    <w:rsid w:val="005E63C1"/>
    <w:rsid w:val="005E775D"/>
    <w:rsid w:val="005E77D9"/>
    <w:rsid w:val="005F0A43"/>
    <w:rsid w:val="005F0E90"/>
    <w:rsid w:val="005F1CF0"/>
    <w:rsid w:val="005F27BF"/>
    <w:rsid w:val="005F2A12"/>
    <w:rsid w:val="005F2A6B"/>
    <w:rsid w:val="005F3498"/>
    <w:rsid w:val="005F4171"/>
    <w:rsid w:val="005F46D6"/>
    <w:rsid w:val="005F483B"/>
    <w:rsid w:val="005F4DD6"/>
    <w:rsid w:val="005F50D8"/>
    <w:rsid w:val="005F53A1"/>
    <w:rsid w:val="005F54B0"/>
    <w:rsid w:val="005F6A65"/>
    <w:rsid w:val="005F6B77"/>
    <w:rsid w:val="005F715A"/>
    <w:rsid w:val="005F7487"/>
    <w:rsid w:val="005F7675"/>
    <w:rsid w:val="005F7998"/>
    <w:rsid w:val="006002C7"/>
    <w:rsid w:val="00600F95"/>
    <w:rsid w:val="00601608"/>
    <w:rsid w:val="00601839"/>
    <w:rsid w:val="006021E9"/>
    <w:rsid w:val="006025A2"/>
    <w:rsid w:val="00602759"/>
    <w:rsid w:val="0060277A"/>
    <w:rsid w:val="00602B7C"/>
    <w:rsid w:val="00602F58"/>
    <w:rsid w:val="00603312"/>
    <w:rsid w:val="00603B73"/>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24BF"/>
    <w:rsid w:val="006130F7"/>
    <w:rsid w:val="00613AF8"/>
    <w:rsid w:val="00613D8E"/>
    <w:rsid w:val="006142E0"/>
    <w:rsid w:val="0061472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69A"/>
    <w:rsid w:val="00623A20"/>
    <w:rsid w:val="006244C9"/>
    <w:rsid w:val="006245F6"/>
    <w:rsid w:val="0062475D"/>
    <w:rsid w:val="0062495F"/>
    <w:rsid w:val="0062660B"/>
    <w:rsid w:val="00626906"/>
    <w:rsid w:val="00626AD1"/>
    <w:rsid w:val="0062745F"/>
    <w:rsid w:val="006278EB"/>
    <w:rsid w:val="00627E9D"/>
    <w:rsid w:val="006304BC"/>
    <w:rsid w:val="006308AC"/>
    <w:rsid w:val="00630DCE"/>
    <w:rsid w:val="0063120A"/>
    <w:rsid w:val="0063150B"/>
    <w:rsid w:val="00631585"/>
    <w:rsid w:val="006330F0"/>
    <w:rsid w:val="00634ACF"/>
    <w:rsid w:val="00635035"/>
    <w:rsid w:val="0063580D"/>
    <w:rsid w:val="00635CAE"/>
    <w:rsid w:val="00636566"/>
    <w:rsid w:val="00636799"/>
    <w:rsid w:val="00637059"/>
    <w:rsid w:val="00637240"/>
    <w:rsid w:val="00637F30"/>
    <w:rsid w:val="00637F41"/>
    <w:rsid w:val="00641FF6"/>
    <w:rsid w:val="00642D25"/>
    <w:rsid w:val="00642ECC"/>
    <w:rsid w:val="00643660"/>
    <w:rsid w:val="006437E9"/>
    <w:rsid w:val="00644031"/>
    <w:rsid w:val="0064491B"/>
    <w:rsid w:val="006453F6"/>
    <w:rsid w:val="006467D1"/>
    <w:rsid w:val="00647785"/>
    <w:rsid w:val="00647C5C"/>
    <w:rsid w:val="00650139"/>
    <w:rsid w:val="00650B38"/>
    <w:rsid w:val="006519D6"/>
    <w:rsid w:val="00652756"/>
    <w:rsid w:val="00652A29"/>
    <w:rsid w:val="00652AD8"/>
    <w:rsid w:val="00652B79"/>
    <w:rsid w:val="006533C3"/>
    <w:rsid w:val="006535A5"/>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42FD"/>
    <w:rsid w:val="00664488"/>
    <w:rsid w:val="00664783"/>
    <w:rsid w:val="00664C20"/>
    <w:rsid w:val="00665B5A"/>
    <w:rsid w:val="00665E62"/>
    <w:rsid w:val="00667053"/>
    <w:rsid w:val="0066732C"/>
    <w:rsid w:val="00667909"/>
    <w:rsid w:val="006679F5"/>
    <w:rsid w:val="00667B77"/>
    <w:rsid w:val="00667C97"/>
    <w:rsid w:val="006712CE"/>
    <w:rsid w:val="006716DA"/>
    <w:rsid w:val="00672233"/>
    <w:rsid w:val="006728ED"/>
    <w:rsid w:val="00672E1D"/>
    <w:rsid w:val="006732B1"/>
    <w:rsid w:val="00673840"/>
    <w:rsid w:val="006743EF"/>
    <w:rsid w:val="0067446F"/>
    <w:rsid w:val="00674614"/>
    <w:rsid w:val="0067468A"/>
    <w:rsid w:val="006746A4"/>
    <w:rsid w:val="00674B77"/>
    <w:rsid w:val="00675558"/>
    <w:rsid w:val="00675611"/>
    <w:rsid w:val="006758F7"/>
    <w:rsid w:val="00675A60"/>
    <w:rsid w:val="00675A69"/>
    <w:rsid w:val="00676845"/>
    <w:rsid w:val="0067697E"/>
    <w:rsid w:val="00676B51"/>
    <w:rsid w:val="00677443"/>
    <w:rsid w:val="0067747B"/>
    <w:rsid w:val="0067769A"/>
    <w:rsid w:val="00677DF2"/>
    <w:rsid w:val="006806A3"/>
    <w:rsid w:val="006806A6"/>
    <w:rsid w:val="00681211"/>
    <w:rsid w:val="00681B36"/>
    <w:rsid w:val="00681D01"/>
    <w:rsid w:val="006828CF"/>
    <w:rsid w:val="00682E14"/>
    <w:rsid w:val="0068347A"/>
    <w:rsid w:val="0068436C"/>
    <w:rsid w:val="0068545E"/>
    <w:rsid w:val="00685935"/>
    <w:rsid w:val="00685FD4"/>
    <w:rsid w:val="00686612"/>
    <w:rsid w:val="0068661E"/>
    <w:rsid w:val="006873B8"/>
    <w:rsid w:val="00690363"/>
    <w:rsid w:val="0069054C"/>
    <w:rsid w:val="00690938"/>
    <w:rsid w:val="00690A49"/>
    <w:rsid w:val="00690BB6"/>
    <w:rsid w:val="00691B30"/>
    <w:rsid w:val="00693E1F"/>
    <w:rsid w:val="00693ECB"/>
    <w:rsid w:val="00694797"/>
    <w:rsid w:val="00694F61"/>
    <w:rsid w:val="00695887"/>
    <w:rsid w:val="00695D0B"/>
    <w:rsid w:val="0069667A"/>
    <w:rsid w:val="00697733"/>
    <w:rsid w:val="006A011E"/>
    <w:rsid w:val="006A032E"/>
    <w:rsid w:val="006A05D9"/>
    <w:rsid w:val="006A0E16"/>
    <w:rsid w:val="006A107C"/>
    <w:rsid w:val="006A1387"/>
    <w:rsid w:val="006A16CE"/>
    <w:rsid w:val="006A254E"/>
    <w:rsid w:val="006A2C30"/>
    <w:rsid w:val="006A301C"/>
    <w:rsid w:val="006A347A"/>
    <w:rsid w:val="006A3E2B"/>
    <w:rsid w:val="006A4217"/>
    <w:rsid w:val="006A5421"/>
    <w:rsid w:val="006A60DC"/>
    <w:rsid w:val="006A6279"/>
    <w:rsid w:val="006A6E17"/>
    <w:rsid w:val="006A7026"/>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4B3"/>
    <w:rsid w:val="006B7D22"/>
    <w:rsid w:val="006B7D2C"/>
    <w:rsid w:val="006C1019"/>
    <w:rsid w:val="006C1915"/>
    <w:rsid w:val="006C1BF4"/>
    <w:rsid w:val="006C2BB5"/>
    <w:rsid w:val="006C2BEE"/>
    <w:rsid w:val="006C2CC2"/>
    <w:rsid w:val="006C2F41"/>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1DE7"/>
    <w:rsid w:val="006D2182"/>
    <w:rsid w:val="006D2444"/>
    <w:rsid w:val="006D254B"/>
    <w:rsid w:val="006D26D2"/>
    <w:rsid w:val="006D2719"/>
    <w:rsid w:val="006D289B"/>
    <w:rsid w:val="006D2E5C"/>
    <w:rsid w:val="006D39E6"/>
    <w:rsid w:val="006D3BE1"/>
    <w:rsid w:val="006D3C67"/>
    <w:rsid w:val="006D405B"/>
    <w:rsid w:val="006D48FC"/>
    <w:rsid w:val="006D4D48"/>
    <w:rsid w:val="006D62BC"/>
    <w:rsid w:val="006D6315"/>
    <w:rsid w:val="006D6450"/>
    <w:rsid w:val="006D6939"/>
    <w:rsid w:val="006D76FD"/>
    <w:rsid w:val="006D7C31"/>
    <w:rsid w:val="006D7EB0"/>
    <w:rsid w:val="006E0138"/>
    <w:rsid w:val="006E0B15"/>
    <w:rsid w:val="006E0BB0"/>
    <w:rsid w:val="006E0E1B"/>
    <w:rsid w:val="006E12C3"/>
    <w:rsid w:val="006E1D06"/>
    <w:rsid w:val="006E2529"/>
    <w:rsid w:val="006E3093"/>
    <w:rsid w:val="006E31EC"/>
    <w:rsid w:val="006E3CE3"/>
    <w:rsid w:val="006E3D98"/>
    <w:rsid w:val="006E3F6F"/>
    <w:rsid w:val="006E45F3"/>
    <w:rsid w:val="006E4A2F"/>
    <w:rsid w:val="006E4A9A"/>
    <w:rsid w:val="006E4ED4"/>
    <w:rsid w:val="006E5D34"/>
    <w:rsid w:val="006E5E19"/>
    <w:rsid w:val="006E61C3"/>
    <w:rsid w:val="006E68EA"/>
    <w:rsid w:val="006E6C50"/>
    <w:rsid w:val="006E799D"/>
    <w:rsid w:val="006F0593"/>
    <w:rsid w:val="006F1064"/>
    <w:rsid w:val="006F1EB7"/>
    <w:rsid w:val="006F2B3F"/>
    <w:rsid w:val="006F2C7B"/>
    <w:rsid w:val="006F37BE"/>
    <w:rsid w:val="006F3957"/>
    <w:rsid w:val="006F41B1"/>
    <w:rsid w:val="006F4F93"/>
    <w:rsid w:val="006F52E5"/>
    <w:rsid w:val="006F5A3A"/>
    <w:rsid w:val="006F5AAC"/>
    <w:rsid w:val="006F6052"/>
    <w:rsid w:val="006F6066"/>
    <w:rsid w:val="006F6850"/>
    <w:rsid w:val="006F707E"/>
    <w:rsid w:val="006F709F"/>
    <w:rsid w:val="006F70FD"/>
    <w:rsid w:val="006F7F66"/>
    <w:rsid w:val="007001DC"/>
    <w:rsid w:val="00700589"/>
    <w:rsid w:val="00700E19"/>
    <w:rsid w:val="00701227"/>
    <w:rsid w:val="007014D3"/>
    <w:rsid w:val="00701CDB"/>
    <w:rsid w:val="007025CB"/>
    <w:rsid w:val="00702745"/>
    <w:rsid w:val="00702EE8"/>
    <w:rsid w:val="007033D6"/>
    <w:rsid w:val="007034AA"/>
    <w:rsid w:val="00703C9D"/>
    <w:rsid w:val="0070490C"/>
    <w:rsid w:val="00705323"/>
    <w:rsid w:val="0070568B"/>
    <w:rsid w:val="00705A47"/>
    <w:rsid w:val="00705C38"/>
    <w:rsid w:val="00705DF9"/>
    <w:rsid w:val="00706465"/>
    <w:rsid w:val="0070695A"/>
    <w:rsid w:val="00706B79"/>
    <w:rsid w:val="00706F80"/>
    <w:rsid w:val="0070776E"/>
    <w:rsid w:val="0070782D"/>
    <w:rsid w:val="00707E3A"/>
    <w:rsid w:val="007101F9"/>
    <w:rsid w:val="007109C2"/>
    <w:rsid w:val="00710CEB"/>
    <w:rsid w:val="0071124D"/>
    <w:rsid w:val="0071133A"/>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200BD"/>
    <w:rsid w:val="0072088F"/>
    <w:rsid w:val="00721084"/>
    <w:rsid w:val="00721262"/>
    <w:rsid w:val="00721D9B"/>
    <w:rsid w:val="00721E1F"/>
    <w:rsid w:val="00722121"/>
    <w:rsid w:val="007224B9"/>
    <w:rsid w:val="00722F94"/>
    <w:rsid w:val="00723624"/>
    <w:rsid w:val="0072366C"/>
    <w:rsid w:val="00723AA7"/>
    <w:rsid w:val="00723D1B"/>
    <w:rsid w:val="00723E67"/>
    <w:rsid w:val="0072432E"/>
    <w:rsid w:val="00724C37"/>
    <w:rsid w:val="00725C4E"/>
    <w:rsid w:val="00726036"/>
    <w:rsid w:val="00726279"/>
    <w:rsid w:val="00726785"/>
    <w:rsid w:val="00726A9B"/>
    <w:rsid w:val="00727530"/>
    <w:rsid w:val="0073139F"/>
    <w:rsid w:val="007316E7"/>
    <w:rsid w:val="00731D5E"/>
    <w:rsid w:val="00731E7C"/>
    <w:rsid w:val="00732199"/>
    <w:rsid w:val="0073292C"/>
    <w:rsid w:val="007329EF"/>
    <w:rsid w:val="00732F72"/>
    <w:rsid w:val="0073327A"/>
    <w:rsid w:val="00733301"/>
    <w:rsid w:val="007333B2"/>
    <w:rsid w:val="00733C54"/>
    <w:rsid w:val="00734EBE"/>
    <w:rsid w:val="00736DD8"/>
    <w:rsid w:val="00737112"/>
    <w:rsid w:val="00740514"/>
    <w:rsid w:val="0074076A"/>
    <w:rsid w:val="0074105E"/>
    <w:rsid w:val="00741AF4"/>
    <w:rsid w:val="00741DCC"/>
    <w:rsid w:val="0074203A"/>
    <w:rsid w:val="007427B5"/>
    <w:rsid w:val="00742865"/>
    <w:rsid w:val="0074296C"/>
    <w:rsid w:val="00742C83"/>
    <w:rsid w:val="00742CC3"/>
    <w:rsid w:val="007431DC"/>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60228"/>
    <w:rsid w:val="00760975"/>
    <w:rsid w:val="00761FDA"/>
    <w:rsid w:val="007621FF"/>
    <w:rsid w:val="007634E3"/>
    <w:rsid w:val="00763F39"/>
    <w:rsid w:val="00764194"/>
    <w:rsid w:val="0076566F"/>
    <w:rsid w:val="00765ED3"/>
    <w:rsid w:val="0076681D"/>
    <w:rsid w:val="00766A65"/>
    <w:rsid w:val="00766F3F"/>
    <w:rsid w:val="007671F5"/>
    <w:rsid w:val="007676B8"/>
    <w:rsid w:val="007700DB"/>
    <w:rsid w:val="0077072C"/>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851"/>
    <w:rsid w:val="00775BB3"/>
    <w:rsid w:val="00775F76"/>
    <w:rsid w:val="00775F91"/>
    <w:rsid w:val="00776AEA"/>
    <w:rsid w:val="007779B4"/>
    <w:rsid w:val="00777A76"/>
    <w:rsid w:val="00777B6C"/>
    <w:rsid w:val="00777BA0"/>
    <w:rsid w:val="007803BD"/>
    <w:rsid w:val="007808E0"/>
    <w:rsid w:val="007811DC"/>
    <w:rsid w:val="007820FA"/>
    <w:rsid w:val="007821A7"/>
    <w:rsid w:val="0078285F"/>
    <w:rsid w:val="00782D53"/>
    <w:rsid w:val="00783207"/>
    <w:rsid w:val="007835A9"/>
    <w:rsid w:val="00783E1D"/>
    <w:rsid w:val="00784505"/>
    <w:rsid w:val="0078483B"/>
    <w:rsid w:val="00784EED"/>
    <w:rsid w:val="007854C8"/>
    <w:rsid w:val="00785900"/>
    <w:rsid w:val="007859B2"/>
    <w:rsid w:val="00786958"/>
    <w:rsid w:val="00786E71"/>
    <w:rsid w:val="00787E5B"/>
    <w:rsid w:val="00790139"/>
    <w:rsid w:val="00790E68"/>
    <w:rsid w:val="007910D6"/>
    <w:rsid w:val="007913D7"/>
    <w:rsid w:val="0079162F"/>
    <w:rsid w:val="00791C4F"/>
    <w:rsid w:val="00791FC1"/>
    <w:rsid w:val="0079299F"/>
    <w:rsid w:val="00793E31"/>
    <w:rsid w:val="007944D5"/>
    <w:rsid w:val="00794924"/>
    <w:rsid w:val="00794DD4"/>
    <w:rsid w:val="00794E68"/>
    <w:rsid w:val="007A07CB"/>
    <w:rsid w:val="007A0BC2"/>
    <w:rsid w:val="007A0DEC"/>
    <w:rsid w:val="007A0F47"/>
    <w:rsid w:val="007A1C36"/>
    <w:rsid w:val="007A1F44"/>
    <w:rsid w:val="007A21F2"/>
    <w:rsid w:val="007A23FF"/>
    <w:rsid w:val="007A2769"/>
    <w:rsid w:val="007A295B"/>
    <w:rsid w:val="007A2EAA"/>
    <w:rsid w:val="007A2ECA"/>
    <w:rsid w:val="007A3424"/>
    <w:rsid w:val="007A35EF"/>
    <w:rsid w:val="007A43A2"/>
    <w:rsid w:val="007A4D04"/>
    <w:rsid w:val="007A54F2"/>
    <w:rsid w:val="007A7394"/>
    <w:rsid w:val="007A766D"/>
    <w:rsid w:val="007A7A96"/>
    <w:rsid w:val="007A7EA0"/>
    <w:rsid w:val="007B01F0"/>
    <w:rsid w:val="007B03AF"/>
    <w:rsid w:val="007B09CA"/>
    <w:rsid w:val="007B0DE3"/>
    <w:rsid w:val="007B1543"/>
    <w:rsid w:val="007B1AC0"/>
    <w:rsid w:val="007B270A"/>
    <w:rsid w:val="007B2D3B"/>
    <w:rsid w:val="007B33A8"/>
    <w:rsid w:val="007B3421"/>
    <w:rsid w:val="007B350A"/>
    <w:rsid w:val="007B44D7"/>
    <w:rsid w:val="007B52CD"/>
    <w:rsid w:val="007B66D4"/>
    <w:rsid w:val="007B76E1"/>
    <w:rsid w:val="007B7DC1"/>
    <w:rsid w:val="007B7EDB"/>
    <w:rsid w:val="007C04F7"/>
    <w:rsid w:val="007C0665"/>
    <w:rsid w:val="007C19AD"/>
    <w:rsid w:val="007C33F1"/>
    <w:rsid w:val="007C3598"/>
    <w:rsid w:val="007C3FA8"/>
    <w:rsid w:val="007C40AE"/>
    <w:rsid w:val="007C4832"/>
    <w:rsid w:val="007C512E"/>
    <w:rsid w:val="007C5DF1"/>
    <w:rsid w:val="007C68DA"/>
    <w:rsid w:val="007D0E32"/>
    <w:rsid w:val="007D1676"/>
    <w:rsid w:val="007D229A"/>
    <w:rsid w:val="007D278E"/>
    <w:rsid w:val="007D2F44"/>
    <w:rsid w:val="007D2F4D"/>
    <w:rsid w:val="007D330F"/>
    <w:rsid w:val="007D4178"/>
    <w:rsid w:val="007D466C"/>
    <w:rsid w:val="007D4D33"/>
    <w:rsid w:val="007D5296"/>
    <w:rsid w:val="007D7175"/>
    <w:rsid w:val="007D7CF4"/>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813"/>
    <w:rsid w:val="00800C09"/>
    <w:rsid w:val="00800ED2"/>
    <w:rsid w:val="0080123C"/>
    <w:rsid w:val="00801539"/>
    <w:rsid w:val="00801C2B"/>
    <w:rsid w:val="00802E74"/>
    <w:rsid w:val="00803171"/>
    <w:rsid w:val="00803F59"/>
    <w:rsid w:val="008044DE"/>
    <w:rsid w:val="00804585"/>
    <w:rsid w:val="00804B92"/>
    <w:rsid w:val="00804E21"/>
    <w:rsid w:val="00805092"/>
    <w:rsid w:val="008051A9"/>
    <w:rsid w:val="00806AAF"/>
    <w:rsid w:val="008070AC"/>
    <w:rsid w:val="0080743C"/>
    <w:rsid w:val="0080773E"/>
    <w:rsid w:val="00807786"/>
    <w:rsid w:val="00807ED3"/>
    <w:rsid w:val="008101FD"/>
    <w:rsid w:val="0081085E"/>
    <w:rsid w:val="00810D8D"/>
    <w:rsid w:val="00811178"/>
    <w:rsid w:val="00811835"/>
    <w:rsid w:val="00812CC2"/>
    <w:rsid w:val="008130D8"/>
    <w:rsid w:val="008132E4"/>
    <w:rsid w:val="00813B40"/>
    <w:rsid w:val="008150C8"/>
    <w:rsid w:val="0081581D"/>
    <w:rsid w:val="00815C59"/>
    <w:rsid w:val="00815D99"/>
    <w:rsid w:val="00816AB3"/>
    <w:rsid w:val="008172BE"/>
    <w:rsid w:val="008179B7"/>
    <w:rsid w:val="00817B71"/>
    <w:rsid w:val="00820244"/>
    <w:rsid w:val="00820530"/>
    <w:rsid w:val="0082076C"/>
    <w:rsid w:val="00821C07"/>
    <w:rsid w:val="00821F77"/>
    <w:rsid w:val="008221B3"/>
    <w:rsid w:val="0082248E"/>
    <w:rsid w:val="00823D7C"/>
    <w:rsid w:val="008241AF"/>
    <w:rsid w:val="00824FDF"/>
    <w:rsid w:val="00825125"/>
    <w:rsid w:val="008257CC"/>
    <w:rsid w:val="008274BF"/>
    <w:rsid w:val="00827620"/>
    <w:rsid w:val="00827D02"/>
    <w:rsid w:val="00827E29"/>
    <w:rsid w:val="0083071F"/>
    <w:rsid w:val="00830DC3"/>
    <w:rsid w:val="00831555"/>
    <w:rsid w:val="00831F52"/>
    <w:rsid w:val="00832154"/>
    <w:rsid w:val="008328AC"/>
    <w:rsid w:val="00832F5C"/>
    <w:rsid w:val="00833190"/>
    <w:rsid w:val="008332C5"/>
    <w:rsid w:val="008334A2"/>
    <w:rsid w:val="00833DD4"/>
    <w:rsid w:val="00833EC8"/>
    <w:rsid w:val="00833EF9"/>
    <w:rsid w:val="00833F0A"/>
    <w:rsid w:val="00833FF9"/>
    <w:rsid w:val="008359E0"/>
    <w:rsid w:val="00835B76"/>
    <w:rsid w:val="00835E8A"/>
    <w:rsid w:val="00836E6B"/>
    <w:rsid w:val="008376F6"/>
    <w:rsid w:val="00837BB9"/>
    <w:rsid w:val="00837D5B"/>
    <w:rsid w:val="0084026E"/>
    <w:rsid w:val="00840607"/>
    <w:rsid w:val="00840625"/>
    <w:rsid w:val="00841CD2"/>
    <w:rsid w:val="00842571"/>
    <w:rsid w:val="008425B7"/>
    <w:rsid w:val="00842B77"/>
    <w:rsid w:val="0084309F"/>
    <w:rsid w:val="008453F3"/>
    <w:rsid w:val="008457AB"/>
    <w:rsid w:val="00845867"/>
    <w:rsid w:val="00845C12"/>
    <w:rsid w:val="008469D9"/>
    <w:rsid w:val="00846DC0"/>
    <w:rsid w:val="008474A7"/>
    <w:rsid w:val="008475E7"/>
    <w:rsid w:val="00847AB0"/>
    <w:rsid w:val="008500BE"/>
    <w:rsid w:val="008506B6"/>
    <w:rsid w:val="00850AE0"/>
    <w:rsid w:val="008511A7"/>
    <w:rsid w:val="008524D2"/>
    <w:rsid w:val="00852B7B"/>
    <w:rsid w:val="00852E19"/>
    <w:rsid w:val="00853335"/>
    <w:rsid w:val="00853C68"/>
    <w:rsid w:val="00854234"/>
    <w:rsid w:val="00854609"/>
    <w:rsid w:val="008548A0"/>
    <w:rsid w:val="00855332"/>
    <w:rsid w:val="0085536A"/>
    <w:rsid w:val="008563B3"/>
    <w:rsid w:val="00856833"/>
    <w:rsid w:val="00856840"/>
    <w:rsid w:val="00856A47"/>
    <w:rsid w:val="00856DBD"/>
    <w:rsid w:val="0085727B"/>
    <w:rsid w:val="00860027"/>
    <w:rsid w:val="0086087C"/>
    <w:rsid w:val="00860D8E"/>
    <w:rsid w:val="0086275E"/>
    <w:rsid w:val="00863584"/>
    <w:rsid w:val="00863B0E"/>
    <w:rsid w:val="00864440"/>
    <w:rsid w:val="008645FF"/>
    <w:rsid w:val="00864CA5"/>
    <w:rsid w:val="00864CD1"/>
    <w:rsid w:val="00864D76"/>
    <w:rsid w:val="008650FC"/>
    <w:rsid w:val="008656BC"/>
    <w:rsid w:val="00865B08"/>
    <w:rsid w:val="00866243"/>
    <w:rsid w:val="00866961"/>
    <w:rsid w:val="00866C7C"/>
    <w:rsid w:val="00866EB3"/>
    <w:rsid w:val="0086701A"/>
    <w:rsid w:val="0086732C"/>
    <w:rsid w:val="008679B3"/>
    <w:rsid w:val="00867BD2"/>
    <w:rsid w:val="00867CF4"/>
    <w:rsid w:val="0087054E"/>
    <w:rsid w:val="008712FD"/>
    <w:rsid w:val="008716A1"/>
    <w:rsid w:val="00871D9D"/>
    <w:rsid w:val="00872805"/>
    <w:rsid w:val="00872BAB"/>
    <w:rsid w:val="00872C41"/>
    <w:rsid w:val="00872D3F"/>
    <w:rsid w:val="008733E4"/>
    <w:rsid w:val="00873723"/>
    <w:rsid w:val="00873F15"/>
    <w:rsid w:val="00874096"/>
    <w:rsid w:val="00874295"/>
    <w:rsid w:val="008756A4"/>
    <w:rsid w:val="00875BD3"/>
    <w:rsid w:val="00875F73"/>
    <w:rsid w:val="008808A9"/>
    <w:rsid w:val="00880DB0"/>
    <w:rsid w:val="00880DCA"/>
    <w:rsid w:val="00880F30"/>
    <w:rsid w:val="008812AD"/>
    <w:rsid w:val="008817ED"/>
    <w:rsid w:val="008818ED"/>
    <w:rsid w:val="00882019"/>
    <w:rsid w:val="00882E9B"/>
    <w:rsid w:val="008830B0"/>
    <w:rsid w:val="008833E8"/>
    <w:rsid w:val="00883C51"/>
    <w:rsid w:val="008847F6"/>
    <w:rsid w:val="00886F1A"/>
    <w:rsid w:val="00887227"/>
    <w:rsid w:val="0088747C"/>
    <w:rsid w:val="00887622"/>
    <w:rsid w:val="00887B48"/>
    <w:rsid w:val="0089015C"/>
    <w:rsid w:val="008913B4"/>
    <w:rsid w:val="0089176E"/>
    <w:rsid w:val="008917E0"/>
    <w:rsid w:val="00891B58"/>
    <w:rsid w:val="00892365"/>
    <w:rsid w:val="008923F8"/>
    <w:rsid w:val="00892BE5"/>
    <w:rsid w:val="0089344F"/>
    <w:rsid w:val="0089387C"/>
    <w:rsid w:val="0089430D"/>
    <w:rsid w:val="0089444E"/>
    <w:rsid w:val="008949DF"/>
    <w:rsid w:val="008951DB"/>
    <w:rsid w:val="00895B76"/>
    <w:rsid w:val="00896C81"/>
    <w:rsid w:val="00896D83"/>
    <w:rsid w:val="00896EE9"/>
    <w:rsid w:val="008972CB"/>
    <w:rsid w:val="00897DF1"/>
    <w:rsid w:val="008A0AB2"/>
    <w:rsid w:val="008A0CFC"/>
    <w:rsid w:val="008A117C"/>
    <w:rsid w:val="008A1224"/>
    <w:rsid w:val="008A12FE"/>
    <w:rsid w:val="008A135B"/>
    <w:rsid w:val="008A28B6"/>
    <w:rsid w:val="008A2BB1"/>
    <w:rsid w:val="008A3466"/>
    <w:rsid w:val="008A35B9"/>
    <w:rsid w:val="008A36CE"/>
    <w:rsid w:val="008A389F"/>
    <w:rsid w:val="008A3D02"/>
    <w:rsid w:val="008A420D"/>
    <w:rsid w:val="008A455D"/>
    <w:rsid w:val="008A4AE0"/>
    <w:rsid w:val="008A5940"/>
    <w:rsid w:val="008A6D21"/>
    <w:rsid w:val="008A73B2"/>
    <w:rsid w:val="008B043F"/>
    <w:rsid w:val="008B0808"/>
    <w:rsid w:val="008B0AEC"/>
    <w:rsid w:val="008B0BE2"/>
    <w:rsid w:val="008B18E9"/>
    <w:rsid w:val="008B1943"/>
    <w:rsid w:val="008B1D68"/>
    <w:rsid w:val="008B1E53"/>
    <w:rsid w:val="008B1E5B"/>
    <w:rsid w:val="008B2529"/>
    <w:rsid w:val="008B2EF9"/>
    <w:rsid w:val="008B389D"/>
    <w:rsid w:val="008B3B47"/>
    <w:rsid w:val="008B3C5C"/>
    <w:rsid w:val="008B3CC1"/>
    <w:rsid w:val="008B448E"/>
    <w:rsid w:val="008B4CD3"/>
    <w:rsid w:val="008B5188"/>
    <w:rsid w:val="008B5299"/>
    <w:rsid w:val="008B5A5F"/>
    <w:rsid w:val="008B5A9E"/>
    <w:rsid w:val="008B5AB0"/>
    <w:rsid w:val="008B6054"/>
    <w:rsid w:val="008B6E91"/>
    <w:rsid w:val="008B775E"/>
    <w:rsid w:val="008B79DF"/>
    <w:rsid w:val="008B7B08"/>
    <w:rsid w:val="008C113B"/>
    <w:rsid w:val="008C13F0"/>
    <w:rsid w:val="008C19EC"/>
    <w:rsid w:val="008C1F26"/>
    <w:rsid w:val="008C2A3A"/>
    <w:rsid w:val="008C32F7"/>
    <w:rsid w:val="008C39C8"/>
    <w:rsid w:val="008C436E"/>
    <w:rsid w:val="008C45CF"/>
    <w:rsid w:val="008C4C7E"/>
    <w:rsid w:val="008C4D12"/>
    <w:rsid w:val="008C5C46"/>
    <w:rsid w:val="008C6184"/>
    <w:rsid w:val="008C785E"/>
    <w:rsid w:val="008D0AFB"/>
    <w:rsid w:val="008D0C5A"/>
    <w:rsid w:val="008D1511"/>
    <w:rsid w:val="008D292D"/>
    <w:rsid w:val="008D2C1D"/>
    <w:rsid w:val="008D3106"/>
    <w:rsid w:val="008D32DF"/>
    <w:rsid w:val="008D35E9"/>
    <w:rsid w:val="008D3959"/>
    <w:rsid w:val="008D3966"/>
    <w:rsid w:val="008D3EEB"/>
    <w:rsid w:val="008D4272"/>
    <w:rsid w:val="008D4316"/>
    <w:rsid w:val="008D4352"/>
    <w:rsid w:val="008D4490"/>
    <w:rsid w:val="008D607D"/>
    <w:rsid w:val="008D60BC"/>
    <w:rsid w:val="008D6D7B"/>
    <w:rsid w:val="008D6ED6"/>
    <w:rsid w:val="008D7EB7"/>
    <w:rsid w:val="008E0CF3"/>
    <w:rsid w:val="008E0EB8"/>
    <w:rsid w:val="008E10A6"/>
    <w:rsid w:val="008E1271"/>
    <w:rsid w:val="008E177D"/>
    <w:rsid w:val="008E2251"/>
    <w:rsid w:val="008E24B3"/>
    <w:rsid w:val="008E24CA"/>
    <w:rsid w:val="008E293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3FED"/>
    <w:rsid w:val="008F4646"/>
    <w:rsid w:val="008F48C2"/>
    <w:rsid w:val="008F4946"/>
    <w:rsid w:val="008F4D4B"/>
    <w:rsid w:val="008F4DB5"/>
    <w:rsid w:val="008F5840"/>
    <w:rsid w:val="008F5E4E"/>
    <w:rsid w:val="008F5EEF"/>
    <w:rsid w:val="008F60AF"/>
    <w:rsid w:val="008F66FE"/>
    <w:rsid w:val="008F72CC"/>
    <w:rsid w:val="008F72CD"/>
    <w:rsid w:val="008F74A0"/>
    <w:rsid w:val="008F74D3"/>
    <w:rsid w:val="008F76D8"/>
    <w:rsid w:val="0090041B"/>
    <w:rsid w:val="00903802"/>
    <w:rsid w:val="00903AB6"/>
    <w:rsid w:val="00903B12"/>
    <w:rsid w:val="00905032"/>
    <w:rsid w:val="0090552F"/>
    <w:rsid w:val="009056F5"/>
    <w:rsid w:val="00905A61"/>
    <w:rsid w:val="00905FEC"/>
    <w:rsid w:val="0090696D"/>
    <w:rsid w:val="00906CD6"/>
    <w:rsid w:val="00906E4D"/>
    <w:rsid w:val="00906F31"/>
    <w:rsid w:val="0090735E"/>
    <w:rsid w:val="009078B3"/>
    <w:rsid w:val="00907A77"/>
    <w:rsid w:val="00907E00"/>
    <w:rsid w:val="00910264"/>
    <w:rsid w:val="0091088D"/>
    <w:rsid w:val="00910FC9"/>
    <w:rsid w:val="00912373"/>
    <w:rsid w:val="0091291A"/>
    <w:rsid w:val="00912BCF"/>
    <w:rsid w:val="0091354F"/>
    <w:rsid w:val="00913612"/>
    <w:rsid w:val="0091366A"/>
    <w:rsid w:val="00913824"/>
    <w:rsid w:val="00915757"/>
    <w:rsid w:val="009159B3"/>
    <w:rsid w:val="00916181"/>
    <w:rsid w:val="00917022"/>
    <w:rsid w:val="0091758B"/>
    <w:rsid w:val="009204C5"/>
    <w:rsid w:val="00920ADF"/>
    <w:rsid w:val="00920BC9"/>
    <w:rsid w:val="0092180D"/>
    <w:rsid w:val="009231F8"/>
    <w:rsid w:val="009232C9"/>
    <w:rsid w:val="00923608"/>
    <w:rsid w:val="009238E5"/>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10DC"/>
    <w:rsid w:val="00942C80"/>
    <w:rsid w:val="00943197"/>
    <w:rsid w:val="009435F2"/>
    <w:rsid w:val="0094507D"/>
    <w:rsid w:val="00945180"/>
    <w:rsid w:val="0094590C"/>
    <w:rsid w:val="00946355"/>
    <w:rsid w:val="009468B7"/>
    <w:rsid w:val="0094724E"/>
    <w:rsid w:val="009476B7"/>
    <w:rsid w:val="00947973"/>
    <w:rsid w:val="00947BE6"/>
    <w:rsid w:val="0095048D"/>
    <w:rsid w:val="00951ADB"/>
    <w:rsid w:val="009520A4"/>
    <w:rsid w:val="00952ADE"/>
    <w:rsid w:val="0095380C"/>
    <w:rsid w:val="00953D7C"/>
    <w:rsid w:val="00953F06"/>
    <w:rsid w:val="00953FC6"/>
    <w:rsid w:val="00954082"/>
    <w:rsid w:val="00954334"/>
    <w:rsid w:val="00954353"/>
    <w:rsid w:val="00955496"/>
    <w:rsid w:val="00955C0A"/>
    <w:rsid w:val="00955C4F"/>
    <w:rsid w:val="00955C54"/>
    <w:rsid w:val="00956728"/>
    <w:rsid w:val="0095720D"/>
    <w:rsid w:val="0096039A"/>
    <w:rsid w:val="00960A8B"/>
    <w:rsid w:val="00960E12"/>
    <w:rsid w:val="00961696"/>
    <w:rsid w:val="00962999"/>
    <w:rsid w:val="009634B1"/>
    <w:rsid w:val="00963770"/>
    <w:rsid w:val="00963891"/>
    <w:rsid w:val="009657F1"/>
    <w:rsid w:val="0096606D"/>
    <w:rsid w:val="0096625D"/>
    <w:rsid w:val="009673B0"/>
    <w:rsid w:val="00967A4D"/>
    <w:rsid w:val="009709F8"/>
    <w:rsid w:val="00972929"/>
    <w:rsid w:val="00972F91"/>
    <w:rsid w:val="00973827"/>
    <w:rsid w:val="00973FB9"/>
    <w:rsid w:val="009742D3"/>
    <w:rsid w:val="00974557"/>
    <w:rsid w:val="0097466E"/>
    <w:rsid w:val="00974825"/>
    <w:rsid w:val="00974DC8"/>
    <w:rsid w:val="00975516"/>
    <w:rsid w:val="00975D60"/>
    <w:rsid w:val="009769A2"/>
    <w:rsid w:val="00977BA7"/>
    <w:rsid w:val="00977E09"/>
    <w:rsid w:val="00980E49"/>
    <w:rsid w:val="0098194F"/>
    <w:rsid w:val="009826C8"/>
    <w:rsid w:val="009836E4"/>
    <w:rsid w:val="0098412F"/>
    <w:rsid w:val="009844E7"/>
    <w:rsid w:val="00984DA5"/>
    <w:rsid w:val="009855B1"/>
    <w:rsid w:val="009858E4"/>
    <w:rsid w:val="00985DD5"/>
    <w:rsid w:val="00985F28"/>
    <w:rsid w:val="00986149"/>
    <w:rsid w:val="00986176"/>
    <w:rsid w:val="009862B1"/>
    <w:rsid w:val="009864F2"/>
    <w:rsid w:val="00986E7F"/>
    <w:rsid w:val="00987536"/>
    <w:rsid w:val="00990BD5"/>
    <w:rsid w:val="0099106B"/>
    <w:rsid w:val="009913A5"/>
    <w:rsid w:val="0099196F"/>
    <w:rsid w:val="009927CC"/>
    <w:rsid w:val="00992B98"/>
    <w:rsid w:val="00992D85"/>
    <w:rsid w:val="00993292"/>
    <w:rsid w:val="00993488"/>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A010D"/>
    <w:rsid w:val="009A0C6F"/>
    <w:rsid w:val="009A14EF"/>
    <w:rsid w:val="009A262E"/>
    <w:rsid w:val="009A2DF9"/>
    <w:rsid w:val="009A37E5"/>
    <w:rsid w:val="009A3A86"/>
    <w:rsid w:val="009A4028"/>
    <w:rsid w:val="009A42C5"/>
    <w:rsid w:val="009A4869"/>
    <w:rsid w:val="009A6A15"/>
    <w:rsid w:val="009A6A6B"/>
    <w:rsid w:val="009A7BD5"/>
    <w:rsid w:val="009B0014"/>
    <w:rsid w:val="009B0252"/>
    <w:rsid w:val="009B0E7F"/>
    <w:rsid w:val="009B1B7B"/>
    <w:rsid w:val="009B1EF9"/>
    <w:rsid w:val="009B1F25"/>
    <w:rsid w:val="009B1FDC"/>
    <w:rsid w:val="009B2333"/>
    <w:rsid w:val="009B26AC"/>
    <w:rsid w:val="009B3270"/>
    <w:rsid w:val="009B37E2"/>
    <w:rsid w:val="009B4519"/>
    <w:rsid w:val="009B4A0C"/>
    <w:rsid w:val="009B4D78"/>
    <w:rsid w:val="009B506B"/>
    <w:rsid w:val="009B57EF"/>
    <w:rsid w:val="009B5B85"/>
    <w:rsid w:val="009B6CF1"/>
    <w:rsid w:val="009B7204"/>
    <w:rsid w:val="009C0074"/>
    <w:rsid w:val="009C0564"/>
    <w:rsid w:val="009C06E2"/>
    <w:rsid w:val="009C13BB"/>
    <w:rsid w:val="009C1530"/>
    <w:rsid w:val="009C1B90"/>
    <w:rsid w:val="009C2685"/>
    <w:rsid w:val="009C2D19"/>
    <w:rsid w:val="009C357D"/>
    <w:rsid w:val="009C39BC"/>
    <w:rsid w:val="009C4977"/>
    <w:rsid w:val="009C4BC2"/>
    <w:rsid w:val="009C4D22"/>
    <w:rsid w:val="009C508C"/>
    <w:rsid w:val="009C648D"/>
    <w:rsid w:val="009C7320"/>
    <w:rsid w:val="009C75BE"/>
    <w:rsid w:val="009C7AB3"/>
    <w:rsid w:val="009D049E"/>
    <w:rsid w:val="009D0729"/>
    <w:rsid w:val="009D0768"/>
    <w:rsid w:val="009D0B47"/>
    <w:rsid w:val="009D0EC5"/>
    <w:rsid w:val="009D0F66"/>
    <w:rsid w:val="009D18D6"/>
    <w:rsid w:val="009D199D"/>
    <w:rsid w:val="009D1A06"/>
    <w:rsid w:val="009D1BA4"/>
    <w:rsid w:val="009D1EF0"/>
    <w:rsid w:val="009D22E4"/>
    <w:rsid w:val="009D22F7"/>
    <w:rsid w:val="009D319C"/>
    <w:rsid w:val="009D3640"/>
    <w:rsid w:val="009D36B7"/>
    <w:rsid w:val="009D396F"/>
    <w:rsid w:val="009D4E39"/>
    <w:rsid w:val="009D5BAB"/>
    <w:rsid w:val="009D68E2"/>
    <w:rsid w:val="009D6A0A"/>
    <w:rsid w:val="009D6A2B"/>
    <w:rsid w:val="009E058F"/>
    <w:rsid w:val="009E07EE"/>
    <w:rsid w:val="009E0A9E"/>
    <w:rsid w:val="009E169A"/>
    <w:rsid w:val="009E1914"/>
    <w:rsid w:val="009E19A2"/>
    <w:rsid w:val="009E3AFD"/>
    <w:rsid w:val="009E3CDD"/>
    <w:rsid w:val="009E3FBB"/>
    <w:rsid w:val="009E4B16"/>
    <w:rsid w:val="009E4D33"/>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523"/>
    <w:rsid w:val="009F27AD"/>
    <w:rsid w:val="009F3445"/>
    <w:rsid w:val="009F3FB5"/>
    <w:rsid w:val="009F454D"/>
    <w:rsid w:val="009F4BBD"/>
    <w:rsid w:val="009F521F"/>
    <w:rsid w:val="009F553C"/>
    <w:rsid w:val="009F5966"/>
    <w:rsid w:val="009F59F8"/>
    <w:rsid w:val="009F5CA8"/>
    <w:rsid w:val="009F69E1"/>
    <w:rsid w:val="009F6F24"/>
    <w:rsid w:val="00A00412"/>
    <w:rsid w:val="00A005B0"/>
    <w:rsid w:val="00A01521"/>
    <w:rsid w:val="00A01F17"/>
    <w:rsid w:val="00A022A5"/>
    <w:rsid w:val="00A02462"/>
    <w:rsid w:val="00A0289D"/>
    <w:rsid w:val="00A02BE3"/>
    <w:rsid w:val="00A03A22"/>
    <w:rsid w:val="00A04448"/>
    <w:rsid w:val="00A04634"/>
    <w:rsid w:val="00A05809"/>
    <w:rsid w:val="00A06119"/>
    <w:rsid w:val="00A063D9"/>
    <w:rsid w:val="00A066AE"/>
    <w:rsid w:val="00A066CE"/>
    <w:rsid w:val="00A06E4E"/>
    <w:rsid w:val="00A07657"/>
    <w:rsid w:val="00A07A48"/>
    <w:rsid w:val="00A108EE"/>
    <w:rsid w:val="00A10BB8"/>
    <w:rsid w:val="00A111C2"/>
    <w:rsid w:val="00A11FE5"/>
    <w:rsid w:val="00A1200D"/>
    <w:rsid w:val="00A129A7"/>
    <w:rsid w:val="00A12A7E"/>
    <w:rsid w:val="00A137E4"/>
    <w:rsid w:val="00A14813"/>
    <w:rsid w:val="00A14C20"/>
    <w:rsid w:val="00A1518F"/>
    <w:rsid w:val="00A1566A"/>
    <w:rsid w:val="00A165BF"/>
    <w:rsid w:val="00A16955"/>
    <w:rsid w:val="00A16DA4"/>
    <w:rsid w:val="00A172E8"/>
    <w:rsid w:val="00A1796E"/>
    <w:rsid w:val="00A179FF"/>
    <w:rsid w:val="00A21132"/>
    <w:rsid w:val="00A21A36"/>
    <w:rsid w:val="00A21AD3"/>
    <w:rsid w:val="00A21F89"/>
    <w:rsid w:val="00A22211"/>
    <w:rsid w:val="00A22B8E"/>
    <w:rsid w:val="00A22DC6"/>
    <w:rsid w:val="00A238CA"/>
    <w:rsid w:val="00A246B2"/>
    <w:rsid w:val="00A2479F"/>
    <w:rsid w:val="00A24F20"/>
    <w:rsid w:val="00A25294"/>
    <w:rsid w:val="00A254EE"/>
    <w:rsid w:val="00A25BE7"/>
    <w:rsid w:val="00A25FD8"/>
    <w:rsid w:val="00A27008"/>
    <w:rsid w:val="00A271CD"/>
    <w:rsid w:val="00A27CDF"/>
    <w:rsid w:val="00A307D0"/>
    <w:rsid w:val="00A309C6"/>
    <w:rsid w:val="00A30D13"/>
    <w:rsid w:val="00A314F9"/>
    <w:rsid w:val="00A319D0"/>
    <w:rsid w:val="00A32316"/>
    <w:rsid w:val="00A33172"/>
    <w:rsid w:val="00A3432B"/>
    <w:rsid w:val="00A345CF"/>
    <w:rsid w:val="00A345FC"/>
    <w:rsid w:val="00A346BA"/>
    <w:rsid w:val="00A34C67"/>
    <w:rsid w:val="00A34D62"/>
    <w:rsid w:val="00A34FF4"/>
    <w:rsid w:val="00A3536F"/>
    <w:rsid w:val="00A35689"/>
    <w:rsid w:val="00A3611D"/>
    <w:rsid w:val="00A36339"/>
    <w:rsid w:val="00A36591"/>
    <w:rsid w:val="00A366E4"/>
    <w:rsid w:val="00A3715E"/>
    <w:rsid w:val="00A37608"/>
    <w:rsid w:val="00A4059A"/>
    <w:rsid w:val="00A4376F"/>
    <w:rsid w:val="00A438E2"/>
    <w:rsid w:val="00A445E5"/>
    <w:rsid w:val="00A4549F"/>
    <w:rsid w:val="00A458B3"/>
    <w:rsid w:val="00A45B9B"/>
    <w:rsid w:val="00A462FE"/>
    <w:rsid w:val="00A46ED2"/>
    <w:rsid w:val="00A4736C"/>
    <w:rsid w:val="00A47947"/>
    <w:rsid w:val="00A501C9"/>
    <w:rsid w:val="00A50506"/>
    <w:rsid w:val="00A514D8"/>
    <w:rsid w:val="00A51A5D"/>
    <w:rsid w:val="00A51C88"/>
    <w:rsid w:val="00A52175"/>
    <w:rsid w:val="00A53AEF"/>
    <w:rsid w:val="00A53F55"/>
    <w:rsid w:val="00A5417B"/>
    <w:rsid w:val="00A54599"/>
    <w:rsid w:val="00A54B82"/>
    <w:rsid w:val="00A55119"/>
    <w:rsid w:val="00A551AD"/>
    <w:rsid w:val="00A55F7C"/>
    <w:rsid w:val="00A569D4"/>
    <w:rsid w:val="00A57C31"/>
    <w:rsid w:val="00A57F1A"/>
    <w:rsid w:val="00A60163"/>
    <w:rsid w:val="00A6038D"/>
    <w:rsid w:val="00A60CF0"/>
    <w:rsid w:val="00A61009"/>
    <w:rsid w:val="00A61429"/>
    <w:rsid w:val="00A614AD"/>
    <w:rsid w:val="00A61514"/>
    <w:rsid w:val="00A61645"/>
    <w:rsid w:val="00A62080"/>
    <w:rsid w:val="00A62B7C"/>
    <w:rsid w:val="00A630A2"/>
    <w:rsid w:val="00A632B8"/>
    <w:rsid w:val="00A63BF3"/>
    <w:rsid w:val="00A64942"/>
    <w:rsid w:val="00A649A6"/>
    <w:rsid w:val="00A65911"/>
    <w:rsid w:val="00A6643C"/>
    <w:rsid w:val="00A6650D"/>
    <w:rsid w:val="00A67544"/>
    <w:rsid w:val="00A67CA5"/>
    <w:rsid w:val="00A70311"/>
    <w:rsid w:val="00A7075B"/>
    <w:rsid w:val="00A70E60"/>
    <w:rsid w:val="00A71CE6"/>
    <w:rsid w:val="00A71D23"/>
    <w:rsid w:val="00A72B7B"/>
    <w:rsid w:val="00A7323E"/>
    <w:rsid w:val="00A7333A"/>
    <w:rsid w:val="00A734A9"/>
    <w:rsid w:val="00A73D0D"/>
    <w:rsid w:val="00A74A92"/>
    <w:rsid w:val="00A74BC7"/>
    <w:rsid w:val="00A75CC1"/>
    <w:rsid w:val="00A75E88"/>
    <w:rsid w:val="00A75EA3"/>
    <w:rsid w:val="00A7788B"/>
    <w:rsid w:val="00A80431"/>
    <w:rsid w:val="00A8056E"/>
    <w:rsid w:val="00A80B29"/>
    <w:rsid w:val="00A8100D"/>
    <w:rsid w:val="00A82734"/>
    <w:rsid w:val="00A82BB5"/>
    <w:rsid w:val="00A82D58"/>
    <w:rsid w:val="00A831E3"/>
    <w:rsid w:val="00A8351F"/>
    <w:rsid w:val="00A8399D"/>
    <w:rsid w:val="00A83E3D"/>
    <w:rsid w:val="00A8443A"/>
    <w:rsid w:val="00A846E3"/>
    <w:rsid w:val="00A8479C"/>
    <w:rsid w:val="00A8557B"/>
    <w:rsid w:val="00A85A05"/>
    <w:rsid w:val="00A860CF"/>
    <w:rsid w:val="00A860DF"/>
    <w:rsid w:val="00A86D63"/>
    <w:rsid w:val="00A87797"/>
    <w:rsid w:val="00A87CF8"/>
    <w:rsid w:val="00A90CF6"/>
    <w:rsid w:val="00A90E72"/>
    <w:rsid w:val="00A922A2"/>
    <w:rsid w:val="00A9327B"/>
    <w:rsid w:val="00A93B69"/>
    <w:rsid w:val="00A93DB8"/>
    <w:rsid w:val="00A93EA1"/>
    <w:rsid w:val="00A95BB8"/>
    <w:rsid w:val="00A963C7"/>
    <w:rsid w:val="00A972BA"/>
    <w:rsid w:val="00AA1626"/>
    <w:rsid w:val="00AA1C25"/>
    <w:rsid w:val="00AA32D8"/>
    <w:rsid w:val="00AA3DB7"/>
    <w:rsid w:val="00AA3F5D"/>
    <w:rsid w:val="00AA4271"/>
    <w:rsid w:val="00AA499C"/>
    <w:rsid w:val="00AA51F5"/>
    <w:rsid w:val="00AA521F"/>
    <w:rsid w:val="00AA5A33"/>
    <w:rsid w:val="00AA5E3B"/>
    <w:rsid w:val="00AA68B4"/>
    <w:rsid w:val="00AA68B9"/>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4C52"/>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4E90"/>
    <w:rsid w:val="00AD542F"/>
    <w:rsid w:val="00AD560A"/>
    <w:rsid w:val="00AD611B"/>
    <w:rsid w:val="00AD6D82"/>
    <w:rsid w:val="00AD7305"/>
    <w:rsid w:val="00AD7A5E"/>
    <w:rsid w:val="00AD7D77"/>
    <w:rsid w:val="00AD7E64"/>
    <w:rsid w:val="00AE0C56"/>
    <w:rsid w:val="00AE149E"/>
    <w:rsid w:val="00AE1D53"/>
    <w:rsid w:val="00AE22F2"/>
    <w:rsid w:val="00AE2315"/>
    <w:rsid w:val="00AE29F4"/>
    <w:rsid w:val="00AE29FC"/>
    <w:rsid w:val="00AE2DCA"/>
    <w:rsid w:val="00AE2F3F"/>
    <w:rsid w:val="00AE345F"/>
    <w:rsid w:val="00AE380F"/>
    <w:rsid w:val="00AE3B4E"/>
    <w:rsid w:val="00AE4550"/>
    <w:rsid w:val="00AE4A97"/>
    <w:rsid w:val="00AE4AC9"/>
    <w:rsid w:val="00AE4E46"/>
    <w:rsid w:val="00AE5006"/>
    <w:rsid w:val="00AE59EC"/>
    <w:rsid w:val="00AE5B63"/>
    <w:rsid w:val="00AE67B3"/>
    <w:rsid w:val="00AE7864"/>
    <w:rsid w:val="00AE7949"/>
    <w:rsid w:val="00AF0102"/>
    <w:rsid w:val="00AF0F34"/>
    <w:rsid w:val="00AF140F"/>
    <w:rsid w:val="00AF1812"/>
    <w:rsid w:val="00AF1BD7"/>
    <w:rsid w:val="00AF1DBC"/>
    <w:rsid w:val="00AF25D5"/>
    <w:rsid w:val="00AF25E7"/>
    <w:rsid w:val="00AF27DC"/>
    <w:rsid w:val="00AF3909"/>
    <w:rsid w:val="00AF3DBB"/>
    <w:rsid w:val="00AF3FD6"/>
    <w:rsid w:val="00AF453F"/>
    <w:rsid w:val="00AF4EE7"/>
    <w:rsid w:val="00AF5194"/>
    <w:rsid w:val="00AF53EF"/>
    <w:rsid w:val="00AF5CD5"/>
    <w:rsid w:val="00AF6177"/>
    <w:rsid w:val="00AF73C3"/>
    <w:rsid w:val="00AF795C"/>
    <w:rsid w:val="00B00752"/>
    <w:rsid w:val="00B00C89"/>
    <w:rsid w:val="00B00E34"/>
    <w:rsid w:val="00B01C9D"/>
    <w:rsid w:val="00B026C1"/>
    <w:rsid w:val="00B02B9C"/>
    <w:rsid w:val="00B0353B"/>
    <w:rsid w:val="00B040B2"/>
    <w:rsid w:val="00B054E3"/>
    <w:rsid w:val="00B06E6F"/>
    <w:rsid w:val="00B06F42"/>
    <w:rsid w:val="00B07AD7"/>
    <w:rsid w:val="00B101AE"/>
    <w:rsid w:val="00B10558"/>
    <w:rsid w:val="00B10DFB"/>
    <w:rsid w:val="00B10FE7"/>
    <w:rsid w:val="00B11A7D"/>
    <w:rsid w:val="00B11E38"/>
    <w:rsid w:val="00B11E9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22C0D"/>
    <w:rsid w:val="00B22D97"/>
    <w:rsid w:val="00B23AF4"/>
    <w:rsid w:val="00B23C15"/>
    <w:rsid w:val="00B25762"/>
    <w:rsid w:val="00B25B40"/>
    <w:rsid w:val="00B25FDE"/>
    <w:rsid w:val="00B26567"/>
    <w:rsid w:val="00B26A45"/>
    <w:rsid w:val="00B26AB0"/>
    <w:rsid w:val="00B26AD2"/>
    <w:rsid w:val="00B26CA2"/>
    <w:rsid w:val="00B30795"/>
    <w:rsid w:val="00B30B4E"/>
    <w:rsid w:val="00B31246"/>
    <w:rsid w:val="00B326FF"/>
    <w:rsid w:val="00B32DDA"/>
    <w:rsid w:val="00B33892"/>
    <w:rsid w:val="00B340AA"/>
    <w:rsid w:val="00B34354"/>
    <w:rsid w:val="00B346B1"/>
    <w:rsid w:val="00B34A9F"/>
    <w:rsid w:val="00B34B80"/>
    <w:rsid w:val="00B3549B"/>
    <w:rsid w:val="00B35CDA"/>
    <w:rsid w:val="00B36920"/>
    <w:rsid w:val="00B3729C"/>
    <w:rsid w:val="00B37D97"/>
    <w:rsid w:val="00B40123"/>
    <w:rsid w:val="00B401E8"/>
    <w:rsid w:val="00B408E5"/>
    <w:rsid w:val="00B410AA"/>
    <w:rsid w:val="00B411BD"/>
    <w:rsid w:val="00B41559"/>
    <w:rsid w:val="00B417AD"/>
    <w:rsid w:val="00B418E8"/>
    <w:rsid w:val="00B42285"/>
    <w:rsid w:val="00B4274B"/>
    <w:rsid w:val="00B435B1"/>
    <w:rsid w:val="00B4367F"/>
    <w:rsid w:val="00B438BA"/>
    <w:rsid w:val="00B438C8"/>
    <w:rsid w:val="00B44454"/>
    <w:rsid w:val="00B445EB"/>
    <w:rsid w:val="00B44F99"/>
    <w:rsid w:val="00B45876"/>
    <w:rsid w:val="00B46E3F"/>
    <w:rsid w:val="00B4719E"/>
    <w:rsid w:val="00B471D3"/>
    <w:rsid w:val="00B47794"/>
    <w:rsid w:val="00B510B1"/>
    <w:rsid w:val="00B5115B"/>
    <w:rsid w:val="00B51542"/>
    <w:rsid w:val="00B51676"/>
    <w:rsid w:val="00B51D1D"/>
    <w:rsid w:val="00B51E82"/>
    <w:rsid w:val="00B52EB6"/>
    <w:rsid w:val="00B5310E"/>
    <w:rsid w:val="00B5420C"/>
    <w:rsid w:val="00B54ACC"/>
    <w:rsid w:val="00B54DCB"/>
    <w:rsid w:val="00B55AC2"/>
    <w:rsid w:val="00B560C9"/>
    <w:rsid w:val="00B561B5"/>
    <w:rsid w:val="00B56533"/>
    <w:rsid w:val="00B56CFC"/>
    <w:rsid w:val="00B57777"/>
    <w:rsid w:val="00B57A17"/>
    <w:rsid w:val="00B6047F"/>
    <w:rsid w:val="00B60B6D"/>
    <w:rsid w:val="00B61BE2"/>
    <w:rsid w:val="00B61D21"/>
    <w:rsid w:val="00B6262D"/>
    <w:rsid w:val="00B6266F"/>
    <w:rsid w:val="00B62E0B"/>
    <w:rsid w:val="00B63C32"/>
    <w:rsid w:val="00B63EB6"/>
    <w:rsid w:val="00B64434"/>
    <w:rsid w:val="00B65182"/>
    <w:rsid w:val="00B70562"/>
    <w:rsid w:val="00B711CE"/>
    <w:rsid w:val="00B71DC8"/>
    <w:rsid w:val="00B71E2A"/>
    <w:rsid w:val="00B7249E"/>
    <w:rsid w:val="00B7381A"/>
    <w:rsid w:val="00B73AE4"/>
    <w:rsid w:val="00B746C6"/>
    <w:rsid w:val="00B7604C"/>
    <w:rsid w:val="00B7652C"/>
    <w:rsid w:val="00B766BF"/>
    <w:rsid w:val="00B769C3"/>
    <w:rsid w:val="00B76FA6"/>
    <w:rsid w:val="00B77141"/>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53BE"/>
    <w:rsid w:val="00B85F42"/>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0A2"/>
    <w:rsid w:val="00B96BEF"/>
    <w:rsid w:val="00B96FC0"/>
    <w:rsid w:val="00B9715C"/>
    <w:rsid w:val="00B97211"/>
    <w:rsid w:val="00B97260"/>
    <w:rsid w:val="00B97A69"/>
    <w:rsid w:val="00B97B35"/>
    <w:rsid w:val="00B97C3C"/>
    <w:rsid w:val="00B97E47"/>
    <w:rsid w:val="00BA0632"/>
    <w:rsid w:val="00BA0AAA"/>
    <w:rsid w:val="00BA0DFB"/>
    <w:rsid w:val="00BA270F"/>
    <w:rsid w:val="00BA29B9"/>
    <w:rsid w:val="00BA2FEF"/>
    <w:rsid w:val="00BA3364"/>
    <w:rsid w:val="00BA365C"/>
    <w:rsid w:val="00BA4582"/>
    <w:rsid w:val="00BA4685"/>
    <w:rsid w:val="00BA5781"/>
    <w:rsid w:val="00BA5A9F"/>
    <w:rsid w:val="00BA64A2"/>
    <w:rsid w:val="00BB059A"/>
    <w:rsid w:val="00BB09D8"/>
    <w:rsid w:val="00BB0A4A"/>
    <w:rsid w:val="00BB1548"/>
    <w:rsid w:val="00BB18CE"/>
    <w:rsid w:val="00BB1CE7"/>
    <w:rsid w:val="00BB2348"/>
    <w:rsid w:val="00BB2F54"/>
    <w:rsid w:val="00BB2FD3"/>
    <w:rsid w:val="00BB2FDF"/>
    <w:rsid w:val="00BB2FFF"/>
    <w:rsid w:val="00BB3708"/>
    <w:rsid w:val="00BB3D68"/>
    <w:rsid w:val="00BB3DE6"/>
    <w:rsid w:val="00BB5068"/>
    <w:rsid w:val="00BB51C4"/>
    <w:rsid w:val="00BB51E1"/>
    <w:rsid w:val="00BB5FB6"/>
    <w:rsid w:val="00BB5FCB"/>
    <w:rsid w:val="00BB604B"/>
    <w:rsid w:val="00BB6CB1"/>
    <w:rsid w:val="00BB6E31"/>
    <w:rsid w:val="00BB72BC"/>
    <w:rsid w:val="00BB75D0"/>
    <w:rsid w:val="00BB7629"/>
    <w:rsid w:val="00BB7B48"/>
    <w:rsid w:val="00BC00EC"/>
    <w:rsid w:val="00BC08C5"/>
    <w:rsid w:val="00BC12FB"/>
    <w:rsid w:val="00BC136E"/>
    <w:rsid w:val="00BC1C3C"/>
    <w:rsid w:val="00BC307F"/>
    <w:rsid w:val="00BC3159"/>
    <w:rsid w:val="00BC3257"/>
    <w:rsid w:val="00BC39DB"/>
    <w:rsid w:val="00BC3A32"/>
    <w:rsid w:val="00BC3B07"/>
    <w:rsid w:val="00BC431D"/>
    <w:rsid w:val="00BC46EF"/>
    <w:rsid w:val="00BC488B"/>
    <w:rsid w:val="00BC533C"/>
    <w:rsid w:val="00BC6454"/>
    <w:rsid w:val="00BC6FD6"/>
    <w:rsid w:val="00BC76AB"/>
    <w:rsid w:val="00BC7721"/>
    <w:rsid w:val="00BC775B"/>
    <w:rsid w:val="00BD008E"/>
    <w:rsid w:val="00BD010C"/>
    <w:rsid w:val="00BD07D5"/>
    <w:rsid w:val="00BD2DE8"/>
    <w:rsid w:val="00BD2F3B"/>
    <w:rsid w:val="00BD3372"/>
    <w:rsid w:val="00BD4116"/>
    <w:rsid w:val="00BD4D75"/>
    <w:rsid w:val="00BD50AA"/>
    <w:rsid w:val="00BD5135"/>
    <w:rsid w:val="00BD542B"/>
    <w:rsid w:val="00BD5D93"/>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B4F"/>
    <w:rsid w:val="00BE2F39"/>
    <w:rsid w:val="00BE32B9"/>
    <w:rsid w:val="00BE332D"/>
    <w:rsid w:val="00BE38D0"/>
    <w:rsid w:val="00BE39CE"/>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6919"/>
    <w:rsid w:val="00BF6B5C"/>
    <w:rsid w:val="00BF73F2"/>
    <w:rsid w:val="00C00E74"/>
    <w:rsid w:val="00C01671"/>
    <w:rsid w:val="00C01F54"/>
    <w:rsid w:val="00C02419"/>
    <w:rsid w:val="00C02766"/>
    <w:rsid w:val="00C0297F"/>
    <w:rsid w:val="00C02EDC"/>
    <w:rsid w:val="00C03A68"/>
    <w:rsid w:val="00C03EE8"/>
    <w:rsid w:val="00C05BEC"/>
    <w:rsid w:val="00C05F14"/>
    <w:rsid w:val="00C060C5"/>
    <w:rsid w:val="00C06E7D"/>
    <w:rsid w:val="00C070F8"/>
    <w:rsid w:val="00C075D8"/>
    <w:rsid w:val="00C07AC2"/>
    <w:rsid w:val="00C1074E"/>
    <w:rsid w:val="00C1112B"/>
    <w:rsid w:val="00C11A88"/>
    <w:rsid w:val="00C12012"/>
    <w:rsid w:val="00C12874"/>
    <w:rsid w:val="00C12BC1"/>
    <w:rsid w:val="00C13243"/>
    <w:rsid w:val="00C13BDA"/>
    <w:rsid w:val="00C13FFD"/>
    <w:rsid w:val="00C14632"/>
    <w:rsid w:val="00C14FCA"/>
    <w:rsid w:val="00C16676"/>
    <w:rsid w:val="00C169FA"/>
    <w:rsid w:val="00C16C30"/>
    <w:rsid w:val="00C17B15"/>
    <w:rsid w:val="00C2073F"/>
    <w:rsid w:val="00C20A00"/>
    <w:rsid w:val="00C21673"/>
    <w:rsid w:val="00C21C7A"/>
    <w:rsid w:val="00C22EE3"/>
    <w:rsid w:val="00C23130"/>
    <w:rsid w:val="00C23570"/>
    <w:rsid w:val="00C239A3"/>
    <w:rsid w:val="00C247B5"/>
    <w:rsid w:val="00C255A5"/>
    <w:rsid w:val="00C2584B"/>
    <w:rsid w:val="00C25942"/>
    <w:rsid w:val="00C25DD9"/>
    <w:rsid w:val="00C2663F"/>
    <w:rsid w:val="00C266BC"/>
    <w:rsid w:val="00C26DB8"/>
    <w:rsid w:val="00C275B1"/>
    <w:rsid w:val="00C27959"/>
    <w:rsid w:val="00C27966"/>
    <w:rsid w:val="00C316D9"/>
    <w:rsid w:val="00C31C2E"/>
    <w:rsid w:val="00C32D3C"/>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D28"/>
    <w:rsid w:val="00C46E73"/>
    <w:rsid w:val="00C46F7D"/>
    <w:rsid w:val="00C479B5"/>
    <w:rsid w:val="00C50242"/>
    <w:rsid w:val="00C5034D"/>
    <w:rsid w:val="00C5050E"/>
    <w:rsid w:val="00C507F3"/>
    <w:rsid w:val="00C50E99"/>
    <w:rsid w:val="00C51404"/>
    <w:rsid w:val="00C5180A"/>
    <w:rsid w:val="00C52744"/>
    <w:rsid w:val="00C531DA"/>
    <w:rsid w:val="00C53B7C"/>
    <w:rsid w:val="00C53EB3"/>
    <w:rsid w:val="00C540E0"/>
    <w:rsid w:val="00C542D4"/>
    <w:rsid w:val="00C54D71"/>
    <w:rsid w:val="00C55394"/>
    <w:rsid w:val="00C560B5"/>
    <w:rsid w:val="00C563F5"/>
    <w:rsid w:val="00C570F7"/>
    <w:rsid w:val="00C57458"/>
    <w:rsid w:val="00C609B6"/>
    <w:rsid w:val="00C62CD5"/>
    <w:rsid w:val="00C636E6"/>
    <w:rsid w:val="00C639D6"/>
    <w:rsid w:val="00C63F8E"/>
    <w:rsid w:val="00C647FB"/>
    <w:rsid w:val="00C64F29"/>
    <w:rsid w:val="00C650D8"/>
    <w:rsid w:val="00C654E0"/>
    <w:rsid w:val="00C65644"/>
    <w:rsid w:val="00C6567C"/>
    <w:rsid w:val="00C669FF"/>
    <w:rsid w:val="00C67EAB"/>
    <w:rsid w:val="00C7039C"/>
    <w:rsid w:val="00C703DE"/>
    <w:rsid w:val="00C70DFF"/>
    <w:rsid w:val="00C71226"/>
    <w:rsid w:val="00C715D3"/>
    <w:rsid w:val="00C71AC0"/>
    <w:rsid w:val="00C72967"/>
    <w:rsid w:val="00C72B52"/>
    <w:rsid w:val="00C72C14"/>
    <w:rsid w:val="00C72F6E"/>
    <w:rsid w:val="00C75136"/>
    <w:rsid w:val="00C75A6B"/>
    <w:rsid w:val="00C763B6"/>
    <w:rsid w:val="00C7644F"/>
    <w:rsid w:val="00C768F6"/>
    <w:rsid w:val="00C778B5"/>
    <w:rsid w:val="00C80073"/>
    <w:rsid w:val="00C80DEA"/>
    <w:rsid w:val="00C81E5A"/>
    <w:rsid w:val="00C82743"/>
    <w:rsid w:val="00C832DC"/>
    <w:rsid w:val="00C8377F"/>
    <w:rsid w:val="00C83A8B"/>
    <w:rsid w:val="00C83F24"/>
    <w:rsid w:val="00C84B5C"/>
    <w:rsid w:val="00C851F3"/>
    <w:rsid w:val="00C8534B"/>
    <w:rsid w:val="00C85761"/>
    <w:rsid w:val="00C8646D"/>
    <w:rsid w:val="00C90930"/>
    <w:rsid w:val="00C91423"/>
    <w:rsid w:val="00C915C6"/>
    <w:rsid w:val="00C91AA8"/>
    <w:rsid w:val="00C91DE3"/>
    <w:rsid w:val="00C9276A"/>
    <w:rsid w:val="00C92C7F"/>
    <w:rsid w:val="00C9369D"/>
    <w:rsid w:val="00C944FA"/>
    <w:rsid w:val="00C95854"/>
    <w:rsid w:val="00C95A18"/>
    <w:rsid w:val="00C95EFF"/>
    <w:rsid w:val="00C9644E"/>
    <w:rsid w:val="00C96E6F"/>
    <w:rsid w:val="00C97872"/>
    <w:rsid w:val="00C97CB4"/>
    <w:rsid w:val="00CA0532"/>
    <w:rsid w:val="00CA1BC3"/>
    <w:rsid w:val="00CA2241"/>
    <w:rsid w:val="00CA26B8"/>
    <w:rsid w:val="00CA2D5C"/>
    <w:rsid w:val="00CA2F03"/>
    <w:rsid w:val="00CA32CE"/>
    <w:rsid w:val="00CA32E6"/>
    <w:rsid w:val="00CA3A3F"/>
    <w:rsid w:val="00CA3CDD"/>
    <w:rsid w:val="00CA403B"/>
    <w:rsid w:val="00CA47DD"/>
    <w:rsid w:val="00CA505A"/>
    <w:rsid w:val="00CA52CD"/>
    <w:rsid w:val="00CA52CF"/>
    <w:rsid w:val="00CA53BA"/>
    <w:rsid w:val="00CA59DD"/>
    <w:rsid w:val="00CA63AF"/>
    <w:rsid w:val="00CA6FE5"/>
    <w:rsid w:val="00CA7996"/>
    <w:rsid w:val="00CA79B7"/>
    <w:rsid w:val="00CB008E"/>
    <w:rsid w:val="00CB01FA"/>
    <w:rsid w:val="00CB0365"/>
    <w:rsid w:val="00CB0737"/>
    <w:rsid w:val="00CB077F"/>
    <w:rsid w:val="00CB097A"/>
    <w:rsid w:val="00CB22FE"/>
    <w:rsid w:val="00CB2627"/>
    <w:rsid w:val="00CB26EC"/>
    <w:rsid w:val="00CB2D2A"/>
    <w:rsid w:val="00CB3791"/>
    <w:rsid w:val="00CB40F1"/>
    <w:rsid w:val="00CB4246"/>
    <w:rsid w:val="00CB4382"/>
    <w:rsid w:val="00CB5B1E"/>
    <w:rsid w:val="00CB6409"/>
    <w:rsid w:val="00CB668A"/>
    <w:rsid w:val="00CB6A08"/>
    <w:rsid w:val="00CB754D"/>
    <w:rsid w:val="00CB787A"/>
    <w:rsid w:val="00CB7A8D"/>
    <w:rsid w:val="00CC007E"/>
    <w:rsid w:val="00CC0AC9"/>
    <w:rsid w:val="00CC0C4A"/>
    <w:rsid w:val="00CC11AB"/>
    <w:rsid w:val="00CC1202"/>
    <w:rsid w:val="00CC17F0"/>
    <w:rsid w:val="00CC1853"/>
    <w:rsid w:val="00CC1B1E"/>
    <w:rsid w:val="00CC1FAE"/>
    <w:rsid w:val="00CC1FF1"/>
    <w:rsid w:val="00CC3A23"/>
    <w:rsid w:val="00CC3E2F"/>
    <w:rsid w:val="00CC4640"/>
    <w:rsid w:val="00CC4F32"/>
    <w:rsid w:val="00CC526E"/>
    <w:rsid w:val="00CC6DF2"/>
    <w:rsid w:val="00CC6F00"/>
    <w:rsid w:val="00CC70E3"/>
    <w:rsid w:val="00CC737C"/>
    <w:rsid w:val="00CD0486"/>
    <w:rsid w:val="00CD0504"/>
    <w:rsid w:val="00CD087D"/>
    <w:rsid w:val="00CD0E18"/>
    <w:rsid w:val="00CD0F5D"/>
    <w:rsid w:val="00CD1C0B"/>
    <w:rsid w:val="00CD1D8F"/>
    <w:rsid w:val="00CD22BE"/>
    <w:rsid w:val="00CD239A"/>
    <w:rsid w:val="00CD2F89"/>
    <w:rsid w:val="00CD3B1C"/>
    <w:rsid w:val="00CD4776"/>
    <w:rsid w:val="00CD4A65"/>
    <w:rsid w:val="00CD5512"/>
    <w:rsid w:val="00CD58FD"/>
    <w:rsid w:val="00CD6E3D"/>
    <w:rsid w:val="00CD6EB7"/>
    <w:rsid w:val="00CD71AB"/>
    <w:rsid w:val="00CD730A"/>
    <w:rsid w:val="00CD74B6"/>
    <w:rsid w:val="00CD74D4"/>
    <w:rsid w:val="00CE0109"/>
    <w:rsid w:val="00CE185A"/>
    <w:rsid w:val="00CE18A3"/>
    <w:rsid w:val="00CE1EFE"/>
    <w:rsid w:val="00CE1FC5"/>
    <w:rsid w:val="00CE35D1"/>
    <w:rsid w:val="00CE3932"/>
    <w:rsid w:val="00CE43B4"/>
    <w:rsid w:val="00CE46E5"/>
    <w:rsid w:val="00CE485A"/>
    <w:rsid w:val="00CE4C12"/>
    <w:rsid w:val="00CE5169"/>
    <w:rsid w:val="00CE5279"/>
    <w:rsid w:val="00CE5A78"/>
    <w:rsid w:val="00CE5F13"/>
    <w:rsid w:val="00CE6B07"/>
    <w:rsid w:val="00CE78AE"/>
    <w:rsid w:val="00CE7E62"/>
    <w:rsid w:val="00CF0E6B"/>
    <w:rsid w:val="00CF195E"/>
    <w:rsid w:val="00CF19DA"/>
    <w:rsid w:val="00CF1C7F"/>
    <w:rsid w:val="00CF1CC0"/>
    <w:rsid w:val="00CF24F8"/>
    <w:rsid w:val="00CF2609"/>
    <w:rsid w:val="00CF2653"/>
    <w:rsid w:val="00CF2F83"/>
    <w:rsid w:val="00CF3386"/>
    <w:rsid w:val="00CF40FB"/>
    <w:rsid w:val="00CF4247"/>
    <w:rsid w:val="00CF5203"/>
    <w:rsid w:val="00CF5263"/>
    <w:rsid w:val="00CF60B5"/>
    <w:rsid w:val="00D004FA"/>
    <w:rsid w:val="00D006D5"/>
    <w:rsid w:val="00D01B21"/>
    <w:rsid w:val="00D01C2C"/>
    <w:rsid w:val="00D01E2F"/>
    <w:rsid w:val="00D02E98"/>
    <w:rsid w:val="00D03102"/>
    <w:rsid w:val="00D03306"/>
    <w:rsid w:val="00D03727"/>
    <w:rsid w:val="00D0378A"/>
    <w:rsid w:val="00D04C88"/>
    <w:rsid w:val="00D04E0B"/>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F43"/>
    <w:rsid w:val="00D16E87"/>
    <w:rsid w:val="00D20B8B"/>
    <w:rsid w:val="00D20E8F"/>
    <w:rsid w:val="00D2162C"/>
    <w:rsid w:val="00D21A3C"/>
    <w:rsid w:val="00D2293E"/>
    <w:rsid w:val="00D22D3A"/>
    <w:rsid w:val="00D233F1"/>
    <w:rsid w:val="00D25617"/>
    <w:rsid w:val="00D256F8"/>
    <w:rsid w:val="00D2685C"/>
    <w:rsid w:val="00D26A3B"/>
    <w:rsid w:val="00D27655"/>
    <w:rsid w:val="00D27895"/>
    <w:rsid w:val="00D27B03"/>
    <w:rsid w:val="00D302FD"/>
    <w:rsid w:val="00D30327"/>
    <w:rsid w:val="00D3038A"/>
    <w:rsid w:val="00D30821"/>
    <w:rsid w:val="00D3098D"/>
    <w:rsid w:val="00D30A62"/>
    <w:rsid w:val="00D30B94"/>
    <w:rsid w:val="00D315BE"/>
    <w:rsid w:val="00D31A02"/>
    <w:rsid w:val="00D31C25"/>
    <w:rsid w:val="00D31F3D"/>
    <w:rsid w:val="00D32A0D"/>
    <w:rsid w:val="00D32F93"/>
    <w:rsid w:val="00D3323C"/>
    <w:rsid w:val="00D33456"/>
    <w:rsid w:val="00D337C1"/>
    <w:rsid w:val="00D3396F"/>
    <w:rsid w:val="00D33D4D"/>
    <w:rsid w:val="00D3403C"/>
    <w:rsid w:val="00D34A0B"/>
    <w:rsid w:val="00D34F60"/>
    <w:rsid w:val="00D35C41"/>
    <w:rsid w:val="00D36234"/>
    <w:rsid w:val="00D36371"/>
    <w:rsid w:val="00D36ABB"/>
    <w:rsid w:val="00D372F0"/>
    <w:rsid w:val="00D4166B"/>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1E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054"/>
    <w:rsid w:val="00D6734D"/>
    <w:rsid w:val="00D679CF"/>
    <w:rsid w:val="00D679D3"/>
    <w:rsid w:val="00D67A22"/>
    <w:rsid w:val="00D67BA2"/>
    <w:rsid w:val="00D67CE5"/>
    <w:rsid w:val="00D67D52"/>
    <w:rsid w:val="00D71852"/>
    <w:rsid w:val="00D71B44"/>
    <w:rsid w:val="00D730F8"/>
    <w:rsid w:val="00D732CA"/>
    <w:rsid w:val="00D7356F"/>
    <w:rsid w:val="00D73587"/>
    <w:rsid w:val="00D73676"/>
    <w:rsid w:val="00D73C19"/>
    <w:rsid w:val="00D73EBB"/>
    <w:rsid w:val="00D751FB"/>
    <w:rsid w:val="00D75270"/>
    <w:rsid w:val="00D754D6"/>
    <w:rsid w:val="00D75FCA"/>
    <w:rsid w:val="00D75FE7"/>
    <w:rsid w:val="00D761AA"/>
    <w:rsid w:val="00D76FAE"/>
    <w:rsid w:val="00D77383"/>
    <w:rsid w:val="00D77482"/>
    <w:rsid w:val="00D77761"/>
    <w:rsid w:val="00D777D7"/>
    <w:rsid w:val="00D8016B"/>
    <w:rsid w:val="00D80AB8"/>
    <w:rsid w:val="00D8129F"/>
    <w:rsid w:val="00D81792"/>
    <w:rsid w:val="00D817BF"/>
    <w:rsid w:val="00D819B1"/>
    <w:rsid w:val="00D81C35"/>
    <w:rsid w:val="00D81F1B"/>
    <w:rsid w:val="00D81FA2"/>
    <w:rsid w:val="00D82494"/>
    <w:rsid w:val="00D83AE9"/>
    <w:rsid w:val="00D83C49"/>
    <w:rsid w:val="00D857B8"/>
    <w:rsid w:val="00D85C29"/>
    <w:rsid w:val="00D85EC5"/>
    <w:rsid w:val="00D85F80"/>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5187"/>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496B"/>
    <w:rsid w:val="00DB543E"/>
    <w:rsid w:val="00DB62CB"/>
    <w:rsid w:val="00DB6DC4"/>
    <w:rsid w:val="00DB7A52"/>
    <w:rsid w:val="00DC0B32"/>
    <w:rsid w:val="00DC0CF6"/>
    <w:rsid w:val="00DC1327"/>
    <w:rsid w:val="00DC1350"/>
    <w:rsid w:val="00DC2072"/>
    <w:rsid w:val="00DC2C32"/>
    <w:rsid w:val="00DC3237"/>
    <w:rsid w:val="00DC36BD"/>
    <w:rsid w:val="00DC41A4"/>
    <w:rsid w:val="00DC5672"/>
    <w:rsid w:val="00DC5E6E"/>
    <w:rsid w:val="00DC60A2"/>
    <w:rsid w:val="00DC6600"/>
    <w:rsid w:val="00DC67BD"/>
    <w:rsid w:val="00DC6924"/>
    <w:rsid w:val="00DC71F2"/>
    <w:rsid w:val="00DC735B"/>
    <w:rsid w:val="00DD1488"/>
    <w:rsid w:val="00DD2025"/>
    <w:rsid w:val="00DD22EA"/>
    <w:rsid w:val="00DD23A0"/>
    <w:rsid w:val="00DD27DB"/>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765"/>
    <w:rsid w:val="00DE7C00"/>
    <w:rsid w:val="00DF0250"/>
    <w:rsid w:val="00DF03E9"/>
    <w:rsid w:val="00DF03ED"/>
    <w:rsid w:val="00DF04EE"/>
    <w:rsid w:val="00DF0502"/>
    <w:rsid w:val="00DF0621"/>
    <w:rsid w:val="00DF069A"/>
    <w:rsid w:val="00DF0BF4"/>
    <w:rsid w:val="00DF179D"/>
    <w:rsid w:val="00DF1E54"/>
    <w:rsid w:val="00DF1E9C"/>
    <w:rsid w:val="00DF1F93"/>
    <w:rsid w:val="00DF24F2"/>
    <w:rsid w:val="00DF4072"/>
    <w:rsid w:val="00DF430C"/>
    <w:rsid w:val="00DF4572"/>
    <w:rsid w:val="00DF4658"/>
    <w:rsid w:val="00DF531E"/>
    <w:rsid w:val="00DF53E2"/>
    <w:rsid w:val="00DF645A"/>
    <w:rsid w:val="00DF6C8B"/>
    <w:rsid w:val="00DF6F17"/>
    <w:rsid w:val="00DF78FA"/>
    <w:rsid w:val="00DF7920"/>
    <w:rsid w:val="00E002F1"/>
    <w:rsid w:val="00E0082C"/>
    <w:rsid w:val="00E012C0"/>
    <w:rsid w:val="00E01759"/>
    <w:rsid w:val="00E01AD3"/>
    <w:rsid w:val="00E01DAA"/>
    <w:rsid w:val="00E01FB4"/>
    <w:rsid w:val="00E023E5"/>
    <w:rsid w:val="00E02432"/>
    <w:rsid w:val="00E0262A"/>
    <w:rsid w:val="00E03377"/>
    <w:rsid w:val="00E03A5B"/>
    <w:rsid w:val="00E04022"/>
    <w:rsid w:val="00E057B6"/>
    <w:rsid w:val="00E05C6B"/>
    <w:rsid w:val="00E06CD8"/>
    <w:rsid w:val="00E0728F"/>
    <w:rsid w:val="00E0755C"/>
    <w:rsid w:val="00E10211"/>
    <w:rsid w:val="00E107B9"/>
    <w:rsid w:val="00E1214C"/>
    <w:rsid w:val="00E1235C"/>
    <w:rsid w:val="00E1238F"/>
    <w:rsid w:val="00E12AB3"/>
    <w:rsid w:val="00E13D6F"/>
    <w:rsid w:val="00E14A7E"/>
    <w:rsid w:val="00E150D9"/>
    <w:rsid w:val="00E151E1"/>
    <w:rsid w:val="00E159CF"/>
    <w:rsid w:val="00E16614"/>
    <w:rsid w:val="00E168A1"/>
    <w:rsid w:val="00E16D4B"/>
    <w:rsid w:val="00E16DC8"/>
    <w:rsid w:val="00E17619"/>
    <w:rsid w:val="00E17805"/>
    <w:rsid w:val="00E200D0"/>
    <w:rsid w:val="00E20EB4"/>
    <w:rsid w:val="00E20F79"/>
    <w:rsid w:val="00E21084"/>
    <w:rsid w:val="00E21278"/>
    <w:rsid w:val="00E216C8"/>
    <w:rsid w:val="00E22CCD"/>
    <w:rsid w:val="00E23A11"/>
    <w:rsid w:val="00E23FB7"/>
    <w:rsid w:val="00E243A9"/>
    <w:rsid w:val="00E24A27"/>
    <w:rsid w:val="00E25E80"/>
    <w:rsid w:val="00E25F89"/>
    <w:rsid w:val="00E2637D"/>
    <w:rsid w:val="00E26AB9"/>
    <w:rsid w:val="00E301FC"/>
    <w:rsid w:val="00E30C19"/>
    <w:rsid w:val="00E30E07"/>
    <w:rsid w:val="00E32505"/>
    <w:rsid w:val="00E32D62"/>
    <w:rsid w:val="00E32DFE"/>
    <w:rsid w:val="00E32ED8"/>
    <w:rsid w:val="00E32FAF"/>
    <w:rsid w:val="00E332D8"/>
    <w:rsid w:val="00E33383"/>
    <w:rsid w:val="00E339DC"/>
    <w:rsid w:val="00E33E15"/>
    <w:rsid w:val="00E345EF"/>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35E"/>
    <w:rsid w:val="00E43728"/>
    <w:rsid w:val="00E439EF"/>
    <w:rsid w:val="00E43F37"/>
    <w:rsid w:val="00E44B53"/>
    <w:rsid w:val="00E450ED"/>
    <w:rsid w:val="00E45132"/>
    <w:rsid w:val="00E45BBA"/>
    <w:rsid w:val="00E45F1E"/>
    <w:rsid w:val="00E461E8"/>
    <w:rsid w:val="00E473A0"/>
    <w:rsid w:val="00E4791B"/>
    <w:rsid w:val="00E47B8C"/>
    <w:rsid w:val="00E47E31"/>
    <w:rsid w:val="00E50713"/>
    <w:rsid w:val="00E50AC6"/>
    <w:rsid w:val="00E51DDD"/>
    <w:rsid w:val="00E51F21"/>
    <w:rsid w:val="00E51FDD"/>
    <w:rsid w:val="00E52435"/>
    <w:rsid w:val="00E52608"/>
    <w:rsid w:val="00E53122"/>
    <w:rsid w:val="00E5351B"/>
    <w:rsid w:val="00E539CC"/>
    <w:rsid w:val="00E53CB0"/>
    <w:rsid w:val="00E53FA9"/>
    <w:rsid w:val="00E5414C"/>
    <w:rsid w:val="00E547B3"/>
    <w:rsid w:val="00E566EB"/>
    <w:rsid w:val="00E56CB8"/>
    <w:rsid w:val="00E57154"/>
    <w:rsid w:val="00E5733D"/>
    <w:rsid w:val="00E574E3"/>
    <w:rsid w:val="00E576BE"/>
    <w:rsid w:val="00E6063E"/>
    <w:rsid w:val="00E6085E"/>
    <w:rsid w:val="00E609C6"/>
    <w:rsid w:val="00E6110D"/>
    <w:rsid w:val="00E61CC0"/>
    <w:rsid w:val="00E6277B"/>
    <w:rsid w:val="00E63438"/>
    <w:rsid w:val="00E63CA2"/>
    <w:rsid w:val="00E64424"/>
    <w:rsid w:val="00E64C99"/>
    <w:rsid w:val="00E64CD3"/>
    <w:rsid w:val="00E64FB1"/>
    <w:rsid w:val="00E65C9D"/>
    <w:rsid w:val="00E664FF"/>
    <w:rsid w:val="00E67107"/>
    <w:rsid w:val="00E671C9"/>
    <w:rsid w:val="00E6726A"/>
    <w:rsid w:val="00E6743F"/>
    <w:rsid w:val="00E6758E"/>
    <w:rsid w:val="00E679CE"/>
    <w:rsid w:val="00E67DE7"/>
    <w:rsid w:val="00E67E23"/>
    <w:rsid w:val="00E70016"/>
    <w:rsid w:val="00E70BC7"/>
    <w:rsid w:val="00E70FBC"/>
    <w:rsid w:val="00E710DC"/>
    <w:rsid w:val="00E71749"/>
    <w:rsid w:val="00E71F84"/>
    <w:rsid w:val="00E724F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3A4"/>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09B"/>
    <w:rsid w:val="00E90279"/>
    <w:rsid w:val="00E90635"/>
    <w:rsid w:val="00E909A1"/>
    <w:rsid w:val="00E90BFF"/>
    <w:rsid w:val="00E91504"/>
    <w:rsid w:val="00E91F04"/>
    <w:rsid w:val="00E91F35"/>
    <w:rsid w:val="00E92B7F"/>
    <w:rsid w:val="00E93008"/>
    <w:rsid w:val="00E95870"/>
    <w:rsid w:val="00E95BA6"/>
    <w:rsid w:val="00E95C29"/>
    <w:rsid w:val="00E961DB"/>
    <w:rsid w:val="00E967AE"/>
    <w:rsid w:val="00E97648"/>
    <w:rsid w:val="00E97869"/>
    <w:rsid w:val="00EA0E4A"/>
    <w:rsid w:val="00EA1634"/>
    <w:rsid w:val="00EA174A"/>
    <w:rsid w:val="00EA1A54"/>
    <w:rsid w:val="00EA1D41"/>
    <w:rsid w:val="00EA2226"/>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A41"/>
    <w:rsid w:val="00EB0CA3"/>
    <w:rsid w:val="00EB104F"/>
    <w:rsid w:val="00EB145F"/>
    <w:rsid w:val="00EB1992"/>
    <w:rsid w:val="00EB1B27"/>
    <w:rsid w:val="00EB1DA8"/>
    <w:rsid w:val="00EB28EC"/>
    <w:rsid w:val="00EB32EB"/>
    <w:rsid w:val="00EB4CFF"/>
    <w:rsid w:val="00EB52BC"/>
    <w:rsid w:val="00EB5476"/>
    <w:rsid w:val="00EB5DFB"/>
    <w:rsid w:val="00EB607C"/>
    <w:rsid w:val="00EB6BA2"/>
    <w:rsid w:val="00EB70B0"/>
    <w:rsid w:val="00EB7633"/>
    <w:rsid w:val="00EB7736"/>
    <w:rsid w:val="00EB7B17"/>
    <w:rsid w:val="00EC0F3D"/>
    <w:rsid w:val="00EC0F69"/>
    <w:rsid w:val="00EC13F4"/>
    <w:rsid w:val="00EC2E2D"/>
    <w:rsid w:val="00EC39AE"/>
    <w:rsid w:val="00EC462B"/>
    <w:rsid w:val="00EC4723"/>
    <w:rsid w:val="00EC4A1F"/>
    <w:rsid w:val="00EC5000"/>
    <w:rsid w:val="00EC5141"/>
    <w:rsid w:val="00EC56E0"/>
    <w:rsid w:val="00EC6057"/>
    <w:rsid w:val="00EC6766"/>
    <w:rsid w:val="00EC6847"/>
    <w:rsid w:val="00EC7388"/>
    <w:rsid w:val="00EC75D1"/>
    <w:rsid w:val="00EC7757"/>
    <w:rsid w:val="00EC795B"/>
    <w:rsid w:val="00EC7DB6"/>
    <w:rsid w:val="00ED056C"/>
    <w:rsid w:val="00ED0D13"/>
    <w:rsid w:val="00ED13E2"/>
    <w:rsid w:val="00ED162F"/>
    <w:rsid w:val="00ED1CE3"/>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680"/>
    <w:rsid w:val="00EE6F1E"/>
    <w:rsid w:val="00EF0348"/>
    <w:rsid w:val="00EF0935"/>
    <w:rsid w:val="00EF1281"/>
    <w:rsid w:val="00EF1680"/>
    <w:rsid w:val="00EF1B68"/>
    <w:rsid w:val="00EF1EE8"/>
    <w:rsid w:val="00EF1F9C"/>
    <w:rsid w:val="00EF3932"/>
    <w:rsid w:val="00EF3F5C"/>
    <w:rsid w:val="00EF4366"/>
    <w:rsid w:val="00EF452D"/>
    <w:rsid w:val="00EF4CD6"/>
    <w:rsid w:val="00EF4E38"/>
    <w:rsid w:val="00EF54B0"/>
    <w:rsid w:val="00EF55A0"/>
    <w:rsid w:val="00EF63D1"/>
    <w:rsid w:val="00EF6513"/>
    <w:rsid w:val="00EF6683"/>
    <w:rsid w:val="00EF66E7"/>
    <w:rsid w:val="00EF6969"/>
    <w:rsid w:val="00EF6DA2"/>
    <w:rsid w:val="00EF6E81"/>
    <w:rsid w:val="00EF7002"/>
    <w:rsid w:val="00EF7439"/>
    <w:rsid w:val="00EF769B"/>
    <w:rsid w:val="00EF7E19"/>
    <w:rsid w:val="00EF7E23"/>
    <w:rsid w:val="00F002A5"/>
    <w:rsid w:val="00F0089F"/>
    <w:rsid w:val="00F01AAB"/>
    <w:rsid w:val="00F027BA"/>
    <w:rsid w:val="00F0283F"/>
    <w:rsid w:val="00F032CE"/>
    <w:rsid w:val="00F03A17"/>
    <w:rsid w:val="00F03E79"/>
    <w:rsid w:val="00F0403D"/>
    <w:rsid w:val="00F041FE"/>
    <w:rsid w:val="00F0423E"/>
    <w:rsid w:val="00F0448D"/>
    <w:rsid w:val="00F0628D"/>
    <w:rsid w:val="00F06651"/>
    <w:rsid w:val="00F07394"/>
    <w:rsid w:val="00F07C75"/>
    <w:rsid w:val="00F07DE6"/>
    <w:rsid w:val="00F1056C"/>
    <w:rsid w:val="00F107F1"/>
    <w:rsid w:val="00F10B25"/>
    <w:rsid w:val="00F10FC1"/>
    <w:rsid w:val="00F11130"/>
    <w:rsid w:val="00F112FD"/>
    <w:rsid w:val="00F1251E"/>
    <w:rsid w:val="00F127A4"/>
    <w:rsid w:val="00F133A1"/>
    <w:rsid w:val="00F135B2"/>
    <w:rsid w:val="00F135F7"/>
    <w:rsid w:val="00F13C38"/>
    <w:rsid w:val="00F13E54"/>
    <w:rsid w:val="00F13ECD"/>
    <w:rsid w:val="00F147C8"/>
    <w:rsid w:val="00F155CE"/>
    <w:rsid w:val="00F15FA1"/>
    <w:rsid w:val="00F16295"/>
    <w:rsid w:val="00F17EAE"/>
    <w:rsid w:val="00F208A1"/>
    <w:rsid w:val="00F20D49"/>
    <w:rsid w:val="00F218D4"/>
    <w:rsid w:val="00F219F9"/>
    <w:rsid w:val="00F2250A"/>
    <w:rsid w:val="00F2291B"/>
    <w:rsid w:val="00F24543"/>
    <w:rsid w:val="00F24788"/>
    <w:rsid w:val="00F24FBA"/>
    <w:rsid w:val="00F25B95"/>
    <w:rsid w:val="00F25F88"/>
    <w:rsid w:val="00F2640F"/>
    <w:rsid w:val="00F2725F"/>
    <w:rsid w:val="00F27C34"/>
    <w:rsid w:val="00F27E46"/>
    <w:rsid w:val="00F301C2"/>
    <w:rsid w:val="00F302E1"/>
    <w:rsid w:val="00F309AA"/>
    <w:rsid w:val="00F31B22"/>
    <w:rsid w:val="00F31B49"/>
    <w:rsid w:val="00F32F56"/>
    <w:rsid w:val="00F33D4F"/>
    <w:rsid w:val="00F33F45"/>
    <w:rsid w:val="00F33F63"/>
    <w:rsid w:val="00F34CD6"/>
    <w:rsid w:val="00F35528"/>
    <w:rsid w:val="00F3560F"/>
    <w:rsid w:val="00F35873"/>
    <w:rsid w:val="00F358FD"/>
    <w:rsid w:val="00F35920"/>
    <w:rsid w:val="00F35C74"/>
    <w:rsid w:val="00F363E1"/>
    <w:rsid w:val="00F366A5"/>
    <w:rsid w:val="00F36C5F"/>
    <w:rsid w:val="00F36D5D"/>
    <w:rsid w:val="00F37259"/>
    <w:rsid w:val="00F37C28"/>
    <w:rsid w:val="00F405A4"/>
    <w:rsid w:val="00F4083C"/>
    <w:rsid w:val="00F40B2E"/>
    <w:rsid w:val="00F40F44"/>
    <w:rsid w:val="00F418CD"/>
    <w:rsid w:val="00F41F05"/>
    <w:rsid w:val="00F433BD"/>
    <w:rsid w:val="00F4432B"/>
    <w:rsid w:val="00F44EC5"/>
    <w:rsid w:val="00F44FAF"/>
    <w:rsid w:val="00F457F4"/>
    <w:rsid w:val="00F4639A"/>
    <w:rsid w:val="00F472E1"/>
    <w:rsid w:val="00F47498"/>
    <w:rsid w:val="00F47626"/>
    <w:rsid w:val="00F47ACB"/>
    <w:rsid w:val="00F5042A"/>
    <w:rsid w:val="00F5072C"/>
    <w:rsid w:val="00F5110F"/>
    <w:rsid w:val="00F512B2"/>
    <w:rsid w:val="00F51CE1"/>
    <w:rsid w:val="00F5258B"/>
    <w:rsid w:val="00F5283D"/>
    <w:rsid w:val="00F52ABA"/>
    <w:rsid w:val="00F52BC7"/>
    <w:rsid w:val="00F52E5E"/>
    <w:rsid w:val="00F5320E"/>
    <w:rsid w:val="00F53981"/>
    <w:rsid w:val="00F53BF4"/>
    <w:rsid w:val="00F53D01"/>
    <w:rsid w:val="00F54266"/>
    <w:rsid w:val="00F55043"/>
    <w:rsid w:val="00F569B7"/>
    <w:rsid w:val="00F56C34"/>
    <w:rsid w:val="00F56DCF"/>
    <w:rsid w:val="00F57034"/>
    <w:rsid w:val="00F57FF3"/>
    <w:rsid w:val="00F60205"/>
    <w:rsid w:val="00F6035C"/>
    <w:rsid w:val="00F60BE9"/>
    <w:rsid w:val="00F61DE5"/>
    <w:rsid w:val="00F61FD8"/>
    <w:rsid w:val="00F62307"/>
    <w:rsid w:val="00F62571"/>
    <w:rsid w:val="00F62DBF"/>
    <w:rsid w:val="00F641FC"/>
    <w:rsid w:val="00F647F7"/>
    <w:rsid w:val="00F6583C"/>
    <w:rsid w:val="00F6589A"/>
    <w:rsid w:val="00F6596E"/>
    <w:rsid w:val="00F65D8B"/>
    <w:rsid w:val="00F662A5"/>
    <w:rsid w:val="00F6783E"/>
    <w:rsid w:val="00F701E1"/>
    <w:rsid w:val="00F70DBE"/>
    <w:rsid w:val="00F70DD8"/>
    <w:rsid w:val="00F710FE"/>
    <w:rsid w:val="00F71124"/>
    <w:rsid w:val="00F71888"/>
    <w:rsid w:val="00F719CD"/>
    <w:rsid w:val="00F71BB8"/>
    <w:rsid w:val="00F72584"/>
    <w:rsid w:val="00F7290D"/>
    <w:rsid w:val="00F72942"/>
    <w:rsid w:val="00F72CE5"/>
    <w:rsid w:val="00F7302F"/>
    <w:rsid w:val="00F732EC"/>
    <w:rsid w:val="00F7382D"/>
    <w:rsid w:val="00F73D08"/>
    <w:rsid w:val="00F74A8B"/>
    <w:rsid w:val="00F7586B"/>
    <w:rsid w:val="00F758DB"/>
    <w:rsid w:val="00F75F2F"/>
    <w:rsid w:val="00F76332"/>
    <w:rsid w:val="00F76445"/>
    <w:rsid w:val="00F76ECC"/>
    <w:rsid w:val="00F77189"/>
    <w:rsid w:val="00F77B63"/>
    <w:rsid w:val="00F77C93"/>
    <w:rsid w:val="00F80399"/>
    <w:rsid w:val="00F806A3"/>
    <w:rsid w:val="00F80869"/>
    <w:rsid w:val="00F808AD"/>
    <w:rsid w:val="00F80C17"/>
    <w:rsid w:val="00F80D96"/>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6FD1"/>
    <w:rsid w:val="00F87117"/>
    <w:rsid w:val="00F871F8"/>
    <w:rsid w:val="00F8725A"/>
    <w:rsid w:val="00F8736C"/>
    <w:rsid w:val="00F8759A"/>
    <w:rsid w:val="00F87932"/>
    <w:rsid w:val="00F9030E"/>
    <w:rsid w:val="00F90ADB"/>
    <w:rsid w:val="00F90E78"/>
    <w:rsid w:val="00F91209"/>
    <w:rsid w:val="00F91F3B"/>
    <w:rsid w:val="00F91F82"/>
    <w:rsid w:val="00F9221F"/>
    <w:rsid w:val="00F9227E"/>
    <w:rsid w:val="00F931C7"/>
    <w:rsid w:val="00F93559"/>
    <w:rsid w:val="00F93A2C"/>
    <w:rsid w:val="00F93ABC"/>
    <w:rsid w:val="00F93C56"/>
    <w:rsid w:val="00F93D72"/>
    <w:rsid w:val="00F93E65"/>
    <w:rsid w:val="00F94070"/>
    <w:rsid w:val="00F950B5"/>
    <w:rsid w:val="00F9513F"/>
    <w:rsid w:val="00F95A5C"/>
    <w:rsid w:val="00F97908"/>
    <w:rsid w:val="00F97B43"/>
    <w:rsid w:val="00F97C15"/>
    <w:rsid w:val="00F97C85"/>
    <w:rsid w:val="00FA0103"/>
    <w:rsid w:val="00FA0644"/>
    <w:rsid w:val="00FA07F8"/>
    <w:rsid w:val="00FA105C"/>
    <w:rsid w:val="00FA131C"/>
    <w:rsid w:val="00FA1475"/>
    <w:rsid w:val="00FA148A"/>
    <w:rsid w:val="00FA27C8"/>
    <w:rsid w:val="00FA3181"/>
    <w:rsid w:val="00FA3B76"/>
    <w:rsid w:val="00FA469C"/>
    <w:rsid w:val="00FA4CB0"/>
    <w:rsid w:val="00FA4D66"/>
    <w:rsid w:val="00FA57BC"/>
    <w:rsid w:val="00FA586D"/>
    <w:rsid w:val="00FA5A4E"/>
    <w:rsid w:val="00FA6EF0"/>
    <w:rsid w:val="00FA7229"/>
    <w:rsid w:val="00FA7896"/>
    <w:rsid w:val="00FA79AC"/>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5F"/>
    <w:rsid w:val="00FB538D"/>
    <w:rsid w:val="00FB581D"/>
    <w:rsid w:val="00FB6165"/>
    <w:rsid w:val="00FB632D"/>
    <w:rsid w:val="00FB6403"/>
    <w:rsid w:val="00FB742F"/>
    <w:rsid w:val="00FC0150"/>
    <w:rsid w:val="00FC03AB"/>
    <w:rsid w:val="00FC103E"/>
    <w:rsid w:val="00FC1128"/>
    <w:rsid w:val="00FC20B5"/>
    <w:rsid w:val="00FC2B66"/>
    <w:rsid w:val="00FC2B8C"/>
    <w:rsid w:val="00FC2F03"/>
    <w:rsid w:val="00FC3028"/>
    <w:rsid w:val="00FC4351"/>
    <w:rsid w:val="00FC4729"/>
    <w:rsid w:val="00FC4A8C"/>
    <w:rsid w:val="00FC4B12"/>
    <w:rsid w:val="00FC53DB"/>
    <w:rsid w:val="00FC5D22"/>
    <w:rsid w:val="00FC5E9E"/>
    <w:rsid w:val="00FC5FC2"/>
    <w:rsid w:val="00FC6177"/>
    <w:rsid w:val="00FC63D1"/>
    <w:rsid w:val="00FC6A01"/>
    <w:rsid w:val="00FC7528"/>
    <w:rsid w:val="00FC7B30"/>
    <w:rsid w:val="00FD03F5"/>
    <w:rsid w:val="00FD0572"/>
    <w:rsid w:val="00FD0744"/>
    <w:rsid w:val="00FD074D"/>
    <w:rsid w:val="00FD1A97"/>
    <w:rsid w:val="00FD2A3B"/>
    <w:rsid w:val="00FD2D7B"/>
    <w:rsid w:val="00FD37F6"/>
    <w:rsid w:val="00FD4276"/>
    <w:rsid w:val="00FD4589"/>
    <w:rsid w:val="00FD473E"/>
    <w:rsid w:val="00FD5560"/>
    <w:rsid w:val="00FD5BEE"/>
    <w:rsid w:val="00FD6DF3"/>
    <w:rsid w:val="00FD74B8"/>
    <w:rsid w:val="00FD77F9"/>
    <w:rsid w:val="00FD7D38"/>
    <w:rsid w:val="00FD7DF9"/>
    <w:rsid w:val="00FE0B51"/>
    <w:rsid w:val="00FE0B78"/>
    <w:rsid w:val="00FE0ED4"/>
    <w:rsid w:val="00FE13EB"/>
    <w:rsid w:val="00FE1EAB"/>
    <w:rsid w:val="00FE20C8"/>
    <w:rsid w:val="00FE2FD0"/>
    <w:rsid w:val="00FE30C2"/>
    <w:rsid w:val="00FE3465"/>
    <w:rsid w:val="00FE67CF"/>
    <w:rsid w:val="00FE6D20"/>
    <w:rsid w:val="00FE6FB9"/>
    <w:rsid w:val="00FE7549"/>
    <w:rsid w:val="00FE760E"/>
    <w:rsid w:val="00FE7BCC"/>
    <w:rsid w:val="00FF126D"/>
    <w:rsid w:val="00FF21A3"/>
    <w:rsid w:val="00FF2310"/>
    <w:rsid w:val="00FF2E73"/>
    <w:rsid w:val="00FF3A1B"/>
    <w:rsid w:val="00FF4AE2"/>
    <w:rsid w:val="00FF502C"/>
    <w:rsid w:val="00FF50A8"/>
    <w:rsid w:val="00FF571E"/>
    <w:rsid w:val="00FF5A64"/>
    <w:rsid w:val="00FF5FED"/>
    <w:rsid w:val="00FF5FF3"/>
    <w:rsid w:val="00FF65E4"/>
    <w:rsid w:val="00FF6BD1"/>
    <w:rsid w:val="00FF6CC0"/>
    <w:rsid w:val="00FF7145"/>
    <w:rsid w:val="00FF7512"/>
    <w:rsid w:val="00FF7563"/>
    <w:rsid w:val="00FF76F1"/>
    <w:rsid w:val="00FF7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063"/>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4D60DC"/>
    <w:pPr>
      <w:keepNext/>
      <w:numPr>
        <w:ilvl w:val="1"/>
        <w:numId w:val="2"/>
      </w:numPr>
      <w:spacing w:before="120"/>
      <w:outlineLvl w:val="1"/>
    </w:pPr>
    <w:rPr>
      <w:b/>
      <w:bCs/>
      <w:sz w:val="24"/>
    </w:rPr>
  </w:style>
  <w:style w:type="paragraph" w:styleId="3">
    <w:name w:val="heading 3"/>
    <w:aliases w:val="h3,Underrubrik2,H3"/>
    <w:basedOn w:val="a"/>
    <w:next w:val="a"/>
    <w:link w:val="3Char"/>
    <w:qFormat/>
    <w:rsid w:val="004D60D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4D60D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4D60DC"/>
    <w:pPr>
      <w:numPr>
        <w:ilvl w:val="5"/>
        <w:numId w:val="2"/>
      </w:numPr>
      <w:spacing w:before="240" w:after="60"/>
      <w:outlineLvl w:val="5"/>
    </w:pPr>
    <w:rPr>
      <w:b/>
      <w:bCs/>
    </w:rPr>
  </w:style>
  <w:style w:type="paragraph" w:styleId="7">
    <w:name w:val="heading 7"/>
    <w:basedOn w:val="a"/>
    <w:next w:val="a"/>
    <w:link w:val="7Char"/>
    <w:qFormat/>
    <w:rsid w:val="004D60DC"/>
    <w:pPr>
      <w:numPr>
        <w:ilvl w:val="6"/>
        <w:numId w:val="2"/>
      </w:numPr>
      <w:spacing w:before="240" w:after="60"/>
      <w:outlineLvl w:val="6"/>
    </w:pPr>
    <w:rPr>
      <w:sz w:val="24"/>
      <w:szCs w:val="24"/>
    </w:rPr>
  </w:style>
  <w:style w:type="paragraph" w:styleId="8">
    <w:name w:val="heading 8"/>
    <w:basedOn w:val="a"/>
    <w:next w:val="a"/>
    <w:link w:val="8Char"/>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Caption Char1,Caption Char2,Caption Char Char Char,Caption Char Char1,fig and tbl,fighead2,Table Caption,fighead21"/>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Caption Char1 Char1,Caption Char2 Char,Caption Char Char Char Char,fig and tbl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link w:val="2Char0"/>
    <w:rsid w:val="004D60DC"/>
    <w:pPr>
      <w:spacing w:after="0"/>
      <w:jc w:val="left"/>
    </w:pPr>
    <w:rPr>
      <w:szCs w:val="20"/>
    </w:rPr>
  </w:style>
  <w:style w:type="paragraph" w:styleId="a8">
    <w:name w:val="Balloon Text"/>
    <w:basedOn w:val="a"/>
    <w:link w:val="Char1"/>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link w:val="Char2"/>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w:basedOn w:val="a"/>
    <w:link w:val="Char3"/>
    <w:rsid w:val="00AB3F38"/>
    <w:pPr>
      <w:tabs>
        <w:tab w:val="center" w:pos="4680"/>
        <w:tab w:val="right" w:pos="9360"/>
      </w:tabs>
    </w:pPr>
    <w:rPr>
      <w:kern w:val="2"/>
      <w:lang w:val="en-GB" w:eastAsia="zh-CN"/>
    </w:rPr>
  </w:style>
  <w:style w:type="character" w:customStyle="1" w:styleId="Char3">
    <w:name w:val="页眉 Char"/>
    <w:aliases w:val="header odd Char,header Char"/>
    <w:link w:val="ad"/>
    <w:rsid w:val="00AB3F38"/>
    <w:rPr>
      <w:kern w:val="2"/>
      <w:sz w:val="22"/>
      <w:szCs w:val="22"/>
      <w:lang w:val="en-GB" w:eastAsia="zh-CN" w:bidi="ar-SA"/>
    </w:rPr>
  </w:style>
  <w:style w:type="paragraph" w:styleId="ae">
    <w:name w:val="footer"/>
    <w:basedOn w:val="a"/>
    <w:link w:val="Char4"/>
    <w:rsid w:val="00AB3F38"/>
    <w:pPr>
      <w:tabs>
        <w:tab w:val="center" w:pos="4680"/>
        <w:tab w:val="right" w:pos="9360"/>
      </w:tabs>
    </w:pPr>
    <w:rPr>
      <w:kern w:val="2"/>
      <w:lang w:val="en-GB" w:eastAsia="zh-CN"/>
    </w:rPr>
  </w:style>
  <w:style w:type="character" w:customStyle="1" w:styleId="Char4">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5"/>
    <w:rsid w:val="00522855"/>
    <w:pPr>
      <w:jc w:val="left"/>
    </w:pPr>
    <w:rPr>
      <w:kern w:val="2"/>
      <w:lang w:val="en-GB"/>
    </w:rPr>
  </w:style>
  <w:style w:type="character" w:customStyle="1" w:styleId="Char5">
    <w:name w:val="批注文字 Char"/>
    <w:link w:val="af0"/>
    <w:rsid w:val="00522855"/>
    <w:rPr>
      <w:kern w:val="2"/>
      <w:sz w:val="22"/>
      <w:szCs w:val="22"/>
      <w:lang w:val="en-GB" w:eastAsia="en-US" w:bidi="ar-SA"/>
    </w:rPr>
  </w:style>
  <w:style w:type="paragraph" w:styleId="af1">
    <w:name w:val="annotation subject"/>
    <w:basedOn w:val="af0"/>
    <w:next w:val="af0"/>
    <w:link w:val="Char6"/>
    <w:rsid w:val="00522855"/>
    <w:rPr>
      <w:b/>
      <w:bCs/>
    </w:rPr>
  </w:style>
  <w:style w:type="character" w:customStyle="1" w:styleId="Char6">
    <w:name w:val="批注主题 Char"/>
    <w:link w:val="af1"/>
    <w:rsid w:val="00522855"/>
    <w:rPr>
      <w:b/>
      <w:bCs/>
      <w:kern w:val="2"/>
      <w:sz w:val="22"/>
      <w:szCs w:val="22"/>
      <w:lang w:val="en-GB" w:eastAsia="en-US" w:bidi="ar-SA"/>
    </w:rPr>
  </w:style>
  <w:style w:type="paragraph" w:styleId="af2">
    <w:name w:val="Document Map"/>
    <w:basedOn w:val="a"/>
    <w:link w:val="Char7"/>
    <w:rsid w:val="00DF4072"/>
    <w:rPr>
      <w:rFonts w:ascii="宋体"/>
      <w:kern w:val="2"/>
      <w:sz w:val="18"/>
      <w:szCs w:val="18"/>
      <w:lang w:val="en-GB"/>
    </w:rPr>
  </w:style>
  <w:style w:type="character" w:customStyle="1" w:styleId="Char7">
    <w:name w:val="文档结构图 Char"/>
    <w:link w:val="af2"/>
    <w:rsid w:val="00DF4072"/>
    <w:rPr>
      <w:rFonts w:ascii="宋体"/>
      <w:kern w:val="2"/>
      <w:sz w:val="18"/>
      <w:szCs w:val="18"/>
      <w:lang w:val="en-GB" w:eastAsia="en-US" w:bidi="ar-SA"/>
    </w:rPr>
  </w:style>
  <w:style w:type="paragraph" w:styleId="af3">
    <w:name w:val="List Paragraph"/>
    <w:basedOn w:val="a"/>
    <w:link w:val="Char8"/>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paragraph" w:customStyle="1" w:styleId="done">
    <w:name w:val="done"/>
    <w:basedOn w:val="a"/>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a"/>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a"/>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74">
    <w:name w:val="xl74"/>
    <w:basedOn w:val="a"/>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a"/>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a"/>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3">
    <w:name w:val="xl83"/>
    <w:basedOn w:val="a"/>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a"/>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7">
    <w:name w:val="xl87"/>
    <w:basedOn w:val="a"/>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1">
    <w:name w:val="xl91"/>
    <w:basedOn w:val="a"/>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2">
    <w:name w:val="xl92"/>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3">
    <w:name w:val="xl93"/>
    <w:basedOn w:val="a"/>
    <w:rsid w:val="00637F30"/>
    <w:pPr>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4">
    <w:name w:val="xl94"/>
    <w:basedOn w:val="a"/>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宋体" w:hAnsi="宋体" w:cs="宋体"/>
      <w:color w:val="006100"/>
      <w:sz w:val="24"/>
      <w:szCs w:val="24"/>
      <w:lang w:eastAsia="zh-CN"/>
    </w:rPr>
  </w:style>
  <w:style w:type="paragraph" w:customStyle="1" w:styleId="xl95">
    <w:name w:val="xl95"/>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6">
    <w:name w:val="xl96"/>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7">
    <w:name w:val="xl97"/>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8">
    <w:name w:val="xl98"/>
    <w:basedOn w:val="a"/>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a"/>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a"/>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108">
    <w:name w:val="xl108"/>
    <w:basedOn w:val="a"/>
    <w:rsid w:val="00637F30"/>
    <w:pP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TAC">
    <w:name w:val="TAC"/>
    <w:basedOn w:val="TAL"/>
    <w:rsid w:val="00B47794"/>
    <w:pPr>
      <w:jc w:val="center"/>
    </w:pPr>
  </w:style>
  <w:style w:type="paragraph" w:customStyle="1" w:styleId="TH">
    <w:name w:val="TH"/>
    <w:basedOn w:val="a"/>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a"/>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af6">
    <w:name w:val="Strong"/>
    <w:uiPriority w:val="22"/>
    <w:qFormat/>
    <w:rsid w:val="00F74A8B"/>
    <w:rPr>
      <w: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324C77"/>
    <w:rPr>
      <w:b/>
      <w:bCs/>
      <w:sz w:val="28"/>
      <w:szCs w:val="28"/>
      <w:lang w:eastAsia="en-US"/>
    </w:rPr>
  </w:style>
  <w:style w:type="character" w:customStyle="1" w:styleId="Char8">
    <w:name w:val="列出段落 Char"/>
    <w:basedOn w:val="a0"/>
    <w:link w:val="af3"/>
    <w:uiPriority w:val="34"/>
    <w:locked/>
    <w:rsid w:val="00324C77"/>
    <w:rPr>
      <w:rFonts w:ascii="宋体" w:hAnsi="宋体" w:cs="宋体"/>
      <w:sz w:val="24"/>
      <w:szCs w:val="24"/>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953D7C"/>
    <w:rPr>
      <w:b/>
      <w:bCs/>
      <w:sz w:val="24"/>
      <w:szCs w:val="22"/>
      <w:lang w:eastAsia="en-US"/>
    </w:rPr>
  </w:style>
  <w:style w:type="character" w:customStyle="1" w:styleId="3Char">
    <w:name w:val="标题 3 Char"/>
    <w:aliases w:val="h3 Char,Underrubrik2 Char,H3 Char"/>
    <w:basedOn w:val="a0"/>
    <w:link w:val="3"/>
    <w:rsid w:val="00953D7C"/>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953D7C"/>
    <w:rPr>
      <w:b/>
      <w:bCs/>
      <w:sz w:val="22"/>
      <w:szCs w:val="28"/>
      <w:lang w:eastAsia="en-US"/>
    </w:rPr>
  </w:style>
  <w:style w:type="character" w:customStyle="1" w:styleId="5Char">
    <w:name w:val="标题 5 Char"/>
    <w:aliases w:val="h5 Char,Heading5 Char"/>
    <w:basedOn w:val="a0"/>
    <w:link w:val="5"/>
    <w:rsid w:val="00953D7C"/>
    <w:rPr>
      <w:b/>
      <w:bCs/>
      <w:i/>
      <w:iCs/>
      <w:sz w:val="22"/>
      <w:szCs w:val="26"/>
      <w:lang w:eastAsia="en-US"/>
    </w:rPr>
  </w:style>
  <w:style w:type="character" w:customStyle="1" w:styleId="6Char">
    <w:name w:val="标题 6 Char"/>
    <w:basedOn w:val="a0"/>
    <w:link w:val="6"/>
    <w:rsid w:val="00953D7C"/>
    <w:rPr>
      <w:b/>
      <w:bCs/>
      <w:sz w:val="22"/>
      <w:szCs w:val="22"/>
      <w:lang w:eastAsia="en-US"/>
    </w:rPr>
  </w:style>
  <w:style w:type="character" w:customStyle="1" w:styleId="7Char">
    <w:name w:val="标题 7 Char"/>
    <w:basedOn w:val="a0"/>
    <w:link w:val="7"/>
    <w:rsid w:val="00953D7C"/>
    <w:rPr>
      <w:sz w:val="24"/>
      <w:szCs w:val="24"/>
      <w:lang w:eastAsia="en-US"/>
    </w:rPr>
  </w:style>
  <w:style w:type="character" w:customStyle="1" w:styleId="8Char">
    <w:name w:val="标题 8 Char"/>
    <w:basedOn w:val="a0"/>
    <w:link w:val="8"/>
    <w:rsid w:val="00953D7C"/>
    <w:rPr>
      <w:i/>
      <w:iCs/>
      <w:sz w:val="24"/>
      <w:szCs w:val="24"/>
      <w:lang w:eastAsia="en-US"/>
    </w:rPr>
  </w:style>
  <w:style w:type="character" w:customStyle="1" w:styleId="9Char">
    <w:name w:val="标题 9 Char"/>
    <w:aliases w:val="Figure Heading Char,FH Char"/>
    <w:basedOn w:val="a0"/>
    <w:link w:val="9"/>
    <w:rsid w:val="00953D7C"/>
    <w:rPr>
      <w:rFonts w:ascii="Arial" w:hAnsi="Arial" w:cs="Arial"/>
      <w:sz w:val="22"/>
      <w:szCs w:val="22"/>
      <w:lang w:eastAsia="en-US"/>
    </w:rPr>
  </w:style>
  <w:style w:type="character" w:customStyle="1" w:styleId="2Char0">
    <w:name w:val="正文文本 2 Char"/>
    <w:basedOn w:val="a0"/>
    <w:link w:val="20"/>
    <w:rsid w:val="00953D7C"/>
    <w:rPr>
      <w:sz w:val="22"/>
      <w:lang w:eastAsia="en-US"/>
    </w:rPr>
  </w:style>
  <w:style w:type="character" w:customStyle="1" w:styleId="Char1">
    <w:name w:val="批注框文本 Char"/>
    <w:basedOn w:val="a0"/>
    <w:link w:val="a8"/>
    <w:semiHidden/>
    <w:rsid w:val="00953D7C"/>
    <w:rPr>
      <w:rFonts w:ascii="Tahoma" w:hAnsi="Tahoma" w:cs="Tahoma"/>
      <w:sz w:val="16"/>
      <w:szCs w:val="16"/>
      <w:lang w:eastAsia="en-US"/>
    </w:rPr>
  </w:style>
  <w:style w:type="character" w:customStyle="1" w:styleId="11">
    <w:name w:val="访问过的超链接1"/>
    <w:rsid w:val="00953D7C"/>
    <w:rPr>
      <w:color w:val="800080"/>
      <w:kern w:val="2"/>
      <w:u w:val="single"/>
      <w:lang w:val="en-GB" w:eastAsia="zh-CN" w:bidi="ar-SA"/>
    </w:rPr>
  </w:style>
  <w:style w:type="character" w:customStyle="1" w:styleId="Char2">
    <w:name w:val="脚注文本 Char"/>
    <w:basedOn w:val="a0"/>
    <w:link w:val="aa"/>
    <w:semiHidden/>
    <w:rsid w:val="00953D7C"/>
    <w:rPr>
      <w:lang w:eastAsia="en-US"/>
    </w:rPr>
  </w:style>
  <w:style w:type="paragraph" w:customStyle="1" w:styleId="Normal">
    <w:name w:val="Normal."/>
    <w:rsid w:val="00953D7C"/>
    <w:pPr>
      <w:widowControl w:val="0"/>
      <w:spacing w:line="180" w:lineRule="atLeast"/>
    </w:pPr>
    <w:rPr>
      <w:rFonts w:eastAsia="Batang"/>
      <w:kern w:val="2"/>
      <w:sz w:val="18"/>
      <w:szCs w:val="18"/>
      <w:lang w:eastAsia="en-US"/>
    </w:rPr>
  </w:style>
  <w:style w:type="paragraph" w:customStyle="1" w:styleId="EX">
    <w:name w:val="EX"/>
    <w:basedOn w:val="a"/>
    <w:rsid w:val="00953D7C"/>
    <w:pPr>
      <w:keepLines/>
      <w:autoSpaceDE/>
      <w:autoSpaceDN/>
      <w:adjustRightInd/>
      <w:snapToGrid/>
      <w:spacing w:after="180"/>
      <w:ind w:left="1702" w:hanging="1418"/>
      <w:jc w:val="left"/>
    </w:pPr>
    <w:rPr>
      <w:sz w:val="20"/>
      <w:szCs w:val="20"/>
      <w:lang w:val="en-GB"/>
    </w:rPr>
  </w:style>
  <w:style w:type="paragraph" w:customStyle="1" w:styleId="Char9">
    <w:name w:val="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953D7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GSM">
    <w:name w:val="ZGSM"/>
    <w:rsid w:val="00953D7C"/>
  </w:style>
  <w:style w:type="paragraph" w:customStyle="1" w:styleId="ZT">
    <w:name w:val="ZT"/>
    <w:rsid w:val="0095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table" w:styleId="af7">
    <w:name w:val="Table Contemporary"/>
    <w:basedOn w:val="a1"/>
    <w:rsid w:val="00953D7C"/>
    <w:pPr>
      <w:widowControl w:val="0"/>
      <w:autoSpaceDE w:val="0"/>
      <w:autoSpaceDN w:val="0"/>
      <w:adjustRightIn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953D7C"/>
    <w:pPr>
      <w:widowControl w:val="0"/>
      <w:autoSpaceDE w:val="0"/>
      <w:autoSpaceDN w:val="0"/>
      <w:adjustRightInd w:val="0"/>
    </w:pPr>
    <w:rPr>
      <w:rFonts w:ascii="Calibri" w:hAnsi="Calibri" w:cs="Calibri"/>
      <w:color w:val="000000"/>
      <w:sz w:val="24"/>
      <w:szCs w:val="24"/>
    </w:rPr>
  </w:style>
  <w:style w:type="character" w:customStyle="1" w:styleId="TAHChar">
    <w:name w:val="TAH Char"/>
    <w:rsid w:val="00953D7C"/>
    <w:rPr>
      <w:rFonts w:ascii="Arial" w:eastAsia="宋体" w:hAnsi="Arial"/>
      <w:b/>
      <w:sz w:val="18"/>
      <w:lang w:val="en-GB" w:eastAsia="en-US"/>
    </w:rPr>
  </w:style>
  <w:style w:type="paragraph" w:customStyle="1" w:styleId="B1">
    <w:name w:val="B1"/>
    <w:basedOn w:val="a7"/>
    <w:link w:val="B1Zchn"/>
    <w:rsid w:val="00953D7C"/>
    <w:pPr>
      <w:autoSpaceDE/>
      <w:autoSpaceDN/>
      <w:adjustRightInd/>
      <w:snapToGrid/>
      <w:spacing w:after="180"/>
      <w:ind w:left="568" w:hanging="284"/>
      <w:jc w:val="left"/>
    </w:pPr>
    <w:rPr>
      <w:sz w:val="20"/>
      <w:szCs w:val="20"/>
      <w:lang w:val="en-GB"/>
    </w:rPr>
  </w:style>
  <w:style w:type="character" w:customStyle="1" w:styleId="B1Zchn">
    <w:name w:val="B1 Zchn"/>
    <w:basedOn w:val="a0"/>
    <w:link w:val="B1"/>
    <w:rsid w:val="00953D7C"/>
    <w:rPr>
      <w:rFonts w:eastAsia="宋体"/>
      <w:lang w:val="en-GB" w:eastAsia="en-US"/>
    </w:rPr>
  </w:style>
  <w:style w:type="paragraph" w:customStyle="1" w:styleId="CharCharChar">
    <w:name w:val="Char Char Char"/>
    <w:basedOn w:val="a"/>
    <w:rsid w:val="00953D7C"/>
    <w:pPr>
      <w:autoSpaceDE/>
      <w:autoSpaceDN/>
      <w:adjustRightInd/>
      <w:spacing w:after="0"/>
    </w:pPr>
    <w:rPr>
      <w:rFonts w:ascii="Arial" w:hAnsi="Arial" w:cs="Arial"/>
      <w:color w:val="0000FF"/>
      <w:kern w:val="2"/>
      <w:sz w:val="20"/>
      <w:szCs w:val="20"/>
      <w:lang w:eastAsia="zh-CN"/>
    </w:rPr>
  </w:style>
  <w:style w:type="paragraph" w:customStyle="1" w:styleId="TAN">
    <w:name w:val="TAN"/>
    <w:basedOn w:val="a"/>
    <w:uiPriority w:val="99"/>
    <w:rsid w:val="00953D7C"/>
    <w:pPr>
      <w:keepNext/>
      <w:overflowPunct w:val="0"/>
      <w:adjustRightInd/>
      <w:snapToGrid/>
      <w:spacing w:after="0"/>
      <w:ind w:left="851" w:hanging="851"/>
      <w:jc w:val="left"/>
    </w:pPr>
    <w:rPr>
      <w:rFonts w:ascii="Arial" w:hAnsi="Arial" w:cs="Arial"/>
      <w:sz w:val="18"/>
      <w:szCs w:val="18"/>
    </w:rPr>
  </w:style>
  <w:style w:type="paragraph" w:customStyle="1" w:styleId="af8">
    <w:name w:val="封面表格文本"/>
    <w:basedOn w:val="a"/>
    <w:rsid w:val="00953D7C"/>
    <w:pPr>
      <w:widowControl w:val="0"/>
      <w:snapToGrid/>
      <w:spacing w:after="0"/>
      <w:jc w:val="center"/>
    </w:pPr>
    <w:rPr>
      <w:b/>
      <w:sz w:val="24"/>
      <w:szCs w:val="20"/>
      <w:lang w:eastAsia="zh-CN"/>
    </w:rPr>
  </w:style>
  <w:style w:type="paragraph" w:customStyle="1" w:styleId="af9">
    <w:name w:val="封面表格正文"/>
    <w:basedOn w:val="a"/>
    <w:rsid w:val="00953D7C"/>
    <w:pPr>
      <w:widowControl w:val="0"/>
      <w:snapToGrid/>
      <w:spacing w:after="0"/>
      <w:jc w:val="left"/>
    </w:pPr>
    <w:rPr>
      <w:sz w:val="24"/>
      <w:szCs w:val="20"/>
      <w:lang w:eastAsia="zh-CN"/>
    </w:rPr>
  </w:style>
  <w:style w:type="paragraph" w:customStyle="1" w:styleId="afa">
    <w:name w:val="缺省文本"/>
    <w:basedOn w:val="a"/>
    <w:rsid w:val="00953D7C"/>
    <w:pPr>
      <w:widowControl w:val="0"/>
      <w:snapToGrid/>
      <w:spacing w:after="0" w:line="360" w:lineRule="auto"/>
      <w:jc w:val="left"/>
    </w:pPr>
    <w:rPr>
      <w:sz w:val="21"/>
      <w:szCs w:val="20"/>
      <w:lang w:eastAsia="zh-CN"/>
    </w:rPr>
  </w:style>
  <w:style w:type="paragraph" w:customStyle="1" w:styleId="afb">
    <w:name w:val="页眉文档名称样式"/>
    <w:basedOn w:val="a"/>
    <w:rsid w:val="00953D7C"/>
    <w:pPr>
      <w:widowControl w:val="0"/>
      <w:snapToGrid/>
      <w:spacing w:after="0"/>
      <w:jc w:val="left"/>
    </w:pPr>
    <w:rPr>
      <w:sz w:val="18"/>
      <w:szCs w:val="20"/>
      <w:lang w:eastAsia="zh-CN"/>
    </w:rPr>
  </w:style>
  <w:style w:type="paragraph" w:customStyle="1" w:styleId="afc">
    <w:name w:val="页眉密级样式"/>
    <w:basedOn w:val="a"/>
    <w:rsid w:val="00953D7C"/>
    <w:pPr>
      <w:widowControl w:val="0"/>
      <w:snapToGrid/>
      <w:spacing w:after="0"/>
      <w:jc w:val="right"/>
    </w:pPr>
    <w:rPr>
      <w:sz w:val="18"/>
      <w:szCs w:val="20"/>
      <w:lang w:eastAsia="zh-CN"/>
    </w:rPr>
  </w:style>
  <w:style w:type="paragraph" w:customStyle="1" w:styleId="afd">
    <w:name w:val="Ò³Ã¼ÎÄµµÃû³ÆÑùÊ½"/>
    <w:basedOn w:val="a"/>
    <w:rsid w:val="00953D7C"/>
    <w:pPr>
      <w:overflowPunct w:val="0"/>
      <w:snapToGrid/>
      <w:spacing w:after="0"/>
      <w:jc w:val="left"/>
      <w:textAlignment w:val="baseline"/>
    </w:pPr>
    <w:rPr>
      <w:noProof/>
      <w:sz w:val="18"/>
      <w:szCs w:val="20"/>
      <w:lang w:eastAsia="zh-CN"/>
    </w:rPr>
  </w:style>
  <w:style w:type="paragraph" w:customStyle="1" w:styleId="afe">
    <w:name w:val="Ò³Ã¼ÃÜ¼¶ÑùÊ½"/>
    <w:basedOn w:val="a"/>
    <w:rsid w:val="00953D7C"/>
    <w:pPr>
      <w:overflowPunct w:val="0"/>
      <w:snapToGrid/>
      <w:spacing w:after="0"/>
      <w:jc w:val="right"/>
      <w:textAlignment w:val="baseline"/>
    </w:pPr>
    <w:rPr>
      <w:noProof/>
      <w:sz w:val="18"/>
      <w:szCs w:val="20"/>
      <w:lang w:eastAsia="zh-CN"/>
    </w:rPr>
  </w:style>
  <w:style w:type="paragraph" w:customStyle="1" w:styleId="aff">
    <w:name w:val="È±Ê¡ÎÄ±¾"/>
    <w:basedOn w:val="a"/>
    <w:rsid w:val="00953D7C"/>
    <w:pPr>
      <w:overflowPunct w:val="0"/>
      <w:snapToGrid/>
      <w:spacing w:after="0" w:line="360" w:lineRule="auto"/>
      <w:jc w:val="left"/>
      <w:textAlignment w:val="baseline"/>
    </w:pPr>
    <w:rPr>
      <w:noProof/>
      <w:sz w:val="21"/>
      <w:szCs w:val="20"/>
      <w:lang w:eastAsia="zh-CN"/>
    </w:rPr>
  </w:style>
  <w:style w:type="character" w:styleId="aff0">
    <w:name w:val="page number"/>
    <w:basedOn w:val="a0"/>
    <w:rsid w:val="00953D7C"/>
  </w:style>
  <w:style w:type="paragraph" w:customStyle="1" w:styleId="DefaultText">
    <w:name w:val="Default Text"/>
    <w:basedOn w:val="a"/>
    <w:rsid w:val="00953D7C"/>
    <w:pPr>
      <w:widowControl w:val="0"/>
      <w:snapToGrid/>
      <w:spacing w:after="0"/>
      <w:jc w:val="left"/>
    </w:pPr>
    <w:rPr>
      <w:sz w:val="24"/>
      <w:szCs w:val="20"/>
      <w:lang w:eastAsia="zh-CN"/>
    </w:rPr>
  </w:style>
  <w:style w:type="paragraph" w:customStyle="1" w:styleId="aff1">
    <w:name w:val="编写建议"/>
    <w:basedOn w:val="a"/>
    <w:rsid w:val="00953D7C"/>
    <w:pPr>
      <w:widowControl w:val="0"/>
      <w:snapToGrid/>
      <w:spacing w:after="0" w:line="360" w:lineRule="auto"/>
      <w:ind w:left="1134"/>
    </w:pPr>
    <w:rPr>
      <w:i/>
      <w:color w:val="0000FF"/>
      <w:sz w:val="21"/>
      <w:szCs w:val="20"/>
      <w:lang w:eastAsia="zh-CN"/>
    </w:rPr>
  </w:style>
  <w:style w:type="paragraph" w:customStyle="1" w:styleId="21">
    <w:name w:val="标题2"/>
    <w:basedOn w:val="a"/>
    <w:rsid w:val="00953D7C"/>
    <w:pPr>
      <w:widowControl w:val="0"/>
      <w:snapToGrid/>
      <w:spacing w:after="0" w:line="360" w:lineRule="auto"/>
      <w:jc w:val="left"/>
    </w:pPr>
    <w:rPr>
      <w:rFonts w:ascii="宋体"/>
      <w:sz w:val="24"/>
      <w:szCs w:val="20"/>
      <w:lang w:eastAsia="zh-CN"/>
    </w:rPr>
  </w:style>
  <w:style w:type="paragraph" w:styleId="aff2">
    <w:name w:val="Body Text First Indent"/>
    <w:basedOn w:val="a"/>
    <w:link w:val="Chara"/>
    <w:rsid w:val="00953D7C"/>
    <w:pPr>
      <w:widowControl w:val="0"/>
      <w:snapToGrid/>
      <w:spacing w:after="0" w:line="360" w:lineRule="auto"/>
      <w:ind w:firstLine="425"/>
    </w:pPr>
    <w:rPr>
      <w:sz w:val="21"/>
      <w:szCs w:val="21"/>
      <w:lang w:eastAsia="zh-CN"/>
    </w:rPr>
  </w:style>
  <w:style w:type="character" w:customStyle="1" w:styleId="Chara">
    <w:name w:val="正文首行缩进 Char"/>
    <w:basedOn w:val="Char"/>
    <w:link w:val="aff2"/>
    <w:rsid w:val="00953D7C"/>
    <w:rPr>
      <w:rFonts w:eastAsia="宋体"/>
      <w:sz w:val="21"/>
      <w:szCs w:val="21"/>
    </w:rPr>
  </w:style>
  <w:style w:type="paragraph" w:styleId="12">
    <w:name w:val="toc 1"/>
    <w:basedOn w:val="a"/>
    <w:next w:val="a"/>
    <w:autoRedefine/>
    <w:rsid w:val="00953D7C"/>
    <w:pPr>
      <w:widowControl w:val="0"/>
      <w:autoSpaceDE/>
      <w:autoSpaceDN/>
      <w:adjustRightInd/>
      <w:snapToGrid/>
      <w:spacing w:after="0"/>
    </w:pPr>
    <w:rPr>
      <w:kern w:val="2"/>
      <w:sz w:val="21"/>
      <w:szCs w:val="20"/>
      <w:lang w:eastAsia="zh-CN"/>
    </w:rPr>
  </w:style>
  <w:style w:type="paragraph" w:styleId="aff3">
    <w:name w:val="Body Text Indent"/>
    <w:basedOn w:val="a"/>
    <w:link w:val="Charb"/>
    <w:rsid w:val="00953D7C"/>
    <w:pPr>
      <w:snapToGrid/>
      <w:spacing w:after="0"/>
      <w:ind w:left="420" w:firstLine="5"/>
    </w:pPr>
    <w:rPr>
      <w:rFonts w:eastAsia="Times New Roman"/>
      <w:sz w:val="20"/>
      <w:szCs w:val="20"/>
    </w:rPr>
  </w:style>
  <w:style w:type="character" w:customStyle="1" w:styleId="Charb">
    <w:name w:val="正文文本缩进 Char"/>
    <w:basedOn w:val="a0"/>
    <w:link w:val="aff3"/>
    <w:rsid w:val="00953D7C"/>
    <w:rPr>
      <w:rFonts w:eastAsia="Times New Roman"/>
      <w:lang w:eastAsia="en-US"/>
    </w:rPr>
  </w:style>
  <w:style w:type="paragraph" w:styleId="22">
    <w:name w:val="Body Text Indent 2"/>
    <w:basedOn w:val="a"/>
    <w:link w:val="2Char1"/>
    <w:rsid w:val="00953D7C"/>
    <w:pPr>
      <w:snapToGrid/>
      <w:spacing w:after="0"/>
      <w:ind w:left="850" w:hanging="10"/>
      <w:jc w:val="left"/>
    </w:pPr>
    <w:rPr>
      <w:rFonts w:eastAsia="Times New Roman"/>
      <w:sz w:val="20"/>
      <w:szCs w:val="20"/>
    </w:rPr>
  </w:style>
  <w:style w:type="character" w:customStyle="1" w:styleId="2Char1">
    <w:name w:val="正文文本缩进 2 Char"/>
    <w:basedOn w:val="a0"/>
    <w:link w:val="22"/>
    <w:rsid w:val="00953D7C"/>
    <w:rPr>
      <w:rFonts w:eastAsia="Times New Roman"/>
      <w:lang w:eastAsia="en-US"/>
    </w:rPr>
  </w:style>
  <w:style w:type="paragraph" w:styleId="30">
    <w:name w:val="Body Text Indent 3"/>
    <w:basedOn w:val="a"/>
    <w:link w:val="3Char0"/>
    <w:rsid w:val="00953D7C"/>
    <w:pPr>
      <w:snapToGrid/>
      <w:spacing w:after="0"/>
      <w:ind w:left="850" w:hanging="10"/>
      <w:jc w:val="left"/>
    </w:pPr>
    <w:rPr>
      <w:rFonts w:ascii="Courier-Bold" w:eastAsia="Times New Roman" w:hAnsi="Courier-Bold"/>
      <w:b/>
      <w:bCs/>
    </w:rPr>
  </w:style>
  <w:style w:type="character" w:customStyle="1" w:styleId="3Char0">
    <w:name w:val="正文文本缩进 3 Char"/>
    <w:basedOn w:val="a0"/>
    <w:link w:val="30"/>
    <w:rsid w:val="00953D7C"/>
    <w:rPr>
      <w:rFonts w:ascii="Courier-Bold" w:eastAsia="Times New Roman" w:hAnsi="Courier-Bold"/>
      <w:b/>
      <w:bCs/>
      <w:sz w:val="22"/>
      <w:szCs w:val="22"/>
      <w:lang w:eastAsia="en-US"/>
    </w:rPr>
  </w:style>
  <w:style w:type="character" w:styleId="HTML">
    <w:name w:val="HTML Acronym"/>
    <w:basedOn w:val="a0"/>
    <w:rsid w:val="00953D7C"/>
  </w:style>
  <w:style w:type="paragraph" w:customStyle="1" w:styleId="Boxed">
    <w:name w:val="Boxed"/>
    <w:basedOn w:val="a"/>
    <w:rsid w:val="00953D7C"/>
    <w:pPr>
      <w:pBdr>
        <w:top w:val="single" w:sz="4" w:space="1" w:color="auto"/>
        <w:left w:val="single" w:sz="4" w:space="4" w:color="auto"/>
        <w:bottom w:val="single" w:sz="4" w:space="1" w:color="auto"/>
        <w:right w:val="single" w:sz="4" w:space="4" w:color="auto"/>
      </w:pBdr>
      <w:shd w:val="clear" w:color="auto" w:fill="CCECFF"/>
      <w:snapToGrid/>
      <w:spacing w:after="0"/>
      <w:ind w:left="425" w:firstLine="425"/>
      <w:jc w:val="left"/>
    </w:pPr>
    <w:rPr>
      <w:rFonts w:ascii="Verdana" w:eastAsia="Times New Roman" w:hAnsi="Verdana" w:cs="Courier New"/>
      <w:sz w:val="12"/>
      <w:szCs w:val="20"/>
    </w:rPr>
  </w:style>
  <w:style w:type="paragraph" w:styleId="HTML0">
    <w:name w:val="HTML Preformatted"/>
    <w:basedOn w:val="a"/>
    <w:link w:val="HTMLChar"/>
    <w:rsid w:val="00953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Arial Unicode MS" w:eastAsia="Arial Unicode MS" w:hAnsi="Arial Unicode MS" w:cs="Arial Unicode MS"/>
      <w:sz w:val="20"/>
      <w:szCs w:val="20"/>
    </w:rPr>
  </w:style>
  <w:style w:type="character" w:customStyle="1" w:styleId="HTMLChar">
    <w:name w:val="HTML 预设格式 Char"/>
    <w:basedOn w:val="a0"/>
    <w:link w:val="HTML0"/>
    <w:rsid w:val="00953D7C"/>
    <w:rPr>
      <w:rFonts w:ascii="Arial Unicode MS" w:eastAsia="Arial Unicode MS" w:hAnsi="Arial Unicode MS" w:cs="Arial Unicode MS"/>
      <w:lang w:eastAsia="en-US"/>
    </w:rPr>
  </w:style>
  <w:style w:type="paragraph" w:customStyle="1" w:styleId="headline">
    <w:name w:val="headline"/>
    <w:basedOn w:val="a"/>
    <w:rsid w:val="00953D7C"/>
    <w:pPr>
      <w:autoSpaceDE/>
      <w:autoSpaceDN/>
      <w:adjustRightInd/>
      <w:snapToGrid/>
      <w:spacing w:before="100" w:beforeAutospacing="1" w:after="100" w:afterAutospacing="1" w:line="312" w:lineRule="auto"/>
      <w:jc w:val="left"/>
    </w:pPr>
    <w:rPr>
      <w:rFonts w:ascii="Verdana" w:eastAsia="Arial Unicode MS" w:hAnsi="Verdana" w:cs="Arial Unicode MS"/>
      <w:b/>
      <w:bCs/>
      <w:color w:val="CC6C00"/>
      <w:sz w:val="13"/>
      <w:szCs w:val="13"/>
    </w:rPr>
  </w:style>
  <w:style w:type="paragraph" w:customStyle="1" w:styleId="body">
    <w:name w:val="body"/>
    <w:basedOn w:val="a"/>
    <w:rsid w:val="00953D7C"/>
    <w:pPr>
      <w:autoSpaceDE/>
      <w:autoSpaceDN/>
      <w:adjustRightInd/>
      <w:snapToGrid/>
      <w:spacing w:before="100" w:beforeAutospacing="1" w:after="100" w:afterAutospacing="1" w:line="384" w:lineRule="auto"/>
      <w:jc w:val="left"/>
    </w:pPr>
    <w:rPr>
      <w:rFonts w:ascii="Verdana" w:eastAsia="Arial Unicode MS" w:hAnsi="Verdana" w:cs="Arial Unicode MS"/>
      <w:color w:val="333333"/>
      <w:sz w:val="13"/>
      <w:szCs w:val="13"/>
    </w:rPr>
  </w:style>
  <w:style w:type="character" w:customStyle="1" w:styleId="bodybold1">
    <w:name w:val="bodybold1"/>
    <w:basedOn w:val="a0"/>
    <w:rsid w:val="00953D7C"/>
    <w:rPr>
      <w:rFonts w:ascii="Verdana" w:hAnsi="Verdana" w:hint="default"/>
      <w:b/>
      <w:bCs/>
      <w:color w:val="333333"/>
      <w:sz w:val="13"/>
      <w:szCs w:val="13"/>
    </w:rPr>
  </w:style>
  <w:style w:type="paragraph" w:customStyle="1" w:styleId="EW">
    <w:name w:val="EW"/>
    <w:basedOn w:val="a"/>
    <w:rsid w:val="00953D7C"/>
    <w:pPr>
      <w:keepLines/>
      <w:autoSpaceDE/>
      <w:autoSpaceDN/>
      <w:adjustRightInd/>
      <w:snapToGrid/>
      <w:spacing w:after="0"/>
      <w:ind w:left="1702" w:hanging="1418"/>
      <w:jc w:val="left"/>
    </w:pPr>
    <w:rPr>
      <w:rFonts w:eastAsia="MS Mincho"/>
      <w:sz w:val="20"/>
      <w:szCs w:val="20"/>
      <w:lang w:val="en-GB"/>
    </w:rPr>
  </w:style>
  <w:style w:type="paragraph" w:customStyle="1" w:styleId="CharChar1CharChar">
    <w:name w:val="Char Char1 Char Char"/>
    <w:basedOn w:val="a"/>
    <w:rsid w:val="00953D7C"/>
    <w:pPr>
      <w:widowControl w:val="0"/>
      <w:autoSpaceDE/>
      <w:autoSpaceDN/>
      <w:adjustRightInd/>
      <w:snapToGrid/>
      <w:spacing w:after="0"/>
    </w:pPr>
    <w:rPr>
      <w:kern w:val="2"/>
      <w:sz w:val="21"/>
      <w:szCs w:val="24"/>
      <w:lang w:eastAsia="zh-CN"/>
    </w:rPr>
  </w:style>
  <w:style w:type="paragraph" w:customStyle="1" w:styleId="TF">
    <w:name w:val="TF"/>
    <w:basedOn w:val="TH"/>
    <w:link w:val="TFZchn"/>
    <w:rsid w:val="00953D7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Zchn">
    <w:name w:val="TF Zchn"/>
    <w:basedOn w:val="a0"/>
    <w:link w:val="TF"/>
    <w:rsid w:val="00953D7C"/>
    <w:rPr>
      <w:rFonts w:ascii="Arial" w:eastAsia="Times New Roman" w:hAnsi="Arial"/>
      <w:b/>
      <w:lang w:val="en-GB" w:eastAsia="ja-JP"/>
    </w:rPr>
  </w:style>
  <w:style w:type="character" w:customStyle="1" w:styleId="B1Char1">
    <w:name w:val="B1 Char1"/>
    <w:basedOn w:val="a0"/>
    <w:rsid w:val="00953D7C"/>
    <w:rPr>
      <w:lang w:val="en-GB" w:eastAsia="ja-JP"/>
    </w:rPr>
  </w:style>
  <w:style w:type="paragraph" w:customStyle="1" w:styleId="B2">
    <w:name w:val="B2"/>
    <w:basedOn w:val="23"/>
    <w:link w:val="B2Char"/>
    <w:rsid w:val="00953D7C"/>
    <w:pPr>
      <w:widowControl/>
      <w:overflowPunct w:val="0"/>
      <w:autoSpaceDE w:val="0"/>
      <w:autoSpaceDN w:val="0"/>
      <w:adjustRightInd w:val="0"/>
      <w:spacing w:after="180"/>
      <w:ind w:left="851" w:hanging="284"/>
      <w:jc w:val="left"/>
      <w:textAlignment w:val="baseline"/>
    </w:pPr>
    <w:rPr>
      <w:rFonts w:eastAsia="Times New Roman"/>
      <w:kern w:val="0"/>
      <w:sz w:val="20"/>
      <w:lang w:val="en-GB" w:eastAsia="ja-JP"/>
    </w:rPr>
  </w:style>
  <w:style w:type="paragraph" w:styleId="23">
    <w:name w:val="List 2"/>
    <w:basedOn w:val="a"/>
    <w:rsid w:val="00953D7C"/>
    <w:pPr>
      <w:widowControl w:val="0"/>
      <w:autoSpaceDE/>
      <w:autoSpaceDN/>
      <w:adjustRightInd/>
      <w:snapToGrid/>
      <w:spacing w:after="0"/>
      <w:ind w:left="566" w:hanging="283"/>
    </w:pPr>
    <w:rPr>
      <w:kern w:val="2"/>
      <w:sz w:val="21"/>
      <w:szCs w:val="20"/>
      <w:lang w:eastAsia="zh-CN"/>
    </w:rPr>
  </w:style>
  <w:style w:type="character" w:customStyle="1" w:styleId="B2Char">
    <w:name w:val="B2 Char"/>
    <w:basedOn w:val="a0"/>
    <w:link w:val="B2"/>
    <w:rsid w:val="00953D7C"/>
    <w:rPr>
      <w:rFonts w:eastAsia="Times New Roman"/>
      <w:lang w:val="en-GB" w:eastAsia="ja-JP"/>
    </w:rPr>
  </w:style>
  <w:style w:type="character" w:styleId="aff4">
    <w:name w:val="Emphasis"/>
    <w:basedOn w:val="a0"/>
    <w:qFormat/>
    <w:rsid w:val="00953D7C"/>
    <w:rPr>
      <w:i/>
      <w:iCs/>
    </w:rPr>
  </w:style>
  <w:style w:type="paragraph" w:customStyle="1" w:styleId="Claims">
    <w:name w:val="Claims"/>
    <w:basedOn w:val="a"/>
    <w:link w:val="ClaimsChar"/>
    <w:qFormat/>
    <w:rsid w:val="00953D7C"/>
    <w:pPr>
      <w:tabs>
        <w:tab w:val="left" w:pos="720"/>
        <w:tab w:val="left" w:pos="1200"/>
      </w:tabs>
      <w:autoSpaceDE/>
      <w:autoSpaceDN/>
      <w:adjustRightInd/>
      <w:snapToGrid/>
      <w:spacing w:before="240" w:after="0" w:line="480" w:lineRule="auto"/>
      <w:ind w:left="720" w:hanging="720"/>
    </w:pPr>
    <w:rPr>
      <w:sz w:val="24"/>
      <w:szCs w:val="24"/>
    </w:rPr>
  </w:style>
  <w:style w:type="character" w:customStyle="1" w:styleId="ClaimsChar">
    <w:name w:val="Claims Char"/>
    <w:basedOn w:val="a0"/>
    <w:link w:val="Claims"/>
    <w:rsid w:val="00953D7C"/>
    <w:rPr>
      <w:rFonts w:eastAsia="宋体"/>
      <w:sz w:val="24"/>
      <w:szCs w:val="24"/>
      <w:lang w:eastAsia="en-US"/>
    </w:rPr>
  </w:style>
  <w:style w:type="paragraph" w:styleId="31">
    <w:name w:val="Body Text 3"/>
    <w:basedOn w:val="a"/>
    <w:link w:val="3Char1"/>
    <w:rsid w:val="00953D7C"/>
    <w:pPr>
      <w:widowControl w:val="0"/>
      <w:autoSpaceDE/>
      <w:autoSpaceDN/>
      <w:adjustRightInd/>
      <w:snapToGrid/>
    </w:pPr>
    <w:rPr>
      <w:kern w:val="2"/>
      <w:sz w:val="24"/>
      <w:szCs w:val="20"/>
      <w:lang w:eastAsia="zh-CN"/>
    </w:rPr>
  </w:style>
  <w:style w:type="character" w:customStyle="1" w:styleId="3Char1">
    <w:name w:val="正文文本 3 Char"/>
    <w:basedOn w:val="a0"/>
    <w:link w:val="31"/>
    <w:rsid w:val="00953D7C"/>
    <w:rPr>
      <w:rFonts w:eastAsia="宋体"/>
      <w:kern w:val="2"/>
      <w:sz w:val="24"/>
    </w:rPr>
  </w:style>
  <w:style w:type="paragraph" w:styleId="aff5">
    <w:name w:val="Title"/>
    <w:basedOn w:val="a"/>
    <w:link w:val="Charc"/>
    <w:qFormat/>
    <w:rsid w:val="00953D7C"/>
    <w:pPr>
      <w:autoSpaceDE/>
      <w:autoSpaceDN/>
      <w:adjustRightInd/>
      <w:snapToGrid/>
      <w:jc w:val="center"/>
    </w:pPr>
    <w:rPr>
      <w:rFonts w:eastAsia="Times New Roman"/>
      <w:b/>
      <w:bCs/>
      <w:sz w:val="32"/>
      <w:szCs w:val="24"/>
      <w:lang w:val="en-GB"/>
    </w:rPr>
  </w:style>
  <w:style w:type="character" w:customStyle="1" w:styleId="Charc">
    <w:name w:val="标题 Char"/>
    <w:basedOn w:val="a0"/>
    <w:link w:val="aff5"/>
    <w:rsid w:val="00953D7C"/>
    <w:rPr>
      <w:rFonts w:eastAsia="Times New Roman"/>
      <w:b/>
      <w:bCs/>
      <w:sz w:val="32"/>
      <w:szCs w:val="24"/>
      <w:lang w:val="en-GB" w:eastAsia="en-US"/>
    </w:rPr>
  </w:style>
  <w:style w:type="character" w:customStyle="1" w:styleId="editsection">
    <w:name w:val="editsection"/>
    <w:basedOn w:val="a0"/>
    <w:rsid w:val="00953D7C"/>
  </w:style>
  <w:style w:type="character" w:customStyle="1" w:styleId="mw-headline">
    <w:name w:val="mw-headline"/>
    <w:basedOn w:val="a0"/>
    <w:rsid w:val="00953D7C"/>
  </w:style>
  <w:style w:type="paragraph" w:styleId="aff6">
    <w:name w:val="Bibliography"/>
    <w:basedOn w:val="a"/>
    <w:next w:val="a"/>
    <w:uiPriority w:val="37"/>
    <w:unhideWhenUsed/>
    <w:rsid w:val="00953D7C"/>
    <w:pPr>
      <w:autoSpaceDE/>
      <w:autoSpaceDN/>
      <w:adjustRightInd/>
      <w:snapToGrid/>
    </w:pPr>
    <w:rPr>
      <w:rFonts w:eastAsia="Times New Roman"/>
      <w:sz w:val="24"/>
      <w:szCs w:val="24"/>
      <w:lang w:val="en-GB"/>
    </w:rPr>
  </w:style>
  <w:style w:type="paragraph" w:customStyle="1" w:styleId="ClaimsCont">
    <w:name w:val="Claims Cont"/>
    <w:basedOn w:val="Claims"/>
    <w:qFormat/>
    <w:rsid w:val="00953D7C"/>
    <w:pPr>
      <w:spacing w:before="0"/>
      <w:ind w:left="1080"/>
    </w:pPr>
  </w:style>
  <w:style w:type="character" w:customStyle="1" w:styleId="watch-title">
    <w:name w:val="watch-title"/>
    <w:basedOn w:val="a0"/>
    <w:rsid w:val="00953D7C"/>
  </w:style>
  <w:style w:type="character" w:customStyle="1" w:styleId="apple-converted-space">
    <w:name w:val="apple-converted-space"/>
    <w:basedOn w:val="a0"/>
    <w:rsid w:val="00953D7C"/>
  </w:style>
  <w:style w:type="character" w:styleId="aff7">
    <w:name w:val="Placeholder Text"/>
    <w:basedOn w:val="a0"/>
    <w:uiPriority w:val="99"/>
    <w:semiHidden/>
    <w:rsid w:val="008332C5"/>
    <w:rPr>
      <w:color w:val="808080"/>
    </w:rPr>
  </w:style>
  <w:style w:type="paragraph" w:styleId="aff8">
    <w:name w:val="Date"/>
    <w:basedOn w:val="a"/>
    <w:next w:val="a"/>
    <w:link w:val="Chard"/>
    <w:rsid w:val="00084133"/>
    <w:pPr>
      <w:ind w:leftChars="2500" w:left="100"/>
    </w:pPr>
  </w:style>
  <w:style w:type="character" w:customStyle="1" w:styleId="Chard">
    <w:name w:val="日期 Char"/>
    <w:basedOn w:val="a0"/>
    <w:link w:val="aff8"/>
    <w:rsid w:val="00084133"/>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94130336">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306978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19473">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33876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7446">
      <w:bodyDiv w:val="1"/>
      <w:marLeft w:val="0"/>
      <w:marRight w:val="0"/>
      <w:marTop w:val="0"/>
      <w:marBottom w:val="0"/>
      <w:divBdr>
        <w:top w:val="none" w:sz="0" w:space="0" w:color="auto"/>
        <w:left w:val="none" w:sz="0" w:space="0" w:color="auto"/>
        <w:bottom w:val="none" w:sz="0" w:space="0" w:color="auto"/>
        <w:right w:val="none" w:sz="0" w:space="0" w:color="auto"/>
      </w:divBdr>
    </w:div>
    <w:div w:id="5805995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2359243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904729668">
      <w:bodyDiv w:val="1"/>
      <w:marLeft w:val="0"/>
      <w:marRight w:val="0"/>
      <w:marTop w:val="0"/>
      <w:marBottom w:val="0"/>
      <w:divBdr>
        <w:top w:val="none" w:sz="0" w:space="0" w:color="auto"/>
        <w:left w:val="none" w:sz="0" w:space="0" w:color="auto"/>
        <w:bottom w:val="none" w:sz="0" w:space="0" w:color="auto"/>
        <w:right w:val="none" w:sz="0" w:space="0" w:color="auto"/>
      </w:divBdr>
    </w:div>
    <w:div w:id="9489253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5641136">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197502368">
      <w:bodyDiv w:val="1"/>
      <w:marLeft w:val="0"/>
      <w:marRight w:val="0"/>
      <w:marTop w:val="0"/>
      <w:marBottom w:val="0"/>
      <w:divBdr>
        <w:top w:val="none" w:sz="0" w:space="0" w:color="auto"/>
        <w:left w:val="none" w:sz="0" w:space="0" w:color="auto"/>
        <w:bottom w:val="none" w:sz="0" w:space="0" w:color="auto"/>
        <w:right w:val="none" w:sz="0" w:space="0" w:color="auto"/>
      </w:divBdr>
    </w:div>
    <w:div w:id="1327515821">
      <w:bodyDiv w:val="1"/>
      <w:marLeft w:val="0"/>
      <w:marRight w:val="0"/>
      <w:marTop w:val="0"/>
      <w:marBottom w:val="0"/>
      <w:divBdr>
        <w:top w:val="none" w:sz="0" w:space="0" w:color="auto"/>
        <w:left w:val="none" w:sz="0" w:space="0" w:color="auto"/>
        <w:bottom w:val="none" w:sz="0" w:space="0" w:color="auto"/>
        <w:right w:val="none" w:sz="0" w:space="0" w:color="auto"/>
      </w:divBdr>
    </w:div>
    <w:div w:id="13726559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7043">
      <w:bodyDiv w:val="1"/>
      <w:marLeft w:val="0"/>
      <w:marRight w:val="0"/>
      <w:marTop w:val="0"/>
      <w:marBottom w:val="0"/>
      <w:divBdr>
        <w:top w:val="none" w:sz="0" w:space="0" w:color="auto"/>
        <w:left w:val="none" w:sz="0" w:space="0" w:color="auto"/>
        <w:bottom w:val="none" w:sz="0" w:space="0" w:color="auto"/>
        <w:right w:val="none" w:sz="0" w:space="0" w:color="auto"/>
      </w:divBdr>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787964547">
      <w:bodyDiv w:val="1"/>
      <w:marLeft w:val="0"/>
      <w:marRight w:val="0"/>
      <w:marTop w:val="0"/>
      <w:marBottom w:val="0"/>
      <w:divBdr>
        <w:top w:val="none" w:sz="0" w:space="0" w:color="auto"/>
        <w:left w:val="none" w:sz="0" w:space="0" w:color="auto"/>
        <w:bottom w:val="none" w:sz="0" w:space="0" w:color="auto"/>
        <w:right w:val="none" w:sz="0" w:space="0" w:color="auto"/>
      </w:divBdr>
    </w:div>
    <w:div w:id="18786576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Microsoft_Visio_2003-2010___11.vsd"/><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0DE14-64C5-450C-A148-D566035CE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Introduction</vt:lpstr>
      <vt:lpstr>Frequency selective precoding for non-codebook based transmission </vt:lpstr>
      <vt:lpstr>    Discussion on the value of Y</vt:lpstr>
      <vt:lpstr>    Discussion on the mechanisms for UL precoder determination</vt:lpstr>
      <vt:lpstr>Conclusion</vt:lpstr>
      <vt:lpstr>References</vt:lpstr>
      <vt:lpstr>Appendix</vt:lpstr>
    </vt:vector>
  </TitlesOfParts>
  <Company>Huawei Technologies</Company>
  <LinksUpToDate>false</LinksUpToDate>
  <CharactersWithSpaces>5443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9</cp:revision>
  <cp:lastPrinted>2007-06-17T21:08:00Z</cp:lastPrinted>
  <dcterms:created xsi:type="dcterms:W3CDTF">2017-02-06T07:20:00Z</dcterms:created>
  <dcterms:modified xsi:type="dcterms:W3CDTF">2017-02-06T08:28:00Z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(3)kFfa3tCEFCuga5GHbmh0qCvPwOdhxn5r5+8Lo9SWgRFHqdBxbrNJrsxjnk3+I3y/e5vMlm2J
ciKiEn4O3QldiwHUgO4+1x+5jG7W8qcw1ZEaO3WXnSFz5TCiYLahuXHY2nIukpvZGLM044aN
+2jmOSAN9qhj0+2oEuVXg7/HexQaUZ5bsG4iaSx8jtLlPJJYScEqs1swqFogSyct70urWxpo
9HRIIRsHZhT70AIvlm</vt:lpwstr>
  </property>
  <property fmtid="{D5CDD505-2E9C-101B-9397-08002B2CF9AE}" pid="13" name="_2015_ms_pID_725343_00">
    <vt:lpwstr>_2015_ms_pID_725343</vt:lpwstr>
  </property>
  <property fmtid="{D5CDD505-2E9C-101B-9397-08002B2CF9AE}" pid="14" name="_2015_ms_pID_7253431">
    <vt:lpwstr>ya3Kt5j0byGBZMzLWl/Ne445TazJwO6wdO4j7aeUvM/SGFWvfI4sBp
4DKwOO+Kwa7BKCDr6kBV/TQM7onyok+jqblkZXL15yjJ4BNeYLczEC3mZNoEbcbtpaTPnfst
NskAJdkUg1JiN1iO4Ts4D7IrnPOws+0bYsIdiB4eHPozxD5nVb6Gi2uMPrQBFRSa29q9J58G
lTiLYgdmzJUi4Lifz4MH6EGdj1qyAJ8+mUJO</vt:lpwstr>
  </property>
  <property fmtid="{D5CDD505-2E9C-101B-9397-08002B2CF9AE}" pid="15" name="_2015_ms_pID_7253431_00">
    <vt:lpwstr>_2015_ms_pID_7253431</vt:lpwstr>
  </property>
  <property fmtid="{D5CDD505-2E9C-101B-9397-08002B2CF9AE}" pid="16" name="_2015_ms_pID_7253432">
    <vt:lpwstr>Ij8j3Lwdmv+ExbO3W2IUHdJ8FTVRRowPuMMT
nRJwhHgD</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1486006361</vt:lpwstr>
  </property>
</Properties>
</file>