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EB76F3"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796E8D">
        <w:rPr>
          <w:rFonts w:ascii="Arial" w:eastAsia="맑은 고딕" w:hAnsi="Arial" w:cs="Times New Roman"/>
          <w:b/>
          <w:kern w:val="0"/>
          <w:sz w:val="24"/>
          <w:szCs w:val="24"/>
          <w:lang w:val="en-GB" w:eastAsia="en-US"/>
        </w:rPr>
        <w:t>3GPP TSG RAN WG1 Meeting #88</w:t>
      </w:r>
      <w:r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Pr="002C3F0D">
        <w:rPr>
          <w:rFonts w:ascii="Arial" w:eastAsia="맑은 고딕" w:hAnsi="Arial" w:cs="Times New Roman" w:hint="eastAsia"/>
          <w:b/>
          <w:i/>
          <w:kern w:val="0"/>
          <w:sz w:val="24"/>
          <w:szCs w:val="24"/>
          <w:lang w:val="en-GB"/>
        </w:rPr>
        <w:t>R1-</w:t>
      </w:r>
      <w:r w:rsidRPr="002C3F0D">
        <w:rPr>
          <w:rFonts w:ascii="Arial" w:eastAsia="맑은 고딕" w:hAnsi="Arial" w:cs="Times New Roman" w:hint="eastAsia"/>
          <w:b/>
          <w:i/>
          <w:noProof/>
          <w:kern w:val="0"/>
          <w:sz w:val="24"/>
          <w:szCs w:val="24"/>
          <w:lang w:val="en-GB"/>
        </w:rPr>
        <w:t>1</w:t>
      </w:r>
      <w:r w:rsidRPr="002C3F0D">
        <w:rPr>
          <w:rFonts w:ascii="Arial" w:eastAsia="맑은 고딕" w:hAnsi="Arial" w:cs="Times New Roman"/>
          <w:b/>
          <w:i/>
          <w:noProof/>
          <w:kern w:val="0"/>
          <w:sz w:val="24"/>
          <w:szCs w:val="24"/>
          <w:lang w:val="en-GB"/>
        </w:rPr>
        <w:t>7</w:t>
      </w:r>
      <w:r w:rsidR="002C013D">
        <w:rPr>
          <w:rFonts w:ascii="Arial" w:eastAsia="맑은 고딕" w:hAnsi="Arial" w:cs="Times New Roman" w:hint="eastAsia"/>
          <w:b/>
          <w:i/>
          <w:noProof/>
          <w:kern w:val="0"/>
          <w:sz w:val="24"/>
          <w:szCs w:val="24"/>
          <w:lang w:val="en-GB"/>
        </w:rPr>
        <w:t>02953</w:t>
      </w:r>
      <w:bookmarkStart w:id="0" w:name="_GoBack"/>
      <w:bookmarkEnd w:id="0"/>
    </w:p>
    <w:p w:rsidR="00EB76F3" w:rsidRPr="002C3F0D" w:rsidRDefault="00EB76F3" w:rsidP="00EB76F3">
      <w:pPr>
        <w:widowControl/>
        <w:wordWrap/>
        <w:autoSpaceDE/>
        <w:autoSpaceDN/>
        <w:spacing w:after="240" w:line="240" w:lineRule="auto"/>
        <w:jc w:val="left"/>
        <w:outlineLvl w:val="0"/>
        <w:rPr>
          <w:rFonts w:ascii="Arial" w:eastAsia="맑은 고딕" w:hAnsi="Arial" w:cs="Times New Roman"/>
          <w:b/>
          <w:bCs/>
          <w:noProof/>
          <w:kern w:val="0"/>
          <w:sz w:val="24"/>
          <w:szCs w:val="24"/>
        </w:rPr>
      </w:pPr>
      <w:r w:rsidRPr="00796E8D">
        <w:rPr>
          <w:rFonts w:ascii="Arial" w:eastAsia="맑은 고딕" w:hAnsi="Arial" w:cs="Times New Roman"/>
          <w:b/>
          <w:bCs/>
          <w:noProof/>
          <w:kern w:val="0"/>
          <w:sz w:val="24"/>
          <w:szCs w:val="24"/>
        </w:rPr>
        <w:t>Athens, Greece 13</w:t>
      </w:r>
      <w:r w:rsidRPr="00796E8D">
        <w:rPr>
          <w:rFonts w:ascii="Arial" w:eastAsia="맑은 고딕" w:hAnsi="Arial" w:cs="Times New Roman"/>
          <w:b/>
          <w:bCs/>
          <w:noProof/>
          <w:kern w:val="0"/>
          <w:sz w:val="24"/>
          <w:szCs w:val="24"/>
          <w:vertAlign w:val="superscript"/>
        </w:rPr>
        <w:t>th</w:t>
      </w:r>
      <w:r w:rsidRPr="00796E8D">
        <w:rPr>
          <w:rFonts w:ascii="Arial" w:eastAsia="맑은 고딕" w:hAnsi="Arial" w:cs="Times New Roman"/>
          <w:b/>
          <w:bCs/>
          <w:noProof/>
          <w:kern w:val="0"/>
          <w:sz w:val="24"/>
          <w:szCs w:val="24"/>
        </w:rPr>
        <w:t xml:space="preserve"> - 17</w:t>
      </w:r>
      <w:r w:rsidRPr="00796E8D">
        <w:rPr>
          <w:rFonts w:ascii="Arial" w:eastAsia="맑은 고딕" w:hAnsi="Arial" w:cs="Times New Roman"/>
          <w:b/>
          <w:bCs/>
          <w:noProof/>
          <w:kern w:val="0"/>
          <w:sz w:val="24"/>
          <w:szCs w:val="24"/>
          <w:vertAlign w:val="superscript"/>
        </w:rPr>
        <w:t>th</w:t>
      </w:r>
      <w:r w:rsidRPr="00796E8D">
        <w:rPr>
          <w:rFonts w:ascii="Arial" w:eastAsia="맑은 고딕" w:hAnsi="Arial" w:cs="Times New Roman"/>
          <w:b/>
          <w:bCs/>
          <w:noProof/>
          <w:kern w:val="0"/>
          <w:sz w:val="24"/>
          <w:szCs w:val="24"/>
        </w:rPr>
        <w:t xml:space="preserve"> February 2017</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EB76F3">
        <w:rPr>
          <w:rFonts w:ascii="Arial" w:eastAsia="맑은 고딕" w:hAnsi="Arial" w:cs="Times New Roman" w:hint="eastAsia"/>
          <w:kern w:val="0"/>
          <w:sz w:val="24"/>
          <w:szCs w:val="20"/>
          <w:lang w:val="en-GB"/>
        </w:rPr>
        <w:t>8.1.2.3.5</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00D91A7A">
        <w:rPr>
          <w:rFonts w:ascii="Arial" w:eastAsia="맑은 고딕" w:hAnsi="Arial" w:cs="Times New Roman" w:hint="eastAsia"/>
          <w:kern w:val="0"/>
          <w:sz w:val="24"/>
          <w:szCs w:val="20"/>
          <w:lang w:val="en-GB"/>
        </w:rPr>
        <w:t>Discussions on R</w:t>
      </w:r>
      <w:r w:rsidR="00DE1CAE">
        <w:rPr>
          <w:rFonts w:ascii="Arial" w:eastAsia="맑은 고딕" w:hAnsi="Arial" w:cs="Times New Roman" w:hint="eastAsia"/>
          <w:kern w:val="0"/>
          <w:sz w:val="24"/>
          <w:szCs w:val="20"/>
          <w:lang w:val="en-GB"/>
        </w:rPr>
        <w:t>S types for interference measurement</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2958FD" w:rsidRDefault="00E13C5E" w:rsidP="00E13C5E">
      <w:pPr>
        <w:pStyle w:val="1"/>
        <w:tabs>
          <w:tab w:val="num" w:pos="0"/>
        </w:tabs>
        <w:spacing w:after="180"/>
        <w:ind w:left="799" w:hanging="799"/>
      </w:pPr>
      <w:r w:rsidRPr="002958FD">
        <w:t>I</w:t>
      </w:r>
      <w:r w:rsidRPr="002958FD">
        <w:rPr>
          <w:rFonts w:hint="eastAsia"/>
        </w:rPr>
        <w:t>ntroduction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3GPP RAN1</w:t>
      </w:r>
      <w:r w:rsidR="00DE1CAE">
        <w:rPr>
          <w:rFonts w:ascii="Times New Roman" w:eastAsia="맑은 고딕" w:hAnsi="Times New Roman" w:cs="바탕" w:hint="eastAsia"/>
          <w:kern w:val="0"/>
          <w:szCs w:val="20"/>
          <w:lang w:val="en-GB"/>
        </w:rPr>
        <w:t xml:space="preserve"> NR Ad-Hoc</w:t>
      </w:r>
      <w:r w:rsidRPr="00E13C5E">
        <w:rPr>
          <w:rFonts w:ascii="Times New Roman" w:eastAsia="맑은 고딕" w:hAnsi="Times New Roman" w:cs="바탕"/>
          <w:kern w:val="0"/>
          <w:szCs w:val="20"/>
          <w:lang w:val="en-GB"/>
        </w:rPr>
        <w:t xml:space="preserve"> [2], following agreements on </w:t>
      </w:r>
      <w:r w:rsidR="00DE1CAE">
        <w:rPr>
          <w:rFonts w:ascii="Times New Roman" w:eastAsia="맑은 고딕" w:hAnsi="Times New Roman" w:cs="바탕" w:hint="eastAsia"/>
          <w:kern w:val="0"/>
          <w:szCs w:val="20"/>
          <w:lang w:val="en-GB"/>
        </w:rPr>
        <w:t>interference measurement resource are agreed</w:t>
      </w:r>
      <w:r w:rsidRPr="00E13C5E">
        <w:rPr>
          <w:rFonts w:ascii="Times New Roman" w:eastAsia="맑은 고딕" w:hAnsi="Times New Roman" w:cs="바탕"/>
          <w:kern w:val="0"/>
          <w:szCs w:val="20"/>
          <w:lang w:val="en-GB"/>
        </w:rPr>
        <w:t xml:space="preserve">: </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mc:AlternateContent>
          <mc:Choice Requires="wps">
            <w:drawing>
              <wp:inline distT="0" distB="0" distL="0" distR="0" wp14:anchorId="6C5BB9FD" wp14:editId="15FB1CB8">
                <wp:extent cx="5803376" cy="1148487"/>
                <wp:effectExtent l="0" t="0" r="26035" b="1397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1148487"/>
                        </a:xfrm>
                        <a:prstGeom prst="rect">
                          <a:avLst/>
                        </a:prstGeom>
                        <a:solidFill>
                          <a:srgbClr val="FFFFFF"/>
                        </a:solidFill>
                        <a:ln w="6350">
                          <a:solidFill>
                            <a:srgbClr val="000000"/>
                          </a:solidFill>
                          <a:miter lim="800000"/>
                          <a:headEnd/>
                          <a:tailEnd/>
                        </a:ln>
                      </wps:spPr>
                      <wps:txbx>
                        <w:txbxContent>
                          <w:p w:rsidR="00DE1CAE" w:rsidRPr="00DE1CAE" w:rsidRDefault="00DE1CAE" w:rsidP="00DE1CAE">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DE1CAE">
                              <w:rPr>
                                <w:rFonts w:ascii="Times" w:eastAsia="MS Mincho" w:hAnsi="Times" w:cs="Times New Roman" w:hint="eastAsia"/>
                                <w:b/>
                                <w:kern w:val="0"/>
                                <w:szCs w:val="24"/>
                                <w:highlight w:val="green"/>
                                <w:u w:val="single"/>
                                <w:lang w:eastAsia="ja-JP"/>
                              </w:rPr>
                              <w:t>Agreements:</w:t>
                            </w:r>
                          </w:p>
                          <w:p w:rsidR="00DE1CAE" w:rsidRPr="00DE1CAE" w:rsidRDefault="00DE1CAE" w:rsidP="00DE1CAE">
                            <w:pPr>
                              <w:widowControl/>
                              <w:numPr>
                                <w:ilvl w:val="0"/>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For NR, support at least two types of resources used for interference measurement in CSI configuration based on the following candidates:</w:t>
                            </w:r>
                          </w:p>
                          <w:p w:rsidR="00DE1CAE" w:rsidRPr="00DE1CAE" w:rsidRDefault="00DE1CAE" w:rsidP="00DE1CAE">
                            <w:pPr>
                              <w:widowControl/>
                              <w:numPr>
                                <w:ilvl w:val="1"/>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ZP CSI-RS, NZP CSI-RS, DMRS</w:t>
                            </w:r>
                          </w:p>
                          <w:p w:rsidR="00DE1CAE" w:rsidRPr="00DE1CAE" w:rsidRDefault="00DE1CAE" w:rsidP="00DE1CAE">
                            <w:pPr>
                              <w:widowControl/>
                              <w:numPr>
                                <w:ilvl w:val="2"/>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Including independent or joint usage of any combination of the above three candidates</w:t>
                            </w:r>
                          </w:p>
                          <w:p w:rsidR="00DE1CAE" w:rsidRPr="00DE1CAE" w:rsidRDefault="00DE1CAE" w:rsidP="00DE1CAE">
                            <w:pPr>
                              <w:widowControl/>
                              <w:numPr>
                                <w:ilvl w:val="1"/>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Selection is to be done in RAN1#88</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IdAQQIAAE8EAAAOAAAAZHJzL2Uyb0RvYy54bWysVM2O0zAQviPxDpbvNEn/iZquli5FSMuP&#10;tPAAjuM0Fo4n2G6T5YYQl5WQeAJOPAQP1X0Hxk63lL8LIgfL45n5ZuabmSzOulqRnTBWgs5oMogp&#10;EZpDIfUmo69frR/MKbGO6YIp0CKj18LSs+X9e4u2ScUQKlCFMARBtE3bJqOVc00aRZZXomZ2AI3Q&#10;qCzB1MyhaDZRYViL6LWKhnE8jVowRWOAC2vx9aJX0mXAL0vB3YuytMIRlVHMzYXThDP3Z7RcsHRj&#10;WFNJfkiD/UMWNZMagx6hLphjZGvkb1C15AYslG7AoY6gLCUXoQasJol/qeaqYo0ItSA5tjnSZP8f&#10;LH++e2mILDI6TGaUaFZjk24/ftrffL29+Ub2H97vv3wmQ89T29gUza8adHDdI+iw36Fm21wCf2OJ&#10;hlXF9EacGwNtJViBeSbeMzpx7XGsB8nbZ1BgOLZ1EIC60tSeRKSFIDr26/rYI9E5wvFxMo9Ho9mU&#10;Eo66JBnPx/NZiMHSO/fGWPdEQE38JaMGhyDAs92ldT4dlt6Z+GgWlCzWUqkgmE2+UobsGA7MOnwH&#10;9J/MlCZtRqejSdwz8FeIOHx/gqilw8lXss7o/GjEUs/bY12EuXRMqv6OKSt9INJz17Pourw7NCaH&#10;4hopNdBPOG4kXiow7yhpcbozat9umRGUqKca2/IwGY/9OgRhPJkNUTCnmvxUwzRHqIw6SvrryoUV&#10;8oRpOMf2lTIQ6/vcZ3LIFac28H3YML8Wp3Kw+vEfWH4HAAD//wMAUEsDBBQABgAIAAAAIQCIQkXW&#10;2gAAAAUBAAAPAAAAZHJzL2Rvd25yZXYueG1sTI/BasMwEETvhf6D2EJujZwYQuxaDm2hUHpr6ktv&#10;irWxTaWVkZTY+ftuc0kvA8sMM2+r3eysOGOIgycFq2UGAqn1ZqBOQfP19rgFEZMmo60nVHDBCLv6&#10;/q7SpfETfeJ5nzrBJRRLraBPaSyljG2PTselH5HYO/rgdOIzdNIEPXG5s3KdZRvp9EC80OsRX3ts&#10;f/Ynp+B985K+sTEfJl/nfmpkG442KrV4mJ+fQCSc0y0Mf/iMDjUzHfyJTBRWAT+SrspescoLEAcO&#10;bbMCZF3J//T1LwAAAP//AwBQSwECLQAUAAYACAAAACEAtoM4kv4AAADhAQAAEwAAAAAAAAAAAAAA&#10;AAAAAAAAW0NvbnRlbnRfVHlwZXNdLnhtbFBLAQItABQABgAIAAAAIQA4/SH/1gAAAJQBAAALAAAA&#10;AAAAAAAAAAAAAC8BAABfcmVscy8ucmVsc1BLAQItABQABgAIAAAAIQDfMIdAQQIAAE8EAAAOAAAA&#10;AAAAAAAAAAAAAC4CAABkcnMvZTJvRG9jLnhtbFBLAQItABQABgAIAAAAIQCIQkXW2gAAAAUBAAAP&#10;AAAAAAAAAAAAAAAAAJsEAABkcnMvZG93bnJldi54bWxQSwUGAAAAAAQABADzAAAAogUAAAAA&#10;" strokeweight=".5pt">
                <v:textbox>
                  <w:txbxContent>
                    <w:p w:rsidR="00DE1CAE" w:rsidRPr="00DE1CAE" w:rsidRDefault="00DE1CAE" w:rsidP="00DE1CAE">
                      <w:pPr>
                        <w:widowControl/>
                        <w:wordWrap/>
                        <w:autoSpaceDE/>
                        <w:autoSpaceDN/>
                        <w:spacing w:after="0" w:line="240" w:lineRule="auto"/>
                        <w:ind w:left="1440" w:hanging="1440"/>
                        <w:jc w:val="left"/>
                        <w:rPr>
                          <w:rFonts w:ascii="Times" w:eastAsia="MS Mincho" w:hAnsi="Times" w:cs="Times New Roman" w:hint="eastAsia"/>
                          <w:b/>
                          <w:kern w:val="0"/>
                          <w:szCs w:val="24"/>
                          <w:u w:val="single"/>
                          <w:lang w:eastAsia="ja-JP"/>
                        </w:rPr>
                      </w:pPr>
                      <w:r w:rsidRPr="00DE1CAE">
                        <w:rPr>
                          <w:rFonts w:ascii="Times" w:eastAsia="MS Mincho" w:hAnsi="Times" w:cs="Times New Roman" w:hint="eastAsia"/>
                          <w:b/>
                          <w:kern w:val="0"/>
                          <w:szCs w:val="24"/>
                          <w:highlight w:val="green"/>
                          <w:u w:val="single"/>
                          <w:lang w:eastAsia="ja-JP"/>
                        </w:rPr>
                        <w:t>Agreements:</w:t>
                      </w:r>
                    </w:p>
                    <w:p w:rsidR="00DE1CAE" w:rsidRPr="00DE1CAE" w:rsidRDefault="00DE1CAE" w:rsidP="00DE1CAE">
                      <w:pPr>
                        <w:widowControl/>
                        <w:numPr>
                          <w:ilvl w:val="0"/>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For NR, support at least two types of resources used for interference measurement in CSI configuration based on the following candidates:</w:t>
                      </w:r>
                    </w:p>
                    <w:p w:rsidR="00DE1CAE" w:rsidRPr="00DE1CAE" w:rsidRDefault="00DE1CAE" w:rsidP="00DE1CAE">
                      <w:pPr>
                        <w:widowControl/>
                        <w:numPr>
                          <w:ilvl w:val="1"/>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ZP CSI-RS, NZP CSI-RS, DMRS</w:t>
                      </w:r>
                    </w:p>
                    <w:p w:rsidR="00DE1CAE" w:rsidRPr="00DE1CAE" w:rsidRDefault="00DE1CAE" w:rsidP="00DE1CAE">
                      <w:pPr>
                        <w:widowControl/>
                        <w:numPr>
                          <w:ilvl w:val="2"/>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Including independent or joint usage of any combination of the above three candidates</w:t>
                      </w:r>
                    </w:p>
                    <w:p w:rsidR="00DE1CAE" w:rsidRPr="00DE1CAE" w:rsidRDefault="00DE1CAE" w:rsidP="00DE1CAE">
                      <w:pPr>
                        <w:widowControl/>
                        <w:numPr>
                          <w:ilvl w:val="1"/>
                          <w:numId w:val="8"/>
                        </w:numPr>
                        <w:wordWrap/>
                        <w:autoSpaceDE/>
                        <w:autoSpaceDN/>
                        <w:spacing w:after="0" w:line="240" w:lineRule="auto"/>
                        <w:jc w:val="left"/>
                        <w:rPr>
                          <w:rFonts w:ascii="Times" w:eastAsia="MS Mincho" w:hAnsi="Times" w:cs="Times New Roman"/>
                          <w:kern w:val="0"/>
                          <w:szCs w:val="24"/>
                          <w:lang w:eastAsia="x-none"/>
                        </w:rPr>
                      </w:pPr>
                      <w:r w:rsidRPr="00DE1CAE">
                        <w:rPr>
                          <w:rFonts w:ascii="Times" w:eastAsia="MS Mincho" w:hAnsi="Times" w:cs="Times New Roman"/>
                          <w:kern w:val="0"/>
                          <w:szCs w:val="24"/>
                          <w:lang w:eastAsia="x-none"/>
                        </w:rPr>
                        <w:t>Selection is to be done in RAN1#88</w:t>
                      </w:r>
                    </w:p>
                  </w:txbxContent>
                </v:textbox>
                <w10:anchorlock/>
              </v:shape>
            </w:pict>
          </mc:Fallback>
        </mc:AlternateConten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this contribution, we discuss about </w:t>
      </w:r>
      <w:r w:rsidR="00DE1CAE">
        <w:rPr>
          <w:rFonts w:ascii="Times New Roman" w:eastAsia="맑은 고딕" w:hAnsi="Times New Roman" w:cs="바탕" w:hint="eastAsia"/>
          <w:kern w:val="0"/>
          <w:szCs w:val="20"/>
          <w:lang w:val="en-GB"/>
        </w:rPr>
        <w:t>RS types for interference measurement</w:t>
      </w:r>
      <w:r w:rsidRPr="00E13C5E">
        <w:rPr>
          <w:rFonts w:ascii="Times New Roman" w:eastAsia="맑은 고딕" w:hAnsi="Times New Roman" w:cs="바탕"/>
          <w:kern w:val="0"/>
          <w:szCs w:val="20"/>
          <w:lang w:val="en-GB"/>
        </w:rPr>
        <w:t xml:space="preserve"> for NR.</w:t>
      </w:r>
    </w:p>
    <w:p w:rsidR="00E13C5E" w:rsidRPr="00E13C5E" w:rsidRDefault="00A307EF" w:rsidP="00E13C5E">
      <w:pPr>
        <w:pStyle w:val="1"/>
        <w:tabs>
          <w:tab w:val="num" w:pos="0"/>
        </w:tabs>
        <w:spacing w:after="180"/>
        <w:ind w:left="799" w:hanging="799"/>
      </w:pPr>
      <w:r>
        <w:rPr>
          <w:rFonts w:hint="eastAsia"/>
        </w:rPr>
        <w:t>Discussions on i</w:t>
      </w:r>
      <w:r w:rsidR="00AC15D5">
        <w:rPr>
          <w:rFonts w:hint="eastAsia"/>
        </w:rPr>
        <w:t>nterference</w:t>
      </w:r>
      <w:r>
        <w:t xml:space="preserve"> measurement</w:t>
      </w:r>
    </w:p>
    <w:p w:rsidR="00AC15D5" w:rsidRDefault="00AC15D5" w:rsidP="00215D5F">
      <w:pPr>
        <w:pStyle w:val="2"/>
        <w:spacing w:before="60" w:after="60"/>
        <w:ind w:firstLine="400"/>
        <w:rPr>
          <w:lang w:eastAsia="ko-KR"/>
        </w:rPr>
      </w:pPr>
      <w:r>
        <w:rPr>
          <w:rFonts w:hint="eastAsia"/>
          <w:lang w:eastAsia="ko-KR"/>
        </w:rPr>
        <w:t>In Rel</w:t>
      </w:r>
      <w:r>
        <w:rPr>
          <w:lang w:eastAsia="ko-KR"/>
        </w:rPr>
        <w:t>-</w:t>
      </w:r>
      <w:r>
        <w:rPr>
          <w:rFonts w:hint="eastAsia"/>
          <w:lang w:eastAsia="ko-KR"/>
        </w:rPr>
        <w:t xml:space="preserve">8, 9, and 10, interference measurement has been to a large extent a UE implementation issue based on CRS. The inter-cell interference from </w:t>
      </w:r>
      <w:r>
        <w:rPr>
          <w:lang w:eastAsia="ko-KR"/>
        </w:rPr>
        <w:t>neighbouring</w:t>
      </w:r>
      <w:r>
        <w:rPr>
          <w:rFonts w:hint="eastAsia"/>
          <w:lang w:eastAsia="ko-KR"/>
        </w:rPr>
        <w:t xml:space="preserve"> cells can be measured using different implementation methods such as assessing the interference level from excessive delay components of the serving cell</w:t>
      </w:r>
      <w:r>
        <w:rPr>
          <w:lang w:eastAsia="ko-KR"/>
        </w:rPr>
        <w:t>’</w:t>
      </w:r>
      <w:r>
        <w:rPr>
          <w:rFonts w:hint="eastAsia"/>
          <w:lang w:eastAsia="ko-KR"/>
        </w:rPr>
        <w:t xml:space="preserve">s CRS or directly measuring the CRS transmitted by the interfering cells. </w:t>
      </w:r>
    </w:p>
    <w:p w:rsidR="00AC15D5" w:rsidRDefault="00AC15D5" w:rsidP="00215D5F">
      <w:pPr>
        <w:pStyle w:val="2"/>
        <w:spacing w:before="60" w:after="60"/>
        <w:ind w:firstLine="400"/>
        <w:rPr>
          <w:lang w:eastAsia="ko-KR"/>
        </w:rPr>
      </w:pPr>
      <w:r>
        <w:rPr>
          <w:rFonts w:hint="eastAsia"/>
          <w:lang w:eastAsia="ko-KR"/>
        </w:rPr>
        <w:t xml:space="preserve">In Rel-11, ZP CSI-RS based interference measurement is introduced to allow inter-cell interference measurement for CoMP operation. </w:t>
      </w:r>
      <w:r w:rsidR="00826DA4">
        <w:rPr>
          <w:rFonts w:hint="eastAsia"/>
          <w:lang w:eastAsia="ko-KR"/>
        </w:rPr>
        <w:t xml:space="preserve">In this scheme, </w:t>
      </w:r>
      <w:r w:rsidR="00D10BD2">
        <w:rPr>
          <w:rFonts w:hint="eastAsia"/>
          <w:lang w:eastAsia="ko-KR"/>
        </w:rPr>
        <w:t xml:space="preserve">UE can </w:t>
      </w:r>
      <w:r w:rsidR="00826DA4">
        <w:rPr>
          <w:rFonts w:hint="eastAsia"/>
          <w:lang w:eastAsia="ko-KR"/>
        </w:rPr>
        <w:t xml:space="preserve">simply </w:t>
      </w:r>
      <w:r w:rsidR="00D10BD2">
        <w:rPr>
          <w:rFonts w:hint="eastAsia"/>
          <w:lang w:eastAsia="ko-KR"/>
        </w:rPr>
        <w:t>measure inter-cell interference which transm</w:t>
      </w:r>
      <w:r w:rsidR="00826DA4">
        <w:rPr>
          <w:rFonts w:hint="eastAsia"/>
          <w:lang w:eastAsia="ko-KR"/>
        </w:rPr>
        <w:t>itted in the blanked resources w</w:t>
      </w:r>
      <w:r w:rsidR="00826DA4">
        <w:rPr>
          <w:lang w:eastAsia="ko-KR"/>
        </w:rPr>
        <w:t>hen</w:t>
      </w:r>
      <w:r w:rsidR="00826DA4">
        <w:rPr>
          <w:rFonts w:hint="eastAsia"/>
          <w:lang w:eastAsia="ko-KR"/>
        </w:rPr>
        <w:t xml:space="preserve"> REs are blanked by ZP CSI-RS configuration. Additionally, ZP CSI-RS based interference measurement does not require high UE complexity since ZP CSI-RS allows power based measurement and </w:t>
      </w:r>
      <w:r w:rsidR="00D10BD2">
        <w:rPr>
          <w:rFonts w:hint="eastAsia"/>
          <w:lang w:eastAsia="ko-KR"/>
        </w:rPr>
        <w:t xml:space="preserve">does not require complex computation such as </w:t>
      </w:r>
      <w:r w:rsidR="00826DA4">
        <w:rPr>
          <w:rFonts w:hint="eastAsia"/>
          <w:lang w:eastAsia="ko-KR"/>
        </w:rPr>
        <w:t xml:space="preserve">signal </w:t>
      </w:r>
      <w:r w:rsidR="00D10BD2">
        <w:rPr>
          <w:rFonts w:hint="eastAsia"/>
          <w:lang w:eastAsia="ko-KR"/>
        </w:rPr>
        <w:t xml:space="preserve">emulation and </w:t>
      </w:r>
      <w:r w:rsidR="00826DA4">
        <w:rPr>
          <w:rFonts w:hint="eastAsia"/>
          <w:lang w:eastAsia="ko-KR"/>
        </w:rPr>
        <w:t xml:space="preserve">signal </w:t>
      </w:r>
      <w:r w:rsidR="00D10BD2">
        <w:rPr>
          <w:rFonts w:hint="eastAsia"/>
          <w:lang w:eastAsia="ko-KR"/>
        </w:rPr>
        <w:t>extraction</w:t>
      </w:r>
      <w:r w:rsidR="00826DA4">
        <w:rPr>
          <w:rFonts w:hint="eastAsia"/>
          <w:lang w:eastAsia="ko-KR"/>
        </w:rPr>
        <w:t xml:space="preserve">. Moreover, </w:t>
      </w:r>
      <w:r>
        <w:rPr>
          <w:rFonts w:hint="eastAsia"/>
          <w:lang w:eastAsia="ko-KR"/>
        </w:rPr>
        <w:t xml:space="preserve">ZP CSI-RS based interference measurement is quite flexible in that the network can project any interference on the ZP CSI-RS REs. For example, the network could project multi-user interference on the IMR REs such that the UEs generate CSI while taking into account multi-user interference. However, </w:t>
      </w:r>
      <w:r w:rsidR="00826DA4">
        <w:rPr>
          <w:rFonts w:hint="eastAsia"/>
          <w:lang w:eastAsia="ko-KR"/>
        </w:rPr>
        <w:t xml:space="preserve">required overhead can be large since ZP CSI-RS based measurement allows </w:t>
      </w:r>
      <w:r>
        <w:rPr>
          <w:lang w:eastAsia="ko-KR"/>
        </w:rPr>
        <w:t xml:space="preserve">only one interference hypothesis per </w:t>
      </w:r>
      <w:r w:rsidR="00826DA4">
        <w:rPr>
          <w:rFonts w:hint="eastAsia"/>
          <w:lang w:eastAsia="ko-KR"/>
        </w:rPr>
        <w:t>ZP CSI-RS</w:t>
      </w:r>
      <w:r>
        <w:rPr>
          <w:lang w:eastAsia="ko-KR"/>
        </w:rPr>
        <w:t xml:space="preserve"> resource </w:t>
      </w:r>
      <w:r w:rsidR="00826DA4">
        <w:rPr>
          <w:rFonts w:hint="eastAsia"/>
          <w:lang w:eastAsia="ko-KR"/>
        </w:rPr>
        <w:t xml:space="preserve">when time domain measurement restriction or aperiodic transmission is not supported. Considering such aspects, </w:t>
      </w:r>
      <w:r>
        <w:rPr>
          <w:lang w:eastAsia="ko-KR"/>
        </w:rPr>
        <w:t xml:space="preserve">multiple interference hypothesis may be burdensome </w:t>
      </w:r>
      <w:r w:rsidR="00826DA4">
        <w:rPr>
          <w:rFonts w:hint="eastAsia"/>
          <w:lang w:eastAsia="ko-KR"/>
        </w:rPr>
        <w:t>for periodic ZP CSI-RS and</w:t>
      </w:r>
      <w:r>
        <w:rPr>
          <w:lang w:eastAsia="ko-KR"/>
        </w:rPr>
        <w:t xml:space="preserve"> </w:t>
      </w:r>
      <w:r w:rsidR="00826DA4">
        <w:rPr>
          <w:rFonts w:hint="eastAsia"/>
          <w:lang w:eastAsia="ko-KR"/>
        </w:rPr>
        <w:t>aperiodic allocation of ZP CSI-RS for interference measurement should be supported as well as periodic allocation</w:t>
      </w:r>
      <w:r>
        <w:rPr>
          <w:lang w:eastAsia="ko-KR"/>
        </w:rPr>
        <w:t xml:space="preserve">. </w:t>
      </w:r>
    </w:p>
    <w:p w:rsidR="00AC15D5" w:rsidRDefault="00215D5F" w:rsidP="00215D5F">
      <w:pPr>
        <w:pStyle w:val="2"/>
        <w:spacing w:before="60" w:after="60"/>
        <w:ind w:firstLine="400"/>
        <w:rPr>
          <w:lang w:eastAsia="ko-KR"/>
        </w:rPr>
      </w:pPr>
      <w:r>
        <w:rPr>
          <w:rFonts w:hint="eastAsia"/>
          <w:lang w:eastAsia="ko-KR"/>
        </w:rPr>
        <w:t xml:space="preserve">Another potential improvement for MU-CQI would be a mechanism </w:t>
      </w:r>
      <w:r w:rsidRPr="00215D5F">
        <w:rPr>
          <w:lang w:eastAsia="ko-KR"/>
        </w:rPr>
        <w:t>to allow for DMRS based MU-CQI estimation. For MU-CQI derivation, UE can be informed of the DMRS ports in certain subframe(s) to take into account for deriving the MU interference, e.g., via semi-static RRC configurations and aperiodic CSI trigger.</w:t>
      </w:r>
    </w:p>
    <w:p w:rsidR="00215D5F" w:rsidRDefault="00215D5F" w:rsidP="00215D5F">
      <w:pPr>
        <w:pStyle w:val="maintext"/>
        <w:ind w:firstLine="400"/>
        <w:rPr>
          <w:lang w:val="en-US"/>
        </w:rPr>
      </w:pPr>
      <w:r>
        <w:rPr>
          <w:lang w:val="en-US"/>
        </w:rPr>
        <w:t>There are a couple of benefits of using this approach:</w:t>
      </w:r>
    </w:p>
    <w:p w:rsidR="00215D5F" w:rsidRDefault="00215D5F" w:rsidP="00215D5F">
      <w:pPr>
        <w:pStyle w:val="maintext"/>
        <w:numPr>
          <w:ilvl w:val="0"/>
          <w:numId w:val="9"/>
        </w:numPr>
        <w:ind w:firstLineChars="0"/>
        <w:rPr>
          <w:lang w:val="en-US"/>
        </w:rPr>
      </w:pPr>
      <w:r w:rsidRPr="00584644">
        <w:rPr>
          <w:i/>
          <w:lang w:val="en-US"/>
        </w:rPr>
        <w:t>No additional DL RS overhead</w:t>
      </w:r>
      <w:r>
        <w:rPr>
          <w:lang w:val="en-US"/>
        </w:rPr>
        <w:t>: DMRS ports from ongoing PDSCH transmissions for other users can be used for CQI estimation</w:t>
      </w:r>
    </w:p>
    <w:p w:rsidR="00215D5F" w:rsidRDefault="00215D5F" w:rsidP="00215D5F">
      <w:pPr>
        <w:pStyle w:val="maintext"/>
        <w:numPr>
          <w:ilvl w:val="0"/>
          <w:numId w:val="9"/>
        </w:numPr>
        <w:ind w:firstLineChars="0"/>
        <w:rPr>
          <w:lang w:val="en-US"/>
        </w:rPr>
      </w:pPr>
      <w:r w:rsidRPr="00584644">
        <w:rPr>
          <w:i/>
          <w:lang w:val="en-US"/>
        </w:rPr>
        <w:t>Availability of precoded channel coefficients</w:t>
      </w:r>
      <w:r>
        <w:rPr>
          <w:lang w:val="en-US"/>
        </w:rPr>
        <w:t xml:space="preserve">: Differently from other proposals, the exact precoded channel coefficients of MU interfering UEs are available at the UE side to derive MU-CQI, under the restriction that the eNB will use the same MU precoders with the same user scheduling in the next transmissions. </w:t>
      </w:r>
    </w:p>
    <w:p w:rsidR="00D10BD2" w:rsidRPr="00A307EF" w:rsidRDefault="00215D5F" w:rsidP="00D10BD2">
      <w:pPr>
        <w:pStyle w:val="2222"/>
        <w:spacing w:after="60" w:line="288" w:lineRule="auto"/>
        <w:ind w:firstLine="400"/>
        <w:rPr>
          <w:lang w:val="en-US" w:eastAsia="ko-KR"/>
        </w:rPr>
      </w:pPr>
      <w:r w:rsidRPr="00A307EF">
        <w:rPr>
          <w:rFonts w:hint="eastAsia"/>
          <w:lang w:val="en-US" w:eastAsia="ko-KR"/>
        </w:rPr>
        <w:lastRenderedPageBreak/>
        <w:t>Other</w:t>
      </w:r>
      <w:r w:rsidRPr="00A307EF">
        <w:rPr>
          <w:lang w:val="en-US" w:eastAsia="ko-KR"/>
        </w:rPr>
        <w:t xml:space="preserve"> </w:t>
      </w:r>
      <w:r w:rsidRPr="00A307EF">
        <w:rPr>
          <w:lang w:eastAsia="ko-KR"/>
        </w:rPr>
        <w:t>possible</w:t>
      </w:r>
      <w:r w:rsidR="00D10BD2" w:rsidRPr="00A307EF">
        <w:rPr>
          <w:rFonts w:hint="eastAsia"/>
          <w:lang w:eastAsia="ko-KR"/>
        </w:rPr>
        <w:t xml:space="preserve"> </w:t>
      </w:r>
      <w:r w:rsidR="00D10BD2" w:rsidRPr="00A307EF">
        <w:rPr>
          <w:lang w:eastAsia="ko-KR"/>
        </w:rPr>
        <w:t>enhancement for interference measurement</w:t>
      </w:r>
      <w:r w:rsidR="00D10BD2" w:rsidRPr="00A307EF">
        <w:rPr>
          <w:rFonts w:hint="eastAsia"/>
          <w:lang w:eastAsia="ko-KR"/>
        </w:rPr>
        <w:t xml:space="preserve"> is </w:t>
      </w:r>
      <w:r w:rsidR="00D10BD2" w:rsidRPr="00A307EF">
        <w:rPr>
          <w:lang w:eastAsia="ko-KR"/>
        </w:rPr>
        <w:t>to allow interference measurement by NZP CSI-RS</w:t>
      </w:r>
      <w:r w:rsidRPr="00A307EF">
        <w:rPr>
          <w:lang w:val="en-US" w:eastAsia="ko-KR"/>
        </w:rPr>
        <w:t xml:space="preserve">. In this scheme, </w:t>
      </w:r>
      <w:r w:rsidRPr="00A307EF">
        <w:rPr>
          <w:rFonts w:hint="eastAsia"/>
          <w:lang w:val="en-US" w:eastAsia="ko-KR"/>
        </w:rPr>
        <w:t>g</w:t>
      </w:r>
      <w:r w:rsidR="00D10BD2" w:rsidRPr="00A307EF">
        <w:rPr>
          <w:lang w:val="en-US" w:eastAsia="ko-KR"/>
        </w:rPr>
        <w:t xml:space="preserve">NB allocates multiple CSI-RS resources in the identical NZP CSI-RS configuration with different scrambling identity. In the configured resource, </w:t>
      </w:r>
      <w:r w:rsidRPr="00A307EF">
        <w:rPr>
          <w:rFonts w:hint="eastAsia"/>
          <w:lang w:val="en-US" w:eastAsia="ko-KR"/>
        </w:rPr>
        <w:t>g</w:t>
      </w:r>
      <w:r w:rsidR="00D10BD2" w:rsidRPr="00A307EF">
        <w:rPr>
          <w:lang w:val="en-US" w:eastAsia="ko-KR"/>
        </w:rPr>
        <w:t xml:space="preserve">NB transmits multiple signals and UE can measure inter- and intra-cell interference by extracting its own signal. Due to the extraction, the resource can be shared to multiple UEs to measure the inter- and intra-cell interference. In addition to sharing resources, it may provide more accurate </w:t>
      </w:r>
      <w:r w:rsidRPr="00A307EF">
        <w:rPr>
          <w:rFonts w:hint="eastAsia"/>
          <w:lang w:val="en-US" w:eastAsia="ko-KR"/>
        </w:rPr>
        <w:t>CSI</w:t>
      </w:r>
      <w:r w:rsidR="00D10BD2" w:rsidRPr="00A307EF">
        <w:rPr>
          <w:lang w:val="en-US" w:eastAsia="ko-KR"/>
        </w:rPr>
        <w:t xml:space="preserve"> compared to </w:t>
      </w:r>
      <w:r w:rsidRPr="00A307EF">
        <w:rPr>
          <w:rFonts w:hint="eastAsia"/>
          <w:lang w:val="en-US" w:eastAsia="ko-KR"/>
        </w:rPr>
        <w:t>ZP CSI-RS based measurement</w:t>
      </w:r>
      <w:r w:rsidR="00D10BD2" w:rsidRPr="00A307EF">
        <w:rPr>
          <w:lang w:val="en-US" w:eastAsia="ko-KR"/>
        </w:rPr>
        <w:t xml:space="preserve"> since it allows port level interference channel measurements. </w:t>
      </w:r>
    </w:p>
    <w:p w:rsidR="00D10BD2" w:rsidRPr="00A307EF" w:rsidRDefault="00D10BD2" w:rsidP="00D10BD2">
      <w:pPr>
        <w:pStyle w:val="2222"/>
        <w:spacing w:after="60" w:line="288" w:lineRule="auto"/>
        <w:ind w:firstLine="400"/>
        <w:rPr>
          <w:lang w:val="en-US" w:eastAsia="ko-KR"/>
        </w:rPr>
      </w:pPr>
      <w:r w:rsidRPr="00A307EF">
        <w:rPr>
          <w:rFonts w:hint="eastAsia"/>
          <w:lang w:val="en-US" w:eastAsia="ko-KR"/>
        </w:rPr>
        <w:t xml:space="preserve">However, </w:t>
      </w:r>
      <w:r w:rsidRPr="00A307EF">
        <w:rPr>
          <w:lang w:val="en-US" w:eastAsia="ko-KR"/>
        </w:rPr>
        <w:t xml:space="preserve">NZP CSI-RS based interference measurement has several drawbacks. First drawback is UE complexity. In order to measure interference, UE should measure impulse response of interference channel as well as desired channel. For example, UE which is configured with 16 CSI-RS ports may measure another 16 CSI-RS ports for interference. Additionally, in impulse response level measurement, PMI selection cannot be considered. </w:t>
      </w:r>
      <w:r w:rsidR="00215D5F" w:rsidRPr="00A307EF">
        <w:rPr>
          <w:rFonts w:hint="eastAsia"/>
          <w:lang w:val="en-US" w:eastAsia="ko-KR"/>
        </w:rPr>
        <w:t>For level-1 CSI-RS [5]</w:t>
      </w:r>
      <w:r w:rsidRPr="00A307EF">
        <w:rPr>
          <w:lang w:val="en-US" w:eastAsia="ko-KR"/>
        </w:rPr>
        <w:t xml:space="preserve">, UE selects and reports its preferred precoding which optimizes spatial multiplexing with channel quality information. Based on the reported precoding, </w:t>
      </w:r>
      <w:r w:rsidR="00215D5F" w:rsidRPr="00A307EF">
        <w:rPr>
          <w:rFonts w:hint="eastAsia"/>
          <w:lang w:val="en-US" w:eastAsia="ko-KR"/>
        </w:rPr>
        <w:t>g</w:t>
      </w:r>
      <w:r w:rsidRPr="00A307EF">
        <w:rPr>
          <w:lang w:val="en-US" w:eastAsia="ko-KR"/>
        </w:rPr>
        <w:t xml:space="preserve">NB decides direction of data transmission and therefore beam direction can be changed compared to transmitted signal in NZP CSI-RS. For </w:t>
      </w:r>
      <w:r w:rsidR="00215D5F" w:rsidRPr="00A307EF">
        <w:rPr>
          <w:rFonts w:hint="eastAsia"/>
          <w:lang w:val="en-US" w:eastAsia="ko-KR"/>
        </w:rPr>
        <w:t>level 2 CSI-RS [5]</w:t>
      </w:r>
      <w:r w:rsidRPr="00A307EF">
        <w:rPr>
          <w:lang w:val="en-US" w:eastAsia="ko-KR"/>
        </w:rPr>
        <w:t xml:space="preserve">, </w:t>
      </w:r>
      <w:r w:rsidR="00215D5F" w:rsidRPr="00A307EF">
        <w:rPr>
          <w:rFonts w:hint="eastAsia"/>
          <w:lang w:val="en-US" w:eastAsia="ko-KR"/>
        </w:rPr>
        <w:t>g</w:t>
      </w:r>
      <w:r w:rsidRPr="00A307EF">
        <w:rPr>
          <w:lang w:val="en-US" w:eastAsia="ko-KR"/>
        </w:rPr>
        <w:t xml:space="preserve">NB will transmits multiple UE-specific beams to NZP CSI-RS resource and therefore such difference will not occur. However, in such case, the performance benefits are doubted since it provides similar interference measurement method to </w:t>
      </w:r>
      <w:r w:rsidR="00215D5F" w:rsidRPr="00A307EF">
        <w:rPr>
          <w:rFonts w:hint="eastAsia"/>
          <w:lang w:val="en-US" w:eastAsia="ko-KR"/>
        </w:rPr>
        <w:t>ZP CSI-RS based interference measurement</w:t>
      </w:r>
      <w:r w:rsidRPr="00A307EF">
        <w:rPr>
          <w:lang w:val="en-US" w:eastAsia="ko-KR"/>
        </w:rPr>
        <w:t xml:space="preserve">. </w:t>
      </w:r>
    </w:p>
    <w:p w:rsidR="00D10BD2" w:rsidRDefault="00D10BD2" w:rsidP="00A307EF">
      <w:pPr>
        <w:pStyle w:val="2222"/>
        <w:spacing w:line="288" w:lineRule="auto"/>
        <w:ind w:firstLine="400"/>
        <w:rPr>
          <w:lang w:eastAsia="ko-KR"/>
        </w:rPr>
      </w:pPr>
      <w:r w:rsidRPr="00A307EF">
        <w:rPr>
          <w:lang w:val="en-US" w:eastAsia="ko-KR"/>
        </w:rPr>
        <w:t xml:space="preserve">In addition to increment of UE’s implementation complexity, support of </w:t>
      </w:r>
      <w:r w:rsidR="00215D5F" w:rsidRPr="00A307EF">
        <w:rPr>
          <w:rFonts w:hint="eastAsia"/>
          <w:lang w:val="en-US" w:eastAsia="ko-KR"/>
        </w:rPr>
        <w:t>type II</w:t>
      </w:r>
      <w:r w:rsidRPr="00A307EF">
        <w:rPr>
          <w:lang w:val="en-US" w:eastAsia="ko-KR"/>
        </w:rPr>
        <w:t xml:space="preserve"> CSI also needs to be considered. </w:t>
      </w:r>
      <w:r w:rsidRPr="00A307EF">
        <w:rPr>
          <w:rFonts w:hint="eastAsia"/>
          <w:lang w:eastAsia="ko-KR"/>
        </w:rPr>
        <w:t>I</w:t>
      </w:r>
      <w:r w:rsidRPr="00A307EF">
        <w:rPr>
          <w:lang w:eastAsia="ko-KR"/>
        </w:rPr>
        <w:t xml:space="preserve">n RAN1#86 [1], specification support on </w:t>
      </w:r>
      <w:r w:rsidR="00215D5F" w:rsidRPr="00A307EF">
        <w:rPr>
          <w:rFonts w:hint="eastAsia"/>
          <w:lang w:eastAsia="ko-KR"/>
        </w:rPr>
        <w:t>Type II</w:t>
      </w:r>
      <w:r w:rsidRPr="00A307EF">
        <w:rPr>
          <w:lang w:eastAsia="ko-KR"/>
        </w:rPr>
        <w:t xml:space="preserve"> CSI is agreed. In </w:t>
      </w:r>
      <w:r w:rsidR="00215D5F" w:rsidRPr="00A307EF">
        <w:rPr>
          <w:rFonts w:hint="eastAsia"/>
          <w:lang w:eastAsia="ko-KR"/>
        </w:rPr>
        <w:t>Type</w:t>
      </w:r>
      <w:r w:rsidRPr="00A307EF">
        <w:rPr>
          <w:lang w:eastAsia="ko-KR"/>
        </w:rPr>
        <w:t xml:space="preserve"> </w:t>
      </w:r>
      <w:r w:rsidR="00215D5F" w:rsidRPr="00A307EF">
        <w:rPr>
          <w:rFonts w:hint="eastAsia"/>
          <w:lang w:eastAsia="ko-KR"/>
        </w:rPr>
        <w:t xml:space="preserve">II </w:t>
      </w:r>
      <w:r w:rsidRPr="00A307EF">
        <w:rPr>
          <w:lang w:eastAsia="ko-KR"/>
        </w:rPr>
        <w:t xml:space="preserve">CSI, reduced space of channel </w:t>
      </w:r>
      <w:r w:rsidR="00215D5F" w:rsidRPr="00A307EF">
        <w:rPr>
          <w:rFonts w:hint="eastAsia"/>
          <w:lang w:eastAsia="ko-KR"/>
        </w:rPr>
        <w:t>information (e.g. eigen vector, covariance matrix and so on)</w:t>
      </w:r>
      <w:r w:rsidRPr="00A307EF">
        <w:rPr>
          <w:lang w:eastAsia="ko-KR"/>
        </w:rPr>
        <w:t xml:space="preserve"> can be reported. Based on such enhanced information, prediction on inter-user interference can be estimated without limitation on precoding. </w:t>
      </w:r>
      <w:r w:rsidR="00215D5F" w:rsidRPr="00A307EF">
        <w:rPr>
          <w:rFonts w:hint="eastAsia"/>
          <w:lang w:eastAsia="ko-KR"/>
        </w:rPr>
        <w:t>Such reporting may require</w:t>
      </w:r>
      <w:r w:rsidR="00A307EF" w:rsidRPr="00A307EF">
        <w:rPr>
          <w:rFonts w:hint="eastAsia"/>
          <w:lang w:eastAsia="ko-KR"/>
        </w:rPr>
        <w:t xml:space="preserve"> </w:t>
      </w:r>
      <w:r w:rsidRPr="00A307EF">
        <w:rPr>
          <w:lang w:eastAsia="ko-KR"/>
        </w:rPr>
        <w:t xml:space="preserve">high degree of UE hardware complexity and reporting overhead, enhanced interference measurement scheme with relatively low UE complexity can be considered. However, </w:t>
      </w:r>
      <w:r w:rsidR="00A307EF" w:rsidRPr="00A307EF">
        <w:rPr>
          <w:rFonts w:hint="eastAsia"/>
          <w:lang w:eastAsia="ko-KR"/>
        </w:rPr>
        <w:t xml:space="preserve">it should be noted that </w:t>
      </w:r>
      <w:r w:rsidRPr="00A307EF">
        <w:rPr>
          <w:lang w:eastAsia="ko-KR"/>
        </w:rPr>
        <w:t>NZP CSI-RS based scheme requires similar UE complexity due to impulse response measurement and self-signal reduction, but provides worse performance due to limited precoding assumptions.</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Default="00A307EF"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ZP CSI-RS provides simple inter-cell interference measurement with low UE complexity. </w:t>
      </w:r>
    </w:p>
    <w:p w:rsidR="00A307EF" w:rsidRPr="00E13C5E" w:rsidRDefault="00A307EF" w:rsidP="00A307EF">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ZP CSI-RS based interference measurement may require high degree of RS overhead considering MU-MIMO transmission.</w:t>
      </w:r>
    </w:p>
    <w:p w:rsidR="00E13C5E" w:rsidRPr="00E13C5E" w:rsidRDefault="00A307EF"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DMRS based interference measurement allows CQI derivation with ongoing PDSCH transmission without any RS overhead increment. </w:t>
      </w:r>
    </w:p>
    <w:p w:rsidR="00E13C5E" w:rsidRPr="00E13C5E" w:rsidRDefault="00A307EF"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While NZP CSI-RS based interference measurement can provide relatively accurate measurement, it requires high degree of UE implementation complexity.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Considering </w:t>
      </w:r>
      <w:r w:rsidR="00A307EF">
        <w:rPr>
          <w:rFonts w:ascii="Times New Roman" w:eastAsia="맑은 고딕" w:hAnsi="Times New Roman" w:cs="Times New Roman" w:hint="eastAsia"/>
          <w:i/>
          <w:kern w:val="0"/>
          <w:szCs w:val="20"/>
          <w:lang w:val="en-GB"/>
        </w:rPr>
        <w:t>explicit information via Type II CSI, the benefits of NZP CSI-RS based measurement is doubted.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Default="00A307EF"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ZP CSI-RS based interference measurement should be supported in NR.</w:t>
      </w:r>
    </w:p>
    <w:p w:rsidR="00A307EF" w:rsidRPr="00E13C5E" w:rsidRDefault="00A307EF" w:rsidP="00A307EF">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In order to provide </w:t>
      </w:r>
      <w:r>
        <w:rPr>
          <w:rFonts w:ascii="Times New Roman" w:eastAsia="맑은 고딕" w:hAnsi="Times New Roman" w:cs="Times New Roman"/>
          <w:i/>
          <w:kern w:val="0"/>
          <w:szCs w:val="20"/>
          <w:lang w:val="en-GB"/>
        </w:rPr>
        <w:t>efficient</w:t>
      </w:r>
      <w:r>
        <w:rPr>
          <w:rFonts w:ascii="Times New Roman" w:eastAsia="맑은 고딕" w:hAnsi="Times New Roman" w:cs="Times New Roman" w:hint="eastAsia"/>
          <w:i/>
          <w:kern w:val="0"/>
          <w:szCs w:val="20"/>
          <w:lang w:val="en-GB"/>
        </w:rPr>
        <w:t xml:space="preserve"> resource utilization, aperiodic transmission should be supported as well as periodic transmission.</w:t>
      </w:r>
    </w:p>
    <w:p w:rsidR="00E13C5E" w:rsidRPr="00E13C5E" w:rsidRDefault="00A307EF"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DMRS based interference measurement should be supported in NR. </w:t>
      </w:r>
    </w:p>
    <w:p w:rsidR="00E13C5E" w:rsidRPr="00E13C5E" w:rsidRDefault="00E13C5E" w:rsidP="00E13C5E">
      <w:pPr>
        <w:pStyle w:val="1"/>
        <w:tabs>
          <w:tab w:val="num" w:pos="0"/>
        </w:tabs>
        <w:spacing w:after="180"/>
        <w:ind w:left="799" w:hanging="799"/>
      </w:pPr>
      <w:r w:rsidRPr="00E13C5E">
        <w:rPr>
          <w:rFonts w:hint="eastAsia"/>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contribution, </w:t>
      </w:r>
      <w:r w:rsidR="00A307EF">
        <w:rPr>
          <w:rFonts w:ascii="Times New Roman" w:eastAsia="맑은 고딕" w:hAnsi="Times New Roman" w:cs="바탕" w:hint="eastAsia"/>
          <w:kern w:val="0"/>
          <w:szCs w:val="20"/>
          <w:lang w:val="en-GB"/>
        </w:rPr>
        <w:t xml:space="preserve">RS types for </w:t>
      </w:r>
      <w:r w:rsidRPr="00E13C5E">
        <w:rPr>
          <w:rFonts w:ascii="Times New Roman" w:eastAsia="맑은 고딕" w:hAnsi="Times New Roman" w:cs="바탕"/>
          <w:kern w:val="0"/>
          <w:szCs w:val="20"/>
          <w:lang w:val="en-GB"/>
        </w:rPr>
        <w:t xml:space="preserve">interference measurement for NR </w:t>
      </w:r>
      <w:r w:rsidR="00A307EF">
        <w:rPr>
          <w:rFonts w:ascii="Times New Roman" w:eastAsia="맑은 고딕" w:hAnsi="Times New Roman" w:cs="바탕" w:hint="eastAsia"/>
          <w:kern w:val="0"/>
          <w:szCs w:val="20"/>
          <w:lang w:val="en-GB"/>
        </w:rPr>
        <w:t>are</w:t>
      </w:r>
      <w:r w:rsidRPr="00E13C5E">
        <w:rPr>
          <w:rFonts w:ascii="Times New Roman" w:eastAsia="맑은 고딕" w:hAnsi="Times New Roman" w:cs="바탕"/>
          <w:kern w:val="0"/>
          <w:szCs w:val="20"/>
          <w:lang w:val="en-GB"/>
        </w:rPr>
        <w:t xml:space="preserve"> discussed considering </w:t>
      </w:r>
      <w:r w:rsidR="00A307EF">
        <w:rPr>
          <w:rFonts w:ascii="Times New Roman" w:eastAsia="맑은 고딕" w:hAnsi="Times New Roman" w:cs="바탕" w:hint="eastAsia"/>
          <w:kern w:val="0"/>
          <w:szCs w:val="20"/>
          <w:lang w:val="en-GB"/>
        </w:rPr>
        <w:t>required UE complexity and RS overhead</w:t>
      </w:r>
      <w:r w:rsidRPr="00E13C5E">
        <w:rPr>
          <w:rFonts w:ascii="Times New Roman" w:eastAsia="맑은 고딕" w:hAnsi="Times New Roman" w:cs="바탕"/>
          <w:kern w:val="0"/>
          <w:szCs w:val="20"/>
          <w:lang w:val="en-GB"/>
        </w:rPr>
        <w:t>. Based on the discussions, the following observations and proposals are provided:</w:t>
      </w:r>
    </w:p>
    <w:p w:rsidR="00A307EF" w:rsidRPr="00E13C5E" w:rsidRDefault="00A307EF" w:rsidP="00A307EF">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A307EF" w:rsidRDefault="00A307EF" w:rsidP="00A307EF">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ZP CSI-RS provides simple inter-cell interference measurement with low UE complexity. </w:t>
      </w:r>
    </w:p>
    <w:p w:rsidR="00A307EF" w:rsidRPr="00E13C5E" w:rsidRDefault="00A307EF" w:rsidP="00A307EF">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lastRenderedPageBreak/>
        <w:t>ZP CSI-RS based interference measurement may require high degree of RS overhead considering MU-MIMO transmission.</w:t>
      </w:r>
    </w:p>
    <w:p w:rsidR="00A307EF" w:rsidRPr="00E13C5E" w:rsidRDefault="00A307EF" w:rsidP="00A307EF">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DMRS based interference measurement allows CQI derivation with ongoing PDSCH transmission without any RS overhead increment. </w:t>
      </w:r>
    </w:p>
    <w:p w:rsidR="00A307EF" w:rsidRPr="00E13C5E" w:rsidRDefault="00A307EF" w:rsidP="00A307EF">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While NZP CSI-RS based interference measurement can provide relatively accurate measurement, it requires high degree of UE implementation complexity. </w:t>
      </w:r>
    </w:p>
    <w:p w:rsidR="00A307EF" w:rsidRPr="00E13C5E" w:rsidRDefault="00A307EF" w:rsidP="00A307EF">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Considering </w:t>
      </w:r>
      <w:r>
        <w:rPr>
          <w:rFonts w:ascii="Times New Roman" w:eastAsia="맑은 고딕" w:hAnsi="Times New Roman" w:cs="Times New Roman" w:hint="eastAsia"/>
          <w:i/>
          <w:kern w:val="0"/>
          <w:szCs w:val="20"/>
          <w:lang w:val="en-GB"/>
        </w:rPr>
        <w:t>explicit information via Type II CSI, the benefits of NZP CSI-RS based measurement is doubted.</w:t>
      </w:r>
    </w:p>
    <w:p w:rsidR="00A307EF" w:rsidRPr="00E13C5E" w:rsidRDefault="00A307EF" w:rsidP="00A307EF">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A307EF" w:rsidRDefault="00A307EF" w:rsidP="00A307EF">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ZP CSI-RS based interference measurement should be supported in NR.</w:t>
      </w:r>
    </w:p>
    <w:p w:rsidR="00A307EF" w:rsidRPr="00E13C5E" w:rsidRDefault="00A307EF" w:rsidP="00A307EF">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In order to provide </w:t>
      </w:r>
      <w:r>
        <w:rPr>
          <w:rFonts w:ascii="Times New Roman" w:eastAsia="맑은 고딕" w:hAnsi="Times New Roman" w:cs="Times New Roman"/>
          <w:i/>
          <w:kern w:val="0"/>
          <w:szCs w:val="20"/>
          <w:lang w:val="en-GB"/>
        </w:rPr>
        <w:t>efficient</w:t>
      </w:r>
      <w:r>
        <w:rPr>
          <w:rFonts w:ascii="Times New Roman" w:eastAsia="맑은 고딕" w:hAnsi="Times New Roman" w:cs="Times New Roman" w:hint="eastAsia"/>
          <w:i/>
          <w:kern w:val="0"/>
          <w:szCs w:val="20"/>
          <w:lang w:val="en-GB"/>
        </w:rPr>
        <w:t xml:space="preserve"> resource utilization, aperiodic transmission should be supported as well as periodic transmission.</w:t>
      </w:r>
    </w:p>
    <w:p w:rsidR="00A307EF" w:rsidRPr="00E13C5E" w:rsidRDefault="00A307EF" w:rsidP="00A307EF">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DMRS based interference measurement should be supported in NR. </w:t>
      </w:r>
    </w:p>
    <w:p w:rsidR="00E13C5E" w:rsidRPr="00E13C5E"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kern w:val="0"/>
          <w:sz w:val="32"/>
          <w:szCs w:val="32"/>
          <w:lang w:val="en-GB"/>
        </w:rPr>
      </w:pPr>
      <w:r w:rsidRPr="00E13C5E">
        <w:rPr>
          <w:rFonts w:ascii="Arial" w:eastAsia="바탕" w:hAnsi="Arial" w:cs="Times New Roman" w:hint="eastAsia"/>
          <w:kern w:val="0"/>
          <w:sz w:val="32"/>
          <w:szCs w:val="32"/>
          <w:lang w:val="en-GB"/>
        </w:rPr>
        <w:t>References</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bookmarkStart w:id="1" w:name="SID"/>
      <w:r w:rsidRPr="00E13C5E">
        <w:rPr>
          <w:rFonts w:ascii="Times New Roman" w:eastAsia="맑은 고딕" w:hAnsi="Times New Roman" w:cs="바탕"/>
          <w:kern w:val="0"/>
          <w:szCs w:val="20"/>
          <w:lang w:val="en-GB"/>
        </w:rPr>
        <w:t>RP-160671, “New SID Proposal: Study on New Radio Access Technology”, NTT DOCOMO.</w:t>
      </w:r>
      <w:bookmarkEnd w:id="1"/>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RAN1#87, Chairman’s Note</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2" w:name="DL_MIMO_framework"/>
      <w:r w:rsidRPr="00E13C5E">
        <w:rPr>
          <w:rFonts w:ascii="Times New Roman" w:eastAsia="맑은 고딕" w:hAnsi="Times New Roman" w:cs="Times New Roman"/>
          <w:kern w:val="0"/>
          <w:szCs w:val="20"/>
          <w:lang w:val="en-GB"/>
        </w:rPr>
        <w:t>R1-17</w:t>
      </w:r>
      <w:r w:rsidR="00EB76F3">
        <w:rPr>
          <w:rFonts w:ascii="Times New Roman" w:eastAsia="맑은 고딕" w:hAnsi="Times New Roman" w:cs="Times New Roman" w:hint="eastAsia"/>
          <w:kern w:val="0"/>
          <w:szCs w:val="20"/>
          <w:lang w:val="en-GB"/>
        </w:rPr>
        <w:t>xxxxx</w:t>
      </w:r>
      <w:r w:rsidRPr="00E13C5E">
        <w:rPr>
          <w:rFonts w:ascii="Times New Roman" w:eastAsia="맑은 고딕" w:hAnsi="Times New Roman" w:cs="Times New Roman"/>
          <w:kern w:val="0"/>
          <w:szCs w:val="20"/>
          <w:lang w:val="en-GB"/>
        </w:rPr>
        <w:t>, “CSI acquisition for DL NR MIMO”, Samsung</w:t>
      </w:r>
    </w:p>
    <w:bookmarkEnd w:id="2"/>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E13C5E">
        <w:rPr>
          <w:rFonts w:ascii="Times New Roman" w:eastAsia="맑은 고딕" w:hAnsi="Times New Roman" w:cs="Times New Roman"/>
          <w:kern w:val="0"/>
          <w:szCs w:val="20"/>
          <w:lang w:val="en-GB"/>
        </w:rPr>
        <w:t>R1-17</w:t>
      </w:r>
      <w:r w:rsidR="00EB76F3">
        <w:rPr>
          <w:rFonts w:ascii="Times New Roman" w:eastAsia="맑은 고딕" w:hAnsi="Times New Roman" w:cs="Times New Roman" w:hint="eastAsia"/>
          <w:kern w:val="0"/>
          <w:szCs w:val="20"/>
          <w:lang w:val="en-GB"/>
        </w:rPr>
        <w:t>xxxxx</w:t>
      </w:r>
      <w:r w:rsidRPr="00E13C5E">
        <w:rPr>
          <w:rFonts w:ascii="Times New Roman" w:eastAsia="맑은 고딕" w:hAnsi="Times New Roman" w:cs="Times New Roman"/>
          <w:kern w:val="0"/>
          <w:szCs w:val="20"/>
          <w:lang w:val="en-GB"/>
        </w:rPr>
        <w:t>, “Discussions on aperiodic CSI reporting for NR”,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EB76F3">
        <w:rPr>
          <w:rFonts w:ascii="Times New Roman" w:eastAsia="맑은 고딕" w:hAnsi="Times New Roman" w:cs="Times New Roman" w:hint="eastAsia"/>
          <w:kern w:val="0"/>
          <w:szCs w:val="20"/>
          <w:lang w:val="en-GB"/>
        </w:rPr>
        <w:t>xxxxx</w:t>
      </w:r>
      <w:r w:rsidRPr="0060374F">
        <w:rPr>
          <w:rFonts w:ascii="Times New Roman" w:eastAsia="맑은 고딕" w:hAnsi="Times New Roman" w:cs="Times New Roman"/>
          <w:kern w:val="0"/>
          <w:szCs w:val="20"/>
          <w:lang w:val="en-GB"/>
        </w:rPr>
        <w:t>, “Discussions on CSI-RS design for NR MIMO”, Samsung.</w:t>
      </w:r>
    </w:p>
    <w:p w:rsidR="0021397F" w:rsidRPr="00E13C5E" w:rsidRDefault="0021397F">
      <w:pPr>
        <w:rPr>
          <w:lang w:val="en-GB"/>
        </w:rPr>
      </w:pPr>
    </w:p>
    <w:sectPr w:rsidR="0021397F" w:rsidRPr="00E13C5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A47" w:rsidRDefault="00632A47" w:rsidP="00E13C5E">
      <w:pPr>
        <w:spacing w:after="0" w:line="240" w:lineRule="auto"/>
      </w:pPr>
      <w:r>
        <w:separator/>
      </w:r>
    </w:p>
  </w:endnote>
  <w:endnote w:type="continuationSeparator" w:id="0">
    <w:p w:rsidR="00632A47" w:rsidRDefault="00632A47"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A47" w:rsidRDefault="00632A47" w:rsidP="00E13C5E">
      <w:pPr>
        <w:spacing w:after="0" w:line="240" w:lineRule="auto"/>
      </w:pPr>
      <w:r>
        <w:separator/>
      </w:r>
    </w:p>
  </w:footnote>
  <w:footnote w:type="continuationSeparator" w:id="0">
    <w:p w:rsidR="00632A47" w:rsidRDefault="00632A47"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3"/>
  </w:num>
  <w:num w:numId="6">
    <w:abstractNumId w:val="3"/>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21397F"/>
    <w:rsid w:val="00215D5F"/>
    <w:rsid w:val="002C013D"/>
    <w:rsid w:val="00362E7A"/>
    <w:rsid w:val="003E6F11"/>
    <w:rsid w:val="0060374F"/>
    <w:rsid w:val="00632A47"/>
    <w:rsid w:val="007407A8"/>
    <w:rsid w:val="00826DA4"/>
    <w:rsid w:val="0091120B"/>
    <w:rsid w:val="00A307EF"/>
    <w:rsid w:val="00A55C26"/>
    <w:rsid w:val="00AC15D5"/>
    <w:rsid w:val="00D10BD2"/>
    <w:rsid w:val="00D91A7A"/>
    <w:rsid w:val="00DE1CAE"/>
    <w:rsid w:val="00E13C5E"/>
    <w:rsid w:val="00EB76F3"/>
    <w:rsid w:val="00F83F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2">
    <w:name w:val="스타일 스타일 양쪽 + 첫 줄:  2 글자"/>
    <w:basedOn w:val="a"/>
    <w:link w:val="2Char"/>
    <w:rsid w:val="00AC15D5"/>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
    <w:name w:val="스타일 스타일 양쪽 + 첫 줄:  2 글자 Char"/>
    <w:link w:val="2"/>
    <w:rsid w:val="00AC15D5"/>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D10BD2"/>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link w:val="2222"/>
    <w:rsid w:val="00D10BD2"/>
    <w:rPr>
      <w:rFonts w:ascii="Times New Roman" w:eastAsia="맑은 고딕" w:hAnsi="Times New Roman" w:cs="바탕"/>
      <w:kern w:val="0"/>
      <w:szCs w:val="20"/>
      <w:lang w:val="en-GB" w:eastAsia="en-US"/>
    </w:rPr>
  </w:style>
  <w:style w:type="paragraph" w:customStyle="1" w:styleId="maintext">
    <w:name w:val="main text"/>
    <w:basedOn w:val="2222"/>
    <w:link w:val="maintextChar"/>
    <w:qFormat/>
    <w:rsid w:val="00D10BD2"/>
    <w:pPr>
      <w:spacing w:before="60" w:after="60" w:line="288" w:lineRule="auto"/>
    </w:pPr>
  </w:style>
  <w:style w:type="character" w:customStyle="1" w:styleId="maintextChar">
    <w:name w:val="main text Char"/>
    <w:basedOn w:val="2222Char"/>
    <w:link w:val="maintext"/>
    <w:rsid w:val="00D10BD2"/>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2">
    <w:name w:val="스타일 스타일 양쪽 + 첫 줄:  2 글자"/>
    <w:basedOn w:val="a"/>
    <w:link w:val="2Char"/>
    <w:rsid w:val="00AC15D5"/>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
    <w:name w:val="스타일 스타일 양쪽 + 첫 줄:  2 글자 Char"/>
    <w:link w:val="2"/>
    <w:rsid w:val="00AC15D5"/>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D10BD2"/>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link w:val="2222"/>
    <w:rsid w:val="00D10BD2"/>
    <w:rPr>
      <w:rFonts w:ascii="Times New Roman" w:eastAsia="맑은 고딕" w:hAnsi="Times New Roman" w:cs="바탕"/>
      <w:kern w:val="0"/>
      <w:szCs w:val="20"/>
      <w:lang w:val="en-GB" w:eastAsia="en-US"/>
    </w:rPr>
  </w:style>
  <w:style w:type="paragraph" w:customStyle="1" w:styleId="maintext">
    <w:name w:val="main text"/>
    <w:basedOn w:val="2222"/>
    <w:link w:val="maintextChar"/>
    <w:qFormat/>
    <w:rsid w:val="00D10BD2"/>
    <w:pPr>
      <w:spacing w:before="60" w:after="60" w:line="288" w:lineRule="auto"/>
    </w:pPr>
  </w:style>
  <w:style w:type="character" w:customStyle="1" w:styleId="maintextChar">
    <w:name w:val="main text Char"/>
    <w:basedOn w:val="2222Char"/>
    <w:link w:val="maintext"/>
    <w:rsid w:val="00D10BD2"/>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FF848-A856-403C-8EBF-C0C47AB16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1152</Words>
  <Characters>6572</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8</cp:revision>
  <dcterms:created xsi:type="dcterms:W3CDTF">2017-01-05T08:46:00Z</dcterms:created>
  <dcterms:modified xsi:type="dcterms:W3CDTF">2017-02-07T04:43:00Z</dcterms:modified>
</cp:coreProperties>
</file>