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4BD0" w:rsidRPr="009C718A" w:rsidRDefault="00F54BD0" w:rsidP="00F54BD0">
      <w:pPr>
        <w:tabs>
          <w:tab w:val="center" w:pos="4536"/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9C718A">
        <w:rPr>
          <w:rFonts w:ascii="Arial" w:hAnsi="Arial" w:cs="Arial"/>
          <w:b/>
          <w:bCs/>
          <w:sz w:val="24"/>
          <w:szCs w:val="24"/>
        </w:rPr>
        <w:t>3GPP TSG RAN WG1 Meeting #88</w:t>
      </w:r>
      <w:r w:rsidRPr="009C718A">
        <w:rPr>
          <w:rFonts w:ascii="Arial" w:hAnsi="Arial" w:cs="Arial"/>
          <w:b/>
          <w:bCs/>
          <w:sz w:val="24"/>
          <w:szCs w:val="24"/>
        </w:rPr>
        <w:tab/>
      </w:r>
      <w:r w:rsidRPr="009C718A">
        <w:rPr>
          <w:rFonts w:ascii="Arial" w:hAnsi="Arial" w:cs="Arial"/>
          <w:b/>
          <w:bCs/>
          <w:sz w:val="24"/>
          <w:szCs w:val="24"/>
        </w:rPr>
        <w:tab/>
      </w:r>
      <w:r w:rsidRPr="009C718A">
        <w:rPr>
          <w:rFonts w:ascii="Arial" w:hAnsi="Arial" w:cs="Arial"/>
          <w:b/>
          <w:bCs/>
          <w:sz w:val="24"/>
          <w:szCs w:val="24"/>
        </w:rPr>
        <w:tab/>
        <w:t>R1-</w:t>
      </w:r>
      <w:r w:rsidRPr="00DB2AF1">
        <w:t xml:space="preserve"> </w:t>
      </w:r>
      <w:r w:rsidRPr="00DB2AF1">
        <w:rPr>
          <w:rFonts w:ascii="Arial" w:hAnsi="Arial" w:cs="Arial"/>
          <w:b/>
          <w:bCs/>
          <w:sz w:val="24"/>
          <w:szCs w:val="24"/>
        </w:rPr>
        <w:t>1702713</w:t>
      </w:r>
    </w:p>
    <w:p w:rsidR="00F54BD0" w:rsidRPr="009C718A" w:rsidRDefault="00F54BD0" w:rsidP="00F54BD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9C718A">
        <w:rPr>
          <w:rFonts w:ascii="Arial" w:eastAsia="MS Mincho" w:hAnsi="Arial" w:cs="Arial"/>
          <w:b/>
          <w:bCs/>
          <w:sz w:val="24"/>
          <w:szCs w:val="24"/>
          <w:lang w:eastAsia="ja-JP"/>
        </w:rPr>
        <w:t>Athens</w:t>
      </w:r>
      <w:r w:rsidRPr="009C718A">
        <w:rPr>
          <w:rFonts w:ascii="Arial" w:hAnsi="Arial" w:cs="Arial"/>
          <w:b/>
          <w:bCs/>
          <w:sz w:val="24"/>
          <w:szCs w:val="24"/>
        </w:rPr>
        <w:t>, Greece, 1</w:t>
      </w:r>
      <w:r w:rsidRPr="009C718A">
        <w:rPr>
          <w:rFonts w:ascii="Arial" w:eastAsia="MS Mincho" w:hAnsi="Arial" w:cs="Arial"/>
          <w:b/>
          <w:bCs/>
          <w:sz w:val="24"/>
          <w:szCs w:val="24"/>
          <w:lang w:eastAsia="ja-JP"/>
        </w:rPr>
        <w:t>3</w:t>
      </w:r>
      <w:r w:rsidRPr="009C718A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9C718A">
        <w:rPr>
          <w:rFonts w:ascii="Arial" w:hAnsi="Arial" w:cs="Arial"/>
          <w:b/>
          <w:bCs/>
          <w:sz w:val="24"/>
          <w:szCs w:val="24"/>
        </w:rPr>
        <w:t xml:space="preserve"> - </w:t>
      </w:r>
      <w:r w:rsidRPr="009C718A">
        <w:rPr>
          <w:rFonts w:ascii="Arial" w:eastAsia="MS Mincho" w:hAnsi="Arial" w:cs="Arial"/>
          <w:b/>
          <w:bCs/>
          <w:sz w:val="24"/>
          <w:szCs w:val="24"/>
          <w:lang w:eastAsia="ja-JP"/>
        </w:rPr>
        <w:t>17</w:t>
      </w:r>
      <w:r w:rsidRPr="009C718A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9C718A">
        <w:rPr>
          <w:rFonts w:ascii="Arial" w:hAnsi="Arial" w:cs="Arial"/>
          <w:b/>
          <w:bCs/>
          <w:sz w:val="24"/>
          <w:szCs w:val="24"/>
        </w:rPr>
        <w:t xml:space="preserve"> </w:t>
      </w:r>
      <w:r w:rsidRPr="009C718A">
        <w:rPr>
          <w:rFonts w:ascii="Arial" w:eastAsia="MS Mincho" w:hAnsi="Arial" w:cs="Arial"/>
          <w:b/>
          <w:bCs/>
          <w:sz w:val="24"/>
          <w:szCs w:val="24"/>
          <w:lang w:eastAsia="ja-JP"/>
        </w:rPr>
        <w:t>February</w:t>
      </w:r>
      <w:r w:rsidRPr="009C718A">
        <w:rPr>
          <w:rFonts w:ascii="Arial" w:hAnsi="Arial" w:cs="Arial"/>
          <w:b/>
          <w:bCs/>
          <w:sz w:val="24"/>
          <w:szCs w:val="24"/>
        </w:rPr>
        <w:t xml:space="preserve"> 201</w:t>
      </w:r>
      <w:r w:rsidRPr="009C718A">
        <w:rPr>
          <w:rFonts w:ascii="Arial" w:eastAsia="MS Mincho" w:hAnsi="Arial" w:cs="Arial"/>
          <w:b/>
          <w:bCs/>
          <w:sz w:val="24"/>
          <w:szCs w:val="24"/>
          <w:lang w:eastAsia="ja-JP"/>
        </w:rPr>
        <w:t>7</w:t>
      </w:r>
      <w:r w:rsidRPr="009C718A">
        <w:rPr>
          <w:rFonts w:ascii="Arial" w:hAnsi="Arial"/>
          <w:b/>
          <w:noProof/>
          <w:sz w:val="20"/>
          <w:szCs w:val="20"/>
          <w:lang w:eastAsia="ru-RU"/>
        </w:rPr>
        <w:t xml:space="preserve"> </w:t>
      </w:r>
    </w:p>
    <w:p w:rsidR="00F54BD0" w:rsidRPr="009C718A" w:rsidRDefault="00F54BD0" w:rsidP="00F54BD0">
      <w:pPr>
        <w:tabs>
          <w:tab w:val="left" w:pos="1701"/>
          <w:tab w:val="right" w:pos="9072"/>
          <w:tab w:val="right" w:pos="10206"/>
        </w:tabs>
        <w:spacing w:after="80"/>
        <w:rPr>
          <w:rFonts w:ascii="Arial" w:hAnsi="Arial"/>
          <w:b/>
          <w:sz w:val="24"/>
          <w:szCs w:val="24"/>
        </w:rPr>
      </w:pPr>
      <w:r w:rsidRPr="009C718A">
        <w:rPr>
          <w:rFonts w:ascii="Arial" w:hAnsi="Arial"/>
          <w:b/>
          <w:sz w:val="24"/>
          <w:szCs w:val="24"/>
        </w:rPr>
        <w:t>Agenda Item:</w:t>
      </w:r>
      <w:r w:rsidRPr="009C718A">
        <w:rPr>
          <w:rFonts w:ascii="Arial" w:hAnsi="Arial"/>
          <w:b/>
          <w:sz w:val="24"/>
          <w:szCs w:val="24"/>
        </w:rPr>
        <w:tab/>
        <w:t>8.1.4.2.1</w:t>
      </w:r>
    </w:p>
    <w:p w:rsidR="00F54BD0" w:rsidRPr="009C718A" w:rsidRDefault="00F54BD0" w:rsidP="00F54BD0">
      <w:pPr>
        <w:tabs>
          <w:tab w:val="left" w:pos="1701"/>
          <w:tab w:val="right" w:pos="9072"/>
          <w:tab w:val="right" w:pos="10206"/>
        </w:tabs>
        <w:spacing w:after="80"/>
        <w:rPr>
          <w:rFonts w:ascii="Arial" w:hAnsi="Arial"/>
          <w:b/>
          <w:sz w:val="24"/>
          <w:szCs w:val="24"/>
        </w:rPr>
      </w:pPr>
      <w:r w:rsidRPr="009C718A">
        <w:rPr>
          <w:rFonts w:ascii="Arial" w:hAnsi="Arial"/>
          <w:b/>
          <w:sz w:val="24"/>
          <w:szCs w:val="24"/>
        </w:rPr>
        <w:t xml:space="preserve">Source: </w:t>
      </w:r>
      <w:r w:rsidRPr="009C718A">
        <w:rPr>
          <w:rFonts w:ascii="Arial" w:hAnsi="Arial"/>
          <w:b/>
          <w:sz w:val="24"/>
          <w:szCs w:val="24"/>
        </w:rPr>
        <w:tab/>
        <w:t>Intel Corporation</w:t>
      </w:r>
    </w:p>
    <w:p w:rsidR="00F54BD0" w:rsidRPr="009C718A" w:rsidRDefault="00F54BD0" w:rsidP="00F54BD0">
      <w:pPr>
        <w:tabs>
          <w:tab w:val="left" w:pos="1701"/>
          <w:tab w:val="right" w:pos="9072"/>
          <w:tab w:val="right" w:pos="10206"/>
        </w:tabs>
        <w:spacing w:after="80"/>
        <w:rPr>
          <w:rFonts w:ascii="Arial" w:hAnsi="Arial"/>
          <w:b/>
          <w:sz w:val="24"/>
          <w:szCs w:val="24"/>
        </w:rPr>
      </w:pPr>
      <w:r w:rsidRPr="009C718A">
        <w:rPr>
          <w:rFonts w:ascii="Arial" w:hAnsi="Arial"/>
          <w:b/>
          <w:sz w:val="24"/>
          <w:szCs w:val="24"/>
        </w:rPr>
        <w:t>Title:</w:t>
      </w:r>
      <w:bookmarkStart w:id="0" w:name="Title"/>
      <w:bookmarkEnd w:id="0"/>
      <w:r w:rsidRPr="009C718A">
        <w:rPr>
          <w:rFonts w:ascii="Arial" w:hAnsi="Arial"/>
          <w:b/>
          <w:sz w:val="24"/>
          <w:szCs w:val="24"/>
        </w:rPr>
        <w:tab/>
      </w:r>
      <w:r>
        <w:rPr>
          <w:rFonts w:ascii="Arial" w:hAnsi="Arial"/>
          <w:b/>
          <w:sz w:val="24"/>
          <w:szCs w:val="24"/>
        </w:rPr>
        <w:t>Tradeoffs in Polar coding for control channel</w:t>
      </w:r>
      <w:r w:rsidRPr="009C718A">
        <w:rPr>
          <w:rFonts w:ascii="Arial" w:hAnsi="Arial"/>
          <w:b/>
          <w:sz w:val="24"/>
          <w:szCs w:val="24"/>
        </w:rPr>
        <w:t>s</w:t>
      </w:r>
    </w:p>
    <w:p w:rsidR="00F54BD0" w:rsidRPr="009C718A" w:rsidRDefault="00F54BD0" w:rsidP="00F54BD0">
      <w:pPr>
        <w:tabs>
          <w:tab w:val="left" w:pos="1701"/>
          <w:tab w:val="right" w:pos="9072"/>
          <w:tab w:val="right" w:pos="10206"/>
        </w:tabs>
        <w:spacing w:after="80"/>
        <w:rPr>
          <w:rFonts w:ascii="Arial" w:hAnsi="Arial"/>
          <w:b/>
          <w:sz w:val="24"/>
          <w:szCs w:val="24"/>
        </w:rPr>
      </w:pPr>
      <w:r w:rsidRPr="009C718A">
        <w:rPr>
          <w:rFonts w:ascii="Arial" w:hAnsi="Arial"/>
          <w:b/>
          <w:sz w:val="24"/>
          <w:szCs w:val="24"/>
        </w:rPr>
        <w:t>Document for:</w:t>
      </w:r>
      <w:r w:rsidRPr="009C718A">
        <w:rPr>
          <w:rFonts w:ascii="Arial" w:hAnsi="Arial"/>
          <w:b/>
          <w:sz w:val="24"/>
          <w:szCs w:val="24"/>
        </w:rPr>
        <w:tab/>
      </w:r>
      <w:bookmarkStart w:id="1" w:name="DocumentFor"/>
      <w:bookmarkEnd w:id="1"/>
      <w:r w:rsidRPr="009C718A">
        <w:rPr>
          <w:rFonts w:ascii="Arial" w:hAnsi="Arial"/>
          <w:b/>
          <w:sz w:val="24"/>
          <w:szCs w:val="24"/>
        </w:rPr>
        <w:t>Discussion/Decision</w:t>
      </w:r>
    </w:p>
    <w:p w:rsidR="00F54BD0" w:rsidRPr="00D71F0D" w:rsidRDefault="00F54BD0" w:rsidP="00F54BD0">
      <w:pPr>
        <w:pStyle w:val="Heading1"/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2" w:hanging="432"/>
        <w:textAlignment w:val="baseline"/>
        <w:rPr>
          <w:rFonts w:eastAsia="SimSun"/>
          <w:b w:val="0"/>
          <w:bCs w:val="0"/>
          <w:kern w:val="0"/>
          <w:sz w:val="36"/>
          <w:szCs w:val="20"/>
          <w:lang w:eastAsia="en-US"/>
        </w:rPr>
      </w:pPr>
      <w:r w:rsidRPr="00D71F0D">
        <w:rPr>
          <w:rFonts w:eastAsia="SimSun"/>
          <w:b w:val="0"/>
          <w:bCs w:val="0"/>
          <w:kern w:val="0"/>
          <w:sz w:val="36"/>
          <w:szCs w:val="20"/>
          <w:lang w:eastAsia="en-US"/>
        </w:rPr>
        <w:t>Introduction</w:t>
      </w:r>
    </w:p>
    <w:p w:rsidR="00F54BD0" w:rsidRDefault="00F54BD0" w:rsidP="00F54BD0">
      <w:p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In RAN1-NR#1 Polar codes was finally adopted for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eMBB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control channel (WA from RAN1#87 has been agreed [1]). </w:t>
      </w:r>
      <w:r w:rsidRPr="00A214BC">
        <w:rPr>
          <w:rFonts w:ascii="Times New Roman" w:eastAsia="SimSun" w:hAnsi="Times New Roman" w:cs="Times New Roman"/>
          <w:sz w:val="24"/>
          <w:szCs w:val="24"/>
        </w:rPr>
        <w:t>In this contribution</w:t>
      </w:r>
      <w:r>
        <w:rPr>
          <w:rFonts w:ascii="Times New Roman" w:eastAsia="SimSun" w:hAnsi="Times New Roman" w:cs="Times New Roman"/>
          <w:sz w:val="24"/>
          <w:szCs w:val="24"/>
        </w:rPr>
        <w:t>,</w:t>
      </w:r>
      <w:r w:rsidDel="00E76F0A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we discuss the following topic</w:t>
      </w:r>
      <w:r w:rsidR="00FF79DC" w:rsidRPr="00FF79DC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FF79DC">
        <w:rPr>
          <w:rFonts w:ascii="Times New Roman" w:eastAsia="SimSun" w:hAnsi="Times New Roman" w:cs="Times New Roman"/>
          <w:sz w:val="24"/>
          <w:szCs w:val="24"/>
        </w:rPr>
        <w:t>and provide some evaluation results and conclusions</w:t>
      </w:r>
      <w:bookmarkStart w:id="2" w:name="_GoBack"/>
      <w:bookmarkEnd w:id="2"/>
      <w:r>
        <w:rPr>
          <w:rFonts w:ascii="Times New Roman" w:eastAsia="SimSun" w:hAnsi="Times New Roman" w:cs="Times New Roman"/>
          <w:sz w:val="24"/>
          <w:szCs w:val="24"/>
        </w:rPr>
        <w:t>:</w:t>
      </w:r>
    </w:p>
    <w:p w:rsidR="00F54BD0" w:rsidRPr="00FF79DC" w:rsidRDefault="00F54BD0" w:rsidP="00F54BD0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Limiting of mother code length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N</w:t>
      </w:r>
      <w:r>
        <w:rPr>
          <w:rFonts w:ascii="Times New Roman" w:eastAsia="SimSun" w:hAnsi="Times New Roman" w:cs="Times New Roman"/>
          <w:sz w:val="24"/>
          <w:szCs w:val="24"/>
          <w:vertAlign w:val="subscript"/>
        </w:rPr>
        <w:t>max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that provides the best tradeoff between performance and decoding complexity/latency.</w:t>
      </w:r>
      <w:r w:rsidRPr="00FF79DC">
        <w:rPr>
          <w:rFonts w:ascii="Times New Roman" w:eastAsia="SimSun" w:hAnsi="Times New Roman" w:cs="Times New Roman"/>
          <w:sz w:val="24"/>
          <w:szCs w:val="24"/>
        </w:rPr>
        <w:t xml:space="preserve"> </w:t>
      </w:r>
    </w:p>
    <w:p w:rsidR="00F54BD0" w:rsidRPr="009D557A" w:rsidRDefault="00F54BD0" w:rsidP="00F54BD0">
      <w:pPr>
        <w:pStyle w:val="Heading1"/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2" w:hanging="432"/>
        <w:textAlignment w:val="baseline"/>
        <w:rPr>
          <w:rFonts w:eastAsia="SimSun"/>
          <w:b w:val="0"/>
          <w:sz w:val="36"/>
          <w:szCs w:val="20"/>
        </w:rPr>
      </w:pPr>
      <w:r>
        <w:rPr>
          <w:rFonts w:eastAsia="SimSun"/>
          <w:b w:val="0"/>
          <w:sz w:val="36"/>
          <w:szCs w:val="20"/>
        </w:rPr>
        <w:t xml:space="preserve">Performance/latency </w:t>
      </w:r>
      <w:proofErr w:type="spellStart"/>
      <w:r>
        <w:rPr>
          <w:rFonts w:eastAsia="SimSun"/>
          <w:b w:val="0"/>
          <w:sz w:val="36"/>
          <w:szCs w:val="20"/>
        </w:rPr>
        <w:t>tradeoff</w:t>
      </w:r>
      <w:proofErr w:type="spellEnd"/>
      <w:r>
        <w:rPr>
          <w:rFonts w:eastAsia="SimSun"/>
          <w:b w:val="0"/>
          <w:sz w:val="36"/>
          <w:szCs w:val="20"/>
        </w:rPr>
        <w:t xml:space="preserve"> in polar coding</w:t>
      </w:r>
    </w:p>
    <w:p w:rsidR="00F54BD0" w:rsidRPr="00DB2AF1" w:rsidRDefault="00F54BD0" w:rsidP="00F54BD0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Many aspects affect encoding/decoding latency of polar code, such as some pre-processing on-the-fly calculations, rate matching, list decoding etc. These additional sources of latency depend on a polar code design. Beyond them, there is a “basic” latency that comes from basic PC encoder and decoder (see Fig. 1). It depends on mother code length N since both encoder and decoder has log</w:t>
      </w:r>
      <w:r>
        <w:rPr>
          <w:rFonts w:ascii="Times New Roman" w:eastAsia="SimSu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SimSun" w:hAnsi="Times New Roman" w:cs="Times New Roman"/>
          <w:sz w:val="24"/>
          <w:szCs w:val="24"/>
        </w:rPr>
        <w:t>N “levels” of processing [2]. The dependency is not so straightforward in real polar decoders [3], but anyway increase of mother code length N typically leads to increase of encoding/decoding latency.</w:t>
      </w:r>
    </w:p>
    <w:p w:rsidR="00F54BD0" w:rsidRDefault="00F54BD0" w:rsidP="00F54BD0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Times New Roman" w:eastAsia="SimSun" w:hAnsi="Times New Roman" w:cs="Times New Roman"/>
          <w:sz w:val="24"/>
          <w:szCs w:val="24"/>
        </w:rPr>
      </w:pPr>
      <w:r w:rsidRPr="00896658">
        <w:rPr>
          <w:rFonts w:ascii="Times New Roman" w:eastAsia="SimSun" w:hAnsi="Times New Roman" w:cs="Times New Roman"/>
          <w:noProof/>
          <w:sz w:val="24"/>
          <w:szCs w:val="24"/>
        </w:rPr>
        <w:drawing>
          <wp:inline distT="0" distB="0" distL="0" distR="0" wp14:anchorId="6950E6A4" wp14:editId="5FACFF03">
            <wp:extent cx="5737644" cy="3060000"/>
            <wp:effectExtent l="0" t="0" r="0" b="762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7644" cy="30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SimSun" w:hAnsi="Times New Roman" w:cs="Times New Roman"/>
          <w:sz w:val="24"/>
          <w:szCs w:val="24"/>
        </w:rPr>
        <w:tab/>
      </w:r>
    </w:p>
    <w:p w:rsidR="00F54BD0" w:rsidRPr="00DB2AF1" w:rsidRDefault="00F54BD0" w:rsidP="00F54BD0">
      <w:pPr>
        <w:pStyle w:val="Caption"/>
        <w:spacing w:after="240" w:line="259" w:lineRule="auto"/>
        <w:contextualSpacing/>
        <w:jc w:val="center"/>
        <w:rPr>
          <w:i w:val="0"/>
          <w:sz w:val="20"/>
          <w:szCs w:val="20"/>
        </w:rPr>
      </w:pPr>
      <w:r w:rsidRPr="00DB2AF1">
        <w:rPr>
          <w:sz w:val="20"/>
          <w:szCs w:val="20"/>
        </w:rPr>
        <w:t xml:space="preserve">Figure </w:t>
      </w:r>
      <w:r>
        <w:rPr>
          <w:sz w:val="20"/>
          <w:szCs w:val="20"/>
        </w:rPr>
        <w:t>1</w:t>
      </w:r>
      <w:r w:rsidRPr="00DB2AF1">
        <w:rPr>
          <w:sz w:val="20"/>
          <w:szCs w:val="20"/>
        </w:rPr>
        <w:t xml:space="preserve">. </w:t>
      </w:r>
      <w:r>
        <w:rPr>
          <w:sz w:val="20"/>
          <w:szCs w:val="20"/>
        </w:rPr>
        <w:t>Basic polar encoder and decoder</w:t>
      </w:r>
    </w:p>
    <w:p w:rsidR="00F54BD0" w:rsidRPr="00DB2AF1" w:rsidRDefault="00F54BD0" w:rsidP="00F54BD0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lastRenderedPageBreak/>
        <w:t xml:space="preserve">Thus, the mother code length N should be limited based on a maximum value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N</w:t>
      </w:r>
      <w:r>
        <w:rPr>
          <w:rFonts w:ascii="Times New Roman" w:eastAsia="SimSun" w:hAnsi="Times New Roman" w:cs="Times New Roman"/>
          <w:sz w:val="24"/>
          <w:szCs w:val="24"/>
          <w:vertAlign w:val="subscript"/>
        </w:rPr>
        <w:t>max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to reduce overall latency and complexity. In that case, repetition has to be used instead of shortening/puncturing when a desired number of coded bits (M) exceed the maximum mother code length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N</w:t>
      </w:r>
      <w:r w:rsidRPr="00693806">
        <w:rPr>
          <w:rFonts w:ascii="Times New Roman" w:eastAsia="SimSun" w:hAnsi="Times New Roman" w:cs="Times New Roman"/>
          <w:sz w:val="24"/>
          <w:szCs w:val="24"/>
          <w:vertAlign w:val="subscript"/>
        </w:rPr>
        <w:t>max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(i.e. M-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N</w:t>
      </w:r>
      <w:r w:rsidRPr="00693806">
        <w:rPr>
          <w:rFonts w:ascii="Times New Roman" w:eastAsia="SimSun" w:hAnsi="Times New Roman" w:cs="Times New Roman"/>
          <w:sz w:val="24"/>
          <w:szCs w:val="24"/>
          <w:vertAlign w:val="subscript"/>
        </w:rPr>
        <w:t>max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bits need to be repeated).</w:t>
      </w:r>
    </w:p>
    <w:p w:rsidR="00F54BD0" w:rsidRPr="00DB2AF1" w:rsidRDefault="00F54BD0" w:rsidP="00F54BD0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Since performance of repetition is not always better than shortening/puncturing [4],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N</w:t>
      </w:r>
      <w:r>
        <w:rPr>
          <w:rFonts w:ascii="Times New Roman" w:eastAsia="SimSun" w:hAnsi="Times New Roman" w:cs="Times New Roman"/>
          <w:sz w:val="24"/>
          <w:szCs w:val="24"/>
          <w:vertAlign w:val="subscript"/>
        </w:rPr>
        <w:t>max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should be selected to provide the best tradeoff between latency and performance.</w:t>
      </w:r>
    </w:p>
    <w:p w:rsidR="00F54BD0" w:rsidRDefault="00F54BD0" w:rsidP="00F54BD0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RAN1-NR#1 agreed to choose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N</w:t>
      </w:r>
      <w:r>
        <w:rPr>
          <w:rFonts w:ascii="Times New Roman" w:eastAsia="SimSun" w:hAnsi="Times New Roman" w:cs="Times New Roman"/>
          <w:sz w:val="24"/>
          <w:szCs w:val="24"/>
          <w:vertAlign w:val="subscript"/>
        </w:rPr>
        <w:t>max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from the following range:</w:t>
      </w:r>
    </w:p>
    <w:p w:rsidR="00F54BD0" w:rsidRPr="001E0BE3" w:rsidRDefault="00F54BD0" w:rsidP="00F54BD0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1E0BE3">
        <w:rPr>
          <w:rFonts w:ascii="Times New Roman" w:hAnsi="Times New Roman" w:cs="Times New Roman"/>
          <w:sz w:val="24"/>
          <w:szCs w:val="24"/>
        </w:rPr>
        <w:t xml:space="preserve">256 </w:t>
      </w:r>
      <w:r>
        <w:rPr>
          <w:rFonts w:ascii="Times New Roman" w:hAnsi="Times New Roman" w:cs="Times New Roman"/>
          <w:sz w:val="24"/>
          <w:szCs w:val="24"/>
        </w:rPr>
        <w:t>≤</w:t>
      </w:r>
      <w:r w:rsidRPr="001E0B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BE3">
        <w:rPr>
          <w:rFonts w:ascii="Times New Roman" w:hAnsi="Times New Roman" w:cs="Times New Roman"/>
          <w:sz w:val="24"/>
          <w:szCs w:val="24"/>
        </w:rPr>
        <w:t>N</w:t>
      </w:r>
      <w:r w:rsidRPr="001E0BE3">
        <w:rPr>
          <w:rFonts w:ascii="Times New Roman" w:hAnsi="Times New Roman" w:cs="Times New Roman"/>
          <w:sz w:val="24"/>
          <w:szCs w:val="24"/>
          <w:vertAlign w:val="subscript"/>
        </w:rPr>
        <w:t>max</w:t>
      </w:r>
      <w:proofErr w:type="spellEnd"/>
      <w:r w:rsidRPr="001E0BE3">
        <w:rPr>
          <w:rFonts w:ascii="Times New Roman" w:hAnsi="Times New Roman" w:cs="Times New Roman"/>
          <w:sz w:val="24"/>
          <w:szCs w:val="24"/>
          <w:vertAlign w:val="subscript"/>
        </w:rPr>
        <w:t>, DCI</w:t>
      </w:r>
      <w:r>
        <w:rPr>
          <w:rFonts w:ascii="Times New Roman" w:hAnsi="Times New Roman" w:cs="Times New Roman"/>
          <w:sz w:val="24"/>
          <w:szCs w:val="24"/>
        </w:rPr>
        <w:t xml:space="preserve"> ≤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1024</w:t>
      </w:r>
    </w:p>
    <w:p w:rsidR="00F54BD0" w:rsidRPr="001E0BE3" w:rsidRDefault="00F54BD0" w:rsidP="00F54BD0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1E0BE3">
        <w:rPr>
          <w:rFonts w:ascii="Times New Roman" w:hAnsi="Times New Roman" w:cs="Times New Roman"/>
          <w:sz w:val="24"/>
          <w:szCs w:val="24"/>
        </w:rPr>
        <w:t xml:space="preserve">1024 </w:t>
      </w:r>
      <w:r>
        <w:rPr>
          <w:rFonts w:ascii="Times New Roman" w:hAnsi="Times New Roman" w:cs="Times New Roman"/>
          <w:sz w:val="24"/>
          <w:szCs w:val="24"/>
        </w:rPr>
        <w:t>≤</w:t>
      </w:r>
      <w:r w:rsidRPr="001E0B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BE3">
        <w:rPr>
          <w:rFonts w:ascii="Times New Roman" w:hAnsi="Times New Roman" w:cs="Times New Roman"/>
          <w:sz w:val="24"/>
          <w:szCs w:val="24"/>
        </w:rPr>
        <w:t>N</w:t>
      </w:r>
      <w:r w:rsidRPr="001E0BE3">
        <w:rPr>
          <w:rFonts w:ascii="Times New Roman" w:hAnsi="Times New Roman" w:cs="Times New Roman"/>
          <w:sz w:val="24"/>
          <w:szCs w:val="24"/>
          <w:vertAlign w:val="subscript"/>
        </w:rPr>
        <w:t>max,UCI</w:t>
      </w:r>
      <w:proofErr w:type="spellEnd"/>
      <w:r w:rsidRPr="001E0B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≤ 2048</w:t>
      </w:r>
    </w:p>
    <w:p w:rsidR="00F54BD0" w:rsidRPr="00596302" w:rsidRDefault="00F54BD0" w:rsidP="00F54BD0">
      <w:pPr>
        <w:pStyle w:val="Heading1"/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2" w:hanging="432"/>
        <w:textAlignment w:val="baseline"/>
        <w:rPr>
          <w:rFonts w:ascii="Times New Roman" w:hAnsi="Times New Roman"/>
          <w:sz w:val="24"/>
          <w:szCs w:val="24"/>
        </w:rPr>
      </w:pPr>
      <w:r w:rsidRPr="0077572E">
        <w:rPr>
          <w:rFonts w:eastAsia="SimSun"/>
          <w:b w:val="0"/>
          <w:bCs w:val="0"/>
          <w:kern w:val="0"/>
          <w:sz w:val="36"/>
          <w:szCs w:val="20"/>
          <w:lang w:eastAsia="en-US"/>
        </w:rPr>
        <w:t>Performance analysis</w:t>
      </w:r>
    </w:p>
    <w:p w:rsidR="00F54BD0" w:rsidRDefault="00F54BD0" w:rsidP="00F54BD0">
      <w:pPr>
        <w:pStyle w:val="Heading1"/>
        <w:numPr>
          <w:ilvl w:val="1"/>
          <w:numId w:val="1"/>
        </w:numPr>
        <w:spacing w:before="120" w:after="180"/>
        <w:ind w:left="788" w:hanging="431"/>
        <w:rPr>
          <w:b w:val="0"/>
        </w:rPr>
      </w:pPr>
      <w:r>
        <w:rPr>
          <w:b w:val="0"/>
        </w:rPr>
        <w:t>Simulation assumptions</w:t>
      </w:r>
    </w:p>
    <w:p w:rsidR="00F54BD0" w:rsidRDefault="00F54BD0" w:rsidP="00F54BD0">
      <w:pPr>
        <w:jc w:val="both"/>
        <w:rPr>
          <w:rFonts w:ascii="Times New Roman" w:hAnsi="Times New Roman" w:cs="Times New Roman"/>
          <w:sz w:val="24"/>
          <w:szCs w:val="24"/>
          <w:lang w:val="en-GB" w:eastAsia="x-none"/>
        </w:rPr>
      </w:pPr>
      <w:r>
        <w:rPr>
          <w:rFonts w:ascii="Times New Roman" w:hAnsi="Times New Roman" w:cs="Times New Roman"/>
          <w:sz w:val="24"/>
          <w:szCs w:val="24"/>
          <w:lang w:val="en-GB" w:eastAsia="x-none"/>
        </w:rPr>
        <w:t>In this paper, CRC-aided polar code is used for evaluations. 19-bit CRC is appended (16 bit are included in payload K</w:t>
      </w:r>
      <w:r>
        <w:rPr>
          <w:rFonts w:ascii="Times New Roman" w:hAnsi="Times New Roman" w:cs="Times New Roman"/>
          <w:sz w:val="24"/>
          <w:szCs w:val="24"/>
          <w:vertAlign w:val="subscript"/>
          <w:lang w:val="en-GB" w:eastAsia="x-none"/>
        </w:rPr>
        <w:t>P</w:t>
      </w:r>
      <w:r>
        <w:rPr>
          <w:rFonts w:ascii="Times New Roman" w:hAnsi="Times New Roman" w:cs="Times New Roman"/>
          <w:sz w:val="24"/>
          <w:szCs w:val="24"/>
          <w:lang w:val="en-GB" w:eastAsia="x-none"/>
        </w:rPr>
        <w:t xml:space="preserve"> = K + 16 as described in [5]), SCL decoding with List 8 is applied. Polar code reliability sequence from [6] is used. AWGN channel and QPSK modulation are assumed.</w:t>
      </w:r>
    </w:p>
    <w:p w:rsidR="00F54BD0" w:rsidRPr="00DB2AF1" w:rsidRDefault="00F54BD0" w:rsidP="00F54BD0">
      <w:pPr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>
        <w:rPr>
          <w:rFonts w:ascii="Times New Roman" w:hAnsi="Times New Roman" w:cs="Times New Roman"/>
          <w:sz w:val="24"/>
          <w:szCs w:val="24"/>
          <w:lang w:val="en-GB" w:eastAsia="x-none"/>
        </w:rPr>
        <w:t>Rate matching:</w:t>
      </w:r>
    </w:p>
    <w:p w:rsidR="00F54BD0" w:rsidRPr="00DB2AF1" w:rsidRDefault="00F54BD0" w:rsidP="00F54BD0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>
        <w:rPr>
          <w:rFonts w:ascii="Times New Roman" w:hAnsi="Times New Roman" w:cs="Times New Roman"/>
          <w:sz w:val="24"/>
          <w:szCs w:val="24"/>
          <w:lang w:val="en-GB" w:eastAsia="x-none"/>
        </w:rPr>
        <w:t xml:space="preserve">When the maximum code size exceeds the number of desired coded bits (i.e. </w:t>
      </w:r>
      <w:proofErr w:type="spellStart"/>
      <w:r w:rsidRPr="00DB2AF1">
        <w:rPr>
          <w:rFonts w:ascii="Times New Roman" w:hAnsi="Times New Roman" w:cs="Times New Roman"/>
          <w:sz w:val="24"/>
          <w:szCs w:val="24"/>
          <w:lang w:val="en-GB" w:eastAsia="x-none"/>
        </w:rPr>
        <w:t>N</w:t>
      </w:r>
      <w:r>
        <w:rPr>
          <w:rFonts w:ascii="Times New Roman" w:hAnsi="Times New Roman" w:cs="Times New Roman"/>
          <w:sz w:val="24"/>
          <w:szCs w:val="24"/>
          <w:vertAlign w:val="subscript"/>
          <w:lang w:val="en-GB" w:eastAsia="x-none"/>
        </w:rPr>
        <w:t>max</w:t>
      </w:r>
      <w:proofErr w:type="spellEnd"/>
      <w:r>
        <w:rPr>
          <w:rFonts w:ascii="Times New Roman" w:hAnsi="Times New Roman" w:cs="Times New Roman"/>
          <w:sz w:val="24"/>
          <w:szCs w:val="24"/>
          <w:lang w:val="en-GB" w:eastAsia="x-none"/>
        </w:rPr>
        <w:t xml:space="preserve"> &gt; M), bit-reversed based </w:t>
      </w:r>
      <w:r w:rsidRPr="00DB2AF1">
        <w:rPr>
          <w:rFonts w:ascii="Times New Roman" w:hAnsi="Times New Roman" w:cs="Times New Roman"/>
          <w:sz w:val="24"/>
          <w:szCs w:val="24"/>
          <w:lang w:val="en-GB" w:eastAsia="x-none"/>
        </w:rPr>
        <w:t xml:space="preserve">shortening (last </w:t>
      </w:r>
      <w:r>
        <w:rPr>
          <w:rFonts w:ascii="Times New Roman" w:hAnsi="Times New Roman" w:cs="Times New Roman"/>
          <w:sz w:val="24"/>
          <w:szCs w:val="24"/>
          <w:lang w:val="en-GB" w:eastAsia="x-none"/>
        </w:rPr>
        <w:t>N–M bits at the encoder input a</w:t>
      </w:r>
      <w:r w:rsidRPr="00DB2AF1">
        <w:rPr>
          <w:rFonts w:ascii="Times New Roman" w:hAnsi="Times New Roman" w:cs="Times New Roman"/>
          <w:sz w:val="24"/>
          <w:szCs w:val="24"/>
          <w:lang w:val="en-GB" w:eastAsia="x-none"/>
        </w:rPr>
        <w:t xml:space="preserve">re set to zero, last </w:t>
      </w:r>
      <w:r>
        <w:rPr>
          <w:rFonts w:ascii="Times New Roman" w:hAnsi="Times New Roman" w:cs="Times New Roman"/>
          <w:sz w:val="24"/>
          <w:szCs w:val="24"/>
          <w:lang w:val="en-GB" w:eastAsia="x-none"/>
        </w:rPr>
        <w:t>N–M LLRs at the decoder input are set to +∞)</w:t>
      </w:r>
    </w:p>
    <w:p w:rsidR="00F54BD0" w:rsidRPr="00DB2AF1" w:rsidRDefault="00F54BD0" w:rsidP="00F54BD0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>
        <w:rPr>
          <w:rFonts w:ascii="Times New Roman" w:hAnsi="Times New Roman" w:cs="Times New Roman"/>
          <w:sz w:val="24"/>
          <w:szCs w:val="24"/>
          <w:lang w:val="en-GB" w:eastAsia="x-none"/>
        </w:rPr>
        <w:t>When the number of desired coded bits exceeds the maximum code size (i.e. M&gt;</w:t>
      </w:r>
      <w:proofErr w:type="spellStart"/>
      <w:r w:rsidRPr="00DB2AF1">
        <w:rPr>
          <w:rFonts w:ascii="Times New Roman" w:hAnsi="Times New Roman" w:cs="Times New Roman"/>
          <w:sz w:val="24"/>
          <w:szCs w:val="24"/>
          <w:lang w:val="en-GB" w:eastAsia="x-none"/>
        </w:rPr>
        <w:t>N</w:t>
      </w:r>
      <w:r>
        <w:rPr>
          <w:rFonts w:ascii="Times New Roman" w:hAnsi="Times New Roman" w:cs="Times New Roman"/>
          <w:sz w:val="24"/>
          <w:szCs w:val="24"/>
          <w:vertAlign w:val="subscript"/>
          <w:lang w:val="en-GB" w:eastAsia="x-none"/>
        </w:rPr>
        <w:t>max</w:t>
      </w:r>
      <w:proofErr w:type="spellEnd"/>
      <w:r>
        <w:rPr>
          <w:rFonts w:ascii="Times New Roman" w:hAnsi="Times New Roman" w:cs="Times New Roman"/>
          <w:sz w:val="24"/>
          <w:szCs w:val="24"/>
          <w:lang w:val="en-GB" w:eastAsia="x-none"/>
        </w:rPr>
        <w:t>), repetition has to be used since M–</w:t>
      </w:r>
      <w:proofErr w:type="spellStart"/>
      <w:r w:rsidRPr="0041279A">
        <w:rPr>
          <w:rFonts w:ascii="Times New Roman" w:hAnsi="Times New Roman" w:cs="Times New Roman"/>
          <w:sz w:val="24"/>
          <w:szCs w:val="24"/>
          <w:lang w:val="en-GB" w:eastAsia="x-none"/>
        </w:rPr>
        <w:t>N</w:t>
      </w:r>
      <w:r>
        <w:rPr>
          <w:rFonts w:ascii="Times New Roman" w:hAnsi="Times New Roman" w:cs="Times New Roman"/>
          <w:sz w:val="24"/>
          <w:szCs w:val="24"/>
          <w:vertAlign w:val="subscript"/>
          <w:lang w:val="en-GB" w:eastAsia="x-none"/>
        </w:rPr>
        <w:t>max</w:t>
      </w:r>
      <w:proofErr w:type="spellEnd"/>
      <w:r>
        <w:rPr>
          <w:rFonts w:ascii="Times New Roman" w:hAnsi="Times New Roman" w:cs="Times New Roman"/>
          <w:sz w:val="24"/>
          <w:szCs w:val="24"/>
          <w:lang w:val="en-GB" w:eastAsia="x-none"/>
        </w:rPr>
        <w:t xml:space="preserve"> bits are repeated using a circular buffer.</w:t>
      </w:r>
    </w:p>
    <w:p w:rsidR="00F54BD0" w:rsidRDefault="00F54BD0" w:rsidP="00F54BD0">
      <w:pPr>
        <w:pStyle w:val="Heading1"/>
        <w:numPr>
          <w:ilvl w:val="1"/>
          <w:numId w:val="1"/>
        </w:numPr>
        <w:spacing w:before="360" w:after="80"/>
        <w:ind w:left="788" w:hanging="431"/>
        <w:rPr>
          <w:b w:val="0"/>
        </w:rPr>
      </w:pPr>
      <w:r>
        <w:rPr>
          <w:b w:val="0"/>
        </w:rPr>
        <w:t>DL control channel</w:t>
      </w:r>
    </w:p>
    <w:p w:rsidR="00F54BD0" w:rsidRDefault="00F54BD0" w:rsidP="00F54B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 DCI sizes, the following curves are simulated:</w:t>
      </w:r>
    </w:p>
    <w:p w:rsidR="00F54BD0" w:rsidRPr="00DB2AF1" w:rsidRDefault="00F54BD0" w:rsidP="00F54BD0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Black – no limit on </w:t>
      </w:r>
      <w:proofErr w:type="spellStart"/>
      <w:r w:rsidRPr="0041279A">
        <w:rPr>
          <w:rFonts w:ascii="Times New Roman" w:hAnsi="Times New Roman" w:cs="Times New Roman"/>
          <w:sz w:val="24"/>
          <w:szCs w:val="24"/>
          <w:lang w:val="en-GB" w:eastAsia="x-none"/>
        </w:rPr>
        <w:t>N</w:t>
      </w:r>
      <w:r>
        <w:rPr>
          <w:rFonts w:ascii="Times New Roman" w:hAnsi="Times New Roman" w:cs="Times New Roman"/>
          <w:sz w:val="24"/>
          <w:szCs w:val="24"/>
          <w:vertAlign w:val="subscript"/>
          <w:lang w:val="en-GB" w:eastAsia="x-none"/>
        </w:rPr>
        <w:t>max</w:t>
      </w:r>
      <w:proofErr w:type="spellEnd"/>
      <w:r>
        <w:rPr>
          <w:rFonts w:ascii="Times New Roman" w:hAnsi="Times New Roman" w:cs="Times New Roman"/>
          <w:sz w:val="24"/>
          <w:szCs w:val="24"/>
          <w:lang w:val="en-GB" w:eastAsia="x-none"/>
        </w:rPr>
        <w:t xml:space="preserve">, shortening is used for all cases, this is shows as </w:t>
      </w:r>
      <w:proofErr w:type="spellStart"/>
      <w:r>
        <w:rPr>
          <w:rFonts w:ascii="Times New Roman" w:hAnsi="Times New Roman" w:cs="Times New Roman"/>
          <w:sz w:val="24"/>
          <w:szCs w:val="24"/>
          <w:lang w:val="en-GB" w:eastAsia="x-none"/>
        </w:rPr>
        <w:t>N</w:t>
      </w:r>
      <w:r w:rsidRPr="00693806">
        <w:rPr>
          <w:rFonts w:ascii="Times New Roman" w:hAnsi="Times New Roman" w:cs="Times New Roman"/>
          <w:sz w:val="24"/>
          <w:szCs w:val="24"/>
          <w:vertAlign w:val="subscript"/>
          <w:lang w:val="en-GB" w:eastAsia="x-none"/>
        </w:rPr>
        <w:t>max</w:t>
      </w:r>
      <w:proofErr w:type="spellEnd"/>
      <w:r>
        <w:rPr>
          <w:rFonts w:ascii="Times New Roman" w:hAnsi="Times New Roman" w:cs="Times New Roman"/>
          <w:sz w:val="24"/>
          <w:szCs w:val="24"/>
          <w:lang w:val="en-GB" w:eastAsia="x-none"/>
        </w:rPr>
        <w:t xml:space="preserve">= ∞. For the range shown in Figure 1, this is equivalent to </w:t>
      </w:r>
      <w:proofErr w:type="spellStart"/>
      <w:r>
        <w:rPr>
          <w:rFonts w:ascii="Times New Roman" w:hAnsi="Times New Roman" w:cs="Times New Roman"/>
          <w:sz w:val="24"/>
          <w:szCs w:val="24"/>
          <w:lang w:val="en-GB" w:eastAsia="x-none"/>
        </w:rPr>
        <w:t>N</w:t>
      </w:r>
      <w:r w:rsidRPr="00693806">
        <w:rPr>
          <w:rFonts w:ascii="Times New Roman" w:hAnsi="Times New Roman" w:cs="Times New Roman"/>
          <w:sz w:val="24"/>
          <w:szCs w:val="24"/>
          <w:vertAlign w:val="subscript"/>
          <w:lang w:val="en-GB" w:eastAsia="x-none"/>
        </w:rPr>
        <w:t>max</w:t>
      </w:r>
      <w:proofErr w:type="spellEnd"/>
      <w:r>
        <w:rPr>
          <w:rFonts w:ascii="Times New Roman" w:hAnsi="Times New Roman" w:cs="Times New Roman"/>
          <w:sz w:val="24"/>
          <w:szCs w:val="24"/>
          <w:lang w:val="en-GB" w:eastAsia="x-none"/>
        </w:rPr>
        <w:t xml:space="preserve"> = 1024.</w:t>
      </w:r>
    </w:p>
    <w:p w:rsidR="00F54BD0" w:rsidRPr="00DB2AF1" w:rsidRDefault="00F54BD0" w:rsidP="00F54BD0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Blue – </w:t>
      </w:r>
      <w:proofErr w:type="spellStart"/>
      <w:r w:rsidRPr="0041279A">
        <w:rPr>
          <w:rFonts w:ascii="Times New Roman" w:hAnsi="Times New Roman" w:cs="Times New Roman"/>
          <w:sz w:val="24"/>
          <w:szCs w:val="24"/>
          <w:lang w:val="en-GB" w:eastAsia="x-none"/>
        </w:rPr>
        <w:t>N</w:t>
      </w:r>
      <w:r>
        <w:rPr>
          <w:rFonts w:ascii="Times New Roman" w:hAnsi="Times New Roman" w:cs="Times New Roman"/>
          <w:sz w:val="24"/>
          <w:szCs w:val="24"/>
          <w:vertAlign w:val="subscript"/>
          <w:lang w:val="en-GB" w:eastAsia="x-none"/>
        </w:rPr>
        <w:t>max</w:t>
      </w:r>
      <w:proofErr w:type="spellEnd"/>
      <w:r>
        <w:rPr>
          <w:rFonts w:ascii="Times New Roman" w:hAnsi="Times New Roman" w:cs="Times New Roman"/>
          <w:sz w:val="24"/>
          <w:szCs w:val="24"/>
          <w:lang w:val="en-GB" w:eastAsia="x-none"/>
        </w:rPr>
        <w:t>=256, repetition is used for relatively wide range of lengths and rates</w:t>
      </w:r>
    </w:p>
    <w:p w:rsidR="00F54BD0" w:rsidRPr="00693806" w:rsidRDefault="00F54BD0" w:rsidP="00F54BD0">
      <w:pPr>
        <w:pStyle w:val="ListParagraph"/>
        <w:numPr>
          <w:ilvl w:val="0"/>
          <w:numId w:val="7"/>
        </w:numPr>
        <w:spacing w:after="0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x-none"/>
        </w:rPr>
        <w:t xml:space="preserve">Red – </w:t>
      </w:r>
      <w:proofErr w:type="spellStart"/>
      <w:r w:rsidRPr="0041279A">
        <w:rPr>
          <w:rFonts w:ascii="Times New Roman" w:hAnsi="Times New Roman" w:cs="Times New Roman"/>
          <w:sz w:val="24"/>
          <w:szCs w:val="24"/>
          <w:lang w:val="en-GB" w:eastAsia="x-none"/>
        </w:rPr>
        <w:t>N</w:t>
      </w:r>
      <w:r>
        <w:rPr>
          <w:rFonts w:ascii="Times New Roman" w:hAnsi="Times New Roman" w:cs="Times New Roman"/>
          <w:sz w:val="24"/>
          <w:szCs w:val="24"/>
          <w:vertAlign w:val="subscript"/>
          <w:lang w:val="en-GB" w:eastAsia="x-none"/>
        </w:rPr>
        <w:t>max</w:t>
      </w:r>
      <w:proofErr w:type="spellEnd"/>
      <w:r>
        <w:rPr>
          <w:rFonts w:ascii="Times New Roman" w:hAnsi="Times New Roman" w:cs="Times New Roman"/>
          <w:sz w:val="24"/>
          <w:szCs w:val="24"/>
          <w:lang w:val="en-GB" w:eastAsia="x-none"/>
        </w:rPr>
        <w:t>=512, repetition is used very rarely at relatively big lengths and low rates.</w:t>
      </w:r>
    </w:p>
    <w:p w:rsidR="00F54BD0" w:rsidRPr="00693806" w:rsidRDefault="00F54BD0" w:rsidP="00F54BD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3806">
        <w:rPr>
          <w:rFonts w:ascii="Times New Roman" w:hAnsi="Times New Roman" w:cs="Times New Roman"/>
          <w:sz w:val="24"/>
          <w:szCs w:val="24"/>
          <w:lang w:val="en-GB" w:eastAsia="x-none"/>
        </w:rPr>
        <w:t>Two</w:t>
      </w:r>
      <w:r>
        <w:rPr>
          <w:rFonts w:ascii="Times New Roman" w:hAnsi="Times New Roman" w:cs="Times New Roman"/>
          <w:sz w:val="24"/>
          <w:szCs w:val="24"/>
          <w:lang w:val="en-GB" w:eastAsia="x-none"/>
        </w:rPr>
        <w:t xml:space="preserve"> types of repetition methods are evaluated </w:t>
      </w:r>
    </w:p>
    <w:p w:rsidR="00F54BD0" w:rsidRDefault="00F54BD0" w:rsidP="00F54BD0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Simple circular buffer with straightforward bit-selection is used for repetition (shown with dashed lines)</w:t>
      </w:r>
    </w:p>
    <w:p w:rsidR="00F54BD0" w:rsidRPr="00DB2AF1" w:rsidRDefault="00F54BD0" w:rsidP="00F54BD0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Pseudorandom bit-selection sequence is used for repetition (e.g., </w:t>
      </w:r>
      <w:r>
        <w:rPr>
          <w:rFonts w:ascii="Times New Roman" w:hAnsi="Times New Roman" w:cs="Times New Roman"/>
          <w:sz w:val="24"/>
          <w:szCs w:val="24"/>
          <w:lang w:val="en-GB" w:eastAsia="x-none"/>
        </w:rPr>
        <w:t>circular buffer is randomly permuted for every trial, then code bits on M–</w:t>
      </w:r>
      <w:proofErr w:type="spellStart"/>
      <w:r w:rsidRPr="0041279A">
        <w:rPr>
          <w:rFonts w:ascii="Times New Roman" w:hAnsi="Times New Roman" w:cs="Times New Roman"/>
          <w:sz w:val="24"/>
          <w:szCs w:val="24"/>
          <w:lang w:val="en-GB" w:eastAsia="x-none"/>
        </w:rPr>
        <w:t>N</w:t>
      </w:r>
      <w:r>
        <w:rPr>
          <w:rFonts w:ascii="Times New Roman" w:hAnsi="Times New Roman" w:cs="Times New Roman"/>
          <w:sz w:val="24"/>
          <w:szCs w:val="24"/>
          <w:vertAlign w:val="subscript"/>
          <w:lang w:val="en-GB" w:eastAsia="x-none"/>
        </w:rPr>
        <w:t>max</w:t>
      </w:r>
      <w:proofErr w:type="spellEnd"/>
      <w:r>
        <w:rPr>
          <w:rFonts w:ascii="Times New Roman" w:hAnsi="Times New Roman" w:cs="Times New Roman"/>
          <w:sz w:val="24"/>
          <w:szCs w:val="24"/>
          <w:lang w:val="en-GB" w:eastAsia="x-none"/>
        </w:rPr>
        <w:t xml:space="preserve"> first positions are repeated). This is shown with solid lines. </w:t>
      </w:r>
    </w:p>
    <w:p w:rsidR="00F54BD0" w:rsidRPr="00693806" w:rsidRDefault="00F54BD0" w:rsidP="00F54BD0">
      <w:pPr>
        <w:jc w:val="both"/>
        <w:rPr>
          <w:rFonts w:ascii="Times New Roman" w:hAnsi="Times New Roman" w:cs="Times New Roman"/>
          <w:sz w:val="24"/>
          <w:szCs w:val="24"/>
          <w:lang w:val="en-GB" w:eastAsia="x-none"/>
        </w:rPr>
      </w:pPr>
      <w:r>
        <w:rPr>
          <w:rFonts w:ascii="Times New Roman" w:hAnsi="Times New Roman" w:cs="Times New Roman"/>
          <w:sz w:val="24"/>
          <w:szCs w:val="24"/>
        </w:rPr>
        <w:t xml:space="preserve">It can be seen from Fig. 2 that use of </w:t>
      </w:r>
      <w:proofErr w:type="spellStart"/>
      <w:r w:rsidRPr="0041279A">
        <w:rPr>
          <w:rFonts w:ascii="Times New Roman" w:hAnsi="Times New Roman" w:cs="Times New Roman"/>
          <w:sz w:val="24"/>
          <w:szCs w:val="24"/>
          <w:lang w:val="en-GB" w:eastAsia="x-none"/>
        </w:rPr>
        <w:t>N</w:t>
      </w:r>
      <w:r>
        <w:rPr>
          <w:rFonts w:ascii="Times New Roman" w:hAnsi="Times New Roman" w:cs="Times New Roman"/>
          <w:sz w:val="24"/>
          <w:szCs w:val="24"/>
          <w:vertAlign w:val="subscript"/>
          <w:lang w:val="en-GB" w:eastAsia="x-none"/>
        </w:rPr>
        <w:t>max</w:t>
      </w:r>
      <w:proofErr w:type="spellEnd"/>
      <w:r>
        <w:rPr>
          <w:rFonts w:ascii="Times New Roman" w:hAnsi="Times New Roman" w:cs="Times New Roman"/>
          <w:sz w:val="24"/>
          <w:szCs w:val="24"/>
          <w:lang w:val="en-GB" w:eastAsia="x-none"/>
        </w:rPr>
        <w:t xml:space="preserve">=256 can lead to performance loss &lt; 1 dB comparing to shortening in case of straightforward bit-selection. However, performance of polar codes with repetition can be improved using better bit-selection techniques – the difference between solid and dashed curves </w:t>
      </w:r>
      <w:r>
        <w:rPr>
          <w:rFonts w:ascii="Times New Roman" w:hAnsi="Times New Roman" w:cs="Times New Roman"/>
          <w:sz w:val="24"/>
          <w:szCs w:val="24"/>
          <w:lang w:val="en-GB" w:eastAsia="x-none"/>
        </w:rPr>
        <w:lastRenderedPageBreak/>
        <w:t>is substantial. Straightforward bit-selection is far from optimal (since even pseudorandom bit-selection performs better). Thus,</w:t>
      </w:r>
      <w:r>
        <w:rPr>
          <w:rFonts w:ascii="Times New Roman" w:hAnsi="Times New Roman" w:cs="Times New Roman"/>
          <w:sz w:val="24"/>
          <w:szCs w:val="24"/>
          <w:lang w:eastAsia="x-none"/>
        </w:rPr>
        <w:t xml:space="preserve"> it is possible to improve performance of polar codes with repetition by suitable bit-selection technique.</w:t>
      </w:r>
    </w:p>
    <w:p w:rsidR="00F54BD0" w:rsidRPr="004E34C1" w:rsidRDefault="00F54BD0" w:rsidP="00F54BD0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Observation 1: Performance gap between shortening and repetition depends on block length and it can be reduced by suitable bit selection for repetition.</w:t>
      </w:r>
    </w:p>
    <w:p w:rsidR="00F54BD0" w:rsidRDefault="00F54BD0" w:rsidP="00F54BD0">
      <w:pPr>
        <w:spacing w:after="180"/>
        <w:jc w:val="both"/>
        <w:rPr>
          <w:rFonts w:ascii="Times New Roman" w:hAnsi="Times New Roman" w:cs="Times New Roman"/>
          <w:sz w:val="24"/>
          <w:szCs w:val="24"/>
          <w:lang w:val="en-GB" w:eastAsia="x-none"/>
        </w:rPr>
      </w:pPr>
      <w:r>
        <w:rPr>
          <w:rFonts w:ascii="Times New Roman" w:hAnsi="Times New Roman" w:cs="Times New Roman"/>
          <w:sz w:val="24"/>
          <w:szCs w:val="24"/>
          <w:lang w:val="en-GB" w:eastAsia="x-none"/>
        </w:rPr>
        <w:t xml:space="preserve">Therefore, performance of </w:t>
      </w:r>
      <w:proofErr w:type="spellStart"/>
      <w:r w:rsidRPr="0041279A">
        <w:rPr>
          <w:rFonts w:ascii="Times New Roman" w:hAnsi="Times New Roman" w:cs="Times New Roman"/>
          <w:sz w:val="24"/>
          <w:szCs w:val="24"/>
          <w:lang w:val="en-GB" w:eastAsia="x-none"/>
        </w:rPr>
        <w:t>N</w:t>
      </w:r>
      <w:r>
        <w:rPr>
          <w:rFonts w:ascii="Times New Roman" w:hAnsi="Times New Roman" w:cs="Times New Roman"/>
          <w:sz w:val="24"/>
          <w:szCs w:val="24"/>
          <w:vertAlign w:val="subscript"/>
          <w:lang w:val="en-GB" w:eastAsia="x-none"/>
        </w:rPr>
        <w:t>max</w:t>
      </w:r>
      <w:proofErr w:type="spellEnd"/>
      <w:r>
        <w:rPr>
          <w:rFonts w:ascii="Times New Roman" w:hAnsi="Times New Roman" w:cs="Times New Roman"/>
          <w:sz w:val="24"/>
          <w:szCs w:val="24"/>
          <w:lang w:val="en-GB" w:eastAsia="x-none"/>
        </w:rPr>
        <w:t xml:space="preserve">=256 can be improved at least by ~0.5 dB and provide a gap &lt; 0.5 dB to </w:t>
      </w:r>
      <w:proofErr w:type="spellStart"/>
      <w:r w:rsidRPr="0041279A">
        <w:rPr>
          <w:rFonts w:ascii="Times New Roman" w:hAnsi="Times New Roman" w:cs="Times New Roman"/>
          <w:sz w:val="24"/>
          <w:szCs w:val="24"/>
          <w:lang w:val="en-GB" w:eastAsia="x-none"/>
        </w:rPr>
        <w:t>N</w:t>
      </w:r>
      <w:r>
        <w:rPr>
          <w:rFonts w:ascii="Times New Roman" w:hAnsi="Times New Roman" w:cs="Times New Roman"/>
          <w:sz w:val="24"/>
          <w:szCs w:val="24"/>
          <w:vertAlign w:val="subscript"/>
          <w:lang w:val="en-GB" w:eastAsia="x-none"/>
        </w:rPr>
        <w:t>max</w:t>
      </w:r>
      <w:proofErr w:type="spellEnd"/>
      <w:r>
        <w:rPr>
          <w:rFonts w:ascii="Times New Roman" w:hAnsi="Times New Roman" w:cs="Times New Roman"/>
          <w:sz w:val="24"/>
          <w:szCs w:val="24"/>
          <w:lang w:val="en-GB" w:eastAsia="x-none"/>
        </w:rPr>
        <w:t xml:space="preserve"> =1024.</w:t>
      </w:r>
    </w:p>
    <w:p w:rsidR="00F54BD0" w:rsidRDefault="00F54BD0" w:rsidP="00F54BD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Observation 2</w:t>
      </w:r>
      <w:r w:rsidRPr="00AA2761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 xml:space="preserve">Limiting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</w:t>
      </w:r>
      <w:r>
        <w:rPr>
          <w:rFonts w:ascii="Times New Roman" w:hAnsi="Times New Roman" w:cs="Times New Roman"/>
          <w:b/>
          <w:sz w:val="24"/>
          <w:szCs w:val="24"/>
          <w:vertAlign w:val="subscript"/>
        </w:rPr>
        <w:t>max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=256 leads to performance loss &lt; 0.5 dB for block lengths &lt; 88.</w:t>
      </w:r>
    </w:p>
    <w:p w:rsidR="00F54BD0" w:rsidRDefault="00F54BD0" w:rsidP="00F54BD0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FE5270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AC00357" wp14:editId="034CCDA4">
            <wp:extent cx="5922309" cy="3060000"/>
            <wp:effectExtent l="0" t="0" r="2540" b="762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7107" r="8109"/>
                    <a:stretch/>
                  </pic:blipFill>
                  <pic:spPr bwMode="auto">
                    <a:xfrm>
                      <a:off x="0" y="0"/>
                      <a:ext cx="5922309" cy="306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0F5291">
        <w:rPr>
          <w:noProof/>
          <w:lang w:val="ru-RU" w:eastAsia="ru-RU"/>
        </w:rPr>
        <w:t xml:space="preserve"> </w:t>
      </w:r>
    </w:p>
    <w:p w:rsidR="00F54BD0" w:rsidRPr="00DB2AF1" w:rsidRDefault="00F54BD0" w:rsidP="00F54BD0">
      <w:pPr>
        <w:pStyle w:val="Caption"/>
        <w:spacing w:after="240"/>
        <w:contextualSpacing/>
        <w:jc w:val="center"/>
        <w:rPr>
          <w:i w:val="0"/>
          <w:sz w:val="20"/>
          <w:szCs w:val="20"/>
        </w:rPr>
      </w:pPr>
      <w:r w:rsidRPr="0041279A">
        <w:rPr>
          <w:sz w:val="20"/>
          <w:szCs w:val="20"/>
        </w:rPr>
        <w:t xml:space="preserve">Figure </w:t>
      </w:r>
      <w:r>
        <w:rPr>
          <w:sz w:val="20"/>
          <w:szCs w:val="20"/>
        </w:rPr>
        <w:t>2</w:t>
      </w:r>
      <w:r w:rsidRPr="0041279A"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N</w:t>
      </w:r>
      <w:r>
        <w:rPr>
          <w:sz w:val="20"/>
          <w:szCs w:val="20"/>
          <w:vertAlign w:val="subscript"/>
        </w:rPr>
        <w:t>max</w:t>
      </w:r>
      <w:proofErr w:type="spellEnd"/>
      <w:r>
        <w:rPr>
          <w:sz w:val="20"/>
          <w:szCs w:val="20"/>
        </w:rPr>
        <w:t xml:space="preserve"> limitation impact on performance at small lengths (DCI)</w:t>
      </w:r>
    </w:p>
    <w:p w:rsidR="00F54BD0" w:rsidRDefault="00F54BD0" w:rsidP="00F54BD0">
      <w:pPr>
        <w:spacing w:after="180"/>
        <w:jc w:val="both"/>
        <w:rPr>
          <w:rFonts w:ascii="Times New Roman" w:hAnsi="Times New Roman" w:cs="Times New Roman"/>
          <w:sz w:val="24"/>
          <w:szCs w:val="24"/>
          <w:lang w:val="en-GB" w:eastAsia="x-none"/>
        </w:rPr>
      </w:pPr>
      <w:r>
        <w:rPr>
          <w:rFonts w:ascii="Times New Roman" w:hAnsi="Times New Roman" w:cs="Times New Roman"/>
          <w:sz w:val="24"/>
          <w:szCs w:val="24"/>
        </w:rPr>
        <w:t>Figure 3 shows the</w:t>
      </w:r>
      <w:r>
        <w:rPr>
          <w:rFonts w:ascii="Times New Roman" w:hAnsi="Times New Roman" w:cs="Times New Roman"/>
          <w:sz w:val="24"/>
          <w:szCs w:val="24"/>
          <w:lang w:val="en-GB" w:eastAsia="x-none"/>
        </w:rPr>
        <w:t xml:space="preserve"> BLER curve for K</w:t>
      </w:r>
      <w:r w:rsidRPr="00693806">
        <w:rPr>
          <w:rFonts w:ascii="Times New Roman" w:hAnsi="Times New Roman" w:cs="Times New Roman"/>
          <w:sz w:val="24"/>
          <w:szCs w:val="24"/>
          <w:vertAlign w:val="subscript"/>
          <w:lang w:val="en-GB" w:eastAsia="x-none"/>
        </w:rPr>
        <w:t>P</w:t>
      </w:r>
      <w:r>
        <w:rPr>
          <w:rFonts w:ascii="Times New Roman" w:hAnsi="Times New Roman" w:cs="Times New Roman"/>
          <w:sz w:val="24"/>
          <w:szCs w:val="24"/>
          <w:lang w:val="en-GB" w:eastAsia="x-none"/>
        </w:rPr>
        <w:t xml:space="preserve"> = 64 bits, and different </w:t>
      </w:r>
      <w:proofErr w:type="spellStart"/>
      <w:r>
        <w:rPr>
          <w:rFonts w:ascii="Times New Roman" w:hAnsi="Times New Roman" w:cs="Times New Roman"/>
          <w:sz w:val="24"/>
          <w:szCs w:val="24"/>
          <w:lang w:val="en-GB" w:eastAsia="x-none"/>
        </w:rPr>
        <w:t>N</w:t>
      </w:r>
      <w:r w:rsidRPr="00693806">
        <w:rPr>
          <w:rFonts w:ascii="Times New Roman" w:hAnsi="Times New Roman" w:cs="Times New Roman"/>
          <w:sz w:val="24"/>
          <w:szCs w:val="24"/>
          <w:vertAlign w:val="subscript"/>
          <w:lang w:val="en-GB" w:eastAsia="x-none"/>
        </w:rPr>
        <w:t>max</w:t>
      </w:r>
      <w:proofErr w:type="spellEnd"/>
      <w:r>
        <w:rPr>
          <w:rFonts w:ascii="Times New Roman" w:hAnsi="Times New Roman" w:cs="Times New Roman"/>
          <w:sz w:val="24"/>
          <w:szCs w:val="24"/>
          <w:lang w:val="en-GB" w:eastAsia="x-none"/>
        </w:rPr>
        <w:t xml:space="preserve"> values and it also shows that with suitable bit-selection, substantial performance gains can be obtained over trivial repetition methods.</w:t>
      </w:r>
    </w:p>
    <w:p w:rsidR="00F54BD0" w:rsidRDefault="00F54BD0" w:rsidP="00F54BD0">
      <w:pPr>
        <w:keepNext/>
        <w:spacing w:after="0" w:line="240" w:lineRule="auto"/>
        <w:jc w:val="center"/>
      </w:pPr>
      <w:r w:rsidRPr="00495FA7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3479C66C" wp14:editId="3EBDFFC5">
            <wp:extent cx="6163299" cy="2700000"/>
            <wp:effectExtent l="0" t="0" r="0" b="571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63299" cy="27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4BD0" w:rsidRPr="00E77DDC" w:rsidRDefault="00F54BD0" w:rsidP="00F54BD0">
      <w:pPr>
        <w:pStyle w:val="Caption"/>
        <w:jc w:val="center"/>
        <w:rPr>
          <w:rFonts w:ascii="Times New Roman" w:hAnsi="Times New Roman" w:cs="Times New Roman"/>
          <w:sz w:val="24"/>
          <w:szCs w:val="24"/>
          <w:lang w:val="en-GB" w:eastAsia="x-none"/>
        </w:rPr>
      </w:pPr>
      <w:r>
        <w:t xml:space="preserve">Figure 3. BLER curve comparing different </w:t>
      </w:r>
      <w:proofErr w:type="spellStart"/>
      <w:r>
        <w:t>N</w:t>
      </w:r>
      <w:r w:rsidRPr="00693806">
        <w:rPr>
          <w:vertAlign w:val="subscript"/>
        </w:rPr>
        <w:t>max</w:t>
      </w:r>
      <w:proofErr w:type="spellEnd"/>
      <w:r>
        <w:t xml:space="preserve"> values</w:t>
      </w:r>
      <w:r>
        <w:rPr>
          <w:i w:val="0"/>
        </w:rPr>
        <w:t xml:space="preserve"> and different bit-selection method for </w:t>
      </w:r>
      <w:proofErr w:type="spellStart"/>
      <w:r>
        <w:rPr>
          <w:i w:val="0"/>
        </w:rPr>
        <w:t>Nmax</w:t>
      </w:r>
      <w:proofErr w:type="spellEnd"/>
      <w:r>
        <w:rPr>
          <w:i w:val="0"/>
        </w:rPr>
        <w:t>=256.</w:t>
      </w:r>
    </w:p>
    <w:p w:rsidR="00F54BD0" w:rsidRPr="00DB2AF1" w:rsidRDefault="00F54BD0" w:rsidP="00F54BD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en-GB" w:eastAsia="x-none"/>
        </w:rPr>
      </w:pPr>
    </w:p>
    <w:p w:rsidR="00F54BD0" w:rsidRDefault="00F54BD0" w:rsidP="00F54B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With reference to HW’s paper [3] the following comparison is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88"/>
        <w:gridCol w:w="2488"/>
        <w:gridCol w:w="2489"/>
        <w:gridCol w:w="2489"/>
      </w:tblGrid>
      <w:tr w:rsidR="00F54BD0" w:rsidTr="007E774A">
        <w:tc>
          <w:tcPr>
            <w:tcW w:w="2488" w:type="dxa"/>
            <w:tcBorders>
              <w:bottom w:val="single" w:sz="12" w:space="0" w:color="auto"/>
              <w:right w:val="single" w:sz="12" w:space="0" w:color="auto"/>
            </w:tcBorders>
          </w:tcPr>
          <w:p w:rsidR="00F54BD0" w:rsidRPr="00DB2AF1" w:rsidRDefault="00F54BD0" w:rsidP="007E7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max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, DCI</w:t>
            </w:r>
          </w:p>
        </w:tc>
        <w:tc>
          <w:tcPr>
            <w:tcW w:w="248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9FEBA1"/>
          </w:tcPr>
          <w:p w:rsidR="00F54BD0" w:rsidRPr="00DB2AF1" w:rsidRDefault="00F54BD0" w:rsidP="007E77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2AF1">
              <w:rPr>
                <w:rFonts w:ascii="Times New Roman" w:hAnsi="Times New Roman" w:cs="Times New Roman"/>
                <w:b/>
                <w:sz w:val="24"/>
                <w:szCs w:val="24"/>
              </w:rPr>
              <w:t>256</w:t>
            </w:r>
          </w:p>
        </w:tc>
        <w:tc>
          <w:tcPr>
            <w:tcW w:w="2489" w:type="dxa"/>
            <w:tcBorders>
              <w:bottom w:val="single" w:sz="12" w:space="0" w:color="auto"/>
            </w:tcBorders>
          </w:tcPr>
          <w:p w:rsidR="00F54BD0" w:rsidRPr="00DB2AF1" w:rsidRDefault="00F54BD0" w:rsidP="007E77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2AF1">
              <w:rPr>
                <w:rFonts w:ascii="Times New Roman" w:hAnsi="Times New Roman" w:cs="Times New Roman"/>
                <w:b/>
                <w:sz w:val="24"/>
                <w:szCs w:val="24"/>
              </w:rPr>
              <w:t>512</w:t>
            </w:r>
          </w:p>
        </w:tc>
        <w:tc>
          <w:tcPr>
            <w:tcW w:w="2489" w:type="dxa"/>
            <w:tcBorders>
              <w:bottom w:val="single" w:sz="12" w:space="0" w:color="auto"/>
            </w:tcBorders>
          </w:tcPr>
          <w:p w:rsidR="00F54BD0" w:rsidRPr="00DB2AF1" w:rsidRDefault="00F54BD0" w:rsidP="007E77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2AF1">
              <w:rPr>
                <w:rFonts w:ascii="Times New Roman" w:hAnsi="Times New Roman" w:cs="Times New Roman"/>
                <w:b/>
                <w:sz w:val="24"/>
                <w:szCs w:val="24"/>
              </w:rPr>
              <w:t>1024</w:t>
            </w:r>
          </w:p>
        </w:tc>
      </w:tr>
      <w:tr w:rsidR="00F54BD0" w:rsidTr="007E774A">
        <w:tc>
          <w:tcPr>
            <w:tcW w:w="2488" w:type="dxa"/>
            <w:tcBorders>
              <w:top w:val="single" w:sz="12" w:space="0" w:color="auto"/>
              <w:right w:val="single" w:sz="12" w:space="0" w:color="auto"/>
            </w:tcBorders>
          </w:tcPr>
          <w:p w:rsidR="00F54BD0" w:rsidRDefault="00F54BD0" w:rsidP="007E7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509">
              <w:rPr>
                <w:rFonts w:ascii="Times New Roman" w:hAnsi="Times New Roman" w:cs="Times New Roman"/>
                <w:sz w:val="24"/>
                <w:szCs w:val="24"/>
              </w:rPr>
              <w:t xml:space="preserve">Latency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[ns]</w:t>
            </w:r>
            <w:r w:rsidRPr="00506509">
              <w:rPr>
                <w:rFonts w:ascii="Times New Roman" w:hAnsi="Times New Roman" w:cs="Times New Roman"/>
                <w:sz w:val="24"/>
                <w:szCs w:val="24"/>
              </w:rPr>
              <w:t xml:space="preserve"> @ 1GHz</w:t>
            </w:r>
          </w:p>
        </w:tc>
        <w:tc>
          <w:tcPr>
            <w:tcW w:w="2488" w:type="dxa"/>
            <w:tcBorders>
              <w:top w:val="single" w:sz="12" w:space="0" w:color="auto"/>
              <w:left w:val="single" w:sz="12" w:space="0" w:color="auto"/>
            </w:tcBorders>
            <w:shd w:val="clear" w:color="auto" w:fill="9FEBA1"/>
          </w:tcPr>
          <w:p w:rsidR="00F54BD0" w:rsidRDefault="00F54BD0" w:rsidP="007E77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2489" w:type="dxa"/>
            <w:tcBorders>
              <w:top w:val="single" w:sz="12" w:space="0" w:color="auto"/>
            </w:tcBorders>
          </w:tcPr>
          <w:p w:rsidR="00F54BD0" w:rsidRDefault="00F54BD0" w:rsidP="007E77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423</w:t>
            </w:r>
          </w:p>
        </w:tc>
        <w:tc>
          <w:tcPr>
            <w:tcW w:w="2489" w:type="dxa"/>
            <w:tcBorders>
              <w:top w:val="single" w:sz="12" w:space="0" w:color="auto"/>
            </w:tcBorders>
          </w:tcPr>
          <w:p w:rsidR="00F54BD0" w:rsidRDefault="00F54BD0" w:rsidP="007E77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1034</w:t>
            </w:r>
          </w:p>
        </w:tc>
      </w:tr>
      <w:tr w:rsidR="00F54BD0" w:rsidTr="007E774A">
        <w:tc>
          <w:tcPr>
            <w:tcW w:w="2488" w:type="dxa"/>
            <w:tcBorders>
              <w:right w:val="single" w:sz="12" w:space="0" w:color="auto"/>
            </w:tcBorders>
          </w:tcPr>
          <w:p w:rsidR="00F54BD0" w:rsidRDefault="00F54BD0" w:rsidP="007E7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Performance loss [dB]</w:t>
            </w:r>
          </w:p>
        </w:tc>
        <w:tc>
          <w:tcPr>
            <w:tcW w:w="2488" w:type="dxa"/>
            <w:tcBorders>
              <w:left w:val="single" w:sz="12" w:space="0" w:color="auto"/>
            </w:tcBorders>
            <w:shd w:val="clear" w:color="auto" w:fill="9FEBA1"/>
          </w:tcPr>
          <w:p w:rsidR="00F54BD0" w:rsidRDefault="00F54BD0" w:rsidP="007E77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 0.5</w:t>
            </w:r>
          </w:p>
        </w:tc>
        <w:tc>
          <w:tcPr>
            <w:tcW w:w="2489" w:type="dxa"/>
          </w:tcPr>
          <w:p w:rsidR="00F54BD0" w:rsidRDefault="00F54BD0" w:rsidP="007E77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 0.2</w:t>
            </w:r>
          </w:p>
        </w:tc>
        <w:tc>
          <w:tcPr>
            <w:tcW w:w="2489" w:type="dxa"/>
          </w:tcPr>
          <w:p w:rsidR="00F54BD0" w:rsidRDefault="00F54BD0" w:rsidP="007E77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F54BD0" w:rsidRPr="00DB2AF1" w:rsidRDefault="00F54BD0" w:rsidP="00F54BD0">
      <w:pPr>
        <w:overflowPunct w:val="0"/>
        <w:autoSpaceDE w:val="0"/>
        <w:autoSpaceDN w:val="0"/>
        <w:adjustRightInd w:val="0"/>
        <w:spacing w:before="180" w:after="180" w:line="240" w:lineRule="auto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Observation 3</w:t>
      </w:r>
      <w:r w:rsidRPr="00AA2761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 xml:space="preserve">Limiting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</w:t>
      </w:r>
      <w:r>
        <w:rPr>
          <w:rFonts w:ascii="Times New Roman" w:hAnsi="Times New Roman" w:cs="Times New Roman"/>
          <w:b/>
          <w:sz w:val="24"/>
          <w:szCs w:val="24"/>
          <w:vertAlign w:val="subscript"/>
        </w:rPr>
        <w:t>max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=</w:t>
      </w:r>
      <w:r w:rsidRPr="00DB2AF1">
        <w:rPr>
          <w:rFonts w:ascii="Times New Roman" w:hAnsi="Times New Roman" w:cs="Times New Roman"/>
          <w:b/>
          <w:sz w:val="24"/>
          <w:szCs w:val="24"/>
        </w:rPr>
        <w:t>256</w:t>
      </w:r>
      <w:r>
        <w:rPr>
          <w:rFonts w:ascii="Times New Roman" w:hAnsi="Times New Roman" w:cs="Times New Roman"/>
          <w:b/>
          <w:sz w:val="24"/>
          <w:szCs w:val="24"/>
        </w:rPr>
        <w:t xml:space="preserve"> has quite less latency compared to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</w:t>
      </w:r>
      <w:r>
        <w:rPr>
          <w:rFonts w:ascii="Times New Roman" w:hAnsi="Times New Roman" w:cs="Times New Roman"/>
          <w:b/>
          <w:sz w:val="24"/>
          <w:szCs w:val="24"/>
          <w:vertAlign w:val="subscript"/>
        </w:rPr>
        <w:t>max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=512.</w:t>
      </w:r>
    </w:p>
    <w:p w:rsidR="00F54BD0" w:rsidRDefault="00F54BD0" w:rsidP="00F54BD0">
      <w:pPr>
        <w:spacing w:before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Since performance with </w:t>
      </w:r>
      <w:proofErr w:type="spellStart"/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  <w:vertAlign w:val="subscript"/>
        </w:rPr>
        <w:t>max</w:t>
      </w:r>
      <w:proofErr w:type="spellEnd"/>
      <w:r>
        <w:rPr>
          <w:rFonts w:ascii="Times New Roman" w:hAnsi="Times New Roman" w:cs="Times New Roman"/>
          <w:sz w:val="24"/>
          <w:szCs w:val="24"/>
        </w:rPr>
        <w:t>=256 can</w:t>
      </w:r>
      <w:r w:rsidRPr="00DB2A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be reasonable and considering it has quite less latency compared to </w:t>
      </w:r>
      <w:proofErr w:type="spellStart"/>
      <w:r>
        <w:rPr>
          <w:rFonts w:ascii="Times New Roman" w:hAnsi="Times New Roman" w:cs="Times New Roman"/>
          <w:sz w:val="24"/>
          <w:szCs w:val="24"/>
        </w:rPr>
        <w:t>N</w:t>
      </w:r>
      <w:r w:rsidRPr="00693806">
        <w:rPr>
          <w:rFonts w:ascii="Times New Roman" w:hAnsi="Times New Roman" w:cs="Times New Roman"/>
          <w:sz w:val="24"/>
          <w:szCs w:val="24"/>
          <w:vertAlign w:val="subscript"/>
        </w:rPr>
        <w:t>max</w:t>
      </w:r>
      <w:proofErr w:type="spellEnd"/>
      <w:r>
        <w:rPr>
          <w:rFonts w:ascii="Times New Roman" w:hAnsi="Times New Roman" w:cs="Times New Roman"/>
          <w:sz w:val="24"/>
          <w:szCs w:val="24"/>
        </w:rPr>
        <w:t>=512, we propose the following:</w:t>
      </w:r>
    </w:p>
    <w:p w:rsidR="00F54BD0" w:rsidRPr="007276A8" w:rsidRDefault="00F54BD0" w:rsidP="00F54BD0">
      <w:pPr>
        <w:jc w:val="both"/>
        <w:rPr>
          <w:rFonts w:ascii="Times New Roman" w:hAnsi="Times New Roman" w:cs="Times New Roman"/>
          <w:sz w:val="24"/>
          <w:szCs w:val="24"/>
        </w:rPr>
      </w:pPr>
      <w:r w:rsidRPr="00AA2761">
        <w:rPr>
          <w:rFonts w:ascii="Times New Roman" w:hAnsi="Times New Roman" w:cs="Times New Roman"/>
          <w:b/>
          <w:sz w:val="24"/>
          <w:szCs w:val="24"/>
        </w:rPr>
        <w:t xml:space="preserve">Proposal 1: </w:t>
      </w:r>
      <w:r>
        <w:rPr>
          <w:rFonts w:ascii="Times New Roman" w:hAnsi="Times New Roman" w:cs="Times New Roman"/>
          <w:b/>
          <w:sz w:val="24"/>
          <w:szCs w:val="24"/>
        </w:rPr>
        <w:t xml:space="preserve">Mother code length of polar code is limited by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</w:t>
      </w:r>
      <w:r>
        <w:rPr>
          <w:rFonts w:ascii="Times New Roman" w:hAnsi="Times New Roman" w:cs="Times New Roman"/>
          <w:b/>
          <w:sz w:val="24"/>
          <w:szCs w:val="24"/>
          <w:vertAlign w:val="subscript"/>
        </w:rPr>
        <w:t>max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=256</w:t>
      </w:r>
      <w:r w:rsidRPr="00AA276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for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eMBB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DL control channel.</w:t>
      </w:r>
    </w:p>
    <w:p w:rsidR="00F54BD0" w:rsidRDefault="00F54BD0" w:rsidP="00F54BD0">
      <w:pPr>
        <w:pStyle w:val="Heading1"/>
        <w:numPr>
          <w:ilvl w:val="1"/>
          <w:numId w:val="1"/>
        </w:numPr>
        <w:spacing w:before="360" w:after="180"/>
        <w:ind w:left="788" w:hanging="431"/>
      </w:pPr>
      <w:r w:rsidRPr="00DB2AF1">
        <w:rPr>
          <w:b w:val="0"/>
        </w:rPr>
        <w:t>UL control channel</w:t>
      </w:r>
    </w:p>
    <w:p w:rsidR="00F54BD0" w:rsidRDefault="00F54BD0" w:rsidP="00F54BD0">
      <w:pPr>
        <w:rPr>
          <w:rFonts w:ascii="Times New Roman" w:hAnsi="Times New Roman"/>
          <w:sz w:val="24"/>
          <w:szCs w:val="24"/>
        </w:rPr>
      </w:pPr>
      <w:r w:rsidRPr="00693806">
        <w:rPr>
          <w:rFonts w:ascii="Times New Roman" w:hAnsi="Times New Roman" w:cs="Times New Roman"/>
          <w:sz w:val="24"/>
          <w:szCs w:val="24"/>
          <w:lang w:val="en-GB" w:eastAsia="x-none"/>
        </w:rPr>
        <w:t xml:space="preserve">We repeat the same exercise as above for uplink and show results for </w:t>
      </w:r>
      <w:r>
        <w:rPr>
          <w:rFonts w:ascii="Times New Roman" w:hAnsi="Times New Roman" w:cs="Times New Roman"/>
          <w:sz w:val="24"/>
          <w:szCs w:val="24"/>
          <w:lang w:val="en-GB" w:eastAsia="x-none"/>
        </w:rPr>
        <w:t>following</w:t>
      </w:r>
      <w:r w:rsidRPr="00693806">
        <w:rPr>
          <w:rFonts w:ascii="Times New Roman" w:hAnsi="Times New Roman" w:cs="Times New Roman"/>
          <w:sz w:val="24"/>
          <w:szCs w:val="24"/>
          <w:lang w:val="en-GB" w:eastAsia="x-none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GB" w:eastAsia="x-none"/>
        </w:rPr>
        <w:t xml:space="preserve">in Figure 4. </w:t>
      </w:r>
    </w:p>
    <w:p w:rsidR="00F54BD0" w:rsidRPr="00DB2AF1" w:rsidRDefault="00F54BD0" w:rsidP="00F54BD0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Black – no limit on </w:t>
      </w:r>
      <w:proofErr w:type="spellStart"/>
      <w:r w:rsidRPr="0041279A">
        <w:rPr>
          <w:rFonts w:ascii="Times New Roman" w:hAnsi="Times New Roman" w:cs="Times New Roman"/>
          <w:sz w:val="24"/>
          <w:szCs w:val="24"/>
          <w:lang w:val="en-GB" w:eastAsia="x-none"/>
        </w:rPr>
        <w:t>N</w:t>
      </w:r>
      <w:r>
        <w:rPr>
          <w:rFonts w:ascii="Times New Roman" w:hAnsi="Times New Roman" w:cs="Times New Roman"/>
          <w:sz w:val="24"/>
          <w:szCs w:val="24"/>
          <w:vertAlign w:val="subscript"/>
          <w:lang w:val="en-GB" w:eastAsia="x-none"/>
        </w:rPr>
        <w:t>max</w:t>
      </w:r>
      <w:proofErr w:type="spellEnd"/>
      <w:r>
        <w:rPr>
          <w:rFonts w:ascii="Times New Roman" w:hAnsi="Times New Roman" w:cs="Times New Roman"/>
          <w:sz w:val="24"/>
          <w:szCs w:val="24"/>
          <w:lang w:val="en-GB" w:eastAsia="x-none"/>
        </w:rPr>
        <w:t xml:space="preserve">, shortening is used for all cases, this is shows as </w:t>
      </w:r>
      <w:proofErr w:type="spellStart"/>
      <w:r>
        <w:rPr>
          <w:rFonts w:ascii="Times New Roman" w:hAnsi="Times New Roman" w:cs="Times New Roman"/>
          <w:sz w:val="24"/>
          <w:szCs w:val="24"/>
          <w:lang w:val="en-GB" w:eastAsia="x-none"/>
        </w:rPr>
        <w:t>N</w:t>
      </w:r>
      <w:r w:rsidRPr="007E774A">
        <w:rPr>
          <w:rFonts w:ascii="Times New Roman" w:hAnsi="Times New Roman" w:cs="Times New Roman"/>
          <w:sz w:val="24"/>
          <w:szCs w:val="24"/>
          <w:vertAlign w:val="subscript"/>
          <w:lang w:val="en-GB" w:eastAsia="x-none"/>
        </w:rPr>
        <w:t>max</w:t>
      </w:r>
      <w:proofErr w:type="spellEnd"/>
      <w:r>
        <w:rPr>
          <w:rFonts w:ascii="Times New Roman" w:hAnsi="Times New Roman" w:cs="Times New Roman"/>
          <w:sz w:val="24"/>
          <w:szCs w:val="24"/>
          <w:lang w:val="en-GB" w:eastAsia="x-none"/>
        </w:rPr>
        <w:t xml:space="preserve">= ∞. </w:t>
      </w:r>
    </w:p>
    <w:p w:rsidR="00F54BD0" w:rsidRPr="00DB2AF1" w:rsidRDefault="00F54BD0" w:rsidP="00F54BD0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Blue – </w:t>
      </w:r>
      <w:proofErr w:type="spellStart"/>
      <w:r w:rsidRPr="0041279A">
        <w:rPr>
          <w:rFonts w:ascii="Times New Roman" w:hAnsi="Times New Roman" w:cs="Times New Roman"/>
          <w:sz w:val="24"/>
          <w:szCs w:val="24"/>
          <w:lang w:val="en-GB" w:eastAsia="x-none"/>
        </w:rPr>
        <w:t>N</w:t>
      </w:r>
      <w:r>
        <w:rPr>
          <w:rFonts w:ascii="Times New Roman" w:hAnsi="Times New Roman" w:cs="Times New Roman"/>
          <w:sz w:val="24"/>
          <w:szCs w:val="24"/>
          <w:vertAlign w:val="subscript"/>
          <w:lang w:val="en-GB" w:eastAsia="x-none"/>
        </w:rPr>
        <w:t>max</w:t>
      </w:r>
      <w:proofErr w:type="spellEnd"/>
      <w:r>
        <w:rPr>
          <w:rFonts w:ascii="Times New Roman" w:hAnsi="Times New Roman" w:cs="Times New Roman"/>
          <w:sz w:val="24"/>
          <w:szCs w:val="24"/>
          <w:lang w:val="en-GB" w:eastAsia="x-none"/>
        </w:rPr>
        <w:t>=1024, repetition is used for relatively wide range of lengths and rates</w:t>
      </w:r>
    </w:p>
    <w:p w:rsidR="00F54BD0" w:rsidRPr="007E774A" w:rsidRDefault="00F54BD0" w:rsidP="00F54BD0">
      <w:pPr>
        <w:pStyle w:val="ListParagraph"/>
        <w:numPr>
          <w:ilvl w:val="0"/>
          <w:numId w:val="7"/>
        </w:numPr>
        <w:spacing w:after="0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x-none"/>
        </w:rPr>
        <w:t xml:space="preserve">Red – </w:t>
      </w:r>
      <w:proofErr w:type="spellStart"/>
      <w:r w:rsidRPr="0041279A">
        <w:rPr>
          <w:rFonts w:ascii="Times New Roman" w:hAnsi="Times New Roman" w:cs="Times New Roman"/>
          <w:sz w:val="24"/>
          <w:szCs w:val="24"/>
          <w:lang w:val="en-GB" w:eastAsia="x-none"/>
        </w:rPr>
        <w:t>N</w:t>
      </w:r>
      <w:r>
        <w:rPr>
          <w:rFonts w:ascii="Times New Roman" w:hAnsi="Times New Roman" w:cs="Times New Roman"/>
          <w:sz w:val="24"/>
          <w:szCs w:val="24"/>
          <w:vertAlign w:val="subscript"/>
          <w:lang w:val="en-GB" w:eastAsia="x-none"/>
        </w:rPr>
        <w:t>max</w:t>
      </w:r>
      <w:proofErr w:type="spellEnd"/>
      <w:r>
        <w:rPr>
          <w:rFonts w:ascii="Times New Roman" w:hAnsi="Times New Roman" w:cs="Times New Roman"/>
          <w:sz w:val="24"/>
          <w:szCs w:val="24"/>
          <w:lang w:val="en-GB" w:eastAsia="x-none"/>
        </w:rPr>
        <w:t>=2048, repetition is used very rarely at relatively big lengths and low rates.</w:t>
      </w:r>
    </w:p>
    <w:p w:rsidR="00F54BD0" w:rsidRPr="00693806" w:rsidRDefault="00F54BD0" w:rsidP="00F54BD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For bit-selection, we only show the results</w:t>
      </w:r>
      <w:r w:rsidRPr="00693806">
        <w:rPr>
          <w:rFonts w:ascii="Times New Roman" w:hAnsi="Times New Roman" w:cs="Times New Roman"/>
          <w:sz w:val="24"/>
          <w:szCs w:val="24"/>
        </w:rPr>
        <w:t xml:space="preserve"> pseudorandom bit-selection are considered.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3806">
        <w:rPr>
          <w:rFonts w:ascii="Times New Roman" w:hAnsi="Times New Roman" w:cs="Times New Roman"/>
          <w:sz w:val="24"/>
          <w:szCs w:val="24"/>
        </w:rPr>
        <w:t>The following observations can be made from the Fig. 3:</w:t>
      </w:r>
    </w:p>
    <w:p w:rsidR="00F54BD0" w:rsidRPr="00693806" w:rsidRDefault="00F54BD0" w:rsidP="00F54BD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693806">
        <w:rPr>
          <w:rFonts w:ascii="Times New Roman" w:hAnsi="Times New Roman" w:cs="Times New Roman"/>
          <w:b/>
          <w:sz w:val="24"/>
          <w:szCs w:val="24"/>
        </w:rPr>
        <w:t xml:space="preserve">Observation 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693806">
        <w:rPr>
          <w:rFonts w:ascii="Times New Roman" w:hAnsi="Times New Roman" w:cs="Times New Roman"/>
          <w:b/>
          <w:sz w:val="24"/>
          <w:szCs w:val="24"/>
        </w:rPr>
        <w:t xml:space="preserve">: Limiting </w:t>
      </w:r>
      <w:proofErr w:type="spellStart"/>
      <w:r w:rsidRPr="00693806">
        <w:rPr>
          <w:rFonts w:ascii="Times New Roman" w:hAnsi="Times New Roman" w:cs="Times New Roman"/>
          <w:b/>
          <w:sz w:val="24"/>
          <w:szCs w:val="24"/>
        </w:rPr>
        <w:t>N</w:t>
      </w:r>
      <w:r w:rsidRPr="00693806">
        <w:rPr>
          <w:rFonts w:ascii="Times New Roman" w:hAnsi="Times New Roman" w:cs="Times New Roman"/>
          <w:b/>
          <w:sz w:val="24"/>
          <w:szCs w:val="24"/>
          <w:vertAlign w:val="subscript"/>
        </w:rPr>
        <w:t>max</w:t>
      </w:r>
      <w:proofErr w:type="spellEnd"/>
      <w:r w:rsidRPr="00693806">
        <w:rPr>
          <w:rFonts w:ascii="Times New Roman" w:hAnsi="Times New Roman" w:cs="Times New Roman"/>
          <w:b/>
          <w:sz w:val="24"/>
          <w:szCs w:val="24"/>
        </w:rPr>
        <w:t>=1024 leads to performance loss &lt; 0.5 dB for K &lt; 400.</w:t>
      </w:r>
    </w:p>
    <w:p w:rsidR="00F54BD0" w:rsidRPr="00693806" w:rsidRDefault="00F54BD0" w:rsidP="00F54BD0">
      <w:pPr>
        <w:rPr>
          <w:rFonts w:ascii="Times New Roman" w:hAnsi="Times New Roman"/>
          <w:b/>
          <w:sz w:val="24"/>
          <w:szCs w:val="24"/>
        </w:rPr>
      </w:pPr>
    </w:p>
    <w:p w:rsidR="00F54BD0" w:rsidRDefault="00F54BD0" w:rsidP="00F54BD0">
      <w:pPr>
        <w:spacing w:after="0"/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 w:rsidRPr="000F5291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1A09ED94" wp14:editId="09EC0569">
            <wp:extent cx="5955959" cy="3060000"/>
            <wp:effectExtent l="0" t="0" r="6985" b="7620"/>
            <wp:docPr id="193" name="Picture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6865" r="7868"/>
                    <a:stretch/>
                  </pic:blipFill>
                  <pic:spPr bwMode="auto">
                    <a:xfrm>
                      <a:off x="0" y="0"/>
                      <a:ext cx="5955959" cy="306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54BD0" w:rsidRPr="00DB2AF1" w:rsidRDefault="00F54BD0" w:rsidP="00F54BD0">
      <w:pPr>
        <w:pStyle w:val="Caption"/>
        <w:spacing w:after="240"/>
        <w:contextualSpacing/>
        <w:jc w:val="center"/>
        <w:rPr>
          <w:i w:val="0"/>
          <w:sz w:val="20"/>
          <w:szCs w:val="20"/>
        </w:rPr>
      </w:pPr>
      <w:r w:rsidRPr="0041279A">
        <w:rPr>
          <w:sz w:val="20"/>
          <w:szCs w:val="20"/>
        </w:rPr>
        <w:t xml:space="preserve">Figure </w:t>
      </w:r>
      <w:r>
        <w:rPr>
          <w:sz w:val="20"/>
          <w:szCs w:val="20"/>
        </w:rPr>
        <w:t>4</w:t>
      </w:r>
      <w:r w:rsidRPr="0041279A"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N</w:t>
      </w:r>
      <w:r>
        <w:rPr>
          <w:sz w:val="20"/>
          <w:szCs w:val="20"/>
          <w:vertAlign w:val="subscript"/>
        </w:rPr>
        <w:t>max</w:t>
      </w:r>
      <w:proofErr w:type="spellEnd"/>
      <w:r>
        <w:rPr>
          <w:sz w:val="20"/>
          <w:szCs w:val="20"/>
        </w:rPr>
        <w:t xml:space="preserve"> limitation impact on performance at bigger lengths (UCI)</w:t>
      </w:r>
    </w:p>
    <w:p w:rsidR="00F54BD0" w:rsidRDefault="00F54BD0" w:rsidP="00F54BD0">
      <w:pPr>
        <w:spacing w:after="180"/>
        <w:jc w:val="both"/>
        <w:rPr>
          <w:rFonts w:ascii="Times New Roman" w:hAnsi="Times New Roman" w:cs="Times New Roman"/>
          <w:sz w:val="24"/>
          <w:szCs w:val="24"/>
          <w:lang w:val="en-GB" w:eastAsia="x-none"/>
        </w:rPr>
      </w:pPr>
      <w:r>
        <w:rPr>
          <w:rFonts w:ascii="Times New Roman" w:hAnsi="Times New Roman" w:cs="Times New Roman"/>
          <w:sz w:val="24"/>
          <w:szCs w:val="24"/>
        </w:rPr>
        <w:t>Figure 5 shows the</w:t>
      </w:r>
      <w:r>
        <w:rPr>
          <w:rFonts w:ascii="Times New Roman" w:hAnsi="Times New Roman" w:cs="Times New Roman"/>
          <w:sz w:val="24"/>
          <w:szCs w:val="24"/>
          <w:lang w:val="en-GB" w:eastAsia="x-none"/>
        </w:rPr>
        <w:t xml:space="preserve"> BLER curve for K</w:t>
      </w:r>
      <w:r w:rsidRPr="007E774A">
        <w:rPr>
          <w:rFonts w:ascii="Times New Roman" w:hAnsi="Times New Roman" w:cs="Times New Roman"/>
          <w:sz w:val="24"/>
          <w:szCs w:val="24"/>
          <w:vertAlign w:val="subscript"/>
          <w:lang w:val="en-GB" w:eastAsia="x-none"/>
        </w:rPr>
        <w:t>P</w:t>
      </w:r>
      <w:r>
        <w:rPr>
          <w:rFonts w:ascii="Times New Roman" w:hAnsi="Times New Roman" w:cs="Times New Roman"/>
          <w:sz w:val="24"/>
          <w:szCs w:val="24"/>
          <w:lang w:val="en-GB" w:eastAsia="x-none"/>
        </w:rPr>
        <w:t xml:space="preserve"> = 280 bits, and different </w:t>
      </w:r>
      <w:proofErr w:type="spellStart"/>
      <w:r>
        <w:rPr>
          <w:rFonts w:ascii="Times New Roman" w:hAnsi="Times New Roman" w:cs="Times New Roman"/>
          <w:sz w:val="24"/>
          <w:szCs w:val="24"/>
          <w:lang w:val="en-GB" w:eastAsia="x-none"/>
        </w:rPr>
        <w:t>N</w:t>
      </w:r>
      <w:r w:rsidRPr="007E774A">
        <w:rPr>
          <w:rFonts w:ascii="Times New Roman" w:hAnsi="Times New Roman" w:cs="Times New Roman"/>
          <w:sz w:val="24"/>
          <w:szCs w:val="24"/>
          <w:vertAlign w:val="subscript"/>
          <w:lang w:val="en-GB" w:eastAsia="x-none"/>
        </w:rPr>
        <w:t>max</w:t>
      </w:r>
      <w:proofErr w:type="spellEnd"/>
      <w:r>
        <w:rPr>
          <w:rFonts w:ascii="Times New Roman" w:hAnsi="Times New Roman" w:cs="Times New Roman"/>
          <w:sz w:val="24"/>
          <w:szCs w:val="24"/>
          <w:lang w:val="en-GB" w:eastAsia="x-none"/>
        </w:rPr>
        <w:t xml:space="preserve"> values and it also shows that with suitable bit-selection, difference between </w:t>
      </w:r>
      <w:proofErr w:type="spellStart"/>
      <w:r>
        <w:rPr>
          <w:rFonts w:ascii="Times New Roman" w:hAnsi="Times New Roman" w:cs="Times New Roman"/>
          <w:sz w:val="24"/>
          <w:szCs w:val="24"/>
          <w:lang w:val="en-GB" w:eastAsia="x-none"/>
        </w:rPr>
        <w:t>N</w:t>
      </w:r>
      <w:r w:rsidRPr="00693806">
        <w:rPr>
          <w:rFonts w:ascii="Times New Roman" w:hAnsi="Times New Roman" w:cs="Times New Roman"/>
          <w:sz w:val="24"/>
          <w:szCs w:val="24"/>
          <w:vertAlign w:val="subscript"/>
          <w:lang w:val="en-GB" w:eastAsia="x-none"/>
        </w:rPr>
        <w:t>max</w:t>
      </w:r>
      <w:proofErr w:type="spellEnd"/>
      <w:r>
        <w:rPr>
          <w:rFonts w:ascii="Times New Roman" w:hAnsi="Times New Roman" w:cs="Times New Roman"/>
          <w:sz w:val="24"/>
          <w:szCs w:val="24"/>
          <w:lang w:val="en-GB" w:eastAsia="x-none"/>
        </w:rPr>
        <w:t xml:space="preserve">=1024 and larger </w:t>
      </w:r>
      <w:proofErr w:type="spellStart"/>
      <w:r>
        <w:rPr>
          <w:rFonts w:ascii="Times New Roman" w:hAnsi="Times New Roman" w:cs="Times New Roman"/>
          <w:sz w:val="24"/>
          <w:szCs w:val="24"/>
          <w:lang w:val="en-GB" w:eastAsia="x-none"/>
        </w:rPr>
        <w:t>N</w:t>
      </w:r>
      <w:r w:rsidRPr="00693806">
        <w:rPr>
          <w:rFonts w:ascii="Times New Roman" w:hAnsi="Times New Roman" w:cs="Times New Roman"/>
          <w:sz w:val="24"/>
          <w:szCs w:val="24"/>
          <w:vertAlign w:val="subscript"/>
          <w:lang w:val="en-GB" w:eastAsia="x-none"/>
        </w:rPr>
        <w:t>max</w:t>
      </w:r>
      <w:proofErr w:type="spellEnd"/>
      <w:r>
        <w:rPr>
          <w:rFonts w:ascii="Times New Roman" w:hAnsi="Times New Roman" w:cs="Times New Roman"/>
          <w:sz w:val="24"/>
          <w:szCs w:val="24"/>
          <w:lang w:val="en-GB" w:eastAsia="x-none"/>
        </w:rPr>
        <w:t xml:space="preserve"> can be made small.</w:t>
      </w:r>
    </w:p>
    <w:p w:rsidR="00F54BD0" w:rsidRDefault="00F54BD0" w:rsidP="00F54BD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EB4CC8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3E983AED" wp14:editId="71196F42">
            <wp:extent cx="6163299" cy="2700000"/>
            <wp:effectExtent l="0" t="0" r="0" b="5715"/>
            <wp:docPr id="194" name="Picture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63299" cy="27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4BD0" w:rsidRPr="00DB2AF1" w:rsidRDefault="00F54BD0" w:rsidP="00F54BD0">
      <w:pPr>
        <w:pStyle w:val="Caption"/>
        <w:spacing w:after="240"/>
        <w:contextualSpacing/>
        <w:jc w:val="center"/>
        <w:rPr>
          <w:i w:val="0"/>
          <w:sz w:val="20"/>
          <w:szCs w:val="20"/>
        </w:rPr>
      </w:pPr>
      <w:r w:rsidRPr="0041279A">
        <w:rPr>
          <w:sz w:val="20"/>
          <w:szCs w:val="20"/>
        </w:rPr>
        <w:t xml:space="preserve">Figure </w:t>
      </w:r>
      <w:r>
        <w:rPr>
          <w:sz w:val="20"/>
          <w:szCs w:val="20"/>
        </w:rPr>
        <w:t>5</w:t>
      </w:r>
      <w:r w:rsidRPr="0041279A">
        <w:rPr>
          <w:sz w:val="20"/>
          <w:szCs w:val="20"/>
        </w:rPr>
        <w:t xml:space="preserve">. </w:t>
      </w:r>
      <w:r>
        <w:rPr>
          <w:sz w:val="20"/>
          <w:szCs w:val="20"/>
        </w:rPr>
        <w:t xml:space="preserve">BLER curve comparing different </w:t>
      </w:r>
      <w:proofErr w:type="spellStart"/>
      <w:r>
        <w:rPr>
          <w:sz w:val="20"/>
          <w:szCs w:val="20"/>
        </w:rPr>
        <w:t>N</w:t>
      </w:r>
      <w:r>
        <w:rPr>
          <w:sz w:val="20"/>
          <w:szCs w:val="20"/>
          <w:vertAlign w:val="subscript"/>
        </w:rPr>
        <w:t>max</w:t>
      </w:r>
      <w:proofErr w:type="spellEnd"/>
      <w:r>
        <w:rPr>
          <w:sz w:val="20"/>
          <w:szCs w:val="20"/>
        </w:rPr>
        <w:t xml:space="preserve"> value for UCI.</w:t>
      </w:r>
    </w:p>
    <w:p w:rsidR="00F54BD0" w:rsidRDefault="00F54BD0" w:rsidP="00F54BD0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With reference to [3] the following comparison is made: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88"/>
        <w:gridCol w:w="2488"/>
        <w:gridCol w:w="2489"/>
      </w:tblGrid>
      <w:tr w:rsidR="00F54BD0" w:rsidTr="007E774A">
        <w:trPr>
          <w:jc w:val="center"/>
        </w:trPr>
        <w:tc>
          <w:tcPr>
            <w:tcW w:w="2488" w:type="dxa"/>
            <w:tcBorders>
              <w:bottom w:val="single" w:sz="12" w:space="0" w:color="auto"/>
              <w:right w:val="single" w:sz="12" w:space="0" w:color="auto"/>
            </w:tcBorders>
          </w:tcPr>
          <w:p w:rsidR="00F54BD0" w:rsidRPr="0041279A" w:rsidRDefault="00F54BD0" w:rsidP="007E7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max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, UCI</w:t>
            </w:r>
          </w:p>
        </w:tc>
        <w:tc>
          <w:tcPr>
            <w:tcW w:w="248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9FEBA1"/>
          </w:tcPr>
          <w:p w:rsidR="00F54BD0" w:rsidRPr="0041279A" w:rsidRDefault="00F54BD0" w:rsidP="007E77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1024</w:t>
            </w:r>
          </w:p>
        </w:tc>
        <w:tc>
          <w:tcPr>
            <w:tcW w:w="2489" w:type="dxa"/>
            <w:tcBorders>
              <w:bottom w:val="single" w:sz="12" w:space="0" w:color="auto"/>
            </w:tcBorders>
          </w:tcPr>
          <w:p w:rsidR="00F54BD0" w:rsidRPr="0041279A" w:rsidRDefault="00F54BD0" w:rsidP="007E77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2048</w:t>
            </w:r>
          </w:p>
        </w:tc>
      </w:tr>
      <w:tr w:rsidR="00F54BD0" w:rsidTr="007E774A">
        <w:trPr>
          <w:jc w:val="center"/>
        </w:trPr>
        <w:tc>
          <w:tcPr>
            <w:tcW w:w="2488" w:type="dxa"/>
            <w:tcBorders>
              <w:top w:val="single" w:sz="12" w:space="0" w:color="auto"/>
              <w:right w:val="single" w:sz="12" w:space="0" w:color="auto"/>
            </w:tcBorders>
          </w:tcPr>
          <w:p w:rsidR="00F54BD0" w:rsidRDefault="00F54BD0" w:rsidP="007E7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509">
              <w:rPr>
                <w:rFonts w:ascii="Times New Roman" w:hAnsi="Times New Roman" w:cs="Times New Roman"/>
                <w:sz w:val="24"/>
                <w:szCs w:val="24"/>
              </w:rPr>
              <w:t xml:space="preserve">Latency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[ns]</w:t>
            </w:r>
            <w:r w:rsidRPr="00506509">
              <w:rPr>
                <w:rFonts w:ascii="Times New Roman" w:hAnsi="Times New Roman" w:cs="Times New Roman"/>
                <w:sz w:val="24"/>
                <w:szCs w:val="24"/>
              </w:rPr>
              <w:t xml:space="preserve"> @ 1GHz</w:t>
            </w:r>
          </w:p>
        </w:tc>
        <w:tc>
          <w:tcPr>
            <w:tcW w:w="2488" w:type="dxa"/>
            <w:tcBorders>
              <w:top w:val="single" w:sz="12" w:space="0" w:color="auto"/>
              <w:left w:val="single" w:sz="12" w:space="0" w:color="auto"/>
            </w:tcBorders>
            <w:shd w:val="clear" w:color="auto" w:fill="9FEBA1"/>
          </w:tcPr>
          <w:p w:rsidR="00F54BD0" w:rsidRDefault="00F54BD0" w:rsidP="007E77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1034</w:t>
            </w:r>
          </w:p>
        </w:tc>
        <w:tc>
          <w:tcPr>
            <w:tcW w:w="2489" w:type="dxa"/>
            <w:tcBorders>
              <w:top w:val="single" w:sz="12" w:space="0" w:color="auto"/>
            </w:tcBorders>
          </w:tcPr>
          <w:p w:rsidR="00F54BD0" w:rsidRDefault="00F54BD0" w:rsidP="007E77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2004</w:t>
            </w:r>
          </w:p>
        </w:tc>
      </w:tr>
      <w:tr w:rsidR="00F54BD0" w:rsidTr="007E774A">
        <w:trPr>
          <w:jc w:val="center"/>
        </w:trPr>
        <w:tc>
          <w:tcPr>
            <w:tcW w:w="2488" w:type="dxa"/>
            <w:tcBorders>
              <w:right w:val="single" w:sz="12" w:space="0" w:color="auto"/>
            </w:tcBorders>
          </w:tcPr>
          <w:p w:rsidR="00F54BD0" w:rsidRDefault="00F54BD0" w:rsidP="007E7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Performance loss [dB]</w:t>
            </w:r>
          </w:p>
        </w:tc>
        <w:tc>
          <w:tcPr>
            <w:tcW w:w="2488" w:type="dxa"/>
            <w:tcBorders>
              <w:left w:val="single" w:sz="12" w:space="0" w:color="auto"/>
            </w:tcBorders>
            <w:shd w:val="clear" w:color="auto" w:fill="9FEBA1"/>
          </w:tcPr>
          <w:p w:rsidR="00F54BD0" w:rsidRDefault="00F54BD0" w:rsidP="007E77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 0.5</w:t>
            </w:r>
          </w:p>
        </w:tc>
        <w:tc>
          <w:tcPr>
            <w:tcW w:w="2489" w:type="dxa"/>
          </w:tcPr>
          <w:p w:rsidR="00F54BD0" w:rsidRDefault="00F54BD0" w:rsidP="007E77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F54BD0" w:rsidRPr="0041279A" w:rsidRDefault="00F54BD0" w:rsidP="00F54BD0">
      <w:pPr>
        <w:overflowPunct w:val="0"/>
        <w:autoSpaceDE w:val="0"/>
        <w:autoSpaceDN w:val="0"/>
        <w:adjustRightInd w:val="0"/>
        <w:spacing w:before="180" w:after="180" w:line="240" w:lineRule="auto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Observation 5</w:t>
      </w:r>
      <w:r w:rsidRPr="00AA2761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 xml:space="preserve">Limiting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</w:t>
      </w:r>
      <w:r>
        <w:rPr>
          <w:rFonts w:ascii="Times New Roman" w:hAnsi="Times New Roman" w:cs="Times New Roman"/>
          <w:b/>
          <w:sz w:val="24"/>
          <w:szCs w:val="24"/>
          <w:vertAlign w:val="subscript"/>
        </w:rPr>
        <w:t>max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=1024 has quite less latency compared to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</w:t>
      </w:r>
      <w:r>
        <w:rPr>
          <w:rFonts w:ascii="Times New Roman" w:hAnsi="Times New Roman" w:cs="Times New Roman"/>
          <w:b/>
          <w:sz w:val="24"/>
          <w:szCs w:val="24"/>
          <w:vertAlign w:val="subscript"/>
        </w:rPr>
        <w:t>max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=2048.</w:t>
      </w:r>
    </w:p>
    <w:p w:rsidR="00F54BD0" w:rsidRDefault="00F54BD0" w:rsidP="00F54BD0">
      <w:pPr>
        <w:spacing w:before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Since performance with </w:t>
      </w:r>
      <w:proofErr w:type="spellStart"/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  <w:vertAlign w:val="subscript"/>
        </w:rPr>
        <w:t>max</w:t>
      </w:r>
      <w:proofErr w:type="spellEnd"/>
      <w:r>
        <w:rPr>
          <w:rFonts w:ascii="Times New Roman" w:hAnsi="Times New Roman" w:cs="Times New Roman"/>
          <w:sz w:val="24"/>
          <w:szCs w:val="24"/>
        </w:rPr>
        <w:t>=1024 is reasonable and considering it has quite less latency and reduced complexity relative of 2048, we propose the following for the uplink:</w:t>
      </w:r>
    </w:p>
    <w:p w:rsidR="00F54BD0" w:rsidRPr="009D378F" w:rsidRDefault="00F54BD0" w:rsidP="00F54BD0">
      <w:pPr>
        <w:spacing w:after="36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</w:rPr>
        <w:t>Proposal 2</w:t>
      </w:r>
      <w:r w:rsidRPr="00AA2761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 xml:space="preserve">Mother code length of polar code is limited by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</w:t>
      </w:r>
      <w:r>
        <w:rPr>
          <w:rFonts w:ascii="Times New Roman" w:hAnsi="Times New Roman" w:cs="Times New Roman"/>
          <w:b/>
          <w:sz w:val="24"/>
          <w:szCs w:val="24"/>
          <w:vertAlign w:val="subscript"/>
        </w:rPr>
        <w:t>max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=1024</w:t>
      </w:r>
      <w:r w:rsidRPr="00AA276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for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eMBB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UL control channel</w:t>
      </w:r>
    </w:p>
    <w:p w:rsidR="00F54BD0" w:rsidRPr="007019B4" w:rsidRDefault="00F54BD0" w:rsidP="00F54BD0">
      <w:pPr>
        <w:pStyle w:val="Heading1"/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2" w:hanging="432"/>
        <w:textAlignment w:val="baseline"/>
        <w:rPr>
          <w:rFonts w:eastAsia="SimSun"/>
          <w:b w:val="0"/>
          <w:bCs w:val="0"/>
          <w:kern w:val="0"/>
          <w:sz w:val="36"/>
          <w:szCs w:val="20"/>
          <w:lang w:eastAsia="en-US"/>
        </w:rPr>
      </w:pPr>
      <w:r w:rsidRPr="007019B4">
        <w:rPr>
          <w:rFonts w:eastAsia="SimSun"/>
          <w:b w:val="0"/>
          <w:bCs w:val="0"/>
          <w:kern w:val="0"/>
          <w:sz w:val="36"/>
          <w:szCs w:val="20"/>
          <w:lang w:eastAsia="en-US"/>
        </w:rPr>
        <w:t>Conclusion</w:t>
      </w:r>
    </w:p>
    <w:p w:rsidR="00F54BD0" w:rsidRDefault="00F54BD0" w:rsidP="00F54BD0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We make the following observations and make two proposals.</w:t>
      </w:r>
    </w:p>
    <w:p w:rsidR="00F54BD0" w:rsidRPr="00DB2AF1" w:rsidRDefault="00F54BD0" w:rsidP="00F54BD0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DB2AF1">
        <w:rPr>
          <w:rFonts w:ascii="Times New Roman" w:hAnsi="Times New Roman" w:cs="Times New Roman"/>
          <w:b/>
          <w:sz w:val="24"/>
          <w:szCs w:val="24"/>
        </w:rPr>
        <w:t xml:space="preserve">Observation 1: Performance gap between shortening and repetition depends on </w:t>
      </w:r>
      <w:proofErr w:type="spellStart"/>
      <w:r w:rsidRPr="00DB2AF1">
        <w:rPr>
          <w:rFonts w:ascii="Times New Roman" w:hAnsi="Times New Roman" w:cs="Times New Roman"/>
          <w:b/>
          <w:sz w:val="24"/>
          <w:szCs w:val="24"/>
        </w:rPr>
        <w:t>blocklength</w:t>
      </w:r>
      <w:proofErr w:type="spellEnd"/>
      <w:r w:rsidRPr="00DB2AF1">
        <w:rPr>
          <w:rFonts w:ascii="Times New Roman" w:hAnsi="Times New Roman" w:cs="Times New Roman"/>
          <w:b/>
          <w:sz w:val="24"/>
          <w:szCs w:val="24"/>
        </w:rPr>
        <w:t xml:space="preserve"> K</w:t>
      </w:r>
      <w:r w:rsidRPr="00DB2AF1">
        <w:rPr>
          <w:rFonts w:ascii="Times New Roman" w:hAnsi="Times New Roman" w:cs="Times New Roman"/>
          <w:b/>
          <w:sz w:val="24"/>
          <w:szCs w:val="24"/>
          <w:vertAlign w:val="subscript"/>
        </w:rPr>
        <w:t>P</w:t>
      </w:r>
      <w:r w:rsidRPr="00DB2AF1">
        <w:rPr>
          <w:rFonts w:ascii="Times New Roman" w:hAnsi="Times New Roman" w:cs="Times New Roman"/>
          <w:b/>
          <w:sz w:val="24"/>
          <w:szCs w:val="24"/>
        </w:rPr>
        <w:t>, it can be reduced by suitable bit selection for repetition.</w:t>
      </w:r>
    </w:p>
    <w:p w:rsidR="00F54BD0" w:rsidRDefault="00F54BD0" w:rsidP="00F54BD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Observation 2</w:t>
      </w:r>
      <w:r w:rsidRPr="00AA2761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 xml:space="preserve">Limiting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</w:t>
      </w:r>
      <w:r>
        <w:rPr>
          <w:rFonts w:ascii="Times New Roman" w:hAnsi="Times New Roman" w:cs="Times New Roman"/>
          <w:b/>
          <w:sz w:val="24"/>
          <w:szCs w:val="24"/>
          <w:vertAlign w:val="subscript"/>
        </w:rPr>
        <w:t>max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=256 leads to performance loss &lt; 0.5 dB for block length &lt; 88.</w:t>
      </w:r>
    </w:p>
    <w:p w:rsidR="00F54BD0" w:rsidRPr="0041279A" w:rsidRDefault="00F54BD0" w:rsidP="00F54BD0">
      <w:pPr>
        <w:overflowPunct w:val="0"/>
        <w:autoSpaceDE w:val="0"/>
        <w:autoSpaceDN w:val="0"/>
        <w:adjustRightInd w:val="0"/>
        <w:spacing w:before="180" w:after="180" w:line="240" w:lineRule="auto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Observation 3</w:t>
      </w:r>
      <w:r w:rsidRPr="00AA2761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 xml:space="preserve">Limiting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</w:t>
      </w:r>
      <w:r>
        <w:rPr>
          <w:rFonts w:ascii="Times New Roman" w:hAnsi="Times New Roman" w:cs="Times New Roman"/>
          <w:b/>
          <w:sz w:val="24"/>
          <w:szCs w:val="24"/>
          <w:vertAlign w:val="subscript"/>
        </w:rPr>
        <w:t>max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=256 has quite less latency compared to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</w:t>
      </w:r>
      <w:r>
        <w:rPr>
          <w:rFonts w:ascii="Times New Roman" w:hAnsi="Times New Roman" w:cs="Times New Roman"/>
          <w:b/>
          <w:sz w:val="24"/>
          <w:szCs w:val="24"/>
          <w:vertAlign w:val="subscript"/>
        </w:rPr>
        <w:t>max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=512.</w:t>
      </w:r>
    </w:p>
    <w:p w:rsidR="00F54BD0" w:rsidRDefault="00F54BD0" w:rsidP="00F54BD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Observation 4</w:t>
      </w:r>
      <w:r w:rsidRPr="00AA2761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 xml:space="preserve">Limiting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</w:t>
      </w:r>
      <w:r>
        <w:rPr>
          <w:rFonts w:ascii="Times New Roman" w:hAnsi="Times New Roman" w:cs="Times New Roman"/>
          <w:b/>
          <w:sz w:val="24"/>
          <w:szCs w:val="24"/>
          <w:vertAlign w:val="subscript"/>
        </w:rPr>
        <w:t>max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=1024 leads to performance loss &lt; 0.5 dB for K &lt; 400.</w:t>
      </w:r>
    </w:p>
    <w:p w:rsidR="00F54BD0" w:rsidRDefault="00F54BD0" w:rsidP="00F54BD0">
      <w:pPr>
        <w:overflowPunct w:val="0"/>
        <w:autoSpaceDE w:val="0"/>
        <w:autoSpaceDN w:val="0"/>
        <w:adjustRightInd w:val="0"/>
        <w:spacing w:before="180" w:after="360" w:line="240" w:lineRule="auto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Observation 5</w:t>
      </w:r>
      <w:r w:rsidRPr="00AA2761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 xml:space="preserve">Limiting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</w:t>
      </w:r>
      <w:r>
        <w:rPr>
          <w:rFonts w:ascii="Times New Roman" w:hAnsi="Times New Roman" w:cs="Times New Roman"/>
          <w:b/>
          <w:sz w:val="24"/>
          <w:szCs w:val="24"/>
          <w:vertAlign w:val="subscript"/>
        </w:rPr>
        <w:t>max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=1024 has quite less latency compared to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</w:t>
      </w:r>
      <w:r>
        <w:rPr>
          <w:rFonts w:ascii="Times New Roman" w:hAnsi="Times New Roman" w:cs="Times New Roman"/>
          <w:b/>
          <w:sz w:val="24"/>
          <w:szCs w:val="24"/>
          <w:vertAlign w:val="subscript"/>
        </w:rPr>
        <w:t>max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=2048.</w:t>
      </w:r>
    </w:p>
    <w:p w:rsidR="00F54BD0" w:rsidRPr="00AA2761" w:rsidRDefault="00F54BD0" w:rsidP="00F54BD0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AA2761">
        <w:rPr>
          <w:rFonts w:ascii="Times New Roman" w:hAnsi="Times New Roman" w:cs="Times New Roman"/>
          <w:b/>
          <w:sz w:val="24"/>
          <w:szCs w:val="24"/>
        </w:rPr>
        <w:t xml:space="preserve">Proposal 1: </w:t>
      </w:r>
      <w:r>
        <w:rPr>
          <w:rFonts w:ascii="Times New Roman" w:hAnsi="Times New Roman" w:cs="Times New Roman"/>
          <w:b/>
          <w:sz w:val="24"/>
          <w:szCs w:val="24"/>
        </w:rPr>
        <w:t xml:space="preserve">Mother code length of polar code is limited by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</w:t>
      </w:r>
      <w:r>
        <w:rPr>
          <w:rFonts w:ascii="Times New Roman" w:hAnsi="Times New Roman" w:cs="Times New Roman"/>
          <w:b/>
          <w:sz w:val="24"/>
          <w:szCs w:val="24"/>
          <w:vertAlign w:val="subscript"/>
        </w:rPr>
        <w:t>max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=256</w:t>
      </w:r>
      <w:r w:rsidRPr="00AA276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for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eMBB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DL control channel.</w:t>
      </w:r>
    </w:p>
    <w:p w:rsidR="00F54BD0" w:rsidRPr="00DB2AF1" w:rsidRDefault="00F54BD0" w:rsidP="00F54BD0">
      <w:pPr>
        <w:spacing w:after="36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DB2AF1">
        <w:rPr>
          <w:rFonts w:ascii="Times New Roman" w:hAnsi="Times New Roman" w:cs="Times New Roman"/>
          <w:b/>
          <w:sz w:val="24"/>
          <w:szCs w:val="24"/>
        </w:rPr>
        <w:t xml:space="preserve">Proposal 2: Mother code length of polar code is limited by </w:t>
      </w:r>
      <w:proofErr w:type="spellStart"/>
      <w:r w:rsidRPr="00DB2AF1">
        <w:rPr>
          <w:rFonts w:ascii="Times New Roman" w:hAnsi="Times New Roman" w:cs="Times New Roman"/>
          <w:b/>
          <w:sz w:val="24"/>
          <w:szCs w:val="24"/>
        </w:rPr>
        <w:t>N</w:t>
      </w:r>
      <w:r w:rsidRPr="00DB2AF1">
        <w:rPr>
          <w:rFonts w:ascii="Times New Roman" w:hAnsi="Times New Roman" w:cs="Times New Roman"/>
          <w:b/>
          <w:sz w:val="24"/>
          <w:szCs w:val="24"/>
          <w:vertAlign w:val="subscript"/>
        </w:rPr>
        <w:t>max</w:t>
      </w:r>
      <w:proofErr w:type="spellEnd"/>
      <w:r w:rsidRPr="00DB2AF1">
        <w:rPr>
          <w:rFonts w:ascii="Times New Roman" w:hAnsi="Times New Roman" w:cs="Times New Roman"/>
          <w:b/>
          <w:sz w:val="24"/>
          <w:szCs w:val="24"/>
        </w:rPr>
        <w:t xml:space="preserve">=1024 for </w:t>
      </w:r>
      <w:proofErr w:type="spellStart"/>
      <w:r w:rsidRPr="00DB2AF1">
        <w:rPr>
          <w:rFonts w:ascii="Times New Roman" w:hAnsi="Times New Roman" w:cs="Times New Roman"/>
          <w:b/>
          <w:sz w:val="24"/>
          <w:szCs w:val="24"/>
        </w:rPr>
        <w:t>eMBB</w:t>
      </w:r>
      <w:proofErr w:type="spellEnd"/>
      <w:r w:rsidRPr="00DB2AF1">
        <w:rPr>
          <w:rFonts w:ascii="Times New Roman" w:hAnsi="Times New Roman" w:cs="Times New Roman"/>
          <w:b/>
          <w:sz w:val="24"/>
          <w:szCs w:val="24"/>
        </w:rPr>
        <w:t xml:space="preserve"> UL control channel</w:t>
      </w:r>
    </w:p>
    <w:p w:rsidR="00F54BD0" w:rsidRPr="007019B4" w:rsidRDefault="00F54BD0" w:rsidP="00F54BD0">
      <w:pPr>
        <w:pStyle w:val="Heading1"/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2" w:hanging="432"/>
        <w:textAlignment w:val="baseline"/>
        <w:rPr>
          <w:rFonts w:eastAsia="SimSun"/>
          <w:b w:val="0"/>
          <w:bCs w:val="0"/>
          <w:kern w:val="0"/>
          <w:sz w:val="36"/>
          <w:szCs w:val="20"/>
          <w:lang w:eastAsia="en-US"/>
        </w:rPr>
      </w:pPr>
      <w:r w:rsidRPr="007019B4">
        <w:rPr>
          <w:rFonts w:eastAsia="SimSun"/>
          <w:b w:val="0"/>
          <w:bCs w:val="0"/>
          <w:kern w:val="0"/>
          <w:sz w:val="36"/>
          <w:szCs w:val="20"/>
          <w:lang w:eastAsia="en-US"/>
        </w:rPr>
        <w:t>References</w:t>
      </w:r>
    </w:p>
    <w:p w:rsidR="00F54BD0" w:rsidRPr="006E362C" w:rsidRDefault="00F54BD0" w:rsidP="00F54BD0">
      <w:pPr>
        <w:pStyle w:val="NumberedList"/>
        <w:numPr>
          <w:ilvl w:val="0"/>
          <w:numId w:val="2"/>
        </w:numPr>
        <w:ind w:left="357" w:hanging="357"/>
        <w:contextualSpacing/>
        <w:rPr>
          <w:sz w:val="24"/>
          <w:szCs w:val="24"/>
        </w:rPr>
      </w:pPr>
      <w:r w:rsidRPr="006E362C">
        <w:rPr>
          <w:sz w:val="24"/>
          <w:szCs w:val="24"/>
        </w:rPr>
        <w:t>R1-1701384, Chairman's notes of AI 5.1.5 on channel coding, RAN1-NR#1, Jan 2017</w:t>
      </w:r>
    </w:p>
    <w:p w:rsidR="00F54BD0" w:rsidRPr="0041279A" w:rsidRDefault="00F54BD0" w:rsidP="00F54BD0">
      <w:pPr>
        <w:pStyle w:val="NumberedList"/>
        <w:numPr>
          <w:ilvl w:val="0"/>
          <w:numId w:val="2"/>
        </w:numPr>
        <w:rPr>
          <w:sz w:val="24"/>
          <w:szCs w:val="24"/>
        </w:rPr>
      </w:pPr>
      <w:r w:rsidRPr="00DB2AF1">
        <w:rPr>
          <w:sz w:val="24"/>
          <w:szCs w:val="24"/>
        </w:rPr>
        <w:t xml:space="preserve">E. </w:t>
      </w:r>
      <w:proofErr w:type="spellStart"/>
      <w:r>
        <w:rPr>
          <w:sz w:val="24"/>
          <w:szCs w:val="24"/>
        </w:rPr>
        <w:t>Arikan</w:t>
      </w:r>
      <w:proofErr w:type="spellEnd"/>
      <w:r w:rsidRPr="00DB2AF1">
        <w:rPr>
          <w:sz w:val="24"/>
          <w:szCs w:val="24"/>
        </w:rPr>
        <w:t>, “</w:t>
      </w:r>
      <w:r w:rsidRPr="00E15D06">
        <w:rPr>
          <w:sz w:val="24"/>
          <w:szCs w:val="24"/>
        </w:rPr>
        <w:t xml:space="preserve">Channel </w:t>
      </w:r>
      <w:r>
        <w:rPr>
          <w:sz w:val="24"/>
          <w:szCs w:val="24"/>
        </w:rPr>
        <w:t>polarization: A method for c</w:t>
      </w:r>
      <w:r w:rsidRPr="00E15D06">
        <w:rPr>
          <w:sz w:val="24"/>
          <w:szCs w:val="24"/>
        </w:rPr>
        <w:t>onstructing</w:t>
      </w:r>
      <w:r w:rsidRPr="00E15D06">
        <w:t xml:space="preserve"> </w:t>
      </w:r>
      <w:r>
        <w:rPr>
          <w:sz w:val="24"/>
          <w:szCs w:val="24"/>
        </w:rPr>
        <w:t>capacity-achieving codes for s</w:t>
      </w:r>
      <w:r w:rsidRPr="00E15D06">
        <w:rPr>
          <w:sz w:val="24"/>
          <w:szCs w:val="24"/>
        </w:rPr>
        <w:t>ymmetric</w:t>
      </w:r>
      <w:r w:rsidRPr="00E15D06">
        <w:t xml:space="preserve"> </w:t>
      </w:r>
      <w:r>
        <w:rPr>
          <w:sz w:val="24"/>
          <w:szCs w:val="24"/>
        </w:rPr>
        <w:t>binary-input memoryless c</w:t>
      </w:r>
      <w:r w:rsidRPr="00E15D06">
        <w:rPr>
          <w:sz w:val="24"/>
          <w:szCs w:val="24"/>
        </w:rPr>
        <w:t>hannels</w:t>
      </w:r>
      <w:r w:rsidRPr="00DB2AF1">
        <w:rPr>
          <w:sz w:val="24"/>
          <w:szCs w:val="24"/>
        </w:rPr>
        <w:t xml:space="preserve">”, IEEE </w:t>
      </w:r>
      <w:r>
        <w:rPr>
          <w:sz w:val="24"/>
          <w:szCs w:val="24"/>
        </w:rPr>
        <w:t>Transactions on Information Theory</w:t>
      </w:r>
      <w:r w:rsidRPr="00DB2AF1">
        <w:rPr>
          <w:sz w:val="24"/>
          <w:szCs w:val="24"/>
        </w:rPr>
        <w:t>, vol. 55, no. 7, pp. 3</w:t>
      </w:r>
      <w:r>
        <w:rPr>
          <w:sz w:val="24"/>
          <w:szCs w:val="24"/>
        </w:rPr>
        <w:t>051</w:t>
      </w:r>
      <w:r w:rsidRPr="00DB2AF1">
        <w:rPr>
          <w:sz w:val="24"/>
          <w:szCs w:val="24"/>
        </w:rPr>
        <w:t>-</w:t>
      </w:r>
      <w:r>
        <w:rPr>
          <w:sz w:val="24"/>
          <w:szCs w:val="24"/>
        </w:rPr>
        <w:t>3073</w:t>
      </w:r>
      <w:r w:rsidRPr="00DB2AF1">
        <w:rPr>
          <w:sz w:val="24"/>
          <w:szCs w:val="24"/>
        </w:rPr>
        <w:t>, July 20</w:t>
      </w:r>
      <w:r>
        <w:rPr>
          <w:sz w:val="24"/>
          <w:szCs w:val="24"/>
        </w:rPr>
        <w:t>09</w:t>
      </w:r>
      <w:r w:rsidRPr="00FF2EFF">
        <w:rPr>
          <w:sz w:val="24"/>
          <w:szCs w:val="24"/>
        </w:rPr>
        <w:t xml:space="preserve"> </w:t>
      </w:r>
    </w:p>
    <w:p w:rsidR="00F54BD0" w:rsidRPr="00DB2AF1" w:rsidRDefault="00F54BD0" w:rsidP="00F54BD0">
      <w:pPr>
        <w:pStyle w:val="NumberedList"/>
        <w:numPr>
          <w:ilvl w:val="0"/>
          <w:numId w:val="2"/>
        </w:numPr>
        <w:rPr>
          <w:sz w:val="24"/>
          <w:szCs w:val="24"/>
        </w:rPr>
      </w:pPr>
      <w:r w:rsidRPr="00F6656E">
        <w:rPr>
          <w:sz w:val="24"/>
          <w:szCs w:val="24"/>
        </w:rPr>
        <w:t>R1-1700090</w:t>
      </w:r>
      <w:r>
        <w:rPr>
          <w:sz w:val="24"/>
          <w:szCs w:val="24"/>
        </w:rPr>
        <w:t>, Huawei, “</w:t>
      </w:r>
      <w:r w:rsidRPr="00F6656E">
        <w:rPr>
          <w:sz w:val="24"/>
          <w:szCs w:val="24"/>
        </w:rPr>
        <w:t>On latency, power consumption and implementation complexity for polar codes</w:t>
      </w:r>
      <w:r>
        <w:rPr>
          <w:sz w:val="24"/>
          <w:szCs w:val="24"/>
        </w:rPr>
        <w:t xml:space="preserve">”, </w:t>
      </w:r>
      <w:r w:rsidRPr="0041279A">
        <w:rPr>
          <w:sz w:val="24"/>
          <w:szCs w:val="24"/>
        </w:rPr>
        <w:t>RAN1-NR#1, Jan 2017</w:t>
      </w:r>
    </w:p>
    <w:p w:rsidR="00F54BD0" w:rsidRDefault="00F54BD0" w:rsidP="00F54BD0">
      <w:pPr>
        <w:pStyle w:val="NumberedList"/>
        <w:numPr>
          <w:ilvl w:val="0"/>
          <w:numId w:val="2"/>
        </w:numPr>
        <w:rPr>
          <w:sz w:val="24"/>
          <w:szCs w:val="24"/>
        </w:rPr>
      </w:pPr>
      <w:r w:rsidRPr="00FF2EFF">
        <w:rPr>
          <w:sz w:val="24"/>
          <w:szCs w:val="24"/>
        </w:rPr>
        <w:t>R1-1700385, Intel, “Considerations in Polar code design”, RAN1-NR#1, Jan 2017</w:t>
      </w:r>
    </w:p>
    <w:p w:rsidR="00F54BD0" w:rsidRPr="00DB2AF1" w:rsidRDefault="00F54BD0" w:rsidP="00F54BD0">
      <w:pPr>
        <w:pStyle w:val="NumberedList"/>
        <w:numPr>
          <w:ilvl w:val="0"/>
          <w:numId w:val="2"/>
        </w:numPr>
        <w:contextualSpacing/>
        <w:rPr>
          <w:sz w:val="24"/>
          <w:szCs w:val="24"/>
        </w:rPr>
      </w:pPr>
      <w:r w:rsidRPr="007A248C">
        <w:rPr>
          <w:sz w:val="24"/>
          <w:szCs w:val="24"/>
        </w:rPr>
        <w:t>R1-1702712</w:t>
      </w:r>
      <w:r>
        <w:rPr>
          <w:sz w:val="24"/>
          <w:szCs w:val="24"/>
        </w:rPr>
        <w:t>, Intel, “De</w:t>
      </w:r>
      <w:r w:rsidRPr="007A248C">
        <w:rPr>
          <w:sz w:val="24"/>
          <w:szCs w:val="24"/>
        </w:rPr>
        <w:t>sign aspects of P</w:t>
      </w:r>
      <w:r>
        <w:rPr>
          <w:sz w:val="24"/>
          <w:szCs w:val="24"/>
        </w:rPr>
        <w:t>olar Code for control channels”, RAN1#88, Feb 2017</w:t>
      </w:r>
    </w:p>
    <w:p w:rsidR="00F54BD0" w:rsidRPr="00DB2AF1" w:rsidRDefault="00F54BD0" w:rsidP="00F54BD0">
      <w:pPr>
        <w:pStyle w:val="NumberedList"/>
        <w:numPr>
          <w:ilvl w:val="0"/>
          <w:numId w:val="2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R1-164185, Intel, “</w:t>
      </w:r>
      <w:r w:rsidRPr="00225B76">
        <w:rPr>
          <w:sz w:val="24"/>
          <w:szCs w:val="24"/>
        </w:rPr>
        <w:t>Polar code constructions for evaluations</w:t>
      </w:r>
      <w:r>
        <w:rPr>
          <w:sz w:val="24"/>
          <w:szCs w:val="24"/>
        </w:rPr>
        <w:t>”, RAN1#85, May 2016</w:t>
      </w:r>
    </w:p>
    <w:p w:rsidR="00F54BD0" w:rsidRDefault="00F54BD0" w:rsidP="00F54BD0">
      <w:pPr>
        <w:pStyle w:val="NumberedList"/>
        <w:numPr>
          <w:ilvl w:val="0"/>
          <w:numId w:val="0"/>
        </w:numPr>
      </w:pPr>
    </w:p>
    <w:p w:rsidR="002F3778" w:rsidRDefault="002F3778"/>
    <w:sectPr w:rsidR="002F3778" w:rsidSect="00F546B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25D3" w:rsidRDefault="003E25D3">
      <w:pPr>
        <w:spacing w:after="0" w:line="240" w:lineRule="auto"/>
      </w:pPr>
      <w:r>
        <w:separator/>
      </w:r>
    </w:p>
  </w:endnote>
  <w:endnote w:type="continuationSeparator" w:id="0">
    <w:p w:rsidR="003E25D3" w:rsidRDefault="003E25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4BC" w:rsidRDefault="003E25D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32254683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  <w:szCs w:val="20"/>
      </w:rPr>
    </w:sdtEndPr>
    <w:sdtContent>
      <w:p w:rsidR="00A214BC" w:rsidRPr="00A214BC" w:rsidRDefault="00F54BD0">
        <w:pPr>
          <w:pStyle w:val="Footer"/>
          <w:jc w:val="center"/>
          <w:rPr>
            <w:rFonts w:ascii="Arial" w:hAnsi="Arial" w:cs="Arial"/>
            <w:sz w:val="20"/>
            <w:szCs w:val="20"/>
          </w:rPr>
        </w:pPr>
        <w:r w:rsidRPr="00A214BC">
          <w:rPr>
            <w:rFonts w:ascii="Arial" w:hAnsi="Arial" w:cs="Arial"/>
            <w:b/>
            <w:sz w:val="20"/>
            <w:szCs w:val="20"/>
          </w:rPr>
          <w:fldChar w:fldCharType="begin"/>
        </w:r>
        <w:r w:rsidRPr="00A214BC">
          <w:rPr>
            <w:rFonts w:ascii="Arial" w:hAnsi="Arial" w:cs="Arial"/>
            <w:b/>
            <w:sz w:val="20"/>
            <w:szCs w:val="20"/>
          </w:rPr>
          <w:instrText xml:space="preserve"> PAGE   \* MERGEFORMAT </w:instrText>
        </w:r>
        <w:r w:rsidRPr="00A214BC">
          <w:rPr>
            <w:rFonts w:ascii="Arial" w:hAnsi="Arial" w:cs="Arial"/>
            <w:b/>
            <w:sz w:val="20"/>
            <w:szCs w:val="20"/>
          </w:rPr>
          <w:fldChar w:fldCharType="separate"/>
        </w:r>
        <w:r w:rsidR="00FF79DC">
          <w:rPr>
            <w:rFonts w:ascii="Arial" w:hAnsi="Arial" w:cs="Arial"/>
            <w:b/>
            <w:noProof/>
            <w:sz w:val="20"/>
            <w:szCs w:val="20"/>
          </w:rPr>
          <w:t>1</w:t>
        </w:r>
        <w:r w:rsidRPr="00A214BC">
          <w:rPr>
            <w:rFonts w:ascii="Arial" w:hAnsi="Arial" w:cs="Arial"/>
            <w:b/>
            <w:noProof/>
            <w:sz w:val="20"/>
            <w:szCs w:val="20"/>
          </w:rPr>
          <w:fldChar w:fldCharType="end"/>
        </w:r>
      </w:p>
    </w:sdtContent>
  </w:sdt>
  <w:p w:rsidR="008C19FC" w:rsidRDefault="003E25D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4BC" w:rsidRDefault="003E25D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25D3" w:rsidRDefault="003E25D3">
      <w:pPr>
        <w:spacing w:after="0" w:line="240" w:lineRule="auto"/>
      </w:pPr>
      <w:r>
        <w:separator/>
      </w:r>
    </w:p>
  </w:footnote>
  <w:footnote w:type="continuationSeparator" w:id="0">
    <w:p w:rsidR="003E25D3" w:rsidRDefault="003E25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4BC" w:rsidRDefault="003E25D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4BC" w:rsidRDefault="003E25D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4BC" w:rsidRDefault="003E25D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1F2A57"/>
    <w:multiLevelType w:val="hybridMultilevel"/>
    <w:tmpl w:val="03F2A210"/>
    <w:lvl w:ilvl="0" w:tplc="F0E419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845164"/>
    <w:multiLevelType w:val="hybridMultilevel"/>
    <w:tmpl w:val="3F68060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22D17614"/>
    <w:multiLevelType w:val="hybridMultilevel"/>
    <w:tmpl w:val="4D701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5A506C"/>
    <w:multiLevelType w:val="hybridMultilevel"/>
    <w:tmpl w:val="08E6C4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9B11CF"/>
    <w:multiLevelType w:val="hybridMultilevel"/>
    <w:tmpl w:val="EA1E42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E05BD5"/>
    <w:multiLevelType w:val="hybridMultilevel"/>
    <w:tmpl w:val="42BEF742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623D6D"/>
    <w:multiLevelType w:val="multilevel"/>
    <w:tmpl w:val="8870973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36"/>
        <w:szCs w:val="3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C23569F"/>
    <w:multiLevelType w:val="hybridMultilevel"/>
    <w:tmpl w:val="D7B61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"/>
  </w:num>
  <w:num w:numId="5">
    <w:abstractNumId w:val="7"/>
  </w:num>
  <w:num w:numId="6">
    <w:abstractNumId w:val="1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BD0"/>
    <w:rsid w:val="002F3778"/>
    <w:rsid w:val="003E25D3"/>
    <w:rsid w:val="00CF1D54"/>
    <w:rsid w:val="00F546BE"/>
    <w:rsid w:val="00F54BD0"/>
    <w:rsid w:val="00FF7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2BF2F29-0413-4768-AD59-5ADC245E4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4BD0"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basedOn w:val="Normal"/>
    <w:next w:val="Normal"/>
    <w:link w:val="Heading1Char1"/>
    <w:qFormat/>
    <w:rsid w:val="00F54BD0"/>
    <w:pPr>
      <w:widowControl w:val="0"/>
      <w:spacing w:before="240" w:after="60" w:line="240" w:lineRule="auto"/>
      <w:outlineLvl w:val="0"/>
    </w:pPr>
    <w:rPr>
      <w:rFonts w:ascii="Arial" w:eastAsia="Batang" w:hAnsi="Arial" w:cs="Times New Roman"/>
      <w:b/>
      <w:bCs/>
      <w:kern w:val="32"/>
      <w:sz w:val="32"/>
      <w:szCs w:val="32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F54BD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F54BD0"/>
    <w:rPr>
      <w:rFonts w:ascii="Arial" w:eastAsia="Batang" w:hAnsi="Arial" w:cs="Times New Roman"/>
      <w:b/>
      <w:bCs/>
      <w:kern w:val="32"/>
      <w:sz w:val="32"/>
      <w:szCs w:val="32"/>
      <w:lang w:val="en-GB" w:eastAsia="x-none"/>
    </w:rPr>
  </w:style>
  <w:style w:type="paragraph" w:styleId="Footer">
    <w:name w:val="footer"/>
    <w:basedOn w:val="Normal"/>
    <w:link w:val="FooterChar"/>
    <w:uiPriority w:val="99"/>
    <w:unhideWhenUsed/>
    <w:rsid w:val="00F54B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4BD0"/>
  </w:style>
  <w:style w:type="paragraph" w:customStyle="1" w:styleId="NumberedList">
    <w:name w:val="Numbered List"/>
    <w:basedOn w:val="Normal"/>
    <w:rsid w:val="00F54BD0"/>
    <w:pPr>
      <w:numPr>
        <w:numId w:val="3"/>
      </w:numPr>
      <w:spacing w:after="0" w:line="240" w:lineRule="auto"/>
      <w:jc w:val="both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F54BD0"/>
    <w:pPr>
      <w:ind w:left="720"/>
      <w:contextualSpacing/>
    </w:pPr>
  </w:style>
  <w:style w:type="table" w:styleId="TableGrid">
    <w:name w:val="Table Grid"/>
    <w:basedOn w:val="TableNormal"/>
    <w:uiPriority w:val="39"/>
    <w:rsid w:val="00F54B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F54BD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54B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4B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1267</Words>
  <Characters>6689</Characters>
  <Application>Microsoft Office Word</Application>
  <DocSecurity>0</DocSecurity>
  <Lines>138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7891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Ajit</dc:creator>
  <cp:keywords>CTPClassification=CTP_PUBLIC:VisualMarkings=</cp:keywords>
  <dc:description/>
  <cp:lastModifiedBy>Ajit</cp:lastModifiedBy>
  <cp:revision>2</cp:revision>
  <dcterms:created xsi:type="dcterms:W3CDTF">2017-02-07T06:56:00Z</dcterms:created>
  <dcterms:modified xsi:type="dcterms:W3CDTF">2017-02-07T06:57:00Z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aedd53f2-609d-4c5a-8ab1-1962f5a221e7</vt:lpwstr>
  </property>
  <property fmtid="{D5CDD505-2E9C-101B-9397-08002B2CF9AE}" pid="3" name="CTP_TimeStamp">
    <vt:lpwstr>2017-02-07 06:57:47Z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