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1F" w:rsidRPr="00663B93" w:rsidRDefault="00B9581F" w:rsidP="00B9581F">
      <w:pPr>
        <w:tabs>
          <w:tab w:val="right" w:pos="9630"/>
        </w:tabs>
        <w:rPr>
          <w:rFonts w:ascii="Arial" w:eastAsiaTheme="minorEastAsia" w:hAnsi="Arial" w:cs="Arial"/>
          <w:b/>
          <w:kern w:val="3"/>
          <w:sz w:val="22"/>
          <w:szCs w:val="22"/>
          <w:lang w:eastAsia="zh-CN"/>
        </w:rPr>
      </w:pPr>
      <w:r w:rsidRPr="00B9581F">
        <w:rPr>
          <w:rFonts w:ascii="Arial" w:eastAsia="MS Mincho" w:hAnsi="Arial" w:cs="Arial"/>
          <w:b/>
          <w:kern w:val="3"/>
          <w:sz w:val="22"/>
          <w:szCs w:val="22"/>
        </w:rPr>
        <w:t>3GPP TSG RAN WG1 Meeting #88</w:t>
      </w:r>
      <w:r w:rsidRPr="00B9581F">
        <w:rPr>
          <w:rFonts w:ascii="Arial" w:eastAsia="MS Mincho" w:hAnsi="Arial" w:cs="Arial"/>
          <w:b/>
          <w:kern w:val="3"/>
          <w:sz w:val="22"/>
          <w:szCs w:val="22"/>
        </w:rPr>
        <w:tab/>
        <w:t xml:space="preserve">                          </w:t>
      </w:r>
      <w:r>
        <w:rPr>
          <w:rFonts w:ascii="Arial" w:eastAsia="MS Mincho" w:hAnsi="Arial" w:cs="Arial"/>
          <w:b/>
          <w:kern w:val="3"/>
          <w:sz w:val="22"/>
          <w:szCs w:val="22"/>
        </w:rPr>
        <w:t xml:space="preserve">               </w:t>
      </w:r>
      <w:r w:rsidRPr="00B9581F">
        <w:rPr>
          <w:rFonts w:ascii="Arial" w:eastAsia="MS Mincho" w:hAnsi="Arial" w:cs="Arial"/>
          <w:b/>
          <w:kern w:val="3"/>
          <w:sz w:val="22"/>
          <w:szCs w:val="22"/>
        </w:rPr>
        <w:t xml:space="preserve">    R1-</w:t>
      </w:r>
      <w:r w:rsidR="00663B93" w:rsidRPr="00B9581F">
        <w:rPr>
          <w:rFonts w:ascii="Arial" w:eastAsia="MS Mincho" w:hAnsi="Arial" w:cs="Arial"/>
          <w:b/>
          <w:kern w:val="3"/>
          <w:sz w:val="22"/>
          <w:szCs w:val="22"/>
        </w:rPr>
        <w:t>1</w:t>
      </w:r>
      <w:r w:rsidR="00663B93" w:rsidRPr="00B9581F">
        <w:rPr>
          <w:rFonts w:ascii="Arial" w:eastAsia="MS Mincho" w:hAnsi="Arial" w:cs="Arial" w:hint="eastAsia"/>
          <w:b/>
          <w:kern w:val="3"/>
          <w:sz w:val="22"/>
          <w:szCs w:val="22"/>
        </w:rPr>
        <w:t>702</w:t>
      </w:r>
      <w:r w:rsidR="00663B93">
        <w:rPr>
          <w:rFonts w:ascii="Arial" w:eastAsiaTheme="minorEastAsia" w:hAnsi="Arial" w:cs="Arial" w:hint="eastAsia"/>
          <w:b/>
          <w:kern w:val="3"/>
          <w:sz w:val="22"/>
          <w:szCs w:val="22"/>
          <w:lang w:eastAsia="zh-CN"/>
        </w:rPr>
        <w:t>105</w:t>
      </w:r>
    </w:p>
    <w:p w:rsidR="00B9581F" w:rsidRPr="00B9581F" w:rsidRDefault="00B9581F" w:rsidP="00B9581F">
      <w:pPr>
        <w:pStyle w:val="a4"/>
        <w:tabs>
          <w:tab w:val="right" w:pos="8280"/>
          <w:tab w:val="right" w:pos="9781"/>
        </w:tabs>
        <w:snapToGrid w:val="0"/>
        <w:ind w:left="-2" w:right="-57"/>
        <w:rPr>
          <w:color w:val="auto"/>
          <w:sz w:val="22"/>
          <w:szCs w:val="22"/>
        </w:rPr>
      </w:pPr>
      <w:r w:rsidRPr="00B9581F">
        <w:rPr>
          <w:color w:val="auto"/>
          <w:sz w:val="22"/>
          <w:szCs w:val="22"/>
        </w:rPr>
        <w:t>Athens, Greece, 13th</w:t>
      </w:r>
      <w:r w:rsidRPr="00B9581F">
        <w:rPr>
          <w:rFonts w:hint="eastAsia"/>
          <w:color w:val="auto"/>
          <w:sz w:val="22"/>
          <w:szCs w:val="22"/>
        </w:rPr>
        <w:t xml:space="preserve"> </w:t>
      </w:r>
      <w:r w:rsidRPr="00B9581F">
        <w:rPr>
          <w:color w:val="auto"/>
          <w:sz w:val="22"/>
          <w:szCs w:val="22"/>
        </w:rPr>
        <w:t>- 17th</w:t>
      </w:r>
      <w:r w:rsidRPr="00B9581F">
        <w:rPr>
          <w:rFonts w:hint="eastAsia"/>
          <w:color w:val="auto"/>
          <w:sz w:val="22"/>
          <w:szCs w:val="22"/>
        </w:rPr>
        <w:t xml:space="preserve"> </w:t>
      </w:r>
      <w:r w:rsidRPr="00B9581F">
        <w:rPr>
          <w:color w:val="auto"/>
          <w:sz w:val="22"/>
          <w:szCs w:val="22"/>
        </w:rPr>
        <w:t>February 2017</w:t>
      </w:r>
    </w:p>
    <w:p w:rsidR="00B9581F" w:rsidRDefault="00B9581F" w:rsidP="007C0354">
      <w:pPr>
        <w:pStyle w:val="a4"/>
        <w:tabs>
          <w:tab w:val="clear" w:pos="4536"/>
          <w:tab w:val="left" w:pos="1800"/>
        </w:tabs>
        <w:rPr>
          <w:rFonts w:eastAsia="宋体"/>
          <w:color w:val="auto"/>
          <w:sz w:val="22"/>
          <w:szCs w:val="22"/>
          <w:lang w:eastAsia="zh-CN"/>
        </w:rPr>
      </w:pPr>
    </w:p>
    <w:p w:rsidR="00E71408" w:rsidRPr="007C0354" w:rsidRDefault="006F0EBE" w:rsidP="007C0354">
      <w:pPr>
        <w:pStyle w:val="a4"/>
        <w:tabs>
          <w:tab w:val="clear" w:pos="4536"/>
          <w:tab w:val="left" w:pos="1800"/>
        </w:tabs>
        <w:rPr>
          <w:color w:val="auto"/>
          <w:sz w:val="22"/>
          <w:szCs w:val="22"/>
        </w:rPr>
      </w:pPr>
      <w:r w:rsidRPr="0057130C">
        <w:rPr>
          <w:color w:val="auto"/>
          <w:sz w:val="22"/>
          <w:szCs w:val="22"/>
        </w:rPr>
        <w:t>Source:</w:t>
      </w:r>
      <w:r w:rsidRPr="0057130C">
        <w:rPr>
          <w:color w:val="auto"/>
          <w:sz w:val="22"/>
          <w:szCs w:val="22"/>
        </w:rPr>
        <w:tab/>
      </w:r>
      <w:r w:rsidRPr="007C0354">
        <w:rPr>
          <w:color w:val="auto"/>
          <w:sz w:val="22"/>
          <w:szCs w:val="22"/>
        </w:rPr>
        <w:t>CATT</w:t>
      </w:r>
    </w:p>
    <w:p w:rsidR="00E71408" w:rsidRPr="00DF6E38" w:rsidRDefault="006F0EBE">
      <w:pPr>
        <w:pStyle w:val="a4"/>
        <w:tabs>
          <w:tab w:val="clear" w:pos="4536"/>
          <w:tab w:val="left" w:pos="1800"/>
        </w:tabs>
        <w:rPr>
          <w:rFonts w:eastAsia="宋体"/>
          <w:color w:val="auto"/>
          <w:lang w:eastAsia="zh-CN"/>
        </w:rPr>
      </w:pPr>
      <w:r w:rsidRPr="0057130C">
        <w:rPr>
          <w:color w:val="auto"/>
          <w:sz w:val="22"/>
          <w:szCs w:val="22"/>
        </w:rPr>
        <w:t>Title:</w:t>
      </w:r>
      <w:bookmarkStart w:id="0" w:name="Title"/>
      <w:bookmarkEnd w:id="0"/>
      <w:r w:rsidRPr="0057130C">
        <w:rPr>
          <w:color w:val="auto"/>
          <w:sz w:val="22"/>
          <w:szCs w:val="22"/>
        </w:rPr>
        <w:tab/>
      </w:r>
      <w:r w:rsidR="0025515F" w:rsidRPr="002F3145">
        <w:rPr>
          <w:color w:val="auto"/>
          <w:sz w:val="22"/>
          <w:szCs w:val="22"/>
        </w:rPr>
        <w:t>UL grant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-</w:t>
      </w:r>
      <w:r w:rsidR="0025515F" w:rsidRPr="002F3145">
        <w:rPr>
          <w:color w:val="auto"/>
          <w:sz w:val="22"/>
          <w:szCs w:val="22"/>
        </w:rPr>
        <w:t xml:space="preserve">free </w:t>
      </w:r>
      <w:r w:rsidR="00365BB8">
        <w:rPr>
          <w:rFonts w:eastAsia="宋体" w:hint="eastAsia"/>
          <w:color w:val="auto"/>
          <w:sz w:val="22"/>
          <w:szCs w:val="22"/>
          <w:lang w:eastAsia="zh-CN"/>
        </w:rPr>
        <w:t xml:space="preserve">transmission </w:t>
      </w:r>
      <w:r w:rsidR="0025515F" w:rsidRPr="002F3145">
        <w:rPr>
          <w:color w:val="auto"/>
          <w:sz w:val="22"/>
          <w:szCs w:val="22"/>
        </w:rPr>
        <w:t xml:space="preserve">for 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URLLC</w:t>
      </w:r>
    </w:p>
    <w:p w:rsidR="00E71408" w:rsidRPr="0057130C" w:rsidRDefault="006F0EBE">
      <w:pPr>
        <w:pStyle w:val="a4"/>
        <w:tabs>
          <w:tab w:val="clear" w:pos="4536"/>
          <w:tab w:val="left" w:pos="1800"/>
        </w:tabs>
        <w:rPr>
          <w:color w:val="auto"/>
        </w:rPr>
      </w:pPr>
      <w:r w:rsidRPr="0057130C">
        <w:rPr>
          <w:color w:val="auto"/>
          <w:sz w:val="22"/>
          <w:szCs w:val="22"/>
        </w:rPr>
        <w:t>Agenda Item:</w:t>
      </w:r>
      <w:r w:rsidRPr="0057130C">
        <w:rPr>
          <w:color w:val="auto"/>
          <w:sz w:val="22"/>
          <w:szCs w:val="22"/>
        </w:rPr>
        <w:tab/>
      </w:r>
      <w:r w:rsidR="00B9581F">
        <w:rPr>
          <w:rFonts w:eastAsia="宋体" w:hint="eastAsia"/>
          <w:color w:val="auto"/>
          <w:sz w:val="22"/>
          <w:szCs w:val="22"/>
          <w:lang w:eastAsia="zh-CN"/>
        </w:rPr>
        <w:t>8</w:t>
      </w:r>
      <w:r w:rsidRPr="0057130C">
        <w:rPr>
          <w:rFonts w:eastAsia="宋体"/>
          <w:color w:val="auto"/>
          <w:sz w:val="22"/>
          <w:szCs w:val="22"/>
          <w:lang w:eastAsia="zh-CN"/>
        </w:rPr>
        <w:t>.</w:t>
      </w:r>
      <w:r w:rsidR="00982543">
        <w:rPr>
          <w:rFonts w:eastAsia="宋体" w:hint="eastAsia"/>
          <w:color w:val="auto"/>
          <w:sz w:val="22"/>
          <w:szCs w:val="22"/>
          <w:lang w:eastAsia="zh-CN"/>
        </w:rPr>
        <w:t>1</w:t>
      </w:r>
      <w:r w:rsidRPr="0057130C">
        <w:rPr>
          <w:rFonts w:eastAsia="宋体"/>
          <w:color w:val="auto"/>
          <w:sz w:val="22"/>
          <w:szCs w:val="22"/>
          <w:lang w:eastAsia="zh-CN"/>
        </w:rPr>
        <w:t>.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3.</w:t>
      </w:r>
      <w:r w:rsidR="00982543">
        <w:rPr>
          <w:rFonts w:eastAsia="宋体" w:hint="eastAsia"/>
          <w:color w:val="auto"/>
          <w:sz w:val="22"/>
          <w:szCs w:val="22"/>
          <w:lang w:eastAsia="zh-CN"/>
        </w:rPr>
        <w:t>4</w:t>
      </w:r>
      <w:r w:rsidR="00B9581F">
        <w:rPr>
          <w:rFonts w:eastAsia="宋体" w:hint="eastAsia"/>
          <w:color w:val="auto"/>
          <w:sz w:val="22"/>
          <w:szCs w:val="22"/>
          <w:lang w:eastAsia="zh-CN"/>
        </w:rPr>
        <w:t>.3</w:t>
      </w:r>
    </w:p>
    <w:p w:rsidR="00E71408" w:rsidRPr="0057130C" w:rsidRDefault="006F0EBE" w:rsidP="007C0354">
      <w:pPr>
        <w:pStyle w:val="a4"/>
        <w:tabs>
          <w:tab w:val="clear" w:pos="4536"/>
          <w:tab w:val="left" w:pos="1800"/>
        </w:tabs>
        <w:rPr>
          <w:color w:val="auto"/>
        </w:rPr>
      </w:pPr>
      <w:r w:rsidRPr="0057130C">
        <w:rPr>
          <w:color w:val="auto"/>
          <w:sz w:val="22"/>
          <w:szCs w:val="22"/>
        </w:rPr>
        <w:t>Document for:</w:t>
      </w:r>
      <w:r w:rsidRPr="0057130C">
        <w:rPr>
          <w:color w:val="auto"/>
          <w:sz w:val="22"/>
          <w:szCs w:val="22"/>
        </w:rPr>
        <w:tab/>
        <w:t>Discussio</w:t>
      </w:r>
      <w:r w:rsidRPr="0057130C">
        <w:rPr>
          <w:rFonts w:eastAsia="宋体"/>
          <w:color w:val="auto"/>
          <w:sz w:val="22"/>
          <w:szCs w:val="22"/>
          <w:lang w:eastAsia="zh-CN"/>
        </w:rPr>
        <w:t>n and Decision</w:t>
      </w:r>
    </w:p>
    <w:p w:rsidR="00E71408" w:rsidRPr="0057130C" w:rsidRDefault="00E71408">
      <w:pPr>
        <w:pBdr>
          <w:bottom w:val="single" w:sz="4" w:space="1" w:color="000000"/>
        </w:pBdr>
        <w:tabs>
          <w:tab w:val="left" w:pos="2552"/>
        </w:tabs>
        <w:spacing w:before="120" w:after="120"/>
        <w:jc w:val="both"/>
        <w:rPr>
          <w:rFonts w:eastAsia="宋体"/>
          <w:lang w:eastAsia="zh-CN"/>
        </w:rPr>
      </w:pPr>
    </w:p>
    <w:p w:rsidR="00E71408" w:rsidRPr="0057130C" w:rsidRDefault="006F0EBE">
      <w:pPr>
        <w:pStyle w:val="1"/>
        <w:rPr>
          <w:color w:val="auto"/>
        </w:rPr>
      </w:pPr>
      <w:r w:rsidRPr="0057130C">
        <w:rPr>
          <w:color w:val="auto"/>
        </w:rPr>
        <w:t>Introduction</w:t>
      </w:r>
    </w:p>
    <w:p w:rsidR="00241862" w:rsidRDefault="00241862" w:rsidP="00D405BD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RAN1#86bis, the following agreement was reached on support of UL URLLC transmission.</w:t>
      </w:r>
    </w:p>
    <w:p w:rsidR="00241862" w:rsidRPr="00DC0368" w:rsidRDefault="00241862" w:rsidP="00241862">
      <w:pPr>
        <w:rPr>
          <w:rFonts w:eastAsia="MS Mincho"/>
          <w:b/>
          <w:u w:val="single"/>
          <w:lang w:eastAsia="ja-JP"/>
        </w:rPr>
      </w:pPr>
      <w:r w:rsidRPr="00BB4D7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41862" w:rsidRDefault="00241862" w:rsidP="00241862">
      <w:pPr>
        <w:widowControl w:val="0"/>
        <w:numPr>
          <w:ilvl w:val="0"/>
          <w:numId w:val="13"/>
        </w:numPr>
        <w:suppressAutoHyphens w:val="0"/>
        <w:autoSpaceDN/>
        <w:jc w:val="both"/>
        <w:textAlignment w:val="auto"/>
        <w:rPr>
          <w:rFonts w:eastAsia="MS Mincho"/>
        </w:rPr>
      </w:pPr>
      <w:r>
        <w:rPr>
          <w:rFonts w:eastAsia="MS Mincho" w:hint="eastAsia"/>
          <w:lang w:eastAsia="ja-JP"/>
        </w:rPr>
        <w:t>Consider</w:t>
      </w:r>
      <w:r>
        <w:rPr>
          <w:rFonts w:eastAsia="MS Mincho"/>
        </w:rPr>
        <w:t xml:space="preserve"> further the tradeoffs for meeting URLLC requirements for the following.</w:t>
      </w:r>
    </w:p>
    <w:p w:rsidR="00241862" w:rsidRDefault="00241862" w:rsidP="00241862">
      <w:pPr>
        <w:widowControl w:val="0"/>
        <w:numPr>
          <w:ilvl w:val="1"/>
          <w:numId w:val="13"/>
        </w:numPr>
        <w:suppressAutoHyphens w:val="0"/>
        <w:autoSpaceDN/>
        <w:jc w:val="both"/>
        <w:textAlignment w:val="auto"/>
        <w:rPr>
          <w:rFonts w:eastAsia="MS Mincho"/>
        </w:rPr>
      </w:pPr>
      <w:r>
        <w:rPr>
          <w:rFonts w:eastAsia="MS Mincho" w:hint="eastAsia"/>
        </w:rPr>
        <w:t xml:space="preserve">Semi-static resource allocation for </w:t>
      </w:r>
      <w:r>
        <w:rPr>
          <w:rFonts w:eastAsia="MS Mincho"/>
        </w:rPr>
        <w:t>UL data transmission.</w:t>
      </w:r>
    </w:p>
    <w:p w:rsidR="00241862" w:rsidRDefault="00241862" w:rsidP="00241862">
      <w:pPr>
        <w:widowControl w:val="0"/>
        <w:numPr>
          <w:ilvl w:val="1"/>
          <w:numId w:val="13"/>
        </w:numPr>
        <w:suppressAutoHyphens w:val="0"/>
        <w:autoSpaceDN/>
        <w:jc w:val="both"/>
        <w:textAlignment w:val="auto"/>
        <w:rPr>
          <w:rFonts w:eastAsia="MS Mincho"/>
        </w:rPr>
      </w:pPr>
      <w:r>
        <w:rPr>
          <w:rFonts w:eastAsia="MS Mincho"/>
        </w:rPr>
        <w:t>Dynamic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 xml:space="preserve">indication of available resource (e.g., by broadcast DCI) </w:t>
      </w:r>
      <w:r>
        <w:rPr>
          <w:rFonts w:eastAsia="MS Mincho" w:hint="eastAsia"/>
        </w:rPr>
        <w:t xml:space="preserve">for </w:t>
      </w:r>
      <w:r>
        <w:rPr>
          <w:rFonts w:eastAsia="MS Mincho"/>
        </w:rPr>
        <w:t>UL data transmission.</w:t>
      </w:r>
    </w:p>
    <w:p w:rsidR="00241862" w:rsidRDefault="00241862" w:rsidP="00241862">
      <w:pPr>
        <w:widowControl w:val="0"/>
        <w:numPr>
          <w:ilvl w:val="1"/>
          <w:numId w:val="13"/>
        </w:numPr>
        <w:suppressAutoHyphens w:val="0"/>
        <w:autoSpaceDN/>
        <w:jc w:val="both"/>
        <w:textAlignment w:val="auto"/>
        <w:rPr>
          <w:rFonts w:eastAsia="MS Mincho"/>
        </w:rPr>
      </w:pPr>
      <w:r>
        <w:rPr>
          <w:rFonts w:eastAsia="MS Mincho"/>
        </w:rPr>
        <w:t>Normal SR-based transmission</w:t>
      </w:r>
    </w:p>
    <w:p w:rsidR="00241862" w:rsidRPr="00DC0368" w:rsidRDefault="00241862" w:rsidP="00241862">
      <w:pPr>
        <w:widowControl w:val="0"/>
        <w:numPr>
          <w:ilvl w:val="1"/>
          <w:numId w:val="13"/>
        </w:numPr>
        <w:suppressAutoHyphens w:val="0"/>
        <w:autoSpaceDN/>
        <w:jc w:val="both"/>
        <w:textAlignment w:val="auto"/>
        <w:rPr>
          <w:rFonts w:eastAsia="MS Mincho"/>
        </w:rPr>
      </w:pPr>
      <w:r w:rsidRPr="00DC0368">
        <w:rPr>
          <w:rFonts w:eastAsia="MS Mincho"/>
        </w:rPr>
        <w:t>Other solutions are not precluded</w:t>
      </w:r>
    </w:p>
    <w:p w:rsidR="00E71408" w:rsidRDefault="006F0EBE" w:rsidP="00D405BD">
      <w:pPr>
        <w:spacing w:before="120" w:afterLines="50"/>
        <w:jc w:val="both"/>
        <w:rPr>
          <w:rFonts w:eastAsia="宋体"/>
          <w:lang w:eastAsia="zh-CN"/>
        </w:rPr>
      </w:pPr>
      <w:r w:rsidRPr="0057130C">
        <w:rPr>
          <w:rFonts w:eastAsia="MS Mincho"/>
          <w:lang w:eastAsia="ja-JP"/>
        </w:rPr>
        <w:t>In RAN1#8</w:t>
      </w:r>
      <w:r w:rsidR="00D8382E">
        <w:rPr>
          <w:rFonts w:eastAsia="宋体" w:hint="eastAsia"/>
          <w:lang w:eastAsia="zh-CN"/>
        </w:rPr>
        <w:t>7</w:t>
      </w:r>
      <w:r w:rsidRPr="0057130C">
        <w:rPr>
          <w:rFonts w:eastAsia="MS Mincho"/>
          <w:lang w:eastAsia="ja-JP"/>
        </w:rPr>
        <w:t>,</w:t>
      </w:r>
      <w:r w:rsidR="00D8382E">
        <w:rPr>
          <w:rFonts w:eastAsia="宋体" w:hint="eastAsia"/>
          <w:lang w:eastAsia="zh-CN"/>
        </w:rPr>
        <w:t xml:space="preserve"> the following agreement was reached on </w:t>
      </w:r>
      <w:r w:rsidR="00241862">
        <w:rPr>
          <w:rFonts w:eastAsia="宋体" w:hint="eastAsia"/>
          <w:lang w:eastAsia="zh-CN"/>
        </w:rPr>
        <w:t xml:space="preserve">support of </w:t>
      </w:r>
      <w:r w:rsidR="00D8382E">
        <w:rPr>
          <w:rFonts w:eastAsia="宋体" w:hint="eastAsia"/>
          <w:lang w:eastAsia="zh-CN"/>
        </w:rPr>
        <w:t xml:space="preserve">UL grant-free </w:t>
      </w:r>
      <w:r w:rsidR="00241862">
        <w:rPr>
          <w:rFonts w:eastAsia="宋体"/>
          <w:lang w:eastAsia="zh-CN"/>
        </w:rPr>
        <w:t>transmission</w:t>
      </w:r>
      <w:r w:rsidR="000A2FF4">
        <w:rPr>
          <w:rFonts w:eastAsia="宋体" w:hint="eastAsia"/>
          <w:lang w:eastAsia="zh-CN"/>
        </w:rPr>
        <w:t xml:space="preserve"> </w:t>
      </w:r>
      <w:r w:rsidR="00D8382E">
        <w:rPr>
          <w:rFonts w:eastAsia="宋体" w:hint="eastAsia"/>
          <w:lang w:eastAsia="zh-CN"/>
        </w:rPr>
        <w:t>for URLLC</w:t>
      </w:r>
      <w:r w:rsidRPr="0057130C">
        <w:rPr>
          <w:rFonts w:eastAsia="MS Mincho"/>
          <w:lang w:eastAsia="ja-JP"/>
        </w:rPr>
        <w:t xml:space="preserve">. </w:t>
      </w:r>
    </w:p>
    <w:p w:rsidR="00D8382E" w:rsidRPr="0030089F" w:rsidRDefault="00D8382E" w:rsidP="00D8382E">
      <w:pPr>
        <w:rPr>
          <w:rFonts w:eastAsia="MS Mincho"/>
          <w:b/>
          <w:u w:val="single"/>
          <w:lang w:eastAsia="ja-JP"/>
        </w:rPr>
      </w:pPr>
      <w:r w:rsidRPr="00382E3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D8382E" w:rsidRPr="0030089F" w:rsidRDefault="00D8382E" w:rsidP="00D8382E">
      <w:pPr>
        <w:numPr>
          <w:ilvl w:val="0"/>
          <w:numId w:val="11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At least a</w:t>
      </w:r>
      <w:r w:rsidRPr="0030089F">
        <w:rPr>
          <w:rFonts w:eastAsia="MS Mincho"/>
          <w:bCs/>
          <w:lang w:eastAsia="ja-JP"/>
        </w:rPr>
        <w:t xml:space="preserve">n UL transmission scheme without </w:t>
      </w:r>
      <w:r>
        <w:rPr>
          <w:rFonts w:eastAsia="MS Mincho" w:hint="eastAsia"/>
          <w:bCs/>
          <w:lang w:eastAsia="ja-JP"/>
        </w:rPr>
        <w:t xml:space="preserve">grant </w:t>
      </w:r>
      <w:r w:rsidRPr="0030089F">
        <w:rPr>
          <w:rFonts w:eastAsia="MS Mincho"/>
          <w:bCs/>
          <w:lang w:eastAsia="ja-JP"/>
        </w:rPr>
        <w:t>is supported for URLLC</w:t>
      </w:r>
    </w:p>
    <w:p w:rsidR="00D8382E" w:rsidRPr="0030089F" w:rsidRDefault="00D8382E" w:rsidP="00D8382E">
      <w:pPr>
        <w:numPr>
          <w:ilvl w:val="1"/>
          <w:numId w:val="11"/>
        </w:numPr>
        <w:tabs>
          <w:tab w:val="clear" w:pos="1440"/>
        </w:tabs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Resource </w:t>
      </w:r>
      <w:r>
        <w:rPr>
          <w:rFonts w:eastAsia="MS Mincho" w:hint="eastAsia"/>
          <w:lang w:eastAsia="ja-JP"/>
        </w:rPr>
        <w:t>may or may not</w:t>
      </w:r>
      <w:r w:rsidRPr="0030089F">
        <w:rPr>
          <w:rFonts w:eastAsia="MS Mincho"/>
          <w:lang w:eastAsia="ja-JP"/>
        </w:rPr>
        <w:t xml:space="preserve"> be shared among one or more users </w:t>
      </w:r>
    </w:p>
    <w:p w:rsidR="00D8382E" w:rsidRPr="0030089F" w:rsidRDefault="00D8382E" w:rsidP="00D8382E">
      <w:pPr>
        <w:numPr>
          <w:ilvl w:val="2"/>
          <w:numId w:val="11"/>
        </w:numPr>
        <w:suppressAutoHyphens w:val="0"/>
        <w:autoSpaceDN/>
        <w:textAlignment w:val="auto"/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FFS: resource configuration</w:t>
      </w:r>
      <w:r w:rsidRPr="0030089F">
        <w:rPr>
          <w:rFonts w:eastAsia="MS Mincho"/>
          <w:bCs/>
          <w:lang w:eastAsia="ja-JP"/>
        </w:rPr>
        <w:t xml:space="preserve"> </w:t>
      </w:r>
      <w:r w:rsidRPr="0030089F">
        <w:rPr>
          <w:rFonts w:eastAsia="MS Mincho"/>
          <w:lang w:eastAsia="ja-JP"/>
        </w:rPr>
        <w:t>details</w:t>
      </w:r>
    </w:p>
    <w:p w:rsidR="00D8382E" w:rsidRPr="0030089F" w:rsidRDefault="00D8382E" w:rsidP="00D8382E">
      <w:pPr>
        <w:numPr>
          <w:ilvl w:val="1"/>
          <w:numId w:val="11"/>
        </w:numPr>
        <w:tabs>
          <w:tab w:val="clear" w:pos="1440"/>
        </w:tabs>
        <w:suppressAutoHyphens w:val="0"/>
        <w:autoSpaceDN/>
        <w:textAlignment w:val="auto"/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 other details of design</w:t>
      </w:r>
    </w:p>
    <w:p w:rsidR="00A50F0B" w:rsidRPr="00A50F0B" w:rsidRDefault="00A50F0B" w:rsidP="00D405BD">
      <w:pPr>
        <w:spacing w:before="120" w:afterLines="50"/>
        <w:jc w:val="both"/>
        <w:rPr>
          <w:rFonts w:eastAsia="宋体"/>
          <w:lang w:eastAsia="zh-CN"/>
        </w:rPr>
      </w:pPr>
      <w:r w:rsidRPr="00A50F0B">
        <w:rPr>
          <w:rFonts w:eastAsia="MS Mincho" w:hint="eastAsia"/>
          <w:lang w:eastAsia="ja-JP"/>
        </w:rPr>
        <w:t xml:space="preserve">In </w:t>
      </w:r>
      <w:r w:rsidRPr="00A50F0B">
        <w:rPr>
          <w:rFonts w:eastAsia="MS Mincho"/>
          <w:lang w:eastAsia="ja-JP"/>
        </w:rPr>
        <w:t>RAN1 NR ad-hoc meeting</w:t>
      </w:r>
      <w:r w:rsidRPr="00A50F0B">
        <w:rPr>
          <w:rFonts w:eastAsia="MS Mincho" w:hint="eastAsia"/>
          <w:lang w:eastAsia="ja-JP"/>
        </w:rPr>
        <w:t xml:space="preserve">, the following agreement was reached on support of retransmission for </w:t>
      </w:r>
      <w:r w:rsidR="00D405BD" w:rsidRPr="00A50F0B">
        <w:rPr>
          <w:rFonts w:eastAsia="MS Mincho"/>
          <w:lang w:eastAsia="ja-JP"/>
        </w:rPr>
        <w:t>URLLC</w:t>
      </w:r>
      <w:r w:rsidR="00D405BD">
        <w:rPr>
          <w:rFonts w:eastAsiaTheme="minorEastAsia"/>
          <w:lang w:eastAsia="zh-CN"/>
        </w:rPr>
        <w:t xml:space="preserve"> [</w:t>
      </w:r>
      <w:r w:rsidR="00D405BD">
        <w:rPr>
          <w:rFonts w:eastAsiaTheme="minorEastAsia" w:hint="eastAsia"/>
          <w:lang w:eastAsia="zh-CN"/>
        </w:rPr>
        <w:t>1]</w:t>
      </w:r>
      <w:r w:rsidRPr="00A50F0B">
        <w:rPr>
          <w:rFonts w:eastAsia="MS Mincho" w:hint="eastAsia"/>
          <w:lang w:eastAsia="ja-JP"/>
        </w:rPr>
        <w:t>.</w:t>
      </w:r>
    </w:p>
    <w:p w:rsidR="00A50F0B" w:rsidRPr="00A50F0B" w:rsidRDefault="00A50F0B" w:rsidP="00A50F0B">
      <w:pPr>
        <w:rPr>
          <w:rFonts w:eastAsia="MS Mincho"/>
          <w:b/>
          <w:highlight w:val="green"/>
          <w:u w:val="single"/>
          <w:lang w:eastAsia="ja-JP"/>
        </w:rPr>
      </w:pPr>
      <w:r w:rsidRPr="00A50F0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50F0B" w:rsidRPr="007E5207" w:rsidRDefault="00A50F0B" w:rsidP="00A50F0B">
      <w:pPr>
        <w:numPr>
          <w:ilvl w:val="0"/>
          <w:numId w:val="15"/>
        </w:numPr>
        <w:suppressAutoHyphens w:val="0"/>
        <w:autoSpaceDN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bCs/>
          <w:lang w:eastAsia="ja-JP"/>
        </w:rPr>
        <w:t xml:space="preserve">For an UL transmission scheme </w:t>
      </w:r>
      <w:r>
        <w:rPr>
          <w:rFonts w:eastAsia="MS Mincho" w:hint="eastAsia"/>
          <w:bCs/>
          <w:lang w:eastAsia="ja-JP"/>
        </w:rPr>
        <w:t>with/</w:t>
      </w:r>
      <w:r w:rsidRPr="007E5207">
        <w:rPr>
          <w:rFonts w:eastAsia="MS Mincho"/>
          <w:bCs/>
          <w:lang w:eastAsia="ja-JP"/>
        </w:rPr>
        <w:t>without grant</w:t>
      </w:r>
    </w:p>
    <w:p w:rsidR="00A50F0B" w:rsidRPr="007E5207" w:rsidRDefault="00A50F0B" w:rsidP="00A50F0B">
      <w:pPr>
        <w:numPr>
          <w:ilvl w:val="1"/>
          <w:numId w:val="15"/>
        </w:numPr>
        <w:tabs>
          <w:tab w:val="clear" w:pos="1440"/>
        </w:tabs>
        <w:suppressAutoHyphens w:val="0"/>
        <w:autoSpaceDN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bCs/>
          <w:lang w:eastAsia="ja-JP"/>
        </w:rPr>
        <w:t xml:space="preserve">K </w:t>
      </w:r>
      <w:r>
        <w:rPr>
          <w:rFonts w:eastAsia="MS Mincho" w:hint="eastAsia"/>
          <w:bCs/>
          <w:lang w:eastAsia="ja-JP"/>
        </w:rPr>
        <w:t>repetitions including initial transmission (with the same or different RV and FFS with di</w:t>
      </w:r>
      <w:r>
        <w:rPr>
          <w:rFonts w:eastAsia="MS Mincho" w:hint="eastAsia"/>
          <w:bCs/>
          <w:lang w:eastAsia="ja-JP"/>
        </w:rPr>
        <w:t>f</w:t>
      </w:r>
      <w:r>
        <w:rPr>
          <w:rFonts w:eastAsia="MS Mincho" w:hint="eastAsia"/>
          <w:bCs/>
          <w:lang w:eastAsia="ja-JP"/>
        </w:rPr>
        <w:t xml:space="preserve">ferent MCS) </w:t>
      </w:r>
      <w:r>
        <w:rPr>
          <w:rFonts w:eastAsia="MS Mincho"/>
          <w:bCs/>
          <w:lang w:eastAsia="ja-JP"/>
        </w:rPr>
        <w:t>(K&gt;=</w:t>
      </w:r>
      <w:r>
        <w:rPr>
          <w:rFonts w:eastAsia="MS Mincho" w:hint="eastAsia"/>
          <w:bCs/>
          <w:lang w:eastAsia="ja-JP"/>
        </w:rPr>
        <w:t>1</w:t>
      </w:r>
      <w:r w:rsidRPr="007E5207">
        <w:rPr>
          <w:rFonts w:eastAsia="MS Mincho"/>
          <w:bCs/>
          <w:lang w:eastAsia="ja-JP"/>
        </w:rPr>
        <w:t xml:space="preserve">) for the same transport block are supported, </w:t>
      </w:r>
    </w:p>
    <w:p w:rsidR="00A50F0B" w:rsidRPr="00E43332" w:rsidRDefault="00A50F0B" w:rsidP="00A50F0B">
      <w:pPr>
        <w:numPr>
          <w:ilvl w:val="3"/>
          <w:numId w:val="15"/>
        </w:numPr>
        <w:suppressAutoHyphens w:val="0"/>
        <w:autoSpaceDN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lang w:eastAsia="ja-JP"/>
        </w:rPr>
        <w:t>FFS the way K is determined</w:t>
      </w:r>
    </w:p>
    <w:p w:rsidR="00A50F0B" w:rsidRPr="007E5207" w:rsidRDefault="00A50F0B" w:rsidP="00A50F0B">
      <w:pPr>
        <w:numPr>
          <w:ilvl w:val="2"/>
          <w:numId w:val="15"/>
        </w:numPr>
        <w:suppressAutoHyphens w:val="0"/>
        <w:autoSpaceDN/>
        <w:textAlignment w:val="auto"/>
        <w:rPr>
          <w:rFonts w:eastAsia="MS Mincho"/>
          <w:b/>
          <w:lang w:eastAsia="ja-JP"/>
        </w:rPr>
      </w:pPr>
      <w:r w:rsidRPr="007E5207">
        <w:rPr>
          <w:rFonts w:eastAsia="MS Mincho"/>
          <w:bCs/>
          <w:lang w:eastAsia="ja-JP"/>
        </w:rPr>
        <w:t>FFS: hopping mechanisms over the transmissions</w:t>
      </w:r>
    </w:p>
    <w:p w:rsidR="00A50F0B" w:rsidRPr="002932E2" w:rsidRDefault="002932E2" w:rsidP="00D405BD">
      <w:pPr>
        <w:spacing w:before="120" w:afterLines="50"/>
        <w:jc w:val="both"/>
        <w:rPr>
          <w:rFonts w:eastAsia="宋体"/>
          <w:lang w:eastAsia="zh-CN"/>
        </w:rPr>
      </w:pPr>
      <w:r w:rsidRPr="002932E2">
        <w:rPr>
          <w:rFonts w:eastAsia="宋体" w:hint="eastAsia"/>
          <w:lang w:eastAsia="zh-CN"/>
        </w:rPr>
        <w:t>In this contribution, we discuss UL grant-free transmission scheme for URLLC.</w:t>
      </w:r>
    </w:p>
    <w:p w:rsidR="00E71408" w:rsidRDefault="00D8382E">
      <w:pPr>
        <w:pStyle w:val="1"/>
        <w:rPr>
          <w:color w:val="auto"/>
        </w:rPr>
      </w:pPr>
      <w:r>
        <w:rPr>
          <w:rFonts w:hint="eastAsia"/>
          <w:color w:val="auto"/>
        </w:rPr>
        <w:t>Discussion</w:t>
      </w:r>
    </w:p>
    <w:p w:rsidR="0085436C" w:rsidRPr="00660445" w:rsidRDefault="00660445" w:rsidP="00D405BD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support UL grant-free transmission, the time-frequency resources for UL grant-free transmission should be </w:t>
      </w:r>
      <w:r w:rsidR="00CC585A">
        <w:rPr>
          <w:rFonts w:eastAsia="宋体" w:hint="eastAsia"/>
          <w:lang w:eastAsia="zh-CN"/>
        </w:rPr>
        <w:t>informed</w:t>
      </w:r>
      <w:r w:rsidR="005840F6">
        <w:rPr>
          <w:rFonts w:eastAsia="宋体" w:hint="eastAsia"/>
          <w:lang w:eastAsia="zh-CN"/>
        </w:rPr>
        <w:t xml:space="preserve"> </w:t>
      </w:r>
      <w:r w:rsidR="009967C8">
        <w:rPr>
          <w:rFonts w:eastAsia="宋体" w:hint="eastAsia"/>
          <w:lang w:eastAsia="zh-CN"/>
        </w:rPr>
        <w:t xml:space="preserve">to </w:t>
      </w:r>
      <w:r w:rsidR="005840F6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UE</w:t>
      </w:r>
      <w:r w:rsidR="009967C8">
        <w:rPr>
          <w:rFonts w:eastAsia="宋体" w:hint="eastAsia"/>
          <w:lang w:eastAsia="zh-CN"/>
        </w:rPr>
        <w:t xml:space="preserve"> beforehand</w:t>
      </w:r>
      <w:r>
        <w:rPr>
          <w:rFonts w:eastAsia="宋体" w:hint="eastAsia"/>
          <w:lang w:eastAsia="zh-CN"/>
        </w:rPr>
        <w:t>.</w:t>
      </w:r>
      <w:r w:rsidR="005840F6">
        <w:rPr>
          <w:rFonts w:eastAsia="宋体" w:hint="eastAsia"/>
          <w:lang w:eastAsia="zh-CN"/>
        </w:rPr>
        <w:t xml:space="preserve"> </w:t>
      </w:r>
      <w:r w:rsidR="009967C8">
        <w:rPr>
          <w:rFonts w:eastAsia="宋体" w:hint="eastAsia"/>
          <w:lang w:eastAsia="zh-CN"/>
        </w:rPr>
        <w:t xml:space="preserve">Typically, the time-frequency resources can be informed semi-statically or dynamically. </w:t>
      </w:r>
      <w:r w:rsidR="00A132A7">
        <w:rPr>
          <w:rFonts w:eastAsia="宋体" w:hint="eastAsia"/>
          <w:lang w:eastAsia="zh-CN"/>
        </w:rPr>
        <w:t>For</w:t>
      </w:r>
      <w:r w:rsidR="007515A9">
        <w:rPr>
          <w:rFonts w:eastAsia="宋体" w:hint="eastAsia"/>
          <w:lang w:eastAsia="zh-CN"/>
        </w:rPr>
        <w:t xml:space="preserve"> dynamic indication</w:t>
      </w:r>
      <w:r w:rsidR="00A132A7">
        <w:rPr>
          <w:rFonts w:eastAsia="宋体" w:hint="eastAsia"/>
          <w:lang w:eastAsia="zh-CN"/>
        </w:rPr>
        <w:t>, gNB can dynamically change the time-frequency resource size and location while the UEs need to keep monitoring the dynamic indication.</w:t>
      </w:r>
      <w:r w:rsidR="007515A9">
        <w:rPr>
          <w:rFonts w:eastAsia="宋体" w:hint="eastAsia"/>
          <w:lang w:eastAsia="zh-CN"/>
        </w:rPr>
        <w:t xml:space="preserve"> </w:t>
      </w:r>
      <w:r w:rsidR="00A132A7">
        <w:rPr>
          <w:rFonts w:eastAsia="宋体" w:hint="eastAsia"/>
          <w:lang w:eastAsia="zh-CN"/>
        </w:rPr>
        <w:t xml:space="preserve">Although dynamic indication </w:t>
      </w:r>
      <w:r w:rsidR="007515A9">
        <w:rPr>
          <w:rFonts w:eastAsia="宋体" w:hint="eastAsia"/>
          <w:lang w:eastAsia="zh-CN"/>
        </w:rPr>
        <w:t xml:space="preserve">can achieve better flexibility </w:t>
      </w:r>
      <w:r w:rsidR="00493510">
        <w:rPr>
          <w:rFonts w:eastAsia="宋体" w:hint="eastAsia"/>
          <w:lang w:eastAsia="zh-CN"/>
        </w:rPr>
        <w:t xml:space="preserve">at the cost of higher </w:t>
      </w:r>
      <w:r w:rsidR="00A132A7">
        <w:rPr>
          <w:rFonts w:eastAsia="宋体" w:hint="eastAsia"/>
          <w:lang w:eastAsia="zh-CN"/>
        </w:rPr>
        <w:t xml:space="preserve">resource </w:t>
      </w:r>
      <w:r w:rsidR="00493510">
        <w:rPr>
          <w:rFonts w:eastAsia="宋体" w:hint="eastAsia"/>
          <w:lang w:eastAsia="zh-CN"/>
        </w:rPr>
        <w:t>overhead</w:t>
      </w:r>
      <w:r w:rsidR="00A132A7">
        <w:rPr>
          <w:rFonts w:eastAsia="宋体" w:hint="eastAsia"/>
          <w:lang w:eastAsia="zh-CN"/>
        </w:rPr>
        <w:t xml:space="preserve"> and UE power consumption</w:t>
      </w:r>
      <w:r w:rsidR="00493510">
        <w:rPr>
          <w:rFonts w:eastAsia="宋体" w:hint="eastAsia"/>
          <w:lang w:eastAsia="zh-CN"/>
        </w:rPr>
        <w:t xml:space="preserve">, </w:t>
      </w:r>
      <w:r w:rsidR="00493510">
        <w:rPr>
          <w:rFonts w:eastAsia="宋体"/>
          <w:lang w:eastAsia="zh-CN"/>
        </w:rPr>
        <w:t xml:space="preserve">it is </w:t>
      </w:r>
      <w:r w:rsidR="00493510">
        <w:rPr>
          <w:rFonts w:eastAsia="宋体" w:hint="eastAsia"/>
          <w:lang w:eastAsia="zh-CN"/>
        </w:rPr>
        <w:t xml:space="preserve">not clear how gNB can properly adjust the time-frequency resources </w:t>
      </w:r>
      <w:r w:rsidR="00833622">
        <w:rPr>
          <w:rFonts w:eastAsia="宋体" w:hint="eastAsia"/>
          <w:lang w:eastAsia="zh-CN"/>
        </w:rPr>
        <w:t>given the fact</w:t>
      </w:r>
      <w:r w:rsidR="005840F6">
        <w:rPr>
          <w:rFonts w:eastAsia="宋体" w:hint="eastAsia"/>
          <w:lang w:eastAsia="zh-CN"/>
        </w:rPr>
        <w:t xml:space="preserve"> that the </w:t>
      </w:r>
      <w:r w:rsidR="00493510">
        <w:rPr>
          <w:rFonts w:eastAsia="宋体" w:hint="eastAsia"/>
          <w:lang w:eastAsia="zh-CN"/>
        </w:rPr>
        <w:t xml:space="preserve">UL </w:t>
      </w:r>
      <w:r w:rsidR="005840F6">
        <w:rPr>
          <w:rFonts w:eastAsia="宋体" w:hint="eastAsia"/>
          <w:lang w:eastAsia="zh-CN"/>
        </w:rPr>
        <w:t xml:space="preserve">packet arrival </w:t>
      </w:r>
      <w:r w:rsidR="00493510">
        <w:rPr>
          <w:rFonts w:eastAsia="宋体" w:hint="eastAsia"/>
          <w:lang w:eastAsia="zh-CN"/>
        </w:rPr>
        <w:t xml:space="preserve">is </w:t>
      </w:r>
      <w:r w:rsidR="00833622">
        <w:rPr>
          <w:rFonts w:eastAsia="宋体" w:hint="eastAsia"/>
          <w:lang w:eastAsia="zh-CN"/>
        </w:rPr>
        <w:t>un</w:t>
      </w:r>
      <w:r w:rsidR="005840F6">
        <w:rPr>
          <w:rFonts w:eastAsia="宋体" w:hint="eastAsia"/>
          <w:lang w:eastAsia="zh-CN"/>
        </w:rPr>
        <w:t>predict</w:t>
      </w:r>
      <w:r w:rsidR="00493510">
        <w:rPr>
          <w:rFonts w:eastAsia="宋体" w:hint="eastAsia"/>
          <w:lang w:eastAsia="zh-CN"/>
        </w:rPr>
        <w:t>able</w:t>
      </w:r>
      <w:r w:rsidR="005840F6">
        <w:rPr>
          <w:rFonts w:eastAsia="宋体" w:hint="eastAsia"/>
          <w:lang w:eastAsia="zh-CN"/>
        </w:rPr>
        <w:t xml:space="preserve"> at gNB side</w:t>
      </w:r>
      <w:r w:rsidR="00493510">
        <w:rPr>
          <w:rFonts w:eastAsia="宋体" w:hint="eastAsia"/>
          <w:lang w:eastAsia="zh-CN"/>
        </w:rPr>
        <w:t>.</w:t>
      </w:r>
      <w:r w:rsidR="005B25E8">
        <w:rPr>
          <w:rFonts w:eastAsia="宋体" w:hint="eastAsia"/>
          <w:lang w:eastAsia="zh-CN"/>
        </w:rPr>
        <w:t xml:space="preserve"> </w:t>
      </w:r>
      <w:r w:rsidR="00A132A7">
        <w:rPr>
          <w:rFonts w:eastAsia="宋体" w:hint="eastAsia"/>
          <w:lang w:eastAsia="zh-CN"/>
        </w:rPr>
        <w:t xml:space="preserve">In </w:t>
      </w:r>
      <w:r w:rsidR="00A132A7">
        <w:rPr>
          <w:rFonts w:eastAsia="宋体"/>
          <w:lang w:eastAsia="zh-CN"/>
        </w:rPr>
        <w:t>addition</w:t>
      </w:r>
      <w:r w:rsidR="00A132A7">
        <w:rPr>
          <w:rFonts w:eastAsia="宋体" w:hint="eastAsia"/>
          <w:lang w:eastAsia="zh-CN"/>
        </w:rPr>
        <w:t xml:space="preserve">, if UE fails to decode the dynamic indication, UE would initiate UL grant-free </w:t>
      </w:r>
      <w:r w:rsidR="00A132A7">
        <w:rPr>
          <w:rFonts w:eastAsia="宋体"/>
          <w:lang w:eastAsia="zh-CN"/>
        </w:rPr>
        <w:t xml:space="preserve">transmission on different time-frequency resources </w:t>
      </w:r>
      <w:r w:rsidR="00A132A7">
        <w:rPr>
          <w:rFonts w:eastAsia="宋体" w:hint="eastAsia"/>
          <w:lang w:eastAsia="zh-CN"/>
        </w:rPr>
        <w:t xml:space="preserve">from </w:t>
      </w:r>
      <w:r w:rsidR="00560816">
        <w:rPr>
          <w:rFonts w:eastAsia="宋体" w:hint="eastAsia"/>
          <w:lang w:eastAsia="zh-CN"/>
        </w:rPr>
        <w:t>that</w:t>
      </w:r>
      <w:r w:rsidR="00A132A7">
        <w:rPr>
          <w:rFonts w:eastAsia="宋体" w:hint="eastAsia"/>
          <w:lang w:eastAsia="zh-CN"/>
        </w:rPr>
        <w:t xml:space="preserve"> configured by gNB. </w:t>
      </w:r>
      <w:r w:rsidR="00560816">
        <w:rPr>
          <w:rFonts w:eastAsia="宋体" w:hint="eastAsia"/>
          <w:lang w:eastAsia="zh-CN"/>
        </w:rPr>
        <w:t>The UL grant-free transmission itself will fail and will cause</w:t>
      </w:r>
      <w:r w:rsidR="00A132A7">
        <w:rPr>
          <w:rFonts w:eastAsia="宋体" w:hint="eastAsia"/>
          <w:lang w:eastAsia="zh-CN"/>
        </w:rPr>
        <w:t xml:space="preserve"> interference to other UL transmission</w:t>
      </w:r>
      <w:r w:rsidR="00560816">
        <w:rPr>
          <w:rFonts w:eastAsia="宋体" w:hint="eastAsia"/>
          <w:lang w:eastAsia="zh-CN"/>
        </w:rPr>
        <w:t xml:space="preserve"> on the same time-frequency resources</w:t>
      </w:r>
      <w:r w:rsidR="00A132A7">
        <w:rPr>
          <w:rFonts w:eastAsia="宋体" w:hint="eastAsia"/>
          <w:lang w:eastAsia="zh-CN"/>
        </w:rPr>
        <w:t xml:space="preserve">. </w:t>
      </w:r>
      <w:r w:rsidR="00560816">
        <w:rPr>
          <w:rFonts w:eastAsia="宋体" w:hint="eastAsia"/>
          <w:lang w:eastAsia="zh-CN"/>
        </w:rPr>
        <w:t xml:space="preserve">Dynamic indication can be repeated to </w:t>
      </w:r>
      <w:r w:rsidR="00560816">
        <w:rPr>
          <w:rFonts w:eastAsia="宋体"/>
          <w:lang w:eastAsia="zh-CN"/>
        </w:rPr>
        <w:t>achieve</w:t>
      </w:r>
      <w:r w:rsidR="00560816">
        <w:rPr>
          <w:rFonts w:eastAsia="宋体" w:hint="eastAsia"/>
          <w:lang w:eastAsia="zh-CN"/>
        </w:rPr>
        <w:t xml:space="preserve"> better reliability. However, the resource overhead increases and the delay of UL grant-free transmission may increase as well. </w:t>
      </w:r>
      <w:r w:rsidR="00BB4EF4">
        <w:rPr>
          <w:rFonts w:eastAsia="宋体" w:hint="eastAsia"/>
          <w:lang w:eastAsia="zh-CN"/>
        </w:rPr>
        <w:t xml:space="preserve">Therefore, it is preferred to support </w:t>
      </w:r>
      <w:r w:rsidR="005840F6">
        <w:rPr>
          <w:rFonts w:eastAsia="宋体" w:hint="eastAsia"/>
          <w:lang w:eastAsia="zh-CN"/>
        </w:rPr>
        <w:t xml:space="preserve">semi-static time-frequency resource configuration </w:t>
      </w:r>
      <w:r w:rsidR="00BB4EF4">
        <w:rPr>
          <w:rFonts w:eastAsia="宋体" w:hint="eastAsia"/>
          <w:lang w:eastAsia="zh-CN"/>
        </w:rPr>
        <w:t>only</w:t>
      </w:r>
      <w:r w:rsidR="005840F6">
        <w:rPr>
          <w:rFonts w:eastAsia="宋体" w:hint="eastAsia"/>
          <w:lang w:eastAsia="zh-CN"/>
        </w:rPr>
        <w:t>.</w:t>
      </w:r>
    </w:p>
    <w:p w:rsidR="00166C5B" w:rsidRDefault="004A53C1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>Proposal 1:</w:t>
      </w:r>
      <w:r w:rsidRPr="004A53C1">
        <w:rPr>
          <w:rFonts w:eastAsia="MS Mincho" w:hint="eastAsia"/>
          <w:i/>
          <w:lang w:eastAsia="ja-JP"/>
        </w:rPr>
        <w:t xml:space="preserve"> </w:t>
      </w:r>
      <w:r w:rsidR="009967C8">
        <w:rPr>
          <w:rFonts w:eastAsia="宋体" w:hint="eastAsia"/>
          <w:i/>
          <w:lang w:eastAsia="zh-CN"/>
        </w:rPr>
        <w:t xml:space="preserve">The </w:t>
      </w:r>
      <w:r w:rsidR="00166C5B">
        <w:rPr>
          <w:rFonts w:eastAsia="宋体" w:hint="eastAsia"/>
          <w:i/>
          <w:lang w:eastAsia="zh-CN"/>
        </w:rPr>
        <w:t>time-frequency</w:t>
      </w:r>
      <w:r w:rsidR="00166C5B" w:rsidRPr="004A53C1"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>resources for</w:t>
      </w:r>
      <w:r w:rsidR="006B7FEB" w:rsidRPr="006B7FEB">
        <w:rPr>
          <w:rFonts w:eastAsia="宋体" w:hint="eastAsia"/>
          <w:i/>
          <w:lang w:eastAsia="zh-CN"/>
        </w:rPr>
        <w:t xml:space="preserve"> </w:t>
      </w:r>
      <w:r w:rsidR="006B7FEB">
        <w:rPr>
          <w:rFonts w:eastAsia="宋体" w:hint="eastAsia"/>
          <w:i/>
          <w:lang w:eastAsia="zh-CN"/>
        </w:rPr>
        <w:t>URLLC</w:t>
      </w:r>
      <w:r w:rsidRPr="004A53C1">
        <w:rPr>
          <w:rFonts w:eastAsia="宋体" w:hint="eastAsia"/>
          <w:i/>
          <w:lang w:eastAsia="zh-CN"/>
        </w:rPr>
        <w:t xml:space="preserve"> UL grant-free transmission</w:t>
      </w:r>
      <w:r w:rsidR="009967C8">
        <w:rPr>
          <w:rFonts w:eastAsia="宋体" w:hint="eastAsia"/>
          <w:i/>
          <w:lang w:eastAsia="zh-CN"/>
        </w:rPr>
        <w:t xml:space="preserve"> </w:t>
      </w:r>
      <w:r w:rsidR="009967C8" w:rsidRPr="004A53C1">
        <w:rPr>
          <w:rFonts w:eastAsia="宋体" w:hint="eastAsia"/>
          <w:i/>
          <w:lang w:eastAsia="zh-CN"/>
        </w:rPr>
        <w:t xml:space="preserve">is pre-configured </w:t>
      </w:r>
      <w:r w:rsidR="009967C8">
        <w:rPr>
          <w:rFonts w:eastAsia="宋体" w:hint="eastAsia"/>
          <w:i/>
          <w:lang w:eastAsia="zh-CN"/>
        </w:rPr>
        <w:t>to the UE</w:t>
      </w:r>
      <w:r w:rsidR="009967C8" w:rsidRPr="004A53C1">
        <w:rPr>
          <w:rFonts w:eastAsia="宋体" w:hint="eastAsia"/>
          <w:i/>
          <w:lang w:eastAsia="zh-CN"/>
        </w:rPr>
        <w:t xml:space="preserve"> semi-static</w:t>
      </w:r>
      <w:r w:rsidR="009967C8">
        <w:rPr>
          <w:rFonts w:eastAsia="宋体" w:hint="eastAsia"/>
          <w:i/>
          <w:lang w:eastAsia="zh-CN"/>
        </w:rPr>
        <w:t>ally</w:t>
      </w:r>
      <w:r w:rsidR="00166C5B">
        <w:rPr>
          <w:rFonts w:eastAsia="宋体" w:hint="eastAsia"/>
          <w:i/>
          <w:lang w:eastAsia="zh-CN"/>
        </w:rPr>
        <w:t>.</w:t>
      </w:r>
    </w:p>
    <w:p w:rsidR="00833622" w:rsidRDefault="002A06A6" w:rsidP="00D405BD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 is up to gNB to configure dedicated or shared time-frequency resources for the UE. For example, when the traffic load is low and/or the URLLC traffic is periodic, gNB may configure dedicated time-frequency resources for the UE</w:t>
      </w:r>
      <w:r w:rsidR="00963180">
        <w:rPr>
          <w:rFonts w:eastAsia="宋体" w:hint="eastAsia"/>
          <w:lang w:eastAsia="zh-CN"/>
        </w:rPr>
        <w:t xml:space="preserve"> to avoid potential collision</w:t>
      </w:r>
      <w:r>
        <w:rPr>
          <w:rFonts w:eastAsia="宋体" w:hint="eastAsia"/>
          <w:lang w:eastAsia="zh-CN"/>
        </w:rPr>
        <w:t xml:space="preserve">. </w:t>
      </w:r>
      <w:r w:rsidR="00833622">
        <w:rPr>
          <w:rFonts w:eastAsia="宋体" w:hint="eastAsia"/>
          <w:lang w:eastAsia="zh-CN"/>
        </w:rPr>
        <w:t>However,</w:t>
      </w:r>
      <w:r>
        <w:rPr>
          <w:rFonts w:eastAsia="宋体" w:hint="eastAsia"/>
          <w:lang w:eastAsia="zh-CN"/>
        </w:rPr>
        <w:t xml:space="preserve"> if the traffic is aperiodic, the overhead of dedicated time-frequency resource configuration may be too high. </w:t>
      </w:r>
      <w:r w:rsidR="00716DDD">
        <w:rPr>
          <w:rFonts w:eastAsia="宋体" w:hint="eastAsia"/>
          <w:lang w:eastAsia="zh-CN"/>
        </w:rPr>
        <w:t>In order to better utilize the physical resources</w:t>
      </w:r>
      <w:r w:rsidR="00833622">
        <w:rPr>
          <w:rFonts w:eastAsia="宋体" w:hint="eastAsia"/>
          <w:lang w:eastAsia="zh-CN"/>
        </w:rPr>
        <w:t xml:space="preserve">, gNB may </w:t>
      </w:r>
      <w:r w:rsidR="00716DDD">
        <w:rPr>
          <w:rFonts w:eastAsia="宋体" w:hint="eastAsia"/>
          <w:lang w:eastAsia="zh-CN"/>
        </w:rPr>
        <w:t>pre-</w:t>
      </w:r>
      <w:r w:rsidR="00833622">
        <w:rPr>
          <w:rFonts w:eastAsia="宋体" w:hint="eastAsia"/>
          <w:lang w:eastAsia="zh-CN"/>
        </w:rPr>
        <w:t xml:space="preserve">configure </w:t>
      </w:r>
      <w:r w:rsidR="00716DDD">
        <w:rPr>
          <w:rFonts w:eastAsia="宋体" w:hint="eastAsia"/>
          <w:lang w:eastAsia="zh-CN"/>
        </w:rPr>
        <w:t>same</w:t>
      </w:r>
      <w:r w:rsidR="00833622">
        <w:rPr>
          <w:rFonts w:eastAsia="宋体" w:hint="eastAsia"/>
          <w:lang w:eastAsia="zh-CN"/>
        </w:rPr>
        <w:t xml:space="preserve"> time-frequency resources for </w:t>
      </w:r>
      <w:r w:rsidR="00716DDD">
        <w:rPr>
          <w:rFonts w:eastAsia="宋体" w:hint="eastAsia"/>
          <w:lang w:eastAsia="zh-CN"/>
        </w:rPr>
        <w:t xml:space="preserve">multiple </w:t>
      </w:r>
      <w:r w:rsidR="00833622">
        <w:rPr>
          <w:rFonts w:eastAsia="宋体" w:hint="eastAsia"/>
          <w:lang w:eastAsia="zh-CN"/>
        </w:rPr>
        <w:t xml:space="preserve">UEs. </w:t>
      </w:r>
      <w:r w:rsidR="00716DDD">
        <w:rPr>
          <w:rFonts w:eastAsia="宋体" w:hint="eastAsia"/>
          <w:lang w:eastAsia="zh-CN"/>
        </w:rPr>
        <w:t>Then collision may happen when multiple UEs initiate UL grant-free transmission at the same time.</w:t>
      </w:r>
    </w:p>
    <w:p w:rsidR="00166C5B" w:rsidRPr="0021628E" w:rsidRDefault="00CB1FBB" w:rsidP="00D405BD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If UE is pre-configured with dedicated reference signal, r</w:t>
      </w:r>
      <w:r w:rsidR="002A06A6">
        <w:rPr>
          <w:rFonts w:eastAsia="宋体" w:hint="eastAsia"/>
          <w:lang w:eastAsia="zh-CN"/>
        </w:rPr>
        <w:t>eference signal</w:t>
      </w:r>
      <w:r w:rsidR="00F06D31">
        <w:rPr>
          <w:rFonts w:eastAsia="宋体" w:hint="eastAsia"/>
          <w:lang w:eastAsia="zh-CN"/>
        </w:rPr>
        <w:t>s</w:t>
      </w:r>
      <w:r w:rsidR="002A06A6">
        <w:rPr>
          <w:rFonts w:eastAsia="宋体" w:hint="eastAsia"/>
          <w:lang w:eastAsia="zh-CN"/>
        </w:rPr>
        <w:t xml:space="preserve"> can be used to identify UEs on shared time-frequency resources. </w:t>
      </w:r>
      <w:r w:rsidR="002A06A6">
        <w:rPr>
          <w:rFonts w:eastAsia="宋体"/>
          <w:lang w:eastAsia="zh-CN"/>
        </w:rPr>
        <w:t>F</w:t>
      </w:r>
      <w:r w:rsidR="002A06A6">
        <w:rPr>
          <w:rFonts w:eastAsia="宋体" w:hint="eastAsia"/>
          <w:lang w:eastAsia="zh-CN"/>
        </w:rPr>
        <w:t>urthermore, considering that the number of UEs configured with URLLC UL grant-free transmission on the same time-frequency resources is typically limited, it is proposed to consider orthogonal reference signal</w:t>
      </w:r>
      <w:r>
        <w:rPr>
          <w:rFonts w:eastAsia="宋体" w:hint="eastAsia"/>
          <w:lang w:eastAsia="zh-CN"/>
        </w:rPr>
        <w:t>s</w:t>
      </w:r>
      <w:r w:rsidR="002A06A6">
        <w:rPr>
          <w:rFonts w:eastAsia="宋体" w:hint="eastAsia"/>
          <w:lang w:eastAsia="zh-CN"/>
        </w:rPr>
        <w:t xml:space="preserve"> as a starting point for better detection performance.</w:t>
      </w:r>
    </w:p>
    <w:p w:rsidR="006B7FEB" w:rsidRPr="004A53C1" w:rsidRDefault="00166C5B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8D2F93">
        <w:rPr>
          <w:rFonts w:eastAsia="宋体" w:hint="eastAsia"/>
          <w:b/>
          <w:i/>
          <w:lang w:eastAsia="zh-CN"/>
        </w:rPr>
        <w:t>Proposal 2:</w:t>
      </w:r>
      <w:r>
        <w:rPr>
          <w:rFonts w:eastAsia="宋体" w:hint="eastAsia"/>
          <w:i/>
          <w:lang w:eastAsia="zh-CN"/>
        </w:rPr>
        <w:t xml:space="preserve"> UE is pre-configured with dedicated </w:t>
      </w:r>
      <w:r w:rsidR="006B7FEB">
        <w:rPr>
          <w:rFonts w:eastAsia="宋体" w:hint="eastAsia"/>
          <w:i/>
          <w:lang w:eastAsia="zh-CN"/>
        </w:rPr>
        <w:t>reference signal</w:t>
      </w:r>
      <w:r w:rsidR="002802EA" w:rsidRPr="002802EA">
        <w:rPr>
          <w:rFonts w:eastAsia="宋体" w:hint="eastAsia"/>
          <w:i/>
          <w:lang w:eastAsia="zh-CN"/>
        </w:rPr>
        <w:t xml:space="preserve"> </w:t>
      </w:r>
      <w:r w:rsidR="002802EA" w:rsidRPr="004A53C1">
        <w:rPr>
          <w:rFonts w:eastAsia="宋体" w:hint="eastAsia"/>
          <w:i/>
          <w:lang w:eastAsia="zh-CN"/>
        </w:rPr>
        <w:t>for</w:t>
      </w:r>
      <w:r w:rsidR="002802EA" w:rsidRPr="006B7FEB">
        <w:rPr>
          <w:rFonts w:eastAsia="宋体" w:hint="eastAsia"/>
          <w:i/>
          <w:lang w:eastAsia="zh-CN"/>
        </w:rPr>
        <w:t xml:space="preserve"> </w:t>
      </w:r>
      <w:r w:rsidR="002802EA">
        <w:rPr>
          <w:rFonts w:eastAsia="宋体" w:hint="eastAsia"/>
          <w:i/>
          <w:lang w:eastAsia="zh-CN"/>
        </w:rPr>
        <w:t>URLLC</w:t>
      </w:r>
      <w:r w:rsidR="002802EA" w:rsidRPr="004A53C1">
        <w:rPr>
          <w:rFonts w:eastAsia="宋体" w:hint="eastAsia"/>
          <w:i/>
          <w:lang w:eastAsia="zh-CN"/>
        </w:rPr>
        <w:t xml:space="preserve"> UL grant-free transmission</w:t>
      </w:r>
      <w:r>
        <w:rPr>
          <w:rFonts w:eastAsia="宋体" w:hint="eastAsia"/>
          <w:i/>
          <w:lang w:eastAsia="zh-CN"/>
        </w:rPr>
        <w:t>, and o</w:t>
      </w:r>
      <w:r w:rsidR="006B7FEB">
        <w:rPr>
          <w:rFonts w:eastAsia="宋体" w:hint="eastAsia"/>
          <w:i/>
          <w:lang w:eastAsia="zh-CN"/>
        </w:rPr>
        <w:t xml:space="preserve">rthogonal reference signal is considered as </w:t>
      </w:r>
      <w:r w:rsidR="00CB1FBB">
        <w:rPr>
          <w:rFonts w:eastAsia="宋体" w:hint="eastAsia"/>
          <w:i/>
          <w:lang w:eastAsia="zh-CN"/>
        </w:rPr>
        <w:t>a</w:t>
      </w:r>
      <w:r>
        <w:rPr>
          <w:rFonts w:eastAsia="宋体" w:hint="eastAsia"/>
          <w:i/>
          <w:lang w:eastAsia="zh-CN"/>
        </w:rPr>
        <w:t xml:space="preserve"> starting point</w:t>
      </w:r>
      <w:r w:rsidR="006B7FEB">
        <w:rPr>
          <w:rFonts w:eastAsia="宋体" w:hint="eastAsia"/>
          <w:i/>
          <w:lang w:eastAsia="zh-CN"/>
        </w:rPr>
        <w:t>.</w:t>
      </w:r>
    </w:p>
    <w:p w:rsidR="002B5AF0" w:rsidRDefault="0015440E" w:rsidP="00D405BD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collision happens, </w:t>
      </w:r>
      <w:r w:rsidR="00F06D31">
        <w:rPr>
          <w:rFonts w:eastAsia="宋体" w:hint="eastAsia"/>
          <w:lang w:eastAsia="zh-CN"/>
        </w:rPr>
        <w:t>reference signals can be used for UE activation detection and channel estimation</w:t>
      </w:r>
      <w:r>
        <w:rPr>
          <w:rFonts w:eastAsia="宋体" w:hint="eastAsia"/>
          <w:lang w:eastAsia="zh-CN"/>
        </w:rPr>
        <w:t>. However,</w:t>
      </w:r>
      <w:r w:rsidR="00F06D31">
        <w:rPr>
          <w:rFonts w:eastAsia="宋体" w:hint="eastAsia"/>
          <w:lang w:eastAsia="zh-CN"/>
        </w:rPr>
        <w:t xml:space="preserve"> the </w:t>
      </w:r>
      <w:r>
        <w:rPr>
          <w:rFonts w:eastAsia="宋体" w:hint="eastAsia"/>
          <w:lang w:eastAsia="zh-CN"/>
        </w:rPr>
        <w:t xml:space="preserve">data from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UEs </w:t>
      </w:r>
      <w:r w:rsidR="00F06D31">
        <w:rPr>
          <w:rFonts w:eastAsia="宋体" w:hint="eastAsia"/>
          <w:lang w:eastAsia="zh-CN"/>
        </w:rPr>
        <w:t xml:space="preserve">superposed </w:t>
      </w:r>
      <w:r>
        <w:rPr>
          <w:rFonts w:eastAsia="宋体" w:hint="eastAsia"/>
          <w:lang w:eastAsia="zh-CN"/>
        </w:rPr>
        <w:t>together</w:t>
      </w:r>
      <w:r w:rsidR="00F06D31">
        <w:rPr>
          <w:rFonts w:eastAsia="宋体" w:hint="eastAsia"/>
          <w:lang w:eastAsia="zh-CN"/>
        </w:rPr>
        <w:t xml:space="preserve"> may or may not be decodable at gNB side</w:t>
      </w:r>
      <w:r w:rsidR="00694699">
        <w:rPr>
          <w:rFonts w:eastAsia="宋体" w:hint="eastAsia"/>
          <w:lang w:eastAsia="zh-CN"/>
        </w:rPr>
        <w:t xml:space="preserve"> depending on the number of gNB Rx antenna, the number of collision UEs, the received SINR difference among UEs, etc</w:t>
      </w:r>
      <w:r w:rsidR="00F06D31">
        <w:rPr>
          <w:rFonts w:eastAsia="宋体" w:hint="eastAsia"/>
          <w:lang w:eastAsia="zh-CN"/>
        </w:rPr>
        <w:t xml:space="preserve">. </w:t>
      </w:r>
      <w:r w:rsidR="00694699">
        <w:rPr>
          <w:rFonts w:eastAsia="宋体" w:hint="eastAsia"/>
          <w:lang w:eastAsia="zh-CN"/>
        </w:rPr>
        <w:t>Although retransmission can be used to improve the performance</w:t>
      </w:r>
      <w:r w:rsidR="002B5AF0">
        <w:rPr>
          <w:rFonts w:eastAsia="宋体" w:hint="eastAsia"/>
          <w:lang w:eastAsia="zh-CN"/>
        </w:rPr>
        <w:t xml:space="preserve">, the delay would be increased which is not preferable for delay-sensitive URLLC services. </w:t>
      </w:r>
    </w:p>
    <w:p w:rsidR="004A53C1" w:rsidRPr="00F06D31" w:rsidRDefault="002B5AF0" w:rsidP="00D405BD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it is proposed to </w:t>
      </w:r>
      <w:r>
        <w:rPr>
          <w:rFonts w:eastAsia="宋体"/>
          <w:lang w:eastAsia="zh-CN"/>
        </w:rPr>
        <w:t>further</w:t>
      </w:r>
      <w:r>
        <w:rPr>
          <w:rFonts w:eastAsia="宋体" w:hint="eastAsia"/>
          <w:lang w:eastAsia="zh-CN"/>
        </w:rPr>
        <w:t xml:space="preserve"> consider code domain separation of the UEs transmitted on the shared time-frequency resources. </w:t>
      </w:r>
      <w:r w:rsidR="00EE2172">
        <w:rPr>
          <w:rFonts w:eastAsia="宋体" w:hint="eastAsia"/>
          <w:lang w:eastAsia="zh-CN"/>
        </w:rPr>
        <w:t xml:space="preserve">Similarly to reference signal </w:t>
      </w:r>
      <w:r w:rsidR="00EE2172">
        <w:rPr>
          <w:rFonts w:eastAsia="宋体"/>
          <w:lang w:eastAsia="zh-CN"/>
        </w:rPr>
        <w:t>configuration</w:t>
      </w:r>
      <w:r w:rsidR="00EE2172">
        <w:rPr>
          <w:rFonts w:eastAsia="宋体" w:hint="eastAsia"/>
          <w:lang w:eastAsia="zh-CN"/>
        </w:rPr>
        <w:t>, considering that the number of UEs configured with URLLC UL grant-free transmission on the same time-frequency resources is typically limited, it is proposed to pre-configure dedicated code resource for the UE to avoid potential collision of codes if the code resource is randomly selected by UEs. In add</w:t>
      </w:r>
      <w:r w:rsidR="00014FA9">
        <w:rPr>
          <w:rFonts w:eastAsia="宋体" w:hint="eastAsia"/>
          <w:lang w:eastAsia="zh-CN"/>
        </w:rPr>
        <w:t>i</w:t>
      </w:r>
      <w:r w:rsidR="00EE2172">
        <w:rPr>
          <w:rFonts w:eastAsia="宋体" w:hint="eastAsia"/>
          <w:lang w:eastAsia="zh-CN"/>
        </w:rPr>
        <w:t xml:space="preserve">tion, with fixed </w:t>
      </w:r>
      <w:r w:rsidR="00EE2172">
        <w:rPr>
          <w:rFonts w:eastAsia="宋体"/>
          <w:lang w:eastAsia="zh-CN"/>
        </w:rPr>
        <w:t>association</w:t>
      </w:r>
      <w:r w:rsidR="00EE2172">
        <w:rPr>
          <w:rFonts w:eastAsia="宋体" w:hint="eastAsia"/>
          <w:lang w:eastAsia="zh-CN"/>
        </w:rPr>
        <w:t xml:space="preserve"> between reference signal and code resource, the decoding complexity at gNB side can be largely reduced. The detail of code design can be FFS.</w:t>
      </w:r>
    </w:p>
    <w:p w:rsidR="00F00594" w:rsidRDefault="00F00594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 w:rsidR="006B7FEB">
        <w:rPr>
          <w:rFonts w:eastAsia="宋体" w:hint="eastAsia"/>
          <w:b/>
          <w:i/>
          <w:lang w:eastAsia="zh-CN"/>
        </w:rPr>
        <w:t>3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F00594">
        <w:rPr>
          <w:rFonts w:eastAsia="MS Mincho" w:hint="eastAsia"/>
          <w:b/>
          <w:i/>
          <w:lang w:eastAsia="ja-JP"/>
        </w:rPr>
        <w:t xml:space="preserve"> </w:t>
      </w:r>
      <w:r w:rsidR="00872FD2" w:rsidRPr="00872FD2">
        <w:rPr>
          <w:rFonts w:eastAsia="宋体" w:hint="eastAsia"/>
          <w:i/>
          <w:lang w:eastAsia="zh-CN"/>
        </w:rPr>
        <w:t xml:space="preserve">UE can be additionally </w:t>
      </w:r>
      <w:r w:rsidR="00872FD2">
        <w:rPr>
          <w:rFonts w:eastAsia="宋体" w:hint="eastAsia"/>
          <w:i/>
          <w:lang w:eastAsia="zh-CN"/>
        </w:rPr>
        <w:t xml:space="preserve">pre-configured with dedicated code domain resource </w:t>
      </w:r>
      <w:r w:rsidR="003878F2" w:rsidRPr="004A53C1">
        <w:rPr>
          <w:rFonts w:eastAsia="宋体" w:hint="eastAsia"/>
          <w:i/>
          <w:lang w:eastAsia="zh-CN"/>
        </w:rPr>
        <w:t>for</w:t>
      </w:r>
      <w:r w:rsidR="003878F2" w:rsidRPr="006B7FEB">
        <w:rPr>
          <w:rFonts w:eastAsia="宋体" w:hint="eastAsia"/>
          <w:i/>
          <w:lang w:eastAsia="zh-CN"/>
        </w:rPr>
        <w:t xml:space="preserve"> </w:t>
      </w:r>
      <w:r w:rsidR="003878F2">
        <w:rPr>
          <w:rFonts w:eastAsia="宋体" w:hint="eastAsia"/>
          <w:i/>
          <w:lang w:eastAsia="zh-CN"/>
        </w:rPr>
        <w:t>URLLC</w:t>
      </w:r>
      <w:r w:rsidR="003878F2" w:rsidRPr="004A53C1">
        <w:rPr>
          <w:rFonts w:eastAsia="宋体" w:hint="eastAsia"/>
          <w:i/>
          <w:lang w:eastAsia="zh-CN"/>
        </w:rPr>
        <w:t xml:space="preserve"> UL grant-free transmission</w:t>
      </w:r>
      <w:r w:rsidR="003878F2">
        <w:rPr>
          <w:rFonts w:eastAsia="宋体" w:hint="eastAsia"/>
          <w:i/>
          <w:lang w:eastAsia="zh-CN"/>
        </w:rPr>
        <w:t xml:space="preserve"> </w:t>
      </w:r>
      <w:r w:rsidR="00872FD2">
        <w:rPr>
          <w:rFonts w:eastAsia="宋体" w:hint="eastAsia"/>
          <w:i/>
          <w:lang w:eastAsia="zh-CN"/>
        </w:rPr>
        <w:t>where the detail of code design is FFS.</w:t>
      </w:r>
    </w:p>
    <w:p w:rsidR="007B2CF0" w:rsidRDefault="001D2ED4" w:rsidP="00D405BD">
      <w:pPr>
        <w:spacing w:before="120" w:afterLines="50"/>
        <w:jc w:val="both"/>
        <w:rPr>
          <w:rFonts w:eastAsia="宋体"/>
          <w:szCs w:val="20"/>
          <w:lang w:eastAsia="zh-CN"/>
        </w:rPr>
      </w:pPr>
      <w:r w:rsidRPr="001D2ED4">
        <w:rPr>
          <w:rFonts w:eastAsia="宋体"/>
          <w:lang w:eastAsia="zh-CN"/>
        </w:rPr>
        <w:t xml:space="preserve">It is </w:t>
      </w:r>
      <w:r>
        <w:rPr>
          <w:rFonts w:eastAsia="宋体" w:hint="eastAsia"/>
          <w:lang w:eastAsia="zh-CN"/>
        </w:rPr>
        <w:t>obvious</w:t>
      </w:r>
      <w:r w:rsidRPr="001D2ED4">
        <w:rPr>
          <w:rFonts w:eastAsia="宋体"/>
          <w:lang w:eastAsia="zh-CN"/>
        </w:rPr>
        <w:t xml:space="preserve"> that it is challenging to achieve </w:t>
      </w:r>
      <w:r>
        <w:rPr>
          <w:rFonts w:eastAsia="宋体" w:hint="eastAsia"/>
          <w:lang w:eastAsia="zh-CN"/>
        </w:rPr>
        <w:t xml:space="preserve">the target requirements of </w:t>
      </w:r>
      <w:r w:rsidR="004B5647">
        <w:rPr>
          <w:rFonts w:eastAsia="宋体"/>
          <w:lang w:eastAsia="zh-CN"/>
        </w:rPr>
        <w:t>URLLC case</w:t>
      </w:r>
      <w:r w:rsidRPr="001D2ED4">
        <w:rPr>
          <w:rFonts w:eastAsia="宋体"/>
          <w:lang w:eastAsia="zh-CN"/>
        </w:rPr>
        <w:t xml:space="preserve"> (e.g., BLER of 10</w:t>
      </w:r>
      <w:r w:rsidRPr="00FD6C1F">
        <w:rPr>
          <w:rFonts w:eastAsia="宋体"/>
          <w:vertAlign w:val="superscript"/>
          <w:lang w:eastAsia="zh-CN"/>
        </w:rPr>
        <w:t>-</w:t>
      </w:r>
      <w:r w:rsidR="00FD6C1F" w:rsidRPr="00FD6C1F">
        <w:rPr>
          <w:rFonts w:eastAsia="宋体"/>
          <w:vertAlign w:val="superscript"/>
          <w:lang w:eastAsia="zh-CN"/>
        </w:rPr>
        <w:t>5</w:t>
      </w:r>
      <w:r w:rsidR="00FD6C1F">
        <w:rPr>
          <w:rFonts w:eastAsia="宋体" w:hint="eastAsia"/>
          <w:lang w:eastAsia="zh-CN"/>
        </w:rPr>
        <w:t xml:space="preserve"> and </w:t>
      </w:r>
      <w:r>
        <w:rPr>
          <w:rFonts w:eastAsia="宋体" w:hint="eastAsia"/>
          <w:lang w:eastAsia="zh-CN"/>
        </w:rPr>
        <w:t>latency &lt; 1ms</w:t>
      </w:r>
      <w:r w:rsidRPr="001D2ED4"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. In </w:t>
      </w:r>
      <w:r w:rsidR="00600CED">
        <w:rPr>
          <w:rFonts w:eastAsia="宋体" w:hint="eastAsia"/>
          <w:lang w:eastAsia="zh-CN"/>
        </w:rPr>
        <w:t xml:space="preserve">UL </w:t>
      </w:r>
      <w:r>
        <w:rPr>
          <w:rFonts w:eastAsia="宋体" w:hint="eastAsia"/>
          <w:lang w:eastAsia="zh-CN"/>
        </w:rPr>
        <w:t>grant free</w:t>
      </w:r>
      <w:r w:rsidR="0079036C">
        <w:rPr>
          <w:rFonts w:eastAsia="宋体" w:hint="eastAsia"/>
          <w:lang w:eastAsia="zh-CN"/>
        </w:rPr>
        <w:t xml:space="preserve"> transmission</w:t>
      </w:r>
      <w:r w:rsidR="00600CED">
        <w:rPr>
          <w:rFonts w:eastAsia="宋体" w:hint="eastAsia"/>
          <w:lang w:eastAsia="zh-CN"/>
        </w:rPr>
        <w:t xml:space="preserve"> for URLLC</w:t>
      </w:r>
      <w:r>
        <w:rPr>
          <w:rFonts w:eastAsia="宋体" w:hint="eastAsia"/>
          <w:lang w:eastAsia="zh-CN"/>
        </w:rPr>
        <w:t xml:space="preserve">, how to make a tradeoff between high </w:t>
      </w:r>
      <w:r>
        <w:rPr>
          <w:rFonts w:eastAsia="宋体"/>
          <w:szCs w:val="20"/>
          <w:lang w:eastAsia="zh-CN"/>
        </w:rPr>
        <w:t xml:space="preserve">reliability </w:t>
      </w:r>
      <w:r>
        <w:rPr>
          <w:rFonts w:eastAsia="宋体" w:hint="eastAsia"/>
          <w:lang w:eastAsia="zh-CN"/>
        </w:rPr>
        <w:t xml:space="preserve">and low latency is a key issue. One way to guarantee high </w:t>
      </w:r>
      <w:r>
        <w:rPr>
          <w:rFonts w:eastAsia="宋体"/>
          <w:szCs w:val="20"/>
          <w:lang w:eastAsia="zh-CN"/>
        </w:rPr>
        <w:t>reliability</w:t>
      </w:r>
      <w:r>
        <w:rPr>
          <w:rFonts w:eastAsia="宋体" w:hint="eastAsia"/>
          <w:szCs w:val="20"/>
          <w:lang w:eastAsia="zh-CN"/>
        </w:rPr>
        <w:t xml:space="preserve"> is multiple </w:t>
      </w:r>
      <w:r w:rsidR="002C5F31">
        <w:rPr>
          <w:rFonts w:eastAsia="宋体"/>
          <w:szCs w:val="20"/>
          <w:lang w:eastAsia="zh-CN"/>
        </w:rPr>
        <w:t>repetitions/re</w:t>
      </w:r>
      <w:r w:rsidR="002C5F31">
        <w:rPr>
          <w:rFonts w:eastAsia="宋体" w:hint="eastAsia"/>
          <w:szCs w:val="20"/>
          <w:lang w:eastAsia="zh-CN"/>
        </w:rPr>
        <w:t>-</w:t>
      </w:r>
      <w:r w:rsidR="002C5F31">
        <w:rPr>
          <w:rFonts w:eastAsia="宋体"/>
          <w:szCs w:val="20"/>
          <w:lang w:eastAsia="zh-CN"/>
        </w:rPr>
        <w:t>transmissions</w:t>
      </w:r>
      <w:r>
        <w:rPr>
          <w:rFonts w:eastAsia="宋体" w:hint="eastAsia"/>
          <w:szCs w:val="20"/>
          <w:lang w:eastAsia="zh-CN"/>
        </w:rPr>
        <w:t>, but it will results in more latency.</w:t>
      </w:r>
      <w:r w:rsidR="00217F88">
        <w:rPr>
          <w:rFonts w:eastAsia="宋体" w:hint="eastAsia"/>
          <w:szCs w:val="20"/>
          <w:lang w:eastAsia="zh-CN"/>
        </w:rPr>
        <w:t xml:space="preserve"> Therefore, </w:t>
      </w:r>
      <w:r w:rsidR="00217F88">
        <w:rPr>
          <w:rFonts w:eastAsia="宋体" w:hint="eastAsia"/>
          <w:lang w:eastAsia="zh-CN"/>
        </w:rPr>
        <w:t>t</w:t>
      </w:r>
      <w:r w:rsidR="00217F88">
        <w:rPr>
          <w:lang w:eastAsia="zh-CN"/>
        </w:rPr>
        <w:t xml:space="preserve">he effectiveness and the efficiency of </w:t>
      </w:r>
      <w:r w:rsidR="00217F88">
        <w:rPr>
          <w:rFonts w:eastAsia="宋体" w:hint="eastAsia"/>
          <w:szCs w:val="20"/>
          <w:lang w:eastAsia="zh-CN"/>
        </w:rPr>
        <w:t>re-</w:t>
      </w:r>
      <w:r w:rsidR="00217F88">
        <w:rPr>
          <w:rFonts w:eastAsia="宋体"/>
          <w:szCs w:val="20"/>
          <w:lang w:eastAsia="zh-CN"/>
        </w:rPr>
        <w:t>transmissions</w:t>
      </w:r>
      <w:r w:rsidR="00217F88">
        <w:rPr>
          <w:lang w:eastAsia="zh-CN"/>
        </w:rPr>
        <w:t xml:space="preserve"> </w:t>
      </w:r>
      <w:r w:rsidR="00683F03">
        <w:rPr>
          <w:lang w:eastAsia="zh-CN"/>
        </w:rPr>
        <w:t>are</w:t>
      </w:r>
      <w:r w:rsidR="00217F88">
        <w:rPr>
          <w:lang w:eastAsia="zh-CN"/>
        </w:rPr>
        <w:t xml:space="preserve"> also very important. </w:t>
      </w:r>
      <w:r w:rsidR="003E2FFE">
        <w:rPr>
          <w:rFonts w:eastAsiaTheme="minorEastAsia" w:hint="eastAsia"/>
          <w:lang w:eastAsia="zh-CN"/>
        </w:rPr>
        <w:t xml:space="preserve">In </w:t>
      </w:r>
      <w:r w:rsidR="003E2FFE">
        <w:rPr>
          <w:rFonts w:eastAsiaTheme="minorEastAsia"/>
          <w:lang w:eastAsia="zh-CN"/>
        </w:rPr>
        <w:t>addition</w:t>
      </w:r>
      <w:r w:rsidR="003E2FFE">
        <w:rPr>
          <w:rFonts w:eastAsiaTheme="minorEastAsia" w:hint="eastAsia"/>
          <w:lang w:eastAsia="zh-CN"/>
        </w:rPr>
        <w:t>, i</w:t>
      </w:r>
      <w:r w:rsidR="003E2FFE">
        <w:rPr>
          <w:lang w:eastAsia="zh-CN"/>
        </w:rPr>
        <w:t xml:space="preserve">t </w:t>
      </w:r>
      <w:r w:rsidR="00217F88">
        <w:rPr>
          <w:lang w:eastAsia="zh-CN"/>
        </w:rPr>
        <w:t>is critical to maximize the diversity for URLLC transmission</w:t>
      </w:r>
      <w:r w:rsidR="00217F88">
        <w:rPr>
          <w:rFonts w:eastAsia="宋体" w:hint="eastAsia"/>
          <w:lang w:eastAsia="zh-CN"/>
        </w:rPr>
        <w:t xml:space="preserve"> in as less as re-</w:t>
      </w:r>
      <w:r w:rsidR="00217F88">
        <w:rPr>
          <w:rFonts w:eastAsia="宋体"/>
          <w:lang w:eastAsia="zh-CN"/>
        </w:rPr>
        <w:t>transmission</w:t>
      </w:r>
      <w:r w:rsidR="00217F88">
        <w:rPr>
          <w:rFonts w:eastAsia="宋体" w:hint="eastAsia"/>
          <w:lang w:eastAsia="zh-CN"/>
        </w:rPr>
        <w:t xml:space="preserve"> times. </w:t>
      </w:r>
      <w:r w:rsidR="00BD2A71">
        <w:rPr>
          <w:rFonts w:eastAsia="宋体"/>
          <w:lang w:eastAsia="zh-CN"/>
        </w:rPr>
        <w:t>As</w:t>
      </w:r>
      <w:r w:rsidR="00217F88">
        <w:rPr>
          <w:rFonts w:eastAsia="宋体" w:hint="eastAsia"/>
          <w:lang w:eastAsia="zh-CN"/>
        </w:rPr>
        <w:t xml:space="preserve"> time diversity </w:t>
      </w:r>
      <w:r w:rsidR="00D535B3">
        <w:rPr>
          <w:rFonts w:eastAsia="宋体" w:hint="eastAsia"/>
          <w:lang w:eastAsia="zh-CN"/>
        </w:rPr>
        <w:t xml:space="preserve">of </w:t>
      </w:r>
      <w:r w:rsidR="00D535B3">
        <w:rPr>
          <w:rFonts w:eastAsia="宋体" w:hint="eastAsia"/>
          <w:szCs w:val="20"/>
          <w:lang w:eastAsia="zh-CN"/>
        </w:rPr>
        <w:t xml:space="preserve">multiple </w:t>
      </w:r>
      <w:r w:rsidR="00D535B3">
        <w:rPr>
          <w:rFonts w:eastAsia="宋体"/>
          <w:szCs w:val="20"/>
          <w:lang w:eastAsia="zh-CN"/>
        </w:rPr>
        <w:t>repetitions</w:t>
      </w:r>
      <w:r w:rsidR="00D535B3">
        <w:rPr>
          <w:rFonts w:eastAsia="宋体"/>
          <w:lang w:eastAsia="zh-CN"/>
        </w:rPr>
        <w:t xml:space="preserve"> </w:t>
      </w:r>
      <w:r w:rsidR="00217F88">
        <w:rPr>
          <w:rFonts w:eastAsia="宋体"/>
          <w:lang w:eastAsia="zh-CN"/>
        </w:rPr>
        <w:t>cannot</w:t>
      </w:r>
      <w:r w:rsidR="00217F88">
        <w:rPr>
          <w:rFonts w:eastAsia="宋体" w:hint="eastAsia"/>
          <w:lang w:eastAsia="zh-CN"/>
        </w:rPr>
        <w:t xml:space="preserve"> be achieved </w:t>
      </w:r>
      <w:r w:rsidR="0096211E">
        <w:rPr>
          <w:rFonts w:eastAsia="宋体" w:hint="eastAsia"/>
          <w:lang w:eastAsia="zh-CN"/>
        </w:rPr>
        <w:t xml:space="preserve">under </w:t>
      </w:r>
      <w:r w:rsidR="00217F88">
        <w:rPr>
          <w:rFonts w:eastAsia="宋体" w:hint="eastAsia"/>
          <w:lang w:eastAsia="zh-CN"/>
        </w:rPr>
        <w:t xml:space="preserve">low latency requirement, frequency diversity and </w:t>
      </w:r>
      <w:r w:rsidR="00217F88">
        <w:rPr>
          <w:rFonts w:eastAsia="宋体"/>
          <w:lang w:eastAsia="zh-CN"/>
        </w:rPr>
        <w:t>interference</w:t>
      </w:r>
      <w:r w:rsidR="00217F88">
        <w:rPr>
          <w:rFonts w:eastAsia="宋体" w:hint="eastAsia"/>
          <w:lang w:eastAsia="zh-CN"/>
        </w:rPr>
        <w:t xml:space="preserve"> random are the mainly source for BLER gain</w:t>
      </w:r>
      <w:r w:rsidR="001065C2">
        <w:rPr>
          <w:rFonts w:eastAsia="宋体" w:hint="eastAsia"/>
          <w:lang w:eastAsia="zh-CN"/>
        </w:rPr>
        <w:t>.</w:t>
      </w:r>
      <w:r w:rsidR="00217F88">
        <w:rPr>
          <w:rFonts w:eastAsia="宋体" w:hint="eastAsia"/>
          <w:lang w:eastAsia="zh-CN"/>
        </w:rPr>
        <w:t xml:space="preserve"> Hence, </w:t>
      </w:r>
      <w:r w:rsidR="00D1455C">
        <w:rPr>
          <w:rFonts w:eastAsia="宋体" w:hint="eastAsia"/>
          <w:szCs w:val="20"/>
          <w:lang w:eastAsia="zh-CN"/>
        </w:rPr>
        <w:t>g</w:t>
      </w:r>
      <w:r w:rsidR="00D1455C" w:rsidRPr="00217F88">
        <w:rPr>
          <w:rFonts w:eastAsia="宋体"/>
          <w:szCs w:val="20"/>
          <w:lang w:eastAsia="zh-CN"/>
        </w:rPr>
        <w:t>rant</w:t>
      </w:r>
      <w:r w:rsidR="00217F88" w:rsidRPr="00217F88">
        <w:rPr>
          <w:rFonts w:eastAsia="宋体"/>
          <w:szCs w:val="20"/>
          <w:lang w:eastAsia="zh-CN"/>
        </w:rPr>
        <w:t>-free URLLC</w:t>
      </w:r>
      <w:r w:rsidR="0013189A">
        <w:rPr>
          <w:rFonts w:eastAsia="宋体" w:hint="eastAsia"/>
          <w:szCs w:val="20"/>
          <w:lang w:eastAsia="zh-CN"/>
        </w:rPr>
        <w:t xml:space="preserve"> UL</w:t>
      </w:r>
      <w:r w:rsidR="00776A24">
        <w:rPr>
          <w:rFonts w:eastAsia="宋体" w:hint="eastAsia"/>
          <w:szCs w:val="20"/>
          <w:lang w:eastAsia="zh-CN"/>
        </w:rPr>
        <w:t xml:space="preserve"> </w:t>
      </w:r>
      <w:r w:rsidR="00776A24">
        <w:rPr>
          <w:lang w:eastAsia="zh-CN"/>
        </w:rPr>
        <w:t>transmission</w:t>
      </w:r>
      <w:r w:rsidR="00217F88" w:rsidRPr="00217F88">
        <w:rPr>
          <w:rFonts w:eastAsia="宋体"/>
          <w:szCs w:val="20"/>
          <w:lang w:eastAsia="zh-CN"/>
        </w:rPr>
        <w:t xml:space="preserve"> should support </w:t>
      </w:r>
      <w:r w:rsidR="00CF5A86">
        <w:rPr>
          <w:rFonts w:eastAsia="宋体" w:hint="eastAsia"/>
          <w:szCs w:val="20"/>
          <w:lang w:eastAsia="zh-CN"/>
        </w:rPr>
        <w:t>f</w:t>
      </w:r>
      <w:r w:rsidR="00217F88" w:rsidRPr="00217F88">
        <w:rPr>
          <w:rFonts w:eastAsia="宋体"/>
          <w:szCs w:val="20"/>
          <w:lang w:eastAsia="zh-CN"/>
        </w:rPr>
        <w:t xml:space="preserve">requency hopping between initial </w:t>
      </w:r>
      <w:r w:rsidR="00CF5A86">
        <w:rPr>
          <w:rFonts w:eastAsia="宋体" w:hint="eastAsia"/>
          <w:szCs w:val="20"/>
          <w:lang w:eastAsia="zh-CN"/>
        </w:rPr>
        <w:t xml:space="preserve">transmission </w:t>
      </w:r>
      <w:r w:rsidR="00217F88" w:rsidRPr="00217F88">
        <w:rPr>
          <w:rFonts w:eastAsia="宋体"/>
          <w:szCs w:val="20"/>
          <w:lang w:eastAsia="zh-CN"/>
        </w:rPr>
        <w:t>and re-transmissions</w:t>
      </w:r>
      <w:r w:rsidR="00681ECE">
        <w:rPr>
          <w:rFonts w:eastAsia="宋体" w:hint="eastAsia"/>
          <w:szCs w:val="20"/>
          <w:lang w:eastAsia="zh-CN"/>
        </w:rPr>
        <w:t>.</w:t>
      </w:r>
    </w:p>
    <w:p w:rsidR="00CF5A86" w:rsidRDefault="00CF5A86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4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Pr="00CF5A86">
        <w:rPr>
          <w:rFonts w:eastAsia="宋体"/>
          <w:i/>
          <w:lang w:eastAsia="zh-CN"/>
        </w:rPr>
        <w:t>Grant-free URLLC</w:t>
      </w:r>
      <w:r w:rsidR="0013189A">
        <w:rPr>
          <w:rFonts w:eastAsia="宋体" w:hint="eastAsia"/>
          <w:i/>
          <w:lang w:eastAsia="zh-CN"/>
        </w:rPr>
        <w:t xml:space="preserve"> UL</w:t>
      </w:r>
      <w:r w:rsidRPr="00CF5A86">
        <w:rPr>
          <w:rFonts w:eastAsia="宋体"/>
          <w:i/>
          <w:lang w:eastAsia="zh-CN"/>
        </w:rPr>
        <w:t xml:space="preserve"> </w:t>
      </w:r>
      <w:r w:rsidR="00963BE1" w:rsidRPr="00F95077">
        <w:rPr>
          <w:rFonts w:eastAsia="宋体"/>
          <w:i/>
          <w:lang w:eastAsia="zh-CN"/>
        </w:rPr>
        <w:t>transmission</w:t>
      </w:r>
      <w:r w:rsidR="00963BE1" w:rsidRPr="00217F88">
        <w:rPr>
          <w:rFonts w:eastAsia="宋体"/>
          <w:szCs w:val="20"/>
          <w:lang w:eastAsia="zh-CN"/>
        </w:rPr>
        <w:t xml:space="preserve"> </w:t>
      </w:r>
      <w:r w:rsidRPr="00CF5A86">
        <w:rPr>
          <w:rFonts w:eastAsia="宋体"/>
          <w:i/>
          <w:lang w:eastAsia="zh-CN"/>
        </w:rPr>
        <w:t xml:space="preserve">should support </w:t>
      </w:r>
      <w:r w:rsidRPr="00CF5A86">
        <w:rPr>
          <w:rFonts w:eastAsia="宋体" w:hint="eastAsia"/>
          <w:i/>
          <w:lang w:eastAsia="zh-CN"/>
        </w:rPr>
        <w:t>f</w:t>
      </w:r>
      <w:r w:rsidRPr="00CF5A86">
        <w:rPr>
          <w:rFonts w:eastAsia="宋体"/>
          <w:i/>
          <w:lang w:eastAsia="zh-CN"/>
        </w:rPr>
        <w:t xml:space="preserve">requency hopping between initial </w:t>
      </w:r>
      <w:r w:rsidRPr="00CF5A86">
        <w:rPr>
          <w:rFonts w:eastAsia="宋体" w:hint="eastAsia"/>
          <w:i/>
          <w:lang w:eastAsia="zh-CN"/>
        </w:rPr>
        <w:t xml:space="preserve">transmission </w:t>
      </w:r>
      <w:r w:rsidRPr="00CF5A86">
        <w:rPr>
          <w:rFonts w:eastAsia="宋体"/>
          <w:i/>
          <w:lang w:eastAsia="zh-CN"/>
        </w:rPr>
        <w:t>and re-transmission</w:t>
      </w:r>
      <w:r>
        <w:rPr>
          <w:rFonts w:eastAsia="宋体" w:hint="eastAsia"/>
          <w:i/>
          <w:lang w:eastAsia="zh-CN"/>
        </w:rPr>
        <w:t>s.</w:t>
      </w:r>
    </w:p>
    <w:p w:rsidR="00CF5A86" w:rsidRDefault="00CF5A86" w:rsidP="00D405BD">
      <w:pPr>
        <w:spacing w:before="120" w:afterLines="50"/>
        <w:jc w:val="both"/>
        <w:rPr>
          <w:rFonts w:eastAsia="宋体"/>
          <w:lang w:eastAsia="zh-CN"/>
        </w:rPr>
      </w:pPr>
      <w:r w:rsidRPr="00CF5A86">
        <w:rPr>
          <w:rFonts w:eastAsia="宋体" w:hint="eastAsia"/>
          <w:lang w:eastAsia="zh-CN"/>
        </w:rPr>
        <w:t xml:space="preserve">For </w:t>
      </w:r>
      <w:r w:rsidR="00201C75">
        <w:rPr>
          <w:rFonts w:eastAsia="宋体" w:hint="eastAsia"/>
          <w:lang w:eastAsia="zh-CN"/>
        </w:rPr>
        <w:t>UL URLLC g</w:t>
      </w:r>
      <w:r w:rsidR="00201C75" w:rsidRPr="00CF5A86">
        <w:rPr>
          <w:rFonts w:eastAsia="宋体" w:hint="eastAsia"/>
          <w:lang w:eastAsia="zh-CN"/>
        </w:rPr>
        <w:t>rant-free</w:t>
      </w:r>
      <w:r w:rsidR="00201C75">
        <w:rPr>
          <w:rFonts w:eastAsia="宋体" w:hint="eastAsia"/>
          <w:lang w:eastAsia="zh-CN"/>
        </w:rPr>
        <w:t xml:space="preserve"> transmission</w:t>
      </w:r>
      <w:r w:rsidRPr="00CF5A86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unavoidable collision when multiple UEs initiate transmission </w:t>
      </w:r>
      <w:r w:rsidR="002A0410">
        <w:rPr>
          <w:rFonts w:eastAsia="宋体" w:hint="eastAsia"/>
          <w:lang w:eastAsia="zh-CN"/>
        </w:rPr>
        <w:t>will cause fail detection of gNB.</w:t>
      </w:r>
      <w:r>
        <w:rPr>
          <w:rFonts w:eastAsia="宋体" w:hint="eastAsia"/>
          <w:lang w:eastAsia="zh-CN"/>
        </w:rPr>
        <w:t xml:space="preserve"> </w:t>
      </w:r>
      <w:r w:rsidR="002A0410">
        <w:rPr>
          <w:rFonts w:eastAsia="宋体" w:hint="eastAsia"/>
          <w:lang w:eastAsia="zh-CN"/>
        </w:rPr>
        <w:t>Two cases are considered as fail detection, one is gNB fail</w:t>
      </w:r>
      <w:r w:rsidR="000D6195">
        <w:rPr>
          <w:rFonts w:eastAsia="宋体" w:hint="eastAsia"/>
          <w:lang w:eastAsia="zh-CN"/>
        </w:rPr>
        <w:t>s</w:t>
      </w:r>
      <w:r w:rsidR="002A0410">
        <w:rPr>
          <w:rFonts w:eastAsia="宋体" w:hint="eastAsia"/>
          <w:lang w:eastAsia="zh-CN"/>
        </w:rPr>
        <w:t xml:space="preserve"> to UE activation detection</w:t>
      </w:r>
      <w:r w:rsidR="002A0410">
        <w:rPr>
          <w:rFonts w:eastAsia="宋体" w:hint="eastAsia"/>
          <w:bCs/>
          <w:szCs w:val="20"/>
          <w:lang w:eastAsia="zh-CN"/>
        </w:rPr>
        <w:t xml:space="preserve">, and the other is </w:t>
      </w:r>
      <w:r w:rsidR="002A0410">
        <w:rPr>
          <w:rFonts w:eastAsia="宋体" w:hint="eastAsia"/>
          <w:lang w:eastAsia="zh-CN"/>
        </w:rPr>
        <w:t xml:space="preserve">gNB </w:t>
      </w:r>
      <w:r w:rsidR="002A0410" w:rsidRPr="00320BE7">
        <w:rPr>
          <w:rFonts w:eastAsia="MS Mincho" w:hint="eastAsia"/>
          <w:bCs/>
          <w:szCs w:val="20"/>
          <w:lang w:eastAsia="ja-JP"/>
        </w:rPr>
        <w:t xml:space="preserve">succeeds to </w:t>
      </w:r>
      <w:r w:rsidR="002A0410">
        <w:rPr>
          <w:rFonts w:eastAsia="宋体" w:hint="eastAsia"/>
          <w:lang w:eastAsia="zh-CN"/>
        </w:rPr>
        <w:t>UE activation detection</w:t>
      </w:r>
      <w:r w:rsidR="002A0410" w:rsidRPr="00320BE7">
        <w:rPr>
          <w:rFonts w:eastAsia="MS Mincho" w:hint="eastAsia"/>
          <w:bCs/>
          <w:szCs w:val="20"/>
          <w:lang w:eastAsia="ja-JP"/>
        </w:rPr>
        <w:t xml:space="preserve"> but fails to </w:t>
      </w:r>
      <w:r w:rsidR="002A0410">
        <w:rPr>
          <w:rFonts w:eastAsia="宋体" w:hint="eastAsia"/>
          <w:bCs/>
          <w:szCs w:val="20"/>
          <w:lang w:eastAsia="zh-CN"/>
        </w:rPr>
        <w:t>receive</w:t>
      </w:r>
      <w:r w:rsidR="002A0410" w:rsidRPr="00320BE7">
        <w:rPr>
          <w:rFonts w:eastAsia="MS Mincho" w:hint="eastAsia"/>
          <w:bCs/>
          <w:szCs w:val="20"/>
          <w:lang w:eastAsia="ja-JP"/>
        </w:rPr>
        <w:t xml:space="preserve"> the data</w:t>
      </w:r>
      <w:r w:rsidR="002A0410">
        <w:rPr>
          <w:rFonts w:eastAsia="宋体" w:hint="eastAsia"/>
          <w:bCs/>
          <w:szCs w:val="20"/>
          <w:lang w:eastAsia="zh-CN"/>
        </w:rPr>
        <w:t xml:space="preserve">. For former, </w:t>
      </w:r>
      <w:r w:rsidR="002A0410">
        <w:rPr>
          <w:rFonts w:eastAsia="宋体" w:hint="eastAsia"/>
          <w:szCs w:val="20"/>
          <w:lang w:eastAsia="zh-CN"/>
        </w:rPr>
        <w:t xml:space="preserve">UE should be able to autonomously trigger a grant free re-transmission at a predefined time at the preconfigured resource or random </w:t>
      </w:r>
      <w:r w:rsidR="00A670B6">
        <w:rPr>
          <w:rFonts w:eastAsia="宋体" w:hint="eastAsia"/>
          <w:szCs w:val="20"/>
          <w:lang w:eastAsia="zh-CN"/>
        </w:rPr>
        <w:t xml:space="preserve">resource as nothing </w:t>
      </w:r>
      <w:r w:rsidR="00A670B6">
        <w:rPr>
          <w:rFonts w:eastAsia="宋体"/>
          <w:szCs w:val="20"/>
          <w:lang w:eastAsia="zh-CN"/>
        </w:rPr>
        <w:t>feedback</w:t>
      </w:r>
      <w:r w:rsidR="00A670B6">
        <w:rPr>
          <w:rFonts w:eastAsia="宋体" w:hint="eastAsia"/>
          <w:szCs w:val="20"/>
          <w:lang w:eastAsia="zh-CN"/>
        </w:rPr>
        <w:t xml:space="preserve"> received from </w:t>
      </w:r>
      <w:r w:rsidR="00A670B6">
        <w:rPr>
          <w:rFonts w:eastAsia="宋体" w:hint="eastAsia"/>
          <w:bCs/>
          <w:szCs w:val="20"/>
          <w:lang w:eastAsia="zh-CN"/>
        </w:rPr>
        <w:t>gNB which failed</w:t>
      </w:r>
      <w:r w:rsidR="002A0410">
        <w:rPr>
          <w:rFonts w:eastAsia="宋体" w:hint="eastAsia"/>
          <w:bCs/>
          <w:szCs w:val="20"/>
          <w:lang w:eastAsia="zh-CN"/>
        </w:rPr>
        <w:t xml:space="preserve"> to </w:t>
      </w:r>
      <w:r w:rsidR="002A0410">
        <w:rPr>
          <w:rFonts w:eastAsia="宋体"/>
          <w:bCs/>
          <w:szCs w:val="20"/>
          <w:lang w:eastAsia="zh-CN"/>
        </w:rPr>
        <w:t>detect</w:t>
      </w:r>
      <w:r w:rsidR="002A0410">
        <w:rPr>
          <w:rFonts w:eastAsia="宋体" w:hint="eastAsia"/>
          <w:bCs/>
          <w:szCs w:val="20"/>
          <w:lang w:eastAsia="zh-CN"/>
        </w:rPr>
        <w:t xml:space="preserve"> anything.</w:t>
      </w:r>
      <w:r w:rsidR="00A670B6">
        <w:rPr>
          <w:rFonts w:eastAsia="宋体" w:hint="eastAsia"/>
          <w:bCs/>
          <w:szCs w:val="20"/>
          <w:lang w:eastAsia="zh-CN"/>
        </w:rPr>
        <w:t xml:space="preserve"> For the latter, </w:t>
      </w:r>
      <w:r w:rsidR="00A670B6">
        <w:rPr>
          <w:lang w:eastAsia="zh-CN"/>
        </w:rPr>
        <w:t xml:space="preserve">UE </w:t>
      </w:r>
      <w:r w:rsidR="00A670B6">
        <w:rPr>
          <w:rFonts w:eastAsia="宋体" w:hint="eastAsia"/>
          <w:lang w:eastAsia="zh-CN"/>
        </w:rPr>
        <w:t>may</w:t>
      </w:r>
      <w:r w:rsidR="00A670B6">
        <w:rPr>
          <w:lang w:eastAsia="zh-CN"/>
        </w:rPr>
        <w:t xml:space="preserve"> listen to a UL scheduling grant </w:t>
      </w:r>
      <w:r w:rsidR="00463F0B">
        <w:rPr>
          <w:rFonts w:eastAsiaTheme="minorEastAsia" w:hint="eastAsia"/>
          <w:lang w:eastAsia="zh-CN"/>
        </w:rPr>
        <w:t>and</w:t>
      </w:r>
      <w:r w:rsidR="00463F0B">
        <w:rPr>
          <w:lang w:eastAsia="zh-CN"/>
        </w:rPr>
        <w:t xml:space="preserve"> </w:t>
      </w:r>
      <w:r w:rsidR="00A670B6">
        <w:rPr>
          <w:lang w:eastAsia="zh-CN"/>
        </w:rPr>
        <w:t>re</w:t>
      </w:r>
      <w:r w:rsidR="00A670B6">
        <w:rPr>
          <w:rFonts w:eastAsia="宋体" w:hint="eastAsia"/>
          <w:lang w:eastAsia="zh-CN"/>
        </w:rPr>
        <w:t>-</w:t>
      </w:r>
      <w:r w:rsidR="00A670B6">
        <w:rPr>
          <w:lang w:eastAsia="zh-CN"/>
        </w:rPr>
        <w:t>transmit the data</w:t>
      </w:r>
      <w:r w:rsidR="00A21961">
        <w:rPr>
          <w:rFonts w:eastAsiaTheme="minorEastAsia" w:hint="eastAsia"/>
          <w:lang w:eastAsia="zh-CN"/>
        </w:rPr>
        <w:t xml:space="preserve"> </w:t>
      </w:r>
      <w:r w:rsidR="00071777">
        <w:rPr>
          <w:rFonts w:eastAsia="宋体" w:hint="eastAsia"/>
          <w:lang w:eastAsia="zh-CN"/>
        </w:rPr>
        <w:t xml:space="preserve">with </w:t>
      </w:r>
      <w:r w:rsidR="00A670B6">
        <w:rPr>
          <w:lang w:eastAsia="zh-CN"/>
        </w:rPr>
        <w:t>an appropriate MCS</w:t>
      </w:r>
      <w:r w:rsidR="00A670B6">
        <w:rPr>
          <w:rFonts w:eastAsia="宋体" w:hint="eastAsia"/>
          <w:lang w:eastAsia="zh-CN"/>
        </w:rPr>
        <w:t xml:space="preserve"> and </w:t>
      </w:r>
      <w:r w:rsidR="00C44CB7">
        <w:rPr>
          <w:rFonts w:eastAsia="宋体" w:hint="eastAsia"/>
          <w:lang w:eastAsia="zh-CN"/>
        </w:rPr>
        <w:t xml:space="preserve">physical </w:t>
      </w:r>
      <w:r w:rsidR="00A670B6">
        <w:rPr>
          <w:rFonts w:eastAsia="宋体" w:hint="eastAsia"/>
          <w:lang w:eastAsia="zh-CN"/>
        </w:rPr>
        <w:t>resource</w:t>
      </w:r>
      <w:r w:rsidR="00A670B6">
        <w:rPr>
          <w:lang w:eastAsia="zh-CN"/>
        </w:rPr>
        <w:t>.</w:t>
      </w:r>
      <w:r w:rsidR="006F2C13" w:rsidRPr="006F2C13">
        <w:rPr>
          <w:rFonts w:eastAsiaTheme="minorEastAsia" w:hint="eastAsia"/>
          <w:lang w:eastAsia="zh-CN"/>
        </w:rPr>
        <w:t xml:space="preserve"> </w:t>
      </w:r>
      <w:r w:rsidR="006F2C13">
        <w:rPr>
          <w:rFonts w:eastAsiaTheme="minorEastAsia" w:hint="eastAsia"/>
          <w:lang w:eastAsia="zh-CN"/>
        </w:rPr>
        <w:t xml:space="preserve">In that case UE could </w:t>
      </w:r>
      <w:r w:rsidR="006F2C13">
        <w:rPr>
          <w:rFonts w:eastAsia="宋体" w:hint="eastAsia"/>
          <w:lang w:eastAsia="zh-CN"/>
        </w:rPr>
        <w:t xml:space="preserve">reduce </w:t>
      </w:r>
      <w:r w:rsidR="006F2C13">
        <w:rPr>
          <w:rFonts w:eastAsia="宋体"/>
          <w:lang w:eastAsia="zh-CN"/>
        </w:rPr>
        <w:t>collision</w:t>
      </w:r>
      <w:r w:rsidR="006F2C13">
        <w:rPr>
          <w:rFonts w:eastAsia="宋体" w:hint="eastAsia"/>
          <w:lang w:eastAsia="zh-CN"/>
        </w:rPr>
        <w:t xml:space="preserve"> and</w:t>
      </w:r>
      <w:r w:rsidR="006F2C13">
        <w:rPr>
          <w:lang w:eastAsia="zh-CN"/>
        </w:rPr>
        <w:t xml:space="preserve"> </w:t>
      </w:r>
      <w:r w:rsidR="006F2C13">
        <w:rPr>
          <w:rFonts w:eastAsia="宋体" w:hint="eastAsia"/>
          <w:lang w:eastAsia="zh-CN"/>
        </w:rPr>
        <w:t>increase success detection rate.</w:t>
      </w:r>
      <w:r w:rsidR="00A670B6">
        <w:rPr>
          <w:rFonts w:eastAsia="宋体" w:hint="eastAsia"/>
          <w:lang w:eastAsia="zh-CN"/>
        </w:rPr>
        <w:t xml:space="preserve"> </w:t>
      </w:r>
      <w:r w:rsidR="006B7B67">
        <w:rPr>
          <w:rFonts w:eastAsia="宋体" w:hint="eastAsia"/>
          <w:lang w:eastAsia="zh-CN"/>
        </w:rPr>
        <w:t xml:space="preserve">Hence, low </w:t>
      </w:r>
      <w:r w:rsidR="006B7B67">
        <w:rPr>
          <w:rFonts w:eastAsia="宋体"/>
          <w:lang w:eastAsia="zh-CN"/>
        </w:rPr>
        <w:t>latency</w:t>
      </w:r>
      <w:r w:rsidR="006B7B67">
        <w:rPr>
          <w:rFonts w:eastAsia="宋体" w:hint="eastAsia"/>
          <w:lang w:eastAsia="zh-CN"/>
        </w:rPr>
        <w:t xml:space="preserve"> can </w:t>
      </w:r>
      <w:r w:rsidR="00447AA0">
        <w:rPr>
          <w:rFonts w:eastAsia="宋体" w:hint="eastAsia"/>
          <w:lang w:eastAsia="zh-CN"/>
        </w:rPr>
        <w:t xml:space="preserve">also </w:t>
      </w:r>
      <w:r w:rsidR="006B7B67">
        <w:rPr>
          <w:rFonts w:eastAsia="宋体" w:hint="eastAsia"/>
          <w:lang w:eastAsia="zh-CN"/>
        </w:rPr>
        <w:t xml:space="preserve">achieved by grant based re-transmission. Therefore, </w:t>
      </w:r>
      <w:r w:rsidR="00E53E31">
        <w:rPr>
          <w:rFonts w:eastAsia="宋体"/>
          <w:lang w:eastAsia="zh-CN"/>
        </w:rPr>
        <w:t>both</w:t>
      </w:r>
      <w:r w:rsidR="006B7B67">
        <w:rPr>
          <w:rFonts w:eastAsia="宋体" w:hint="eastAsia"/>
          <w:lang w:eastAsia="zh-CN"/>
        </w:rPr>
        <w:t xml:space="preserve"> grant free and grant based re-transmission should be take</w:t>
      </w:r>
      <w:r w:rsidR="00765AAA">
        <w:rPr>
          <w:rFonts w:eastAsia="宋体" w:hint="eastAsia"/>
          <w:lang w:eastAsia="zh-CN"/>
        </w:rPr>
        <w:t>n</w:t>
      </w:r>
      <w:r w:rsidR="006B7B67">
        <w:rPr>
          <w:rFonts w:eastAsia="宋体" w:hint="eastAsia"/>
          <w:lang w:eastAsia="zh-CN"/>
        </w:rPr>
        <w:t xml:space="preserve"> into consideration </w:t>
      </w:r>
      <w:r w:rsidR="00C1144C">
        <w:rPr>
          <w:rFonts w:eastAsia="宋体" w:hint="eastAsia"/>
          <w:lang w:eastAsia="zh-CN"/>
        </w:rPr>
        <w:t>f</w:t>
      </w:r>
      <w:r w:rsidR="00C1144C" w:rsidRPr="00C1144C">
        <w:rPr>
          <w:rFonts w:eastAsia="宋体" w:hint="eastAsia"/>
          <w:lang w:eastAsia="zh-CN"/>
        </w:rPr>
        <w:t>or URLLC UL grant-free transmission</w:t>
      </w:r>
      <w:r w:rsidR="004D5303">
        <w:rPr>
          <w:rFonts w:eastAsia="宋体" w:hint="eastAsia"/>
          <w:lang w:eastAsia="zh-CN"/>
        </w:rPr>
        <w:t>.</w:t>
      </w:r>
    </w:p>
    <w:p w:rsidR="006B7B67" w:rsidRDefault="006B7B67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5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Pr="006B7B67">
        <w:rPr>
          <w:rFonts w:eastAsia="宋体" w:hint="eastAsia"/>
          <w:i/>
          <w:lang w:eastAsia="zh-CN"/>
        </w:rPr>
        <w:t>Both</w:t>
      </w:r>
      <w:r w:rsidR="00C1144C">
        <w:rPr>
          <w:rFonts w:eastAsia="宋体" w:hint="eastAsia"/>
          <w:i/>
          <w:lang w:eastAsia="zh-CN"/>
        </w:rPr>
        <w:t xml:space="preserve"> </w:t>
      </w:r>
      <w:r w:rsidR="00C1144C" w:rsidRPr="00C1144C">
        <w:rPr>
          <w:rFonts w:eastAsia="宋体" w:hint="eastAsia"/>
          <w:i/>
          <w:lang w:eastAsia="zh-CN"/>
        </w:rPr>
        <w:t>grant free and grant based re-transmission should be taken into consideration for URLLC UL grant-free transmission</w:t>
      </w:r>
      <w:r>
        <w:rPr>
          <w:rFonts w:eastAsia="宋体" w:hint="eastAsia"/>
          <w:i/>
          <w:lang w:eastAsia="zh-CN"/>
        </w:rPr>
        <w:t>.</w:t>
      </w:r>
    </w:p>
    <w:p w:rsidR="00CF5A86" w:rsidRPr="00CF5A86" w:rsidRDefault="00CF5A86" w:rsidP="00D405BD">
      <w:pPr>
        <w:spacing w:before="120" w:afterLines="50"/>
        <w:jc w:val="both"/>
        <w:rPr>
          <w:rFonts w:eastAsia="宋体"/>
          <w:szCs w:val="20"/>
          <w:lang w:eastAsia="zh-CN"/>
        </w:rPr>
      </w:pPr>
    </w:p>
    <w:p w:rsidR="003878F2" w:rsidRDefault="003878F2">
      <w:pPr>
        <w:pStyle w:val="1"/>
        <w:rPr>
          <w:color w:val="auto"/>
        </w:rPr>
      </w:pPr>
      <w:r>
        <w:rPr>
          <w:color w:val="auto"/>
        </w:rPr>
        <w:t>C</w:t>
      </w:r>
      <w:r>
        <w:rPr>
          <w:rFonts w:hint="eastAsia"/>
          <w:color w:val="auto"/>
        </w:rPr>
        <w:t>onclusion</w:t>
      </w:r>
    </w:p>
    <w:p w:rsidR="003878F2" w:rsidRDefault="003878F2" w:rsidP="00D405BD">
      <w:pPr>
        <w:spacing w:before="120" w:afterLines="50"/>
        <w:jc w:val="both"/>
        <w:rPr>
          <w:rFonts w:eastAsia="宋体"/>
          <w:lang w:eastAsia="zh-CN"/>
        </w:rPr>
      </w:pPr>
      <w:r w:rsidRPr="003878F2">
        <w:rPr>
          <w:rFonts w:eastAsia="宋体" w:hint="eastAsia"/>
          <w:lang w:eastAsia="zh-CN"/>
        </w:rPr>
        <w:t xml:space="preserve">In this </w:t>
      </w:r>
      <w:r w:rsidRPr="003878F2">
        <w:rPr>
          <w:rFonts w:eastAsia="宋体"/>
          <w:lang w:eastAsia="zh-CN"/>
        </w:rPr>
        <w:t>contribution</w:t>
      </w:r>
      <w:r w:rsidRPr="003878F2">
        <w:rPr>
          <w:rFonts w:eastAsia="宋体" w:hint="eastAsia"/>
          <w:lang w:eastAsia="zh-CN"/>
        </w:rPr>
        <w:t xml:space="preserve">, we discuss </w:t>
      </w:r>
      <w:r>
        <w:rPr>
          <w:rFonts w:eastAsia="宋体" w:hint="eastAsia"/>
          <w:lang w:eastAsia="zh-CN"/>
        </w:rPr>
        <w:t>UL grant-free transmission scheme for URLLC with the following proposals.</w:t>
      </w:r>
    </w:p>
    <w:p w:rsidR="003878F2" w:rsidRDefault="003878F2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>Proposal 1:</w:t>
      </w:r>
      <w:r w:rsidRPr="004A53C1">
        <w:rPr>
          <w:rFonts w:eastAsia="MS Mincho" w:hint="eastAsia"/>
          <w:i/>
          <w:lang w:eastAsia="ja-JP"/>
        </w:rPr>
        <w:t xml:space="preserve"> </w:t>
      </w:r>
      <w:r>
        <w:rPr>
          <w:rFonts w:eastAsia="宋体" w:hint="eastAsia"/>
          <w:i/>
          <w:lang w:eastAsia="zh-CN"/>
        </w:rPr>
        <w:t>The time-frequency</w:t>
      </w:r>
      <w:r w:rsidRPr="004A53C1">
        <w:rPr>
          <w:rFonts w:eastAsia="宋体" w:hint="eastAsia"/>
          <w:i/>
          <w:lang w:eastAsia="zh-CN"/>
        </w:rPr>
        <w:t xml:space="preserve"> resources for</w:t>
      </w:r>
      <w:r w:rsidRPr="006B7FEB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URLLC</w:t>
      </w:r>
      <w:r w:rsidRPr="004A53C1">
        <w:rPr>
          <w:rFonts w:eastAsia="宋体" w:hint="eastAsia"/>
          <w:i/>
          <w:lang w:eastAsia="zh-CN"/>
        </w:rPr>
        <w:t xml:space="preserve"> UL grant-free transmission</w:t>
      </w:r>
      <w:r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 xml:space="preserve">is pre-configured </w:t>
      </w:r>
      <w:r>
        <w:rPr>
          <w:rFonts w:eastAsia="宋体" w:hint="eastAsia"/>
          <w:i/>
          <w:lang w:eastAsia="zh-CN"/>
        </w:rPr>
        <w:t>to the UE</w:t>
      </w:r>
      <w:r w:rsidRPr="004A53C1">
        <w:rPr>
          <w:rFonts w:eastAsia="宋体" w:hint="eastAsia"/>
          <w:i/>
          <w:lang w:eastAsia="zh-CN"/>
        </w:rPr>
        <w:t xml:space="preserve"> semi-static</w:t>
      </w:r>
      <w:r>
        <w:rPr>
          <w:rFonts w:eastAsia="宋体" w:hint="eastAsia"/>
          <w:i/>
          <w:lang w:eastAsia="zh-CN"/>
        </w:rPr>
        <w:t>ally.</w:t>
      </w:r>
    </w:p>
    <w:p w:rsidR="003878F2" w:rsidRPr="004A53C1" w:rsidRDefault="003878F2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8D2F93">
        <w:rPr>
          <w:rFonts w:eastAsia="宋体" w:hint="eastAsia"/>
          <w:b/>
          <w:i/>
          <w:lang w:eastAsia="zh-CN"/>
        </w:rPr>
        <w:t>Proposal 2:</w:t>
      </w:r>
      <w:r>
        <w:rPr>
          <w:rFonts w:eastAsia="宋体" w:hint="eastAsia"/>
          <w:i/>
          <w:lang w:eastAsia="zh-CN"/>
        </w:rPr>
        <w:t xml:space="preserve"> UE is pre-configured with dedicated reference signal</w:t>
      </w:r>
      <w:r w:rsidRPr="002802EA"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>for</w:t>
      </w:r>
      <w:r w:rsidRPr="006B7FEB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URLLC</w:t>
      </w:r>
      <w:r w:rsidRPr="004A53C1">
        <w:rPr>
          <w:rFonts w:eastAsia="宋体" w:hint="eastAsia"/>
          <w:i/>
          <w:lang w:eastAsia="zh-CN"/>
        </w:rPr>
        <w:t xml:space="preserve"> UL grant-free transmission</w:t>
      </w:r>
      <w:r>
        <w:rPr>
          <w:rFonts w:eastAsia="宋体" w:hint="eastAsia"/>
          <w:i/>
          <w:lang w:eastAsia="zh-CN"/>
        </w:rPr>
        <w:t>, and orthogonal reference signal is considered as a starting point.</w:t>
      </w:r>
    </w:p>
    <w:p w:rsidR="003878F2" w:rsidRDefault="003878F2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F00594">
        <w:rPr>
          <w:rFonts w:eastAsia="MS Mincho" w:hint="eastAsia"/>
          <w:b/>
          <w:i/>
          <w:lang w:eastAsia="ja-JP"/>
        </w:rPr>
        <w:t xml:space="preserve"> </w:t>
      </w:r>
      <w:r w:rsidRPr="00872FD2">
        <w:rPr>
          <w:rFonts w:eastAsia="宋体" w:hint="eastAsia"/>
          <w:i/>
          <w:lang w:eastAsia="zh-CN"/>
        </w:rPr>
        <w:t xml:space="preserve">UE can be additionally </w:t>
      </w:r>
      <w:r>
        <w:rPr>
          <w:rFonts w:eastAsia="宋体" w:hint="eastAsia"/>
          <w:i/>
          <w:lang w:eastAsia="zh-CN"/>
        </w:rPr>
        <w:t xml:space="preserve">pre-configured with dedicated code domain resource </w:t>
      </w:r>
      <w:r w:rsidRPr="004A53C1">
        <w:rPr>
          <w:rFonts w:eastAsia="宋体" w:hint="eastAsia"/>
          <w:i/>
          <w:lang w:eastAsia="zh-CN"/>
        </w:rPr>
        <w:t>for</w:t>
      </w:r>
      <w:r w:rsidRPr="006B7FEB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URLLC</w:t>
      </w:r>
      <w:r w:rsidRPr="004A53C1">
        <w:rPr>
          <w:rFonts w:eastAsia="宋体" w:hint="eastAsia"/>
          <w:i/>
          <w:lang w:eastAsia="zh-CN"/>
        </w:rPr>
        <w:t xml:space="preserve"> UL grant-free transmission</w:t>
      </w:r>
      <w:r>
        <w:rPr>
          <w:rFonts w:eastAsia="宋体" w:hint="eastAsia"/>
          <w:i/>
          <w:lang w:eastAsia="zh-CN"/>
        </w:rPr>
        <w:t xml:space="preserve"> where the detail of code design is FFS.</w:t>
      </w:r>
    </w:p>
    <w:p w:rsidR="00AC4FA8" w:rsidRDefault="00AC4FA8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4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Pr="00CF5A86">
        <w:rPr>
          <w:rFonts w:eastAsia="宋体"/>
          <w:i/>
          <w:lang w:eastAsia="zh-CN"/>
        </w:rPr>
        <w:t>Grant-free URLLC</w:t>
      </w:r>
      <w:r>
        <w:rPr>
          <w:rFonts w:eastAsia="宋体" w:hint="eastAsia"/>
          <w:i/>
          <w:lang w:eastAsia="zh-CN"/>
        </w:rPr>
        <w:t xml:space="preserve"> UL</w:t>
      </w:r>
      <w:r w:rsidRPr="00CF5A86">
        <w:rPr>
          <w:rFonts w:eastAsia="宋体"/>
          <w:i/>
          <w:lang w:eastAsia="zh-CN"/>
        </w:rPr>
        <w:t xml:space="preserve"> </w:t>
      </w:r>
      <w:r w:rsidRPr="00F95077">
        <w:rPr>
          <w:rFonts w:eastAsia="宋体"/>
          <w:i/>
          <w:lang w:eastAsia="zh-CN"/>
        </w:rPr>
        <w:t>transmission</w:t>
      </w:r>
      <w:r w:rsidRPr="00217F88">
        <w:rPr>
          <w:rFonts w:eastAsia="宋体"/>
          <w:szCs w:val="20"/>
          <w:lang w:eastAsia="zh-CN"/>
        </w:rPr>
        <w:t xml:space="preserve"> </w:t>
      </w:r>
      <w:r w:rsidRPr="00CF5A86">
        <w:rPr>
          <w:rFonts w:eastAsia="宋体"/>
          <w:i/>
          <w:lang w:eastAsia="zh-CN"/>
        </w:rPr>
        <w:t xml:space="preserve">should support </w:t>
      </w:r>
      <w:r w:rsidRPr="00CF5A86">
        <w:rPr>
          <w:rFonts w:eastAsia="宋体" w:hint="eastAsia"/>
          <w:i/>
          <w:lang w:eastAsia="zh-CN"/>
        </w:rPr>
        <w:t>f</w:t>
      </w:r>
      <w:r w:rsidRPr="00CF5A86">
        <w:rPr>
          <w:rFonts w:eastAsia="宋体"/>
          <w:i/>
          <w:lang w:eastAsia="zh-CN"/>
        </w:rPr>
        <w:t xml:space="preserve">requency hopping between initial </w:t>
      </w:r>
      <w:r w:rsidRPr="00CF5A86">
        <w:rPr>
          <w:rFonts w:eastAsia="宋体" w:hint="eastAsia"/>
          <w:i/>
          <w:lang w:eastAsia="zh-CN"/>
        </w:rPr>
        <w:t xml:space="preserve">transmission </w:t>
      </w:r>
      <w:r w:rsidRPr="00CF5A86">
        <w:rPr>
          <w:rFonts w:eastAsia="宋体"/>
          <w:i/>
          <w:lang w:eastAsia="zh-CN"/>
        </w:rPr>
        <w:t>and re-transmission</w:t>
      </w:r>
      <w:r>
        <w:rPr>
          <w:rFonts w:eastAsia="宋体" w:hint="eastAsia"/>
          <w:i/>
          <w:lang w:eastAsia="zh-CN"/>
        </w:rPr>
        <w:t>s.</w:t>
      </w:r>
    </w:p>
    <w:p w:rsidR="00AC4FA8" w:rsidRDefault="00AC4FA8" w:rsidP="00D405BD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5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Pr="006B7B67">
        <w:rPr>
          <w:rFonts w:eastAsia="宋体" w:hint="eastAsia"/>
          <w:i/>
          <w:lang w:eastAsia="zh-CN"/>
        </w:rPr>
        <w:t>Both</w:t>
      </w:r>
      <w:r>
        <w:rPr>
          <w:rFonts w:eastAsia="宋体" w:hint="eastAsia"/>
          <w:i/>
          <w:lang w:eastAsia="zh-CN"/>
        </w:rPr>
        <w:t xml:space="preserve"> </w:t>
      </w:r>
      <w:r w:rsidRPr="00C1144C">
        <w:rPr>
          <w:rFonts w:eastAsia="宋体" w:hint="eastAsia"/>
          <w:i/>
          <w:lang w:eastAsia="zh-CN"/>
        </w:rPr>
        <w:t>grant free and grant based re-transmission should be taken into consideration for URLLC UL grant-free transmission</w:t>
      </w:r>
      <w:r>
        <w:rPr>
          <w:rFonts w:eastAsia="宋体" w:hint="eastAsia"/>
          <w:i/>
          <w:lang w:eastAsia="zh-CN"/>
        </w:rPr>
        <w:t>.</w:t>
      </w:r>
    </w:p>
    <w:p w:rsidR="00E71408" w:rsidRPr="0057130C" w:rsidRDefault="006F0EBE">
      <w:pPr>
        <w:pStyle w:val="1"/>
        <w:rPr>
          <w:color w:val="auto"/>
        </w:rPr>
      </w:pPr>
      <w:r w:rsidRPr="0057130C">
        <w:rPr>
          <w:color w:val="auto"/>
        </w:rPr>
        <w:lastRenderedPageBreak/>
        <w:t>References</w:t>
      </w:r>
    </w:p>
    <w:p w:rsidR="00D405BD" w:rsidRDefault="00D405BD" w:rsidP="00B84CB1">
      <w:pPr>
        <w:pStyle w:val="a0"/>
        <w:numPr>
          <w:ilvl w:val="0"/>
          <w:numId w:val="8"/>
        </w:numPr>
        <w:spacing w:before="120"/>
        <w:ind w:left="426" w:hanging="426"/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Chairman</w:t>
      </w:r>
      <w:r>
        <w:rPr>
          <w:rFonts w:ascii="Times New Roman" w:eastAsia="宋体" w:hAnsi="Times New Roman" w:cs="Times New Roman"/>
          <w:color w:val="auto"/>
          <w:szCs w:val="20"/>
          <w:lang w:eastAsia="zh-CN"/>
        </w:rPr>
        <w:t>’</w:t>
      </w:r>
      <w:r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 xml:space="preserve">s Notes. RAN1 AH_NR, Jan 16 </w:t>
      </w:r>
      <w:r>
        <w:rPr>
          <w:rFonts w:ascii="Times New Roman" w:eastAsia="宋体" w:hAnsi="Times New Roman" w:cs="Times New Roman"/>
          <w:color w:val="auto"/>
          <w:szCs w:val="20"/>
          <w:lang w:eastAsia="zh-CN"/>
        </w:rPr>
        <w:t>–</w:t>
      </w:r>
      <w:r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 xml:space="preserve"> 20, 2017.</w:t>
      </w:r>
    </w:p>
    <w:p w:rsidR="009A2277" w:rsidRDefault="0023666D" w:rsidP="00B84CB1">
      <w:pPr>
        <w:pStyle w:val="a0"/>
        <w:numPr>
          <w:ilvl w:val="0"/>
          <w:numId w:val="8"/>
        </w:numPr>
        <w:spacing w:before="120"/>
        <w:ind w:left="426" w:hanging="426"/>
        <w:rPr>
          <w:rFonts w:ascii="Times New Roman" w:eastAsia="宋体" w:hAnsi="Times New Roman" w:cs="Times New Roman"/>
          <w:color w:val="auto"/>
          <w:szCs w:val="20"/>
          <w:lang w:eastAsia="zh-CN"/>
        </w:rPr>
      </w:pPr>
      <w:r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R1-16</w:t>
      </w:r>
      <w:r w:rsidR="00777FE9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11400</w:t>
      </w:r>
      <w:r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</w:t>
      </w:r>
      <w:r w:rsidRPr="0023666D">
        <w:rPr>
          <w:rFonts w:ascii="Times New Roman" w:eastAsia="宋体" w:hAnsi="Times New Roman" w:cs="Times New Roman"/>
          <w:color w:val="auto"/>
          <w:szCs w:val="20"/>
          <w:lang w:eastAsia="zh-CN"/>
        </w:rPr>
        <w:t xml:space="preserve"> </w:t>
      </w:r>
      <w:r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“</w:t>
      </w:r>
      <w:r w:rsidR="00777FE9" w:rsidRPr="00777FE9">
        <w:rPr>
          <w:rFonts w:ascii="Times New Roman" w:eastAsia="宋体" w:hAnsi="Times New Roman" w:cs="Times New Roman"/>
          <w:color w:val="auto"/>
          <w:szCs w:val="20"/>
          <w:lang w:eastAsia="zh-CN"/>
        </w:rPr>
        <w:t>Discussion on UL grant-free transmission</w:t>
      </w:r>
      <w:r w:rsidRPr="0023666D">
        <w:rPr>
          <w:rFonts w:ascii="Times New Roman" w:eastAsia="宋体" w:hAnsi="Times New Roman" w:cs="Times New Roman"/>
          <w:color w:val="auto"/>
          <w:szCs w:val="20"/>
          <w:lang w:eastAsia="zh-CN"/>
        </w:rPr>
        <w:t>”</w:t>
      </w:r>
      <w:r w:rsidRPr="0023666D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 CATT</w:t>
      </w:r>
      <w:r w:rsidR="00777FE9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 RAN1#87</w:t>
      </w:r>
    </w:p>
    <w:sectPr w:rsidR="009A2277" w:rsidSect="00145230">
      <w:headerReference w:type="default" r:id="rId7"/>
      <w:pgSz w:w="11906" w:h="16838" w:code="9"/>
      <w:pgMar w:top="357" w:right="1418" w:bottom="1418" w:left="1418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35E" w:rsidRDefault="00EF335E">
      <w:r>
        <w:separator/>
      </w:r>
    </w:p>
  </w:endnote>
  <w:endnote w:type="continuationSeparator" w:id="1">
    <w:p w:rsidR="00EF335E" w:rsidRDefault="00EF3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35E" w:rsidRDefault="00EF335E">
      <w:r>
        <w:rPr>
          <w:color w:val="000000"/>
        </w:rPr>
        <w:separator/>
      </w:r>
    </w:p>
  </w:footnote>
  <w:footnote w:type="continuationSeparator" w:id="1">
    <w:p w:rsidR="00EF335E" w:rsidRDefault="00EF3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2D1" w:rsidRDefault="008A02D1" w:rsidP="00147E88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2BC7"/>
    <w:multiLevelType w:val="multilevel"/>
    <w:tmpl w:val="3D4CFBC0"/>
    <w:styleLink w:val="LFO2"/>
    <w:lvl w:ilvl="0">
      <w:start w:val="1"/>
      <w:numFmt w:val="decimal"/>
      <w:pStyle w:val="2"/>
      <w:lvlText w:val="[%1]"/>
      <w:lvlJc w:val="left"/>
      <w:pPr>
        <w:ind w:left="2041" w:hanging="73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B7070"/>
    <w:multiLevelType w:val="multilevel"/>
    <w:tmpl w:val="AA68DA5A"/>
    <w:lvl w:ilvl="0">
      <w:numFmt w:val="bullet"/>
      <w:lvlText w:val="–"/>
      <w:lvlJc w:val="left"/>
      <w:pPr>
        <w:ind w:left="840" w:hanging="420"/>
      </w:pPr>
      <w:rPr>
        <w:rFonts w:ascii="Arial" w:hAnsi="Arial"/>
      </w:rPr>
    </w:lvl>
    <w:lvl w:ilvl="1">
      <w:numFmt w:val="bullet"/>
      <w:lvlText w:val=""/>
      <w:lvlJc w:val="left"/>
      <w:pPr>
        <w:ind w:left="1260" w:hanging="420"/>
      </w:pPr>
      <w:rPr>
        <w:rFonts w:ascii="Symbol" w:hAnsi="Symbol"/>
      </w:rPr>
    </w:lvl>
    <w:lvl w:ilvl="2">
      <w:numFmt w:val="bullet"/>
      <w:lvlText w:val=""/>
      <w:lvlJc w:val="left"/>
      <w:pPr>
        <w:ind w:left="1680" w:hanging="420"/>
      </w:pPr>
      <w:rPr>
        <w:rFonts w:ascii="Wingdings" w:hAnsi="Wingdings"/>
      </w:rPr>
    </w:lvl>
    <w:lvl w:ilvl="3">
      <w:numFmt w:val="bullet"/>
      <w:lvlText w:val=""/>
      <w:lvlJc w:val="left"/>
      <w:pPr>
        <w:ind w:left="2100" w:hanging="420"/>
      </w:pPr>
      <w:rPr>
        <w:rFonts w:ascii="Wingdings" w:hAnsi="Wingdings"/>
      </w:rPr>
    </w:lvl>
    <w:lvl w:ilvl="4">
      <w:start w:val="1"/>
      <w:numFmt w:val="decimal"/>
      <w:lvlText w:val="%5."/>
      <w:lvlJc w:val="left"/>
      <w:pPr>
        <w:ind w:left="40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7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61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900" w:hanging="360"/>
      </w:pPr>
      <w:rPr>
        <w:rFonts w:cs="Times New Roman"/>
      </w:rPr>
    </w:lvl>
  </w:abstractNum>
  <w:abstractNum w:abstractNumId="2">
    <w:nsid w:val="1A9A352A"/>
    <w:multiLevelType w:val="hybridMultilevel"/>
    <w:tmpl w:val="99BA12F4"/>
    <w:lvl w:ilvl="0" w:tplc="978C5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287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C99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8E4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04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46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E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02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82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7E5F07"/>
    <w:multiLevelType w:val="multilevel"/>
    <w:tmpl w:val="9CD89D8A"/>
    <w:lvl w:ilvl="0">
      <w:start w:val="5"/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 w:hint="default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A55CD"/>
    <w:multiLevelType w:val="hybridMultilevel"/>
    <w:tmpl w:val="6E44A750"/>
    <w:lvl w:ilvl="0" w:tplc="179055B0">
      <w:start w:val="1"/>
      <w:numFmt w:val="decimal"/>
      <w:lvlText w:val="[%1]."/>
      <w:lvlJc w:val="left"/>
      <w:pPr>
        <w:ind w:left="456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521570"/>
    <w:multiLevelType w:val="multilevel"/>
    <w:tmpl w:val="22EC205E"/>
    <w:styleLink w:val="WWOutlineListStyle"/>
    <w:lvl w:ilvl="0">
      <w:start w:val="1"/>
      <w:numFmt w:val="decimal"/>
      <w:pStyle w:val="1"/>
      <w:lvlText w:val="%1"/>
      <w:lvlJc w:val="left"/>
      <w:rPr>
        <w:u w:val="none"/>
      </w:rPr>
    </w:lvl>
    <w:lvl w:ilvl="1">
      <w:start w:val="1"/>
      <w:numFmt w:val="none"/>
      <w:lvlText w:val="%2"/>
      <w:lvlJc w:val="left"/>
    </w:lvl>
    <w:lvl w:ilvl="2">
      <w:start w:val="1"/>
      <w:numFmt w:val="decimal"/>
      <w:pStyle w:val="3"/>
      <w:lvlText w:val="%1.%2.%3"/>
      <w:lvlJc w:val="left"/>
      <w:pPr>
        <w:ind w:left="900" w:hanging="900"/>
      </w:pPr>
      <w:rPr>
        <w:rFonts w:ascii="Arial" w:hAnsi="Arial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Arial" w:eastAsia="宋体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"/>
      <w:lvlJc w:val="left"/>
      <w:pPr>
        <w:ind w:left="851" w:hanging="851"/>
      </w:pPr>
      <w:rPr>
        <w:rFonts w:ascii="Arial" w:hAnsi="Arial"/>
      </w:rPr>
    </w:lvl>
    <w:lvl w:ilvl="5">
      <w:start w:val="1"/>
      <w:numFmt w:val="decimal"/>
      <w:pStyle w:val="6"/>
      <w:lvlText w:val="%1.%2.%3.%4.%5.%6"/>
      <w:lvlJc w:val="left"/>
      <w:pPr>
        <w:ind w:left="851" w:hanging="851"/>
      </w:pPr>
    </w:lvl>
    <w:lvl w:ilvl="6">
      <w:start w:val="1"/>
      <w:numFmt w:val="decimal"/>
      <w:pStyle w:val="7"/>
      <w:lvlText w:val="%1.%2.%3.%4.%5.%6.%7"/>
      <w:lvlJc w:val="left"/>
      <w:pPr>
        <w:ind w:left="1476" w:hanging="1476"/>
      </w:pPr>
    </w:lvl>
    <w:lvl w:ilvl="7">
      <w:start w:val="1"/>
      <w:numFmt w:val="decimal"/>
      <w:pStyle w:val="8"/>
      <w:lvlText w:val="%1.%2.%3.%4.%5.%6.%7.%8"/>
      <w:lvlJc w:val="left"/>
      <w:pPr>
        <w:ind w:left="1620" w:hanging="1620"/>
      </w:pPr>
    </w:lvl>
    <w:lvl w:ilvl="8">
      <w:start w:val="1"/>
      <w:numFmt w:val="decimal"/>
      <w:pStyle w:val="9"/>
      <w:lvlText w:val="%1.%2.%3.%4.%5.%6.%7.%8.%9"/>
      <w:lvlJc w:val="left"/>
      <w:pPr>
        <w:ind w:left="1764" w:hanging="1764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DE9528D"/>
    <w:multiLevelType w:val="multilevel"/>
    <w:tmpl w:val="716A9384"/>
    <w:lvl w:ilvl="0">
      <w:numFmt w:val="bullet"/>
      <w:lvlText w:val="–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–"/>
      <w:lvlJc w:val="left"/>
      <w:pPr>
        <w:ind w:left="1440" w:hanging="360"/>
      </w:pPr>
      <w:rPr>
        <w:rFonts w:ascii="Arial" w:hAnsi="Arial"/>
      </w:rPr>
    </w:lvl>
    <w:lvl w:ilvl="2">
      <w:numFmt w:val="bullet"/>
      <w:lvlText w:val="–"/>
      <w:lvlJc w:val="left"/>
      <w:pPr>
        <w:ind w:left="2160" w:hanging="360"/>
      </w:pPr>
      <w:rPr>
        <w:rFonts w:ascii="Arial" w:hAnsi="Arial"/>
      </w:rPr>
    </w:lvl>
    <w:lvl w:ilvl="3">
      <w:numFmt w:val="bullet"/>
      <w:lvlText w:val="–"/>
      <w:lvlJc w:val="left"/>
      <w:pPr>
        <w:ind w:left="2880" w:hanging="360"/>
      </w:pPr>
      <w:rPr>
        <w:rFonts w:ascii="Arial" w:hAnsi="Arial"/>
      </w:rPr>
    </w:lvl>
    <w:lvl w:ilvl="4">
      <w:numFmt w:val="bullet"/>
      <w:lvlText w:val="–"/>
      <w:lvlJc w:val="left"/>
      <w:pPr>
        <w:ind w:left="3600" w:hanging="360"/>
      </w:pPr>
      <w:rPr>
        <w:rFonts w:ascii="Arial" w:hAnsi="Arial"/>
      </w:rPr>
    </w:lvl>
    <w:lvl w:ilvl="5">
      <w:numFmt w:val="bullet"/>
      <w:lvlText w:val="–"/>
      <w:lvlJc w:val="left"/>
      <w:pPr>
        <w:ind w:left="4320" w:hanging="360"/>
      </w:pPr>
      <w:rPr>
        <w:rFonts w:ascii="Arial" w:hAnsi="Arial"/>
      </w:rPr>
    </w:lvl>
    <w:lvl w:ilvl="6">
      <w:numFmt w:val="bullet"/>
      <w:lvlText w:val="–"/>
      <w:lvlJc w:val="left"/>
      <w:pPr>
        <w:ind w:left="5040" w:hanging="360"/>
      </w:pPr>
      <w:rPr>
        <w:rFonts w:ascii="Arial" w:hAnsi="Arial"/>
      </w:rPr>
    </w:lvl>
    <w:lvl w:ilvl="7">
      <w:numFmt w:val="bullet"/>
      <w:lvlText w:val="–"/>
      <w:lvlJc w:val="left"/>
      <w:pPr>
        <w:ind w:left="5760" w:hanging="360"/>
      </w:pPr>
      <w:rPr>
        <w:rFonts w:ascii="Arial" w:hAnsi="Arial"/>
      </w:rPr>
    </w:lvl>
    <w:lvl w:ilvl="8">
      <w:numFmt w:val="bullet"/>
      <w:lvlText w:val="–"/>
      <w:lvlJc w:val="left"/>
      <w:pPr>
        <w:ind w:left="6480" w:hanging="360"/>
      </w:pPr>
      <w:rPr>
        <w:rFonts w:ascii="Arial" w:hAnsi="Arial"/>
      </w:rPr>
    </w:lvl>
  </w:abstractNum>
  <w:abstractNum w:abstractNumId="1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CAF1291"/>
    <w:multiLevelType w:val="multilevel"/>
    <w:tmpl w:val="0E8C799C"/>
    <w:styleLink w:val="LFO3"/>
    <w:lvl w:ilvl="0">
      <w:numFmt w:val="bullet"/>
      <w:pStyle w:val="CharCharCharCharChar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0EA2113"/>
    <w:multiLevelType w:val="multilevel"/>
    <w:tmpl w:val="320666EE"/>
    <w:styleLink w:val="LFO4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3"/>
  </w:num>
  <w:num w:numId="5">
    <w:abstractNumId w:val="1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4"/>
  </w:num>
  <w:num w:numId="15">
    <w:abstractNumId w:val="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720"/>
  <w:autoHyphenation/>
  <w:drawingGridHorizontalSpacing w:val="10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71408"/>
    <w:rsid w:val="00000E8E"/>
    <w:rsid w:val="000038B3"/>
    <w:rsid w:val="00012539"/>
    <w:rsid w:val="00014FA9"/>
    <w:rsid w:val="000623F5"/>
    <w:rsid w:val="00063D87"/>
    <w:rsid w:val="00071777"/>
    <w:rsid w:val="0007445C"/>
    <w:rsid w:val="00076886"/>
    <w:rsid w:val="00080457"/>
    <w:rsid w:val="0008674B"/>
    <w:rsid w:val="00087E90"/>
    <w:rsid w:val="000916CB"/>
    <w:rsid w:val="000A2FF4"/>
    <w:rsid w:val="000A4C4A"/>
    <w:rsid w:val="000B2067"/>
    <w:rsid w:val="000C1EBA"/>
    <w:rsid w:val="000D6195"/>
    <w:rsid w:val="001065C2"/>
    <w:rsid w:val="0012720B"/>
    <w:rsid w:val="00130FED"/>
    <w:rsid w:val="0013161E"/>
    <w:rsid w:val="0013189A"/>
    <w:rsid w:val="001322D6"/>
    <w:rsid w:val="00134F80"/>
    <w:rsid w:val="00136278"/>
    <w:rsid w:val="001375B6"/>
    <w:rsid w:val="00140E01"/>
    <w:rsid w:val="00145230"/>
    <w:rsid w:val="00147E88"/>
    <w:rsid w:val="00153073"/>
    <w:rsid w:val="0015440E"/>
    <w:rsid w:val="00154562"/>
    <w:rsid w:val="001567D0"/>
    <w:rsid w:val="00157BBA"/>
    <w:rsid w:val="0016071D"/>
    <w:rsid w:val="00160852"/>
    <w:rsid w:val="0016318F"/>
    <w:rsid w:val="00163943"/>
    <w:rsid w:val="00166C5B"/>
    <w:rsid w:val="00183C51"/>
    <w:rsid w:val="001D0E96"/>
    <w:rsid w:val="001D2ED4"/>
    <w:rsid w:val="001F76D7"/>
    <w:rsid w:val="00201C75"/>
    <w:rsid w:val="002144A3"/>
    <w:rsid w:val="002152CC"/>
    <w:rsid w:val="0021628E"/>
    <w:rsid w:val="00217F88"/>
    <w:rsid w:val="0022516B"/>
    <w:rsid w:val="002356AB"/>
    <w:rsid w:val="0023666D"/>
    <w:rsid w:val="00241862"/>
    <w:rsid w:val="0025515F"/>
    <w:rsid w:val="002802EA"/>
    <w:rsid w:val="00282517"/>
    <w:rsid w:val="002932E2"/>
    <w:rsid w:val="002A0410"/>
    <w:rsid w:val="002A06A6"/>
    <w:rsid w:val="002A53CE"/>
    <w:rsid w:val="002A7648"/>
    <w:rsid w:val="002B5AF0"/>
    <w:rsid w:val="002B7588"/>
    <w:rsid w:val="002C5F31"/>
    <w:rsid w:val="002E5D8F"/>
    <w:rsid w:val="002F2C22"/>
    <w:rsid w:val="002F3145"/>
    <w:rsid w:val="00335054"/>
    <w:rsid w:val="003449D3"/>
    <w:rsid w:val="00365BB8"/>
    <w:rsid w:val="003878F2"/>
    <w:rsid w:val="003A5615"/>
    <w:rsid w:val="003B2A45"/>
    <w:rsid w:val="003D613A"/>
    <w:rsid w:val="003E281E"/>
    <w:rsid w:val="003E2FFE"/>
    <w:rsid w:val="003F4968"/>
    <w:rsid w:val="00414652"/>
    <w:rsid w:val="00415AFA"/>
    <w:rsid w:val="00426A5A"/>
    <w:rsid w:val="00434336"/>
    <w:rsid w:val="0043522F"/>
    <w:rsid w:val="004474B2"/>
    <w:rsid w:val="00447AA0"/>
    <w:rsid w:val="0045569C"/>
    <w:rsid w:val="0046143A"/>
    <w:rsid w:val="00463F0B"/>
    <w:rsid w:val="00484C93"/>
    <w:rsid w:val="00492AE6"/>
    <w:rsid w:val="00493510"/>
    <w:rsid w:val="004A53C1"/>
    <w:rsid w:val="004B5647"/>
    <w:rsid w:val="004C4A6D"/>
    <w:rsid w:val="004D0F30"/>
    <w:rsid w:val="004D5303"/>
    <w:rsid w:val="004D791C"/>
    <w:rsid w:val="004E152D"/>
    <w:rsid w:val="004E34E8"/>
    <w:rsid w:val="004F1264"/>
    <w:rsid w:val="00504A3F"/>
    <w:rsid w:val="0053318A"/>
    <w:rsid w:val="005362C6"/>
    <w:rsid w:val="00545A91"/>
    <w:rsid w:val="00554B6B"/>
    <w:rsid w:val="00555D0A"/>
    <w:rsid w:val="00560816"/>
    <w:rsid w:val="005659DB"/>
    <w:rsid w:val="0057130C"/>
    <w:rsid w:val="005840F6"/>
    <w:rsid w:val="00590F3F"/>
    <w:rsid w:val="005950F4"/>
    <w:rsid w:val="005B25E8"/>
    <w:rsid w:val="005C3C35"/>
    <w:rsid w:val="005C44A3"/>
    <w:rsid w:val="005D01F0"/>
    <w:rsid w:val="005E0A25"/>
    <w:rsid w:val="00600600"/>
    <w:rsid w:val="00600CED"/>
    <w:rsid w:val="006044E1"/>
    <w:rsid w:val="00607D73"/>
    <w:rsid w:val="00625025"/>
    <w:rsid w:val="00633A91"/>
    <w:rsid w:val="006352CF"/>
    <w:rsid w:val="00660445"/>
    <w:rsid w:val="00661DFC"/>
    <w:rsid w:val="00663B93"/>
    <w:rsid w:val="00677E0C"/>
    <w:rsid w:val="00681ECE"/>
    <w:rsid w:val="00683F03"/>
    <w:rsid w:val="00685ECB"/>
    <w:rsid w:val="00694699"/>
    <w:rsid w:val="006A41A3"/>
    <w:rsid w:val="006B7B67"/>
    <w:rsid w:val="006B7FEB"/>
    <w:rsid w:val="006D1714"/>
    <w:rsid w:val="006F0EBE"/>
    <w:rsid w:val="006F2C13"/>
    <w:rsid w:val="006F3C7F"/>
    <w:rsid w:val="00716DDD"/>
    <w:rsid w:val="00723F9A"/>
    <w:rsid w:val="00727D30"/>
    <w:rsid w:val="00734492"/>
    <w:rsid w:val="007408CF"/>
    <w:rsid w:val="007515A9"/>
    <w:rsid w:val="00763612"/>
    <w:rsid w:val="00765AAA"/>
    <w:rsid w:val="00771ECF"/>
    <w:rsid w:val="00776A24"/>
    <w:rsid w:val="00776A95"/>
    <w:rsid w:val="00777FE9"/>
    <w:rsid w:val="00785347"/>
    <w:rsid w:val="0079036C"/>
    <w:rsid w:val="00796547"/>
    <w:rsid w:val="007B05C4"/>
    <w:rsid w:val="007B2CF0"/>
    <w:rsid w:val="007B6969"/>
    <w:rsid w:val="007B75D6"/>
    <w:rsid w:val="007C0354"/>
    <w:rsid w:val="007D159D"/>
    <w:rsid w:val="007E5F2E"/>
    <w:rsid w:val="007E7132"/>
    <w:rsid w:val="007F06EA"/>
    <w:rsid w:val="00833622"/>
    <w:rsid w:val="0084029C"/>
    <w:rsid w:val="0084170E"/>
    <w:rsid w:val="00841D26"/>
    <w:rsid w:val="0085436C"/>
    <w:rsid w:val="00866C53"/>
    <w:rsid w:val="00870314"/>
    <w:rsid w:val="00872FD2"/>
    <w:rsid w:val="0088096F"/>
    <w:rsid w:val="008A02D1"/>
    <w:rsid w:val="008C20B9"/>
    <w:rsid w:val="008C3661"/>
    <w:rsid w:val="008D2F93"/>
    <w:rsid w:val="008D56F2"/>
    <w:rsid w:val="008E7ECE"/>
    <w:rsid w:val="008F24A5"/>
    <w:rsid w:val="00931645"/>
    <w:rsid w:val="00933DBD"/>
    <w:rsid w:val="00937F3C"/>
    <w:rsid w:val="009454F9"/>
    <w:rsid w:val="00952F9A"/>
    <w:rsid w:val="00961A2F"/>
    <w:rsid w:val="0096211E"/>
    <w:rsid w:val="00963180"/>
    <w:rsid w:val="00963BE1"/>
    <w:rsid w:val="00981C59"/>
    <w:rsid w:val="00982543"/>
    <w:rsid w:val="009967C8"/>
    <w:rsid w:val="009A1916"/>
    <w:rsid w:val="009A2277"/>
    <w:rsid w:val="009D0BBC"/>
    <w:rsid w:val="009D24C3"/>
    <w:rsid w:val="009D7078"/>
    <w:rsid w:val="009E3BE3"/>
    <w:rsid w:val="00A02A1A"/>
    <w:rsid w:val="00A12CF6"/>
    <w:rsid w:val="00A132A7"/>
    <w:rsid w:val="00A21961"/>
    <w:rsid w:val="00A364D3"/>
    <w:rsid w:val="00A443D8"/>
    <w:rsid w:val="00A50F0B"/>
    <w:rsid w:val="00A51D6F"/>
    <w:rsid w:val="00A670B6"/>
    <w:rsid w:val="00A75575"/>
    <w:rsid w:val="00A806D6"/>
    <w:rsid w:val="00AA57DF"/>
    <w:rsid w:val="00AB654D"/>
    <w:rsid w:val="00AC4FA8"/>
    <w:rsid w:val="00AD322F"/>
    <w:rsid w:val="00AE2387"/>
    <w:rsid w:val="00B163EE"/>
    <w:rsid w:val="00B25AD4"/>
    <w:rsid w:val="00B31D18"/>
    <w:rsid w:val="00B655CC"/>
    <w:rsid w:val="00B67C9C"/>
    <w:rsid w:val="00B84286"/>
    <w:rsid w:val="00B84CB1"/>
    <w:rsid w:val="00B874B8"/>
    <w:rsid w:val="00B9581F"/>
    <w:rsid w:val="00BA7835"/>
    <w:rsid w:val="00BA78A9"/>
    <w:rsid w:val="00BB4EF4"/>
    <w:rsid w:val="00BD2A71"/>
    <w:rsid w:val="00BF3481"/>
    <w:rsid w:val="00C035B8"/>
    <w:rsid w:val="00C03A0A"/>
    <w:rsid w:val="00C07B1A"/>
    <w:rsid w:val="00C1144C"/>
    <w:rsid w:val="00C15E4E"/>
    <w:rsid w:val="00C32C32"/>
    <w:rsid w:val="00C44CB7"/>
    <w:rsid w:val="00C608C4"/>
    <w:rsid w:val="00C61C4A"/>
    <w:rsid w:val="00C70E4B"/>
    <w:rsid w:val="00C74797"/>
    <w:rsid w:val="00C76746"/>
    <w:rsid w:val="00C76795"/>
    <w:rsid w:val="00C82B5B"/>
    <w:rsid w:val="00CB1FBB"/>
    <w:rsid w:val="00CC1C04"/>
    <w:rsid w:val="00CC585A"/>
    <w:rsid w:val="00CD150E"/>
    <w:rsid w:val="00CE57C4"/>
    <w:rsid w:val="00CF1D5C"/>
    <w:rsid w:val="00CF5A86"/>
    <w:rsid w:val="00CF5BD7"/>
    <w:rsid w:val="00D1455C"/>
    <w:rsid w:val="00D27788"/>
    <w:rsid w:val="00D40145"/>
    <w:rsid w:val="00D405BD"/>
    <w:rsid w:val="00D535B3"/>
    <w:rsid w:val="00D56EBB"/>
    <w:rsid w:val="00D74E16"/>
    <w:rsid w:val="00D8382E"/>
    <w:rsid w:val="00D86BE3"/>
    <w:rsid w:val="00DA47F6"/>
    <w:rsid w:val="00DA5C25"/>
    <w:rsid w:val="00DB55D6"/>
    <w:rsid w:val="00DD485E"/>
    <w:rsid w:val="00DF6E38"/>
    <w:rsid w:val="00E02901"/>
    <w:rsid w:val="00E23EE2"/>
    <w:rsid w:val="00E45658"/>
    <w:rsid w:val="00E459D7"/>
    <w:rsid w:val="00E52D7E"/>
    <w:rsid w:val="00E53E31"/>
    <w:rsid w:val="00E71408"/>
    <w:rsid w:val="00E826F2"/>
    <w:rsid w:val="00E8681B"/>
    <w:rsid w:val="00EA43D0"/>
    <w:rsid w:val="00EA6970"/>
    <w:rsid w:val="00EB4570"/>
    <w:rsid w:val="00EC013D"/>
    <w:rsid w:val="00EC0587"/>
    <w:rsid w:val="00EC2ADC"/>
    <w:rsid w:val="00EE1C24"/>
    <w:rsid w:val="00EE2172"/>
    <w:rsid w:val="00EE6D91"/>
    <w:rsid w:val="00EE722F"/>
    <w:rsid w:val="00EF335E"/>
    <w:rsid w:val="00F00594"/>
    <w:rsid w:val="00F06D31"/>
    <w:rsid w:val="00F141C5"/>
    <w:rsid w:val="00F22FC4"/>
    <w:rsid w:val="00F6133C"/>
    <w:rsid w:val="00F76EDE"/>
    <w:rsid w:val="00F90C8C"/>
    <w:rsid w:val="00F9297F"/>
    <w:rsid w:val="00F939A0"/>
    <w:rsid w:val="00F94D14"/>
    <w:rsid w:val="00F95077"/>
    <w:rsid w:val="00FA15FA"/>
    <w:rsid w:val="00FD6C1F"/>
    <w:rsid w:val="00FF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1C4A"/>
    <w:pPr>
      <w:suppressAutoHyphens/>
      <w:autoSpaceDN w:val="0"/>
      <w:textAlignment w:val="baseline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C61C4A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color w:val="0000FF"/>
      <w:kern w:val="3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C61C4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C61C4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C61C4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rsid w:val="00C61C4A"/>
    <w:pPr>
      <w:keepNext/>
      <w:keepLines/>
      <w:numPr>
        <w:ilvl w:val="4"/>
        <w:numId w:val="1"/>
      </w:numPr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rsid w:val="00C61C4A"/>
    <w:pPr>
      <w:keepNext/>
      <w:keepLines/>
      <w:numPr>
        <w:ilvl w:val="5"/>
        <w:numId w:val="1"/>
      </w:numPr>
      <w:spacing w:before="240" w:after="64" w:line="319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rsid w:val="00C61C4A"/>
    <w:pPr>
      <w:keepNext/>
      <w:keepLines/>
      <w:numPr>
        <w:ilvl w:val="6"/>
        <w:numId w:val="1"/>
      </w:numPr>
      <w:spacing w:before="240" w:after="64" w:line="319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rsid w:val="00C61C4A"/>
    <w:pPr>
      <w:keepNext/>
      <w:keepLines/>
      <w:numPr>
        <w:ilvl w:val="7"/>
        <w:numId w:val="1"/>
      </w:numPr>
      <w:spacing w:before="240" w:after="64" w:line="319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rsid w:val="00C61C4A"/>
    <w:pPr>
      <w:keepNext/>
      <w:keepLines/>
      <w:numPr>
        <w:ilvl w:val="8"/>
        <w:numId w:val="1"/>
      </w:numPr>
      <w:spacing w:before="240" w:after="64" w:line="319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">
    <w:name w:val="WW_OutlineListStyle"/>
    <w:basedOn w:val="a3"/>
    <w:rsid w:val="00C61C4A"/>
    <w:pPr>
      <w:numPr>
        <w:numId w:val="1"/>
      </w:numPr>
    </w:pPr>
  </w:style>
  <w:style w:type="paragraph" w:styleId="a0">
    <w:name w:val="Body Text"/>
    <w:basedOn w:val="a"/>
    <w:rsid w:val="00C61C4A"/>
    <w:pPr>
      <w:spacing w:after="120"/>
      <w:jc w:val="both"/>
    </w:pPr>
    <w:rPr>
      <w:rFonts w:ascii="Arial" w:eastAsia="MS Mincho" w:hAnsi="Arial" w:cs="Arial"/>
      <w:color w:val="0000FF"/>
      <w:kern w:val="3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uiPriority w:val="99"/>
    <w:rsid w:val="00C61C4A"/>
    <w:pPr>
      <w:tabs>
        <w:tab w:val="center" w:pos="4536"/>
        <w:tab w:val="right" w:pos="9072"/>
      </w:tabs>
    </w:pPr>
    <w:rPr>
      <w:rFonts w:ascii="Arial" w:eastAsia="MS Mincho" w:hAnsi="Arial" w:cs="Arial"/>
      <w:b/>
      <w:color w:val="0000FF"/>
      <w:kern w:val="3"/>
    </w:rPr>
  </w:style>
  <w:style w:type="paragraph" w:styleId="a5">
    <w:name w:val="caption"/>
    <w:basedOn w:val="a"/>
    <w:next w:val="a"/>
    <w:rsid w:val="00C61C4A"/>
    <w:pPr>
      <w:overflowPunct w:val="0"/>
      <w:autoSpaceDE w:val="0"/>
      <w:spacing w:before="120" w:after="120"/>
    </w:pPr>
    <w:rPr>
      <w:rFonts w:ascii="Arial" w:eastAsia="宋体" w:hAnsi="Arial" w:cs="Arial"/>
      <w:color w:val="0000FF"/>
      <w:kern w:val="3"/>
      <w:szCs w:val="20"/>
      <w:lang w:val="en-GB"/>
    </w:rPr>
  </w:style>
  <w:style w:type="character" w:customStyle="1" w:styleId="Char">
    <w:name w:val="题注 Char"/>
    <w:rsid w:val="00C61C4A"/>
    <w:rPr>
      <w:rFonts w:ascii="Arial" w:eastAsia="宋体" w:hAnsi="Arial" w:cs="Arial"/>
      <w:color w:val="0000FF"/>
      <w:kern w:val="3"/>
      <w:lang w:val="en-GB" w:eastAsia="en-US" w:bidi="ar-SA"/>
    </w:rPr>
  </w:style>
  <w:style w:type="paragraph" w:styleId="2">
    <w:name w:val="List 2"/>
    <w:basedOn w:val="a6"/>
    <w:rsid w:val="00C61C4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C61C4A"/>
    <w:pPr>
      <w:ind w:left="283" w:hanging="283"/>
    </w:pPr>
  </w:style>
  <w:style w:type="character" w:styleId="a7">
    <w:name w:val="annotation reference"/>
    <w:rsid w:val="00C61C4A"/>
    <w:rPr>
      <w:rFonts w:ascii="Arial" w:eastAsia="宋体" w:hAnsi="Arial" w:cs="Arial"/>
      <w:color w:val="0000FF"/>
      <w:kern w:val="3"/>
      <w:sz w:val="21"/>
      <w:szCs w:val="21"/>
      <w:lang w:val="en-US" w:eastAsia="zh-CN" w:bidi="ar-SA"/>
    </w:rPr>
  </w:style>
  <w:style w:type="paragraph" w:styleId="a8">
    <w:name w:val="annotation text"/>
    <w:basedOn w:val="a"/>
    <w:rsid w:val="00C61C4A"/>
  </w:style>
  <w:style w:type="paragraph" w:styleId="a9">
    <w:name w:val="annotation subject"/>
    <w:basedOn w:val="a8"/>
    <w:next w:val="a8"/>
    <w:rsid w:val="00C61C4A"/>
    <w:rPr>
      <w:b/>
      <w:bCs/>
    </w:rPr>
  </w:style>
  <w:style w:type="paragraph" w:styleId="aa">
    <w:name w:val="Balloon Text"/>
    <w:basedOn w:val="a"/>
    <w:rsid w:val="00C61C4A"/>
    <w:rPr>
      <w:sz w:val="18"/>
      <w:szCs w:val="18"/>
    </w:rPr>
  </w:style>
  <w:style w:type="paragraph" w:styleId="ab">
    <w:name w:val="footer"/>
    <w:basedOn w:val="a"/>
    <w:rsid w:val="00C61C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Document Map"/>
    <w:basedOn w:val="a"/>
    <w:rsid w:val="00C61C4A"/>
    <w:pPr>
      <w:shd w:val="clear" w:color="auto" w:fill="000080"/>
    </w:pPr>
  </w:style>
  <w:style w:type="paragraph" w:customStyle="1" w:styleId="B1">
    <w:name w:val="B1"/>
    <w:basedOn w:val="a6"/>
    <w:rsid w:val="00C61C4A"/>
    <w:pPr>
      <w:overflowPunct w:val="0"/>
      <w:autoSpaceDE w:val="0"/>
      <w:spacing w:after="180"/>
      <w:ind w:left="568" w:hanging="284"/>
    </w:pPr>
    <w:rPr>
      <w:rFonts w:ascii="Arial" w:eastAsia="宋体" w:hAnsi="Arial" w:cs="Arial"/>
      <w:color w:val="0000FF"/>
      <w:kern w:val="3"/>
      <w:szCs w:val="20"/>
      <w:lang w:val="en-GB" w:eastAsia="ko-KR"/>
    </w:rPr>
  </w:style>
  <w:style w:type="paragraph" w:customStyle="1" w:styleId="Char0">
    <w:name w:val="Char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center"/>
      <w:textAlignment w:val="baseline"/>
    </w:pPr>
    <w:rPr>
      <w:rFonts w:ascii="Arial" w:hAnsi="Arial" w:cs="Arial"/>
      <w:kern w:val="3"/>
    </w:rPr>
  </w:style>
  <w:style w:type="paragraph" w:customStyle="1" w:styleId="CharCharCharCharCharChar">
    <w:name w:val="Char Char Char Char Char Char"/>
    <w:rsid w:val="00C61C4A"/>
    <w:pPr>
      <w:keepNext/>
      <w:numPr>
        <w:numId w:val="3"/>
      </w:numPr>
      <w:tabs>
        <w:tab w:val="left" w:pos="510"/>
      </w:tabs>
      <w:suppressAutoHyphens/>
      <w:autoSpaceDE w:val="0"/>
      <w:autoSpaceDN w:val="0"/>
      <w:spacing w:before="60" w:after="6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Doc-title">
    <w:name w:val="Doc-title"/>
    <w:basedOn w:val="a"/>
    <w:next w:val="a"/>
    <w:rsid w:val="00C61C4A"/>
    <w:pPr>
      <w:ind w:left="1260" w:hanging="1260"/>
    </w:pPr>
    <w:rPr>
      <w:rFonts w:ascii="Arial" w:eastAsia="MS Mincho" w:hAnsi="Arial" w:cs="Arial"/>
      <w:color w:val="0000FF"/>
      <w:kern w:val="3"/>
      <w:lang w:val="en-GB" w:eastAsia="en-GB"/>
    </w:rPr>
  </w:style>
  <w:style w:type="paragraph" w:customStyle="1" w:styleId="CharCharCharChar">
    <w:name w:val="Char Char Char Char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center"/>
      <w:textAlignment w:val="baseline"/>
    </w:pPr>
    <w:rPr>
      <w:rFonts w:ascii="Arial" w:hAnsi="Arial" w:cs="Arial"/>
      <w:kern w:val="3"/>
    </w:rPr>
  </w:style>
  <w:style w:type="paragraph" w:customStyle="1" w:styleId="Char1">
    <w:name w:val="Char1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both"/>
      <w:textAlignment w:val="baseline"/>
    </w:pPr>
    <w:rPr>
      <w:rFonts w:ascii="Arial" w:hAnsi="Arial" w:cs="Arial"/>
      <w:color w:val="0000FF"/>
      <w:kern w:val="3"/>
    </w:rPr>
  </w:style>
  <w:style w:type="paragraph" w:styleId="ad">
    <w:name w:val="Revision"/>
    <w:rsid w:val="00C61C4A"/>
    <w:pPr>
      <w:suppressAutoHyphens/>
      <w:autoSpaceDN w:val="0"/>
      <w:textAlignment w:val="baseline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rsid w:val="00C61C4A"/>
    <w:pPr>
      <w:keepNext/>
      <w:tabs>
        <w:tab w:val="left" w:pos="510"/>
      </w:tabs>
      <w:suppressAutoHyphens/>
      <w:autoSpaceDE w:val="0"/>
      <w:autoSpaceDN w:val="0"/>
      <w:spacing w:before="60" w:after="60"/>
      <w:ind w:left="510" w:hanging="51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Doc-text2">
    <w:name w:val="Doc-text2"/>
    <w:basedOn w:val="a"/>
    <w:rsid w:val="00C61C4A"/>
    <w:pPr>
      <w:tabs>
        <w:tab w:val="left" w:pos="1622"/>
      </w:tabs>
      <w:ind w:left="1622" w:hanging="363"/>
    </w:pPr>
    <w:rPr>
      <w:rFonts w:ascii="Arial" w:eastAsia="MS Mincho" w:hAnsi="Arial" w:cs="Arial"/>
      <w:color w:val="0000FF"/>
      <w:kern w:val="3"/>
      <w:lang w:val="en-GB" w:eastAsia="en-GB"/>
    </w:rPr>
  </w:style>
  <w:style w:type="character" w:customStyle="1" w:styleId="Doc-text2Char">
    <w:name w:val="Doc-text2 Char"/>
    <w:rsid w:val="00C61C4A"/>
    <w:rPr>
      <w:rFonts w:ascii="Arial" w:eastAsia="MS Mincho" w:hAnsi="Arial" w:cs="Arial"/>
      <w:color w:val="0000FF"/>
      <w:kern w:val="3"/>
      <w:szCs w:val="24"/>
      <w:lang w:val="en-GB" w:eastAsia="en-GB" w:bidi="ar-SA"/>
    </w:rPr>
  </w:style>
  <w:style w:type="character" w:styleId="ae">
    <w:name w:val="page number"/>
    <w:basedOn w:val="a1"/>
    <w:rsid w:val="00C61C4A"/>
  </w:style>
  <w:style w:type="paragraph" w:customStyle="1" w:styleId="Comments">
    <w:name w:val="Comments"/>
    <w:basedOn w:val="a"/>
    <w:rsid w:val="00C61C4A"/>
    <w:rPr>
      <w:rFonts w:ascii="Arial" w:eastAsia="MS Mincho" w:hAnsi="Arial" w:cs="Arial"/>
      <w:i/>
      <w:color w:val="0000FF"/>
      <w:kern w:val="3"/>
      <w:sz w:val="16"/>
      <w:lang w:val="en-GB" w:eastAsia="en-GB"/>
    </w:rPr>
  </w:style>
  <w:style w:type="character" w:customStyle="1" w:styleId="CommentsChar">
    <w:name w:val="Comments Char"/>
    <w:rsid w:val="00C61C4A"/>
    <w:rPr>
      <w:rFonts w:ascii="Arial" w:eastAsia="MS Mincho" w:hAnsi="Arial" w:cs="Arial"/>
      <w:i/>
      <w:color w:val="0000FF"/>
      <w:kern w:val="3"/>
      <w:sz w:val="16"/>
      <w:szCs w:val="24"/>
      <w:lang w:val="en-GB" w:eastAsia="en-GB" w:bidi="ar-SA"/>
    </w:rPr>
  </w:style>
  <w:style w:type="paragraph" w:styleId="21">
    <w:name w:val="Body Text 2"/>
    <w:basedOn w:val="a"/>
    <w:rsid w:val="00C61C4A"/>
    <w:pPr>
      <w:spacing w:after="120" w:line="480" w:lineRule="auto"/>
    </w:pPr>
  </w:style>
  <w:style w:type="paragraph" w:customStyle="1" w:styleId="B2">
    <w:name w:val="B2"/>
    <w:basedOn w:val="2"/>
    <w:rsid w:val="00C61C4A"/>
    <w:pPr>
      <w:spacing w:before="0" w:after="180"/>
      <w:ind w:left="851" w:hanging="284"/>
    </w:pPr>
    <w:rPr>
      <w:rFonts w:eastAsia="MS Mincho" w:cs="Arial"/>
      <w:color w:val="0000FF"/>
      <w:kern w:val="3"/>
      <w:sz w:val="20"/>
      <w:lang w:val="en-GB"/>
    </w:rPr>
  </w:style>
  <w:style w:type="character" w:customStyle="1" w:styleId="B1Zchn">
    <w:name w:val="B1 Zchn"/>
    <w:rsid w:val="00C61C4A"/>
    <w:rPr>
      <w:rFonts w:ascii="Arial" w:eastAsia="宋体" w:hAnsi="Arial" w:cs="Arial"/>
      <w:color w:val="0000FF"/>
      <w:kern w:val="3"/>
      <w:lang w:val="en-GB" w:eastAsia="ko-KR" w:bidi="ar-SA"/>
    </w:rPr>
  </w:style>
  <w:style w:type="paragraph" w:customStyle="1" w:styleId="ZT">
    <w:name w:val="ZT"/>
    <w:rsid w:val="00C61C4A"/>
    <w:pPr>
      <w:widowControl w:val="0"/>
      <w:suppressAutoHyphens/>
      <w:overflowPunct w:val="0"/>
      <w:autoSpaceDE w:val="0"/>
      <w:autoSpaceDN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customStyle="1" w:styleId="Doc-titleChar">
    <w:name w:val="Doc-title Char"/>
    <w:rsid w:val="00C61C4A"/>
    <w:rPr>
      <w:rFonts w:ascii="Arial" w:eastAsia="MS Mincho" w:hAnsi="Arial" w:cs="Arial"/>
      <w:color w:val="0000FF"/>
      <w:kern w:val="3"/>
      <w:szCs w:val="24"/>
      <w:lang w:val="en-GB" w:eastAsia="en-GB" w:bidi="ar-SA"/>
    </w:rPr>
  </w:style>
  <w:style w:type="character" w:customStyle="1" w:styleId="B1Char">
    <w:name w:val="B1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customStyle="1" w:styleId="B2Char">
    <w:name w:val="B2 Char"/>
    <w:rsid w:val="00C61C4A"/>
    <w:rPr>
      <w:rFonts w:ascii="Arial" w:eastAsia="MS Mincho" w:hAnsi="Arial" w:cs="Arial"/>
      <w:color w:val="0000FF"/>
      <w:kern w:val="3"/>
      <w:lang w:val="en-GB" w:eastAsia="en-US" w:bidi="ar-SA"/>
    </w:rPr>
  </w:style>
  <w:style w:type="paragraph" w:customStyle="1" w:styleId="NO">
    <w:name w:val="NO"/>
    <w:basedOn w:val="a"/>
    <w:rsid w:val="00C61C4A"/>
    <w:pPr>
      <w:keepLines/>
      <w:overflowPunct w:val="0"/>
      <w:autoSpaceDE w:val="0"/>
      <w:spacing w:after="180"/>
      <w:ind w:left="1135" w:hanging="851"/>
    </w:pPr>
    <w:rPr>
      <w:rFonts w:ascii="Arial" w:eastAsia="宋体" w:hAnsi="Arial" w:cs="Arial"/>
      <w:color w:val="0000FF"/>
      <w:kern w:val="3"/>
      <w:szCs w:val="20"/>
      <w:lang w:val="en-GB" w:eastAsia="ja-JP"/>
    </w:rPr>
  </w:style>
  <w:style w:type="character" w:customStyle="1" w:styleId="NOChar">
    <w:name w:val="NO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styleId="af">
    <w:name w:val="Hyperlink"/>
    <w:rsid w:val="00C61C4A"/>
    <w:rPr>
      <w:rFonts w:ascii="Arial" w:eastAsia="宋体" w:hAnsi="Arial" w:cs="Arial"/>
      <w:color w:val="0000FF"/>
      <w:kern w:val="3"/>
      <w:u w:val="single"/>
      <w:lang w:val="en-US" w:eastAsia="zh-CN" w:bidi="ar-SA"/>
    </w:rPr>
  </w:style>
  <w:style w:type="paragraph" w:customStyle="1" w:styleId="CarCarChar">
    <w:name w:val="Car Car Char"/>
    <w:rsid w:val="00C61C4A"/>
    <w:pPr>
      <w:keepNext/>
      <w:tabs>
        <w:tab w:val="left" w:pos="720"/>
      </w:tabs>
      <w:suppressAutoHyphens/>
      <w:autoSpaceDE w:val="0"/>
      <w:autoSpaceDN w:val="0"/>
      <w:spacing w:before="60" w:after="60"/>
      <w:ind w:left="72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B3">
    <w:name w:val="B3"/>
    <w:basedOn w:val="30"/>
    <w:rsid w:val="00C61C4A"/>
    <w:pPr>
      <w:overflowPunct w:val="0"/>
      <w:autoSpaceDE w:val="0"/>
      <w:spacing w:after="180"/>
      <w:ind w:left="1135" w:hanging="284"/>
    </w:pPr>
    <w:rPr>
      <w:rFonts w:ascii="Arial" w:eastAsia="宋体" w:hAnsi="Arial" w:cs="Arial"/>
      <w:color w:val="0000FF"/>
      <w:kern w:val="3"/>
      <w:szCs w:val="20"/>
      <w:lang w:val="en-GB" w:eastAsia="ja-JP"/>
    </w:rPr>
  </w:style>
  <w:style w:type="character" w:customStyle="1" w:styleId="B3Char">
    <w:name w:val="B3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paragraph" w:styleId="30">
    <w:name w:val="List 3"/>
    <w:basedOn w:val="a"/>
    <w:rsid w:val="00C61C4A"/>
    <w:pPr>
      <w:ind w:left="100" w:hanging="200"/>
    </w:pPr>
  </w:style>
  <w:style w:type="paragraph" w:customStyle="1" w:styleId="TAH">
    <w:name w:val="TAH"/>
    <w:basedOn w:val="TAC"/>
    <w:rsid w:val="00C61C4A"/>
    <w:rPr>
      <w:b/>
    </w:rPr>
  </w:style>
  <w:style w:type="paragraph" w:customStyle="1" w:styleId="TAC">
    <w:name w:val="TAC"/>
    <w:basedOn w:val="a"/>
    <w:rsid w:val="00C61C4A"/>
    <w:pPr>
      <w:keepNext/>
      <w:keepLines/>
      <w:overflowPunct w:val="0"/>
      <w:autoSpaceDE w:val="0"/>
      <w:jc w:val="center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C61C4A"/>
    <w:pPr>
      <w:keepNext/>
      <w:keepLines/>
      <w:overflowPunct w:val="0"/>
      <w:autoSpaceDE w:val="0"/>
      <w:spacing w:before="60" w:after="180"/>
      <w:jc w:val="center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rsid w:val="00C61C4A"/>
    <w:rPr>
      <w:rFonts w:ascii="Arial" w:hAnsi="Arial"/>
      <w:b/>
      <w:bCs/>
      <w:color w:val="0000FF"/>
      <w:kern w:val="3"/>
      <w:sz w:val="28"/>
      <w:szCs w:val="32"/>
      <w:lang w:eastAsia="zh-CN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rsid w:val="00C61C4A"/>
    <w:pPr>
      <w:keepNext/>
      <w:widowControl w:val="0"/>
      <w:tabs>
        <w:tab w:val="left" w:pos="720"/>
      </w:tabs>
      <w:suppressAutoHyphens/>
      <w:autoSpaceDE w:val="0"/>
      <w:autoSpaceDN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character" w:customStyle="1" w:styleId="Char2">
    <w:name w:val="正文文本 Char"/>
    <w:rsid w:val="00C61C4A"/>
    <w:rPr>
      <w:rFonts w:ascii="Arial" w:eastAsia="MS Mincho" w:hAnsi="Arial" w:cs="Arial"/>
      <w:color w:val="0000FF"/>
      <w:kern w:val="3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rsid w:val="00C61C4A"/>
    <w:pPr>
      <w:widowControl w:val="0"/>
      <w:spacing w:line="436" w:lineRule="exact"/>
      <w:ind w:left="357"/>
      <w:outlineLvl w:val="3"/>
    </w:pPr>
    <w:rPr>
      <w:rFonts w:ascii="Tahoma" w:eastAsia="宋体" w:hAnsi="Tahoma"/>
      <w:b/>
      <w:kern w:val="3"/>
      <w:sz w:val="24"/>
      <w:lang w:eastAsia="zh-CN"/>
    </w:rPr>
  </w:style>
  <w:style w:type="paragraph" w:styleId="af0">
    <w:name w:val="Normal Indent"/>
    <w:basedOn w:val="a"/>
    <w:autoRedefine/>
    <w:rsid w:val="00C61C4A"/>
    <w:pPr>
      <w:widowControl w:val="0"/>
      <w:ind w:firstLine="420"/>
      <w:jc w:val="both"/>
    </w:pPr>
    <w:rPr>
      <w:rFonts w:ascii="Arial" w:eastAsia="宋体" w:hAnsi="Arial" w:cs="Arial"/>
      <w:color w:val="0000FF"/>
      <w:kern w:val="3"/>
      <w:sz w:val="21"/>
      <w:szCs w:val="21"/>
      <w:lang w:eastAsia="zh-CN"/>
    </w:rPr>
  </w:style>
  <w:style w:type="character" w:customStyle="1" w:styleId="Char10">
    <w:name w:val="正文缩进 Char1"/>
    <w:rsid w:val="00C61C4A"/>
    <w:rPr>
      <w:rFonts w:ascii="Arial" w:eastAsia="宋体" w:hAnsi="Arial" w:cs="Arial"/>
      <w:color w:val="0000FF"/>
      <w:kern w:val="3"/>
      <w:sz w:val="21"/>
      <w:szCs w:val="21"/>
      <w:lang w:val="en-US" w:eastAsia="zh-CN" w:bidi="ar-SA"/>
    </w:rPr>
  </w:style>
  <w:style w:type="paragraph" w:styleId="af1">
    <w:name w:val="Normal (Web)"/>
    <w:basedOn w:val="a"/>
    <w:rsid w:val="00C61C4A"/>
    <w:pPr>
      <w:spacing w:before="100" w:after="100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link w:val="Char3"/>
    <w:uiPriority w:val="34"/>
    <w:qFormat/>
    <w:rsid w:val="00C61C4A"/>
    <w:pPr>
      <w:ind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rsid w:val="00C61C4A"/>
    <w:pPr>
      <w:keepNext/>
      <w:tabs>
        <w:tab w:val="left" w:pos="720"/>
      </w:tabs>
      <w:suppressAutoHyphens/>
      <w:autoSpaceDE w:val="0"/>
      <w:autoSpaceDN w:val="0"/>
      <w:ind w:left="720" w:hanging="360"/>
      <w:jc w:val="both"/>
      <w:textAlignment w:val="baseline"/>
    </w:pPr>
    <w:rPr>
      <w:rFonts w:eastAsia="Times New Roman"/>
      <w:kern w:val="3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rsid w:val="00C61C4A"/>
    <w:pPr>
      <w:keepNext/>
      <w:tabs>
        <w:tab w:val="left" w:pos="360"/>
      </w:tabs>
      <w:suppressAutoHyphens/>
      <w:autoSpaceDE w:val="0"/>
      <w:autoSpaceDN w:val="0"/>
      <w:spacing w:before="60" w:after="60"/>
      <w:ind w:left="36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uiPriority w:val="99"/>
    <w:rsid w:val="00C61C4A"/>
    <w:rPr>
      <w:rFonts w:ascii="Arial" w:eastAsia="MS Mincho" w:hAnsi="Arial" w:cs="Arial"/>
      <w:b/>
      <w:color w:val="0000FF"/>
      <w:kern w:val="3"/>
      <w:szCs w:val="24"/>
      <w:lang w:val="en-US" w:eastAsia="en-US" w:bidi="ar-SA"/>
    </w:rPr>
  </w:style>
  <w:style w:type="paragraph" w:customStyle="1" w:styleId="ordinary-output">
    <w:name w:val="ordinary-output"/>
    <w:basedOn w:val="a"/>
    <w:rsid w:val="00C61C4A"/>
    <w:pPr>
      <w:spacing w:before="100" w:after="54" w:line="236" w:lineRule="atLeast"/>
    </w:pPr>
    <w:rPr>
      <w:rFonts w:ascii="宋体" w:eastAsia="宋体" w:hAnsi="宋体" w:cs="宋体"/>
      <w:color w:val="333333"/>
      <w:sz w:val="19"/>
      <w:szCs w:val="19"/>
      <w:lang w:eastAsia="zh-CN"/>
    </w:rPr>
  </w:style>
  <w:style w:type="character" w:customStyle="1" w:styleId="high-light-bg4">
    <w:name w:val="high-light-bg4"/>
    <w:basedOn w:val="a1"/>
    <w:rsid w:val="00C61C4A"/>
  </w:style>
  <w:style w:type="character" w:customStyle="1" w:styleId="copied">
    <w:name w:val="copied"/>
    <w:basedOn w:val="a1"/>
    <w:rsid w:val="00C61C4A"/>
  </w:style>
  <w:style w:type="character" w:customStyle="1" w:styleId="apple-converted-space">
    <w:name w:val="apple-converted-space"/>
    <w:basedOn w:val="a1"/>
    <w:rsid w:val="00C61C4A"/>
  </w:style>
  <w:style w:type="paragraph" w:customStyle="1" w:styleId="StyleHeading1NMPHeading1H1h11h12h13h14h15h16appheadin">
    <w:name w:val="Style Heading 1NMP Heading 1H1h11h12h13h14h15h16app headin..."/>
    <w:basedOn w:val="1"/>
    <w:rsid w:val="00C61C4A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table" w:styleId="af3">
    <w:name w:val="Table Grid"/>
    <w:basedOn w:val="a2"/>
    <w:uiPriority w:val="59"/>
    <w:rsid w:val="00841D26"/>
    <w:rPr>
      <w:rFonts w:ascii="Calibri" w:eastAsia="Times New Roman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">
    <w:name w:val="TF"/>
    <w:basedOn w:val="TH"/>
    <w:rsid w:val="002144A3"/>
    <w:pPr>
      <w:keepNext w:val="0"/>
      <w:suppressAutoHyphens w:val="0"/>
      <w:adjustRightInd w:val="0"/>
      <w:spacing w:before="0" w:after="240"/>
    </w:pPr>
  </w:style>
  <w:style w:type="character" w:customStyle="1" w:styleId="THChar">
    <w:name w:val="TH Char"/>
    <w:link w:val="TH"/>
    <w:rsid w:val="002144A3"/>
    <w:rPr>
      <w:rFonts w:ascii="Arial" w:eastAsia="Times New Roman" w:hAnsi="Arial"/>
      <w:b/>
      <w:lang w:val="en-GB" w:eastAsia="ja-JP"/>
    </w:rPr>
  </w:style>
  <w:style w:type="paragraph" w:customStyle="1" w:styleId="qq">
    <w:name w:val="qq正文"/>
    <w:basedOn w:val="a"/>
    <w:link w:val="qqChar"/>
    <w:qFormat/>
    <w:rsid w:val="001D0E96"/>
    <w:pPr>
      <w:widowControl w:val="0"/>
      <w:suppressAutoHyphens w:val="0"/>
      <w:autoSpaceDN/>
      <w:spacing w:line="300" w:lineRule="auto"/>
      <w:ind w:firstLineChars="200" w:firstLine="448"/>
      <w:jc w:val="both"/>
      <w:textAlignment w:val="auto"/>
    </w:pPr>
    <w:rPr>
      <w:rFonts w:eastAsia="宋体"/>
      <w:kern w:val="2"/>
      <w:sz w:val="21"/>
      <w:szCs w:val="21"/>
    </w:rPr>
  </w:style>
  <w:style w:type="character" w:customStyle="1" w:styleId="qqChar">
    <w:name w:val="qq正文 Char"/>
    <w:link w:val="qq"/>
    <w:rsid w:val="001D0E96"/>
    <w:rPr>
      <w:kern w:val="2"/>
      <w:sz w:val="21"/>
      <w:szCs w:val="21"/>
    </w:rPr>
  </w:style>
  <w:style w:type="paragraph" w:customStyle="1" w:styleId="References">
    <w:name w:val="References"/>
    <w:basedOn w:val="a"/>
    <w:rsid w:val="001D0E96"/>
    <w:pPr>
      <w:numPr>
        <w:numId w:val="10"/>
      </w:numPr>
      <w:suppressAutoHyphens w:val="0"/>
      <w:autoSpaceDE w:val="0"/>
      <w:snapToGrid w:val="0"/>
      <w:spacing w:after="60"/>
      <w:textAlignment w:val="auto"/>
    </w:pPr>
    <w:rPr>
      <w:rFonts w:eastAsia="宋体"/>
      <w:szCs w:val="16"/>
    </w:rPr>
  </w:style>
  <w:style w:type="numbering" w:customStyle="1" w:styleId="LFO2">
    <w:name w:val="LFO2"/>
    <w:basedOn w:val="a3"/>
    <w:rsid w:val="00C61C4A"/>
    <w:pPr>
      <w:numPr>
        <w:numId w:val="2"/>
      </w:numPr>
    </w:pPr>
  </w:style>
  <w:style w:type="numbering" w:customStyle="1" w:styleId="LFO3">
    <w:name w:val="LFO3"/>
    <w:basedOn w:val="a3"/>
    <w:rsid w:val="00C61C4A"/>
    <w:pPr>
      <w:numPr>
        <w:numId w:val="3"/>
      </w:numPr>
    </w:pPr>
  </w:style>
  <w:style w:type="numbering" w:customStyle="1" w:styleId="LFO4">
    <w:name w:val="LFO4"/>
    <w:basedOn w:val="a3"/>
    <w:rsid w:val="00C61C4A"/>
    <w:pPr>
      <w:numPr>
        <w:numId w:val="4"/>
      </w:numPr>
    </w:pPr>
  </w:style>
  <w:style w:type="character" w:customStyle="1" w:styleId="Char3">
    <w:name w:val="列出段落 Char"/>
    <w:link w:val="af2"/>
    <w:uiPriority w:val="34"/>
    <w:locked/>
    <w:rsid w:val="00D405BD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1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76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56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1241</Words>
  <Characters>7077</Characters>
  <Application>Microsoft Office Word</Application>
  <DocSecurity>0</DocSecurity>
  <Lines>58</Lines>
  <Paragraphs>16</Paragraphs>
  <ScaleCrop>false</ScaleCrop>
  <Company/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litie</cp:lastModifiedBy>
  <cp:revision>73</cp:revision>
  <cp:lastPrinted>2015-03-12T22:11:00Z</cp:lastPrinted>
  <dcterms:created xsi:type="dcterms:W3CDTF">2017-02-06T08:35:00Z</dcterms:created>
  <dcterms:modified xsi:type="dcterms:W3CDTF">2017-02-06T09:39:00Z</dcterms:modified>
</cp:coreProperties>
</file>