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73" w:rsidRPr="00585EA9" w:rsidRDefault="00B22D73" w:rsidP="00B22D73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C32707" w:rsidRPr="00C32707">
        <w:rPr>
          <w:rFonts w:ascii="Arial" w:hAnsi="Arial" w:cs="Arial"/>
          <w:b/>
          <w:sz w:val="24"/>
        </w:rPr>
        <w:t>Meeting #88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585EA9">
        <w:rPr>
          <w:rFonts w:ascii="Arial" w:eastAsiaTheme="minorEastAsia" w:hAnsi="Arial" w:cs="Arial" w:hint="eastAsia"/>
          <w:b/>
          <w:sz w:val="24"/>
          <w:lang w:eastAsia="zh-CN"/>
        </w:rPr>
        <w:t>70</w:t>
      </w:r>
      <w:r w:rsidR="00C32707">
        <w:rPr>
          <w:rFonts w:ascii="Arial" w:eastAsiaTheme="minorEastAsia" w:hAnsi="Arial" w:cs="Arial" w:hint="eastAsia"/>
          <w:b/>
          <w:sz w:val="24"/>
          <w:lang w:eastAsia="zh-CN"/>
        </w:rPr>
        <w:t>2063</w:t>
      </w:r>
    </w:p>
    <w:p w:rsidR="00C32707" w:rsidRPr="00C32707" w:rsidRDefault="00C32707" w:rsidP="00C32707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 w:rsidRPr="00C32707">
        <w:rPr>
          <w:rFonts w:cs="Arial"/>
          <w:sz w:val="24"/>
        </w:rPr>
        <w:t>Athens, Greece, 13th</w:t>
      </w:r>
      <w:r w:rsidRPr="00C32707">
        <w:rPr>
          <w:rFonts w:cs="Arial" w:hint="eastAsia"/>
          <w:sz w:val="24"/>
        </w:rPr>
        <w:t xml:space="preserve"> </w:t>
      </w:r>
      <w:r w:rsidRPr="00C32707">
        <w:rPr>
          <w:rFonts w:cs="Arial"/>
          <w:sz w:val="24"/>
        </w:rPr>
        <w:t>- 17th</w:t>
      </w:r>
      <w:r w:rsidRPr="00C32707">
        <w:rPr>
          <w:rFonts w:cs="Arial" w:hint="eastAsia"/>
          <w:sz w:val="24"/>
        </w:rPr>
        <w:t xml:space="preserve"> </w:t>
      </w:r>
      <w:r w:rsidRPr="00C32707">
        <w:rPr>
          <w:rFonts w:cs="Arial"/>
          <w:sz w:val="24"/>
        </w:rPr>
        <w:t>February 2017</w:t>
      </w:r>
    </w:p>
    <w:p w:rsidR="00DF1CB7" w:rsidRPr="00061DA0" w:rsidRDefault="00DF1CB7" w:rsidP="00C32707">
      <w:pPr>
        <w:tabs>
          <w:tab w:val="center" w:pos="4536"/>
          <w:tab w:val="right" w:pos="9072"/>
        </w:tabs>
        <w:rPr>
          <w:rFonts w:cs="Arial"/>
        </w:rPr>
      </w:pPr>
      <w:r w:rsidRPr="00061DA0">
        <w:rPr>
          <w:rFonts w:cs="Arial"/>
        </w:rPr>
        <w:tab/>
      </w:r>
    </w:p>
    <w:p w:rsidR="00DF1CB7" w:rsidRPr="00C32707" w:rsidRDefault="00DF1CB7" w:rsidP="00DF1CB7">
      <w:pPr>
        <w:tabs>
          <w:tab w:val="left" w:pos="1985"/>
        </w:tabs>
        <w:rPr>
          <w:rFonts w:ascii="Arial" w:eastAsiaTheme="minorEastAsia" w:hAnsi="Arial"/>
          <w:sz w:val="24"/>
          <w:lang w:eastAsia="zh-CN"/>
        </w:rPr>
      </w:pPr>
      <w:r w:rsidRPr="00523B71">
        <w:rPr>
          <w:rFonts w:ascii="Arial" w:hAnsi="Arial"/>
          <w:b/>
          <w:sz w:val="24"/>
        </w:rPr>
        <w:t>Agenda item:</w:t>
      </w:r>
      <w:r w:rsidR="00B22D73">
        <w:rPr>
          <w:rFonts w:ascii="Arial" w:hAnsi="Arial"/>
          <w:sz w:val="24"/>
        </w:rPr>
        <w:tab/>
      </w:r>
      <w:r w:rsidR="00C32707">
        <w:rPr>
          <w:rFonts w:ascii="Arial" w:eastAsiaTheme="minorEastAsia" w:hAnsi="Arial" w:hint="eastAsia"/>
          <w:sz w:val="24"/>
          <w:lang w:eastAsia="zh-CN"/>
        </w:rPr>
        <w:t>8</w:t>
      </w:r>
      <w:r w:rsidR="00B22D73">
        <w:rPr>
          <w:rFonts w:ascii="Arial" w:hAnsi="Arial"/>
          <w:sz w:val="24"/>
        </w:rPr>
        <w:t>.1.</w:t>
      </w:r>
      <w:r w:rsidR="00943233">
        <w:rPr>
          <w:rFonts w:ascii="Arial" w:eastAsiaTheme="minorEastAsia" w:hAnsi="Arial" w:hint="eastAsia"/>
          <w:sz w:val="24"/>
          <w:lang w:eastAsia="zh-CN"/>
        </w:rPr>
        <w:t>1</w:t>
      </w:r>
      <w:r w:rsidR="00B22D73">
        <w:rPr>
          <w:rFonts w:ascii="Arial" w:hAnsi="Arial"/>
          <w:sz w:val="24"/>
        </w:rPr>
        <w:t>.2</w:t>
      </w:r>
      <w:r w:rsidR="00C32707">
        <w:rPr>
          <w:rFonts w:ascii="Arial" w:eastAsiaTheme="minorEastAsia" w:hAnsi="Arial" w:hint="eastAsia"/>
          <w:sz w:val="24"/>
          <w:lang w:eastAsia="zh-CN"/>
        </w:rPr>
        <w:t>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943233" w:rsidRPr="00943233">
        <w:rPr>
          <w:rFonts w:ascii="Arial" w:hAnsi="Arial"/>
          <w:sz w:val="24"/>
          <w:szCs w:val="24"/>
        </w:rPr>
        <w:t>NR PBCH and NR physical channel carried system information</w:t>
      </w:r>
      <w:r w:rsidR="00B01BFC" w:rsidRPr="00B01BFC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C57BB4">
      <w:pPr>
        <w:pStyle w:val="1"/>
      </w:pPr>
      <w:r w:rsidRPr="00061DA0">
        <w:t>Introduction</w:t>
      </w:r>
    </w:p>
    <w:p w:rsidR="00A151E5" w:rsidRPr="0002607B" w:rsidRDefault="0002607B" w:rsidP="0002607B">
      <w:r w:rsidRPr="0002607B">
        <w:rPr>
          <w:rFonts w:hint="eastAsia"/>
        </w:rPr>
        <w:t xml:space="preserve">In RAN1#87, NR-PBCH related agreements were made as </w:t>
      </w:r>
      <w:r w:rsidR="00D4140E" w:rsidRPr="0002607B">
        <w:t>following</w:t>
      </w:r>
      <w:r w:rsidRPr="0002607B">
        <w:rPr>
          <w:rFonts w:hint="eastAsia"/>
        </w:rPr>
        <w:t>,</w:t>
      </w:r>
    </w:p>
    <w:p w:rsidR="0002607B" w:rsidRPr="00C32707" w:rsidRDefault="0002607B" w:rsidP="00531109">
      <w:pPr>
        <w:rPr>
          <w:b/>
          <w:highlight w:val="green"/>
          <w:u w:val="single"/>
          <w:lang w:val="en-US"/>
        </w:rPr>
      </w:pPr>
      <w:r w:rsidRPr="00C32707">
        <w:rPr>
          <w:rFonts w:hint="eastAsia"/>
          <w:b/>
          <w:highlight w:val="green"/>
          <w:u w:val="single"/>
          <w:lang w:val="en-US"/>
        </w:rPr>
        <w:t>Agreements:</w:t>
      </w:r>
    </w:p>
    <w:p w:rsidR="0002607B" w:rsidRPr="00E5636C" w:rsidRDefault="0002607B" w:rsidP="00603C51">
      <w:pPr>
        <w:numPr>
          <w:ilvl w:val="0"/>
          <w:numId w:val="4"/>
        </w:numPr>
        <w:spacing w:after="0"/>
        <w:rPr>
          <w:lang w:val="en-US"/>
        </w:rPr>
      </w:pPr>
      <w:r w:rsidRPr="00E5636C">
        <w:rPr>
          <w:rFonts w:hint="eastAsia"/>
          <w:lang w:val="en-US"/>
        </w:rPr>
        <w:t xml:space="preserve">For study of the cases where  </w:t>
      </w:r>
      <w:r w:rsidRPr="00E5636C">
        <w:rPr>
          <w:lang w:val="en-US"/>
        </w:rPr>
        <w:t>NR-PBCH carries a part of minimum system information</w:t>
      </w:r>
      <w:r w:rsidRPr="00E5636C">
        <w:rPr>
          <w:rFonts w:hint="eastAsia"/>
          <w:lang w:val="en-US"/>
        </w:rPr>
        <w:t>,</w:t>
      </w:r>
      <w:r w:rsidRPr="00E5636C">
        <w:rPr>
          <w:lang w:val="en-US"/>
        </w:rPr>
        <w:t xml:space="preserve"> </w:t>
      </w:r>
      <w:r w:rsidRPr="00E5636C">
        <w:rPr>
          <w:rFonts w:hint="eastAsia"/>
          <w:lang w:val="en-US"/>
        </w:rPr>
        <w:t>consider the following alternatives (or combinations) for t</w:t>
      </w:r>
      <w:r w:rsidRPr="00E5636C">
        <w:rPr>
          <w:lang w:val="en-US"/>
        </w:rPr>
        <w:t xml:space="preserve">he </w:t>
      </w:r>
      <w:r w:rsidRPr="00E5636C">
        <w:rPr>
          <w:rFonts w:hint="eastAsia"/>
          <w:lang w:val="en-US"/>
        </w:rPr>
        <w:t xml:space="preserve">minimum </w:t>
      </w:r>
      <w:r w:rsidRPr="00E5636C">
        <w:rPr>
          <w:lang w:val="en-US"/>
        </w:rPr>
        <w:t xml:space="preserve">system information other than those included in NR-PBCH : </w:t>
      </w:r>
    </w:p>
    <w:p w:rsidR="0002607B" w:rsidRPr="00E5636C" w:rsidRDefault="0002607B" w:rsidP="00603C51">
      <w:pPr>
        <w:numPr>
          <w:ilvl w:val="1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Alt. 1:  NR defines the additional channel as secondary broadcast channel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Secondary broadcast channel may be different design from NR-PBCH, e.g. payload size, resource mapping, periodicity and etc.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 xml:space="preserve">FFS </w:t>
      </w:r>
      <w:r w:rsidRPr="00E5636C">
        <w:rPr>
          <w:rFonts w:hint="eastAsia"/>
          <w:lang w:val="en-US"/>
        </w:rPr>
        <w:t>on transmission</w:t>
      </w:r>
      <w:r w:rsidRPr="00E5636C">
        <w:rPr>
          <w:lang w:val="en-US"/>
        </w:rPr>
        <w:t>:</w:t>
      </w:r>
      <w:r w:rsidRPr="00E5636C">
        <w:rPr>
          <w:rFonts w:hint="eastAsia"/>
          <w:lang w:val="en-US"/>
        </w:rPr>
        <w:t xml:space="preserve"> </w:t>
      </w:r>
      <w:r w:rsidRPr="00E5636C">
        <w:rPr>
          <w:lang w:val="en-US"/>
        </w:rPr>
        <w:t>beam-specific</w:t>
      </w:r>
      <w:r w:rsidR="00D4140E" w:rsidRPr="00E5636C">
        <w:rPr>
          <w:lang w:val="en-US"/>
        </w:rPr>
        <w:t>, cell</w:t>
      </w:r>
      <w:r w:rsidRPr="00E5636C">
        <w:rPr>
          <w:lang w:val="en-US"/>
        </w:rPr>
        <w:t>-specific</w:t>
      </w:r>
      <w:r w:rsidRPr="00E5636C">
        <w:rPr>
          <w:rFonts w:hint="eastAsia"/>
          <w:lang w:val="en-US"/>
        </w:rPr>
        <w:t>, and/or TRP-specific, etc.</w:t>
      </w:r>
    </w:p>
    <w:p w:rsidR="0002607B" w:rsidRPr="00E5636C" w:rsidRDefault="0002607B" w:rsidP="00603C51">
      <w:pPr>
        <w:numPr>
          <w:ilvl w:val="1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>Alt. 2:  The remaining information is transmitted in shared downlink channel similar to ,e.g. NR-PDSCH</w:t>
      </w:r>
    </w:p>
    <w:p w:rsidR="0002607B" w:rsidRPr="00E5636C" w:rsidRDefault="0002607B" w:rsidP="00603C51">
      <w:pPr>
        <w:numPr>
          <w:ilvl w:val="2"/>
          <w:numId w:val="4"/>
        </w:numPr>
        <w:spacing w:after="0"/>
        <w:rPr>
          <w:lang w:val="en-US"/>
        </w:rPr>
      </w:pPr>
      <w:r w:rsidRPr="00E5636C">
        <w:rPr>
          <w:lang w:val="en-US"/>
        </w:rPr>
        <w:t xml:space="preserve">FFS </w:t>
      </w:r>
      <w:r w:rsidRPr="00E5636C">
        <w:rPr>
          <w:rFonts w:hint="eastAsia"/>
          <w:lang w:val="en-US"/>
        </w:rPr>
        <w:t>on transmission</w:t>
      </w:r>
      <w:r w:rsidRPr="00E5636C">
        <w:rPr>
          <w:lang w:val="en-US"/>
        </w:rPr>
        <w:t xml:space="preserve">: UE-specific, </w:t>
      </w:r>
      <w:r w:rsidRPr="00E5636C">
        <w:rPr>
          <w:rFonts w:hint="eastAsia"/>
          <w:lang w:val="en-US"/>
        </w:rPr>
        <w:t xml:space="preserve">UE group-specific, </w:t>
      </w:r>
      <w:r w:rsidRPr="00E5636C">
        <w:rPr>
          <w:lang w:val="en-US"/>
        </w:rPr>
        <w:t>beam-specific</w:t>
      </w:r>
      <w:r w:rsidRPr="00E5636C">
        <w:rPr>
          <w:rFonts w:hint="eastAsia"/>
          <w:lang w:val="en-US"/>
        </w:rPr>
        <w:t xml:space="preserve">, </w:t>
      </w:r>
      <w:r w:rsidRPr="00E5636C">
        <w:rPr>
          <w:lang w:val="en-US"/>
        </w:rPr>
        <w:t xml:space="preserve"> cell-specific</w:t>
      </w:r>
      <w:r w:rsidRPr="00E5636C">
        <w:rPr>
          <w:rFonts w:hint="eastAsia"/>
          <w:lang w:val="en-US"/>
        </w:rPr>
        <w:t>, and/or TRP-specific, etc.</w:t>
      </w:r>
    </w:p>
    <w:p w:rsidR="0002607B" w:rsidRPr="0002607B" w:rsidRDefault="0002607B" w:rsidP="00603C51">
      <w:pPr>
        <w:numPr>
          <w:ilvl w:val="0"/>
          <w:numId w:val="4"/>
        </w:numPr>
        <w:spacing w:after="0"/>
        <w:rPr>
          <w:lang w:val="en-US"/>
        </w:rPr>
      </w:pPr>
      <w:r w:rsidRPr="00E5636C">
        <w:rPr>
          <w:rFonts w:hint="eastAsia"/>
          <w:lang w:val="en-US"/>
        </w:rPr>
        <w:t>Note: This does not preclude defining of other mechanisms transmitting Other SI</w:t>
      </w:r>
    </w:p>
    <w:p w:rsidR="0002607B" w:rsidRPr="00E5636C" w:rsidRDefault="0002607B" w:rsidP="0002607B">
      <w:pPr>
        <w:spacing w:after="0"/>
        <w:ind w:left="720"/>
        <w:rPr>
          <w:lang w:val="en-US"/>
        </w:rPr>
      </w:pPr>
    </w:p>
    <w:p w:rsidR="0002607B" w:rsidRPr="008F127A" w:rsidRDefault="00D4140E" w:rsidP="00531109">
      <w:pPr>
        <w:rPr>
          <w:b/>
          <w:highlight w:val="green"/>
          <w:u w:val="single"/>
          <w:lang w:val="en-US"/>
        </w:rPr>
      </w:pPr>
      <w:r w:rsidRPr="008F127A">
        <w:rPr>
          <w:rFonts w:hint="eastAsia"/>
          <w:b/>
          <w:highlight w:val="green"/>
          <w:u w:val="single"/>
          <w:lang w:val="en-US"/>
        </w:rPr>
        <w:t>Agreements:</w:t>
      </w:r>
    </w:p>
    <w:p w:rsidR="0002607B" w:rsidRPr="00F91F13" w:rsidRDefault="0002607B" w:rsidP="00603C51">
      <w:pPr>
        <w:numPr>
          <w:ilvl w:val="0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Consider followings for minimum system information transmission: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NR-PBCH is a non-scheduled broadcast channel carrying</w:t>
      </w:r>
      <w:r w:rsidRPr="004741B0">
        <w:t xml:space="preserve"> </w:t>
      </w:r>
      <w:r w:rsidR="009A1B0F">
        <w:rPr>
          <w:rFonts w:eastAsiaTheme="minorEastAsia" w:hint="eastAsia"/>
          <w:lang w:eastAsia="zh-CN"/>
        </w:rPr>
        <w:t xml:space="preserve">at least a part of </w:t>
      </w:r>
      <w:r w:rsidRPr="00F91F13">
        <w:rPr>
          <w:lang w:val="en-US"/>
        </w:rPr>
        <w:t>minimum system information with fixed payload size and periodicity predefined in the specification depending on carrier frequency range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Alt. 1: NR-PBCH carries a part of minimum system information</w:t>
      </w:r>
    </w:p>
    <w:p w:rsidR="0002607B" w:rsidRPr="00F91F13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 1-1 : remaining minimum system information is transmitted via other channel at least partially indicated by NR-PBCH</w:t>
      </w:r>
    </w:p>
    <w:p w:rsidR="0002607B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 1-2: Remaining minimum system information is transmitted via other  channel not indicated in NR-PBCH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Alt. 2: NR-PBCH carries all of minimum system information</w:t>
      </w:r>
    </w:p>
    <w:p w:rsidR="0002607B" w:rsidRPr="00F91F13" w:rsidRDefault="0002607B" w:rsidP="00603C51">
      <w:pPr>
        <w:numPr>
          <w:ilvl w:val="0"/>
          <w:numId w:val="5"/>
        </w:numPr>
        <w:spacing w:after="0"/>
        <w:rPr>
          <w:lang w:val="en-US"/>
        </w:rPr>
      </w:pPr>
      <w:r w:rsidRPr="00F91F13">
        <w:rPr>
          <w:lang w:val="en-US"/>
        </w:rPr>
        <w:t>Stu</w:t>
      </w:r>
      <w:r>
        <w:rPr>
          <w:lang w:val="en-US"/>
        </w:rPr>
        <w:t xml:space="preserve">dy further NR-PBCH design </w:t>
      </w:r>
      <w:r>
        <w:rPr>
          <w:rFonts w:hint="eastAsia"/>
          <w:lang w:val="en-US"/>
        </w:rPr>
        <w:t>example</w:t>
      </w:r>
      <w:r w:rsidRPr="00F91F13">
        <w:rPr>
          <w:lang w:val="en-US"/>
        </w:rPr>
        <w:t xml:space="preserve">s with the following clarification of the agreements 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1 for Alt. 1-1</w:t>
      </w:r>
      <w:r w:rsidRPr="00F91F13">
        <w:rPr>
          <w:lang w:val="en-US"/>
        </w:rPr>
        <w:t>: NR-PBCH carries a part of minimum system information including information necessary for the UE to receive channel carrying remaining minimum system information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2 for Alt. 1-1</w:t>
      </w:r>
      <w:r w:rsidRPr="00F91F13">
        <w:rPr>
          <w:lang w:val="en-US"/>
        </w:rPr>
        <w:t xml:space="preserve">: NR-PBCH carries information necessary for the UE to perform initial UL transmission (not limited to NR-PRACH, e.g. PRACH msg. 1) </w:t>
      </w:r>
      <w:r>
        <w:rPr>
          <w:rFonts w:hint="eastAsia"/>
          <w:lang w:val="en-US"/>
        </w:rPr>
        <w:t xml:space="preserve">and possibly information necessary to receive the response to initial UL transmission (e.g., PRACH msg. 2) </w:t>
      </w:r>
      <w:r w:rsidRPr="00F91F13">
        <w:rPr>
          <w:lang w:val="en-US"/>
        </w:rPr>
        <w:t>in add</w:t>
      </w:r>
      <w:r>
        <w:rPr>
          <w:lang w:val="en-US"/>
        </w:rPr>
        <w:t xml:space="preserve">ition to information in </w:t>
      </w:r>
      <w:r>
        <w:rPr>
          <w:rFonts w:hint="eastAsia"/>
          <w:lang w:val="en-US"/>
        </w:rPr>
        <w:t>Example 1</w:t>
      </w:r>
    </w:p>
    <w:p w:rsidR="0002607B" w:rsidRPr="00F91F13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3 for Alt. 2</w:t>
      </w:r>
      <w:r w:rsidRPr="00F91F13">
        <w:rPr>
          <w:lang w:val="en-US"/>
        </w:rPr>
        <w:t xml:space="preserve">: NR-PBCH carries all minimum system information </w:t>
      </w:r>
    </w:p>
    <w:p w:rsidR="0002607B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Example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4 for Alt. 1-2</w:t>
      </w:r>
      <w:r w:rsidRPr="00F91F13">
        <w:rPr>
          <w:lang w:val="en-US"/>
        </w:rPr>
        <w:t xml:space="preserve">: NR-PBCH carries information necessary for the UE to perform initial UL transmission (not limited to NR-PRACH, e.g. PRACH msg. 1) and information necessary to receive the response to initial UL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(e.g. PRACH msg. 2)</w:t>
      </w:r>
    </w:p>
    <w:p w:rsidR="0002607B" w:rsidRDefault="0002607B" w:rsidP="00603C51">
      <w:pPr>
        <w:numPr>
          <w:ilvl w:val="2"/>
          <w:numId w:val="5"/>
        </w:numPr>
        <w:spacing w:after="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nformation necessary to receive remaining minimum system information is provided after initial UL transmission</w:t>
      </w:r>
    </w:p>
    <w:p w:rsidR="0002607B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>
        <w:rPr>
          <w:rFonts w:hint="eastAsia"/>
          <w:lang w:val="en-US"/>
        </w:rPr>
        <w:t>Other examples are not precluded</w:t>
      </w:r>
    </w:p>
    <w:p w:rsidR="0002607B" w:rsidRPr="00B31B00" w:rsidRDefault="0002607B" w:rsidP="00603C51">
      <w:pPr>
        <w:numPr>
          <w:ilvl w:val="1"/>
          <w:numId w:val="5"/>
        </w:numPr>
        <w:spacing w:after="0"/>
        <w:rPr>
          <w:lang w:val="en-US"/>
        </w:rPr>
      </w:pPr>
      <w:r w:rsidRPr="00B31B00">
        <w:rPr>
          <w:rFonts w:hint="eastAsia"/>
          <w:lang w:val="en-US"/>
        </w:rPr>
        <w:t xml:space="preserve">Prepare draft LS to RAN2 to clarify the contents and RAN2 preferred size of </w:t>
      </w:r>
      <w:r w:rsidRPr="00B31B00">
        <w:rPr>
          <w:lang w:val="en-US"/>
        </w:rPr>
        <w:t>minimum</w:t>
      </w:r>
      <w:r w:rsidRPr="00B31B00">
        <w:rPr>
          <w:rFonts w:hint="eastAsia"/>
          <w:lang w:val="en-US"/>
        </w:rPr>
        <w:t xml:space="preserve"> system information and whether it can be delivered by on demand </w:t>
      </w:r>
      <w:r w:rsidRPr="00B31B00">
        <w:rPr>
          <w:lang w:val="en-US"/>
        </w:rPr>
        <w:t>–</w:t>
      </w:r>
      <w:r w:rsidRPr="00B31B00">
        <w:rPr>
          <w:rFonts w:hint="eastAsia"/>
          <w:lang w:val="en-US"/>
        </w:rPr>
        <w:t xml:space="preserve"> Eunsun (LG)</w:t>
      </w:r>
    </w:p>
    <w:p w:rsidR="0002607B" w:rsidRPr="0002607B" w:rsidRDefault="0002607B" w:rsidP="00A151E5">
      <w:pPr>
        <w:spacing w:after="0"/>
        <w:rPr>
          <w:rFonts w:eastAsiaTheme="minorEastAsia"/>
          <w:lang w:val="en-US" w:eastAsia="zh-CN"/>
        </w:rPr>
      </w:pPr>
    </w:p>
    <w:p w:rsidR="00C32707" w:rsidRDefault="00C32707" w:rsidP="00C82566">
      <w:pPr>
        <w:rPr>
          <w:rFonts w:eastAsiaTheme="minorEastAsia"/>
          <w:lang w:eastAsia="zh-CN"/>
        </w:rPr>
      </w:pPr>
    </w:p>
    <w:p w:rsidR="00C32707" w:rsidRPr="00C32707" w:rsidRDefault="00C32707" w:rsidP="00C32707">
      <w:pPr>
        <w:rPr>
          <w:rFonts w:eastAsiaTheme="minorEastAsia"/>
          <w:lang w:eastAsia="zh-CN"/>
        </w:rPr>
      </w:pPr>
      <w:r>
        <w:lastRenderedPageBreak/>
        <w:t>In RAN1</w:t>
      </w:r>
      <w:r w:rsidRPr="00C3270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NR ad-hoc meeting</w:t>
      </w:r>
      <w:r>
        <w:t xml:space="preserve">, </w:t>
      </w:r>
      <w:r>
        <w:rPr>
          <w:rFonts w:eastAsiaTheme="minorEastAsia" w:hint="eastAsia"/>
          <w:lang w:eastAsia="zh-CN"/>
        </w:rPr>
        <w:t>NR-PBCH contents</w:t>
      </w:r>
      <w:r>
        <w:t xml:space="preserve"> were specified as </w:t>
      </w:r>
      <w:r w:rsidR="008F127A">
        <w:t>follows</w:t>
      </w:r>
      <w:r w:rsidR="008F127A">
        <w:rPr>
          <w:rFonts w:eastAsiaTheme="minorEastAsia"/>
          <w:lang w:eastAsia="zh-CN"/>
        </w:rPr>
        <w:t xml:space="preserve"> [</w:t>
      </w:r>
      <w:r w:rsidR="00A42D25">
        <w:rPr>
          <w:rFonts w:eastAsiaTheme="minorEastAsia" w:hint="eastAsia"/>
          <w:lang w:eastAsia="zh-CN"/>
        </w:rPr>
        <w:t>1]</w:t>
      </w:r>
      <w:r>
        <w:t>,</w:t>
      </w:r>
    </w:p>
    <w:p w:rsidR="00C32707" w:rsidRPr="00917E7F" w:rsidRDefault="00C32707" w:rsidP="00C32707">
      <w:pPr>
        <w:rPr>
          <w:b/>
          <w:highlight w:val="green"/>
          <w:u w:val="single"/>
          <w:lang w:val="en-US"/>
        </w:rPr>
      </w:pPr>
      <w:r w:rsidRPr="00917E7F">
        <w:rPr>
          <w:b/>
          <w:highlight w:val="green"/>
          <w:u w:val="single"/>
          <w:lang w:val="en-US"/>
        </w:rPr>
        <w:t>Agreement:</w:t>
      </w:r>
    </w:p>
    <w:p w:rsidR="00C32707" w:rsidRPr="00A36935" w:rsidRDefault="00C32707" w:rsidP="00C32707">
      <w:pPr>
        <w:numPr>
          <w:ilvl w:val="0"/>
          <w:numId w:val="11"/>
        </w:numPr>
        <w:spacing w:after="0"/>
      </w:pPr>
      <w:r w:rsidRPr="00A36935">
        <w:rPr>
          <w:lang w:val="en-US"/>
        </w:rPr>
        <w:t xml:space="preserve">NR-PBCH contents </w:t>
      </w:r>
      <w:r w:rsidRPr="00A36935">
        <w:t>shall include</w:t>
      </w:r>
      <w:r>
        <w:t>:</w:t>
      </w:r>
    </w:p>
    <w:p w:rsidR="00C32707" w:rsidRPr="00A36935" w:rsidRDefault="00C32707" w:rsidP="00C32707">
      <w:pPr>
        <w:numPr>
          <w:ilvl w:val="1"/>
          <w:numId w:val="11"/>
        </w:numPr>
        <w:spacing w:after="0"/>
      </w:pPr>
      <w:r>
        <w:rPr>
          <w:lang w:val="en-US"/>
        </w:rPr>
        <w:t xml:space="preserve">At least part of the </w:t>
      </w:r>
      <w:r w:rsidRPr="00A36935">
        <w:rPr>
          <w:lang w:val="en-US"/>
        </w:rPr>
        <w:t>SFN (system frame number)</w:t>
      </w:r>
    </w:p>
    <w:p w:rsidR="00C32707" w:rsidRPr="006725F5" w:rsidRDefault="00C32707" w:rsidP="00C32707">
      <w:pPr>
        <w:numPr>
          <w:ilvl w:val="2"/>
          <w:numId w:val="11"/>
        </w:numPr>
        <w:spacing w:after="0"/>
      </w:pPr>
      <w:r w:rsidRPr="00A36935">
        <w:rPr>
          <w:lang w:val="en-US"/>
        </w:rPr>
        <w:t xml:space="preserve">FFS on the number of </w:t>
      </w:r>
      <w:r>
        <w:rPr>
          <w:lang w:val="en-US"/>
        </w:rPr>
        <w:t xml:space="preserve">bits used to indicate </w:t>
      </w:r>
      <w:r w:rsidRPr="00A36935">
        <w:rPr>
          <w:lang w:val="en-US"/>
        </w:rPr>
        <w:t>SFN</w:t>
      </w:r>
    </w:p>
    <w:p w:rsidR="00C32707" w:rsidRPr="00A36935" w:rsidRDefault="00C32707" w:rsidP="00C32707">
      <w:pPr>
        <w:numPr>
          <w:ilvl w:val="2"/>
          <w:numId w:val="11"/>
        </w:numPr>
        <w:spacing w:after="0"/>
      </w:pPr>
      <w:r>
        <w:rPr>
          <w:lang w:val="en-US"/>
        </w:rPr>
        <w:t>FFS how much of the SFN is indicated explicitly, and how much (if any) is indicated implicitly</w:t>
      </w:r>
    </w:p>
    <w:p w:rsidR="00C32707" w:rsidRPr="00670201" w:rsidRDefault="00C32707" w:rsidP="00C32707">
      <w:pPr>
        <w:numPr>
          <w:ilvl w:val="1"/>
          <w:numId w:val="11"/>
        </w:numPr>
        <w:spacing w:after="0"/>
        <w:rPr>
          <w:lang w:val="en-US"/>
        </w:rPr>
      </w:pPr>
      <w:r w:rsidRPr="00670201">
        <w:rPr>
          <w:lang w:val="en-US"/>
        </w:rPr>
        <w:t>CRC</w:t>
      </w:r>
      <w:r>
        <w:rPr>
          <w:lang w:val="en-US"/>
        </w:rPr>
        <w:t xml:space="preserve"> (FFS number of bits)</w:t>
      </w:r>
    </w:p>
    <w:p w:rsidR="00C32707" w:rsidRPr="00670201" w:rsidRDefault="00C32707" w:rsidP="00C32707">
      <w:pPr>
        <w:numPr>
          <w:ilvl w:val="1"/>
          <w:numId w:val="11"/>
        </w:numPr>
        <w:spacing w:after="0"/>
      </w:pPr>
      <w:r>
        <w:rPr>
          <w:lang w:val="en-US"/>
        </w:rPr>
        <w:t>FFS:</w:t>
      </w:r>
    </w:p>
    <w:p w:rsidR="00C32707" w:rsidRPr="0062242B" w:rsidRDefault="00C32707" w:rsidP="00C32707">
      <w:pPr>
        <w:numPr>
          <w:ilvl w:val="2"/>
          <w:numId w:val="11"/>
        </w:numPr>
        <w:spacing w:after="0"/>
      </w:pPr>
      <w:r w:rsidRPr="0062242B">
        <w:rPr>
          <w:lang w:val="en-US"/>
        </w:rPr>
        <w:t xml:space="preserve">In case remaining minimum system information is carried on PDSCH, configuration for PDSCH or control resource set </w:t>
      </w:r>
      <w:r>
        <w:rPr>
          <w:lang w:val="en-US"/>
        </w:rPr>
        <w:t>for scheduling PDSCH</w:t>
      </w:r>
    </w:p>
    <w:p w:rsidR="00C32707" w:rsidRPr="00670201" w:rsidRDefault="00C32707" w:rsidP="00C32707">
      <w:pPr>
        <w:numPr>
          <w:ilvl w:val="2"/>
          <w:numId w:val="11"/>
        </w:numPr>
        <w:spacing w:after="0"/>
      </w:pPr>
      <w:r>
        <w:rPr>
          <w:lang w:val="en-US"/>
        </w:rPr>
        <w:t>I</w:t>
      </w:r>
      <w:r w:rsidRPr="00A36935">
        <w:rPr>
          <w:lang w:val="en-US"/>
        </w:rPr>
        <w:t xml:space="preserve">n case </w:t>
      </w:r>
      <w:r>
        <w:rPr>
          <w:lang w:val="en-US"/>
        </w:rPr>
        <w:t>remaining minimum system information is carried on secondary physical broadcast channel, configuration of s</w:t>
      </w:r>
      <w:r w:rsidRPr="00A36935">
        <w:rPr>
          <w:lang w:val="en-US"/>
        </w:rPr>
        <w:t xml:space="preserve">econdary </w:t>
      </w:r>
      <w:r>
        <w:rPr>
          <w:lang w:val="en-US"/>
        </w:rPr>
        <w:t xml:space="preserve">physical </w:t>
      </w:r>
      <w:r w:rsidRPr="00A36935">
        <w:rPr>
          <w:lang w:val="en-US"/>
        </w:rPr>
        <w:t xml:space="preserve">broadcast channel </w:t>
      </w:r>
    </w:p>
    <w:p w:rsidR="00C32707" w:rsidRPr="00670201" w:rsidRDefault="00C32707" w:rsidP="00C32707">
      <w:pPr>
        <w:numPr>
          <w:ilvl w:val="2"/>
          <w:numId w:val="11"/>
        </w:numPr>
        <w:spacing w:after="0"/>
      </w:pPr>
      <w:r>
        <w:rPr>
          <w:lang w:val="en-US"/>
        </w:rPr>
        <w:t>Configuration information for initial uplink transmission; in this case, it may not be necessary to include configuration information for remaining minimum system information</w:t>
      </w:r>
    </w:p>
    <w:p w:rsidR="00C32707" w:rsidRPr="00A36935" w:rsidRDefault="00C32707" w:rsidP="00C32707">
      <w:pPr>
        <w:numPr>
          <w:ilvl w:val="2"/>
          <w:numId w:val="11"/>
        </w:numPr>
        <w:spacing w:after="0"/>
      </w:pPr>
      <w:r>
        <w:rPr>
          <w:lang w:val="en-US"/>
        </w:rPr>
        <w:t>Other parameters</w:t>
      </w:r>
    </w:p>
    <w:p w:rsidR="00C32707" w:rsidRDefault="00C32707" w:rsidP="00C82566">
      <w:pPr>
        <w:rPr>
          <w:rFonts w:eastAsiaTheme="minorEastAsia"/>
          <w:lang w:eastAsia="zh-CN"/>
        </w:rPr>
      </w:pPr>
    </w:p>
    <w:p w:rsidR="005F46DA" w:rsidRPr="00CB24CD" w:rsidRDefault="00CB24CD" w:rsidP="00C8256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</w:t>
      </w:r>
      <w:r w:rsidRPr="00CB24CD">
        <w:t>NR physical channel carried system information</w:t>
      </w:r>
      <w:r>
        <w:t>.</w:t>
      </w:r>
    </w:p>
    <w:p w:rsidR="004741B0" w:rsidRPr="004741B0" w:rsidRDefault="004741B0" w:rsidP="004741B0">
      <w:pPr>
        <w:spacing w:after="0"/>
        <w:rPr>
          <w:rFonts w:eastAsiaTheme="minorEastAsia"/>
          <w:lang w:eastAsia="zh-CN"/>
        </w:rPr>
      </w:pPr>
    </w:p>
    <w:p w:rsidR="00943233" w:rsidRDefault="00051747" w:rsidP="00943233">
      <w:pPr>
        <w:pStyle w:val="1"/>
        <w:rPr>
          <w:lang w:eastAsia="ja-JP"/>
        </w:rPr>
      </w:pPr>
      <w:r w:rsidRPr="00051747">
        <w:rPr>
          <w:rFonts w:eastAsiaTheme="minorEastAsia"/>
          <w:lang w:eastAsia="zh-CN"/>
        </w:rPr>
        <w:t xml:space="preserve">NR </w:t>
      </w:r>
      <w:r w:rsidRPr="00733BBF">
        <w:t>physical</w:t>
      </w:r>
      <w:r>
        <w:rPr>
          <w:rFonts w:eastAsiaTheme="minorEastAsia"/>
          <w:lang w:eastAsia="zh-CN"/>
        </w:rPr>
        <w:t xml:space="preserve"> channel carried system</w:t>
      </w:r>
      <w:r>
        <w:rPr>
          <w:rFonts w:eastAsiaTheme="minorEastAsia" w:hint="eastAsia"/>
          <w:lang w:eastAsia="zh-CN"/>
        </w:rPr>
        <w:t xml:space="preserve"> </w:t>
      </w:r>
      <w:r w:rsidRPr="00051747">
        <w:rPr>
          <w:rFonts w:eastAsiaTheme="minorEastAsia"/>
          <w:lang w:eastAsia="zh-CN"/>
        </w:rPr>
        <w:t>information</w:t>
      </w:r>
    </w:p>
    <w:p w:rsidR="00733BBF" w:rsidRPr="00153B77" w:rsidRDefault="00733BBF" w:rsidP="00153B77">
      <w:pPr>
        <w:pStyle w:val="2"/>
      </w:pPr>
      <w:r w:rsidRPr="00153B77">
        <w:rPr>
          <w:rFonts w:hint="eastAsia"/>
        </w:rPr>
        <w:t>Structure of NR-PBCH</w:t>
      </w:r>
    </w:p>
    <w:p w:rsidR="00CA1822" w:rsidRDefault="00CA1822" w:rsidP="0007751C">
      <w:pPr>
        <w:spacing w:after="0"/>
        <w:rPr>
          <w:rFonts w:eastAsiaTheme="minorEastAsia"/>
          <w:lang w:val="en-US" w:eastAsia="zh-CN"/>
        </w:rPr>
      </w:pPr>
      <w:r w:rsidRPr="00CA1822">
        <w:rPr>
          <w:rFonts w:eastAsia="Malgun Gothic" w:cs="Batang" w:hint="eastAsia"/>
          <w:lang w:val="en-US" w:eastAsia="ko-KR"/>
        </w:rPr>
        <w:t>In LTE</w:t>
      </w:r>
      <w:r w:rsidR="0007751C">
        <w:rPr>
          <w:rFonts w:eastAsiaTheme="minorEastAsia" w:cs="Batang" w:hint="eastAsia"/>
          <w:lang w:val="en-US" w:eastAsia="zh-CN"/>
        </w:rPr>
        <w:t>,</w:t>
      </w:r>
      <w:r w:rsidRPr="00CA1822">
        <w:rPr>
          <w:rFonts w:eastAsia="Malgun Gothic" w:cs="Batang" w:hint="eastAsia"/>
          <w:lang w:val="en-US" w:eastAsia="ko-KR"/>
        </w:rPr>
        <w:t xml:space="preserve"> PBCH </w:t>
      </w:r>
      <w:r>
        <w:rPr>
          <w:rFonts w:eastAsiaTheme="minorEastAsia" w:cs="Batang" w:hint="eastAsia"/>
          <w:lang w:val="en-US" w:eastAsia="zh-CN"/>
        </w:rPr>
        <w:t xml:space="preserve">is </w:t>
      </w:r>
      <w:r w:rsidRPr="00CA1822">
        <w:rPr>
          <w:rFonts w:eastAsia="Malgun Gothic" w:cs="Batang" w:hint="eastAsia"/>
          <w:lang w:val="en-US" w:eastAsia="ko-KR"/>
        </w:rPr>
        <w:t>usually</w:t>
      </w:r>
      <w:r w:rsidRPr="00CA1822">
        <w:rPr>
          <w:rFonts w:eastAsia="Malgun Gothic" w:cs="Batang"/>
          <w:lang w:val="en-US" w:eastAsia="ko-KR"/>
        </w:rPr>
        <w:t xml:space="preserve"> a non-scheduled broadcast channel with f</w:t>
      </w:r>
      <w:r>
        <w:rPr>
          <w:rFonts w:eastAsiaTheme="minorEastAsia" w:cs="Batang" w:hint="eastAsia"/>
          <w:lang w:val="en-US" w:eastAsia="zh-CN"/>
        </w:rPr>
        <w:t>ixed</w:t>
      </w:r>
      <w:r w:rsidRPr="00CA1822">
        <w:rPr>
          <w:rFonts w:hint="eastAsia"/>
        </w:rPr>
        <w:t xml:space="preserve"> </w:t>
      </w:r>
      <w:r>
        <w:rPr>
          <w:rFonts w:hint="eastAsia"/>
        </w:rPr>
        <w:t xml:space="preserve">time/frequency </w:t>
      </w:r>
      <w:r>
        <w:t>resource</w:t>
      </w:r>
      <w:r>
        <w:rPr>
          <w:rFonts w:hint="eastAsia"/>
        </w:rPr>
        <w:t>s</w:t>
      </w:r>
      <w:r>
        <w:rPr>
          <w:rFonts w:eastAsia="Malgun Gothic" w:cs="Batang"/>
          <w:lang w:val="en-US" w:eastAsia="ko-KR"/>
        </w:rPr>
        <w:t xml:space="preserve"> and periodicity</w:t>
      </w:r>
      <w:r>
        <w:rPr>
          <w:rFonts w:eastAsiaTheme="minorEastAsia" w:cs="Batang" w:hint="eastAsia"/>
          <w:lang w:val="en-US" w:eastAsia="zh-CN"/>
        </w:rPr>
        <w:t xml:space="preserve">. </w:t>
      </w:r>
      <w:r w:rsidRPr="00CA1822">
        <w:rPr>
          <w:lang w:val="en-US"/>
        </w:rPr>
        <w:t>H</w:t>
      </w:r>
      <w:r w:rsidRPr="00CA1822">
        <w:rPr>
          <w:rFonts w:hint="eastAsia"/>
          <w:lang w:val="en-US"/>
        </w:rPr>
        <w:t xml:space="preserve">ence, the payload of </w:t>
      </w:r>
      <w:r>
        <w:rPr>
          <w:rFonts w:hint="eastAsia"/>
          <w:lang w:val="en-US"/>
        </w:rPr>
        <w:t>minimum</w:t>
      </w:r>
      <w:r>
        <w:rPr>
          <w:rFonts w:eastAsiaTheme="minorEastAsia" w:hint="eastAsia"/>
          <w:lang w:val="en-US" w:eastAsia="zh-CN"/>
        </w:rPr>
        <w:t xml:space="preserve"> system information</w:t>
      </w:r>
      <w:r>
        <w:rPr>
          <w:rFonts w:hint="eastAsia"/>
          <w:lang w:val="en-US"/>
        </w:rPr>
        <w:t xml:space="preserve"> (</w:t>
      </w:r>
      <w:r>
        <w:rPr>
          <w:rFonts w:eastAsiaTheme="minorEastAsia" w:hint="eastAsia"/>
          <w:lang w:val="en-US" w:eastAsia="zh-CN"/>
        </w:rPr>
        <w:t>e</w:t>
      </w:r>
      <w:r>
        <w:rPr>
          <w:rFonts w:hint="eastAsia"/>
          <w:lang w:val="en-US"/>
        </w:rPr>
        <w:t>.</w:t>
      </w:r>
      <w:r>
        <w:rPr>
          <w:rFonts w:eastAsiaTheme="minorEastAsia" w:hint="eastAsia"/>
          <w:lang w:val="en-US" w:eastAsia="zh-CN"/>
        </w:rPr>
        <w:t>g</w:t>
      </w:r>
      <w:r w:rsidRPr="00CA1822">
        <w:rPr>
          <w:rFonts w:hint="eastAsia"/>
          <w:lang w:val="en-US"/>
        </w:rPr>
        <w:t xml:space="preserve">. MIB) carried in PBCH is </w:t>
      </w:r>
      <w:r>
        <w:rPr>
          <w:rFonts w:eastAsiaTheme="minorEastAsia" w:hint="eastAsia"/>
          <w:lang w:val="en-US" w:eastAsia="zh-CN"/>
        </w:rPr>
        <w:t xml:space="preserve">also </w:t>
      </w:r>
      <w:r w:rsidRPr="00CA1822">
        <w:rPr>
          <w:rFonts w:hint="eastAsia"/>
          <w:lang w:val="en-US"/>
        </w:rPr>
        <w:t xml:space="preserve">fixed. </w:t>
      </w:r>
      <w:r w:rsidRPr="00CA1822">
        <w:rPr>
          <w:lang w:val="en-US"/>
        </w:rPr>
        <w:t>F</w:t>
      </w:r>
      <w:r w:rsidRPr="00CA1822">
        <w:rPr>
          <w:rFonts w:hint="eastAsia"/>
          <w:lang w:val="en-US"/>
        </w:rPr>
        <w:t xml:space="preserve">urthermore, PBCH has to be designed to satisfy the </w:t>
      </w:r>
      <w:r w:rsidRPr="00CA1822">
        <w:rPr>
          <w:lang w:val="en-US"/>
        </w:rPr>
        <w:t>requirements</w:t>
      </w:r>
      <w:r>
        <w:rPr>
          <w:rFonts w:hint="eastAsia"/>
          <w:lang w:val="en-US"/>
        </w:rPr>
        <w:t xml:space="preserve"> of </w:t>
      </w:r>
      <w:r>
        <w:rPr>
          <w:rFonts w:eastAsiaTheme="minorEastAsia"/>
          <w:lang w:val="en-US" w:eastAsia="zh-CN"/>
        </w:rPr>
        <w:t>extend</w:t>
      </w:r>
      <w:r>
        <w:rPr>
          <w:rFonts w:eastAsiaTheme="minorEastAsia" w:hint="eastAsia"/>
          <w:lang w:val="en-US" w:eastAsia="zh-CN"/>
        </w:rPr>
        <w:t xml:space="preserve"> cover</w:t>
      </w:r>
      <w:r w:rsidR="0007751C">
        <w:rPr>
          <w:rFonts w:eastAsiaTheme="minorEastAsia" w:hint="eastAsia"/>
          <w:lang w:val="en-US" w:eastAsia="zh-CN"/>
        </w:rPr>
        <w:t xml:space="preserve">age </w:t>
      </w:r>
      <w:r>
        <w:rPr>
          <w:rFonts w:eastAsiaTheme="minorEastAsia" w:hint="eastAsia"/>
          <w:lang w:val="en-US" w:eastAsia="zh-CN"/>
        </w:rPr>
        <w:t>in a cell</w:t>
      </w:r>
      <w:r w:rsidRPr="00CA1822">
        <w:rPr>
          <w:lang w:val="en-US"/>
        </w:rPr>
        <w:t>.</w:t>
      </w:r>
      <w:r w:rsidRPr="00CA1822">
        <w:rPr>
          <w:rFonts w:hint="eastAsia"/>
          <w:lang w:val="en-US"/>
        </w:rPr>
        <w:t xml:space="preserve"> </w:t>
      </w:r>
      <w:r w:rsidRPr="00CA1822">
        <w:rPr>
          <w:lang w:val="en-US"/>
        </w:rPr>
        <w:t>Therefore,</w:t>
      </w:r>
      <w:r w:rsidRPr="00CA1822">
        <w:rPr>
          <w:rFonts w:hint="eastAsia"/>
          <w:lang w:val="en-US"/>
        </w:rPr>
        <w:t xml:space="preserve"> </w:t>
      </w:r>
      <w:r w:rsidR="0007751C">
        <w:rPr>
          <w:rFonts w:eastAsiaTheme="minorEastAsia" w:hint="eastAsia"/>
          <w:lang w:val="en-US" w:eastAsia="zh-CN"/>
        </w:rPr>
        <w:t>t</w:t>
      </w:r>
      <w:r w:rsidRPr="00CA1822">
        <w:rPr>
          <w:rFonts w:hint="eastAsia"/>
          <w:lang w:val="en-US"/>
        </w:rPr>
        <w:t xml:space="preserve">he payload size of PBCH should be as small as possible </w:t>
      </w:r>
      <w:r w:rsidR="0007751C">
        <w:rPr>
          <w:rFonts w:eastAsiaTheme="minorEastAsia" w:hint="eastAsia"/>
          <w:lang w:val="en-US" w:eastAsia="zh-CN"/>
        </w:rPr>
        <w:t xml:space="preserve">to ensure the robust detection of PBCH even in worst-case </w:t>
      </w:r>
      <w:r w:rsidR="0007751C">
        <w:rPr>
          <w:rFonts w:eastAsiaTheme="minorEastAsia"/>
          <w:lang w:val="en-US" w:eastAsia="zh-CN"/>
        </w:rPr>
        <w:t>scenario</w:t>
      </w:r>
      <w:r w:rsidRPr="00CA1822">
        <w:rPr>
          <w:rFonts w:hint="eastAsia"/>
          <w:lang w:val="en-US"/>
        </w:rPr>
        <w:t>.</w:t>
      </w:r>
    </w:p>
    <w:p w:rsidR="0007751C" w:rsidRPr="0007751C" w:rsidRDefault="0007751C" w:rsidP="0007751C">
      <w:pPr>
        <w:spacing w:after="0"/>
        <w:rPr>
          <w:rFonts w:eastAsiaTheme="minorEastAsia" w:cs="Batang"/>
          <w:lang w:val="en-US" w:eastAsia="zh-CN"/>
        </w:rPr>
      </w:pPr>
    </w:p>
    <w:p w:rsidR="005D1DA5" w:rsidRPr="008B5EDD" w:rsidRDefault="0007751C" w:rsidP="008B5EDD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NR, </w:t>
      </w:r>
      <w:r w:rsidR="00B36564" w:rsidRPr="00D4140E">
        <w:rPr>
          <w:rFonts w:eastAsia="Malgun Gothic"/>
          <w:lang w:val="en-US" w:eastAsia="ko-KR"/>
        </w:rPr>
        <w:t xml:space="preserve">RAN2 decided </w:t>
      </w:r>
      <w:r w:rsidR="00F139D7">
        <w:rPr>
          <w:rFonts w:eastAsiaTheme="minorEastAsia" w:hint="eastAsia"/>
          <w:lang w:val="en-US" w:eastAsia="zh-CN"/>
        </w:rPr>
        <w:t>in</w:t>
      </w:r>
      <w:r w:rsidR="00B36564" w:rsidRPr="00D4140E">
        <w:rPr>
          <w:rFonts w:eastAsia="Malgun Gothic"/>
          <w:lang w:val="en-US" w:eastAsia="ko-KR"/>
        </w:rPr>
        <w:t xml:space="preserve"> RAN2#95 to split the system </w:t>
      </w:r>
      <w:r w:rsidR="00F139D7" w:rsidRPr="00D4140E">
        <w:rPr>
          <w:rFonts w:eastAsia="Malgun Gothic"/>
          <w:lang w:val="en-US" w:eastAsia="ko-KR"/>
        </w:rPr>
        <w:t>information (</w:t>
      </w:r>
      <w:r w:rsidR="00F139D7">
        <w:rPr>
          <w:rFonts w:eastAsia="Malgun Gothic"/>
          <w:lang w:val="en-US" w:eastAsia="ko-KR"/>
        </w:rPr>
        <w:t>SI)</w:t>
      </w:r>
      <w:r w:rsidR="00B36564" w:rsidRPr="00D4140E">
        <w:rPr>
          <w:rFonts w:eastAsia="Malgun Gothic"/>
          <w:lang w:val="en-US" w:eastAsia="ko-KR"/>
        </w:rPr>
        <w:t xml:space="preserve"> into “minimum system information” which is always broadcasted and “other system information” which can be configured to be either broadcasted or delivered to UEs on-demand. The minimum system information was agreed to </w:t>
      </w:r>
      <w:r w:rsidR="00B36564">
        <w:rPr>
          <w:rFonts w:eastAsia="宋体"/>
          <w:lang w:eastAsia="zh-CN"/>
        </w:rPr>
        <w:t>“</w:t>
      </w:r>
      <w:r w:rsidR="00B36564" w:rsidRPr="00C42851">
        <w:rPr>
          <w:i/>
        </w:rPr>
        <w:t>at least include information to support cell selection, for acquiring other SI, for accessing the cell</w:t>
      </w:r>
      <w:r w:rsidR="00B36564">
        <w:t>”.</w:t>
      </w:r>
      <w:r w:rsidR="00B36564" w:rsidRPr="00B9799F">
        <w:rPr>
          <w:rFonts w:eastAsia="Malgun Gothic" w:hint="eastAsia"/>
          <w:lang w:val="en-US" w:eastAsia="ko-KR"/>
        </w:rPr>
        <w:t xml:space="preserve"> </w:t>
      </w:r>
      <w:r w:rsidR="008D73B7">
        <w:rPr>
          <w:rFonts w:eastAsiaTheme="minorEastAsia" w:hint="eastAsia"/>
          <w:lang w:val="en-US" w:eastAsia="zh-CN"/>
        </w:rPr>
        <w:t>And</w:t>
      </w:r>
      <w:r w:rsidR="00B9799F">
        <w:rPr>
          <w:rFonts w:eastAsiaTheme="minorEastAsia" w:hint="eastAsia"/>
          <w:lang w:val="en-US" w:eastAsia="zh-CN"/>
        </w:rPr>
        <w:t xml:space="preserve"> c</w:t>
      </w:r>
      <w:r w:rsidR="00B9799F" w:rsidRPr="00F91F13">
        <w:rPr>
          <w:lang w:val="en-US"/>
        </w:rPr>
        <w:t xml:space="preserve">onsider minimum </w:t>
      </w:r>
      <w:r w:rsidR="00B9799F">
        <w:rPr>
          <w:rFonts w:eastAsiaTheme="minorEastAsia" w:hint="eastAsia"/>
          <w:lang w:val="en-US" w:eastAsia="zh-CN"/>
        </w:rPr>
        <w:t>SI</w:t>
      </w:r>
      <w:r w:rsidR="00B9799F" w:rsidRPr="00F91F13">
        <w:rPr>
          <w:lang w:val="en-US"/>
        </w:rPr>
        <w:t xml:space="preserve"> transmission</w:t>
      </w:r>
      <w:r w:rsidR="00B9799F" w:rsidRPr="00B9799F">
        <w:rPr>
          <w:rFonts w:eastAsia="Malgun Gothic"/>
          <w:lang w:val="en-US" w:eastAsia="ko-KR"/>
        </w:rPr>
        <w:t xml:space="preserve"> </w:t>
      </w:r>
      <w:r w:rsidR="00F139D7">
        <w:rPr>
          <w:rFonts w:eastAsiaTheme="minorEastAsia" w:hint="eastAsia"/>
          <w:lang w:val="en-US" w:eastAsia="zh-CN"/>
        </w:rPr>
        <w:t>in</w:t>
      </w:r>
      <w:r w:rsidR="00B9799F" w:rsidRPr="00D4140E">
        <w:rPr>
          <w:rFonts w:eastAsia="Malgun Gothic"/>
          <w:lang w:val="en-US" w:eastAsia="ko-KR"/>
        </w:rPr>
        <w:t xml:space="preserve"> RAN</w:t>
      </w:r>
      <w:r w:rsidR="00B9799F">
        <w:rPr>
          <w:rFonts w:eastAsiaTheme="minorEastAsia" w:hint="eastAsia"/>
          <w:lang w:val="en-US" w:eastAsia="zh-CN"/>
        </w:rPr>
        <w:t>1</w:t>
      </w:r>
      <w:r w:rsidR="00B9799F" w:rsidRPr="00D4140E">
        <w:rPr>
          <w:rFonts w:eastAsia="Malgun Gothic"/>
          <w:lang w:val="en-US" w:eastAsia="ko-KR"/>
        </w:rPr>
        <w:t>#</w:t>
      </w:r>
      <w:r w:rsidR="00B9799F">
        <w:rPr>
          <w:rFonts w:eastAsiaTheme="minorEastAsia" w:hint="eastAsia"/>
          <w:lang w:val="en-US" w:eastAsia="zh-CN"/>
        </w:rPr>
        <w:t>87,</w:t>
      </w:r>
      <w:r w:rsidR="00B9799F" w:rsidRPr="0007751C">
        <w:rPr>
          <w:lang w:val="en-US"/>
        </w:rPr>
        <w:t xml:space="preserve"> </w:t>
      </w:r>
      <w:r w:rsidRPr="0007751C">
        <w:rPr>
          <w:lang w:val="en-US"/>
        </w:rPr>
        <w:t>NR-PBCH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has been agreed to </w:t>
      </w:r>
      <w:r>
        <w:rPr>
          <w:rFonts w:eastAsiaTheme="minorEastAsia"/>
          <w:lang w:val="en-US" w:eastAsia="zh-CN"/>
        </w:rPr>
        <w:t>“</w:t>
      </w:r>
      <w:r w:rsidRPr="0007751C">
        <w:rPr>
          <w:i/>
          <w:lang w:val="en-US"/>
        </w:rPr>
        <w:t>a non-scheduled broadcast channel carrying</w:t>
      </w:r>
      <w:r w:rsidRPr="00B36564">
        <w:rPr>
          <w:i/>
        </w:rPr>
        <w:t xml:space="preserve"> </w:t>
      </w:r>
      <w:r w:rsidR="009A1B0F">
        <w:rPr>
          <w:rFonts w:eastAsiaTheme="minorEastAsia" w:hint="eastAsia"/>
          <w:i/>
          <w:lang w:eastAsia="zh-CN"/>
        </w:rPr>
        <w:t xml:space="preserve">at least a part of </w:t>
      </w:r>
      <w:r w:rsidRPr="00B36564">
        <w:rPr>
          <w:i/>
          <w:lang w:val="en-US"/>
        </w:rPr>
        <w:t>min</w:t>
      </w:r>
      <w:r w:rsidRPr="0007751C">
        <w:rPr>
          <w:i/>
          <w:lang w:val="en-US"/>
        </w:rPr>
        <w:t>imum system information with fixed payload size and periodicity predefined in the specification depending on carrier frequency range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.</w:t>
      </w:r>
      <w:r w:rsidR="00D4140E" w:rsidRPr="00D4140E">
        <w:rPr>
          <w:rFonts w:eastAsia="Malgun Gothic"/>
          <w:lang w:val="en-US" w:eastAsia="ko-KR"/>
        </w:rPr>
        <w:t xml:space="preserve"> </w:t>
      </w:r>
      <w:r w:rsidR="004D60F6">
        <w:t xml:space="preserve">  </w:t>
      </w:r>
      <w:r w:rsidR="008B5EDD">
        <w:t>S</w:t>
      </w:r>
      <w:r w:rsidR="008B5EDD" w:rsidRPr="00927ABF">
        <w:rPr>
          <w:rFonts w:hint="eastAsia"/>
        </w:rPr>
        <w:t>imil</w:t>
      </w:r>
      <w:r w:rsidR="008B5EDD">
        <w:rPr>
          <w:rFonts w:hint="eastAsia"/>
        </w:rPr>
        <w:t>ar consideration</w:t>
      </w:r>
      <w:r w:rsidR="008B5EDD">
        <w:t>s</w:t>
      </w:r>
      <w:r w:rsidR="008B5EDD">
        <w:rPr>
          <w:rFonts w:hint="eastAsia"/>
        </w:rPr>
        <w:t xml:space="preserve"> are </w:t>
      </w:r>
      <w:r w:rsidR="008B5EDD">
        <w:t>applicable</w:t>
      </w:r>
      <w:r w:rsidR="008B5EDD">
        <w:rPr>
          <w:rFonts w:hint="eastAsia"/>
        </w:rPr>
        <w:t xml:space="preserve"> to NR. </w:t>
      </w:r>
      <w:r w:rsidR="008B5EDD" w:rsidRPr="008B5EDD">
        <w:t>C</w:t>
      </w:r>
      <w:r w:rsidR="008B5EDD" w:rsidRPr="008B5EDD">
        <w:rPr>
          <w:rFonts w:hint="eastAsia"/>
        </w:rPr>
        <w:t>arrying all</w:t>
      </w:r>
      <w:r w:rsidR="008B5EDD" w:rsidRPr="008B5EDD">
        <w:t xml:space="preserve"> minimum-SI </w:t>
      </w:r>
      <w:r w:rsidR="008B5EDD" w:rsidRPr="008B5EDD">
        <w:rPr>
          <w:rFonts w:hint="eastAsia"/>
        </w:rPr>
        <w:t>in NR-PBCH is not desired</w:t>
      </w:r>
      <w:r w:rsidR="008B5EDD">
        <w:rPr>
          <w:rFonts w:eastAsiaTheme="minorEastAsia" w:hint="eastAsia"/>
          <w:lang w:eastAsia="zh-CN"/>
        </w:rPr>
        <w:t xml:space="preserve">. Thus, </w:t>
      </w:r>
      <w:r w:rsidR="00F139D7" w:rsidRPr="00F139D7">
        <w:rPr>
          <w:rFonts w:hint="eastAsia"/>
        </w:rPr>
        <w:t>NR-</w:t>
      </w:r>
      <w:r w:rsidR="00F139D7" w:rsidRPr="00F139D7">
        <w:t>PBCH</w:t>
      </w:r>
      <w:r w:rsidR="00B60C46">
        <w:t xml:space="preserve"> </w:t>
      </w:r>
      <w:r w:rsidR="000C0C03">
        <w:t>should carry at</w:t>
      </w:r>
      <w:r w:rsidR="00B60C46">
        <w:t xml:space="preserve"> least</w:t>
      </w:r>
      <w:r w:rsidR="000C0C03">
        <w:t xml:space="preserve"> cell-specific </w:t>
      </w:r>
      <w:r w:rsidR="00DF4186">
        <w:t xml:space="preserve">minimum </w:t>
      </w:r>
      <w:r w:rsidR="000C0C03">
        <w:t>system information</w:t>
      </w:r>
      <w:r w:rsidR="00B60C46">
        <w:t xml:space="preserve"> for the UE cell selection in the IDLE state</w:t>
      </w:r>
      <w:r w:rsidR="000C0C03">
        <w:t xml:space="preserve">.   </w:t>
      </w:r>
      <w:r w:rsidR="008B5EDD">
        <w:t xml:space="preserve"> </w:t>
      </w:r>
      <w:r w:rsidR="00DF4186">
        <w:t>Since the cell-specific minimum system information</w:t>
      </w:r>
      <w:r w:rsidR="004E2B73">
        <w:t xml:space="preserve"> have different latency requirements, </w:t>
      </w:r>
      <w:r w:rsidR="004E2B73">
        <w:rPr>
          <w:rFonts w:eastAsiaTheme="minorEastAsia"/>
          <w:lang w:eastAsia="zh-CN"/>
        </w:rPr>
        <w:t xml:space="preserve">the minimum SI </w:t>
      </w:r>
      <w:r w:rsidR="008B5EDD">
        <w:rPr>
          <w:rFonts w:eastAsiaTheme="minorEastAsia" w:hint="eastAsia"/>
          <w:lang w:eastAsia="zh-CN"/>
        </w:rPr>
        <w:t>should</w:t>
      </w:r>
      <w:r w:rsidR="008B5EDD">
        <w:t xml:space="preserve"> be split into </w:t>
      </w:r>
      <w:r w:rsidR="008B5EDD">
        <w:rPr>
          <w:rFonts w:eastAsiaTheme="minorEastAsia" w:hint="eastAsia"/>
          <w:lang w:eastAsia="zh-CN"/>
        </w:rPr>
        <w:t xml:space="preserve">multiple </w:t>
      </w:r>
      <w:r w:rsidR="00B577F2">
        <w:rPr>
          <w:rFonts w:eastAsiaTheme="minorEastAsia"/>
          <w:lang w:eastAsia="zh-CN"/>
        </w:rPr>
        <w:t>subsets carried</w:t>
      </w:r>
      <w:r w:rsidR="004E2B73">
        <w:rPr>
          <w:rFonts w:eastAsiaTheme="minorEastAsia"/>
          <w:lang w:eastAsia="zh-CN"/>
        </w:rPr>
        <w:t xml:space="preserve"> by different NR-PBCH </w:t>
      </w:r>
      <w:r w:rsidR="008B5EDD" w:rsidRPr="008B5EDD">
        <w:t>with different periods</w:t>
      </w:r>
      <w:r w:rsidR="008B5EDD">
        <w:rPr>
          <w:rFonts w:eastAsiaTheme="minorEastAsia" w:hint="eastAsia"/>
          <w:lang w:eastAsia="zh-CN"/>
        </w:rPr>
        <w:t xml:space="preserve"> and payloads</w:t>
      </w:r>
      <w:r w:rsidR="00F73953">
        <w:rPr>
          <w:rFonts w:eastAsiaTheme="minorEastAsia" w:hint="eastAsia"/>
          <w:lang w:eastAsia="zh-CN"/>
        </w:rPr>
        <w:t xml:space="preserve"> as</w:t>
      </w:r>
      <w:r w:rsidR="008B5EDD">
        <w:rPr>
          <w:rFonts w:eastAsiaTheme="minorEastAsia" w:hint="eastAsia"/>
          <w:lang w:eastAsia="zh-CN"/>
        </w:rPr>
        <w:t xml:space="preserve"> </w:t>
      </w:r>
      <w:r w:rsidR="00F73953">
        <w:rPr>
          <w:rFonts w:eastAsiaTheme="minorEastAsia"/>
          <w:lang w:eastAsia="zh-CN"/>
        </w:rPr>
        <w:t>an</w:t>
      </w:r>
      <w:r w:rsidR="00F73953">
        <w:rPr>
          <w:rFonts w:eastAsiaTheme="minorEastAsia" w:hint="eastAsia"/>
          <w:lang w:eastAsia="zh-CN"/>
        </w:rPr>
        <w:t xml:space="preserve"> example in </w:t>
      </w:r>
      <w:r w:rsidR="008904C2">
        <w:rPr>
          <w:rFonts w:eastAsiaTheme="minorEastAsia" w:hint="eastAsia"/>
          <w:lang w:eastAsia="zh-CN"/>
        </w:rPr>
        <w:t>F</w:t>
      </w:r>
      <w:r w:rsidR="00F73953">
        <w:rPr>
          <w:rFonts w:eastAsiaTheme="minorEastAsia" w:hint="eastAsia"/>
          <w:lang w:eastAsia="zh-CN"/>
        </w:rPr>
        <w:t xml:space="preserve">igure </w:t>
      </w:r>
      <w:r w:rsidR="002934C7">
        <w:rPr>
          <w:rFonts w:eastAsiaTheme="minorEastAsia" w:hint="eastAsia"/>
          <w:lang w:eastAsia="zh-CN"/>
        </w:rPr>
        <w:t>1</w:t>
      </w:r>
      <w:r w:rsidR="00F73953">
        <w:rPr>
          <w:rFonts w:eastAsiaTheme="minorEastAsia" w:hint="eastAsia"/>
          <w:lang w:eastAsia="zh-CN"/>
        </w:rPr>
        <w:t>.</w:t>
      </w:r>
      <w:r w:rsidR="008B5EDD">
        <w:rPr>
          <w:rFonts w:eastAsiaTheme="minorEastAsia" w:hint="eastAsia"/>
          <w:lang w:eastAsia="zh-CN"/>
        </w:rPr>
        <w:t xml:space="preserve"> </w:t>
      </w:r>
    </w:p>
    <w:p w:rsidR="00CA1822" w:rsidRDefault="00CA1822" w:rsidP="004E648D">
      <w:pPr>
        <w:spacing w:after="0"/>
        <w:rPr>
          <w:rFonts w:eastAsiaTheme="minorEastAsia"/>
          <w:lang w:eastAsia="zh-CN"/>
        </w:rPr>
      </w:pPr>
    </w:p>
    <w:p w:rsidR="005E2574" w:rsidRDefault="00703E58">
      <w:pPr>
        <w:keepNext/>
        <w:spacing w:after="0"/>
        <w:jc w:val="center"/>
      </w:pPr>
      <w:r>
        <w:object w:dxaOrig="11961" w:dyaOrig="2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07.45pt" o:ole="">
            <v:imagedata r:id="rId8" o:title=""/>
          </v:shape>
          <o:OLEObject Type="Embed" ProgID="Visio.Drawing.11" ShapeID="_x0000_i1025" DrawAspect="Content" ObjectID="_1547907599" r:id="rId9"/>
        </w:object>
      </w:r>
    </w:p>
    <w:p w:rsidR="005E2574" w:rsidRDefault="009C69DF">
      <w:pPr>
        <w:pStyle w:val="af9"/>
        <w:rPr>
          <w:rFonts w:eastAsiaTheme="minorEastAsia"/>
          <w:lang w:eastAsia="zh-CN"/>
        </w:rPr>
      </w:pPr>
      <w:bookmarkStart w:id="0" w:name="_Ref471671279"/>
      <w:r>
        <w:t xml:space="preserve">Figure </w:t>
      </w:r>
      <w:bookmarkEnd w:id="0"/>
      <w:r w:rsidR="002934C7">
        <w:rPr>
          <w:rFonts w:eastAsiaTheme="minorEastAsia" w:hint="eastAsia"/>
          <w:lang w:eastAsia="zh-CN"/>
        </w:rPr>
        <w:t>1</w:t>
      </w:r>
      <w:r>
        <w:t>: An example of multple NR-PBCHs with each NR-PBCH having its own duty cycle</w:t>
      </w:r>
    </w:p>
    <w:p w:rsidR="00F73953" w:rsidRDefault="00F73953" w:rsidP="00733BBF">
      <w:pPr>
        <w:spacing w:after="0"/>
        <w:rPr>
          <w:rFonts w:eastAsiaTheme="minorEastAsia"/>
          <w:lang w:eastAsia="zh-CN"/>
        </w:rPr>
      </w:pPr>
    </w:p>
    <w:p w:rsidR="00703E58" w:rsidRDefault="0060022F" w:rsidP="00744B4B">
      <w:pPr>
        <w:spacing w:after="0"/>
        <w:rPr>
          <w:rFonts w:eastAsiaTheme="minorEastAsia"/>
          <w:lang w:val="en-US" w:eastAsia="zh-CN"/>
        </w:rPr>
      </w:pPr>
      <w:r w:rsidRPr="0060022F">
        <w:rPr>
          <w:rFonts w:eastAsiaTheme="minorEastAsia"/>
          <w:lang w:val="en-US" w:eastAsia="zh-CN"/>
        </w:rPr>
        <w:t xml:space="preserve">In the subsets of minimum system information, the most frequent system </w:t>
      </w:r>
      <w:r w:rsidR="002D4B94" w:rsidRPr="0060022F">
        <w:rPr>
          <w:rFonts w:eastAsiaTheme="minorEastAsia"/>
          <w:lang w:val="en-US" w:eastAsia="zh-CN"/>
        </w:rPr>
        <w:t>information subset</w:t>
      </w:r>
      <w:r w:rsidRPr="0060022F">
        <w:rPr>
          <w:rFonts w:eastAsiaTheme="minorEastAsia"/>
          <w:lang w:val="en-US" w:eastAsia="zh-CN"/>
        </w:rPr>
        <w:t xml:space="preserve"> are carried by NR-PBCHx  (e.g. NR-PBCH</w:t>
      </w:r>
      <w:r w:rsidRPr="0060022F">
        <w:rPr>
          <w:rFonts w:eastAsiaTheme="minorEastAsia"/>
          <w:vertAlign w:val="subscript"/>
          <w:lang w:val="en-US" w:eastAsia="zh-CN"/>
        </w:rPr>
        <w:t>1</w:t>
      </w:r>
      <w:r w:rsidRPr="0060022F">
        <w:rPr>
          <w:rFonts w:eastAsiaTheme="minorEastAsia"/>
          <w:lang w:val="en-US" w:eastAsia="zh-CN"/>
        </w:rPr>
        <w:t xml:space="preserve"> and/or NR-PBCH</w:t>
      </w:r>
      <w:r w:rsidRPr="0060022F">
        <w:rPr>
          <w:rFonts w:eastAsiaTheme="minorEastAsia"/>
          <w:vertAlign w:val="subscript"/>
          <w:lang w:val="en-US" w:eastAsia="zh-CN"/>
        </w:rPr>
        <w:t>2</w:t>
      </w:r>
      <w:r w:rsidRPr="0060022F">
        <w:rPr>
          <w:rFonts w:eastAsiaTheme="minorEastAsia"/>
          <w:lang w:val="en-US" w:eastAsia="zh-CN"/>
        </w:rPr>
        <w:t>) with shortest duty cycle marked with  the lightest color in</w:t>
      </w:r>
      <w:r w:rsidR="00822F94">
        <w:rPr>
          <w:rFonts w:eastAsiaTheme="minorEastAsia"/>
          <w:lang w:val="en-US" w:eastAsia="zh-CN"/>
        </w:rPr>
        <w:t xml:space="preserve"> </w:t>
      </w:r>
      <w:r w:rsidR="00851E23">
        <w:rPr>
          <w:rFonts w:eastAsiaTheme="minorEastAsia"/>
          <w:lang w:val="en-US" w:eastAsia="zh-CN"/>
        </w:rPr>
        <w:fldChar w:fldCharType="begin"/>
      </w:r>
      <w:r w:rsidR="00225BDF">
        <w:rPr>
          <w:rFonts w:eastAsiaTheme="minorEastAsia"/>
          <w:lang w:val="en-US" w:eastAsia="zh-CN"/>
        </w:rPr>
        <w:instrText xml:space="preserve"> REF _Ref471671279 \h </w:instrText>
      </w:r>
      <w:r w:rsidR="00851E23">
        <w:rPr>
          <w:rFonts w:eastAsiaTheme="minorEastAsia"/>
          <w:lang w:val="en-US" w:eastAsia="zh-CN"/>
        </w:rPr>
      </w:r>
      <w:r w:rsidR="00851E23">
        <w:rPr>
          <w:rFonts w:eastAsiaTheme="minorEastAsia"/>
          <w:lang w:val="en-US" w:eastAsia="zh-CN"/>
        </w:rPr>
        <w:fldChar w:fldCharType="separate"/>
      </w:r>
      <w:r w:rsidR="00E26841">
        <w:rPr>
          <w:rFonts w:eastAsiaTheme="minorEastAsia" w:hint="eastAsia"/>
          <w:lang w:eastAsia="zh-CN"/>
        </w:rPr>
        <w:t>F</w:t>
      </w:r>
      <w:r w:rsidR="00225BDF">
        <w:t xml:space="preserve">igure </w:t>
      </w:r>
      <w:r w:rsidR="00225BDF">
        <w:rPr>
          <w:rFonts w:eastAsiaTheme="minorEastAsia" w:hint="eastAsia"/>
          <w:noProof/>
          <w:lang w:eastAsia="zh-CN"/>
        </w:rPr>
        <w:t>1</w:t>
      </w:r>
      <w:r w:rsidR="00851E23">
        <w:rPr>
          <w:rFonts w:eastAsiaTheme="minorEastAsia"/>
          <w:lang w:val="en-US" w:eastAsia="zh-CN"/>
        </w:rPr>
        <w:fldChar w:fldCharType="end"/>
      </w:r>
      <w:r w:rsidR="00822F94">
        <w:rPr>
          <w:rFonts w:eastAsiaTheme="minorEastAsia"/>
          <w:lang w:val="en-US" w:eastAsia="zh-CN"/>
        </w:rPr>
        <w:t xml:space="preserve">.  The contents of minimum system information on NR-PBCHx </w:t>
      </w:r>
      <w:r w:rsidR="00D10E59">
        <w:rPr>
          <w:rFonts w:eastAsiaTheme="minorEastAsia"/>
          <w:lang w:val="en-US" w:eastAsia="zh-CN"/>
        </w:rPr>
        <w:t>could be</w:t>
      </w:r>
      <w:r w:rsidR="00822F94">
        <w:rPr>
          <w:rFonts w:eastAsiaTheme="minorEastAsia"/>
          <w:lang w:val="en-US" w:eastAsia="zh-CN"/>
        </w:rPr>
        <w:t xml:space="preserve"> the index </w:t>
      </w:r>
      <w:r w:rsidR="00D10E59">
        <w:rPr>
          <w:rFonts w:eastAsiaTheme="minorEastAsia"/>
          <w:lang w:val="en-US" w:eastAsia="zh-CN"/>
        </w:rPr>
        <w:t>of</w:t>
      </w:r>
      <w:r w:rsidR="00822F94">
        <w:rPr>
          <w:rFonts w:eastAsiaTheme="minorEastAsia"/>
          <w:lang w:val="en-US" w:eastAsia="zh-CN"/>
        </w:rPr>
        <w:t xml:space="preserve"> </w:t>
      </w:r>
      <w:r w:rsidR="00957F2B">
        <w:rPr>
          <w:rFonts w:eastAsiaTheme="minorEastAsia"/>
          <w:lang w:val="en-US" w:eastAsia="zh-CN"/>
        </w:rPr>
        <w:t>the stored</w:t>
      </w:r>
      <w:r w:rsidR="00D10E59">
        <w:rPr>
          <w:rFonts w:eastAsiaTheme="minorEastAsia"/>
          <w:lang w:val="en-US" w:eastAsia="zh-CN"/>
        </w:rPr>
        <w:t xml:space="preserve"> </w:t>
      </w:r>
      <w:r w:rsidRPr="0060022F">
        <w:rPr>
          <w:rFonts w:eastAsiaTheme="minorEastAsia"/>
          <w:lang w:val="en-US" w:eastAsia="zh-CN"/>
        </w:rPr>
        <w:t xml:space="preserve">minimum </w:t>
      </w:r>
      <w:r w:rsidR="0097190D" w:rsidRPr="0060022F">
        <w:rPr>
          <w:rFonts w:eastAsiaTheme="minorEastAsia"/>
          <w:lang w:val="en-US" w:eastAsia="zh-CN"/>
        </w:rPr>
        <w:t>SI and</w:t>
      </w:r>
      <w:r w:rsidRPr="0060022F">
        <w:rPr>
          <w:rFonts w:eastAsiaTheme="minorEastAsia"/>
          <w:lang w:val="en-US" w:eastAsia="zh-CN"/>
        </w:rPr>
        <w:t>/or explicit values of parameters that cannot be coded as index [</w:t>
      </w:r>
      <w:r w:rsidR="00D52FC7">
        <w:rPr>
          <w:rFonts w:eastAsiaTheme="minorEastAsia" w:hint="eastAsia"/>
          <w:lang w:val="en-US" w:eastAsia="zh-CN"/>
        </w:rPr>
        <w:t>2</w:t>
      </w:r>
      <w:r w:rsidRPr="0060022F">
        <w:rPr>
          <w:rFonts w:eastAsiaTheme="minorEastAsia"/>
          <w:lang w:val="en-US" w:eastAsia="zh-CN"/>
        </w:rPr>
        <w:t xml:space="preserve">]. </w:t>
      </w:r>
    </w:p>
    <w:p w:rsidR="00733BBF" w:rsidRPr="006E44BE" w:rsidRDefault="00733BBF" w:rsidP="00744B4B">
      <w:pPr>
        <w:spacing w:after="0"/>
        <w:rPr>
          <w:rFonts w:eastAsiaTheme="minorEastAsia"/>
          <w:lang w:val="en-US" w:eastAsia="zh-CN"/>
        </w:rPr>
      </w:pPr>
    </w:p>
    <w:p w:rsidR="00F73953" w:rsidRPr="00822F94" w:rsidRDefault="0060022F" w:rsidP="009A1B0F">
      <w:pPr>
        <w:spacing w:after="0"/>
        <w:rPr>
          <w:rFonts w:eastAsiaTheme="minorEastAsia"/>
          <w:lang w:val="en-US" w:eastAsia="zh-CN"/>
        </w:rPr>
      </w:pPr>
      <w:r w:rsidRPr="0060022F">
        <w:rPr>
          <w:b/>
          <w:i/>
          <w:lang w:val="en-US"/>
        </w:rPr>
        <w:lastRenderedPageBreak/>
        <w:t xml:space="preserve">Proposal </w:t>
      </w:r>
      <w:r w:rsidR="006E44BE">
        <w:rPr>
          <w:rFonts w:eastAsiaTheme="minorEastAsia" w:hint="eastAsia"/>
          <w:b/>
          <w:i/>
          <w:lang w:val="en-US" w:eastAsia="zh-CN"/>
        </w:rPr>
        <w:t>1</w:t>
      </w:r>
      <w:r w:rsidRPr="0060022F">
        <w:rPr>
          <w:b/>
          <w:i/>
          <w:lang w:val="en-US"/>
        </w:rPr>
        <w:t xml:space="preserve">: </w:t>
      </w:r>
      <w:r w:rsidR="00D10E59">
        <w:rPr>
          <w:b/>
          <w:i/>
          <w:lang w:val="en-US"/>
        </w:rPr>
        <w:t xml:space="preserve">More than one </w:t>
      </w:r>
      <w:r w:rsidRPr="0060022F">
        <w:rPr>
          <w:b/>
          <w:i/>
          <w:lang w:val="en-US"/>
        </w:rPr>
        <w:t xml:space="preserve">NR-PBCH should be </w:t>
      </w:r>
      <w:r w:rsidR="00D10E59">
        <w:rPr>
          <w:b/>
          <w:i/>
          <w:lang w:val="en-US"/>
        </w:rPr>
        <w:t xml:space="preserve">supported to carry </w:t>
      </w:r>
      <w:r w:rsidRPr="0060022F">
        <w:rPr>
          <w:b/>
          <w:i/>
          <w:lang w:val="en-US"/>
        </w:rPr>
        <w:t>multiple subsets</w:t>
      </w:r>
      <w:r w:rsidRPr="0060022F">
        <w:rPr>
          <w:rFonts w:eastAsiaTheme="minorEastAsia"/>
          <w:lang w:val="en-US" w:eastAsia="zh-CN"/>
        </w:rPr>
        <w:t xml:space="preserve"> </w:t>
      </w:r>
      <w:r w:rsidR="00D10E59">
        <w:rPr>
          <w:b/>
          <w:i/>
          <w:lang w:val="en-US"/>
        </w:rPr>
        <w:t xml:space="preserve">of </w:t>
      </w:r>
      <w:r w:rsidRPr="0060022F">
        <w:rPr>
          <w:b/>
          <w:i/>
          <w:lang w:val="en-US"/>
        </w:rPr>
        <w:t>minimum SI with different periods and payloads.</w:t>
      </w:r>
    </w:p>
    <w:p w:rsidR="00051747" w:rsidRPr="00FF1E75" w:rsidRDefault="00733BBF" w:rsidP="00FF1E75">
      <w:pPr>
        <w:pStyle w:val="2"/>
        <w:ind w:left="544" w:hanging="544"/>
      </w:pPr>
      <w:r w:rsidRPr="00FF1E75">
        <w:rPr>
          <w:rFonts w:hint="eastAsia"/>
        </w:rPr>
        <w:t>Mi</w:t>
      </w:r>
      <w:r w:rsidR="00290C87" w:rsidRPr="00FF1E75">
        <w:rPr>
          <w:rFonts w:hint="eastAsia"/>
        </w:rPr>
        <w:t xml:space="preserve">nimum SI </w:t>
      </w:r>
      <w:r w:rsidR="00160522">
        <w:rPr>
          <w:rFonts w:eastAsiaTheme="minorEastAsia"/>
          <w:lang w:eastAsia="zh-CN"/>
        </w:rPr>
        <w:t>transmitted</w:t>
      </w:r>
      <w:r w:rsidR="00160522">
        <w:rPr>
          <w:rFonts w:eastAsiaTheme="minorEastAsia" w:hint="eastAsia"/>
          <w:lang w:eastAsia="zh-CN"/>
        </w:rPr>
        <w:t xml:space="preserve"> </w:t>
      </w:r>
      <w:r w:rsidR="00FF1E75">
        <w:rPr>
          <w:rFonts w:eastAsiaTheme="minorEastAsia" w:hint="eastAsia"/>
          <w:lang w:eastAsia="zh-CN"/>
        </w:rPr>
        <w:t>via</w:t>
      </w:r>
      <w:r w:rsidRPr="00FF1E75">
        <w:rPr>
          <w:rFonts w:hint="eastAsia"/>
        </w:rPr>
        <w:t xml:space="preserve"> </w:t>
      </w:r>
      <w:r w:rsidR="00290C87" w:rsidRPr="00FF1E75">
        <w:rPr>
          <w:rFonts w:hint="eastAsia"/>
        </w:rPr>
        <w:t>NR-PBCH</w:t>
      </w:r>
    </w:p>
    <w:p w:rsidR="00E136DD" w:rsidRDefault="00131D58" w:rsidP="00290C87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LTE, </w:t>
      </w:r>
      <w:r>
        <w:rPr>
          <w:rFonts w:eastAsia="宋体"/>
        </w:rPr>
        <w:t xml:space="preserve">the </w:t>
      </w:r>
      <w:r w:rsidRPr="00FF1E75">
        <w:rPr>
          <w:rFonts w:eastAsia="宋体"/>
        </w:rPr>
        <w:t>content</w:t>
      </w:r>
      <w:r>
        <w:rPr>
          <w:rFonts w:eastAsia="宋体"/>
        </w:rPr>
        <w:t xml:space="preserve"> of the </w:t>
      </w:r>
      <w:r w:rsidR="00144E57">
        <w:rPr>
          <w:rFonts w:eastAsia="宋体" w:hint="eastAsia"/>
        </w:rPr>
        <w:t>minimum SI</w:t>
      </w:r>
      <w:r>
        <w:rPr>
          <w:rFonts w:eastAsia="宋体"/>
        </w:rPr>
        <w:t xml:space="preserve"> delivered in a cell is the same across the cell</w:t>
      </w:r>
      <w:r w:rsidR="005A600E">
        <w:rPr>
          <w:rFonts w:eastAsia="宋体"/>
        </w:rPr>
        <w:t xml:space="preserve"> without considering</w:t>
      </w:r>
      <w:r w:rsidR="00703E58">
        <w:rPr>
          <w:rFonts w:eastAsia="宋体" w:hint="eastAsia"/>
          <w:lang w:eastAsia="zh-CN"/>
        </w:rPr>
        <w:t xml:space="preserve"> </w:t>
      </w:r>
      <w:r w:rsidR="005A600E">
        <w:rPr>
          <w:rFonts w:eastAsia="宋体"/>
        </w:rPr>
        <w:t xml:space="preserve">the cell configuration with </w:t>
      </w:r>
      <w:r>
        <w:rPr>
          <w:rFonts w:eastAsia="宋体"/>
        </w:rPr>
        <w:t>multiple TRPs with each TRP possibly transmitting over multiple beams.</w:t>
      </w:r>
      <w:r>
        <w:rPr>
          <w:rFonts w:eastAsia="宋体" w:hint="eastAsia"/>
        </w:rPr>
        <w:t xml:space="preserve"> </w:t>
      </w:r>
      <w:r w:rsidR="005A600E">
        <w:rPr>
          <w:rFonts w:eastAsia="宋体"/>
        </w:rPr>
        <w:t xml:space="preserve"> </w:t>
      </w:r>
      <w:r>
        <w:rPr>
          <w:rFonts w:eastAsia="宋体" w:hint="eastAsia"/>
        </w:rPr>
        <w:t>However i</w:t>
      </w:r>
      <w:r w:rsidR="009D0DB7">
        <w:rPr>
          <w:rFonts w:eastAsia="宋体"/>
        </w:rPr>
        <w:t>n</w:t>
      </w:r>
      <w:r w:rsidR="009D0DB7" w:rsidRPr="004A5F00">
        <w:rPr>
          <w:rFonts w:eastAsia="宋体"/>
        </w:rPr>
        <w:t xml:space="preserve"> NR</w:t>
      </w:r>
      <w:r w:rsidR="009D0DB7">
        <w:rPr>
          <w:rFonts w:eastAsia="宋体"/>
        </w:rPr>
        <w:t>,</w:t>
      </w:r>
      <w:r w:rsidR="009D0DB7" w:rsidRPr="004A5F00">
        <w:rPr>
          <w:rFonts w:eastAsia="宋体"/>
        </w:rPr>
        <w:t xml:space="preserve"> </w:t>
      </w:r>
      <w:r w:rsidR="005A600E">
        <w:rPr>
          <w:rFonts w:eastAsia="宋体"/>
        </w:rPr>
        <w:t xml:space="preserve">the system information in </w:t>
      </w:r>
      <w:r w:rsidR="009D0DB7">
        <w:rPr>
          <w:rFonts w:eastAsia="宋体"/>
        </w:rPr>
        <w:t xml:space="preserve">a </w:t>
      </w:r>
      <w:r w:rsidR="009D0DB7" w:rsidRPr="004A5F00">
        <w:rPr>
          <w:rFonts w:eastAsia="宋体"/>
        </w:rPr>
        <w:t xml:space="preserve">cell </w:t>
      </w:r>
      <w:r w:rsidR="009D0DB7">
        <w:rPr>
          <w:rFonts w:eastAsia="宋体"/>
        </w:rPr>
        <w:t>may</w:t>
      </w:r>
      <w:r w:rsidR="005A600E">
        <w:rPr>
          <w:rFonts w:eastAsia="宋体"/>
        </w:rPr>
        <w:t xml:space="preserve"> be different at each TRP or each beam in the multi-beam configuration.</w:t>
      </w:r>
    </w:p>
    <w:p w:rsidR="00E136DD" w:rsidRPr="00E136DD" w:rsidRDefault="00DA7A06" w:rsidP="00290C87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 w:rsidRPr="00DA7A06">
        <w:rPr>
          <w:rFonts w:eastAsia="宋体"/>
          <w:b/>
          <w:i/>
          <w:sz w:val="24"/>
          <w:szCs w:val="24"/>
          <w:lang w:eastAsia="zh-CN"/>
        </w:rPr>
        <w:t>General parameters and camping parameters</w:t>
      </w:r>
    </w:p>
    <w:p w:rsidR="00D5343E" w:rsidRDefault="005A600E" w:rsidP="00D5343E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131D58">
        <w:rPr>
          <w:rFonts w:eastAsia="宋体"/>
          <w:lang w:eastAsia="zh-CN"/>
        </w:rPr>
        <w:t xml:space="preserve">n </w:t>
      </w:r>
      <w:r w:rsidR="00131D58" w:rsidRPr="004A5F00">
        <w:rPr>
          <w:rFonts w:eastAsia="宋体"/>
          <w:lang w:eastAsia="zh-CN"/>
        </w:rPr>
        <w:t xml:space="preserve">Idle UE </w:t>
      </w:r>
      <w:r w:rsidR="00131D58">
        <w:rPr>
          <w:rFonts w:eastAsia="宋体"/>
          <w:lang w:eastAsia="zh-CN"/>
        </w:rPr>
        <w:t xml:space="preserve">camping </w:t>
      </w:r>
      <w:r w:rsidR="00F115AB" w:rsidRPr="00A4136E">
        <w:rPr>
          <w:rFonts w:eastAsia="宋体"/>
          <w:lang w:eastAsia="zh-CN"/>
        </w:rPr>
        <w:t xml:space="preserve">on </w:t>
      </w:r>
      <w:r w:rsidR="00F115AB">
        <w:rPr>
          <w:rFonts w:eastAsia="宋体"/>
          <w:lang w:eastAsia="zh-CN"/>
        </w:rPr>
        <w:t>the cell</w:t>
      </w:r>
      <w:r w:rsidR="00131D58">
        <w:rPr>
          <w:rFonts w:eastAsia="宋体"/>
          <w:lang w:eastAsia="zh-CN"/>
        </w:rPr>
        <w:t xml:space="preserve"> </w:t>
      </w:r>
      <w:r w:rsidR="00131D58" w:rsidRPr="004A5F00">
        <w:rPr>
          <w:rFonts w:eastAsia="宋体"/>
          <w:lang w:eastAsia="zh-CN"/>
        </w:rPr>
        <w:t xml:space="preserve">is not mandated to (re-)acquire the system information </w:t>
      </w:r>
      <w:r w:rsidR="00131D58">
        <w:rPr>
          <w:rFonts w:eastAsia="宋体"/>
          <w:lang w:eastAsia="zh-CN"/>
        </w:rPr>
        <w:t>during mobility within th</w:t>
      </w:r>
      <w:r w:rsidR="001766B8">
        <w:rPr>
          <w:rFonts w:eastAsia="宋体"/>
          <w:lang w:eastAsia="zh-CN"/>
        </w:rPr>
        <w:t xml:space="preserve">e </w:t>
      </w:r>
      <w:r w:rsidR="00131D58">
        <w:rPr>
          <w:rFonts w:eastAsia="宋体"/>
          <w:lang w:eastAsia="zh-CN"/>
        </w:rPr>
        <w:t>cell (except upon SI change)</w:t>
      </w:r>
      <w:r w:rsidR="0095405B">
        <w:rPr>
          <w:rFonts w:eastAsia="宋体"/>
          <w:lang w:eastAsia="zh-CN"/>
        </w:rPr>
        <w:t>.</w:t>
      </w:r>
      <w:r w:rsidR="00A4136E" w:rsidRPr="00A4136E">
        <w:t xml:space="preserve"> </w:t>
      </w:r>
      <w:r w:rsidR="00A4136E">
        <w:rPr>
          <w:rFonts w:eastAsia="宋体"/>
          <w:lang w:eastAsia="zh-CN"/>
        </w:rPr>
        <w:t xml:space="preserve">For </w:t>
      </w:r>
      <w:r w:rsidR="00A4136E" w:rsidRPr="00A4136E">
        <w:rPr>
          <w:rFonts w:eastAsia="宋体"/>
          <w:lang w:eastAsia="zh-CN"/>
        </w:rPr>
        <w:t>multiple TRP</w:t>
      </w:r>
      <w:r w:rsidR="00A4136E">
        <w:rPr>
          <w:rFonts w:eastAsia="宋体"/>
          <w:lang w:eastAsia="zh-CN"/>
        </w:rPr>
        <w:t>s</w:t>
      </w:r>
      <w:r w:rsidR="00A4136E" w:rsidRPr="00A4136E">
        <w:rPr>
          <w:rFonts w:eastAsia="宋体"/>
          <w:lang w:eastAsia="zh-CN"/>
        </w:rPr>
        <w:t>/beams deployment scenarios, an idle state UE camping on a cell need search and acquire th</w:t>
      </w:r>
      <w:r w:rsidR="00A4136E">
        <w:rPr>
          <w:rFonts w:eastAsia="宋体"/>
          <w:lang w:eastAsia="zh-CN"/>
        </w:rPr>
        <w:t>e best TRP/beam for initial access and data transmission</w:t>
      </w:r>
      <w:r w:rsidR="00A4136E" w:rsidRPr="00A4136E">
        <w:rPr>
          <w:rFonts w:eastAsia="宋体"/>
          <w:lang w:eastAsia="zh-CN"/>
        </w:rPr>
        <w:t xml:space="preserve">. </w:t>
      </w:r>
      <w:r w:rsidR="00A4136E">
        <w:rPr>
          <w:rFonts w:eastAsia="宋体"/>
          <w:lang w:eastAsia="zh-CN"/>
        </w:rPr>
        <w:t xml:space="preserve"> TRP/beam-specific information, such as TRP/beam specific synchronization signals/reference signals (TRP/beam-SS), PDCCH subband for each TRP/beam, should be carried on NR-PBCHx to assist UE to detect and access the individual TRP/beam</w:t>
      </w:r>
      <w:r w:rsidR="00A4136E" w:rsidRPr="00A4136E">
        <w:rPr>
          <w:rFonts w:eastAsia="宋体"/>
          <w:lang w:eastAsia="zh-CN"/>
        </w:rPr>
        <w:t>. Therefore, NR-PBCH should also carry so</w:t>
      </w:r>
      <w:r w:rsidR="00A4136E">
        <w:rPr>
          <w:rFonts w:eastAsia="宋体"/>
          <w:lang w:eastAsia="zh-CN"/>
        </w:rPr>
        <w:t xml:space="preserve">me information on TRP/beams. </w:t>
      </w:r>
      <w:r w:rsidR="001766B8">
        <w:rPr>
          <w:rFonts w:eastAsia="宋体"/>
          <w:lang w:eastAsia="zh-CN"/>
        </w:rPr>
        <w:t>A</w:t>
      </w:r>
      <w:r w:rsidR="00290C87">
        <w:rPr>
          <w:rFonts w:eastAsia="宋体"/>
          <w:lang w:eastAsia="zh-CN"/>
        </w:rPr>
        <w:t xml:space="preserve">t least the following </w:t>
      </w:r>
      <w:r w:rsidR="00290C87">
        <w:rPr>
          <w:rFonts w:eastAsia="宋体" w:hint="eastAsia"/>
          <w:lang w:eastAsia="zh-CN"/>
        </w:rPr>
        <w:t>cell-specific SI</w:t>
      </w:r>
      <w:r w:rsidR="00290C87">
        <w:rPr>
          <w:rFonts w:eastAsia="宋体"/>
          <w:lang w:eastAsia="zh-CN"/>
        </w:rPr>
        <w:t xml:space="preserve"> should be transmitted</w:t>
      </w:r>
      <w:r w:rsidR="00290C87">
        <w:rPr>
          <w:rFonts w:eastAsia="宋体" w:hint="eastAsia"/>
          <w:lang w:eastAsia="zh-CN"/>
        </w:rPr>
        <w:t xml:space="preserve"> by </w:t>
      </w:r>
      <w:r w:rsidR="00290C87">
        <w:rPr>
          <w:rFonts w:eastAsia="宋体" w:hint="eastAsia"/>
          <w:lang w:val="en-US" w:eastAsia="zh-CN"/>
        </w:rPr>
        <w:t>NR-PBCH</w:t>
      </w:r>
      <w:r w:rsidR="006F3454">
        <w:rPr>
          <w:rFonts w:eastAsia="宋体" w:hint="eastAsia"/>
          <w:lang w:eastAsia="zh-CN"/>
        </w:rPr>
        <w:t>,</w:t>
      </w:r>
      <w:r w:rsidR="006F3454">
        <w:rPr>
          <w:rFonts w:eastAsia="宋体"/>
          <w:lang w:eastAsia="zh-CN"/>
        </w:rPr>
        <w:t xml:space="preserve"> </w:t>
      </w:r>
    </w:p>
    <w:p w:rsidR="001766B8" w:rsidRDefault="001766B8" w:rsidP="00D5343E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System Frame Number (SFN)</w:t>
      </w:r>
    </w:p>
    <w:p w:rsidR="00A42D25" w:rsidRDefault="00A42D25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PLMNs </w:t>
      </w:r>
    </w:p>
    <w:p w:rsidR="00A42D25" w:rsidRDefault="00A42D25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Cell ID</w:t>
      </w:r>
    </w:p>
    <w:p w:rsidR="00A42D25" w:rsidRPr="00A42D25" w:rsidRDefault="00A42D25" w:rsidP="00A42D25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DL and UL System bandwidth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Subband offset of NR-PSS/NR-SSS to center frequency</w:t>
      </w:r>
    </w:p>
    <w:p w:rsidR="005E2574" w:rsidRDefault="00A4136E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Time offset of NR-PSS/NR-SSS related to the reference boundary – present only for beam sweeping</w:t>
      </w:r>
    </w:p>
    <w:p w:rsidR="00A4136E" w:rsidRPr="001766B8" w:rsidRDefault="00A4136E" w:rsidP="001766B8">
      <w:pPr>
        <w:pStyle w:val="af"/>
        <w:numPr>
          <w:ilvl w:val="0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TRP/Beam-specific configuration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TRP/Beam-SS</w:t>
      </w:r>
    </w:p>
    <w:p w:rsidR="005E2574" w:rsidRDefault="00A4136E">
      <w:pPr>
        <w:pStyle w:val="af"/>
        <w:numPr>
          <w:ilvl w:val="1"/>
          <w:numId w:val="6"/>
        </w:numPr>
        <w:overflowPunct/>
        <w:spacing w:after="120"/>
        <w:jc w:val="both"/>
        <w:textAlignment w:val="auto"/>
        <w:rPr>
          <w:rFonts w:eastAsia="宋体"/>
          <w:lang w:val="en-US" w:eastAsia="zh-CN"/>
        </w:rPr>
      </w:pPr>
      <w:r w:rsidRPr="001766B8">
        <w:rPr>
          <w:rFonts w:eastAsia="宋体"/>
          <w:lang w:val="en-US" w:eastAsia="zh-CN"/>
        </w:rPr>
        <w:t>TRP/Beam PDCCH subband configuration</w:t>
      </w:r>
    </w:p>
    <w:p w:rsidR="001766B8" w:rsidRDefault="001766B8" w:rsidP="001766B8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1766B8">
        <w:rPr>
          <w:rFonts w:eastAsia="宋体"/>
          <w:lang w:val="en-US" w:eastAsia="zh-CN"/>
        </w:rPr>
        <w:t>Subband Numerology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camping SI (part of minimum SI): </w:t>
      </w:r>
      <w:r w:rsidRPr="00D7321D">
        <w:rPr>
          <w:rFonts w:eastAsia="宋体"/>
          <w:lang w:eastAsia="zh-CN"/>
        </w:rPr>
        <w:t>all information UE needs to camp on a cell</w:t>
      </w:r>
      <w:r>
        <w:rPr>
          <w:rFonts w:eastAsia="宋体"/>
          <w:lang w:eastAsia="zh-CN"/>
        </w:rPr>
        <w:t xml:space="preserve"> including e.g. information allowing </w:t>
      </w:r>
      <w:r w:rsidRPr="00D7321D">
        <w:rPr>
          <w:rFonts w:eastAsia="宋体"/>
          <w:lang w:eastAsia="zh-CN"/>
        </w:rPr>
        <w:t>DL control channel</w:t>
      </w:r>
      <w:r>
        <w:rPr>
          <w:rFonts w:eastAsia="宋体"/>
          <w:lang w:eastAsia="zh-CN"/>
        </w:rPr>
        <w:t xml:space="preserve"> monitoring, paging DRX, paging reception.</w:t>
      </w:r>
    </w:p>
    <w:p w:rsidR="00290C87" w:rsidRPr="00EF1B4B" w:rsidRDefault="00290C87" w:rsidP="00603C51">
      <w:pPr>
        <w:pStyle w:val="af"/>
        <w:numPr>
          <w:ilvl w:val="1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Note: </w:t>
      </w:r>
      <w:r w:rsidRPr="00EF1B4B">
        <w:rPr>
          <w:rFonts w:eastAsia="宋体"/>
          <w:lang w:eastAsia="zh-CN"/>
        </w:rPr>
        <w:t>RACH parameters are not part of camping SI.</w:t>
      </w:r>
    </w:p>
    <w:p w:rsidR="00290C87" w:rsidRDefault="00290C87" w:rsidP="00603C51">
      <w:pPr>
        <w:pStyle w:val="af"/>
        <w:numPr>
          <w:ilvl w:val="0"/>
          <w:numId w:val="6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If present, the cell reselection SI (part of other SI).</w:t>
      </w:r>
    </w:p>
    <w:p w:rsidR="00290C87" w:rsidRDefault="00290C87" w:rsidP="00290C87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803E1D">
        <w:rPr>
          <w:rFonts w:eastAsiaTheme="minorEastAsia" w:hint="eastAsia"/>
          <w:b/>
          <w:i/>
          <w:lang w:eastAsia="zh-CN"/>
        </w:rPr>
        <w:t>2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90C87">
        <w:rPr>
          <w:rFonts w:hint="eastAsia"/>
          <w:b/>
          <w:i/>
        </w:rPr>
        <w:t xml:space="preserve">NR-PBCH </w:t>
      </w:r>
      <w:r w:rsidRPr="00290C87">
        <w:rPr>
          <w:b/>
          <w:i/>
        </w:rPr>
        <w:t>should at least include the</w:t>
      </w:r>
      <w:r w:rsidR="001766B8">
        <w:rPr>
          <w:b/>
          <w:i/>
        </w:rPr>
        <w:t xml:space="preserve"> general SI, the</w:t>
      </w:r>
      <w:r w:rsidRPr="00290C87">
        <w:rPr>
          <w:b/>
          <w:i/>
        </w:rPr>
        <w:t xml:space="preserve"> camping SI (information only needed for camping on a cell)</w:t>
      </w:r>
      <w:r w:rsidR="00D40A9D">
        <w:rPr>
          <w:b/>
          <w:i/>
        </w:rPr>
        <w:t>, the</w:t>
      </w:r>
      <w:r w:rsidR="001766B8">
        <w:rPr>
          <w:b/>
          <w:i/>
        </w:rPr>
        <w:t xml:space="preserve">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E136DD" w:rsidRPr="00E136DD" w:rsidRDefault="00E136DD" w:rsidP="00E5359A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RACH</w:t>
      </w:r>
      <w:r w:rsidRPr="00E136DD">
        <w:rPr>
          <w:rFonts w:eastAsia="宋体" w:hint="eastAsia"/>
          <w:b/>
          <w:i/>
          <w:sz w:val="24"/>
          <w:szCs w:val="24"/>
          <w:lang w:eastAsia="zh-CN"/>
        </w:rPr>
        <w:t xml:space="preserve"> parameters</w:t>
      </w:r>
    </w:p>
    <w:p w:rsidR="00E5359A" w:rsidRPr="00244CFF" w:rsidRDefault="00C83B56" w:rsidP="00E5359A">
      <w:pPr>
        <w:pStyle w:val="af"/>
        <w:rPr>
          <w:rFonts w:eastAsiaTheme="minorEastAsia"/>
          <w:lang w:eastAsia="zh-CN"/>
        </w:rPr>
      </w:pPr>
      <w:r>
        <w:rPr>
          <w:lang w:eastAsia="zh-CN"/>
        </w:rPr>
        <w:t xml:space="preserve">As discussed above, UE camps on “cell level”. </w:t>
      </w:r>
      <w:r w:rsidR="00E5359A">
        <w:rPr>
          <w:rFonts w:eastAsiaTheme="minorEastAsia" w:hint="eastAsia"/>
          <w:lang w:eastAsia="zh-CN"/>
        </w:rPr>
        <w:t xml:space="preserve">In order to </w:t>
      </w:r>
      <w:r w:rsidR="00E5359A">
        <w:rPr>
          <w:rFonts w:eastAsiaTheme="minorEastAsia"/>
          <w:lang w:eastAsia="zh-CN"/>
        </w:rPr>
        <w:t>initia</w:t>
      </w:r>
      <w:r w:rsidR="00883E8A">
        <w:rPr>
          <w:rFonts w:eastAsiaTheme="minorEastAsia"/>
          <w:lang w:eastAsia="zh-CN"/>
        </w:rPr>
        <w:t>te</w:t>
      </w:r>
      <w:r w:rsidR="00E5359A">
        <w:rPr>
          <w:lang w:eastAsia="zh-CN"/>
        </w:rPr>
        <w:t xml:space="preserve"> quicker random access,</w:t>
      </w:r>
      <w:r w:rsidR="00E5359A">
        <w:rPr>
          <w:rFonts w:eastAsiaTheme="minorEastAsia" w:hint="eastAsia"/>
          <w:lang w:eastAsia="zh-CN"/>
        </w:rPr>
        <w:t xml:space="preserve"> part of RACH parameters</w:t>
      </w:r>
      <w:r w:rsidR="00A4136E">
        <w:rPr>
          <w:rFonts w:eastAsiaTheme="minorEastAsia"/>
          <w:lang w:eastAsia="zh-CN"/>
        </w:rPr>
        <w:t xml:space="preserve">, such as PRACH preambles, </w:t>
      </w:r>
      <w:r w:rsidR="00E5359A">
        <w:rPr>
          <w:rFonts w:eastAsiaTheme="minorEastAsia" w:hint="eastAsia"/>
          <w:lang w:eastAsia="zh-CN"/>
        </w:rPr>
        <w:t>can be broadcasted by NR-PBCH</w:t>
      </w:r>
      <w:r w:rsidR="00A4136E">
        <w:rPr>
          <w:rFonts w:eastAsiaTheme="minorEastAsia"/>
          <w:lang w:eastAsia="zh-CN"/>
        </w:rPr>
        <w:t>x</w:t>
      </w:r>
      <w:r w:rsidR="00E5359A">
        <w:rPr>
          <w:rFonts w:eastAsiaTheme="minorEastAsia" w:hint="eastAsia"/>
          <w:lang w:eastAsia="zh-CN"/>
        </w:rPr>
        <w:t>.</w:t>
      </w:r>
      <w:r w:rsidR="00244CFF">
        <w:rPr>
          <w:rFonts w:eastAsiaTheme="minorEastAsia" w:hint="eastAsia"/>
          <w:lang w:eastAsia="zh-CN"/>
        </w:rPr>
        <w:t xml:space="preserve"> For </w:t>
      </w:r>
      <w:r w:rsidR="00244CFF" w:rsidRPr="00244CFF">
        <w:rPr>
          <w:rFonts w:eastAsiaTheme="minorEastAsia" w:hint="eastAsia"/>
          <w:lang w:eastAsia="zh-CN"/>
        </w:rPr>
        <w:t xml:space="preserve">NR </w:t>
      </w:r>
      <w:r w:rsidR="00883E8A">
        <w:rPr>
          <w:rFonts w:eastAsiaTheme="minorEastAsia"/>
          <w:lang w:eastAsia="zh-CN"/>
        </w:rPr>
        <w:t>configured with</w:t>
      </w:r>
      <w:r w:rsidR="00244CFF" w:rsidRPr="00244CFF">
        <w:rPr>
          <w:rFonts w:eastAsiaTheme="minorEastAsia" w:hint="eastAsia"/>
          <w:lang w:eastAsia="zh-CN"/>
        </w:rPr>
        <w:t xml:space="preserve"> multiple TRP/beams</w:t>
      </w:r>
      <w:r w:rsidR="00883E8A">
        <w:rPr>
          <w:rFonts w:eastAsiaTheme="minorEastAsia"/>
          <w:lang w:eastAsia="zh-CN"/>
        </w:rPr>
        <w:t xml:space="preserve"> within a cell,</w:t>
      </w:r>
      <w:r>
        <w:rPr>
          <w:lang w:eastAsia="zh-CN"/>
        </w:rPr>
        <w:t xml:space="preserve"> </w:t>
      </w:r>
      <w:r w:rsidR="00883E8A">
        <w:rPr>
          <w:lang w:eastAsia="zh-CN"/>
        </w:rPr>
        <w:t>each</w:t>
      </w:r>
      <w:r>
        <w:rPr>
          <w:lang w:eastAsia="zh-CN"/>
        </w:rPr>
        <w:t xml:space="preserve"> TRP/beams in a cell could be configured with different L1 </w:t>
      </w:r>
      <w:r w:rsidR="00244CFF">
        <w:rPr>
          <w:lang w:eastAsia="zh-CN"/>
        </w:rPr>
        <w:t>parameters</w:t>
      </w:r>
      <w:r w:rsidR="00883E8A">
        <w:rPr>
          <w:lang w:eastAsia="zh-CN"/>
        </w:rPr>
        <w:t>, such as PUCCH configuration for A/N of RACH message 2</w:t>
      </w:r>
      <w:r w:rsidR="00244CFF">
        <w:rPr>
          <w:lang w:eastAsia="zh-CN"/>
        </w:rPr>
        <w:t>.</w:t>
      </w:r>
      <w:r w:rsidR="00C04841">
        <w:rPr>
          <w:lang w:eastAsia="zh-CN"/>
        </w:rPr>
        <w:t xml:space="preserve">The result </w:t>
      </w:r>
      <w:r w:rsidR="0095405B">
        <w:rPr>
          <w:lang w:eastAsia="zh-CN"/>
        </w:rPr>
        <w:t>of l</w:t>
      </w:r>
      <w:r w:rsidR="00E5359A">
        <w:rPr>
          <w:lang w:eastAsia="zh-CN"/>
        </w:rPr>
        <w:t>arge overhead for the cell-level SI (NR-PBCH) payload</w:t>
      </w:r>
      <w:r w:rsidR="00C04841">
        <w:rPr>
          <w:lang w:eastAsia="zh-CN"/>
        </w:rPr>
        <w:t xml:space="preserve"> is expected</w:t>
      </w:r>
      <w:r w:rsidR="00E5359A">
        <w:rPr>
          <w:lang w:eastAsia="zh-CN"/>
        </w:rPr>
        <w:t xml:space="preserve"> in case </w:t>
      </w:r>
      <w:r w:rsidR="00C04841">
        <w:rPr>
          <w:lang w:eastAsia="zh-CN"/>
        </w:rPr>
        <w:t xml:space="preserve">that </w:t>
      </w:r>
      <w:r w:rsidR="00E5359A">
        <w:rPr>
          <w:lang w:eastAsia="zh-CN"/>
        </w:rPr>
        <w:t>the RACH configurations of many TRP/beams need to be broadcasted all over the cell.</w:t>
      </w:r>
      <w:r w:rsidR="00C04841">
        <w:rPr>
          <w:lang w:eastAsia="zh-CN"/>
        </w:rPr>
        <w:t xml:space="preserve"> </w:t>
      </w:r>
      <w:r w:rsidR="00E5359A">
        <w:rPr>
          <w:lang w:eastAsia="zh-CN"/>
        </w:rPr>
        <w:t xml:space="preserve"> For example, in case of NR-PBCH beam sweeping, this information is replicated</w:t>
      </w:r>
      <w:r w:rsidR="00C04841">
        <w:rPr>
          <w:lang w:eastAsia="zh-CN"/>
        </w:rPr>
        <w:t xml:space="preserve"> and broadcast</w:t>
      </w:r>
      <w:r w:rsidR="00E5359A">
        <w:rPr>
          <w:lang w:eastAsia="zh-CN"/>
        </w:rPr>
        <w:t xml:space="preserve"> in every beam</w:t>
      </w:r>
      <w:r w:rsidR="00C04841">
        <w:rPr>
          <w:lang w:eastAsia="zh-CN"/>
        </w:rPr>
        <w:t xml:space="preserve"> at different time interval</w:t>
      </w:r>
      <w:r w:rsidR="00E5359A">
        <w:rPr>
          <w:lang w:eastAsia="zh-CN"/>
        </w:rPr>
        <w:t xml:space="preserve">. </w:t>
      </w:r>
      <w:r w:rsidR="00DE4B59">
        <w:rPr>
          <w:rFonts w:eastAsiaTheme="minorEastAsia" w:hint="eastAsia"/>
          <w:lang w:eastAsia="zh-CN"/>
        </w:rPr>
        <w:t xml:space="preserve">Furthermore, </w:t>
      </w:r>
      <w:r w:rsidR="00E5359A">
        <w:rPr>
          <w:lang w:eastAsia="zh-CN"/>
        </w:rPr>
        <w:t xml:space="preserve">an idle UE </w:t>
      </w:r>
      <w:r w:rsidR="00C04841">
        <w:rPr>
          <w:lang w:eastAsia="zh-CN"/>
        </w:rPr>
        <w:t xml:space="preserve">needs to </w:t>
      </w:r>
      <w:r w:rsidR="003B5670">
        <w:rPr>
          <w:lang w:eastAsia="zh-CN"/>
        </w:rPr>
        <w:t xml:space="preserve">re-acquire and </w:t>
      </w:r>
      <w:r w:rsidR="00C04841">
        <w:rPr>
          <w:lang w:eastAsia="zh-CN"/>
        </w:rPr>
        <w:t xml:space="preserve">store large amount of RACH parameters as it </w:t>
      </w:r>
      <w:r w:rsidR="00E5359A">
        <w:rPr>
          <w:lang w:eastAsia="zh-CN"/>
        </w:rPr>
        <w:t>moving across cells</w:t>
      </w:r>
      <w:r w:rsidR="00C04841">
        <w:rPr>
          <w:lang w:eastAsia="zh-CN"/>
        </w:rPr>
        <w:t xml:space="preserve">.  </w:t>
      </w:r>
      <w:r w:rsidR="00244CFF">
        <w:rPr>
          <w:rFonts w:eastAsiaTheme="minorEastAsia" w:hint="eastAsia"/>
          <w:lang w:eastAsia="zh-CN"/>
        </w:rPr>
        <w:t xml:space="preserve">, </w:t>
      </w:r>
    </w:p>
    <w:p w:rsidR="00244CFF" w:rsidRPr="00F1481C" w:rsidRDefault="00244CFF" w:rsidP="00244CFF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0B793C">
        <w:rPr>
          <w:rFonts w:eastAsiaTheme="minorEastAsia" w:hint="eastAsia"/>
          <w:b/>
          <w:i/>
          <w:lang w:eastAsia="zh-CN"/>
        </w:rPr>
        <w:t>3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44CFF">
        <w:rPr>
          <w:rFonts w:hint="eastAsia"/>
          <w:b/>
          <w:i/>
        </w:rPr>
        <w:t xml:space="preserve">In order to </w:t>
      </w:r>
      <w:r w:rsidRPr="00244CFF">
        <w:rPr>
          <w:b/>
          <w:i/>
        </w:rPr>
        <w:t>initia</w:t>
      </w:r>
      <w:r w:rsidR="003B5670">
        <w:rPr>
          <w:b/>
          <w:i/>
        </w:rPr>
        <w:t>te</w:t>
      </w:r>
      <w:r w:rsidRPr="00244CFF">
        <w:rPr>
          <w:b/>
          <w:i/>
        </w:rPr>
        <w:t xml:space="preserve"> quicker random access,</w:t>
      </w:r>
      <w:r w:rsidRPr="00244CFF">
        <w:rPr>
          <w:rFonts w:hint="eastAsia"/>
          <w:b/>
          <w:i/>
        </w:rPr>
        <w:t xml:space="preserve"> part of RACH parameters can be broadcasted by NR-PBCH</w:t>
      </w:r>
      <w:r w:rsidR="00F1481C">
        <w:rPr>
          <w:rFonts w:eastAsiaTheme="minorEastAsia" w:hint="eastAsia"/>
          <w:b/>
          <w:i/>
          <w:lang w:eastAsia="zh-CN"/>
        </w:rPr>
        <w:t>.</w:t>
      </w:r>
    </w:p>
    <w:p w:rsidR="00DA7A06" w:rsidRPr="00DA7A06" w:rsidRDefault="00E136DD" w:rsidP="00DA7A06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P</w:t>
      </w:r>
      <w:r w:rsidRPr="00E136DD">
        <w:rPr>
          <w:rFonts w:eastAsia="宋体" w:hint="eastAsia"/>
          <w:b/>
          <w:i/>
          <w:sz w:val="24"/>
          <w:szCs w:val="24"/>
          <w:lang w:eastAsia="zh-CN"/>
        </w:rPr>
        <w:t>arameters</w:t>
      </w:r>
      <w:r>
        <w:rPr>
          <w:rFonts w:eastAsia="宋体" w:hint="eastAsia"/>
          <w:b/>
          <w:i/>
          <w:sz w:val="24"/>
          <w:szCs w:val="24"/>
          <w:lang w:eastAsia="zh-CN"/>
        </w:rPr>
        <w:t xml:space="preserve"> required for request other SI</w:t>
      </w:r>
    </w:p>
    <w:p w:rsidR="00C45B12" w:rsidRPr="00C45B12" w:rsidRDefault="00A53E4C" w:rsidP="00C45B12">
      <w:pPr>
        <w:pStyle w:val="maintext"/>
        <w:spacing w:before="0" w:after="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addition</w:t>
      </w:r>
      <w:r>
        <w:rPr>
          <w:rFonts w:eastAsia="宋体" w:hint="eastAsia"/>
          <w:lang w:eastAsia="zh-CN"/>
        </w:rPr>
        <w:t xml:space="preserve"> to </w:t>
      </w:r>
      <w:r w:rsidR="003B5670">
        <w:rPr>
          <w:rFonts w:eastAsia="宋体"/>
          <w:lang w:eastAsia="zh-CN"/>
        </w:rPr>
        <w:t xml:space="preserve">the aforementioned cell-specific </w:t>
      </w:r>
      <w:r>
        <w:rPr>
          <w:rFonts w:eastAsia="宋体" w:hint="eastAsia"/>
          <w:lang w:eastAsia="zh-CN"/>
        </w:rPr>
        <w:t xml:space="preserve">minimum SI broadcasted by NR-PBCH, </w:t>
      </w:r>
      <w:r w:rsidR="00D33173">
        <w:rPr>
          <w:rFonts w:eastAsia="宋体" w:hint="eastAsia"/>
          <w:lang w:eastAsia="zh-CN"/>
        </w:rPr>
        <w:t>other</w:t>
      </w:r>
      <w:r w:rsidR="003B5670">
        <w:rPr>
          <w:rFonts w:eastAsia="宋体"/>
          <w:lang w:eastAsia="zh-CN"/>
        </w:rPr>
        <w:t xml:space="preserve"> TRP/beam-specific </w:t>
      </w:r>
      <w:r w:rsidR="00D33173">
        <w:rPr>
          <w:rFonts w:eastAsia="宋体" w:hint="eastAsia"/>
          <w:lang w:eastAsia="zh-CN"/>
        </w:rPr>
        <w:t>SI (</w:t>
      </w:r>
      <w:r w:rsidR="00D33173">
        <w:rPr>
          <w:rFonts w:eastAsia="宋体"/>
          <w:lang w:eastAsia="zh-CN"/>
        </w:rPr>
        <w:t xml:space="preserve">e.g. </w:t>
      </w:r>
      <w:r w:rsidR="00D33173" w:rsidRPr="00F91F13">
        <w:rPr>
          <w:lang w:val="en-US"/>
        </w:rPr>
        <w:t xml:space="preserve">remaining </w:t>
      </w:r>
      <w:r>
        <w:rPr>
          <w:rFonts w:eastAsia="宋体" w:hint="eastAsia"/>
          <w:lang w:eastAsia="zh-CN"/>
        </w:rPr>
        <w:t xml:space="preserve">part of minimum </w:t>
      </w:r>
      <w:r>
        <w:rPr>
          <w:rFonts w:eastAsia="宋体"/>
          <w:lang w:eastAsia="zh-CN"/>
        </w:rPr>
        <w:t xml:space="preserve">SI </w:t>
      </w:r>
      <w:r>
        <w:rPr>
          <w:rFonts w:eastAsia="宋体" w:hint="eastAsia"/>
          <w:lang w:eastAsia="zh-CN"/>
        </w:rPr>
        <w:t xml:space="preserve">and on demand </w:t>
      </w:r>
      <w:r w:rsidR="00E228CA">
        <w:rPr>
          <w:rFonts w:eastAsia="宋体"/>
          <w:lang w:eastAsia="zh-CN"/>
        </w:rPr>
        <w:t>SI [</w:t>
      </w:r>
      <w:r w:rsidR="00D52FC7">
        <w:rPr>
          <w:rFonts w:eastAsia="宋体" w:hint="eastAsia"/>
          <w:lang w:eastAsia="zh-CN"/>
        </w:rPr>
        <w:t>3</w:t>
      </w:r>
      <w:r w:rsidR="00E228CA">
        <w:rPr>
          <w:rFonts w:eastAsia="宋体" w:hint="eastAsia"/>
          <w:lang w:eastAsia="zh-CN"/>
        </w:rPr>
        <w:t>]</w:t>
      </w:r>
      <w:r w:rsidR="00D40A9D">
        <w:rPr>
          <w:rFonts w:eastAsia="宋体" w:hint="eastAsia"/>
          <w:lang w:eastAsia="zh-CN"/>
        </w:rPr>
        <w:t xml:space="preserve"> </w:t>
      </w:r>
      <w:r w:rsidR="00E228CA">
        <w:rPr>
          <w:rFonts w:eastAsia="宋体" w:hint="eastAsia"/>
          <w:lang w:eastAsia="zh-CN"/>
        </w:rPr>
        <w:t>[</w:t>
      </w:r>
      <w:r w:rsidR="00D52FC7">
        <w:rPr>
          <w:rFonts w:eastAsia="宋体" w:hint="eastAsia"/>
          <w:lang w:eastAsia="zh-CN"/>
        </w:rPr>
        <w:t>4</w:t>
      </w:r>
      <w:r w:rsidR="00E228CA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 xml:space="preserve">) will be scheduled </w:t>
      </w:r>
      <w:r>
        <w:rPr>
          <w:rFonts w:eastAsia="宋体"/>
          <w:lang w:eastAsia="zh-CN"/>
        </w:rPr>
        <w:t>transmitted</w:t>
      </w:r>
      <w:r>
        <w:rPr>
          <w:rFonts w:eastAsia="宋体" w:hint="eastAsia"/>
          <w:lang w:eastAsia="zh-CN"/>
        </w:rPr>
        <w:t xml:space="preserve"> via other physical </w:t>
      </w:r>
      <w:r>
        <w:rPr>
          <w:rFonts w:eastAsia="宋体"/>
          <w:lang w:eastAsia="zh-CN"/>
        </w:rPr>
        <w:t>channel (</w:t>
      </w:r>
      <w:r>
        <w:rPr>
          <w:rFonts w:eastAsia="宋体" w:hint="eastAsia"/>
          <w:lang w:eastAsia="zh-CN"/>
        </w:rPr>
        <w:t xml:space="preserve">e.g. TRP/beam specific </w:t>
      </w:r>
      <w:r w:rsidR="003B5670">
        <w:rPr>
          <w:rFonts w:eastAsia="宋体"/>
          <w:lang w:eastAsia="zh-CN"/>
        </w:rPr>
        <w:t>NR-</w:t>
      </w:r>
      <w:r>
        <w:rPr>
          <w:rFonts w:eastAsia="宋体" w:hint="eastAsia"/>
          <w:lang w:eastAsia="zh-CN"/>
        </w:rPr>
        <w:t>PDSCH</w:t>
      </w:r>
      <w:r w:rsidR="003B5670">
        <w:rPr>
          <w:rFonts w:eastAsia="宋体"/>
          <w:lang w:eastAsia="zh-CN"/>
        </w:rPr>
        <w:t xml:space="preserve"> with resource allocation scheduled by NR-PDCCH</w:t>
      </w:r>
      <w:r>
        <w:rPr>
          <w:rFonts w:eastAsia="宋体" w:hint="eastAsia"/>
          <w:lang w:eastAsia="zh-CN"/>
        </w:rPr>
        <w:t xml:space="preserve">). </w:t>
      </w:r>
      <w:r w:rsidR="00D33173">
        <w:rPr>
          <w:rFonts w:eastAsia="宋体"/>
          <w:lang w:eastAsia="zh-CN"/>
        </w:rPr>
        <w:t>I</w:t>
      </w:r>
      <w:r w:rsidR="00D33173">
        <w:rPr>
          <w:rFonts w:eastAsia="宋体" w:hint="eastAsia"/>
          <w:lang w:eastAsia="zh-CN"/>
        </w:rPr>
        <w:t xml:space="preserve">t is </w:t>
      </w:r>
      <w:r w:rsidR="00D33173">
        <w:rPr>
          <w:rFonts w:eastAsia="宋体"/>
          <w:lang w:eastAsia="zh-CN"/>
        </w:rPr>
        <w:t>beneficial</w:t>
      </w:r>
      <w:r w:rsidR="00D33173">
        <w:rPr>
          <w:rFonts w:eastAsia="宋体" w:hint="eastAsia"/>
          <w:lang w:eastAsia="zh-CN"/>
        </w:rPr>
        <w:t xml:space="preserve"> </w:t>
      </w:r>
      <w:r w:rsidR="003B5670">
        <w:rPr>
          <w:rFonts w:eastAsia="宋体"/>
          <w:lang w:eastAsia="zh-CN"/>
        </w:rPr>
        <w:t xml:space="preserve">that the </w:t>
      </w:r>
      <w:r w:rsidR="00D33173">
        <w:rPr>
          <w:rFonts w:eastAsia="宋体" w:hint="eastAsia"/>
          <w:lang w:eastAsia="zh-CN"/>
        </w:rPr>
        <w:t>indicated information</w:t>
      </w:r>
      <w:r w:rsidR="003B5670">
        <w:rPr>
          <w:rFonts w:eastAsia="宋体"/>
          <w:lang w:eastAsia="zh-CN"/>
        </w:rPr>
        <w:t xml:space="preserve"> of </w:t>
      </w:r>
      <w:r w:rsidR="00D33173">
        <w:rPr>
          <w:rFonts w:eastAsia="宋体" w:hint="eastAsia"/>
          <w:lang w:eastAsia="zh-CN"/>
        </w:rPr>
        <w:t xml:space="preserve">other SI </w:t>
      </w:r>
      <w:r w:rsidR="003B5670">
        <w:rPr>
          <w:rFonts w:eastAsia="宋体"/>
          <w:lang w:eastAsia="zh-CN"/>
        </w:rPr>
        <w:t>is carried by</w:t>
      </w:r>
      <w:r w:rsidR="00D33173">
        <w:rPr>
          <w:rFonts w:eastAsia="宋体" w:hint="eastAsia"/>
          <w:lang w:eastAsia="zh-CN"/>
        </w:rPr>
        <w:t xml:space="preserve"> NR-PBCH</w:t>
      </w:r>
      <w:r w:rsidR="00BD4E56">
        <w:rPr>
          <w:rFonts w:eastAsia="宋体" w:hint="eastAsia"/>
          <w:lang w:eastAsia="zh-CN"/>
        </w:rPr>
        <w:t xml:space="preserve"> to reduce the SI receiving complexity </w:t>
      </w:r>
      <w:r w:rsidR="00136E3D">
        <w:rPr>
          <w:rFonts w:eastAsia="宋体"/>
          <w:lang w:eastAsia="zh-CN"/>
        </w:rPr>
        <w:t>I</w:t>
      </w:r>
      <w:r w:rsidR="00D33173">
        <w:rPr>
          <w:rFonts w:eastAsia="宋体" w:hint="eastAsia"/>
          <w:lang w:eastAsia="zh-CN"/>
        </w:rPr>
        <w:t xml:space="preserve">. </w:t>
      </w:r>
      <w:r w:rsidR="00BD4E56">
        <w:rPr>
          <w:rFonts w:eastAsia="宋体" w:hint="eastAsia"/>
          <w:lang w:eastAsia="zh-CN"/>
        </w:rPr>
        <w:t xml:space="preserve">For </w:t>
      </w:r>
      <w:r w:rsidR="0095405B">
        <w:rPr>
          <w:rFonts w:eastAsia="宋体"/>
          <w:lang w:eastAsia="zh-CN"/>
        </w:rPr>
        <w:t>example</w:t>
      </w:r>
      <w:r w:rsidR="0095405B">
        <w:rPr>
          <w:rFonts w:eastAsia="宋体" w:hint="eastAsia"/>
          <w:lang w:eastAsia="zh-CN"/>
        </w:rPr>
        <w:t xml:space="preserve">, </w:t>
      </w:r>
      <w:r w:rsidR="0095405B">
        <w:rPr>
          <w:rFonts w:eastAsia="宋体"/>
          <w:lang w:eastAsia="zh-CN"/>
        </w:rPr>
        <w:t>a</w:t>
      </w:r>
      <w:r w:rsidR="00136E3D">
        <w:rPr>
          <w:rFonts w:eastAsia="宋体"/>
          <w:lang w:eastAsia="zh-CN"/>
        </w:rPr>
        <w:t xml:space="preserve"> 1-bit indication </w:t>
      </w:r>
      <w:r w:rsidR="00C45B12">
        <w:rPr>
          <w:rFonts w:eastAsia="宋体" w:cs="Arial" w:hint="eastAsia"/>
          <w:lang w:eastAsia="zh-CN"/>
        </w:rPr>
        <w:lastRenderedPageBreak/>
        <w:t>broadcast</w:t>
      </w:r>
      <w:r w:rsidR="00136E3D">
        <w:rPr>
          <w:rFonts w:eastAsia="宋体" w:cs="Arial"/>
          <w:lang w:eastAsia="zh-CN"/>
        </w:rPr>
        <w:t>ed</w:t>
      </w:r>
      <w:r w:rsidR="00C45B12">
        <w:rPr>
          <w:rFonts w:eastAsia="宋体" w:cs="Arial" w:hint="eastAsia"/>
          <w:lang w:eastAsia="zh-CN"/>
        </w:rPr>
        <w:t xml:space="preserve"> by NR-</w:t>
      </w:r>
      <w:r w:rsidR="00D40A9D">
        <w:rPr>
          <w:rFonts w:eastAsia="宋体" w:cs="Arial"/>
          <w:lang w:eastAsia="zh-CN"/>
        </w:rPr>
        <w:t xml:space="preserve">PBCH </w:t>
      </w:r>
      <w:r w:rsidR="00D40A9D" w:rsidRPr="00C45B12">
        <w:rPr>
          <w:rFonts w:eastAsia="宋体" w:cs="Arial"/>
          <w:lang w:eastAsia="zh-CN"/>
        </w:rPr>
        <w:t>is</w:t>
      </w:r>
      <w:r w:rsidR="00C45B12">
        <w:rPr>
          <w:rFonts w:eastAsia="宋体" w:cs="Arial" w:hint="eastAsia"/>
          <w:lang w:eastAsia="zh-CN"/>
        </w:rPr>
        <w:t xml:space="preserve"> used </w:t>
      </w:r>
      <w:r w:rsidR="00C45B12" w:rsidRPr="00C45B12">
        <w:rPr>
          <w:rFonts w:eastAsia="宋体" w:cs="Arial"/>
          <w:lang w:eastAsia="zh-CN"/>
        </w:rPr>
        <w:t>to indicate if at least one SI</w:t>
      </w:r>
      <w:r w:rsidR="00C45B12" w:rsidRPr="00C45B12">
        <w:rPr>
          <w:rFonts w:eastAsia="宋体" w:cs="Arial" w:hint="eastAsia"/>
          <w:lang w:eastAsia="zh-CN"/>
        </w:rPr>
        <w:t xml:space="preserve"> is available </w:t>
      </w:r>
      <w:r w:rsidR="00C45B12" w:rsidRPr="00C45B12">
        <w:rPr>
          <w:rFonts w:eastAsia="宋体" w:cs="Arial"/>
          <w:lang w:eastAsia="zh-CN"/>
        </w:rPr>
        <w:t xml:space="preserve">on-demand </w:t>
      </w:r>
      <w:r w:rsidR="00C45B12" w:rsidRPr="00C45B12">
        <w:rPr>
          <w:rFonts w:eastAsia="宋体" w:cs="Arial" w:hint="eastAsia"/>
          <w:lang w:eastAsia="zh-CN"/>
        </w:rPr>
        <w:t xml:space="preserve">in the cell. </w:t>
      </w:r>
      <w:r w:rsidR="00C45B12" w:rsidRPr="00C45B12">
        <w:rPr>
          <w:rFonts w:eastAsia="宋体" w:cs="Arial"/>
          <w:lang w:eastAsia="zh-CN"/>
        </w:rPr>
        <w:t xml:space="preserve">If the bit indicates so, UEs can request the </w:t>
      </w:r>
      <w:r w:rsidR="00C45B12" w:rsidRPr="00C45B12">
        <w:rPr>
          <w:rFonts w:eastAsia="宋体" w:cs="Arial" w:hint="eastAsia"/>
          <w:lang w:eastAsia="zh-CN"/>
        </w:rPr>
        <w:t>gNB</w:t>
      </w:r>
      <w:r w:rsidR="00C45B12" w:rsidRPr="00C45B12">
        <w:rPr>
          <w:rFonts w:eastAsia="宋体" w:cs="Arial"/>
          <w:lang w:eastAsia="zh-CN"/>
        </w:rPr>
        <w:t xml:space="preserve"> to provide the on-demand SIs indication list</w:t>
      </w:r>
      <w:r w:rsidR="00C45B12" w:rsidRPr="00C45B12">
        <w:rPr>
          <w:rFonts w:eastAsia="宋体" w:cs="Arial" w:hint="eastAsia"/>
          <w:lang w:eastAsia="zh-CN"/>
        </w:rPr>
        <w:t>.</w:t>
      </w:r>
    </w:p>
    <w:p w:rsidR="00FA2340" w:rsidRDefault="00FA2340" w:rsidP="00943233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</w:p>
    <w:p w:rsidR="00D33173" w:rsidRPr="00D33173" w:rsidRDefault="00D33173" w:rsidP="00943233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90C87">
        <w:rPr>
          <w:rFonts w:eastAsia="MS Mincho"/>
          <w:b/>
          <w:i/>
          <w:lang w:eastAsia="ja-JP"/>
        </w:rPr>
        <w:t>Proposal</w:t>
      </w:r>
      <w:r w:rsidRPr="00290C87">
        <w:rPr>
          <w:rFonts w:eastAsia="MS Mincho" w:hint="eastAsia"/>
          <w:b/>
          <w:i/>
          <w:lang w:eastAsia="ja-JP"/>
        </w:rPr>
        <w:t xml:space="preserve"> </w:t>
      </w:r>
      <w:r w:rsidR="003D5277">
        <w:rPr>
          <w:rFonts w:eastAsiaTheme="minorEastAsia" w:hint="eastAsia"/>
          <w:b/>
          <w:i/>
          <w:lang w:eastAsia="zh-CN"/>
        </w:rPr>
        <w:t>4</w:t>
      </w:r>
      <w:r w:rsidRPr="00290C87">
        <w:rPr>
          <w:rFonts w:eastAsia="MS Mincho" w:hint="eastAsia"/>
          <w:b/>
          <w:i/>
          <w:lang w:eastAsia="ja-JP"/>
        </w:rPr>
        <w:t>:</w:t>
      </w:r>
      <w:r w:rsidRPr="00D33173">
        <w:rPr>
          <w:rFonts w:eastAsia="宋体"/>
          <w:lang w:eastAsia="zh-CN"/>
        </w:rPr>
        <w:t xml:space="preserve"> </w:t>
      </w:r>
      <w:r w:rsidRPr="00D33173">
        <w:rPr>
          <w:rFonts w:eastAsia="MS Mincho"/>
          <w:b/>
          <w:i/>
          <w:lang w:eastAsia="ja-JP"/>
        </w:rPr>
        <w:t>I</w:t>
      </w:r>
      <w:r w:rsidRPr="00D33173">
        <w:rPr>
          <w:rFonts w:eastAsia="MS Mincho" w:hint="eastAsia"/>
          <w:b/>
          <w:i/>
          <w:lang w:eastAsia="ja-JP"/>
        </w:rPr>
        <w:t xml:space="preserve">t is </w:t>
      </w:r>
      <w:r w:rsidRPr="00D33173">
        <w:rPr>
          <w:rFonts w:eastAsia="MS Mincho"/>
          <w:b/>
          <w:i/>
          <w:lang w:eastAsia="ja-JP"/>
        </w:rPr>
        <w:t>beneficial</w:t>
      </w:r>
      <w:r w:rsidRPr="00D33173">
        <w:rPr>
          <w:rFonts w:eastAsia="MS Mincho" w:hint="eastAsia"/>
          <w:b/>
          <w:i/>
          <w:lang w:eastAsia="ja-JP"/>
        </w:rPr>
        <w:t xml:space="preserve"> of broadcasting the related </w:t>
      </w:r>
      <w:r w:rsidRPr="00D33173">
        <w:rPr>
          <w:rFonts w:eastAsia="MS Mincho"/>
          <w:b/>
          <w:i/>
          <w:lang w:eastAsia="ja-JP"/>
        </w:rPr>
        <w:t>schedule</w:t>
      </w:r>
      <w:r w:rsidRPr="00D33173">
        <w:rPr>
          <w:rFonts w:eastAsia="MS Mincho" w:hint="eastAsia"/>
          <w:b/>
          <w:i/>
          <w:lang w:eastAsia="ja-JP"/>
        </w:rPr>
        <w:t xml:space="preserve">d and/or </w:t>
      </w:r>
      <w:r w:rsidR="00136E3D">
        <w:rPr>
          <w:rFonts w:eastAsia="MS Mincho"/>
          <w:b/>
          <w:i/>
          <w:lang w:eastAsia="ja-JP"/>
        </w:rPr>
        <w:t xml:space="preserve">indication </w:t>
      </w:r>
      <w:r w:rsidRPr="00D33173">
        <w:rPr>
          <w:rFonts w:eastAsia="MS Mincho" w:hint="eastAsia"/>
          <w:b/>
          <w:i/>
          <w:lang w:eastAsia="ja-JP"/>
        </w:rPr>
        <w:t>info</w:t>
      </w:r>
      <w:r w:rsidR="00330982">
        <w:rPr>
          <w:rFonts w:eastAsia="MS Mincho" w:hint="eastAsia"/>
          <w:b/>
          <w:i/>
          <w:lang w:eastAsia="ja-JP"/>
        </w:rPr>
        <w:t>rmation o</w:t>
      </w:r>
      <w:r w:rsidR="00136E3D">
        <w:rPr>
          <w:rFonts w:eastAsia="MS Mincho"/>
          <w:b/>
          <w:i/>
          <w:lang w:eastAsia="ja-JP"/>
        </w:rPr>
        <w:t>f</w:t>
      </w:r>
      <w:r w:rsidR="00F85500">
        <w:rPr>
          <w:rFonts w:eastAsiaTheme="minorEastAsia" w:hint="eastAsia"/>
          <w:b/>
          <w:i/>
          <w:lang w:eastAsia="zh-CN"/>
        </w:rPr>
        <w:t xml:space="preserve"> </w:t>
      </w:r>
      <w:r w:rsidR="00330982">
        <w:rPr>
          <w:rFonts w:eastAsia="MS Mincho" w:hint="eastAsia"/>
          <w:b/>
          <w:i/>
          <w:lang w:eastAsia="ja-JP"/>
        </w:rPr>
        <w:t>other SI via NR-PBCH</w:t>
      </w:r>
      <w:r w:rsidRPr="00D33173">
        <w:rPr>
          <w:rFonts w:eastAsia="MS Mincho" w:hint="eastAsia"/>
          <w:b/>
          <w:i/>
          <w:lang w:eastAsia="ja-JP"/>
        </w:rPr>
        <w:t>.</w:t>
      </w:r>
    </w:p>
    <w:p w:rsidR="00D33173" w:rsidRDefault="00D33173" w:rsidP="00943233">
      <w:pPr>
        <w:pStyle w:val="maintext"/>
        <w:spacing w:before="0" w:after="0" w:line="240" w:lineRule="auto"/>
        <w:ind w:firstLineChars="0" w:firstLine="0"/>
        <w:rPr>
          <w:rFonts w:eastAsia="宋体"/>
          <w:lang w:eastAsia="zh-CN"/>
        </w:rPr>
      </w:pPr>
    </w:p>
    <w:p w:rsidR="00E136DD" w:rsidRPr="00E136DD" w:rsidRDefault="00E136DD" w:rsidP="00E136D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CRC</w:t>
      </w:r>
    </w:p>
    <w:p w:rsidR="001B23C8" w:rsidRDefault="001B23C8" w:rsidP="001B23C8">
      <w:pPr>
        <w:pStyle w:val="af"/>
        <w:spacing w:before="240"/>
        <w:rPr>
          <w:lang w:eastAsia="zh-CN"/>
        </w:rPr>
      </w:pPr>
      <w:r>
        <w:rPr>
          <w:rFonts w:eastAsia="宋体" w:hint="eastAsia"/>
          <w:lang w:eastAsia="zh-CN"/>
        </w:rPr>
        <w:t xml:space="preserve">The addition NR-PBCH content is the number of CRC bits as determined by more than one </w:t>
      </w:r>
      <w:r w:rsidR="00AF4B51">
        <w:rPr>
          <w:rFonts w:eastAsia="宋体"/>
          <w:lang w:eastAsia="zh-CN"/>
        </w:rPr>
        <w:t>aspect.</w:t>
      </w:r>
      <w:r>
        <w:rPr>
          <w:rFonts w:eastAsia="宋体" w:hint="eastAsia"/>
          <w:lang w:eastAsia="zh-CN"/>
        </w:rPr>
        <w:t xml:space="preserve">  </w:t>
      </w:r>
      <w:r>
        <w:rPr>
          <w:lang w:eastAsia="zh-CN"/>
        </w:rPr>
        <w:t>The CRC</w:t>
      </w:r>
      <w:r w:rsidR="0052606B">
        <w:rPr>
          <w:lang w:eastAsia="zh-CN"/>
        </w:rPr>
        <w:t xml:space="preserve"> length</w:t>
      </w:r>
      <w:r>
        <w:rPr>
          <w:lang w:eastAsia="zh-CN"/>
        </w:rPr>
        <w:t xml:space="preserve"> is</w:t>
      </w:r>
      <w:r w:rsidR="0052606B">
        <w:rPr>
          <w:lang w:eastAsia="zh-CN"/>
        </w:rPr>
        <w:t xml:space="preserve"> determined by the payload size with target </w:t>
      </w:r>
      <w:r>
        <w:rPr>
          <w:lang w:eastAsia="zh-CN"/>
        </w:rPr>
        <w:t>miss</w:t>
      </w:r>
      <w:r>
        <w:rPr>
          <w:rFonts w:eastAsiaTheme="minorEastAsia" w:hint="eastAsia"/>
          <w:lang w:eastAsia="zh-CN"/>
        </w:rPr>
        <w:t xml:space="preserve">ed </w:t>
      </w:r>
      <w:r>
        <w:rPr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>
        <w:rPr>
          <w:lang w:eastAsia="zh-CN"/>
        </w:rPr>
        <w:t xml:space="preserve">. </w:t>
      </w:r>
      <w:r w:rsidR="0052606B">
        <w:rPr>
          <w:lang w:eastAsia="zh-CN"/>
        </w:rPr>
        <w:t xml:space="preserve">Number of CRC bits and CRC polynomial should be determined along with channel coding scheme in channel coding section.  </w:t>
      </w:r>
    </w:p>
    <w:p w:rsidR="00E136DD" w:rsidRPr="00F4304E" w:rsidRDefault="001B23C8" w:rsidP="00F1481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</w:t>
      </w:r>
      <w:r w:rsidR="00413661" w:rsidRPr="00F1481C">
        <w:rPr>
          <w:rFonts w:eastAsia="MS Mincho" w:hint="eastAsia"/>
          <w:b/>
          <w:i/>
          <w:lang w:eastAsia="ja-JP"/>
        </w:rPr>
        <w:t>5</w:t>
      </w:r>
      <w:r w:rsidRPr="00F1481C">
        <w:rPr>
          <w:rFonts w:eastAsia="MS Mincho" w:hint="eastAsia"/>
          <w:b/>
          <w:i/>
          <w:lang w:eastAsia="ja-JP"/>
        </w:rPr>
        <w:t>:</w:t>
      </w:r>
      <w:r w:rsidR="00DA7A06" w:rsidRPr="00DA7A06">
        <w:rPr>
          <w:rFonts w:eastAsia="MS Mincho"/>
          <w:b/>
          <w:i/>
          <w:lang w:eastAsia="ja-JP"/>
        </w:rPr>
        <w:t xml:space="preserve"> </w:t>
      </w:r>
      <w:r w:rsidR="0052606B" w:rsidRPr="00F1481C">
        <w:rPr>
          <w:rFonts w:eastAsia="MS Mincho"/>
          <w:b/>
          <w:i/>
          <w:lang w:eastAsia="ja-JP"/>
        </w:rPr>
        <w:t>Number of CRC bits and CRC polynomial should be determined along with channel coding scheme in channel coding section</w:t>
      </w:r>
      <w:r w:rsidR="00F1481C">
        <w:rPr>
          <w:rFonts w:eastAsiaTheme="minorEastAsia" w:hint="eastAsia"/>
          <w:b/>
          <w:i/>
          <w:lang w:eastAsia="zh-CN"/>
        </w:rPr>
        <w:t>.</w:t>
      </w:r>
      <w:r w:rsidR="00DA7A06" w:rsidRPr="00DA7A06">
        <w:rPr>
          <w:rFonts w:eastAsia="MS Mincho"/>
          <w:b/>
          <w:i/>
          <w:lang w:eastAsia="ja-JP"/>
        </w:rPr>
        <w:t xml:space="preserve"> </w:t>
      </w:r>
    </w:p>
    <w:p w:rsidR="00D86737" w:rsidRPr="005F0015" w:rsidRDefault="00D86737" w:rsidP="005F0015">
      <w:pPr>
        <w:pStyle w:val="maintext"/>
        <w:spacing w:before="0" w:after="0" w:line="240" w:lineRule="auto"/>
        <w:ind w:firstLineChars="0" w:firstLine="0"/>
        <w:rPr>
          <w:rFonts w:eastAsiaTheme="minorEastAsia"/>
          <w:lang w:val="en-US" w:eastAsia="zh-CN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5F0015" w:rsidRDefault="00380740" w:rsidP="00E42762">
      <w:pPr>
        <w:rPr>
          <w:rFonts w:eastAsiaTheme="minorEastAsia"/>
          <w:lang w:eastAsia="zh-CN"/>
        </w:rPr>
      </w:pPr>
      <w:r>
        <w:t>Thi</w:t>
      </w:r>
      <w:r w:rsidR="00720812">
        <w:t>s</w:t>
      </w:r>
      <w:r w:rsidR="00B85ADD">
        <w:t xml:space="preserve"> paper discusses the multiplexing of NR-PSS/NR-SSS/NR-PBCH</w:t>
      </w:r>
      <w:r w:rsidR="005F0015">
        <w:rPr>
          <w:rFonts w:eastAsiaTheme="minorEastAsia" w:hint="eastAsia"/>
          <w:lang w:eastAsia="zh-CN"/>
        </w:rPr>
        <w:t xml:space="preserve"> and the content of cell-specific </w:t>
      </w:r>
      <w:r w:rsidR="005F0015">
        <w:rPr>
          <w:rFonts w:eastAsiaTheme="minorEastAsia"/>
          <w:lang w:eastAsia="zh-CN"/>
        </w:rPr>
        <w:t>minimum</w:t>
      </w:r>
      <w:r w:rsidR="005F0015">
        <w:rPr>
          <w:rFonts w:eastAsiaTheme="minorEastAsia" w:hint="eastAsia"/>
          <w:lang w:eastAsia="zh-CN"/>
        </w:rPr>
        <w:t xml:space="preserve"> SI broadcasted via NR-PBCH</w:t>
      </w:r>
      <w:r w:rsidR="005F0015">
        <w:t>.</w:t>
      </w:r>
      <w:r w:rsidR="00B85ADD">
        <w:t xml:space="preserve"> </w:t>
      </w:r>
      <w:r w:rsidR="005F0015">
        <w:rPr>
          <w:lang w:eastAsia="zh-CN"/>
        </w:rPr>
        <w:t>Associated proposals are</w:t>
      </w:r>
      <w:r w:rsidR="005F0015">
        <w:rPr>
          <w:rFonts w:eastAsiaTheme="minorEastAsia" w:hint="eastAsia"/>
          <w:lang w:eastAsia="zh-CN"/>
        </w:rPr>
        <w:t xml:space="preserve"> as follow:</w:t>
      </w:r>
    </w:p>
    <w:p w:rsidR="00F1481C" w:rsidRPr="00650CCE" w:rsidRDefault="00F1481C" w:rsidP="00650CCE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650CCE">
        <w:rPr>
          <w:rFonts w:eastAsia="MS Mincho"/>
          <w:b/>
          <w:i/>
          <w:lang w:eastAsia="ja-JP"/>
        </w:rPr>
        <w:t xml:space="preserve">Proposal </w:t>
      </w:r>
      <w:r w:rsidRPr="00650CCE">
        <w:rPr>
          <w:rFonts w:eastAsia="MS Mincho" w:hint="eastAsia"/>
          <w:b/>
          <w:i/>
          <w:lang w:eastAsia="ja-JP"/>
        </w:rPr>
        <w:t>1</w:t>
      </w:r>
      <w:r w:rsidRPr="00650CCE">
        <w:rPr>
          <w:rFonts w:eastAsia="MS Mincho"/>
          <w:b/>
          <w:i/>
          <w:lang w:eastAsia="ja-JP"/>
        </w:rPr>
        <w:t>: More than one NR-PBCH should be supported to carry multiple subsets of minimum SI with different periods and payloads.</w:t>
      </w:r>
    </w:p>
    <w:p w:rsidR="00650CCE" w:rsidRDefault="00650CCE" w:rsidP="00650CCE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F1481C" w:rsidRPr="00650CCE" w:rsidRDefault="00F1481C" w:rsidP="00650CCE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650CCE">
        <w:rPr>
          <w:rFonts w:eastAsia="MS Mincho"/>
          <w:b/>
          <w:i/>
          <w:lang w:eastAsia="ja-JP"/>
        </w:rPr>
        <w:t>Proposal</w:t>
      </w:r>
      <w:r w:rsidRPr="00650CCE">
        <w:rPr>
          <w:rFonts w:eastAsia="MS Mincho" w:hint="eastAsia"/>
          <w:b/>
          <w:i/>
          <w:lang w:eastAsia="ja-JP"/>
        </w:rPr>
        <w:t xml:space="preserve"> 2:</w:t>
      </w:r>
      <w:r w:rsidRPr="00650CCE">
        <w:rPr>
          <w:rFonts w:eastAsia="MS Mincho"/>
          <w:b/>
          <w:i/>
          <w:lang w:eastAsia="ja-JP"/>
        </w:rPr>
        <w:t xml:space="preserve"> </w:t>
      </w:r>
      <w:r w:rsidRPr="00650CCE">
        <w:rPr>
          <w:rFonts w:eastAsia="MS Mincho" w:hint="eastAsia"/>
          <w:b/>
          <w:i/>
          <w:lang w:eastAsia="ja-JP"/>
        </w:rPr>
        <w:t xml:space="preserve">NR-PBCH </w:t>
      </w:r>
      <w:r w:rsidRPr="00650CCE">
        <w:rPr>
          <w:rFonts w:eastAsia="MS Mincho"/>
          <w:b/>
          <w:i/>
          <w:lang w:eastAsia="ja-JP"/>
        </w:rPr>
        <w:t>should at least include the general SI, the camping SI (information only needed for camping on a cell), the SI required to access the TRP/beam and to acquire TRP/beam-specific SI, and, if present, reselection SI.</w:t>
      </w:r>
    </w:p>
    <w:p w:rsidR="00650CCE" w:rsidRDefault="00650CCE" w:rsidP="00650CCE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F1481C" w:rsidRPr="00650CCE" w:rsidRDefault="00F1481C" w:rsidP="00650CCE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650CCE">
        <w:rPr>
          <w:rFonts w:eastAsia="MS Mincho"/>
          <w:b/>
          <w:i/>
          <w:lang w:eastAsia="ja-JP"/>
        </w:rPr>
        <w:t>Proposal</w:t>
      </w:r>
      <w:r w:rsidRPr="00650CCE">
        <w:rPr>
          <w:rFonts w:eastAsia="MS Mincho" w:hint="eastAsia"/>
          <w:b/>
          <w:i/>
          <w:lang w:eastAsia="ja-JP"/>
        </w:rPr>
        <w:t xml:space="preserve"> 3:</w:t>
      </w:r>
      <w:r w:rsidRPr="00650CCE">
        <w:rPr>
          <w:rFonts w:eastAsia="MS Mincho"/>
          <w:b/>
          <w:i/>
          <w:lang w:eastAsia="ja-JP"/>
        </w:rPr>
        <w:t xml:space="preserve"> </w:t>
      </w:r>
      <w:r w:rsidRPr="00650CCE">
        <w:rPr>
          <w:rFonts w:eastAsia="MS Mincho" w:hint="eastAsia"/>
          <w:b/>
          <w:i/>
          <w:lang w:eastAsia="ja-JP"/>
        </w:rPr>
        <w:t xml:space="preserve">In order to </w:t>
      </w:r>
      <w:r w:rsidRPr="00650CCE">
        <w:rPr>
          <w:rFonts w:eastAsia="MS Mincho"/>
          <w:b/>
          <w:i/>
          <w:lang w:eastAsia="ja-JP"/>
        </w:rPr>
        <w:t>initiate quicker random access,</w:t>
      </w:r>
      <w:r w:rsidRPr="00650CCE">
        <w:rPr>
          <w:rFonts w:eastAsia="MS Mincho" w:hint="eastAsia"/>
          <w:b/>
          <w:i/>
          <w:lang w:eastAsia="ja-JP"/>
        </w:rPr>
        <w:t xml:space="preserve"> part of RACH parameters can be broadcasted by NR-PBCH.</w:t>
      </w:r>
    </w:p>
    <w:p w:rsidR="00650CCE" w:rsidRDefault="00650CCE" w:rsidP="00F1481C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F1481C" w:rsidRPr="00650CCE" w:rsidRDefault="00F1481C" w:rsidP="00F1481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290C87">
        <w:rPr>
          <w:rFonts w:eastAsia="MS Mincho"/>
          <w:b/>
          <w:i/>
          <w:lang w:eastAsia="ja-JP"/>
        </w:rPr>
        <w:t>Proposal</w:t>
      </w:r>
      <w:r w:rsidRPr="00290C87">
        <w:rPr>
          <w:rFonts w:eastAsia="MS Mincho" w:hint="eastAsia"/>
          <w:b/>
          <w:i/>
          <w:lang w:eastAsia="ja-JP"/>
        </w:rPr>
        <w:t xml:space="preserve"> </w:t>
      </w:r>
      <w:r w:rsidRPr="00650CCE">
        <w:rPr>
          <w:rFonts w:eastAsia="MS Mincho" w:hint="eastAsia"/>
          <w:b/>
          <w:i/>
          <w:lang w:eastAsia="ja-JP"/>
        </w:rPr>
        <w:t>4</w:t>
      </w:r>
      <w:r w:rsidRPr="00290C87">
        <w:rPr>
          <w:rFonts w:eastAsia="MS Mincho" w:hint="eastAsia"/>
          <w:b/>
          <w:i/>
          <w:lang w:eastAsia="ja-JP"/>
        </w:rPr>
        <w:t>:</w:t>
      </w:r>
      <w:r w:rsidRPr="00650CCE">
        <w:rPr>
          <w:rFonts w:eastAsia="MS Mincho"/>
          <w:b/>
          <w:i/>
          <w:lang w:eastAsia="ja-JP"/>
        </w:rPr>
        <w:t xml:space="preserve"> </w:t>
      </w:r>
      <w:r w:rsidRPr="00D33173">
        <w:rPr>
          <w:rFonts w:eastAsia="MS Mincho"/>
          <w:b/>
          <w:i/>
          <w:lang w:eastAsia="ja-JP"/>
        </w:rPr>
        <w:t>I</w:t>
      </w:r>
      <w:r w:rsidRPr="00D33173">
        <w:rPr>
          <w:rFonts w:eastAsia="MS Mincho" w:hint="eastAsia"/>
          <w:b/>
          <w:i/>
          <w:lang w:eastAsia="ja-JP"/>
        </w:rPr>
        <w:t xml:space="preserve">t is </w:t>
      </w:r>
      <w:r w:rsidRPr="00D33173">
        <w:rPr>
          <w:rFonts w:eastAsia="MS Mincho"/>
          <w:b/>
          <w:i/>
          <w:lang w:eastAsia="ja-JP"/>
        </w:rPr>
        <w:t>beneficial</w:t>
      </w:r>
      <w:r w:rsidRPr="00D33173">
        <w:rPr>
          <w:rFonts w:eastAsia="MS Mincho" w:hint="eastAsia"/>
          <w:b/>
          <w:i/>
          <w:lang w:eastAsia="ja-JP"/>
        </w:rPr>
        <w:t xml:space="preserve"> of broadcasting the related </w:t>
      </w:r>
      <w:r w:rsidRPr="00D33173">
        <w:rPr>
          <w:rFonts w:eastAsia="MS Mincho"/>
          <w:b/>
          <w:i/>
          <w:lang w:eastAsia="ja-JP"/>
        </w:rPr>
        <w:t>schedule</w:t>
      </w:r>
      <w:r w:rsidRPr="00D33173">
        <w:rPr>
          <w:rFonts w:eastAsia="MS Mincho" w:hint="eastAsia"/>
          <w:b/>
          <w:i/>
          <w:lang w:eastAsia="ja-JP"/>
        </w:rPr>
        <w:t xml:space="preserve">d and/or </w:t>
      </w:r>
      <w:r>
        <w:rPr>
          <w:rFonts w:eastAsia="MS Mincho"/>
          <w:b/>
          <w:i/>
          <w:lang w:eastAsia="ja-JP"/>
        </w:rPr>
        <w:t xml:space="preserve">indication </w:t>
      </w:r>
      <w:r w:rsidRPr="00D33173">
        <w:rPr>
          <w:rFonts w:eastAsia="MS Mincho" w:hint="eastAsia"/>
          <w:b/>
          <w:i/>
          <w:lang w:eastAsia="ja-JP"/>
        </w:rPr>
        <w:t>info</w:t>
      </w:r>
      <w:r>
        <w:rPr>
          <w:rFonts w:eastAsia="MS Mincho" w:hint="eastAsia"/>
          <w:b/>
          <w:i/>
          <w:lang w:eastAsia="ja-JP"/>
        </w:rPr>
        <w:t>rmation o</w:t>
      </w:r>
      <w:r>
        <w:rPr>
          <w:rFonts w:eastAsia="MS Mincho"/>
          <w:b/>
          <w:i/>
          <w:lang w:eastAsia="ja-JP"/>
        </w:rPr>
        <w:t>f</w:t>
      </w:r>
      <w:r w:rsidRPr="00650CCE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="MS Mincho" w:hint="eastAsia"/>
          <w:b/>
          <w:i/>
          <w:lang w:eastAsia="ja-JP"/>
        </w:rPr>
        <w:t>other SI via NR-PBCH</w:t>
      </w:r>
      <w:r w:rsidRPr="00D33173">
        <w:rPr>
          <w:rFonts w:eastAsia="MS Mincho" w:hint="eastAsia"/>
          <w:b/>
          <w:i/>
          <w:lang w:eastAsia="ja-JP"/>
        </w:rPr>
        <w:t>.</w:t>
      </w:r>
    </w:p>
    <w:p w:rsidR="00650CCE" w:rsidRDefault="00650CCE" w:rsidP="00F1481C">
      <w:pPr>
        <w:pStyle w:val="maintext"/>
        <w:spacing w:before="0" w:after="0" w:line="240" w:lineRule="auto"/>
        <w:ind w:firstLineChars="0" w:firstLine="0"/>
        <w:rPr>
          <w:rFonts w:eastAsiaTheme="minorEastAsia"/>
          <w:b/>
          <w:i/>
          <w:lang w:eastAsia="zh-CN"/>
        </w:rPr>
      </w:pPr>
    </w:p>
    <w:p w:rsidR="00F1481C" w:rsidRPr="00F4304E" w:rsidRDefault="00F1481C" w:rsidP="00F1481C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lang w:eastAsia="ja-JP"/>
        </w:rPr>
      </w:pPr>
      <w:r w:rsidRPr="00F1481C">
        <w:rPr>
          <w:rFonts w:eastAsia="MS Mincho"/>
          <w:b/>
          <w:i/>
          <w:lang w:eastAsia="ja-JP"/>
        </w:rPr>
        <w:t>Proposal</w:t>
      </w:r>
      <w:r w:rsidRPr="00F1481C">
        <w:rPr>
          <w:rFonts w:eastAsia="MS Mincho" w:hint="eastAsia"/>
          <w:b/>
          <w:i/>
          <w:lang w:eastAsia="ja-JP"/>
        </w:rPr>
        <w:t xml:space="preserve"> 5:</w:t>
      </w:r>
      <w:r w:rsidRPr="00DA7A06">
        <w:rPr>
          <w:rFonts w:eastAsia="MS Mincho"/>
          <w:b/>
          <w:i/>
          <w:lang w:eastAsia="ja-JP"/>
        </w:rPr>
        <w:t xml:space="preserve"> </w:t>
      </w:r>
      <w:r w:rsidRPr="00F1481C">
        <w:rPr>
          <w:rFonts w:eastAsia="MS Mincho"/>
          <w:b/>
          <w:i/>
          <w:lang w:eastAsia="ja-JP"/>
        </w:rPr>
        <w:t>Number of CRC bits and CRC polynomial should be determined along with channel coding scheme in channel coding section</w:t>
      </w:r>
      <w:r w:rsidRPr="00650CCE">
        <w:rPr>
          <w:rFonts w:eastAsia="MS Mincho" w:hint="eastAsia"/>
          <w:b/>
          <w:i/>
          <w:lang w:eastAsia="ja-JP"/>
        </w:rPr>
        <w:t>.</w:t>
      </w:r>
      <w:r w:rsidRPr="00DA7A06">
        <w:rPr>
          <w:rFonts w:eastAsia="MS Mincho"/>
          <w:b/>
          <w:i/>
          <w:lang w:eastAsia="ja-JP"/>
        </w:rPr>
        <w:t xml:space="preserve"> </w:t>
      </w:r>
    </w:p>
    <w:p w:rsidR="00F42B0B" w:rsidRPr="005B2B85" w:rsidRDefault="00F42B0B" w:rsidP="00720812"/>
    <w:p w:rsidR="00017155" w:rsidRPr="00A4102F" w:rsidRDefault="00017155" w:rsidP="00E228CA">
      <w:pPr>
        <w:pStyle w:val="1"/>
      </w:pPr>
      <w:r>
        <w:t>Reference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1" w:name="_Ref466049618"/>
      <w:bookmarkStart w:id="2" w:name="_Ref430885014"/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s Notes. RAN1 AH_NR, Jan 16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20, 2017.</w:t>
      </w:r>
    </w:p>
    <w:bookmarkEnd w:id="1"/>
    <w:p w:rsidR="0066736A" w:rsidRPr="00E228C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700211</w:t>
      </w:r>
      <w:r>
        <w:rPr>
          <w:rFonts w:eastAsiaTheme="minorEastAsia" w:hint="eastAsia"/>
          <w:szCs w:val="20"/>
          <w:lang w:eastAsia="zh-CN"/>
        </w:rPr>
        <w:t>,</w:t>
      </w:r>
      <w:r w:rsidR="0072107C" w:rsidRPr="00ED418A">
        <w:rPr>
          <w:rFonts w:eastAsia="MS Mincho"/>
          <w:szCs w:val="20"/>
        </w:rPr>
        <w:t xml:space="preserve"> “</w:t>
      </w:r>
      <w:r w:rsidRPr="00E228CA">
        <w:rPr>
          <w:rFonts w:eastAsia="MS Mincho"/>
          <w:szCs w:val="20"/>
        </w:rPr>
        <w:t>Content and delivery of minimum SI</w:t>
      </w:r>
      <w:r w:rsidR="0072107C" w:rsidRPr="00E228CA">
        <w:rPr>
          <w:rFonts w:eastAsia="MS Mincho"/>
          <w:szCs w:val="20"/>
        </w:rPr>
        <w:t>”</w:t>
      </w:r>
      <w:r w:rsidR="00ED418A" w:rsidRPr="00E228CA">
        <w:rPr>
          <w:rFonts w:eastAsia="MS Mincho"/>
          <w:szCs w:val="20"/>
        </w:rPr>
        <w:t xml:space="preserve">, </w:t>
      </w:r>
      <w:r>
        <w:rPr>
          <w:rFonts w:eastAsiaTheme="minorEastAsia" w:hint="eastAsia"/>
          <w:szCs w:val="20"/>
          <w:lang w:eastAsia="zh-CN"/>
        </w:rPr>
        <w:t>CATT</w:t>
      </w:r>
    </w:p>
    <w:p w:rsidR="00E228CA" w:rsidRPr="00E228C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700209</w:t>
      </w:r>
      <w:r w:rsidRPr="00E228CA">
        <w:rPr>
          <w:rFonts w:eastAsia="MS Mincho"/>
          <w:szCs w:val="20"/>
        </w:rPr>
        <w:t xml:space="preserve">, “Cell-common and TR/beam-specific system information”, </w:t>
      </w:r>
      <w:r w:rsidRPr="00E228CA">
        <w:rPr>
          <w:rFonts w:eastAsia="MS Mincho" w:hint="eastAsia"/>
          <w:szCs w:val="20"/>
        </w:rPr>
        <w:t>CATT</w:t>
      </w:r>
      <w:r w:rsidRPr="00E228CA">
        <w:rPr>
          <w:rFonts w:eastAsia="MS Mincho"/>
          <w:szCs w:val="20"/>
        </w:rPr>
        <w:t xml:space="preserve"> </w:t>
      </w:r>
    </w:p>
    <w:p w:rsidR="00ED418A" w:rsidRDefault="00E228CA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3" w:name="_Ref446581113"/>
      <w:r w:rsidRPr="00BC5997">
        <w:rPr>
          <w:rFonts w:eastAsia="MS Mincho"/>
          <w:szCs w:val="20"/>
        </w:rPr>
        <w:t>R</w:t>
      </w:r>
      <w:r>
        <w:rPr>
          <w:rFonts w:eastAsiaTheme="minorEastAsia" w:hint="eastAsia"/>
          <w:szCs w:val="20"/>
          <w:lang w:eastAsia="zh-CN"/>
        </w:rPr>
        <w:t>2</w:t>
      </w:r>
      <w:r w:rsidRPr="00BC5997">
        <w:rPr>
          <w:rFonts w:eastAsia="MS Mincho"/>
          <w:szCs w:val="20"/>
        </w:rPr>
        <w:t>-</w:t>
      </w:r>
      <w:r w:rsidR="00F85500" w:rsidRPr="00BC5997">
        <w:rPr>
          <w:rFonts w:eastAsia="MS Mincho"/>
          <w:szCs w:val="20"/>
        </w:rPr>
        <w:t>1</w:t>
      </w:r>
      <w:r w:rsidR="00F85500">
        <w:rPr>
          <w:rFonts w:eastAsiaTheme="minorEastAsia" w:hint="eastAsia"/>
          <w:szCs w:val="20"/>
          <w:lang w:eastAsia="zh-CN"/>
        </w:rPr>
        <w:t>700210</w:t>
      </w:r>
      <w:r>
        <w:rPr>
          <w:rFonts w:eastAsia="MS Mincho"/>
          <w:szCs w:val="20"/>
        </w:rPr>
        <w:t>, “</w:t>
      </w:r>
      <w:r w:rsidRPr="00E228CA">
        <w:rPr>
          <w:rFonts w:eastAsia="MS Mincho"/>
          <w:szCs w:val="20"/>
        </w:rPr>
        <w:t>On-demand system information acquisition mechanisms</w:t>
      </w:r>
      <w:r w:rsidR="00ED418A">
        <w:rPr>
          <w:rFonts w:eastAsia="MS Mincho"/>
          <w:szCs w:val="20"/>
        </w:rPr>
        <w:t xml:space="preserve">”, </w:t>
      </w:r>
      <w:bookmarkEnd w:id="3"/>
      <w:r>
        <w:rPr>
          <w:rFonts w:eastAsiaTheme="minorEastAsia" w:hint="eastAsia"/>
          <w:szCs w:val="20"/>
          <w:lang w:eastAsia="zh-CN"/>
        </w:rPr>
        <w:t>CATT</w:t>
      </w:r>
    </w:p>
    <w:bookmarkEnd w:id="2"/>
    <w:p w:rsidR="00E42E42" w:rsidRPr="00E228CA" w:rsidRDefault="00E42E42" w:rsidP="00086ACB">
      <w:pPr>
        <w:rPr>
          <w:lang w:val="en-US"/>
        </w:rPr>
      </w:pPr>
    </w:p>
    <w:sectPr w:rsidR="00E42E42" w:rsidRPr="00E228CA" w:rsidSect="002D51E6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F6A" w:rsidRDefault="006D6F6A" w:rsidP="00086ACB">
      <w:r>
        <w:separator/>
      </w:r>
    </w:p>
  </w:endnote>
  <w:endnote w:type="continuationSeparator" w:id="1">
    <w:p w:rsidR="006D6F6A" w:rsidRDefault="006D6F6A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851E2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851E23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26841">
      <w:rPr>
        <w:rStyle w:val="af6"/>
      </w:rPr>
      <w:t>2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F6A" w:rsidRDefault="006D6F6A" w:rsidP="00086ACB">
      <w:r>
        <w:separator/>
      </w:r>
    </w:p>
  </w:footnote>
  <w:footnote w:type="continuationSeparator" w:id="1">
    <w:p w:rsidR="006D6F6A" w:rsidRDefault="006D6F6A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0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4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5FB6"/>
    <w:rsid w:val="001167E2"/>
    <w:rsid w:val="0011747F"/>
    <w:rsid w:val="001206AA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7408"/>
    <w:rsid w:val="00147B9C"/>
    <w:rsid w:val="00150792"/>
    <w:rsid w:val="00150DFA"/>
    <w:rsid w:val="00152220"/>
    <w:rsid w:val="0015328D"/>
    <w:rsid w:val="001532CE"/>
    <w:rsid w:val="001535C4"/>
    <w:rsid w:val="00153B77"/>
    <w:rsid w:val="00153DA3"/>
    <w:rsid w:val="00156AE9"/>
    <w:rsid w:val="00156F86"/>
    <w:rsid w:val="001574BE"/>
    <w:rsid w:val="001603C9"/>
    <w:rsid w:val="0016052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44CFF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5EAA"/>
    <w:rsid w:val="003268A1"/>
    <w:rsid w:val="00326D62"/>
    <w:rsid w:val="00327ADA"/>
    <w:rsid w:val="00327F13"/>
    <w:rsid w:val="00330982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424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41B0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0F6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045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324E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47CE"/>
    <w:rsid w:val="005E6811"/>
    <w:rsid w:val="005E6EF9"/>
    <w:rsid w:val="005E76A7"/>
    <w:rsid w:val="005E7A57"/>
    <w:rsid w:val="005F0015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3593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AFB"/>
    <w:rsid w:val="006F30E0"/>
    <w:rsid w:val="006F3454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752A"/>
    <w:rsid w:val="00727613"/>
    <w:rsid w:val="007277FF"/>
    <w:rsid w:val="00727F01"/>
    <w:rsid w:val="00730D5D"/>
    <w:rsid w:val="00731FDA"/>
    <w:rsid w:val="00733BBF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E1D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77"/>
    <w:rsid w:val="00882EEC"/>
    <w:rsid w:val="00883A6D"/>
    <w:rsid w:val="00883AA5"/>
    <w:rsid w:val="00883E8A"/>
    <w:rsid w:val="008845EF"/>
    <w:rsid w:val="00884857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127A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EE0"/>
    <w:rsid w:val="00964FFC"/>
    <w:rsid w:val="00966041"/>
    <w:rsid w:val="00966184"/>
    <w:rsid w:val="00967F52"/>
    <w:rsid w:val="0097027A"/>
    <w:rsid w:val="00970851"/>
    <w:rsid w:val="009709EF"/>
    <w:rsid w:val="00970EC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35B4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5E7"/>
    <w:rsid w:val="00D149DB"/>
    <w:rsid w:val="00D1578E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CE7"/>
    <w:rsid w:val="00DE5D8C"/>
    <w:rsid w:val="00DE6442"/>
    <w:rsid w:val="00DE7E32"/>
    <w:rsid w:val="00DF07DF"/>
    <w:rsid w:val="00DF14BF"/>
    <w:rsid w:val="00DF1CB7"/>
    <w:rsid w:val="00DF2522"/>
    <w:rsid w:val="00DF4186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6DD"/>
    <w:rsid w:val="00E13E1D"/>
    <w:rsid w:val="00E13F6E"/>
    <w:rsid w:val="00E15141"/>
    <w:rsid w:val="00E156BF"/>
    <w:rsid w:val="00E15D5B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1995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51D"/>
    <w:rsid w:val="00EE402E"/>
    <w:rsid w:val="00EE4AA2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1E75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153B77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153B77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69539A94-638A-48CE-922E-F3CB0482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1714</Words>
  <Characters>9773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28</cp:revision>
  <cp:lastPrinted>2006-02-09T13:55:00Z</cp:lastPrinted>
  <dcterms:created xsi:type="dcterms:W3CDTF">2017-02-06T07:27:00Z</dcterms:created>
  <dcterms:modified xsi:type="dcterms:W3CDTF">2017-02-06T09:34:00Z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