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8DB09" w14:textId="0EB4024D" w:rsidR="00EA6C38" w:rsidRPr="006E473F" w:rsidRDefault="00D61CA9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61CA9">
        <w:rPr>
          <w:b/>
          <w:sz w:val="24"/>
          <w:szCs w:val="24"/>
        </w:rPr>
        <w:t>3GPP TSG RAN WG1 Meeting #8</w:t>
      </w:r>
      <w:r w:rsidR="007D6413">
        <w:rPr>
          <w:rFonts w:hint="eastAsia"/>
          <w:b/>
          <w:sz w:val="24"/>
          <w:szCs w:val="24"/>
          <w:lang w:eastAsia="ko-KR"/>
        </w:rPr>
        <w:t>7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EA6C38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EA6C38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EB8">
        <w:rPr>
          <w:b/>
          <w:i/>
          <w:noProof/>
          <w:sz w:val="24"/>
          <w:szCs w:val="24"/>
          <w:lang w:eastAsia="ko-KR"/>
        </w:rPr>
        <w:t>6</w:t>
      </w:r>
      <w:r w:rsidR="00534644">
        <w:rPr>
          <w:rFonts w:hint="eastAsia"/>
          <w:b/>
          <w:i/>
          <w:noProof/>
          <w:sz w:val="24"/>
          <w:szCs w:val="24"/>
          <w:lang w:eastAsia="ko-KR"/>
        </w:rPr>
        <w:t>12538</w:t>
      </w:r>
    </w:p>
    <w:bookmarkEnd w:id="0"/>
    <w:bookmarkEnd w:id="1"/>
    <w:p w14:paraId="42CD44DA" w14:textId="0DF68EFB" w:rsidR="0014141E" w:rsidRDefault="007D6413" w:rsidP="00146747">
      <w:pPr>
        <w:tabs>
          <w:tab w:val="left" w:pos="1985"/>
        </w:tabs>
        <w:ind w:left="2040" w:hangingChars="850" w:hanging="2040"/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Reno</w:t>
      </w:r>
      <w:r w:rsidR="00146747" w:rsidRPr="00146747"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USA</w:t>
      </w:r>
      <w:r w:rsidR="00D61CA9" w:rsidRPr="00D61CA9">
        <w:rPr>
          <w:rFonts w:ascii="Arial" w:eastAsia="MS Mincho" w:hAnsi="Arial" w:cs="Arial"/>
          <w:b/>
          <w:bCs/>
          <w:noProof/>
          <w:sz w:val="24"/>
          <w:lang w:val="en-US" w:eastAsia="ja-JP"/>
        </w:rPr>
        <w:t xml:space="preserve">, </w:t>
      </w:r>
      <w:r w:rsidR="00C30FC9"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1</w:t>
      </w:r>
      <w:r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4</w:t>
      </w:r>
      <w:r w:rsidR="00C30FC9"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th</w:t>
      </w:r>
      <w:r w:rsidR="00D61CA9" w:rsidRPr="00D61CA9">
        <w:rPr>
          <w:rFonts w:ascii="Arial" w:eastAsia="MS Mincho" w:hAnsi="Arial" w:cs="Arial"/>
          <w:b/>
          <w:bCs/>
          <w:noProof/>
          <w:sz w:val="24"/>
          <w:lang w:val="en-US" w:eastAsia="ja-JP"/>
        </w:rPr>
        <w:t xml:space="preserve"> – </w:t>
      </w:r>
      <w:r w:rsidR="00C30FC9"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1</w:t>
      </w:r>
      <w:r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8</w:t>
      </w:r>
      <w:r w:rsidR="00D61CA9" w:rsidRPr="00D61CA9">
        <w:rPr>
          <w:rFonts w:ascii="Arial" w:eastAsia="MS Mincho" w:hAnsi="Arial" w:cs="Arial"/>
          <w:b/>
          <w:bCs/>
          <w:noProof/>
          <w:sz w:val="24"/>
          <w:lang w:val="en-US" w:eastAsia="ja-JP"/>
        </w:rPr>
        <w:t xml:space="preserve">th </w:t>
      </w:r>
      <w:r>
        <w:rPr>
          <w:rFonts w:ascii="Arial" w:eastAsiaTheme="minorEastAsia" w:hAnsi="Arial" w:cs="Arial" w:hint="eastAsia"/>
          <w:b/>
          <w:bCs/>
          <w:noProof/>
          <w:sz w:val="24"/>
          <w:lang w:val="en-US" w:eastAsia="ko-KR"/>
        </w:rPr>
        <w:t>November</w:t>
      </w:r>
      <w:r w:rsidR="00D61CA9" w:rsidRPr="00D61CA9">
        <w:rPr>
          <w:rFonts w:ascii="Arial" w:eastAsia="MS Mincho" w:hAnsi="Arial" w:cs="Arial"/>
          <w:b/>
          <w:bCs/>
          <w:noProof/>
          <w:sz w:val="24"/>
          <w:lang w:val="en-US" w:eastAsia="ja-JP"/>
        </w:rPr>
        <w:t xml:space="preserve"> 2016</w:t>
      </w:r>
    </w:p>
    <w:p w14:paraId="0F197A1C" w14:textId="77777777" w:rsidR="00D61CA9" w:rsidRPr="007D6413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val="en-US" w:eastAsia="ko-KR"/>
        </w:rPr>
      </w:pPr>
    </w:p>
    <w:p w14:paraId="75CD537F" w14:textId="10A0071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D6413">
        <w:rPr>
          <w:rFonts w:ascii="Arial" w:hAnsi="Arial" w:hint="eastAsia"/>
          <w:sz w:val="24"/>
          <w:lang w:eastAsia="ko-KR"/>
        </w:rPr>
        <w:t>7</w:t>
      </w:r>
      <w:r w:rsidR="00265E8B">
        <w:rPr>
          <w:rFonts w:ascii="Arial" w:hAnsi="Arial" w:hint="eastAsia"/>
          <w:sz w:val="24"/>
          <w:lang w:eastAsia="ko-KR"/>
        </w:rPr>
        <w:t>.1.</w:t>
      </w:r>
      <w:r w:rsidR="007D6413">
        <w:rPr>
          <w:rFonts w:ascii="Arial" w:hAnsi="Arial" w:hint="eastAsia"/>
          <w:sz w:val="24"/>
          <w:lang w:eastAsia="ko-KR"/>
        </w:rPr>
        <w:t>4</w:t>
      </w:r>
      <w:r w:rsidR="00F84DB4">
        <w:rPr>
          <w:rFonts w:ascii="Arial" w:hAnsi="Arial" w:hint="eastAsia"/>
          <w:sz w:val="24"/>
          <w:lang w:eastAsia="ko-KR"/>
        </w:rPr>
        <w:t>.</w:t>
      </w:r>
      <w:r w:rsidR="007D6413">
        <w:rPr>
          <w:rFonts w:ascii="Arial" w:hAnsi="Arial" w:hint="eastAsia"/>
          <w:sz w:val="24"/>
          <w:lang w:eastAsia="ko-KR"/>
        </w:rPr>
        <w:t>4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0A080D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35FAC" w:rsidRPr="00335FAC">
        <w:rPr>
          <w:rFonts w:ascii="Arial" w:hAnsi="Arial"/>
          <w:sz w:val="24"/>
        </w:rPr>
        <w:t xml:space="preserve">Impact on </w:t>
      </w:r>
      <w:proofErr w:type="spellStart"/>
      <w:r w:rsidR="00335FAC" w:rsidRPr="00335FAC">
        <w:rPr>
          <w:rFonts w:ascii="Arial" w:hAnsi="Arial"/>
          <w:sz w:val="24"/>
        </w:rPr>
        <w:t>eMBB</w:t>
      </w:r>
      <w:proofErr w:type="spellEnd"/>
      <w:r w:rsidR="00335FAC" w:rsidRPr="00335FAC">
        <w:rPr>
          <w:rFonts w:ascii="Arial" w:hAnsi="Arial"/>
          <w:sz w:val="24"/>
        </w:rPr>
        <w:t xml:space="preserve"> BLER from Multiplexing </w:t>
      </w:r>
      <w:proofErr w:type="spellStart"/>
      <w:r w:rsidR="00335FAC" w:rsidRPr="00335FAC">
        <w:rPr>
          <w:rFonts w:ascii="Arial" w:hAnsi="Arial"/>
          <w:sz w:val="24"/>
        </w:rPr>
        <w:t>eMBB</w:t>
      </w:r>
      <w:proofErr w:type="spellEnd"/>
      <w:r w:rsidR="00335FAC" w:rsidRPr="00335FAC">
        <w:rPr>
          <w:rFonts w:ascii="Arial" w:hAnsi="Arial"/>
          <w:sz w:val="24"/>
        </w:rPr>
        <w:t xml:space="preserve"> and URLLC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80DE9E9" w14:textId="4F361A58" w:rsidR="00663BA6" w:rsidRPr="00B30D89" w:rsidRDefault="00663BA6" w:rsidP="00663BA6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RAN1#86 meeting,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B65BA7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>]:</w:t>
      </w:r>
    </w:p>
    <w:p w14:paraId="58D368E2" w14:textId="77777777" w:rsidR="00663BA6" w:rsidRPr="007A07A7" w:rsidRDefault="00663BA6" w:rsidP="00663BA6">
      <w:pPr>
        <w:spacing w:line="288" w:lineRule="auto"/>
        <w:ind w:firstLineChars="100" w:firstLine="201"/>
        <w:rPr>
          <w:rFonts w:eastAsia="MS Mincho"/>
          <w:b/>
          <w:u w:val="single"/>
          <w:lang w:val="en-US" w:eastAsia="ja-JP"/>
        </w:rPr>
      </w:pPr>
      <w:r w:rsidRPr="0008439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16B8CC1" w14:textId="77777777" w:rsidR="00663BA6" w:rsidRPr="000A3FBE" w:rsidRDefault="00663BA6" w:rsidP="00663BA6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At least the following potential options should be considered</w:t>
      </w:r>
    </w:p>
    <w:p w14:paraId="56039C1B" w14:textId="77777777" w:rsidR="00663BA6" w:rsidRPr="000A3FBE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At least for shorter transmission UL, semi-static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388A966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FDM and/or TDM manner</w:t>
      </w:r>
    </w:p>
    <w:p w14:paraId="0CD795FC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</w:t>
      </w:r>
      <w:r>
        <w:rPr>
          <w:rFonts w:eastAsia="MS Mincho"/>
          <w:lang w:val="en-US" w:eastAsia="ja-JP"/>
        </w:rPr>
        <w:t>-free transmission for URLLC</w:t>
      </w:r>
    </w:p>
    <w:p w14:paraId="45A1958D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62F3141E" w14:textId="77777777" w:rsidR="00663BA6" w:rsidRPr="000A3FBE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Dynamic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2257B132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19358D07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FFS: A similar or same mechanism applicability to UL</w:t>
      </w:r>
    </w:p>
    <w:p w14:paraId="3670126C" w14:textId="77777777" w:rsidR="00663BA6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P</w:t>
      </w:r>
      <w:r w:rsidRPr="000A3FBE">
        <w:rPr>
          <w:rFonts w:eastAsia="MS Mincho"/>
          <w:lang w:val="en-US" w:eastAsia="ja-JP"/>
        </w:rPr>
        <w:t>reemption or superposition</w:t>
      </w:r>
    </w:p>
    <w:p w14:paraId="047F7AA7" w14:textId="77777777" w:rsidR="00663BA6" w:rsidRPr="000A3FBE" w:rsidRDefault="00663BA6" w:rsidP="00663BA6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 schemes are not precluded</w:t>
      </w:r>
      <w:r w:rsidRPr="000A3FBE">
        <w:rPr>
          <w:rFonts w:eastAsia="MS Mincho"/>
          <w:lang w:val="en-US" w:eastAsia="ja-JP"/>
        </w:rPr>
        <w:t xml:space="preserve"> </w:t>
      </w:r>
    </w:p>
    <w:p w14:paraId="2990FBBC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Scheduling based approaches (e.g., by adapting transmission duration or by using different </w:t>
      </w:r>
      <w:proofErr w:type="spellStart"/>
      <w:r w:rsidRPr="000A3FBE">
        <w:rPr>
          <w:rFonts w:eastAsia="MS Mincho"/>
          <w:lang w:val="en-US" w:eastAsia="ja-JP"/>
        </w:rPr>
        <w:t>subbands</w:t>
      </w:r>
      <w:proofErr w:type="spellEnd"/>
      <w:r w:rsidRPr="000A3FBE">
        <w:rPr>
          <w:rFonts w:eastAsia="MS Mincho"/>
          <w:lang w:val="en-US" w:eastAsia="ja-JP"/>
        </w:rPr>
        <w:t>) to allow multiplexing of different durations of transmission</w:t>
      </w:r>
    </w:p>
    <w:p w14:paraId="3A163570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grant-free transmission for URLLC</w:t>
      </w:r>
    </w:p>
    <w:p w14:paraId="010CD0E0" w14:textId="77777777" w:rsidR="00663BA6" w:rsidRPr="000A3FBE" w:rsidRDefault="00663BA6" w:rsidP="00663BA6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63B5C3EA" w14:textId="77777777" w:rsidR="00663BA6" w:rsidRPr="00B65BA7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mechanisms are not precluded</w:t>
      </w:r>
    </w:p>
    <w:p w14:paraId="699D7344" w14:textId="77777777" w:rsidR="00B65BA7" w:rsidRPr="00F852F1" w:rsidRDefault="00B65BA7" w:rsidP="00B65BA7">
      <w:pPr>
        <w:spacing w:after="0"/>
        <w:rPr>
          <w:rFonts w:eastAsia="MS Mincho"/>
          <w:lang w:val="en-US" w:eastAsia="ja-JP"/>
        </w:rPr>
      </w:pPr>
    </w:p>
    <w:p w14:paraId="4F29DE18" w14:textId="369BA787" w:rsidR="00663BA6" w:rsidRPr="00A844FD" w:rsidRDefault="00663BA6" w:rsidP="00663BA6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last RAN1#86bis meeting, following agreements were also achieved</w:t>
      </w:r>
      <w:r w:rsidDel="00992650">
        <w:rPr>
          <w:lang w:val="en-US" w:eastAsia="ko-KR"/>
        </w:rPr>
        <w:t xml:space="preserve"> </w:t>
      </w:r>
      <w:r w:rsidR="00B65BA7">
        <w:rPr>
          <w:rFonts w:hint="eastAsia"/>
          <w:lang w:val="en-US" w:eastAsia="ko-KR"/>
        </w:rPr>
        <w:t>[2</w:t>
      </w:r>
      <w:r>
        <w:rPr>
          <w:rFonts w:hint="eastAsia"/>
          <w:lang w:val="en-US" w:eastAsia="ko-KR"/>
        </w:rPr>
        <w:t>]:</w:t>
      </w:r>
    </w:p>
    <w:p w14:paraId="143A2E37" w14:textId="77777777" w:rsidR="00663BA6" w:rsidRPr="00A344C0" w:rsidRDefault="00663BA6" w:rsidP="00663BA6">
      <w:pPr>
        <w:ind w:firstLineChars="50" w:firstLine="100"/>
        <w:rPr>
          <w:rFonts w:eastAsia="MS Mincho"/>
          <w:b/>
          <w:u w:val="single"/>
          <w:lang w:val="en-US" w:eastAsia="ja-JP"/>
        </w:rPr>
      </w:pPr>
      <w:r w:rsidRPr="001763A0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70BB240" w14:textId="77777777" w:rsidR="00663BA6" w:rsidRPr="00127ECE" w:rsidRDefault="00663BA6" w:rsidP="00663BA6">
      <w:pPr>
        <w:numPr>
          <w:ilvl w:val="0"/>
          <w:numId w:val="15"/>
        </w:numPr>
        <w:spacing w:after="0"/>
        <w:rPr>
          <w:rFonts w:eastAsia="MS Mincho"/>
          <w:lang w:val="en-US" w:eastAsia="ja-JP"/>
        </w:rPr>
      </w:pPr>
      <w:r w:rsidRPr="00127ECE">
        <w:rPr>
          <w:rFonts w:eastAsia="MS Mincho"/>
          <w:lang w:val="en-US" w:eastAsia="ja-JP"/>
        </w:rPr>
        <w:t xml:space="preserve">From network perspective, multiplexing </w:t>
      </w:r>
      <w:r>
        <w:rPr>
          <w:rFonts w:eastAsia="MS Mincho" w:hint="eastAsia"/>
          <w:lang w:val="en-US" w:eastAsia="ja-JP"/>
        </w:rPr>
        <w:t xml:space="preserve">of transmissions with different latency and/or reliability requirements for </w:t>
      </w:r>
      <w:proofErr w:type="spellStart"/>
      <w:r>
        <w:rPr>
          <w:rFonts w:eastAsia="MS Mincho" w:hint="eastAsia"/>
          <w:lang w:val="en-US" w:eastAsia="ja-JP"/>
        </w:rPr>
        <w:t>eMBB</w:t>
      </w:r>
      <w:proofErr w:type="spellEnd"/>
      <w:r>
        <w:rPr>
          <w:rFonts w:eastAsia="MS Mincho" w:hint="eastAsia"/>
          <w:lang w:val="en-US" w:eastAsia="ja-JP"/>
        </w:rPr>
        <w:t xml:space="preserve">/URLLC </w:t>
      </w:r>
      <w:r w:rsidRPr="00127ECE">
        <w:rPr>
          <w:rFonts w:eastAsia="MS Mincho"/>
          <w:lang w:val="en-US" w:eastAsia="ja-JP"/>
        </w:rPr>
        <w:t xml:space="preserve">in DL is supported by  </w:t>
      </w:r>
    </w:p>
    <w:p w14:paraId="36C1F28E" w14:textId="77777777" w:rsidR="00663BA6" w:rsidRPr="00E67F84" w:rsidRDefault="00663BA6" w:rsidP="00663BA6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E67F84">
        <w:rPr>
          <w:rFonts w:eastAsia="MS Mincho"/>
          <w:lang w:val="en-US" w:eastAsia="ja-JP"/>
        </w:rPr>
        <w:t xml:space="preserve">Using </w:t>
      </w:r>
      <w:r w:rsidRPr="00E67F84">
        <w:rPr>
          <w:rFonts w:eastAsia="MS Mincho" w:hint="eastAsia"/>
          <w:lang w:val="en-US" w:eastAsia="ja-JP"/>
        </w:rPr>
        <w:t xml:space="preserve">the </w:t>
      </w:r>
      <w:r w:rsidRPr="00E67F84">
        <w:rPr>
          <w:rFonts w:eastAsia="MS Mincho"/>
          <w:lang w:val="en-US" w:eastAsia="ja-JP"/>
        </w:rPr>
        <w:t>same sub-carrier spacing</w:t>
      </w:r>
      <w:r w:rsidRPr="00E67F84">
        <w:rPr>
          <w:rFonts w:eastAsia="MS Mincho" w:hint="eastAsia"/>
          <w:lang w:val="en-US" w:eastAsia="ja-JP"/>
        </w:rPr>
        <w:t xml:space="preserve"> with the same CP overhead</w:t>
      </w:r>
    </w:p>
    <w:p w14:paraId="4982F8FE" w14:textId="77777777" w:rsidR="00663BA6" w:rsidRPr="00E67F84" w:rsidRDefault="00663BA6" w:rsidP="00663BA6">
      <w:pPr>
        <w:numPr>
          <w:ilvl w:val="2"/>
          <w:numId w:val="15"/>
        </w:numPr>
        <w:spacing w:after="0"/>
        <w:rPr>
          <w:rFonts w:eastAsia="MS Mincho"/>
          <w:lang w:val="en-US" w:eastAsia="ja-JP"/>
        </w:rPr>
      </w:pPr>
      <w:r w:rsidRPr="00E67F84">
        <w:rPr>
          <w:rFonts w:eastAsia="MS Mincho" w:hint="eastAsia"/>
          <w:lang w:val="en-US" w:eastAsia="ja-JP"/>
        </w:rPr>
        <w:t>FFS: different CP overhead</w:t>
      </w:r>
    </w:p>
    <w:p w14:paraId="40970615" w14:textId="77777777" w:rsidR="00663BA6" w:rsidRPr="00E67F84" w:rsidRDefault="00663BA6" w:rsidP="00663BA6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 w:rsidRPr="00E67F84">
        <w:rPr>
          <w:rFonts w:eastAsia="MS Mincho"/>
          <w:lang w:val="en-US" w:eastAsia="ja-JP"/>
        </w:rPr>
        <w:t>Using different sub-carrier spacing</w:t>
      </w:r>
      <w:r w:rsidRPr="00E67F84">
        <w:rPr>
          <w:rFonts w:eastAsia="MS Mincho" w:hint="eastAsia"/>
          <w:lang w:val="en-US" w:eastAsia="ja-JP"/>
        </w:rPr>
        <w:t xml:space="preserve"> </w:t>
      </w:r>
    </w:p>
    <w:p w14:paraId="7CD13D59" w14:textId="77777777" w:rsidR="00663BA6" w:rsidRPr="00E67F84" w:rsidRDefault="00663BA6" w:rsidP="00663BA6">
      <w:pPr>
        <w:numPr>
          <w:ilvl w:val="2"/>
          <w:numId w:val="15"/>
        </w:numPr>
        <w:spacing w:after="0"/>
        <w:rPr>
          <w:rFonts w:eastAsia="MS Mincho"/>
          <w:lang w:val="en-US" w:eastAsia="ja-JP"/>
        </w:rPr>
      </w:pPr>
      <w:r w:rsidRPr="00E67F84">
        <w:rPr>
          <w:rFonts w:eastAsia="MS Mincho" w:hint="eastAsia"/>
          <w:lang w:val="en-US" w:eastAsia="ja-JP"/>
        </w:rPr>
        <w:t>FFS: CP overhead</w:t>
      </w:r>
    </w:p>
    <w:p w14:paraId="022B8ADA" w14:textId="77777777" w:rsidR="00663BA6" w:rsidRPr="00127ECE" w:rsidRDefault="00663BA6" w:rsidP="00663BA6">
      <w:pPr>
        <w:numPr>
          <w:ilvl w:val="1"/>
          <w:numId w:val="15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NR supports b</w:t>
      </w:r>
      <w:r w:rsidRPr="00127ECE">
        <w:rPr>
          <w:rFonts w:eastAsia="MS Mincho"/>
          <w:lang w:val="en-US" w:eastAsia="ja-JP"/>
        </w:rPr>
        <w:t>oth approaches</w:t>
      </w:r>
      <w:r>
        <w:rPr>
          <w:rFonts w:eastAsia="MS Mincho" w:hint="eastAsia"/>
          <w:lang w:val="en-US" w:eastAsia="ja-JP"/>
        </w:rPr>
        <w:t xml:space="preserve"> by specification</w:t>
      </w:r>
    </w:p>
    <w:p w14:paraId="3CC4A616" w14:textId="5B7A88E9" w:rsidR="00AA7274" w:rsidRPr="00C55D97" w:rsidRDefault="00663BA6" w:rsidP="00663BA6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127ECE">
        <w:rPr>
          <w:rFonts w:eastAsia="MS Mincho"/>
          <w:lang w:eastAsia="ja-JP"/>
        </w:rPr>
        <w:t xml:space="preserve">NR should </w:t>
      </w:r>
      <w:r>
        <w:rPr>
          <w:rFonts w:eastAsia="MS Mincho" w:hint="eastAsia"/>
          <w:lang w:eastAsia="ja-JP"/>
        </w:rPr>
        <w:t>support</w:t>
      </w:r>
      <w:r w:rsidRPr="00127ECE">
        <w:rPr>
          <w:rFonts w:eastAsia="MS Mincho"/>
          <w:lang w:eastAsia="ja-JP"/>
        </w:rPr>
        <w:t xml:space="preserve"> dynamic resource sharing between </w:t>
      </w:r>
      <w:r>
        <w:rPr>
          <w:rFonts w:eastAsia="MS Mincho" w:hint="eastAsia"/>
          <w:lang w:val="en-US" w:eastAsia="ja-JP"/>
        </w:rPr>
        <w:t>different latency and/or reliability requirements</w:t>
      </w:r>
      <w:r w:rsidRPr="00F93447"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for </w:t>
      </w:r>
      <w:proofErr w:type="spellStart"/>
      <w:r>
        <w:rPr>
          <w:rFonts w:eastAsia="MS Mincho" w:hint="eastAsia"/>
          <w:lang w:val="en-US" w:eastAsia="ja-JP"/>
        </w:rPr>
        <w:t>eMBB</w:t>
      </w:r>
      <w:proofErr w:type="spellEnd"/>
      <w:r>
        <w:rPr>
          <w:rFonts w:eastAsia="MS Mincho" w:hint="eastAsia"/>
          <w:lang w:val="en-US" w:eastAsia="ja-JP"/>
        </w:rPr>
        <w:t>/URLLC</w:t>
      </w:r>
      <w:r w:rsidRPr="00127ECE">
        <w:rPr>
          <w:rFonts w:eastAsia="MS Mincho"/>
          <w:lang w:eastAsia="ja-JP"/>
        </w:rPr>
        <w:t xml:space="preserve"> in DL</w:t>
      </w:r>
    </w:p>
    <w:p w14:paraId="553283B5" w14:textId="77777777" w:rsidR="00C55D97" w:rsidRPr="002F3EAC" w:rsidRDefault="00C55D97" w:rsidP="00C55D97">
      <w:pPr>
        <w:spacing w:after="0"/>
        <w:rPr>
          <w:rFonts w:eastAsia="MS Mincho"/>
          <w:lang w:val="en-US" w:eastAsia="ja-JP"/>
        </w:rPr>
      </w:pPr>
    </w:p>
    <w:p w14:paraId="4B33A5BC" w14:textId="35A05233" w:rsidR="0099348A" w:rsidRPr="00C75602" w:rsidRDefault="00BF3AC4" w:rsidP="00AA7274">
      <w:pPr>
        <w:spacing w:line="288" w:lineRule="auto"/>
        <w:jc w:val="both"/>
        <w:rPr>
          <w:color w:val="000000"/>
          <w:lang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C55D97">
        <w:rPr>
          <w:rFonts w:hint="eastAsia"/>
          <w:lang w:val="en-US" w:eastAsia="ko-KR"/>
        </w:rPr>
        <w:t xml:space="preserve">we discuss </w:t>
      </w:r>
      <w:r>
        <w:rPr>
          <w:rFonts w:hint="eastAsia"/>
          <w:lang w:eastAsia="ko-KR"/>
        </w:rPr>
        <w:t>i</w:t>
      </w:r>
      <w:r w:rsidRPr="00BF3AC4">
        <w:rPr>
          <w:lang w:eastAsia="ko-KR"/>
        </w:rPr>
        <w:t xml:space="preserve">mpact on </w:t>
      </w:r>
      <w:proofErr w:type="spellStart"/>
      <w:r w:rsidRPr="00BF3AC4">
        <w:rPr>
          <w:lang w:eastAsia="ko-KR"/>
        </w:rPr>
        <w:t>eMBB</w:t>
      </w:r>
      <w:proofErr w:type="spellEnd"/>
      <w:r w:rsidRPr="00BF3AC4">
        <w:rPr>
          <w:lang w:eastAsia="ko-KR"/>
        </w:rPr>
        <w:t xml:space="preserve"> </w:t>
      </w:r>
      <w:r>
        <w:rPr>
          <w:rFonts w:hint="eastAsia"/>
          <w:lang w:eastAsia="ko-KR"/>
        </w:rPr>
        <w:t>error performance</w:t>
      </w:r>
      <w:r w:rsidR="009223B4">
        <w:rPr>
          <w:rFonts w:hint="eastAsia"/>
          <w:lang w:eastAsia="ko-KR"/>
        </w:rPr>
        <w:t xml:space="preserve"> in DL</w:t>
      </w:r>
      <w:r>
        <w:rPr>
          <w:rFonts w:hint="eastAsia"/>
          <w:lang w:eastAsia="ko-KR"/>
        </w:rPr>
        <w:t xml:space="preserve"> </w:t>
      </w:r>
      <w:r w:rsidRPr="00BF3AC4">
        <w:rPr>
          <w:lang w:eastAsia="ko-KR"/>
        </w:rPr>
        <w:t xml:space="preserve">in case of </w:t>
      </w:r>
      <w:r w:rsidR="002F3EAC">
        <w:rPr>
          <w:rFonts w:hint="eastAsia"/>
          <w:lang w:eastAsia="ko-KR"/>
        </w:rPr>
        <w:t>p</w:t>
      </w:r>
      <w:proofErr w:type="spellStart"/>
      <w:r w:rsidR="002F3EAC" w:rsidRPr="000A3FBE">
        <w:rPr>
          <w:rFonts w:eastAsia="MS Mincho"/>
          <w:lang w:val="en-US" w:eastAsia="ja-JP"/>
        </w:rPr>
        <w:t>reemption</w:t>
      </w:r>
      <w:proofErr w:type="spellEnd"/>
      <w:r w:rsidR="002F3EAC">
        <w:rPr>
          <w:rFonts w:eastAsiaTheme="minorEastAsia" w:hint="eastAsia"/>
          <w:lang w:val="en-US" w:eastAsia="ko-KR"/>
        </w:rPr>
        <w:t>-based</w:t>
      </w:r>
      <w:r w:rsidR="002F3EAC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2F3EAC" w:rsidRPr="000A3FBE">
        <w:rPr>
          <w:rFonts w:eastAsia="MS Mincho"/>
          <w:lang w:val="en-US" w:eastAsia="ja-JP"/>
        </w:rPr>
        <w:t>eMBB</w:t>
      </w:r>
      <w:proofErr w:type="spellEnd"/>
      <w:r w:rsidR="002F3EAC">
        <w:rPr>
          <w:rFonts w:eastAsiaTheme="minorEastAsia" w:hint="eastAsia"/>
          <w:lang w:val="en-US" w:eastAsia="ko-KR"/>
        </w:rPr>
        <w:t xml:space="preserve"> and URLLC</w:t>
      </w:r>
      <w:r w:rsidR="00663BA6">
        <w:rPr>
          <w:rFonts w:eastAsiaTheme="minorEastAsia" w:hint="eastAsia"/>
          <w:lang w:val="en-US" w:eastAsia="ko-KR"/>
        </w:rPr>
        <w:t xml:space="preserve"> based on same sub-carrier spacing</w:t>
      </w:r>
      <w:r>
        <w:rPr>
          <w:rFonts w:hint="eastAsia"/>
          <w:lang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731FE085" w:rsidR="009223B4" w:rsidRDefault="00C55D97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</w:t>
      </w:r>
      <w:proofErr w:type="spellStart"/>
      <w:r>
        <w:rPr>
          <w:rFonts w:hint="eastAsia"/>
          <w:lang w:eastAsia="ko-KR"/>
        </w:rPr>
        <w:t>p</w:t>
      </w:r>
      <w:r w:rsidR="000D2740">
        <w:rPr>
          <w:rFonts w:hint="eastAsia"/>
          <w:lang w:eastAsia="ko-KR"/>
        </w:rPr>
        <w:t>reem</w:t>
      </w:r>
      <w:r w:rsidR="0028592A">
        <w:rPr>
          <w:rFonts w:hint="eastAsia"/>
          <w:lang w:eastAsia="ko-KR"/>
        </w:rPr>
        <w:t>p</w:t>
      </w:r>
      <w:r w:rsidR="000D2740">
        <w:rPr>
          <w:rFonts w:hint="eastAsia"/>
          <w:lang w:eastAsia="ko-KR"/>
        </w:rPr>
        <w:t>tion</w:t>
      </w:r>
      <w:proofErr w:type="spellEnd"/>
      <w:r w:rsidR="000D2740">
        <w:rPr>
          <w:rFonts w:hint="eastAsia"/>
          <w:lang w:eastAsia="ko-KR"/>
        </w:rPr>
        <w:t xml:space="preserve">-based </w:t>
      </w:r>
      <w:r w:rsidR="00AB4DDF" w:rsidRPr="000A3FBE">
        <w:rPr>
          <w:rFonts w:eastAsia="MS Mincho"/>
          <w:lang w:val="en-US" w:eastAsia="ja-JP"/>
        </w:rPr>
        <w:t>dynamic</w:t>
      </w:r>
      <w:r w:rsidR="00460499" w:rsidRPr="000A3FBE">
        <w:rPr>
          <w:rFonts w:eastAsia="MS Mincho"/>
          <w:lang w:val="en-US" w:eastAsia="ja-JP"/>
        </w:rPr>
        <w:t xml:space="preserve"> resource sharing between </w:t>
      </w:r>
      <w:proofErr w:type="spellStart"/>
      <w:r w:rsidR="0042509B">
        <w:rPr>
          <w:rFonts w:eastAsiaTheme="minorEastAsia" w:hint="eastAsia"/>
          <w:lang w:val="en-US" w:eastAsia="ko-KR"/>
        </w:rPr>
        <w:t>eMBB</w:t>
      </w:r>
      <w:proofErr w:type="spellEnd"/>
      <w:r w:rsidR="0042509B">
        <w:rPr>
          <w:rFonts w:eastAsiaTheme="minorEastAsia" w:hint="eastAsia"/>
          <w:lang w:val="en-US" w:eastAsia="ko-KR"/>
        </w:rPr>
        <w:t xml:space="preserve"> and </w:t>
      </w:r>
      <w:r w:rsidR="00460499" w:rsidRPr="000A3FBE">
        <w:rPr>
          <w:rFonts w:eastAsia="MS Mincho"/>
          <w:lang w:val="en-US" w:eastAsia="ja-JP"/>
        </w:rPr>
        <w:t>URLLC</w:t>
      </w:r>
      <w:r w:rsidR="000D2740">
        <w:rPr>
          <w:rFonts w:hint="eastAsia"/>
          <w:lang w:eastAsia="ko-KR"/>
        </w:rPr>
        <w:t xml:space="preserve"> is briefly described and </w:t>
      </w:r>
      <w:r>
        <w:rPr>
          <w:rFonts w:hint="eastAsia"/>
          <w:lang w:eastAsia="ko-KR"/>
        </w:rPr>
        <w:t xml:space="preserve">how much this multiplexing impacts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block error rate (BLER) is investigated.</w:t>
      </w:r>
    </w:p>
    <w:p w14:paraId="75C40436" w14:textId="212ADDF6" w:rsidR="00140C7B" w:rsidRPr="00140C7B" w:rsidRDefault="00140C7B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lastRenderedPageBreak/>
        <w:t>P</w:t>
      </w:r>
      <w:r w:rsidRPr="000A3FBE">
        <w:rPr>
          <w:rFonts w:eastAsia="MS Mincho"/>
          <w:lang w:val="en-US" w:eastAsia="ja-JP"/>
        </w:rPr>
        <w:t>reemption</w:t>
      </w:r>
      <w:r>
        <w:rPr>
          <w:rFonts w:eastAsiaTheme="minorEastAsia" w:hint="eastAsia"/>
          <w:lang w:val="en-US"/>
        </w:rPr>
        <w:t xml:space="preserve">-based </w:t>
      </w:r>
      <w:r w:rsidR="00460499">
        <w:rPr>
          <w:rFonts w:eastAsiaTheme="minorEastAsia" w:hint="eastAsia"/>
          <w:lang w:val="en-US"/>
        </w:rPr>
        <w:t>d</w:t>
      </w:r>
      <w:r w:rsidR="00460499" w:rsidRPr="000A3FBE">
        <w:rPr>
          <w:rFonts w:eastAsia="MS Mincho"/>
          <w:lang w:val="en-US" w:eastAsia="ja-JP"/>
        </w:rPr>
        <w:t>ynamic resource sharing</w:t>
      </w:r>
    </w:p>
    <w:p w14:paraId="6C4AFF4F" w14:textId="433BCC4F" w:rsidR="000D2740" w:rsidRDefault="000D2740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C55D97">
        <w:rPr>
          <w:rFonts w:hint="eastAsia"/>
          <w:lang w:eastAsia="ko-KR"/>
        </w:rPr>
        <w:t xml:space="preserve">last </w:t>
      </w:r>
      <w:r>
        <w:rPr>
          <w:lang w:eastAsia="ko-KR"/>
        </w:rPr>
        <w:t>RAN1 #86</w:t>
      </w:r>
      <w:r w:rsidR="0036345B">
        <w:rPr>
          <w:rFonts w:hint="eastAsia"/>
          <w:lang w:eastAsia="ko-KR"/>
        </w:rPr>
        <w:t xml:space="preserve"> and #86bis meetings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preemption</w:t>
      </w:r>
      <w:proofErr w:type="spellEnd"/>
      <w:r>
        <w:rPr>
          <w:rFonts w:hint="eastAsia"/>
          <w:lang w:eastAsia="ko-KR"/>
        </w:rPr>
        <w:t>-</w:t>
      </w:r>
      <w:r>
        <w:rPr>
          <w:lang w:eastAsia="ko-KR"/>
        </w:rPr>
        <w:t xml:space="preserve">based </w:t>
      </w:r>
      <w:r w:rsidR="00460499">
        <w:rPr>
          <w:rFonts w:hint="eastAsia"/>
          <w:lang w:eastAsia="ko-KR"/>
        </w:rPr>
        <w:t>multiplexing</w:t>
      </w:r>
      <w:r>
        <w:rPr>
          <w:lang w:eastAsia="ko-KR"/>
        </w:rPr>
        <w:t xml:space="preserve"> </w:t>
      </w:r>
      <w:r w:rsidR="00C55D97">
        <w:rPr>
          <w:rFonts w:hint="eastAsia"/>
          <w:lang w:eastAsia="ko-KR"/>
        </w:rPr>
        <w:t xml:space="preserve">between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and URLLC was introduced as one of alternatives for dynamic resource sharing.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As discussed in [</w:t>
      </w:r>
      <w:r w:rsidR="00B65BA7">
        <w:rPr>
          <w:rFonts w:hint="eastAsia"/>
          <w:lang w:eastAsia="ko-KR"/>
        </w:rPr>
        <w:t>3</w:t>
      </w:r>
      <w:r>
        <w:rPr>
          <w:lang w:eastAsia="ko-KR"/>
        </w:rPr>
        <w:t xml:space="preserve">], when URLLC traffic is occurred during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transmission, </w:t>
      </w:r>
      <w:r w:rsidR="00C55D97">
        <w:rPr>
          <w:rFonts w:hint="eastAsia"/>
          <w:lang w:eastAsia="ko-KR"/>
        </w:rPr>
        <w:t xml:space="preserve">this scheme allows puncturing </w:t>
      </w:r>
      <w:r w:rsidR="005478F0">
        <w:rPr>
          <w:rFonts w:hint="eastAsia"/>
          <w:lang w:eastAsia="ko-KR"/>
        </w:rPr>
        <w:t xml:space="preserve">of </w:t>
      </w:r>
      <w:proofErr w:type="spellStart"/>
      <w:r w:rsidR="00C55D97">
        <w:rPr>
          <w:rFonts w:hint="eastAsia"/>
          <w:lang w:eastAsia="ko-KR"/>
        </w:rPr>
        <w:t>eMBB</w:t>
      </w:r>
      <w:proofErr w:type="spellEnd"/>
      <w:r w:rsidR="00C55D97">
        <w:rPr>
          <w:rFonts w:hint="eastAsia"/>
          <w:lang w:eastAsia="ko-KR"/>
        </w:rPr>
        <w:t xml:space="preserve"> data transmitted in the overlapped resource region with URLLC data and URLLC data is transmitted as shown in Fig</w:t>
      </w:r>
      <w:r w:rsidR="00D7433E">
        <w:rPr>
          <w:rFonts w:hint="eastAsia"/>
          <w:lang w:eastAsia="ko-KR"/>
        </w:rPr>
        <w:t>ure</w:t>
      </w:r>
      <w:r w:rsidR="00C55D97">
        <w:rPr>
          <w:rFonts w:hint="eastAsia"/>
          <w:lang w:eastAsia="ko-KR"/>
        </w:rPr>
        <w:t xml:space="preserve"> 1.</w:t>
      </w:r>
      <w:r w:rsidR="0036345B">
        <w:rPr>
          <w:rFonts w:hint="eastAsia"/>
          <w:lang w:eastAsia="ko-KR"/>
        </w:rPr>
        <w:t xml:space="preserve"> </w:t>
      </w:r>
    </w:p>
    <w:p w14:paraId="6B461B83" w14:textId="0FB7F510" w:rsidR="000D2740" w:rsidRPr="007565EC" w:rsidRDefault="000D2740" w:rsidP="000D2740">
      <w:pPr>
        <w:keepNext/>
        <w:tabs>
          <w:tab w:val="num" w:pos="270"/>
        </w:tabs>
        <w:spacing w:after="60" w:line="288" w:lineRule="auto"/>
        <w:jc w:val="center"/>
      </w:pPr>
      <w:r>
        <w:rPr>
          <w:noProof/>
          <w:lang w:val="en-US" w:eastAsia="ko-KR"/>
        </w:rPr>
        <w:drawing>
          <wp:inline distT="0" distB="0" distL="0" distR="0" wp14:anchorId="7DDB9092" wp14:editId="6400D9FF">
            <wp:extent cx="5010150" cy="1971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9A4EC5" w14:textId="77777777" w:rsidR="000D2740" w:rsidRPr="00C64696" w:rsidRDefault="000D2740" w:rsidP="000D2740">
      <w:pPr>
        <w:pStyle w:val="a7"/>
        <w:jc w:val="center"/>
        <w:rPr>
          <w:lang w:val="en-US" w:eastAsia="ko-KR"/>
        </w:rPr>
      </w:pPr>
      <w:bookmarkStart w:id="4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CE37A3">
        <w:rPr>
          <w:noProof/>
        </w:rPr>
        <w:t>1</w:t>
      </w:r>
      <w:r w:rsidRPr="007565EC">
        <w:fldChar w:fldCharType="end"/>
      </w:r>
      <w:bookmarkEnd w:id="4"/>
      <w:r w:rsidRPr="00C64696">
        <w:rPr>
          <w:rFonts w:hint="eastAsia"/>
          <w:lang w:eastAsia="ko-KR"/>
        </w:rPr>
        <w:t xml:space="preserve">: Example of puncturing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</w:p>
    <w:p w14:paraId="4A4D2142" w14:textId="205C24A0" w:rsidR="00265E8B" w:rsidRDefault="000D2740" w:rsidP="000D2740">
      <w:pPr>
        <w:spacing w:line="288" w:lineRule="auto"/>
        <w:ind w:firstLineChars="100" w:firstLine="200"/>
        <w:jc w:val="both"/>
        <w:rPr>
          <w:color w:val="000000"/>
          <w:lang w:eastAsia="ko-KR"/>
        </w:rPr>
      </w:pPr>
      <w:r>
        <w:rPr>
          <w:lang w:eastAsia="ko-KR"/>
        </w:rPr>
        <w:t xml:space="preserve">In this case, </w:t>
      </w:r>
      <w:proofErr w:type="spellStart"/>
      <w:r w:rsidR="00552A6A">
        <w:rPr>
          <w:rFonts w:hint="eastAsia"/>
          <w:lang w:eastAsia="ko-KR"/>
        </w:rPr>
        <w:t>g</w:t>
      </w:r>
      <w:r>
        <w:rPr>
          <w:lang w:eastAsia="ko-KR"/>
        </w:rPr>
        <w:t>NB</w:t>
      </w:r>
      <w:proofErr w:type="spellEnd"/>
      <w:r>
        <w:rPr>
          <w:lang w:eastAsia="ko-KR"/>
        </w:rPr>
        <w:t xml:space="preserve"> cannot </w:t>
      </w:r>
      <w:r w:rsidR="00460499">
        <w:rPr>
          <w:rFonts w:hint="eastAsia"/>
          <w:lang w:eastAsia="ko-KR"/>
        </w:rPr>
        <w:t xml:space="preserve">always </w:t>
      </w:r>
      <w:r>
        <w:rPr>
          <w:lang w:eastAsia="ko-KR"/>
        </w:rPr>
        <w:t xml:space="preserve">provide </w:t>
      </w:r>
      <w:r w:rsidR="00C55D97">
        <w:rPr>
          <w:rFonts w:hint="eastAsia"/>
          <w:lang w:eastAsia="ko-KR"/>
        </w:rPr>
        <w:t xml:space="preserve">information on which region should be punctured (e.g., puncturing information) </w:t>
      </w:r>
      <w:r>
        <w:rPr>
          <w:lang w:eastAsia="ko-KR"/>
        </w:rPr>
        <w:t xml:space="preserve">to </w:t>
      </w:r>
      <w:r w:rsidR="00C55D97"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</w:t>
      </w:r>
      <w:r w:rsidR="00C55D97">
        <w:rPr>
          <w:rFonts w:hint="eastAsia"/>
          <w:lang w:eastAsia="ko-KR"/>
        </w:rPr>
        <w:t xml:space="preserve">because </w:t>
      </w:r>
      <w:r>
        <w:rPr>
          <w:lang w:eastAsia="ko-KR"/>
        </w:rPr>
        <w:t xml:space="preserve">control information </w:t>
      </w:r>
      <w:r w:rsidR="00C55D97"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eMBB</w:t>
      </w:r>
      <w:proofErr w:type="spellEnd"/>
      <w:r w:rsidR="00C55D97">
        <w:rPr>
          <w:rFonts w:hint="eastAsia"/>
          <w:lang w:eastAsia="ko-KR"/>
        </w:rPr>
        <w:t xml:space="preserve"> data</w:t>
      </w:r>
      <w:r>
        <w:rPr>
          <w:lang w:eastAsia="ko-KR"/>
        </w:rPr>
        <w:t xml:space="preserve"> can be transmitted before URLLC traffic</w:t>
      </w:r>
      <w:r w:rsidR="00C55D97">
        <w:rPr>
          <w:rFonts w:hint="eastAsia"/>
          <w:lang w:eastAsia="ko-KR"/>
        </w:rPr>
        <w:t xml:space="preserve"> is occurred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If </w:t>
      </w:r>
      <w:r w:rsidR="00C55D97"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does not know </w:t>
      </w:r>
      <w:r w:rsidR="00C55D97">
        <w:rPr>
          <w:rFonts w:hint="eastAsia"/>
          <w:lang w:eastAsia="ko-KR"/>
        </w:rPr>
        <w:t>the</w:t>
      </w:r>
      <w:r>
        <w:rPr>
          <w:lang w:eastAsia="ko-KR"/>
        </w:rPr>
        <w:t xml:space="preserve"> puncturing information, </w:t>
      </w:r>
      <w:proofErr w:type="spellStart"/>
      <w:r w:rsidR="00AB4DDF">
        <w:rPr>
          <w:lang w:eastAsia="ko-KR"/>
        </w:rPr>
        <w:t>eMBB</w:t>
      </w:r>
      <w:proofErr w:type="spellEnd"/>
      <w:r w:rsidR="00AB4DDF">
        <w:rPr>
          <w:lang w:eastAsia="ko-KR"/>
        </w:rPr>
        <w:t xml:space="preserve"> receiver </w:t>
      </w:r>
      <w:r w:rsidR="00AB4DDF">
        <w:rPr>
          <w:rFonts w:hint="eastAsia"/>
          <w:lang w:eastAsia="ko-KR"/>
        </w:rPr>
        <w:t xml:space="preserve">has to </w:t>
      </w:r>
      <w:r w:rsidR="00AB4DDF">
        <w:rPr>
          <w:lang w:eastAsia="ko-KR"/>
        </w:rPr>
        <w:t>perform channel decoding using wrong received signal</w:t>
      </w:r>
      <w:r w:rsidR="00AB4DDF">
        <w:rPr>
          <w:rFonts w:hint="eastAsia"/>
          <w:lang w:eastAsia="ko-KR"/>
        </w:rPr>
        <w:t>s</w:t>
      </w:r>
      <w:r w:rsidR="00AB4DDF">
        <w:rPr>
          <w:lang w:eastAsia="ko-KR"/>
        </w:rPr>
        <w:t xml:space="preserve"> incurred by URLLC data</w:t>
      </w:r>
      <w:r w:rsidR="00AB4DDF">
        <w:rPr>
          <w:rFonts w:hint="eastAsia"/>
          <w:lang w:eastAsia="ko-KR"/>
        </w:rPr>
        <w:t xml:space="preserve">. </w:t>
      </w:r>
      <w:r w:rsidR="00C55D97">
        <w:rPr>
          <w:rFonts w:hint="eastAsia"/>
          <w:lang w:eastAsia="ko-KR"/>
        </w:rPr>
        <w:t>So</w:t>
      </w:r>
      <w:r w:rsidR="00AB4DDF">
        <w:rPr>
          <w:rFonts w:hint="eastAsia"/>
          <w:lang w:eastAsia="ko-KR"/>
        </w:rPr>
        <w:t xml:space="preserve">, </w:t>
      </w:r>
      <w:proofErr w:type="spellStart"/>
      <w:r w:rsidR="00C55D97">
        <w:rPr>
          <w:rFonts w:hint="eastAsia"/>
          <w:lang w:eastAsia="ko-KR"/>
        </w:rPr>
        <w:t>eMBB</w:t>
      </w:r>
      <w:proofErr w:type="spellEnd"/>
      <w:r w:rsidR="00C55D97">
        <w:rPr>
          <w:rFonts w:hint="eastAsia"/>
          <w:lang w:eastAsia="ko-KR"/>
        </w:rPr>
        <w:t xml:space="preserve"> could suffer from drastic degradation in error </w:t>
      </w:r>
      <w:r w:rsidR="00C55D97">
        <w:rPr>
          <w:lang w:eastAsia="ko-KR"/>
        </w:rPr>
        <w:t>performance</w:t>
      </w:r>
      <w:r w:rsidR="00AB4DDF">
        <w:rPr>
          <w:rFonts w:hint="eastAsia"/>
          <w:lang w:eastAsia="ko-KR"/>
        </w:rPr>
        <w:t xml:space="preserve">. </w:t>
      </w:r>
      <w:r w:rsidR="00C55D97">
        <w:rPr>
          <w:rFonts w:hint="eastAsia"/>
          <w:lang w:eastAsia="ko-KR"/>
        </w:rPr>
        <w:t xml:space="preserve">Based on this fact, next subsection investigates how much </w:t>
      </w:r>
      <w:proofErr w:type="spellStart"/>
      <w:r w:rsidR="00C55D97">
        <w:rPr>
          <w:rFonts w:hint="eastAsia"/>
          <w:lang w:eastAsia="ko-KR"/>
        </w:rPr>
        <w:t>eMBB</w:t>
      </w:r>
      <w:proofErr w:type="spellEnd"/>
      <w:r w:rsidR="00C55D97">
        <w:rPr>
          <w:rFonts w:hint="eastAsia"/>
          <w:lang w:eastAsia="ko-KR"/>
        </w:rPr>
        <w:t xml:space="preserve"> error performance degrades</w:t>
      </w:r>
      <w:r>
        <w:rPr>
          <w:lang w:eastAsia="ko-KR"/>
        </w:rPr>
        <w:t xml:space="preserve"> by employing </w:t>
      </w:r>
      <w:proofErr w:type="spellStart"/>
      <w:r>
        <w:rPr>
          <w:lang w:eastAsia="ko-KR"/>
        </w:rPr>
        <w:t>preemption</w:t>
      </w:r>
      <w:proofErr w:type="spellEnd"/>
      <w:r>
        <w:rPr>
          <w:lang w:eastAsia="ko-KR"/>
        </w:rPr>
        <w:t xml:space="preserve">-based multiplexing method for </w:t>
      </w:r>
      <w:r w:rsidR="00C55D97">
        <w:rPr>
          <w:rFonts w:hint="eastAsia"/>
          <w:lang w:eastAsia="ko-KR"/>
        </w:rPr>
        <w:t xml:space="preserve">two cases: </w:t>
      </w:r>
      <w:proofErr w:type="spellStart"/>
      <w:r w:rsidR="00C55D97">
        <w:rPr>
          <w:rFonts w:hint="eastAsia"/>
          <w:lang w:eastAsia="ko-KR"/>
        </w:rPr>
        <w:t>i</w:t>
      </w:r>
      <w:proofErr w:type="spellEnd"/>
      <w:r w:rsidR="00C55D97">
        <w:rPr>
          <w:rFonts w:hint="eastAsia"/>
          <w:lang w:eastAsia="ko-KR"/>
        </w:rPr>
        <w:t xml:space="preserve">) </w:t>
      </w:r>
      <w:r w:rsidR="00C55D97">
        <w:rPr>
          <w:lang w:eastAsia="ko-KR"/>
        </w:rPr>
        <w:t xml:space="preserve">with </w:t>
      </w:r>
      <w:r w:rsidR="00C55D97">
        <w:rPr>
          <w:rFonts w:hint="eastAsia"/>
          <w:lang w:eastAsia="ko-KR"/>
        </w:rPr>
        <w:t xml:space="preserve">puncturing information at the </w:t>
      </w:r>
      <w:proofErr w:type="spellStart"/>
      <w:r w:rsidR="00C55D97">
        <w:rPr>
          <w:rFonts w:hint="eastAsia"/>
          <w:lang w:eastAsia="ko-KR"/>
        </w:rPr>
        <w:t>eMBB</w:t>
      </w:r>
      <w:proofErr w:type="spellEnd"/>
      <w:r w:rsidR="00C55D97">
        <w:rPr>
          <w:rFonts w:hint="eastAsia"/>
          <w:lang w:eastAsia="ko-KR"/>
        </w:rPr>
        <w:t xml:space="preserve"> receiver, and ii) </w:t>
      </w:r>
      <w:r>
        <w:rPr>
          <w:lang w:eastAsia="ko-KR"/>
        </w:rPr>
        <w:t xml:space="preserve">without puncturing information at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receiver.</w:t>
      </w:r>
      <w:r w:rsidR="00265E8B">
        <w:rPr>
          <w:color w:val="000000"/>
          <w:lang w:eastAsia="ko-KR"/>
        </w:rPr>
        <w:t xml:space="preserve"> </w:t>
      </w:r>
    </w:p>
    <w:p w14:paraId="17663EA6" w14:textId="48CD8B07" w:rsidR="00771A1E" w:rsidRPr="00140C7B" w:rsidRDefault="009223B4" w:rsidP="00140C7B">
      <w:pPr>
        <w:pStyle w:val="1"/>
        <w:numPr>
          <w:ilvl w:val="1"/>
          <w:numId w:val="2"/>
        </w:numPr>
        <w:rPr>
          <w:sz w:val="28"/>
        </w:rPr>
      </w:pPr>
      <w:r w:rsidRPr="00140C7B">
        <w:rPr>
          <w:rFonts w:hint="eastAsia"/>
          <w:sz w:val="28"/>
        </w:rPr>
        <w:t xml:space="preserve">Impact on </w:t>
      </w:r>
      <w:proofErr w:type="spellStart"/>
      <w:r w:rsidRPr="00140C7B">
        <w:rPr>
          <w:rFonts w:hint="eastAsia"/>
          <w:sz w:val="28"/>
        </w:rPr>
        <w:t>eMBB</w:t>
      </w:r>
      <w:proofErr w:type="spellEnd"/>
      <w:r w:rsidRPr="00140C7B">
        <w:rPr>
          <w:rFonts w:hint="eastAsia"/>
          <w:sz w:val="28"/>
        </w:rPr>
        <w:t xml:space="preserve"> BLER</w:t>
      </w:r>
    </w:p>
    <w:p w14:paraId="2EE588C1" w14:textId="0D0CB9EE" w:rsidR="00BD09DA" w:rsidRDefault="0028592A" w:rsidP="006F521B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evaluating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</w:t>
      </w:r>
      <w:r w:rsidR="00B26FB6">
        <w:rPr>
          <w:rFonts w:hint="eastAsia"/>
          <w:lang w:val="en-US" w:eastAsia="ko-KR"/>
        </w:rPr>
        <w:t xml:space="preserve">BLER </w:t>
      </w:r>
      <w:r>
        <w:rPr>
          <w:rFonts w:hint="eastAsia"/>
          <w:lang w:val="en-US" w:eastAsia="ko-KR"/>
        </w:rPr>
        <w:t xml:space="preserve">performance, </w:t>
      </w:r>
      <w:r w:rsidR="00144FFF">
        <w:rPr>
          <w:rFonts w:hint="eastAsia"/>
          <w:lang w:val="en-US" w:eastAsia="ko-KR"/>
        </w:rPr>
        <w:t xml:space="preserve">it is assumed that </w:t>
      </w:r>
      <w:proofErr w:type="spellStart"/>
      <w:r w:rsidR="00144FFF">
        <w:rPr>
          <w:rFonts w:hint="eastAsia"/>
          <w:lang w:val="en-US" w:eastAsia="ko-KR"/>
        </w:rPr>
        <w:t>eMBB</w:t>
      </w:r>
      <w:proofErr w:type="spellEnd"/>
      <w:r w:rsidR="00144FFF">
        <w:rPr>
          <w:rFonts w:hint="eastAsia"/>
          <w:lang w:val="en-US" w:eastAsia="ko-KR"/>
        </w:rPr>
        <w:t xml:space="preserve"> and URLLC employ same subcarrier spacing (30 kHz) and 15% in an </w:t>
      </w:r>
      <w:proofErr w:type="spellStart"/>
      <w:r w:rsidR="00144FFF">
        <w:rPr>
          <w:rFonts w:hint="eastAsia"/>
          <w:lang w:val="en-US" w:eastAsia="ko-KR"/>
        </w:rPr>
        <w:t>eMBB</w:t>
      </w:r>
      <w:proofErr w:type="spellEnd"/>
      <w:r w:rsidR="00144FFF">
        <w:rPr>
          <w:rFonts w:hint="eastAsia"/>
          <w:lang w:val="en-US" w:eastAsia="ko-KR"/>
        </w:rPr>
        <w:t xml:space="preserve"> code block are overlapped with URLLC code block. In this case, </w:t>
      </w:r>
      <w:proofErr w:type="spellStart"/>
      <w:r w:rsidR="00144FFF">
        <w:rPr>
          <w:rFonts w:hint="eastAsia"/>
          <w:lang w:val="en-US" w:eastAsia="ko-KR"/>
        </w:rPr>
        <w:t>gNB</w:t>
      </w:r>
      <w:proofErr w:type="spellEnd"/>
      <w:r w:rsidR="00144FFF">
        <w:rPr>
          <w:rFonts w:hint="eastAsia"/>
          <w:lang w:val="en-US" w:eastAsia="ko-KR"/>
        </w:rPr>
        <w:t xml:space="preserve"> with preemption based multiplexing punctures all overlapped </w:t>
      </w:r>
      <w:proofErr w:type="spellStart"/>
      <w:r w:rsidR="00144FFF">
        <w:rPr>
          <w:rFonts w:hint="eastAsia"/>
          <w:lang w:val="en-US" w:eastAsia="ko-KR"/>
        </w:rPr>
        <w:t>eMBB</w:t>
      </w:r>
      <w:proofErr w:type="spellEnd"/>
      <w:r w:rsidR="00144FFF">
        <w:rPr>
          <w:rFonts w:hint="eastAsia"/>
          <w:lang w:val="en-US" w:eastAsia="ko-KR"/>
        </w:rPr>
        <w:t xml:space="preserve"> data symbols and transmits URLLC code block. </w:t>
      </w:r>
      <w:r w:rsidR="00B26FB6">
        <w:rPr>
          <w:rFonts w:hint="eastAsia"/>
          <w:lang w:val="en-US" w:eastAsia="ko-KR"/>
        </w:rPr>
        <w:t>D</w:t>
      </w:r>
      <w:r w:rsidR="00BD09DA" w:rsidRPr="00BD09DA">
        <w:rPr>
          <w:lang w:val="en-US" w:eastAsia="ko-KR"/>
        </w:rPr>
        <w:t xml:space="preserve">etailed simulation </w:t>
      </w:r>
      <w:r w:rsidR="00B26FB6">
        <w:rPr>
          <w:rFonts w:hint="eastAsia"/>
          <w:lang w:val="en-US" w:eastAsia="ko-KR"/>
        </w:rPr>
        <w:t>parameters</w:t>
      </w:r>
      <w:r w:rsidR="00BD09DA" w:rsidRPr="00BD09DA">
        <w:rPr>
          <w:lang w:val="en-US" w:eastAsia="ko-KR"/>
        </w:rPr>
        <w:t xml:space="preserve"> are </w:t>
      </w:r>
      <w:r w:rsidR="00B26FB6">
        <w:rPr>
          <w:rFonts w:hint="eastAsia"/>
          <w:lang w:val="en-US" w:eastAsia="ko-KR"/>
        </w:rPr>
        <w:t xml:space="preserve">shown in </w:t>
      </w:r>
      <w:r w:rsidR="00BD09DA" w:rsidRPr="00BD09DA">
        <w:rPr>
          <w:lang w:val="en-US" w:eastAsia="ko-KR"/>
        </w:rPr>
        <w:t>Appendix.</w:t>
      </w:r>
    </w:p>
    <w:p w14:paraId="13029583" w14:textId="7F9DA69F" w:rsidR="002E4D2D" w:rsidRDefault="002E4D2D" w:rsidP="002E4D2D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2(a) 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for QPSK modulation and F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gure 2(b) 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for 16QAM modulation. As shown in both figures,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can be drastically degraded compared with no URLLC case if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has no puncturing information. However, when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has puncturing information, then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can be significantly improved, even if the performance is still worse than no URLLC case. More specifically, for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case of SNR=</w:t>
      </w:r>
      <w:r w:rsidR="00771081">
        <w:rPr>
          <w:rFonts w:hint="eastAsia"/>
          <w:lang w:eastAsia="ko-KR"/>
        </w:rPr>
        <w:t xml:space="preserve">1.5 </w:t>
      </w:r>
      <w:r>
        <w:rPr>
          <w:rFonts w:hint="eastAsia"/>
          <w:lang w:eastAsia="ko-KR"/>
        </w:rPr>
        <w:t xml:space="preserve">dB in Figure 2(a) which is 10% BLER of no URLLC case,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without puncturing information always fails to receive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code blocks, however, if puncturing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is provided to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data suffers from </w:t>
      </w:r>
      <w:r w:rsidR="00771081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0% BLER. This means that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has to perform HARQ retransmission for most code blocks if puncturing information is not provided to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receiver. If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provides puncturing information to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receiver, the number of HARQ retransmission can decrease by </w:t>
      </w:r>
      <w:r w:rsidR="00771081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0%. Therefore, for </w:t>
      </w:r>
      <w:proofErr w:type="spellStart"/>
      <w:r w:rsidRPr="00913082">
        <w:rPr>
          <w:lang w:eastAsia="ko-KR"/>
        </w:rPr>
        <w:t>preemption</w:t>
      </w:r>
      <w:proofErr w:type="spellEnd"/>
      <w:r w:rsidRPr="00913082">
        <w:rPr>
          <w:lang w:eastAsia="ko-KR"/>
        </w:rPr>
        <w:t>-based dynamic resource sharing</w:t>
      </w:r>
      <w:r>
        <w:rPr>
          <w:rFonts w:hint="eastAsia"/>
          <w:lang w:eastAsia="ko-KR"/>
        </w:rPr>
        <w:t xml:space="preserve">, </w:t>
      </w:r>
      <w:r w:rsidRPr="00913082">
        <w:rPr>
          <w:lang w:eastAsia="ko-KR"/>
        </w:rPr>
        <w:t xml:space="preserve">how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</w:t>
      </w:r>
      <w:r w:rsidRPr="00913082">
        <w:rPr>
          <w:lang w:eastAsia="ko-KR"/>
        </w:rPr>
        <w:t xml:space="preserve"> </w:t>
      </w:r>
      <w:r>
        <w:rPr>
          <w:rFonts w:hint="eastAsia"/>
          <w:lang w:eastAsia="ko-KR"/>
        </w:rPr>
        <w:t>knows</w:t>
      </w:r>
      <w:r w:rsidRPr="00913082">
        <w:rPr>
          <w:lang w:eastAsia="ko-KR"/>
        </w:rPr>
        <w:t xml:space="preserve"> </w:t>
      </w:r>
      <w:proofErr w:type="spellStart"/>
      <w:r w:rsidRPr="00913082">
        <w:rPr>
          <w:lang w:eastAsia="ko-KR"/>
        </w:rPr>
        <w:t>eMBB</w:t>
      </w:r>
      <w:proofErr w:type="spellEnd"/>
      <w:r w:rsidRPr="00913082">
        <w:rPr>
          <w:lang w:eastAsia="ko-KR"/>
        </w:rPr>
        <w:t xml:space="preserve"> puncturing regions </w:t>
      </w:r>
      <w:r>
        <w:rPr>
          <w:rFonts w:hint="eastAsia"/>
          <w:lang w:eastAsia="ko-KR"/>
        </w:rPr>
        <w:t xml:space="preserve">should be studied. In a particular scenario, </w:t>
      </w:r>
      <w:proofErr w:type="spellStart"/>
      <w:r>
        <w:rPr>
          <w:rFonts w:hint="eastAsia"/>
          <w:lang w:eastAsia="ko-KR"/>
        </w:rPr>
        <w:t>g</w:t>
      </w:r>
      <w:r>
        <w:rPr>
          <w:lang w:eastAsia="ko-KR"/>
        </w:rPr>
        <w:t>NB</w:t>
      </w:r>
      <w:proofErr w:type="spellEnd"/>
      <w:r>
        <w:rPr>
          <w:lang w:eastAsia="ko-KR"/>
        </w:rPr>
        <w:t xml:space="preserve"> cannot provide puncturing information to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</w:t>
      </w:r>
      <w:r>
        <w:rPr>
          <w:rFonts w:hint="eastAsia"/>
          <w:lang w:eastAsia="ko-KR"/>
        </w:rPr>
        <w:t xml:space="preserve">, e.g., for the case that URLLC data is occurred after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already grants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data to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receiver. In this scenario,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it would be possible for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receiver</w:t>
      </w:r>
      <w:r>
        <w:rPr>
          <w:rFonts w:hint="eastAsia"/>
          <w:lang w:eastAsia="ko-KR"/>
        </w:rPr>
        <w:t xml:space="preserve"> to blindly detect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puncturing information.</w:t>
      </w:r>
    </w:p>
    <w:p w14:paraId="5C3FB4A9" w14:textId="77777777" w:rsidR="002E4D2D" w:rsidRPr="002E4D2D" w:rsidRDefault="002E4D2D" w:rsidP="006F521B">
      <w:pPr>
        <w:spacing w:line="288" w:lineRule="auto"/>
        <w:ind w:firstLineChars="100" w:firstLine="200"/>
        <w:jc w:val="both"/>
        <w:rPr>
          <w:lang w:eastAsia="ko-KR"/>
        </w:rPr>
      </w:pPr>
    </w:p>
    <w:p w14:paraId="1E6979C6" w14:textId="1F0F2A49" w:rsidR="00CE37A3" w:rsidRDefault="00144FFF" w:rsidP="00CE37A3">
      <w:pPr>
        <w:keepNext/>
        <w:spacing w:line="288" w:lineRule="auto"/>
        <w:jc w:val="center"/>
      </w:pPr>
      <w:r w:rsidRPr="00144FFF">
        <w:rPr>
          <w:noProof/>
          <w:lang w:val="en-US" w:eastAsia="ko-KR"/>
        </w:rPr>
        <w:lastRenderedPageBreak/>
        <w:drawing>
          <wp:inline distT="0" distB="0" distL="0" distR="0" wp14:anchorId="2D20551E" wp14:editId="726F64B6">
            <wp:extent cx="6120765" cy="3058666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58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954C7" w14:textId="2AB3E979" w:rsidR="005A660A" w:rsidRDefault="00CE37A3" w:rsidP="00CE37A3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9D6400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</w:p>
    <w:p w14:paraId="71050186" w14:textId="77777777" w:rsidR="00B26FB6" w:rsidRDefault="00B26FB6" w:rsidP="006F521B">
      <w:pPr>
        <w:spacing w:line="288" w:lineRule="auto"/>
        <w:ind w:firstLineChars="100" w:firstLine="200"/>
        <w:jc w:val="both"/>
        <w:rPr>
          <w:lang w:eastAsia="ko-KR"/>
        </w:rPr>
      </w:pPr>
    </w:p>
    <w:p w14:paraId="4C593885" w14:textId="13C2D6D7" w:rsidR="00BD6425" w:rsidRDefault="000D2740" w:rsidP="00A13460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="00BD6425" w:rsidRPr="001E0DAA">
        <w:rPr>
          <w:b/>
          <w:u w:val="single"/>
          <w:lang w:eastAsia="ko-KR"/>
        </w:rPr>
        <w:t xml:space="preserve"> </w:t>
      </w:r>
      <w:r w:rsidR="00BD6425">
        <w:rPr>
          <w:rFonts w:hint="eastAsia"/>
          <w:b/>
          <w:u w:val="single"/>
          <w:lang w:eastAsia="ko-KR"/>
        </w:rPr>
        <w:t>1</w:t>
      </w:r>
      <w:r w:rsidR="00BD6425" w:rsidRPr="001E0DAA">
        <w:rPr>
          <w:b/>
          <w:u w:val="single"/>
          <w:lang w:eastAsia="ko-KR"/>
        </w:rPr>
        <w:t>:</w:t>
      </w:r>
      <w:r w:rsidR="00BD6425">
        <w:rPr>
          <w:b/>
          <w:lang w:eastAsia="ko-KR"/>
        </w:rPr>
        <w:t xml:space="preserve"> </w:t>
      </w:r>
      <w:r w:rsidR="00B26FB6" w:rsidRPr="003D0611">
        <w:rPr>
          <w:i/>
          <w:lang w:eastAsia="ko-KR"/>
        </w:rPr>
        <w:t xml:space="preserve">If </w:t>
      </w:r>
      <w:proofErr w:type="spellStart"/>
      <w:r w:rsidR="00B26FB6" w:rsidRPr="003D0611">
        <w:rPr>
          <w:i/>
          <w:lang w:eastAsia="ko-KR"/>
        </w:rPr>
        <w:t>eMBB</w:t>
      </w:r>
      <w:proofErr w:type="spellEnd"/>
      <w:r w:rsidR="00B26FB6" w:rsidRPr="003D0611">
        <w:rPr>
          <w:i/>
          <w:lang w:eastAsia="ko-KR"/>
        </w:rPr>
        <w:t xml:space="preserve"> receiver does not know </w:t>
      </w:r>
      <w:r w:rsidR="00B26FB6" w:rsidRPr="003D0611">
        <w:rPr>
          <w:rFonts w:hint="eastAsia"/>
          <w:i/>
          <w:lang w:eastAsia="ko-KR"/>
        </w:rPr>
        <w:t>which region should be punctured</w:t>
      </w:r>
      <w:r w:rsidR="00B26FB6" w:rsidRPr="003D0611">
        <w:rPr>
          <w:i/>
          <w:lang w:eastAsia="ko-KR"/>
        </w:rPr>
        <w:t xml:space="preserve">, </w:t>
      </w:r>
      <w:proofErr w:type="spellStart"/>
      <w:r w:rsidR="00B26FB6" w:rsidRPr="003D0611">
        <w:rPr>
          <w:rFonts w:hint="eastAsia"/>
          <w:i/>
          <w:lang w:eastAsia="ko-KR"/>
        </w:rPr>
        <w:t>eMBB</w:t>
      </w:r>
      <w:proofErr w:type="spellEnd"/>
      <w:r w:rsidR="00B26FB6" w:rsidRPr="003D0611">
        <w:rPr>
          <w:rFonts w:hint="eastAsia"/>
          <w:i/>
          <w:lang w:eastAsia="ko-KR"/>
        </w:rPr>
        <w:t xml:space="preserve"> BLER </w:t>
      </w:r>
      <w:r w:rsidR="00B26FB6" w:rsidRPr="003D0611">
        <w:rPr>
          <w:i/>
          <w:lang w:eastAsia="ko-KR"/>
        </w:rPr>
        <w:t>performance can be significantly degraded.</w:t>
      </w:r>
      <w:r w:rsidR="00B26FB6" w:rsidRPr="003D0611">
        <w:rPr>
          <w:rFonts w:hint="eastAsia"/>
          <w:i/>
          <w:lang w:eastAsia="ko-KR"/>
        </w:rPr>
        <w:t xml:space="preserve"> </w:t>
      </w:r>
      <w:r w:rsidR="00B26FB6" w:rsidRPr="003D0611">
        <w:rPr>
          <w:i/>
          <w:lang w:eastAsia="ko-KR"/>
        </w:rPr>
        <w:t xml:space="preserve">However, if </w:t>
      </w:r>
      <w:proofErr w:type="spellStart"/>
      <w:r w:rsidR="00B26FB6" w:rsidRPr="003D0611">
        <w:rPr>
          <w:i/>
          <w:lang w:eastAsia="ko-KR"/>
        </w:rPr>
        <w:t>eMBB</w:t>
      </w:r>
      <w:proofErr w:type="spellEnd"/>
      <w:r w:rsidR="00B26FB6" w:rsidRPr="003D0611">
        <w:rPr>
          <w:i/>
          <w:lang w:eastAsia="ko-KR"/>
        </w:rPr>
        <w:t xml:space="preserve"> receiver can </w:t>
      </w:r>
      <w:r w:rsidR="005478F0" w:rsidRPr="003D0611">
        <w:rPr>
          <w:rFonts w:hint="eastAsia"/>
          <w:i/>
          <w:lang w:eastAsia="ko-KR"/>
        </w:rPr>
        <w:t xml:space="preserve">be </w:t>
      </w:r>
      <w:r w:rsidR="00B26FB6" w:rsidRPr="003D0611">
        <w:rPr>
          <w:i/>
          <w:lang w:eastAsia="ko-KR"/>
        </w:rPr>
        <w:t xml:space="preserve">aware of </w:t>
      </w:r>
      <w:r w:rsidR="00B26FB6" w:rsidRPr="003D0611">
        <w:rPr>
          <w:rFonts w:hint="eastAsia"/>
          <w:i/>
          <w:lang w:eastAsia="ko-KR"/>
        </w:rPr>
        <w:t>the</w:t>
      </w:r>
      <w:r w:rsidR="00B26FB6" w:rsidRPr="003D0611">
        <w:rPr>
          <w:i/>
          <w:lang w:eastAsia="ko-KR"/>
        </w:rPr>
        <w:t xml:space="preserve"> puncturing regions, </w:t>
      </w:r>
      <w:proofErr w:type="spellStart"/>
      <w:r w:rsidR="00B26FB6" w:rsidRPr="003D0611">
        <w:rPr>
          <w:rFonts w:hint="eastAsia"/>
          <w:i/>
          <w:lang w:eastAsia="ko-KR"/>
        </w:rPr>
        <w:t>eMBB</w:t>
      </w:r>
      <w:proofErr w:type="spellEnd"/>
      <w:r w:rsidR="00B26FB6" w:rsidRPr="003D0611">
        <w:rPr>
          <w:rFonts w:hint="eastAsia"/>
          <w:i/>
          <w:lang w:eastAsia="ko-KR"/>
        </w:rPr>
        <w:t xml:space="preserve"> BLER </w:t>
      </w:r>
      <w:r w:rsidR="00B26FB6" w:rsidRPr="003D0611">
        <w:rPr>
          <w:i/>
          <w:lang w:eastAsia="ko-KR"/>
        </w:rPr>
        <w:t xml:space="preserve">performance can be </w:t>
      </w:r>
      <w:r w:rsidR="00B26FB6" w:rsidRPr="003D0611">
        <w:rPr>
          <w:rFonts w:hint="eastAsia"/>
          <w:i/>
          <w:lang w:eastAsia="ko-KR"/>
        </w:rPr>
        <w:t>significantly</w:t>
      </w:r>
      <w:r w:rsidR="00B26FB6" w:rsidRPr="003D0611">
        <w:rPr>
          <w:i/>
          <w:lang w:eastAsia="ko-KR"/>
        </w:rPr>
        <w:t xml:space="preserve"> improved.</w:t>
      </w:r>
    </w:p>
    <w:p w14:paraId="3C0E1451" w14:textId="38E71677" w:rsidR="008771A6" w:rsidRDefault="004C6C0E" w:rsidP="00FA4039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 w:rsidR="000D2740"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B26FB6" w:rsidRPr="003D0611">
        <w:rPr>
          <w:i/>
          <w:lang w:eastAsia="ko-KR"/>
        </w:rPr>
        <w:t xml:space="preserve">Study </w:t>
      </w:r>
      <w:r w:rsidR="00B26FB6" w:rsidRPr="003D0611">
        <w:rPr>
          <w:rFonts w:hint="eastAsia"/>
          <w:i/>
          <w:lang w:eastAsia="ko-KR"/>
        </w:rPr>
        <w:t xml:space="preserve">how </w:t>
      </w:r>
      <w:proofErr w:type="spellStart"/>
      <w:r w:rsidR="00B26FB6" w:rsidRPr="003D0611">
        <w:rPr>
          <w:rFonts w:hint="eastAsia"/>
          <w:i/>
          <w:lang w:eastAsia="ko-KR"/>
        </w:rPr>
        <w:t>eMBB</w:t>
      </w:r>
      <w:proofErr w:type="spellEnd"/>
      <w:r w:rsidR="00B26FB6" w:rsidRPr="003D0611">
        <w:rPr>
          <w:rFonts w:hint="eastAsia"/>
          <w:i/>
          <w:lang w:eastAsia="ko-KR"/>
        </w:rPr>
        <w:t xml:space="preserve"> receiver </w:t>
      </w:r>
      <w:r w:rsidR="00B26FB6" w:rsidRPr="003D0611">
        <w:rPr>
          <w:bCs/>
          <w:i/>
          <w:lang w:eastAsia="ko-KR"/>
        </w:rPr>
        <w:t>know</w:t>
      </w:r>
      <w:r w:rsidR="00B26FB6" w:rsidRPr="003D0611">
        <w:rPr>
          <w:rFonts w:hint="eastAsia"/>
          <w:bCs/>
          <w:i/>
          <w:lang w:eastAsia="ko-KR"/>
        </w:rPr>
        <w:t>s</w:t>
      </w:r>
      <w:r w:rsidR="00B26FB6" w:rsidRPr="003D0611">
        <w:rPr>
          <w:bCs/>
          <w:i/>
          <w:lang w:eastAsia="ko-KR"/>
        </w:rPr>
        <w:t xml:space="preserve"> </w:t>
      </w:r>
      <w:proofErr w:type="spellStart"/>
      <w:r w:rsidR="00B26FB6" w:rsidRPr="003D0611">
        <w:rPr>
          <w:rFonts w:hint="eastAsia"/>
          <w:bCs/>
          <w:i/>
          <w:lang w:eastAsia="ko-KR"/>
        </w:rPr>
        <w:t>eMBB</w:t>
      </w:r>
      <w:proofErr w:type="spellEnd"/>
      <w:r w:rsidR="00B26FB6" w:rsidRPr="003D0611">
        <w:rPr>
          <w:rFonts w:hint="eastAsia"/>
          <w:bCs/>
          <w:i/>
          <w:lang w:eastAsia="ko-KR"/>
        </w:rPr>
        <w:t xml:space="preserve"> </w:t>
      </w:r>
      <w:r w:rsidR="00B26FB6" w:rsidRPr="003D0611">
        <w:rPr>
          <w:bCs/>
          <w:i/>
          <w:lang w:eastAsia="ko-KR"/>
        </w:rPr>
        <w:t>puncturing regions</w:t>
      </w:r>
      <w:r w:rsidR="00B26FB6" w:rsidRPr="003D0611">
        <w:rPr>
          <w:rFonts w:hint="eastAsia"/>
          <w:bCs/>
          <w:i/>
          <w:lang w:eastAsia="ko-KR"/>
        </w:rPr>
        <w:t xml:space="preserve"> in case of </w:t>
      </w:r>
      <w:proofErr w:type="spellStart"/>
      <w:r w:rsidR="00B26FB6" w:rsidRPr="003D0611">
        <w:rPr>
          <w:bCs/>
          <w:i/>
          <w:lang w:eastAsia="ko-KR"/>
        </w:rPr>
        <w:t>preemption</w:t>
      </w:r>
      <w:proofErr w:type="spellEnd"/>
      <w:r w:rsidR="00B26FB6" w:rsidRPr="003D0611">
        <w:rPr>
          <w:bCs/>
          <w:i/>
          <w:lang w:eastAsia="ko-KR"/>
        </w:rPr>
        <w:t xml:space="preserve">-based dynamic resource sharing between </w:t>
      </w:r>
      <w:proofErr w:type="spellStart"/>
      <w:r w:rsidR="00B26FB6" w:rsidRPr="003D0611">
        <w:rPr>
          <w:bCs/>
          <w:i/>
          <w:lang w:eastAsia="ko-KR"/>
        </w:rPr>
        <w:t>eMBB</w:t>
      </w:r>
      <w:proofErr w:type="spellEnd"/>
      <w:r w:rsidR="00B26FB6" w:rsidRPr="003D0611">
        <w:rPr>
          <w:bCs/>
          <w:i/>
          <w:lang w:eastAsia="ko-KR"/>
        </w:rPr>
        <w:t xml:space="preserve"> and URLLC</w:t>
      </w:r>
      <w:r w:rsidR="00B26FB6" w:rsidRPr="003D0611">
        <w:rPr>
          <w:rFonts w:hint="eastAsia"/>
          <w:bCs/>
          <w:i/>
          <w:lang w:eastAsia="ko-KR"/>
        </w:rPr>
        <w:t>.</w:t>
      </w:r>
    </w:p>
    <w:p w14:paraId="652E6C19" w14:textId="77777777" w:rsidR="002E4D2D" w:rsidRPr="001E0DAA" w:rsidRDefault="002E4D2D" w:rsidP="00FA4039">
      <w:pPr>
        <w:spacing w:line="288" w:lineRule="auto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1F84A900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we </w:t>
      </w:r>
      <w:r w:rsidRPr="00C75602">
        <w:rPr>
          <w:rFonts w:hint="eastAsia"/>
          <w:color w:val="000000"/>
          <w:lang w:eastAsia="ko-KR"/>
        </w:rPr>
        <w:t>discusse</w:t>
      </w:r>
      <w:r>
        <w:rPr>
          <w:rFonts w:hint="eastAsia"/>
          <w:color w:val="000000"/>
          <w:lang w:eastAsia="ko-KR"/>
        </w:rPr>
        <w:t>d</w:t>
      </w:r>
      <w:r w:rsidRPr="00C75602">
        <w:rPr>
          <w:rFonts w:hint="eastAsia"/>
          <w:color w:val="000000"/>
          <w:lang w:eastAsia="ko-KR"/>
        </w:rPr>
        <w:t xml:space="preserve"> </w:t>
      </w:r>
      <w:r w:rsidR="009D6400">
        <w:rPr>
          <w:rFonts w:hint="eastAsia"/>
          <w:lang w:eastAsia="ko-KR"/>
        </w:rPr>
        <w:t>i</w:t>
      </w:r>
      <w:r w:rsidR="009D6400" w:rsidRPr="00BF3AC4">
        <w:rPr>
          <w:lang w:eastAsia="ko-KR"/>
        </w:rPr>
        <w:t xml:space="preserve">mpact on </w:t>
      </w:r>
      <w:proofErr w:type="spellStart"/>
      <w:r w:rsidR="009D6400" w:rsidRPr="00BF3AC4">
        <w:rPr>
          <w:lang w:eastAsia="ko-KR"/>
        </w:rPr>
        <w:t>eMBB</w:t>
      </w:r>
      <w:proofErr w:type="spellEnd"/>
      <w:r w:rsidR="009D6400" w:rsidRPr="00BF3AC4">
        <w:rPr>
          <w:lang w:eastAsia="ko-KR"/>
        </w:rPr>
        <w:t xml:space="preserve"> </w:t>
      </w:r>
      <w:r w:rsidR="009D6400">
        <w:rPr>
          <w:rFonts w:hint="eastAsia"/>
          <w:lang w:eastAsia="ko-KR"/>
        </w:rPr>
        <w:t xml:space="preserve">error performance </w:t>
      </w:r>
      <w:r w:rsidR="009D6400" w:rsidRPr="00BF3AC4">
        <w:rPr>
          <w:lang w:eastAsia="ko-KR"/>
        </w:rPr>
        <w:t xml:space="preserve">in case of </w:t>
      </w:r>
      <w:r w:rsidR="009D6400">
        <w:rPr>
          <w:rFonts w:hint="eastAsia"/>
          <w:lang w:eastAsia="ko-KR"/>
        </w:rPr>
        <w:t>p</w:t>
      </w:r>
      <w:proofErr w:type="spellStart"/>
      <w:r w:rsidR="009D6400" w:rsidRPr="000A3FBE">
        <w:rPr>
          <w:rFonts w:eastAsia="MS Mincho"/>
          <w:lang w:val="en-US" w:eastAsia="ja-JP"/>
        </w:rPr>
        <w:t>reemption</w:t>
      </w:r>
      <w:proofErr w:type="spellEnd"/>
      <w:r w:rsidR="009D6400">
        <w:rPr>
          <w:rFonts w:eastAsiaTheme="minorEastAsia" w:hint="eastAsia"/>
          <w:lang w:val="en-US" w:eastAsia="ko-KR"/>
        </w:rPr>
        <w:t>-based</w:t>
      </w:r>
      <w:r w:rsidR="009D6400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9D6400" w:rsidRPr="000A3FBE">
        <w:rPr>
          <w:rFonts w:eastAsia="MS Mincho"/>
          <w:lang w:val="en-US" w:eastAsia="ja-JP"/>
        </w:rPr>
        <w:t>eMBB</w:t>
      </w:r>
      <w:proofErr w:type="spellEnd"/>
      <w:r w:rsidR="009D6400">
        <w:rPr>
          <w:rFonts w:eastAsiaTheme="minorEastAsia" w:hint="eastAsia"/>
          <w:lang w:val="en-US" w:eastAsia="ko-KR"/>
        </w:rPr>
        <w:t xml:space="preserve"> and URLLC</w:t>
      </w:r>
      <w:r w:rsidR="009D6400">
        <w:rPr>
          <w:rFonts w:hint="eastAsia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0DE2F36D" w14:textId="34B8AD7A" w:rsidR="00B26FB6" w:rsidRPr="00A13460" w:rsidRDefault="00B26FB6" w:rsidP="00B26FB6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000888">
        <w:rPr>
          <w:i/>
          <w:lang w:eastAsia="ko-KR"/>
        </w:rPr>
        <w:t xml:space="preserve">If </w:t>
      </w:r>
      <w:proofErr w:type="spellStart"/>
      <w:r w:rsidRPr="00000888">
        <w:rPr>
          <w:i/>
          <w:lang w:eastAsia="ko-KR"/>
        </w:rPr>
        <w:t>eMBB</w:t>
      </w:r>
      <w:proofErr w:type="spellEnd"/>
      <w:r w:rsidRPr="00000888">
        <w:rPr>
          <w:i/>
          <w:lang w:eastAsia="ko-KR"/>
        </w:rPr>
        <w:t xml:space="preserve"> receiver does not know </w:t>
      </w:r>
      <w:r w:rsidRPr="00000888">
        <w:rPr>
          <w:rFonts w:hint="eastAsia"/>
          <w:i/>
          <w:lang w:eastAsia="ko-KR"/>
        </w:rPr>
        <w:t>which region should be punctured</w:t>
      </w:r>
      <w:r w:rsidRPr="00000888">
        <w:rPr>
          <w:i/>
          <w:lang w:eastAsia="ko-KR"/>
        </w:rPr>
        <w:t xml:space="preserve">, </w:t>
      </w:r>
      <w:proofErr w:type="spellStart"/>
      <w:r w:rsidRPr="00000888">
        <w:rPr>
          <w:rFonts w:hint="eastAsia"/>
          <w:i/>
          <w:lang w:eastAsia="ko-KR"/>
        </w:rPr>
        <w:t>eMBB</w:t>
      </w:r>
      <w:proofErr w:type="spellEnd"/>
      <w:r w:rsidRPr="00000888">
        <w:rPr>
          <w:rFonts w:hint="eastAsia"/>
          <w:i/>
          <w:lang w:eastAsia="ko-KR"/>
        </w:rPr>
        <w:t xml:space="preserve"> BLER </w:t>
      </w:r>
      <w:r w:rsidRPr="00000888">
        <w:rPr>
          <w:i/>
          <w:lang w:eastAsia="ko-KR"/>
        </w:rPr>
        <w:t>performance can be significantly degraded.</w:t>
      </w:r>
      <w:r w:rsidRPr="00000888">
        <w:rPr>
          <w:rFonts w:hint="eastAsia"/>
          <w:i/>
          <w:lang w:eastAsia="ko-KR"/>
        </w:rPr>
        <w:t xml:space="preserve"> </w:t>
      </w:r>
      <w:r w:rsidRPr="00000888">
        <w:rPr>
          <w:i/>
          <w:lang w:eastAsia="ko-KR"/>
        </w:rPr>
        <w:t xml:space="preserve">However, if </w:t>
      </w:r>
      <w:proofErr w:type="spellStart"/>
      <w:r w:rsidRPr="00000888">
        <w:rPr>
          <w:i/>
          <w:lang w:eastAsia="ko-KR"/>
        </w:rPr>
        <w:t>eMBB</w:t>
      </w:r>
      <w:proofErr w:type="spellEnd"/>
      <w:r w:rsidRPr="00000888">
        <w:rPr>
          <w:i/>
          <w:lang w:eastAsia="ko-KR"/>
        </w:rPr>
        <w:t xml:space="preserve"> receiver can </w:t>
      </w:r>
      <w:r w:rsidR="005478F0" w:rsidRPr="00000888">
        <w:rPr>
          <w:rFonts w:hint="eastAsia"/>
          <w:i/>
          <w:lang w:eastAsia="ko-KR"/>
        </w:rPr>
        <w:t xml:space="preserve">be </w:t>
      </w:r>
      <w:r w:rsidRPr="00000888">
        <w:rPr>
          <w:i/>
          <w:lang w:eastAsia="ko-KR"/>
        </w:rPr>
        <w:t xml:space="preserve">aware of </w:t>
      </w:r>
      <w:r w:rsidRPr="00000888">
        <w:rPr>
          <w:rFonts w:hint="eastAsia"/>
          <w:i/>
          <w:lang w:eastAsia="ko-KR"/>
        </w:rPr>
        <w:t>the</w:t>
      </w:r>
      <w:r w:rsidRPr="00000888">
        <w:rPr>
          <w:i/>
          <w:lang w:eastAsia="ko-KR"/>
        </w:rPr>
        <w:t xml:space="preserve"> puncturing regions, </w:t>
      </w:r>
      <w:proofErr w:type="spellStart"/>
      <w:r w:rsidRPr="00000888">
        <w:rPr>
          <w:rFonts w:hint="eastAsia"/>
          <w:i/>
          <w:lang w:eastAsia="ko-KR"/>
        </w:rPr>
        <w:t>eMBB</w:t>
      </w:r>
      <w:proofErr w:type="spellEnd"/>
      <w:r w:rsidRPr="00000888">
        <w:rPr>
          <w:rFonts w:hint="eastAsia"/>
          <w:i/>
          <w:lang w:eastAsia="ko-KR"/>
        </w:rPr>
        <w:t xml:space="preserve"> BLER </w:t>
      </w:r>
      <w:r w:rsidRPr="00000888">
        <w:rPr>
          <w:i/>
          <w:lang w:eastAsia="ko-KR"/>
        </w:rPr>
        <w:t xml:space="preserve">performance can be </w:t>
      </w:r>
      <w:r w:rsidRPr="00000888">
        <w:rPr>
          <w:rFonts w:hint="eastAsia"/>
          <w:i/>
          <w:lang w:eastAsia="ko-KR"/>
        </w:rPr>
        <w:t>significantly</w:t>
      </w:r>
      <w:r w:rsidRPr="00000888">
        <w:rPr>
          <w:i/>
          <w:lang w:eastAsia="ko-KR"/>
        </w:rPr>
        <w:t xml:space="preserve"> improved.</w:t>
      </w:r>
    </w:p>
    <w:p w14:paraId="56A14E0D" w14:textId="77777777" w:rsidR="00B26FB6" w:rsidRDefault="00B26FB6" w:rsidP="00B26FB6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000888">
        <w:rPr>
          <w:i/>
          <w:lang w:eastAsia="ko-KR"/>
        </w:rPr>
        <w:t xml:space="preserve">Study </w:t>
      </w:r>
      <w:r w:rsidRPr="00000888">
        <w:rPr>
          <w:rFonts w:hint="eastAsia"/>
          <w:i/>
          <w:lang w:eastAsia="ko-KR"/>
        </w:rPr>
        <w:t xml:space="preserve">how </w:t>
      </w:r>
      <w:proofErr w:type="spellStart"/>
      <w:r w:rsidRPr="00000888">
        <w:rPr>
          <w:rFonts w:hint="eastAsia"/>
          <w:i/>
          <w:lang w:eastAsia="ko-KR"/>
        </w:rPr>
        <w:t>eMBB</w:t>
      </w:r>
      <w:proofErr w:type="spellEnd"/>
      <w:r w:rsidRPr="00000888">
        <w:rPr>
          <w:rFonts w:hint="eastAsia"/>
          <w:i/>
          <w:lang w:eastAsia="ko-KR"/>
        </w:rPr>
        <w:t xml:space="preserve"> receiver </w:t>
      </w:r>
      <w:r w:rsidRPr="00000888">
        <w:rPr>
          <w:bCs/>
          <w:i/>
          <w:lang w:eastAsia="ko-KR"/>
        </w:rPr>
        <w:t>know</w:t>
      </w:r>
      <w:r w:rsidRPr="00000888">
        <w:rPr>
          <w:rFonts w:hint="eastAsia"/>
          <w:bCs/>
          <w:i/>
          <w:lang w:eastAsia="ko-KR"/>
        </w:rPr>
        <w:t>s</w:t>
      </w:r>
      <w:r w:rsidRPr="00000888">
        <w:rPr>
          <w:bCs/>
          <w:i/>
          <w:lang w:eastAsia="ko-KR"/>
        </w:rPr>
        <w:t xml:space="preserve"> </w:t>
      </w:r>
      <w:proofErr w:type="spellStart"/>
      <w:r w:rsidRPr="00000888">
        <w:rPr>
          <w:rFonts w:hint="eastAsia"/>
          <w:bCs/>
          <w:i/>
          <w:lang w:eastAsia="ko-KR"/>
        </w:rPr>
        <w:t>eMBB</w:t>
      </w:r>
      <w:proofErr w:type="spellEnd"/>
      <w:r w:rsidRPr="00000888">
        <w:rPr>
          <w:rFonts w:hint="eastAsia"/>
          <w:bCs/>
          <w:i/>
          <w:lang w:eastAsia="ko-KR"/>
        </w:rPr>
        <w:t xml:space="preserve"> </w:t>
      </w:r>
      <w:r w:rsidRPr="00000888">
        <w:rPr>
          <w:bCs/>
          <w:i/>
          <w:lang w:eastAsia="ko-KR"/>
        </w:rPr>
        <w:t>puncturing regions</w:t>
      </w:r>
      <w:r w:rsidRPr="00000888">
        <w:rPr>
          <w:rFonts w:hint="eastAsia"/>
          <w:bCs/>
          <w:i/>
          <w:lang w:eastAsia="ko-KR"/>
        </w:rPr>
        <w:t xml:space="preserve"> in case of </w:t>
      </w:r>
      <w:proofErr w:type="spellStart"/>
      <w:r w:rsidRPr="00000888">
        <w:rPr>
          <w:bCs/>
          <w:i/>
          <w:lang w:eastAsia="ko-KR"/>
        </w:rPr>
        <w:t>preemption</w:t>
      </w:r>
      <w:proofErr w:type="spellEnd"/>
      <w:r w:rsidRPr="00000888">
        <w:rPr>
          <w:bCs/>
          <w:i/>
          <w:lang w:eastAsia="ko-KR"/>
        </w:rPr>
        <w:t xml:space="preserve">-based dynamic resource sharing between </w:t>
      </w:r>
      <w:proofErr w:type="spellStart"/>
      <w:r w:rsidRPr="00000888">
        <w:rPr>
          <w:bCs/>
          <w:i/>
          <w:lang w:eastAsia="ko-KR"/>
        </w:rPr>
        <w:t>eMBB</w:t>
      </w:r>
      <w:proofErr w:type="spellEnd"/>
      <w:r w:rsidRPr="00000888">
        <w:rPr>
          <w:bCs/>
          <w:i/>
          <w:lang w:eastAsia="ko-KR"/>
        </w:rPr>
        <w:t xml:space="preserve"> and URLLC</w:t>
      </w:r>
      <w:r w:rsidRPr="00000888">
        <w:rPr>
          <w:rFonts w:hint="eastAsia"/>
          <w:bCs/>
          <w:i/>
          <w:lang w:eastAsia="ko-KR"/>
        </w:rPr>
        <w:t>.</w:t>
      </w:r>
    </w:p>
    <w:p w14:paraId="053C1E12" w14:textId="77777777" w:rsidR="00B26FB6" w:rsidRPr="001E0DAA" w:rsidRDefault="00B26FB6" w:rsidP="00B26FB6">
      <w:pPr>
        <w:spacing w:line="288" w:lineRule="auto"/>
        <w:jc w:val="both"/>
        <w:rPr>
          <w:i/>
          <w:lang w:eastAsia="ko-KR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779D6E79" w14:textId="77777777" w:rsidR="00DA0651" w:rsidRPr="009E3F2F" w:rsidRDefault="00DA0651" w:rsidP="00DA0651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 xml:space="preserve">RAN1 Chairman’s note, 3GPP TSG RAN WG1 Meeting#86, </w:t>
      </w:r>
      <w:r w:rsidRPr="00944C7E">
        <w:rPr>
          <w:sz w:val="20"/>
        </w:rPr>
        <w:t>Gothenburg, Sweden</w:t>
      </w:r>
      <w:r w:rsidRPr="00A844FD">
        <w:rPr>
          <w:sz w:val="20"/>
        </w:rPr>
        <w:t xml:space="preserve">, </w:t>
      </w:r>
      <w:r w:rsidRPr="00944C7E">
        <w:rPr>
          <w:sz w:val="20"/>
        </w:rPr>
        <w:t xml:space="preserve">August </w:t>
      </w:r>
      <w:r w:rsidRPr="00A844FD">
        <w:rPr>
          <w:sz w:val="20"/>
        </w:rPr>
        <w:t>2016.</w:t>
      </w:r>
    </w:p>
    <w:p w14:paraId="3D2CBBDB" w14:textId="77777777" w:rsidR="00175B87" w:rsidRPr="009E3F2F" w:rsidRDefault="00175B87" w:rsidP="00175B87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Meeting#86bis, Lisbon, Portugal, October 2016.</w:t>
      </w:r>
    </w:p>
    <w:p w14:paraId="3312D459" w14:textId="267C6996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9171CD">
        <w:rPr>
          <w:rFonts w:eastAsiaTheme="minorEastAsia" w:hint="eastAsia"/>
          <w:sz w:val="20"/>
          <w:lang w:eastAsia="ko-KR"/>
        </w:rPr>
        <w:t>.</w:t>
      </w:r>
      <w:bookmarkStart w:id="5" w:name="_GoBack"/>
      <w:bookmarkEnd w:id="5"/>
    </w:p>
    <w:p w14:paraId="73AC584A" w14:textId="77777777" w:rsidR="00265E8B" w:rsidRDefault="00265E8B" w:rsidP="00265E8B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14:paraId="6DA3FEAE" w14:textId="77777777" w:rsidR="00DA0651" w:rsidRDefault="00DA0651" w:rsidP="00265E8B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lastRenderedPageBreak/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879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803"/>
      </w:tblGrid>
      <w:tr w:rsidR="00BD09DA" w:rsidRPr="008B2CFD" w14:paraId="43AD4357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5DB16178" w:rsidR="00BD09DA" w:rsidRPr="008B2CFD" w:rsidRDefault="008365F7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534644">
        <w:trPr>
          <w:trHeight w:val="261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534644">
        <w:trPr>
          <w:trHeight w:val="155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5EA72E6E" w:rsidR="00BD09DA" w:rsidRPr="00B26FB6" w:rsidRDefault="00B26FB6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1C69D4F9" w:rsidR="00BD09DA" w:rsidRPr="008B2CFD" w:rsidRDefault="008365F7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</w:t>
            </w:r>
            <w:r w:rsidR="00B26FB6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kHz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93ACA44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534644">
        <w:trPr>
          <w:trHeight w:val="15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9BD817B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QPSK, 16QAM</w:t>
            </w:r>
          </w:p>
        </w:tc>
      </w:tr>
      <w:tr w:rsidR="0028592A" w:rsidRPr="008B2CFD" w14:paraId="15E01F05" w14:textId="77777777" w:rsidTr="00534644">
        <w:trPr>
          <w:trHeight w:val="15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1144BA81" w:rsidR="0028592A" w:rsidRDefault="008365F7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</w:t>
            </w:r>
          </w:p>
        </w:tc>
      </w:tr>
      <w:tr w:rsidR="0028592A" w:rsidRPr="008B2CFD" w14:paraId="4A57F661" w14:textId="77777777" w:rsidTr="00534644">
        <w:trPr>
          <w:trHeight w:val="15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2B93BA43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Modulation of URLLC</w:t>
            </w:r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5D59B4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</w:p>
        </w:tc>
      </w:tr>
      <w:tr w:rsidR="00BD09DA" w:rsidRPr="008B2CFD" w14:paraId="560C9EEC" w14:textId="77777777" w:rsidTr="00534644">
        <w:trPr>
          <w:trHeight w:val="254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769E5F4F" w:rsidR="00BD09DA" w:rsidRPr="008B2CFD" w:rsidRDefault="0028592A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1T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BD09DA" w:rsidRPr="008B2CFD" w14:paraId="02A01473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BD09DA" w:rsidRPr="008B2CFD" w:rsidRDefault="0028592A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BD09DA" w:rsidRPr="008B2CFD" w14:paraId="15E7C8D3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BD09DA" w:rsidRPr="0028592A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BD09DA" w:rsidRPr="008B2CFD" w14:paraId="622EF7BB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534644" w:rsidRPr="008B2CFD" w14:paraId="76D9C573" w14:textId="77777777" w:rsidTr="00534644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EF8677" w14:textId="1B22836F" w:rsidR="00534644" w:rsidRPr="008B2CFD" w:rsidRDefault="00534644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066191" w14:textId="1618F053" w:rsidR="00534644" w:rsidRPr="008B2CFD" w:rsidRDefault="00534644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</w:tbl>
    <w:p w14:paraId="4FA8BCFC" w14:textId="77777777" w:rsidR="00BD09DA" w:rsidRPr="00AD6148" w:rsidRDefault="00BD09DA" w:rsidP="00265E8B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AD6148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1E9EB" w14:textId="77777777" w:rsidR="00353477" w:rsidRDefault="00353477">
      <w:r>
        <w:separator/>
      </w:r>
    </w:p>
  </w:endnote>
  <w:endnote w:type="continuationSeparator" w:id="0">
    <w:p w14:paraId="0DC3784A" w14:textId="77777777" w:rsidR="00353477" w:rsidRDefault="0035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D6E5B" w14:textId="77777777" w:rsidR="00353477" w:rsidRDefault="00353477">
      <w:r>
        <w:separator/>
      </w:r>
    </w:p>
  </w:footnote>
  <w:footnote w:type="continuationSeparator" w:id="0">
    <w:p w14:paraId="713450E6" w14:textId="77777777" w:rsidR="00353477" w:rsidRDefault="00353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10"/>
  </w:num>
  <w:num w:numId="10">
    <w:abstractNumId w:val="9"/>
  </w:num>
  <w:num w:numId="11">
    <w:abstractNumId w:val="2"/>
  </w:num>
  <w:num w:numId="12">
    <w:abstractNumId w:val="1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888"/>
    <w:rsid w:val="000016D3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A51"/>
    <w:rsid w:val="00030EA8"/>
    <w:rsid w:val="00031F02"/>
    <w:rsid w:val="00032854"/>
    <w:rsid w:val="00034D71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65726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6D3"/>
    <w:rsid w:val="00094B22"/>
    <w:rsid w:val="0009739B"/>
    <w:rsid w:val="000A1D31"/>
    <w:rsid w:val="000A26F4"/>
    <w:rsid w:val="000A3EF6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535B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6865"/>
    <w:rsid w:val="000E6CDD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074"/>
    <w:rsid w:val="00135EB0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4FFF"/>
    <w:rsid w:val="0014523A"/>
    <w:rsid w:val="00146747"/>
    <w:rsid w:val="00146DE6"/>
    <w:rsid w:val="001471E4"/>
    <w:rsid w:val="00147305"/>
    <w:rsid w:val="001503B7"/>
    <w:rsid w:val="0015445A"/>
    <w:rsid w:val="00154B32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3E"/>
    <w:rsid w:val="00170CD5"/>
    <w:rsid w:val="00171770"/>
    <w:rsid w:val="00171E74"/>
    <w:rsid w:val="00172663"/>
    <w:rsid w:val="00175629"/>
    <w:rsid w:val="00175B87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0D19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0625"/>
    <w:rsid w:val="00233868"/>
    <w:rsid w:val="002354CF"/>
    <w:rsid w:val="00235759"/>
    <w:rsid w:val="00236A4E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4D2D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3BC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5BAE"/>
    <w:rsid w:val="00335FAC"/>
    <w:rsid w:val="003364EF"/>
    <w:rsid w:val="00336575"/>
    <w:rsid w:val="00337211"/>
    <w:rsid w:val="00337623"/>
    <w:rsid w:val="00337FFC"/>
    <w:rsid w:val="0034437D"/>
    <w:rsid w:val="00345DEA"/>
    <w:rsid w:val="00346BCF"/>
    <w:rsid w:val="003476A1"/>
    <w:rsid w:val="003514CD"/>
    <w:rsid w:val="00353477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45B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B7C77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0611"/>
    <w:rsid w:val="003D1649"/>
    <w:rsid w:val="003D3265"/>
    <w:rsid w:val="003D35F7"/>
    <w:rsid w:val="003D3E2E"/>
    <w:rsid w:val="003D44EF"/>
    <w:rsid w:val="003D4AC9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5D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09B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71CE"/>
    <w:rsid w:val="00450C48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4C5E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D026D"/>
    <w:rsid w:val="004D0A0D"/>
    <w:rsid w:val="004D0E15"/>
    <w:rsid w:val="004D108A"/>
    <w:rsid w:val="004D159C"/>
    <w:rsid w:val="004D1EEB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5728"/>
    <w:rsid w:val="004E577A"/>
    <w:rsid w:val="004E6011"/>
    <w:rsid w:val="004F040F"/>
    <w:rsid w:val="004F04D1"/>
    <w:rsid w:val="004F120F"/>
    <w:rsid w:val="004F17BB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48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644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478F0"/>
    <w:rsid w:val="0055167A"/>
    <w:rsid w:val="00552A6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2660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660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7327"/>
    <w:rsid w:val="006078B5"/>
    <w:rsid w:val="00611482"/>
    <w:rsid w:val="0061155D"/>
    <w:rsid w:val="00612F2B"/>
    <w:rsid w:val="006140C9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40F56"/>
    <w:rsid w:val="00642A83"/>
    <w:rsid w:val="00643083"/>
    <w:rsid w:val="006458B7"/>
    <w:rsid w:val="00645E63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3BA6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2CE4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2F6D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B9C"/>
    <w:rsid w:val="00706011"/>
    <w:rsid w:val="00707D33"/>
    <w:rsid w:val="0071081E"/>
    <w:rsid w:val="007110E6"/>
    <w:rsid w:val="0071136B"/>
    <w:rsid w:val="00711976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275B9"/>
    <w:rsid w:val="00732EEB"/>
    <w:rsid w:val="00735463"/>
    <w:rsid w:val="00735E6D"/>
    <w:rsid w:val="00737F4D"/>
    <w:rsid w:val="00741392"/>
    <w:rsid w:val="00741B82"/>
    <w:rsid w:val="00743A6B"/>
    <w:rsid w:val="00746D48"/>
    <w:rsid w:val="007473D2"/>
    <w:rsid w:val="00750E72"/>
    <w:rsid w:val="007528DA"/>
    <w:rsid w:val="00753A41"/>
    <w:rsid w:val="00755AD7"/>
    <w:rsid w:val="00756864"/>
    <w:rsid w:val="00760CE8"/>
    <w:rsid w:val="00761697"/>
    <w:rsid w:val="007625EC"/>
    <w:rsid w:val="007658A6"/>
    <w:rsid w:val="00766BA8"/>
    <w:rsid w:val="00771081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6413"/>
    <w:rsid w:val="007D7A62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5F7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35D0"/>
    <w:rsid w:val="00883EE2"/>
    <w:rsid w:val="00884784"/>
    <w:rsid w:val="00884FE0"/>
    <w:rsid w:val="00887092"/>
    <w:rsid w:val="008876A1"/>
    <w:rsid w:val="00887DDA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2EA5"/>
    <w:rsid w:val="008A3312"/>
    <w:rsid w:val="008A4260"/>
    <w:rsid w:val="008A4B3A"/>
    <w:rsid w:val="008A4D2F"/>
    <w:rsid w:val="008A4E83"/>
    <w:rsid w:val="008A60FF"/>
    <w:rsid w:val="008A6641"/>
    <w:rsid w:val="008A6C08"/>
    <w:rsid w:val="008A7736"/>
    <w:rsid w:val="008B2121"/>
    <w:rsid w:val="008B2920"/>
    <w:rsid w:val="008B494B"/>
    <w:rsid w:val="008B6030"/>
    <w:rsid w:val="008C3FDD"/>
    <w:rsid w:val="008C5D63"/>
    <w:rsid w:val="008C7A40"/>
    <w:rsid w:val="008D0C06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3082"/>
    <w:rsid w:val="0091365E"/>
    <w:rsid w:val="00916842"/>
    <w:rsid w:val="009170D7"/>
    <w:rsid w:val="009171CD"/>
    <w:rsid w:val="00917BD8"/>
    <w:rsid w:val="00917FC7"/>
    <w:rsid w:val="0092003A"/>
    <w:rsid w:val="009215FD"/>
    <w:rsid w:val="00921C98"/>
    <w:rsid w:val="009223B4"/>
    <w:rsid w:val="0092441A"/>
    <w:rsid w:val="0092530C"/>
    <w:rsid w:val="00931E59"/>
    <w:rsid w:val="009322F2"/>
    <w:rsid w:val="0093328E"/>
    <w:rsid w:val="00933BB5"/>
    <w:rsid w:val="00933ED7"/>
    <w:rsid w:val="0093725F"/>
    <w:rsid w:val="00937E33"/>
    <w:rsid w:val="009446EA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B1DAE"/>
    <w:rsid w:val="00AB2514"/>
    <w:rsid w:val="00AB265D"/>
    <w:rsid w:val="00AB2CAA"/>
    <w:rsid w:val="00AB465B"/>
    <w:rsid w:val="00AB4DDF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673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577"/>
    <w:rsid w:val="00B2265E"/>
    <w:rsid w:val="00B26342"/>
    <w:rsid w:val="00B2681C"/>
    <w:rsid w:val="00B26FB6"/>
    <w:rsid w:val="00B325F5"/>
    <w:rsid w:val="00B32944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5BA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1F5"/>
    <w:rsid w:val="00B80FAF"/>
    <w:rsid w:val="00B836ED"/>
    <w:rsid w:val="00B848C9"/>
    <w:rsid w:val="00B85D36"/>
    <w:rsid w:val="00B92B77"/>
    <w:rsid w:val="00B93E09"/>
    <w:rsid w:val="00B93EE0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C75E3"/>
    <w:rsid w:val="00BD09DA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AC4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5D97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52E7"/>
    <w:rsid w:val="00C85ACD"/>
    <w:rsid w:val="00C8628A"/>
    <w:rsid w:val="00C865CD"/>
    <w:rsid w:val="00C865E0"/>
    <w:rsid w:val="00C877FD"/>
    <w:rsid w:val="00C87E29"/>
    <w:rsid w:val="00C9223F"/>
    <w:rsid w:val="00C93759"/>
    <w:rsid w:val="00C9392D"/>
    <w:rsid w:val="00C9424E"/>
    <w:rsid w:val="00C943D1"/>
    <w:rsid w:val="00C9621E"/>
    <w:rsid w:val="00CA18DB"/>
    <w:rsid w:val="00CA220D"/>
    <w:rsid w:val="00CA22E2"/>
    <w:rsid w:val="00CA37ED"/>
    <w:rsid w:val="00CA3FA1"/>
    <w:rsid w:val="00CA50F3"/>
    <w:rsid w:val="00CA56C6"/>
    <w:rsid w:val="00CB0153"/>
    <w:rsid w:val="00CB0560"/>
    <w:rsid w:val="00CB192E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779"/>
    <w:rsid w:val="00D07B94"/>
    <w:rsid w:val="00D07EC2"/>
    <w:rsid w:val="00D10778"/>
    <w:rsid w:val="00D10FA1"/>
    <w:rsid w:val="00D11A6D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626"/>
    <w:rsid w:val="00D611F3"/>
    <w:rsid w:val="00D61897"/>
    <w:rsid w:val="00D61CA9"/>
    <w:rsid w:val="00D63046"/>
    <w:rsid w:val="00D65BEE"/>
    <w:rsid w:val="00D66AA4"/>
    <w:rsid w:val="00D675D0"/>
    <w:rsid w:val="00D67FFD"/>
    <w:rsid w:val="00D701A1"/>
    <w:rsid w:val="00D70F3E"/>
    <w:rsid w:val="00D71842"/>
    <w:rsid w:val="00D72E1A"/>
    <w:rsid w:val="00D7433E"/>
    <w:rsid w:val="00D74EF6"/>
    <w:rsid w:val="00D8023F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A0651"/>
    <w:rsid w:val="00DA19A1"/>
    <w:rsid w:val="00DA2071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9A1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4B6F"/>
    <w:rsid w:val="00E25111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077B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3E0D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4C1"/>
    <w:rsid w:val="00F809BC"/>
    <w:rsid w:val="00F82A79"/>
    <w:rsid w:val="00F8318B"/>
    <w:rsid w:val="00F83C00"/>
    <w:rsid w:val="00F83EB1"/>
    <w:rsid w:val="00F84490"/>
    <w:rsid w:val="00F84DB4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C7C"/>
    <w:rsid w:val="00FA1886"/>
    <w:rsid w:val="00FA1977"/>
    <w:rsid w:val="00FA37F1"/>
    <w:rsid w:val="00FA4039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84ADA-FCA7-4587-AFCA-C330B2AA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35</cp:revision>
  <cp:lastPrinted>2012-03-15T10:36:00Z</cp:lastPrinted>
  <dcterms:created xsi:type="dcterms:W3CDTF">2016-09-27T02:42:00Z</dcterms:created>
  <dcterms:modified xsi:type="dcterms:W3CDTF">2016-11-04T07:43:00Z</dcterms:modified>
</cp:coreProperties>
</file>